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A199C" w14:textId="77777777" w:rsidR="00B7105F" w:rsidRPr="007E1667" w:rsidRDefault="00B7105F" w:rsidP="001C2A07">
      <w:pPr>
        <w:spacing w:line="360" w:lineRule="auto"/>
        <w:jc w:val="both"/>
        <w:rPr>
          <w:rFonts w:ascii="Arial" w:hAnsi="Arial" w:cs="Arial"/>
          <w:b/>
          <w:bCs/>
          <w:sz w:val="28"/>
          <w:szCs w:val="28"/>
        </w:rPr>
      </w:pPr>
      <w:r w:rsidRPr="007E1667">
        <w:rPr>
          <w:rFonts w:ascii="Arial" w:hAnsi="Arial" w:cs="Arial"/>
          <w:b/>
          <w:bCs/>
          <w:sz w:val="48"/>
          <w:szCs w:val="48"/>
        </w:rPr>
        <w:t>University of Wales Trinity Saint David</w:t>
      </w:r>
      <w:r w:rsidRPr="001C2A07">
        <w:rPr>
          <w:rFonts w:ascii="Arial" w:hAnsi="Arial" w:cs="Arial"/>
        </w:rPr>
        <w:br/>
      </w:r>
      <w:r w:rsidRPr="007E1667">
        <w:rPr>
          <w:rFonts w:ascii="Arial" w:hAnsi="Arial" w:cs="Arial"/>
          <w:b/>
          <w:bCs/>
          <w:sz w:val="28"/>
          <w:szCs w:val="28"/>
        </w:rPr>
        <w:t>LCLM4006 Enterprise &amp; Entrepreneurship</w:t>
      </w:r>
      <w:r w:rsidRPr="007E1667">
        <w:rPr>
          <w:rFonts w:ascii="Arial" w:hAnsi="Arial" w:cs="Arial"/>
          <w:b/>
          <w:bCs/>
          <w:sz w:val="28"/>
          <w:szCs w:val="28"/>
        </w:rPr>
        <w:br/>
        <w:t>Assessment Component 1: Business Plan</w:t>
      </w:r>
    </w:p>
    <w:p w14:paraId="58C579B2" w14:textId="77777777" w:rsidR="00B7105F" w:rsidRPr="007E1667" w:rsidRDefault="00B7105F" w:rsidP="001C2A07">
      <w:pPr>
        <w:spacing w:line="360" w:lineRule="auto"/>
        <w:jc w:val="both"/>
        <w:rPr>
          <w:rFonts w:ascii="Arial" w:hAnsi="Arial" w:cs="Arial"/>
          <w:b/>
          <w:bCs/>
          <w:sz w:val="28"/>
          <w:szCs w:val="28"/>
        </w:rPr>
      </w:pPr>
      <w:r w:rsidRPr="007E1667">
        <w:rPr>
          <w:rFonts w:ascii="Arial" w:hAnsi="Arial" w:cs="Arial"/>
          <w:b/>
          <w:bCs/>
          <w:sz w:val="28"/>
          <w:szCs w:val="28"/>
        </w:rPr>
        <w:t>Business Plan for Café Cuscatlán UK</w:t>
      </w:r>
    </w:p>
    <w:p w14:paraId="25F38351" w14:textId="1D1329AD" w:rsidR="00B7105F" w:rsidRPr="001C2A07" w:rsidRDefault="00B7105F" w:rsidP="007E1667">
      <w:pPr>
        <w:spacing w:line="360" w:lineRule="auto"/>
        <w:rPr>
          <w:rFonts w:ascii="Arial" w:hAnsi="Arial" w:cs="Arial"/>
        </w:rPr>
      </w:pPr>
      <w:r w:rsidRPr="001C2A07">
        <w:rPr>
          <w:rFonts w:ascii="Arial" w:hAnsi="Arial" w:cs="Arial"/>
        </w:rPr>
        <w:t>Student Name: Daniela Martinez</w:t>
      </w:r>
      <w:r w:rsidRPr="001C2A07">
        <w:rPr>
          <w:rFonts w:ascii="Arial" w:hAnsi="Arial" w:cs="Arial"/>
        </w:rPr>
        <w:br/>
        <w:t>Student ID: 2508545</w:t>
      </w:r>
      <w:r w:rsidRPr="001C2A07">
        <w:rPr>
          <w:rFonts w:ascii="Arial" w:hAnsi="Arial" w:cs="Arial"/>
        </w:rPr>
        <w:br/>
        <w:t xml:space="preserve">Lecturer Name: </w:t>
      </w:r>
      <w:r w:rsidR="00BA6AC9" w:rsidRPr="001C2A07">
        <w:rPr>
          <w:rFonts w:ascii="Arial" w:hAnsi="Arial" w:cs="Arial"/>
        </w:rPr>
        <w:t xml:space="preserve">Doreen </w:t>
      </w:r>
      <w:proofErr w:type="spellStart"/>
      <w:r w:rsidR="00B864A4" w:rsidRPr="001C2A07">
        <w:rPr>
          <w:rFonts w:ascii="Arial" w:hAnsi="Arial" w:cs="Arial"/>
        </w:rPr>
        <w:t>Amundam</w:t>
      </w:r>
      <w:proofErr w:type="spellEnd"/>
      <w:r w:rsidRPr="001C2A07">
        <w:rPr>
          <w:rFonts w:ascii="Arial" w:hAnsi="Arial" w:cs="Arial"/>
        </w:rPr>
        <w:br/>
      </w:r>
    </w:p>
    <w:p w14:paraId="0A019265" w14:textId="77777777" w:rsidR="00B7105F" w:rsidRPr="007E1667" w:rsidRDefault="00B7105F" w:rsidP="007E1667">
      <w:pPr>
        <w:pStyle w:val="ListParagraph"/>
        <w:numPr>
          <w:ilvl w:val="0"/>
          <w:numId w:val="9"/>
        </w:numPr>
        <w:spacing w:line="360" w:lineRule="auto"/>
        <w:jc w:val="both"/>
        <w:rPr>
          <w:rFonts w:ascii="Arial" w:hAnsi="Arial" w:cs="Arial"/>
          <w:b/>
          <w:bCs/>
          <w:u w:val="single"/>
        </w:rPr>
      </w:pPr>
      <w:r w:rsidRPr="007E1667">
        <w:rPr>
          <w:rFonts w:ascii="Arial" w:hAnsi="Arial" w:cs="Arial"/>
          <w:b/>
          <w:bCs/>
          <w:u w:val="single"/>
        </w:rPr>
        <w:t>EXECUTIVE SUMMARY</w:t>
      </w:r>
    </w:p>
    <w:p w14:paraId="7959E99B" w14:textId="77777777" w:rsidR="00B7105F" w:rsidRPr="001C2A07" w:rsidRDefault="00B7105F" w:rsidP="001C2A07">
      <w:pPr>
        <w:spacing w:line="360" w:lineRule="auto"/>
        <w:jc w:val="both"/>
        <w:rPr>
          <w:rFonts w:ascii="Arial" w:hAnsi="Arial" w:cs="Arial"/>
        </w:rPr>
      </w:pPr>
      <w:r w:rsidRPr="001C2A07">
        <w:rPr>
          <w:rFonts w:ascii="Arial" w:hAnsi="Arial" w:cs="Arial"/>
        </w:rPr>
        <w:t>Café Cuscatlán UK is an online coffee business that imports and sells premium Salvadoran coffee across the United Kingdom. The business will source high-quality coffee directly from small coffee farms in El Salvador to guarantee authenticity, freshness, and ethical sourcing practices. The company will focus on selling sustainable and ethically sourced Salvadoran coffee through an e-commerce platform with UK-wide delivery services.</w:t>
      </w:r>
    </w:p>
    <w:p w14:paraId="0963D300" w14:textId="77777777" w:rsidR="00B7105F" w:rsidRPr="001C2A07" w:rsidRDefault="00B7105F" w:rsidP="001C2A07">
      <w:pPr>
        <w:spacing w:line="360" w:lineRule="auto"/>
        <w:jc w:val="both"/>
        <w:rPr>
          <w:rFonts w:ascii="Arial" w:hAnsi="Arial" w:cs="Arial"/>
        </w:rPr>
      </w:pPr>
      <w:r w:rsidRPr="001C2A07">
        <w:rPr>
          <w:rFonts w:ascii="Arial" w:hAnsi="Arial" w:cs="Arial"/>
        </w:rPr>
        <w:t>The business idea was developed in response to the increasing demand for premium coffee products and ethically sourced goods in the UK market. Consumers are becoming more interested in specialty coffee, sustainability, and authentic international products. Café Cuscatlán UK aims to introduce Salvadoran coffee to a wider audience while supporting small coffee farmers and local communities in El Salvador.</w:t>
      </w:r>
    </w:p>
    <w:p w14:paraId="55A26BDC" w14:textId="77777777" w:rsidR="00B7105F" w:rsidRPr="001C2A07" w:rsidRDefault="00B7105F" w:rsidP="001C2A07">
      <w:pPr>
        <w:spacing w:line="360" w:lineRule="auto"/>
        <w:jc w:val="both"/>
        <w:rPr>
          <w:rFonts w:ascii="Arial" w:hAnsi="Arial" w:cs="Arial"/>
        </w:rPr>
      </w:pPr>
      <w:r w:rsidRPr="001C2A07">
        <w:rPr>
          <w:rFonts w:ascii="Arial" w:hAnsi="Arial" w:cs="Arial"/>
        </w:rPr>
        <w:t>The business will operate as a Private Limited Company (Ltd) registered through Companies House in the United Kingdom. The company will also comply with UK food business regulations and import requirements.</w:t>
      </w:r>
    </w:p>
    <w:p w14:paraId="5310ADFD" w14:textId="77777777" w:rsidR="00B7105F" w:rsidRPr="001C2A07" w:rsidRDefault="00B7105F" w:rsidP="001C2A07">
      <w:pPr>
        <w:spacing w:line="360" w:lineRule="auto"/>
        <w:jc w:val="both"/>
        <w:rPr>
          <w:rFonts w:ascii="Arial" w:hAnsi="Arial" w:cs="Arial"/>
        </w:rPr>
      </w:pPr>
      <w:r w:rsidRPr="001C2A07">
        <w:rPr>
          <w:rFonts w:ascii="Arial" w:hAnsi="Arial" w:cs="Arial"/>
        </w:rPr>
        <w:t>Digital marketing strategies such as Instagram, TikTok, influencer marketing, Search Engine Optimisation (SEO), and subscription services will be used to attract customers and increase brand awareness.</w:t>
      </w:r>
    </w:p>
    <w:p w14:paraId="41EF9F4C" w14:textId="77777777" w:rsidR="00B7105F" w:rsidRPr="001C2A07" w:rsidRDefault="00B7105F" w:rsidP="001C2A07">
      <w:pPr>
        <w:spacing w:line="360" w:lineRule="auto"/>
        <w:jc w:val="both"/>
        <w:rPr>
          <w:rFonts w:ascii="Arial" w:hAnsi="Arial" w:cs="Arial"/>
        </w:rPr>
      </w:pPr>
      <w:r w:rsidRPr="001C2A07">
        <w:rPr>
          <w:rFonts w:ascii="Arial" w:hAnsi="Arial" w:cs="Arial"/>
        </w:rPr>
        <w:lastRenderedPageBreak/>
        <w:t>The startup will require approximately £7,000 in funding to cover inventory, website development, shipping, packaging, and marketing expenses during the first month of operations.</w:t>
      </w:r>
    </w:p>
    <w:p w14:paraId="15A4712E" w14:textId="77777777" w:rsidR="00D5265F" w:rsidRPr="001C2A07" w:rsidRDefault="00D5265F" w:rsidP="001C2A07">
      <w:pPr>
        <w:spacing w:line="360" w:lineRule="auto"/>
        <w:jc w:val="both"/>
        <w:rPr>
          <w:rFonts w:ascii="Arial" w:hAnsi="Arial" w:cs="Arial"/>
        </w:rPr>
      </w:pPr>
    </w:p>
    <w:p w14:paraId="0D7F028B" w14:textId="77777777" w:rsidR="00072686" w:rsidRPr="001C2A07" w:rsidRDefault="00072686" w:rsidP="001C2A07">
      <w:pPr>
        <w:spacing w:line="360" w:lineRule="auto"/>
        <w:jc w:val="both"/>
        <w:rPr>
          <w:rFonts w:ascii="Arial" w:hAnsi="Arial" w:cs="Arial"/>
        </w:rPr>
      </w:pPr>
    </w:p>
    <w:p w14:paraId="27A83D49" w14:textId="77777777" w:rsidR="00BC31CA" w:rsidRPr="001C2A07" w:rsidRDefault="00BC31CA" w:rsidP="001C2A07">
      <w:pPr>
        <w:spacing w:line="360" w:lineRule="auto"/>
        <w:jc w:val="both"/>
        <w:rPr>
          <w:rFonts w:ascii="Arial" w:hAnsi="Arial" w:cs="Arial"/>
        </w:rPr>
      </w:pPr>
    </w:p>
    <w:p w14:paraId="52DC649F" w14:textId="77777777" w:rsidR="00BC31CA" w:rsidRDefault="00BC31CA" w:rsidP="001C2A07">
      <w:pPr>
        <w:spacing w:line="360" w:lineRule="auto"/>
        <w:jc w:val="both"/>
        <w:rPr>
          <w:rFonts w:ascii="Arial" w:hAnsi="Arial" w:cs="Arial"/>
        </w:rPr>
      </w:pPr>
    </w:p>
    <w:p w14:paraId="407BBA39" w14:textId="77777777" w:rsidR="007E1667" w:rsidRDefault="007E1667" w:rsidP="001C2A07">
      <w:pPr>
        <w:spacing w:line="360" w:lineRule="auto"/>
        <w:jc w:val="both"/>
        <w:rPr>
          <w:rFonts w:ascii="Arial" w:hAnsi="Arial" w:cs="Arial"/>
        </w:rPr>
      </w:pPr>
    </w:p>
    <w:p w14:paraId="5E78478E" w14:textId="77777777" w:rsidR="007E1667" w:rsidRDefault="007E1667" w:rsidP="001C2A07">
      <w:pPr>
        <w:spacing w:line="360" w:lineRule="auto"/>
        <w:jc w:val="both"/>
        <w:rPr>
          <w:rFonts w:ascii="Arial" w:hAnsi="Arial" w:cs="Arial"/>
        </w:rPr>
      </w:pPr>
    </w:p>
    <w:p w14:paraId="7C3DA0FF" w14:textId="77777777" w:rsidR="007E1667" w:rsidRDefault="007E1667" w:rsidP="001C2A07">
      <w:pPr>
        <w:spacing w:line="360" w:lineRule="auto"/>
        <w:jc w:val="both"/>
        <w:rPr>
          <w:rFonts w:ascii="Arial" w:hAnsi="Arial" w:cs="Arial"/>
        </w:rPr>
      </w:pPr>
    </w:p>
    <w:p w14:paraId="7F8E079C" w14:textId="77777777" w:rsidR="007E1667" w:rsidRDefault="007E1667" w:rsidP="001C2A07">
      <w:pPr>
        <w:spacing w:line="360" w:lineRule="auto"/>
        <w:jc w:val="both"/>
        <w:rPr>
          <w:rFonts w:ascii="Arial" w:hAnsi="Arial" w:cs="Arial"/>
        </w:rPr>
      </w:pPr>
    </w:p>
    <w:p w14:paraId="166DF80E" w14:textId="77777777" w:rsidR="007E1667" w:rsidRDefault="007E1667" w:rsidP="001C2A07">
      <w:pPr>
        <w:spacing w:line="360" w:lineRule="auto"/>
        <w:jc w:val="both"/>
        <w:rPr>
          <w:rFonts w:ascii="Arial" w:hAnsi="Arial" w:cs="Arial"/>
        </w:rPr>
      </w:pPr>
    </w:p>
    <w:p w14:paraId="7922B87C" w14:textId="77777777" w:rsidR="007E1667" w:rsidRDefault="007E1667" w:rsidP="001C2A07">
      <w:pPr>
        <w:spacing w:line="360" w:lineRule="auto"/>
        <w:jc w:val="both"/>
        <w:rPr>
          <w:rFonts w:ascii="Arial" w:hAnsi="Arial" w:cs="Arial"/>
        </w:rPr>
      </w:pPr>
    </w:p>
    <w:p w14:paraId="2CBC56EE" w14:textId="77777777" w:rsidR="007E1667" w:rsidRDefault="007E1667" w:rsidP="001C2A07">
      <w:pPr>
        <w:spacing w:line="360" w:lineRule="auto"/>
        <w:jc w:val="both"/>
        <w:rPr>
          <w:rFonts w:ascii="Arial" w:hAnsi="Arial" w:cs="Arial"/>
        </w:rPr>
      </w:pPr>
    </w:p>
    <w:p w14:paraId="03DBFF17" w14:textId="77777777" w:rsidR="007E1667" w:rsidRDefault="007E1667" w:rsidP="001C2A07">
      <w:pPr>
        <w:spacing w:line="360" w:lineRule="auto"/>
        <w:jc w:val="both"/>
        <w:rPr>
          <w:rFonts w:ascii="Arial" w:hAnsi="Arial" w:cs="Arial"/>
        </w:rPr>
      </w:pPr>
    </w:p>
    <w:p w14:paraId="088C504E" w14:textId="77777777" w:rsidR="007E1667" w:rsidRDefault="007E1667" w:rsidP="001C2A07">
      <w:pPr>
        <w:spacing w:line="360" w:lineRule="auto"/>
        <w:jc w:val="both"/>
        <w:rPr>
          <w:rFonts w:ascii="Arial" w:hAnsi="Arial" w:cs="Arial"/>
        </w:rPr>
      </w:pPr>
    </w:p>
    <w:p w14:paraId="10E04E1F" w14:textId="77777777" w:rsidR="007E1667" w:rsidRDefault="007E1667" w:rsidP="001C2A07">
      <w:pPr>
        <w:spacing w:line="360" w:lineRule="auto"/>
        <w:jc w:val="both"/>
        <w:rPr>
          <w:rFonts w:ascii="Arial" w:hAnsi="Arial" w:cs="Arial"/>
        </w:rPr>
      </w:pPr>
    </w:p>
    <w:p w14:paraId="12C89157" w14:textId="77777777" w:rsidR="007E1667" w:rsidRDefault="007E1667" w:rsidP="001C2A07">
      <w:pPr>
        <w:spacing w:line="360" w:lineRule="auto"/>
        <w:jc w:val="both"/>
        <w:rPr>
          <w:rFonts w:ascii="Arial" w:hAnsi="Arial" w:cs="Arial"/>
        </w:rPr>
      </w:pPr>
    </w:p>
    <w:p w14:paraId="469F9D92" w14:textId="77777777" w:rsidR="007E1667" w:rsidRDefault="007E1667" w:rsidP="001C2A07">
      <w:pPr>
        <w:spacing w:line="360" w:lineRule="auto"/>
        <w:jc w:val="both"/>
        <w:rPr>
          <w:rFonts w:ascii="Arial" w:hAnsi="Arial" w:cs="Arial"/>
        </w:rPr>
      </w:pPr>
    </w:p>
    <w:p w14:paraId="08F45F53" w14:textId="77777777" w:rsidR="007E1667" w:rsidRDefault="007E1667" w:rsidP="001C2A07">
      <w:pPr>
        <w:spacing w:line="360" w:lineRule="auto"/>
        <w:jc w:val="both"/>
        <w:rPr>
          <w:rFonts w:ascii="Arial" w:hAnsi="Arial" w:cs="Arial"/>
        </w:rPr>
      </w:pPr>
    </w:p>
    <w:p w14:paraId="7F8BD667" w14:textId="77777777" w:rsidR="007E1667" w:rsidRDefault="007E1667" w:rsidP="001C2A07">
      <w:pPr>
        <w:spacing w:line="360" w:lineRule="auto"/>
        <w:jc w:val="both"/>
        <w:rPr>
          <w:rFonts w:ascii="Arial" w:hAnsi="Arial" w:cs="Arial"/>
        </w:rPr>
      </w:pPr>
    </w:p>
    <w:p w14:paraId="35A861F2" w14:textId="77777777" w:rsidR="007E1667" w:rsidRDefault="007E1667" w:rsidP="001C2A07">
      <w:pPr>
        <w:spacing w:line="360" w:lineRule="auto"/>
        <w:jc w:val="both"/>
        <w:rPr>
          <w:rFonts w:ascii="Arial" w:hAnsi="Arial" w:cs="Arial"/>
        </w:rPr>
      </w:pPr>
    </w:p>
    <w:p w14:paraId="13D8EA0B" w14:textId="77777777" w:rsidR="007E1667" w:rsidRDefault="007E1667" w:rsidP="001C2A07">
      <w:pPr>
        <w:spacing w:line="360" w:lineRule="auto"/>
        <w:jc w:val="both"/>
        <w:rPr>
          <w:rFonts w:ascii="Arial" w:hAnsi="Arial" w:cs="Arial"/>
        </w:rPr>
      </w:pPr>
    </w:p>
    <w:p w14:paraId="5F6F3035" w14:textId="77777777" w:rsidR="007E1667" w:rsidRPr="001C2A07" w:rsidRDefault="007E1667" w:rsidP="001C2A07">
      <w:pPr>
        <w:spacing w:line="360" w:lineRule="auto"/>
        <w:jc w:val="both"/>
        <w:rPr>
          <w:rFonts w:ascii="Arial" w:hAnsi="Arial" w:cs="Arial"/>
        </w:rPr>
      </w:pPr>
    </w:p>
    <w:p w14:paraId="0B2DB388" w14:textId="77777777" w:rsidR="00072686" w:rsidRPr="001C2A07" w:rsidRDefault="00072686" w:rsidP="001C2A07">
      <w:pPr>
        <w:spacing w:line="360" w:lineRule="auto"/>
        <w:jc w:val="both"/>
        <w:rPr>
          <w:rFonts w:ascii="Arial" w:hAnsi="Arial" w:cs="Arial"/>
        </w:rPr>
      </w:pPr>
    </w:p>
    <w:p w14:paraId="5A4A6FE8" w14:textId="3BE2E9BC" w:rsidR="00B7105F" w:rsidRPr="007E1667" w:rsidRDefault="00B7105F" w:rsidP="001C2A07">
      <w:pPr>
        <w:spacing w:line="360" w:lineRule="auto"/>
        <w:jc w:val="both"/>
        <w:rPr>
          <w:rFonts w:ascii="Arial" w:hAnsi="Arial" w:cs="Arial"/>
          <w:b/>
          <w:bCs/>
          <w:sz w:val="28"/>
          <w:szCs w:val="28"/>
          <w:u w:val="single"/>
        </w:rPr>
      </w:pPr>
      <w:r w:rsidRPr="007E1667">
        <w:rPr>
          <w:rFonts w:ascii="Arial" w:hAnsi="Arial" w:cs="Arial"/>
          <w:b/>
          <w:bCs/>
          <w:sz w:val="28"/>
          <w:szCs w:val="28"/>
          <w:u w:val="single"/>
        </w:rPr>
        <w:lastRenderedPageBreak/>
        <w:t>TABLE OF CONTENTS</w:t>
      </w:r>
    </w:p>
    <w:p w14:paraId="74B3F23E"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Overview of the Business Idea</w:t>
      </w:r>
    </w:p>
    <w:p w14:paraId="366121FF"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Legal Format and Management Structure</w:t>
      </w:r>
    </w:p>
    <w:p w14:paraId="4761F5A6"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PESTEL Analysis and Competition</w:t>
      </w:r>
    </w:p>
    <w:p w14:paraId="1419BC1F"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Marketing Plan</w:t>
      </w:r>
    </w:p>
    <w:p w14:paraId="3A52AA6F"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Funding and Expenses</w:t>
      </w:r>
    </w:p>
    <w:p w14:paraId="10612E82" w14:textId="77777777" w:rsidR="00B7105F" w:rsidRPr="007E1667" w:rsidRDefault="00B7105F" w:rsidP="007E1667">
      <w:pPr>
        <w:pStyle w:val="ListParagraph"/>
        <w:numPr>
          <w:ilvl w:val="0"/>
          <w:numId w:val="10"/>
        </w:numPr>
        <w:spacing w:line="360" w:lineRule="auto"/>
        <w:jc w:val="both"/>
        <w:rPr>
          <w:rFonts w:ascii="Arial" w:hAnsi="Arial" w:cs="Arial"/>
          <w:b/>
          <w:bCs/>
        </w:rPr>
      </w:pPr>
      <w:r w:rsidRPr="007E1667">
        <w:rPr>
          <w:rFonts w:ascii="Arial" w:hAnsi="Arial" w:cs="Arial"/>
          <w:b/>
          <w:bCs/>
        </w:rPr>
        <w:t>Reference List</w:t>
      </w:r>
    </w:p>
    <w:p w14:paraId="75058953" w14:textId="77777777" w:rsidR="00AE7FBD" w:rsidRPr="001C2A07" w:rsidRDefault="00AE7FBD" w:rsidP="001C2A07">
      <w:pPr>
        <w:spacing w:line="360" w:lineRule="auto"/>
        <w:jc w:val="both"/>
        <w:rPr>
          <w:rFonts w:ascii="Arial" w:hAnsi="Arial" w:cs="Arial"/>
        </w:rPr>
      </w:pPr>
    </w:p>
    <w:p w14:paraId="66FA46E0" w14:textId="77777777" w:rsidR="00AE7FBD" w:rsidRPr="001C2A07" w:rsidRDefault="00AE7FBD" w:rsidP="001C2A07">
      <w:pPr>
        <w:spacing w:line="360" w:lineRule="auto"/>
        <w:jc w:val="both"/>
        <w:rPr>
          <w:rFonts w:ascii="Arial" w:hAnsi="Arial" w:cs="Arial"/>
        </w:rPr>
      </w:pPr>
    </w:p>
    <w:p w14:paraId="3B084D60" w14:textId="77777777" w:rsidR="00AE7FBD" w:rsidRPr="001C2A07" w:rsidRDefault="00AE7FBD" w:rsidP="001C2A07">
      <w:pPr>
        <w:spacing w:line="360" w:lineRule="auto"/>
        <w:jc w:val="both"/>
        <w:rPr>
          <w:rFonts w:ascii="Arial" w:hAnsi="Arial" w:cs="Arial"/>
        </w:rPr>
      </w:pPr>
    </w:p>
    <w:p w14:paraId="6A52D62C" w14:textId="77777777" w:rsidR="00AE7FBD" w:rsidRPr="001C2A07" w:rsidRDefault="00AE7FBD" w:rsidP="001C2A07">
      <w:pPr>
        <w:spacing w:line="360" w:lineRule="auto"/>
        <w:jc w:val="both"/>
        <w:rPr>
          <w:rFonts w:ascii="Arial" w:hAnsi="Arial" w:cs="Arial"/>
        </w:rPr>
      </w:pPr>
    </w:p>
    <w:p w14:paraId="21AB7C16" w14:textId="77777777" w:rsidR="00AE7FBD" w:rsidRPr="001C2A07" w:rsidRDefault="00AE7FBD" w:rsidP="001C2A07">
      <w:pPr>
        <w:spacing w:line="360" w:lineRule="auto"/>
        <w:jc w:val="both"/>
        <w:rPr>
          <w:rFonts w:ascii="Arial" w:hAnsi="Arial" w:cs="Arial"/>
        </w:rPr>
      </w:pPr>
    </w:p>
    <w:p w14:paraId="70F4161B" w14:textId="77777777" w:rsidR="00072686" w:rsidRPr="001C2A07" w:rsidRDefault="00072686" w:rsidP="001C2A07">
      <w:pPr>
        <w:spacing w:line="360" w:lineRule="auto"/>
        <w:jc w:val="both"/>
        <w:rPr>
          <w:rFonts w:ascii="Arial" w:hAnsi="Arial" w:cs="Arial"/>
        </w:rPr>
      </w:pPr>
    </w:p>
    <w:p w14:paraId="44B9348C" w14:textId="77777777" w:rsidR="00072686" w:rsidRPr="001C2A07" w:rsidRDefault="00072686" w:rsidP="001C2A07">
      <w:pPr>
        <w:spacing w:line="360" w:lineRule="auto"/>
        <w:jc w:val="both"/>
        <w:rPr>
          <w:rFonts w:ascii="Arial" w:hAnsi="Arial" w:cs="Arial"/>
        </w:rPr>
      </w:pPr>
    </w:p>
    <w:p w14:paraId="762AFA0E" w14:textId="77777777" w:rsidR="00072686" w:rsidRPr="001C2A07" w:rsidRDefault="00072686" w:rsidP="001C2A07">
      <w:pPr>
        <w:spacing w:line="360" w:lineRule="auto"/>
        <w:jc w:val="both"/>
        <w:rPr>
          <w:rFonts w:ascii="Arial" w:hAnsi="Arial" w:cs="Arial"/>
        </w:rPr>
      </w:pPr>
    </w:p>
    <w:p w14:paraId="31FF9112" w14:textId="77777777" w:rsidR="00072686" w:rsidRPr="001C2A07" w:rsidRDefault="00072686" w:rsidP="001C2A07">
      <w:pPr>
        <w:spacing w:line="360" w:lineRule="auto"/>
        <w:jc w:val="both"/>
        <w:rPr>
          <w:rFonts w:ascii="Arial" w:hAnsi="Arial" w:cs="Arial"/>
        </w:rPr>
      </w:pPr>
    </w:p>
    <w:p w14:paraId="5A3412F5" w14:textId="77777777" w:rsidR="00072686" w:rsidRPr="001C2A07" w:rsidRDefault="00072686" w:rsidP="001C2A07">
      <w:pPr>
        <w:spacing w:line="360" w:lineRule="auto"/>
        <w:jc w:val="both"/>
        <w:rPr>
          <w:rFonts w:ascii="Arial" w:hAnsi="Arial" w:cs="Arial"/>
        </w:rPr>
      </w:pPr>
    </w:p>
    <w:p w14:paraId="0A4D3B8C" w14:textId="77777777" w:rsidR="00072686" w:rsidRPr="001C2A07" w:rsidRDefault="00072686" w:rsidP="001C2A07">
      <w:pPr>
        <w:spacing w:line="360" w:lineRule="auto"/>
        <w:jc w:val="both"/>
        <w:rPr>
          <w:rFonts w:ascii="Arial" w:hAnsi="Arial" w:cs="Arial"/>
        </w:rPr>
      </w:pPr>
    </w:p>
    <w:p w14:paraId="194A7C2A" w14:textId="77777777" w:rsidR="00072686" w:rsidRPr="001C2A07" w:rsidRDefault="00072686" w:rsidP="001C2A07">
      <w:pPr>
        <w:spacing w:line="360" w:lineRule="auto"/>
        <w:jc w:val="both"/>
        <w:rPr>
          <w:rFonts w:ascii="Arial" w:hAnsi="Arial" w:cs="Arial"/>
        </w:rPr>
      </w:pPr>
    </w:p>
    <w:p w14:paraId="1F82C334" w14:textId="77777777" w:rsidR="00072686" w:rsidRPr="001C2A07" w:rsidRDefault="00072686" w:rsidP="001C2A07">
      <w:pPr>
        <w:spacing w:line="360" w:lineRule="auto"/>
        <w:jc w:val="both"/>
        <w:rPr>
          <w:rFonts w:ascii="Arial" w:hAnsi="Arial" w:cs="Arial"/>
        </w:rPr>
      </w:pPr>
    </w:p>
    <w:p w14:paraId="44C27C34" w14:textId="77777777" w:rsidR="00072686" w:rsidRPr="001C2A07" w:rsidRDefault="00072686" w:rsidP="001C2A07">
      <w:pPr>
        <w:spacing w:line="360" w:lineRule="auto"/>
        <w:jc w:val="both"/>
        <w:rPr>
          <w:rFonts w:ascii="Arial" w:hAnsi="Arial" w:cs="Arial"/>
        </w:rPr>
      </w:pPr>
    </w:p>
    <w:p w14:paraId="17D84C44" w14:textId="77777777" w:rsidR="00072686" w:rsidRPr="001C2A07" w:rsidRDefault="00072686" w:rsidP="001C2A07">
      <w:pPr>
        <w:spacing w:line="360" w:lineRule="auto"/>
        <w:jc w:val="both"/>
        <w:rPr>
          <w:rFonts w:ascii="Arial" w:hAnsi="Arial" w:cs="Arial"/>
        </w:rPr>
      </w:pPr>
    </w:p>
    <w:p w14:paraId="74577FF3" w14:textId="77777777" w:rsidR="00072686" w:rsidRPr="001C2A07" w:rsidRDefault="00072686" w:rsidP="001C2A07">
      <w:pPr>
        <w:spacing w:line="360" w:lineRule="auto"/>
        <w:jc w:val="both"/>
        <w:rPr>
          <w:rFonts w:ascii="Arial" w:hAnsi="Arial" w:cs="Arial"/>
        </w:rPr>
      </w:pPr>
    </w:p>
    <w:p w14:paraId="03E87D93" w14:textId="77777777" w:rsidR="00072686" w:rsidRPr="001C2A07" w:rsidRDefault="00072686" w:rsidP="001C2A07">
      <w:pPr>
        <w:spacing w:line="360" w:lineRule="auto"/>
        <w:jc w:val="both"/>
        <w:rPr>
          <w:rFonts w:ascii="Arial" w:hAnsi="Arial" w:cs="Arial"/>
        </w:rPr>
      </w:pPr>
    </w:p>
    <w:p w14:paraId="5DD08E13" w14:textId="77777777" w:rsidR="00AE7FBD" w:rsidRPr="001C2A07" w:rsidRDefault="00AE7FBD" w:rsidP="001C2A07">
      <w:pPr>
        <w:spacing w:line="360" w:lineRule="auto"/>
        <w:jc w:val="both"/>
        <w:rPr>
          <w:rFonts w:ascii="Arial" w:hAnsi="Arial" w:cs="Arial"/>
        </w:rPr>
      </w:pPr>
    </w:p>
    <w:p w14:paraId="5AB2D21B" w14:textId="77777777" w:rsidR="00AE7FBD" w:rsidRPr="001C2A07" w:rsidRDefault="00AE7FBD" w:rsidP="001C2A07">
      <w:pPr>
        <w:spacing w:line="360" w:lineRule="auto"/>
        <w:jc w:val="both"/>
        <w:rPr>
          <w:rFonts w:ascii="Arial" w:hAnsi="Arial" w:cs="Arial"/>
        </w:rPr>
      </w:pPr>
    </w:p>
    <w:p w14:paraId="7B41DDF5" w14:textId="5EA60A41" w:rsidR="00B7105F" w:rsidRPr="001C2A07" w:rsidRDefault="00B7105F" w:rsidP="001C2A07">
      <w:pPr>
        <w:spacing w:line="360" w:lineRule="auto"/>
        <w:jc w:val="both"/>
        <w:rPr>
          <w:rFonts w:ascii="Arial" w:hAnsi="Arial" w:cs="Arial"/>
        </w:rPr>
      </w:pPr>
    </w:p>
    <w:p w14:paraId="28ECEAB4" w14:textId="77777777" w:rsidR="00B7105F" w:rsidRPr="007E1667" w:rsidRDefault="00B7105F" w:rsidP="001C2A07">
      <w:pPr>
        <w:spacing w:line="360" w:lineRule="auto"/>
        <w:jc w:val="both"/>
        <w:rPr>
          <w:rFonts w:ascii="Arial" w:hAnsi="Arial" w:cs="Arial"/>
          <w:b/>
          <w:bCs/>
          <w:u w:val="single"/>
        </w:rPr>
      </w:pPr>
      <w:r w:rsidRPr="007E1667">
        <w:rPr>
          <w:rFonts w:ascii="Arial" w:hAnsi="Arial" w:cs="Arial"/>
          <w:b/>
          <w:bCs/>
          <w:u w:val="single"/>
        </w:rPr>
        <w:t>1. Overview of the Business Idea</w:t>
      </w:r>
    </w:p>
    <w:p w14:paraId="23F4C80B" w14:textId="2676824A" w:rsidR="00B7105F" w:rsidRPr="001C2A07" w:rsidRDefault="00B7105F" w:rsidP="001C2A07">
      <w:pPr>
        <w:spacing w:line="360" w:lineRule="auto"/>
        <w:jc w:val="both"/>
        <w:rPr>
          <w:rFonts w:ascii="Arial" w:hAnsi="Arial" w:cs="Arial"/>
        </w:rPr>
      </w:pPr>
      <w:r w:rsidRPr="001C2A07">
        <w:rPr>
          <w:rFonts w:ascii="Arial" w:hAnsi="Arial" w:cs="Arial"/>
        </w:rPr>
        <w:t xml:space="preserve">Café Cuscatlán UK is an online startup business that will import and sell premium Salvadoran coffee throughout the United Kingdom. The company will source coffee directly from small coffee farms in El Salvador </w:t>
      </w:r>
      <w:r w:rsidR="007E1667" w:rsidRPr="001C2A07">
        <w:rPr>
          <w:rFonts w:ascii="Arial" w:hAnsi="Arial" w:cs="Arial"/>
        </w:rPr>
        <w:t>to</w:t>
      </w:r>
      <w:r w:rsidRPr="001C2A07">
        <w:rPr>
          <w:rFonts w:ascii="Arial" w:hAnsi="Arial" w:cs="Arial"/>
        </w:rPr>
        <w:t xml:space="preserve"> ensure authenticity, freshness, quality, and ethical sourcing standards.</w:t>
      </w:r>
    </w:p>
    <w:p w14:paraId="00AB20DF" w14:textId="77777777" w:rsidR="00B7105F" w:rsidRPr="001C2A07" w:rsidRDefault="00B7105F" w:rsidP="001C2A07">
      <w:pPr>
        <w:spacing w:line="360" w:lineRule="auto"/>
        <w:jc w:val="both"/>
        <w:rPr>
          <w:rFonts w:ascii="Arial" w:hAnsi="Arial" w:cs="Arial"/>
        </w:rPr>
      </w:pPr>
      <w:r w:rsidRPr="001C2A07">
        <w:rPr>
          <w:rFonts w:ascii="Arial" w:hAnsi="Arial" w:cs="Arial"/>
        </w:rPr>
        <w:t>The business will focus specifically on roasted coffee beans and ground coffee products. Customers will be able to order products online through the company’s e-commerce website and receive delivery anywhere within the UK.</w:t>
      </w:r>
    </w:p>
    <w:p w14:paraId="4018BA71" w14:textId="77777777" w:rsidR="00B7105F" w:rsidRPr="001C2A07" w:rsidRDefault="00B7105F" w:rsidP="001C2A07">
      <w:pPr>
        <w:spacing w:line="360" w:lineRule="auto"/>
        <w:jc w:val="both"/>
        <w:rPr>
          <w:rFonts w:ascii="Arial" w:hAnsi="Arial" w:cs="Arial"/>
        </w:rPr>
      </w:pPr>
      <w:r w:rsidRPr="001C2A07">
        <w:rPr>
          <w:rFonts w:ascii="Arial" w:hAnsi="Arial" w:cs="Arial"/>
        </w:rPr>
        <w:t>The coffee market in the UK continues to grow due to increasing consumer interest in premium coffee products and specialty coffee culture. According to the British Coffee Association, approximately 98 million cups of coffee are consumed every day in the UK, demonstrating the popularity of coffee among British consumers.</w:t>
      </w:r>
      <w:r w:rsidRPr="001C2A07">
        <w:rPr>
          <w:rFonts w:ascii="Arial" w:hAnsi="Arial" w:cs="Arial"/>
        </w:rPr>
        <w:br/>
        <w:t>British Coffee Association</w:t>
      </w:r>
      <w:r w:rsidRPr="001C2A07">
        <w:rPr>
          <w:rFonts w:ascii="Arial" w:hAnsi="Arial" w:cs="Arial"/>
        </w:rPr>
        <mc:AlternateContent>
          <mc:Choice Requires="wps">
            <w:drawing>
              <wp:inline distT="0" distB="0" distL="0" distR="0" wp14:anchorId="28A5952C" wp14:editId="73588EB3">
                <wp:extent cx="306705" cy="306705"/>
                <wp:effectExtent l="0" t="0" r="0" b="0"/>
                <wp:docPr id="18000841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D674C3" id="Rectangle 4" o:spid="_x0000_s1026" style="width:24.15pt;height:2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" filled="f" stroked="f">
                <o:lock v:ext="edit" aspectratio="t"/>
                <w10:anchorlock/>
              </v:rect>
            </w:pict>
          </mc:Fallback>
        </mc:AlternateContent>
      </w:r>
    </w:p>
    <w:p w14:paraId="0FB55A12" w14:textId="77777777" w:rsidR="00B7105F" w:rsidRPr="001C2A07" w:rsidRDefault="00B7105F" w:rsidP="001C2A07">
      <w:pPr>
        <w:spacing w:line="360" w:lineRule="auto"/>
        <w:jc w:val="both"/>
        <w:rPr>
          <w:rFonts w:ascii="Arial" w:hAnsi="Arial" w:cs="Arial"/>
        </w:rPr>
      </w:pPr>
      <w:r w:rsidRPr="001C2A07">
        <w:rPr>
          <w:rFonts w:ascii="Arial" w:hAnsi="Arial" w:cs="Arial"/>
        </w:rPr>
        <w:t>In addition, modern consumers are increasingly interested in ethical sourcing and sustainable products. This creates an opportunity for Café Cuscatlán UK to attract customers who value quality coffee while supporting small coffee farmers.</w:t>
      </w:r>
    </w:p>
    <w:p w14:paraId="3B4D1B63" w14:textId="77777777" w:rsidR="00B7105F" w:rsidRPr="001C2A07" w:rsidRDefault="00B7105F" w:rsidP="001C2A07">
      <w:pPr>
        <w:spacing w:line="360" w:lineRule="auto"/>
        <w:jc w:val="both"/>
        <w:rPr>
          <w:rFonts w:ascii="Arial" w:hAnsi="Arial" w:cs="Arial"/>
        </w:rPr>
      </w:pPr>
      <w:r w:rsidRPr="001C2A07">
        <w:rPr>
          <w:rFonts w:ascii="Arial" w:hAnsi="Arial" w:cs="Arial"/>
        </w:rPr>
        <w:t>The business idea is considered entrepreneurial because Salvadoran coffee is less common in the UK market compared to Colombian or Brazilian coffee. This allows the company to target a niche market and differentiate itself from larger coffee chains.</w:t>
      </w:r>
    </w:p>
    <w:p w14:paraId="14F97A68" w14:textId="72E76CF8" w:rsidR="00072686" w:rsidRPr="001C2A07" w:rsidRDefault="00B7105F" w:rsidP="001C2A07">
      <w:pPr>
        <w:spacing w:line="360" w:lineRule="auto"/>
        <w:jc w:val="both"/>
        <w:rPr>
          <w:rFonts w:ascii="Arial" w:hAnsi="Arial" w:cs="Arial"/>
        </w:rPr>
      </w:pPr>
      <w:r w:rsidRPr="001C2A07">
        <w:rPr>
          <w:rFonts w:ascii="Arial" w:hAnsi="Arial" w:cs="Arial"/>
        </w:rPr>
        <w:t>The company’s Unique Selling Point (USP) is that it will provide premium Salvadoran coffee directly sourced from small farms in El Salvador while promoting sustainability, ethical sourcing, and UK-wide delivery services. Unlike large coffee companies, Café Cuscatlán UK will focus on authentic Salvadoran coffee and the cultural story behind the product.</w:t>
      </w:r>
    </w:p>
    <w:p w14:paraId="1BB46192" w14:textId="0566CFB3" w:rsidR="00B7105F" w:rsidRPr="001C2A07" w:rsidRDefault="00B7105F" w:rsidP="001C2A07">
      <w:pPr>
        <w:spacing w:line="360" w:lineRule="auto"/>
        <w:jc w:val="both"/>
        <w:rPr>
          <w:rFonts w:ascii="Arial" w:hAnsi="Arial" w:cs="Arial"/>
        </w:rPr>
      </w:pPr>
      <w:r w:rsidRPr="001C2A07">
        <w:rPr>
          <w:rFonts w:ascii="Arial" w:hAnsi="Arial" w:cs="Arial"/>
        </w:rPr>
        <w:t>Sustainability and community support are important elements of the business model. The company will use recyclable packaging materials and attempt to work with suppliers that apply fair trade and sustainable farming practices. This approach will support local Salvadoran communities while reducing environmental impact.</w:t>
      </w:r>
    </w:p>
    <w:p w14:paraId="3908DC4F" w14:textId="306FC741" w:rsidR="001C2A07" w:rsidRPr="001C2A07" w:rsidRDefault="001C2A07" w:rsidP="001C2A07">
      <w:pPr>
        <w:spacing w:line="360" w:lineRule="auto"/>
        <w:jc w:val="both"/>
        <w:rPr>
          <w:rFonts w:ascii="Arial" w:hAnsi="Arial" w:cs="Arial"/>
        </w:rPr>
      </w:pPr>
      <w:r w:rsidRPr="001C2A07">
        <w:rPr>
          <w:rFonts w:ascii="Arial" w:hAnsi="Arial" w:cs="Arial"/>
        </w:rPr>
        <w:lastRenderedPageBreak/>
        <w:t>The business will differentiate itself by offering authentic Salvadoran coffee directly from producers while supporting sustainable farming practices. This creates a competitive advantage because consumers increasingly value ethically sourced products (Kotler and Armstrong, 2021).</w:t>
      </w:r>
    </w:p>
    <w:p w14:paraId="23F88889" w14:textId="543AB1A2" w:rsidR="001C2A07" w:rsidRPr="001C2A07" w:rsidRDefault="007E1667" w:rsidP="001C2A07">
      <w:pPr>
        <w:spacing w:line="360" w:lineRule="auto"/>
        <w:jc w:val="both"/>
        <w:rPr>
          <w:rFonts w:ascii="Arial" w:hAnsi="Arial" w:cs="Arial"/>
        </w:rPr>
      </w:pPr>
      <w:r w:rsidRPr="001C2A07">
        <w:rPr>
          <w:rFonts w:ascii="Arial" w:hAnsi="Arial" w:cs="Arial"/>
        </w:rPr>
        <w:drawing>
          <wp:anchor distT="0" distB="0" distL="114300" distR="114300" simplePos="0" relativeHeight="251659264" behindDoc="0" locked="0" layoutInCell="1" allowOverlap="1" wp14:anchorId="3C4728DA" wp14:editId="00F2EB04">
            <wp:simplePos x="0" y="0"/>
            <wp:positionH relativeFrom="column">
              <wp:posOffset>1471295</wp:posOffset>
            </wp:positionH>
            <wp:positionV relativeFrom="paragraph">
              <wp:posOffset>872490</wp:posOffset>
            </wp:positionV>
            <wp:extent cx="2395855" cy="2395855"/>
            <wp:effectExtent l="0" t="0" r="4445" b="4445"/>
            <wp:wrapTopAndBottom/>
            <wp:docPr id="566404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404754" name="Picture 566404754"/>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95855" cy="2395855"/>
                    </a:xfrm>
                    <a:prstGeom prst="rect">
                      <a:avLst/>
                    </a:prstGeom>
                  </pic:spPr>
                </pic:pic>
              </a:graphicData>
            </a:graphic>
            <wp14:sizeRelH relativeFrom="margin">
              <wp14:pctWidth>0</wp14:pctWidth>
            </wp14:sizeRelH>
            <wp14:sizeRelV relativeFrom="margin">
              <wp14:pctHeight>0</wp14:pctHeight>
            </wp14:sizeRelV>
          </wp:anchor>
        </w:drawing>
      </w:r>
      <w:r w:rsidR="001C2A07" w:rsidRPr="001C2A07">
        <w:rPr>
          <w:rFonts w:ascii="Arial" w:hAnsi="Arial" w:cs="Arial"/>
        </w:rPr>
        <w:t>The business also supports sustainability by using recyclable packaging and working directly with small coffee farmers, helping local communities in El Salvador (Tidd and Bessant, 2020).</w:t>
      </w:r>
    </w:p>
    <w:p w14:paraId="14413DA2" w14:textId="77777777" w:rsidR="001C2A07" w:rsidRPr="007E1667" w:rsidRDefault="001C2A07" w:rsidP="001C2A07">
      <w:pPr>
        <w:spacing w:line="360" w:lineRule="auto"/>
        <w:jc w:val="both"/>
        <w:rPr>
          <w:rFonts w:ascii="Arial" w:hAnsi="Arial" w:cs="Arial"/>
          <w:b/>
          <w:bCs/>
          <w:u w:val="single"/>
        </w:rPr>
      </w:pPr>
    </w:p>
    <w:p w14:paraId="720FE37F" w14:textId="77777777" w:rsidR="00B7105F" w:rsidRPr="007E1667" w:rsidRDefault="00B7105F" w:rsidP="001C2A07">
      <w:pPr>
        <w:spacing w:line="360" w:lineRule="auto"/>
        <w:jc w:val="both"/>
        <w:rPr>
          <w:rFonts w:ascii="Arial" w:hAnsi="Arial" w:cs="Arial"/>
          <w:b/>
          <w:bCs/>
          <w:u w:val="single"/>
        </w:rPr>
      </w:pPr>
      <w:r w:rsidRPr="007E1667">
        <w:rPr>
          <w:rFonts w:ascii="Arial" w:hAnsi="Arial" w:cs="Arial"/>
          <w:b/>
          <w:bCs/>
          <w:u w:val="single"/>
        </w:rPr>
        <w:t>2. Legal Format and Management Structure</w:t>
      </w:r>
    </w:p>
    <w:p w14:paraId="7D8CBC1B" w14:textId="77777777" w:rsidR="001C2A07" w:rsidRPr="001C2A07" w:rsidRDefault="001C2A07" w:rsidP="001C2A07">
      <w:pPr>
        <w:spacing w:line="360" w:lineRule="auto"/>
        <w:jc w:val="both"/>
        <w:rPr>
          <w:rFonts w:ascii="Arial" w:hAnsi="Arial" w:cs="Arial"/>
        </w:rPr>
      </w:pPr>
      <w:r w:rsidRPr="001C2A07">
        <w:rPr>
          <w:rFonts w:ascii="Arial" w:hAnsi="Arial" w:cs="Arial"/>
        </w:rPr>
        <w:t>Café Cuscatlán UK will operate as a Private Limited Company (Ltd). According to Burns (2020), a private limited company is one of the most common legal structures for entrepreneurs because it provides limited liability and separates personal assets from business liabilities.</w:t>
      </w:r>
    </w:p>
    <w:p w14:paraId="1B195431" w14:textId="77777777" w:rsidR="001C2A07" w:rsidRPr="001C2A07" w:rsidRDefault="001C2A07" w:rsidP="001C2A07">
      <w:pPr>
        <w:spacing w:line="360" w:lineRule="auto"/>
        <w:jc w:val="both"/>
        <w:rPr>
          <w:rFonts w:ascii="Arial" w:hAnsi="Arial" w:cs="Arial"/>
        </w:rPr>
      </w:pPr>
      <w:r w:rsidRPr="001C2A07">
        <w:rPr>
          <w:rFonts w:ascii="Arial" w:hAnsi="Arial" w:cs="Arial"/>
        </w:rPr>
        <w:t xml:space="preserve">The company will be registered with Companies House through the GOV.UK website and will automatically be registered for Corporation Tax during the incorporation process. </w:t>
      </w:r>
    </w:p>
    <w:p w14:paraId="4D1DF83D" w14:textId="723C0599" w:rsidR="001C2A07" w:rsidRPr="001C2A07" w:rsidRDefault="001C2A07" w:rsidP="001C2A07">
      <w:pPr>
        <w:spacing w:line="360" w:lineRule="auto"/>
        <w:jc w:val="both"/>
        <w:rPr>
          <w:rFonts w:ascii="Arial" w:hAnsi="Arial" w:cs="Arial"/>
        </w:rPr>
      </w:pPr>
      <w:r w:rsidRPr="001C2A07">
        <w:rPr>
          <w:rFonts w:ascii="Arial" w:hAnsi="Arial" w:cs="Arial"/>
        </w:rPr>
        <w:t>Because the company sells food products, it will also comply with UK food safety legislation and register as a food business before trading begins (Burns, 2020).</w:t>
      </w:r>
    </w:p>
    <w:p w14:paraId="596DC746" w14:textId="6E6FABC8" w:rsidR="00B7105F" w:rsidRPr="001C2A07" w:rsidRDefault="00B7105F" w:rsidP="001C2A07">
      <w:pPr>
        <w:spacing w:line="360" w:lineRule="auto"/>
        <w:jc w:val="both"/>
        <w:rPr>
          <w:rFonts w:ascii="Arial" w:hAnsi="Arial" w:cs="Arial"/>
        </w:rPr>
      </w:pPr>
      <w:r w:rsidRPr="001C2A07">
        <w:rPr>
          <w:rFonts w:ascii="Arial" w:hAnsi="Arial" w:cs="Arial"/>
        </w:rPr>
        <w:t>This legal format was selected because it offers financial protection, professional credibility, and future business growth opportunities. According to Burns (2020), many entrepreneurs choose limited companies because they separate personal and business finances and increase trust among customers and suppliers.</w:t>
      </w:r>
    </w:p>
    <w:p w14:paraId="5F7495C0" w14:textId="5E45BEC2" w:rsidR="00B7105F" w:rsidRPr="001C2A07" w:rsidRDefault="00B7105F" w:rsidP="001C2A07">
      <w:pPr>
        <w:spacing w:line="360" w:lineRule="auto"/>
        <w:jc w:val="both"/>
        <w:rPr>
          <w:rFonts w:ascii="Arial" w:hAnsi="Arial" w:cs="Arial"/>
        </w:rPr>
      </w:pPr>
      <w:r w:rsidRPr="001C2A07">
        <w:rPr>
          <w:rFonts w:ascii="Arial" w:hAnsi="Arial" w:cs="Arial"/>
        </w:rPr>
        <w:lastRenderedPageBreak/>
        <w:t>The company will be registered through Companies House using the GOV.UK</w:t>
      </w:r>
      <w:r w:rsidR="007E1667">
        <w:rPr>
          <w:rFonts w:ascii="Arial" w:hAnsi="Arial" w:cs="Arial"/>
        </w:rPr>
        <w:t xml:space="preserve"> </w:t>
      </w:r>
      <w:r w:rsidRPr="001C2A07">
        <w:rPr>
          <w:rFonts w:ascii="Arial" w:hAnsi="Arial" w:cs="Arial"/>
        </w:rPr>
        <w:t>registration system. The business will also register for Corporation Tax and comply</w:t>
      </w:r>
      <w:r w:rsidR="007E1667">
        <w:rPr>
          <w:rFonts w:ascii="Arial" w:hAnsi="Arial" w:cs="Arial"/>
        </w:rPr>
        <w:t xml:space="preserve"> </w:t>
      </w:r>
      <w:r w:rsidRPr="001C2A07">
        <w:rPr>
          <w:rFonts w:ascii="Arial" w:hAnsi="Arial" w:cs="Arial"/>
        </w:rPr>
        <w:t>with UK food business regulations</w:t>
      </w:r>
      <w:r w:rsidR="007E1667">
        <w:rPr>
          <w:rFonts w:ascii="Arial" w:hAnsi="Arial" w:cs="Arial"/>
        </w:rPr>
        <w:t xml:space="preserve">. </w:t>
      </w:r>
      <w:r w:rsidRPr="001C2A07">
        <w:rPr>
          <w:rFonts w:ascii="Arial" w:hAnsi="Arial" w:cs="Arial"/>
        </w:rPr>
        <w:t>Register a Limited Company on GOV.UK</w:t>
      </w:r>
      <w:r w:rsidR="007E1667">
        <w:rPr>
          <w:rFonts w:ascii="Arial" w:hAnsi="Arial" w:cs="Arial"/>
        </w:rPr>
        <w:t>, b</w:t>
      </w:r>
      <w:r w:rsidRPr="001C2A07">
        <w:rPr>
          <w:rFonts w:ascii="Arial" w:hAnsi="Arial" w:cs="Arial"/>
        </w:rPr>
        <w:t>ecause the company will sell food products, it will also be necessary to register the food business with the local authority before trading begins.</w:t>
      </w:r>
      <w:r w:rsidR="007E1667">
        <w:rPr>
          <w:rFonts w:ascii="Arial" w:hAnsi="Arial" w:cs="Arial"/>
        </w:rPr>
        <w:t xml:space="preserve"> </w:t>
      </w:r>
      <w:r w:rsidRPr="001C2A07">
        <w:rPr>
          <w:rFonts w:ascii="Arial" w:hAnsi="Arial" w:cs="Arial"/>
        </w:rPr>
        <w:t>Register a Food Business o</w:t>
      </w:r>
      <w:r w:rsidR="007E1667">
        <w:rPr>
          <w:rFonts w:ascii="Arial" w:hAnsi="Arial" w:cs="Arial"/>
        </w:rPr>
        <w:t xml:space="preserve">n </w:t>
      </w:r>
      <w:r w:rsidRPr="001C2A07">
        <w:rPr>
          <w:rFonts w:ascii="Arial" w:hAnsi="Arial" w:cs="Arial"/>
        </w:rPr>
        <w:t>GOV.UK</w:t>
      </w:r>
      <w:r w:rsidR="007E1667">
        <w:rPr>
          <w:rFonts w:ascii="Arial" w:hAnsi="Arial" w:cs="Arial"/>
        </w:rPr>
        <w:t xml:space="preserve">. </w:t>
      </w:r>
      <w:r w:rsidRPr="001C2A07">
        <w:rPr>
          <w:rFonts w:ascii="Arial" w:hAnsi="Arial" w:cs="Arial"/>
        </w:rPr>
        <w:t xml:space="preserve">In addition, the company will </w:t>
      </w:r>
      <w:r w:rsidR="00670813" w:rsidRPr="001C2A07">
        <w:rPr>
          <w:rFonts w:ascii="Arial" w:hAnsi="Arial" w:cs="Arial"/>
        </w:rPr>
        <w:t>need</w:t>
      </w:r>
      <w:r w:rsidRPr="001C2A07">
        <w:rPr>
          <w:rFonts w:ascii="Arial" w:hAnsi="Arial" w:cs="Arial"/>
        </w:rPr>
        <w:t>:</w:t>
      </w:r>
    </w:p>
    <w:p w14:paraId="16A1E335"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A business bank account</w:t>
      </w:r>
    </w:p>
    <w:p w14:paraId="5B9636C7"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Import documentation for coffee shipments</w:t>
      </w:r>
    </w:p>
    <w:p w14:paraId="2CC057EC"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Compliance with food safety regulations</w:t>
      </w:r>
    </w:p>
    <w:p w14:paraId="69F9B43A"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Compliance with GDPR data protection regulations</w:t>
      </w:r>
    </w:p>
    <w:p w14:paraId="2B83F774" w14:textId="73D9F826" w:rsidR="00B7105F" w:rsidRPr="001C2A07" w:rsidRDefault="00B7105F" w:rsidP="001C2A07">
      <w:pPr>
        <w:spacing w:line="360" w:lineRule="auto"/>
        <w:jc w:val="both"/>
        <w:rPr>
          <w:rFonts w:ascii="Arial" w:hAnsi="Arial" w:cs="Arial"/>
        </w:rPr>
      </w:pPr>
      <w:r w:rsidRPr="001C2A07">
        <w:rPr>
          <w:rFonts w:ascii="Arial" w:hAnsi="Arial" w:cs="Arial"/>
        </w:rPr>
        <w:t xml:space="preserve">The business will initially operate with a small management structure </w:t>
      </w:r>
      <w:r w:rsidR="007E1667" w:rsidRPr="001C2A07">
        <w:rPr>
          <w:rFonts w:ascii="Arial" w:hAnsi="Arial" w:cs="Arial"/>
        </w:rPr>
        <w:t>to</w:t>
      </w:r>
      <w:r w:rsidRPr="001C2A07">
        <w:rPr>
          <w:rFonts w:ascii="Arial" w:hAnsi="Arial" w:cs="Arial"/>
        </w:rPr>
        <w:t xml:space="preserve"> minimise operational costs during the startup phase.</w:t>
      </w:r>
    </w:p>
    <w:p w14:paraId="00B8E394" w14:textId="77777777" w:rsidR="00B7105F" w:rsidRPr="007E1667" w:rsidRDefault="00B7105F" w:rsidP="001C2A07">
      <w:pPr>
        <w:spacing w:line="360" w:lineRule="auto"/>
        <w:jc w:val="both"/>
        <w:rPr>
          <w:rFonts w:ascii="Arial" w:hAnsi="Arial" w:cs="Arial"/>
          <w:b/>
          <w:bCs/>
        </w:rPr>
      </w:pPr>
      <w:r w:rsidRPr="007E1667">
        <w:rPr>
          <w:rFonts w:ascii="Arial" w:hAnsi="Arial" w:cs="Arial"/>
          <w:b/>
          <w:bCs/>
        </w:rPr>
        <w:t>Management Structure</w:t>
      </w:r>
    </w:p>
    <w:p w14:paraId="4FFF4E5A"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Managing Director</w:t>
      </w:r>
    </w:p>
    <w:p w14:paraId="106DA545"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Marketing and Social Media Coordinator</w:t>
      </w:r>
    </w:p>
    <w:p w14:paraId="596A0D73" w14:textId="77777777" w:rsidR="00B7105F" w:rsidRPr="007E1667" w:rsidRDefault="00B7105F" w:rsidP="007E1667">
      <w:pPr>
        <w:pStyle w:val="ListParagraph"/>
        <w:numPr>
          <w:ilvl w:val="0"/>
          <w:numId w:val="9"/>
        </w:numPr>
        <w:spacing w:line="360" w:lineRule="auto"/>
        <w:jc w:val="both"/>
        <w:rPr>
          <w:rFonts w:ascii="Arial" w:hAnsi="Arial" w:cs="Arial"/>
        </w:rPr>
      </w:pPr>
      <w:r w:rsidRPr="007E1667">
        <w:rPr>
          <w:rFonts w:ascii="Arial" w:hAnsi="Arial" w:cs="Arial"/>
        </w:rPr>
        <w:t>Inventory and Shipping Assistant</w:t>
      </w:r>
    </w:p>
    <w:p w14:paraId="203287E2" w14:textId="2FDCFC75" w:rsidR="00B7105F" w:rsidRPr="001C2A07" w:rsidRDefault="00B7105F" w:rsidP="001C2A07">
      <w:pPr>
        <w:spacing w:line="360" w:lineRule="auto"/>
        <w:jc w:val="both"/>
        <w:rPr>
          <w:rFonts w:ascii="Arial" w:hAnsi="Arial" w:cs="Arial"/>
        </w:rPr>
      </w:pPr>
      <w:r w:rsidRPr="001C2A07">
        <w:rPr>
          <w:rFonts w:ascii="Arial" w:hAnsi="Arial" w:cs="Arial"/>
        </w:rPr>
        <w:t>The Managing Director will oversee supplier communication, financial management, and strategic decision-making. The Marketing Coordinator will manage social media platforms, online advertising campaigns, and customer engagement. The Inventory and Shipping Assistant will manage stock control, packaging, and delivery operations.</w:t>
      </w:r>
    </w:p>
    <w:p w14:paraId="43ABE3A6" w14:textId="0058B3A1" w:rsidR="00B7105F" w:rsidRPr="001C2A07" w:rsidRDefault="00D440D1" w:rsidP="001C2A07">
      <w:pPr>
        <w:spacing w:line="360" w:lineRule="auto"/>
        <w:jc w:val="both"/>
        <w:rPr>
          <w:rFonts w:ascii="Arial" w:hAnsi="Arial" w:cs="Arial"/>
        </w:rPr>
      </w:pPr>
      <w:r w:rsidRPr="001C2A07">
        <w:rPr>
          <w:rFonts w:ascii="Arial" w:hAnsi="Arial" w:cs="Arial"/>
        </w:rPr>
        <w:t>As the company grows, additional employees may be hired in the future to support service and logistics operations.</w:t>
      </w:r>
    </w:p>
    <w:p w14:paraId="044201A5" w14:textId="77777777" w:rsidR="007E1667" w:rsidRDefault="007E1667" w:rsidP="001C2A07">
      <w:pPr>
        <w:spacing w:line="360" w:lineRule="auto"/>
        <w:jc w:val="both"/>
        <w:rPr>
          <w:rFonts w:ascii="Arial" w:hAnsi="Arial" w:cs="Arial"/>
        </w:rPr>
      </w:pPr>
    </w:p>
    <w:p w14:paraId="542E2B55" w14:textId="77777777" w:rsidR="007E1667" w:rsidRDefault="007E1667" w:rsidP="001C2A07">
      <w:pPr>
        <w:spacing w:line="360" w:lineRule="auto"/>
        <w:jc w:val="both"/>
        <w:rPr>
          <w:rFonts w:ascii="Arial" w:hAnsi="Arial" w:cs="Arial"/>
        </w:rPr>
      </w:pPr>
    </w:p>
    <w:p w14:paraId="06069F5E" w14:textId="77777777" w:rsidR="007E1667" w:rsidRDefault="007E1667" w:rsidP="001C2A07">
      <w:pPr>
        <w:spacing w:line="360" w:lineRule="auto"/>
        <w:jc w:val="both"/>
        <w:rPr>
          <w:rFonts w:ascii="Arial" w:hAnsi="Arial" w:cs="Arial"/>
        </w:rPr>
      </w:pPr>
    </w:p>
    <w:p w14:paraId="2F037403" w14:textId="77777777" w:rsidR="007E1667" w:rsidRDefault="007E1667" w:rsidP="001C2A07">
      <w:pPr>
        <w:spacing w:line="360" w:lineRule="auto"/>
        <w:jc w:val="both"/>
        <w:rPr>
          <w:rFonts w:ascii="Arial" w:hAnsi="Arial" w:cs="Arial"/>
        </w:rPr>
      </w:pPr>
    </w:p>
    <w:p w14:paraId="6814E9BF" w14:textId="77777777" w:rsidR="007E1667" w:rsidRDefault="007E1667" w:rsidP="001C2A07">
      <w:pPr>
        <w:spacing w:line="360" w:lineRule="auto"/>
        <w:jc w:val="both"/>
        <w:rPr>
          <w:rFonts w:ascii="Arial" w:hAnsi="Arial" w:cs="Arial"/>
        </w:rPr>
      </w:pPr>
    </w:p>
    <w:p w14:paraId="55905245" w14:textId="77777777" w:rsidR="007E1667" w:rsidRDefault="007E1667" w:rsidP="001C2A07">
      <w:pPr>
        <w:spacing w:line="360" w:lineRule="auto"/>
        <w:jc w:val="both"/>
        <w:rPr>
          <w:rFonts w:ascii="Arial" w:hAnsi="Arial" w:cs="Arial"/>
        </w:rPr>
      </w:pPr>
    </w:p>
    <w:p w14:paraId="4867C61E" w14:textId="7345BDD4" w:rsidR="0017334B" w:rsidRPr="001C2A07" w:rsidRDefault="0017334B" w:rsidP="001C2A07">
      <w:pPr>
        <w:spacing w:line="360" w:lineRule="auto"/>
        <w:jc w:val="both"/>
        <w:rPr>
          <w:rFonts w:ascii="Arial" w:hAnsi="Arial" w:cs="Arial"/>
        </w:rPr>
      </w:pPr>
      <w:r w:rsidRPr="001C2A07">
        <w:rPr>
          <w:rFonts w:ascii="Arial" w:hAnsi="Arial" w:cs="Arial"/>
        </w:rPr>
        <w:lastRenderedPageBreak/>
        <mc:AlternateContent>
          <mc:Choice Requires="wps">
            <w:drawing>
              <wp:anchor distT="0" distB="0" distL="114300" distR="114300" simplePos="0" relativeHeight="251660288" behindDoc="0" locked="0" layoutInCell="1" allowOverlap="1" wp14:anchorId="64F778D2" wp14:editId="46FA5682">
                <wp:simplePos x="0" y="0"/>
                <wp:positionH relativeFrom="column">
                  <wp:posOffset>1837055</wp:posOffset>
                </wp:positionH>
                <wp:positionV relativeFrom="paragraph">
                  <wp:posOffset>-3810</wp:posOffset>
                </wp:positionV>
                <wp:extent cx="1624965" cy="829310"/>
                <wp:effectExtent l="0" t="0" r="13335" b="8890"/>
                <wp:wrapNone/>
                <wp:docPr id="1264074775" name="Rectangle: Rounded Corners 4"/>
                <wp:cNvGraphicFramePr/>
                <a:graphic xmlns:a="http://schemas.openxmlformats.org/drawingml/2006/main">
                  <a:graphicData uri="http://schemas.microsoft.com/office/word/2010/wordprocessingShape">
                    <wps:wsp>
                      <wps:cNvSpPr/>
                      <wps:spPr>
                        <a:xfrm>
                          <a:off x="0" y="0"/>
                          <a:ext cx="1624965" cy="829310"/>
                        </a:xfrm>
                        <a:prstGeom prst="round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639C89B1" w14:textId="3EC401B2" w:rsidR="007118B9" w:rsidRDefault="007118B9" w:rsidP="007118B9">
                            <w:pPr>
                              <w:jc w:val="center"/>
                            </w:pPr>
                            <w:r>
                              <w:t>Managing director</w:t>
                            </w:r>
                          </w:p>
                          <w:p w14:paraId="682ADEDD" w14:textId="09307EFD" w:rsidR="00A059A6" w:rsidRDefault="00A059A6" w:rsidP="007118B9">
                            <w:pPr>
                              <w:jc w:val="center"/>
                            </w:pPr>
                            <w:r>
                              <w:t>Daniela Martinez</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F778D2" id="Rectangle: Rounded Corners 4" o:spid="_x0000_s1026" style="position:absolute;left:0;text-align:left;margin-left:144.65pt;margin-top:-.3pt;width:127.95pt;height:6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" fillcolor="#70ad47 [3209]" strokecolor="#10190a [489]" strokeweight="1pt">
                <v:stroke joinstyle="miter"/>
                <v:textbox>
                  <w:txbxContent>
                    <w:p w14:paraId="639C89B1" w14:textId="3EC401B2" w:rsidR="007118B9" w:rsidRDefault="007118B9" w:rsidP="007118B9">
                      <w:pPr>
                        <w:jc w:val="center"/>
                      </w:pPr>
                      <w:r>
                        <w:t>Managing director</w:t>
                      </w:r>
                    </w:p>
                    <w:p w14:paraId="682ADEDD" w14:textId="09307EFD" w:rsidR="00A059A6" w:rsidRDefault="00A059A6" w:rsidP="007118B9">
                      <w:pPr>
                        <w:jc w:val="center"/>
                      </w:pPr>
                      <w:r>
                        <w:t>Daniela Martinez</w:t>
                      </w:r>
                    </w:p>
                  </w:txbxContent>
                </v:textbox>
              </v:roundrect>
            </w:pict>
          </mc:Fallback>
        </mc:AlternateContent>
      </w:r>
    </w:p>
    <w:p w14:paraId="2894E23D" w14:textId="36F5BCE8" w:rsidR="00632742" w:rsidRPr="001C2A07" w:rsidRDefault="00151B3D" w:rsidP="001C2A07">
      <w:pPr>
        <w:spacing w:line="360" w:lineRule="auto"/>
        <w:jc w:val="both"/>
        <w:rPr>
          <w:rFonts w:ascii="Arial" w:hAnsi="Arial" w:cs="Arial"/>
        </w:rPr>
      </w:pPr>
      <w:r w:rsidRPr="001C2A07">
        <w:rPr>
          <w:rFonts w:ascii="Arial" w:hAnsi="Arial" w:cs="Arial"/>
        </w:rPr>
        <mc:AlternateContent>
          <mc:Choice Requires="wps">
            <w:drawing>
              <wp:anchor distT="0" distB="0" distL="114300" distR="114300" simplePos="0" relativeHeight="251668480" behindDoc="0" locked="0" layoutInCell="1" allowOverlap="1" wp14:anchorId="7D4DD6D9" wp14:editId="3C80CA80">
                <wp:simplePos x="0" y="0"/>
                <wp:positionH relativeFrom="column">
                  <wp:posOffset>4419600</wp:posOffset>
                </wp:positionH>
                <wp:positionV relativeFrom="paragraph">
                  <wp:posOffset>110490</wp:posOffset>
                </wp:positionV>
                <wp:extent cx="45085" cy="626110"/>
                <wp:effectExtent l="25400" t="0" r="43815" b="34290"/>
                <wp:wrapNone/>
                <wp:docPr id="1081161978" name="Straight Arrow Connector 14"/>
                <wp:cNvGraphicFramePr/>
                <a:graphic xmlns:a="http://schemas.openxmlformats.org/drawingml/2006/main">
                  <a:graphicData uri="http://schemas.microsoft.com/office/word/2010/wordprocessingShape">
                    <wps:wsp>
                      <wps:cNvCnPr/>
                      <wps:spPr>
                        <a:xfrm>
                          <a:off x="0" y="0"/>
                          <a:ext cx="45085" cy="6261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A8D677" id="_x0000_t32" coordsize="21600,21600" o:spt="32" o:oned="t" path="m,l21600,21600e" filled="f">
                <v:path arrowok="t" fillok="f" o:connecttype="none"/>
                <o:lock v:ext="edit" shapetype="t"/>
              </v:shapetype>
              <v:shape id="Straight Arrow Connector 14" o:spid="_x0000_s1026" type="#_x0000_t32" style="position:absolute;margin-left:348pt;margin-top:8.7pt;width:3.55pt;height:4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" strokecolor="#4472c4 [3204]" strokeweight=".5pt">
                <v:stroke endarrow="block" joinstyle="miter"/>
              </v:shape>
            </w:pict>
          </mc:Fallback>
        </mc:AlternateContent>
      </w:r>
      <w:r w:rsidR="003B1322" w:rsidRPr="001C2A07">
        <w:rPr>
          <w:rFonts w:ascii="Arial" w:hAnsi="Arial" w:cs="Arial"/>
        </w:rPr>
        <mc:AlternateContent>
          <mc:Choice Requires="wps">
            <w:drawing>
              <wp:anchor distT="0" distB="0" distL="114300" distR="114300" simplePos="0" relativeHeight="251667456" behindDoc="0" locked="0" layoutInCell="1" allowOverlap="1" wp14:anchorId="13EFB535" wp14:editId="47F0A0CE">
                <wp:simplePos x="0" y="0"/>
                <wp:positionH relativeFrom="column">
                  <wp:posOffset>3462655</wp:posOffset>
                </wp:positionH>
                <wp:positionV relativeFrom="paragraph">
                  <wp:posOffset>62865</wp:posOffset>
                </wp:positionV>
                <wp:extent cx="956310" cy="47625"/>
                <wp:effectExtent l="0" t="0" r="21590" b="15875"/>
                <wp:wrapNone/>
                <wp:docPr id="386104935" name="Straight Arrow Connector 13"/>
                <wp:cNvGraphicFramePr/>
                <a:graphic xmlns:a="http://schemas.openxmlformats.org/drawingml/2006/main">
                  <a:graphicData uri="http://schemas.microsoft.com/office/word/2010/wordprocessingShape">
                    <wps:wsp>
                      <wps:cNvCnPr/>
                      <wps:spPr>
                        <a:xfrm>
                          <a:off x="0" y="0"/>
                          <a:ext cx="956310" cy="4762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EBBBE6" id="Straight Arrow Connector 13" o:spid="_x0000_s1026" type="#_x0000_t32" style="position:absolute;margin-left:272.65pt;margin-top:4.95pt;width:75.3pt;height: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" strokecolor="#4472c4 [3204]" strokeweight=".5pt">
                <v:stroke joinstyle="miter"/>
              </v:shape>
            </w:pict>
          </mc:Fallback>
        </mc:AlternateContent>
      </w:r>
      <w:r w:rsidR="003B1322" w:rsidRPr="001C2A07">
        <w:rPr>
          <w:rFonts w:ascii="Arial" w:hAnsi="Arial" w:cs="Arial"/>
        </w:rPr>
        <mc:AlternateContent>
          <mc:Choice Requires="wps">
            <w:drawing>
              <wp:anchor distT="0" distB="0" distL="114300" distR="114300" simplePos="0" relativeHeight="251665408" behindDoc="0" locked="0" layoutInCell="1" allowOverlap="1" wp14:anchorId="2F7C406A" wp14:editId="20133DC9">
                <wp:simplePos x="0" y="0"/>
                <wp:positionH relativeFrom="column">
                  <wp:posOffset>1024255</wp:posOffset>
                </wp:positionH>
                <wp:positionV relativeFrom="paragraph">
                  <wp:posOffset>14605</wp:posOffset>
                </wp:positionV>
                <wp:extent cx="811530" cy="45085"/>
                <wp:effectExtent l="0" t="0" r="13970" b="18415"/>
                <wp:wrapNone/>
                <wp:docPr id="417726930" name="Straight Arrow Connector 11"/>
                <wp:cNvGraphicFramePr/>
                <a:graphic xmlns:a="http://schemas.openxmlformats.org/drawingml/2006/main">
                  <a:graphicData uri="http://schemas.microsoft.com/office/word/2010/wordprocessingShape">
                    <wps:wsp>
                      <wps:cNvCnPr/>
                      <wps:spPr>
                        <a:xfrm flipH="1">
                          <a:off x="0" y="0"/>
                          <a:ext cx="811530" cy="4508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21AE64" id="Straight Arrow Connector 11" o:spid="_x0000_s1026" type="#_x0000_t32" style="position:absolute;margin-left:80.65pt;margin-top:1.15pt;width:63.9pt;height:3.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" strokecolor="#4472c4 [3204]" strokeweight=".5pt">
                <v:stroke joinstyle="miter"/>
              </v:shape>
            </w:pict>
          </mc:Fallback>
        </mc:AlternateContent>
      </w:r>
      <w:r w:rsidR="003B1322" w:rsidRPr="001C2A07">
        <w:rPr>
          <w:rFonts w:ascii="Arial" w:hAnsi="Arial" w:cs="Arial"/>
        </w:rPr>
        <mc:AlternateContent>
          <mc:Choice Requires="wps">
            <w:drawing>
              <wp:anchor distT="0" distB="0" distL="114300" distR="114300" simplePos="0" relativeHeight="251666432" behindDoc="0" locked="0" layoutInCell="1" allowOverlap="1" wp14:anchorId="232319C8" wp14:editId="79DCF339">
                <wp:simplePos x="0" y="0"/>
                <wp:positionH relativeFrom="column">
                  <wp:posOffset>1023620</wp:posOffset>
                </wp:positionH>
                <wp:positionV relativeFrom="paragraph">
                  <wp:posOffset>60325</wp:posOffset>
                </wp:positionV>
                <wp:extent cx="45085" cy="635000"/>
                <wp:effectExtent l="25400" t="0" r="43815" b="25400"/>
                <wp:wrapNone/>
                <wp:docPr id="1292173372" name="Straight Arrow Connector 12"/>
                <wp:cNvGraphicFramePr/>
                <a:graphic xmlns:a="http://schemas.openxmlformats.org/drawingml/2006/main">
                  <a:graphicData uri="http://schemas.microsoft.com/office/word/2010/wordprocessingShape">
                    <wps:wsp>
                      <wps:cNvCnPr/>
                      <wps:spPr>
                        <a:xfrm>
                          <a:off x="0" y="0"/>
                          <a:ext cx="45085" cy="635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D824BC" id="Straight Arrow Connector 12" o:spid="_x0000_s1026" type="#_x0000_t32" style="position:absolute;margin-left:80.6pt;margin-top:4.75pt;width:3.55pt;height:5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" strokecolor="#4472c4 [3204]" strokeweight=".5pt">
                <v:stroke endarrow="block" joinstyle="miter"/>
              </v:shape>
            </w:pict>
          </mc:Fallback>
        </mc:AlternateContent>
      </w:r>
      <w:r w:rsidR="00D17E40" w:rsidRPr="001C2A07">
        <w:rPr>
          <w:rFonts w:ascii="Arial" w:hAnsi="Arial" w:cs="Arial"/>
        </w:rPr>
        <mc:AlternateContent>
          <mc:Choice Requires="wps">
            <w:drawing>
              <wp:anchor distT="0" distB="0" distL="114300" distR="114300" simplePos="0" relativeHeight="251662336" behindDoc="0" locked="0" layoutInCell="1" allowOverlap="1" wp14:anchorId="245F02A3" wp14:editId="60E1AA8D">
                <wp:simplePos x="0" y="0"/>
                <wp:positionH relativeFrom="column">
                  <wp:posOffset>3234055</wp:posOffset>
                </wp:positionH>
                <wp:positionV relativeFrom="paragraph">
                  <wp:posOffset>737446</wp:posOffset>
                </wp:positionV>
                <wp:extent cx="1828800" cy="617855"/>
                <wp:effectExtent l="0" t="0" r="12700" b="17145"/>
                <wp:wrapNone/>
                <wp:docPr id="1173917380" name="Rectangle: Rounded Corners 6"/>
                <wp:cNvGraphicFramePr/>
                <a:graphic xmlns:a="http://schemas.openxmlformats.org/drawingml/2006/main">
                  <a:graphicData uri="http://schemas.microsoft.com/office/word/2010/wordprocessingShape">
                    <wps:wsp>
                      <wps:cNvSpPr/>
                      <wps:spPr>
                        <a:xfrm>
                          <a:off x="0" y="0"/>
                          <a:ext cx="1828800" cy="61785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DF7B5E" w14:textId="77777777" w:rsidR="00CE2542" w:rsidRPr="00B7105F" w:rsidRDefault="00CE2542" w:rsidP="00CE2542">
                            <w:pPr>
                              <w:spacing w:before="100" w:beforeAutospacing="1" w:after="100" w:afterAutospacing="1" w:line="240" w:lineRule="auto"/>
                              <w:rPr>
                                <w:rFonts w:ascii="Times New Roman" w:eastAsia="Times New Roman" w:hAnsi="Times New Roman" w:cs="Times New Roman"/>
                                <w:kern w:val="0"/>
                                <w14:ligatures w14:val="none"/>
                              </w:rPr>
                            </w:pPr>
                            <w:r w:rsidRPr="00B7105F">
                              <w:rPr>
                                <w:rFonts w:ascii="Times New Roman" w:eastAsia="Times New Roman" w:hAnsi="Times New Roman" w:cs="Times New Roman"/>
                                <w:kern w:val="0"/>
                                <w14:ligatures w14:val="none"/>
                              </w:rPr>
                              <w:t>Inventory and Shipping Assistant</w:t>
                            </w:r>
                          </w:p>
                          <w:p w14:paraId="48B5B63F" w14:textId="77777777" w:rsidR="00CE2542" w:rsidRDefault="00CE2542" w:rsidP="00CE25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45F02A3" id="Rectangle: Rounded Corners 6" o:spid="_x0000_s1027" style="position:absolute;left:0;text-align:left;margin-left:254.65pt;margin-top:58.05pt;width:2in;height:48.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" fillcolor="#4472c4 [3204]" strokecolor="#09101d [484]" strokeweight="1pt">
                <v:stroke joinstyle="miter"/>
                <v:textbox>
                  <w:txbxContent>
                    <w:p w14:paraId="4BDF7B5E" w14:textId="77777777" w:rsidR="00CE2542" w:rsidRPr="00B7105F" w:rsidRDefault="00CE2542" w:rsidP="00CE2542">
                      <w:pPr>
                        <w:spacing w:before="100" w:beforeAutospacing="1" w:after="100" w:afterAutospacing="1" w:line="240" w:lineRule="auto"/>
                        <w:rPr>
                          <w:rFonts w:ascii="Times New Roman" w:eastAsia="Times New Roman" w:hAnsi="Times New Roman" w:cs="Times New Roman"/>
                          <w:kern w:val="0"/>
                          <w14:ligatures w14:val="none"/>
                        </w:rPr>
                      </w:pPr>
                      <w:r w:rsidRPr="00B7105F">
                        <w:rPr>
                          <w:rFonts w:ascii="Times New Roman" w:eastAsia="Times New Roman" w:hAnsi="Times New Roman" w:cs="Times New Roman"/>
                          <w:kern w:val="0"/>
                          <w14:ligatures w14:val="none"/>
                        </w:rPr>
                        <w:t>Inventory and Shipping Assistant</w:t>
                      </w:r>
                    </w:p>
                    <w:p w14:paraId="48B5B63F" w14:textId="77777777" w:rsidR="00CE2542" w:rsidRDefault="00CE2542" w:rsidP="00CE2542">
                      <w:pPr>
                        <w:jc w:val="center"/>
                      </w:pPr>
                    </w:p>
                  </w:txbxContent>
                </v:textbox>
              </v:roundrect>
            </w:pict>
          </mc:Fallback>
        </mc:AlternateContent>
      </w:r>
      <w:r w:rsidR="00D17E40" w:rsidRPr="001C2A07">
        <w:rPr>
          <w:rFonts w:ascii="Arial" w:hAnsi="Arial" w:cs="Arial"/>
        </w:rPr>
        <mc:AlternateContent>
          <mc:Choice Requires="wps">
            <w:drawing>
              <wp:anchor distT="0" distB="0" distL="114300" distR="114300" simplePos="0" relativeHeight="251664384" behindDoc="0" locked="0" layoutInCell="1" allowOverlap="1" wp14:anchorId="08D24F2E" wp14:editId="6B5ACEDC">
                <wp:simplePos x="0" y="0"/>
                <wp:positionH relativeFrom="column">
                  <wp:posOffset>397721</wp:posOffset>
                </wp:positionH>
                <wp:positionV relativeFrom="paragraph">
                  <wp:posOffset>736176</wp:posOffset>
                </wp:positionV>
                <wp:extent cx="1828800" cy="617855"/>
                <wp:effectExtent l="0" t="0" r="12700" b="17145"/>
                <wp:wrapNone/>
                <wp:docPr id="34418443" name="Rectangle: Rounded Corners 6"/>
                <wp:cNvGraphicFramePr/>
                <a:graphic xmlns:a="http://schemas.openxmlformats.org/drawingml/2006/main">
                  <a:graphicData uri="http://schemas.microsoft.com/office/word/2010/wordprocessingShape">
                    <wps:wsp>
                      <wps:cNvSpPr/>
                      <wps:spPr>
                        <a:xfrm>
                          <a:off x="0" y="0"/>
                          <a:ext cx="1828800" cy="61785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81419B" w14:textId="77777777" w:rsidR="00CE2542" w:rsidRPr="00B7105F" w:rsidRDefault="00CE2542" w:rsidP="00CE2542">
                            <w:pPr>
                              <w:spacing w:before="100" w:beforeAutospacing="1" w:after="100" w:afterAutospacing="1" w:line="240" w:lineRule="auto"/>
                              <w:rPr>
                                <w:rFonts w:ascii="Times New Roman" w:eastAsia="Times New Roman" w:hAnsi="Times New Roman" w:cs="Times New Roman"/>
                                <w:kern w:val="0"/>
                                <w14:ligatures w14:val="none"/>
                              </w:rPr>
                            </w:pPr>
                            <w:r w:rsidRPr="00B7105F">
                              <w:rPr>
                                <w:rFonts w:ascii="Times New Roman" w:eastAsia="Times New Roman" w:hAnsi="Times New Roman" w:cs="Times New Roman"/>
                                <w:kern w:val="0"/>
                                <w14:ligatures w14:val="none"/>
                              </w:rPr>
                              <w:t>Marketing and Social Media Coordinator</w:t>
                            </w:r>
                          </w:p>
                          <w:p w14:paraId="5FF8EAF6" w14:textId="040A3466" w:rsidR="00D17E40" w:rsidRDefault="00D17E40" w:rsidP="00D17E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8D24F2E" id="_x0000_s1028" style="position:absolute;left:0;text-align:left;margin-left:31.3pt;margin-top:57.95pt;width:2in;height:48.6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" fillcolor="#4472c4 [3204]" strokecolor="#09101d [484]" strokeweight="1pt">
                <v:stroke joinstyle="miter"/>
                <v:textbox>
                  <w:txbxContent>
                    <w:p w14:paraId="6081419B" w14:textId="77777777" w:rsidR="00CE2542" w:rsidRPr="00B7105F" w:rsidRDefault="00CE2542" w:rsidP="00CE2542">
                      <w:pPr>
                        <w:spacing w:before="100" w:beforeAutospacing="1" w:after="100" w:afterAutospacing="1" w:line="240" w:lineRule="auto"/>
                        <w:rPr>
                          <w:rFonts w:ascii="Times New Roman" w:eastAsia="Times New Roman" w:hAnsi="Times New Roman" w:cs="Times New Roman"/>
                          <w:kern w:val="0"/>
                          <w14:ligatures w14:val="none"/>
                        </w:rPr>
                      </w:pPr>
                      <w:r w:rsidRPr="00B7105F">
                        <w:rPr>
                          <w:rFonts w:ascii="Times New Roman" w:eastAsia="Times New Roman" w:hAnsi="Times New Roman" w:cs="Times New Roman"/>
                          <w:kern w:val="0"/>
                          <w14:ligatures w14:val="none"/>
                        </w:rPr>
                        <w:t>Marketing and Social Media Coordinator</w:t>
                      </w:r>
                    </w:p>
                    <w:p w14:paraId="5FF8EAF6" w14:textId="040A3466" w:rsidR="00D17E40" w:rsidRDefault="00D17E40" w:rsidP="00D17E40">
                      <w:pPr>
                        <w:jc w:val="center"/>
                      </w:pPr>
                    </w:p>
                  </w:txbxContent>
                </v:textbox>
              </v:roundrect>
            </w:pict>
          </mc:Fallback>
        </mc:AlternateContent>
      </w:r>
    </w:p>
    <w:p w14:paraId="407703AC" w14:textId="77777777" w:rsidR="001370CB" w:rsidRPr="001C2A07" w:rsidRDefault="001370CB" w:rsidP="001C2A07">
      <w:pPr>
        <w:spacing w:line="360" w:lineRule="auto"/>
        <w:jc w:val="both"/>
        <w:rPr>
          <w:rFonts w:ascii="Arial" w:hAnsi="Arial" w:cs="Arial"/>
        </w:rPr>
      </w:pPr>
    </w:p>
    <w:p w14:paraId="6BA67B87" w14:textId="77777777" w:rsidR="001370CB" w:rsidRPr="001C2A07" w:rsidRDefault="001370CB" w:rsidP="001C2A07">
      <w:pPr>
        <w:spacing w:line="360" w:lineRule="auto"/>
        <w:jc w:val="both"/>
        <w:rPr>
          <w:rFonts w:ascii="Arial" w:hAnsi="Arial" w:cs="Arial"/>
        </w:rPr>
      </w:pPr>
    </w:p>
    <w:p w14:paraId="17F1CA54" w14:textId="46A9216E" w:rsidR="001370CB" w:rsidRPr="001C2A07" w:rsidRDefault="007024ED" w:rsidP="001C2A07">
      <w:pPr>
        <w:spacing w:line="360" w:lineRule="auto"/>
        <w:jc w:val="both"/>
        <w:rPr>
          <w:rFonts w:ascii="Arial" w:hAnsi="Arial" w:cs="Arial"/>
        </w:rPr>
      </w:pPr>
      <w:r w:rsidRPr="001C2A07">
        <w:rPr>
          <w:rFonts w:ascii="Arial" w:hAnsi="Arial" w:cs="Arial"/>
        </w:rPr>
        <mc:AlternateContent>
          <mc:Choice Requires="wps">
            <w:drawing>
              <wp:anchor distT="0" distB="0" distL="114300" distR="114300" simplePos="0" relativeHeight="251672576" behindDoc="0" locked="0" layoutInCell="1" allowOverlap="1" wp14:anchorId="01A4E484" wp14:editId="3D8808C2">
                <wp:simplePos x="0" y="0"/>
                <wp:positionH relativeFrom="column">
                  <wp:posOffset>1165225</wp:posOffset>
                </wp:positionH>
                <wp:positionV relativeFrom="paragraph">
                  <wp:posOffset>318135</wp:posOffset>
                </wp:positionV>
                <wp:extent cx="45085" cy="223520"/>
                <wp:effectExtent l="25400" t="0" r="43815" b="30480"/>
                <wp:wrapNone/>
                <wp:docPr id="107344855" name="Straight Arrow Connector 5"/>
                <wp:cNvGraphicFramePr/>
                <a:graphic xmlns:a="http://schemas.openxmlformats.org/drawingml/2006/main">
                  <a:graphicData uri="http://schemas.microsoft.com/office/word/2010/wordprocessingShape">
                    <wps:wsp>
                      <wps:cNvCnPr/>
                      <wps:spPr>
                        <a:xfrm>
                          <a:off x="0" y="0"/>
                          <a:ext cx="45085" cy="223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33D0C91" id="_x0000_t32" coordsize="21600,21600" o:spt="32" o:oned="t" path="m,l21600,21600e" filled="f">
                <v:path arrowok="t" fillok="f" o:connecttype="none"/>
                <o:lock v:ext="edit" shapetype="t"/>
              </v:shapetype>
              <v:shape id="Straight Arrow Connector 5" o:spid="_x0000_s1026" type="#_x0000_t32" style="position:absolute;margin-left:91.75pt;margin-top:25.05pt;width:3.55pt;height:17.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" strokecolor="#4472c4 [3204]" strokeweight=".5pt">
                <v:stroke endarrow="block" joinstyle="miter"/>
              </v:shape>
            </w:pict>
          </mc:Fallback>
        </mc:AlternateContent>
      </w:r>
    </w:p>
    <w:p w14:paraId="389C87AC" w14:textId="34459595" w:rsidR="001370CB" w:rsidRPr="001C2A07" w:rsidRDefault="007024ED" w:rsidP="001C2A07">
      <w:pPr>
        <w:spacing w:line="360" w:lineRule="auto"/>
        <w:jc w:val="both"/>
        <w:rPr>
          <w:rFonts w:ascii="Arial" w:hAnsi="Arial" w:cs="Arial"/>
        </w:rPr>
      </w:pPr>
      <w:r w:rsidRPr="001C2A07">
        <w:rPr>
          <w:rFonts w:ascii="Arial" w:hAnsi="Arial" w:cs="Arial"/>
        </w:rPr>
        <mc:AlternateContent>
          <mc:Choice Requires="wps">
            <w:drawing>
              <wp:anchor distT="0" distB="0" distL="114300" distR="114300" simplePos="0" relativeHeight="251673600" behindDoc="0" locked="0" layoutInCell="1" allowOverlap="1" wp14:anchorId="7301C550" wp14:editId="22038149">
                <wp:simplePos x="0" y="0"/>
                <wp:positionH relativeFrom="column">
                  <wp:posOffset>4193540</wp:posOffset>
                </wp:positionH>
                <wp:positionV relativeFrom="paragraph">
                  <wp:posOffset>90805</wp:posOffset>
                </wp:positionV>
                <wp:extent cx="46355" cy="196850"/>
                <wp:effectExtent l="25400" t="0" r="42545" b="31750"/>
                <wp:wrapNone/>
                <wp:docPr id="895512710" name="Straight Arrow Connector 6"/>
                <wp:cNvGraphicFramePr/>
                <a:graphic xmlns:a="http://schemas.openxmlformats.org/drawingml/2006/main">
                  <a:graphicData uri="http://schemas.microsoft.com/office/word/2010/wordprocessingShape">
                    <wps:wsp>
                      <wps:cNvCnPr/>
                      <wps:spPr>
                        <a:xfrm>
                          <a:off x="0" y="0"/>
                          <a:ext cx="46355" cy="196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C6465E" id="Straight Arrow Connector 6" o:spid="_x0000_s1026" type="#_x0000_t32" style="position:absolute;margin-left:330.2pt;margin-top:7.15pt;width:3.65pt;height:1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" strokecolor="#4472c4 [3204]" strokeweight=".5pt">
                <v:stroke endarrow="block" joinstyle="miter"/>
              </v:shape>
            </w:pict>
          </mc:Fallback>
        </mc:AlternateContent>
      </w:r>
      <w:r w:rsidR="00F40051" w:rsidRPr="001C2A07">
        <w:rPr>
          <w:rFonts w:ascii="Arial" w:hAnsi="Arial" w:cs="Arial"/>
        </w:rPr>
        <mc:AlternateContent>
          <mc:Choice Requires="wps">
            <w:drawing>
              <wp:anchor distT="0" distB="0" distL="114300" distR="114300" simplePos="0" relativeHeight="251669504" behindDoc="0" locked="0" layoutInCell="1" allowOverlap="1" wp14:anchorId="232059CD" wp14:editId="7200A249">
                <wp:simplePos x="0" y="0"/>
                <wp:positionH relativeFrom="column">
                  <wp:posOffset>277906</wp:posOffset>
                </wp:positionH>
                <wp:positionV relativeFrom="paragraph">
                  <wp:posOffset>225276</wp:posOffset>
                </wp:positionV>
                <wp:extent cx="1858010" cy="466090"/>
                <wp:effectExtent l="0" t="0" r="8890" b="16510"/>
                <wp:wrapNone/>
                <wp:docPr id="1292191502" name="Rectangle: Rounded Corners 4"/>
                <wp:cNvGraphicFramePr/>
                <a:graphic xmlns:a="http://schemas.openxmlformats.org/drawingml/2006/main">
                  <a:graphicData uri="http://schemas.microsoft.com/office/word/2010/wordprocessingShape">
                    <wps:wsp>
                      <wps:cNvSpPr/>
                      <wps:spPr>
                        <a:xfrm rot="10800000" flipV="1">
                          <a:off x="0" y="0"/>
                          <a:ext cx="1858010" cy="466090"/>
                        </a:xfrm>
                        <a:prstGeom prst="roundRect">
                          <a:avLst>
                            <a:gd name="adj" fmla="val 3888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32938F" w14:textId="4B0B6FC4" w:rsidR="00F40051" w:rsidRDefault="00F40051" w:rsidP="00F40051">
                            <w:pPr>
                              <w:jc w:val="center"/>
                            </w:pPr>
                            <w:r>
                              <w:t xml:space="preserve">Finance </w:t>
                            </w:r>
                            <w:r w:rsidR="007E1667">
                              <w:t>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2059CD" id="_x0000_s1029" style="position:absolute;left:0;text-align:left;margin-left:21.9pt;margin-top:17.75pt;width:146.3pt;height:36.7pt;rotation:180;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25486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" fillcolor="#4472c4 [3204]" strokecolor="#09101d [484]" strokeweight="1pt">
                <v:stroke joinstyle="miter"/>
                <v:textbox>
                  <w:txbxContent>
                    <w:p w14:paraId="1932938F" w14:textId="4B0B6FC4" w:rsidR="00F40051" w:rsidRDefault="00F40051" w:rsidP="00F40051">
                      <w:pPr>
                        <w:jc w:val="center"/>
                      </w:pPr>
                      <w:r>
                        <w:t xml:space="preserve">Finance </w:t>
                      </w:r>
                      <w:r w:rsidR="007E1667">
                        <w:t>team</w:t>
                      </w:r>
                    </w:p>
                  </w:txbxContent>
                </v:textbox>
              </v:roundrect>
            </w:pict>
          </mc:Fallback>
        </mc:AlternateContent>
      </w:r>
      <w:r w:rsidR="00F40051" w:rsidRPr="001C2A07">
        <w:rPr>
          <w:rFonts w:ascii="Arial" w:hAnsi="Arial" w:cs="Arial"/>
        </w:rPr>
        <mc:AlternateContent>
          <mc:Choice Requires="wps">
            <w:drawing>
              <wp:anchor distT="0" distB="0" distL="114300" distR="114300" simplePos="0" relativeHeight="251671552" behindDoc="0" locked="0" layoutInCell="1" allowOverlap="1" wp14:anchorId="380D857B" wp14:editId="37F39797">
                <wp:simplePos x="0" y="0"/>
                <wp:positionH relativeFrom="column">
                  <wp:posOffset>3236259</wp:posOffset>
                </wp:positionH>
                <wp:positionV relativeFrom="paragraph">
                  <wp:posOffset>288029</wp:posOffset>
                </wp:positionV>
                <wp:extent cx="2068830" cy="519430"/>
                <wp:effectExtent l="0" t="0" r="13970" b="13970"/>
                <wp:wrapNone/>
                <wp:docPr id="680237074" name="Rectangle: Rounded Corners 4"/>
                <wp:cNvGraphicFramePr/>
                <a:graphic xmlns:a="http://schemas.openxmlformats.org/drawingml/2006/main">
                  <a:graphicData uri="http://schemas.microsoft.com/office/word/2010/wordprocessingShape">
                    <wps:wsp>
                      <wps:cNvSpPr/>
                      <wps:spPr>
                        <a:xfrm rot="10800000" flipV="1">
                          <a:off x="0" y="0"/>
                          <a:ext cx="2068830" cy="519430"/>
                        </a:xfrm>
                        <a:prstGeom prst="roundRect">
                          <a:avLst>
                            <a:gd name="adj" fmla="val 22437"/>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7C8715" w14:textId="30A975D5" w:rsidR="00F40051" w:rsidRDefault="00F40051" w:rsidP="00F40051">
                            <w:pPr>
                              <w:jc w:val="center"/>
                            </w:pPr>
                            <w:r>
                              <w:t>Suppliers</w:t>
                            </w:r>
                            <w:r w:rsidR="007E1667">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0D857B" id="_x0000_s1030" style="position:absolute;left:0;text-align:left;margin-left:254.8pt;margin-top:22.7pt;width:162.9pt;height:40.9pt;rotation:180;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470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" fillcolor="#4472c4 [3204]" strokecolor="#09101d [484]" strokeweight="1pt">
                <v:stroke joinstyle="miter"/>
                <v:textbox>
                  <w:txbxContent>
                    <w:p w14:paraId="117C8715" w14:textId="30A975D5" w:rsidR="00F40051" w:rsidRDefault="00F40051" w:rsidP="00F40051">
                      <w:pPr>
                        <w:jc w:val="center"/>
                      </w:pPr>
                      <w:r>
                        <w:t>Suppliers</w:t>
                      </w:r>
                      <w:r w:rsidR="007E1667">
                        <w:t xml:space="preserve"> </w:t>
                      </w:r>
                    </w:p>
                  </w:txbxContent>
                </v:textbox>
              </v:roundrect>
            </w:pict>
          </mc:Fallback>
        </mc:AlternateContent>
      </w:r>
    </w:p>
    <w:p w14:paraId="6CFFBD04" w14:textId="10980D5E" w:rsidR="001370CB" w:rsidRPr="001C2A07" w:rsidRDefault="001370CB" w:rsidP="001C2A07">
      <w:pPr>
        <w:spacing w:line="360" w:lineRule="auto"/>
        <w:jc w:val="both"/>
        <w:rPr>
          <w:rFonts w:ascii="Arial" w:hAnsi="Arial" w:cs="Arial"/>
        </w:rPr>
      </w:pPr>
    </w:p>
    <w:p w14:paraId="56B72018" w14:textId="046A6688" w:rsidR="001370CB" w:rsidRPr="001C2A07" w:rsidRDefault="001370CB" w:rsidP="001C2A07">
      <w:pPr>
        <w:spacing w:line="360" w:lineRule="auto"/>
        <w:jc w:val="both"/>
        <w:rPr>
          <w:rFonts w:ascii="Arial" w:hAnsi="Arial" w:cs="Arial"/>
        </w:rPr>
      </w:pPr>
    </w:p>
    <w:p w14:paraId="1513256E" w14:textId="7B69A491" w:rsidR="001370CB" w:rsidRPr="007E1667" w:rsidRDefault="001370CB" w:rsidP="001C2A07">
      <w:pPr>
        <w:spacing w:line="360" w:lineRule="auto"/>
        <w:jc w:val="both"/>
        <w:rPr>
          <w:rFonts w:ascii="Arial" w:hAnsi="Arial" w:cs="Arial"/>
          <w:b/>
          <w:bCs/>
        </w:rPr>
      </w:pPr>
      <w:r w:rsidRPr="007E1667">
        <w:rPr>
          <w:rFonts w:ascii="Arial" w:hAnsi="Arial" w:cs="Arial"/>
          <w:b/>
          <w:bCs/>
        </w:rPr>
        <w:t>Target Market and Customer Profile</w:t>
      </w:r>
    </w:p>
    <w:p w14:paraId="1A8FAA08" w14:textId="77A469E6" w:rsidR="001370CB" w:rsidRPr="001C2A07" w:rsidRDefault="001370CB" w:rsidP="001C2A07">
      <w:pPr>
        <w:spacing w:line="360" w:lineRule="auto"/>
        <w:jc w:val="both"/>
        <w:rPr>
          <w:rFonts w:ascii="Arial" w:hAnsi="Arial" w:cs="Arial"/>
        </w:rPr>
      </w:pPr>
      <w:r w:rsidRPr="001C2A07">
        <w:rPr>
          <w:rFonts w:ascii="Arial" w:hAnsi="Arial" w:cs="Arial"/>
        </w:rPr>
        <w:t xml:space="preserve">Café Cuscatlán UK will </w:t>
      </w:r>
      <w:r w:rsidR="002D4253" w:rsidRPr="001C2A07">
        <w:rPr>
          <w:rFonts w:ascii="Arial" w:hAnsi="Arial" w:cs="Arial"/>
        </w:rPr>
        <w:t>run</w:t>
      </w:r>
      <w:r w:rsidRPr="001C2A07">
        <w:rPr>
          <w:rFonts w:ascii="Arial" w:hAnsi="Arial" w:cs="Arial"/>
        </w:rPr>
        <w:t xml:space="preserve"> fully online through an e-commerce website and social media platforms. Therefore, the business does not require a physical store location. The company will target customers throughout the United Kingdom, particularly consumers interested in premium coffee, ethical products, and international coffee culture.</w:t>
      </w:r>
    </w:p>
    <w:p w14:paraId="147AA9CF" w14:textId="0A5ACA91" w:rsidR="001370CB" w:rsidRPr="001C2A07" w:rsidRDefault="001370CB" w:rsidP="001C2A07">
      <w:pPr>
        <w:spacing w:line="360" w:lineRule="auto"/>
        <w:jc w:val="both"/>
        <w:rPr>
          <w:rFonts w:ascii="Arial" w:hAnsi="Arial" w:cs="Arial"/>
        </w:rPr>
      </w:pPr>
      <w:r w:rsidRPr="001C2A07">
        <w:rPr>
          <w:rFonts w:ascii="Arial" w:hAnsi="Arial" w:cs="Arial"/>
        </w:rPr>
        <w:t>The primary target market will include:</w:t>
      </w:r>
    </w:p>
    <w:p w14:paraId="40D126D1" w14:textId="212C9AF0" w:rsidR="001370CB" w:rsidRPr="007E1667" w:rsidRDefault="001370CB" w:rsidP="007E1667">
      <w:pPr>
        <w:pStyle w:val="ListParagraph"/>
        <w:numPr>
          <w:ilvl w:val="0"/>
          <w:numId w:val="11"/>
        </w:numPr>
        <w:spacing w:line="360" w:lineRule="auto"/>
        <w:jc w:val="both"/>
        <w:rPr>
          <w:rFonts w:ascii="Arial" w:hAnsi="Arial" w:cs="Arial"/>
        </w:rPr>
      </w:pPr>
      <w:r w:rsidRPr="007E1667">
        <w:rPr>
          <w:rFonts w:ascii="Arial" w:hAnsi="Arial" w:cs="Arial"/>
        </w:rPr>
        <w:t>Young professionals aged 20–40</w:t>
      </w:r>
    </w:p>
    <w:p w14:paraId="32CAF7BE" w14:textId="6888085A" w:rsidR="001370CB" w:rsidRPr="007E1667" w:rsidRDefault="001370CB" w:rsidP="007E1667">
      <w:pPr>
        <w:pStyle w:val="ListParagraph"/>
        <w:numPr>
          <w:ilvl w:val="0"/>
          <w:numId w:val="11"/>
        </w:numPr>
        <w:spacing w:line="360" w:lineRule="auto"/>
        <w:jc w:val="both"/>
        <w:rPr>
          <w:rFonts w:ascii="Arial" w:hAnsi="Arial" w:cs="Arial"/>
        </w:rPr>
      </w:pPr>
      <w:r w:rsidRPr="007E1667">
        <w:rPr>
          <w:rFonts w:ascii="Arial" w:hAnsi="Arial" w:cs="Arial"/>
        </w:rPr>
        <w:t>Coffee enthusiasts</w:t>
      </w:r>
    </w:p>
    <w:p w14:paraId="2F8F095E" w14:textId="455E1ADD" w:rsidR="001370CB" w:rsidRPr="007E1667" w:rsidRDefault="001370CB" w:rsidP="007E1667">
      <w:pPr>
        <w:pStyle w:val="ListParagraph"/>
        <w:numPr>
          <w:ilvl w:val="0"/>
          <w:numId w:val="11"/>
        </w:numPr>
        <w:spacing w:line="360" w:lineRule="auto"/>
        <w:jc w:val="both"/>
        <w:rPr>
          <w:rFonts w:ascii="Arial" w:hAnsi="Arial" w:cs="Arial"/>
        </w:rPr>
      </w:pPr>
      <w:r w:rsidRPr="007E1667">
        <w:rPr>
          <w:rFonts w:ascii="Arial" w:hAnsi="Arial" w:cs="Arial"/>
        </w:rPr>
        <w:t>Latin American consumers living in the UK</w:t>
      </w:r>
    </w:p>
    <w:p w14:paraId="1D6730B8" w14:textId="7C882A6C" w:rsidR="001370CB" w:rsidRPr="007E1667" w:rsidRDefault="001370CB" w:rsidP="007E1667">
      <w:pPr>
        <w:pStyle w:val="ListParagraph"/>
        <w:numPr>
          <w:ilvl w:val="0"/>
          <w:numId w:val="11"/>
        </w:numPr>
        <w:spacing w:line="360" w:lineRule="auto"/>
        <w:jc w:val="both"/>
        <w:rPr>
          <w:rFonts w:ascii="Arial" w:hAnsi="Arial" w:cs="Arial"/>
        </w:rPr>
      </w:pPr>
      <w:r w:rsidRPr="007E1667">
        <w:rPr>
          <w:rFonts w:ascii="Arial" w:hAnsi="Arial" w:cs="Arial"/>
        </w:rPr>
        <w:t>Environmentally conscious consumers</w:t>
      </w:r>
    </w:p>
    <w:p w14:paraId="1AC4C6F5" w14:textId="6F01ACA3" w:rsidR="001370CB" w:rsidRPr="007E1667" w:rsidRDefault="001370CB" w:rsidP="007E1667">
      <w:pPr>
        <w:pStyle w:val="ListParagraph"/>
        <w:numPr>
          <w:ilvl w:val="0"/>
          <w:numId w:val="11"/>
        </w:numPr>
        <w:spacing w:line="360" w:lineRule="auto"/>
        <w:jc w:val="both"/>
        <w:rPr>
          <w:rFonts w:ascii="Arial" w:hAnsi="Arial" w:cs="Arial"/>
        </w:rPr>
      </w:pPr>
      <w:r w:rsidRPr="007E1667">
        <w:rPr>
          <w:rFonts w:ascii="Arial" w:hAnsi="Arial" w:cs="Arial"/>
        </w:rPr>
        <w:t>Customers interested in premium and ethically sourced coffee</w:t>
      </w:r>
    </w:p>
    <w:p w14:paraId="0A115CC1" w14:textId="4DE813C9" w:rsidR="001370CB" w:rsidRPr="001C2A07" w:rsidRDefault="001370CB" w:rsidP="001C2A07">
      <w:pPr>
        <w:spacing w:line="360" w:lineRule="auto"/>
        <w:jc w:val="both"/>
        <w:rPr>
          <w:rFonts w:ascii="Arial" w:hAnsi="Arial" w:cs="Arial"/>
        </w:rPr>
      </w:pPr>
      <w:r w:rsidRPr="001C2A07">
        <w:rPr>
          <w:rFonts w:ascii="Arial" w:hAnsi="Arial" w:cs="Arial"/>
        </w:rPr>
        <w:t xml:space="preserve">The typical customer profile for Café Cuscatlán UK is a young professional who regularly </w:t>
      </w:r>
      <w:r w:rsidR="001172A8" w:rsidRPr="001C2A07">
        <w:rPr>
          <w:rFonts w:ascii="Arial" w:hAnsi="Arial" w:cs="Arial"/>
        </w:rPr>
        <w:t>buys</w:t>
      </w:r>
      <w:r w:rsidRPr="001C2A07">
        <w:rPr>
          <w:rFonts w:ascii="Arial" w:hAnsi="Arial" w:cs="Arial"/>
        </w:rPr>
        <w:t xml:space="preserve"> premium coffee products online and values sustainability, convenience, and authentic international products. These customers are active users of social media platforms such as Instagram and TikTok and are likely to discover new brands through digital content and influencer marketing.</w:t>
      </w:r>
    </w:p>
    <w:p w14:paraId="572010FC" w14:textId="5223D109" w:rsidR="001370CB" w:rsidRPr="001C2A07" w:rsidRDefault="001370CB" w:rsidP="001C2A07">
      <w:pPr>
        <w:spacing w:line="360" w:lineRule="auto"/>
        <w:jc w:val="both"/>
        <w:rPr>
          <w:rFonts w:ascii="Arial" w:hAnsi="Arial" w:cs="Arial"/>
        </w:rPr>
      </w:pPr>
      <w:r w:rsidRPr="001C2A07">
        <w:rPr>
          <w:rFonts w:ascii="Arial" w:hAnsi="Arial" w:cs="Arial"/>
        </w:rPr>
        <w:t xml:space="preserve">Because the business </w:t>
      </w:r>
      <w:r w:rsidR="00D055F7" w:rsidRPr="001C2A07">
        <w:rPr>
          <w:rFonts w:ascii="Arial" w:hAnsi="Arial" w:cs="Arial"/>
        </w:rPr>
        <w:t>runs</w:t>
      </w:r>
      <w:r w:rsidRPr="001C2A07">
        <w:rPr>
          <w:rFonts w:ascii="Arial" w:hAnsi="Arial" w:cs="Arial"/>
        </w:rPr>
        <w:t xml:space="preserve"> online, the company will be able to reach customers across the UK rather than focusing on one local area. This business model reduces rental expenses and allows the company to scale more efficiently.</w:t>
      </w:r>
    </w:p>
    <w:p w14:paraId="4C372DA1" w14:textId="77777777" w:rsidR="001C2A07" w:rsidRPr="007E1667" w:rsidRDefault="001C2A07" w:rsidP="001C2A07">
      <w:pPr>
        <w:spacing w:line="360" w:lineRule="auto"/>
        <w:jc w:val="both"/>
        <w:rPr>
          <w:rFonts w:ascii="Arial" w:hAnsi="Arial" w:cs="Arial"/>
          <w:b/>
          <w:bCs/>
          <w:u w:val="single"/>
        </w:rPr>
      </w:pPr>
      <w:r w:rsidRPr="007E1667">
        <w:rPr>
          <w:rFonts w:ascii="Arial" w:hAnsi="Arial" w:cs="Arial"/>
          <w:b/>
          <w:bCs/>
          <w:u w:val="single"/>
        </w:rPr>
        <w:lastRenderedPageBreak/>
        <w:t>3. PESTEL ANALYSIS AND COMPETITION</w:t>
      </w:r>
    </w:p>
    <w:p w14:paraId="1879F6D6" w14:textId="77777777" w:rsidR="001C2A07" w:rsidRPr="007E1667" w:rsidRDefault="001C2A07" w:rsidP="007E1667">
      <w:pPr>
        <w:pStyle w:val="ListParagraph"/>
        <w:numPr>
          <w:ilvl w:val="0"/>
          <w:numId w:val="12"/>
        </w:numPr>
        <w:spacing w:line="360" w:lineRule="auto"/>
        <w:jc w:val="both"/>
        <w:rPr>
          <w:rFonts w:ascii="Arial" w:hAnsi="Arial" w:cs="Arial"/>
          <w:b/>
          <w:bCs/>
        </w:rPr>
      </w:pPr>
      <w:r w:rsidRPr="007E1667">
        <w:rPr>
          <w:rFonts w:ascii="Arial" w:hAnsi="Arial" w:cs="Arial"/>
          <w:b/>
          <w:bCs/>
        </w:rPr>
        <w:t>Political</w:t>
      </w:r>
    </w:p>
    <w:p w14:paraId="19FF3FD8" w14:textId="77777777" w:rsidR="001C2A07" w:rsidRPr="001C2A07" w:rsidRDefault="001C2A07" w:rsidP="001C2A07">
      <w:pPr>
        <w:spacing w:line="360" w:lineRule="auto"/>
        <w:jc w:val="both"/>
        <w:rPr>
          <w:rFonts w:ascii="Arial" w:hAnsi="Arial" w:cs="Arial"/>
        </w:rPr>
      </w:pPr>
      <w:r w:rsidRPr="001C2A07">
        <w:rPr>
          <w:rFonts w:ascii="Arial" w:hAnsi="Arial" w:cs="Arial"/>
        </w:rPr>
        <w:t xml:space="preserve">Import regulations and customs procedures may affect shipping costs and delivery times for coffee imported from El Salvador. Since Brexit, UK businesses importing goods must comply with additional customs requirements. </w:t>
      </w:r>
    </w:p>
    <w:p w14:paraId="7041129D" w14:textId="77777777" w:rsidR="001C2A07" w:rsidRPr="007E1667" w:rsidRDefault="001C2A07" w:rsidP="007E1667">
      <w:pPr>
        <w:pStyle w:val="ListParagraph"/>
        <w:numPr>
          <w:ilvl w:val="0"/>
          <w:numId w:val="12"/>
        </w:numPr>
        <w:spacing w:line="360" w:lineRule="auto"/>
        <w:jc w:val="both"/>
        <w:rPr>
          <w:rFonts w:ascii="Arial" w:hAnsi="Arial" w:cs="Arial"/>
          <w:b/>
          <w:bCs/>
        </w:rPr>
      </w:pPr>
      <w:r w:rsidRPr="007E1667">
        <w:rPr>
          <w:rFonts w:ascii="Arial" w:hAnsi="Arial" w:cs="Arial"/>
          <w:b/>
          <w:bCs/>
        </w:rPr>
        <w:t>Economic</w:t>
      </w:r>
    </w:p>
    <w:p w14:paraId="0B740660" w14:textId="77777777" w:rsidR="001C2A07" w:rsidRPr="001C2A07" w:rsidRDefault="001C2A07" w:rsidP="001C2A07">
      <w:pPr>
        <w:spacing w:line="360" w:lineRule="auto"/>
        <w:jc w:val="both"/>
        <w:rPr>
          <w:rFonts w:ascii="Arial" w:hAnsi="Arial" w:cs="Arial"/>
        </w:rPr>
      </w:pPr>
      <w:r w:rsidRPr="001C2A07">
        <w:rPr>
          <w:rFonts w:ascii="Arial" w:hAnsi="Arial" w:cs="Arial"/>
        </w:rPr>
        <w:t>Inflation may reduce consumer spending; however, premium coffee continues to experience strong demand as consumers increasingly seek high-quality products (Kotler and Armstrong, 2021).</w:t>
      </w:r>
    </w:p>
    <w:p w14:paraId="7D2555BB" w14:textId="77777777" w:rsidR="001C2A07" w:rsidRPr="007E1667" w:rsidRDefault="001C2A07" w:rsidP="007E1667">
      <w:pPr>
        <w:pStyle w:val="ListParagraph"/>
        <w:numPr>
          <w:ilvl w:val="0"/>
          <w:numId w:val="12"/>
        </w:numPr>
        <w:spacing w:line="360" w:lineRule="auto"/>
        <w:jc w:val="both"/>
        <w:rPr>
          <w:rFonts w:ascii="Arial" w:hAnsi="Arial" w:cs="Arial"/>
          <w:b/>
          <w:bCs/>
        </w:rPr>
      </w:pPr>
      <w:r w:rsidRPr="007E1667">
        <w:rPr>
          <w:rFonts w:ascii="Arial" w:hAnsi="Arial" w:cs="Arial"/>
          <w:b/>
          <w:bCs/>
        </w:rPr>
        <w:t>Social</w:t>
      </w:r>
    </w:p>
    <w:p w14:paraId="1C56E45E" w14:textId="77777777" w:rsidR="001C2A07" w:rsidRPr="001C2A07" w:rsidRDefault="001C2A07" w:rsidP="001C2A07">
      <w:pPr>
        <w:spacing w:line="360" w:lineRule="auto"/>
        <w:jc w:val="both"/>
        <w:rPr>
          <w:rFonts w:ascii="Arial" w:hAnsi="Arial" w:cs="Arial"/>
        </w:rPr>
      </w:pPr>
      <w:r w:rsidRPr="001C2A07">
        <w:rPr>
          <w:rFonts w:ascii="Arial" w:hAnsi="Arial" w:cs="Arial"/>
        </w:rPr>
        <w:t>Consumers are becoming more interested in ethical sourcing, sustainability and speciality coffee (Chaffey, 2022).</w:t>
      </w:r>
    </w:p>
    <w:p w14:paraId="4C83A052" w14:textId="77777777" w:rsidR="001C2A07" w:rsidRPr="007E1667" w:rsidRDefault="001C2A07" w:rsidP="007E1667">
      <w:pPr>
        <w:pStyle w:val="ListParagraph"/>
        <w:numPr>
          <w:ilvl w:val="0"/>
          <w:numId w:val="12"/>
        </w:numPr>
        <w:spacing w:line="360" w:lineRule="auto"/>
        <w:jc w:val="both"/>
        <w:rPr>
          <w:rFonts w:ascii="Arial" w:hAnsi="Arial" w:cs="Arial"/>
          <w:b/>
          <w:bCs/>
        </w:rPr>
      </w:pPr>
      <w:r w:rsidRPr="007E1667">
        <w:rPr>
          <w:rFonts w:ascii="Arial" w:hAnsi="Arial" w:cs="Arial"/>
          <w:b/>
          <w:bCs/>
        </w:rPr>
        <w:t>Technological</w:t>
      </w:r>
    </w:p>
    <w:p w14:paraId="70AA5023" w14:textId="77777777" w:rsidR="001C2A07" w:rsidRPr="001C2A07" w:rsidRDefault="001C2A07" w:rsidP="001C2A07">
      <w:pPr>
        <w:spacing w:line="360" w:lineRule="auto"/>
        <w:jc w:val="both"/>
        <w:rPr>
          <w:rFonts w:ascii="Arial" w:hAnsi="Arial" w:cs="Arial"/>
        </w:rPr>
      </w:pPr>
      <w:r w:rsidRPr="001C2A07">
        <w:rPr>
          <w:rFonts w:ascii="Arial" w:hAnsi="Arial" w:cs="Arial"/>
        </w:rPr>
        <w:t>The company will rely on e-commerce, secure online payments, digital marketing and customer relationship management systems to operate efficiently (Chaffey, 2022).</w:t>
      </w:r>
    </w:p>
    <w:p w14:paraId="50D15390" w14:textId="77777777" w:rsidR="001C2A07" w:rsidRPr="007E1667" w:rsidRDefault="001C2A07" w:rsidP="007E1667">
      <w:pPr>
        <w:pStyle w:val="ListParagraph"/>
        <w:numPr>
          <w:ilvl w:val="0"/>
          <w:numId w:val="12"/>
        </w:numPr>
        <w:spacing w:line="360" w:lineRule="auto"/>
        <w:jc w:val="both"/>
        <w:rPr>
          <w:rFonts w:ascii="Arial" w:hAnsi="Arial" w:cs="Arial"/>
          <w:b/>
          <w:bCs/>
        </w:rPr>
      </w:pPr>
      <w:r w:rsidRPr="007E1667">
        <w:rPr>
          <w:rFonts w:ascii="Arial" w:hAnsi="Arial" w:cs="Arial"/>
          <w:b/>
          <w:bCs/>
        </w:rPr>
        <w:t>Environmental</w:t>
      </w:r>
    </w:p>
    <w:p w14:paraId="097F971A" w14:textId="77777777" w:rsidR="001C2A07" w:rsidRPr="001C2A07" w:rsidRDefault="001C2A07" w:rsidP="001C2A07">
      <w:pPr>
        <w:spacing w:line="360" w:lineRule="auto"/>
        <w:jc w:val="both"/>
        <w:rPr>
          <w:rFonts w:ascii="Arial" w:hAnsi="Arial" w:cs="Arial"/>
        </w:rPr>
      </w:pPr>
      <w:r w:rsidRPr="001C2A07">
        <w:rPr>
          <w:rFonts w:ascii="Arial" w:hAnsi="Arial" w:cs="Arial"/>
        </w:rPr>
        <w:t>The business will use recyclable packaging and work with suppliers that adopt sustainable farming practices (Tidd and Bessant, 2020).</w:t>
      </w:r>
    </w:p>
    <w:p w14:paraId="7ED48779" w14:textId="77777777" w:rsidR="001C2A07" w:rsidRPr="00252182" w:rsidRDefault="001C2A07" w:rsidP="00252182">
      <w:pPr>
        <w:pStyle w:val="ListParagraph"/>
        <w:numPr>
          <w:ilvl w:val="0"/>
          <w:numId w:val="12"/>
        </w:numPr>
        <w:spacing w:line="360" w:lineRule="auto"/>
        <w:jc w:val="both"/>
        <w:rPr>
          <w:rFonts w:ascii="Arial" w:hAnsi="Arial" w:cs="Arial"/>
          <w:b/>
          <w:bCs/>
        </w:rPr>
      </w:pPr>
      <w:r w:rsidRPr="00252182">
        <w:rPr>
          <w:rFonts w:ascii="Arial" w:hAnsi="Arial" w:cs="Arial"/>
          <w:b/>
          <w:bCs/>
        </w:rPr>
        <w:t>Legal</w:t>
      </w:r>
    </w:p>
    <w:p w14:paraId="3A5E34A7" w14:textId="77777777" w:rsidR="001C2A07" w:rsidRPr="001C2A07" w:rsidRDefault="001C2A07" w:rsidP="001C2A07">
      <w:pPr>
        <w:spacing w:line="360" w:lineRule="auto"/>
        <w:jc w:val="both"/>
        <w:rPr>
          <w:rFonts w:ascii="Arial" w:hAnsi="Arial" w:cs="Arial"/>
        </w:rPr>
      </w:pPr>
      <w:r w:rsidRPr="001C2A07">
        <w:rPr>
          <w:rFonts w:ascii="Arial" w:hAnsi="Arial" w:cs="Arial"/>
        </w:rPr>
        <w:t>The company must comply with UK food safety regulations, consumer protection legislation and GDPR requirements.</w:t>
      </w:r>
    </w:p>
    <w:p w14:paraId="17B16230" w14:textId="77777777" w:rsidR="001C2A07" w:rsidRPr="001C2A07" w:rsidRDefault="001C2A07" w:rsidP="001C2A07">
      <w:pPr>
        <w:spacing w:line="360" w:lineRule="auto"/>
        <w:jc w:val="both"/>
        <w:rPr>
          <w:rFonts w:ascii="Arial" w:hAnsi="Arial" w:cs="Arial"/>
        </w:rPr>
      </w:pPr>
    </w:p>
    <w:p w14:paraId="23C3ED65" w14:textId="59186396" w:rsidR="001C2A07" w:rsidRPr="00252182" w:rsidRDefault="001C2A07" w:rsidP="001C2A07">
      <w:pPr>
        <w:spacing w:line="360" w:lineRule="auto"/>
        <w:jc w:val="both"/>
        <w:rPr>
          <w:rFonts w:ascii="Arial" w:hAnsi="Arial" w:cs="Arial"/>
          <w:b/>
          <w:bCs/>
          <w:u w:val="single"/>
        </w:rPr>
      </w:pPr>
      <w:r w:rsidRPr="00252182">
        <w:rPr>
          <w:rFonts w:ascii="Arial" w:hAnsi="Arial" w:cs="Arial"/>
          <w:b/>
          <w:bCs/>
          <w:u w:val="single"/>
        </w:rPr>
        <w:t>Competition</w:t>
      </w:r>
    </w:p>
    <w:p w14:paraId="2E76FE27" w14:textId="77777777" w:rsidR="001C2A07" w:rsidRPr="001C2A07" w:rsidRDefault="001C2A07" w:rsidP="001C2A07">
      <w:pPr>
        <w:spacing w:line="360" w:lineRule="auto"/>
        <w:jc w:val="both"/>
        <w:rPr>
          <w:rFonts w:ascii="Arial" w:hAnsi="Arial" w:cs="Arial"/>
        </w:rPr>
      </w:pPr>
      <w:r w:rsidRPr="001C2A07">
        <w:rPr>
          <w:rFonts w:ascii="Arial" w:hAnsi="Arial" w:cs="Arial"/>
        </w:rPr>
        <w:t>Main competitors include:</w:t>
      </w:r>
    </w:p>
    <w:p w14:paraId="2600FC6E" w14:textId="77777777" w:rsidR="001C2A07" w:rsidRPr="00252182" w:rsidRDefault="001C2A07" w:rsidP="00252182">
      <w:pPr>
        <w:pStyle w:val="ListParagraph"/>
        <w:numPr>
          <w:ilvl w:val="0"/>
          <w:numId w:val="12"/>
        </w:numPr>
        <w:spacing w:line="360" w:lineRule="auto"/>
        <w:jc w:val="both"/>
        <w:rPr>
          <w:rFonts w:ascii="Arial" w:hAnsi="Arial" w:cs="Arial"/>
        </w:rPr>
      </w:pPr>
      <w:r w:rsidRPr="00252182">
        <w:rPr>
          <w:rFonts w:ascii="Arial" w:hAnsi="Arial" w:cs="Arial"/>
        </w:rPr>
        <w:t>Starbucks</w:t>
      </w:r>
    </w:p>
    <w:p w14:paraId="0EE0CEC6" w14:textId="77777777" w:rsidR="001C2A07" w:rsidRPr="00252182" w:rsidRDefault="001C2A07" w:rsidP="00252182">
      <w:pPr>
        <w:pStyle w:val="ListParagraph"/>
        <w:numPr>
          <w:ilvl w:val="0"/>
          <w:numId w:val="12"/>
        </w:numPr>
        <w:spacing w:line="360" w:lineRule="auto"/>
        <w:jc w:val="both"/>
        <w:rPr>
          <w:rFonts w:ascii="Arial" w:hAnsi="Arial" w:cs="Arial"/>
        </w:rPr>
      </w:pPr>
      <w:r w:rsidRPr="00252182">
        <w:rPr>
          <w:rFonts w:ascii="Arial" w:hAnsi="Arial" w:cs="Arial"/>
        </w:rPr>
        <w:t>Costa Coffee</w:t>
      </w:r>
    </w:p>
    <w:p w14:paraId="1A301F9B" w14:textId="77777777" w:rsidR="001C2A07" w:rsidRPr="001C2A07" w:rsidRDefault="001C2A07" w:rsidP="001C2A07">
      <w:pPr>
        <w:spacing w:line="360" w:lineRule="auto"/>
        <w:jc w:val="both"/>
        <w:rPr>
          <w:rFonts w:ascii="Arial" w:hAnsi="Arial" w:cs="Arial"/>
        </w:rPr>
      </w:pPr>
      <w:r w:rsidRPr="001C2A07">
        <w:rPr>
          <w:rFonts w:ascii="Arial" w:hAnsi="Arial" w:cs="Arial"/>
        </w:rPr>
        <w:lastRenderedPageBreak/>
        <w:t>These companies have strong brand recognition. However, Café Cuscatlán UK differentiates itself through its exclusive focus on Salvadoran coffee, direct sourcing from farmers, sustainable practices, and authentic cultural storytelling.</w:t>
      </w:r>
    </w:p>
    <w:p w14:paraId="4339391A" w14:textId="6EAC2126" w:rsidR="001C2A07" w:rsidRPr="00252182" w:rsidRDefault="001C2A07" w:rsidP="001C2A07">
      <w:pPr>
        <w:spacing w:line="360" w:lineRule="auto"/>
        <w:jc w:val="both"/>
        <w:rPr>
          <w:rFonts w:ascii="Arial" w:hAnsi="Arial" w:cs="Arial"/>
          <w:b/>
          <w:bCs/>
          <w:u w:val="single"/>
        </w:rPr>
      </w:pPr>
    </w:p>
    <w:p w14:paraId="05507257" w14:textId="56FDC760" w:rsidR="001C2A07" w:rsidRPr="00252182" w:rsidRDefault="001C2A07" w:rsidP="001C2A07">
      <w:pPr>
        <w:spacing w:line="360" w:lineRule="auto"/>
        <w:jc w:val="both"/>
        <w:rPr>
          <w:rFonts w:ascii="Arial" w:hAnsi="Arial" w:cs="Arial"/>
          <w:b/>
          <w:bCs/>
          <w:u w:val="single"/>
        </w:rPr>
      </w:pPr>
      <w:r w:rsidRPr="00252182">
        <w:rPr>
          <w:rFonts w:ascii="Arial" w:hAnsi="Arial" w:cs="Arial"/>
          <w:b/>
          <w:bCs/>
          <w:u w:val="single"/>
        </w:rPr>
        <w:t xml:space="preserve"> TARGET MARKET AND CUSTOMER PROFILE</w:t>
      </w:r>
    </w:p>
    <w:p w14:paraId="7A3F298D" w14:textId="77777777" w:rsidR="001C2A07" w:rsidRPr="001C2A07" w:rsidRDefault="001C2A07" w:rsidP="001C2A07">
      <w:pPr>
        <w:spacing w:line="360" w:lineRule="auto"/>
        <w:jc w:val="both"/>
        <w:rPr>
          <w:rFonts w:ascii="Arial" w:hAnsi="Arial" w:cs="Arial"/>
        </w:rPr>
      </w:pPr>
      <w:r w:rsidRPr="001C2A07">
        <w:rPr>
          <w:rFonts w:ascii="Arial" w:hAnsi="Arial" w:cs="Arial"/>
        </w:rPr>
        <w:t>Although Café Cuscatlán UK will operate exclusively online, identifying a target market remains essential.</w:t>
      </w:r>
    </w:p>
    <w:p w14:paraId="6429FE08" w14:textId="77777777" w:rsidR="001C2A07" w:rsidRPr="001C2A07" w:rsidRDefault="001C2A07" w:rsidP="001C2A07">
      <w:pPr>
        <w:spacing w:line="360" w:lineRule="auto"/>
        <w:jc w:val="both"/>
        <w:rPr>
          <w:rFonts w:ascii="Arial" w:hAnsi="Arial" w:cs="Arial"/>
        </w:rPr>
      </w:pPr>
      <w:r w:rsidRPr="001C2A07">
        <w:rPr>
          <w:rFonts w:ascii="Arial" w:hAnsi="Arial" w:cs="Arial"/>
        </w:rPr>
        <w:t>The primary target market includes:</w:t>
      </w:r>
    </w:p>
    <w:p w14:paraId="3A0363D4"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Adults aged 20–45</w:t>
      </w:r>
    </w:p>
    <w:p w14:paraId="2F199D93"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Coffee enthusiasts</w:t>
      </w:r>
    </w:p>
    <w:p w14:paraId="04BED6EA"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Working professionals</w:t>
      </w:r>
    </w:p>
    <w:p w14:paraId="28477F90"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Environmentally conscious consumers</w:t>
      </w:r>
    </w:p>
    <w:p w14:paraId="59F585C3"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Latin American consumers living in the UK</w:t>
      </w:r>
    </w:p>
    <w:p w14:paraId="3B196A7F" w14:textId="77777777" w:rsidR="001C2A07" w:rsidRPr="00252182" w:rsidRDefault="001C2A07" w:rsidP="00252182">
      <w:pPr>
        <w:pStyle w:val="ListParagraph"/>
        <w:numPr>
          <w:ilvl w:val="0"/>
          <w:numId w:val="13"/>
        </w:numPr>
        <w:spacing w:line="360" w:lineRule="auto"/>
        <w:jc w:val="both"/>
        <w:rPr>
          <w:rFonts w:ascii="Arial" w:hAnsi="Arial" w:cs="Arial"/>
        </w:rPr>
      </w:pPr>
      <w:r w:rsidRPr="00252182">
        <w:rPr>
          <w:rFonts w:ascii="Arial" w:hAnsi="Arial" w:cs="Arial"/>
        </w:rPr>
        <w:t>Customers interested in specialty coffee</w:t>
      </w:r>
    </w:p>
    <w:p w14:paraId="5917701D" w14:textId="77777777" w:rsidR="001C2A07" w:rsidRPr="00252182" w:rsidRDefault="001C2A07" w:rsidP="001C2A07">
      <w:pPr>
        <w:spacing w:line="360" w:lineRule="auto"/>
        <w:jc w:val="both"/>
        <w:rPr>
          <w:rFonts w:ascii="Arial" w:hAnsi="Arial" w:cs="Arial"/>
          <w:b/>
          <w:bCs/>
        </w:rPr>
      </w:pPr>
      <w:r w:rsidRPr="00252182">
        <w:rPr>
          <w:rFonts w:ascii="Arial" w:hAnsi="Arial" w:cs="Arial"/>
          <w:b/>
          <w:bCs/>
        </w:rPr>
        <w:t>Customer Profile</w:t>
      </w:r>
    </w:p>
    <w:p w14:paraId="7334EA8A" w14:textId="77777777" w:rsidR="001C2A07" w:rsidRPr="001C2A07" w:rsidRDefault="001C2A07" w:rsidP="001C2A07">
      <w:pPr>
        <w:spacing w:line="360" w:lineRule="auto"/>
        <w:jc w:val="both"/>
        <w:rPr>
          <w:rFonts w:ascii="Arial" w:hAnsi="Arial" w:cs="Arial"/>
        </w:rPr>
      </w:pPr>
      <w:r w:rsidRPr="001C2A07">
        <w:rPr>
          <w:rFonts w:ascii="Arial" w:hAnsi="Arial" w:cs="Arial"/>
        </w:rPr>
        <w:t>A typical customer is a 30-year-old professional living in the UK who regularly purchases premium coffee products online. They value sustainability, quality, convenience, and ethical sourcing practices. They are active on social media platforms such as Instagram and TikTok and frequently discover new brands online.</w:t>
      </w:r>
    </w:p>
    <w:p w14:paraId="5016A073" w14:textId="77777777" w:rsidR="001C2A07" w:rsidRPr="001C2A07" w:rsidRDefault="001C2A07" w:rsidP="001C2A07">
      <w:pPr>
        <w:spacing w:line="360" w:lineRule="auto"/>
        <w:jc w:val="both"/>
        <w:rPr>
          <w:rFonts w:ascii="Arial" w:hAnsi="Arial" w:cs="Arial"/>
        </w:rPr>
      </w:pPr>
      <w:r w:rsidRPr="001C2A07">
        <w:rPr>
          <w:rFonts w:ascii="Arial" w:hAnsi="Arial" w:cs="Arial"/>
        </w:rPr>
        <w:t>Operating online allows Café Cuscatlán UK to reach customers nationwide rather than limiting sales to one geographical area.</w:t>
      </w:r>
    </w:p>
    <w:p w14:paraId="0F164069" w14:textId="461E4799" w:rsidR="001C2A07" w:rsidRPr="00252182" w:rsidRDefault="001C2A07" w:rsidP="001C2A07">
      <w:pPr>
        <w:spacing w:line="360" w:lineRule="auto"/>
        <w:jc w:val="both"/>
        <w:rPr>
          <w:rFonts w:ascii="Arial" w:hAnsi="Arial" w:cs="Arial"/>
          <w:b/>
          <w:bCs/>
          <w:u w:val="single"/>
        </w:rPr>
      </w:pPr>
    </w:p>
    <w:p w14:paraId="63B1AD72" w14:textId="27AB3280" w:rsidR="001C2A07" w:rsidRPr="00252182" w:rsidRDefault="00252182" w:rsidP="001C2A07">
      <w:pPr>
        <w:spacing w:line="360" w:lineRule="auto"/>
        <w:jc w:val="both"/>
        <w:rPr>
          <w:rFonts w:ascii="Arial" w:hAnsi="Arial" w:cs="Arial"/>
          <w:b/>
          <w:bCs/>
          <w:u w:val="single"/>
        </w:rPr>
      </w:pPr>
      <w:r>
        <w:rPr>
          <w:rFonts w:ascii="Arial" w:hAnsi="Arial" w:cs="Arial"/>
          <w:b/>
          <w:bCs/>
          <w:u w:val="single"/>
        </w:rPr>
        <w:t xml:space="preserve">4. </w:t>
      </w:r>
      <w:r w:rsidR="001C2A07" w:rsidRPr="00252182">
        <w:rPr>
          <w:rFonts w:ascii="Arial" w:hAnsi="Arial" w:cs="Arial"/>
          <w:b/>
          <w:bCs/>
          <w:u w:val="single"/>
        </w:rPr>
        <w:t xml:space="preserve"> MARKETING PLAN</w:t>
      </w:r>
    </w:p>
    <w:p w14:paraId="3257DC2F" w14:textId="77777777" w:rsidR="001C2A07" w:rsidRPr="001C2A07" w:rsidRDefault="001C2A07" w:rsidP="001C2A07">
      <w:pPr>
        <w:spacing w:line="360" w:lineRule="auto"/>
        <w:jc w:val="both"/>
        <w:rPr>
          <w:rFonts w:ascii="Arial" w:hAnsi="Arial" w:cs="Arial"/>
        </w:rPr>
      </w:pPr>
      <w:r w:rsidRPr="001C2A07">
        <w:rPr>
          <w:rFonts w:ascii="Arial" w:hAnsi="Arial" w:cs="Arial"/>
        </w:rPr>
        <w:t>Café Cuscatlán UK will use a digital marketing strategy to build brand awareness and attract customers throughout the United Kingdom.</w:t>
      </w:r>
    </w:p>
    <w:p w14:paraId="6FA6D4E2" w14:textId="77777777" w:rsidR="001C2A07" w:rsidRPr="001C2A07" w:rsidRDefault="001C2A07" w:rsidP="001C2A07">
      <w:pPr>
        <w:spacing w:line="360" w:lineRule="auto"/>
        <w:jc w:val="both"/>
        <w:rPr>
          <w:rFonts w:ascii="Arial" w:hAnsi="Arial" w:cs="Arial"/>
        </w:rPr>
      </w:pPr>
      <w:r w:rsidRPr="001C2A07">
        <w:rPr>
          <w:rFonts w:ascii="Arial" w:hAnsi="Arial" w:cs="Arial"/>
        </w:rPr>
        <w:t>Social Media Marketing</w:t>
      </w:r>
    </w:p>
    <w:p w14:paraId="6E41CBD3" w14:textId="77777777" w:rsidR="001C2A07" w:rsidRPr="001C2A07" w:rsidRDefault="001C2A07" w:rsidP="001C2A07">
      <w:pPr>
        <w:spacing w:line="360" w:lineRule="auto"/>
        <w:jc w:val="both"/>
        <w:rPr>
          <w:rFonts w:ascii="Arial" w:hAnsi="Arial" w:cs="Arial"/>
        </w:rPr>
      </w:pPr>
      <w:r w:rsidRPr="001C2A07">
        <w:rPr>
          <w:rFonts w:ascii="Arial" w:hAnsi="Arial" w:cs="Arial"/>
        </w:rPr>
        <w:t>The company will maintain active accounts on Instagram, TikTok, and Facebook. Content will include:</w:t>
      </w:r>
    </w:p>
    <w:p w14:paraId="6D3542E1" w14:textId="77777777" w:rsidR="001C2A07" w:rsidRPr="00252182" w:rsidRDefault="001C2A07" w:rsidP="00252182">
      <w:pPr>
        <w:pStyle w:val="ListParagraph"/>
        <w:numPr>
          <w:ilvl w:val="0"/>
          <w:numId w:val="14"/>
        </w:numPr>
        <w:spacing w:line="360" w:lineRule="auto"/>
        <w:jc w:val="both"/>
        <w:rPr>
          <w:rFonts w:ascii="Arial" w:hAnsi="Arial" w:cs="Arial"/>
        </w:rPr>
      </w:pPr>
      <w:r w:rsidRPr="00252182">
        <w:rPr>
          <w:rFonts w:ascii="Arial" w:hAnsi="Arial" w:cs="Arial"/>
        </w:rPr>
        <w:lastRenderedPageBreak/>
        <w:t>Coffee preparation videos</w:t>
      </w:r>
    </w:p>
    <w:p w14:paraId="2F539ADD" w14:textId="77777777" w:rsidR="001C2A07" w:rsidRPr="00252182" w:rsidRDefault="001C2A07" w:rsidP="00252182">
      <w:pPr>
        <w:pStyle w:val="ListParagraph"/>
        <w:numPr>
          <w:ilvl w:val="0"/>
          <w:numId w:val="14"/>
        </w:numPr>
        <w:spacing w:line="360" w:lineRule="auto"/>
        <w:jc w:val="both"/>
        <w:rPr>
          <w:rFonts w:ascii="Arial" w:hAnsi="Arial" w:cs="Arial"/>
        </w:rPr>
      </w:pPr>
      <w:r w:rsidRPr="00252182">
        <w:rPr>
          <w:rFonts w:ascii="Arial" w:hAnsi="Arial" w:cs="Arial"/>
        </w:rPr>
        <w:t>Product photography</w:t>
      </w:r>
    </w:p>
    <w:p w14:paraId="3568E422" w14:textId="77777777" w:rsidR="001C2A07" w:rsidRPr="00252182" w:rsidRDefault="001C2A07" w:rsidP="00252182">
      <w:pPr>
        <w:pStyle w:val="ListParagraph"/>
        <w:numPr>
          <w:ilvl w:val="0"/>
          <w:numId w:val="14"/>
        </w:numPr>
        <w:spacing w:line="360" w:lineRule="auto"/>
        <w:jc w:val="both"/>
        <w:rPr>
          <w:rFonts w:ascii="Arial" w:hAnsi="Arial" w:cs="Arial"/>
        </w:rPr>
      </w:pPr>
      <w:r w:rsidRPr="00252182">
        <w:rPr>
          <w:rFonts w:ascii="Arial" w:hAnsi="Arial" w:cs="Arial"/>
        </w:rPr>
        <w:t>Customer testimonials</w:t>
      </w:r>
    </w:p>
    <w:p w14:paraId="1404A9A5" w14:textId="77777777" w:rsidR="001C2A07" w:rsidRPr="00252182" w:rsidRDefault="001C2A07" w:rsidP="00252182">
      <w:pPr>
        <w:pStyle w:val="ListParagraph"/>
        <w:numPr>
          <w:ilvl w:val="0"/>
          <w:numId w:val="14"/>
        </w:numPr>
        <w:spacing w:line="360" w:lineRule="auto"/>
        <w:jc w:val="both"/>
        <w:rPr>
          <w:rFonts w:ascii="Arial" w:hAnsi="Arial" w:cs="Arial"/>
        </w:rPr>
      </w:pPr>
      <w:r w:rsidRPr="00252182">
        <w:rPr>
          <w:rFonts w:ascii="Arial" w:hAnsi="Arial" w:cs="Arial"/>
        </w:rPr>
        <w:t>Educational content about Salvadoran coffee</w:t>
      </w:r>
    </w:p>
    <w:p w14:paraId="11ECE8C0" w14:textId="7247239A" w:rsidR="001C2A07" w:rsidRPr="00252182" w:rsidRDefault="001C2A07" w:rsidP="00252182">
      <w:pPr>
        <w:pStyle w:val="ListParagraph"/>
        <w:numPr>
          <w:ilvl w:val="0"/>
          <w:numId w:val="14"/>
        </w:numPr>
        <w:spacing w:line="360" w:lineRule="auto"/>
        <w:jc w:val="both"/>
        <w:rPr>
          <w:rFonts w:ascii="Arial" w:hAnsi="Arial" w:cs="Arial"/>
        </w:rPr>
      </w:pPr>
      <w:r w:rsidRPr="00252182">
        <w:rPr>
          <w:rFonts w:ascii="Arial" w:hAnsi="Arial" w:cs="Arial"/>
        </w:rPr>
        <w:t xml:space="preserve">Website </w:t>
      </w:r>
      <w:r w:rsidR="00252182">
        <w:rPr>
          <w:rFonts w:ascii="Arial" w:hAnsi="Arial" w:cs="Arial"/>
        </w:rPr>
        <w:t>and SEO</w:t>
      </w:r>
    </w:p>
    <w:p w14:paraId="48A9BE01" w14:textId="77777777" w:rsidR="001C2A07" w:rsidRPr="001C2A07" w:rsidRDefault="001C2A07" w:rsidP="001C2A07">
      <w:pPr>
        <w:spacing w:line="360" w:lineRule="auto"/>
        <w:jc w:val="both"/>
        <w:rPr>
          <w:rFonts w:ascii="Arial" w:hAnsi="Arial" w:cs="Arial"/>
        </w:rPr>
      </w:pPr>
      <w:r w:rsidRPr="001C2A07">
        <w:rPr>
          <w:rFonts w:ascii="Arial" w:hAnsi="Arial" w:cs="Arial"/>
        </w:rPr>
        <w:t>A professional e-commerce website will allow customers to browse products and place orders. Search Engine Optimisation (SEO) will improve visibility for searches such as "premium coffee UK" and "Salvadoran coffee online."</w:t>
      </w:r>
    </w:p>
    <w:p w14:paraId="32EB054E"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Influencer Marketing</w:t>
      </w:r>
    </w:p>
    <w:p w14:paraId="7D374C1C"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Partnerships with coffee influencers and lifestyle creators will increase awareness and credibility.</w:t>
      </w:r>
    </w:p>
    <w:p w14:paraId="4D6FD903"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Email Marketing</w:t>
      </w:r>
    </w:p>
    <w:p w14:paraId="56E53842"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Customers will receive newsletters containing promotions, product updates, and special offers.</w:t>
      </w:r>
    </w:p>
    <w:p w14:paraId="32AC1298"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Loyalty Programme</w:t>
      </w:r>
    </w:p>
    <w:p w14:paraId="0E522A29" w14:textId="77777777" w:rsidR="001C2A07" w:rsidRPr="00252182" w:rsidRDefault="001C2A07" w:rsidP="00252182">
      <w:pPr>
        <w:pStyle w:val="ListParagraph"/>
        <w:numPr>
          <w:ilvl w:val="0"/>
          <w:numId w:val="15"/>
        </w:numPr>
        <w:spacing w:line="360" w:lineRule="auto"/>
        <w:jc w:val="both"/>
        <w:rPr>
          <w:rFonts w:ascii="Arial" w:hAnsi="Arial" w:cs="Arial"/>
        </w:rPr>
      </w:pPr>
      <w:r w:rsidRPr="00252182">
        <w:rPr>
          <w:rFonts w:ascii="Arial" w:hAnsi="Arial" w:cs="Arial"/>
        </w:rPr>
        <w:t>Returning customers will receive discounts and rewards to encourage repeat purchases.</w:t>
      </w:r>
    </w:p>
    <w:p w14:paraId="012831AD" w14:textId="022ABEE6" w:rsidR="001C2A07" w:rsidRPr="00252182" w:rsidRDefault="001C2A07" w:rsidP="001C2A07">
      <w:pPr>
        <w:spacing w:line="360" w:lineRule="auto"/>
        <w:jc w:val="both"/>
        <w:rPr>
          <w:rFonts w:ascii="Arial" w:hAnsi="Arial" w:cs="Arial"/>
          <w:b/>
          <w:bCs/>
          <w:u w:val="single"/>
        </w:rPr>
      </w:pPr>
    </w:p>
    <w:p w14:paraId="7E0677F6" w14:textId="32A1DDAD" w:rsidR="001C2A07" w:rsidRPr="00252182" w:rsidRDefault="00252182" w:rsidP="001C2A07">
      <w:pPr>
        <w:spacing w:line="360" w:lineRule="auto"/>
        <w:jc w:val="both"/>
        <w:rPr>
          <w:rFonts w:ascii="Arial" w:hAnsi="Arial" w:cs="Arial"/>
          <w:b/>
          <w:bCs/>
          <w:u w:val="single"/>
        </w:rPr>
      </w:pPr>
      <w:r>
        <w:rPr>
          <w:rFonts w:ascii="Arial" w:hAnsi="Arial" w:cs="Arial"/>
          <w:b/>
          <w:bCs/>
          <w:u w:val="single"/>
        </w:rPr>
        <w:t>5.</w:t>
      </w:r>
      <w:r w:rsidR="001C2A07" w:rsidRPr="00252182">
        <w:rPr>
          <w:rFonts w:ascii="Arial" w:hAnsi="Arial" w:cs="Arial"/>
          <w:b/>
          <w:bCs/>
          <w:u w:val="single"/>
        </w:rPr>
        <w:t xml:space="preserve"> FUNDING AND EXPENSES</w:t>
      </w:r>
    </w:p>
    <w:p w14:paraId="59350876" w14:textId="77777777" w:rsidR="001C2A07" w:rsidRPr="0058415E" w:rsidRDefault="001C2A07" w:rsidP="0058415E">
      <w:pPr>
        <w:rPr>
          <w:rFonts w:ascii="Arial" w:hAnsi="Arial" w:cs="Arial"/>
        </w:rPr>
      </w:pPr>
      <w:r w:rsidRPr="0058415E">
        <w:rPr>
          <w:rFonts w:ascii="Arial" w:hAnsi="Arial" w:cs="Arial"/>
        </w:rPr>
        <w:t>The business requires approximately £7,000 in startup funding.</w:t>
      </w:r>
    </w:p>
    <w:p w14:paraId="6292720E" w14:textId="77777777" w:rsidR="001C2A07" w:rsidRPr="0058415E" w:rsidRDefault="001C2A07" w:rsidP="0058415E">
      <w:pPr>
        <w:rPr>
          <w:rFonts w:ascii="Arial" w:hAnsi="Arial" w:cs="Arial"/>
          <w:b/>
          <w:bCs/>
        </w:rPr>
      </w:pPr>
      <w:r w:rsidRPr="0058415E">
        <w:rPr>
          <w:rFonts w:ascii="Arial" w:hAnsi="Arial" w:cs="Arial"/>
          <w:b/>
          <w:bCs/>
        </w:rPr>
        <w:t>Sources of Funding</w:t>
      </w:r>
    </w:p>
    <w:p w14:paraId="272E5F1A" w14:textId="77777777" w:rsidR="001C2A07" w:rsidRPr="0058415E" w:rsidRDefault="001C2A07" w:rsidP="0058415E">
      <w:pPr>
        <w:pStyle w:val="ListParagraph"/>
        <w:numPr>
          <w:ilvl w:val="0"/>
          <w:numId w:val="17"/>
        </w:numPr>
        <w:rPr>
          <w:rFonts w:ascii="Arial" w:hAnsi="Arial" w:cs="Arial"/>
        </w:rPr>
      </w:pPr>
      <w:r w:rsidRPr="0058415E">
        <w:rPr>
          <w:rFonts w:ascii="Arial" w:hAnsi="Arial" w:cs="Arial"/>
        </w:rPr>
        <w:t>Personal savings (£5,000)</w:t>
      </w:r>
    </w:p>
    <w:p w14:paraId="39031E05" w14:textId="77777777" w:rsidR="001C2A07" w:rsidRDefault="001C2A07" w:rsidP="0058415E">
      <w:pPr>
        <w:pStyle w:val="ListParagraph"/>
        <w:numPr>
          <w:ilvl w:val="0"/>
          <w:numId w:val="17"/>
        </w:numPr>
        <w:rPr>
          <w:rFonts w:ascii="Arial" w:hAnsi="Arial" w:cs="Arial"/>
        </w:rPr>
      </w:pPr>
      <w:r w:rsidRPr="0058415E">
        <w:rPr>
          <w:rFonts w:ascii="Arial" w:hAnsi="Arial" w:cs="Arial"/>
        </w:rPr>
        <w:t>Small business loan (£2,000)</w:t>
      </w:r>
    </w:p>
    <w:p w14:paraId="6563885F" w14:textId="6956715C" w:rsidR="0058415E" w:rsidRDefault="0058415E" w:rsidP="0058415E">
      <w:pPr>
        <w:ind w:left="360"/>
        <w:rPr>
          <w:rFonts w:ascii="Arial" w:hAnsi="Arial" w:cs="Arial"/>
        </w:rPr>
      </w:pPr>
      <w:r>
        <w:rPr>
          <w:rFonts w:ascii="Arial" w:hAnsi="Arial" w:cs="Arial"/>
        </w:rPr>
        <w:t>Full name: Daniela Martinez</w:t>
      </w:r>
    </w:p>
    <w:p w14:paraId="4207750C" w14:textId="134F8743" w:rsidR="0058415E" w:rsidRDefault="0058415E" w:rsidP="0058415E">
      <w:pPr>
        <w:ind w:left="360"/>
        <w:rPr>
          <w:rFonts w:ascii="Arial" w:hAnsi="Arial" w:cs="Arial"/>
        </w:rPr>
      </w:pPr>
      <w:r>
        <w:rPr>
          <w:rFonts w:ascii="Arial" w:hAnsi="Arial" w:cs="Arial"/>
        </w:rPr>
        <w:t>Company name: Café Cuscatlán UK</w:t>
      </w:r>
    </w:p>
    <w:p w14:paraId="6B81CCA1" w14:textId="77777777" w:rsidR="0058415E" w:rsidRDefault="0058415E" w:rsidP="0058415E">
      <w:pPr>
        <w:ind w:left="360"/>
        <w:rPr>
          <w:rFonts w:ascii="Arial" w:hAnsi="Arial" w:cs="Arial"/>
        </w:rPr>
      </w:pPr>
    </w:p>
    <w:p w14:paraId="5654E9C3" w14:textId="77777777" w:rsidR="003C7697" w:rsidRDefault="003C7697" w:rsidP="0058415E">
      <w:pPr>
        <w:ind w:left="360"/>
        <w:rPr>
          <w:rFonts w:ascii="Arial" w:hAnsi="Arial" w:cs="Arial"/>
        </w:rPr>
      </w:pPr>
    </w:p>
    <w:p w14:paraId="0A5DA245" w14:textId="77777777" w:rsidR="003C7697" w:rsidRDefault="003C7697" w:rsidP="0058415E">
      <w:pPr>
        <w:ind w:left="360"/>
        <w:rPr>
          <w:rFonts w:ascii="Arial" w:hAnsi="Arial" w:cs="Arial"/>
        </w:rPr>
      </w:pPr>
    </w:p>
    <w:p w14:paraId="02568070" w14:textId="77777777" w:rsidR="003C7697" w:rsidRDefault="003C7697" w:rsidP="0058415E">
      <w:pPr>
        <w:ind w:left="360"/>
        <w:rPr>
          <w:rFonts w:ascii="Arial" w:hAnsi="Arial" w:cs="Arial"/>
        </w:rPr>
      </w:pPr>
    </w:p>
    <w:p w14:paraId="422773D5" w14:textId="7B0FEDB0" w:rsidR="0058415E" w:rsidRDefault="0058415E" w:rsidP="0058415E">
      <w:pPr>
        <w:ind w:left="360"/>
        <w:rPr>
          <w:rFonts w:ascii="Arial" w:hAnsi="Arial" w:cs="Arial"/>
        </w:rPr>
      </w:pPr>
    </w:p>
    <w:p w14:paraId="04F7AD61" w14:textId="4282E2F4" w:rsidR="0058415E" w:rsidRPr="003C7697" w:rsidRDefault="0058415E" w:rsidP="0058415E">
      <w:pPr>
        <w:ind w:left="360"/>
        <w:rPr>
          <w:rFonts w:ascii="Arial" w:hAnsi="Arial" w:cs="Arial"/>
          <w:b/>
          <w:bCs/>
        </w:rPr>
      </w:pPr>
      <w:r w:rsidRPr="003C7697">
        <w:rPr>
          <w:rFonts w:ascii="Arial" w:hAnsi="Arial" w:cs="Arial"/>
          <w:b/>
          <w:bCs/>
        </w:rPr>
        <w:lastRenderedPageBreak/>
        <w:t>Cash flow forecast</w:t>
      </w:r>
    </w:p>
    <w:p w14:paraId="7FC0ED91" w14:textId="77777777" w:rsidR="00252182" w:rsidRDefault="00252182" w:rsidP="00252182">
      <w:pPr>
        <w:spacing w:before="100" w:beforeAutospacing="1" w:after="100" w:afterAutospacing="1" w:line="240" w:lineRule="auto"/>
        <w:rPr>
          <w:rFonts w:ascii="Times New Roman" w:eastAsia="Times New Roman" w:hAnsi="Times New Roman" w:cs="Times New Roman"/>
          <w:kern w:val="0"/>
          <w14:ligatures w14:val="none"/>
        </w:rPr>
      </w:pPr>
    </w:p>
    <w:tbl>
      <w:tblPr>
        <w:tblStyle w:val="TableGrid"/>
        <w:tblW w:w="10348" w:type="dxa"/>
        <w:tblInd w:w="-572" w:type="dxa"/>
        <w:tblLook w:val="04A0" w:firstRow="1" w:lastRow="0" w:firstColumn="1" w:lastColumn="0" w:noHBand="0" w:noVBand="1"/>
      </w:tblPr>
      <w:tblGrid>
        <w:gridCol w:w="1377"/>
        <w:gridCol w:w="1377"/>
        <w:gridCol w:w="1044"/>
        <w:gridCol w:w="884"/>
        <w:gridCol w:w="951"/>
        <w:gridCol w:w="951"/>
        <w:gridCol w:w="951"/>
        <w:gridCol w:w="951"/>
        <w:gridCol w:w="951"/>
        <w:gridCol w:w="1084"/>
      </w:tblGrid>
      <w:tr w:rsidR="0058415E" w:rsidRPr="00AB1A0E" w14:paraId="17E5290C" w14:textId="77777777" w:rsidTr="00B24C65">
        <w:tc>
          <w:tcPr>
            <w:tcW w:w="1464" w:type="dxa"/>
          </w:tcPr>
          <w:p w14:paraId="63234DFF" w14:textId="12C2A1C6"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Cash in-flows</w:t>
            </w:r>
          </w:p>
        </w:tc>
        <w:tc>
          <w:tcPr>
            <w:tcW w:w="1283" w:type="dxa"/>
          </w:tcPr>
          <w:p w14:paraId="5C742C17" w14:textId="033A4437"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description</w:t>
            </w:r>
          </w:p>
        </w:tc>
        <w:tc>
          <w:tcPr>
            <w:tcW w:w="976" w:type="dxa"/>
          </w:tcPr>
          <w:p w14:paraId="6FCC633E" w14:textId="73530504"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Starting point</w:t>
            </w:r>
          </w:p>
        </w:tc>
        <w:tc>
          <w:tcPr>
            <w:tcW w:w="857" w:type="dxa"/>
          </w:tcPr>
          <w:p w14:paraId="0F082927" w14:textId="3D5A2165"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1</w:t>
            </w:r>
          </w:p>
        </w:tc>
        <w:tc>
          <w:tcPr>
            <w:tcW w:w="857" w:type="dxa"/>
          </w:tcPr>
          <w:p w14:paraId="471F78BC" w14:textId="24FDB3C5"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2</w:t>
            </w:r>
          </w:p>
        </w:tc>
        <w:tc>
          <w:tcPr>
            <w:tcW w:w="857" w:type="dxa"/>
          </w:tcPr>
          <w:p w14:paraId="1D67ADA6" w14:textId="273D7BB5"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3</w:t>
            </w:r>
          </w:p>
        </w:tc>
        <w:tc>
          <w:tcPr>
            <w:tcW w:w="857" w:type="dxa"/>
          </w:tcPr>
          <w:p w14:paraId="2D7D7B9E" w14:textId="49B30132"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4</w:t>
            </w:r>
          </w:p>
        </w:tc>
        <w:tc>
          <w:tcPr>
            <w:tcW w:w="857" w:type="dxa"/>
          </w:tcPr>
          <w:p w14:paraId="41FC2CB9" w14:textId="64EBE81C"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5</w:t>
            </w:r>
          </w:p>
        </w:tc>
        <w:tc>
          <w:tcPr>
            <w:tcW w:w="857" w:type="dxa"/>
          </w:tcPr>
          <w:p w14:paraId="024C8443" w14:textId="20DE0225"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6</w:t>
            </w:r>
          </w:p>
        </w:tc>
        <w:tc>
          <w:tcPr>
            <w:tcW w:w="1483" w:type="dxa"/>
          </w:tcPr>
          <w:p w14:paraId="4C7AA3A7" w14:textId="0A9692CD" w:rsidR="0058415E" w:rsidRPr="00AB1A0E" w:rsidRDefault="0058415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Total </w:t>
            </w:r>
          </w:p>
        </w:tc>
      </w:tr>
      <w:tr w:rsidR="0058415E" w:rsidRPr="00AB1A0E" w14:paraId="7EFE8C8A" w14:textId="77777777" w:rsidTr="00B24C65">
        <w:tc>
          <w:tcPr>
            <w:tcW w:w="1464" w:type="dxa"/>
          </w:tcPr>
          <w:p w14:paraId="4D6460A3" w14:textId="5DB3921A"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Total sales revenue</w:t>
            </w:r>
          </w:p>
        </w:tc>
        <w:tc>
          <w:tcPr>
            <w:tcW w:w="1283" w:type="dxa"/>
          </w:tcPr>
          <w:p w14:paraId="1EDC3EA9" w14:textId="3CC34487"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Online coffee sales</w:t>
            </w:r>
          </w:p>
        </w:tc>
        <w:tc>
          <w:tcPr>
            <w:tcW w:w="976" w:type="dxa"/>
          </w:tcPr>
          <w:p w14:paraId="025C8D06" w14:textId="39A553A3"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339AD86D" w14:textId="5145180B"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£800</w:t>
            </w:r>
          </w:p>
        </w:tc>
        <w:tc>
          <w:tcPr>
            <w:tcW w:w="857" w:type="dxa"/>
          </w:tcPr>
          <w:p w14:paraId="566D9EBF" w14:textId="2B126E3B"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£1,000</w:t>
            </w:r>
          </w:p>
        </w:tc>
        <w:tc>
          <w:tcPr>
            <w:tcW w:w="857" w:type="dxa"/>
          </w:tcPr>
          <w:p w14:paraId="466FEB5D" w14:textId="5C8CC674"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£1,200</w:t>
            </w:r>
          </w:p>
        </w:tc>
        <w:tc>
          <w:tcPr>
            <w:tcW w:w="857" w:type="dxa"/>
          </w:tcPr>
          <w:p w14:paraId="4EA530CA" w14:textId="0FA7A590"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£1.500</w:t>
            </w:r>
          </w:p>
        </w:tc>
        <w:tc>
          <w:tcPr>
            <w:tcW w:w="857" w:type="dxa"/>
          </w:tcPr>
          <w:p w14:paraId="324DA5B4" w14:textId="7C892D48"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£1,700</w:t>
            </w:r>
          </w:p>
        </w:tc>
        <w:tc>
          <w:tcPr>
            <w:tcW w:w="857" w:type="dxa"/>
          </w:tcPr>
          <w:p w14:paraId="67DAA894" w14:textId="455F189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£2,000</w:t>
            </w:r>
          </w:p>
        </w:tc>
        <w:tc>
          <w:tcPr>
            <w:tcW w:w="1483" w:type="dxa"/>
          </w:tcPr>
          <w:p w14:paraId="4A822CD4" w14:textId="29006639"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£8,200</w:t>
            </w:r>
          </w:p>
        </w:tc>
      </w:tr>
      <w:tr w:rsidR="0058415E" w:rsidRPr="00AB1A0E" w14:paraId="1EEA26F5" w14:textId="77777777" w:rsidTr="00B24C65">
        <w:tc>
          <w:tcPr>
            <w:tcW w:w="1464" w:type="dxa"/>
          </w:tcPr>
          <w:p w14:paraId="06628DEF" w14:textId="593A4B9D"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Source of investment</w:t>
            </w:r>
          </w:p>
        </w:tc>
        <w:tc>
          <w:tcPr>
            <w:tcW w:w="1283" w:type="dxa"/>
          </w:tcPr>
          <w:p w14:paraId="0DEBD0C9" w14:textId="44926A0E"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Personal savings</w:t>
            </w:r>
          </w:p>
        </w:tc>
        <w:tc>
          <w:tcPr>
            <w:tcW w:w="976" w:type="dxa"/>
          </w:tcPr>
          <w:p w14:paraId="2AB56305" w14:textId="0A240B91"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£5,000</w:t>
            </w:r>
          </w:p>
        </w:tc>
        <w:tc>
          <w:tcPr>
            <w:tcW w:w="857" w:type="dxa"/>
          </w:tcPr>
          <w:p w14:paraId="0BA492E8" w14:textId="5900E697"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43A48AD3" w14:textId="64721AC0"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1A6E9181" w14:textId="08792FCA"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1ED0B4F7" w14:textId="56D275AE"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47BB3CEC" w14:textId="2C2B0B69"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751D17BA" w14:textId="5ADFCD43"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1483" w:type="dxa"/>
          </w:tcPr>
          <w:p w14:paraId="78242D48" w14:textId="32357AD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£5,000</w:t>
            </w:r>
          </w:p>
        </w:tc>
      </w:tr>
      <w:tr w:rsidR="0058415E" w:rsidRPr="00AB1A0E" w14:paraId="15009AE7" w14:textId="77777777" w:rsidTr="00B24C65">
        <w:tc>
          <w:tcPr>
            <w:tcW w:w="1464" w:type="dxa"/>
          </w:tcPr>
          <w:p w14:paraId="17E54BF7" w14:textId="034CBFC7"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Debt-based</w:t>
            </w:r>
          </w:p>
        </w:tc>
        <w:tc>
          <w:tcPr>
            <w:tcW w:w="1283" w:type="dxa"/>
          </w:tcPr>
          <w:p w14:paraId="529FF6BB" w14:textId="78A9B5B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Small business loan</w:t>
            </w:r>
          </w:p>
        </w:tc>
        <w:tc>
          <w:tcPr>
            <w:tcW w:w="976" w:type="dxa"/>
          </w:tcPr>
          <w:p w14:paraId="5DC94005" w14:textId="5EEA6922"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£2,000</w:t>
            </w:r>
          </w:p>
        </w:tc>
        <w:tc>
          <w:tcPr>
            <w:tcW w:w="857" w:type="dxa"/>
          </w:tcPr>
          <w:p w14:paraId="0CA9E2BA" w14:textId="129B21F3"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6C6BA40D" w14:textId="0A618960"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7881868C" w14:textId="62F97517"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1C13A492" w14:textId="170DEE3E"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389D2452" w14:textId="0C796FC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57" w:type="dxa"/>
          </w:tcPr>
          <w:p w14:paraId="7F8728DD" w14:textId="29C2FCEA"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1483" w:type="dxa"/>
          </w:tcPr>
          <w:p w14:paraId="7F37A6A2" w14:textId="1D79C04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£2,000</w:t>
            </w:r>
          </w:p>
        </w:tc>
      </w:tr>
      <w:tr w:rsidR="0058415E" w:rsidRPr="00AB1A0E" w14:paraId="27A36E69" w14:textId="77777777" w:rsidTr="00B24C65">
        <w:tc>
          <w:tcPr>
            <w:tcW w:w="1464" w:type="dxa"/>
          </w:tcPr>
          <w:p w14:paraId="534341BF" w14:textId="3BCC6054"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Total cash in-flows </w:t>
            </w:r>
            <w:r w:rsidR="00754DFF" w:rsidRPr="00AB1A0E">
              <w:rPr>
                <w:rFonts w:ascii="Arial" w:eastAsia="Times New Roman" w:hAnsi="Arial" w:cs="Arial"/>
                <w:kern w:val="0"/>
                <w14:ligatures w14:val="none"/>
              </w:rPr>
              <w:t>(A)</w:t>
            </w:r>
          </w:p>
        </w:tc>
        <w:tc>
          <w:tcPr>
            <w:tcW w:w="1283" w:type="dxa"/>
          </w:tcPr>
          <w:p w14:paraId="563E0E35" w14:textId="77777777" w:rsidR="0058415E" w:rsidRPr="00AB1A0E" w:rsidRDefault="0058415E" w:rsidP="00252182">
            <w:pPr>
              <w:spacing w:before="100" w:beforeAutospacing="1" w:after="100" w:afterAutospacing="1"/>
              <w:rPr>
                <w:rFonts w:ascii="Arial" w:eastAsia="Times New Roman" w:hAnsi="Arial" w:cs="Arial"/>
                <w:kern w:val="0"/>
                <w14:ligatures w14:val="none"/>
              </w:rPr>
            </w:pPr>
          </w:p>
        </w:tc>
        <w:tc>
          <w:tcPr>
            <w:tcW w:w="976" w:type="dxa"/>
          </w:tcPr>
          <w:p w14:paraId="25B3EE95" w14:textId="1984A659"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£7,000</w:t>
            </w:r>
          </w:p>
        </w:tc>
        <w:tc>
          <w:tcPr>
            <w:tcW w:w="857" w:type="dxa"/>
          </w:tcPr>
          <w:p w14:paraId="02D4901E" w14:textId="39F8E609"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£800</w:t>
            </w:r>
          </w:p>
        </w:tc>
        <w:tc>
          <w:tcPr>
            <w:tcW w:w="857" w:type="dxa"/>
          </w:tcPr>
          <w:p w14:paraId="2FA9750A" w14:textId="00E5AC61"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£1,000</w:t>
            </w:r>
          </w:p>
        </w:tc>
        <w:tc>
          <w:tcPr>
            <w:tcW w:w="857" w:type="dxa"/>
          </w:tcPr>
          <w:p w14:paraId="12FBC592" w14:textId="233BE04E"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£1,200</w:t>
            </w:r>
          </w:p>
        </w:tc>
        <w:tc>
          <w:tcPr>
            <w:tcW w:w="857" w:type="dxa"/>
          </w:tcPr>
          <w:p w14:paraId="5FD740B6" w14:textId="057F3F9D"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£1.500</w:t>
            </w:r>
          </w:p>
        </w:tc>
        <w:tc>
          <w:tcPr>
            <w:tcW w:w="857" w:type="dxa"/>
          </w:tcPr>
          <w:p w14:paraId="5FDA7BAE" w14:textId="5B7062B1" w:rsidR="0058415E"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£1,700</w:t>
            </w:r>
          </w:p>
        </w:tc>
        <w:tc>
          <w:tcPr>
            <w:tcW w:w="857" w:type="dxa"/>
          </w:tcPr>
          <w:p w14:paraId="5BC79BD3" w14:textId="7A1A642D" w:rsidR="0058415E"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£2,000</w:t>
            </w:r>
          </w:p>
        </w:tc>
        <w:tc>
          <w:tcPr>
            <w:tcW w:w="1483" w:type="dxa"/>
          </w:tcPr>
          <w:p w14:paraId="13B1D0C9" w14:textId="519C836F" w:rsidR="0058415E" w:rsidRPr="00AB1A0E" w:rsidRDefault="00B24C65"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£15,200</w:t>
            </w:r>
          </w:p>
        </w:tc>
      </w:tr>
    </w:tbl>
    <w:p w14:paraId="30569F6A" w14:textId="77777777" w:rsidR="00252182" w:rsidRPr="00AB1A0E" w:rsidRDefault="00252182" w:rsidP="00252182">
      <w:pPr>
        <w:spacing w:before="100" w:beforeAutospacing="1" w:after="100" w:afterAutospacing="1" w:line="240" w:lineRule="auto"/>
        <w:rPr>
          <w:rFonts w:ascii="Arial" w:eastAsia="Times New Roman" w:hAnsi="Arial" w:cs="Arial"/>
          <w:kern w:val="0"/>
          <w14:ligatures w14:val="none"/>
        </w:rPr>
      </w:pPr>
    </w:p>
    <w:tbl>
      <w:tblPr>
        <w:tblStyle w:val="TableGrid"/>
        <w:tblW w:w="10934" w:type="dxa"/>
        <w:tblInd w:w="-956" w:type="dxa"/>
        <w:tblLook w:val="04A0" w:firstRow="1" w:lastRow="0" w:firstColumn="1" w:lastColumn="0" w:noHBand="0" w:noVBand="1"/>
      </w:tblPr>
      <w:tblGrid>
        <w:gridCol w:w="2218"/>
        <w:gridCol w:w="1417"/>
        <w:gridCol w:w="1044"/>
        <w:gridCol w:w="884"/>
        <w:gridCol w:w="884"/>
        <w:gridCol w:w="884"/>
        <w:gridCol w:w="884"/>
        <w:gridCol w:w="884"/>
        <w:gridCol w:w="884"/>
        <w:gridCol w:w="951"/>
      </w:tblGrid>
      <w:tr w:rsidR="003C7697" w:rsidRPr="00AB1A0E" w14:paraId="6A4B1D95" w14:textId="77777777" w:rsidTr="00AB1A0E">
        <w:tc>
          <w:tcPr>
            <w:tcW w:w="2218" w:type="dxa"/>
          </w:tcPr>
          <w:p w14:paraId="0F460F0F" w14:textId="76089D5C"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Cash out-flows</w:t>
            </w:r>
          </w:p>
        </w:tc>
        <w:tc>
          <w:tcPr>
            <w:tcW w:w="1417" w:type="dxa"/>
          </w:tcPr>
          <w:p w14:paraId="1648535E" w14:textId="3E2AC2C8"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Description</w:t>
            </w:r>
          </w:p>
          <w:p w14:paraId="0DBC7D02" w14:textId="0C494F45" w:rsidR="003C7697" w:rsidRPr="00AB1A0E" w:rsidRDefault="003C7697" w:rsidP="00252182">
            <w:pPr>
              <w:spacing w:before="100" w:beforeAutospacing="1" w:after="100" w:afterAutospacing="1"/>
              <w:rPr>
                <w:rFonts w:ascii="Arial" w:eastAsia="Times New Roman" w:hAnsi="Arial" w:cs="Arial"/>
                <w:kern w:val="0"/>
                <w14:ligatures w14:val="none"/>
              </w:rPr>
            </w:pPr>
          </w:p>
        </w:tc>
        <w:tc>
          <w:tcPr>
            <w:tcW w:w="1044" w:type="dxa"/>
          </w:tcPr>
          <w:p w14:paraId="13145EF1" w14:textId="6D1791A4"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Starting point</w:t>
            </w:r>
          </w:p>
        </w:tc>
        <w:tc>
          <w:tcPr>
            <w:tcW w:w="884" w:type="dxa"/>
          </w:tcPr>
          <w:p w14:paraId="0F8AF349" w14:textId="5EECE12B"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1</w:t>
            </w:r>
          </w:p>
        </w:tc>
        <w:tc>
          <w:tcPr>
            <w:tcW w:w="884" w:type="dxa"/>
          </w:tcPr>
          <w:p w14:paraId="60A3DFAE" w14:textId="0A0672E2"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2</w:t>
            </w:r>
          </w:p>
        </w:tc>
        <w:tc>
          <w:tcPr>
            <w:tcW w:w="884" w:type="dxa"/>
          </w:tcPr>
          <w:p w14:paraId="09C8FDD7" w14:textId="57C09256"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3</w:t>
            </w:r>
          </w:p>
        </w:tc>
        <w:tc>
          <w:tcPr>
            <w:tcW w:w="884" w:type="dxa"/>
          </w:tcPr>
          <w:p w14:paraId="7EBEDC98" w14:textId="50C3C0AD"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4</w:t>
            </w:r>
          </w:p>
        </w:tc>
        <w:tc>
          <w:tcPr>
            <w:tcW w:w="884" w:type="dxa"/>
          </w:tcPr>
          <w:p w14:paraId="7B21BBF6" w14:textId="61D3E20C"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5</w:t>
            </w:r>
          </w:p>
        </w:tc>
        <w:tc>
          <w:tcPr>
            <w:tcW w:w="884" w:type="dxa"/>
          </w:tcPr>
          <w:p w14:paraId="5834B93D" w14:textId="6D911EDA"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6</w:t>
            </w:r>
          </w:p>
        </w:tc>
        <w:tc>
          <w:tcPr>
            <w:tcW w:w="951" w:type="dxa"/>
          </w:tcPr>
          <w:p w14:paraId="79B33026" w14:textId="5EF5BD49"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Total</w:t>
            </w:r>
          </w:p>
        </w:tc>
      </w:tr>
      <w:tr w:rsidR="003C7697" w:rsidRPr="00AB1A0E" w14:paraId="4B5C9620" w14:textId="77777777" w:rsidTr="00AB1A0E">
        <w:tc>
          <w:tcPr>
            <w:tcW w:w="2218" w:type="dxa"/>
          </w:tcPr>
          <w:p w14:paraId="5EBAE007" w14:textId="3291B0AA" w:rsidR="003C7697" w:rsidRPr="00AB1A0E" w:rsidRDefault="003C7697"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Cost of sales</w:t>
            </w:r>
          </w:p>
        </w:tc>
        <w:tc>
          <w:tcPr>
            <w:tcW w:w="1417" w:type="dxa"/>
          </w:tcPr>
          <w:p w14:paraId="423152E5" w14:textId="2446987E" w:rsidR="003C7697" w:rsidRPr="00AB1A0E" w:rsidRDefault="00C07800"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Coffee inventory</w:t>
            </w:r>
          </w:p>
        </w:tc>
        <w:tc>
          <w:tcPr>
            <w:tcW w:w="1044" w:type="dxa"/>
          </w:tcPr>
          <w:p w14:paraId="7945F9AC" w14:textId="4D72393A" w:rsidR="003C7697" w:rsidRPr="00AB1A0E" w:rsidRDefault="00C07800"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£2,500</w:t>
            </w:r>
          </w:p>
        </w:tc>
        <w:tc>
          <w:tcPr>
            <w:tcW w:w="884" w:type="dxa"/>
          </w:tcPr>
          <w:p w14:paraId="0C883D90" w14:textId="1CD23632" w:rsidR="003C7697" w:rsidRPr="00AB1A0E" w:rsidRDefault="00C07800"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w:t>
            </w:r>
          </w:p>
        </w:tc>
        <w:tc>
          <w:tcPr>
            <w:tcW w:w="884" w:type="dxa"/>
          </w:tcPr>
          <w:p w14:paraId="61AE7D60" w14:textId="49EB745E" w:rsidR="003C7697" w:rsidRPr="00AB1A0E" w:rsidRDefault="00C07800"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£250</w:t>
            </w:r>
          </w:p>
        </w:tc>
        <w:tc>
          <w:tcPr>
            <w:tcW w:w="884" w:type="dxa"/>
          </w:tcPr>
          <w:p w14:paraId="7E0CB153" w14:textId="21AC419E" w:rsidR="003C7697"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£300</w:t>
            </w:r>
          </w:p>
        </w:tc>
        <w:tc>
          <w:tcPr>
            <w:tcW w:w="884" w:type="dxa"/>
          </w:tcPr>
          <w:p w14:paraId="47FBBB1B" w14:textId="01B2EEBB" w:rsidR="003C7697"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£350</w:t>
            </w:r>
          </w:p>
        </w:tc>
        <w:tc>
          <w:tcPr>
            <w:tcW w:w="884" w:type="dxa"/>
          </w:tcPr>
          <w:p w14:paraId="1F45E1B0" w14:textId="3EA7D320" w:rsidR="003C7697"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£400</w:t>
            </w:r>
          </w:p>
        </w:tc>
        <w:tc>
          <w:tcPr>
            <w:tcW w:w="884" w:type="dxa"/>
          </w:tcPr>
          <w:p w14:paraId="56EFDF79" w14:textId="42B5344D" w:rsidR="003C7697"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£450</w:t>
            </w:r>
          </w:p>
        </w:tc>
        <w:tc>
          <w:tcPr>
            <w:tcW w:w="951" w:type="dxa"/>
          </w:tcPr>
          <w:p w14:paraId="4B5D0A2F" w14:textId="58479BD0" w:rsidR="003C7697"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£4,450</w:t>
            </w:r>
          </w:p>
        </w:tc>
      </w:tr>
      <w:tr w:rsidR="004F78D2" w:rsidRPr="00AB1A0E" w14:paraId="72EAB93D" w14:textId="77777777" w:rsidTr="00AB1A0E">
        <w:tc>
          <w:tcPr>
            <w:tcW w:w="2218" w:type="dxa"/>
          </w:tcPr>
          <w:p w14:paraId="39F8166D" w14:textId="01287F8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Rent of premises</w:t>
            </w:r>
          </w:p>
        </w:tc>
        <w:tc>
          <w:tcPr>
            <w:tcW w:w="1417" w:type="dxa"/>
          </w:tcPr>
          <w:p w14:paraId="7D813467" w14:textId="73DF749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Online business</w:t>
            </w:r>
          </w:p>
        </w:tc>
        <w:tc>
          <w:tcPr>
            <w:tcW w:w="1044" w:type="dxa"/>
          </w:tcPr>
          <w:p w14:paraId="60C44755" w14:textId="57966D0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4F161B7" w14:textId="63D10C7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B3EA185" w14:textId="65D9222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4CC71E58" w14:textId="5601017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DE3E433" w14:textId="7FA252B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AB61DEA" w14:textId="114C864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7A68C59" w14:textId="3FC75FF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0B63135E" w14:textId="5EB9D70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4133EE76" w14:textId="77777777" w:rsidTr="00AB1A0E">
        <w:tc>
          <w:tcPr>
            <w:tcW w:w="2218" w:type="dxa"/>
          </w:tcPr>
          <w:p w14:paraId="31D14CED" w14:textId="50D6D476"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Business Rates</w:t>
            </w:r>
          </w:p>
        </w:tc>
        <w:tc>
          <w:tcPr>
            <w:tcW w:w="1417" w:type="dxa"/>
          </w:tcPr>
          <w:p w14:paraId="4580EC00" w14:textId="1E8FCAB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None</w:t>
            </w:r>
          </w:p>
        </w:tc>
        <w:tc>
          <w:tcPr>
            <w:tcW w:w="1044" w:type="dxa"/>
          </w:tcPr>
          <w:p w14:paraId="7DEA95E9" w14:textId="3AE83F9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B860AA6" w14:textId="5C57AC72"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05357A6" w14:textId="748A768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85650E0" w14:textId="55F40EF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269657D" w14:textId="03FC8BE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0672427" w14:textId="77FEF53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FE2F1C4" w14:textId="6817301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0061C0F4" w14:textId="35A7BF0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5F630A51" w14:textId="77777777" w:rsidTr="00AB1A0E">
        <w:tc>
          <w:tcPr>
            <w:tcW w:w="2218" w:type="dxa"/>
          </w:tcPr>
          <w:p w14:paraId="005009F3" w14:textId="27D9F29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Utilities</w:t>
            </w:r>
          </w:p>
        </w:tc>
        <w:tc>
          <w:tcPr>
            <w:tcW w:w="1417" w:type="dxa"/>
          </w:tcPr>
          <w:p w14:paraId="199A726A" w14:textId="41C03BD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None</w:t>
            </w:r>
          </w:p>
        </w:tc>
        <w:tc>
          <w:tcPr>
            <w:tcW w:w="1044" w:type="dxa"/>
          </w:tcPr>
          <w:p w14:paraId="55241CC2" w14:textId="7ADBC66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57014EC" w14:textId="2A7F6676"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7DF9AF9" w14:textId="7EF346E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848F1E2" w14:textId="0EEF0E1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1746A7B" w14:textId="0A9101C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A25C26F" w14:textId="0B12B78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5A0D651" w14:textId="5C9E080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664AD1E4" w14:textId="7F5937E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1C25CF5B" w14:textId="77777777" w:rsidTr="00AB1A0E">
        <w:tc>
          <w:tcPr>
            <w:tcW w:w="2218" w:type="dxa"/>
          </w:tcPr>
          <w:p w14:paraId="758FB43E" w14:textId="6EE47BF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Insurance</w:t>
            </w:r>
          </w:p>
        </w:tc>
        <w:tc>
          <w:tcPr>
            <w:tcW w:w="1417" w:type="dxa"/>
          </w:tcPr>
          <w:p w14:paraId="2502A12A" w14:textId="2008976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Business insurance</w:t>
            </w:r>
          </w:p>
        </w:tc>
        <w:tc>
          <w:tcPr>
            <w:tcW w:w="1044" w:type="dxa"/>
          </w:tcPr>
          <w:p w14:paraId="70ED9ECC" w14:textId="0618F64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66F1F071" w14:textId="63B2167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AA21476" w14:textId="4214471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6F7E4E8" w14:textId="1EF82D3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4F1583A7" w14:textId="31EBC4D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76882AD" w14:textId="3CEA48F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4F69D4A1" w14:textId="02FEDB32"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2A0EFDA8" w14:textId="4E8A2D8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r>
      <w:tr w:rsidR="004F78D2" w:rsidRPr="00AB1A0E" w14:paraId="16FCA856" w14:textId="77777777" w:rsidTr="00AB1A0E">
        <w:tc>
          <w:tcPr>
            <w:tcW w:w="2218" w:type="dxa"/>
          </w:tcPr>
          <w:p w14:paraId="719087CF" w14:textId="5B2B395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Telephone/internet</w:t>
            </w:r>
          </w:p>
        </w:tc>
        <w:tc>
          <w:tcPr>
            <w:tcW w:w="1417" w:type="dxa"/>
          </w:tcPr>
          <w:p w14:paraId="50B7016A" w14:textId="2F4ECCE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Broadband</w:t>
            </w:r>
          </w:p>
        </w:tc>
        <w:tc>
          <w:tcPr>
            <w:tcW w:w="1044" w:type="dxa"/>
          </w:tcPr>
          <w:p w14:paraId="17BE2B08" w14:textId="0A97C75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5859E7B" w14:textId="3109EDF2"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884" w:type="dxa"/>
          </w:tcPr>
          <w:p w14:paraId="221DC6F4" w14:textId="6BAA2EF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884" w:type="dxa"/>
          </w:tcPr>
          <w:p w14:paraId="6B663244" w14:textId="7AD8E07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884" w:type="dxa"/>
          </w:tcPr>
          <w:p w14:paraId="4AA33A50" w14:textId="6D27551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884" w:type="dxa"/>
          </w:tcPr>
          <w:p w14:paraId="7300E035" w14:textId="18F87846"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884" w:type="dxa"/>
          </w:tcPr>
          <w:p w14:paraId="03A64698" w14:textId="0F2AE75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w:t>
            </w:r>
          </w:p>
        </w:tc>
        <w:tc>
          <w:tcPr>
            <w:tcW w:w="951" w:type="dxa"/>
          </w:tcPr>
          <w:p w14:paraId="1CEEFA15" w14:textId="0D301BC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£180</w:t>
            </w:r>
          </w:p>
        </w:tc>
      </w:tr>
      <w:tr w:rsidR="004F78D2" w:rsidRPr="00AB1A0E" w14:paraId="47C48270" w14:textId="77777777" w:rsidTr="00AB1A0E">
        <w:tc>
          <w:tcPr>
            <w:tcW w:w="2218" w:type="dxa"/>
          </w:tcPr>
          <w:p w14:paraId="75D2A143" w14:textId="439E3E0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Marketing and advertising</w:t>
            </w:r>
          </w:p>
        </w:tc>
        <w:tc>
          <w:tcPr>
            <w:tcW w:w="1417" w:type="dxa"/>
          </w:tcPr>
          <w:p w14:paraId="2C81861F" w14:textId="3771E09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Social media ads</w:t>
            </w:r>
          </w:p>
        </w:tc>
        <w:tc>
          <w:tcPr>
            <w:tcW w:w="1044" w:type="dxa"/>
          </w:tcPr>
          <w:p w14:paraId="000313A1" w14:textId="6DD9932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£800</w:t>
            </w:r>
          </w:p>
        </w:tc>
        <w:tc>
          <w:tcPr>
            <w:tcW w:w="884" w:type="dxa"/>
          </w:tcPr>
          <w:p w14:paraId="1114BC17" w14:textId="03BD447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63808576" w14:textId="7F12DD8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548CF5FE" w14:textId="11CA1C3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3EC5E5A5" w14:textId="11A8B05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4907B2A6" w14:textId="0F829F7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475D5DA0" w14:textId="212CCDE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951" w:type="dxa"/>
          </w:tcPr>
          <w:p w14:paraId="63DD9C5D" w14:textId="1293095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£1,400</w:t>
            </w:r>
          </w:p>
        </w:tc>
      </w:tr>
      <w:tr w:rsidR="004F78D2" w:rsidRPr="00AB1A0E" w14:paraId="1A0D9883" w14:textId="77777777" w:rsidTr="00AB1A0E">
        <w:tc>
          <w:tcPr>
            <w:tcW w:w="2218" w:type="dxa"/>
          </w:tcPr>
          <w:p w14:paraId="58CCD6AE" w14:textId="7338DE6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Vehicle running costs</w:t>
            </w:r>
          </w:p>
        </w:tc>
        <w:tc>
          <w:tcPr>
            <w:tcW w:w="1417" w:type="dxa"/>
          </w:tcPr>
          <w:p w14:paraId="4554C2CD" w14:textId="66FEF2DC"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None</w:t>
            </w:r>
          </w:p>
        </w:tc>
        <w:tc>
          <w:tcPr>
            <w:tcW w:w="1044" w:type="dxa"/>
          </w:tcPr>
          <w:p w14:paraId="5FC21A66" w14:textId="358285B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47B926C" w14:textId="6B4F78F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3AD0B23" w14:textId="62DFA4B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090DF49" w14:textId="38BFFC2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0D2B561" w14:textId="3838D93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E853D7A" w14:textId="77F2725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894593F" w14:textId="2B195F8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2E309D41" w14:textId="0771A0EC"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2F849E61" w14:textId="77777777" w:rsidTr="00AB1A0E">
        <w:tc>
          <w:tcPr>
            <w:tcW w:w="2218" w:type="dxa"/>
          </w:tcPr>
          <w:p w14:paraId="16A0A186" w14:textId="7523919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Equipment purchase </w:t>
            </w:r>
          </w:p>
        </w:tc>
        <w:tc>
          <w:tcPr>
            <w:tcW w:w="1417" w:type="dxa"/>
          </w:tcPr>
          <w:p w14:paraId="2B61538B" w14:textId="74FF7DE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Laptop and printer </w:t>
            </w:r>
          </w:p>
        </w:tc>
        <w:tc>
          <w:tcPr>
            <w:tcW w:w="1044" w:type="dxa"/>
          </w:tcPr>
          <w:p w14:paraId="4FCEC85F" w14:textId="16695C0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£500</w:t>
            </w:r>
          </w:p>
        </w:tc>
        <w:tc>
          <w:tcPr>
            <w:tcW w:w="884" w:type="dxa"/>
          </w:tcPr>
          <w:p w14:paraId="4AE9CC49" w14:textId="5749F51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64EFC51" w14:textId="4B4CC4A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F326334" w14:textId="5B203AB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B148912" w14:textId="7E7868D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DDB66D0" w14:textId="6C5B30C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503E300" w14:textId="016B74D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71283BA2" w14:textId="4CC653E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£500</w:t>
            </w:r>
          </w:p>
        </w:tc>
      </w:tr>
      <w:tr w:rsidR="004F78D2" w:rsidRPr="00AB1A0E" w14:paraId="71929EBE" w14:textId="77777777" w:rsidTr="00AB1A0E">
        <w:tc>
          <w:tcPr>
            <w:tcW w:w="2218" w:type="dxa"/>
          </w:tcPr>
          <w:p w14:paraId="65E58DFF" w14:textId="2F6701C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Postage, printing and stationery</w:t>
            </w:r>
          </w:p>
        </w:tc>
        <w:tc>
          <w:tcPr>
            <w:tcW w:w="1417" w:type="dxa"/>
          </w:tcPr>
          <w:p w14:paraId="32856F3E" w14:textId="3B1CFA8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Shipping labels </w:t>
            </w:r>
          </w:p>
        </w:tc>
        <w:tc>
          <w:tcPr>
            <w:tcW w:w="1044" w:type="dxa"/>
          </w:tcPr>
          <w:p w14:paraId="44095DD0" w14:textId="7CBD6BB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884" w:type="dxa"/>
          </w:tcPr>
          <w:p w14:paraId="3660C88F" w14:textId="62175A4C"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884" w:type="dxa"/>
          </w:tcPr>
          <w:p w14:paraId="39FAE12E" w14:textId="2DE5D1F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884" w:type="dxa"/>
          </w:tcPr>
          <w:p w14:paraId="689D6345" w14:textId="64B452F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884" w:type="dxa"/>
          </w:tcPr>
          <w:p w14:paraId="78F64BCB" w14:textId="74E0631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884" w:type="dxa"/>
          </w:tcPr>
          <w:p w14:paraId="1BC6A302" w14:textId="5F473A02"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884" w:type="dxa"/>
          </w:tcPr>
          <w:p w14:paraId="2E684BBC" w14:textId="4A893CE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w:t>
            </w:r>
          </w:p>
        </w:tc>
        <w:tc>
          <w:tcPr>
            <w:tcW w:w="951" w:type="dxa"/>
          </w:tcPr>
          <w:p w14:paraId="722E3420" w14:textId="232E9F7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£220</w:t>
            </w:r>
          </w:p>
        </w:tc>
      </w:tr>
      <w:tr w:rsidR="00754DFF" w:rsidRPr="00AB1A0E" w14:paraId="07F7FDF2" w14:textId="77777777" w:rsidTr="00AB1A0E">
        <w:tc>
          <w:tcPr>
            <w:tcW w:w="2218" w:type="dxa"/>
          </w:tcPr>
          <w:p w14:paraId="34359BAE" w14:textId="5413DDBB" w:rsidR="00754DFF" w:rsidRPr="00AB1A0E" w:rsidRDefault="00754DFF"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Transport and delivery </w:t>
            </w:r>
          </w:p>
        </w:tc>
        <w:tc>
          <w:tcPr>
            <w:tcW w:w="1417" w:type="dxa"/>
          </w:tcPr>
          <w:p w14:paraId="07A233E3" w14:textId="39A718B3" w:rsidR="00754DFF" w:rsidRPr="00AB1A0E" w:rsidRDefault="00C07800"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Shipping labels</w:t>
            </w:r>
          </w:p>
        </w:tc>
        <w:tc>
          <w:tcPr>
            <w:tcW w:w="1044" w:type="dxa"/>
          </w:tcPr>
          <w:p w14:paraId="74AD3E7D" w14:textId="5486BFE4"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£300</w:t>
            </w:r>
          </w:p>
        </w:tc>
        <w:tc>
          <w:tcPr>
            <w:tcW w:w="884" w:type="dxa"/>
          </w:tcPr>
          <w:p w14:paraId="35433600" w14:textId="05FE9FB7"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6E7B69C0" w14:textId="17F37413"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£60</w:t>
            </w:r>
          </w:p>
        </w:tc>
        <w:tc>
          <w:tcPr>
            <w:tcW w:w="884" w:type="dxa"/>
          </w:tcPr>
          <w:p w14:paraId="0F94DD18" w14:textId="5178044B"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£70</w:t>
            </w:r>
          </w:p>
        </w:tc>
        <w:tc>
          <w:tcPr>
            <w:tcW w:w="884" w:type="dxa"/>
          </w:tcPr>
          <w:p w14:paraId="5CF29C63" w14:textId="1956D8C9"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£80</w:t>
            </w:r>
          </w:p>
        </w:tc>
        <w:tc>
          <w:tcPr>
            <w:tcW w:w="884" w:type="dxa"/>
          </w:tcPr>
          <w:p w14:paraId="6266646B" w14:textId="056A80C1"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£90</w:t>
            </w:r>
          </w:p>
        </w:tc>
        <w:tc>
          <w:tcPr>
            <w:tcW w:w="884" w:type="dxa"/>
          </w:tcPr>
          <w:p w14:paraId="0D2750A4" w14:textId="319C13FE"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£100</w:t>
            </w:r>
          </w:p>
        </w:tc>
        <w:tc>
          <w:tcPr>
            <w:tcW w:w="951" w:type="dxa"/>
          </w:tcPr>
          <w:p w14:paraId="384D490B" w14:textId="2A42D17B"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£750</w:t>
            </w:r>
          </w:p>
        </w:tc>
      </w:tr>
      <w:tr w:rsidR="004F78D2" w:rsidRPr="00AB1A0E" w14:paraId="3AF1516E" w14:textId="77777777" w:rsidTr="00AB1A0E">
        <w:tc>
          <w:tcPr>
            <w:tcW w:w="2218" w:type="dxa"/>
          </w:tcPr>
          <w:p w14:paraId="33098D37" w14:textId="03D5EA3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Professional fees</w:t>
            </w:r>
          </w:p>
        </w:tc>
        <w:tc>
          <w:tcPr>
            <w:tcW w:w="1417" w:type="dxa"/>
          </w:tcPr>
          <w:p w14:paraId="107B4EA6" w14:textId="506A064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Company registration and accounting</w:t>
            </w:r>
          </w:p>
        </w:tc>
        <w:tc>
          <w:tcPr>
            <w:tcW w:w="1044" w:type="dxa"/>
          </w:tcPr>
          <w:p w14:paraId="6584FDB6" w14:textId="014B88F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w:t>
            </w:r>
          </w:p>
        </w:tc>
        <w:tc>
          <w:tcPr>
            <w:tcW w:w="884" w:type="dxa"/>
          </w:tcPr>
          <w:p w14:paraId="3A060CEE" w14:textId="143A0C86"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52AC9D3" w14:textId="11FF1B8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58D6272" w14:textId="02D0531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C066B22" w14:textId="0D0FE6D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D48C846" w14:textId="3618291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4C3805DD" w14:textId="57EC42E9"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1C45C05C" w14:textId="65278CA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£200</w:t>
            </w:r>
          </w:p>
        </w:tc>
      </w:tr>
      <w:tr w:rsidR="004F78D2" w:rsidRPr="00AB1A0E" w14:paraId="65A32A1D" w14:textId="77777777" w:rsidTr="00AB1A0E">
        <w:tc>
          <w:tcPr>
            <w:tcW w:w="2218" w:type="dxa"/>
          </w:tcPr>
          <w:p w14:paraId="03E8A10C" w14:textId="17E0CAC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Your salary</w:t>
            </w:r>
          </w:p>
        </w:tc>
        <w:tc>
          <w:tcPr>
            <w:tcW w:w="1417" w:type="dxa"/>
          </w:tcPr>
          <w:p w14:paraId="0E770E4C" w14:textId="1D1C6A9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Owner salary</w:t>
            </w:r>
          </w:p>
        </w:tc>
        <w:tc>
          <w:tcPr>
            <w:tcW w:w="1044" w:type="dxa"/>
          </w:tcPr>
          <w:p w14:paraId="086C3EF1" w14:textId="3079473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3BB74FDA" w14:textId="37AD5338"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027F3D9A" w14:textId="0F5E6BD1"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66AF151" w14:textId="345AF244"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FB8AF5C" w14:textId="200CDD2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B2C1B5C" w14:textId="288D728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46228871" w14:textId="556F1F1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35D91FBB" w14:textId="2309DB0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48E96A31" w14:textId="77777777" w:rsidTr="00AB1A0E">
        <w:tc>
          <w:tcPr>
            <w:tcW w:w="2218" w:type="dxa"/>
          </w:tcPr>
          <w:p w14:paraId="7A3C8A5B" w14:textId="616CE866"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lastRenderedPageBreak/>
              <w:t xml:space="preserve">Staff costs </w:t>
            </w:r>
          </w:p>
        </w:tc>
        <w:tc>
          <w:tcPr>
            <w:tcW w:w="1417" w:type="dxa"/>
          </w:tcPr>
          <w:p w14:paraId="7F94B8D2" w14:textId="521D5C8C"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No employees initially</w:t>
            </w:r>
          </w:p>
        </w:tc>
        <w:tc>
          <w:tcPr>
            <w:tcW w:w="1044" w:type="dxa"/>
          </w:tcPr>
          <w:p w14:paraId="0783428F" w14:textId="0211CB03"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19D1B93" w14:textId="7FA5DDF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1337B604" w14:textId="19426A6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5B4E623C" w14:textId="23F928C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91B8D22" w14:textId="289DD34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61023C6C" w14:textId="49BE153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2DD4EABB" w14:textId="1C41C0F2"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951" w:type="dxa"/>
          </w:tcPr>
          <w:p w14:paraId="5C3DC633" w14:textId="2193BA1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r>
      <w:tr w:rsidR="004F78D2" w:rsidRPr="00AB1A0E" w14:paraId="609A3E8F" w14:textId="77777777" w:rsidTr="00AB1A0E">
        <w:tc>
          <w:tcPr>
            <w:tcW w:w="2218" w:type="dxa"/>
          </w:tcPr>
          <w:p w14:paraId="07030C75" w14:textId="457D0F9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Start-up loan repayment</w:t>
            </w:r>
          </w:p>
        </w:tc>
        <w:tc>
          <w:tcPr>
            <w:tcW w:w="1417" w:type="dxa"/>
          </w:tcPr>
          <w:p w14:paraId="1B01A58B" w14:textId="398ED4EA"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Monthly repayment</w:t>
            </w:r>
          </w:p>
        </w:tc>
        <w:tc>
          <w:tcPr>
            <w:tcW w:w="1044" w:type="dxa"/>
          </w:tcPr>
          <w:p w14:paraId="29389273" w14:textId="063374A0"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£0</w:t>
            </w:r>
          </w:p>
        </w:tc>
        <w:tc>
          <w:tcPr>
            <w:tcW w:w="884" w:type="dxa"/>
          </w:tcPr>
          <w:p w14:paraId="7A570E28" w14:textId="08910F4D"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78C70033" w14:textId="093FDF57"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055FA57C" w14:textId="7267C6BF"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415C2A63" w14:textId="12408BCB"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07D2F57B" w14:textId="513FAEB5"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884" w:type="dxa"/>
          </w:tcPr>
          <w:p w14:paraId="4320172C" w14:textId="131E25E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£50</w:t>
            </w:r>
          </w:p>
        </w:tc>
        <w:tc>
          <w:tcPr>
            <w:tcW w:w="951" w:type="dxa"/>
          </w:tcPr>
          <w:p w14:paraId="4125C242" w14:textId="2C562D4E" w:rsidR="004F78D2" w:rsidRPr="00AB1A0E" w:rsidRDefault="004F78D2" w:rsidP="004F78D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£300</w:t>
            </w:r>
          </w:p>
        </w:tc>
      </w:tr>
      <w:tr w:rsidR="00754DFF" w:rsidRPr="00AB1A0E" w14:paraId="0867EDA7" w14:textId="77777777" w:rsidTr="00AB1A0E">
        <w:tc>
          <w:tcPr>
            <w:tcW w:w="2218" w:type="dxa"/>
          </w:tcPr>
          <w:p w14:paraId="3F1B11A7" w14:textId="22A2B0DB" w:rsidR="00754DFF" w:rsidRPr="00AB1A0E" w:rsidRDefault="00754DFF"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Total cash out-flows (B)</w:t>
            </w:r>
          </w:p>
        </w:tc>
        <w:tc>
          <w:tcPr>
            <w:tcW w:w="1417" w:type="dxa"/>
          </w:tcPr>
          <w:p w14:paraId="0C811048" w14:textId="77777777" w:rsidR="00754DFF" w:rsidRPr="00AB1A0E" w:rsidRDefault="00754DFF" w:rsidP="00252182">
            <w:pPr>
              <w:spacing w:before="100" w:beforeAutospacing="1" w:after="100" w:afterAutospacing="1"/>
              <w:rPr>
                <w:rFonts w:ascii="Arial" w:eastAsia="Times New Roman" w:hAnsi="Arial" w:cs="Arial"/>
                <w:kern w:val="0"/>
                <w14:ligatures w14:val="none"/>
              </w:rPr>
            </w:pPr>
          </w:p>
        </w:tc>
        <w:tc>
          <w:tcPr>
            <w:tcW w:w="1044" w:type="dxa"/>
          </w:tcPr>
          <w:p w14:paraId="4E5A611D" w14:textId="26CBB3C2"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£4,500</w:t>
            </w:r>
          </w:p>
        </w:tc>
        <w:tc>
          <w:tcPr>
            <w:tcW w:w="884" w:type="dxa"/>
          </w:tcPr>
          <w:p w14:paraId="7C4C6FE5" w14:textId="3FEA44BC"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£400</w:t>
            </w:r>
          </w:p>
        </w:tc>
        <w:tc>
          <w:tcPr>
            <w:tcW w:w="884" w:type="dxa"/>
          </w:tcPr>
          <w:p w14:paraId="1B6DA6A5" w14:textId="636C30DD"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£510</w:t>
            </w:r>
          </w:p>
        </w:tc>
        <w:tc>
          <w:tcPr>
            <w:tcW w:w="884" w:type="dxa"/>
          </w:tcPr>
          <w:p w14:paraId="589EC48F" w14:textId="0A958449"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£570</w:t>
            </w:r>
          </w:p>
        </w:tc>
        <w:tc>
          <w:tcPr>
            <w:tcW w:w="884" w:type="dxa"/>
          </w:tcPr>
          <w:p w14:paraId="5DE779C4" w14:textId="74A0FF02"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£630</w:t>
            </w:r>
          </w:p>
        </w:tc>
        <w:tc>
          <w:tcPr>
            <w:tcW w:w="884" w:type="dxa"/>
          </w:tcPr>
          <w:p w14:paraId="1437298D" w14:textId="7F3A9224"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£690</w:t>
            </w:r>
          </w:p>
        </w:tc>
        <w:tc>
          <w:tcPr>
            <w:tcW w:w="884" w:type="dxa"/>
          </w:tcPr>
          <w:p w14:paraId="2341B56E" w14:textId="214971EE"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£750</w:t>
            </w:r>
          </w:p>
        </w:tc>
        <w:tc>
          <w:tcPr>
            <w:tcW w:w="951" w:type="dxa"/>
          </w:tcPr>
          <w:p w14:paraId="2ADA0113" w14:textId="1803BFC5" w:rsidR="00754DFF" w:rsidRPr="00AB1A0E" w:rsidRDefault="004F78D2"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£8,050</w:t>
            </w:r>
          </w:p>
        </w:tc>
      </w:tr>
    </w:tbl>
    <w:p w14:paraId="7B9E9F68" w14:textId="77777777" w:rsidR="003C7697" w:rsidRPr="00AB1A0E" w:rsidRDefault="003C7697" w:rsidP="00252182">
      <w:pPr>
        <w:spacing w:before="100" w:beforeAutospacing="1" w:after="100" w:afterAutospacing="1" w:line="240" w:lineRule="auto"/>
        <w:rPr>
          <w:rFonts w:ascii="Arial" w:eastAsia="Times New Roman" w:hAnsi="Arial" w:cs="Arial"/>
          <w:kern w:val="0"/>
          <w14:ligatures w14:val="none"/>
        </w:rPr>
      </w:pPr>
    </w:p>
    <w:p w14:paraId="080D9897" w14:textId="0E55C313" w:rsidR="00AB1A0E" w:rsidRPr="00AB1A0E" w:rsidRDefault="00AB1A0E" w:rsidP="00252182">
      <w:pPr>
        <w:spacing w:before="100" w:beforeAutospacing="1" w:after="100" w:afterAutospacing="1" w:line="240" w:lineRule="auto"/>
        <w:rPr>
          <w:rFonts w:ascii="Arial" w:eastAsia="Times New Roman" w:hAnsi="Arial" w:cs="Arial"/>
          <w:kern w:val="0"/>
          <w14:ligatures w14:val="none"/>
        </w:rPr>
      </w:pPr>
      <w:r w:rsidRPr="00AB1A0E">
        <w:rPr>
          <w:rFonts w:ascii="Arial" w:eastAsia="Times New Roman" w:hAnsi="Arial" w:cs="Arial"/>
          <w:kern w:val="0"/>
          <w14:ligatures w14:val="none"/>
        </w:rPr>
        <w:t>Net cash flow (a-b)</w:t>
      </w:r>
    </w:p>
    <w:tbl>
      <w:tblPr>
        <w:tblStyle w:val="TableGrid"/>
        <w:tblW w:w="0" w:type="auto"/>
        <w:tblLook w:val="04A0" w:firstRow="1" w:lastRow="0" w:firstColumn="1" w:lastColumn="0" w:noHBand="0" w:noVBand="1"/>
      </w:tblPr>
      <w:tblGrid>
        <w:gridCol w:w="1096"/>
        <w:gridCol w:w="1193"/>
        <w:gridCol w:w="1156"/>
        <w:gridCol w:w="1156"/>
        <w:gridCol w:w="1140"/>
        <w:gridCol w:w="1156"/>
        <w:gridCol w:w="1156"/>
        <w:gridCol w:w="963"/>
      </w:tblGrid>
      <w:tr w:rsidR="00AB1A0E" w:rsidRPr="00AB1A0E" w14:paraId="5B6F5982" w14:textId="0A03972A" w:rsidTr="00AB1A0E">
        <w:tc>
          <w:tcPr>
            <w:tcW w:w="1096" w:type="dxa"/>
          </w:tcPr>
          <w:p w14:paraId="0B65BD0D" w14:textId="77777777" w:rsidR="00AB1A0E" w:rsidRPr="00AB1A0E" w:rsidRDefault="00AB1A0E" w:rsidP="00252182">
            <w:pPr>
              <w:spacing w:before="100" w:beforeAutospacing="1" w:after="100" w:afterAutospacing="1"/>
              <w:rPr>
                <w:rFonts w:ascii="Arial" w:eastAsia="Times New Roman" w:hAnsi="Arial" w:cs="Arial"/>
                <w:kern w:val="0"/>
                <w14:ligatures w14:val="none"/>
              </w:rPr>
            </w:pPr>
          </w:p>
        </w:tc>
        <w:tc>
          <w:tcPr>
            <w:tcW w:w="1193" w:type="dxa"/>
          </w:tcPr>
          <w:p w14:paraId="5912423C" w14:textId="1310D2D6"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Starting point</w:t>
            </w:r>
          </w:p>
        </w:tc>
        <w:tc>
          <w:tcPr>
            <w:tcW w:w="1156" w:type="dxa"/>
          </w:tcPr>
          <w:p w14:paraId="2C83DF93" w14:textId="5409CCC6"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1</w:t>
            </w:r>
          </w:p>
        </w:tc>
        <w:tc>
          <w:tcPr>
            <w:tcW w:w="1156" w:type="dxa"/>
          </w:tcPr>
          <w:p w14:paraId="5A24D3D5" w14:textId="6F7A5C08"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2</w:t>
            </w:r>
          </w:p>
        </w:tc>
        <w:tc>
          <w:tcPr>
            <w:tcW w:w="1140" w:type="dxa"/>
          </w:tcPr>
          <w:p w14:paraId="51DF6C84" w14:textId="18F491A7"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3</w:t>
            </w:r>
          </w:p>
        </w:tc>
        <w:tc>
          <w:tcPr>
            <w:tcW w:w="1156" w:type="dxa"/>
          </w:tcPr>
          <w:p w14:paraId="0352F181" w14:textId="70ECEE25"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4</w:t>
            </w:r>
          </w:p>
        </w:tc>
        <w:tc>
          <w:tcPr>
            <w:tcW w:w="1156" w:type="dxa"/>
          </w:tcPr>
          <w:p w14:paraId="20078468" w14:textId="191476B2"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 xml:space="preserve">Month 5 </w:t>
            </w:r>
          </w:p>
        </w:tc>
        <w:tc>
          <w:tcPr>
            <w:tcW w:w="963" w:type="dxa"/>
          </w:tcPr>
          <w:p w14:paraId="46CAE26D" w14:textId="14D43E47"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Month 6</w:t>
            </w:r>
          </w:p>
        </w:tc>
      </w:tr>
      <w:tr w:rsidR="00AB1A0E" w:rsidRPr="00AB1A0E" w14:paraId="793CC41A" w14:textId="705D43F7" w:rsidTr="00AB1A0E">
        <w:tc>
          <w:tcPr>
            <w:tcW w:w="1096" w:type="dxa"/>
          </w:tcPr>
          <w:p w14:paraId="59C9A4E5" w14:textId="027E4AC5"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Net cash flow</w:t>
            </w:r>
          </w:p>
        </w:tc>
        <w:tc>
          <w:tcPr>
            <w:tcW w:w="1193" w:type="dxa"/>
          </w:tcPr>
          <w:p w14:paraId="27C7C8C6" w14:textId="5847D1AB"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£2,500</w:t>
            </w:r>
          </w:p>
        </w:tc>
        <w:tc>
          <w:tcPr>
            <w:tcW w:w="1156" w:type="dxa"/>
          </w:tcPr>
          <w:p w14:paraId="366E16C4" w14:textId="470E6355"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£400</w:t>
            </w:r>
          </w:p>
        </w:tc>
        <w:tc>
          <w:tcPr>
            <w:tcW w:w="1156" w:type="dxa"/>
          </w:tcPr>
          <w:p w14:paraId="386C37F1" w14:textId="15F8C432"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£490</w:t>
            </w:r>
          </w:p>
        </w:tc>
        <w:tc>
          <w:tcPr>
            <w:tcW w:w="1140" w:type="dxa"/>
          </w:tcPr>
          <w:p w14:paraId="2AAAF11E" w14:textId="4694544D"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£630</w:t>
            </w:r>
          </w:p>
        </w:tc>
        <w:tc>
          <w:tcPr>
            <w:tcW w:w="1156" w:type="dxa"/>
          </w:tcPr>
          <w:p w14:paraId="7AF0DA32" w14:textId="3D967A92"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£870</w:t>
            </w:r>
          </w:p>
        </w:tc>
        <w:tc>
          <w:tcPr>
            <w:tcW w:w="1156" w:type="dxa"/>
          </w:tcPr>
          <w:p w14:paraId="04EFA941" w14:textId="50FDE7B8"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£1010</w:t>
            </w:r>
          </w:p>
        </w:tc>
        <w:tc>
          <w:tcPr>
            <w:tcW w:w="963" w:type="dxa"/>
          </w:tcPr>
          <w:p w14:paraId="450548CD" w14:textId="03902EA7" w:rsidR="00AB1A0E" w:rsidRPr="00AB1A0E" w:rsidRDefault="00AB1A0E" w:rsidP="00252182">
            <w:pPr>
              <w:spacing w:before="100" w:beforeAutospacing="1" w:after="100" w:afterAutospacing="1"/>
              <w:rPr>
                <w:rFonts w:ascii="Arial" w:eastAsia="Times New Roman" w:hAnsi="Arial" w:cs="Arial"/>
                <w:kern w:val="0"/>
                <w14:ligatures w14:val="none"/>
              </w:rPr>
            </w:pPr>
            <w:r w:rsidRPr="00AB1A0E">
              <w:rPr>
                <w:rFonts w:ascii="Arial" w:eastAsia="Times New Roman" w:hAnsi="Arial" w:cs="Arial"/>
                <w:kern w:val="0"/>
                <w14:ligatures w14:val="none"/>
              </w:rPr>
              <w:t>£1,250</w:t>
            </w:r>
          </w:p>
        </w:tc>
      </w:tr>
    </w:tbl>
    <w:p w14:paraId="7B4833A8" w14:textId="77777777" w:rsidR="00AB1A0E" w:rsidRDefault="00AB1A0E" w:rsidP="00252182">
      <w:pPr>
        <w:spacing w:before="100" w:beforeAutospacing="1" w:after="100" w:afterAutospacing="1" w:line="240" w:lineRule="auto"/>
        <w:rPr>
          <w:rFonts w:ascii="Times New Roman" w:eastAsia="Times New Roman" w:hAnsi="Times New Roman" w:cs="Times New Roman"/>
          <w:kern w:val="0"/>
          <w14:ligatures w14:val="none"/>
        </w:rPr>
      </w:pPr>
    </w:p>
    <w:p w14:paraId="5A70AF53" w14:textId="6E2FD633" w:rsidR="00252182" w:rsidRPr="00AB1A0E" w:rsidRDefault="003C7697" w:rsidP="00AB1A0E">
      <w:pPr>
        <w:pStyle w:val="NormalWeb"/>
        <w:spacing w:line="360" w:lineRule="auto"/>
        <w:jc w:val="both"/>
        <w:rPr>
          <w:rFonts w:ascii="Arial" w:hAnsi="Arial" w:cs="Arial"/>
        </w:rPr>
      </w:pPr>
      <w:r w:rsidRPr="003C7697">
        <w:rPr>
          <w:rFonts w:ascii="Arial" w:hAnsi="Arial" w:cs="Arial"/>
        </w:rPr>
        <w:t>Café Cuscatlán UK will operate exclusively online, eliminating the need for premises rental and utility costs. Initial funding of £7,000 will be obtained through personal savings and a small business loan. Sales are expected to increase steadily over the first six months as brand awareness grows through digital marketing and repeat customers. The online business model helps keep fixed costs low while allowing nationwide distribution across the UK.</w:t>
      </w:r>
    </w:p>
    <w:p w14:paraId="45BFE5A0" w14:textId="5EE358F8" w:rsidR="001C2A07" w:rsidRPr="00252182" w:rsidRDefault="00252182" w:rsidP="00252182">
      <w:pPr>
        <w:pStyle w:val="Heading2"/>
        <w:rPr>
          <w:rFonts w:ascii="Arial" w:hAnsi="Arial" w:cs="Arial"/>
          <w:b/>
          <w:bCs/>
          <w:color w:val="auto"/>
          <w:sz w:val="24"/>
          <w:szCs w:val="24"/>
          <w:u w:val="single"/>
        </w:rPr>
      </w:pPr>
      <w:r w:rsidRPr="00252182">
        <w:rPr>
          <w:rFonts w:ascii="Arial" w:hAnsi="Arial" w:cs="Arial"/>
          <w:b/>
          <w:bCs/>
          <w:color w:val="auto"/>
          <w:sz w:val="24"/>
          <w:szCs w:val="24"/>
          <w:u w:val="single"/>
        </w:rPr>
        <w:t>6.</w:t>
      </w:r>
      <w:r w:rsidR="001C2A07" w:rsidRPr="00252182">
        <w:rPr>
          <w:rFonts w:ascii="Arial" w:hAnsi="Arial" w:cs="Arial"/>
          <w:b/>
          <w:bCs/>
          <w:color w:val="auto"/>
          <w:sz w:val="24"/>
          <w:szCs w:val="24"/>
          <w:u w:val="single"/>
        </w:rPr>
        <w:t>Reference List</w:t>
      </w:r>
    </w:p>
    <w:p w14:paraId="6DD8FCA5" w14:textId="77777777"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Burns, P. (2020) </w:t>
      </w:r>
      <w:r w:rsidRPr="00252182">
        <w:rPr>
          <w:rStyle w:val="Emphasis"/>
          <w:rFonts w:ascii="Arial" w:hAnsi="Arial" w:cs="Arial"/>
        </w:rPr>
        <w:t>Entrepreneurship and Small Business: Start-up, Growth and Maturity</w:t>
      </w:r>
      <w:r w:rsidRPr="00252182">
        <w:rPr>
          <w:rFonts w:ascii="Arial" w:hAnsi="Arial" w:cs="Arial"/>
        </w:rPr>
        <w:t xml:space="preserve">. 5th </w:t>
      </w:r>
      <w:proofErr w:type="spellStart"/>
      <w:r w:rsidRPr="00252182">
        <w:rPr>
          <w:rFonts w:ascii="Arial" w:hAnsi="Arial" w:cs="Arial"/>
        </w:rPr>
        <w:t>edn</w:t>
      </w:r>
      <w:proofErr w:type="spellEnd"/>
      <w:r w:rsidRPr="00252182">
        <w:rPr>
          <w:rFonts w:ascii="Arial" w:hAnsi="Arial" w:cs="Arial"/>
        </w:rPr>
        <w:t>. London: Red Globe Press.</w:t>
      </w:r>
    </w:p>
    <w:p w14:paraId="386137C2" w14:textId="77777777"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Chaffey, D. (2022) </w:t>
      </w:r>
      <w:r w:rsidRPr="00252182">
        <w:rPr>
          <w:rStyle w:val="Emphasis"/>
          <w:rFonts w:ascii="Arial" w:hAnsi="Arial" w:cs="Arial"/>
        </w:rPr>
        <w:t>Digital Marketing: Strategy, Implementation and Practice</w:t>
      </w:r>
      <w:r w:rsidRPr="00252182">
        <w:rPr>
          <w:rFonts w:ascii="Arial" w:hAnsi="Arial" w:cs="Arial"/>
        </w:rPr>
        <w:t xml:space="preserve">. 9th </w:t>
      </w:r>
      <w:proofErr w:type="spellStart"/>
      <w:r w:rsidRPr="00252182">
        <w:rPr>
          <w:rFonts w:ascii="Arial" w:hAnsi="Arial" w:cs="Arial"/>
        </w:rPr>
        <w:t>edn</w:t>
      </w:r>
      <w:proofErr w:type="spellEnd"/>
      <w:r w:rsidRPr="00252182">
        <w:rPr>
          <w:rFonts w:ascii="Arial" w:hAnsi="Arial" w:cs="Arial"/>
        </w:rPr>
        <w:t>. Harlow: Pearson.</w:t>
      </w:r>
    </w:p>
    <w:p w14:paraId="04A4E406" w14:textId="77777777"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Kotler, P. and Armstrong, G. (2021) </w:t>
      </w:r>
      <w:r w:rsidRPr="00252182">
        <w:rPr>
          <w:rStyle w:val="Emphasis"/>
          <w:rFonts w:ascii="Arial" w:hAnsi="Arial" w:cs="Arial"/>
        </w:rPr>
        <w:t>Principles of Marketing</w:t>
      </w:r>
      <w:r w:rsidRPr="00252182">
        <w:rPr>
          <w:rFonts w:ascii="Arial" w:hAnsi="Arial" w:cs="Arial"/>
        </w:rPr>
        <w:t xml:space="preserve">. 18th Global </w:t>
      </w:r>
      <w:proofErr w:type="spellStart"/>
      <w:r w:rsidRPr="00252182">
        <w:rPr>
          <w:rFonts w:ascii="Arial" w:hAnsi="Arial" w:cs="Arial"/>
        </w:rPr>
        <w:t>edn</w:t>
      </w:r>
      <w:proofErr w:type="spellEnd"/>
      <w:r w:rsidRPr="00252182">
        <w:rPr>
          <w:rFonts w:ascii="Arial" w:hAnsi="Arial" w:cs="Arial"/>
        </w:rPr>
        <w:t>. Harlow: Pearson.</w:t>
      </w:r>
    </w:p>
    <w:p w14:paraId="44CC65CA" w14:textId="77777777"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Tidd, J. and Bessant, J. (2020) </w:t>
      </w:r>
      <w:r w:rsidRPr="00252182">
        <w:rPr>
          <w:rStyle w:val="Emphasis"/>
          <w:rFonts w:ascii="Arial" w:hAnsi="Arial" w:cs="Arial"/>
        </w:rPr>
        <w:t>Managing Innovation: Integrating Technological, Market and Organisational Change</w:t>
      </w:r>
      <w:r w:rsidRPr="00252182">
        <w:rPr>
          <w:rFonts w:ascii="Arial" w:hAnsi="Arial" w:cs="Arial"/>
        </w:rPr>
        <w:t xml:space="preserve">. 7th </w:t>
      </w:r>
      <w:proofErr w:type="spellStart"/>
      <w:r w:rsidRPr="00252182">
        <w:rPr>
          <w:rFonts w:ascii="Arial" w:hAnsi="Arial" w:cs="Arial"/>
        </w:rPr>
        <w:t>edn</w:t>
      </w:r>
      <w:proofErr w:type="spellEnd"/>
      <w:r w:rsidRPr="00252182">
        <w:rPr>
          <w:rFonts w:ascii="Arial" w:hAnsi="Arial" w:cs="Arial"/>
        </w:rPr>
        <w:t>. Chichester: John Wiley &amp; Sons.</w:t>
      </w:r>
    </w:p>
    <w:p w14:paraId="7069C548" w14:textId="6EF3F7A9"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UK Government (n.d.) </w:t>
      </w:r>
      <w:r w:rsidRPr="00252182">
        <w:rPr>
          <w:rStyle w:val="Emphasis"/>
          <w:rFonts w:ascii="Arial" w:hAnsi="Arial" w:cs="Arial"/>
        </w:rPr>
        <w:t>Register a Limited Company</w:t>
      </w:r>
      <w:r w:rsidRPr="00252182">
        <w:rPr>
          <w:rFonts w:ascii="Arial" w:hAnsi="Arial" w:cs="Arial"/>
        </w:rPr>
        <w:t xml:space="preserve">. Available at: </w:t>
      </w:r>
      <w:hyperlink r:id="rId6" w:tgtFrame="_new" w:history="1">
        <w:r w:rsidRPr="00252182">
          <w:rPr>
            <w:rStyle w:val="Hyperlink"/>
            <w:rFonts w:ascii="Arial" w:hAnsi="Arial" w:cs="Arial"/>
            <w:color w:val="auto"/>
          </w:rPr>
          <w:t>https://www.gov.uk/limited-company-formation/register-your-company</w:t>
        </w:r>
      </w:hyperlink>
      <w:r w:rsidRPr="00252182">
        <w:rPr>
          <w:rFonts w:ascii="Arial" w:hAnsi="Arial" w:cs="Arial"/>
        </w:rPr>
        <w:t xml:space="preserve"> </w:t>
      </w:r>
    </w:p>
    <w:p w14:paraId="24C23F43" w14:textId="46A22665" w:rsidR="001C2A07" w:rsidRPr="00252182" w:rsidRDefault="001C2A07" w:rsidP="001C2A07">
      <w:pPr>
        <w:pStyle w:val="NormalWeb"/>
        <w:numPr>
          <w:ilvl w:val="0"/>
          <w:numId w:val="8"/>
        </w:numPr>
        <w:rPr>
          <w:rFonts w:ascii="Arial" w:hAnsi="Arial" w:cs="Arial"/>
        </w:rPr>
      </w:pPr>
      <w:r w:rsidRPr="00252182">
        <w:rPr>
          <w:rFonts w:ascii="Arial" w:hAnsi="Arial" w:cs="Arial"/>
        </w:rPr>
        <w:t xml:space="preserve">UK Government (n.d.) </w:t>
      </w:r>
      <w:r w:rsidRPr="00252182">
        <w:rPr>
          <w:rStyle w:val="Emphasis"/>
          <w:rFonts w:ascii="Arial" w:hAnsi="Arial" w:cs="Arial"/>
        </w:rPr>
        <w:t>Register a Food Business</w:t>
      </w:r>
      <w:r w:rsidRPr="00252182">
        <w:rPr>
          <w:rFonts w:ascii="Arial" w:hAnsi="Arial" w:cs="Arial"/>
        </w:rPr>
        <w:t xml:space="preserve">. Available at: </w:t>
      </w:r>
      <w:hyperlink r:id="rId7" w:tgtFrame="_new" w:history="1">
        <w:r w:rsidRPr="00252182">
          <w:rPr>
            <w:rStyle w:val="Hyperlink"/>
            <w:rFonts w:ascii="Arial" w:hAnsi="Arial" w:cs="Arial"/>
            <w:color w:val="auto"/>
          </w:rPr>
          <w:t>https://www.gov.uk/food-business-registration</w:t>
        </w:r>
      </w:hyperlink>
      <w:r w:rsidRPr="00252182">
        <w:rPr>
          <w:rFonts w:ascii="Arial" w:hAnsi="Arial" w:cs="Arial"/>
        </w:rPr>
        <w:t xml:space="preserve"> </w:t>
      </w:r>
    </w:p>
    <w:p w14:paraId="086FF523" w14:textId="49834723" w:rsidR="001370CB" w:rsidRPr="00AB1A0E" w:rsidRDefault="001C2A07" w:rsidP="00AB1A0E">
      <w:pPr>
        <w:pStyle w:val="NormalWeb"/>
        <w:numPr>
          <w:ilvl w:val="0"/>
          <w:numId w:val="8"/>
        </w:numPr>
        <w:rPr>
          <w:rFonts w:ascii="Arial" w:hAnsi="Arial" w:cs="Arial"/>
        </w:rPr>
      </w:pPr>
      <w:r w:rsidRPr="00252182">
        <w:rPr>
          <w:rFonts w:ascii="Arial" w:hAnsi="Arial" w:cs="Arial"/>
        </w:rPr>
        <w:t xml:space="preserve">British Coffee Association (2024) </w:t>
      </w:r>
      <w:r w:rsidRPr="00252182">
        <w:rPr>
          <w:rStyle w:val="Emphasis"/>
          <w:rFonts w:ascii="Arial" w:hAnsi="Arial" w:cs="Arial"/>
        </w:rPr>
        <w:t>Coffee Statistics</w:t>
      </w:r>
      <w:r w:rsidRPr="00252182">
        <w:rPr>
          <w:rFonts w:ascii="Arial" w:hAnsi="Arial" w:cs="Arial"/>
        </w:rPr>
        <w:t xml:space="preserve">. Available at: </w:t>
      </w:r>
      <w:hyperlink r:id="rId8" w:tgtFrame="_new" w:history="1">
        <w:r w:rsidRPr="00252182">
          <w:rPr>
            <w:rStyle w:val="Hyperlink"/>
            <w:rFonts w:ascii="Arial" w:hAnsi="Arial" w:cs="Arial"/>
            <w:color w:val="auto"/>
          </w:rPr>
          <w:t>https://www.britishcoffeeassociation.org</w:t>
        </w:r>
      </w:hyperlink>
    </w:p>
    <w:sectPr w:rsidR="001370CB" w:rsidRPr="00AB1A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638C5"/>
    <w:multiLevelType w:val="multilevel"/>
    <w:tmpl w:val="57A6F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F0B7F"/>
    <w:multiLevelType w:val="hybridMultilevel"/>
    <w:tmpl w:val="DD801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5762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AD0726"/>
    <w:multiLevelType w:val="hybridMultilevel"/>
    <w:tmpl w:val="5C64D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DF1C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8B26EE"/>
    <w:multiLevelType w:val="multilevel"/>
    <w:tmpl w:val="5B1CA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093098"/>
    <w:multiLevelType w:val="multilevel"/>
    <w:tmpl w:val="E37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C82F95"/>
    <w:multiLevelType w:val="hybridMultilevel"/>
    <w:tmpl w:val="35161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69249C"/>
    <w:multiLevelType w:val="hybridMultilevel"/>
    <w:tmpl w:val="C34A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C3582A"/>
    <w:multiLevelType w:val="hybridMultilevel"/>
    <w:tmpl w:val="FC70F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E1F01"/>
    <w:multiLevelType w:val="hybridMultilevel"/>
    <w:tmpl w:val="4830C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C90C41"/>
    <w:multiLevelType w:val="hybridMultilevel"/>
    <w:tmpl w:val="48C6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7208F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10D4C04"/>
    <w:multiLevelType w:val="hybridMultilevel"/>
    <w:tmpl w:val="F67CB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C97E55"/>
    <w:multiLevelType w:val="multilevel"/>
    <w:tmpl w:val="B12E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5B3C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CE09DF"/>
    <w:multiLevelType w:val="hybridMultilevel"/>
    <w:tmpl w:val="D7A6B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772064">
    <w:abstractNumId w:val="12"/>
  </w:num>
  <w:num w:numId="2" w16cid:durableId="2122651132">
    <w:abstractNumId w:val="15"/>
  </w:num>
  <w:num w:numId="3" w16cid:durableId="602304542">
    <w:abstractNumId w:val="4"/>
  </w:num>
  <w:num w:numId="4" w16cid:durableId="2071685082">
    <w:abstractNumId w:val="2"/>
  </w:num>
  <w:num w:numId="5" w16cid:durableId="2040356876">
    <w:abstractNumId w:val="6"/>
  </w:num>
  <w:num w:numId="6" w16cid:durableId="1515144757">
    <w:abstractNumId w:val="14"/>
  </w:num>
  <w:num w:numId="7" w16cid:durableId="1078940844">
    <w:abstractNumId w:val="5"/>
  </w:num>
  <w:num w:numId="8" w16cid:durableId="918636643">
    <w:abstractNumId w:val="0"/>
  </w:num>
  <w:num w:numId="9" w16cid:durableId="2109082500">
    <w:abstractNumId w:val="1"/>
  </w:num>
  <w:num w:numId="10" w16cid:durableId="786395005">
    <w:abstractNumId w:val="10"/>
  </w:num>
  <w:num w:numId="11" w16cid:durableId="653796364">
    <w:abstractNumId w:val="3"/>
  </w:num>
  <w:num w:numId="12" w16cid:durableId="1643315512">
    <w:abstractNumId w:val="13"/>
  </w:num>
  <w:num w:numId="13" w16cid:durableId="1011176264">
    <w:abstractNumId w:val="8"/>
  </w:num>
  <w:num w:numId="14" w16cid:durableId="1193882549">
    <w:abstractNumId w:val="11"/>
  </w:num>
  <w:num w:numId="15" w16cid:durableId="1530796808">
    <w:abstractNumId w:val="7"/>
  </w:num>
  <w:num w:numId="16" w16cid:durableId="574322048">
    <w:abstractNumId w:val="16"/>
  </w:num>
  <w:num w:numId="17" w16cid:durableId="9247253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05F"/>
    <w:rsid w:val="00072686"/>
    <w:rsid w:val="001172A8"/>
    <w:rsid w:val="001370CB"/>
    <w:rsid w:val="00151B3D"/>
    <w:rsid w:val="0017334B"/>
    <w:rsid w:val="00183F66"/>
    <w:rsid w:val="00185D31"/>
    <w:rsid w:val="001C2A07"/>
    <w:rsid w:val="00252182"/>
    <w:rsid w:val="00274A0D"/>
    <w:rsid w:val="0029599D"/>
    <w:rsid w:val="002D4253"/>
    <w:rsid w:val="0031657A"/>
    <w:rsid w:val="00322D25"/>
    <w:rsid w:val="0033001F"/>
    <w:rsid w:val="003B1322"/>
    <w:rsid w:val="003C7697"/>
    <w:rsid w:val="004F78D2"/>
    <w:rsid w:val="00540A2B"/>
    <w:rsid w:val="0058415E"/>
    <w:rsid w:val="005A7A37"/>
    <w:rsid w:val="006023AE"/>
    <w:rsid w:val="00632742"/>
    <w:rsid w:val="00670813"/>
    <w:rsid w:val="007024ED"/>
    <w:rsid w:val="007118B9"/>
    <w:rsid w:val="00754DFF"/>
    <w:rsid w:val="007777DF"/>
    <w:rsid w:val="007B0859"/>
    <w:rsid w:val="007E1667"/>
    <w:rsid w:val="009C5422"/>
    <w:rsid w:val="009E28FD"/>
    <w:rsid w:val="00A049E9"/>
    <w:rsid w:val="00A059A6"/>
    <w:rsid w:val="00A42784"/>
    <w:rsid w:val="00AB1A0E"/>
    <w:rsid w:val="00AE4CE8"/>
    <w:rsid w:val="00AE7FBD"/>
    <w:rsid w:val="00B0403F"/>
    <w:rsid w:val="00B24C65"/>
    <w:rsid w:val="00B3308E"/>
    <w:rsid w:val="00B46DF1"/>
    <w:rsid w:val="00B7105F"/>
    <w:rsid w:val="00B864A4"/>
    <w:rsid w:val="00BA6AC9"/>
    <w:rsid w:val="00BC31CA"/>
    <w:rsid w:val="00BE42EC"/>
    <w:rsid w:val="00C07800"/>
    <w:rsid w:val="00C54010"/>
    <w:rsid w:val="00C915B6"/>
    <w:rsid w:val="00CE2542"/>
    <w:rsid w:val="00D055F7"/>
    <w:rsid w:val="00D17E40"/>
    <w:rsid w:val="00D440D1"/>
    <w:rsid w:val="00D5265F"/>
    <w:rsid w:val="00DB29D2"/>
    <w:rsid w:val="00DC7F15"/>
    <w:rsid w:val="00EE2EA6"/>
    <w:rsid w:val="00F40051"/>
    <w:rsid w:val="00F62E80"/>
    <w:rsid w:val="00FF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C27F6"/>
  <w15:chartTrackingRefBased/>
  <w15:docId w15:val="{B54CD2B8-0A84-084E-A937-83DAD7ED3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0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710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10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10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10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10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0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0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0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0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710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710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10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710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10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0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0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05F"/>
    <w:rPr>
      <w:rFonts w:eastAsiaTheme="majorEastAsia" w:cstheme="majorBidi"/>
      <w:color w:val="272727" w:themeColor="text1" w:themeTint="D8"/>
    </w:rPr>
  </w:style>
  <w:style w:type="paragraph" w:styleId="Title">
    <w:name w:val="Title"/>
    <w:basedOn w:val="Normal"/>
    <w:next w:val="Normal"/>
    <w:link w:val="TitleChar"/>
    <w:uiPriority w:val="10"/>
    <w:qFormat/>
    <w:rsid w:val="00B710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0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0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0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05F"/>
    <w:pPr>
      <w:spacing w:before="160"/>
      <w:jc w:val="center"/>
    </w:pPr>
    <w:rPr>
      <w:i/>
      <w:iCs/>
      <w:color w:val="404040" w:themeColor="text1" w:themeTint="BF"/>
    </w:rPr>
  </w:style>
  <w:style w:type="character" w:customStyle="1" w:styleId="QuoteChar">
    <w:name w:val="Quote Char"/>
    <w:basedOn w:val="DefaultParagraphFont"/>
    <w:link w:val="Quote"/>
    <w:uiPriority w:val="29"/>
    <w:rsid w:val="00B7105F"/>
    <w:rPr>
      <w:i/>
      <w:iCs/>
      <w:color w:val="404040" w:themeColor="text1" w:themeTint="BF"/>
    </w:rPr>
  </w:style>
  <w:style w:type="paragraph" w:styleId="ListParagraph">
    <w:name w:val="List Paragraph"/>
    <w:basedOn w:val="Normal"/>
    <w:uiPriority w:val="34"/>
    <w:qFormat/>
    <w:rsid w:val="00B7105F"/>
    <w:pPr>
      <w:ind w:left="720"/>
      <w:contextualSpacing/>
    </w:pPr>
  </w:style>
  <w:style w:type="character" w:styleId="IntenseEmphasis">
    <w:name w:val="Intense Emphasis"/>
    <w:basedOn w:val="DefaultParagraphFont"/>
    <w:uiPriority w:val="21"/>
    <w:qFormat/>
    <w:rsid w:val="00B7105F"/>
    <w:rPr>
      <w:i/>
      <w:iCs/>
      <w:color w:val="2F5496" w:themeColor="accent1" w:themeShade="BF"/>
    </w:rPr>
  </w:style>
  <w:style w:type="paragraph" w:styleId="IntenseQuote">
    <w:name w:val="Intense Quote"/>
    <w:basedOn w:val="Normal"/>
    <w:next w:val="Normal"/>
    <w:link w:val="IntenseQuoteChar"/>
    <w:uiPriority w:val="30"/>
    <w:qFormat/>
    <w:rsid w:val="00B710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105F"/>
    <w:rPr>
      <w:i/>
      <w:iCs/>
      <w:color w:val="2F5496" w:themeColor="accent1" w:themeShade="BF"/>
    </w:rPr>
  </w:style>
  <w:style w:type="character" w:styleId="IntenseReference">
    <w:name w:val="Intense Reference"/>
    <w:basedOn w:val="DefaultParagraphFont"/>
    <w:uiPriority w:val="32"/>
    <w:qFormat/>
    <w:rsid w:val="00B7105F"/>
    <w:rPr>
      <w:b/>
      <w:bCs/>
      <w:smallCaps/>
      <w:color w:val="2F5496" w:themeColor="accent1" w:themeShade="BF"/>
      <w:spacing w:val="5"/>
    </w:rPr>
  </w:style>
  <w:style w:type="character" w:customStyle="1" w:styleId="s1">
    <w:name w:val="s1"/>
    <w:basedOn w:val="DefaultParagraphFont"/>
    <w:rsid w:val="00B7105F"/>
  </w:style>
  <w:style w:type="paragraph" w:customStyle="1" w:styleId="p2">
    <w:name w:val="p2"/>
    <w:basedOn w:val="Normal"/>
    <w:rsid w:val="00B7105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7105F"/>
  </w:style>
  <w:style w:type="paragraph" w:customStyle="1" w:styleId="p3">
    <w:name w:val="p3"/>
    <w:basedOn w:val="Normal"/>
    <w:rsid w:val="00B7105F"/>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B7105F"/>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B7105F"/>
    <w:pPr>
      <w:spacing w:before="100" w:beforeAutospacing="1" w:after="100" w:afterAutospacing="1" w:line="240" w:lineRule="auto"/>
    </w:pPr>
    <w:rPr>
      <w:rFonts w:ascii="Times New Roman" w:hAnsi="Times New Roman" w:cs="Times New Roman"/>
      <w:kern w:val="0"/>
      <w14:ligatures w14:val="none"/>
    </w:rPr>
  </w:style>
  <w:style w:type="paragraph" w:customStyle="1" w:styleId="pdq2pgselectionanchorcontainer">
    <w:name w:val="pdq2pg_selectionanchorcontainer"/>
    <w:basedOn w:val="Normal"/>
    <w:rsid w:val="001C2A0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C2A07"/>
    <w:rPr>
      <w:b/>
      <w:bCs/>
    </w:rPr>
  </w:style>
  <w:style w:type="paragraph" w:styleId="NormalWeb">
    <w:name w:val="Normal (Web)"/>
    <w:basedOn w:val="Normal"/>
    <w:uiPriority w:val="99"/>
    <w:unhideWhenUsed/>
    <w:rsid w:val="001C2A07"/>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1C2A07"/>
    <w:rPr>
      <w:i/>
      <w:iCs/>
    </w:rPr>
  </w:style>
  <w:style w:type="character" w:styleId="Hyperlink">
    <w:name w:val="Hyperlink"/>
    <w:basedOn w:val="DefaultParagraphFont"/>
    <w:uiPriority w:val="99"/>
    <w:semiHidden/>
    <w:unhideWhenUsed/>
    <w:rsid w:val="001C2A07"/>
    <w:rPr>
      <w:color w:val="0000FF"/>
      <w:u w:val="single"/>
    </w:rPr>
  </w:style>
  <w:style w:type="table" w:styleId="TableGrid">
    <w:name w:val="Table Grid"/>
    <w:basedOn w:val="TableNormal"/>
    <w:uiPriority w:val="39"/>
    <w:rsid w:val="005841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ffeeassociation.org" TargetMode="External"/><Relationship Id="rId3" Type="http://schemas.openxmlformats.org/officeDocument/2006/relationships/settings" Target="settings.xml"/><Relationship Id="rId7" Type="http://schemas.openxmlformats.org/officeDocument/2006/relationships/hyperlink" Target="https://www.gov.uk/food-business-registr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limited-company-formation/register-your-company"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2158</Words>
  <Characters>12302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Fernanda Quintanilla Martinez (2508545)</dc:creator>
  <cp:keywords/>
  <dc:description/>
  <cp:lastModifiedBy>Daniela Martinez</cp:lastModifiedBy>
  <cp:revision>2</cp:revision>
  <dcterms:created xsi:type="dcterms:W3CDTF">2026-06-26T08:07:00Z</dcterms:created>
  <dcterms:modified xsi:type="dcterms:W3CDTF">2026-06-26T08:07:00Z</dcterms:modified>
</cp:coreProperties>
</file>