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aps/>
        </w:rPr>
        <w:id w:val="516714110"/>
        <w:docPartObj>
          <w:docPartGallery w:val="Cover Pages"/>
          <w:docPartUnique/>
        </w:docPartObj>
      </w:sdtPr>
      <w:sdtEndPr>
        <w:rPr>
          <w:rFonts w:ascii="Times New Roman" w:eastAsiaTheme="minorHAnsi" w:hAnsi="Times New Roman" w:cs="Times New Roman"/>
          <w:caps w:val="0"/>
          <w:sz w:val="24"/>
          <w:szCs w:val="24"/>
        </w:rPr>
      </w:sdtEndPr>
      <w:sdtContent>
        <w:tbl>
          <w:tblPr>
            <w:tblW w:w="5000" w:type="pct"/>
            <w:jc w:val="center"/>
            <w:tblLook w:val="04A0" w:firstRow="1" w:lastRow="0" w:firstColumn="1" w:lastColumn="0" w:noHBand="0" w:noVBand="1"/>
          </w:tblPr>
          <w:tblGrid>
            <w:gridCol w:w="9576"/>
          </w:tblGrid>
          <w:tr w:rsidR="00F859EB" w14:paraId="698F4ADA" w14:textId="77777777">
            <w:trPr>
              <w:trHeight w:val="2880"/>
              <w:jc w:val="center"/>
            </w:trPr>
            <w:tc>
              <w:tcPr>
                <w:tcW w:w="5000" w:type="pct"/>
              </w:tcPr>
              <w:p w14:paraId="366C0883" w14:textId="7B99573A" w:rsidR="00F859EB" w:rsidRDefault="00F859EB" w:rsidP="00F859EB">
                <w:pPr>
                  <w:pStyle w:val="NoSpacing"/>
                  <w:jc w:val="center"/>
                  <w:rPr>
                    <w:rFonts w:asciiTheme="majorHAnsi" w:eastAsiaTheme="majorEastAsia" w:hAnsiTheme="majorHAnsi" w:cstheme="majorBidi"/>
                    <w:caps/>
                  </w:rPr>
                </w:pPr>
              </w:p>
            </w:tc>
          </w:tr>
          <w:tr w:rsidR="00F859EB" w14:paraId="1EAC281B" w14:textId="77777777">
            <w:trPr>
              <w:trHeight w:val="1440"/>
              <w:jc w:val="center"/>
            </w:trPr>
            <w:sdt>
              <w:sdtPr>
                <w:rPr>
                  <w:rFonts w:ascii="Times New Roman" w:eastAsiaTheme="majorEastAsia" w:hAnsi="Times New Roman" w:cs="Times New Roman"/>
                  <w:b/>
                  <w:sz w:val="40"/>
                  <w:szCs w:val="40"/>
                </w:rPr>
                <w:alias w:val="Title"/>
                <w:id w:val="15524250"/>
                <w:placeholder>
                  <w:docPart w:val="534492E05A9B458AB1C4DA496543797A"/>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14:paraId="39376F0D" w14:textId="77777777" w:rsidR="00F859EB" w:rsidRPr="00F859EB" w:rsidRDefault="00F859EB" w:rsidP="00F859EB">
                    <w:pPr>
                      <w:pStyle w:val="NoSpacing"/>
                      <w:jc w:val="center"/>
                      <w:rPr>
                        <w:rFonts w:ascii="Times New Roman" w:eastAsiaTheme="majorEastAsia" w:hAnsi="Times New Roman" w:cs="Times New Roman"/>
                        <w:b/>
                        <w:sz w:val="40"/>
                        <w:szCs w:val="40"/>
                      </w:rPr>
                    </w:pPr>
                    <w:r w:rsidRPr="00F859EB">
                      <w:rPr>
                        <w:rFonts w:ascii="Times New Roman" w:eastAsiaTheme="majorEastAsia" w:hAnsi="Times New Roman" w:cs="Times New Roman"/>
                        <w:b/>
                        <w:sz w:val="40"/>
                        <w:szCs w:val="40"/>
                      </w:rPr>
                      <w:t xml:space="preserve">Project Management </w:t>
                    </w:r>
                  </w:p>
                </w:tc>
              </w:sdtContent>
            </w:sdt>
          </w:tr>
          <w:tr w:rsidR="00F859EB" w14:paraId="7611CC78" w14:textId="77777777">
            <w:trPr>
              <w:trHeight w:val="720"/>
              <w:jc w:val="center"/>
            </w:trPr>
            <w:sdt>
              <w:sdtPr>
                <w:rPr>
                  <w:rFonts w:ascii="Times New Roman" w:eastAsiaTheme="majorEastAsia" w:hAnsi="Times New Roman" w:cs="Times New Roman"/>
                  <w:b/>
                  <w:sz w:val="40"/>
                  <w:szCs w:val="40"/>
                </w:rPr>
                <w:alias w:val="Subtitle"/>
                <w:id w:val="15524255"/>
                <w:placeholder>
                  <w:docPart w:val="DBFF0782FCC64D0DBE8A0AF88E608969"/>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14:paraId="4D8B5A3E" w14:textId="77777777" w:rsidR="00F859EB" w:rsidRPr="00F859EB" w:rsidRDefault="00F859EB" w:rsidP="00F859EB">
                    <w:pPr>
                      <w:pStyle w:val="NoSpacing"/>
                      <w:jc w:val="center"/>
                      <w:rPr>
                        <w:rFonts w:ascii="Times New Roman" w:eastAsiaTheme="majorEastAsia" w:hAnsi="Times New Roman" w:cs="Times New Roman"/>
                        <w:b/>
                        <w:sz w:val="40"/>
                        <w:szCs w:val="40"/>
                      </w:rPr>
                    </w:pPr>
                    <w:r w:rsidRPr="00F859EB">
                      <w:rPr>
                        <w:rFonts w:ascii="Times New Roman" w:eastAsiaTheme="majorEastAsia" w:hAnsi="Times New Roman" w:cs="Times New Roman"/>
                        <w:b/>
                        <w:sz w:val="40"/>
                        <w:szCs w:val="40"/>
                      </w:rPr>
                      <w:t>Assessment 2</w:t>
                    </w:r>
                  </w:p>
                </w:tc>
              </w:sdtContent>
            </w:sdt>
          </w:tr>
          <w:tr w:rsidR="00F859EB" w14:paraId="192CEB7A" w14:textId="77777777">
            <w:trPr>
              <w:trHeight w:val="360"/>
              <w:jc w:val="center"/>
            </w:trPr>
            <w:tc>
              <w:tcPr>
                <w:tcW w:w="5000" w:type="pct"/>
                <w:vAlign w:val="center"/>
              </w:tcPr>
              <w:p w14:paraId="23DE1088" w14:textId="50BFCF21" w:rsidR="00F859EB" w:rsidRDefault="007360FA">
                <w:pPr>
                  <w:pStyle w:val="NoSpacing"/>
                  <w:jc w:val="center"/>
                </w:pPr>
                <w:r w:rsidRPr="007360FA">
                  <w:rPr>
                    <w:rFonts w:ascii="Times New Roman" w:eastAsiaTheme="majorEastAsia" w:hAnsi="Times New Roman" w:cs="Times New Roman"/>
                    <w:b/>
                    <w:bCs/>
                    <w:caps/>
                    <w:sz w:val="36"/>
                    <w:szCs w:val="36"/>
                  </w:rPr>
                  <w:t>KAMIL CHODNICKI 2020641</w:t>
                </w:r>
              </w:p>
            </w:tc>
          </w:tr>
        </w:tbl>
        <w:p w14:paraId="6B527864" w14:textId="77777777" w:rsidR="00F859EB" w:rsidRDefault="00F859EB"/>
        <w:tbl>
          <w:tblPr>
            <w:tblpPr w:leftFromText="187" w:rightFromText="187" w:horzAnchor="margin" w:tblpXSpec="center" w:tblpYSpec="bottom"/>
            <w:tblW w:w="5000" w:type="pct"/>
            <w:tblLook w:val="04A0" w:firstRow="1" w:lastRow="0" w:firstColumn="1" w:lastColumn="0" w:noHBand="0" w:noVBand="1"/>
          </w:tblPr>
          <w:tblGrid>
            <w:gridCol w:w="9576"/>
          </w:tblGrid>
          <w:tr w:rsidR="00F859EB" w14:paraId="475FD5EF" w14:textId="77777777">
            <w:tc>
              <w:tcPr>
                <w:tcW w:w="5000" w:type="pct"/>
              </w:tcPr>
              <w:p w14:paraId="55E182B2" w14:textId="77777777" w:rsidR="00F859EB" w:rsidRDefault="00F859EB" w:rsidP="00F859EB">
                <w:pPr>
                  <w:pStyle w:val="NoSpacing"/>
                </w:pPr>
              </w:p>
            </w:tc>
          </w:tr>
        </w:tbl>
        <w:p w14:paraId="429F018C" w14:textId="77777777" w:rsidR="00F859EB" w:rsidRDefault="00F859EB"/>
        <w:p w14:paraId="690B3BE3" w14:textId="77777777" w:rsidR="00F859EB" w:rsidRDefault="00F859EB">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sdtContent>
    </w:sdt>
    <w:p w14:paraId="6F05601C" w14:textId="77777777" w:rsidR="00B314AE" w:rsidRPr="00F859EB" w:rsidRDefault="00B314AE" w:rsidP="00AA3026">
      <w:pPr>
        <w:pStyle w:val="Heading1"/>
        <w:spacing w:line="360" w:lineRule="auto"/>
        <w:rPr>
          <w:rFonts w:ascii="Times New Roman" w:hAnsi="Times New Roman" w:cs="Times New Roman"/>
          <w:sz w:val="24"/>
          <w:szCs w:val="24"/>
        </w:rPr>
      </w:pPr>
      <w:r w:rsidRPr="00F859EB">
        <w:rPr>
          <w:rFonts w:ascii="Times New Roman" w:hAnsi="Times New Roman" w:cs="Times New Roman"/>
          <w:sz w:val="24"/>
          <w:szCs w:val="24"/>
        </w:rPr>
        <w:lastRenderedPageBreak/>
        <w:t>Introduction:</w:t>
      </w:r>
    </w:p>
    <w:p w14:paraId="3C44FA8C" w14:textId="77777777" w:rsidR="00B314AE" w:rsidRPr="00F859EB" w:rsidRDefault="006F6410" w:rsidP="00AA3026">
      <w:pPr>
        <w:spacing w:line="360" w:lineRule="auto"/>
        <w:rPr>
          <w:rFonts w:ascii="Times New Roman" w:hAnsi="Times New Roman" w:cs="Times New Roman"/>
          <w:sz w:val="24"/>
          <w:szCs w:val="24"/>
        </w:rPr>
      </w:pPr>
      <w:r w:rsidRPr="00F859EB">
        <w:rPr>
          <w:rFonts w:ascii="Times New Roman" w:hAnsi="Times New Roman" w:cs="Times New Roman"/>
          <w:sz w:val="24"/>
          <w:szCs w:val="24"/>
        </w:rPr>
        <w:t>A successful project management is of enormous necessity as it properly embrace the deadlines that has been set satisfies the needs of the stakeholders and also ensures completion of the project with due quality which fulfills the expectation of the stakeholders by ensuring food performance of the project and that too within stipulated budget</w:t>
      </w:r>
      <w:r w:rsidR="00D722EA" w:rsidRPr="00F859EB">
        <w:rPr>
          <w:rFonts w:ascii="Times New Roman" w:hAnsi="Times New Roman" w:cs="Times New Roman"/>
          <w:color w:val="222222"/>
          <w:sz w:val="24"/>
          <w:szCs w:val="24"/>
          <w:shd w:val="clear" w:color="auto" w:fill="FFFFFF"/>
        </w:rPr>
        <w:t xml:space="preserve"> (</w:t>
      </w:r>
      <w:proofErr w:type="spellStart"/>
      <w:r w:rsidR="00D722EA" w:rsidRPr="00F859EB">
        <w:rPr>
          <w:rFonts w:ascii="Times New Roman" w:hAnsi="Times New Roman" w:cs="Times New Roman"/>
          <w:color w:val="222222"/>
          <w:sz w:val="24"/>
          <w:szCs w:val="24"/>
          <w:shd w:val="clear" w:color="auto" w:fill="FFFFFF"/>
        </w:rPr>
        <w:t>Gido</w:t>
      </w:r>
      <w:proofErr w:type="spellEnd"/>
      <w:r w:rsidR="00D722EA" w:rsidRPr="00F859EB">
        <w:rPr>
          <w:rFonts w:ascii="Times New Roman" w:hAnsi="Times New Roman" w:cs="Times New Roman"/>
          <w:color w:val="222222"/>
          <w:sz w:val="24"/>
          <w:szCs w:val="24"/>
          <w:shd w:val="clear" w:color="auto" w:fill="FFFFFF"/>
        </w:rPr>
        <w:t xml:space="preserve"> and Clements, 2014)</w:t>
      </w:r>
      <w:r w:rsidRPr="00F859EB">
        <w:rPr>
          <w:rFonts w:ascii="Times New Roman" w:hAnsi="Times New Roman" w:cs="Times New Roman"/>
          <w:sz w:val="24"/>
          <w:szCs w:val="24"/>
        </w:rPr>
        <w:t xml:space="preserve">. A failure to embrace any of the criteria in the overall </w:t>
      </w:r>
      <w:proofErr w:type="gramStart"/>
      <w:r w:rsidRPr="00F859EB">
        <w:rPr>
          <w:rFonts w:ascii="Times New Roman" w:hAnsi="Times New Roman" w:cs="Times New Roman"/>
          <w:sz w:val="24"/>
          <w:szCs w:val="24"/>
        </w:rPr>
        <w:t>project  management</w:t>
      </w:r>
      <w:proofErr w:type="gramEnd"/>
      <w:r w:rsidRPr="00F859EB">
        <w:rPr>
          <w:rFonts w:ascii="Times New Roman" w:hAnsi="Times New Roman" w:cs="Times New Roman"/>
          <w:sz w:val="24"/>
          <w:szCs w:val="24"/>
        </w:rPr>
        <w:t xml:space="preserve"> could lead to a unsuccessful project. </w:t>
      </w:r>
    </w:p>
    <w:p w14:paraId="3D4CA7BF" w14:textId="77777777" w:rsidR="006F6410" w:rsidRPr="00F859EB" w:rsidRDefault="00AA3026" w:rsidP="00AA3026">
      <w:pPr>
        <w:spacing w:line="360" w:lineRule="auto"/>
        <w:rPr>
          <w:rFonts w:ascii="Times New Roman" w:hAnsi="Times New Roman" w:cs="Times New Roman"/>
          <w:sz w:val="24"/>
          <w:szCs w:val="24"/>
        </w:rPr>
      </w:pPr>
      <w:r w:rsidRPr="00F859EB">
        <w:rPr>
          <w:rFonts w:ascii="Times New Roman" w:hAnsi="Times New Roman" w:cs="Times New Roman"/>
          <w:sz w:val="24"/>
          <w:szCs w:val="24"/>
        </w:rPr>
        <w:t xml:space="preserve">This report details out the various reasons for which the there has been there has been a massive cost overrun and significant delay in the project delivery of Cross Rail project (Elizabeth Line) .  The reasons are also justified by depicting various project </w:t>
      </w:r>
      <w:proofErr w:type="gramStart"/>
      <w:r w:rsidRPr="00F859EB">
        <w:rPr>
          <w:rFonts w:ascii="Times New Roman" w:hAnsi="Times New Roman" w:cs="Times New Roman"/>
          <w:sz w:val="24"/>
          <w:szCs w:val="24"/>
        </w:rPr>
        <w:t>management  concepts</w:t>
      </w:r>
      <w:proofErr w:type="gramEnd"/>
      <w:r w:rsidRPr="00F859EB">
        <w:rPr>
          <w:rFonts w:ascii="Times New Roman" w:hAnsi="Times New Roman" w:cs="Times New Roman"/>
          <w:sz w:val="24"/>
          <w:szCs w:val="24"/>
        </w:rPr>
        <w:t xml:space="preserve"> and knowledge which helps in the analyzing the root cause of the problems which indeed lead to massive delay and cost escalation in the execution of the project. Finally, proper recommendations are provided which shall effectively help to overcome the reasons for the failure in other similar projects </w:t>
      </w:r>
      <w:proofErr w:type="gramStart"/>
      <w:r w:rsidRPr="00F859EB">
        <w:rPr>
          <w:rFonts w:ascii="Times New Roman" w:hAnsi="Times New Roman" w:cs="Times New Roman"/>
          <w:sz w:val="24"/>
          <w:szCs w:val="24"/>
        </w:rPr>
        <w:t>as  happened</w:t>
      </w:r>
      <w:proofErr w:type="gramEnd"/>
      <w:r w:rsidRPr="00F859EB">
        <w:rPr>
          <w:rFonts w:ascii="Times New Roman" w:hAnsi="Times New Roman" w:cs="Times New Roman"/>
          <w:sz w:val="24"/>
          <w:szCs w:val="24"/>
        </w:rPr>
        <w:t xml:space="preserve"> during the undertaking of the Cross Rail project. </w:t>
      </w:r>
    </w:p>
    <w:p w14:paraId="40CC30E4" w14:textId="77777777" w:rsidR="00B314AE" w:rsidRPr="00F859EB" w:rsidRDefault="00B314AE">
      <w:pPr>
        <w:rPr>
          <w:rFonts w:ascii="Times New Roman" w:hAnsi="Times New Roman" w:cs="Times New Roman"/>
          <w:sz w:val="24"/>
          <w:szCs w:val="24"/>
        </w:rPr>
      </w:pPr>
    </w:p>
    <w:p w14:paraId="747C60E2" w14:textId="77777777" w:rsidR="00B314AE" w:rsidRPr="00F859EB" w:rsidRDefault="00B314AE" w:rsidP="00842F68">
      <w:pPr>
        <w:pStyle w:val="Heading1"/>
        <w:spacing w:line="360" w:lineRule="auto"/>
        <w:jc w:val="both"/>
        <w:rPr>
          <w:rFonts w:ascii="Times New Roman" w:hAnsi="Times New Roman" w:cs="Times New Roman"/>
          <w:sz w:val="24"/>
          <w:szCs w:val="24"/>
        </w:rPr>
      </w:pPr>
      <w:r w:rsidRPr="00F859EB">
        <w:rPr>
          <w:rFonts w:ascii="Times New Roman" w:hAnsi="Times New Roman" w:cs="Times New Roman"/>
          <w:sz w:val="24"/>
          <w:szCs w:val="24"/>
        </w:rPr>
        <w:t>The Body:</w:t>
      </w:r>
    </w:p>
    <w:p w14:paraId="629DB7EF" w14:textId="77777777" w:rsidR="00A64AEC" w:rsidRPr="00F859EB" w:rsidRDefault="00A64AEC" w:rsidP="00842F68">
      <w:pPr>
        <w:spacing w:line="360" w:lineRule="auto"/>
        <w:jc w:val="both"/>
        <w:rPr>
          <w:rFonts w:ascii="Times New Roman" w:hAnsi="Times New Roman" w:cs="Times New Roman"/>
          <w:sz w:val="24"/>
          <w:szCs w:val="24"/>
        </w:rPr>
      </w:pPr>
      <w:r w:rsidRPr="00F859EB">
        <w:rPr>
          <w:rFonts w:ascii="Times New Roman" w:hAnsi="Times New Roman" w:cs="Times New Roman"/>
          <w:sz w:val="24"/>
          <w:szCs w:val="24"/>
        </w:rPr>
        <w:t xml:space="preserve">As per the opinion of </w:t>
      </w:r>
      <w:proofErr w:type="spellStart"/>
      <w:r w:rsidR="00D722EA" w:rsidRPr="00F859EB">
        <w:rPr>
          <w:rFonts w:ascii="Times New Roman" w:hAnsi="Times New Roman" w:cs="Times New Roman"/>
          <w:color w:val="222222"/>
          <w:sz w:val="24"/>
          <w:szCs w:val="24"/>
          <w:shd w:val="clear" w:color="auto" w:fill="FFFFFF"/>
        </w:rPr>
        <w:t>Radujkovic</w:t>
      </w:r>
      <w:proofErr w:type="spellEnd"/>
      <w:r w:rsidR="00D722EA" w:rsidRPr="00F859EB">
        <w:rPr>
          <w:rFonts w:ascii="Times New Roman" w:hAnsi="Times New Roman" w:cs="Times New Roman"/>
          <w:color w:val="222222"/>
          <w:sz w:val="24"/>
          <w:szCs w:val="24"/>
          <w:shd w:val="clear" w:color="auto" w:fill="FFFFFF"/>
        </w:rPr>
        <w:t xml:space="preserve"> and </w:t>
      </w:r>
      <w:proofErr w:type="spellStart"/>
      <w:r w:rsidR="00D722EA" w:rsidRPr="00F859EB">
        <w:rPr>
          <w:rFonts w:ascii="Times New Roman" w:hAnsi="Times New Roman" w:cs="Times New Roman"/>
          <w:color w:val="222222"/>
          <w:sz w:val="24"/>
          <w:szCs w:val="24"/>
          <w:shd w:val="clear" w:color="auto" w:fill="FFFFFF"/>
        </w:rPr>
        <w:t>Sjekavica</w:t>
      </w:r>
      <w:proofErr w:type="spellEnd"/>
      <w:r w:rsidR="00D722EA" w:rsidRPr="00F859EB">
        <w:rPr>
          <w:rFonts w:ascii="Times New Roman" w:hAnsi="Times New Roman" w:cs="Times New Roman"/>
          <w:color w:val="222222"/>
          <w:sz w:val="24"/>
          <w:szCs w:val="24"/>
          <w:shd w:val="clear" w:color="auto" w:fill="FFFFFF"/>
        </w:rPr>
        <w:t xml:space="preserve"> (2017)</w:t>
      </w:r>
      <w:r w:rsidRPr="00F859EB">
        <w:rPr>
          <w:rFonts w:ascii="Times New Roman" w:hAnsi="Times New Roman" w:cs="Times New Roman"/>
          <w:sz w:val="24"/>
          <w:szCs w:val="24"/>
        </w:rPr>
        <w:t xml:space="preserve">, a successful project management could be defined as the project which has enabled timely completion of all the required aspects of the project, enabled to complete the project within appropriate stipulated budgets, properly executes the project with suitable quality and essentially could able to complete the entire scope of work and ultimately satisfies the various critical stakeholders of the project. </w:t>
      </w:r>
    </w:p>
    <w:p w14:paraId="57A63326" w14:textId="77777777" w:rsidR="002A4AB9" w:rsidRPr="00F859EB" w:rsidRDefault="00A64AEC" w:rsidP="00842F68">
      <w:pPr>
        <w:spacing w:line="360" w:lineRule="auto"/>
        <w:jc w:val="both"/>
        <w:rPr>
          <w:rFonts w:ascii="Times New Roman" w:hAnsi="Times New Roman" w:cs="Times New Roman"/>
          <w:sz w:val="24"/>
          <w:szCs w:val="24"/>
        </w:rPr>
      </w:pPr>
      <w:r w:rsidRPr="00F859EB">
        <w:rPr>
          <w:rFonts w:ascii="Times New Roman" w:hAnsi="Times New Roman" w:cs="Times New Roman"/>
          <w:sz w:val="24"/>
          <w:szCs w:val="24"/>
        </w:rPr>
        <w:t>As per the reports of The Guardian on 2019; the Crossrail project would now require £18 billion and even the projects w</w:t>
      </w:r>
      <w:r w:rsidR="00842F68" w:rsidRPr="00F859EB">
        <w:rPr>
          <w:rFonts w:ascii="Times New Roman" w:hAnsi="Times New Roman" w:cs="Times New Roman"/>
          <w:sz w:val="24"/>
          <w:szCs w:val="24"/>
        </w:rPr>
        <w:t>ould not open until 2021. So it is absolutely clear that the project was running on major cost overruns and the reasons for such cost overrun is mainly due to rising cost of construction materials and equipments which is largely required in the tunneling work</w:t>
      </w:r>
      <w:r w:rsidR="00D722EA" w:rsidRPr="00F859EB">
        <w:rPr>
          <w:rFonts w:ascii="Times New Roman" w:hAnsi="Times New Roman" w:cs="Times New Roman"/>
          <w:sz w:val="24"/>
          <w:szCs w:val="24"/>
        </w:rPr>
        <w:t xml:space="preserve"> (The Guardian, 2017)</w:t>
      </w:r>
      <w:r w:rsidR="00842F68" w:rsidRPr="00F859EB">
        <w:rPr>
          <w:rFonts w:ascii="Times New Roman" w:hAnsi="Times New Roman" w:cs="Times New Roman"/>
          <w:sz w:val="24"/>
          <w:szCs w:val="24"/>
        </w:rPr>
        <w:t xml:space="preserve">. Thus </w:t>
      </w:r>
      <w:proofErr w:type="gramStart"/>
      <w:r w:rsidR="00842F68" w:rsidRPr="00F859EB">
        <w:rPr>
          <w:rFonts w:ascii="Times New Roman" w:hAnsi="Times New Roman" w:cs="Times New Roman"/>
          <w:sz w:val="24"/>
          <w:szCs w:val="24"/>
        </w:rPr>
        <w:t>it  could</w:t>
      </w:r>
      <w:proofErr w:type="gramEnd"/>
      <w:r w:rsidR="00842F68" w:rsidRPr="00F859EB">
        <w:rPr>
          <w:rFonts w:ascii="Times New Roman" w:hAnsi="Times New Roman" w:cs="Times New Roman"/>
          <w:sz w:val="24"/>
          <w:szCs w:val="24"/>
        </w:rPr>
        <w:t xml:space="preserve"> be analyzed from the reports that </w:t>
      </w:r>
      <w:r w:rsidR="002500F8" w:rsidRPr="00F859EB">
        <w:rPr>
          <w:rFonts w:ascii="Times New Roman" w:hAnsi="Times New Roman" w:cs="Times New Roman"/>
          <w:sz w:val="24"/>
          <w:szCs w:val="24"/>
        </w:rPr>
        <w:t xml:space="preserve">there has been a massive failure on the part of the Transport for London which is certainly the implementing agency of the Crossrail project. Even after delaying of the project till 2019; there has </w:t>
      </w:r>
      <w:proofErr w:type="gramStart"/>
      <w:r w:rsidR="002500F8" w:rsidRPr="00F859EB">
        <w:rPr>
          <w:rFonts w:ascii="Times New Roman" w:hAnsi="Times New Roman" w:cs="Times New Roman"/>
          <w:sz w:val="24"/>
          <w:szCs w:val="24"/>
        </w:rPr>
        <w:t>been  another</w:t>
      </w:r>
      <w:proofErr w:type="gramEnd"/>
      <w:r w:rsidR="002500F8" w:rsidRPr="00F859EB">
        <w:rPr>
          <w:rFonts w:ascii="Times New Roman" w:hAnsi="Times New Roman" w:cs="Times New Roman"/>
          <w:sz w:val="24"/>
          <w:szCs w:val="24"/>
        </w:rPr>
        <w:t xml:space="preserve"> massive delay of the project due to the  onset of Covid-19 pandemic which resulted in almost 3 year of </w:t>
      </w:r>
      <w:r w:rsidR="002500F8" w:rsidRPr="00F859EB">
        <w:rPr>
          <w:rFonts w:ascii="Times New Roman" w:hAnsi="Times New Roman" w:cs="Times New Roman"/>
          <w:sz w:val="24"/>
          <w:szCs w:val="24"/>
        </w:rPr>
        <w:lastRenderedPageBreak/>
        <w:t xml:space="preserve">delay from the anticipated and additional cost </w:t>
      </w:r>
      <w:proofErr w:type="spellStart"/>
      <w:r w:rsidR="002500F8" w:rsidRPr="00F859EB">
        <w:rPr>
          <w:rFonts w:ascii="Times New Roman" w:hAnsi="Times New Roman" w:cs="Times New Roman"/>
          <w:sz w:val="24"/>
          <w:szCs w:val="24"/>
        </w:rPr>
        <w:t>over run</w:t>
      </w:r>
      <w:proofErr w:type="spellEnd"/>
      <w:r w:rsidR="002500F8" w:rsidRPr="00F859EB">
        <w:rPr>
          <w:rFonts w:ascii="Times New Roman" w:hAnsi="Times New Roman" w:cs="Times New Roman"/>
          <w:sz w:val="24"/>
          <w:szCs w:val="24"/>
        </w:rPr>
        <w:t xml:space="preserve"> of £650 million due to stagnation of the different activities for the project.</w:t>
      </w:r>
      <w:r w:rsidR="002A4AB9" w:rsidRPr="00F859EB">
        <w:rPr>
          <w:rFonts w:ascii="Times New Roman" w:hAnsi="Times New Roman" w:cs="Times New Roman"/>
          <w:sz w:val="24"/>
          <w:szCs w:val="24"/>
        </w:rPr>
        <w:t xml:space="preserve"> Therefore, it could be analyzed that even after delay in the work, the Covid-19 pandemic further delayed and lead to additional funding requirement for the completion of the project. </w:t>
      </w:r>
    </w:p>
    <w:p w14:paraId="1E052527" w14:textId="77777777" w:rsidR="00E33926" w:rsidRPr="00F859EB" w:rsidRDefault="00E33926" w:rsidP="00842F68">
      <w:pPr>
        <w:spacing w:line="360" w:lineRule="auto"/>
        <w:jc w:val="both"/>
        <w:rPr>
          <w:rFonts w:ascii="Times New Roman" w:hAnsi="Times New Roman" w:cs="Times New Roman"/>
          <w:sz w:val="24"/>
          <w:szCs w:val="24"/>
        </w:rPr>
      </w:pPr>
      <w:r w:rsidRPr="00F859EB">
        <w:rPr>
          <w:rFonts w:ascii="Times New Roman" w:hAnsi="Times New Roman" w:cs="Times New Roman"/>
          <w:sz w:val="24"/>
          <w:szCs w:val="24"/>
        </w:rPr>
        <w:t xml:space="preserve">As per the opinion of </w:t>
      </w:r>
      <w:r w:rsidR="00D722EA" w:rsidRPr="00F859EB">
        <w:rPr>
          <w:rFonts w:ascii="Times New Roman" w:hAnsi="Times New Roman" w:cs="Times New Roman"/>
          <w:color w:val="222222"/>
          <w:sz w:val="24"/>
          <w:szCs w:val="24"/>
          <w:shd w:val="clear" w:color="auto" w:fill="FFFFFF"/>
        </w:rPr>
        <w:t>O'Malley (2019),</w:t>
      </w:r>
      <w:r w:rsidRPr="00F859EB">
        <w:rPr>
          <w:rFonts w:ascii="Times New Roman" w:hAnsi="Times New Roman" w:cs="Times New Roman"/>
          <w:sz w:val="24"/>
          <w:szCs w:val="24"/>
        </w:rPr>
        <w:t xml:space="preserve"> delay in infrastructure related project could essentially happen due to large number of factors such as lack of timely availability of skilled and competent experts, unavailability of contractors for doing the works and the required activities, lack of timely disbursal of funding, issues pertaining to communication among various project team members and contractors, dispute raised by a certain group of stakeholder. </w:t>
      </w:r>
    </w:p>
    <w:p w14:paraId="466F15AB" w14:textId="77777777" w:rsidR="00E33926" w:rsidRPr="00F859EB" w:rsidRDefault="00E33926" w:rsidP="00E33926">
      <w:pPr>
        <w:spacing w:line="360" w:lineRule="auto"/>
        <w:jc w:val="both"/>
        <w:rPr>
          <w:rFonts w:ascii="Times New Roman" w:hAnsi="Times New Roman" w:cs="Times New Roman"/>
          <w:sz w:val="24"/>
          <w:szCs w:val="24"/>
        </w:rPr>
      </w:pPr>
      <w:r w:rsidRPr="00F859EB">
        <w:rPr>
          <w:rFonts w:ascii="Times New Roman" w:hAnsi="Times New Roman" w:cs="Times New Roman"/>
          <w:sz w:val="24"/>
          <w:szCs w:val="24"/>
        </w:rPr>
        <w:t>It could be analyzed that there has been a major lack in communication between the contractors and the project implementing agency and there is a sheer lack of communication for undertaking the coordinated activities that is required to be done among the various contractors of the project and planners and designers of the various stations, railway tract design and construction, tunneling work and other development work. Analysis of the document of Crossrail project showed that the project has been d</w:t>
      </w:r>
      <w:r w:rsidR="00DB07E2" w:rsidRPr="00F859EB">
        <w:rPr>
          <w:rFonts w:ascii="Times New Roman" w:hAnsi="Times New Roman" w:cs="Times New Roman"/>
          <w:sz w:val="24"/>
          <w:szCs w:val="24"/>
        </w:rPr>
        <w:t>one in a highly centralized manner as there has been specific contract given to various expert organization with capabilities of performing the required task. On the other hand, the lack of proper system for efficient communication among the contractors indeed delayed the worked. It is because in complex project like development of underground railway project; a delay in the work and the activities of one contractors would delay in the next job that is required to be done</w:t>
      </w:r>
      <w:r w:rsidR="00D722EA" w:rsidRPr="00F859EB">
        <w:rPr>
          <w:rFonts w:ascii="Times New Roman" w:hAnsi="Times New Roman" w:cs="Times New Roman"/>
          <w:color w:val="222222"/>
          <w:sz w:val="24"/>
          <w:szCs w:val="24"/>
          <w:shd w:val="clear" w:color="auto" w:fill="FFFFFF"/>
        </w:rPr>
        <w:t xml:space="preserve"> </w:t>
      </w:r>
      <w:r w:rsidR="00F859EB" w:rsidRPr="00F859EB">
        <w:rPr>
          <w:rFonts w:ascii="Times New Roman" w:hAnsi="Times New Roman" w:cs="Times New Roman"/>
          <w:color w:val="222222"/>
          <w:sz w:val="24"/>
          <w:szCs w:val="24"/>
          <w:shd w:val="clear" w:color="auto" w:fill="FFFFFF"/>
        </w:rPr>
        <w:t>(</w:t>
      </w:r>
      <w:proofErr w:type="spellStart"/>
      <w:r w:rsidR="00D722EA" w:rsidRPr="00F859EB">
        <w:rPr>
          <w:rFonts w:ascii="Times New Roman" w:hAnsi="Times New Roman" w:cs="Times New Roman"/>
          <w:color w:val="222222"/>
          <w:sz w:val="24"/>
          <w:szCs w:val="24"/>
          <w:shd w:val="clear" w:color="auto" w:fill="FFFFFF"/>
        </w:rPr>
        <w:t>Muruganandan</w:t>
      </w:r>
      <w:proofErr w:type="spellEnd"/>
      <w:r w:rsidR="00D722EA" w:rsidRPr="00F859EB">
        <w:rPr>
          <w:rFonts w:ascii="Times New Roman" w:hAnsi="Times New Roman" w:cs="Times New Roman"/>
          <w:color w:val="222222"/>
          <w:sz w:val="24"/>
          <w:szCs w:val="24"/>
          <w:shd w:val="clear" w:color="auto" w:fill="FFFFFF"/>
        </w:rPr>
        <w:t xml:space="preserve">, Davies, </w:t>
      </w:r>
      <w:proofErr w:type="spellStart"/>
      <w:r w:rsidR="00D722EA" w:rsidRPr="00F859EB">
        <w:rPr>
          <w:rFonts w:ascii="Times New Roman" w:hAnsi="Times New Roman" w:cs="Times New Roman"/>
          <w:color w:val="222222"/>
          <w:sz w:val="24"/>
          <w:szCs w:val="24"/>
          <w:shd w:val="clear" w:color="auto" w:fill="FFFFFF"/>
        </w:rPr>
        <w:t>Denicol</w:t>
      </w:r>
      <w:proofErr w:type="spellEnd"/>
      <w:r w:rsidR="00F859EB" w:rsidRPr="00F859EB">
        <w:rPr>
          <w:rFonts w:ascii="Times New Roman" w:hAnsi="Times New Roman" w:cs="Times New Roman"/>
          <w:color w:val="222222"/>
          <w:sz w:val="24"/>
          <w:szCs w:val="24"/>
          <w:shd w:val="clear" w:color="auto" w:fill="FFFFFF"/>
        </w:rPr>
        <w:t xml:space="preserve"> </w:t>
      </w:r>
      <w:r w:rsidR="00D722EA" w:rsidRPr="00F859EB">
        <w:rPr>
          <w:rFonts w:ascii="Times New Roman" w:hAnsi="Times New Roman" w:cs="Times New Roman"/>
          <w:color w:val="222222"/>
          <w:sz w:val="24"/>
          <w:szCs w:val="24"/>
          <w:shd w:val="clear" w:color="auto" w:fill="FFFFFF"/>
        </w:rPr>
        <w:t>and Whyte, 2022</w:t>
      </w:r>
      <w:r w:rsidR="00F859EB" w:rsidRPr="00F859EB">
        <w:rPr>
          <w:rFonts w:ascii="Times New Roman" w:hAnsi="Times New Roman" w:cs="Times New Roman"/>
          <w:color w:val="222222"/>
          <w:sz w:val="24"/>
          <w:szCs w:val="24"/>
          <w:shd w:val="clear" w:color="auto" w:fill="FFFFFF"/>
        </w:rPr>
        <w:t>)</w:t>
      </w:r>
      <w:r w:rsidR="00F859EB" w:rsidRPr="00F859EB">
        <w:rPr>
          <w:rFonts w:ascii="Times New Roman" w:hAnsi="Times New Roman" w:cs="Times New Roman"/>
          <w:sz w:val="24"/>
          <w:szCs w:val="24"/>
        </w:rPr>
        <w:t>. So, in essence a</w:t>
      </w:r>
      <w:r w:rsidR="00DB07E2" w:rsidRPr="00F859EB">
        <w:rPr>
          <w:rFonts w:ascii="Times New Roman" w:hAnsi="Times New Roman" w:cs="Times New Roman"/>
          <w:sz w:val="24"/>
          <w:szCs w:val="24"/>
        </w:rPr>
        <w:t xml:space="preserve"> delay in execution of the required activities by some contractors has lead to overall delay in the work. Therefore, the lack of proper communication arrangements among the contractors due to a highly centralized nature of managing the project by the </w:t>
      </w:r>
      <w:proofErr w:type="gramStart"/>
      <w:r w:rsidR="00DB07E2" w:rsidRPr="00F859EB">
        <w:rPr>
          <w:rFonts w:ascii="Times New Roman" w:hAnsi="Times New Roman" w:cs="Times New Roman"/>
          <w:sz w:val="24"/>
          <w:szCs w:val="24"/>
        </w:rPr>
        <w:t>project  implementing</w:t>
      </w:r>
      <w:proofErr w:type="gramEnd"/>
      <w:r w:rsidR="00DB07E2" w:rsidRPr="00F859EB">
        <w:rPr>
          <w:rFonts w:ascii="Times New Roman" w:hAnsi="Times New Roman" w:cs="Times New Roman"/>
          <w:sz w:val="24"/>
          <w:szCs w:val="24"/>
        </w:rPr>
        <w:t xml:space="preserve"> agency has resulted in delay. </w:t>
      </w:r>
      <w:proofErr w:type="gramStart"/>
      <w:r w:rsidR="00DB07E2" w:rsidRPr="00F859EB">
        <w:rPr>
          <w:rFonts w:ascii="Times New Roman" w:hAnsi="Times New Roman" w:cs="Times New Roman"/>
          <w:sz w:val="24"/>
          <w:szCs w:val="24"/>
        </w:rPr>
        <w:t>Hence,  even</w:t>
      </w:r>
      <w:proofErr w:type="gramEnd"/>
      <w:r w:rsidR="00DB07E2" w:rsidRPr="00F859EB">
        <w:rPr>
          <w:rFonts w:ascii="Times New Roman" w:hAnsi="Times New Roman" w:cs="Times New Roman"/>
          <w:sz w:val="24"/>
          <w:szCs w:val="24"/>
        </w:rPr>
        <w:t xml:space="preserve"> though with proper planning of required human resources and competent expertise in managing the project; the aspect of lack of project communication among the contractor organizations has resulted in massive delay in the completion of the project. </w:t>
      </w:r>
    </w:p>
    <w:p w14:paraId="2E9F2C6B" w14:textId="77777777" w:rsidR="004E225A" w:rsidRPr="00F859EB" w:rsidRDefault="004E225A" w:rsidP="00E33926">
      <w:pPr>
        <w:spacing w:line="360" w:lineRule="auto"/>
        <w:jc w:val="both"/>
        <w:rPr>
          <w:rFonts w:ascii="Times New Roman" w:hAnsi="Times New Roman" w:cs="Times New Roman"/>
          <w:sz w:val="24"/>
          <w:szCs w:val="24"/>
        </w:rPr>
      </w:pPr>
      <w:r w:rsidRPr="00F859EB">
        <w:rPr>
          <w:rFonts w:ascii="Times New Roman" w:hAnsi="Times New Roman" w:cs="Times New Roman"/>
          <w:sz w:val="24"/>
          <w:szCs w:val="24"/>
        </w:rPr>
        <w:t>Even it could be inferred from the report published by the National Audit Office that C</w:t>
      </w:r>
      <w:r w:rsidR="00F859EB" w:rsidRPr="00F859EB">
        <w:rPr>
          <w:rFonts w:ascii="Times New Roman" w:hAnsi="Times New Roman" w:cs="Times New Roman"/>
          <w:sz w:val="24"/>
          <w:szCs w:val="24"/>
        </w:rPr>
        <w:t xml:space="preserve">rossrail </w:t>
      </w:r>
      <w:r w:rsidRPr="00F859EB">
        <w:rPr>
          <w:rFonts w:ascii="Times New Roman" w:hAnsi="Times New Roman" w:cs="Times New Roman"/>
          <w:sz w:val="24"/>
          <w:szCs w:val="24"/>
        </w:rPr>
        <w:t xml:space="preserve">has told one of the major organization who has been awarded contract to start their work for installing the communication and control systems for the railway lines and the stations even </w:t>
      </w:r>
      <w:r w:rsidRPr="00F859EB">
        <w:rPr>
          <w:rFonts w:ascii="Times New Roman" w:hAnsi="Times New Roman" w:cs="Times New Roman"/>
          <w:sz w:val="24"/>
          <w:szCs w:val="24"/>
        </w:rPr>
        <w:lastRenderedPageBreak/>
        <w:t>when the construction was in progress</w:t>
      </w:r>
      <w:r w:rsidR="00D722EA" w:rsidRPr="00F859EB">
        <w:rPr>
          <w:rFonts w:ascii="Times New Roman" w:hAnsi="Times New Roman" w:cs="Times New Roman"/>
          <w:sz w:val="24"/>
          <w:szCs w:val="24"/>
        </w:rPr>
        <w:t xml:space="preserve"> (Nao.org.uk, 2019)</w:t>
      </w:r>
      <w:r w:rsidRPr="00F859EB">
        <w:rPr>
          <w:rFonts w:ascii="Times New Roman" w:hAnsi="Times New Roman" w:cs="Times New Roman"/>
          <w:sz w:val="24"/>
          <w:szCs w:val="24"/>
        </w:rPr>
        <w:t xml:space="preserve">. As per the National Audit Office report; signaling, communication and control systems are meant to be </w:t>
      </w:r>
      <w:r w:rsidR="00B2065E" w:rsidRPr="00F859EB">
        <w:rPr>
          <w:rFonts w:ascii="Times New Roman" w:hAnsi="Times New Roman" w:cs="Times New Roman"/>
          <w:sz w:val="24"/>
          <w:szCs w:val="24"/>
        </w:rPr>
        <w:t>installed</w:t>
      </w:r>
      <w:r w:rsidRPr="00F859EB">
        <w:rPr>
          <w:rFonts w:ascii="Times New Roman" w:hAnsi="Times New Roman" w:cs="Times New Roman"/>
          <w:sz w:val="24"/>
          <w:szCs w:val="24"/>
        </w:rPr>
        <w:t xml:space="preserve"> once the construction job is over and the necessary </w:t>
      </w:r>
      <w:r w:rsidR="00B2065E" w:rsidRPr="00F859EB">
        <w:rPr>
          <w:rFonts w:ascii="Times New Roman" w:hAnsi="Times New Roman" w:cs="Times New Roman"/>
          <w:sz w:val="24"/>
          <w:szCs w:val="24"/>
        </w:rPr>
        <w:t xml:space="preserve">infrastructure </w:t>
      </w:r>
      <w:r w:rsidRPr="00F859EB">
        <w:rPr>
          <w:rFonts w:ascii="Times New Roman" w:hAnsi="Times New Roman" w:cs="Times New Roman"/>
          <w:sz w:val="24"/>
          <w:szCs w:val="24"/>
        </w:rPr>
        <w:t xml:space="preserve"> for the  stations and railways tracks are ready</w:t>
      </w:r>
      <w:r w:rsidR="00D722EA" w:rsidRPr="00F859EB">
        <w:rPr>
          <w:rFonts w:ascii="Times New Roman" w:hAnsi="Times New Roman" w:cs="Times New Roman"/>
          <w:sz w:val="24"/>
          <w:szCs w:val="24"/>
        </w:rPr>
        <w:t xml:space="preserve"> (Nao.org.uk, 2019)</w:t>
      </w:r>
      <w:r w:rsidRPr="00F859EB">
        <w:rPr>
          <w:rFonts w:ascii="Times New Roman" w:hAnsi="Times New Roman" w:cs="Times New Roman"/>
          <w:sz w:val="24"/>
          <w:szCs w:val="24"/>
        </w:rPr>
        <w:t xml:space="preserve">. </w:t>
      </w:r>
      <w:proofErr w:type="gramStart"/>
      <w:r w:rsidRPr="00F859EB">
        <w:rPr>
          <w:rFonts w:ascii="Times New Roman" w:hAnsi="Times New Roman" w:cs="Times New Roman"/>
          <w:sz w:val="24"/>
          <w:szCs w:val="24"/>
        </w:rPr>
        <w:t>So</w:t>
      </w:r>
      <w:proofErr w:type="gramEnd"/>
      <w:r w:rsidRPr="00F859EB">
        <w:rPr>
          <w:rFonts w:ascii="Times New Roman" w:hAnsi="Times New Roman" w:cs="Times New Roman"/>
          <w:sz w:val="24"/>
          <w:szCs w:val="24"/>
        </w:rPr>
        <w:t xml:space="preserve"> these </w:t>
      </w:r>
      <w:r w:rsidR="00B2065E" w:rsidRPr="00F859EB">
        <w:rPr>
          <w:rFonts w:ascii="Times New Roman" w:hAnsi="Times New Roman" w:cs="Times New Roman"/>
          <w:sz w:val="24"/>
          <w:szCs w:val="24"/>
        </w:rPr>
        <w:t>inappropriate</w:t>
      </w:r>
      <w:r w:rsidRPr="00F859EB">
        <w:rPr>
          <w:rFonts w:ascii="Times New Roman" w:hAnsi="Times New Roman" w:cs="Times New Roman"/>
          <w:sz w:val="24"/>
          <w:szCs w:val="24"/>
        </w:rPr>
        <w:t xml:space="preserve"> time schedules has resulted in delay of work to a considerable level. </w:t>
      </w:r>
    </w:p>
    <w:p w14:paraId="2B77E2E8" w14:textId="77777777" w:rsidR="00DB07E2" w:rsidRPr="00F859EB" w:rsidRDefault="00DB07E2" w:rsidP="00E33926">
      <w:pPr>
        <w:spacing w:line="360" w:lineRule="auto"/>
        <w:jc w:val="both"/>
        <w:rPr>
          <w:rFonts w:ascii="Times New Roman" w:hAnsi="Times New Roman" w:cs="Times New Roman"/>
          <w:sz w:val="24"/>
          <w:szCs w:val="24"/>
        </w:rPr>
      </w:pPr>
      <w:r w:rsidRPr="00F859EB">
        <w:rPr>
          <w:rFonts w:ascii="Times New Roman" w:hAnsi="Times New Roman" w:cs="Times New Roman"/>
          <w:sz w:val="24"/>
          <w:szCs w:val="24"/>
        </w:rPr>
        <w:t xml:space="preserve">Furthermore, the onset of the Covid-19 pandemic has forced the contractors to halt their activities due to restrictions imposed by Government of UK. </w:t>
      </w:r>
      <w:r w:rsidR="00766E64" w:rsidRPr="00F859EB">
        <w:rPr>
          <w:rFonts w:ascii="Times New Roman" w:hAnsi="Times New Roman" w:cs="Times New Roman"/>
          <w:sz w:val="24"/>
          <w:szCs w:val="24"/>
        </w:rPr>
        <w:t xml:space="preserve">This further delayed the project to a considerable extent. The massive delay in project by over 3 years from the anticipated date of completion also increased the </w:t>
      </w:r>
      <w:proofErr w:type="spellStart"/>
      <w:r w:rsidR="00057162" w:rsidRPr="00F859EB">
        <w:rPr>
          <w:rFonts w:ascii="Times New Roman" w:hAnsi="Times New Roman" w:cs="Times New Roman"/>
          <w:sz w:val="24"/>
          <w:szCs w:val="24"/>
        </w:rPr>
        <w:t>Corssrail’s</w:t>
      </w:r>
      <w:proofErr w:type="spellEnd"/>
      <w:r w:rsidR="00057162" w:rsidRPr="00F859EB">
        <w:rPr>
          <w:rFonts w:ascii="Times New Roman" w:hAnsi="Times New Roman" w:cs="Times New Roman"/>
          <w:sz w:val="24"/>
          <w:szCs w:val="24"/>
        </w:rPr>
        <w:t xml:space="preserve"> project cost to a considerable extent. </w:t>
      </w:r>
    </w:p>
    <w:p w14:paraId="3148B68C" w14:textId="77777777" w:rsidR="00057162" w:rsidRPr="00F859EB" w:rsidRDefault="00F859EB" w:rsidP="00E33926">
      <w:pPr>
        <w:spacing w:line="360" w:lineRule="auto"/>
        <w:jc w:val="both"/>
        <w:rPr>
          <w:rFonts w:ascii="Times New Roman" w:hAnsi="Times New Roman" w:cs="Times New Roman"/>
          <w:sz w:val="24"/>
          <w:szCs w:val="24"/>
        </w:rPr>
      </w:pPr>
      <w:proofErr w:type="spellStart"/>
      <w:r w:rsidRPr="00F859EB">
        <w:rPr>
          <w:rFonts w:ascii="Times New Roman" w:hAnsi="Times New Roman" w:cs="Times New Roman"/>
          <w:sz w:val="24"/>
          <w:szCs w:val="24"/>
        </w:rPr>
        <w:t>Habbi</w:t>
      </w:r>
      <w:proofErr w:type="spellEnd"/>
      <w:r w:rsidRPr="00F859EB">
        <w:rPr>
          <w:rFonts w:ascii="Times New Roman" w:hAnsi="Times New Roman" w:cs="Times New Roman"/>
          <w:sz w:val="24"/>
          <w:szCs w:val="24"/>
        </w:rPr>
        <w:t xml:space="preserve"> et al (2018), </w:t>
      </w:r>
      <w:r w:rsidR="00EC086A" w:rsidRPr="00F859EB">
        <w:rPr>
          <w:rFonts w:ascii="Times New Roman" w:hAnsi="Times New Roman" w:cs="Times New Roman"/>
          <w:sz w:val="24"/>
          <w:szCs w:val="24"/>
        </w:rPr>
        <w:t xml:space="preserve">portrayed that escalation of cost associated with the accomplishment of the project objectives may happen due to </w:t>
      </w:r>
      <w:r w:rsidR="00743BB1" w:rsidRPr="00F859EB">
        <w:rPr>
          <w:rFonts w:ascii="Times New Roman" w:hAnsi="Times New Roman" w:cs="Times New Roman"/>
          <w:sz w:val="24"/>
          <w:szCs w:val="24"/>
        </w:rPr>
        <w:t>variety</w:t>
      </w:r>
      <w:r w:rsidR="00EC086A" w:rsidRPr="00F859EB">
        <w:rPr>
          <w:rFonts w:ascii="Times New Roman" w:hAnsi="Times New Roman" w:cs="Times New Roman"/>
          <w:sz w:val="24"/>
          <w:szCs w:val="24"/>
        </w:rPr>
        <w:t xml:space="preserve"> of reasons. Excessive delays in the project activities may lead to </w:t>
      </w:r>
      <w:r w:rsidR="00743BB1" w:rsidRPr="00F859EB">
        <w:rPr>
          <w:rFonts w:ascii="Times New Roman" w:hAnsi="Times New Roman" w:cs="Times New Roman"/>
          <w:sz w:val="24"/>
          <w:szCs w:val="24"/>
        </w:rPr>
        <w:t xml:space="preserve">non usage of various expensive equipment and at the same time rent for the machineries </w:t>
      </w:r>
      <w:proofErr w:type="gramStart"/>
      <w:r w:rsidR="00743BB1" w:rsidRPr="00F859EB">
        <w:rPr>
          <w:rFonts w:ascii="Times New Roman" w:hAnsi="Times New Roman" w:cs="Times New Roman"/>
          <w:sz w:val="24"/>
          <w:szCs w:val="24"/>
        </w:rPr>
        <w:t>have to</w:t>
      </w:r>
      <w:proofErr w:type="gramEnd"/>
      <w:r w:rsidR="00743BB1" w:rsidRPr="00F859EB">
        <w:rPr>
          <w:rFonts w:ascii="Times New Roman" w:hAnsi="Times New Roman" w:cs="Times New Roman"/>
          <w:sz w:val="24"/>
          <w:szCs w:val="24"/>
        </w:rPr>
        <w:t xml:space="preserve"> be given resulting in co</w:t>
      </w:r>
      <w:r w:rsidRPr="00F859EB">
        <w:rPr>
          <w:rFonts w:ascii="Times New Roman" w:hAnsi="Times New Roman" w:cs="Times New Roman"/>
          <w:sz w:val="24"/>
          <w:szCs w:val="24"/>
        </w:rPr>
        <w:t xml:space="preserve">st escalation. Moreover </w:t>
      </w:r>
      <w:proofErr w:type="spellStart"/>
      <w:r w:rsidRPr="00F859EB">
        <w:rPr>
          <w:rFonts w:ascii="Times New Roman" w:hAnsi="Times New Roman" w:cs="Times New Roman"/>
          <w:sz w:val="24"/>
          <w:szCs w:val="24"/>
        </w:rPr>
        <w:t>Siemiatycki</w:t>
      </w:r>
      <w:proofErr w:type="spellEnd"/>
      <w:r w:rsidRPr="00F859EB">
        <w:rPr>
          <w:rFonts w:ascii="Times New Roman" w:hAnsi="Times New Roman" w:cs="Times New Roman"/>
          <w:sz w:val="24"/>
          <w:szCs w:val="24"/>
        </w:rPr>
        <w:t xml:space="preserve"> (2015) is</w:t>
      </w:r>
      <w:r w:rsidR="00743BB1" w:rsidRPr="00F859EB">
        <w:rPr>
          <w:rFonts w:ascii="Times New Roman" w:hAnsi="Times New Roman" w:cs="Times New Roman"/>
          <w:sz w:val="24"/>
          <w:szCs w:val="24"/>
        </w:rPr>
        <w:t xml:space="preserve"> of the viewpoint that lack of key success </w:t>
      </w:r>
      <w:proofErr w:type="spellStart"/>
      <w:r w:rsidR="00743BB1" w:rsidRPr="00F859EB">
        <w:rPr>
          <w:rFonts w:ascii="Times New Roman" w:hAnsi="Times New Roman" w:cs="Times New Roman"/>
          <w:sz w:val="24"/>
          <w:szCs w:val="24"/>
        </w:rPr>
        <w:t>factores</w:t>
      </w:r>
      <w:proofErr w:type="spellEnd"/>
      <w:r w:rsidR="00743BB1" w:rsidRPr="00F859EB">
        <w:rPr>
          <w:rFonts w:ascii="Times New Roman" w:hAnsi="Times New Roman" w:cs="Times New Roman"/>
          <w:sz w:val="24"/>
          <w:szCs w:val="24"/>
        </w:rPr>
        <w:t xml:space="preserve"> such as lack of communication and also alteration in project scope also leads to enormous escalation of cost. Even, aspects such as inflation rate prevailing in the economy and other macro economic factors also act as an important factor for overall escalation in the cost of a project. </w:t>
      </w:r>
    </w:p>
    <w:p w14:paraId="4D8FF1A6" w14:textId="77777777" w:rsidR="00743BB1" w:rsidRPr="00F859EB" w:rsidRDefault="00743BB1" w:rsidP="00E33926">
      <w:pPr>
        <w:spacing w:line="360" w:lineRule="auto"/>
        <w:jc w:val="both"/>
        <w:rPr>
          <w:rFonts w:ascii="Times New Roman" w:hAnsi="Times New Roman" w:cs="Times New Roman"/>
          <w:sz w:val="24"/>
          <w:szCs w:val="24"/>
        </w:rPr>
      </w:pPr>
      <w:r w:rsidRPr="00F859EB">
        <w:rPr>
          <w:rFonts w:ascii="Times New Roman" w:hAnsi="Times New Roman" w:cs="Times New Roman"/>
          <w:sz w:val="24"/>
          <w:szCs w:val="24"/>
        </w:rPr>
        <w:t xml:space="preserve">It is evident from the analysis of the project document that the Crossrail project being highly </w:t>
      </w:r>
      <w:r w:rsidR="00DF1F91" w:rsidRPr="00F859EB">
        <w:rPr>
          <w:rFonts w:ascii="Times New Roman" w:hAnsi="Times New Roman" w:cs="Times New Roman"/>
          <w:sz w:val="24"/>
          <w:szCs w:val="24"/>
        </w:rPr>
        <w:t xml:space="preserve">centralized; there is immense lack of collaboration between the contractors and the activities and the various quality requirements has been precisely fixed by the </w:t>
      </w:r>
      <w:proofErr w:type="spellStart"/>
      <w:r w:rsidR="00DF1F91" w:rsidRPr="00F859EB">
        <w:rPr>
          <w:rFonts w:ascii="Times New Roman" w:hAnsi="Times New Roman" w:cs="Times New Roman"/>
          <w:sz w:val="24"/>
          <w:szCs w:val="24"/>
        </w:rPr>
        <w:t>TfL</w:t>
      </w:r>
      <w:proofErr w:type="spellEnd"/>
      <w:r w:rsidR="00DF1F91" w:rsidRPr="00F859EB">
        <w:rPr>
          <w:rFonts w:ascii="Times New Roman" w:hAnsi="Times New Roman" w:cs="Times New Roman"/>
          <w:sz w:val="24"/>
          <w:szCs w:val="24"/>
        </w:rPr>
        <w:t xml:space="preserve"> for undertaking their respective work. The project being immensely challenging in nature with most of the work being development of the underground tunnel where the train would pass and also involves development works related to construction of stations and  installation of the other necessary infrastructure that is required for the project. </w:t>
      </w:r>
    </w:p>
    <w:p w14:paraId="26365083" w14:textId="77777777" w:rsidR="00EC086A" w:rsidRPr="00F859EB" w:rsidRDefault="00DF1F91" w:rsidP="00E33926">
      <w:pPr>
        <w:spacing w:line="360" w:lineRule="auto"/>
        <w:jc w:val="both"/>
        <w:rPr>
          <w:rFonts w:ascii="Times New Roman" w:hAnsi="Times New Roman" w:cs="Times New Roman"/>
          <w:sz w:val="24"/>
          <w:szCs w:val="24"/>
        </w:rPr>
      </w:pPr>
      <w:r w:rsidRPr="00F859EB">
        <w:rPr>
          <w:rFonts w:ascii="Times New Roman" w:hAnsi="Times New Roman" w:cs="Times New Roman"/>
          <w:sz w:val="24"/>
          <w:szCs w:val="24"/>
        </w:rPr>
        <w:t xml:space="preserve">There has been a </w:t>
      </w:r>
      <w:proofErr w:type="gramStart"/>
      <w:r w:rsidRPr="00F859EB">
        <w:rPr>
          <w:rFonts w:ascii="Times New Roman" w:hAnsi="Times New Roman" w:cs="Times New Roman"/>
          <w:sz w:val="24"/>
          <w:szCs w:val="24"/>
        </w:rPr>
        <w:t>major issues</w:t>
      </w:r>
      <w:proofErr w:type="gramEnd"/>
      <w:r w:rsidRPr="00F859EB">
        <w:rPr>
          <w:rFonts w:ascii="Times New Roman" w:hAnsi="Times New Roman" w:cs="Times New Roman"/>
          <w:sz w:val="24"/>
          <w:szCs w:val="24"/>
        </w:rPr>
        <w:t xml:space="preserve"> in the communication process with lack of internal communication system for the communication of the contractors and the other agencies involved in the project. This lack of collaborative working with lack of communication resulted in delay of various activities and ultimately resulted in massive level of cost escalation and cost overrun in the </w:t>
      </w:r>
      <w:proofErr w:type="spellStart"/>
      <w:r w:rsidRPr="00F859EB">
        <w:rPr>
          <w:rFonts w:ascii="Times New Roman" w:hAnsi="Times New Roman" w:cs="Times New Roman"/>
          <w:sz w:val="24"/>
          <w:szCs w:val="24"/>
        </w:rPr>
        <w:t>Crss</w:t>
      </w:r>
      <w:proofErr w:type="spellEnd"/>
      <w:r w:rsidRPr="00F859EB">
        <w:rPr>
          <w:rFonts w:ascii="Times New Roman" w:hAnsi="Times New Roman" w:cs="Times New Roman"/>
          <w:sz w:val="24"/>
          <w:szCs w:val="24"/>
        </w:rPr>
        <w:t xml:space="preserve"> rail project</w:t>
      </w:r>
      <w:r w:rsidR="00F859EB" w:rsidRPr="00F859EB">
        <w:rPr>
          <w:rFonts w:ascii="Times New Roman" w:hAnsi="Times New Roman" w:cs="Times New Roman"/>
          <w:sz w:val="24"/>
          <w:szCs w:val="24"/>
        </w:rPr>
        <w:t xml:space="preserve"> (Newcivilengineer.com, 2018)</w:t>
      </w:r>
      <w:r w:rsidRPr="00F859EB">
        <w:rPr>
          <w:rFonts w:ascii="Times New Roman" w:hAnsi="Times New Roman" w:cs="Times New Roman"/>
          <w:sz w:val="24"/>
          <w:szCs w:val="24"/>
        </w:rPr>
        <w:t xml:space="preserve">. </w:t>
      </w:r>
    </w:p>
    <w:p w14:paraId="0CBB77F3" w14:textId="77777777" w:rsidR="004E225A" w:rsidRPr="00F859EB" w:rsidRDefault="004E225A" w:rsidP="00E33926">
      <w:pPr>
        <w:spacing w:line="360" w:lineRule="auto"/>
        <w:jc w:val="both"/>
        <w:rPr>
          <w:rFonts w:ascii="Times New Roman" w:hAnsi="Times New Roman" w:cs="Times New Roman"/>
          <w:sz w:val="24"/>
          <w:szCs w:val="24"/>
        </w:rPr>
      </w:pPr>
      <w:r w:rsidRPr="00F859EB">
        <w:rPr>
          <w:rFonts w:ascii="Times New Roman" w:hAnsi="Times New Roman" w:cs="Times New Roman"/>
          <w:sz w:val="24"/>
          <w:szCs w:val="24"/>
        </w:rPr>
        <w:lastRenderedPageBreak/>
        <w:t xml:space="preserve">Even as per the reports of the National Audit Office has criticized the Cross rail Ltd for poor planning and taking bad decisions. </w:t>
      </w:r>
      <w:proofErr w:type="spellStart"/>
      <w:r w:rsidRPr="00F859EB">
        <w:rPr>
          <w:rFonts w:ascii="Times New Roman" w:hAnsi="Times New Roman" w:cs="Times New Roman"/>
          <w:sz w:val="24"/>
          <w:szCs w:val="24"/>
        </w:rPr>
        <w:t>Decsison</w:t>
      </w:r>
      <w:proofErr w:type="spellEnd"/>
      <w:r w:rsidRPr="00F859EB">
        <w:rPr>
          <w:rFonts w:ascii="Times New Roman" w:hAnsi="Times New Roman" w:cs="Times New Roman"/>
          <w:sz w:val="24"/>
          <w:szCs w:val="24"/>
        </w:rPr>
        <w:t xml:space="preserve"> such as testing trains for identification of the signaling issues even when the construction work was in progress is one such bad decisions which delayed work and resulted in cost escalation. Even National Audit Office also reported that they are not satisfied </w:t>
      </w:r>
      <w:proofErr w:type="gramStart"/>
      <w:r w:rsidRPr="00F859EB">
        <w:rPr>
          <w:rFonts w:ascii="Times New Roman" w:hAnsi="Times New Roman" w:cs="Times New Roman"/>
          <w:sz w:val="24"/>
          <w:szCs w:val="24"/>
        </w:rPr>
        <w:t>with  the</w:t>
      </w:r>
      <w:proofErr w:type="gramEnd"/>
      <w:r w:rsidRPr="00F859EB">
        <w:rPr>
          <w:rFonts w:ascii="Times New Roman" w:hAnsi="Times New Roman" w:cs="Times New Roman"/>
          <w:sz w:val="24"/>
          <w:szCs w:val="24"/>
        </w:rPr>
        <w:t xml:space="preserve"> planning of the work as the planning is not extremely detailed. Moreover as the reports of the National Audit Office; inappropriate scheduling of the work with proper planning for minute details has lead to escalation of the cost to a substantial level. It is </w:t>
      </w:r>
      <w:r w:rsidR="000413EF" w:rsidRPr="00F859EB">
        <w:rPr>
          <w:rFonts w:ascii="Times New Roman" w:hAnsi="Times New Roman" w:cs="Times New Roman"/>
          <w:sz w:val="24"/>
          <w:szCs w:val="24"/>
        </w:rPr>
        <w:t>mainly</w:t>
      </w:r>
      <w:r w:rsidRPr="00F859EB">
        <w:rPr>
          <w:rFonts w:ascii="Times New Roman" w:hAnsi="Times New Roman" w:cs="Times New Roman"/>
          <w:sz w:val="24"/>
          <w:szCs w:val="24"/>
        </w:rPr>
        <w:t xml:space="preserve"> due to inappropriate scheduling has increased the cost of </w:t>
      </w:r>
      <w:r w:rsidR="000413EF" w:rsidRPr="00F859EB">
        <w:rPr>
          <w:rFonts w:ascii="Times New Roman" w:hAnsi="Times New Roman" w:cs="Times New Roman"/>
          <w:sz w:val="24"/>
          <w:szCs w:val="24"/>
        </w:rPr>
        <w:t>track and systems installation cost by 80% from £532 million to £956 million</w:t>
      </w:r>
      <w:r w:rsidR="00F859EB" w:rsidRPr="00F859EB">
        <w:rPr>
          <w:rFonts w:ascii="Times New Roman" w:hAnsi="Times New Roman" w:cs="Times New Roman"/>
          <w:sz w:val="24"/>
          <w:szCs w:val="24"/>
        </w:rPr>
        <w:t xml:space="preserve"> (Nao.org.uk, 2019)</w:t>
      </w:r>
      <w:r w:rsidR="000413EF" w:rsidRPr="00F859EB">
        <w:rPr>
          <w:rFonts w:ascii="Times New Roman" w:hAnsi="Times New Roman" w:cs="Times New Roman"/>
          <w:sz w:val="24"/>
          <w:szCs w:val="24"/>
        </w:rPr>
        <w:t xml:space="preserve">. </w:t>
      </w:r>
    </w:p>
    <w:p w14:paraId="0EF56E43" w14:textId="77777777" w:rsidR="000413EF" w:rsidRPr="00F859EB" w:rsidRDefault="000413EF" w:rsidP="00E33926">
      <w:pPr>
        <w:spacing w:line="360" w:lineRule="auto"/>
        <w:jc w:val="both"/>
        <w:rPr>
          <w:rFonts w:ascii="Times New Roman" w:hAnsi="Times New Roman" w:cs="Times New Roman"/>
          <w:sz w:val="24"/>
          <w:szCs w:val="24"/>
        </w:rPr>
      </w:pPr>
      <w:r w:rsidRPr="00F859EB">
        <w:rPr>
          <w:rFonts w:ascii="Times New Roman" w:hAnsi="Times New Roman" w:cs="Times New Roman"/>
          <w:sz w:val="24"/>
          <w:szCs w:val="24"/>
        </w:rPr>
        <w:t xml:space="preserve">So, it could be adjudged that improper planning and scheduling of work which is one of the major </w:t>
      </w:r>
      <w:proofErr w:type="gramStart"/>
      <w:r w:rsidRPr="00F859EB">
        <w:rPr>
          <w:rFonts w:ascii="Times New Roman" w:hAnsi="Times New Roman" w:cs="Times New Roman"/>
          <w:sz w:val="24"/>
          <w:szCs w:val="24"/>
        </w:rPr>
        <w:t>essence</w:t>
      </w:r>
      <w:proofErr w:type="gramEnd"/>
      <w:r w:rsidRPr="00F859EB">
        <w:rPr>
          <w:rFonts w:ascii="Times New Roman" w:hAnsi="Times New Roman" w:cs="Times New Roman"/>
          <w:sz w:val="24"/>
          <w:szCs w:val="24"/>
        </w:rPr>
        <w:t xml:space="preserve"> of project managemen</w:t>
      </w:r>
      <w:r w:rsidR="00BE4E62" w:rsidRPr="00F859EB">
        <w:rPr>
          <w:rFonts w:ascii="Times New Roman" w:hAnsi="Times New Roman" w:cs="Times New Roman"/>
          <w:sz w:val="24"/>
          <w:szCs w:val="24"/>
        </w:rPr>
        <w:t xml:space="preserve">t. As per the opinion of </w:t>
      </w:r>
      <w:r w:rsidR="00F859EB" w:rsidRPr="00F859EB">
        <w:rPr>
          <w:rFonts w:ascii="Times New Roman" w:hAnsi="Times New Roman" w:cs="Times New Roman"/>
          <w:color w:val="222222"/>
          <w:sz w:val="24"/>
          <w:szCs w:val="24"/>
          <w:shd w:val="clear" w:color="auto" w:fill="FFFFFF"/>
        </w:rPr>
        <w:t>Kerzner (2017)</w:t>
      </w:r>
      <w:r w:rsidR="00BE4E62" w:rsidRPr="00F859EB">
        <w:rPr>
          <w:rFonts w:ascii="Times New Roman" w:hAnsi="Times New Roman" w:cs="Times New Roman"/>
          <w:sz w:val="24"/>
          <w:szCs w:val="24"/>
        </w:rPr>
        <w:t xml:space="preserve">, proper scheduling of the work and appropriate control and monitoring so that to ensure that the required progress of the work is done as per the schedule and along with effective planning for the initiation of the different phase of the project is one of most crucial success factor for the project. </w:t>
      </w:r>
    </w:p>
    <w:p w14:paraId="7893B0AA" w14:textId="77777777" w:rsidR="00BE4E62" w:rsidRPr="00F859EB" w:rsidRDefault="00BE4E62" w:rsidP="00E33926">
      <w:pPr>
        <w:spacing w:line="360" w:lineRule="auto"/>
        <w:jc w:val="both"/>
        <w:rPr>
          <w:rFonts w:ascii="Times New Roman" w:hAnsi="Times New Roman" w:cs="Times New Roman"/>
          <w:sz w:val="24"/>
          <w:szCs w:val="24"/>
        </w:rPr>
      </w:pPr>
      <w:r w:rsidRPr="00F859EB">
        <w:rPr>
          <w:rFonts w:ascii="Times New Roman" w:hAnsi="Times New Roman" w:cs="Times New Roman"/>
          <w:sz w:val="24"/>
          <w:szCs w:val="24"/>
        </w:rPr>
        <w:t>Even it could be analyzed that with ramping up the efforts during 2015 for the fast forw</w:t>
      </w:r>
      <w:r w:rsidR="00BA2209" w:rsidRPr="00F859EB">
        <w:rPr>
          <w:rFonts w:ascii="Times New Roman" w:hAnsi="Times New Roman" w:cs="Times New Roman"/>
          <w:sz w:val="24"/>
          <w:szCs w:val="24"/>
        </w:rPr>
        <w:t>ar</w:t>
      </w:r>
      <w:r w:rsidRPr="00F859EB">
        <w:rPr>
          <w:rFonts w:ascii="Times New Roman" w:hAnsi="Times New Roman" w:cs="Times New Roman"/>
          <w:sz w:val="24"/>
          <w:szCs w:val="24"/>
        </w:rPr>
        <w:t xml:space="preserve">ding various activities has lead to </w:t>
      </w:r>
      <w:r w:rsidR="00BA2209" w:rsidRPr="00F859EB">
        <w:rPr>
          <w:rFonts w:ascii="Times New Roman" w:hAnsi="Times New Roman" w:cs="Times New Roman"/>
          <w:sz w:val="24"/>
          <w:szCs w:val="24"/>
        </w:rPr>
        <w:t xml:space="preserve">hiring of technicians at a higher cost than the estimated cost that has been the estimated for the accomplishment of the project.  Hence it could also be analyzed that the cost estimation technique was also inappropriate as it didn’t considered contingencies for the delay in progress of the work. Transport for London as the implementing agency of the Crossrail project didn’t </w:t>
      </w:r>
      <w:proofErr w:type="gramStart"/>
      <w:r w:rsidR="00B2065E" w:rsidRPr="00F859EB">
        <w:rPr>
          <w:rFonts w:ascii="Times New Roman" w:hAnsi="Times New Roman" w:cs="Times New Roman"/>
          <w:sz w:val="24"/>
          <w:szCs w:val="24"/>
        </w:rPr>
        <w:t>considered</w:t>
      </w:r>
      <w:proofErr w:type="gramEnd"/>
      <w:r w:rsidR="00B2065E" w:rsidRPr="00F859EB">
        <w:rPr>
          <w:rFonts w:ascii="Times New Roman" w:hAnsi="Times New Roman" w:cs="Times New Roman"/>
          <w:sz w:val="24"/>
          <w:szCs w:val="24"/>
        </w:rPr>
        <w:t xml:space="preserve"> this contingencies while estimating the cost and this lead to massive cost escalation in the Crossr</w:t>
      </w:r>
      <w:r w:rsidR="007A4257" w:rsidRPr="00F859EB">
        <w:rPr>
          <w:rFonts w:ascii="Times New Roman" w:hAnsi="Times New Roman" w:cs="Times New Roman"/>
          <w:sz w:val="24"/>
          <w:szCs w:val="24"/>
        </w:rPr>
        <w:t>a</w:t>
      </w:r>
      <w:r w:rsidR="00B2065E" w:rsidRPr="00F859EB">
        <w:rPr>
          <w:rFonts w:ascii="Times New Roman" w:hAnsi="Times New Roman" w:cs="Times New Roman"/>
          <w:sz w:val="24"/>
          <w:szCs w:val="24"/>
        </w:rPr>
        <w:t>il project</w:t>
      </w:r>
      <w:r w:rsidR="00F859EB" w:rsidRPr="00F859EB">
        <w:rPr>
          <w:rFonts w:ascii="Times New Roman" w:hAnsi="Times New Roman" w:cs="Times New Roman"/>
          <w:sz w:val="24"/>
          <w:szCs w:val="24"/>
        </w:rPr>
        <w:t xml:space="preserve"> (Newcivilengineer.com, 2018)</w:t>
      </w:r>
      <w:r w:rsidR="00B2065E" w:rsidRPr="00F859EB">
        <w:rPr>
          <w:rFonts w:ascii="Times New Roman" w:hAnsi="Times New Roman" w:cs="Times New Roman"/>
          <w:sz w:val="24"/>
          <w:szCs w:val="24"/>
        </w:rPr>
        <w:t xml:space="preserve">. </w:t>
      </w:r>
      <w:r w:rsidR="007A4257" w:rsidRPr="00F859EB">
        <w:rPr>
          <w:rFonts w:ascii="Times New Roman" w:hAnsi="Times New Roman" w:cs="Times New Roman"/>
          <w:sz w:val="24"/>
          <w:szCs w:val="24"/>
        </w:rPr>
        <w:t xml:space="preserve">This infers the fact that the cost estimation </w:t>
      </w:r>
      <w:proofErr w:type="gramStart"/>
      <w:r w:rsidR="007A4257" w:rsidRPr="00F859EB">
        <w:rPr>
          <w:rFonts w:ascii="Times New Roman" w:hAnsi="Times New Roman" w:cs="Times New Roman"/>
          <w:sz w:val="24"/>
          <w:szCs w:val="24"/>
        </w:rPr>
        <w:t>technique  that</w:t>
      </w:r>
      <w:proofErr w:type="gramEnd"/>
      <w:r w:rsidR="007A4257" w:rsidRPr="00F859EB">
        <w:rPr>
          <w:rFonts w:ascii="Times New Roman" w:hAnsi="Times New Roman" w:cs="Times New Roman"/>
          <w:sz w:val="24"/>
          <w:szCs w:val="24"/>
        </w:rPr>
        <w:t xml:space="preserve"> are required to be necessarily taken for the project are not adopted by the project managers of the project. In huge project such as railways infrastructure development project; experience indeed plays a crucial role and hence analogous cost estimation technique must be adopted. Here, in case of Crossrail project; the detailed cost of various items are taken by integrating the factor of </w:t>
      </w:r>
    </w:p>
    <w:p w14:paraId="54ED7007" w14:textId="77777777" w:rsidR="00B2065E" w:rsidRPr="00F859EB" w:rsidRDefault="00B2065E" w:rsidP="00E33926">
      <w:pPr>
        <w:spacing w:line="360" w:lineRule="auto"/>
        <w:jc w:val="both"/>
        <w:rPr>
          <w:rFonts w:ascii="Times New Roman" w:hAnsi="Times New Roman" w:cs="Times New Roman"/>
          <w:sz w:val="24"/>
          <w:szCs w:val="24"/>
        </w:rPr>
      </w:pPr>
      <w:r w:rsidRPr="00F859EB">
        <w:rPr>
          <w:rFonts w:ascii="Times New Roman" w:hAnsi="Times New Roman" w:cs="Times New Roman"/>
          <w:sz w:val="24"/>
          <w:szCs w:val="24"/>
        </w:rPr>
        <w:t xml:space="preserve">On the other hand, it could be ascertained that many of the impacted businesses of London who are affected with the delay in the construction and development of the Crossrail project haven’t </w:t>
      </w:r>
      <w:r w:rsidR="00F859EB" w:rsidRPr="00F859EB">
        <w:rPr>
          <w:rFonts w:ascii="Times New Roman" w:hAnsi="Times New Roman" w:cs="Times New Roman"/>
          <w:sz w:val="24"/>
          <w:szCs w:val="24"/>
        </w:rPr>
        <w:t>b</w:t>
      </w:r>
      <w:r w:rsidRPr="00F859EB">
        <w:rPr>
          <w:rFonts w:ascii="Times New Roman" w:hAnsi="Times New Roman" w:cs="Times New Roman"/>
          <w:sz w:val="24"/>
          <w:szCs w:val="24"/>
        </w:rPr>
        <w:t xml:space="preserve">een properly compensated for the loss they faced. So it could be appropriately analyzed that </w:t>
      </w:r>
      <w:r w:rsidRPr="00F859EB">
        <w:rPr>
          <w:rFonts w:ascii="Times New Roman" w:hAnsi="Times New Roman" w:cs="Times New Roman"/>
          <w:sz w:val="24"/>
          <w:szCs w:val="24"/>
        </w:rPr>
        <w:lastRenderedPageBreak/>
        <w:t xml:space="preserve">there has been lack of grievance redressal for the public who are one of the major stakeholders of the project. </w:t>
      </w:r>
    </w:p>
    <w:p w14:paraId="33EFA991" w14:textId="77777777" w:rsidR="00B2065E" w:rsidRPr="00F859EB" w:rsidRDefault="00B2065E" w:rsidP="00E33926">
      <w:pPr>
        <w:spacing w:line="360" w:lineRule="auto"/>
        <w:jc w:val="both"/>
        <w:rPr>
          <w:rFonts w:ascii="Times New Roman" w:hAnsi="Times New Roman" w:cs="Times New Roman"/>
          <w:sz w:val="24"/>
          <w:szCs w:val="24"/>
        </w:rPr>
      </w:pPr>
      <w:r w:rsidRPr="00F859EB">
        <w:rPr>
          <w:rFonts w:ascii="Times New Roman" w:hAnsi="Times New Roman" w:cs="Times New Roman"/>
          <w:sz w:val="24"/>
          <w:szCs w:val="24"/>
        </w:rPr>
        <w:t xml:space="preserve">So it could be evaluated that lack of detailed </w:t>
      </w:r>
      <w:proofErr w:type="gramStart"/>
      <w:r w:rsidRPr="00F859EB">
        <w:rPr>
          <w:rFonts w:ascii="Times New Roman" w:hAnsi="Times New Roman" w:cs="Times New Roman"/>
          <w:sz w:val="24"/>
          <w:szCs w:val="24"/>
        </w:rPr>
        <w:t>planning ,</w:t>
      </w:r>
      <w:proofErr w:type="gramEnd"/>
      <w:r w:rsidRPr="00F859EB">
        <w:rPr>
          <w:rFonts w:ascii="Times New Roman" w:hAnsi="Times New Roman" w:cs="Times New Roman"/>
          <w:sz w:val="24"/>
          <w:szCs w:val="24"/>
        </w:rPr>
        <w:t xml:space="preserve"> lack of clarity in scheduling of the various activities in high precision and in extreme detail lead to delay in the project. Even it could be assessed that lack of communication between the contractors and different agencies involved for different developmental works and installation work due to the </w:t>
      </w:r>
      <w:proofErr w:type="gramStart"/>
      <w:r w:rsidRPr="00F859EB">
        <w:rPr>
          <w:rFonts w:ascii="Times New Roman" w:hAnsi="Times New Roman" w:cs="Times New Roman"/>
          <w:sz w:val="24"/>
          <w:szCs w:val="24"/>
        </w:rPr>
        <w:t>very  centralized</w:t>
      </w:r>
      <w:proofErr w:type="gramEnd"/>
      <w:r w:rsidRPr="00F859EB">
        <w:rPr>
          <w:rFonts w:ascii="Times New Roman" w:hAnsi="Times New Roman" w:cs="Times New Roman"/>
          <w:sz w:val="24"/>
          <w:szCs w:val="24"/>
        </w:rPr>
        <w:t xml:space="preserve"> nature managing the project has been  one the major cause of delay and cost overrun. </w:t>
      </w:r>
    </w:p>
    <w:p w14:paraId="0C48DE2B" w14:textId="77777777" w:rsidR="00B2065E" w:rsidRPr="00F859EB" w:rsidRDefault="00B2065E" w:rsidP="00E33926">
      <w:pPr>
        <w:spacing w:line="360" w:lineRule="auto"/>
        <w:jc w:val="both"/>
        <w:rPr>
          <w:rFonts w:ascii="Times New Roman" w:hAnsi="Times New Roman" w:cs="Times New Roman"/>
          <w:sz w:val="24"/>
          <w:szCs w:val="24"/>
        </w:rPr>
      </w:pPr>
      <w:r w:rsidRPr="00F859EB">
        <w:rPr>
          <w:rFonts w:ascii="Times New Roman" w:hAnsi="Times New Roman" w:cs="Times New Roman"/>
          <w:sz w:val="24"/>
          <w:szCs w:val="24"/>
        </w:rPr>
        <w:t>Since, a project could be referred to as a successful one if it is delivered within specified timeline and within stipulated cost</w:t>
      </w:r>
      <w:r w:rsidR="00F859EB" w:rsidRPr="00F859EB">
        <w:rPr>
          <w:rFonts w:ascii="Times New Roman" w:hAnsi="Times New Roman" w:cs="Times New Roman"/>
          <w:color w:val="222222"/>
          <w:sz w:val="24"/>
          <w:szCs w:val="24"/>
          <w:shd w:val="clear" w:color="auto" w:fill="FFFFFF"/>
        </w:rPr>
        <w:t xml:space="preserve"> (Stanitsas and </w:t>
      </w:r>
      <w:proofErr w:type="spellStart"/>
      <w:r w:rsidR="00F859EB" w:rsidRPr="00F859EB">
        <w:rPr>
          <w:rFonts w:ascii="Times New Roman" w:hAnsi="Times New Roman" w:cs="Times New Roman"/>
          <w:color w:val="222222"/>
          <w:sz w:val="24"/>
          <w:szCs w:val="24"/>
          <w:shd w:val="clear" w:color="auto" w:fill="FFFFFF"/>
        </w:rPr>
        <w:t>Kirytopoulos</w:t>
      </w:r>
      <w:proofErr w:type="spellEnd"/>
      <w:r w:rsidR="00F859EB" w:rsidRPr="00F859EB">
        <w:rPr>
          <w:rFonts w:ascii="Times New Roman" w:hAnsi="Times New Roman" w:cs="Times New Roman"/>
          <w:color w:val="222222"/>
          <w:sz w:val="24"/>
          <w:szCs w:val="24"/>
          <w:shd w:val="clear" w:color="auto" w:fill="FFFFFF"/>
        </w:rPr>
        <w:t>, 2021)</w:t>
      </w:r>
      <w:r w:rsidRPr="00F859EB">
        <w:rPr>
          <w:rFonts w:ascii="Times New Roman" w:hAnsi="Times New Roman" w:cs="Times New Roman"/>
          <w:sz w:val="24"/>
          <w:szCs w:val="24"/>
        </w:rPr>
        <w:t>. As there is massive delay in work progression and in additional cost overruns resulted in excess fund of over £</w:t>
      </w:r>
      <w:r w:rsidR="00C17EEB" w:rsidRPr="00F859EB">
        <w:rPr>
          <w:rFonts w:ascii="Times New Roman" w:hAnsi="Times New Roman" w:cs="Times New Roman"/>
          <w:sz w:val="24"/>
          <w:szCs w:val="24"/>
        </w:rPr>
        <w:t>3 billion than</w:t>
      </w:r>
      <w:r w:rsidRPr="00F859EB">
        <w:rPr>
          <w:rFonts w:ascii="Times New Roman" w:hAnsi="Times New Roman" w:cs="Times New Roman"/>
          <w:sz w:val="24"/>
          <w:szCs w:val="24"/>
        </w:rPr>
        <w:t xml:space="preserve"> the estim</w:t>
      </w:r>
      <w:r w:rsidR="00C17EEB" w:rsidRPr="00F859EB">
        <w:rPr>
          <w:rFonts w:ascii="Times New Roman" w:hAnsi="Times New Roman" w:cs="Times New Roman"/>
          <w:sz w:val="24"/>
          <w:szCs w:val="24"/>
        </w:rPr>
        <w:t xml:space="preserve">ated cost </w:t>
      </w:r>
      <w:proofErr w:type="gramStart"/>
      <w:r w:rsidR="00C17EEB" w:rsidRPr="00F859EB">
        <w:rPr>
          <w:rFonts w:ascii="Times New Roman" w:hAnsi="Times New Roman" w:cs="Times New Roman"/>
          <w:sz w:val="24"/>
          <w:szCs w:val="24"/>
        </w:rPr>
        <w:t>and  unsatisfaction</w:t>
      </w:r>
      <w:proofErr w:type="gramEnd"/>
      <w:r w:rsidR="00C17EEB" w:rsidRPr="00F859EB">
        <w:rPr>
          <w:rFonts w:ascii="Times New Roman" w:hAnsi="Times New Roman" w:cs="Times New Roman"/>
          <w:sz w:val="24"/>
          <w:szCs w:val="24"/>
        </w:rPr>
        <w:t xml:space="preserve"> of critical stakeholders such as London Businesses, public and also from UK Government for delay in work and directly impacting them; it could be ascertained that though the  project is now successfully operating is indeed  a failure on the part of the project management. </w:t>
      </w:r>
    </w:p>
    <w:p w14:paraId="627FDDD4" w14:textId="77777777" w:rsidR="00C17EEB" w:rsidRPr="00F859EB" w:rsidRDefault="00C17EEB" w:rsidP="00E33926">
      <w:pPr>
        <w:spacing w:line="360" w:lineRule="auto"/>
        <w:jc w:val="both"/>
        <w:rPr>
          <w:rFonts w:ascii="Times New Roman" w:hAnsi="Times New Roman" w:cs="Times New Roman"/>
          <w:sz w:val="24"/>
          <w:szCs w:val="24"/>
        </w:rPr>
      </w:pPr>
      <w:r w:rsidRPr="00F859EB">
        <w:rPr>
          <w:rFonts w:ascii="Times New Roman" w:hAnsi="Times New Roman" w:cs="Times New Roman"/>
          <w:sz w:val="24"/>
          <w:szCs w:val="24"/>
        </w:rPr>
        <w:t xml:space="preserve">The project management methodology plays a paramount importance in the overall planning and success of the project. It is based upon the nature of activity that needs </w:t>
      </w:r>
      <w:proofErr w:type="gramStart"/>
      <w:r w:rsidRPr="00F859EB">
        <w:rPr>
          <w:rFonts w:ascii="Times New Roman" w:hAnsi="Times New Roman" w:cs="Times New Roman"/>
          <w:sz w:val="24"/>
          <w:szCs w:val="24"/>
        </w:rPr>
        <w:t>t</w:t>
      </w:r>
      <w:r w:rsidR="00A62523" w:rsidRPr="00F859EB">
        <w:rPr>
          <w:rFonts w:ascii="Times New Roman" w:hAnsi="Times New Roman" w:cs="Times New Roman"/>
          <w:sz w:val="24"/>
          <w:szCs w:val="24"/>
        </w:rPr>
        <w:t>o  be</w:t>
      </w:r>
      <w:proofErr w:type="gramEnd"/>
      <w:r w:rsidR="00A62523" w:rsidRPr="00F859EB">
        <w:rPr>
          <w:rFonts w:ascii="Times New Roman" w:hAnsi="Times New Roman" w:cs="Times New Roman"/>
          <w:sz w:val="24"/>
          <w:szCs w:val="24"/>
        </w:rPr>
        <w:t xml:space="preserve"> undertaken for a project forms the primary basis of adopting the right and the most appropriate project management methodology</w:t>
      </w:r>
      <w:r w:rsidR="00F859EB" w:rsidRPr="00F859EB">
        <w:rPr>
          <w:rFonts w:ascii="Times New Roman" w:hAnsi="Times New Roman" w:cs="Times New Roman"/>
          <w:sz w:val="24"/>
          <w:szCs w:val="24"/>
        </w:rPr>
        <w:t xml:space="preserve"> (Joslin et al, 2015)</w:t>
      </w:r>
      <w:r w:rsidR="00A62523" w:rsidRPr="00F859EB">
        <w:rPr>
          <w:rFonts w:ascii="Times New Roman" w:hAnsi="Times New Roman" w:cs="Times New Roman"/>
          <w:sz w:val="24"/>
          <w:szCs w:val="24"/>
        </w:rPr>
        <w:t>. It could be assessed that the with respect to the project management methodology that has been undertaken; the waterfall project management methodology has been adopted in this Crossrail project development. A waterfall project management indeed comprise of planning, designing, implementation and operations, monitoring and control and closing of the project</w:t>
      </w:r>
      <w:r w:rsidR="00F859EB" w:rsidRPr="00F859EB">
        <w:rPr>
          <w:rFonts w:ascii="Times New Roman" w:hAnsi="Times New Roman" w:cs="Times New Roman"/>
          <w:sz w:val="24"/>
          <w:szCs w:val="24"/>
        </w:rPr>
        <w:t xml:space="preserve"> (</w:t>
      </w:r>
      <w:proofErr w:type="spellStart"/>
      <w:r w:rsidR="00F859EB" w:rsidRPr="00F859EB">
        <w:rPr>
          <w:rFonts w:ascii="Times New Roman" w:hAnsi="Times New Roman" w:cs="Times New Roman"/>
          <w:sz w:val="24"/>
          <w:szCs w:val="24"/>
        </w:rPr>
        <w:t>Kononenko</w:t>
      </w:r>
      <w:proofErr w:type="spellEnd"/>
      <w:r w:rsidR="00F859EB" w:rsidRPr="00F859EB">
        <w:rPr>
          <w:rFonts w:ascii="Times New Roman" w:hAnsi="Times New Roman" w:cs="Times New Roman"/>
          <w:sz w:val="24"/>
          <w:szCs w:val="24"/>
        </w:rPr>
        <w:t xml:space="preserve"> and Lutsenko, 2019)</w:t>
      </w:r>
      <w:r w:rsidR="00A62523" w:rsidRPr="00F859EB">
        <w:rPr>
          <w:rFonts w:ascii="Times New Roman" w:hAnsi="Times New Roman" w:cs="Times New Roman"/>
          <w:sz w:val="24"/>
          <w:szCs w:val="24"/>
        </w:rPr>
        <w:t xml:space="preserve">. The adaptation of waterfall project management methodology has been the most appropriate methodology as being a railway infrastructure development project; it requires detailing planning, designing, execution of the works as per the plan and designing , monitoring and testing of the systems and the works done and finally opening up the Crossrail project to the public for railway commute. Though the appropriate methodology has been chosen; it could be evaluated that some of the stages such as planning stage of the project is not being done in a detailed manner. </w:t>
      </w:r>
      <w:r w:rsidR="00076DEC" w:rsidRPr="00F859EB">
        <w:rPr>
          <w:rFonts w:ascii="Times New Roman" w:hAnsi="Times New Roman" w:cs="Times New Roman"/>
          <w:sz w:val="24"/>
          <w:szCs w:val="24"/>
        </w:rPr>
        <w:t xml:space="preserve">Even it is absolutely evident that there has been a massive mismanagement in the execution and operation phase of the project. So though the right and the most appropriate methodology has been used in the project; </w:t>
      </w:r>
      <w:r w:rsidR="00076DEC" w:rsidRPr="00F859EB">
        <w:rPr>
          <w:rFonts w:ascii="Times New Roman" w:hAnsi="Times New Roman" w:cs="Times New Roman"/>
          <w:sz w:val="24"/>
          <w:szCs w:val="24"/>
        </w:rPr>
        <w:lastRenderedPageBreak/>
        <w:t xml:space="preserve">some of the phases that are involved in the traditional model of project management methodology is not righty performed by the project teams which resulted in significant delays and cost overruns. </w:t>
      </w:r>
    </w:p>
    <w:p w14:paraId="5E6DEF6C" w14:textId="77777777" w:rsidR="00076DEC" w:rsidRPr="00F859EB" w:rsidRDefault="00076DEC" w:rsidP="007A4257">
      <w:pPr>
        <w:pStyle w:val="Heading1"/>
        <w:rPr>
          <w:rFonts w:ascii="Times New Roman" w:hAnsi="Times New Roman" w:cs="Times New Roman"/>
          <w:sz w:val="24"/>
          <w:szCs w:val="24"/>
        </w:rPr>
      </w:pPr>
      <w:r w:rsidRPr="00F859EB">
        <w:rPr>
          <w:rFonts w:ascii="Times New Roman" w:hAnsi="Times New Roman" w:cs="Times New Roman"/>
          <w:sz w:val="24"/>
          <w:szCs w:val="24"/>
        </w:rPr>
        <w:t>Conclusion:</w:t>
      </w:r>
    </w:p>
    <w:p w14:paraId="3A86E12B" w14:textId="77777777" w:rsidR="00076DEC" w:rsidRPr="00F859EB" w:rsidRDefault="00076DEC" w:rsidP="00E33926">
      <w:pPr>
        <w:spacing w:line="360" w:lineRule="auto"/>
        <w:jc w:val="both"/>
        <w:rPr>
          <w:rFonts w:ascii="Times New Roman" w:hAnsi="Times New Roman" w:cs="Times New Roman"/>
          <w:sz w:val="24"/>
          <w:szCs w:val="24"/>
        </w:rPr>
      </w:pPr>
      <w:r w:rsidRPr="00F859EB">
        <w:rPr>
          <w:rFonts w:ascii="Times New Roman" w:hAnsi="Times New Roman" w:cs="Times New Roman"/>
          <w:sz w:val="24"/>
          <w:szCs w:val="24"/>
        </w:rPr>
        <w:t>It is evident from the overall analysis that there has been massive delay in execution of the Crossrail Project by the Transport for London which is the implementing agency of the project.  Apart from it there is a huge cost overrun by over £3 billion which is almost 20% of the total project cost</w:t>
      </w:r>
      <w:r w:rsidR="00F859EB" w:rsidRPr="00F859EB">
        <w:rPr>
          <w:rFonts w:ascii="Times New Roman" w:hAnsi="Times New Roman" w:cs="Times New Roman"/>
          <w:sz w:val="24"/>
          <w:szCs w:val="24"/>
        </w:rPr>
        <w:t xml:space="preserve"> (The Guardian, 2017)</w:t>
      </w:r>
      <w:r w:rsidRPr="00F859EB">
        <w:rPr>
          <w:rFonts w:ascii="Times New Roman" w:hAnsi="Times New Roman" w:cs="Times New Roman"/>
          <w:sz w:val="24"/>
          <w:szCs w:val="24"/>
        </w:rPr>
        <w:t xml:space="preserve">. From the perspective of project management; a project could be said to be a successful one if the project meets the quality specification as desired, executed as per the scheduled delivery time, </w:t>
      </w:r>
      <w:r w:rsidR="007A4257" w:rsidRPr="00F859EB">
        <w:rPr>
          <w:rFonts w:ascii="Times New Roman" w:hAnsi="Times New Roman" w:cs="Times New Roman"/>
          <w:sz w:val="24"/>
          <w:szCs w:val="24"/>
        </w:rPr>
        <w:t>executed within the</w:t>
      </w:r>
      <w:r w:rsidR="00085062" w:rsidRPr="00F859EB">
        <w:rPr>
          <w:rFonts w:ascii="Times New Roman" w:hAnsi="Times New Roman" w:cs="Times New Roman"/>
          <w:sz w:val="24"/>
          <w:szCs w:val="24"/>
        </w:rPr>
        <w:t xml:space="preserve"> estimated cost of the project and satisfies the need of the shareholders.</w:t>
      </w:r>
      <w:r w:rsidR="0081618C" w:rsidRPr="00F859EB">
        <w:rPr>
          <w:rFonts w:ascii="Times New Roman" w:hAnsi="Times New Roman" w:cs="Times New Roman"/>
          <w:sz w:val="24"/>
          <w:szCs w:val="24"/>
        </w:rPr>
        <w:t xml:space="preserve"> It could be rightly concluded that there has been major cost escalation due to the lack of communication, proper planning of human resource management, inappropriate scheduling of the various activities that needs to be delivered for the development of the </w:t>
      </w:r>
      <w:proofErr w:type="gramStart"/>
      <w:r w:rsidR="0081618C" w:rsidRPr="00F859EB">
        <w:rPr>
          <w:rFonts w:ascii="Times New Roman" w:hAnsi="Times New Roman" w:cs="Times New Roman"/>
          <w:sz w:val="24"/>
          <w:szCs w:val="24"/>
        </w:rPr>
        <w:t>Cross rail</w:t>
      </w:r>
      <w:proofErr w:type="gramEnd"/>
      <w:r w:rsidR="0081618C" w:rsidRPr="00F859EB">
        <w:rPr>
          <w:rFonts w:ascii="Times New Roman" w:hAnsi="Times New Roman" w:cs="Times New Roman"/>
          <w:sz w:val="24"/>
          <w:szCs w:val="24"/>
        </w:rPr>
        <w:t xml:space="preserve"> project. Even there has been no compensation for the London businesses which has been affected by the project. Therefore, as he criteria of timely execution, cost </w:t>
      </w:r>
      <w:proofErr w:type="spellStart"/>
      <w:r w:rsidR="0081618C" w:rsidRPr="00F859EB">
        <w:rPr>
          <w:rFonts w:ascii="Times New Roman" w:hAnsi="Times New Roman" w:cs="Times New Roman"/>
          <w:sz w:val="24"/>
          <w:szCs w:val="24"/>
        </w:rPr>
        <w:t>over run</w:t>
      </w:r>
      <w:proofErr w:type="spellEnd"/>
      <w:r w:rsidR="0081618C" w:rsidRPr="00F859EB">
        <w:rPr>
          <w:rFonts w:ascii="Times New Roman" w:hAnsi="Times New Roman" w:cs="Times New Roman"/>
          <w:sz w:val="24"/>
          <w:szCs w:val="24"/>
        </w:rPr>
        <w:t xml:space="preserve"> which exceeded budget and non fulfilling the expectation of the needs and wants of the stakeholders; it could be said that the Cross Rail Project (Elizabeth Line) does exhibited a proper level of project management. </w:t>
      </w:r>
    </w:p>
    <w:p w14:paraId="63790DC7" w14:textId="77777777" w:rsidR="0081618C" w:rsidRPr="00F859EB" w:rsidRDefault="0081618C" w:rsidP="00E33926">
      <w:pPr>
        <w:spacing w:line="360" w:lineRule="auto"/>
        <w:jc w:val="both"/>
        <w:rPr>
          <w:rFonts w:ascii="Times New Roman" w:hAnsi="Times New Roman" w:cs="Times New Roman"/>
          <w:sz w:val="24"/>
          <w:szCs w:val="24"/>
        </w:rPr>
      </w:pPr>
      <w:r w:rsidRPr="00F859EB">
        <w:rPr>
          <w:rFonts w:ascii="Times New Roman" w:hAnsi="Times New Roman" w:cs="Times New Roman"/>
          <w:sz w:val="24"/>
          <w:szCs w:val="24"/>
        </w:rPr>
        <w:t xml:space="preserve">The various recommendations that could be provided to the implementing organization overseeing the development of the </w:t>
      </w:r>
      <w:proofErr w:type="gramStart"/>
      <w:r w:rsidRPr="00F859EB">
        <w:rPr>
          <w:rFonts w:ascii="Times New Roman" w:hAnsi="Times New Roman" w:cs="Times New Roman"/>
          <w:sz w:val="24"/>
          <w:szCs w:val="24"/>
        </w:rPr>
        <w:t>Cross  R</w:t>
      </w:r>
      <w:r w:rsidR="006F6410" w:rsidRPr="00F859EB">
        <w:rPr>
          <w:rFonts w:ascii="Times New Roman" w:hAnsi="Times New Roman" w:cs="Times New Roman"/>
          <w:sz w:val="24"/>
          <w:szCs w:val="24"/>
        </w:rPr>
        <w:t>ail</w:t>
      </w:r>
      <w:proofErr w:type="gramEnd"/>
      <w:r w:rsidR="006F6410" w:rsidRPr="00F859EB">
        <w:rPr>
          <w:rFonts w:ascii="Times New Roman" w:hAnsi="Times New Roman" w:cs="Times New Roman"/>
          <w:sz w:val="24"/>
          <w:szCs w:val="24"/>
        </w:rPr>
        <w:t xml:space="preserve"> project for future development of similar type of projects are as follows</w:t>
      </w:r>
    </w:p>
    <w:p w14:paraId="36127F5C" w14:textId="77777777" w:rsidR="0081618C" w:rsidRPr="00F859EB" w:rsidRDefault="006F6410" w:rsidP="006F6410">
      <w:pPr>
        <w:pStyle w:val="ListParagraph"/>
        <w:numPr>
          <w:ilvl w:val="0"/>
          <w:numId w:val="1"/>
        </w:numPr>
        <w:spacing w:line="360" w:lineRule="auto"/>
        <w:jc w:val="both"/>
        <w:rPr>
          <w:rFonts w:ascii="Times New Roman" w:hAnsi="Times New Roman" w:cs="Times New Roman"/>
          <w:sz w:val="24"/>
          <w:szCs w:val="24"/>
        </w:rPr>
      </w:pPr>
      <w:r w:rsidRPr="00F859EB">
        <w:rPr>
          <w:rFonts w:ascii="Times New Roman" w:hAnsi="Times New Roman" w:cs="Times New Roman"/>
          <w:sz w:val="24"/>
          <w:szCs w:val="24"/>
        </w:rPr>
        <w:t>It is important that there should be detailed planning of the each and every activities that are needed for the development of the railway project right from construction of stations, station facilities, placing of railway track, development of tunnels, communication system installation electrical system installation</w:t>
      </w:r>
      <w:r w:rsidR="00F859EB" w:rsidRPr="00F859EB">
        <w:rPr>
          <w:rFonts w:ascii="Times New Roman" w:hAnsi="Times New Roman" w:cs="Times New Roman"/>
          <w:color w:val="222222"/>
          <w:sz w:val="24"/>
          <w:szCs w:val="24"/>
          <w:shd w:val="clear" w:color="auto" w:fill="FFFFFF"/>
        </w:rPr>
        <w:t xml:space="preserve"> (</w:t>
      </w:r>
      <w:proofErr w:type="spellStart"/>
      <w:r w:rsidR="00F859EB" w:rsidRPr="00F859EB">
        <w:rPr>
          <w:rFonts w:ascii="Times New Roman" w:hAnsi="Times New Roman" w:cs="Times New Roman"/>
          <w:color w:val="222222"/>
          <w:sz w:val="24"/>
          <w:szCs w:val="24"/>
          <w:shd w:val="clear" w:color="auto" w:fill="FFFFFF"/>
        </w:rPr>
        <w:t>Safapour</w:t>
      </w:r>
      <w:proofErr w:type="spellEnd"/>
      <w:r w:rsidR="00F859EB" w:rsidRPr="00F859EB">
        <w:rPr>
          <w:rFonts w:ascii="Times New Roman" w:hAnsi="Times New Roman" w:cs="Times New Roman"/>
          <w:color w:val="222222"/>
          <w:sz w:val="24"/>
          <w:szCs w:val="24"/>
          <w:shd w:val="clear" w:color="auto" w:fill="FFFFFF"/>
        </w:rPr>
        <w:t xml:space="preserve">, </w:t>
      </w:r>
      <w:proofErr w:type="spellStart"/>
      <w:r w:rsidR="00F859EB" w:rsidRPr="00F859EB">
        <w:rPr>
          <w:rFonts w:ascii="Times New Roman" w:hAnsi="Times New Roman" w:cs="Times New Roman"/>
          <w:color w:val="222222"/>
          <w:sz w:val="24"/>
          <w:szCs w:val="24"/>
          <w:shd w:val="clear" w:color="auto" w:fill="FFFFFF"/>
        </w:rPr>
        <w:t>Kermanshachi</w:t>
      </w:r>
      <w:proofErr w:type="spellEnd"/>
      <w:r w:rsidR="00F859EB" w:rsidRPr="00F859EB">
        <w:rPr>
          <w:rFonts w:ascii="Times New Roman" w:hAnsi="Times New Roman" w:cs="Times New Roman"/>
          <w:color w:val="222222"/>
          <w:sz w:val="24"/>
          <w:szCs w:val="24"/>
          <w:shd w:val="clear" w:color="auto" w:fill="FFFFFF"/>
        </w:rPr>
        <w:t>, and Jafari, 2020)</w:t>
      </w:r>
      <w:r w:rsidRPr="00F859EB">
        <w:rPr>
          <w:rFonts w:ascii="Times New Roman" w:hAnsi="Times New Roman" w:cs="Times New Roman"/>
          <w:sz w:val="24"/>
          <w:szCs w:val="24"/>
        </w:rPr>
        <w:t xml:space="preserve">. </w:t>
      </w:r>
    </w:p>
    <w:p w14:paraId="7EACADC1" w14:textId="77777777" w:rsidR="006F6410" w:rsidRPr="00F859EB" w:rsidRDefault="006F6410" w:rsidP="006F6410">
      <w:pPr>
        <w:pStyle w:val="ListParagraph"/>
        <w:numPr>
          <w:ilvl w:val="0"/>
          <w:numId w:val="1"/>
        </w:numPr>
        <w:spacing w:line="360" w:lineRule="auto"/>
        <w:jc w:val="both"/>
        <w:rPr>
          <w:rFonts w:ascii="Times New Roman" w:hAnsi="Times New Roman" w:cs="Times New Roman"/>
          <w:sz w:val="24"/>
          <w:szCs w:val="24"/>
        </w:rPr>
      </w:pPr>
      <w:r w:rsidRPr="00F859EB">
        <w:rPr>
          <w:rFonts w:ascii="Times New Roman" w:hAnsi="Times New Roman" w:cs="Times New Roman"/>
          <w:sz w:val="24"/>
          <w:szCs w:val="24"/>
        </w:rPr>
        <w:t xml:space="preserve">It is also recommended that there must </w:t>
      </w:r>
      <w:proofErr w:type="gramStart"/>
      <w:r w:rsidRPr="00F859EB">
        <w:rPr>
          <w:rFonts w:ascii="Times New Roman" w:hAnsi="Times New Roman" w:cs="Times New Roman"/>
          <w:sz w:val="24"/>
          <w:szCs w:val="24"/>
        </w:rPr>
        <w:t>be  proper</w:t>
      </w:r>
      <w:proofErr w:type="gramEnd"/>
      <w:r w:rsidRPr="00F859EB">
        <w:rPr>
          <w:rFonts w:ascii="Times New Roman" w:hAnsi="Times New Roman" w:cs="Times New Roman"/>
          <w:sz w:val="24"/>
          <w:szCs w:val="24"/>
        </w:rPr>
        <w:t xml:space="preserve"> scheduling of the works that must be undertaken for each and every activities that has been planned for the project.</w:t>
      </w:r>
    </w:p>
    <w:p w14:paraId="4192D44D" w14:textId="77777777" w:rsidR="006F6410" w:rsidRPr="00F859EB" w:rsidRDefault="006F6410" w:rsidP="006F6410">
      <w:pPr>
        <w:pStyle w:val="ListParagraph"/>
        <w:numPr>
          <w:ilvl w:val="0"/>
          <w:numId w:val="1"/>
        </w:numPr>
        <w:spacing w:line="360" w:lineRule="auto"/>
        <w:jc w:val="both"/>
        <w:rPr>
          <w:rFonts w:ascii="Times New Roman" w:hAnsi="Times New Roman" w:cs="Times New Roman"/>
          <w:sz w:val="24"/>
          <w:szCs w:val="24"/>
        </w:rPr>
      </w:pPr>
      <w:r w:rsidRPr="00F859EB">
        <w:rPr>
          <w:rFonts w:ascii="Times New Roman" w:hAnsi="Times New Roman" w:cs="Times New Roman"/>
          <w:sz w:val="24"/>
          <w:szCs w:val="24"/>
        </w:rPr>
        <w:lastRenderedPageBreak/>
        <w:t xml:space="preserve">Cost estimations must be done by competent team of experts who have immense experience in developing budgets for development of such similar projects. </w:t>
      </w:r>
    </w:p>
    <w:p w14:paraId="38E76C4F" w14:textId="77777777" w:rsidR="00E33926" w:rsidRPr="00F859EB" w:rsidRDefault="006F6410" w:rsidP="00842F68">
      <w:pPr>
        <w:pStyle w:val="ListParagraph"/>
        <w:numPr>
          <w:ilvl w:val="0"/>
          <w:numId w:val="1"/>
        </w:numPr>
        <w:spacing w:line="360" w:lineRule="auto"/>
        <w:jc w:val="both"/>
        <w:rPr>
          <w:rFonts w:ascii="Times New Roman" w:hAnsi="Times New Roman" w:cs="Times New Roman"/>
          <w:sz w:val="24"/>
          <w:szCs w:val="24"/>
        </w:rPr>
      </w:pPr>
      <w:r w:rsidRPr="00F859EB">
        <w:rPr>
          <w:rFonts w:ascii="Times New Roman" w:hAnsi="Times New Roman" w:cs="Times New Roman"/>
          <w:sz w:val="24"/>
          <w:szCs w:val="24"/>
        </w:rPr>
        <w:t>Finally there must be a proper communication system in place which would allow communication between the contractors who are engaged. Collaboration and communication between the contractors and other key agencies is of enormous requirement</w:t>
      </w:r>
      <w:r w:rsidR="00F859EB" w:rsidRPr="00F859EB">
        <w:rPr>
          <w:rFonts w:ascii="Times New Roman" w:hAnsi="Times New Roman" w:cs="Times New Roman"/>
          <w:color w:val="222222"/>
          <w:sz w:val="24"/>
          <w:szCs w:val="24"/>
          <w:shd w:val="clear" w:color="auto" w:fill="FFFFFF"/>
        </w:rPr>
        <w:t xml:space="preserve"> (Meredith et al, 2017).</w:t>
      </w:r>
    </w:p>
    <w:p w14:paraId="2132E07A" w14:textId="77777777" w:rsidR="00E33926" w:rsidRDefault="00E33926" w:rsidP="00842F68">
      <w:pPr>
        <w:spacing w:line="360" w:lineRule="auto"/>
        <w:jc w:val="both"/>
        <w:rPr>
          <w:rFonts w:ascii="Times New Roman" w:hAnsi="Times New Roman" w:cs="Times New Roman"/>
          <w:sz w:val="24"/>
          <w:szCs w:val="24"/>
        </w:rPr>
      </w:pPr>
    </w:p>
    <w:p w14:paraId="37DA70A0" w14:textId="77777777" w:rsidR="00F859EB" w:rsidRDefault="00F859EB" w:rsidP="00842F68">
      <w:pPr>
        <w:spacing w:line="360" w:lineRule="auto"/>
        <w:jc w:val="both"/>
        <w:rPr>
          <w:rFonts w:ascii="Times New Roman" w:hAnsi="Times New Roman" w:cs="Times New Roman"/>
          <w:sz w:val="24"/>
          <w:szCs w:val="24"/>
        </w:rPr>
      </w:pPr>
    </w:p>
    <w:p w14:paraId="521F8ED4" w14:textId="77777777" w:rsidR="00F859EB" w:rsidRDefault="00F859EB" w:rsidP="00842F68">
      <w:pPr>
        <w:spacing w:line="360" w:lineRule="auto"/>
        <w:jc w:val="both"/>
        <w:rPr>
          <w:rFonts w:ascii="Times New Roman" w:hAnsi="Times New Roman" w:cs="Times New Roman"/>
          <w:sz w:val="24"/>
          <w:szCs w:val="24"/>
        </w:rPr>
      </w:pPr>
    </w:p>
    <w:p w14:paraId="1FB739A7" w14:textId="77777777" w:rsidR="00F859EB" w:rsidRDefault="00F859EB" w:rsidP="00842F68">
      <w:pPr>
        <w:spacing w:line="360" w:lineRule="auto"/>
        <w:jc w:val="both"/>
        <w:rPr>
          <w:rFonts w:ascii="Times New Roman" w:hAnsi="Times New Roman" w:cs="Times New Roman"/>
          <w:sz w:val="24"/>
          <w:szCs w:val="24"/>
        </w:rPr>
      </w:pPr>
    </w:p>
    <w:p w14:paraId="532B7EF4" w14:textId="77777777" w:rsidR="00F859EB" w:rsidRDefault="00F859EB" w:rsidP="00842F68">
      <w:pPr>
        <w:spacing w:line="360" w:lineRule="auto"/>
        <w:jc w:val="both"/>
        <w:rPr>
          <w:rFonts w:ascii="Times New Roman" w:hAnsi="Times New Roman" w:cs="Times New Roman"/>
          <w:sz w:val="24"/>
          <w:szCs w:val="24"/>
        </w:rPr>
      </w:pPr>
    </w:p>
    <w:p w14:paraId="46B234D3" w14:textId="77777777" w:rsidR="00F859EB" w:rsidRDefault="00F859EB" w:rsidP="00842F68">
      <w:pPr>
        <w:spacing w:line="360" w:lineRule="auto"/>
        <w:jc w:val="both"/>
        <w:rPr>
          <w:rFonts w:ascii="Times New Roman" w:hAnsi="Times New Roman" w:cs="Times New Roman"/>
          <w:sz w:val="24"/>
          <w:szCs w:val="24"/>
        </w:rPr>
      </w:pPr>
    </w:p>
    <w:p w14:paraId="3DA168DB" w14:textId="77777777" w:rsidR="00F859EB" w:rsidRDefault="00F859EB" w:rsidP="00842F68">
      <w:pPr>
        <w:spacing w:line="360" w:lineRule="auto"/>
        <w:jc w:val="both"/>
        <w:rPr>
          <w:rFonts w:ascii="Times New Roman" w:hAnsi="Times New Roman" w:cs="Times New Roman"/>
          <w:sz w:val="24"/>
          <w:szCs w:val="24"/>
        </w:rPr>
      </w:pPr>
    </w:p>
    <w:p w14:paraId="74406A1B" w14:textId="77777777" w:rsidR="00F859EB" w:rsidRDefault="00F859EB" w:rsidP="00842F68">
      <w:pPr>
        <w:spacing w:line="360" w:lineRule="auto"/>
        <w:jc w:val="both"/>
        <w:rPr>
          <w:rFonts w:ascii="Times New Roman" w:hAnsi="Times New Roman" w:cs="Times New Roman"/>
          <w:sz w:val="24"/>
          <w:szCs w:val="24"/>
        </w:rPr>
      </w:pPr>
    </w:p>
    <w:p w14:paraId="663371C3" w14:textId="77777777" w:rsidR="00F859EB" w:rsidRDefault="00F859EB" w:rsidP="00842F68">
      <w:pPr>
        <w:spacing w:line="360" w:lineRule="auto"/>
        <w:jc w:val="both"/>
        <w:rPr>
          <w:rFonts w:ascii="Times New Roman" w:hAnsi="Times New Roman" w:cs="Times New Roman"/>
          <w:sz w:val="24"/>
          <w:szCs w:val="24"/>
        </w:rPr>
      </w:pPr>
    </w:p>
    <w:p w14:paraId="5EA02BAA" w14:textId="77777777" w:rsidR="00F859EB" w:rsidRDefault="00F859EB" w:rsidP="00842F68">
      <w:pPr>
        <w:spacing w:line="360" w:lineRule="auto"/>
        <w:jc w:val="both"/>
        <w:rPr>
          <w:rFonts w:ascii="Times New Roman" w:hAnsi="Times New Roman" w:cs="Times New Roman"/>
          <w:sz w:val="24"/>
          <w:szCs w:val="24"/>
        </w:rPr>
      </w:pPr>
    </w:p>
    <w:p w14:paraId="41B81331" w14:textId="77777777" w:rsidR="00F859EB" w:rsidRDefault="00F859EB" w:rsidP="00842F68">
      <w:pPr>
        <w:spacing w:line="360" w:lineRule="auto"/>
        <w:jc w:val="both"/>
        <w:rPr>
          <w:rFonts w:ascii="Times New Roman" w:hAnsi="Times New Roman" w:cs="Times New Roman"/>
          <w:sz w:val="24"/>
          <w:szCs w:val="24"/>
        </w:rPr>
      </w:pPr>
    </w:p>
    <w:p w14:paraId="4DC510FF" w14:textId="77777777" w:rsidR="00F859EB" w:rsidRDefault="00F859EB" w:rsidP="00842F68">
      <w:pPr>
        <w:spacing w:line="360" w:lineRule="auto"/>
        <w:jc w:val="both"/>
        <w:rPr>
          <w:rFonts w:ascii="Times New Roman" w:hAnsi="Times New Roman" w:cs="Times New Roman"/>
          <w:sz w:val="24"/>
          <w:szCs w:val="24"/>
        </w:rPr>
      </w:pPr>
    </w:p>
    <w:p w14:paraId="1C29EA72" w14:textId="77777777" w:rsidR="00F859EB" w:rsidRDefault="00F859EB" w:rsidP="00842F68">
      <w:pPr>
        <w:spacing w:line="360" w:lineRule="auto"/>
        <w:jc w:val="both"/>
        <w:rPr>
          <w:rFonts w:ascii="Times New Roman" w:hAnsi="Times New Roman" w:cs="Times New Roman"/>
          <w:sz w:val="24"/>
          <w:szCs w:val="24"/>
        </w:rPr>
      </w:pPr>
    </w:p>
    <w:p w14:paraId="0F13C8CC" w14:textId="77777777" w:rsidR="00F859EB" w:rsidRDefault="00F859EB" w:rsidP="00842F68">
      <w:pPr>
        <w:spacing w:line="360" w:lineRule="auto"/>
        <w:jc w:val="both"/>
        <w:rPr>
          <w:rFonts w:ascii="Times New Roman" w:hAnsi="Times New Roman" w:cs="Times New Roman"/>
          <w:sz w:val="24"/>
          <w:szCs w:val="24"/>
        </w:rPr>
      </w:pPr>
    </w:p>
    <w:p w14:paraId="050AE220" w14:textId="77777777" w:rsidR="00F859EB" w:rsidRDefault="00F859EB" w:rsidP="00842F68">
      <w:pPr>
        <w:spacing w:line="360" w:lineRule="auto"/>
        <w:jc w:val="both"/>
        <w:rPr>
          <w:rFonts w:ascii="Times New Roman" w:hAnsi="Times New Roman" w:cs="Times New Roman"/>
          <w:sz w:val="24"/>
          <w:szCs w:val="24"/>
        </w:rPr>
      </w:pPr>
    </w:p>
    <w:p w14:paraId="0D9198F4" w14:textId="77777777" w:rsidR="00F859EB" w:rsidRDefault="00F859EB" w:rsidP="00842F68">
      <w:pPr>
        <w:spacing w:line="360" w:lineRule="auto"/>
        <w:jc w:val="both"/>
        <w:rPr>
          <w:rFonts w:ascii="Times New Roman" w:hAnsi="Times New Roman" w:cs="Times New Roman"/>
          <w:sz w:val="24"/>
          <w:szCs w:val="24"/>
        </w:rPr>
      </w:pPr>
    </w:p>
    <w:p w14:paraId="25A58C61" w14:textId="77777777" w:rsidR="00F859EB" w:rsidRDefault="00F859EB" w:rsidP="00F859EB">
      <w:pPr>
        <w:pStyle w:val="Heading1"/>
      </w:pPr>
      <w:r>
        <w:lastRenderedPageBreak/>
        <w:t>References</w:t>
      </w:r>
    </w:p>
    <w:p w14:paraId="5B072081" w14:textId="77777777" w:rsidR="00F859EB" w:rsidRPr="00F859EB" w:rsidRDefault="00F859EB" w:rsidP="00F859EB">
      <w:pPr>
        <w:jc w:val="both"/>
        <w:rPr>
          <w:rFonts w:ascii="Times New Roman" w:hAnsi="Times New Roman" w:cs="Times New Roman"/>
          <w:color w:val="222222"/>
          <w:sz w:val="24"/>
          <w:szCs w:val="24"/>
          <w:shd w:val="clear" w:color="auto" w:fill="FFFFFF"/>
        </w:rPr>
      </w:pPr>
      <w:proofErr w:type="spellStart"/>
      <w:r w:rsidRPr="00F859EB">
        <w:rPr>
          <w:rFonts w:ascii="Times New Roman" w:hAnsi="Times New Roman" w:cs="Times New Roman"/>
          <w:color w:val="222222"/>
          <w:sz w:val="24"/>
          <w:szCs w:val="24"/>
          <w:shd w:val="clear" w:color="auto" w:fill="FFFFFF"/>
        </w:rPr>
        <w:t>Gido</w:t>
      </w:r>
      <w:proofErr w:type="spellEnd"/>
      <w:r w:rsidRPr="00F859EB">
        <w:rPr>
          <w:rFonts w:ascii="Times New Roman" w:hAnsi="Times New Roman" w:cs="Times New Roman"/>
          <w:color w:val="222222"/>
          <w:sz w:val="24"/>
          <w:szCs w:val="24"/>
          <w:shd w:val="clear" w:color="auto" w:fill="FFFFFF"/>
        </w:rPr>
        <w:t>, J. and Clements, J., 2014. </w:t>
      </w:r>
      <w:r w:rsidRPr="00F859EB">
        <w:rPr>
          <w:rFonts w:ascii="Times New Roman" w:hAnsi="Times New Roman" w:cs="Times New Roman"/>
          <w:i/>
          <w:iCs/>
          <w:color w:val="222222"/>
          <w:sz w:val="24"/>
          <w:szCs w:val="24"/>
          <w:shd w:val="clear" w:color="auto" w:fill="FFFFFF"/>
        </w:rPr>
        <w:t>Successful project management</w:t>
      </w:r>
      <w:r w:rsidRPr="00F859EB">
        <w:rPr>
          <w:rFonts w:ascii="Times New Roman" w:hAnsi="Times New Roman" w:cs="Times New Roman"/>
          <w:color w:val="222222"/>
          <w:sz w:val="24"/>
          <w:szCs w:val="24"/>
          <w:shd w:val="clear" w:color="auto" w:fill="FFFFFF"/>
        </w:rPr>
        <w:t>. Cengage Learning.</w:t>
      </w:r>
    </w:p>
    <w:p w14:paraId="3B76E8B4" w14:textId="77777777" w:rsidR="00F859EB" w:rsidRPr="00F859EB" w:rsidRDefault="00F859EB" w:rsidP="00F859EB">
      <w:pPr>
        <w:jc w:val="both"/>
        <w:rPr>
          <w:rFonts w:ascii="Times New Roman" w:hAnsi="Times New Roman" w:cs="Times New Roman"/>
          <w:color w:val="222222"/>
          <w:sz w:val="24"/>
          <w:szCs w:val="24"/>
          <w:shd w:val="clear" w:color="auto" w:fill="FFFFFF"/>
        </w:rPr>
      </w:pPr>
      <w:r w:rsidRPr="00F859EB">
        <w:rPr>
          <w:rFonts w:ascii="Times New Roman" w:hAnsi="Times New Roman" w:cs="Times New Roman"/>
          <w:color w:val="222222"/>
          <w:sz w:val="24"/>
          <w:szCs w:val="24"/>
          <w:shd w:val="clear" w:color="auto" w:fill="FFFFFF"/>
        </w:rPr>
        <w:t xml:space="preserve">Habibi, M., </w:t>
      </w:r>
      <w:proofErr w:type="spellStart"/>
      <w:r w:rsidRPr="00F859EB">
        <w:rPr>
          <w:rFonts w:ascii="Times New Roman" w:hAnsi="Times New Roman" w:cs="Times New Roman"/>
          <w:color w:val="222222"/>
          <w:sz w:val="24"/>
          <w:szCs w:val="24"/>
          <w:shd w:val="clear" w:color="auto" w:fill="FFFFFF"/>
        </w:rPr>
        <w:t>Kermanshachi</w:t>
      </w:r>
      <w:proofErr w:type="spellEnd"/>
      <w:r w:rsidRPr="00F859EB">
        <w:rPr>
          <w:rFonts w:ascii="Times New Roman" w:hAnsi="Times New Roman" w:cs="Times New Roman"/>
          <w:color w:val="222222"/>
          <w:sz w:val="24"/>
          <w:szCs w:val="24"/>
          <w:shd w:val="clear" w:color="auto" w:fill="FFFFFF"/>
        </w:rPr>
        <w:t xml:space="preserve">, S. and </w:t>
      </w:r>
      <w:proofErr w:type="spellStart"/>
      <w:r w:rsidRPr="00F859EB">
        <w:rPr>
          <w:rFonts w:ascii="Times New Roman" w:hAnsi="Times New Roman" w:cs="Times New Roman"/>
          <w:color w:val="222222"/>
          <w:sz w:val="24"/>
          <w:szCs w:val="24"/>
          <w:shd w:val="clear" w:color="auto" w:fill="FFFFFF"/>
        </w:rPr>
        <w:t>Safapour</w:t>
      </w:r>
      <w:proofErr w:type="spellEnd"/>
      <w:r w:rsidRPr="00F859EB">
        <w:rPr>
          <w:rFonts w:ascii="Times New Roman" w:hAnsi="Times New Roman" w:cs="Times New Roman"/>
          <w:color w:val="222222"/>
          <w:sz w:val="24"/>
          <w:szCs w:val="24"/>
          <w:shd w:val="clear" w:color="auto" w:fill="FFFFFF"/>
        </w:rPr>
        <w:t>, E., 2018, April. Engineering, procurement and construction cost and schedule performance leading indicators: state-of-the-art review. In </w:t>
      </w:r>
      <w:r w:rsidRPr="00F859EB">
        <w:rPr>
          <w:rFonts w:ascii="Times New Roman" w:hAnsi="Times New Roman" w:cs="Times New Roman"/>
          <w:i/>
          <w:iCs/>
          <w:color w:val="222222"/>
          <w:sz w:val="24"/>
          <w:szCs w:val="24"/>
          <w:shd w:val="clear" w:color="auto" w:fill="FFFFFF"/>
        </w:rPr>
        <w:t>Proceedings of Construction Research Congress</w:t>
      </w:r>
      <w:r w:rsidRPr="00F859EB">
        <w:rPr>
          <w:rFonts w:ascii="Times New Roman" w:hAnsi="Times New Roman" w:cs="Times New Roman"/>
          <w:color w:val="222222"/>
          <w:sz w:val="24"/>
          <w:szCs w:val="24"/>
          <w:shd w:val="clear" w:color="auto" w:fill="FFFFFF"/>
        </w:rPr>
        <w:t> (pp. 2-4). New Orleans, Louisiana: ASCE.</w:t>
      </w:r>
    </w:p>
    <w:p w14:paraId="5BCA142F" w14:textId="77777777" w:rsidR="00F859EB" w:rsidRPr="00F859EB" w:rsidRDefault="00F859EB" w:rsidP="00F859EB">
      <w:pPr>
        <w:jc w:val="both"/>
        <w:rPr>
          <w:rFonts w:ascii="Times New Roman" w:hAnsi="Times New Roman" w:cs="Times New Roman"/>
          <w:color w:val="222222"/>
          <w:sz w:val="24"/>
          <w:szCs w:val="24"/>
          <w:shd w:val="clear" w:color="auto" w:fill="FFFFFF"/>
        </w:rPr>
      </w:pPr>
      <w:r w:rsidRPr="00F859EB">
        <w:rPr>
          <w:rFonts w:ascii="Times New Roman" w:hAnsi="Times New Roman" w:cs="Times New Roman"/>
          <w:color w:val="222222"/>
          <w:sz w:val="24"/>
          <w:szCs w:val="24"/>
          <w:shd w:val="clear" w:color="auto" w:fill="FFFFFF"/>
        </w:rPr>
        <w:t>Joslin, R. and Müller, R., 2015. Relationships between a project management methodology and project success in different project governance contexts. </w:t>
      </w:r>
      <w:r w:rsidRPr="00F859EB">
        <w:rPr>
          <w:rFonts w:ascii="Times New Roman" w:hAnsi="Times New Roman" w:cs="Times New Roman"/>
          <w:i/>
          <w:iCs/>
          <w:color w:val="222222"/>
          <w:sz w:val="24"/>
          <w:szCs w:val="24"/>
          <w:shd w:val="clear" w:color="auto" w:fill="FFFFFF"/>
        </w:rPr>
        <w:t>International journal of project management</w:t>
      </w:r>
      <w:r w:rsidRPr="00F859EB">
        <w:rPr>
          <w:rFonts w:ascii="Times New Roman" w:hAnsi="Times New Roman" w:cs="Times New Roman"/>
          <w:color w:val="222222"/>
          <w:sz w:val="24"/>
          <w:szCs w:val="24"/>
          <w:shd w:val="clear" w:color="auto" w:fill="FFFFFF"/>
        </w:rPr>
        <w:t>, </w:t>
      </w:r>
      <w:r w:rsidRPr="00F859EB">
        <w:rPr>
          <w:rFonts w:ascii="Times New Roman" w:hAnsi="Times New Roman" w:cs="Times New Roman"/>
          <w:i/>
          <w:iCs/>
          <w:color w:val="222222"/>
          <w:sz w:val="24"/>
          <w:szCs w:val="24"/>
          <w:shd w:val="clear" w:color="auto" w:fill="FFFFFF"/>
        </w:rPr>
        <w:t>33</w:t>
      </w:r>
      <w:r w:rsidRPr="00F859EB">
        <w:rPr>
          <w:rFonts w:ascii="Times New Roman" w:hAnsi="Times New Roman" w:cs="Times New Roman"/>
          <w:color w:val="222222"/>
          <w:sz w:val="24"/>
          <w:szCs w:val="24"/>
          <w:shd w:val="clear" w:color="auto" w:fill="FFFFFF"/>
        </w:rPr>
        <w:t>(6), pp.1377-1392.</w:t>
      </w:r>
    </w:p>
    <w:p w14:paraId="72754442" w14:textId="77777777" w:rsidR="00F859EB" w:rsidRPr="00F859EB" w:rsidRDefault="00F859EB" w:rsidP="00F859EB">
      <w:pPr>
        <w:jc w:val="both"/>
        <w:rPr>
          <w:rFonts w:ascii="Times New Roman" w:hAnsi="Times New Roman" w:cs="Times New Roman"/>
          <w:color w:val="222222"/>
          <w:sz w:val="24"/>
          <w:szCs w:val="24"/>
          <w:shd w:val="clear" w:color="auto" w:fill="FFFFFF"/>
        </w:rPr>
      </w:pPr>
      <w:r w:rsidRPr="00F859EB">
        <w:rPr>
          <w:rFonts w:ascii="Times New Roman" w:hAnsi="Times New Roman" w:cs="Times New Roman"/>
          <w:color w:val="222222"/>
          <w:sz w:val="24"/>
          <w:szCs w:val="24"/>
          <w:shd w:val="clear" w:color="auto" w:fill="FFFFFF"/>
        </w:rPr>
        <w:t>Kerzner, H., 2017. </w:t>
      </w:r>
      <w:r w:rsidRPr="00F859EB">
        <w:rPr>
          <w:rFonts w:ascii="Times New Roman" w:hAnsi="Times New Roman" w:cs="Times New Roman"/>
          <w:i/>
          <w:iCs/>
          <w:color w:val="222222"/>
          <w:sz w:val="24"/>
          <w:szCs w:val="24"/>
          <w:shd w:val="clear" w:color="auto" w:fill="FFFFFF"/>
        </w:rPr>
        <w:t>Project management: a systems approach to planning, scheduling, and controlling</w:t>
      </w:r>
      <w:r w:rsidRPr="00F859EB">
        <w:rPr>
          <w:rFonts w:ascii="Times New Roman" w:hAnsi="Times New Roman" w:cs="Times New Roman"/>
          <w:color w:val="222222"/>
          <w:sz w:val="24"/>
          <w:szCs w:val="24"/>
          <w:shd w:val="clear" w:color="auto" w:fill="FFFFFF"/>
        </w:rPr>
        <w:t>. John Wiley &amp; Sons.</w:t>
      </w:r>
    </w:p>
    <w:p w14:paraId="17C89B7A" w14:textId="77777777" w:rsidR="00F859EB" w:rsidRPr="00F859EB" w:rsidRDefault="00F859EB" w:rsidP="00F859EB">
      <w:pPr>
        <w:jc w:val="both"/>
        <w:rPr>
          <w:rFonts w:ascii="Times New Roman" w:hAnsi="Times New Roman" w:cs="Times New Roman"/>
          <w:color w:val="222222"/>
          <w:sz w:val="24"/>
          <w:szCs w:val="24"/>
          <w:shd w:val="clear" w:color="auto" w:fill="FFFFFF"/>
        </w:rPr>
      </w:pPr>
      <w:proofErr w:type="spellStart"/>
      <w:r w:rsidRPr="00F859EB">
        <w:rPr>
          <w:rFonts w:ascii="Times New Roman" w:hAnsi="Times New Roman" w:cs="Times New Roman"/>
          <w:color w:val="222222"/>
          <w:sz w:val="24"/>
          <w:szCs w:val="24"/>
          <w:shd w:val="clear" w:color="auto" w:fill="FFFFFF"/>
        </w:rPr>
        <w:t>Kononenko</w:t>
      </w:r>
      <w:proofErr w:type="spellEnd"/>
      <w:r w:rsidRPr="00F859EB">
        <w:rPr>
          <w:rFonts w:ascii="Times New Roman" w:hAnsi="Times New Roman" w:cs="Times New Roman"/>
          <w:color w:val="222222"/>
          <w:sz w:val="24"/>
          <w:szCs w:val="24"/>
          <w:shd w:val="clear" w:color="auto" w:fill="FFFFFF"/>
        </w:rPr>
        <w:t>, I. and Lutsenko, S., 2019. Application of the Project Management Methodology Formation’s Method. </w:t>
      </w:r>
      <w:proofErr w:type="spellStart"/>
      <w:r w:rsidRPr="00F859EB">
        <w:rPr>
          <w:rFonts w:ascii="Times New Roman" w:hAnsi="Times New Roman" w:cs="Times New Roman"/>
          <w:i/>
          <w:iCs/>
          <w:color w:val="222222"/>
          <w:sz w:val="24"/>
          <w:szCs w:val="24"/>
          <w:shd w:val="clear" w:color="auto" w:fill="FFFFFF"/>
        </w:rPr>
        <w:t>Organizacija</w:t>
      </w:r>
      <w:proofErr w:type="spellEnd"/>
      <w:r w:rsidRPr="00F859EB">
        <w:rPr>
          <w:rFonts w:ascii="Times New Roman" w:hAnsi="Times New Roman" w:cs="Times New Roman"/>
          <w:color w:val="222222"/>
          <w:sz w:val="24"/>
          <w:szCs w:val="24"/>
          <w:shd w:val="clear" w:color="auto" w:fill="FFFFFF"/>
        </w:rPr>
        <w:t>.</w:t>
      </w:r>
    </w:p>
    <w:p w14:paraId="060168C5" w14:textId="77777777" w:rsidR="00F859EB" w:rsidRPr="00F859EB" w:rsidRDefault="00F859EB" w:rsidP="00F859EB">
      <w:pPr>
        <w:jc w:val="both"/>
        <w:rPr>
          <w:rFonts w:ascii="Times New Roman" w:hAnsi="Times New Roman" w:cs="Times New Roman"/>
          <w:color w:val="222222"/>
          <w:sz w:val="24"/>
          <w:szCs w:val="24"/>
          <w:shd w:val="clear" w:color="auto" w:fill="FFFFFF"/>
        </w:rPr>
      </w:pPr>
      <w:proofErr w:type="spellStart"/>
      <w:r w:rsidRPr="00F859EB">
        <w:rPr>
          <w:rFonts w:ascii="Times New Roman" w:hAnsi="Times New Roman" w:cs="Times New Roman"/>
          <w:color w:val="222222"/>
          <w:sz w:val="24"/>
          <w:szCs w:val="24"/>
          <w:shd w:val="clear" w:color="auto" w:fill="FFFFFF"/>
        </w:rPr>
        <w:t>Mboumoua</w:t>
      </w:r>
      <w:proofErr w:type="spellEnd"/>
      <w:r w:rsidRPr="00F859EB">
        <w:rPr>
          <w:rFonts w:ascii="Times New Roman" w:hAnsi="Times New Roman" w:cs="Times New Roman"/>
          <w:color w:val="222222"/>
          <w:sz w:val="24"/>
          <w:szCs w:val="24"/>
          <w:shd w:val="clear" w:color="auto" w:fill="FFFFFF"/>
        </w:rPr>
        <w:t xml:space="preserve">, I., 2017. Revisiting the growth coalition concept to </w:t>
      </w:r>
      <w:proofErr w:type="spellStart"/>
      <w:r w:rsidRPr="00F859EB">
        <w:rPr>
          <w:rFonts w:ascii="Times New Roman" w:hAnsi="Times New Roman" w:cs="Times New Roman"/>
          <w:color w:val="222222"/>
          <w:sz w:val="24"/>
          <w:szCs w:val="24"/>
          <w:shd w:val="clear" w:color="auto" w:fill="FFFFFF"/>
        </w:rPr>
        <w:t>analyse</w:t>
      </w:r>
      <w:proofErr w:type="spellEnd"/>
      <w:r w:rsidRPr="00F859EB">
        <w:rPr>
          <w:rFonts w:ascii="Times New Roman" w:hAnsi="Times New Roman" w:cs="Times New Roman"/>
          <w:color w:val="222222"/>
          <w:sz w:val="24"/>
          <w:szCs w:val="24"/>
          <w:shd w:val="clear" w:color="auto" w:fill="FFFFFF"/>
        </w:rPr>
        <w:t xml:space="preserve"> the success of the Crossrail London megaproject. </w:t>
      </w:r>
      <w:r w:rsidRPr="00F859EB">
        <w:rPr>
          <w:rFonts w:ascii="Times New Roman" w:hAnsi="Times New Roman" w:cs="Times New Roman"/>
          <w:i/>
          <w:iCs/>
          <w:color w:val="222222"/>
          <w:sz w:val="24"/>
          <w:szCs w:val="24"/>
          <w:shd w:val="clear" w:color="auto" w:fill="FFFFFF"/>
        </w:rPr>
        <w:t>European Planning Studies</w:t>
      </w:r>
      <w:r w:rsidRPr="00F859EB">
        <w:rPr>
          <w:rFonts w:ascii="Times New Roman" w:hAnsi="Times New Roman" w:cs="Times New Roman"/>
          <w:color w:val="222222"/>
          <w:sz w:val="24"/>
          <w:szCs w:val="24"/>
          <w:shd w:val="clear" w:color="auto" w:fill="FFFFFF"/>
        </w:rPr>
        <w:t>, </w:t>
      </w:r>
      <w:r w:rsidRPr="00F859EB">
        <w:rPr>
          <w:rFonts w:ascii="Times New Roman" w:hAnsi="Times New Roman" w:cs="Times New Roman"/>
          <w:i/>
          <w:iCs/>
          <w:color w:val="222222"/>
          <w:sz w:val="24"/>
          <w:szCs w:val="24"/>
          <w:shd w:val="clear" w:color="auto" w:fill="FFFFFF"/>
        </w:rPr>
        <w:t>25</w:t>
      </w:r>
      <w:r w:rsidRPr="00F859EB">
        <w:rPr>
          <w:rFonts w:ascii="Times New Roman" w:hAnsi="Times New Roman" w:cs="Times New Roman"/>
          <w:color w:val="222222"/>
          <w:sz w:val="24"/>
          <w:szCs w:val="24"/>
          <w:shd w:val="clear" w:color="auto" w:fill="FFFFFF"/>
        </w:rPr>
        <w:t>(2), pp.314-331.</w:t>
      </w:r>
    </w:p>
    <w:p w14:paraId="7F1D120C" w14:textId="77777777" w:rsidR="00F859EB" w:rsidRPr="00F859EB" w:rsidRDefault="00F859EB" w:rsidP="00F859EB">
      <w:pPr>
        <w:jc w:val="both"/>
        <w:rPr>
          <w:rFonts w:ascii="Times New Roman" w:hAnsi="Times New Roman" w:cs="Times New Roman"/>
          <w:sz w:val="24"/>
          <w:szCs w:val="24"/>
        </w:rPr>
      </w:pPr>
      <w:r w:rsidRPr="00F859EB">
        <w:rPr>
          <w:rFonts w:ascii="Times New Roman" w:hAnsi="Times New Roman" w:cs="Times New Roman"/>
          <w:color w:val="222222"/>
          <w:sz w:val="24"/>
          <w:szCs w:val="24"/>
          <w:shd w:val="clear" w:color="auto" w:fill="FFFFFF"/>
        </w:rPr>
        <w:t>Meredith, J.R., Shafer, S.M. and Mantel Jr, S.J., 2017. </w:t>
      </w:r>
      <w:r w:rsidRPr="00F859EB">
        <w:rPr>
          <w:rFonts w:ascii="Times New Roman" w:hAnsi="Times New Roman" w:cs="Times New Roman"/>
          <w:i/>
          <w:iCs/>
          <w:color w:val="222222"/>
          <w:sz w:val="24"/>
          <w:szCs w:val="24"/>
          <w:shd w:val="clear" w:color="auto" w:fill="FFFFFF"/>
        </w:rPr>
        <w:t>Project management: a strategic managerial approach</w:t>
      </w:r>
      <w:r w:rsidRPr="00F859EB">
        <w:rPr>
          <w:rFonts w:ascii="Times New Roman" w:hAnsi="Times New Roman" w:cs="Times New Roman"/>
          <w:color w:val="222222"/>
          <w:sz w:val="24"/>
          <w:szCs w:val="24"/>
          <w:shd w:val="clear" w:color="auto" w:fill="FFFFFF"/>
        </w:rPr>
        <w:t>. John Wiley &amp; Sons.</w:t>
      </w:r>
    </w:p>
    <w:p w14:paraId="194A5750" w14:textId="77777777" w:rsidR="00F859EB" w:rsidRPr="00F859EB" w:rsidRDefault="00F859EB" w:rsidP="00F859EB">
      <w:pPr>
        <w:jc w:val="both"/>
        <w:rPr>
          <w:rFonts w:ascii="Times New Roman" w:hAnsi="Times New Roman" w:cs="Times New Roman"/>
          <w:color w:val="222222"/>
          <w:sz w:val="24"/>
          <w:szCs w:val="24"/>
          <w:shd w:val="clear" w:color="auto" w:fill="FFFFFF"/>
        </w:rPr>
      </w:pPr>
      <w:proofErr w:type="spellStart"/>
      <w:r w:rsidRPr="00F859EB">
        <w:rPr>
          <w:rFonts w:ascii="Times New Roman" w:hAnsi="Times New Roman" w:cs="Times New Roman"/>
          <w:color w:val="222222"/>
          <w:sz w:val="24"/>
          <w:szCs w:val="24"/>
          <w:shd w:val="clear" w:color="auto" w:fill="FFFFFF"/>
        </w:rPr>
        <w:t>Muruganandan</w:t>
      </w:r>
      <w:proofErr w:type="spellEnd"/>
      <w:r w:rsidRPr="00F859EB">
        <w:rPr>
          <w:rFonts w:ascii="Times New Roman" w:hAnsi="Times New Roman" w:cs="Times New Roman"/>
          <w:color w:val="222222"/>
          <w:sz w:val="24"/>
          <w:szCs w:val="24"/>
          <w:shd w:val="clear" w:color="auto" w:fill="FFFFFF"/>
        </w:rPr>
        <w:t xml:space="preserve">, K., Davies, A., </w:t>
      </w:r>
      <w:proofErr w:type="spellStart"/>
      <w:r w:rsidRPr="00F859EB">
        <w:rPr>
          <w:rFonts w:ascii="Times New Roman" w:hAnsi="Times New Roman" w:cs="Times New Roman"/>
          <w:color w:val="222222"/>
          <w:sz w:val="24"/>
          <w:szCs w:val="24"/>
          <w:shd w:val="clear" w:color="auto" w:fill="FFFFFF"/>
        </w:rPr>
        <w:t>Denicol</w:t>
      </w:r>
      <w:proofErr w:type="spellEnd"/>
      <w:r w:rsidRPr="00F859EB">
        <w:rPr>
          <w:rFonts w:ascii="Times New Roman" w:hAnsi="Times New Roman" w:cs="Times New Roman"/>
          <w:color w:val="222222"/>
          <w:sz w:val="24"/>
          <w:szCs w:val="24"/>
          <w:shd w:val="clear" w:color="auto" w:fill="FFFFFF"/>
        </w:rPr>
        <w:t>, J. and Whyte, J., 2022. The dynamics of systems integration: Balancing stability and change on London's Crossrail project. </w:t>
      </w:r>
      <w:r w:rsidRPr="00F859EB">
        <w:rPr>
          <w:rFonts w:ascii="Times New Roman" w:hAnsi="Times New Roman" w:cs="Times New Roman"/>
          <w:i/>
          <w:iCs/>
          <w:color w:val="222222"/>
          <w:sz w:val="24"/>
          <w:szCs w:val="24"/>
          <w:shd w:val="clear" w:color="auto" w:fill="FFFFFF"/>
        </w:rPr>
        <w:t>International Journal of Project Management</w:t>
      </w:r>
      <w:r w:rsidRPr="00F859EB">
        <w:rPr>
          <w:rFonts w:ascii="Times New Roman" w:hAnsi="Times New Roman" w:cs="Times New Roman"/>
          <w:color w:val="222222"/>
          <w:sz w:val="24"/>
          <w:szCs w:val="24"/>
          <w:shd w:val="clear" w:color="auto" w:fill="FFFFFF"/>
        </w:rPr>
        <w:t>, </w:t>
      </w:r>
      <w:r w:rsidRPr="00F859EB">
        <w:rPr>
          <w:rFonts w:ascii="Times New Roman" w:hAnsi="Times New Roman" w:cs="Times New Roman"/>
          <w:i/>
          <w:iCs/>
          <w:color w:val="222222"/>
          <w:sz w:val="24"/>
          <w:szCs w:val="24"/>
          <w:shd w:val="clear" w:color="auto" w:fill="FFFFFF"/>
        </w:rPr>
        <w:t>40</w:t>
      </w:r>
      <w:r w:rsidRPr="00F859EB">
        <w:rPr>
          <w:rFonts w:ascii="Times New Roman" w:hAnsi="Times New Roman" w:cs="Times New Roman"/>
          <w:color w:val="222222"/>
          <w:sz w:val="24"/>
          <w:szCs w:val="24"/>
          <w:shd w:val="clear" w:color="auto" w:fill="FFFFFF"/>
        </w:rPr>
        <w:t>(6), pp.608-623.</w:t>
      </w:r>
    </w:p>
    <w:p w14:paraId="540462C4" w14:textId="77777777" w:rsidR="00F859EB" w:rsidRPr="00F859EB" w:rsidRDefault="00F859EB" w:rsidP="00F859EB">
      <w:pPr>
        <w:jc w:val="both"/>
        <w:rPr>
          <w:rFonts w:ascii="Times New Roman" w:hAnsi="Times New Roman" w:cs="Times New Roman"/>
          <w:sz w:val="24"/>
          <w:szCs w:val="24"/>
        </w:rPr>
      </w:pPr>
      <w:r w:rsidRPr="00F859EB">
        <w:rPr>
          <w:rFonts w:ascii="Times New Roman" w:hAnsi="Times New Roman" w:cs="Times New Roman"/>
          <w:sz w:val="24"/>
          <w:szCs w:val="24"/>
        </w:rPr>
        <w:t>Nao.org.uk, 2019. Available at &lt;https://www.nao.org.uk/reports/crossrail-progress-update/&gt; [Accessed 07 November 2022]</w:t>
      </w:r>
    </w:p>
    <w:p w14:paraId="474DD6B7" w14:textId="77777777" w:rsidR="00F859EB" w:rsidRPr="00F859EB" w:rsidRDefault="00F859EB" w:rsidP="00F859EB">
      <w:pPr>
        <w:jc w:val="both"/>
        <w:rPr>
          <w:rFonts w:ascii="Times New Roman" w:hAnsi="Times New Roman" w:cs="Times New Roman"/>
          <w:sz w:val="24"/>
          <w:szCs w:val="24"/>
        </w:rPr>
      </w:pPr>
      <w:r w:rsidRPr="00F859EB">
        <w:rPr>
          <w:rFonts w:ascii="Times New Roman" w:hAnsi="Times New Roman" w:cs="Times New Roman"/>
          <w:sz w:val="24"/>
          <w:szCs w:val="24"/>
        </w:rPr>
        <w:t>Newcivilengineer.com, 2018. Available at &lt;https://www.newcivilengineer.com/latest/crossrails-funding-black-hole-rises-to-150m-08-07-2021/&gt; [Accessed 07 November 2022]</w:t>
      </w:r>
    </w:p>
    <w:p w14:paraId="1032F856" w14:textId="77777777" w:rsidR="00F859EB" w:rsidRPr="00F859EB" w:rsidRDefault="00F859EB" w:rsidP="00F859EB">
      <w:pPr>
        <w:jc w:val="both"/>
        <w:rPr>
          <w:rFonts w:ascii="Times New Roman" w:hAnsi="Times New Roman" w:cs="Times New Roman"/>
          <w:color w:val="222222"/>
          <w:sz w:val="24"/>
          <w:szCs w:val="24"/>
          <w:shd w:val="clear" w:color="auto" w:fill="FFFFFF"/>
        </w:rPr>
      </w:pPr>
      <w:r w:rsidRPr="00F859EB">
        <w:rPr>
          <w:rFonts w:ascii="Times New Roman" w:hAnsi="Times New Roman" w:cs="Times New Roman"/>
          <w:color w:val="222222"/>
          <w:sz w:val="24"/>
          <w:szCs w:val="24"/>
          <w:shd w:val="clear" w:color="auto" w:fill="FFFFFF"/>
        </w:rPr>
        <w:t xml:space="preserve">O'Malley, J., 2019. Big Project, Big </w:t>
      </w:r>
      <w:proofErr w:type="gramStart"/>
      <w:r w:rsidRPr="00F859EB">
        <w:rPr>
          <w:rFonts w:ascii="Times New Roman" w:hAnsi="Times New Roman" w:cs="Times New Roman"/>
          <w:color w:val="222222"/>
          <w:sz w:val="24"/>
          <w:szCs w:val="24"/>
          <w:shd w:val="clear" w:color="auto" w:fill="FFFFFF"/>
        </w:rPr>
        <w:t>Delay?.</w:t>
      </w:r>
      <w:proofErr w:type="gramEnd"/>
      <w:r w:rsidRPr="00F859EB">
        <w:rPr>
          <w:rFonts w:ascii="Times New Roman" w:hAnsi="Times New Roman" w:cs="Times New Roman"/>
          <w:color w:val="222222"/>
          <w:sz w:val="24"/>
          <w:szCs w:val="24"/>
          <w:shd w:val="clear" w:color="auto" w:fill="FFFFFF"/>
        </w:rPr>
        <w:t> </w:t>
      </w:r>
      <w:r w:rsidRPr="00F859EB">
        <w:rPr>
          <w:rFonts w:ascii="Times New Roman" w:hAnsi="Times New Roman" w:cs="Times New Roman"/>
          <w:i/>
          <w:iCs/>
          <w:color w:val="222222"/>
          <w:sz w:val="24"/>
          <w:szCs w:val="24"/>
          <w:shd w:val="clear" w:color="auto" w:fill="FFFFFF"/>
        </w:rPr>
        <w:t>Engineering &amp; Technology</w:t>
      </w:r>
      <w:r w:rsidRPr="00F859EB">
        <w:rPr>
          <w:rFonts w:ascii="Times New Roman" w:hAnsi="Times New Roman" w:cs="Times New Roman"/>
          <w:color w:val="222222"/>
          <w:sz w:val="24"/>
          <w:szCs w:val="24"/>
          <w:shd w:val="clear" w:color="auto" w:fill="FFFFFF"/>
        </w:rPr>
        <w:t>, </w:t>
      </w:r>
      <w:r w:rsidRPr="00F859EB">
        <w:rPr>
          <w:rFonts w:ascii="Times New Roman" w:hAnsi="Times New Roman" w:cs="Times New Roman"/>
          <w:i/>
          <w:iCs/>
          <w:color w:val="222222"/>
          <w:sz w:val="24"/>
          <w:szCs w:val="24"/>
          <w:shd w:val="clear" w:color="auto" w:fill="FFFFFF"/>
        </w:rPr>
        <w:t>14</w:t>
      </w:r>
      <w:r w:rsidRPr="00F859EB">
        <w:rPr>
          <w:rFonts w:ascii="Times New Roman" w:hAnsi="Times New Roman" w:cs="Times New Roman"/>
          <w:color w:val="222222"/>
          <w:sz w:val="24"/>
          <w:szCs w:val="24"/>
          <w:shd w:val="clear" w:color="auto" w:fill="FFFFFF"/>
        </w:rPr>
        <w:t>(9), pp.70-73.</w:t>
      </w:r>
    </w:p>
    <w:p w14:paraId="0E6DA428" w14:textId="77777777" w:rsidR="00F859EB" w:rsidRPr="00F859EB" w:rsidRDefault="00F859EB" w:rsidP="00F859EB">
      <w:pPr>
        <w:jc w:val="both"/>
        <w:rPr>
          <w:rFonts w:ascii="Times New Roman" w:hAnsi="Times New Roman" w:cs="Times New Roman"/>
          <w:color w:val="222222"/>
          <w:sz w:val="24"/>
          <w:szCs w:val="24"/>
          <w:shd w:val="clear" w:color="auto" w:fill="FFFFFF"/>
        </w:rPr>
      </w:pPr>
      <w:proofErr w:type="spellStart"/>
      <w:r w:rsidRPr="00F859EB">
        <w:rPr>
          <w:rFonts w:ascii="Times New Roman" w:hAnsi="Times New Roman" w:cs="Times New Roman"/>
          <w:color w:val="222222"/>
          <w:sz w:val="24"/>
          <w:szCs w:val="24"/>
          <w:shd w:val="clear" w:color="auto" w:fill="FFFFFF"/>
        </w:rPr>
        <w:t>Radujković</w:t>
      </w:r>
      <w:proofErr w:type="spellEnd"/>
      <w:r w:rsidRPr="00F859EB">
        <w:rPr>
          <w:rFonts w:ascii="Times New Roman" w:hAnsi="Times New Roman" w:cs="Times New Roman"/>
          <w:color w:val="222222"/>
          <w:sz w:val="24"/>
          <w:szCs w:val="24"/>
          <w:shd w:val="clear" w:color="auto" w:fill="FFFFFF"/>
        </w:rPr>
        <w:t xml:space="preserve">, M. and </w:t>
      </w:r>
      <w:proofErr w:type="spellStart"/>
      <w:r w:rsidRPr="00F859EB">
        <w:rPr>
          <w:rFonts w:ascii="Times New Roman" w:hAnsi="Times New Roman" w:cs="Times New Roman"/>
          <w:color w:val="222222"/>
          <w:sz w:val="24"/>
          <w:szCs w:val="24"/>
          <w:shd w:val="clear" w:color="auto" w:fill="FFFFFF"/>
        </w:rPr>
        <w:t>Sjekavica</w:t>
      </w:r>
      <w:proofErr w:type="spellEnd"/>
      <w:r w:rsidRPr="00F859EB">
        <w:rPr>
          <w:rFonts w:ascii="Times New Roman" w:hAnsi="Times New Roman" w:cs="Times New Roman"/>
          <w:color w:val="222222"/>
          <w:sz w:val="24"/>
          <w:szCs w:val="24"/>
          <w:shd w:val="clear" w:color="auto" w:fill="FFFFFF"/>
        </w:rPr>
        <w:t>, M., 2017. Project management success factors. </w:t>
      </w:r>
      <w:r w:rsidRPr="00F859EB">
        <w:rPr>
          <w:rFonts w:ascii="Times New Roman" w:hAnsi="Times New Roman" w:cs="Times New Roman"/>
          <w:i/>
          <w:iCs/>
          <w:color w:val="222222"/>
          <w:sz w:val="24"/>
          <w:szCs w:val="24"/>
          <w:shd w:val="clear" w:color="auto" w:fill="FFFFFF"/>
        </w:rPr>
        <w:t>Procedia engineering</w:t>
      </w:r>
      <w:r w:rsidRPr="00F859EB">
        <w:rPr>
          <w:rFonts w:ascii="Times New Roman" w:hAnsi="Times New Roman" w:cs="Times New Roman"/>
          <w:color w:val="222222"/>
          <w:sz w:val="24"/>
          <w:szCs w:val="24"/>
          <w:shd w:val="clear" w:color="auto" w:fill="FFFFFF"/>
        </w:rPr>
        <w:t>, </w:t>
      </w:r>
      <w:r w:rsidRPr="00F859EB">
        <w:rPr>
          <w:rFonts w:ascii="Times New Roman" w:hAnsi="Times New Roman" w:cs="Times New Roman"/>
          <w:i/>
          <w:iCs/>
          <w:color w:val="222222"/>
          <w:sz w:val="24"/>
          <w:szCs w:val="24"/>
          <w:shd w:val="clear" w:color="auto" w:fill="FFFFFF"/>
        </w:rPr>
        <w:t>196</w:t>
      </w:r>
      <w:r w:rsidRPr="00F859EB">
        <w:rPr>
          <w:rFonts w:ascii="Times New Roman" w:hAnsi="Times New Roman" w:cs="Times New Roman"/>
          <w:color w:val="222222"/>
          <w:sz w:val="24"/>
          <w:szCs w:val="24"/>
          <w:shd w:val="clear" w:color="auto" w:fill="FFFFFF"/>
        </w:rPr>
        <w:t>, pp.607-615.</w:t>
      </w:r>
    </w:p>
    <w:p w14:paraId="1F3F4CC1" w14:textId="77777777" w:rsidR="00F859EB" w:rsidRPr="00F859EB" w:rsidRDefault="00F859EB" w:rsidP="00F859EB">
      <w:pPr>
        <w:jc w:val="both"/>
        <w:rPr>
          <w:rFonts w:ascii="Times New Roman" w:hAnsi="Times New Roman" w:cs="Times New Roman"/>
          <w:color w:val="222222"/>
          <w:sz w:val="24"/>
          <w:szCs w:val="24"/>
          <w:shd w:val="clear" w:color="auto" w:fill="FFFFFF"/>
        </w:rPr>
      </w:pPr>
      <w:proofErr w:type="spellStart"/>
      <w:r w:rsidRPr="00F859EB">
        <w:rPr>
          <w:rFonts w:ascii="Times New Roman" w:hAnsi="Times New Roman" w:cs="Times New Roman"/>
          <w:color w:val="222222"/>
          <w:sz w:val="24"/>
          <w:szCs w:val="24"/>
          <w:shd w:val="clear" w:color="auto" w:fill="FFFFFF"/>
        </w:rPr>
        <w:t>Safapour</w:t>
      </w:r>
      <w:proofErr w:type="spellEnd"/>
      <w:r w:rsidRPr="00F859EB">
        <w:rPr>
          <w:rFonts w:ascii="Times New Roman" w:hAnsi="Times New Roman" w:cs="Times New Roman"/>
          <w:color w:val="222222"/>
          <w:sz w:val="24"/>
          <w:szCs w:val="24"/>
          <w:shd w:val="clear" w:color="auto" w:fill="FFFFFF"/>
        </w:rPr>
        <w:t xml:space="preserve">, E., </w:t>
      </w:r>
      <w:proofErr w:type="spellStart"/>
      <w:r w:rsidRPr="00F859EB">
        <w:rPr>
          <w:rFonts w:ascii="Times New Roman" w:hAnsi="Times New Roman" w:cs="Times New Roman"/>
          <w:color w:val="222222"/>
          <w:sz w:val="24"/>
          <w:szCs w:val="24"/>
          <w:shd w:val="clear" w:color="auto" w:fill="FFFFFF"/>
        </w:rPr>
        <w:t>Kermanshachi</w:t>
      </w:r>
      <w:proofErr w:type="spellEnd"/>
      <w:r w:rsidRPr="00F859EB">
        <w:rPr>
          <w:rFonts w:ascii="Times New Roman" w:hAnsi="Times New Roman" w:cs="Times New Roman"/>
          <w:color w:val="222222"/>
          <w:sz w:val="24"/>
          <w:szCs w:val="24"/>
          <w:shd w:val="clear" w:color="auto" w:fill="FFFFFF"/>
        </w:rPr>
        <w:t>, S. and Jafari, A., 2020, July. Effective project management principles and strategies in transportation infrastructure projects. In </w:t>
      </w:r>
      <w:r w:rsidRPr="00F859EB">
        <w:rPr>
          <w:rFonts w:ascii="Times New Roman" w:hAnsi="Times New Roman" w:cs="Times New Roman"/>
          <w:i/>
          <w:iCs/>
          <w:color w:val="222222"/>
          <w:sz w:val="24"/>
          <w:szCs w:val="24"/>
          <w:shd w:val="clear" w:color="auto" w:fill="FFFFFF"/>
        </w:rPr>
        <w:t>Creative Construction e-Conference 2020</w:t>
      </w:r>
      <w:r w:rsidRPr="00F859EB">
        <w:rPr>
          <w:rFonts w:ascii="Times New Roman" w:hAnsi="Times New Roman" w:cs="Times New Roman"/>
          <w:color w:val="222222"/>
          <w:sz w:val="24"/>
          <w:szCs w:val="24"/>
          <w:shd w:val="clear" w:color="auto" w:fill="FFFFFF"/>
        </w:rPr>
        <w:t> (pp. 126-135). Budapest University of Technology and Economics.</w:t>
      </w:r>
    </w:p>
    <w:p w14:paraId="5A7040C2" w14:textId="77777777" w:rsidR="00F859EB" w:rsidRPr="00F859EB" w:rsidRDefault="00F859EB" w:rsidP="00F859EB">
      <w:pPr>
        <w:jc w:val="both"/>
        <w:rPr>
          <w:rFonts w:ascii="Times New Roman" w:hAnsi="Times New Roman" w:cs="Times New Roman"/>
          <w:color w:val="222222"/>
          <w:sz w:val="24"/>
          <w:szCs w:val="24"/>
          <w:shd w:val="clear" w:color="auto" w:fill="FFFFFF"/>
        </w:rPr>
      </w:pPr>
      <w:proofErr w:type="spellStart"/>
      <w:r w:rsidRPr="00F859EB">
        <w:rPr>
          <w:rFonts w:ascii="Times New Roman" w:hAnsi="Times New Roman" w:cs="Times New Roman"/>
          <w:color w:val="222222"/>
          <w:sz w:val="24"/>
          <w:szCs w:val="24"/>
          <w:shd w:val="clear" w:color="auto" w:fill="FFFFFF"/>
        </w:rPr>
        <w:t>Siemiatycki</w:t>
      </w:r>
      <w:proofErr w:type="spellEnd"/>
      <w:r w:rsidRPr="00F859EB">
        <w:rPr>
          <w:rFonts w:ascii="Times New Roman" w:hAnsi="Times New Roman" w:cs="Times New Roman"/>
          <w:color w:val="222222"/>
          <w:sz w:val="24"/>
          <w:szCs w:val="24"/>
          <w:shd w:val="clear" w:color="auto" w:fill="FFFFFF"/>
        </w:rPr>
        <w:t>, M., 2015. </w:t>
      </w:r>
      <w:r w:rsidRPr="00F859EB">
        <w:rPr>
          <w:rFonts w:ascii="Times New Roman" w:hAnsi="Times New Roman" w:cs="Times New Roman"/>
          <w:i/>
          <w:iCs/>
          <w:color w:val="222222"/>
          <w:sz w:val="24"/>
          <w:szCs w:val="24"/>
          <w:shd w:val="clear" w:color="auto" w:fill="FFFFFF"/>
        </w:rPr>
        <w:t>Cost overruns on infrastructure projects: Patterns, causes, and cures</w:t>
      </w:r>
      <w:r w:rsidRPr="00F859EB">
        <w:rPr>
          <w:rFonts w:ascii="Times New Roman" w:hAnsi="Times New Roman" w:cs="Times New Roman"/>
          <w:color w:val="222222"/>
          <w:sz w:val="24"/>
          <w:szCs w:val="24"/>
          <w:shd w:val="clear" w:color="auto" w:fill="FFFFFF"/>
        </w:rPr>
        <w:t>. Institute on Municipal Finance and Governance.</w:t>
      </w:r>
    </w:p>
    <w:p w14:paraId="1F71389B" w14:textId="77777777" w:rsidR="00F859EB" w:rsidRPr="00F859EB" w:rsidRDefault="00F859EB" w:rsidP="00F859EB">
      <w:pPr>
        <w:jc w:val="both"/>
        <w:rPr>
          <w:rFonts w:ascii="Times New Roman" w:hAnsi="Times New Roman" w:cs="Times New Roman"/>
          <w:color w:val="222222"/>
          <w:sz w:val="24"/>
          <w:szCs w:val="24"/>
          <w:shd w:val="clear" w:color="auto" w:fill="FFFFFF"/>
        </w:rPr>
      </w:pPr>
      <w:r w:rsidRPr="00F859EB">
        <w:rPr>
          <w:rFonts w:ascii="Times New Roman" w:hAnsi="Times New Roman" w:cs="Times New Roman"/>
          <w:color w:val="222222"/>
          <w:sz w:val="24"/>
          <w:szCs w:val="24"/>
          <w:shd w:val="clear" w:color="auto" w:fill="FFFFFF"/>
        </w:rPr>
        <w:lastRenderedPageBreak/>
        <w:t xml:space="preserve">Stanitsas, M. and </w:t>
      </w:r>
      <w:proofErr w:type="spellStart"/>
      <w:r w:rsidRPr="00F859EB">
        <w:rPr>
          <w:rFonts w:ascii="Times New Roman" w:hAnsi="Times New Roman" w:cs="Times New Roman"/>
          <w:color w:val="222222"/>
          <w:sz w:val="24"/>
          <w:szCs w:val="24"/>
          <w:shd w:val="clear" w:color="auto" w:fill="FFFFFF"/>
        </w:rPr>
        <w:t>Kirytopoulos</w:t>
      </w:r>
      <w:proofErr w:type="spellEnd"/>
      <w:r w:rsidRPr="00F859EB">
        <w:rPr>
          <w:rFonts w:ascii="Times New Roman" w:hAnsi="Times New Roman" w:cs="Times New Roman"/>
          <w:color w:val="222222"/>
          <w:sz w:val="24"/>
          <w:szCs w:val="24"/>
          <w:shd w:val="clear" w:color="auto" w:fill="FFFFFF"/>
        </w:rPr>
        <w:t>, K., 2021. Underlying factors for successful project management to construct sustainable built assets. </w:t>
      </w:r>
      <w:r w:rsidRPr="00F859EB">
        <w:rPr>
          <w:rFonts w:ascii="Times New Roman" w:hAnsi="Times New Roman" w:cs="Times New Roman"/>
          <w:i/>
          <w:iCs/>
          <w:color w:val="222222"/>
          <w:sz w:val="24"/>
          <w:szCs w:val="24"/>
          <w:shd w:val="clear" w:color="auto" w:fill="FFFFFF"/>
        </w:rPr>
        <w:t>Built Environment Project and Asset Management</w:t>
      </w:r>
      <w:r w:rsidRPr="00F859EB">
        <w:rPr>
          <w:rFonts w:ascii="Times New Roman" w:hAnsi="Times New Roman" w:cs="Times New Roman"/>
          <w:color w:val="222222"/>
          <w:sz w:val="24"/>
          <w:szCs w:val="24"/>
          <w:shd w:val="clear" w:color="auto" w:fill="FFFFFF"/>
        </w:rPr>
        <w:t>.</w:t>
      </w:r>
    </w:p>
    <w:p w14:paraId="55955BE3" w14:textId="77777777" w:rsidR="00F859EB" w:rsidRPr="00F859EB" w:rsidRDefault="00F859EB" w:rsidP="00F859EB">
      <w:pPr>
        <w:spacing w:line="360" w:lineRule="auto"/>
        <w:jc w:val="both"/>
        <w:rPr>
          <w:rFonts w:ascii="Times New Roman" w:hAnsi="Times New Roman" w:cs="Times New Roman"/>
          <w:sz w:val="24"/>
          <w:szCs w:val="24"/>
        </w:rPr>
      </w:pPr>
      <w:r w:rsidRPr="00F859EB">
        <w:rPr>
          <w:rFonts w:ascii="Times New Roman" w:hAnsi="Times New Roman" w:cs="Times New Roman"/>
          <w:sz w:val="24"/>
          <w:szCs w:val="24"/>
        </w:rPr>
        <w:t>The Guardian, 2017. Available at &lt;https://www.theguardian.com/uk-news/2019/nov/08/crossrail-faces-further-delays-and-will-cost-more-than-18bn-tfl&gt; [Accessed 07 November 2022]</w:t>
      </w:r>
    </w:p>
    <w:sectPr w:rsidR="00F859EB" w:rsidRPr="00F859EB" w:rsidSect="00F859EB">
      <w:pgSz w:w="12240" w:h="15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E73AD"/>
    <w:multiLevelType w:val="hybridMultilevel"/>
    <w:tmpl w:val="EBD4C2F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319027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compat>
    <w:compatSetting w:name="compatibilityMode" w:uri="http://schemas.microsoft.com/office/word" w:val="12"/>
    <w:compatSetting w:name="useWord2013TrackBottomHyphenation" w:uri="http://schemas.microsoft.com/office/word" w:val="1"/>
  </w:compat>
  <w:rsids>
    <w:rsidRoot w:val="00B314AE"/>
    <w:rsid w:val="000413EF"/>
    <w:rsid w:val="00057162"/>
    <w:rsid w:val="00076DEC"/>
    <w:rsid w:val="00085062"/>
    <w:rsid w:val="000F6514"/>
    <w:rsid w:val="001C3D07"/>
    <w:rsid w:val="002500F8"/>
    <w:rsid w:val="002A4AB9"/>
    <w:rsid w:val="004E225A"/>
    <w:rsid w:val="006F6410"/>
    <w:rsid w:val="007360FA"/>
    <w:rsid w:val="00743BB1"/>
    <w:rsid w:val="00766E64"/>
    <w:rsid w:val="007A4257"/>
    <w:rsid w:val="0081618C"/>
    <w:rsid w:val="00842F68"/>
    <w:rsid w:val="00A62523"/>
    <w:rsid w:val="00A64AEC"/>
    <w:rsid w:val="00A92071"/>
    <w:rsid w:val="00AA3026"/>
    <w:rsid w:val="00B2065E"/>
    <w:rsid w:val="00B314AE"/>
    <w:rsid w:val="00BA2209"/>
    <w:rsid w:val="00BE4E62"/>
    <w:rsid w:val="00C17EEB"/>
    <w:rsid w:val="00D722EA"/>
    <w:rsid w:val="00DB07E2"/>
    <w:rsid w:val="00DF1F91"/>
    <w:rsid w:val="00E21367"/>
    <w:rsid w:val="00E33926"/>
    <w:rsid w:val="00E53D77"/>
    <w:rsid w:val="00EC086A"/>
    <w:rsid w:val="00F82E3A"/>
    <w:rsid w:val="00F859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80C57"/>
  <w15:docId w15:val="{78CFC471-B4E6-479B-89CA-65936F37AD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2E3A"/>
  </w:style>
  <w:style w:type="paragraph" w:styleId="Heading1">
    <w:name w:val="heading 1"/>
    <w:basedOn w:val="Normal"/>
    <w:next w:val="Normal"/>
    <w:link w:val="Heading1Char"/>
    <w:uiPriority w:val="9"/>
    <w:qFormat/>
    <w:rsid w:val="00B314A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14AE"/>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E33926"/>
    <w:rPr>
      <w:color w:val="0000FF" w:themeColor="hyperlink"/>
      <w:u w:val="single"/>
    </w:rPr>
  </w:style>
  <w:style w:type="paragraph" w:styleId="ListParagraph">
    <w:name w:val="List Paragraph"/>
    <w:basedOn w:val="Normal"/>
    <w:uiPriority w:val="34"/>
    <w:qFormat/>
    <w:rsid w:val="006F6410"/>
    <w:pPr>
      <w:ind w:left="720"/>
      <w:contextualSpacing/>
    </w:pPr>
  </w:style>
  <w:style w:type="paragraph" w:styleId="NoSpacing">
    <w:name w:val="No Spacing"/>
    <w:link w:val="NoSpacingChar"/>
    <w:uiPriority w:val="1"/>
    <w:qFormat/>
    <w:rsid w:val="00F859EB"/>
    <w:pPr>
      <w:spacing w:after="0" w:line="240" w:lineRule="auto"/>
    </w:pPr>
    <w:rPr>
      <w:rFonts w:eastAsiaTheme="minorEastAsia"/>
    </w:rPr>
  </w:style>
  <w:style w:type="character" w:customStyle="1" w:styleId="NoSpacingChar">
    <w:name w:val="No Spacing Char"/>
    <w:basedOn w:val="DefaultParagraphFont"/>
    <w:link w:val="NoSpacing"/>
    <w:uiPriority w:val="1"/>
    <w:rsid w:val="00F859EB"/>
    <w:rPr>
      <w:rFonts w:eastAsiaTheme="minorEastAsia"/>
    </w:rPr>
  </w:style>
  <w:style w:type="paragraph" w:styleId="BalloonText">
    <w:name w:val="Balloon Text"/>
    <w:basedOn w:val="Normal"/>
    <w:link w:val="BalloonTextChar"/>
    <w:uiPriority w:val="99"/>
    <w:semiHidden/>
    <w:unhideWhenUsed/>
    <w:rsid w:val="00F859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59E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34492E05A9B458AB1C4DA496543797A"/>
        <w:category>
          <w:name w:val="General"/>
          <w:gallery w:val="placeholder"/>
        </w:category>
        <w:types>
          <w:type w:val="bbPlcHdr"/>
        </w:types>
        <w:behaviors>
          <w:behavior w:val="content"/>
        </w:behaviors>
        <w:guid w:val="{705E4D99-FA55-4156-8EF8-07D47349EDDB}"/>
      </w:docPartPr>
      <w:docPartBody>
        <w:p w:rsidR="004E0F77" w:rsidRDefault="00AA3CD4" w:rsidP="00AA3CD4">
          <w:pPr>
            <w:pStyle w:val="534492E05A9B458AB1C4DA496543797A"/>
          </w:pPr>
          <w:r>
            <w:rPr>
              <w:rFonts w:asciiTheme="majorHAnsi" w:eastAsiaTheme="majorEastAsia" w:hAnsiTheme="majorHAnsi" w:cstheme="majorBidi"/>
              <w:sz w:val="80"/>
              <w:szCs w:val="80"/>
            </w:rPr>
            <w:t>[Type the document title]</w:t>
          </w:r>
        </w:p>
      </w:docPartBody>
    </w:docPart>
    <w:docPart>
      <w:docPartPr>
        <w:name w:val="DBFF0782FCC64D0DBE8A0AF88E608969"/>
        <w:category>
          <w:name w:val="General"/>
          <w:gallery w:val="placeholder"/>
        </w:category>
        <w:types>
          <w:type w:val="bbPlcHdr"/>
        </w:types>
        <w:behaviors>
          <w:behavior w:val="content"/>
        </w:behaviors>
        <w:guid w:val="{107026AE-BA0E-45C2-B9D3-D57ED26FFF48}"/>
      </w:docPartPr>
      <w:docPartBody>
        <w:p w:rsidR="004E0F77" w:rsidRDefault="00AA3CD4" w:rsidP="00AA3CD4">
          <w:pPr>
            <w:pStyle w:val="DBFF0782FCC64D0DBE8A0AF88E608969"/>
          </w:pPr>
          <w:r>
            <w:rPr>
              <w:rFonts w:asciiTheme="majorHAnsi" w:eastAsiaTheme="majorEastAsia" w:hAnsiTheme="majorHAnsi" w:cstheme="majorBidi"/>
              <w:sz w:val="44"/>
              <w:szCs w:val="44"/>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AA3CD4"/>
    <w:rsid w:val="00492050"/>
    <w:rsid w:val="004E0F77"/>
    <w:rsid w:val="00A27152"/>
    <w:rsid w:val="00AA3C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34492E05A9B458AB1C4DA496543797A">
    <w:name w:val="534492E05A9B458AB1C4DA496543797A"/>
    <w:rsid w:val="00AA3CD4"/>
  </w:style>
  <w:style w:type="paragraph" w:customStyle="1" w:styleId="DBFF0782FCC64D0DBE8A0AF88E608969">
    <w:name w:val="DBFF0782FCC64D0DBE8A0AF88E608969"/>
    <w:rsid w:val="00AA3CD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280</TotalTime>
  <Pages>10</Pages>
  <Words>2723</Words>
  <Characters>15522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dc:title>
  <dc:subject>Assessment 2</dc:subject>
  <dc:creator>Admin</dc:creator>
  <cp:lastModifiedBy>aranka chodnicki</cp:lastModifiedBy>
  <cp:revision>7</cp:revision>
  <dcterms:created xsi:type="dcterms:W3CDTF">2022-11-09T06:17:00Z</dcterms:created>
  <dcterms:modified xsi:type="dcterms:W3CDTF">2023-01-15T19:43:00Z</dcterms:modified>
</cp:coreProperties>
</file>