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Arial" w:eastAsiaTheme="minorHAnsi" w:hAnsi="Arial" w:cs="Arial"/>
          <w:color w:val="4472C4" w:themeColor="accent1"/>
          <w:lang w:val="en-GB"/>
        </w:rPr>
        <w:id w:val="1014499756"/>
        <w:docPartObj>
          <w:docPartGallery w:val="Cover Pages"/>
          <w:docPartUnique/>
        </w:docPartObj>
      </w:sdtPr>
      <w:sdtEndPr>
        <w:rPr>
          <w:color w:val="000000" w:themeColor="text1"/>
        </w:rPr>
      </w:sdtEndPr>
      <w:sdtContent>
        <w:p w14:paraId="79692B7D" w14:textId="15A0596D" w:rsidR="00D84B5F" w:rsidRPr="003021DB" w:rsidRDefault="00D84B5F" w:rsidP="00D5258E">
          <w:pPr>
            <w:pStyle w:val="NoSpacing"/>
            <w:spacing w:before="1540" w:after="240" w:line="360" w:lineRule="auto"/>
            <w:jc w:val="center"/>
            <w:rPr>
              <w:rFonts w:ascii="Arial" w:hAnsi="Arial" w:cs="Arial"/>
              <w:color w:val="4472C4" w:themeColor="accent1"/>
            </w:rPr>
          </w:pPr>
          <w:r w:rsidRPr="003021DB">
            <w:rPr>
              <w:rFonts w:ascii="Arial" w:hAnsi="Arial" w:cs="Arial"/>
              <w:noProof/>
              <w:color w:val="4472C4" w:themeColor="accent1"/>
            </w:rPr>
            <w:drawing>
              <wp:inline distT="0" distB="0" distL="0" distR="0" wp14:anchorId="37A3FB95" wp14:editId="28F7545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sz w:val="44"/>
              <w:szCs w:val="44"/>
            </w:rPr>
            <w:alias w:val="Title"/>
            <w:tag w:val=""/>
            <w:id w:val="1735040861"/>
            <w:placeholder>
              <w:docPart w:val="3E5824902E4E4B75BD46C9E823868545"/>
            </w:placeholder>
            <w:dataBinding w:prefixMappings="xmlns:ns0='http://purl.org/dc/elements/1.1/' xmlns:ns1='http://schemas.openxmlformats.org/package/2006/metadata/core-properties' " w:xpath="/ns1:coreProperties[1]/ns0:title[1]" w:storeItemID="{6C3C8BC8-F283-45AE-878A-BAB7291924A1}"/>
            <w:text/>
          </w:sdtPr>
          <w:sdtContent>
            <w:p w14:paraId="52B6488E" w14:textId="2F269A06" w:rsidR="00D84B5F" w:rsidRPr="003021DB" w:rsidRDefault="002B5660" w:rsidP="00D5258E">
              <w:pPr>
                <w:pStyle w:val="NoSpacing"/>
                <w:pBdr>
                  <w:top w:val="single" w:sz="6" w:space="6" w:color="4472C4" w:themeColor="accent1"/>
                  <w:bottom w:val="single" w:sz="6" w:space="6" w:color="4472C4" w:themeColor="accent1"/>
                </w:pBdr>
                <w:spacing w:after="240" w:line="360" w:lineRule="auto"/>
                <w:jc w:val="center"/>
                <w:rPr>
                  <w:rFonts w:ascii="Arial" w:eastAsiaTheme="majorEastAsia" w:hAnsi="Arial" w:cs="Arial"/>
                  <w:caps/>
                  <w:color w:val="4472C4" w:themeColor="accent1"/>
                  <w:sz w:val="44"/>
                  <w:szCs w:val="44"/>
                </w:rPr>
              </w:pPr>
              <w:r>
                <w:rPr>
                  <w:rFonts w:ascii="Arial" w:hAnsi="Arial" w:cs="Arial"/>
                  <w:sz w:val="44"/>
                  <w:szCs w:val="44"/>
                  <w:lang w:val="en-GB"/>
                </w:rPr>
                <w:t>Developing Relationships and Workplace Achievement</w:t>
              </w:r>
            </w:p>
          </w:sdtContent>
        </w:sdt>
        <w:sdt>
          <w:sdtPr>
            <w:rPr>
              <w:rFonts w:ascii="Arial" w:hAnsi="Arial" w:cs="Arial"/>
              <w:color w:val="000000" w:themeColor="text1"/>
              <w:sz w:val="28"/>
              <w:szCs w:val="28"/>
            </w:rPr>
            <w:alias w:val="Subtitle"/>
            <w:tag w:val=""/>
            <w:id w:val="328029620"/>
            <w:placeholder>
              <w:docPart w:val="6290B848026F44BFB04BD7EF3C2D1965"/>
            </w:placeholder>
            <w:dataBinding w:prefixMappings="xmlns:ns0='http://purl.org/dc/elements/1.1/' xmlns:ns1='http://schemas.openxmlformats.org/package/2006/metadata/core-properties' " w:xpath="/ns1:coreProperties[1]/ns0:subject[1]" w:storeItemID="{6C3C8BC8-F283-45AE-878A-BAB7291924A1}"/>
            <w:text/>
          </w:sdtPr>
          <w:sdtContent>
            <w:p w14:paraId="360A4A06" w14:textId="18AE9C14" w:rsidR="00D84B5F" w:rsidRPr="003021DB" w:rsidRDefault="002B5660" w:rsidP="00D5258E">
              <w:pPr>
                <w:pStyle w:val="NoSpacing"/>
                <w:spacing w:line="360" w:lineRule="auto"/>
                <w:jc w:val="center"/>
                <w:rPr>
                  <w:rFonts w:ascii="Arial" w:hAnsi="Arial" w:cs="Arial"/>
                  <w:color w:val="000000" w:themeColor="text1"/>
                  <w:sz w:val="28"/>
                  <w:szCs w:val="28"/>
                </w:rPr>
              </w:pPr>
              <w:proofErr w:type="spellStart"/>
              <w:r>
                <w:rPr>
                  <w:rFonts w:ascii="Arial" w:hAnsi="Arial" w:cs="Arial"/>
                  <w:color w:val="000000" w:themeColor="text1"/>
                  <w:sz w:val="28"/>
                  <w:szCs w:val="28"/>
                </w:rPr>
                <w:t>Azmah</w:t>
              </w:r>
              <w:proofErr w:type="spellEnd"/>
              <w:r>
                <w:rPr>
                  <w:rFonts w:ascii="Arial" w:hAnsi="Arial" w:cs="Arial"/>
                  <w:color w:val="000000" w:themeColor="text1"/>
                  <w:sz w:val="28"/>
                  <w:szCs w:val="28"/>
                </w:rPr>
                <w:t xml:space="preserve"> </w:t>
              </w:r>
              <w:proofErr w:type="spellStart"/>
              <w:r>
                <w:rPr>
                  <w:rFonts w:ascii="Arial" w:hAnsi="Arial" w:cs="Arial"/>
                  <w:color w:val="000000" w:themeColor="text1"/>
                  <w:sz w:val="28"/>
                  <w:szCs w:val="28"/>
                </w:rPr>
                <w:t>Qurban</w:t>
              </w:r>
              <w:proofErr w:type="spellEnd"/>
              <w:r>
                <w:rPr>
                  <w:rFonts w:ascii="Arial" w:hAnsi="Arial" w:cs="Arial"/>
                  <w:color w:val="000000" w:themeColor="text1"/>
                  <w:sz w:val="28"/>
                  <w:szCs w:val="28"/>
                </w:rPr>
                <w:t xml:space="preserve"> 1711197</w:t>
              </w:r>
            </w:p>
          </w:sdtContent>
        </w:sdt>
        <w:p w14:paraId="43C6AB3C" w14:textId="77777777" w:rsidR="00D84B5F" w:rsidRPr="003021DB" w:rsidRDefault="00D84B5F" w:rsidP="00D5258E">
          <w:pPr>
            <w:pStyle w:val="NoSpacing"/>
            <w:spacing w:before="480" w:line="360" w:lineRule="auto"/>
            <w:jc w:val="center"/>
            <w:rPr>
              <w:rFonts w:ascii="Arial" w:hAnsi="Arial" w:cs="Arial"/>
              <w:color w:val="4472C4" w:themeColor="accent1"/>
            </w:rPr>
          </w:pPr>
          <w:r w:rsidRPr="003021DB">
            <w:rPr>
              <w:rFonts w:ascii="Arial" w:hAnsi="Arial" w:cs="Arial"/>
              <w:noProof/>
              <w:color w:val="4472C4" w:themeColor="accent1"/>
            </w:rPr>
            <mc:AlternateContent>
              <mc:Choice Requires="wps">
                <w:drawing>
                  <wp:anchor distT="0" distB="0" distL="114300" distR="114300" simplePos="0" relativeHeight="251659264" behindDoc="0" locked="0" layoutInCell="1" allowOverlap="1" wp14:anchorId="336BD6A4" wp14:editId="4B16122A">
                    <wp:simplePos x="0" y="0"/>
                    <wp:positionH relativeFrom="margin">
                      <wp:align>center</wp:align>
                    </wp:positionH>
                    <mc:AlternateContent>
                      <mc:Choice Requires="wp14">
                        <wp:positionV relativeFrom="page">
                          <wp14:pctPosVOffset>85000</wp14:pctPosVOffset>
                        </wp:positionV>
                      </mc:Choice>
                      <mc:Fallback>
                        <wp:positionV relativeFrom="page">
                          <wp:posOffset>9089390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C1F20F9" w14:textId="391962BE" w:rsidR="00D5258E" w:rsidRDefault="00D5258E">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6140DAB4" w14:textId="4DBCDAB3" w:rsidR="00D5258E" w:rsidRDefault="00D5258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Abdullah Al Mamun</w:t>
                                    </w:r>
                                  </w:sdtContent>
                                </w:sdt>
                              </w:p>
                              <w:p w14:paraId="10131AF6" w14:textId="7A2D4B9C" w:rsidR="00D5258E" w:rsidRDefault="00D5258E">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C1F20F9" w14:textId="391962BE" w:rsidR="00D5258E" w:rsidRDefault="00D5258E">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6140DAB4" w14:textId="4DBCDAB3" w:rsidR="00D5258E" w:rsidRDefault="00D5258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Abdullah Al Mamun</w:t>
                              </w:r>
                            </w:sdtContent>
                          </w:sdt>
                        </w:p>
                        <w:p w14:paraId="10131AF6" w14:textId="7A2D4B9C" w:rsidR="00D5258E" w:rsidRDefault="00D5258E">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sidRPr="003021DB">
            <w:rPr>
              <w:rFonts w:ascii="Arial" w:hAnsi="Arial" w:cs="Arial"/>
              <w:noProof/>
              <w:color w:val="4472C4" w:themeColor="accent1"/>
            </w:rPr>
            <w:drawing>
              <wp:inline distT="0" distB="0" distL="0" distR="0" wp14:anchorId="28C3C521" wp14:editId="796E3DB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E6DD4AE" w14:textId="67F74F0B" w:rsidR="00D84B5F" w:rsidRPr="003021DB" w:rsidRDefault="00D84B5F" w:rsidP="00D5258E">
          <w:pPr>
            <w:spacing w:line="360" w:lineRule="auto"/>
            <w:jc w:val="both"/>
            <w:rPr>
              <w:rFonts w:ascii="Arial" w:hAnsi="Arial" w:cs="Arial"/>
              <w:color w:val="000000" w:themeColor="text1"/>
            </w:rPr>
          </w:pPr>
          <w:r w:rsidRPr="003021DB">
            <w:rPr>
              <w:rFonts w:ascii="Arial" w:hAnsi="Arial" w:cs="Arial"/>
              <w:color w:val="000000" w:themeColor="text1"/>
            </w:rPr>
            <w:br w:type="page"/>
          </w:r>
        </w:p>
      </w:sdtContent>
    </w:sdt>
    <w:sdt>
      <w:sdtPr>
        <w:id w:val="-93104719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72C905B" w14:textId="7A2E7B66" w:rsidR="0025209D" w:rsidRDefault="0025209D">
          <w:pPr>
            <w:pStyle w:val="TOCHeading"/>
          </w:pPr>
          <w:r>
            <w:t>Table of Contents</w:t>
          </w:r>
        </w:p>
        <w:p w14:paraId="4E8E641E" w14:textId="77777777" w:rsidR="0025209D" w:rsidRDefault="0025209D">
          <w:pPr>
            <w:pStyle w:val="TOC1"/>
            <w:tabs>
              <w:tab w:val="right" w:leader="dot" w:pos="9017"/>
            </w:tabs>
            <w:rPr>
              <w:rFonts w:eastAsiaTheme="minorEastAsia"/>
              <w:noProof/>
              <w:lang w:val="en-US"/>
            </w:rPr>
          </w:pPr>
          <w:r>
            <w:fldChar w:fldCharType="begin"/>
          </w:r>
          <w:r>
            <w:instrText xml:space="preserve"> TOC \o "1-3" \h \z \u </w:instrText>
          </w:r>
          <w:r>
            <w:fldChar w:fldCharType="separate"/>
          </w:r>
          <w:hyperlink w:anchor="_Toc16232921" w:history="1">
            <w:r w:rsidRPr="00480FF8">
              <w:rPr>
                <w:rStyle w:val="Hyperlink"/>
                <w:rFonts w:ascii="Arial" w:hAnsi="Arial" w:cs="Arial"/>
                <w:noProof/>
              </w:rPr>
              <w:t>Critically evaluative three development vehicles available to an organisation appropriate to the development needs of the individual.</w:t>
            </w:r>
            <w:r>
              <w:rPr>
                <w:noProof/>
                <w:webHidden/>
              </w:rPr>
              <w:tab/>
            </w:r>
            <w:r>
              <w:rPr>
                <w:noProof/>
                <w:webHidden/>
              </w:rPr>
              <w:fldChar w:fldCharType="begin"/>
            </w:r>
            <w:r>
              <w:rPr>
                <w:noProof/>
                <w:webHidden/>
              </w:rPr>
              <w:instrText xml:space="preserve"> PAGEREF _Toc16232921 \h </w:instrText>
            </w:r>
            <w:r>
              <w:rPr>
                <w:noProof/>
                <w:webHidden/>
              </w:rPr>
            </w:r>
            <w:r>
              <w:rPr>
                <w:noProof/>
                <w:webHidden/>
              </w:rPr>
              <w:fldChar w:fldCharType="separate"/>
            </w:r>
            <w:r>
              <w:rPr>
                <w:noProof/>
                <w:webHidden/>
              </w:rPr>
              <w:t>2</w:t>
            </w:r>
            <w:r>
              <w:rPr>
                <w:noProof/>
                <w:webHidden/>
              </w:rPr>
              <w:fldChar w:fldCharType="end"/>
            </w:r>
          </w:hyperlink>
        </w:p>
        <w:p w14:paraId="47A3A326" w14:textId="77777777" w:rsidR="0025209D" w:rsidRDefault="0025209D">
          <w:pPr>
            <w:pStyle w:val="TOC1"/>
            <w:tabs>
              <w:tab w:val="right" w:leader="dot" w:pos="9017"/>
            </w:tabs>
            <w:rPr>
              <w:rFonts w:eastAsiaTheme="minorEastAsia"/>
              <w:noProof/>
              <w:lang w:val="en-US"/>
            </w:rPr>
          </w:pPr>
          <w:hyperlink w:anchor="_Toc16232922" w:history="1">
            <w:r w:rsidRPr="00480FF8">
              <w:rPr>
                <w:rStyle w:val="Hyperlink"/>
                <w:noProof/>
              </w:rPr>
              <w:t>Introduction</w:t>
            </w:r>
            <w:r>
              <w:rPr>
                <w:noProof/>
                <w:webHidden/>
              </w:rPr>
              <w:tab/>
            </w:r>
            <w:r>
              <w:rPr>
                <w:noProof/>
                <w:webHidden/>
              </w:rPr>
              <w:fldChar w:fldCharType="begin"/>
            </w:r>
            <w:r>
              <w:rPr>
                <w:noProof/>
                <w:webHidden/>
              </w:rPr>
              <w:instrText xml:space="preserve"> PAGEREF _Toc16232922 \h </w:instrText>
            </w:r>
            <w:r>
              <w:rPr>
                <w:noProof/>
                <w:webHidden/>
              </w:rPr>
            </w:r>
            <w:r>
              <w:rPr>
                <w:noProof/>
                <w:webHidden/>
              </w:rPr>
              <w:fldChar w:fldCharType="separate"/>
            </w:r>
            <w:r>
              <w:rPr>
                <w:noProof/>
                <w:webHidden/>
              </w:rPr>
              <w:t>2</w:t>
            </w:r>
            <w:r>
              <w:rPr>
                <w:noProof/>
                <w:webHidden/>
              </w:rPr>
              <w:fldChar w:fldCharType="end"/>
            </w:r>
          </w:hyperlink>
        </w:p>
        <w:p w14:paraId="6BB6B0E2" w14:textId="77777777" w:rsidR="0025209D" w:rsidRDefault="0025209D">
          <w:pPr>
            <w:pStyle w:val="TOC1"/>
            <w:tabs>
              <w:tab w:val="right" w:leader="dot" w:pos="9017"/>
            </w:tabs>
            <w:rPr>
              <w:rFonts w:eastAsiaTheme="minorEastAsia"/>
              <w:noProof/>
              <w:lang w:val="en-US"/>
            </w:rPr>
          </w:pPr>
          <w:hyperlink w:anchor="_Toc16232923" w:history="1">
            <w:r w:rsidRPr="00480FF8">
              <w:rPr>
                <w:rStyle w:val="Hyperlink"/>
                <w:rFonts w:ascii="Arial" w:hAnsi="Arial" w:cs="Arial"/>
                <w:noProof/>
              </w:rPr>
              <w:t>E-learning</w:t>
            </w:r>
            <w:r>
              <w:rPr>
                <w:noProof/>
                <w:webHidden/>
              </w:rPr>
              <w:tab/>
            </w:r>
            <w:r>
              <w:rPr>
                <w:noProof/>
                <w:webHidden/>
              </w:rPr>
              <w:fldChar w:fldCharType="begin"/>
            </w:r>
            <w:r>
              <w:rPr>
                <w:noProof/>
                <w:webHidden/>
              </w:rPr>
              <w:instrText xml:space="preserve"> PAGEREF _Toc16232923 \h </w:instrText>
            </w:r>
            <w:r>
              <w:rPr>
                <w:noProof/>
                <w:webHidden/>
              </w:rPr>
            </w:r>
            <w:r>
              <w:rPr>
                <w:noProof/>
                <w:webHidden/>
              </w:rPr>
              <w:fldChar w:fldCharType="separate"/>
            </w:r>
            <w:r>
              <w:rPr>
                <w:noProof/>
                <w:webHidden/>
              </w:rPr>
              <w:t>3</w:t>
            </w:r>
            <w:r>
              <w:rPr>
                <w:noProof/>
                <w:webHidden/>
              </w:rPr>
              <w:fldChar w:fldCharType="end"/>
            </w:r>
          </w:hyperlink>
        </w:p>
        <w:p w14:paraId="5AACC443" w14:textId="77777777" w:rsidR="0025209D" w:rsidRDefault="0025209D">
          <w:pPr>
            <w:pStyle w:val="TOC1"/>
            <w:tabs>
              <w:tab w:val="right" w:leader="dot" w:pos="9017"/>
            </w:tabs>
            <w:rPr>
              <w:rFonts w:eastAsiaTheme="minorEastAsia"/>
              <w:noProof/>
              <w:lang w:val="en-US"/>
            </w:rPr>
          </w:pPr>
          <w:hyperlink w:anchor="_Toc16232924" w:history="1">
            <w:r w:rsidRPr="00480FF8">
              <w:rPr>
                <w:rStyle w:val="Hyperlink"/>
                <w:rFonts w:ascii="Arial" w:hAnsi="Arial" w:cs="Arial"/>
                <w:noProof/>
              </w:rPr>
              <w:t>Leadership and management Development</w:t>
            </w:r>
            <w:r>
              <w:rPr>
                <w:noProof/>
                <w:webHidden/>
              </w:rPr>
              <w:tab/>
            </w:r>
            <w:r>
              <w:rPr>
                <w:noProof/>
                <w:webHidden/>
              </w:rPr>
              <w:fldChar w:fldCharType="begin"/>
            </w:r>
            <w:r>
              <w:rPr>
                <w:noProof/>
                <w:webHidden/>
              </w:rPr>
              <w:instrText xml:space="preserve"> PAGEREF _Toc16232924 \h </w:instrText>
            </w:r>
            <w:r>
              <w:rPr>
                <w:noProof/>
                <w:webHidden/>
              </w:rPr>
            </w:r>
            <w:r>
              <w:rPr>
                <w:noProof/>
                <w:webHidden/>
              </w:rPr>
              <w:fldChar w:fldCharType="separate"/>
            </w:r>
            <w:r>
              <w:rPr>
                <w:noProof/>
                <w:webHidden/>
              </w:rPr>
              <w:t>5</w:t>
            </w:r>
            <w:r>
              <w:rPr>
                <w:noProof/>
                <w:webHidden/>
              </w:rPr>
              <w:fldChar w:fldCharType="end"/>
            </w:r>
          </w:hyperlink>
        </w:p>
        <w:p w14:paraId="30F2296A" w14:textId="77777777" w:rsidR="0025209D" w:rsidRDefault="0025209D">
          <w:pPr>
            <w:pStyle w:val="TOC1"/>
            <w:tabs>
              <w:tab w:val="right" w:leader="dot" w:pos="9017"/>
            </w:tabs>
            <w:rPr>
              <w:rFonts w:eastAsiaTheme="minorEastAsia"/>
              <w:noProof/>
              <w:lang w:val="en-US"/>
            </w:rPr>
          </w:pPr>
          <w:hyperlink w:anchor="_Toc16232925" w:history="1">
            <w:r w:rsidRPr="00480FF8">
              <w:rPr>
                <w:rStyle w:val="Hyperlink"/>
                <w:rFonts w:ascii="Arial" w:hAnsi="Arial" w:cs="Arial"/>
                <w:noProof/>
              </w:rPr>
              <w:t>Performance Management</w:t>
            </w:r>
            <w:r>
              <w:rPr>
                <w:noProof/>
                <w:webHidden/>
              </w:rPr>
              <w:tab/>
            </w:r>
            <w:r>
              <w:rPr>
                <w:noProof/>
                <w:webHidden/>
              </w:rPr>
              <w:fldChar w:fldCharType="begin"/>
            </w:r>
            <w:r>
              <w:rPr>
                <w:noProof/>
                <w:webHidden/>
              </w:rPr>
              <w:instrText xml:space="preserve"> PAGEREF _Toc16232925 \h </w:instrText>
            </w:r>
            <w:r>
              <w:rPr>
                <w:noProof/>
                <w:webHidden/>
              </w:rPr>
            </w:r>
            <w:r>
              <w:rPr>
                <w:noProof/>
                <w:webHidden/>
              </w:rPr>
              <w:fldChar w:fldCharType="separate"/>
            </w:r>
            <w:r>
              <w:rPr>
                <w:noProof/>
                <w:webHidden/>
              </w:rPr>
              <w:t>6</w:t>
            </w:r>
            <w:r>
              <w:rPr>
                <w:noProof/>
                <w:webHidden/>
              </w:rPr>
              <w:fldChar w:fldCharType="end"/>
            </w:r>
          </w:hyperlink>
        </w:p>
        <w:p w14:paraId="552B90A3" w14:textId="77777777" w:rsidR="0025209D" w:rsidRDefault="0025209D">
          <w:pPr>
            <w:pStyle w:val="TOC2"/>
            <w:tabs>
              <w:tab w:val="right" w:leader="dot" w:pos="9017"/>
            </w:tabs>
            <w:rPr>
              <w:rFonts w:eastAsiaTheme="minorEastAsia"/>
              <w:noProof/>
              <w:lang w:val="en-US"/>
            </w:rPr>
          </w:pPr>
          <w:hyperlink w:anchor="_Toc16232926" w:history="1">
            <w:r w:rsidRPr="00480FF8">
              <w:rPr>
                <w:rStyle w:val="Hyperlink"/>
                <w:rFonts w:ascii="Arial" w:hAnsi="Arial" w:cs="Arial"/>
                <w:noProof/>
              </w:rPr>
              <w:t>Professional Development Review</w:t>
            </w:r>
            <w:r>
              <w:rPr>
                <w:noProof/>
                <w:webHidden/>
              </w:rPr>
              <w:tab/>
            </w:r>
            <w:r>
              <w:rPr>
                <w:noProof/>
                <w:webHidden/>
              </w:rPr>
              <w:fldChar w:fldCharType="begin"/>
            </w:r>
            <w:r>
              <w:rPr>
                <w:noProof/>
                <w:webHidden/>
              </w:rPr>
              <w:instrText xml:space="preserve"> PAGEREF _Toc16232926 \h </w:instrText>
            </w:r>
            <w:r>
              <w:rPr>
                <w:noProof/>
                <w:webHidden/>
              </w:rPr>
            </w:r>
            <w:r>
              <w:rPr>
                <w:noProof/>
                <w:webHidden/>
              </w:rPr>
              <w:fldChar w:fldCharType="separate"/>
            </w:r>
            <w:r>
              <w:rPr>
                <w:noProof/>
                <w:webHidden/>
              </w:rPr>
              <w:t>6</w:t>
            </w:r>
            <w:r>
              <w:rPr>
                <w:noProof/>
                <w:webHidden/>
              </w:rPr>
              <w:fldChar w:fldCharType="end"/>
            </w:r>
          </w:hyperlink>
        </w:p>
        <w:p w14:paraId="0358A1D9" w14:textId="77777777" w:rsidR="0025209D" w:rsidRDefault="0025209D">
          <w:pPr>
            <w:pStyle w:val="TOC2"/>
            <w:tabs>
              <w:tab w:val="right" w:leader="dot" w:pos="9017"/>
            </w:tabs>
            <w:rPr>
              <w:rFonts w:eastAsiaTheme="minorEastAsia"/>
              <w:noProof/>
              <w:lang w:val="en-US"/>
            </w:rPr>
          </w:pPr>
          <w:hyperlink w:anchor="_Toc16232927" w:history="1">
            <w:r w:rsidRPr="00480FF8">
              <w:rPr>
                <w:rStyle w:val="Hyperlink"/>
                <w:rFonts w:ascii="Arial" w:hAnsi="Arial" w:cs="Arial"/>
                <w:noProof/>
              </w:rPr>
              <w:t>Continued Professional Development</w:t>
            </w:r>
            <w:r>
              <w:rPr>
                <w:noProof/>
                <w:webHidden/>
              </w:rPr>
              <w:tab/>
            </w:r>
            <w:r>
              <w:rPr>
                <w:noProof/>
                <w:webHidden/>
              </w:rPr>
              <w:fldChar w:fldCharType="begin"/>
            </w:r>
            <w:r>
              <w:rPr>
                <w:noProof/>
                <w:webHidden/>
              </w:rPr>
              <w:instrText xml:space="preserve"> PAGEREF _Toc16232927 \h </w:instrText>
            </w:r>
            <w:r>
              <w:rPr>
                <w:noProof/>
                <w:webHidden/>
              </w:rPr>
            </w:r>
            <w:r>
              <w:rPr>
                <w:noProof/>
                <w:webHidden/>
              </w:rPr>
              <w:fldChar w:fldCharType="separate"/>
            </w:r>
            <w:r>
              <w:rPr>
                <w:noProof/>
                <w:webHidden/>
              </w:rPr>
              <w:t>6</w:t>
            </w:r>
            <w:r>
              <w:rPr>
                <w:noProof/>
                <w:webHidden/>
              </w:rPr>
              <w:fldChar w:fldCharType="end"/>
            </w:r>
          </w:hyperlink>
        </w:p>
        <w:p w14:paraId="7A45B322" w14:textId="77777777" w:rsidR="0025209D" w:rsidRDefault="0025209D">
          <w:pPr>
            <w:pStyle w:val="TOC1"/>
            <w:tabs>
              <w:tab w:val="right" w:leader="dot" w:pos="9017"/>
            </w:tabs>
            <w:rPr>
              <w:rFonts w:eastAsiaTheme="minorEastAsia"/>
              <w:noProof/>
              <w:lang w:val="en-US"/>
            </w:rPr>
          </w:pPr>
          <w:hyperlink w:anchor="_Toc16232928" w:history="1">
            <w:r w:rsidRPr="00480FF8">
              <w:rPr>
                <w:rStyle w:val="Hyperlink"/>
                <w:rFonts w:ascii="Arial" w:hAnsi="Arial" w:cs="Arial"/>
                <w:noProof/>
              </w:rPr>
              <w:t>Using organisational examples critically assess the potential benefits to the organisation and to the individual of using these development vehicles in the workplace.</w:t>
            </w:r>
            <w:r>
              <w:rPr>
                <w:noProof/>
                <w:webHidden/>
              </w:rPr>
              <w:tab/>
            </w:r>
            <w:r>
              <w:rPr>
                <w:noProof/>
                <w:webHidden/>
              </w:rPr>
              <w:fldChar w:fldCharType="begin"/>
            </w:r>
            <w:r>
              <w:rPr>
                <w:noProof/>
                <w:webHidden/>
              </w:rPr>
              <w:instrText xml:space="preserve"> PAGEREF _Toc16232928 \h </w:instrText>
            </w:r>
            <w:r>
              <w:rPr>
                <w:noProof/>
                <w:webHidden/>
              </w:rPr>
            </w:r>
            <w:r>
              <w:rPr>
                <w:noProof/>
                <w:webHidden/>
              </w:rPr>
              <w:fldChar w:fldCharType="separate"/>
            </w:r>
            <w:r>
              <w:rPr>
                <w:noProof/>
                <w:webHidden/>
              </w:rPr>
              <w:t>7</w:t>
            </w:r>
            <w:r>
              <w:rPr>
                <w:noProof/>
                <w:webHidden/>
              </w:rPr>
              <w:fldChar w:fldCharType="end"/>
            </w:r>
          </w:hyperlink>
        </w:p>
        <w:p w14:paraId="5EF60D1F" w14:textId="77777777" w:rsidR="0025209D" w:rsidRDefault="0025209D">
          <w:pPr>
            <w:pStyle w:val="TOC2"/>
            <w:tabs>
              <w:tab w:val="right" w:leader="dot" w:pos="9017"/>
            </w:tabs>
            <w:rPr>
              <w:rFonts w:eastAsiaTheme="minorEastAsia"/>
              <w:noProof/>
              <w:lang w:val="en-US"/>
            </w:rPr>
          </w:pPr>
          <w:hyperlink w:anchor="_Toc16232929" w:history="1">
            <w:r w:rsidRPr="00480FF8">
              <w:rPr>
                <w:rStyle w:val="Hyperlink"/>
                <w:rFonts w:ascii="Arial" w:hAnsi="Arial" w:cs="Arial"/>
                <w:noProof/>
              </w:rPr>
              <w:t>Benefits of E-learning for employees and employers</w:t>
            </w:r>
            <w:r>
              <w:rPr>
                <w:noProof/>
                <w:webHidden/>
              </w:rPr>
              <w:tab/>
            </w:r>
            <w:r>
              <w:rPr>
                <w:noProof/>
                <w:webHidden/>
              </w:rPr>
              <w:fldChar w:fldCharType="begin"/>
            </w:r>
            <w:r>
              <w:rPr>
                <w:noProof/>
                <w:webHidden/>
              </w:rPr>
              <w:instrText xml:space="preserve"> PAGEREF _Toc16232929 \h </w:instrText>
            </w:r>
            <w:r>
              <w:rPr>
                <w:noProof/>
                <w:webHidden/>
              </w:rPr>
            </w:r>
            <w:r>
              <w:rPr>
                <w:noProof/>
                <w:webHidden/>
              </w:rPr>
              <w:fldChar w:fldCharType="separate"/>
            </w:r>
            <w:r>
              <w:rPr>
                <w:noProof/>
                <w:webHidden/>
              </w:rPr>
              <w:t>7</w:t>
            </w:r>
            <w:r>
              <w:rPr>
                <w:noProof/>
                <w:webHidden/>
              </w:rPr>
              <w:fldChar w:fldCharType="end"/>
            </w:r>
          </w:hyperlink>
        </w:p>
        <w:p w14:paraId="20623C26" w14:textId="77777777" w:rsidR="0025209D" w:rsidRDefault="0025209D">
          <w:pPr>
            <w:pStyle w:val="TOC2"/>
            <w:tabs>
              <w:tab w:val="right" w:leader="dot" w:pos="9017"/>
            </w:tabs>
            <w:rPr>
              <w:rFonts w:eastAsiaTheme="minorEastAsia"/>
              <w:noProof/>
              <w:lang w:val="en-US"/>
            </w:rPr>
          </w:pPr>
          <w:hyperlink w:anchor="_Toc16232930" w:history="1">
            <w:r w:rsidRPr="00480FF8">
              <w:rPr>
                <w:rStyle w:val="Hyperlink"/>
                <w:rFonts w:ascii="Arial" w:hAnsi="Arial" w:cs="Arial"/>
                <w:noProof/>
              </w:rPr>
              <w:t>Benefits of Leadership and management development for employees and employers</w:t>
            </w:r>
            <w:r>
              <w:rPr>
                <w:noProof/>
                <w:webHidden/>
              </w:rPr>
              <w:tab/>
            </w:r>
            <w:r>
              <w:rPr>
                <w:noProof/>
                <w:webHidden/>
              </w:rPr>
              <w:fldChar w:fldCharType="begin"/>
            </w:r>
            <w:r>
              <w:rPr>
                <w:noProof/>
                <w:webHidden/>
              </w:rPr>
              <w:instrText xml:space="preserve"> PAGEREF _Toc16232930 \h </w:instrText>
            </w:r>
            <w:r>
              <w:rPr>
                <w:noProof/>
                <w:webHidden/>
              </w:rPr>
            </w:r>
            <w:r>
              <w:rPr>
                <w:noProof/>
                <w:webHidden/>
              </w:rPr>
              <w:fldChar w:fldCharType="separate"/>
            </w:r>
            <w:r>
              <w:rPr>
                <w:noProof/>
                <w:webHidden/>
              </w:rPr>
              <w:t>9</w:t>
            </w:r>
            <w:r>
              <w:rPr>
                <w:noProof/>
                <w:webHidden/>
              </w:rPr>
              <w:fldChar w:fldCharType="end"/>
            </w:r>
          </w:hyperlink>
        </w:p>
        <w:p w14:paraId="73AA4821" w14:textId="77777777" w:rsidR="0025209D" w:rsidRDefault="0025209D">
          <w:pPr>
            <w:pStyle w:val="TOC2"/>
            <w:tabs>
              <w:tab w:val="right" w:leader="dot" w:pos="9017"/>
            </w:tabs>
            <w:rPr>
              <w:rFonts w:eastAsiaTheme="minorEastAsia"/>
              <w:noProof/>
              <w:lang w:val="en-US"/>
            </w:rPr>
          </w:pPr>
          <w:hyperlink w:anchor="_Toc16232931" w:history="1">
            <w:r w:rsidRPr="00480FF8">
              <w:rPr>
                <w:rStyle w:val="Hyperlink"/>
                <w:rFonts w:ascii="Arial" w:hAnsi="Arial" w:cs="Arial"/>
                <w:noProof/>
              </w:rPr>
              <w:t>Benefits of Performance management for employees and employers</w:t>
            </w:r>
            <w:r>
              <w:rPr>
                <w:noProof/>
                <w:webHidden/>
              </w:rPr>
              <w:tab/>
            </w:r>
            <w:r>
              <w:rPr>
                <w:noProof/>
                <w:webHidden/>
              </w:rPr>
              <w:fldChar w:fldCharType="begin"/>
            </w:r>
            <w:r>
              <w:rPr>
                <w:noProof/>
                <w:webHidden/>
              </w:rPr>
              <w:instrText xml:space="preserve"> PAGEREF _Toc16232931 \h </w:instrText>
            </w:r>
            <w:r>
              <w:rPr>
                <w:noProof/>
                <w:webHidden/>
              </w:rPr>
            </w:r>
            <w:r>
              <w:rPr>
                <w:noProof/>
                <w:webHidden/>
              </w:rPr>
              <w:fldChar w:fldCharType="separate"/>
            </w:r>
            <w:r>
              <w:rPr>
                <w:noProof/>
                <w:webHidden/>
              </w:rPr>
              <w:t>10</w:t>
            </w:r>
            <w:r>
              <w:rPr>
                <w:noProof/>
                <w:webHidden/>
              </w:rPr>
              <w:fldChar w:fldCharType="end"/>
            </w:r>
          </w:hyperlink>
        </w:p>
        <w:p w14:paraId="669E2162" w14:textId="77777777" w:rsidR="0025209D" w:rsidRDefault="0025209D">
          <w:pPr>
            <w:pStyle w:val="TOC1"/>
            <w:tabs>
              <w:tab w:val="right" w:leader="dot" w:pos="9017"/>
            </w:tabs>
            <w:rPr>
              <w:rFonts w:eastAsiaTheme="minorEastAsia"/>
              <w:noProof/>
              <w:lang w:val="en-US"/>
            </w:rPr>
          </w:pPr>
          <w:hyperlink w:anchor="_Toc16232932" w:history="1">
            <w:r w:rsidRPr="00480FF8">
              <w:rPr>
                <w:rStyle w:val="Hyperlink"/>
                <w:rFonts w:ascii="Arial" w:hAnsi="Arial" w:cs="Arial"/>
                <w:noProof/>
              </w:rPr>
              <w:t>Develop a plan using three examples to meet the identified development needs and expectations of an individual</w:t>
            </w:r>
            <w:r>
              <w:rPr>
                <w:noProof/>
                <w:webHidden/>
              </w:rPr>
              <w:tab/>
            </w:r>
            <w:r>
              <w:rPr>
                <w:noProof/>
                <w:webHidden/>
              </w:rPr>
              <w:fldChar w:fldCharType="begin"/>
            </w:r>
            <w:r>
              <w:rPr>
                <w:noProof/>
                <w:webHidden/>
              </w:rPr>
              <w:instrText xml:space="preserve"> PAGEREF _Toc16232932 \h </w:instrText>
            </w:r>
            <w:r>
              <w:rPr>
                <w:noProof/>
                <w:webHidden/>
              </w:rPr>
            </w:r>
            <w:r>
              <w:rPr>
                <w:noProof/>
                <w:webHidden/>
              </w:rPr>
              <w:fldChar w:fldCharType="separate"/>
            </w:r>
            <w:r>
              <w:rPr>
                <w:noProof/>
                <w:webHidden/>
              </w:rPr>
              <w:t>11</w:t>
            </w:r>
            <w:r>
              <w:rPr>
                <w:noProof/>
                <w:webHidden/>
              </w:rPr>
              <w:fldChar w:fldCharType="end"/>
            </w:r>
          </w:hyperlink>
        </w:p>
        <w:p w14:paraId="5B738F22" w14:textId="77777777" w:rsidR="0025209D" w:rsidRDefault="0025209D">
          <w:pPr>
            <w:pStyle w:val="TOC1"/>
            <w:tabs>
              <w:tab w:val="right" w:leader="dot" w:pos="9017"/>
            </w:tabs>
            <w:rPr>
              <w:rFonts w:eastAsiaTheme="minorEastAsia"/>
              <w:noProof/>
              <w:lang w:val="en-US"/>
            </w:rPr>
          </w:pPr>
          <w:hyperlink w:anchor="_Toc16232933" w:history="1">
            <w:r w:rsidRPr="00480FF8">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_Toc16232933 \h </w:instrText>
            </w:r>
            <w:r>
              <w:rPr>
                <w:noProof/>
                <w:webHidden/>
              </w:rPr>
            </w:r>
            <w:r>
              <w:rPr>
                <w:noProof/>
                <w:webHidden/>
              </w:rPr>
              <w:fldChar w:fldCharType="separate"/>
            </w:r>
            <w:r>
              <w:rPr>
                <w:noProof/>
                <w:webHidden/>
              </w:rPr>
              <w:t>15</w:t>
            </w:r>
            <w:r>
              <w:rPr>
                <w:noProof/>
                <w:webHidden/>
              </w:rPr>
              <w:fldChar w:fldCharType="end"/>
            </w:r>
          </w:hyperlink>
        </w:p>
        <w:p w14:paraId="7B46DFB8" w14:textId="77777777" w:rsidR="0025209D" w:rsidRDefault="0025209D">
          <w:pPr>
            <w:pStyle w:val="TOC1"/>
            <w:tabs>
              <w:tab w:val="right" w:leader="dot" w:pos="9017"/>
            </w:tabs>
            <w:rPr>
              <w:rFonts w:eastAsiaTheme="minorEastAsia"/>
              <w:noProof/>
              <w:lang w:val="en-US"/>
            </w:rPr>
          </w:pPr>
          <w:hyperlink w:anchor="_Toc16232934" w:history="1">
            <w:r w:rsidRPr="00480FF8">
              <w:rPr>
                <w:rStyle w:val="Hyperlink"/>
                <w:rFonts w:ascii="Arial" w:hAnsi="Arial" w:cs="Arial"/>
                <w:noProof/>
              </w:rPr>
              <w:t>Reference</w:t>
            </w:r>
            <w:r>
              <w:rPr>
                <w:noProof/>
                <w:webHidden/>
              </w:rPr>
              <w:tab/>
            </w:r>
            <w:r>
              <w:rPr>
                <w:noProof/>
                <w:webHidden/>
              </w:rPr>
              <w:fldChar w:fldCharType="begin"/>
            </w:r>
            <w:r>
              <w:rPr>
                <w:noProof/>
                <w:webHidden/>
              </w:rPr>
              <w:instrText xml:space="preserve"> PAGEREF _Toc16232934 \h </w:instrText>
            </w:r>
            <w:r>
              <w:rPr>
                <w:noProof/>
                <w:webHidden/>
              </w:rPr>
            </w:r>
            <w:r>
              <w:rPr>
                <w:noProof/>
                <w:webHidden/>
              </w:rPr>
              <w:fldChar w:fldCharType="separate"/>
            </w:r>
            <w:r>
              <w:rPr>
                <w:noProof/>
                <w:webHidden/>
              </w:rPr>
              <w:t>16</w:t>
            </w:r>
            <w:r>
              <w:rPr>
                <w:noProof/>
                <w:webHidden/>
              </w:rPr>
              <w:fldChar w:fldCharType="end"/>
            </w:r>
          </w:hyperlink>
        </w:p>
        <w:p w14:paraId="33AAEF5E" w14:textId="690183E9" w:rsidR="0025209D" w:rsidRDefault="0025209D">
          <w:r>
            <w:rPr>
              <w:b/>
              <w:bCs/>
              <w:noProof/>
            </w:rPr>
            <w:fldChar w:fldCharType="end"/>
          </w:r>
        </w:p>
      </w:sdtContent>
    </w:sdt>
    <w:p w14:paraId="2CD41151" w14:textId="077C72FF" w:rsidR="00EE3A5E" w:rsidRPr="003021DB" w:rsidRDefault="00EE3A5E" w:rsidP="00D5258E">
      <w:pPr>
        <w:spacing w:line="360" w:lineRule="auto"/>
        <w:jc w:val="both"/>
        <w:rPr>
          <w:rFonts w:ascii="Arial" w:hAnsi="Arial" w:cs="Arial"/>
          <w:color w:val="000000" w:themeColor="text1"/>
        </w:rPr>
      </w:pPr>
    </w:p>
    <w:p w14:paraId="4C54443A" w14:textId="57CA499F" w:rsidR="00EE3A5E" w:rsidRPr="003021DB" w:rsidRDefault="00EE3A5E" w:rsidP="00D5258E">
      <w:pPr>
        <w:spacing w:line="360" w:lineRule="auto"/>
        <w:jc w:val="both"/>
        <w:rPr>
          <w:rFonts w:ascii="Arial" w:hAnsi="Arial" w:cs="Arial"/>
          <w:color w:val="000000" w:themeColor="text1"/>
        </w:rPr>
      </w:pPr>
    </w:p>
    <w:p w14:paraId="06774FD4" w14:textId="2A3E1D2F" w:rsidR="00EE3A5E" w:rsidRPr="003021DB" w:rsidRDefault="00EE3A5E" w:rsidP="00D5258E">
      <w:pPr>
        <w:spacing w:line="360" w:lineRule="auto"/>
        <w:jc w:val="both"/>
        <w:rPr>
          <w:rFonts w:ascii="Arial" w:hAnsi="Arial" w:cs="Arial"/>
          <w:color w:val="000000" w:themeColor="text1"/>
        </w:rPr>
      </w:pPr>
    </w:p>
    <w:p w14:paraId="2BF24B26" w14:textId="0939B7B1" w:rsidR="00EE3A5E" w:rsidRPr="003021DB" w:rsidRDefault="00EE3A5E" w:rsidP="00D5258E">
      <w:pPr>
        <w:spacing w:line="360" w:lineRule="auto"/>
        <w:jc w:val="both"/>
        <w:rPr>
          <w:rFonts w:ascii="Arial" w:hAnsi="Arial" w:cs="Arial"/>
          <w:color w:val="000000" w:themeColor="text1"/>
        </w:rPr>
      </w:pPr>
    </w:p>
    <w:p w14:paraId="0648AE56" w14:textId="2D54D317" w:rsidR="00EE3A5E" w:rsidRPr="003021DB" w:rsidRDefault="00EE3A5E" w:rsidP="00D5258E">
      <w:pPr>
        <w:spacing w:line="360" w:lineRule="auto"/>
        <w:jc w:val="both"/>
        <w:rPr>
          <w:rFonts w:ascii="Arial" w:hAnsi="Arial" w:cs="Arial"/>
          <w:color w:val="000000" w:themeColor="text1"/>
        </w:rPr>
      </w:pPr>
    </w:p>
    <w:p w14:paraId="2A32D586" w14:textId="7B364A0C" w:rsidR="00EE3A5E" w:rsidRPr="003021DB" w:rsidRDefault="00EE3A5E" w:rsidP="00D5258E">
      <w:pPr>
        <w:spacing w:line="360" w:lineRule="auto"/>
        <w:jc w:val="both"/>
        <w:rPr>
          <w:rFonts w:ascii="Arial" w:hAnsi="Arial" w:cs="Arial"/>
          <w:color w:val="000000" w:themeColor="text1"/>
        </w:rPr>
      </w:pPr>
    </w:p>
    <w:p w14:paraId="6CC39C6D" w14:textId="2754FB5C" w:rsidR="00EE3A5E" w:rsidRPr="003021DB" w:rsidRDefault="00EE3A5E" w:rsidP="00D5258E">
      <w:pPr>
        <w:spacing w:line="360" w:lineRule="auto"/>
        <w:jc w:val="both"/>
        <w:rPr>
          <w:rFonts w:ascii="Arial" w:hAnsi="Arial" w:cs="Arial"/>
          <w:color w:val="000000" w:themeColor="text1"/>
        </w:rPr>
      </w:pPr>
    </w:p>
    <w:p w14:paraId="023BB258" w14:textId="47359D1B" w:rsidR="00EE3A5E" w:rsidRDefault="00EE3A5E" w:rsidP="00D5258E">
      <w:pPr>
        <w:spacing w:line="360" w:lineRule="auto"/>
        <w:jc w:val="both"/>
        <w:rPr>
          <w:rFonts w:ascii="Arial" w:hAnsi="Arial" w:cs="Arial"/>
          <w:color w:val="000000" w:themeColor="text1"/>
        </w:rPr>
      </w:pPr>
    </w:p>
    <w:p w14:paraId="67545216" w14:textId="77777777" w:rsidR="0025209D" w:rsidRPr="003021DB" w:rsidRDefault="0025209D" w:rsidP="00D5258E">
      <w:pPr>
        <w:spacing w:line="360" w:lineRule="auto"/>
        <w:jc w:val="both"/>
        <w:rPr>
          <w:rFonts w:ascii="Arial" w:hAnsi="Arial" w:cs="Arial"/>
          <w:color w:val="000000" w:themeColor="text1"/>
        </w:rPr>
      </w:pPr>
    </w:p>
    <w:p w14:paraId="5F0FCFBA" w14:textId="53D49B20" w:rsidR="00FF14BE" w:rsidRPr="003021DB" w:rsidRDefault="008F5DCA" w:rsidP="00D5258E">
      <w:pPr>
        <w:pStyle w:val="Heading1"/>
        <w:spacing w:line="360" w:lineRule="auto"/>
        <w:jc w:val="both"/>
        <w:rPr>
          <w:rFonts w:ascii="Arial" w:hAnsi="Arial" w:cs="Arial"/>
        </w:rPr>
      </w:pPr>
      <w:bookmarkStart w:id="0" w:name="_Toc16232921"/>
      <w:proofErr w:type="gramStart"/>
      <w:r w:rsidRPr="002B5660">
        <w:rPr>
          <w:rFonts w:ascii="Arial" w:hAnsi="Arial" w:cs="Arial"/>
        </w:rPr>
        <w:lastRenderedPageBreak/>
        <w:t>Critically evaluative three development vehicles available to an organisation appropriate to the development needs of the individual.</w:t>
      </w:r>
      <w:bookmarkEnd w:id="0"/>
      <w:proofErr w:type="gramEnd"/>
    </w:p>
    <w:p w14:paraId="1E4FF417" w14:textId="0CDD94F7" w:rsidR="00EE3A5E" w:rsidRDefault="00EE3A5E" w:rsidP="00D5258E">
      <w:pPr>
        <w:spacing w:line="360" w:lineRule="auto"/>
        <w:jc w:val="both"/>
        <w:rPr>
          <w:rFonts w:ascii="Arial" w:hAnsi="Arial" w:cs="Arial"/>
        </w:rPr>
      </w:pPr>
    </w:p>
    <w:p w14:paraId="2BA87AD5" w14:textId="13EA31D2" w:rsidR="003021DB" w:rsidRDefault="003021DB" w:rsidP="00D5258E">
      <w:pPr>
        <w:pStyle w:val="Heading1"/>
        <w:spacing w:line="360" w:lineRule="auto"/>
        <w:jc w:val="both"/>
      </w:pPr>
      <w:bookmarkStart w:id="1" w:name="_Toc16232922"/>
      <w:r>
        <w:t>Introduction</w:t>
      </w:r>
      <w:bookmarkEnd w:id="1"/>
    </w:p>
    <w:p w14:paraId="1A85F0FA" w14:textId="77777777" w:rsidR="003021DB" w:rsidRPr="002B5660" w:rsidRDefault="003021DB" w:rsidP="00D5258E">
      <w:pPr>
        <w:spacing w:line="360" w:lineRule="auto"/>
        <w:jc w:val="both"/>
      </w:pPr>
    </w:p>
    <w:p w14:paraId="29737C94" w14:textId="22F4E9FF" w:rsidR="008F5DCA" w:rsidRPr="002B5660" w:rsidRDefault="000A0A28" w:rsidP="00D5258E">
      <w:pPr>
        <w:spacing w:line="360" w:lineRule="auto"/>
        <w:jc w:val="both"/>
        <w:rPr>
          <w:rFonts w:ascii="Arial" w:hAnsi="Arial" w:cs="Arial"/>
        </w:rPr>
      </w:pPr>
      <w:r w:rsidRPr="003021DB">
        <w:rPr>
          <w:rFonts w:ascii="Arial" w:hAnsi="Arial" w:cs="Arial"/>
        </w:rPr>
        <w:t>This assignment will look at th</w:t>
      </w:r>
      <w:r w:rsidR="00C57E57" w:rsidRPr="003021DB">
        <w:rPr>
          <w:rFonts w:ascii="Arial" w:hAnsi="Arial" w:cs="Arial"/>
        </w:rPr>
        <w:t>re</w:t>
      </w:r>
      <w:r w:rsidRPr="003021DB">
        <w:rPr>
          <w:rFonts w:ascii="Arial" w:hAnsi="Arial" w:cs="Arial"/>
        </w:rPr>
        <w:t xml:space="preserve">e </w:t>
      </w:r>
      <w:r w:rsidR="00C57E57" w:rsidRPr="003021DB">
        <w:rPr>
          <w:rFonts w:ascii="Arial" w:hAnsi="Arial" w:cs="Arial"/>
        </w:rPr>
        <w:t xml:space="preserve">development </w:t>
      </w:r>
      <w:r w:rsidR="000B223E" w:rsidRPr="003021DB">
        <w:rPr>
          <w:rFonts w:ascii="Arial" w:hAnsi="Arial" w:cs="Arial"/>
        </w:rPr>
        <w:t>vehicles</w:t>
      </w:r>
      <w:r w:rsidR="00C57E57" w:rsidRPr="003021DB">
        <w:rPr>
          <w:rFonts w:ascii="Arial" w:hAnsi="Arial" w:cs="Arial"/>
        </w:rPr>
        <w:t xml:space="preserve"> used with</w:t>
      </w:r>
      <w:r w:rsidR="00B77B73" w:rsidRPr="003021DB">
        <w:rPr>
          <w:rFonts w:ascii="Arial" w:hAnsi="Arial" w:cs="Arial"/>
        </w:rPr>
        <w:t>in</w:t>
      </w:r>
      <w:r w:rsidR="00C57E57" w:rsidRPr="003021DB">
        <w:rPr>
          <w:rFonts w:ascii="Arial" w:hAnsi="Arial" w:cs="Arial"/>
        </w:rPr>
        <w:t xml:space="preserve"> organisations</w:t>
      </w:r>
      <w:r w:rsidR="00B77B73" w:rsidRPr="003021DB">
        <w:rPr>
          <w:rFonts w:ascii="Arial" w:hAnsi="Arial" w:cs="Arial"/>
        </w:rPr>
        <w:t xml:space="preserve"> to develop employees and how they benefit the employee and employer</w:t>
      </w:r>
      <w:r w:rsidR="007962C3" w:rsidRPr="003021DB">
        <w:rPr>
          <w:rFonts w:ascii="Arial" w:hAnsi="Arial" w:cs="Arial"/>
        </w:rPr>
        <w:t>.</w:t>
      </w:r>
      <w:r w:rsidR="000B223E" w:rsidRPr="003021DB">
        <w:rPr>
          <w:rFonts w:ascii="Arial" w:hAnsi="Arial" w:cs="Arial"/>
        </w:rPr>
        <w:t xml:space="preserve"> The development vehicles selected are E-learning, leadership / management development and performance management. </w:t>
      </w:r>
    </w:p>
    <w:p w14:paraId="456481E1" w14:textId="04DBDBE6" w:rsidR="003C33DE" w:rsidRPr="002B5660" w:rsidRDefault="00D133E5" w:rsidP="00D5258E">
      <w:pPr>
        <w:spacing w:line="360" w:lineRule="auto"/>
        <w:jc w:val="both"/>
        <w:rPr>
          <w:rFonts w:ascii="Arial" w:hAnsi="Arial" w:cs="Arial"/>
        </w:rPr>
      </w:pPr>
      <w:r w:rsidRPr="002B5660">
        <w:rPr>
          <w:rFonts w:ascii="Arial" w:hAnsi="Arial" w:cs="Arial"/>
        </w:rPr>
        <w:t xml:space="preserve">The world today is much more complicated than it once was, and </w:t>
      </w:r>
      <w:proofErr w:type="gramStart"/>
      <w:r w:rsidRPr="002B5660">
        <w:rPr>
          <w:rFonts w:ascii="Arial" w:hAnsi="Arial" w:cs="Arial"/>
        </w:rPr>
        <w:t>It</w:t>
      </w:r>
      <w:proofErr w:type="gramEnd"/>
      <w:r w:rsidRPr="002B5660">
        <w:rPr>
          <w:rFonts w:ascii="Arial" w:hAnsi="Arial" w:cs="Arial"/>
        </w:rPr>
        <w:t xml:space="preserve"> is fair to say that with the constant growing and changing economy it is imperative to keep up with the changes within any industry or organisation. Although organisations are not entities solely designed to develop and support employees, they exist to produce a product or deliver a service for a profit or to fulfil a social need. Employee development activities are designed to meet the organisation needs and the market </w:t>
      </w:r>
      <w:r w:rsidR="00E20063" w:rsidRPr="002B5660">
        <w:rPr>
          <w:rFonts w:ascii="Arial" w:hAnsi="Arial" w:cs="Arial"/>
        </w:rPr>
        <w:t>(</w:t>
      </w:r>
      <w:proofErr w:type="spellStart"/>
      <w:r w:rsidR="00E20063" w:rsidRPr="002B5660">
        <w:rPr>
          <w:rFonts w:ascii="Arial" w:hAnsi="Arial" w:cs="Arial"/>
        </w:rPr>
        <w:t>Grugulis</w:t>
      </w:r>
      <w:proofErr w:type="spellEnd"/>
      <w:r w:rsidR="00E20063" w:rsidRPr="002B5660">
        <w:rPr>
          <w:rFonts w:ascii="Arial" w:hAnsi="Arial" w:cs="Arial"/>
        </w:rPr>
        <w:t>, 2006).</w:t>
      </w:r>
      <w:r w:rsidR="009F10EA" w:rsidRPr="002B5660">
        <w:rPr>
          <w:rFonts w:ascii="Arial" w:hAnsi="Arial" w:cs="Arial"/>
        </w:rPr>
        <w:t xml:space="preserve"> </w:t>
      </w:r>
    </w:p>
    <w:p w14:paraId="7AFAC02B" w14:textId="6806F83E" w:rsidR="008F5DCA" w:rsidRPr="002B5660" w:rsidRDefault="00A8503B" w:rsidP="00D5258E">
      <w:pPr>
        <w:spacing w:line="360" w:lineRule="auto"/>
        <w:jc w:val="both"/>
        <w:rPr>
          <w:rFonts w:ascii="Arial" w:hAnsi="Arial" w:cs="Arial"/>
        </w:rPr>
      </w:pPr>
      <w:r w:rsidRPr="003021DB">
        <w:rPr>
          <w:rFonts w:ascii="Arial" w:hAnsi="Arial" w:cs="Arial"/>
        </w:rPr>
        <w:t>G</w:t>
      </w:r>
      <w:r w:rsidR="008F5DCA" w:rsidRPr="003021DB">
        <w:rPr>
          <w:rFonts w:ascii="Arial" w:hAnsi="Arial" w:cs="Arial"/>
        </w:rPr>
        <w:t>reat</w:t>
      </w:r>
      <w:r w:rsidR="008F5DCA" w:rsidRPr="002B5660">
        <w:rPr>
          <w:rFonts w:ascii="Arial" w:hAnsi="Arial" w:cs="Arial"/>
        </w:rPr>
        <w:t xml:space="preserve"> talent is difficult to find but retaining talented staff is challenging. Continually reinvesting in developing staff through training and development</w:t>
      </w:r>
      <w:r w:rsidR="003C33DE" w:rsidRPr="002B5660">
        <w:rPr>
          <w:rFonts w:ascii="Arial" w:hAnsi="Arial" w:cs="Arial"/>
        </w:rPr>
        <w:t xml:space="preserve"> is essential. </w:t>
      </w:r>
      <w:r w:rsidR="00831D14" w:rsidRPr="003021DB">
        <w:rPr>
          <w:rFonts w:ascii="Arial" w:hAnsi="Arial" w:cs="Arial"/>
        </w:rPr>
        <w:t xml:space="preserve">Most employers </w:t>
      </w:r>
      <w:r w:rsidR="008C7FD8" w:rsidRPr="003021DB">
        <w:rPr>
          <w:rFonts w:ascii="Arial" w:hAnsi="Arial" w:cs="Arial"/>
        </w:rPr>
        <w:t xml:space="preserve">recognise the importance of training staff and understand </w:t>
      </w:r>
      <w:r w:rsidR="00E945D9" w:rsidRPr="003021DB">
        <w:rPr>
          <w:rFonts w:ascii="Arial" w:hAnsi="Arial" w:cs="Arial"/>
        </w:rPr>
        <w:t>it is crucial for team success.</w:t>
      </w:r>
      <w:r w:rsidR="00983003" w:rsidRPr="003021DB">
        <w:rPr>
          <w:rFonts w:ascii="Arial" w:hAnsi="Arial" w:cs="Arial"/>
        </w:rPr>
        <w:t xml:space="preserve"> But many </w:t>
      </w:r>
      <w:r w:rsidR="00F67768" w:rsidRPr="003021DB">
        <w:rPr>
          <w:rFonts w:ascii="Arial" w:hAnsi="Arial" w:cs="Arial"/>
        </w:rPr>
        <w:t>others do not understand the need to take time out and</w:t>
      </w:r>
      <w:r w:rsidR="00043FE8" w:rsidRPr="003021DB">
        <w:rPr>
          <w:rFonts w:ascii="Arial" w:hAnsi="Arial" w:cs="Arial"/>
        </w:rPr>
        <w:t xml:space="preserve"> understand the team and th</w:t>
      </w:r>
      <w:r w:rsidR="002B61EC" w:rsidRPr="003021DB">
        <w:rPr>
          <w:rFonts w:ascii="Arial" w:hAnsi="Arial" w:cs="Arial"/>
        </w:rPr>
        <w:t xml:space="preserve">eir individual needs. </w:t>
      </w:r>
      <w:r w:rsidR="002B5660" w:rsidRPr="003021DB">
        <w:rPr>
          <w:rFonts w:ascii="Arial" w:hAnsi="Arial" w:cs="Arial"/>
        </w:rPr>
        <w:t>This is a key feature in evaluating staff potential and sees</w:t>
      </w:r>
      <w:r w:rsidR="00965838" w:rsidRPr="003021DB">
        <w:rPr>
          <w:rFonts w:ascii="Arial" w:hAnsi="Arial" w:cs="Arial"/>
        </w:rPr>
        <w:t xml:space="preserve"> that people have the right</w:t>
      </w:r>
      <w:r w:rsidR="00CB40BE" w:rsidRPr="003021DB">
        <w:rPr>
          <w:rFonts w:ascii="Arial" w:hAnsi="Arial" w:cs="Arial"/>
        </w:rPr>
        <w:t xml:space="preserve"> knowledge and skills to perform their role</w:t>
      </w:r>
      <w:r w:rsidR="002E56E1" w:rsidRPr="003021DB">
        <w:rPr>
          <w:rFonts w:ascii="Arial" w:hAnsi="Arial" w:cs="Arial"/>
        </w:rPr>
        <w:t xml:space="preserve"> and meet overall objectives. </w:t>
      </w:r>
      <w:r w:rsidR="00965838" w:rsidRPr="003021DB">
        <w:rPr>
          <w:rFonts w:ascii="Arial" w:hAnsi="Arial" w:cs="Arial"/>
        </w:rPr>
        <w:t xml:space="preserve"> </w:t>
      </w:r>
    </w:p>
    <w:p w14:paraId="6645514C" w14:textId="2F7B553D" w:rsidR="009A0C9E" w:rsidRPr="003021DB" w:rsidRDefault="00E76510" w:rsidP="00D5258E">
      <w:pPr>
        <w:spacing w:line="360" w:lineRule="auto"/>
        <w:jc w:val="both"/>
        <w:rPr>
          <w:rFonts w:ascii="Arial" w:hAnsi="Arial" w:cs="Arial"/>
          <w:color w:val="385623" w:themeColor="accent6" w:themeShade="80"/>
        </w:rPr>
      </w:pPr>
      <w:r w:rsidRPr="003021DB">
        <w:rPr>
          <w:rFonts w:ascii="Arial" w:hAnsi="Arial" w:cs="Arial"/>
        </w:rPr>
        <w:t xml:space="preserve">Robson, </w:t>
      </w:r>
      <w:r w:rsidR="00756711" w:rsidRPr="003021DB">
        <w:rPr>
          <w:rFonts w:ascii="Arial" w:hAnsi="Arial" w:cs="Arial"/>
        </w:rPr>
        <w:t xml:space="preserve">Lee and </w:t>
      </w:r>
      <w:proofErr w:type="spellStart"/>
      <w:r w:rsidR="00756711" w:rsidRPr="003021DB">
        <w:rPr>
          <w:rFonts w:ascii="Arial" w:hAnsi="Arial" w:cs="Arial"/>
        </w:rPr>
        <w:t>Mavin</w:t>
      </w:r>
      <w:proofErr w:type="spellEnd"/>
      <w:r w:rsidR="00960DC2" w:rsidRPr="003021DB">
        <w:rPr>
          <w:rFonts w:ascii="Arial" w:hAnsi="Arial" w:cs="Arial"/>
        </w:rPr>
        <w:t>,</w:t>
      </w:r>
      <w:r w:rsidR="00756711" w:rsidRPr="003021DB">
        <w:rPr>
          <w:rFonts w:ascii="Arial" w:hAnsi="Arial" w:cs="Arial"/>
        </w:rPr>
        <w:t xml:space="preserve"> (2010) explain t</w:t>
      </w:r>
      <w:r w:rsidR="00D44AD6" w:rsidRPr="003021DB">
        <w:rPr>
          <w:rFonts w:ascii="Arial" w:hAnsi="Arial" w:cs="Arial"/>
        </w:rPr>
        <w:t xml:space="preserve">he basic reason to </w:t>
      </w:r>
      <w:r w:rsidR="00375BE6" w:rsidRPr="003021DB">
        <w:rPr>
          <w:rFonts w:ascii="Arial" w:hAnsi="Arial" w:cs="Arial"/>
        </w:rPr>
        <w:t>offer</w:t>
      </w:r>
      <w:r w:rsidR="00D44AD6" w:rsidRPr="003021DB">
        <w:rPr>
          <w:rFonts w:ascii="Arial" w:hAnsi="Arial" w:cs="Arial"/>
        </w:rPr>
        <w:t xml:space="preserve"> training and development is to </w:t>
      </w:r>
      <w:r w:rsidR="00F41E99" w:rsidRPr="003021DB">
        <w:rPr>
          <w:rFonts w:ascii="Arial" w:hAnsi="Arial" w:cs="Arial"/>
        </w:rPr>
        <w:t xml:space="preserve">make sure that the organisations employees </w:t>
      </w:r>
      <w:r w:rsidR="008E2932" w:rsidRPr="003021DB">
        <w:rPr>
          <w:rFonts w:ascii="Arial" w:hAnsi="Arial" w:cs="Arial"/>
        </w:rPr>
        <w:t>can</w:t>
      </w:r>
      <w:r w:rsidR="00F41E99" w:rsidRPr="003021DB">
        <w:rPr>
          <w:rFonts w:ascii="Arial" w:hAnsi="Arial" w:cs="Arial"/>
        </w:rPr>
        <w:t xml:space="preserve"> carry out </w:t>
      </w:r>
      <w:r w:rsidR="008E2932" w:rsidRPr="003021DB">
        <w:rPr>
          <w:rFonts w:ascii="Arial" w:hAnsi="Arial" w:cs="Arial"/>
        </w:rPr>
        <w:t xml:space="preserve">their roles </w:t>
      </w:r>
      <w:r w:rsidR="00375BE6" w:rsidRPr="003021DB">
        <w:rPr>
          <w:rFonts w:ascii="Arial" w:hAnsi="Arial" w:cs="Arial"/>
        </w:rPr>
        <w:t>efficiently</w:t>
      </w:r>
      <w:r w:rsidR="008E2932" w:rsidRPr="003021DB">
        <w:rPr>
          <w:rFonts w:ascii="Arial" w:hAnsi="Arial" w:cs="Arial"/>
        </w:rPr>
        <w:t xml:space="preserve">. Although some training may be </w:t>
      </w:r>
      <w:r w:rsidR="00375BE6" w:rsidRPr="003021DB">
        <w:rPr>
          <w:rFonts w:ascii="Arial" w:hAnsi="Arial" w:cs="Arial"/>
        </w:rPr>
        <w:t>compulsory</w:t>
      </w:r>
      <w:r w:rsidR="008E2932" w:rsidRPr="003021DB">
        <w:rPr>
          <w:rFonts w:ascii="Arial" w:hAnsi="Arial" w:cs="Arial"/>
        </w:rPr>
        <w:t xml:space="preserve"> </w:t>
      </w:r>
      <w:r w:rsidR="00C7305C" w:rsidRPr="003021DB">
        <w:rPr>
          <w:rFonts w:ascii="Arial" w:hAnsi="Arial" w:cs="Arial"/>
        </w:rPr>
        <w:t>or occupation specific</w:t>
      </w:r>
      <w:r w:rsidR="009F4C35" w:rsidRPr="003021DB">
        <w:rPr>
          <w:rFonts w:ascii="Arial" w:hAnsi="Arial" w:cs="Arial"/>
        </w:rPr>
        <w:t xml:space="preserve">, some employers do appreciate the </w:t>
      </w:r>
      <w:r w:rsidR="00876940" w:rsidRPr="003021DB">
        <w:rPr>
          <w:rFonts w:ascii="Arial" w:hAnsi="Arial" w:cs="Arial"/>
        </w:rPr>
        <w:t xml:space="preserve">value that training adds to skills and knowledge </w:t>
      </w:r>
      <w:r w:rsidR="00B04141" w:rsidRPr="003021DB">
        <w:rPr>
          <w:rFonts w:ascii="Arial" w:hAnsi="Arial" w:cs="Arial"/>
        </w:rPr>
        <w:t>of its employees. Organisations that want to improve efficiency</w:t>
      </w:r>
      <w:r w:rsidR="0029454E" w:rsidRPr="003021DB">
        <w:rPr>
          <w:rFonts w:ascii="Arial" w:hAnsi="Arial" w:cs="Arial"/>
        </w:rPr>
        <w:t xml:space="preserve">, productivity and profit will look at </w:t>
      </w:r>
      <w:r w:rsidR="001233E0" w:rsidRPr="003021DB">
        <w:rPr>
          <w:rFonts w:ascii="Arial" w:hAnsi="Arial" w:cs="Arial"/>
        </w:rPr>
        <w:t>providing training beyond the mandator</w:t>
      </w:r>
      <w:r w:rsidR="00760A87">
        <w:rPr>
          <w:rFonts w:ascii="Arial" w:hAnsi="Arial" w:cs="Arial"/>
        </w:rPr>
        <w:t>y</w:t>
      </w:r>
      <w:r w:rsidR="001233E0" w:rsidRPr="003021DB">
        <w:rPr>
          <w:rFonts w:ascii="Arial" w:hAnsi="Arial" w:cs="Arial"/>
        </w:rPr>
        <w:t xml:space="preserve"> level. </w:t>
      </w:r>
    </w:p>
    <w:p w14:paraId="453EC6A8" w14:textId="77D4A490" w:rsidR="003C33DE" w:rsidRPr="002B5660" w:rsidRDefault="003C33DE" w:rsidP="00D5258E">
      <w:pPr>
        <w:spacing w:line="360" w:lineRule="auto"/>
        <w:jc w:val="both"/>
        <w:rPr>
          <w:rFonts w:ascii="Arial" w:hAnsi="Arial" w:cs="Arial"/>
        </w:rPr>
      </w:pPr>
    </w:p>
    <w:p w14:paraId="4358059A" w14:textId="489E22B5" w:rsidR="00E20063" w:rsidRPr="002B5660" w:rsidRDefault="009F10EA" w:rsidP="00D5258E">
      <w:pPr>
        <w:pStyle w:val="Heading1"/>
        <w:spacing w:line="360" w:lineRule="auto"/>
        <w:jc w:val="both"/>
        <w:rPr>
          <w:rFonts w:ascii="Arial" w:hAnsi="Arial" w:cs="Arial"/>
          <w:sz w:val="24"/>
          <w:szCs w:val="24"/>
        </w:rPr>
      </w:pPr>
      <w:bookmarkStart w:id="2" w:name="_Toc16232923"/>
      <w:r w:rsidRPr="002B5660">
        <w:rPr>
          <w:rFonts w:ascii="Arial" w:hAnsi="Arial" w:cs="Arial"/>
        </w:rPr>
        <w:lastRenderedPageBreak/>
        <w:t>E</w:t>
      </w:r>
      <w:r w:rsidR="004C02A8" w:rsidRPr="003021DB">
        <w:rPr>
          <w:rFonts w:ascii="Arial" w:hAnsi="Arial" w:cs="Arial"/>
        </w:rPr>
        <w:t>-</w:t>
      </w:r>
      <w:r w:rsidRPr="002B5660">
        <w:rPr>
          <w:rFonts w:ascii="Arial" w:hAnsi="Arial" w:cs="Arial"/>
        </w:rPr>
        <w:t>learning</w:t>
      </w:r>
      <w:bookmarkEnd w:id="2"/>
    </w:p>
    <w:p w14:paraId="571356E5" w14:textId="77777777" w:rsidR="00DA5FFD" w:rsidRPr="003021DB" w:rsidRDefault="00DA5FFD" w:rsidP="00D5258E">
      <w:pPr>
        <w:spacing w:line="360" w:lineRule="auto"/>
        <w:jc w:val="both"/>
        <w:rPr>
          <w:rFonts w:ascii="Arial" w:hAnsi="Arial" w:cs="Arial"/>
        </w:rPr>
      </w:pPr>
    </w:p>
    <w:p w14:paraId="16B15CE5" w14:textId="3B123F9C" w:rsidR="00F12B88" w:rsidRPr="003021DB" w:rsidRDefault="007B19F7" w:rsidP="00D5258E">
      <w:pPr>
        <w:spacing w:line="360" w:lineRule="auto"/>
        <w:jc w:val="both"/>
        <w:rPr>
          <w:rFonts w:ascii="Arial" w:hAnsi="Arial" w:cs="Arial"/>
        </w:rPr>
      </w:pPr>
      <w:r w:rsidRPr="003021DB">
        <w:rPr>
          <w:rFonts w:ascii="Arial" w:hAnsi="Arial" w:cs="Arial"/>
        </w:rPr>
        <w:t>W</w:t>
      </w:r>
      <w:r w:rsidR="00E51D19" w:rsidRPr="003021DB">
        <w:rPr>
          <w:rFonts w:ascii="Arial" w:hAnsi="Arial" w:cs="Arial"/>
        </w:rPr>
        <w:t>ith</w:t>
      </w:r>
      <w:r w:rsidR="00F12B88" w:rsidRPr="003021DB">
        <w:rPr>
          <w:rFonts w:ascii="Arial" w:hAnsi="Arial" w:cs="Arial"/>
        </w:rPr>
        <w:t xml:space="preserve"> </w:t>
      </w:r>
      <w:r w:rsidR="00113FCB" w:rsidRPr="003021DB">
        <w:rPr>
          <w:rFonts w:ascii="Arial" w:hAnsi="Arial" w:cs="Arial"/>
        </w:rPr>
        <w:t xml:space="preserve">the growing competition between organisations </w:t>
      </w:r>
      <w:r w:rsidR="000E0372" w:rsidRPr="003021DB">
        <w:rPr>
          <w:rFonts w:ascii="Arial" w:hAnsi="Arial" w:cs="Arial"/>
        </w:rPr>
        <w:t xml:space="preserve">to strive in the global economy </w:t>
      </w:r>
      <w:r w:rsidR="002A42E7" w:rsidRPr="003021DB">
        <w:rPr>
          <w:rFonts w:ascii="Arial" w:hAnsi="Arial" w:cs="Arial"/>
        </w:rPr>
        <w:t xml:space="preserve">training is given a </w:t>
      </w:r>
      <w:r w:rsidR="00256C40" w:rsidRPr="003021DB">
        <w:rPr>
          <w:rFonts w:ascii="Arial" w:hAnsi="Arial" w:cs="Arial"/>
        </w:rPr>
        <w:t>significant</w:t>
      </w:r>
      <w:r w:rsidR="002A42E7" w:rsidRPr="003021DB">
        <w:rPr>
          <w:rFonts w:ascii="Arial" w:hAnsi="Arial" w:cs="Arial"/>
        </w:rPr>
        <w:t xml:space="preserve"> importance</w:t>
      </w:r>
      <w:r w:rsidR="00256C40" w:rsidRPr="003021DB">
        <w:rPr>
          <w:rFonts w:ascii="Arial" w:hAnsi="Arial" w:cs="Arial"/>
        </w:rPr>
        <w:t xml:space="preserve">. According to </w:t>
      </w:r>
      <w:r w:rsidR="00524DDE" w:rsidRPr="003021DB">
        <w:rPr>
          <w:rFonts w:ascii="Arial" w:hAnsi="Arial" w:cs="Arial"/>
        </w:rPr>
        <w:t xml:space="preserve">an </w:t>
      </w:r>
      <w:r w:rsidR="00C86302" w:rsidRPr="003021DB">
        <w:rPr>
          <w:rFonts w:ascii="Arial" w:hAnsi="Arial" w:cs="Arial"/>
        </w:rPr>
        <w:t>industry report by the American Society</w:t>
      </w:r>
      <w:r w:rsidR="00AE6964" w:rsidRPr="003021DB">
        <w:rPr>
          <w:rFonts w:ascii="Arial" w:hAnsi="Arial" w:cs="Arial"/>
        </w:rPr>
        <w:t xml:space="preserve"> for Training and Development</w:t>
      </w:r>
      <w:r w:rsidR="00774A29" w:rsidRPr="003021DB">
        <w:rPr>
          <w:rFonts w:ascii="Arial" w:hAnsi="Arial" w:cs="Arial"/>
        </w:rPr>
        <w:t>,</w:t>
      </w:r>
      <w:r w:rsidR="00AE6964" w:rsidRPr="003021DB">
        <w:rPr>
          <w:rFonts w:ascii="Arial" w:hAnsi="Arial" w:cs="Arial"/>
        </w:rPr>
        <w:t xml:space="preserve"> </w:t>
      </w:r>
      <w:r w:rsidR="00660BA2" w:rsidRPr="003021DB">
        <w:rPr>
          <w:rFonts w:ascii="Arial" w:hAnsi="Arial" w:cs="Arial"/>
        </w:rPr>
        <w:t xml:space="preserve">organisations in the US spend </w:t>
      </w:r>
      <w:r w:rsidR="00C47512" w:rsidRPr="003021DB">
        <w:rPr>
          <w:rFonts w:ascii="Arial" w:hAnsi="Arial" w:cs="Arial"/>
        </w:rPr>
        <w:t xml:space="preserve">around </w:t>
      </w:r>
      <w:r w:rsidR="001873AC" w:rsidRPr="003021DB">
        <w:rPr>
          <w:rFonts w:ascii="Arial" w:hAnsi="Arial" w:cs="Arial"/>
        </w:rPr>
        <w:t xml:space="preserve">$126 billion annually on training and development </w:t>
      </w:r>
      <w:r w:rsidR="00F64BC3" w:rsidRPr="003021DB">
        <w:rPr>
          <w:rFonts w:ascii="Arial" w:hAnsi="Arial" w:cs="Arial"/>
        </w:rPr>
        <w:t>for employees</w:t>
      </w:r>
      <w:r w:rsidR="007A3B63" w:rsidRPr="003021DB">
        <w:rPr>
          <w:rFonts w:ascii="Arial" w:hAnsi="Arial" w:cs="Arial"/>
        </w:rPr>
        <w:t xml:space="preserve"> (Paradise</w:t>
      </w:r>
      <w:r w:rsidR="00080138" w:rsidRPr="003021DB">
        <w:rPr>
          <w:rFonts w:ascii="Arial" w:hAnsi="Arial" w:cs="Arial"/>
        </w:rPr>
        <w:t>,</w:t>
      </w:r>
      <w:r w:rsidR="007A3B63" w:rsidRPr="003021DB">
        <w:rPr>
          <w:rFonts w:ascii="Arial" w:hAnsi="Arial" w:cs="Arial"/>
        </w:rPr>
        <w:t xml:space="preserve"> 2007)</w:t>
      </w:r>
      <w:r w:rsidR="00F64BC3" w:rsidRPr="003021DB">
        <w:rPr>
          <w:rFonts w:ascii="Arial" w:hAnsi="Arial" w:cs="Arial"/>
        </w:rPr>
        <w:t>.</w:t>
      </w:r>
      <w:r w:rsidR="00691FD9" w:rsidRPr="003021DB">
        <w:rPr>
          <w:rFonts w:ascii="Arial" w:hAnsi="Arial" w:cs="Arial"/>
        </w:rPr>
        <w:t xml:space="preserve"> All Occupations need </w:t>
      </w:r>
      <w:r w:rsidR="004E3655" w:rsidRPr="003021DB">
        <w:rPr>
          <w:rFonts w:ascii="Arial" w:hAnsi="Arial" w:cs="Arial"/>
        </w:rPr>
        <w:t xml:space="preserve">generic and specialised knowledge and training and how this training is delivered is </w:t>
      </w:r>
      <w:r w:rsidR="007962C3" w:rsidRPr="003021DB">
        <w:rPr>
          <w:rFonts w:ascii="Arial" w:hAnsi="Arial" w:cs="Arial"/>
        </w:rPr>
        <w:t>dependent</w:t>
      </w:r>
      <w:r w:rsidR="004E3655" w:rsidRPr="003021DB">
        <w:rPr>
          <w:rFonts w:ascii="Arial" w:hAnsi="Arial" w:cs="Arial"/>
        </w:rPr>
        <w:t xml:space="preserve"> upon the </w:t>
      </w:r>
      <w:r w:rsidR="00274C62" w:rsidRPr="003021DB">
        <w:rPr>
          <w:rFonts w:ascii="Arial" w:hAnsi="Arial" w:cs="Arial"/>
        </w:rPr>
        <w:t xml:space="preserve">organisation. </w:t>
      </w:r>
      <w:r w:rsidR="001873AC" w:rsidRPr="003021DB">
        <w:rPr>
          <w:rFonts w:ascii="Arial" w:hAnsi="Arial" w:cs="Arial"/>
        </w:rPr>
        <w:t xml:space="preserve"> </w:t>
      </w:r>
      <w:r w:rsidR="00E51D19" w:rsidRPr="003021DB">
        <w:rPr>
          <w:rFonts w:ascii="Arial" w:hAnsi="Arial" w:cs="Arial"/>
        </w:rPr>
        <w:t xml:space="preserve"> </w:t>
      </w:r>
    </w:p>
    <w:p w14:paraId="44E2AD27" w14:textId="75A65FBA" w:rsidR="004D2680" w:rsidRPr="003021DB" w:rsidRDefault="007B19F7" w:rsidP="00D5258E">
      <w:pPr>
        <w:spacing w:line="360" w:lineRule="auto"/>
        <w:jc w:val="both"/>
        <w:rPr>
          <w:rFonts w:ascii="Arial" w:hAnsi="Arial" w:cs="Arial"/>
          <w:shd w:val="clear" w:color="auto" w:fill="FFFFFF"/>
        </w:rPr>
      </w:pPr>
      <w:r w:rsidRPr="003021DB">
        <w:rPr>
          <w:rFonts w:ascii="Arial" w:hAnsi="Arial" w:cs="Arial"/>
        </w:rPr>
        <w:t xml:space="preserve">One of the training tools used in organisations is e-learning. </w:t>
      </w:r>
      <w:r w:rsidR="009F46BC" w:rsidRPr="003021DB">
        <w:rPr>
          <w:rFonts w:ascii="Arial" w:hAnsi="Arial" w:cs="Arial"/>
        </w:rPr>
        <w:t xml:space="preserve">There are </w:t>
      </w:r>
      <w:r w:rsidR="00C87C5B" w:rsidRPr="003021DB">
        <w:rPr>
          <w:rFonts w:ascii="Arial" w:hAnsi="Arial" w:cs="Arial"/>
        </w:rPr>
        <w:t>many advantages of e-learning and online training. It</w:t>
      </w:r>
      <w:r w:rsidR="00C904BA" w:rsidRPr="003021DB">
        <w:rPr>
          <w:rFonts w:ascii="Arial" w:hAnsi="Arial" w:cs="Arial"/>
        </w:rPr>
        <w:t xml:space="preserve"> is a</w:t>
      </w:r>
      <w:r w:rsidR="00F24A65" w:rsidRPr="003021DB">
        <w:rPr>
          <w:rFonts w:ascii="Arial" w:hAnsi="Arial" w:cs="Arial"/>
        </w:rPr>
        <w:t xml:space="preserve"> </w:t>
      </w:r>
      <w:r w:rsidR="00410D78" w:rsidRPr="003021DB">
        <w:rPr>
          <w:rFonts w:ascii="Arial" w:hAnsi="Arial" w:cs="Arial"/>
        </w:rPr>
        <w:t>commonly</w:t>
      </w:r>
      <w:r w:rsidR="00F24A65" w:rsidRPr="003021DB">
        <w:rPr>
          <w:rFonts w:ascii="Arial" w:hAnsi="Arial" w:cs="Arial"/>
        </w:rPr>
        <w:t xml:space="preserve"> used</w:t>
      </w:r>
      <w:r w:rsidR="005F2F3C" w:rsidRPr="003021DB">
        <w:rPr>
          <w:rFonts w:ascii="Arial" w:hAnsi="Arial" w:cs="Arial"/>
        </w:rPr>
        <w:t xml:space="preserve"> platform to </w:t>
      </w:r>
      <w:r w:rsidR="00B31CCB" w:rsidRPr="003021DB">
        <w:rPr>
          <w:rFonts w:ascii="Arial" w:hAnsi="Arial" w:cs="Arial"/>
        </w:rPr>
        <w:t xml:space="preserve">train staff within </w:t>
      </w:r>
      <w:r w:rsidR="00C87C5B" w:rsidRPr="003021DB">
        <w:rPr>
          <w:rFonts w:ascii="Arial" w:hAnsi="Arial" w:cs="Arial"/>
        </w:rPr>
        <w:t>an</w:t>
      </w:r>
      <w:r w:rsidR="00B31CCB" w:rsidRPr="003021DB">
        <w:rPr>
          <w:rFonts w:ascii="Arial" w:hAnsi="Arial" w:cs="Arial"/>
        </w:rPr>
        <w:t xml:space="preserve"> organisation</w:t>
      </w:r>
      <w:r w:rsidR="00D803B5" w:rsidRPr="003021DB">
        <w:rPr>
          <w:rFonts w:ascii="Arial" w:hAnsi="Arial" w:cs="Arial"/>
        </w:rPr>
        <w:t>. E-learning offers a unique opportunity to create new knowledge and promote its use through the ease of communication. The process is an explicit difference between the learning made possible with new technologies instead of old methods</w:t>
      </w:r>
      <w:r w:rsidR="00FE2448" w:rsidRPr="003021DB">
        <w:rPr>
          <w:rFonts w:ascii="Arial" w:hAnsi="Arial" w:cs="Arial"/>
        </w:rPr>
        <w:t xml:space="preserve"> </w:t>
      </w:r>
      <w:r w:rsidR="00090486" w:rsidRPr="003021DB">
        <w:rPr>
          <w:rFonts w:ascii="Arial" w:hAnsi="Arial" w:cs="Arial"/>
        </w:rPr>
        <w:t>(Holmes and Gardiner</w:t>
      </w:r>
      <w:r w:rsidR="00A45CF5" w:rsidRPr="003021DB">
        <w:rPr>
          <w:rFonts w:ascii="Arial" w:hAnsi="Arial" w:cs="Arial"/>
        </w:rPr>
        <w:t xml:space="preserve">, </w:t>
      </w:r>
      <w:r w:rsidR="002F607E" w:rsidRPr="003021DB">
        <w:rPr>
          <w:rFonts w:ascii="Arial" w:hAnsi="Arial" w:cs="Arial"/>
        </w:rPr>
        <w:t>2006)</w:t>
      </w:r>
      <w:r w:rsidR="00D803B5" w:rsidRPr="003021DB">
        <w:rPr>
          <w:rFonts w:ascii="Arial" w:hAnsi="Arial" w:cs="Arial"/>
        </w:rPr>
        <w:t>.</w:t>
      </w:r>
      <w:r w:rsidR="009E1501" w:rsidRPr="003021DB">
        <w:rPr>
          <w:rFonts w:ascii="Arial" w:hAnsi="Arial" w:cs="Arial"/>
        </w:rPr>
        <w:t xml:space="preserve"> </w:t>
      </w:r>
      <w:r w:rsidR="004B3B9E" w:rsidRPr="003021DB">
        <w:rPr>
          <w:rFonts w:ascii="Arial" w:hAnsi="Arial" w:cs="Arial"/>
          <w:shd w:val="clear" w:color="auto" w:fill="FFFFFF"/>
        </w:rPr>
        <w:t>Digital technologies have enabled a new approach to delivering education</w:t>
      </w:r>
      <w:r w:rsidR="00DF3750" w:rsidRPr="003021DB">
        <w:rPr>
          <w:rFonts w:ascii="Arial" w:hAnsi="Arial" w:cs="Arial"/>
          <w:shd w:val="clear" w:color="auto" w:fill="FFFFFF"/>
        </w:rPr>
        <w:t xml:space="preserve"> through online training</w:t>
      </w:r>
      <w:r w:rsidR="00614CA6" w:rsidRPr="003021DB">
        <w:rPr>
          <w:rFonts w:ascii="Arial" w:hAnsi="Arial" w:cs="Arial"/>
          <w:shd w:val="clear" w:color="auto" w:fill="FFFFFF"/>
        </w:rPr>
        <w:t xml:space="preserve"> and</w:t>
      </w:r>
      <w:r w:rsidR="00397769" w:rsidRPr="003021DB">
        <w:rPr>
          <w:rFonts w:ascii="Arial" w:hAnsi="Arial" w:cs="Arial"/>
          <w:shd w:val="clear" w:color="auto" w:fill="FFFFFF"/>
        </w:rPr>
        <w:t xml:space="preserve"> some of the certificates provided </w:t>
      </w:r>
      <w:r w:rsidR="00FA4128" w:rsidRPr="003021DB">
        <w:rPr>
          <w:rFonts w:ascii="Arial" w:hAnsi="Arial" w:cs="Arial"/>
          <w:shd w:val="clear" w:color="auto" w:fill="FFFFFF"/>
        </w:rPr>
        <w:t>through this training are highly valued by some organisations.</w:t>
      </w:r>
      <w:r w:rsidR="00614CA6" w:rsidRPr="003021DB">
        <w:rPr>
          <w:rFonts w:ascii="Arial" w:hAnsi="Arial" w:cs="Arial"/>
          <w:shd w:val="clear" w:color="auto" w:fill="FFFFFF"/>
        </w:rPr>
        <w:t xml:space="preserve"> </w:t>
      </w:r>
      <w:r w:rsidR="00C43421" w:rsidRPr="003021DB">
        <w:rPr>
          <w:rFonts w:ascii="Arial" w:hAnsi="Arial" w:cs="Arial"/>
          <w:shd w:val="clear" w:color="auto" w:fill="FFFFFF"/>
        </w:rPr>
        <w:t xml:space="preserve">E-learning encompasses several different types of technology assisted training such as </w:t>
      </w:r>
      <w:r w:rsidR="00F9700F" w:rsidRPr="003021DB">
        <w:rPr>
          <w:rFonts w:ascii="Arial" w:hAnsi="Arial" w:cs="Arial"/>
          <w:shd w:val="clear" w:color="auto" w:fill="FFFFFF"/>
        </w:rPr>
        <w:t xml:space="preserve">distance </w:t>
      </w:r>
      <w:proofErr w:type="gramStart"/>
      <w:r w:rsidR="00F9700F" w:rsidRPr="003021DB">
        <w:rPr>
          <w:rFonts w:ascii="Arial" w:hAnsi="Arial" w:cs="Arial"/>
          <w:shd w:val="clear" w:color="auto" w:fill="FFFFFF"/>
        </w:rPr>
        <w:t>learning,</w:t>
      </w:r>
      <w:proofErr w:type="gramEnd"/>
      <w:r w:rsidR="00F9700F" w:rsidRPr="003021DB">
        <w:rPr>
          <w:rFonts w:ascii="Arial" w:hAnsi="Arial" w:cs="Arial"/>
          <w:shd w:val="clear" w:color="auto" w:fill="FFFFFF"/>
        </w:rPr>
        <w:t xml:space="preserve"> </w:t>
      </w:r>
      <w:r w:rsidR="00AC0B94" w:rsidRPr="003021DB">
        <w:rPr>
          <w:rFonts w:ascii="Arial" w:hAnsi="Arial" w:cs="Arial"/>
          <w:shd w:val="clear" w:color="auto" w:fill="FFFFFF"/>
        </w:rPr>
        <w:t>computer-based</w:t>
      </w:r>
      <w:r w:rsidR="00F9700F" w:rsidRPr="003021DB">
        <w:rPr>
          <w:rFonts w:ascii="Arial" w:hAnsi="Arial" w:cs="Arial"/>
          <w:shd w:val="clear" w:color="auto" w:fill="FFFFFF"/>
        </w:rPr>
        <w:t xml:space="preserve"> learning (CBT) and Web based learning (WBT). </w:t>
      </w:r>
      <w:r w:rsidR="00AC0B94" w:rsidRPr="003021DB">
        <w:rPr>
          <w:rFonts w:ascii="Arial" w:hAnsi="Arial" w:cs="Arial"/>
          <w:shd w:val="clear" w:color="auto" w:fill="FFFFFF"/>
        </w:rPr>
        <w:t xml:space="preserve">Distance learning is </w:t>
      </w:r>
      <w:r w:rsidR="00A92436" w:rsidRPr="003021DB">
        <w:rPr>
          <w:rFonts w:ascii="Arial" w:hAnsi="Arial" w:cs="Arial"/>
          <w:shd w:val="clear" w:color="auto" w:fill="FFFFFF"/>
        </w:rPr>
        <w:t xml:space="preserve">a </w:t>
      </w:r>
      <w:r w:rsidR="00AC0B94" w:rsidRPr="003021DB">
        <w:rPr>
          <w:rFonts w:ascii="Arial" w:hAnsi="Arial" w:cs="Arial"/>
          <w:shd w:val="clear" w:color="auto" w:fill="FFFFFF"/>
        </w:rPr>
        <w:t xml:space="preserve">method that allows the </w:t>
      </w:r>
      <w:r w:rsidR="00CB7BDC" w:rsidRPr="003021DB">
        <w:rPr>
          <w:rFonts w:ascii="Arial" w:hAnsi="Arial" w:cs="Arial"/>
          <w:shd w:val="clear" w:color="auto" w:fill="FFFFFF"/>
        </w:rPr>
        <w:t>trainer to broadcast a lecture to</w:t>
      </w:r>
      <w:r w:rsidR="00A92436" w:rsidRPr="003021DB">
        <w:rPr>
          <w:rFonts w:ascii="Arial" w:hAnsi="Arial" w:cs="Arial"/>
          <w:shd w:val="clear" w:color="auto" w:fill="FFFFFF"/>
        </w:rPr>
        <w:t xml:space="preserve"> trainees in different remote locations.</w:t>
      </w:r>
      <w:r w:rsidR="004B4A02" w:rsidRPr="003021DB">
        <w:rPr>
          <w:rFonts w:ascii="Arial" w:hAnsi="Arial" w:cs="Arial"/>
          <w:shd w:val="clear" w:color="auto" w:fill="FFFFFF"/>
        </w:rPr>
        <w:t xml:space="preserve"> It’s a </w:t>
      </w:r>
      <w:r w:rsidR="004C02A8" w:rsidRPr="003021DB">
        <w:rPr>
          <w:rFonts w:ascii="Arial" w:hAnsi="Arial" w:cs="Arial"/>
          <w:shd w:val="clear" w:color="auto" w:fill="FFFFFF"/>
        </w:rPr>
        <w:t>cost-effective</w:t>
      </w:r>
      <w:r w:rsidR="004B4A02" w:rsidRPr="003021DB">
        <w:rPr>
          <w:rFonts w:ascii="Arial" w:hAnsi="Arial" w:cs="Arial"/>
          <w:shd w:val="clear" w:color="auto" w:fill="FFFFFF"/>
        </w:rPr>
        <w:t xml:space="preserve"> way to deliver training</w:t>
      </w:r>
      <w:r w:rsidR="008711F6" w:rsidRPr="003021DB">
        <w:rPr>
          <w:rFonts w:ascii="Arial" w:hAnsi="Arial" w:cs="Arial"/>
          <w:shd w:val="clear" w:color="auto" w:fill="FFFFFF"/>
        </w:rPr>
        <w:t xml:space="preserve"> as there are no travel costs involved and many</w:t>
      </w:r>
      <w:r w:rsidR="004D56A5" w:rsidRPr="003021DB">
        <w:rPr>
          <w:rFonts w:ascii="Arial" w:hAnsi="Arial" w:cs="Arial"/>
          <w:shd w:val="clear" w:color="auto" w:fill="FFFFFF"/>
        </w:rPr>
        <w:t xml:space="preserve"> </w:t>
      </w:r>
      <w:r w:rsidR="008711F6" w:rsidRPr="003021DB">
        <w:rPr>
          <w:rFonts w:ascii="Arial" w:hAnsi="Arial" w:cs="Arial"/>
          <w:shd w:val="clear" w:color="auto" w:fill="FFFFFF"/>
        </w:rPr>
        <w:t>trainees</w:t>
      </w:r>
      <w:r w:rsidR="004D56A5" w:rsidRPr="003021DB">
        <w:rPr>
          <w:rFonts w:ascii="Arial" w:hAnsi="Arial" w:cs="Arial"/>
          <w:shd w:val="clear" w:color="auto" w:fill="FFFFFF"/>
        </w:rPr>
        <w:t xml:space="preserve"> can be trained at the same time in </w:t>
      </w:r>
      <w:r w:rsidR="004D2680" w:rsidRPr="003021DB">
        <w:rPr>
          <w:rFonts w:ascii="Arial" w:hAnsi="Arial" w:cs="Arial"/>
          <w:shd w:val="clear" w:color="auto" w:fill="FFFFFF"/>
        </w:rPr>
        <w:t xml:space="preserve">separate locations. </w:t>
      </w:r>
    </w:p>
    <w:p w14:paraId="6C385FC5" w14:textId="6890CA28" w:rsidR="00F770BE" w:rsidRPr="003021DB" w:rsidRDefault="00DB6079" w:rsidP="00D5258E">
      <w:pPr>
        <w:spacing w:line="360" w:lineRule="auto"/>
        <w:jc w:val="both"/>
        <w:rPr>
          <w:rFonts w:ascii="Arial" w:hAnsi="Arial" w:cs="Arial"/>
          <w:shd w:val="clear" w:color="auto" w:fill="FFFFFF"/>
        </w:rPr>
      </w:pPr>
      <w:r w:rsidRPr="003021DB">
        <w:rPr>
          <w:rFonts w:ascii="Arial" w:hAnsi="Arial" w:cs="Arial"/>
          <w:shd w:val="clear" w:color="auto" w:fill="FFFFFF"/>
        </w:rPr>
        <w:t xml:space="preserve">The </w:t>
      </w:r>
      <w:r w:rsidR="00222DC3" w:rsidRPr="003021DB">
        <w:rPr>
          <w:rFonts w:ascii="Arial" w:hAnsi="Arial" w:cs="Arial"/>
          <w:shd w:val="clear" w:color="auto" w:fill="FFFFFF"/>
        </w:rPr>
        <w:t xml:space="preserve">similarities between </w:t>
      </w:r>
      <w:r w:rsidR="00ED3BD2" w:rsidRPr="003021DB">
        <w:rPr>
          <w:rFonts w:ascii="Arial" w:hAnsi="Arial" w:cs="Arial"/>
          <w:shd w:val="clear" w:color="auto" w:fill="FFFFFF"/>
        </w:rPr>
        <w:t>computer-based</w:t>
      </w:r>
      <w:r w:rsidR="00222DC3" w:rsidRPr="003021DB">
        <w:rPr>
          <w:rFonts w:ascii="Arial" w:hAnsi="Arial" w:cs="Arial"/>
          <w:shd w:val="clear" w:color="auto" w:fill="FFFFFF"/>
        </w:rPr>
        <w:t xml:space="preserve"> training and web-based training are that both platforms are delivered throu</w:t>
      </w:r>
      <w:r w:rsidR="00893FB2" w:rsidRPr="003021DB">
        <w:rPr>
          <w:rFonts w:ascii="Arial" w:hAnsi="Arial" w:cs="Arial"/>
          <w:shd w:val="clear" w:color="auto" w:fill="FFFFFF"/>
        </w:rPr>
        <w:t xml:space="preserve">gh a screen in the method of; text, audios, videos, </w:t>
      </w:r>
      <w:r w:rsidR="009872E0" w:rsidRPr="003021DB">
        <w:rPr>
          <w:rFonts w:ascii="Arial" w:hAnsi="Arial" w:cs="Arial"/>
          <w:shd w:val="clear" w:color="auto" w:fill="FFFFFF"/>
        </w:rPr>
        <w:t xml:space="preserve">interactive assessments and chatrooms. </w:t>
      </w:r>
      <w:r w:rsidR="00ED3BD2" w:rsidRPr="003021DB">
        <w:rPr>
          <w:rFonts w:ascii="Arial" w:hAnsi="Arial" w:cs="Arial"/>
          <w:shd w:val="clear" w:color="auto" w:fill="FFFFFF"/>
        </w:rPr>
        <w:t xml:space="preserve">One </w:t>
      </w:r>
      <w:r w:rsidR="00E70F5B" w:rsidRPr="003021DB">
        <w:rPr>
          <w:rFonts w:ascii="Arial" w:hAnsi="Arial" w:cs="Arial"/>
          <w:shd w:val="clear" w:color="auto" w:fill="FFFFFF"/>
        </w:rPr>
        <w:t>difference between the two</w:t>
      </w:r>
      <w:r w:rsidR="00224182" w:rsidRPr="003021DB">
        <w:rPr>
          <w:rFonts w:ascii="Arial" w:hAnsi="Arial" w:cs="Arial"/>
          <w:shd w:val="clear" w:color="auto" w:fill="FFFFFF"/>
        </w:rPr>
        <w:t xml:space="preserve"> types of trainings</w:t>
      </w:r>
      <w:r w:rsidR="00E70F5B" w:rsidRPr="003021DB">
        <w:rPr>
          <w:rFonts w:ascii="Arial" w:hAnsi="Arial" w:cs="Arial"/>
          <w:shd w:val="clear" w:color="auto" w:fill="FFFFFF"/>
        </w:rPr>
        <w:t xml:space="preserve"> is </w:t>
      </w:r>
      <w:r w:rsidR="00224182" w:rsidRPr="003021DB">
        <w:rPr>
          <w:rFonts w:ascii="Arial" w:hAnsi="Arial" w:cs="Arial"/>
          <w:shd w:val="clear" w:color="auto" w:fill="FFFFFF"/>
        </w:rPr>
        <w:t xml:space="preserve">that computer-based training </w:t>
      </w:r>
      <w:r w:rsidR="000F6F61" w:rsidRPr="003021DB">
        <w:rPr>
          <w:rFonts w:ascii="Arial" w:hAnsi="Arial" w:cs="Arial"/>
          <w:shd w:val="clear" w:color="auto" w:fill="FFFFFF"/>
        </w:rPr>
        <w:t xml:space="preserve">can be saved in the form of a hard drive or CD-ROM and </w:t>
      </w:r>
      <w:r w:rsidR="006F02BF" w:rsidRPr="003021DB">
        <w:rPr>
          <w:rFonts w:ascii="Arial" w:hAnsi="Arial" w:cs="Arial"/>
          <w:shd w:val="clear" w:color="auto" w:fill="FFFFFF"/>
        </w:rPr>
        <w:t xml:space="preserve">is quite dated as updates are not very easy. These formats of training can be </w:t>
      </w:r>
      <w:r w:rsidR="0002044A" w:rsidRPr="003021DB">
        <w:rPr>
          <w:rFonts w:ascii="Arial" w:hAnsi="Arial" w:cs="Arial"/>
          <w:shd w:val="clear" w:color="auto" w:fill="FFFFFF"/>
        </w:rPr>
        <w:t xml:space="preserve">hard to access </w:t>
      </w:r>
      <w:r w:rsidR="004F0CB6" w:rsidRPr="003021DB">
        <w:rPr>
          <w:rFonts w:ascii="Arial" w:hAnsi="Arial" w:cs="Arial"/>
          <w:shd w:val="clear" w:color="auto" w:fill="FFFFFF"/>
        </w:rPr>
        <w:t>and</w:t>
      </w:r>
      <w:r w:rsidR="0002044A" w:rsidRPr="003021DB">
        <w:rPr>
          <w:rFonts w:ascii="Arial" w:hAnsi="Arial" w:cs="Arial"/>
          <w:shd w:val="clear" w:color="auto" w:fill="FFFFFF"/>
        </w:rPr>
        <w:t xml:space="preserve"> the use of this type of training is limited. </w:t>
      </w:r>
      <w:r w:rsidR="0006399F" w:rsidRPr="003021DB">
        <w:rPr>
          <w:rFonts w:ascii="Arial" w:hAnsi="Arial" w:cs="Arial"/>
          <w:shd w:val="clear" w:color="auto" w:fill="FFFFFF"/>
        </w:rPr>
        <w:t xml:space="preserve">While computer-based training is not used much, web-based training has a higher usage rate. This can be </w:t>
      </w:r>
      <w:r w:rsidR="00D97099" w:rsidRPr="003021DB">
        <w:rPr>
          <w:rFonts w:ascii="Arial" w:hAnsi="Arial" w:cs="Arial"/>
          <w:shd w:val="clear" w:color="auto" w:fill="FFFFFF"/>
        </w:rPr>
        <w:t>because</w:t>
      </w:r>
      <w:r w:rsidR="0006399F" w:rsidRPr="003021DB">
        <w:rPr>
          <w:rFonts w:ascii="Arial" w:hAnsi="Arial" w:cs="Arial"/>
          <w:shd w:val="clear" w:color="auto" w:fill="FFFFFF"/>
        </w:rPr>
        <w:t xml:space="preserve"> these trainings are easily accessible </w:t>
      </w:r>
      <w:r w:rsidR="00D97099" w:rsidRPr="003021DB">
        <w:rPr>
          <w:rFonts w:ascii="Arial" w:hAnsi="Arial" w:cs="Arial"/>
          <w:shd w:val="clear" w:color="auto" w:fill="FFFFFF"/>
        </w:rPr>
        <w:t xml:space="preserve">either through a company’s website or the </w:t>
      </w:r>
      <w:r w:rsidR="0025209D" w:rsidRPr="003021DB">
        <w:rPr>
          <w:rFonts w:ascii="Arial" w:hAnsi="Arial" w:cs="Arial"/>
          <w:shd w:val="clear" w:color="auto" w:fill="FFFFFF"/>
        </w:rPr>
        <w:t>World Wide Web</w:t>
      </w:r>
      <w:r w:rsidR="00D97099" w:rsidRPr="003021DB">
        <w:rPr>
          <w:rFonts w:ascii="Arial" w:hAnsi="Arial" w:cs="Arial"/>
          <w:shd w:val="clear" w:color="auto" w:fill="FFFFFF"/>
        </w:rPr>
        <w:t>.</w:t>
      </w:r>
      <w:r w:rsidR="004D315C" w:rsidRPr="003021DB">
        <w:rPr>
          <w:rFonts w:ascii="Arial" w:hAnsi="Arial" w:cs="Arial"/>
          <w:shd w:val="clear" w:color="auto" w:fill="FFFFFF"/>
        </w:rPr>
        <w:t xml:space="preserve"> Khan (</w:t>
      </w:r>
      <w:r w:rsidR="00A441C4" w:rsidRPr="003021DB">
        <w:rPr>
          <w:rFonts w:ascii="Arial" w:hAnsi="Arial" w:cs="Arial"/>
          <w:shd w:val="clear" w:color="auto" w:fill="FFFFFF"/>
        </w:rPr>
        <w:t>2001</w:t>
      </w:r>
      <w:r w:rsidR="004D315C" w:rsidRPr="003021DB">
        <w:rPr>
          <w:rFonts w:ascii="Arial" w:hAnsi="Arial" w:cs="Arial"/>
          <w:shd w:val="clear" w:color="auto" w:fill="FFFFFF"/>
        </w:rPr>
        <w:t xml:space="preserve">) </w:t>
      </w:r>
      <w:r w:rsidR="00C61C6F" w:rsidRPr="003021DB">
        <w:rPr>
          <w:rFonts w:ascii="Arial" w:hAnsi="Arial" w:cs="Arial"/>
          <w:shd w:val="clear" w:color="auto" w:fill="FFFFFF"/>
        </w:rPr>
        <w:t xml:space="preserve">depicts WBT as </w:t>
      </w:r>
      <w:r w:rsidR="00C1258F" w:rsidRPr="003021DB">
        <w:rPr>
          <w:rFonts w:ascii="Arial" w:hAnsi="Arial" w:cs="Arial"/>
          <w:shd w:val="clear" w:color="auto" w:fill="FFFFFF"/>
        </w:rPr>
        <w:t>an easy training to distribute and mentions that it is cost effective.</w:t>
      </w:r>
      <w:r w:rsidR="00D97099" w:rsidRPr="003021DB">
        <w:rPr>
          <w:rFonts w:ascii="Arial" w:hAnsi="Arial" w:cs="Arial"/>
          <w:shd w:val="clear" w:color="auto" w:fill="FFFFFF"/>
        </w:rPr>
        <w:t xml:space="preserve"> </w:t>
      </w:r>
      <w:r w:rsidR="004F0CB6" w:rsidRPr="003021DB">
        <w:rPr>
          <w:rFonts w:ascii="Arial" w:hAnsi="Arial" w:cs="Arial"/>
          <w:shd w:val="clear" w:color="auto" w:fill="FFFFFF"/>
        </w:rPr>
        <w:t xml:space="preserve">Using web-based training allows employees to access </w:t>
      </w:r>
      <w:r w:rsidR="00CA2EAD" w:rsidRPr="003021DB">
        <w:rPr>
          <w:rFonts w:ascii="Arial" w:hAnsi="Arial" w:cs="Arial"/>
          <w:shd w:val="clear" w:color="auto" w:fill="FFFFFF"/>
        </w:rPr>
        <w:t xml:space="preserve">trainings quickly and efficiently. </w:t>
      </w:r>
      <w:r w:rsidR="004A73DE" w:rsidRPr="003021DB">
        <w:rPr>
          <w:rFonts w:ascii="Arial" w:hAnsi="Arial" w:cs="Arial"/>
          <w:shd w:val="clear" w:color="auto" w:fill="FFFFFF"/>
        </w:rPr>
        <w:t xml:space="preserve">Trainings through WBT can be internet-based and will work with </w:t>
      </w:r>
      <w:r w:rsidR="0064073B" w:rsidRPr="003021DB">
        <w:rPr>
          <w:rFonts w:ascii="Arial" w:hAnsi="Arial" w:cs="Arial"/>
          <w:shd w:val="clear" w:color="auto" w:fill="FFFFFF"/>
        </w:rPr>
        <w:t>diverse</w:t>
      </w:r>
      <w:r w:rsidR="004A73DE" w:rsidRPr="003021DB">
        <w:rPr>
          <w:rFonts w:ascii="Arial" w:hAnsi="Arial" w:cs="Arial"/>
          <w:shd w:val="clear" w:color="auto" w:fill="FFFFFF"/>
        </w:rPr>
        <w:t xml:space="preserve"> platforms, operating systems and browsers</w:t>
      </w:r>
      <w:r w:rsidR="0064073B" w:rsidRPr="003021DB">
        <w:rPr>
          <w:rFonts w:ascii="Arial" w:hAnsi="Arial" w:cs="Arial"/>
          <w:shd w:val="clear" w:color="auto" w:fill="FFFFFF"/>
        </w:rPr>
        <w:t xml:space="preserve"> (Khan, </w:t>
      </w:r>
      <w:r w:rsidR="00A441C4" w:rsidRPr="003021DB">
        <w:rPr>
          <w:rFonts w:ascii="Arial" w:hAnsi="Arial" w:cs="Arial"/>
          <w:shd w:val="clear" w:color="auto" w:fill="FFFFFF"/>
        </w:rPr>
        <w:t>2001)</w:t>
      </w:r>
      <w:r w:rsidR="0064073B" w:rsidRPr="003021DB">
        <w:rPr>
          <w:rFonts w:ascii="Arial" w:hAnsi="Arial" w:cs="Arial"/>
          <w:shd w:val="clear" w:color="auto" w:fill="FFFFFF"/>
        </w:rPr>
        <w:t xml:space="preserve">. </w:t>
      </w:r>
      <w:r w:rsidR="005D0189" w:rsidRPr="003021DB">
        <w:rPr>
          <w:rFonts w:ascii="Arial" w:hAnsi="Arial" w:cs="Arial"/>
          <w:shd w:val="clear" w:color="auto" w:fill="FFFFFF"/>
        </w:rPr>
        <w:t xml:space="preserve">The contents can be simply updated </w:t>
      </w:r>
      <w:r w:rsidR="00404469" w:rsidRPr="003021DB">
        <w:rPr>
          <w:rFonts w:ascii="Arial" w:hAnsi="Arial" w:cs="Arial"/>
          <w:shd w:val="clear" w:color="auto" w:fill="FFFFFF"/>
        </w:rPr>
        <w:t>and changed along with changing policies/</w:t>
      </w:r>
      <w:r w:rsidR="00DE60F6" w:rsidRPr="003021DB">
        <w:rPr>
          <w:rFonts w:ascii="Arial" w:hAnsi="Arial" w:cs="Arial"/>
          <w:shd w:val="clear" w:color="auto" w:fill="FFFFFF"/>
        </w:rPr>
        <w:t>guidelines</w:t>
      </w:r>
      <w:r w:rsidR="00404469" w:rsidRPr="003021DB">
        <w:rPr>
          <w:rFonts w:ascii="Arial" w:hAnsi="Arial" w:cs="Arial"/>
          <w:shd w:val="clear" w:color="auto" w:fill="FFFFFF"/>
        </w:rPr>
        <w:t xml:space="preserve">. </w:t>
      </w:r>
      <w:r w:rsidR="00DE60F6" w:rsidRPr="003021DB">
        <w:rPr>
          <w:rFonts w:ascii="Arial" w:hAnsi="Arial" w:cs="Arial"/>
          <w:shd w:val="clear" w:color="auto" w:fill="FFFFFF"/>
        </w:rPr>
        <w:t xml:space="preserve">An example of an update on the web-based training would involve </w:t>
      </w:r>
      <w:r w:rsidR="00904054" w:rsidRPr="003021DB">
        <w:rPr>
          <w:rFonts w:ascii="Arial" w:hAnsi="Arial" w:cs="Arial"/>
          <w:shd w:val="clear" w:color="auto" w:fill="FFFFFF"/>
        </w:rPr>
        <w:t xml:space="preserve">an error being found in the training and an update would automatically be performed on the </w:t>
      </w:r>
      <w:r w:rsidR="00904054" w:rsidRPr="003021DB">
        <w:rPr>
          <w:rFonts w:ascii="Arial" w:hAnsi="Arial" w:cs="Arial"/>
          <w:shd w:val="clear" w:color="auto" w:fill="FFFFFF"/>
        </w:rPr>
        <w:lastRenderedPageBreak/>
        <w:t>server housing the training programme</w:t>
      </w:r>
      <w:r w:rsidR="000B09FE" w:rsidRPr="003021DB">
        <w:rPr>
          <w:rFonts w:ascii="Arial" w:hAnsi="Arial" w:cs="Arial"/>
          <w:shd w:val="clear" w:color="auto" w:fill="FFFFFF"/>
        </w:rPr>
        <w:t xml:space="preserve">; this will be updated for everyone that has access to it rather than just the person using it or the hard drive/CD-ROM it is connected to at the time </w:t>
      </w:r>
      <w:r w:rsidR="00AF4689" w:rsidRPr="003021DB">
        <w:rPr>
          <w:rFonts w:ascii="Arial" w:hAnsi="Arial" w:cs="Arial"/>
          <w:shd w:val="clear" w:color="auto" w:fill="FFFFFF"/>
        </w:rPr>
        <w:t>(as this would be the case for computer-based training)</w:t>
      </w:r>
      <w:r w:rsidR="00B46A50" w:rsidRPr="003021DB">
        <w:rPr>
          <w:rFonts w:ascii="Arial" w:hAnsi="Arial" w:cs="Arial"/>
          <w:shd w:val="clear" w:color="auto" w:fill="FFFFFF"/>
        </w:rPr>
        <w:t xml:space="preserve"> WBT technical iss</w:t>
      </w:r>
      <w:r w:rsidR="00322544" w:rsidRPr="003021DB">
        <w:rPr>
          <w:rFonts w:ascii="Arial" w:hAnsi="Arial" w:cs="Arial"/>
          <w:shd w:val="clear" w:color="auto" w:fill="FFFFFF"/>
        </w:rPr>
        <w:t>ues can be easily fixed (Khan,</w:t>
      </w:r>
      <w:r w:rsidR="00A441C4" w:rsidRPr="003021DB">
        <w:rPr>
          <w:rFonts w:ascii="Arial" w:hAnsi="Arial" w:cs="Arial"/>
          <w:shd w:val="clear" w:color="auto" w:fill="FFFFFF"/>
        </w:rPr>
        <w:t xml:space="preserve"> 2001</w:t>
      </w:r>
    </w:p>
    <w:p w14:paraId="1E17A841" w14:textId="3C3A4DB5" w:rsidR="00DA5FFD" w:rsidRPr="003021DB" w:rsidRDefault="00140049" w:rsidP="00D5258E">
      <w:pPr>
        <w:spacing w:line="360" w:lineRule="auto"/>
        <w:jc w:val="both"/>
        <w:rPr>
          <w:rFonts w:ascii="Arial" w:hAnsi="Arial" w:cs="Arial"/>
        </w:rPr>
      </w:pPr>
      <w:r w:rsidRPr="003021DB">
        <w:rPr>
          <w:rFonts w:ascii="Arial" w:hAnsi="Arial" w:cs="Arial"/>
        </w:rPr>
        <w:t xml:space="preserve">Khan (2001) portrays the use of E-learning as a lack of communication between instructors and learners. </w:t>
      </w:r>
      <w:r w:rsidR="00111D90" w:rsidRPr="003021DB">
        <w:rPr>
          <w:rFonts w:ascii="Arial" w:hAnsi="Arial" w:cs="Arial"/>
        </w:rPr>
        <w:t>She fu</w:t>
      </w:r>
      <w:r w:rsidR="00EA23F9">
        <w:rPr>
          <w:rFonts w:ascii="Arial" w:hAnsi="Arial" w:cs="Arial"/>
        </w:rPr>
        <w:t>rther states that f</w:t>
      </w:r>
      <w:r w:rsidRPr="003021DB">
        <w:rPr>
          <w:rFonts w:ascii="Arial" w:hAnsi="Arial" w:cs="Arial"/>
        </w:rPr>
        <w:t>ace-to-face interactions when being trained or training allows the learner to ask questions and explore an are</w:t>
      </w:r>
      <w:r w:rsidR="00EB1425" w:rsidRPr="003021DB">
        <w:rPr>
          <w:rFonts w:ascii="Arial" w:hAnsi="Arial" w:cs="Arial"/>
        </w:rPr>
        <w:t>a</w:t>
      </w:r>
      <w:r w:rsidRPr="003021DB">
        <w:rPr>
          <w:rFonts w:ascii="Arial" w:hAnsi="Arial" w:cs="Arial"/>
        </w:rPr>
        <w:t xml:space="preserve"> o</w:t>
      </w:r>
      <w:r w:rsidR="00C34675" w:rsidRPr="003021DB">
        <w:rPr>
          <w:rFonts w:ascii="Arial" w:hAnsi="Arial" w:cs="Arial"/>
        </w:rPr>
        <w:t>f</w:t>
      </w:r>
      <w:r w:rsidRPr="003021DB">
        <w:rPr>
          <w:rFonts w:ascii="Arial" w:hAnsi="Arial" w:cs="Arial"/>
        </w:rPr>
        <w:t xml:space="preserve"> </w:t>
      </w:r>
      <w:r w:rsidR="00C34675" w:rsidRPr="003021DB">
        <w:rPr>
          <w:rFonts w:ascii="Arial" w:hAnsi="Arial" w:cs="Arial"/>
        </w:rPr>
        <w:t>information</w:t>
      </w:r>
      <w:r w:rsidRPr="003021DB">
        <w:rPr>
          <w:rFonts w:ascii="Arial" w:hAnsi="Arial" w:cs="Arial"/>
        </w:rPr>
        <w:t xml:space="preserve"> in more depth </w:t>
      </w:r>
      <w:r w:rsidR="00C34675" w:rsidRPr="003021DB">
        <w:rPr>
          <w:rFonts w:ascii="Arial" w:hAnsi="Arial" w:cs="Arial"/>
        </w:rPr>
        <w:t xml:space="preserve">to gain a wider knowledge-base </w:t>
      </w:r>
      <w:r w:rsidRPr="003021DB">
        <w:rPr>
          <w:rFonts w:ascii="Arial" w:hAnsi="Arial" w:cs="Arial"/>
        </w:rPr>
        <w:t xml:space="preserve">and enables instructors to accumulate the level of understanding </w:t>
      </w:r>
      <w:r w:rsidR="00EB1425" w:rsidRPr="003021DB">
        <w:rPr>
          <w:rFonts w:ascii="Arial" w:hAnsi="Arial" w:cs="Arial"/>
        </w:rPr>
        <w:t>their</w:t>
      </w:r>
      <w:r w:rsidRPr="003021DB">
        <w:rPr>
          <w:rFonts w:ascii="Arial" w:hAnsi="Arial" w:cs="Arial"/>
        </w:rPr>
        <w:t xml:space="preserve"> employee has towards a specific topic or subject area within the work place.</w:t>
      </w:r>
      <w:r w:rsidR="00AB2241" w:rsidRPr="003021DB">
        <w:rPr>
          <w:rFonts w:ascii="Arial" w:hAnsi="Arial" w:cs="Arial"/>
        </w:rPr>
        <w:t xml:space="preserve"> Online trainings can be demotivating and boring </w:t>
      </w:r>
      <w:r w:rsidR="008E295E" w:rsidRPr="003021DB">
        <w:rPr>
          <w:rFonts w:ascii="Arial" w:hAnsi="Arial" w:cs="Arial"/>
        </w:rPr>
        <w:t xml:space="preserve">for employees as there is no support network for example colleagues </w:t>
      </w:r>
      <w:r w:rsidR="00554656" w:rsidRPr="003021DB">
        <w:rPr>
          <w:rFonts w:ascii="Arial" w:hAnsi="Arial" w:cs="Arial"/>
        </w:rPr>
        <w:t>and can in most cases become very repetitive (Khan,</w:t>
      </w:r>
      <w:r w:rsidR="0025209D">
        <w:rPr>
          <w:rFonts w:ascii="Arial" w:hAnsi="Arial" w:cs="Arial"/>
        </w:rPr>
        <w:t xml:space="preserve"> </w:t>
      </w:r>
      <w:r w:rsidR="00554656" w:rsidRPr="003021DB">
        <w:rPr>
          <w:rFonts w:ascii="Arial" w:hAnsi="Arial" w:cs="Arial"/>
        </w:rPr>
        <w:t xml:space="preserve">2001). Thus, employees can complete </w:t>
      </w:r>
      <w:bookmarkStart w:id="3" w:name="_GoBack"/>
      <w:bookmarkEnd w:id="3"/>
      <w:r w:rsidR="0025209D" w:rsidRPr="003021DB">
        <w:rPr>
          <w:rFonts w:ascii="Arial" w:hAnsi="Arial" w:cs="Arial"/>
        </w:rPr>
        <w:t>training</w:t>
      </w:r>
      <w:r w:rsidR="00554656" w:rsidRPr="003021DB">
        <w:rPr>
          <w:rFonts w:ascii="Arial" w:hAnsi="Arial" w:cs="Arial"/>
        </w:rPr>
        <w:t xml:space="preserve"> and forget about it the next day as they had no interest when completing it.</w:t>
      </w:r>
      <w:r w:rsidR="00E378E2" w:rsidRPr="003021DB">
        <w:rPr>
          <w:rFonts w:ascii="Arial" w:hAnsi="Arial" w:cs="Arial"/>
        </w:rPr>
        <w:t xml:space="preserve"> </w:t>
      </w:r>
      <w:r w:rsidR="008C2361" w:rsidRPr="003021DB">
        <w:rPr>
          <w:rFonts w:ascii="Arial" w:hAnsi="Arial" w:cs="Arial"/>
        </w:rPr>
        <w:t xml:space="preserve"> </w:t>
      </w:r>
    </w:p>
    <w:p w14:paraId="5DEF4C7F" w14:textId="77777777" w:rsidR="00D5258E" w:rsidRDefault="00D5258E" w:rsidP="00D5258E">
      <w:pPr>
        <w:pStyle w:val="Heading1"/>
        <w:spacing w:line="360" w:lineRule="auto"/>
        <w:jc w:val="both"/>
        <w:rPr>
          <w:rFonts w:ascii="Arial" w:hAnsi="Arial" w:cs="Arial"/>
        </w:rPr>
      </w:pPr>
    </w:p>
    <w:p w14:paraId="405683F8" w14:textId="77777777" w:rsidR="00D5258E" w:rsidRDefault="00D5258E" w:rsidP="00D5258E">
      <w:pPr>
        <w:pStyle w:val="Heading1"/>
        <w:spacing w:line="360" w:lineRule="auto"/>
        <w:jc w:val="both"/>
        <w:rPr>
          <w:rFonts w:ascii="Arial" w:hAnsi="Arial" w:cs="Arial"/>
        </w:rPr>
      </w:pPr>
    </w:p>
    <w:p w14:paraId="5211A725" w14:textId="77777777" w:rsidR="00D5258E" w:rsidRDefault="00D5258E" w:rsidP="00D5258E">
      <w:pPr>
        <w:pStyle w:val="Heading1"/>
        <w:spacing w:line="360" w:lineRule="auto"/>
        <w:jc w:val="both"/>
        <w:rPr>
          <w:rFonts w:ascii="Arial" w:hAnsi="Arial" w:cs="Arial"/>
        </w:rPr>
      </w:pPr>
    </w:p>
    <w:p w14:paraId="0A461F6B" w14:textId="77777777" w:rsidR="00D5258E" w:rsidRDefault="00D5258E" w:rsidP="00D5258E">
      <w:pPr>
        <w:pStyle w:val="Heading1"/>
        <w:spacing w:line="360" w:lineRule="auto"/>
        <w:jc w:val="both"/>
        <w:rPr>
          <w:rFonts w:ascii="Arial" w:hAnsi="Arial" w:cs="Arial"/>
        </w:rPr>
      </w:pPr>
    </w:p>
    <w:p w14:paraId="3F3011B4" w14:textId="77777777" w:rsidR="00D5258E" w:rsidRDefault="00D5258E" w:rsidP="00D5258E">
      <w:pPr>
        <w:pStyle w:val="Heading1"/>
        <w:spacing w:line="360" w:lineRule="auto"/>
        <w:jc w:val="both"/>
        <w:rPr>
          <w:rFonts w:ascii="Arial" w:hAnsi="Arial" w:cs="Arial"/>
        </w:rPr>
      </w:pPr>
    </w:p>
    <w:p w14:paraId="3A13C901" w14:textId="77777777" w:rsidR="00D5258E" w:rsidRDefault="00D5258E" w:rsidP="00D5258E">
      <w:pPr>
        <w:pStyle w:val="Heading1"/>
        <w:spacing w:line="360" w:lineRule="auto"/>
        <w:jc w:val="both"/>
        <w:rPr>
          <w:rFonts w:ascii="Arial" w:hAnsi="Arial" w:cs="Arial"/>
        </w:rPr>
      </w:pPr>
    </w:p>
    <w:p w14:paraId="3E7B1043" w14:textId="77777777" w:rsidR="00D5258E" w:rsidRDefault="00D5258E" w:rsidP="00D5258E"/>
    <w:p w14:paraId="122BA14D" w14:textId="77777777" w:rsidR="00D5258E" w:rsidRDefault="00D5258E" w:rsidP="00D5258E"/>
    <w:p w14:paraId="2ED7BAF9" w14:textId="77777777" w:rsidR="00D5258E" w:rsidRDefault="00D5258E" w:rsidP="00D5258E"/>
    <w:p w14:paraId="252CBE8C" w14:textId="77777777" w:rsidR="00D5258E" w:rsidRDefault="00D5258E" w:rsidP="00D5258E"/>
    <w:p w14:paraId="4096BD67" w14:textId="77777777" w:rsidR="00D5258E" w:rsidRDefault="00D5258E" w:rsidP="00D5258E"/>
    <w:p w14:paraId="71ECE943" w14:textId="77777777" w:rsidR="00D5258E" w:rsidRDefault="00D5258E" w:rsidP="00D5258E"/>
    <w:p w14:paraId="28BDAF2B" w14:textId="77777777" w:rsidR="00D5258E" w:rsidRDefault="00D5258E" w:rsidP="00D5258E"/>
    <w:p w14:paraId="6595E1DC" w14:textId="77777777" w:rsidR="0025209D" w:rsidRPr="00D5258E" w:rsidRDefault="0025209D" w:rsidP="00D5258E"/>
    <w:p w14:paraId="31AFB2FC" w14:textId="1ACB5CA5" w:rsidR="00E20063" w:rsidRPr="002B5660" w:rsidRDefault="00A424EF" w:rsidP="00D5258E">
      <w:pPr>
        <w:pStyle w:val="Heading1"/>
        <w:spacing w:line="360" w:lineRule="auto"/>
        <w:jc w:val="both"/>
        <w:rPr>
          <w:rFonts w:ascii="Arial" w:hAnsi="Arial" w:cs="Arial"/>
        </w:rPr>
      </w:pPr>
      <w:bookmarkStart w:id="4" w:name="_Toc16232924"/>
      <w:r w:rsidRPr="003021DB">
        <w:rPr>
          <w:rFonts w:ascii="Arial" w:hAnsi="Arial" w:cs="Arial"/>
        </w:rPr>
        <w:lastRenderedPageBreak/>
        <w:t>Leadershi</w:t>
      </w:r>
      <w:r w:rsidR="009406C9" w:rsidRPr="003021DB">
        <w:rPr>
          <w:rFonts w:ascii="Arial" w:hAnsi="Arial" w:cs="Arial"/>
        </w:rPr>
        <w:t>p and management Development</w:t>
      </w:r>
      <w:bookmarkEnd w:id="4"/>
      <w:r w:rsidR="009406C9" w:rsidRPr="003021DB">
        <w:rPr>
          <w:rFonts w:ascii="Arial" w:hAnsi="Arial" w:cs="Arial"/>
        </w:rPr>
        <w:t xml:space="preserve"> </w:t>
      </w:r>
    </w:p>
    <w:p w14:paraId="4B89BAB5" w14:textId="77777777" w:rsidR="00DA5FFD" w:rsidRPr="003021DB" w:rsidRDefault="00DA5FFD" w:rsidP="00D5258E">
      <w:pPr>
        <w:spacing w:line="360" w:lineRule="auto"/>
        <w:jc w:val="both"/>
        <w:rPr>
          <w:rFonts w:ascii="Arial" w:hAnsi="Arial" w:cs="Arial"/>
        </w:rPr>
      </w:pPr>
    </w:p>
    <w:p w14:paraId="55C69E4E" w14:textId="1F87438C" w:rsidR="00233594" w:rsidRPr="003021DB" w:rsidRDefault="00D8451B" w:rsidP="00D5258E">
      <w:pPr>
        <w:spacing w:line="360" w:lineRule="auto"/>
        <w:jc w:val="both"/>
        <w:rPr>
          <w:rFonts w:ascii="Arial" w:hAnsi="Arial" w:cs="Arial"/>
          <w:color w:val="2E2E2E"/>
        </w:rPr>
      </w:pPr>
      <w:r w:rsidRPr="003021DB">
        <w:rPr>
          <w:rFonts w:ascii="Arial" w:hAnsi="Arial" w:cs="Arial"/>
          <w:color w:val="2E2E2E"/>
        </w:rPr>
        <w:t xml:space="preserve">Visionary companies know that long term success </w:t>
      </w:r>
      <w:r w:rsidR="00A02156" w:rsidRPr="003021DB">
        <w:rPr>
          <w:rFonts w:ascii="Arial" w:hAnsi="Arial" w:cs="Arial"/>
          <w:color w:val="2E2E2E"/>
        </w:rPr>
        <w:t>requires a pipeline of emerging executive</w:t>
      </w:r>
      <w:r w:rsidR="005F2D82" w:rsidRPr="003021DB">
        <w:rPr>
          <w:rFonts w:ascii="Arial" w:hAnsi="Arial" w:cs="Arial"/>
          <w:color w:val="2E2E2E"/>
        </w:rPr>
        <w:t xml:space="preserve">s </w:t>
      </w:r>
      <w:r w:rsidR="00A02156" w:rsidRPr="003021DB">
        <w:rPr>
          <w:rFonts w:ascii="Arial" w:hAnsi="Arial" w:cs="Arial"/>
          <w:color w:val="2E2E2E"/>
        </w:rPr>
        <w:t xml:space="preserve">who help to build and secure </w:t>
      </w:r>
      <w:r w:rsidR="00483BBC" w:rsidRPr="003021DB">
        <w:rPr>
          <w:rFonts w:ascii="Arial" w:hAnsi="Arial" w:cs="Arial"/>
          <w:color w:val="2E2E2E"/>
        </w:rPr>
        <w:t>a competitive edge</w:t>
      </w:r>
      <w:r w:rsidR="007D566E" w:rsidRPr="003021DB">
        <w:rPr>
          <w:rFonts w:ascii="Arial" w:hAnsi="Arial" w:cs="Arial"/>
          <w:color w:val="2E2E2E"/>
        </w:rPr>
        <w:t xml:space="preserve"> </w:t>
      </w:r>
      <w:r w:rsidR="00F52DF1" w:rsidRPr="003021DB">
        <w:rPr>
          <w:rFonts w:ascii="Arial" w:hAnsi="Arial" w:cs="Arial"/>
          <w:color w:val="2E2E2E"/>
        </w:rPr>
        <w:t>(</w:t>
      </w:r>
      <w:proofErr w:type="spellStart"/>
      <w:r w:rsidR="002C1B77" w:rsidRPr="003021DB">
        <w:rPr>
          <w:rFonts w:ascii="Arial" w:hAnsi="Arial" w:cs="Arial"/>
          <w:color w:val="2E2E2E"/>
        </w:rPr>
        <w:t>Charran</w:t>
      </w:r>
      <w:proofErr w:type="spellEnd"/>
      <w:r w:rsidR="002C1B77" w:rsidRPr="003021DB">
        <w:rPr>
          <w:rFonts w:ascii="Arial" w:hAnsi="Arial" w:cs="Arial"/>
          <w:color w:val="2E2E2E"/>
        </w:rPr>
        <w:t xml:space="preserve">, </w:t>
      </w:r>
      <w:proofErr w:type="spellStart"/>
      <w:r w:rsidR="002C1B77" w:rsidRPr="003021DB">
        <w:rPr>
          <w:rFonts w:ascii="Arial" w:hAnsi="Arial" w:cs="Arial"/>
          <w:color w:val="2E2E2E"/>
        </w:rPr>
        <w:t>Drotter</w:t>
      </w:r>
      <w:proofErr w:type="spellEnd"/>
      <w:r w:rsidR="002C1B77" w:rsidRPr="003021DB">
        <w:rPr>
          <w:rFonts w:ascii="Arial" w:hAnsi="Arial" w:cs="Arial"/>
          <w:color w:val="2E2E2E"/>
        </w:rPr>
        <w:t xml:space="preserve"> and Noel</w:t>
      </w:r>
      <w:r w:rsidR="0084154A" w:rsidRPr="003021DB">
        <w:rPr>
          <w:rFonts w:ascii="Arial" w:hAnsi="Arial" w:cs="Arial"/>
          <w:color w:val="2E2E2E"/>
        </w:rPr>
        <w:t>,</w:t>
      </w:r>
      <w:r w:rsidR="002C1B77" w:rsidRPr="003021DB">
        <w:rPr>
          <w:rFonts w:ascii="Arial" w:hAnsi="Arial" w:cs="Arial"/>
          <w:color w:val="2E2E2E"/>
        </w:rPr>
        <w:t xml:space="preserve"> 2011)</w:t>
      </w:r>
      <w:r w:rsidR="00483BBC" w:rsidRPr="003021DB">
        <w:rPr>
          <w:rFonts w:ascii="Arial" w:hAnsi="Arial" w:cs="Arial"/>
          <w:color w:val="2E2E2E"/>
        </w:rPr>
        <w:t xml:space="preserve">. </w:t>
      </w:r>
      <w:r w:rsidR="00415661" w:rsidRPr="003021DB">
        <w:rPr>
          <w:rFonts w:ascii="Arial" w:hAnsi="Arial" w:cs="Arial"/>
          <w:color w:val="2E2E2E"/>
        </w:rPr>
        <w:t xml:space="preserve">Organisations are increasingly recognising </w:t>
      </w:r>
      <w:r w:rsidR="00494FFD" w:rsidRPr="003021DB">
        <w:rPr>
          <w:rFonts w:ascii="Arial" w:hAnsi="Arial" w:cs="Arial"/>
          <w:color w:val="2E2E2E"/>
        </w:rPr>
        <w:t xml:space="preserve">that to be competitive they must invest in leadership and management development. </w:t>
      </w:r>
      <w:r w:rsidR="00224EAC" w:rsidRPr="003021DB">
        <w:rPr>
          <w:rFonts w:ascii="Arial" w:hAnsi="Arial" w:cs="Arial"/>
          <w:color w:val="2E2E2E"/>
        </w:rPr>
        <w:t xml:space="preserve">Over the last decade there have been major changes </w:t>
      </w:r>
      <w:r w:rsidR="002D3398" w:rsidRPr="003021DB">
        <w:rPr>
          <w:rFonts w:ascii="Arial" w:hAnsi="Arial" w:cs="Arial"/>
          <w:color w:val="2E2E2E"/>
        </w:rPr>
        <w:t xml:space="preserve">for organisations and their leaders, with the rapid growth of technological changes </w:t>
      </w:r>
      <w:r w:rsidR="00217811" w:rsidRPr="003021DB">
        <w:rPr>
          <w:rFonts w:ascii="Arial" w:hAnsi="Arial" w:cs="Arial"/>
          <w:color w:val="2E2E2E"/>
        </w:rPr>
        <w:t xml:space="preserve">and increased globalisation </w:t>
      </w:r>
      <w:r w:rsidR="003E4580" w:rsidRPr="003021DB">
        <w:rPr>
          <w:rFonts w:ascii="Arial" w:hAnsi="Arial" w:cs="Arial"/>
          <w:color w:val="2E2E2E"/>
        </w:rPr>
        <w:t xml:space="preserve">the </w:t>
      </w:r>
      <w:r w:rsidR="00720314" w:rsidRPr="003021DB">
        <w:rPr>
          <w:rFonts w:ascii="Arial" w:hAnsi="Arial" w:cs="Arial"/>
          <w:color w:val="2E2E2E"/>
        </w:rPr>
        <w:t>organisational structure and career dynamics are influence</w:t>
      </w:r>
      <w:r w:rsidR="00326F7C" w:rsidRPr="003021DB">
        <w:rPr>
          <w:rFonts w:ascii="Arial" w:hAnsi="Arial" w:cs="Arial"/>
          <w:color w:val="2E2E2E"/>
        </w:rPr>
        <w:t>d</w:t>
      </w:r>
      <w:r w:rsidR="00720314" w:rsidRPr="003021DB">
        <w:rPr>
          <w:rFonts w:ascii="Arial" w:hAnsi="Arial" w:cs="Arial"/>
          <w:color w:val="2E2E2E"/>
        </w:rPr>
        <w:t xml:space="preserve"> </w:t>
      </w:r>
      <w:r w:rsidR="00326F7C" w:rsidRPr="003021DB">
        <w:rPr>
          <w:rFonts w:ascii="Arial" w:hAnsi="Arial" w:cs="Arial"/>
          <w:color w:val="2E2E2E"/>
        </w:rPr>
        <w:t>dramatically.</w:t>
      </w:r>
      <w:r w:rsidR="002D023A" w:rsidRPr="003021DB">
        <w:rPr>
          <w:rFonts w:ascii="Arial" w:hAnsi="Arial" w:cs="Arial"/>
          <w:color w:val="2E2E2E"/>
        </w:rPr>
        <w:t xml:space="preserve"> Organisations that develop employees to take on leadership roles within the organisation benefit from their knowledge and expertise. Employees who can reach their full potential and grow within the organisation are </w:t>
      </w:r>
      <w:r w:rsidR="007E2EA9" w:rsidRPr="003021DB">
        <w:rPr>
          <w:rFonts w:ascii="Arial" w:hAnsi="Arial" w:cs="Arial"/>
          <w:color w:val="2E2E2E"/>
        </w:rPr>
        <w:t>m</w:t>
      </w:r>
      <w:r w:rsidR="002D023A" w:rsidRPr="003021DB">
        <w:rPr>
          <w:rFonts w:ascii="Arial" w:hAnsi="Arial" w:cs="Arial"/>
          <w:color w:val="2E2E2E"/>
        </w:rPr>
        <w:t>ore engaged and motivated to perform better.</w:t>
      </w:r>
      <w:r w:rsidR="008318FE" w:rsidRPr="003021DB">
        <w:rPr>
          <w:rFonts w:ascii="Arial" w:hAnsi="Arial" w:cs="Arial"/>
          <w:color w:val="2E2E2E"/>
        </w:rPr>
        <w:t xml:space="preserve"> Great leadership skills help the organisation to achieve their goals and keep the workforce engaged and happy. Employers who see potential in certain employees and invest in them to become leaders or managers develop a positive culture within the organisation. This encourages other employees to perform better knowing their efforts are not going unnoticed</w:t>
      </w:r>
      <w:r w:rsidR="002B5660">
        <w:rPr>
          <w:rFonts w:ascii="Arial" w:hAnsi="Arial" w:cs="Arial"/>
          <w:color w:val="2E2E2E"/>
        </w:rPr>
        <w:t xml:space="preserve"> (Johnson 2019)</w:t>
      </w:r>
      <w:r w:rsidR="008318FE" w:rsidRPr="003021DB">
        <w:rPr>
          <w:rFonts w:ascii="Arial" w:hAnsi="Arial" w:cs="Arial"/>
          <w:color w:val="2E2E2E"/>
        </w:rPr>
        <w:t xml:space="preserve">. </w:t>
      </w:r>
    </w:p>
    <w:p w14:paraId="327185DF" w14:textId="6EA547F6" w:rsidR="00830BC4" w:rsidRPr="003021DB" w:rsidRDefault="007E2EA9" w:rsidP="00D5258E">
      <w:pPr>
        <w:spacing w:line="360" w:lineRule="auto"/>
        <w:jc w:val="both"/>
        <w:rPr>
          <w:rFonts w:ascii="Arial" w:hAnsi="Arial" w:cs="Arial"/>
          <w:color w:val="2E2E2E"/>
        </w:rPr>
      </w:pPr>
      <w:r w:rsidRPr="003021DB">
        <w:rPr>
          <w:rFonts w:ascii="Arial" w:hAnsi="Arial" w:cs="Arial"/>
          <w:color w:val="2E2E2E"/>
        </w:rPr>
        <w:t xml:space="preserve"> </w:t>
      </w:r>
      <w:r w:rsidR="002D023A" w:rsidRPr="003021DB">
        <w:rPr>
          <w:rFonts w:ascii="Arial" w:hAnsi="Arial" w:cs="Arial"/>
          <w:color w:val="2E2E2E"/>
        </w:rPr>
        <w:t xml:space="preserve">  </w:t>
      </w:r>
      <w:r w:rsidR="002D3398" w:rsidRPr="003021DB">
        <w:rPr>
          <w:rFonts w:ascii="Arial" w:hAnsi="Arial" w:cs="Arial"/>
          <w:color w:val="2E2E2E"/>
        </w:rPr>
        <w:t xml:space="preserve"> </w:t>
      </w:r>
      <w:r w:rsidR="00494FFD" w:rsidRPr="003021DB">
        <w:rPr>
          <w:rFonts w:ascii="Arial" w:hAnsi="Arial" w:cs="Arial"/>
          <w:color w:val="2E2E2E"/>
        </w:rPr>
        <w:t xml:space="preserve"> </w:t>
      </w:r>
    </w:p>
    <w:p w14:paraId="2412F10C" w14:textId="77777777" w:rsidR="00D5258E" w:rsidRDefault="00D5258E" w:rsidP="00D5258E">
      <w:pPr>
        <w:pStyle w:val="Heading1"/>
        <w:spacing w:line="360" w:lineRule="auto"/>
        <w:jc w:val="both"/>
        <w:rPr>
          <w:rFonts w:ascii="Arial" w:hAnsi="Arial" w:cs="Arial"/>
        </w:rPr>
      </w:pPr>
    </w:p>
    <w:p w14:paraId="05B6305B" w14:textId="77777777" w:rsidR="00D5258E" w:rsidRDefault="00D5258E" w:rsidP="00D5258E">
      <w:pPr>
        <w:pStyle w:val="Heading1"/>
        <w:spacing w:line="360" w:lineRule="auto"/>
        <w:jc w:val="both"/>
        <w:rPr>
          <w:rFonts w:ascii="Arial" w:hAnsi="Arial" w:cs="Arial"/>
        </w:rPr>
      </w:pPr>
    </w:p>
    <w:p w14:paraId="3969C21D" w14:textId="77777777" w:rsidR="00D5258E" w:rsidRDefault="00D5258E" w:rsidP="00D5258E">
      <w:pPr>
        <w:pStyle w:val="Heading1"/>
        <w:spacing w:line="360" w:lineRule="auto"/>
        <w:jc w:val="both"/>
        <w:rPr>
          <w:rFonts w:ascii="Arial" w:hAnsi="Arial" w:cs="Arial"/>
        </w:rPr>
      </w:pPr>
    </w:p>
    <w:p w14:paraId="2948AF13" w14:textId="77777777" w:rsidR="00D5258E" w:rsidRDefault="00D5258E" w:rsidP="00D5258E">
      <w:pPr>
        <w:pStyle w:val="Heading1"/>
        <w:spacing w:line="360" w:lineRule="auto"/>
        <w:jc w:val="both"/>
        <w:rPr>
          <w:rFonts w:ascii="Arial" w:hAnsi="Arial" w:cs="Arial"/>
        </w:rPr>
      </w:pPr>
    </w:p>
    <w:p w14:paraId="64712BE4" w14:textId="77777777" w:rsidR="00D5258E" w:rsidRDefault="00D5258E" w:rsidP="00D5258E">
      <w:pPr>
        <w:pStyle w:val="Heading1"/>
        <w:spacing w:line="360" w:lineRule="auto"/>
        <w:jc w:val="both"/>
        <w:rPr>
          <w:rFonts w:ascii="Arial" w:hAnsi="Arial" w:cs="Arial"/>
        </w:rPr>
      </w:pPr>
    </w:p>
    <w:p w14:paraId="2BDB7297" w14:textId="77777777" w:rsidR="00D5258E" w:rsidRDefault="00D5258E" w:rsidP="00D5258E">
      <w:pPr>
        <w:pStyle w:val="Heading1"/>
        <w:spacing w:line="360" w:lineRule="auto"/>
        <w:jc w:val="both"/>
        <w:rPr>
          <w:rFonts w:ascii="Arial" w:hAnsi="Arial" w:cs="Arial"/>
        </w:rPr>
      </w:pPr>
    </w:p>
    <w:p w14:paraId="1CC7C30E" w14:textId="77777777" w:rsidR="00D5258E" w:rsidRDefault="00D5258E" w:rsidP="00D5258E"/>
    <w:p w14:paraId="3692AC67" w14:textId="77777777" w:rsidR="00D5258E" w:rsidRDefault="00D5258E" w:rsidP="00D5258E"/>
    <w:p w14:paraId="33ECCDBA" w14:textId="77777777" w:rsidR="00D5258E" w:rsidRPr="00D5258E" w:rsidRDefault="00D5258E" w:rsidP="00D5258E"/>
    <w:p w14:paraId="0FF5D9F8" w14:textId="77777777" w:rsidR="00D5258E" w:rsidRDefault="00D5258E" w:rsidP="00D5258E"/>
    <w:p w14:paraId="74930F47" w14:textId="74828625" w:rsidR="00921B1F" w:rsidRPr="003021DB" w:rsidRDefault="00921B1F" w:rsidP="00D5258E">
      <w:pPr>
        <w:pStyle w:val="Heading1"/>
        <w:spacing w:line="360" w:lineRule="auto"/>
        <w:jc w:val="both"/>
        <w:rPr>
          <w:rFonts w:ascii="Arial" w:hAnsi="Arial" w:cs="Arial"/>
        </w:rPr>
      </w:pPr>
      <w:bookmarkStart w:id="5" w:name="_Toc16232925"/>
      <w:r w:rsidRPr="003021DB">
        <w:rPr>
          <w:rFonts w:ascii="Arial" w:hAnsi="Arial" w:cs="Arial"/>
        </w:rPr>
        <w:lastRenderedPageBreak/>
        <w:t>Performance Management</w:t>
      </w:r>
      <w:bookmarkEnd w:id="5"/>
      <w:r w:rsidRPr="003021DB">
        <w:rPr>
          <w:rFonts w:ascii="Arial" w:hAnsi="Arial" w:cs="Arial"/>
        </w:rPr>
        <w:t xml:space="preserve"> </w:t>
      </w:r>
    </w:p>
    <w:p w14:paraId="76C0EDF7" w14:textId="05C6264F" w:rsidR="00921B1F" w:rsidRPr="003021DB" w:rsidRDefault="00921B1F" w:rsidP="00D5258E">
      <w:pPr>
        <w:spacing w:line="360" w:lineRule="auto"/>
        <w:jc w:val="both"/>
        <w:rPr>
          <w:rFonts w:ascii="Arial" w:hAnsi="Arial" w:cs="Arial"/>
        </w:rPr>
      </w:pPr>
    </w:p>
    <w:p w14:paraId="1DB85F38" w14:textId="12154FB4" w:rsidR="00D47CBE" w:rsidRPr="003021DB" w:rsidRDefault="00D47CBE" w:rsidP="00D5258E">
      <w:pPr>
        <w:spacing w:line="360" w:lineRule="auto"/>
        <w:jc w:val="both"/>
        <w:rPr>
          <w:rFonts w:ascii="Arial" w:hAnsi="Arial" w:cs="Arial"/>
          <w:color w:val="000000" w:themeColor="text1"/>
        </w:rPr>
      </w:pPr>
      <w:r w:rsidRPr="003021DB">
        <w:rPr>
          <w:rFonts w:ascii="Arial" w:hAnsi="Arial" w:cs="Arial"/>
          <w:color w:val="000000" w:themeColor="text1"/>
        </w:rPr>
        <w:t xml:space="preserve">A good performance management system aids the overall improvement of the organisations performance by managing individual and team performances. It ensures the overall goals of the organisation are achieved. Performance management is the key in HR processes as it covers all the functions of the organisation. This process may be ineffective if proper </w:t>
      </w:r>
      <w:r w:rsidR="00B8687A" w:rsidRPr="003021DB">
        <w:rPr>
          <w:rFonts w:ascii="Arial" w:hAnsi="Arial" w:cs="Arial"/>
          <w:color w:val="000000" w:themeColor="text1"/>
        </w:rPr>
        <w:t>management</w:t>
      </w:r>
      <w:r w:rsidRPr="003021DB">
        <w:rPr>
          <w:rFonts w:ascii="Arial" w:hAnsi="Arial" w:cs="Arial"/>
          <w:color w:val="000000" w:themeColor="text1"/>
        </w:rPr>
        <w:t xml:space="preserve"> systems are not put in plac</w:t>
      </w:r>
      <w:r w:rsidR="00B8687A" w:rsidRPr="003021DB">
        <w:rPr>
          <w:rFonts w:ascii="Arial" w:hAnsi="Arial" w:cs="Arial"/>
          <w:color w:val="000000" w:themeColor="text1"/>
        </w:rPr>
        <w:t xml:space="preserve">e for these processes to work. Organisations should ensure their employees understand the importance of these systems and how their contribution </w:t>
      </w:r>
      <w:r w:rsidR="0025209D" w:rsidRPr="003021DB">
        <w:rPr>
          <w:rFonts w:ascii="Arial" w:hAnsi="Arial" w:cs="Arial"/>
          <w:color w:val="000000" w:themeColor="text1"/>
        </w:rPr>
        <w:t>affects</w:t>
      </w:r>
      <w:r w:rsidR="00B8687A" w:rsidRPr="003021DB">
        <w:rPr>
          <w:rFonts w:ascii="Arial" w:hAnsi="Arial" w:cs="Arial"/>
          <w:color w:val="000000" w:themeColor="text1"/>
        </w:rPr>
        <w:t xml:space="preserve"> the overall objectives. Kevin et al (2008) describes performance management as an important factor within the organisation that certainly require</w:t>
      </w:r>
      <w:r w:rsidR="00EA23F9">
        <w:rPr>
          <w:rFonts w:ascii="Arial" w:hAnsi="Arial" w:cs="Arial"/>
          <w:color w:val="000000" w:themeColor="text1"/>
        </w:rPr>
        <w:t>s</w:t>
      </w:r>
      <w:r w:rsidR="00B8687A" w:rsidRPr="003021DB">
        <w:rPr>
          <w:rFonts w:ascii="Arial" w:hAnsi="Arial" w:cs="Arial"/>
          <w:color w:val="000000" w:themeColor="text1"/>
        </w:rPr>
        <w:t xml:space="preserve"> feedback from the employer to the employee to state what they should be doing to better themselves in the workplace which overall will impact the organisation in the future. Employees </w:t>
      </w:r>
      <w:r w:rsidR="00233594" w:rsidRPr="003021DB">
        <w:rPr>
          <w:rFonts w:ascii="Arial" w:hAnsi="Arial" w:cs="Arial"/>
          <w:color w:val="000000" w:themeColor="text1"/>
        </w:rPr>
        <w:t xml:space="preserve">should understand what is expected of them and what skills they should possess to fulfil the requirements of the workplace. This then aligns the objectives and facilitates effective communication throughout the organisation. Organizations use the following two tools for performance management. </w:t>
      </w:r>
    </w:p>
    <w:p w14:paraId="3D5BDF9C" w14:textId="697CAA7C" w:rsidR="00921B1F" w:rsidRPr="003021DB" w:rsidRDefault="00921B1F" w:rsidP="00D5258E">
      <w:pPr>
        <w:pStyle w:val="Heading2"/>
        <w:spacing w:line="360" w:lineRule="auto"/>
        <w:jc w:val="both"/>
        <w:rPr>
          <w:rFonts w:ascii="Arial" w:hAnsi="Arial" w:cs="Arial"/>
          <w:color w:val="000000" w:themeColor="text1"/>
          <w:sz w:val="22"/>
          <w:szCs w:val="22"/>
        </w:rPr>
      </w:pPr>
      <w:bookmarkStart w:id="6" w:name="_Toc16232926"/>
      <w:r w:rsidRPr="003021DB">
        <w:rPr>
          <w:rFonts w:ascii="Arial" w:hAnsi="Arial" w:cs="Arial"/>
          <w:color w:val="000000" w:themeColor="text1"/>
          <w:sz w:val="22"/>
          <w:szCs w:val="22"/>
        </w:rPr>
        <w:t>Professional Development Review</w:t>
      </w:r>
      <w:bookmarkEnd w:id="6"/>
    </w:p>
    <w:p w14:paraId="0E03081C" w14:textId="3F77942F" w:rsidR="00921B1F" w:rsidRPr="003021DB" w:rsidRDefault="00921B1F" w:rsidP="00D5258E">
      <w:pPr>
        <w:spacing w:line="360" w:lineRule="auto"/>
        <w:jc w:val="both"/>
        <w:rPr>
          <w:rFonts w:ascii="Arial" w:hAnsi="Arial" w:cs="Arial"/>
          <w:color w:val="000000" w:themeColor="text1"/>
        </w:rPr>
      </w:pPr>
      <w:r w:rsidRPr="003021DB">
        <w:rPr>
          <w:rFonts w:ascii="Arial" w:hAnsi="Arial" w:cs="Arial"/>
          <w:color w:val="000000" w:themeColor="text1"/>
        </w:rPr>
        <w:t>Professional development reviews are a review with your line manger to reflect on the past year and plan for the next year to come. PDR is important as it aligns the work of individuals to the broader goals of the organisation as well as with the individuals own CPD aspirations. The objectives of a PDR are to improve communication and motivate staff as well as link work to performance and identify training needs. PDR’s provide a two-way feedback and help individuals understand what is expected of them with in their role.</w:t>
      </w:r>
      <w:r w:rsidR="002D023A" w:rsidRPr="003021DB">
        <w:rPr>
          <w:rFonts w:ascii="Arial" w:hAnsi="Arial" w:cs="Arial"/>
          <w:color w:val="000000" w:themeColor="text1"/>
        </w:rPr>
        <w:t xml:space="preserve"> </w:t>
      </w:r>
      <w:r w:rsidRPr="003021DB">
        <w:rPr>
          <w:rFonts w:ascii="Arial" w:hAnsi="Arial" w:cs="Arial"/>
          <w:color w:val="000000" w:themeColor="text1"/>
        </w:rPr>
        <w:t xml:space="preserve">  </w:t>
      </w:r>
    </w:p>
    <w:p w14:paraId="28FA9014" w14:textId="1598DC27" w:rsidR="00DA5FFD" w:rsidRPr="003021DB" w:rsidRDefault="006966BE" w:rsidP="00D5258E">
      <w:pPr>
        <w:pStyle w:val="Heading2"/>
        <w:spacing w:line="360" w:lineRule="auto"/>
        <w:jc w:val="both"/>
        <w:rPr>
          <w:rFonts w:ascii="Arial" w:hAnsi="Arial" w:cs="Arial"/>
          <w:color w:val="000000" w:themeColor="text1"/>
          <w:sz w:val="22"/>
          <w:szCs w:val="22"/>
        </w:rPr>
      </w:pPr>
      <w:bookmarkStart w:id="7" w:name="_Toc16232927"/>
      <w:r w:rsidRPr="003021DB">
        <w:rPr>
          <w:rFonts w:ascii="Arial" w:hAnsi="Arial" w:cs="Arial"/>
          <w:color w:val="000000" w:themeColor="text1"/>
          <w:sz w:val="22"/>
          <w:szCs w:val="22"/>
        </w:rPr>
        <w:t xml:space="preserve">Continued </w:t>
      </w:r>
      <w:r w:rsidR="00844A83" w:rsidRPr="003021DB">
        <w:rPr>
          <w:rFonts w:ascii="Arial" w:hAnsi="Arial" w:cs="Arial"/>
          <w:color w:val="000000" w:themeColor="text1"/>
          <w:sz w:val="22"/>
          <w:szCs w:val="22"/>
        </w:rPr>
        <w:t>Professional Development</w:t>
      </w:r>
      <w:bookmarkEnd w:id="7"/>
      <w:r w:rsidR="0019359B" w:rsidRPr="003021DB">
        <w:rPr>
          <w:rFonts w:ascii="Arial" w:hAnsi="Arial" w:cs="Arial"/>
          <w:color w:val="000000" w:themeColor="text1"/>
          <w:sz w:val="22"/>
          <w:szCs w:val="22"/>
        </w:rPr>
        <w:t xml:space="preserve"> </w:t>
      </w:r>
    </w:p>
    <w:p w14:paraId="76E43F40" w14:textId="5DA3EC84" w:rsidR="004C02A8" w:rsidRPr="003021DB" w:rsidRDefault="002B0468" w:rsidP="00D5258E">
      <w:pPr>
        <w:spacing w:line="360" w:lineRule="auto"/>
        <w:jc w:val="both"/>
        <w:rPr>
          <w:rFonts w:ascii="Arial" w:hAnsi="Arial" w:cs="Arial"/>
          <w:color w:val="000000" w:themeColor="text1"/>
        </w:rPr>
      </w:pPr>
      <w:r w:rsidRPr="003021DB">
        <w:rPr>
          <w:rFonts w:ascii="Arial" w:hAnsi="Arial" w:cs="Arial"/>
          <w:color w:val="000000" w:themeColor="text1"/>
        </w:rPr>
        <w:t>C</w:t>
      </w:r>
      <w:r w:rsidR="00FB77CA" w:rsidRPr="003021DB">
        <w:rPr>
          <w:rFonts w:ascii="Arial" w:hAnsi="Arial" w:cs="Arial"/>
          <w:color w:val="000000" w:themeColor="text1"/>
        </w:rPr>
        <w:t>ontinued professional development</w:t>
      </w:r>
      <w:r w:rsidRPr="003021DB">
        <w:rPr>
          <w:rFonts w:ascii="Arial" w:hAnsi="Arial" w:cs="Arial"/>
          <w:color w:val="000000" w:themeColor="text1"/>
        </w:rPr>
        <w:t xml:space="preserve"> </w:t>
      </w:r>
      <w:r w:rsidR="00B97B15" w:rsidRPr="003021DB">
        <w:rPr>
          <w:rFonts w:ascii="Arial" w:hAnsi="Arial" w:cs="Arial"/>
          <w:color w:val="000000" w:themeColor="text1"/>
        </w:rPr>
        <w:t xml:space="preserve">is a process to </w:t>
      </w:r>
      <w:r w:rsidR="00B44557" w:rsidRPr="003021DB">
        <w:rPr>
          <w:rFonts w:ascii="Arial" w:hAnsi="Arial" w:cs="Arial"/>
          <w:color w:val="000000" w:themeColor="text1"/>
        </w:rPr>
        <w:t>track and d</w:t>
      </w:r>
      <w:r w:rsidR="00326D32" w:rsidRPr="003021DB">
        <w:rPr>
          <w:rFonts w:ascii="Arial" w:hAnsi="Arial" w:cs="Arial"/>
          <w:color w:val="000000" w:themeColor="text1"/>
        </w:rPr>
        <w:t>ocument the skills, knowledge and experiences that are gained</w:t>
      </w:r>
      <w:r w:rsidR="001736B6" w:rsidRPr="003021DB">
        <w:rPr>
          <w:rFonts w:ascii="Arial" w:hAnsi="Arial" w:cs="Arial"/>
          <w:color w:val="000000" w:themeColor="text1"/>
        </w:rPr>
        <w:t xml:space="preserve"> through work formally and informally. It </w:t>
      </w:r>
      <w:r w:rsidR="008F7BDC" w:rsidRPr="003021DB">
        <w:rPr>
          <w:rFonts w:ascii="Arial" w:hAnsi="Arial" w:cs="Arial"/>
          <w:color w:val="000000" w:themeColor="text1"/>
        </w:rPr>
        <w:t xml:space="preserve">is </w:t>
      </w:r>
      <w:r w:rsidR="008F6183" w:rsidRPr="003021DB">
        <w:rPr>
          <w:rFonts w:ascii="Arial" w:hAnsi="Arial" w:cs="Arial"/>
          <w:color w:val="000000" w:themeColor="text1"/>
        </w:rPr>
        <w:t xml:space="preserve">a </w:t>
      </w:r>
      <w:r w:rsidR="008F7BDC" w:rsidRPr="003021DB">
        <w:rPr>
          <w:rFonts w:ascii="Arial" w:hAnsi="Arial" w:cs="Arial"/>
          <w:color w:val="000000" w:themeColor="text1"/>
        </w:rPr>
        <w:t>term generally</w:t>
      </w:r>
      <w:r w:rsidR="008F6183" w:rsidRPr="003021DB">
        <w:rPr>
          <w:rFonts w:ascii="Arial" w:hAnsi="Arial" w:cs="Arial"/>
          <w:color w:val="000000" w:themeColor="text1"/>
        </w:rPr>
        <w:t xml:space="preserve"> used </w:t>
      </w:r>
      <w:r w:rsidR="00A64DF4" w:rsidRPr="003021DB">
        <w:rPr>
          <w:rFonts w:ascii="Arial" w:hAnsi="Arial" w:cs="Arial"/>
          <w:color w:val="000000" w:themeColor="text1"/>
        </w:rPr>
        <w:t xml:space="preserve">for a portfolio of your </w:t>
      </w:r>
      <w:r w:rsidR="00EB0567" w:rsidRPr="003021DB">
        <w:rPr>
          <w:rFonts w:ascii="Arial" w:hAnsi="Arial" w:cs="Arial"/>
          <w:color w:val="000000" w:themeColor="text1"/>
        </w:rPr>
        <w:t>professional</w:t>
      </w:r>
      <w:r w:rsidR="00E0688C" w:rsidRPr="003021DB">
        <w:rPr>
          <w:rFonts w:ascii="Arial" w:hAnsi="Arial" w:cs="Arial"/>
          <w:color w:val="000000" w:themeColor="text1"/>
        </w:rPr>
        <w:t xml:space="preserve"> developments and</w:t>
      </w:r>
      <w:r w:rsidR="00EB0567" w:rsidRPr="003021DB">
        <w:rPr>
          <w:rFonts w:ascii="Arial" w:hAnsi="Arial" w:cs="Arial"/>
          <w:color w:val="000000" w:themeColor="text1"/>
        </w:rPr>
        <w:t xml:space="preserve"> documents.</w:t>
      </w:r>
      <w:r w:rsidR="00FB77CA" w:rsidRPr="003021DB">
        <w:rPr>
          <w:rFonts w:ascii="Arial" w:hAnsi="Arial" w:cs="Arial"/>
          <w:color w:val="000000" w:themeColor="text1"/>
        </w:rPr>
        <w:t xml:space="preserve"> C</w:t>
      </w:r>
      <w:r w:rsidR="009B50E0" w:rsidRPr="003021DB">
        <w:rPr>
          <w:rFonts w:ascii="Arial" w:hAnsi="Arial" w:cs="Arial"/>
          <w:color w:val="000000" w:themeColor="text1"/>
        </w:rPr>
        <w:t>PD is designed to give individuals control of their learning</w:t>
      </w:r>
      <w:r w:rsidR="009B59E4" w:rsidRPr="003021DB">
        <w:rPr>
          <w:rFonts w:ascii="Arial" w:hAnsi="Arial" w:cs="Arial"/>
          <w:color w:val="000000" w:themeColor="text1"/>
        </w:rPr>
        <w:t xml:space="preserve"> by engaging them </w:t>
      </w:r>
      <w:r w:rsidR="00D219B2" w:rsidRPr="003021DB">
        <w:rPr>
          <w:rFonts w:ascii="Arial" w:hAnsi="Arial" w:cs="Arial"/>
          <w:color w:val="000000" w:themeColor="text1"/>
        </w:rPr>
        <w:t xml:space="preserve">in an ongoing process </w:t>
      </w:r>
      <w:r w:rsidR="00C654A1" w:rsidRPr="003021DB">
        <w:rPr>
          <w:rFonts w:ascii="Arial" w:hAnsi="Arial" w:cs="Arial"/>
          <w:color w:val="000000" w:themeColor="text1"/>
        </w:rPr>
        <w:t xml:space="preserve">of reflection </w:t>
      </w:r>
      <w:r w:rsidR="0071636B" w:rsidRPr="003021DB">
        <w:rPr>
          <w:rFonts w:ascii="Arial" w:hAnsi="Arial" w:cs="Arial"/>
          <w:color w:val="000000" w:themeColor="text1"/>
        </w:rPr>
        <w:t xml:space="preserve">and </w:t>
      </w:r>
      <w:r w:rsidR="002D3456" w:rsidRPr="003021DB">
        <w:rPr>
          <w:rFonts w:ascii="Arial" w:hAnsi="Arial" w:cs="Arial"/>
          <w:color w:val="000000" w:themeColor="text1"/>
        </w:rPr>
        <w:t>acting</w:t>
      </w:r>
      <w:r w:rsidR="0071636B" w:rsidRPr="003021DB">
        <w:rPr>
          <w:rFonts w:ascii="Arial" w:hAnsi="Arial" w:cs="Arial"/>
          <w:color w:val="000000" w:themeColor="text1"/>
        </w:rPr>
        <w:t xml:space="preserve"> </w:t>
      </w:r>
      <w:r w:rsidR="009E3772" w:rsidRPr="003021DB">
        <w:rPr>
          <w:rFonts w:ascii="Arial" w:hAnsi="Arial" w:cs="Arial"/>
          <w:color w:val="000000" w:themeColor="text1"/>
        </w:rPr>
        <w:t>upon this to improve</w:t>
      </w:r>
      <w:r w:rsidR="006E50F7" w:rsidRPr="003021DB">
        <w:rPr>
          <w:rFonts w:ascii="Arial" w:hAnsi="Arial" w:cs="Arial"/>
          <w:color w:val="000000" w:themeColor="text1"/>
        </w:rPr>
        <w:t xml:space="preserve"> </w:t>
      </w:r>
      <w:r w:rsidR="0071636B" w:rsidRPr="003021DB">
        <w:rPr>
          <w:rFonts w:ascii="Arial" w:hAnsi="Arial" w:cs="Arial"/>
          <w:color w:val="000000" w:themeColor="text1"/>
        </w:rPr>
        <w:t>(Megginson and Whitaker 2007)</w:t>
      </w:r>
      <w:r w:rsidR="009E3772" w:rsidRPr="003021DB">
        <w:rPr>
          <w:rFonts w:ascii="Arial" w:hAnsi="Arial" w:cs="Arial"/>
          <w:color w:val="000000" w:themeColor="text1"/>
        </w:rPr>
        <w:t>.</w:t>
      </w:r>
      <w:r w:rsidR="00FB253F" w:rsidRPr="003021DB">
        <w:rPr>
          <w:rFonts w:ascii="Arial" w:hAnsi="Arial" w:cs="Arial"/>
          <w:color w:val="000000" w:themeColor="text1"/>
        </w:rPr>
        <w:t xml:space="preserve"> </w:t>
      </w:r>
      <w:r w:rsidR="00936118" w:rsidRPr="003021DB">
        <w:rPr>
          <w:rFonts w:ascii="Arial" w:hAnsi="Arial" w:cs="Arial"/>
          <w:color w:val="000000" w:themeColor="text1"/>
        </w:rPr>
        <w:t xml:space="preserve">This process </w:t>
      </w:r>
      <w:r w:rsidR="00675098" w:rsidRPr="003021DB">
        <w:rPr>
          <w:rFonts w:ascii="Arial" w:hAnsi="Arial" w:cs="Arial"/>
          <w:color w:val="000000" w:themeColor="text1"/>
        </w:rPr>
        <w:t>provide</w:t>
      </w:r>
      <w:r w:rsidR="008463B7" w:rsidRPr="003021DB">
        <w:rPr>
          <w:rFonts w:ascii="Arial" w:hAnsi="Arial" w:cs="Arial"/>
          <w:color w:val="000000" w:themeColor="text1"/>
        </w:rPr>
        <w:t>s</w:t>
      </w:r>
      <w:r w:rsidR="00675098" w:rsidRPr="003021DB">
        <w:rPr>
          <w:rFonts w:ascii="Arial" w:hAnsi="Arial" w:cs="Arial"/>
          <w:color w:val="000000" w:themeColor="text1"/>
        </w:rPr>
        <w:t xml:space="preserve"> indivi</w:t>
      </w:r>
      <w:r w:rsidR="00B042D5" w:rsidRPr="003021DB">
        <w:rPr>
          <w:rFonts w:ascii="Arial" w:hAnsi="Arial" w:cs="Arial"/>
          <w:color w:val="000000" w:themeColor="text1"/>
        </w:rPr>
        <w:t xml:space="preserve">duals with an overview of their career </w:t>
      </w:r>
      <w:r w:rsidR="00A74193" w:rsidRPr="003021DB">
        <w:rPr>
          <w:rFonts w:ascii="Arial" w:hAnsi="Arial" w:cs="Arial"/>
          <w:color w:val="000000" w:themeColor="text1"/>
        </w:rPr>
        <w:t>progress and allows them to plan.</w:t>
      </w:r>
      <w:r w:rsidR="00095D8A" w:rsidRPr="003021DB">
        <w:rPr>
          <w:rFonts w:ascii="Arial" w:hAnsi="Arial" w:cs="Arial"/>
          <w:color w:val="000000" w:themeColor="text1"/>
        </w:rPr>
        <w:t xml:space="preserve"> </w:t>
      </w:r>
    </w:p>
    <w:p w14:paraId="5605ADEA" w14:textId="7201395F" w:rsidR="00E365B6" w:rsidRPr="003021DB" w:rsidRDefault="00E365B6" w:rsidP="00D5258E">
      <w:pPr>
        <w:pStyle w:val="Heading1"/>
        <w:spacing w:line="360" w:lineRule="auto"/>
        <w:jc w:val="both"/>
        <w:rPr>
          <w:rFonts w:ascii="Arial" w:hAnsi="Arial" w:cs="Arial"/>
        </w:rPr>
      </w:pPr>
      <w:bookmarkStart w:id="8" w:name="_Toc16232928"/>
      <w:r w:rsidRPr="003021DB">
        <w:rPr>
          <w:rFonts w:ascii="Arial" w:hAnsi="Arial" w:cs="Arial"/>
        </w:rPr>
        <w:lastRenderedPageBreak/>
        <w:t>Using organisational examples critically assess the potential benefits to the organisation and to the individual of using these development vehicles in the workplace.</w:t>
      </w:r>
      <w:bookmarkEnd w:id="8"/>
    </w:p>
    <w:p w14:paraId="6254D45B" w14:textId="77777777" w:rsidR="00EE3A5E" w:rsidRPr="003021DB" w:rsidRDefault="00EE3A5E" w:rsidP="00D5258E">
      <w:pPr>
        <w:pStyle w:val="Heading2"/>
        <w:spacing w:line="360" w:lineRule="auto"/>
        <w:jc w:val="both"/>
        <w:rPr>
          <w:rFonts w:ascii="Arial" w:hAnsi="Arial" w:cs="Arial"/>
        </w:rPr>
      </w:pPr>
    </w:p>
    <w:p w14:paraId="1C2B9323" w14:textId="66BEA1E9" w:rsidR="00DA5FFD" w:rsidRPr="003021DB" w:rsidRDefault="00EE3A5E" w:rsidP="00D5258E">
      <w:pPr>
        <w:pStyle w:val="Heading2"/>
        <w:spacing w:line="360" w:lineRule="auto"/>
        <w:jc w:val="both"/>
        <w:rPr>
          <w:rFonts w:ascii="Arial" w:hAnsi="Arial" w:cs="Arial"/>
        </w:rPr>
      </w:pPr>
      <w:bookmarkStart w:id="9" w:name="_Toc16232929"/>
      <w:r w:rsidRPr="003021DB">
        <w:rPr>
          <w:rFonts w:ascii="Arial" w:hAnsi="Arial" w:cs="Arial"/>
        </w:rPr>
        <w:t>B</w:t>
      </w:r>
      <w:r w:rsidR="0040458E" w:rsidRPr="003021DB">
        <w:rPr>
          <w:rFonts w:ascii="Arial" w:hAnsi="Arial" w:cs="Arial"/>
        </w:rPr>
        <w:t xml:space="preserve">enefits </w:t>
      </w:r>
      <w:r w:rsidRPr="003021DB">
        <w:rPr>
          <w:rFonts w:ascii="Arial" w:hAnsi="Arial" w:cs="Arial"/>
        </w:rPr>
        <w:t>of E-learning for employ</w:t>
      </w:r>
      <w:r w:rsidR="0040458E" w:rsidRPr="003021DB">
        <w:rPr>
          <w:rFonts w:ascii="Arial" w:hAnsi="Arial" w:cs="Arial"/>
        </w:rPr>
        <w:t>ees</w:t>
      </w:r>
      <w:r w:rsidR="004C02A8" w:rsidRPr="003021DB">
        <w:rPr>
          <w:rFonts w:ascii="Arial" w:hAnsi="Arial" w:cs="Arial"/>
        </w:rPr>
        <w:t xml:space="preserve"> and employers</w:t>
      </w:r>
      <w:bookmarkEnd w:id="9"/>
    </w:p>
    <w:p w14:paraId="3A564E5F" w14:textId="77777777" w:rsidR="00EE3A5E" w:rsidRPr="003021DB" w:rsidRDefault="00EE3A5E" w:rsidP="00D5258E">
      <w:pPr>
        <w:spacing w:line="360" w:lineRule="auto"/>
        <w:jc w:val="both"/>
        <w:rPr>
          <w:rFonts w:ascii="Arial" w:hAnsi="Arial" w:cs="Arial"/>
        </w:rPr>
      </w:pPr>
    </w:p>
    <w:p w14:paraId="6334457C" w14:textId="0B2593E1" w:rsidR="006378DF" w:rsidRPr="003021DB" w:rsidRDefault="003778FD" w:rsidP="00D5258E">
      <w:pPr>
        <w:spacing w:line="360" w:lineRule="auto"/>
        <w:jc w:val="both"/>
        <w:rPr>
          <w:rFonts w:ascii="Arial" w:hAnsi="Arial" w:cs="Arial"/>
        </w:rPr>
      </w:pPr>
      <w:r w:rsidRPr="003021DB">
        <w:rPr>
          <w:rFonts w:ascii="Arial" w:hAnsi="Arial" w:cs="Arial"/>
        </w:rPr>
        <w:t>E-</w:t>
      </w:r>
      <w:r w:rsidR="004B4B52" w:rsidRPr="003021DB">
        <w:rPr>
          <w:rFonts w:ascii="Arial" w:hAnsi="Arial" w:cs="Arial"/>
        </w:rPr>
        <w:t>learning</w:t>
      </w:r>
      <w:r w:rsidRPr="003021DB">
        <w:rPr>
          <w:rFonts w:ascii="Arial" w:hAnsi="Arial" w:cs="Arial"/>
        </w:rPr>
        <w:t xml:space="preserve"> allow</w:t>
      </w:r>
      <w:r w:rsidR="000D7006" w:rsidRPr="003021DB">
        <w:rPr>
          <w:rFonts w:ascii="Arial" w:hAnsi="Arial" w:cs="Arial"/>
        </w:rPr>
        <w:t>s</w:t>
      </w:r>
      <w:r w:rsidRPr="003021DB">
        <w:rPr>
          <w:rFonts w:ascii="Arial" w:hAnsi="Arial" w:cs="Arial"/>
        </w:rPr>
        <w:t xml:space="preserve"> the employees to access the </w:t>
      </w:r>
      <w:r w:rsidR="000D7006" w:rsidRPr="003021DB">
        <w:rPr>
          <w:rFonts w:ascii="Arial" w:hAnsi="Arial" w:cs="Arial"/>
        </w:rPr>
        <w:t>courses</w:t>
      </w:r>
      <w:r w:rsidRPr="003021DB">
        <w:rPr>
          <w:rFonts w:ascii="Arial" w:hAnsi="Arial" w:cs="Arial"/>
        </w:rPr>
        <w:t xml:space="preserve"> </w:t>
      </w:r>
      <w:r w:rsidR="000D7006" w:rsidRPr="003021DB">
        <w:rPr>
          <w:rFonts w:ascii="Arial" w:hAnsi="Arial" w:cs="Arial"/>
        </w:rPr>
        <w:t>ava</w:t>
      </w:r>
      <w:r w:rsidR="000B5762" w:rsidRPr="003021DB">
        <w:rPr>
          <w:rFonts w:ascii="Arial" w:hAnsi="Arial" w:cs="Arial"/>
        </w:rPr>
        <w:t>ilable at any time</w:t>
      </w:r>
      <w:r w:rsidR="006378DF" w:rsidRPr="003021DB">
        <w:rPr>
          <w:rFonts w:ascii="Arial" w:hAnsi="Arial" w:cs="Arial"/>
        </w:rPr>
        <w:t xml:space="preserve"> and </w:t>
      </w:r>
      <w:r w:rsidR="00CD5F80" w:rsidRPr="003021DB">
        <w:rPr>
          <w:rFonts w:ascii="Arial" w:hAnsi="Arial" w:cs="Arial"/>
        </w:rPr>
        <w:t xml:space="preserve">access the </w:t>
      </w:r>
      <w:r w:rsidR="00EA23F9">
        <w:rPr>
          <w:rFonts w:ascii="Arial" w:hAnsi="Arial" w:cs="Arial"/>
        </w:rPr>
        <w:t>training</w:t>
      </w:r>
      <w:r w:rsidR="00CD5F80" w:rsidRPr="003021DB">
        <w:rPr>
          <w:rFonts w:ascii="Arial" w:hAnsi="Arial" w:cs="Arial"/>
        </w:rPr>
        <w:t xml:space="preserve"> when </w:t>
      </w:r>
      <w:r w:rsidR="00BB33B6" w:rsidRPr="003021DB">
        <w:rPr>
          <w:rFonts w:ascii="Arial" w:hAnsi="Arial" w:cs="Arial"/>
        </w:rPr>
        <w:t>they</w:t>
      </w:r>
      <w:r w:rsidR="00CD5F80" w:rsidRPr="003021DB">
        <w:rPr>
          <w:rFonts w:ascii="Arial" w:hAnsi="Arial" w:cs="Arial"/>
        </w:rPr>
        <w:t xml:space="preserve"> have time and their energy levels</w:t>
      </w:r>
      <w:r w:rsidR="00BB33B6" w:rsidRPr="003021DB">
        <w:rPr>
          <w:rFonts w:ascii="Arial" w:hAnsi="Arial" w:cs="Arial"/>
        </w:rPr>
        <w:t xml:space="preserve"> and focus are maximised </w:t>
      </w:r>
      <w:r w:rsidR="00876BE0" w:rsidRPr="003021DB">
        <w:rPr>
          <w:rFonts w:ascii="Arial" w:hAnsi="Arial" w:cs="Arial"/>
        </w:rPr>
        <w:t>and information can be retained.</w:t>
      </w:r>
      <w:r w:rsidR="006378DF" w:rsidRPr="003021DB">
        <w:rPr>
          <w:rFonts w:ascii="Arial" w:hAnsi="Arial" w:cs="Arial"/>
        </w:rPr>
        <w:t xml:space="preserve"> It provides d</w:t>
      </w:r>
      <w:r w:rsidR="00572456" w:rsidRPr="003021DB">
        <w:rPr>
          <w:rFonts w:ascii="Arial" w:hAnsi="Arial" w:cs="Arial"/>
        </w:rPr>
        <w:t>ifferent learning styles</w:t>
      </w:r>
      <w:r w:rsidR="006378DF" w:rsidRPr="003021DB">
        <w:rPr>
          <w:rFonts w:ascii="Arial" w:hAnsi="Arial" w:cs="Arial"/>
        </w:rPr>
        <w:t xml:space="preserve"> to help e</w:t>
      </w:r>
      <w:r w:rsidR="00CF72EC" w:rsidRPr="003021DB">
        <w:rPr>
          <w:rFonts w:ascii="Arial" w:hAnsi="Arial" w:cs="Arial"/>
        </w:rPr>
        <w:t>veryone learn in their own way</w:t>
      </w:r>
      <w:r w:rsidR="006378DF" w:rsidRPr="003021DB">
        <w:rPr>
          <w:rFonts w:ascii="Arial" w:hAnsi="Arial" w:cs="Arial"/>
        </w:rPr>
        <w:t>.</w:t>
      </w:r>
      <w:r w:rsidR="00CF72EC" w:rsidRPr="003021DB">
        <w:rPr>
          <w:rFonts w:ascii="Arial" w:hAnsi="Arial" w:cs="Arial"/>
        </w:rPr>
        <w:t xml:space="preserve"> </w:t>
      </w:r>
      <w:r w:rsidR="006378DF" w:rsidRPr="003021DB">
        <w:rPr>
          <w:rFonts w:ascii="Arial" w:hAnsi="Arial" w:cs="Arial"/>
        </w:rPr>
        <w:t>O</w:t>
      </w:r>
      <w:r w:rsidR="00C43462" w:rsidRPr="003021DB">
        <w:rPr>
          <w:rFonts w:ascii="Arial" w:hAnsi="Arial" w:cs="Arial"/>
        </w:rPr>
        <w:t xml:space="preserve">ne of the benefits of e-learning is that you have a wide range </w:t>
      </w:r>
      <w:r w:rsidR="009C63EC" w:rsidRPr="003021DB">
        <w:rPr>
          <w:rFonts w:ascii="Arial" w:hAnsi="Arial" w:cs="Arial"/>
        </w:rPr>
        <w:t xml:space="preserve">of </w:t>
      </w:r>
      <w:r w:rsidR="003F5A70" w:rsidRPr="003021DB">
        <w:rPr>
          <w:rFonts w:ascii="Arial" w:hAnsi="Arial" w:cs="Arial"/>
        </w:rPr>
        <w:t xml:space="preserve">content </w:t>
      </w:r>
      <w:r w:rsidR="009C63EC" w:rsidRPr="003021DB">
        <w:rPr>
          <w:rFonts w:ascii="Arial" w:hAnsi="Arial" w:cs="Arial"/>
        </w:rPr>
        <w:t xml:space="preserve">in different </w:t>
      </w:r>
      <w:r w:rsidR="003F5A70" w:rsidRPr="003021DB">
        <w:rPr>
          <w:rFonts w:ascii="Arial" w:hAnsi="Arial" w:cs="Arial"/>
        </w:rPr>
        <w:t>formats available at your fingertips.</w:t>
      </w:r>
      <w:r w:rsidR="009C63EC" w:rsidRPr="003021DB">
        <w:rPr>
          <w:rFonts w:ascii="Arial" w:hAnsi="Arial" w:cs="Arial"/>
        </w:rPr>
        <w:t xml:space="preserve"> </w:t>
      </w:r>
      <w:r w:rsidR="0060740E" w:rsidRPr="003021DB">
        <w:rPr>
          <w:rFonts w:ascii="Arial" w:hAnsi="Arial" w:cs="Arial"/>
        </w:rPr>
        <w:t>E-learning provides learning through videos, games</w:t>
      </w:r>
      <w:r w:rsidR="008C4412" w:rsidRPr="003021DB">
        <w:rPr>
          <w:rFonts w:ascii="Arial" w:hAnsi="Arial" w:cs="Arial"/>
        </w:rPr>
        <w:t xml:space="preserve">, note, infographics and </w:t>
      </w:r>
      <w:r w:rsidR="00751A87" w:rsidRPr="003021DB">
        <w:rPr>
          <w:rFonts w:ascii="Arial" w:hAnsi="Arial" w:cs="Arial"/>
        </w:rPr>
        <w:t xml:space="preserve">other content types </w:t>
      </w:r>
      <w:r w:rsidR="00446013" w:rsidRPr="003021DB">
        <w:rPr>
          <w:rFonts w:ascii="Arial" w:hAnsi="Arial" w:cs="Arial"/>
        </w:rPr>
        <w:t xml:space="preserve">as well as assessing ability through quizzes, case studies </w:t>
      </w:r>
      <w:r w:rsidR="00D706F6" w:rsidRPr="003021DB">
        <w:rPr>
          <w:rFonts w:ascii="Arial" w:hAnsi="Arial" w:cs="Arial"/>
        </w:rPr>
        <w:t xml:space="preserve">and more. This allows employees more freedom </w:t>
      </w:r>
      <w:r w:rsidR="00C81537" w:rsidRPr="003021DB">
        <w:rPr>
          <w:rFonts w:ascii="Arial" w:hAnsi="Arial" w:cs="Arial"/>
        </w:rPr>
        <w:t xml:space="preserve">and </w:t>
      </w:r>
      <w:r w:rsidR="00D706F6" w:rsidRPr="003021DB">
        <w:rPr>
          <w:rFonts w:ascii="Arial" w:hAnsi="Arial" w:cs="Arial"/>
        </w:rPr>
        <w:t>choice</w:t>
      </w:r>
      <w:r w:rsidR="00C81537" w:rsidRPr="003021DB">
        <w:rPr>
          <w:rFonts w:ascii="Arial" w:hAnsi="Arial" w:cs="Arial"/>
        </w:rPr>
        <w:t xml:space="preserve"> to complete training</w:t>
      </w:r>
      <w:r w:rsidR="00C22B72" w:rsidRPr="003021DB">
        <w:rPr>
          <w:rFonts w:ascii="Arial" w:hAnsi="Arial" w:cs="Arial"/>
        </w:rPr>
        <w:t xml:space="preserve"> </w:t>
      </w:r>
      <w:r w:rsidR="009F6E34" w:rsidRPr="003021DB">
        <w:rPr>
          <w:rFonts w:ascii="Arial" w:hAnsi="Arial" w:cs="Arial"/>
        </w:rPr>
        <w:t xml:space="preserve">in a way that best suits them. </w:t>
      </w:r>
      <w:r w:rsidR="009111C7" w:rsidRPr="003021DB">
        <w:rPr>
          <w:rFonts w:ascii="Arial" w:hAnsi="Arial" w:cs="Arial"/>
        </w:rPr>
        <w:t xml:space="preserve"> </w:t>
      </w:r>
      <w:r w:rsidR="009111C7" w:rsidRPr="003021DB">
        <w:rPr>
          <w:rFonts w:ascii="Arial" w:hAnsi="Arial" w:cs="Arial"/>
          <w:shd w:val="clear" w:color="auto" w:fill="FFFFFF"/>
        </w:rPr>
        <w:t>Training through E-learning is a contemporary way to develop declarative and practical knowledge. Through frequent presentation of facts, it develops declarative knowledge using a variety of formats and presentation styles. E-learning allows trainees to practice applying the information gathered to various situations simulated by the software and aids them in developing their procedural knowledge.</w:t>
      </w:r>
      <w:r w:rsidR="006378DF" w:rsidRPr="003021DB">
        <w:rPr>
          <w:rFonts w:ascii="Arial" w:hAnsi="Arial" w:cs="Arial"/>
          <w:shd w:val="clear" w:color="auto" w:fill="FFFFFF"/>
        </w:rPr>
        <w:t xml:space="preserve"> </w:t>
      </w:r>
      <w:r w:rsidR="0032439A" w:rsidRPr="003021DB">
        <w:rPr>
          <w:rFonts w:ascii="Arial" w:hAnsi="Arial" w:cs="Arial"/>
        </w:rPr>
        <w:t>Everyone’s level of knowledge</w:t>
      </w:r>
      <w:r w:rsidR="008505A0" w:rsidRPr="003021DB">
        <w:rPr>
          <w:rFonts w:ascii="Arial" w:hAnsi="Arial" w:cs="Arial"/>
        </w:rPr>
        <w:t xml:space="preserve">, skills and </w:t>
      </w:r>
      <w:r w:rsidR="00A90E56" w:rsidRPr="003021DB">
        <w:rPr>
          <w:rFonts w:ascii="Arial" w:hAnsi="Arial" w:cs="Arial"/>
        </w:rPr>
        <w:t>experience</w:t>
      </w:r>
      <w:r w:rsidR="0032439A" w:rsidRPr="003021DB">
        <w:rPr>
          <w:rFonts w:ascii="Arial" w:hAnsi="Arial" w:cs="Arial"/>
        </w:rPr>
        <w:t xml:space="preserve"> is different</w:t>
      </w:r>
      <w:r w:rsidR="00A90E56" w:rsidRPr="003021DB">
        <w:rPr>
          <w:rFonts w:ascii="Arial" w:hAnsi="Arial" w:cs="Arial"/>
        </w:rPr>
        <w:t xml:space="preserve">. </w:t>
      </w:r>
      <w:r w:rsidR="00CC7CB3" w:rsidRPr="003021DB">
        <w:rPr>
          <w:rFonts w:ascii="Arial" w:hAnsi="Arial" w:cs="Arial"/>
        </w:rPr>
        <w:t xml:space="preserve">The beauty of this method of learning is that it can be done at each individual </w:t>
      </w:r>
      <w:r w:rsidR="00EA23F9" w:rsidRPr="003021DB">
        <w:rPr>
          <w:rFonts w:ascii="Arial" w:hAnsi="Arial" w:cs="Arial"/>
        </w:rPr>
        <w:t>employee</w:t>
      </w:r>
      <w:r w:rsidR="00EA23F9">
        <w:rPr>
          <w:rFonts w:ascii="Arial" w:hAnsi="Arial" w:cs="Arial"/>
        </w:rPr>
        <w:t>’s</w:t>
      </w:r>
      <w:r w:rsidR="00CC7CB3" w:rsidRPr="003021DB">
        <w:rPr>
          <w:rFonts w:ascii="Arial" w:hAnsi="Arial" w:cs="Arial"/>
        </w:rPr>
        <w:t xml:space="preserve"> own pace. </w:t>
      </w:r>
      <w:r w:rsidR="00883D90" w:rsidRPr="003021DB">
        <w:rPr>
          <w:rFonts w:ascii="Arial" w:hAnsi="Arial" w:cs="Arial"/>
        </w:rPr>
        <w:t xml:space="preserve">Not everyone needs the same level of training some employees may </w:t>
      </w:r>
      <w:r w:rsidR="00DF29BD" w:rsidRPr="003021DB">
        <w:rPr>
          <w:rFonts w:ascii="Arial" w:hAnsi="Arial" w:cs="Arial"/>
        </w:rPr>
        <w:t xml:space="preserve">have been in the job for many years and will be familiar with </w:t>
      </w:r>
      <w:r w:rsidR="002A531F" w:rsidRPr="003021DB">
        <w:rPr>
          <w:rFonts w:ascii="Arial" w:hAnsi="Arial" w:cs="Arial"/>
        </w:rPr>
        <w:t xml:space="preserve">certain parts of the training </w:t>
      </w:r>
      <w:r w:rsidR="0030194E" w:rsidRPr="003021DB">
        <w:rPr>
          <w:rFonts w:ascii="Arial" w:hAnsi="Arial" w:cs="Arial"/>
        </w:rPr>
        <w:t>whereas</w:t>
      </w:r>
      <w:r w:rsidR="002A531F" w:rsidRPr="003021DB">
        <w:rPr>
          <w:rFonts w:ascii="Arial" w:hAnsi="Arial" w:cs="Arial"/>
        </w:rPr>
        <w:t xml:space="preserve"> other new employees will need </w:t>
      </w:r>
      <w:r w:rsidR="009005E7" w:rsidRPr="003021DB">
        <w:rPr>
          <w:rFonts w:ascii="Arial" w:hAnsi="Arial" w:cs="Arial"/>
        </w:rPr>
        <w:t xml:space="preserve">the training. </w:t>
      </w:r>
      <w:r w:rsidR="0030194E" w:rsidRPr="003021DB">
        <w:rPr>
          <w:rFonts w:ascii="Arial" w:hAnsi="Arial" w:cs="Arial"/>
        </w:rPr>
        <w:t xml:space="preserve">Some </w:t>
      </w:r>
      <w:r w:rsidR="0032113F" w:rsidRPr="003021DB">
        <w:rPr>
          <w:rFonts w:ascii="Arial" w:hAnsi="Arial" w:cs="Arial"/>
        </w:rPr>
        <w:t>training is mandatory and needs to be completed by all employees from time to time.</w:t>
      </w:r>
      <w:r w:rsidR="006378DF" w:rsidRPr="003021DB">
        <w:rPr>
          <w:rFonts w:ascii="Arial" w:hAnsi="Arial" w:cs="Arial"/>
        </w:rPr>
        <w:t xml:space="preserve"> </w:t>
      </w:r>
    </w:p>
    <w:p w14:paraId="32299618" w14:textId="1164CDB5" w:rsidR="00772204" w:rsidRPr="003021DB" w:rsidRDefault="00BB3E6D" w:rsidP="00D5258E">
      <w:pPr>
        <w:spacing w:line="360" w:lineRule="auto"/>
        <w:jc w:val="both"/>
        <w:rPr>
          <w:rFonts w:ascii="Arial" w:hAnsi="Arial" w:cs="Arial"/>
        </w:rPr>
      </w:pPr>
      <w:r w:rsidRPr="003021DB">
        <w:rPr>
          <w:rFonts w:ascii="Arial" w:hAnsi="Arial" w:cs="Arial"/>
        </w:rPr>
        <w:t xml:space="preserve">Online training is quick and easy and allows the employer to pull the data needed to measure compliance and effectiveness. </w:t>
      </w:r>
      <w:r w:rsidR="00772204" w:rsidRPr="003021DB">
        <w:rPr>
          <w:rFonts w:ascii="Arial" w:hAnsi="Arial" w:cs="Arial"/>
        </w:rPr>
        <w:t xml:space="preserve">Reports are easily generated to gather information such as course compliance rates and assessment grades from the learning management system. </w:t>
      </w:r>
    </w:p>
    <w:p w14:paraId="5E8D8132" w14:textId="27303C27" w:rsidR="00246311" w:rsidRPr="003021DB" w:rsidRDefault="006378DF" w:rsidP="00D5258E">
      <w:pPr>
        <w:spacing w:line="360" w:lineRule="auto"/>
        <w:jc w:val="both"/>
        <w:rPr>
          <w:rFonts w:ascii="Arial" w:hAnsi="Arial" w:cs="Arial"/>
        </w:rPr>
      </w:pPr>
      <w:r w:rsidRPr="003021DB">
        <w:rPr>
          <w:rFonts w:ascii="Arial" w:hAnsi="Arial" w:cs="Arial"/>
        </w:rPr>
        <w:t xml:space="preserve">It </w:t>
      </w:r>
      <w:r w:rsidR="00F64E57" w:rsidRPr="003021DB">
        <w:rPr>
          <w:rFonts w:ascii="Arial" w:hAnsi="Arial" w:cs="Arial"/>
        </w:rPr>
        <w:t>is a cost-effective way to train employees</w:t>
      </w:r>
      <w:r w:rsidR="00EA23F9">
        <w:rPr>
          <w:rFonts w:ascii="Arial" w:hAnsi="Arial" w:cs="Arial"/>
        </w:rPr>
        <w:t xml:space="preserve"> and</w:t>
      </w:r>
      <w:r w:rsidR="00F64E57" w:rsidRPr="003021DB">
        <w:rPr>
          <w:rFonts w:ascii="Arial" w:hAnsi="Arial" w:cs="Arial"/>
        </w:rPr>
        <w:t xml:space="preserve"> can be done in house or employees can do this in their time</w:t>
      </w:r>
      <w:r w:rsidR="00EA1ED2" w:rsidRPr="003021DB">
        <w:rPr>
          <w:rFonts w:ascii="Arial" w:hAnsi="Arial" w:cs="Arial"/>
        </w:rPr>
        <w:t xml:space="preserve"> in a place convenient to them. There is no cost of hiring trainers to come in and </w:t>
      </w:r>
      <w:proofErr w:type="gramStart"/>
      <w:r w:rsidR="00EA1ED2" w:rsidRPr="003021DB">
        <w:rPr>
          <w:rFonts w:ascii="Arial" w:hAnsi="Arial" w:cs="Arial"/>
        </w:rPr>
        <w:t>deliver training</w:t>
      </w:r>
      <w:proofErr w:type="gramEnd"/>
      <w:r w:rsidR="00F6232D" w:rsidRPr="003021DB">
        <w:rPr>
          <w:rFonts w:ascii="Arial" w:hAnsi="Arial" w:cs="Arial"/>
        </w:rPr>
        <w:t xml:space="preserve"> nor the need to find cover and send staff away for it. </w:t>
      </w:r>
      <w:r w:rsidR="00813416" w:rsidRPr="003021DB">
        <w:rPr>
          <w:rFonts w:ascii="Arial" w:hAnsi="Arial" w:cs="Arial"/>
        </w:rPr>
        <w:t>With the constant chang</w:t>
      </w:r>
      <w:r w:rsidR="00A80045" w:rsidRPr="003021DB">
        <w:rPr>
          <w:rFonts w:ascii="Arial" w:hAnsi="Arial" w:cs="Arial"/>
        </w:rPr>
        <w:t>ing environment online training can be</w:t>
      </w:r>
      <w:r w:rsidR="00ED2980" w:rsidRPr="003021DB">
        <w:rPr>
          <w:rFonts w:ascii="Arial" w:hAnsi="Arial" w:cs="Arial"/>
        </w:rPr>
        <w:t xml:space="preserve"> re-used and</w:t>
      </w:r>
      <w:r w:rsidR="00A80045" w:rsidRPr="003021DB">
        <w:rPr>
          <w:rFonts w:ascii="Arial" w:hAnsi="Arial" w:cs="Arial"/>
        </w:rPr>
        <w:t xml:space="preserve"> updated</w:t>
      </w:r>
      <w:r w:rsidR="00ED2980" w:rsidRPr="003021DB">
        <w:rPr>
          <w:rFonts w:ascii="Arial" w:hAnsi="Arial" w:cs="Arial"/>
        </w:rPr>
        <w:t xml:space="preserve"> </w:t>
      </w:r>
      <w:r w:rsidR="00DD208E" w:rsidRPr="003021DB">
        <w:rPr>
          <w:rFonts w:ascii="Arial" w:hAnsi="Arial" w:cs="Arial"/>
        </w:rPr>
        <w:t xml:space="preserve">without much expense and save time. </w:t>
      </w:r>
    </w:p>
    <w:p w14:paraId="60E69DF5" w14:textId="1E9D1809" w:rsidR="00EA1ED2" w:rsidRPr="003021DB" w:rsidRDefault="00246311" w:rsidP="00D5258E">
      <w:pPr>
        <w:spacing w:line="360" w:lineRule="auto"/>
        <w:jc w:val="both"/>
        <w:rPr>
          <w:rFonts w:ascii="Arial" w:hAnsi="Arial" w:cs="Arial"/>
        </w:rPr>
      </w:pPr>
      <w:r w:rsidRPr="003021DB">
        <w:rPr>
          <w:rFonts w:ascii="Arial" w:hAnsi="Arial" w:cs="Arial"/>
        </w:rPr>
        <w:lastRenderedPageBreak/>
        <w:t xml:space="preserve">Modality Partnership use </w:t>
      </w:r>
      <w:proofErr w:type="spellStart"/>
      <w:r w:rsidRPr="003021DB">
        <w:rPr>
          <w:rFonts w:ascii="Arial" w:hAnsi="Arial" w:cs="Arial"/>
        </w:rPr>
        <w:t>Bluestream</w:t>
      </w:r>
      <w:proofErr w:type="spellEnd"/>
      <w:r w:rsidRPr="003021DB">
        <w:rPr>
          <w:rFonts w:ascii="Arial" w:hAnsi="Arial" w:cs="Arial"/>
        </w:rPr>
        <w:t xml:space="preserve"> training for staff training. </w:t>
      </w:r>
      <w:proofErr w:type="spellStart"/>
      <w:r w:rsidRPr="003021DB">
        <w:rPr>
          <w:rFonts w:ascii="Arial" w:hAnsi="Arial" w:cs="Arial"/>
        </w:rPr>
        <w:t>Bluestream</w:t>
      </w:r>
      <w:proofErr w:type="spellEnd"/>
      <w:r w:rsidRPr="003021DB">
        <w:rPr>
          <w:rFonts w:ascii="Arial" w:hAnsi="Arial" w:cs="Arial"/>
        </w:rPr>
        <w:t xml:space="preserve"> is </w:t>
      </w:r>
      <w:r w:rsidR="00211FA9" w:rsidRPr="003021DB">
        <w:rPr>
          <w:rFonts w:ascii="Arial" w:hAnsi="Arial" w:cs="Arial"/>
        </w:rPr>
        <w:t xml:space="preserve">the </w:t>
      </w:r>
      <w:proofErr w:type="spellStart"/>
      <w:proofErr w:type="gramStart"/>
      <w:r w:rsidR="00211FA9" w:rsidRPr="003021DB">
        <w:rPr>
          <w:rFonts w:ascii="Arial" w:hAnsi="Arial" w:cs="Arial"/>
        </w:rPr>
        <w:t>Uk’s</w:t>
      </w:r>
      <w:proofErr w:type="spellEnd"/>
      <w:proofErr w:type="gramEnd"/>
      <w:r w:rsidR="00211FA9" w:rsidRPr="003021DB">
        <w:rPr>
          <w:rFonts w:ascii="Arial" w:hAnsi="Arial" w:cs="Arial"/>
        </w:rPr>
        <w:t xml:space="preserve"> leading provider </w:t>
      </w:r>
      <w:r w:rsidR="00195C83" w:rsidRPr="003021DB">
        <w:rPr>
          <w:rFonts w:ascii="Arial" w:hAnsi="Arial" w:cs="Arial"/>
        </w:rPr>
        <w:t>of online training for healthcare professionals.</w:t>
      </w:r>
      <w:r w:rsidR="00A72486" w:rsidRPr="003021DB">
        <w:rPr>
          <w:rFonts w:ascii="Arial" w:hAnsi="Arial" w:cs="Arial"/>
        </w:rPr>
        <w:t xml:space="preserve"> </w:t>
      </w:r>
      <w:r w:rsidR="009B5F1F" w:rsidRPr="003021DB">
        <w:rPr>
          <w:rFonts w:ascii="Arial" w:hAnsi="Arial" w:cs="Arial"/>
        </w:rPr>
        <w:t xml:space="preserve">All their learning modules are </w:t>
      </w:r>
      <w:r w:rsidR="00B302CE" w:rsidRPr="003021DB">
        <w:rPr>
          <w:rFonts w:ascii="Arial" w:hAnsi="Arial" w:cs="Arial"/>
        </w:rPr>
        <w:t>accredited by RCGP</w:t>
      </w:r>
      <w:r w:rsidR="00716D7A" w:rsidRPr="003021DB">
        <w:rPr>
          <w:rFonts w:ascii="Arial" w:hAnsi="Arial" w:cs="Arial"/>
        </w:rPr>
        <w:t xml:space="preserve"> and are in line with the CQC requirements.</w:t>
      </w:r>
      <w:r w:rsidR="003646A2" w:rsidRPr="003021DB">
        <w:rPr>
          <w:rFonts w:ascii="Arial" w:hAnsi="Arial" w:cs="Arial"/>
        </w:rPr>
        <w:t xml:space="preserve"> Modality ensure</w:t>
      </w:r>
      <w:r w:rsidR="00D5258E">
        <w:rPr>
          <w:rFonts w:ascii="Arial" w:hAnsi="Arial" w:cs="Arial"/>
        </w:rPr>
        <w:t>s</w:t>
      </w:r>
      <w:r w:rsidR="003646A2" w:rsidRPr="003021DB">
        <w:rPr>
          <w:rFonts w:ascii="Arial" w:hAnsi="Arial" w:cs="Arial"/>
        </w:rPr>
        <w:t xml:space="preserve"> employees are kept up to date with their training </w:t>
      </w:r>
      <w:r w:rsidR="005D7767" w:rsidRPr="003021DB">
        <w:rPr>
          <w:rFonts w:ascii="Arial" w:hAnsi="Arial" w:cs="Arial"/>
        </w:rPr>
        <w:t xml:space="preserve">needs and this is monitored by the practice managers in the surgeries. The managers have access to </w:t>
      </w:r>
      <w:r w:rsidR="008D7EB2" w:rsidRPr="003021DB">
        <w:rPr>
          <w:rFonts w:ascii="Arial" w:hAnsi="Arial" w:cs="Arial"/>
        </w:rPr>
        <w:t xml:space="preserve">reports which outline training outstanding for individual </w:t>
      </w:r>
      <w:r w:rsidR="00E3754A" w:rsidRPr="003021DB">
        <w:rPr>
          <w:rFonts w:ascii="Arial" w:hAnsi="Arial" w:cs="Arial"/>
        </w:rPr>
        <w:t xml:space="preserve">employees, </w:t>
      </w:r>
      <w:r w:rsidR="008D7EB2" w:rsidRPr="003021DB">
        <w:rPr>
          <w:rFonts w:ascii="Arial" w:hAnsi="Arial" w:cs="Arial"/>
        </w:rPr>
        <w:t>and</w:t>
      </w:r>
      <w:r w:rsidR="00A11D26" w:rsidRPr="003021DB">
        <w:rPr>
          <w:rFonts w:ascii="Arial" w:hAnsi="Arial" w:cs="Arial"/>
        </w:rPr>
        <w:t xml:space="preserve"> they are then prompted to complete the outstanding modules.</w:t>
      </w:r>
      <w:r w:rsidR="007E2EA9" w:rsidRPr="003021DB">
        <w:rPr>
          <w:rFonts w:ascii="Arial" w:hAnsi="Arial" w:cs="Arial"/>
        </w:rPr>
        <w:t xml:space="preserve"> </w:t>
      </w:r>
      <w:proofErr w:type="gramStart"/>
      <w:r w:rsidR="00686A77">
        <w:rPr>
          <w:rFonts w:ascii="Arial" w:hAnsi="Arial" w:cs="Arial"/>
        </w:rPr>
        <w:t>Although this may just become a tick box exercise to show compliance.</w:t>
      </w:r>
      <w:proofErr w:type="gramEnd"/>
      <w:r w:rsidR="00686A77">
        <w:rPr>
          <w:rFonts w:ascii="Arial" w:hAnsi="Arial" w:cs="Arial"/>
        </w:rPr>
        <w:t xml:space="preserve"> </w:t>
      </w:r>
      <w:r w:rsidR="007E2EA9" w:rsidRPr="003021DB">
        <w:rPr>
          <w:rFonts w:ascii="Arial" w:hAnsi="Arial" w:cs="Arial"/>
        </w:rPr>
        <w:t>All departments have mandatory modules for their specific roles for example health care professionals like general practitioners, nurses and health care assistants must complete modules relating to their roles</w:t>
      </w:r>
      <w:r w:rsidR="00686A77">
        <w:rPr>
          <w:rFonts w:ascii="Arial" w:hAnsi="Arial" w:cs="Arial"/>
        </w:rPr>
        <w:t xml:space="preserve"> and admin and management staff have modules specific to their roles</w:t>
      </w:r>
      <w:r w:rsidR="00EA23F9">
        <w:rPr>
          <w:rFonts w:ascii="Arial" w:hAnsi="Arial" w:cs="Arial"/>
        </w:rPr>
        <w:t xml:space="preserve">. </w:t>
      </w:r>
      <w:r w:rsidR="007E2EA9" w:rsidRPr="003021DB">
        <w:rPr>
          <w:rFonts w:ascii="Arial" w:hAnsi="Arial" w:cs="Arial"/>
        </w:rPr>
        <w:t xml:space="preserve"> </w:t>
      </w:r>
    </w:p>
    <w:p w14:paraId="0FA58B8D" w14:textId="5A59AA73" w:rsidR="0040458E" w:rsidRPr="003021DB" w:rsidRDefault="0040458E" w:rsidP="00D5258E">
      <w:pPr>
        <w:spacing w:line="360" w:lineRule="auto"/>
        <w:jc w:val="both"/>
        <w:rPr>
          <w:rFonts w:ascii="Arial" w:hAnsi="Arial" w:cs="Arial"/>
        </w:rPr>
      </w:pPr>
    </w:p>
    <w:p w14:paraId="3CECE6C1" w14:textId="675D3FF2" w:rsidR="00EE3A5E" w:rsidRPr="003021DB" w:rsidRDefault="00EE3A5E" w:rsidP="00D5258E">
      <w:pPr>
        <w:spacing w:line="360" w:lineRule="auto"/>
        <w:jc w:val="both"/>
        <w:rPr>
          <w:rFonts w:ascii="Arial" w:hAnsi="Arial" w:cs="Arial"/>
        </w:rPr>
      </w:pPr>
    </w:p>
    <w:p w14:paraId="7F6B0BD7" w14:textId="77777777" w:rsidR="00EE3A5E" w:rsidRDefault="00EE3A5E" w:rsidP="00D5258E">
      <w:pPr>
        <w:spacing w:line="360" w:lineRule="auto"/>
        <w:jc w:val="both"/>
        <w:rPr>
          <w:rFonts w:ascii="Arial" w:hAnsi="Arial" w:cs="Arial"/>
        </w:rPr>
      </w:pPr>
    </w:p>
    <w:p w14:paraId="0BAFE558" w14:textId="77777777" w:rsidR="00D5258E" w:rsidRDefault="00D5258E" w:rsidP="00D5258E">
      <w:pPr>
        <w:spacing w:line="360" w:lineRule="auto"/>
        <w:jc w:val="both"/>
        <w:rPr>
          <w:rFonts w:ascii="Arial" w:hAnsi="Arial" w:cs="Arial"/>
        </w:rPr>
      </w:pPr>
    </w:p>
    <w:p w14:paraId="75FE0CCD" w14:textId="77777777" w:rsidR="00D5258E" w:rsidRDefault="00D5258E" w:rsidP="00D5258E">
      <w:pPr>
        <w:spacing w:line="360" w:lineRule="auto"/>
        <w:jc w:val="both"/>
        <w:rPr>
          <w:rFonts w:ascii="Arial" w:hAnsi="Arial" w:cs="Arial"/>
        </w:rPr>
      </w:pPr>
    </w:p>
    <w:p w14:paraId="2E3DF847" w14:textId="77777777" w:rsidR="00D5258E" w:rsidRDefault="00D5258E" w:rsidP="00D5258E">
      <w:pPr>
        <w:spacing w:line="360" w:lineRule="auto"/>
        <w:jc w:val="both"/>
        <w:rPr>
          <w:rFonts w:ascii="Arial" w:hAnsi="Arial" w:cs="Arial"/>
        </w:rPr>
      </w:pPr>
    </w:p>
    <w:p w14:paraId="1A6A9389" w14:textId="77777777" w:rsidR="00D5258E" w:rsidRDefault="00D5258E" w:rsidP="00D5258E">
      <w:pPr>
        <w:spacing w:line="360" w:lineRule="auto"/>
        <w:jc w:val="both"/>
        <w:rPr>
          <w:rFonts w:ascii="Arial" w:hAnsi="Arial" w:cs="Arial"/>
        </w:rPr>
      </w:pPr>
    </w:p>
    <w:p w14:paraId="05AABD26" w14:textId="77777777" w:rsidR="00D5258E" w:rsidRDefault="00D5258E" w:rsidP="00D5258E">
      <w:pPr>
        <w:spacing w:line="360" w:lineRule="auto"/>
        <w:jc w:val="both"/>
        <w:rPr>
          <w:rFonts w:ascii="Arial" w:hAnsi="Arial" w:cs="Arial"/>
        </w:rPr>
      </w:pPr>
    </w:p>
    <w:p w14:paraId="02270E22" w14:textId="77777777" w:rsidR="00D5258E" w:rsidRDefault="00D5258E" w:rsidP="00D5258E">
      <w:pPr>
        <w:spacing w:line="360" w:lineRule="auto"/>
        <w:jc w:val="both"/>
        <w:rPr>
          <w:rFonts w:ascii="Arial" w:hAnsi="Arial" w:cs="Arial"/>
        </w:rPr>
      </w:pPr>
    </w:p>
    <w:p w14:paraId="2F55F217" w14:textId="77777777" w:rsidR="00D5258E" w:rsidRDefault="00D5258E" w:rsidP="00D5258E">
      <w:pPr>
        <w:spacing w:line="360" w:lineRule="auto"/>
        <w:jc w:val="both"/>
        <w:rPr>
          <w:rFonts w:ascii="Arial" w:hAnsi="Arial" w:cs="Arial"/>
        </w:rPr>
      </w:pPr>
    </w:p>
    <w:p w14:paraId="0F3517A1" w14:textId="77777777" w:rsidR="00D5258E" w:rsidRDefault="00D5258E" w:rsidP="00D5258E">
      <w:pPr>
        <w:spacing w:line="360" w:lineRule="auto"/>
        <w:jc w:val="both"/>
        <w:rPr>
          <w:rFonts w:ascii="Arial" w:hAnsi="Arial" w:cs="Arial"/>
        </w:rPr>
      </w:pPr>
    </w:p>
    <w:p w14:paraId="02D8399C" w14:textId="77777777" w:rsidR="00D5258E" w:rsidRDefault="00D5258E" w:rsidP="00D5258E">
      <w:pPr>
        <w:spacing w:line="360" w:lineRule="auto"/>
        <w:jc w:val="both"/>
        <w:rPr>
          <w:rFonts w:ascii="Arial" w:hAnsi="Arial" w:cs="Arial"/>
        </w:rPr>
      </w:pPr>
    </w:p>
    <w:p w14:paraId="3C26B90A" w14:textId="77777777" w:rsidR="00D5258E" w:rsidRDefault="00D5258E" w:rsidP="00D5258E">
      <w:pPr>
        <w:spacing w:line="360" w:lineRule="auto"/>
        <w:jc w:val="both"/>
        <w:rPr>
          <w:rFonts w:ascii="Arial" w:hAnsi="Arial" w:cs="Arial"/>
        </w:rPr>
      </w:pPr>
    </w:p>
    <w:p w14:paraId="34958449" w14:textId="77777777" w:rsidR="00D5258E" w:rsidRDefault="00D5258E" w:rsidP="00D5258E">
      <w:pPr>
        <w:spacing w:line="360" w:lineRule="auto"/>
        <w:jc w:val="both"/>
        <w:rPr>
          <w:rFonts w:ascii="Arial" w:hAnsi="Arial" w:cs="Arial"/>
        </w:rPr>
      </w:pPr>
    </w:p>
    <w:p w14:paraId="6700B238" w14:textId="77777777" w:rsidR="00D5258E" w:rsidRDefault="00D5258E" w:rsidP="00D5258E">
      <w:pPr>
        <w:spacing w:line="360" w:lineRule="auto"/>
        <w:jc w:val="both"/>
        <w:rPr>
          <w:rFonts w:ascii="Arial" w:hAnsi="Arial" w:cs="Arial"/>
        </w:rPr>
      </w:pPr>
    </w:p>
    <w:p w14:paraId="20C1F60C" w14:textId="77777777" w:rsidR="00D5258E" w:rsidRPr="003021DB" w:rsidRDefault="00D5258E" w:rsidP="00D5258E">
      <w:pPr>
        <w:spacing w:line="360" w:lineRule="auto"/>
        <w:jc w:val="both"/>
        <w:rPr>
          <w:rFonts w:ascii="Arial" w:hAnsi="Arial" w:cs="Arial"/>
        </w:rPr>
      </w:pPr>
    </w:p>
    <w:p w14:paraId="48205DFC" w14:textId="60FB5728" w:rsidR="0068208D" w:rsidRPr="003021DB" w:rsidRDefault="00EE3A5E" w:rsidP="00D5258E">
      <w:pPr>
        <w:pStyle w:val="Heading2"/>
        <w:spacing w:line="360" w:lineRule="auto"/>
        <w:jc w:val="both"/>
        <w:rPr>
          <w:rFonts w:ascii="Arial" w:hAnsi="Arial" w:cs="Arial"/>
        </w:rPr>
      </w:pPr>
      <w:bookmarkStart w:id="10" w:name="_Toc16232930"/>
      <w:r w:rsidRPr="003021DB">
        <w:rPr>
          <w:rFonts w:ascii="Arial" w:hAnsi="Arial" w:cs="Arial"/>
        </w:rPr>
        <w:lastRenderedPageBreak/>
        <w:t xml:space="preserve">Benefits of </w:t>
      </w:r>
      <w:r w:rsidR="0068208D" w:rsidRPr="003021DB">
        <w:rPr>
          <w:rFonts w:ascii="Arial" w:hAnsi="Arial" w:cs="Arial"/>
        </w:rPr>
        <w:t xml:space="preserve">Leadership and management development </w:t>
      </w:r>
      <w:r w:rsidRPr="003021DB">
        <w:rPr>
          <w:rFonts w:ascii="Arial" w:hAnsi="Arial" w:cs="Arial"/>
        </w:rPr>
        <w:t>for</w:t>
      </w:r>
      <w:r w:rsidR="0068208D" w:rsidRPr="003021DB">
        <w:rPr>
          <w:rFonts w:ascii="Arial" w:hAnsi="Arial" w:cs="Arial"/>
        </w:rPr>
        <w:t xml:space="preserve"> employees</w:t>
      </w:r>
      <w:r w:rsidR="004C02A8" w:rsidRPr="003021DB">
        <w:rPr>
          <w:rFonts w:ascii="Arial" w:hAnsi="Arial" w:cs="Arial"/>
        </w:rPr>
        <w:t xml:space="preserve"> and employers</w:t>
      </w:r>
      <w:bookmarkEnd w:id="10"/>
    </w:p>
    <w:p w14:paraId="2EDB04B9" w14:textId="35916FB9" w:rsidR="00DE3CBF" w:rsidRPr="003021DB" w:rsidRDefault="00DE3CBF" w:rsidP="00D5258E">
      <w:pPr>
        <w:spacing w:line="360" w:lineRule="auto"/>
        <w:jc w:val="both"/>
        <w:rPr>
          <w:rFonts w:ascii="Arial" w:hAnsi="Arial" w:cs="Arial"/>
        </w:rPr>
      </w:pPr>
    </w:p>
    <w:p w14:paraId="43AC1033" w14:textId="7C4C73BC" w:rsidR="0025389B" w:rsidRPr="003021DB" w:rsidRDefault="00D34CF7" w:rsidP="00D5258E">
      <w:pPr>
        <w:spacing w:line="360" w:lineRule="auto"/>
        <w:jc w:val="both"/>
        <w:rPr>
          <w:rFonts w:ascii="Arial" w:hAnsi="Arial" w:cs="Arial"/>
        </w:rPr>
      </w:pPr>
      <w:r w:rsidRPr="003021DB">
        <w:rPr>
          <w:rFonts w:ascii="Arial" w:hAnsi="Arial" w:cs="Arial"/>
        </w:rPr>
        <w:t xml:space="preserve">Creating leadership roles helps the employees by allowing them to grow within the organisation. Knowing the company dynamics helps them to work more efficiently and keeps them engaged. </w:t>
      </w:r>
      <w:r w:rsidR="00887469" w:rsidRPr="003021DB">
        <w:rPr>
          <w:rFonts w:ascii="Arial" w:hAnsi="Arial" w:cs="Arial"/>
        </w:rPr>
        <w:t xml:space="preserve">Hoang &amp; </w:t>
      </w:r>
      <w:proofErr w:type="spellStart"/>
      <w:r w:rsidR="00887469" w:rsidRPr="003021DB">
        <w:rPr>
          <w:rFonts w:ascii="Arial" w:hAnsi="Arial" w:cs="Arial"/>
        </w:rPr>
        <w:t>Sindell</w:t>
      </w:r>
      <w:proofErr w:type="spellEnd"/>
      <w:r w:rsidR="00887469" w:rsidRPr="003021DB">
        <w:rPr>
          <w:rFonts w:ascii="Arial" w:hAnsi="Arial" w:cs="Arial"/>
        </w:rPr>
        <w:t xml:space="preserve"> (</w:t>
      </w:r>
      <w:r w:rsidR="00B92638" w:rsidRPr="003021DB">
        <w:rPr>
          <w:rFonts w:ascii="Arial" w:hAnsi="Arial" w:cs="Arial"/>
        </w:rPr>
        <w:t>2001</w:t>
      </w:r>
      <w:r w:rsidR="00887469" w:rsidRPr="003021DB">
        <w:rPr>
          <w:rFonts w:ascii="Arial" w:hAnsi="Arial" w:cs="Arial"/>
        </w:rPr>
        <w:t xml:space="preserve">) state leadership development allows employees to enhance their skillset in a 'leadership perspective' as it encourages them to pinpoint their professional aims and accumulate ways in which they will be able to achieve these. Through leadership and management development a link is created between the employee and the organisation; an investment is being put into the employees </w:t>
      </w:r>
      <w:proofErr w:type="gramStart"/>
      <w:r w:rsidR="00887469" w:rsidRPr="003021DB">
        <w:rPr>
          <w:rFonts w:ascii="Arial" w:hAnsi="Arial" w:cs="Arial"/>
        </w:rPr>
        <w:t>which</w:t>
      </w:r>
      <w:proofErr w:type="gramEnd"/>
      <w:r w:rsidR="00887469" w:rsidRPr="003021DB">
        <w:rPr>
          <w:rFonts w:ascii="Arial" w:hAnsi="Arial" w:cs="Arial"/>
        </w:rPr>
        <w:t xml:space="preserve"> increases their marketability which in turn creates happy employees (Hoang &amp; </w:t>
      </w:r>
      <w:proofErr w:type="spellStart"/>
      <w:r w:rsidR="00887469" w:rsidRPr="003021DB">
        <w:rPr>
          <w:rFonts w:ascii="Arial" w:hAnsi="Arial" w:cs="Arial"/>
        </w:rPr>
        <w:t>Sindell</w:t>
      </w:r>
      <w:proofErr w:type="spellEnd"/>
      <w:r w:rsidR="00887469" w:rsidRPr="003021DB">
        <w:rPr>
          <w:rFonts w:ascii="Arial" w:hAnsi="Arial" w:cs="Arial"/>
        </w:rPr>
        <w:t xml:space="preserve">, </w:t>
      </w:r>
      <w:r w:rsidR="00B92638" w:rsidRPr="003021DB">
        <w:rPr>
          <w:rFonts w:ascii="Arial" w:hAnsi="Arial" w:cs="Arial"/>
        </w:rPr>
        <w:t>2001</w:t>
      </w:r>
      <w:r w:rsidR="00887469" w:rsidRPr="003021DB">
        <w:rPr>
          <w:rFonts w:ascii="Arial" w:hAnsi="Arial" w:cs="Arial"/>
        </w:rPr>
        <w:t>).</w:t>
      </w:r>
      <w:r w:rsidR="00B92638" w:rsidRPr="003021DB">
        <w:rPr>
          <w:rFonts w:ascii="Arial" w:hAnsi="Arial" w:cs="Arial"/>
        </w:rPr>
        <w:t xml:space="preserve"> Managers that provide opportunities for their employees for their development create positive outcomes for the organisation overall as through doing this, employees feel engaged with their workload thus, </w:t>
      </w:r>
      <w:r w:rsidRPr="003021DB">
        <w:rPr>
          <w:rFonts w:ascii="Arial" w:hAnsi="Arial" w:cs="Arial"/>
        </w:rPr>
        <w:t>can</w:t>
      </w:r>
      <w:r w:rsidR="00B92638" w:rsidRPr="003021DB">
        <w:rPr>
          <w:rFonts w:ascii="Arial" w:hAnsi="Arial" w:cs="Arial"/>
        </w:rPr>
        <w:t xml:space="preserve"> make appropriate decisions that will have an impact on the whole organisation as well as themselves</w:t>
      </w:r>
      <w:r w:rsidR="004C02A8" w:rsidRPr="003021DB">
        <w:rPr>
          <w:rFonts w:ascii="Arial" w:hAnsi="Arial" w:cs="Arial"/>
        </w:rPr>
        <w:t xml:space="preserve">. </w:t>
      </w:r>
      <w:r w:rsidRPr="003021DB">
        <w:rPr>
          <w:rFonts w:ascii="Arial" w:hAnsi="Arial" w:cs="Arial"/>
        </w:rPr>
        <w:t xml:space="preserve">These opportunities for development in employees benefit the organisation in many ways. By creating a learning culture within the organisation employers benefit from more engaged employees as jobs are not repetitive and employees are given the opportunity to expand their knowledge and skills. This allows employers to retain staff and reduce the cost of staff turnover.   </w:t>
      </w:r>
    </w:p>
    <w:p w14:paraId="120C67BB" w14:textId="77777777" w:rsidR="0025389B" w:rsidRPr="003021DB" w:rsidRDefault="0025389B" w:rsidP="00D5258E">
      <w:pPr>
        <w:spacing w:line="360" w:lineRule="auto"/>
        <w:jc w:val="both"/>
        <w:rPr>
          <w:rFonts w:ascii="Arial" w:hAnsi="Arial" w:cs="Arial"/>
        </w:rPr>
      </w:pPr>
      <w:r w:rsidRPr="003021DB">
        <w:rPr>
          <w:rFonts w:ascii="Arial" w:hAnsi="Arial" w:cs="Arial"/>
        </w:rPr>
        <w:t xml:space="preserve">The Modality Partnership talent management programme in partnership with Health Education England’s East and West Midlands leadership Academy is designed to recognise and develop the potential of employees. It ensures talented employees can reach their potential. The programme allows nominated individuals to work from inside out, helping them understand themselves and how they work with others. While building their personal toolkit to innovate and lead change. </w:t>
      </w:r>
      <w:proofErr w:type="gramStart"/>
      <w:r w:rsidRPr="003021DB">
        <w:rPr>
          <w:rFonts w:ascii="Arial" w:hAnsi="Arial" w:cs="Arial"/>
        </w:rPr>
        <w:t>Modality give</w:t>
      </w:r>
      <w:proofErr w:type="gramEnd"/>
      <w:r w:rsidRPr="003021DB">
        <w:rPr>
          <w:rFonts w:ascii="Arial" w:hAnsi="Arial" w:cs="Arial"/>
        </w:rPr>
        <w:t xml:space="preserve"> these employees the opportunity to work on real, small projects to put their learning into practice. </w:t>
      </w:r>
    </w:p>
    <w:p w14:paraId="1385BC37" w14:textId="35F7A3CA" w:rsidR="0025389B" w:rsidRPr="003021DB" w:rsidRDefault="0025389B" w:rsidP="00D5258E">
      <w:pPr>
        <w:spacing w:line="360" w:lineRule="auto"/>
        <w:jc w:val="both"/>
        <w:rPr>
          <w:rFonts w:ascii="Arial" w:hAnsi="Arial" w:cs="Arial"/>
        </w:rPr>
      </w:pPr>
    </w:p>
    <w:p w14:paraId="78534523" w14:textId="2D9037DE" w:rsidR="004C02A8" w:rsidRPr="003021DB" w:rsidRDefault="004C02A8" w:rsidP="00D5258E">
      <w:pPr>
        <w:spacing w:line="360" w:lineRule="auto"/>
        <w:jc w:val="both"/>
        <w:rPr>
          <w:rFonts w:ascii="Arial" w:hAnsi="Arial" w:cs="Arial"/>
        </w:rPr>
      </w:pPr>
    </w:p>
    <w:p w14:paraId="10BC05B6" w14:textId="1833C43A" w:rsidR="004C02A8" w:rsidRPr="003021DB" w:rsidRDefault="004C02A8" w:rsidP="00D5258E">
      <w:pPr>
        <w:spacing w:line="360" w:lineRule="auto"/>
        <w:jc w:val="both"/>
        <w:rPr>
          <w:rFonts w:ascii="Arial" w:hAnsi="Arial" w:cs="Arial"/>
        </w:rPr>
      </w:pPr>
    </w:p>
    <w:p w14:paraId="14FBA5E3" w14:textId="1517AD84" w:rsidR="004C02A8" w:rsidRPr="003021DB" w:rsidRDefault="004C02A8" w:rsidP="00D5258E">
      <w:pPr>
        <w:spacing w:line="360" w:lineRule="auto"/>
        <w:jc w:val="both"/>
        <w:rPr>
          <w:rFonts w:ascii="Arial" w:hAnsi="Arial" w:cs="Arial"/>
        </w:rPr>
      </w:pPr>
    </w:p>
    <w:p w14:paraId="1CA53B92" w14:textId="77777777" w:rsidR="00D5258E" w:rsidRDefault="00D5258E" w:rsidP="00D5258E">
      <w:pPr>
        <w:pStyle w:val="Heading2"/>
        <w:spacing w:line="360" w:lineRule="auto"/>
        <w:jc w:val="both"/>
        <w:rPr>
          <w:rFonts w:ascii="Arial" w:eastAsiaTheme="minorHAnsi" w:hAnsi="Arial" w:cs="Arial"/>
          <w:color w:val="auto"/>
          <w:sz w:val="22"/>
          <w:szCs w:val="22"/>
        </w:rPr>
      </w:pPr>
    </w:p>
    <w:p w14:paraId="78020D21" w14:textId="77777777" w:rsidR="00D5258E" w:rsidRPr="00D5258E" w:rsidRDefault="00D5258E" w:rsidP="00D5258E"/>
    <w:p w14:paraId="31C4E8BA" w14:textId="071BB1C4" w:rsidR="0040458E" w:rsidRPr="003021DB" w:rsidRDefault="00EE3A5E" w:rsidP="00D5258E">
      <w:pPr>
        <w:pStyle w:val="Heading2"/>
        <w:spacing w:line="360" w:lineRule="auto"/>
        <w:jc w:val="both"/>
        <w:rPr>
          <w:rFonts w:ascii="Arial" w:hAnsi="Arial" w:cs="Arial"/>
        </w:rPr>
      </w:pPr>
      <w:bookmarkStart w:id="11" w:name="_Toc16232931"/>
      <w:r w:rsidRPr="003021DB">
        <w:rPr>
          <w:rFonts w:ascii="Arial" w:hAnsi="Arial" w:cs="Arial"/>
        </w:rPr>
        <w:lastRenderedPageBreak/>
        <w:t>Benefits of P</w:t>
      </w:r>
      <w:r w:rsidR="00602853" w:rsidRPr="003021DB">
        <w:rPr>
          <w:rFonts w:ascii="Arial" w:hAnsi="Arial" w:cs="Arial"/>
        </w:rPr>
        <w:t xml:space="preserve">erformance management </w:t>
      </w:r>
      <w:r w:rsidRPr="003021DB">
        <w:rPr>
          <w:rFonts w:ascii="Arial" w:hAnsi="Arial" w:cs="Arial"/>
        </w:rPr>
        <w:t>for</w:t>
      </w:r>
      <w:r w:rsidR="002F18D5" w:rsidRPr="003021DB">
        <w:rPr>
          <w:rFonts w:ascii="Arial" w:hAnsi="Arial" w:cs="Arial"/>
        </w:rPr>
        <w:t xml:space="preserve"> employees</w:t>
      </w:r>
      <w:r w:rsidR="004C02A8" w:rsidRPr="003021DB">
        <w:rPr>
          <w:rFonts w:ascii="Arial" w:hAnsi="Arial" w:cs="Arial"/>
        </w:rPr>
        <w:t xml:space="preserve"> and employers</w:t>
      </w:r>
      <w:bookmarkEnd w:id="11"/>
    </w:p>
    <w:p w14:paraId="2C22AB06" w14:textId="77777777" w:rsidR="00CA30A4" w:rsidRPr="003021DB" w:rsidRDefault="00CA30A4" w:rsidP="00D5258E">
      <w:pPr>
        <w:spacing w:line="360" w:lineRule="auto"/>
        <w:jc w:val="both"/>
        <w:rPr>
          <w:rFonts w:ascii="Arial" w:hAnsi="Arial" w:cs="Arial"/>
        </w:rPr>
      </w:pPr>
    </w:p>
    <w:p w14:paraId="444E2ABE" w14:textId="01BEB456" w:rsidR="006378DF" w:rsidRPr="00D5258E" w:rsidRDefault="00055F35" w:rsidP="00D5258E">
      <w:pPr>
        <w:spacing w:line="360" w:lineRule="auto"/>
        <w:jc w:val="both"/>
        <w:rPr>
          <w:rFonts w:ascii="Arial" w:hAnsi="Arial" w:cs="Arial"/>
        </w:rPr>
      </w:pPr>
      <w:r w:rsidRPr="003021DB">
        <w:rPr>
          <w:rFonts w:ascii="Arial" w:hAnsi="Arial" w:cs="Arial"/>
        </w:rPr>
        <w:t>Performance management allows individuals and their employers to work together and get a better understanding of what is required from the role and how this can be improved. It</w:t>
      </w:r>
      <w:r w:rsidR="009F6D1B" w:rsidRPr="003021DB">
        <w:rPr>
          <w:rFonts w:ascii="Arial" w:hAnsi="Arial" w:cs="Arial"/>
        </w:rPr>
        <w:t xml:space="preserve"> giv</w:t>
      </w:r>
      <w:r w:rsidR="00527149" w:rsidRPr="003021DB">
        <w:rPr>
          <w:rFonts w:ascii="Arial" w:hAnsi="Arial" w:cs="Arial"/>
        </w:rPr>
        <w:t>e</w:t>
      </w:r>
      <w:r w:rsidRPr="003021DB">
        <w:rPr>
          <w:rFonts w:ascii="Arial" w:hAnsi="Arial" w:cs="Arial"/>
        </w:rPr>
        <w:t>s</w:t>
      </w:r>
      <w:r w:rsidR="00527149" w:rsidRPr="003021DB">
        <w:rPr>
          <w:rFonts w:ascii="Arial" w:hAnsi="Arial" w:cs="Arial"/>
        </w:rPr>
        <w:t xml:space="preserve"> </w:t>
      </w:r>
      <w:r w:rsidR="00CA30A4" w:rsidRPr="003021DB">
        <w:rPr>
          <w:rFonts w:ascii="Arial" w:hAnsi="Arial" w:cs="Arial"/>
        </w:rPr>
        <w:t>individuals</w:t>
      </w:r>
      <w:r w:rsidR="009F6D1B" w:rsidRPr="003021DB">
        <w:rPr>
          <w:rFonts w:ascii="Arial" w:hAnsi="Arial" w:cs="Arial"/>
        </w:rPr>
        <w:t xml:space="preserve"> th</w:t>
      </w:r>
      <w:r w:rsidR="00CA30A4" w:rsidRPr="003021DB">
        <w:rPr>
          <w:rFonts w:ascii="Arial" w:hAnsi="Arial" w:cs="Arial"/>
        </w:rPr>
        <w:t>e</w:t>
      </w:r>
      <w:r w:rsidR="009F6D1B" w:rsidRPr="003021DB">
        <w:rPr>
          <w:rFonts w:ascii="Arial" w:hAnsi="Arial" w:cs="Arial"/>
        </w:rPr>
        <w:t xml:space="preserve"> opportunity to share their ideas</w:t>
      </w:r>
      <w:r w:rsidRPr="003021DB">
        <w:rPr>
          <w:rFonts w:ascii="Arial" w:hAnsi="Arial" w:cs="Arial"/>
        </w:rPr>
        <w:t xml:space="preserve"> and </w:t>
      </w:r>
      <w:r w:rsidR="009F6D1B" w:rsidRPr="003021DB">
        <w:rPr>
          <w:rFonts w:ascii="Arial" w:hAnsi="Arial" w:cs="Arial"/>
        </w:rPr>
        <w:t>allows them to express their expectations</w:t>
      </w:r>
      <w:r w:rsidR="002A3BF1" w:rsidRPr="003021DB">
        <w:rPr>
          <w:rFonts w:ascii="Arial" w:hAnsi="Arial" w:cs="Arial"/>
        </w:rPr>
        <w:t xml:space="preserve"> and reflect on </w:t>
      </w:r>
      <w:r w:rsidRPr="003021DB">
        <w:rPr>
          <w:rFonts w:ascii="Arial" w:hAnsi="Arial" w:cs="Arial"/>
        </w:rPr>
        <w:t xml:space="preserve">their </w:t>
      </w:r>
      <w:r w:rsidR="002A3BF1" w:rsidRPr="003021DB">
        <w:rPr>
          <w:rFonts w:ascii="Arial" w:hAnsi="Arial" w:cs="Arial"/>
        </w:rPr>
        <w:t>progress.</w:t>
      </w:r>
      <w:r w:rsidRPr="003021DB">
        <w:rPr>
          <w:rFonts w:ascii="Arial" w:hAnsi="Arial" w:cs="Arial"/>
        </w:rPr>
        <w:t xml:space="preserve"> </w:t>
      </w:r>
      <w:r w:rsidR="006378DF" w:rsidRPr="003021DB">
        <w:rPr>
          <w:rFonts w:ascii="Arial" w:hAnsi="Arial" w:cs="Arial"/>
        </w:rPr>
        <w:t>For employees th</w:t>
      </w:r>
      <w:r w:rsidR="00FF6087" w:rsidRPr="003021DB">
        <w:rPr>
          <w:rFonts w:ascii="Arial" w:hAnsi="Arial" w:cs="Arial"/>
        </w:rPr>
        <w:t xml:space="preserve">e performance management process clarifies expectations, job accountabilities and contributes to their improved performance. It clearly defines career paths and improves job satisfaction </w:t>
      </w:r>
      <w:r w:rsidR="00D84B5F" w:rsidRPr="003021DB">
        <w:rPr>
          <w:rFonts w:ascii="Arial" w:hAnsi="Arial" w:cs="Arial"/>
        </w:rPr>
        <w:t>(Lloyd, 2009)</w:t>
      </w:r>
      <w:r w:rsidR="00FF6087" w:rsidRPr="003021DB">
        <w:rPr>
          <w:rFonts w:ascii="Arial" w:hAnsi="Arial" w:cs="Arial"/>
        </w:rPr>
        <w:t>. F</w:t>
      </w:r>
      <w:r w:rsidR="002A3BF1" w:rsidRPr="003021DB">
        <w:rPr>
          <w:rFonts w:ascii="Arial" w:hAnsi="Arial" w:cs="Arial"/>
        </w:rPr>
        <w:t xml:space="preserve">or employers </w:t>
      </w:r>
      <w:r w:rsidR="00FF6087" w:rsidRPr="003021DB">
        <w:rPr>
          <w:rFonts w:ascii="Arial" w:hAnsi="Arial" w:cs="Arial"/>
        </w:rPr>
        <w:t xml:space="preserve">it is a great tool </w:t>
      </w:r>
      <w:r w:rsidR="002A3BF1" w:rsidRPr="003021DB">
        <w:rPr>
          <w:rFonts w:ascii="Arial" w:hAnsi="Arial" w:cs="Arial"/>
        </w:rPr>
        <w:t xml:space="preserve">to identify </w:t>
      </w:r>
      <w:r w:rsidR="00540DF0" w:rsidRPr="003021DB">
        <w:rPr>
          <w:rFonts w:ascii="Arial" w:hAnsi="Arial" w:cs="Arial"/>
        </w:rPr>
        <w:t>training needs</w:t>
      </w:r>
      <w:r w:rsidR="008C3972" w:rsidRPr="003021DB">
        <w:rPr>
          <w:rFonts w:ascii="Arial" w:hAnsi="Arial" w:cs="Arial"/>
        </w:rPr>
        <w:t xml:space="preserve"> and review </w:t>
      </w:r>
      <w:r w:rsidR="00485677" w:rsidRPr="003021DB">
        <w:rPr>
          <w:rFonts w:ascii="Arial" w:hAnsi="Arial" w:cs="Arial"/>
        </w:rPr>
        <w:t xml:space="preserve">performance for individuals. This then allows </w:t>
      </w:r>
      <w:r w:rsidR="00C95C0E" w:rsidRPr="003021DB">
        <w:rPr>
          <w:rFonts w:ascii="Arial" w:hAnsi="Arial" w:cs="Arial"/>
        </w:rPr>
        <w:t xml:space="preserve">them to mutually </w:t>
      </w:r>
      <w:r w:rsidR="009A18CD" w:rsidRPr="003021DB">
        <w:rPr>
          <w:rFonts w:ascii="Arial" w:hAnsi="Arial" w:cs="Arial"/>
        </w:rPr>
        <w:t>develop new targets.</w:t>
      </w:r>
      <w:r w:rsidR="00FF6087" w:rsidRPr="003021DB">
        <w:rPr>
          <w:rFonts w:ascii="Arial" w:hAnsi="Arial" w:cs="Arial"/>
        </w:rPr>
        <w:t xml:space="preserve"> Feedback is a key aspect of performance management as it gives insight from a different perspective and this</w:t>
      </w:r>
      <w:r w:rsidR="00686A77">
        <w:rPr>
          <w:rFonts w:ascii="Arial" w:hAnsi="Arial" w:cs="Arial"/>
        </w:rPr>
        <w:t xml:space="preserve"> </w:t>
      </w:r>
      <w:r w:rsidR="00FF6087" w:rsidRPr="003021DB">
        <w:rPr>
          <w:rFonts w:ascii="Arial" w:hAnsi="Arial" w:cs="Arial"/>
        </w:rPr>
        <w:t xml:space="preserve">is a valuable indicator to identify a person’s strengths and weaknesses. This feedback can then be used to define objectives and identify training requirements.  </w:t>
      </w:r>
      <w:r w:rsidR="006378DF" w:rsidRPr="003021DB">
        <w:rPr>
          <w:rFonts w:ascii="Arial" w:hAnsi="Arial" w:cs="Arial"/>
        </w:rPr>
        <w:t xml:space="preserve"> </w:t>
      </w:r>
      <w:r w:rsidR="002010B3" w:rsidRPr="003021DB">
        <w:rPr>
          <w:rFonts w:ascii="Arial" w:hAnsi="Arial" w:cs="Arial"/>
        </w:rPr>
        <w:t xml:space="preserve"> </w:t>
      </w:r>
    </w:p>
    <w:p w14:paraId="3DDC8A36" w14:textId="0AE40360" w:rsidR="0025389B" w:rsidRPr="003021DB" w:rsidRDefault="0025389B" w:rsidP="00D5258E">
      <w:pPr>
        <w:spacing w:line="360" w:lineRule="auto"/>
        <w:jc w:val="both"/>
        <w:rPr>
          <w:rFonts w:ascii="Arial" w:hAnsi="Arial" w:cs="Arial"/>
        </w:rPr>
      </w:pPr>
      <w:r w:rsidRPr="003021DB">
        <w:rPr>
          <w:rFonts w:ascii="Arial" w:hAnsi="Arial" w:cs="Arial"/>
        </w:rPr>
        <w:t xml:space="preserve">The Professional development review at Modality partnership is an annual process and is </w:t>
      </w:r>
      <w:r w:rsidR="00686A77">
        <w:rPr>
          <w:rFonts w:ascii="Arial" w:hAnsi="Arial" w:cs="Arial"/>
        </w:rPr>
        <w:t xml:space="preserve">also </w:t>
      </w:r>
      <w:r w:rsidRPr="003021DB">
        <w:rPr>
          <w:rFonts w:ascii="Arial" w:hAnsi="Arial" w:cs="Arial"/>
        </w:rPr>
        <w:t xml:space="preserve">reviewed at six months. It helps to create an effective management culture across the Partnership </w:t>
      </w:r>
      <w:r w:rsidR="0035700C" w:rsidRPr="003021DB">
        <w:rPr>
          <w:rFonts w:ascii="Arial" w:hAnsi="Arial" w:cs="Arial"/>
        </w:rPr>
        <w:t>and</w:t>
      </w:r>
      <w:r w:rsidRPr="003021DB">
        <w:rPr>
          <w:rFonts w:ascii="Arial" w:hAnsi="Arial" w:cs="Arial"/>
        </w:rPr>
        <w:t xml:space="preserve"> aligns what everyone does in three </w:t>
      </w:r>
      <w:r w:rsidR="00686A77">
        <w:rPr>
          <w:rFonts w:ascii="Arial" w:hAnsi="Arial" w:cs="Arial"/>
        </w:rPr>
        <w:t>k</w:t>
      </w:r>
      <w:r w:rsidRPr="003021DB">
        <w:rPr>
          <w:rFonts w:ascii="Arial" w:hAnsi="Arial" w:cs="Arial"/>
        </w:rPr>
        <w:t xml:space="preserve">ey areas: </w:t>
      </w:r>
    </w:p>
    <w:p w14:paraId="50AF0153" w14:textId="77777777" w:rsidR="0025389B" w:rsidRPr="003021DB" w:rsidRDefault="0025389B" w:rsidP="00D5258E">
      <w:pPr>
        <w:pStyle w:val="ListParagraph"/>
        <w:numPr>
          <w:ilvl w:val="0"/>
          <w:numId w:val="9"/>
        </w:numPr>
        <w:spacing w:line="360" w:lineRule="auto"/>
        <w:jc w:val="both"/>
        <w:rPr>
          <w:rFonts w:ascii="Arial" w:hAnsi="Arial" w:cs="Arial"/>
          <w:sz w:val="22"/>
          <w:szCs w:val="22"/>
        </w:rPr>
      </w:pPr>
      <w:r w:rsidRPr="003021DB">
        <w:rPr>
          <w:rFonts w:ascii="Arial" w:hAnsi="Arial" w:cs="Arial"/>
          <w:sz w:val="22"/>
          <w:szCs w:val="22"/>
        </w:rPr>
        <w:t xml:space="preserve">Contribution to the improvement of the service – Modality feel everyone is part of the team and no matter what role you hold within the organisation any contribution to improving the services is very important. </w:t>
      </w:r>
      <w:proofErr w:type="gramStart"/>
      <w:r w:rsidRPr="003021DB">
        <w:rPr>
          <w:rFonts w:ascii="Arial" w:hAnsi="Arial" w:cs="Arial"/>
          <w:sz w:val="22"/>
          <w:szCs w:val="22"/>
        </w:rPr>
        <w:t>Staff are</w:t>
      </w:r>
      <w:proofErr w:type="gramEnd"/>
      <w:r w:rsidRPr="003021DB">
        <w:rPr>
          <w:rFonts w:ascii="Arial" w:hAnsi="Arial" w:cs="Arial"/>
          <w:sz w:val="22"/>
          <w:szCs w:val="22"/>
        </w:rPr>
        <w:t xml:space="preserve"> encouraged to develop new and innovative ways to improve the quality of services.</w:t>
      </w:r>
    </w:p>
    <w:p w14:paraId="64D2A078" w14:textId="77777777" w:rsidR="0025389B" w:rsidRPr="003021DB" w:rsidRDefault="0025389B" w:rsidP="00D5258E">
      <w:pPr>
        <w:pStyle w:val="ListParagraph"/>
        <w:numPr>
          <w:ilvl w:val="0"/>
          <w:numId w:val="9"/>
        </w:numPr>
        <w:spacing w:line="360" w:lineRule="auto"/>
        <w:jc w:val="both"/>
        <w:rPr>
          <w:rFonts w:ascii="Arial" w:hAnsi="Arial" w:cs="Arial"/>
          <w:sz w:val="22"/>
          <w:szCs w:val="22"/>
        </w:rPr>
      </w:pPr>
      <w:r w:rsidRPr="003021DB">
        <w:rPr>
          <w:rFonts w:ascii="Arial" w:hAnsi="Arial" w:cs="Arial"/>
          <w:sz w:val="22"/>
          <w:szCs w:val="22"/>
        </w:rPr>
        <w:t>Effective communication and teamwork – Modality demonstrate a high understanding of effective communication and teamwork as these factors build a solid base in delivering high quality of services.</w:t>
      </w:r>
    </w:p>
    <w:p w14:paraId="7F631B31" w14:textId="77777777" w:rsidR="0025389B" w:rsidRPr="003021DB" w:rsidRDefault="0025389B" w:rsidP="00D5258E">
      <w:pPr>
        <w:pStyle w:val="ListParagraph"/>
        <w:numPr>
          <w:ilvl w:val="0"/>
          <w:numId w:val="9"/>
        </w:numPr>
        <w:spacing w:line="360" w:lineRule="auto"/>
        <w:jc w:val="both"/>
        <w:rPr>
          <w:rFonts w:ascii="Arial" w:hAnsi="Arial" w:cs="Arial"/>
          <w:sz w:val="22"/>
          <w:szCs w:val="22"/>
        </w:rPr>
      </w:pPr>
      <w:r w:rsidRPr="003021DB">
        <w:rPr>
          <w:rFonts w:ascii="Arial" w:hAnsi="Arial" w:cs="Arial"/>
          <w:sz w:val="22"/>
          <w:szCs w:val="22"/>
        </w:rPr>
        <w:t>Developing own knowledge and practice – Modality encourage all their employees to develop their knowledge and skillset and provide opportunities in the form of training and career progression.</w:t>
      </w:r>
    </w:p>
    <w:p w14:paraId="181733D2" w14:textId="77777777" w:rsidR="0025389B" w:rsidRPr="003021DB" w:rsidRDefault="0025389B" w:rsidP="00D5258E">
      <w:pPr>
        <w:spacing w:line="360" w:lineRule="auto"/>
        <w:jc w:val="both"/>
        <w:rPr>
          <w:rFonts w:ascii="Arial" w:hAnsi="Arial" w:cs="Arial"/>
        </w:rPr>
      </w:pPr>
    </w:p>
    <w:p w14:paraId="4D2BAD12" w14:textId="77777777" w:rsidR="0025389B" w:rsidRPr="002B5660" w:rsidRDefault="0025389B" w:rsidP="00D5258E">
      <w:pPr>
        <w:spacing w:line="360" w:lineRule="auto"/>
        <w:jc w:val="both"/>
        <w:rPr>
          <w:rFonts w:ascii="Arial" w:hAnsi="Arial" w:cs="Arial"/>
        </w:rPr>
      </w:pPr>
      <w:r w:rsidRPr="003021DB">
        <w:rPr>
          <w:rFonts w:ascii="Arial" w:hAnsi="Arial" w:cs="Arial"/>
        </w:rPr>
        <w:t xml:space="preserve">This process allows the Partnership to analyse performance at individual, staff group, practice, division and national level more effectively. </w:t>
      </w:r>
      <w:proofErr w:type="gramStart"/>
      <w:r w:rsidRPr="003021DB">
        <w:rPr>
          <w:rFonts w:ascii="Arial" w:hAnsi="Arial" w:cs="Arial"/>
        </w:rPr>
        <w:t>Modality believe</w:t>
      </w:r>
      <w:proofErr w:type="gramEnd"/>
      <w:r w:rsidRPr="003021DB">
        <w:rPr>
          <w:rFonts w:ascii="Arial" w:hAnsi="Arial" w:cs="Arial"/>
        </w:rPr>
        <w:t xml:space="preserve"> this supports the successful planning, training and development agendas and provides useful data to plan. </w:t>
      </w:r>
    </w:p>
    <w:p w14:paraId="40E7916B" w14:textId="77777777" w:rsidR="00DA3618" w:rsidRPr="003021DB" w:rsidRDefault="00DA3618" w:rsidP="00D5258E">
      <w:pPr>
        <w:spacing w:line="360" w:lineRule="auto"/>
        <w:jc w:val="both"/>
        <w:rPr>
          <w:rFonts w:ascii="Arial" w:hAnsi="Arial" w:cs="Arial"/>
        </w:rPr>
      </w:pPr>
    </w:p>
    <w:p w14:paraId="29F4B389" w14:textId="2B984A7D" w:rsidR="00A84B0C" w:rsidRPr="003021DB" w:rsidRDefault="00A84B0C" w:rsidP="00D5258E">
      <w:pPr>
        <w:spacing w:line="360" w:lineRule="auto"/>
        <w:jc w:val="both"/>
        <w:rPr>
          <w:rFonts w:ascii="Arial" w:hAnsi="Arial" w:cs="Arial"/>
        </w:rPr>
      </w:pPr>
    </w:p>
    <w:p w14:paraId="2D20D2E2" w14:textId="6D8DAA20" w:rsidR="00E365B6" w:rsidRPr="003021DB" w:rsidRDefault="001B19E6" w:rsidP="00D5258E">
      <w:pPr>
        <w:pStyle w:val="Heading1"/>
        <w:spacing w:line="360" w:lineRule="auto"/>
        <w:jc w:val="both"/>
        <w:rPr>
          <w:rFonts w:ascii="Arial" w:hAnsi="Arial" w:cs="Arial"/>
        </w:rPr>
      </w:pPr>
      <w:bookmarkStart w:id="12" w:name="_Toc16232932"/>
      <w:r w:rsidRPr="003021DB">
        <w:rPr>
          <w:rFonts w:ascii="Arial" w:hAnsi="Arial" w:cs="Arial"/>
        </w:rPr>
        <w:lastRenderedPageBreak/>
        <w:t>Develop a plan using three examples to meet the identified development needs and expectations of an individual</w:t>
      </w:r>
      <w:bookmarkEnd w:id="12"/>
    </w:p>
    <w:p w14:paraId="2574836E" w14:textId="01E2C9AA" w:rsidR="008B76C0" w:rsidRPr="003021DB" w:rsidRDefault="008B76C0" w:rsidP="00D5258E">
      <w:pPr>
        <w:spacing w:line="360" w:lineRule="auto"/>
        <w:jc w:val="both"/>
        <w:rPr>
          <w:rFonts w:ascii="Arial" w:hAnsi="Arial" w:cs="Arial"/>
          <w:color w:val="FF0000"/>
        </w:rPr>
      </w:pPr>
    </w:p>
    <w:p w14:paraId="18BBF845" w14:textId="430B254B" w:rsidR="008B76C0" w:rsidRPr="003021DB" w:rsidRDefault="008B76C0" w:rsidP="00D5258E">
      <w:pPr>
        <w:spacing w:line="360" w:lineRule="auto"/>
        <w:jc w:val="both"/>
        <w:rPr>
          <w:rFonts w:ascii="Arial" w:hAnsi="Arial" w:cs="Arial"/>
          <w:color w:val="000000" w:themeColor="text1"/>
          <w:szCs w:val="24"/>
        </w:rPr>
      </w:pPr>
      <w:r w:rsidRPr="003021DB">
        <w:rPr>
          <w:rFonts w:ascii="Arial" w:hAnsi="Arial" w:cs="Arial"/>
          <w:color w:val="000000" w:themeColor="text1"/>
          <w:szCs w:val="24"/>
        </w:rPr>
        <w:t>Every employee joins the organisation with some needs and expectation. The expectation of the organisation from the employees are often discussed, but the needs and expectation of the employees f</w:t>
      </w:r>
      <w:r w:rsidR="00686A77">
        <w:rPr>
          <w:rFonts w:ascii="Arial" w:hAnsi="Arial" w:cs="Arial"/>
          <w:color w:val="000000" w:themeColor="text1"/>
          <w:szCs w:val="24"/>
        </w:rPr>
        <w:t>r</w:t>
      </w:r>
      <w:r w:rsidRPr="003021DB">
        <w:rPr>
          <w:rFonts w:ascii="Arial" w:hAnsi="Arial" w:cs="Arial"/>
          <w:color w:val="000000" w:themeColor="text1"/>
          <w:szCs w:val="24"/>
        </w:rPr>
        <w:t xml:space="preserve">om the organisation is rarely discussed </w:t>
      </w:r>
      <w:r w:rsidRPr="003021DB">
        <w:rPr>
          <w:rFonts w:ascii="Arial" w:hAnsi="Arial" w:cs="Arial"/>
          <w:color w:val="000000" w:themeColor="text1"/>
          <w:szCs w:val="24"/>
        </w:rPr>
        <w:fldChar w:fldCharType="begin" w:fldLock="1"/>
      </w:r>
      <w:r w:rsidRPr="003021DB">
        <w:rPr>
          <w:rFonts w:ascii="Arial" w:hAnsi="Arial" w:cs="Arial"/>
          <w:color w:val="000000" w:themeColor="text1"/>
          <w:szCs w:val="24"/>
        </w:rPr>
        <w:instrText>ADDIN CSL_CITATION {"citationItems":[{"id":"ITEM-1","itemData":{"DOI":"10.1186/s12955-016-0505-8","PMID":"27412354","abstract":"BACKGROUND Adopting technologies such as injection safety devices in healthcare settings can enhance injection safety. Developing guidelines for appropriate adoption of such technologies need to consider factors beyond evidence for their health effects. The objective of this study is to systematically review the published literature for evidence among healthcare workers and patients about knowledge, attitudes, beliefs, values, preferences, and feasibility in relation to the use of injection safety devices in healthcare settings. METHODS We included both qualitative and quantitative studies conducted with the general public, patients, and healthcare workers, administrators, or policy makers. We searched MEDLINE, EMBASE, CINHAL and CENTRAL. We used a duplicate and independent approach to title and abstract screening, full text screening, data abstraction and risk of bias assessment. RESULTS Out of a total of 6568 identified citations, we judged fourteen studies as eligible for this systematic review. All these studies were surveys, conducted with healthcare workers in high-income countries. We did not identify any qualitative study, or a study of the general public, patients, healthcare administrators or policy makers. We did not identify any study assessing knowledge, or values assigned to outcomes relevant to injection safety devices. Each of the included studies suffered from methodological limitations, which lowers our confidence in their findings. Based on the findings of six studies, the injection safety devices were generally perceived as easy to use and as an improvement compared with conventional syringes. Some of these studies reported few technical problems while using the devices. In three studies assessing perceived safety, the majority of participants judged the devices as safe. Two studies reported positive perceptions of healthcare workers regarding patient tolerance of these injection safety devices. One study found that less than half the nurses felt comfortable using the insulin pens. Findings from four studies assessing preference and satisfaction were not consistent. CONCLUSIONS This systematic review identified evidence that injection safety devices are generally perceived as easy to use, safe, and tolerated by patients. There were few reports of technical problems while using the devices and some discomfort by nurses using the insulin pens.","author":[{"dropping-particle":"","family":"Tarabay","given":"Rami","non-dropping-particle":"","parse-names":false,"suffix":""},{"dropping-particle":"","family":"Rassi","given":"Rola","non-dropping-particle":"El","parse-names":false,"suffix":""},{"dropping-particle":"","family":"Dakik","given":"Abeer","non-dropping-particle":"","parse-names":false,"suffix":""},{"dropping-particle":"","family":"Harb","given":"Alain","non-dropping-particle":"","parse-names":false,"suffix":""},{"dropping-particle":"","family":"Ballout","given":"Rami A.","non-dropping-particle":"","parse-names":false,"suffix":""},{"dropping-particle":"","family":"Diab","given":"Batoul","non-dropping-particle":"","parse-names":false,"suffix":""},{"dropping-particle":"","family":"Khamassi","given":"Selma","non-dropping-particle":"","parse-names":false,"suffix":""},{"dropping-particle":"","family":"Akl","given":"Elie A.","non-dropping-particle":"","parse-names":false,"suffix":""}],"container-title":"Health and Quality of Life Outcomes","id":"ITEM-1","issue":"1","issued":{"date-parts":[["2016","12","13"]]},"page":"102","title":"Knowledge, attitudes, beliefs, values, preferences, and feasibility in relation to the use of injection safety devices in healthcare settings: a systematic review","type":"article-journal","volume":"14"},"uris":["http://www.mendeley.com/documents/?uuid=54d6cbeb-9028-33f6-97db-57d885e8e63e"]}],"mendeley":{"formattedCitation":"(Tarabay et al., 2016)","plainTextFormattedCitation":"(Tarabay et al., 2016)","previouslyFormattedCitation":"(Tarabay et al., 2016)"},"properties":{"noteIndex":0},"schema":"https://github.com/citation-style-language/schema/raw/master/csl-citation.json"}</w:instrText>
      </w:r>
      <w:r w:rsidRPr="003021DB">
        <w:rPr>
          <w:rFonts w:ascii="Arial" w:hAnsi="Arial" w:cs="Arial"/>
          <w:color w:val="000000" w:themeColor="text1"/>
          <w:szCs w:val="24"/>
        </w:rPr>
        <w:fldChar w:fldCharType="separate"/>
      </w:r>
      <w:r w:rsidRPr="003021DB">
        <w:rPr>
          <w:rFonts w:ascii="Arial" w:hAnsi="Arial" w:cs="Arial"/>
          <w:noProof/>
          <w:color w:val="000000" w:themeColor="text1"/>
          <w:szCs w:val="24"/>
        </w:rPr>
        <w:t>(Tarabay et al., 2016)</w:t>
      </w:r>
      <w:r w:rsidRPr="003021DB">
        <w:rPr>
          <w:rFonts w:ascii="Arial" w:hAnsi="Arial" w:cs="Arial"/>
          <w:color w:val="000000" w:themeColor="text1"/>
          <w:szCs w:val="24"/>
        </w:rPr>
        <w:fldChar w:fldCharType="end"/>
      </w:r>
      <w:r w:rsidRPr="003021DB">
        <w:rPr>
          <w:rFonts w:ascii="Arial" w:hAnsi="Arial" w:cs="Arial"/>
          <w:color w:val="000000" w:themeColor="text1"/>
          <w:szCs w:val="24"/>
        </w:rPr>
        <w:t>. So, organisations who have a positive attitude toward</w:t>
      </w:r>
      <w:r w:rsidR="00686A77">
        <w:rPr>
          <w:rFonts w:ascii="Arial" w:hAnsi="Arial" w:cs="Arial"/>
          <w:color w:val="000000" w:themeColor="text1"/>
          <w:szCs w:val="24"/>
        </w:rPr>
        <w:t>s</w:t>
      </w:r>
      <w:r w:rsidRPr="003021DB">
        <w:rPr>
          <w:rFonts w:ascii="Arial" w:hAnsi="Arial" w:cs="Arial"/>
          <w:color w:val="000000" w:themeColor="text1"/>
          <w:szCs w:val="24"/>
        </w:rPr>
        <w:t xml:space="preserve"> the</w:t>
      </w:r>
      <w:r w:rsidR="00686A77">
        <w:rPr>
          <w:rFonts w:ascii="Arial" w:hAnsi="Arial" w:cs="Arial"/>
          <w:color w:val="000000" w:themeColor="text1"/>
          <w:szCs w:val="24"/>
        </w:rPr>
        <w:t>ir</w:t>
      </w:r>
      <w:r w:rsidRPr="003021DB">
        <w:rPr>
          <w:rFonts w:ascii="Arial" w:hAnsi="Arial" w:cs="Arial"/>
          <w:color w:val="000000" w:themeColor="text1"/>
          <w:szCs w:val="24"/>
        </w:rPr>
        <w:t xml:space="preserve"> employees and </w:t>
      </w:r>
      <w:r w:rsidR="00686A77">
        <w:rPr>
          <w:rFonts w:ascii="Arial" w:hAnsi="Arial" w:cs="Arial"/>
          <w:color w:val="000000" w:themeColor="text1"/>
          <w:szCs w:val="24"/>
        </w:rPr>
        <w:t>are</w:t>
      </w:r>
      <w:r w:rsidRPr="003021DB">
        <w:rPr>
          <w:rFonts w:ascii="Arial" w:hAnsi="Arial" w:cs="Arial"/>
          <w:color w:val="000000" w:themeColor="text1"/>
          <w:szCs w:val="24"/>
        </w:rPr>
        <w:t xml:space="preserve"> concerned about the</w:t>
      </w:r>
      <w:r w:rsidR="00686A77">
        <w:rPr>
          <w:rFonts w:ascii="Arial" w:hAnsi="Arial" w:cs="Arial"/>
          <w:color w:val="000000" w:themeColor="text1"/>
          <w:szCs w:val="24"/>
        </w:rPr>
        <w:t>ir</w:t>
      </w:r>
      <w:r w:rsidRPr="003021DB">
        <w:rPr>
          <w:rFonts w:ascii="Arial" w:hAnsi="Arial" w:cs="Arial"/>
          <w:color w:val="000000" w:themeColor="text1"/>
          <w:szCs w:val="24"/>
        </w:rPr>
        <w:t xml:space="preserve"> need</w:t>
      </w:r>
      <w:r w:rsidR="00686A77">
        <w:rPr>
          <w:rFonts w:ascii="Arial" w:hAnsi="Arial" w:cs="Arial"/>
          <w:color w:val="000000" w:themeColor="text1"/>
          <w:szCs w:val="24"/>
        </w:rPr>
        <w:t>s</w:t>
      </w:r>
      <w:r w:rsidRPr="003021DB">
        <w:rPr>
          <w:rFonts w:ascii="Arial" w:hAnsi="Arial" w:cs="Arial"/>
          <w:color w:val="000000" w:themeColor="text1"/>
          <w:szCs w:val="24"/>
        </w:rPr>
        <w:t xml:space="preserve"> and expectation</w:t>
      </w:r>
      <w:r w:rsidR="00686A77">
        <w:rPr>
          <w:rFonts w:ascii="Arial" w:hAnsi="Arial" w:cs="Arial"/>
          <w:color w:val="000000" w:themeColor="text1"/>
          <w:szCs w:val="24"/>
        </w:rPr>
        <w:t>s will</w:t>
      </w:r>
      <w:r w:rsidRPr="003021DB">
        <w:rPr>
          <w:rFonts w:ascii="Arial" w:hAnsi="Arial" w:cs="Arial"/>
          <w:color w:val="000000" w:themeColor="text1"/>
          <w:szCs w:val="24"/>
        </w:rPr>
        <w:t xml:space="preserve"> ultimately gain higher employee</w:t>
      </w:r>
      <w:r w:rsidR="00686A77">
        <w:rPr>
          <w:rFonts w:ascii="Arial" w:hAnsi="Arial" w:cs="Arial"/>
          <w:color w:val="000000" w:themeColor="text1"/>
          <w:szCs w:val="24"/>
        </w:rPr>
        <w:t>’</w:t>
      </w:r>
      <w:r w:rsidRPr="003021DB">
        <w:rPr>
          <w:rFonts w:ascii="Arial" w:hAnsi="Arial" w:cs="Arial"/>
          <w:color w:val="000000" w:themeColor="text1"/>
          <w:szCs w:val="24"/>
        </w:rPr>
        <w:t xml:space="preserve">s satisfaction. Successful companies like Modality Partnership largely belief in gaining success, thereby achieving the employee's satisfaction. Modality Partnership </w:t>
      </w:r>
      <w:r w:rsidR="00150E5B">
        <w:rPr>
          <w:rFonts w:ascii="Arial" w:hAnsi="Arial" w:cs="Arial"/>
          <w:color w:val="000000" w:themeColor="text1"/>
          <w:szCs w:val="24"/>
        </w:rPr>
        <w:t>has</w:t>
      </w:r>
      <w:r w:rsidRPr="003021DB">
        <w:rPr>
          <w:rFonts w:ascii="Arial" w:hAnsi="Arial" w:cs="Arial"/>
          <w:color w:val="000000" w:themeColor="text1"/>
          <w:szCs w:val="24"/>
        </w:rPr>
        <w:t xml:space="preserve"> highly </w:t>
      </w:r>
      <w:r w:rsidR="00D5258E" w:rsidRPr="003021DB">
        <w:rPr>
          <w:rFonts w:ascii="Arial" w:hAnsi="Arial" w:cs="Arial"/>
          <w:color w:val="000000" w:themeColor="text1"/>
          <w:szCs w:val="24"/>
        </w:rPr>
        <w:t>committed</w:t>
      </w:r>
      <w:r w:rsidRPr="003021DB">
        <w:rPr>
          <w:rFonts w:ascii="Arial" w:hAnsi="Arial" w:cs="Arial"/>
          <w:color w:val="000000" w:themeColor="text1"/>
          <w:szCs w:val="24"/>
        </w:rPr>
        <w:t xml:space="preserve"> involved and competent employees</w:t>
      </w:r>
      <w:r w:rsidR="00150E5B">
        <w:rPr>
          <w:rFonts w:ascii="Arial" w:hAnsi="Arial" w:cs="Arial"/>
          <w:color w:val="000000" w:themeColor="text1"/>
          <w:szCs w:val="24"/>
        </w:rPr>
        <w:t xml:space="preserve"> and</w:t>
      </w:r>
      <w:r w:rsidRPr="003021DB">
        <w:rPr>
          <w:rFonts w:ascii="Arial" w:hAnsi="Arial" w:cs="Arial"/>
          <w:color w:val="000000" w:themeColor="text1"/>
          <w:szCs w:val="24"/>
        </w:rPr>
        <w:t xml:space="preserve"> due to </w:t>
      </w:r>
      <w:r w:rsidR="00150E5B">
        <w:rPr>
          <w:rFonts w:ascii="Arial" w:hAnsi="Arial" w:cs="Arial"/>
          <w:color w:val="000000" w:themeColor="text1"/>
          <w:szCs w:val="24"/>
        </w:rPr>
        <w:t>this the</w:t>
      </w:r>
      <w:r w:rsidRPr="003021DB">
        <w:rPr>
          <w:rFonts w:ascii="Arial" w:hAnsi="Arial" w:cs="Arial"/>
          <w:color w:val="000000" w:themeColor="text1"/>
          <w:szCs w:val="24"/>
        </w:rPr>
        <w:t xml:space="preserve"> company has been able to offer patients with quality and excellent service.  Modality partnership is successful in achieving great employee satisfaction thereby identifying what their needs and expectation are from the Modality partnership and fulfilling them as far as possible. When employees are satisfied with their job, the turnover rate of the company automatically goes down. So, to retain competent employees and improve their involvement, the organi</w:t>
      </w:r>
      <w:r w:rsidR="00150E5B">
        <w:rPr>
          <w:rFonts w:ascii="Arial" w:hAnsi="Arial" w:cs="Arial"/>
          <w:color w:val="000000" w:themeColor="text1"/>
          <w:szCs w:val="24"/>
        </w:rPr>
        <w:t>s</w:t>
      </w:r>
      <w:r w:rsidRPr="003021DB">
        <w:rPr>
          <w:rFonts w:ascii="Arial" w:hAnsi="Arial" w:cs="Arial"/>
          <w:color w:val="000000" w:themeColor="text1"/>
          <w:szCs w:val="24"/>
        </w:rPr>
        <w:t>ation must understand the</w:t>
      </w:r>
      <w:r w:rsidR="00150E5B">
        <w:rPr>
          <w:rFonts w:ascii="Arial" w:hAnsi="Arial" w:cs="Arial"/>
          <w:color w:val="000000" w:themeColor="text1"/>
          <w:szCs w:val="24"/>
        </w:rPr>
        <w:t>ir</w:t>
      </w:r>
      <w:r w:rsidRPr="003021DB">
        <w:rPr>
          <w:rFonts w:ascii="Arial" w:hAnsi="Arial" w:cs="Arial"/>
          <w:color w:val="000000" w:themeColor="text1"/>
          <w:szCs w:val="24"/>
        </w:rPr>
        <w:t xml:space="preserve"> needs and expectation</w:t>
      </w:r>
      <w:r w:rsidR="00150E5B">
        <w:rPr>
          <w:rFonts w:ascii="Arial" w:hAnsi="Arial" w:cs="Arial"/>
          <w:color w:val="000000" w:themeColor="text1"/>
          <w:szCs w:val="24"/>
        </w:rPr>
        <w:t>s.</w:t>
      </w:r>
      <w:r w:rsidRPr="003021DB">
        <w:rPr>
          <w:rFonts w:ascii="Arial" w:hAnsi="Arial" w:cs="Arial"/>
          <w:color w:val="000000" w:themeColor="text1"/>
          <w:szCs w:val="24"/>
        </w:rPr>
        <w:t xml:space="preserve">   </w:t>
      </w:r>
    </w:p>
    <w:p w14:paraId="7E301DBE" w14:textId="0417BF97" w:rsidR="008B76C0" w:rsidRPr="003021DB" w:rsidRDefault="00150E5B" w:rsidP="00D5258E">
      <w:pPr>
        <w:spacing w:line="360" w:lineRule="auto"/>
        <w:jc w:val="both"/>
        <w:rPr>
          <w:rFonts w:ascii="Arial" w:hAnsi="Arial" w:cs="Arial"/>
          <w:color w:val="000000" w:themeColor="text1"/>
          <w:szCs w:val="24"/>
        </w:rPr>
      </w:pPr>
      <w:r>
        <w:rPr>
          <w:rFonts w:ascii="Arial" w:hAnsi="Arial" w:cs="Arial"/>
          <w:color w:val="000000" w:themeColor="text1"/>
          <w:szCs w:val="24"/>
        </w:rPr>
        <w:t xml:space="preserve">Modality Partnership </w:t>
      </w:r>
      <w:r w:rsidR="008B76C0" w:rsidRPr="003021DB">
        <w:rPr>
          <w:rFonts w:ascii="Arial" w:hAnsi="Arial" w:cs="Arial"/>
          <w:color w:val="000000" w:themeColor="text1"/>
          <w:szCs w:val="24"/>
        </w:rPr>
        <w:t>practices different theories of motivation. Through the theories of motivation, the company identifies the need and want of the employees and fulfils them to achieve motivated employees. One motivational theory is Maslow’s Hierarchy of needs. This theory states tha</w:t>
      </w:r>
      <w:r>
        <w:rPr>
          <w:rFonts w:ascii="Arial" w:hAnsi="Arial" w:cs="Arial"/>
          <w:color w:val="000000" w:themeColor="text1"/>
          <w:szCs w:val="24"/>
        </w:rPr>
        <w:t>t</w:t>
      </w:r>
      <w:r w:rsidR="008B76C0" w:rsidRPr="003021DB">
        <w:rPr>
          <w:rFonts w:ascii="Arial" w:hAnsi="Arial" w:cs="Arial"/>
          <w:color w:val="000000" w:themeColor="text1"/>
          <w:szCs w:val="24"/>
        </w:rPr>
        <w:t xml:space="preserve"> individual needs and expectation should be identified and met to make them motivated. He states that there is five levels of need and expectation of employee which must be fulfilled to derive employee’s satisfaction</w:t>
      </w:r>
      <w:r w:rsidR="008B76C0" w:rsidRPr="003021DB">
        <w:rPr>
          <w:rFonts w:ascii="Arial" w:hAnsi="Arial" w:cs="Arial"/>
          <w:color w:val="000000" w:themeColor="text1"/>
          <w:szCs w:val="24"/>
        </w:rPr>
        <w:fldChar w:fldCharType="begin" w:fldLock="1"/>
      </w:r>
      <w:r w:rsidR="008B76C0" w:rsidRPr="003021DB">
        <w:rPr>
          <w:rFonts w:ascii="Arial" w:hAnsi="Arial" w:cs="Arial"/>
          <w:color w:val="000000" w:themeColor="text1"/>
          <w:szCs w:val="24"/>
        </w:rPr>
        <w:instrText>ADDIN CSL_CITATION {"citationItems":[{"id":"ITEM-1","itemData":{"DOI":"10.1186/1471-2296-1-2","PMID":"11178111","abstract":"BACKGROUND Improving the quality and effectiveness of clinical practice is becoming a key task within all health services. Primary medical care, as organised in the UK is composed of clinicians who work in independent partnerships (general practices) that collaborate with other health care professionals. Although many practices have successfully introduced innovations, there are no organisational development structures in place that support the evolution of primary medical care towards integrated care processes. Providing incentives for attendance at passive educational events and promoting 'teamwork' without first identifying organisational priorities are interventions that have proved to be ineffective at changing clinical processes. A practice and professional development plan feasibility study was evaluated in Wales and provided the experiential basis for a summary of the lessons learnt on how best to guide organisational development systems for primary medical care. RESULTS Practice and professional development plans are hybrids produced by the combination of ideas from management (the applied behavioural science of organisational development) and education (self-directed adult learning theories) and, in conceptual terms, address the lack of effectiveness of passive educational strategies by making interventions relevant to identified system wide needs. In the intervention, each practice participated in a series of multidisciplinary workshops (minimum 4) where the process outcome was the production of a practice development plan and a set of personal portfolios, and the final outcome was a realised organisational change. It was apparent during the project that organisational admission to a process of developmental planning needed to be a stepwise process, where initial interest can lead to a fuller understanding, which subsequently develops into motivation and ownership, sufficient to complete the exercise. The advantages of introducing expert external facilitation were clear: evaluations of internal group processes were possible, strategic issues could be raised and explored and financial probity ensured. These areas are much more difficult to examine when only internal stakeholders are engaged in a planning process. CONCLUSIONS It is not possible to introduce practice and professional development plans (organisational development and organisational learning projects) in a publicly funded health care system without first addressing existing educat…","author":[{"dropping-particle":"","family":"Elwyn","given":"G","non-dropping-particle":"","parse-names":false,"suffix":""},{"dropping-particle":"","family":"Hocking","given":"P","non-dropping-particle":"","parse-names":false,"suffix":""}],"container-title":"BMC family practice","id":"ITEM-1","issued":{"date-parts":[["2000"]]},"page":"2","publisher":"BioMed Central","title":"Organisational development in general practice: lessons from practice and professional development plans (PPDPs).","type":"article-journal","volume":"1"},"uris":["http://www.mendeley.com/documents/?uuid=128b8c57-a55b-36ff-abf1-5075f85f8b7d"]}],"mendeley":{"formattedCitation":"(Elwyn &amp; Hocking, 2000)","plainTextFormattedCitation":"(Elwyn &amp; Hocking, 2000)","previouslyFormattedCitation":"(Elwyn &amp; Hocking, 2000)"},"properties":{"noteIndex":0},"schema":"https://github.com/citation-style-language/schema/raw/master/csl-citation.json"}</w:instrText>
      </w:r>
      <w:r w:rsidR="008B76C0" w:rsidRPr="003021DB">
        <w:rPr>
          <w:rFonts w:ascii="Arial" w:hAnsi="Arial" w:cs="Arial"/>
          <w:color w:val="000000" w:themeColor="text1"/>
          <w:szCs w:val="24"/>
        </w:rPr>
        <w:fldChar w:fldCharType="separate"/>
      </w:r>
      <w:r w:rsidR="008B76C0" w:rsidRPr="003021DB">
        <w:rPr>
          <w:rFonts w:ascii="Arial" w:hAnsi="Arial" w:cs="Arial"/>
          <w:noProof/>
          <w:color w:val="000000" w:themeColor="text1"/>
          <w:szCs w:val="24"/>
        </w:rPr>
        <w:t>(Elwyn &amp; Hocking, 2000)</w:t>
      </w:r>
      <w:r w:rsidR="008B76C0" w:rsidRPr="003021DB">
        <w:rPr>
          <w:rFonts w:ascii="Arial" w:hAnsi="Arial" w:cs="Arial"/>
          <w:color w:val="000000" w:themeColor="text1"/>
          <w:szCs w:val="24"/>
        </w:rPr>
        <w:fldChar w:fldCharType="end"/>
      </w:r>
      <w:r w:rsidR="008B76C0" w:rsidRPr="003021DB">
        <w:rPr>
          <w:rFonts w:ascii="Arial" w:hAnsi="Arial" w:cs="Arial"/>
          <w:color w:val="000000" w:themeColor="text1"/>
          <w:szCs w:val="24"/>
        </w:rPr>
        <w:t xml:space="preserve">. </w:t>
      </w:r>
      <w:proofErr w:type="gramStart"/>
      <w:r w:rsidR="008B76C0" w:rsidRPr="003021DB">
        <w:rPr>
          <w:rFonts w:ascii="Arial" w:hAnsi="Arial" w:cs="Arial"/>
          <w:color w:val="000000" w:themeColor="text1"/>
          <w:szCs w:val="24"/>
        </w:rPr>
        <w:t xml:space="preserve">Needs </w:t>
      </w:r>
      <w:r w:rsidR="005D7A72">
        <w:rPr>
          <w:rFonts w:ascii="Arial" w:hAnsi="Arial" w:cs="Arial"/>
          <w:color w:val="000000" w:themeColor="text1"/>
          <w:szCs w:val="24"/>
        </w:rPr>
        <w:t>can</w:t>
      </w:r>
      <w:proofErr w:type="gramEnd"/>
      <w:r w:rsidR="005D7A72">
        <w:rPr>
          <w:rFonts w:ascii="Arial" w:hAnsi="Arial" w:cs="Arial"/>
          <w:color w:val="000000" w:themeColor="text1"/>
          <w:szCs w:val="24"/>
        </w:rPr>
        <w:t xml:space="preserve"> be </w:t>
      </w:r>
      <w:r w:rsidRPr="003021DB">
        <w:rPr>
          <w:rFonts w:ascii="Arial" w:hAnsi="Arial" w:cs="Arial"/>
          <w:color w:val="000000" w:themeColor="text1"/>
          <w:szCs w:val="24"/>
        </w:rPr>
        <w:t>physiological</w:t>
      </w:r>
      <w:r w:rsidR="008B76C0" w:rsidRPr="003021DB">
        <w:rPr>
          <w:rFonts w:ascii="Arial" w:hAnsi="Arial" w:cs="Arial"/>
          <w:color w:val="000000" w:themeColor="text1"/>
          <w:szCs w:val="24"/>
        </w:rPr>
        <w:t>, safety, love</w:t>
      </w:r>
      <w:r>
        <w:rPr>
          <w:rFonts w:ascii="Arial" w:hAnsi="Arial" w:cs="Arial"/>
          <w:color w:val="000000" w:themeColor="text1"/>
          <w:szCs w:val="24"/>
        </w:rPr>
        <w:t>,</w:t>
      </w:r>
      <w:r w:rsidR="008B76C0" w:rsidRPr="003021DB">
        <w:rPr>
          <w:rFonts w:ascii="Arial" w:hAnsi="Arial" w:cs="Arial"/>
          <w:color w:val="000000" w:themeColor="text1"/>
          <w:szCs w:val="24"/>
        </w:rPr>
        <w:t xml:space="preserve"> esteem and self-actualisation. </w:t>
      </w:r>
    </w:p>
    <w:p w14:paraId="16F20873" w14:textId="1A26DFAE" w:rsidR="008B76C0" w:rsidRPr="003021DB" w:rsidRDefault="008B76C0" w:rsidP="00D5258E">
      <w:pPr>
        <w:spacing w:line="360" w:lineRule="auto"/>
        <w:jc w:val="both"/>
        <w:rPr>
          <w:rFonts w:ascii="Arial" w:hAnsi="Arial" w:cs="Arial"/>
          <w:color w:val="000000" w:themeColor="text1"/>
          <w:szCs w:val="24"/>
        </w:rPr>
      </w:pPr>
      <w:r w:rsidRPr="003021DB">
        <w:rPr>
          <w:rFonts w:ascii="Arial" w:hAnsi="Arial" w:cs="Arial"/>
          <w:color w:val="000000" w:themeColor="text1"/>
          <w:szCs w:val="24"/>
        </w:rPr>
        <w:t>When the needs and expectation of the employees have been identified, the organi</w:t>
      </w:r>
      <w:r w:rsidR="00150E5B">
        <w:rPr>
          <w:rFonts w:ascii="Arial" w:hAnsi="Arial" w:cs="Arial"/>
          <w:color w:val="000000" w:themeColor="text1"/>
          <w:szCs w:val="24"/>
        </w:rPr>
        <w:t>s</w:t>
      </w:r>
      <w:r w:rsidRPr="003021DB">
        <w:rPr>
          <w:rFonts w:ascii="Arial" w:hAnsi="Arial" w:cs="Arial"/>
          <w:color w:val="000000" w:themeColor="text1"/>
          <w:szCs w:val="24"/>
        </w:rPr>
        <w:t>ation</w:t>
      </w:r>
      <w:r w:rsidR="00150E5B">
        <w:rPr>
          <w:rFonts w:ascii="Arial" w:hAnsi="Arial" w:cs="Arial"/>
          <w:color w:val="000000" w:themeColor="text1"/>
          <w:szCs w:val="24"/>
        </w:rPr>
        <w:t xml:space="preserve"> should develop an </w:t>
      </w:r>
      <w:r w:rsidRPr="003021DB">
        <w:rPr>
          <w:rFonts w:ascii="Arial" w:hAnsi="Arial" w:cs="Arial"/>
          <w:color w:val="000000" w:themeColor="text1"/>
          <w:szCs w:val="24"/>
        </w:rPr>
        <w:t>appropriate development plan</w:t>
      </w:r>
      <w:r w:rsidR="000C6902">
        <w:rPr>
          <w:rFonts w:ascii="Arial" w:hAnsi="Arial" w:cs="Arial"/>
          <w:color w:val="000000" w:themeColor="text1"/>
          <w:szCs w:val="24"/>
        </w:rPr>
        <w:t xml:space="preserve"> </w:t>
      </w:r>
      <w:r w:rsidR="000C6902" w:rsidRPr="003021DB">
        <w:rPr>
          <w:rFonts w:ascii="Arial" w:hAnsi="Arial" w:cs="Arial"/>
          <w:color w:val="000000" w:themeColor="text1"/>
          <w:szCs w:val="24"/>
        </w:rPr>
        <w:fldChar w:fldCharType="begin" w:fldLock="1"/>
      </w:r>
      <w:r w:rsidR="000C6902" w:rsidRPr="003021DB">
        <w:rPr>
          <w:rFonts w:ascii="Arial" w:hAnsi="Arial" w:cs="Arial"/>
          <w:color w:val="000000" w:themeColor="text1"/>
          <w:szCs w:val="24"/>
        </w:rPr>
        <w:instrText>ADDIN CSL_CITATION {"citationItems":[{"id":"ITEM-1","itemData":{"DOI":"10.3389/fpsyg.2018.00313","PMID":"29662463","abstract":"The article aims to be a reflective paper on the interconnected concepts of training, development and innovation and the potential they have in dealing with change in organizations. We call change both the process through which something becomes different and the result of that process. Change management is the expression used to define the complex of activities, functions, and tools (such as training courses) through which an organization deals with the introduction of something new that is relevant for both its survival and growth. Training and development are labels used to define those educational activities implemented in organizations to empower the competences of workers, employees and managers in the lifelong learning perspective of improving their performance. Consequently, we define competences as those personal characteristics that allow people to be effective in the changing contexts of both workplace and everyday life. They are also necessary in organizational innovation, which is the process of transforming ideas or inventions into goods or services that generate value and for which customers will pay. Training, development, and innovation are three different but interconnected functions by which organizations manage change. What is the state of the art of the literature dealing with these topics? Here, is a critical review on the matter.","author":[{"dropping-particle":"","family":"Sartori","given":"Riccardo","non-dropping-particle":"","parse-names":false,"suffix":""},{"dropping-particle":"","family":"Costantini","given":"Arianna","non-dropping-particle":"","parse-names":false,"suffix":""},{"dropping-particle":"","family":"Ceschi","given":"Andrea","non-dropping-particle":"","parse-names":false,"suffix":""},{"dropping-particle":"","family":"Tommasi","given":"Francesco","non-dropping-particle":"","parse-names":false,"suffix":""}],"container-title":"Frontiers in psychology","id":"ITEM-1","issued":{"date-parts":[["2018"]]},"page":"313","publisher":"Frontiers Media SA","title":"How Do You Manage Change in Organizations? Training, Development, Innovation, and Their Relationships.","type":"article-journal","volume":"9"},"uris":["http://www.mendeley.com/documents/?uuid=537d210f-028d-3f5b-9083-a3d301c9bc6a"]}],"mendeley":{"formattedCitation":"(Sartori et al., 2018)","plainTextFormattedCitation":"(Sartori et al., 2018)","previouslyFormattedCitation":"(Sartori et al., 2018)"},"properties":{"noteIndex":0},"schema":"https://github.com/citation-style-language/schema/raw/master/csl-citation.json"}</w:instrText>
      </w:r>
      <w:r w:rsidR="000C6902" w:rsidRPr="003021DB">
        <w:rPr>
          <w:rFonts w:ascii="Arial" w:hAnsi="Arial" w:cs="Arial"/>
          <w:color w:val="000000" w:themeColor="text1"/>
          <w:szCs w:val="24"/>
        </w:rPr>
        <w:fldChar w:fldCharType="separate"/>
      </w:r>
      <w:r w:rsidR="000C6902" w:rsidRPr="003021DB">
        <w:rPr>
          <w:rFonts w:ascii="Arial" w:hAnsi="Arial" w:cs="Arial"/>
          <w:noProof/>
          <w:color w:val="000000" w:themeColor="text1"/>
          <w:szCs w:val="24"/>
        </w:rPr>
        <w:t>(Sartori et al., 2018)</w:t>
      </w:r>
      <w:r w:rsidR="000C6902" w:rsidRPr="003021DB">
        <w:rPr>
          <w:rFonts w:ascii="Arial" w:hAnsi="Arial" w:cs="Arial"/>
          <w:color w:val="000000" w:themeColor="text1"/>
          <w:szCs w:val="24"/>
        </w:rPr>
        <w:fldChar w:fldCharType="end"/>
      </w:r>
      <w:r w:rsidRPr="003021DB">
        <w:rPr>
          <w:rFonts w:ascii="Arial" w:hAnsi="Arial" w:cs="Arial"/>
          <w:color w:val="000000" w:themeColor="text1"/>
          <w:szCs w:val="24"/>
        </w:rPr>
        <w:t>. A well-perceived development plan to achieve the needs and expectation of employees ultimately helps to increase job satisfaction among the employees, enhances the capability to use new strategies and techniques to achieve employee’s needs and expectation, minimise employee turnover and manag</w:t>
      </w:r>
      <w:r w:rsidR="00150E5B">
        <w:rPr>
          <w:rFonts w:ascii="Arial" w:hAnsi="Arial" w:cs="Arial"/>
          <w:color w:val="000000" w:themeColor="text1"/>
          <w:szCs w:val="24"/>
        </w:rPr>
        <w:t>e</w:t>
      </w:r>
      <w:r w:rsidRPr="003021DB">
        <w:rPr>
          <w:rFonts w:ascii="Arial" w:hAnsi="Arial" w:cs="Arial"/>
          <w:color w:val="000000" w:themeColor="text1"/>
          <w:szCs w:val="24"/>
        </w:rPr>
        <w:t xml:space="preserve"> risk.</w:t>
      </w:r>
    </w:p>
    <w:p w14:paraId="5E3AD228" w14:textId="193EFA63" w:rsidR="008B76C0" w:rsidRPr="003021DB" w:rsidRDefault="008B76C0" w:rsidP="00D5258E">
      <w:pPr>
        <w:spacing w:line="360" w:lineRule="auto"/>
        <w:jc w:val="both"/>
        <w:rPr>
          <w:rFonts w:ascii="Arial" w:hAnsi="Arial" w:cs="Arial"/>
          <w:color w:val="000000" w:themeColor="text1"/>
          <w:szCs w:val="24"/>
        </w:rPr>
      </w:pPr>
      <w:r w:rsidRPr="003021DB">
        <w:rPr>
          <w:rFonts w:ascii="Arial" w:hAnsi="Arial" w:cs="Arial"/>
          <w:color w:val="000000" w:themeColor="text1"/>
          <w:szCs w:val="24"/>
        </w:rPr>
        <w:t>The outline for the plan to meet the needs and expectations of the employee are listed below;</w:t>
      </w:r>
    </w:p>
    <w:p w14:paraId="119D3315" w14:textId="07C3070B" w:rsidR="008B76C0" w:rsidRPr="000C6902" w:rsidRDefault="008B76C0" w:rsidP="00D5258E">
      <w:pPr>
        <w:pStyle w:val="ListParagraph"/>
        <w:numPr>
          <w:ilvl w:val="0"/>
          <w:numId w:val="3"/>
        </w:numPr>
        <w:spacing w:before="240" w:after="240" w:line="360" w:lineRule="auto"/>
        <w:jc w:val="both"/>
        <w:rPr>
          <w:rFonts w:ascii="Arial" w:hAnsi="Arial" w:cs="Arial"/>
          <w:color w:val="000000" w:themeColor="text1"/>
          <w:sz w:val="22"/>
          <w:szCs w:val="22"/>
        </w:rPr>
      </w:pPr>
      <w:r w:rsidRPr="000C6902">
        <w:rPr>
          <w:rFonts w:ascii="Arial" w:hAnsi="Arial" w:cs="Arial"/>
          <w:color w:val="000000" w:themeColor="text1"/>
          <w:sz w:val="22"/>
          <w:szCs w:val="22"/>
        </w:rPr>
        <w:lastRenderedPageBreak/>
        <w:t xml:space="preserve">Analysis of expectation and needs of employee: The initial step of the plan is to identify and analyse the expectations of the employees. </w:t>
      </w:r>
      <w:r w:rsidR="000C6902">
        <w:rPr>
          <w:rFonts w:ascii="Arial" w:hAnsi="Arial" w:cs="Arial"/>
          <w:color w:val="000000" w:themeColor="text1"/>
          <w:sz w:val="22"/>
          <w:szCs w:val="22"/>
        </w:rPr>
        <w:t>Employees are an important asset of the organisation and understanding their needs are very important in the development of the organisation. When employees are satisfied within their workplace they feel comfortable and perform better</w:t>
      </w:r>
      <w:r w:rsidRPr="000C6902">
        <w:rPr>
          <w:rFonts w:ascii="Arial" w:hAnsi="Arial" w:cs="Arial"/>
          <w:color w:val="000000" w:themeColor="text1"/>
          <w:sz w:val="22"/>
          <w:szCs w:val="22"/>
        </w:rPr>
        <w:t xml:space="preserve"> </w:t>
      </w:r>
      <w:r w:rsidRPr="000C6902">
        <w:rPr>
          <w:rFonts w:ascii="Arial" w:hAnsi="Arial" w:cs="Arial"/>
          <w:color w:val="000000" w:themeColor="text1"/>
          <w:sz w:val="22"/>
          <w:szCs w:val="22"/>
        </w:rPr>
        <w:fldChar w:fldCharType="begin" w:fldLock="1"/>
      </w:r>
      <w:r w:rsidRPr="000C6902">
        <w:rPr>
          <w:rFonts w:ascii="Arial" w:hAnsi="Arial" w:cs="Arial"/>
          <w:color w:val="000000" w:themeColor="text1"/>
          <w:sz w:val="22"/>
          <w:szCs w:val="22"/>
        </w:rPr>
        <w:instrText>ADDIN CSL_CITATION {"citationItems":[{"id":"ITEM-1","itemData":{"DOI":"10.1136/bmj.324.7330.156","PMID":"11799035","abstract":"Learning needs assessment is a crucial stage in the educational process that leads to changes in practice, and has become part of government policy for continuing professional development. Learning needs assessment can be undertaken for many reasons, so its purpose should be defined and should determine the method used and the use made of findings. Exclusive reliance on formal needs assessment could render education an instrumental and narrow process rather than a creative, professional one. Different learning methods tend to suit different doctors and different identified learning needs. Doctors already use a wide range of formal and informal ways of identifying their own learning needs as part of their ordinary practice. These should be the starting point in designing formalised educational systems for professional improvement.","author":[{"dropping-particle":"","family":"Grant","given":"Janet","non-dropping-particle":"","parse-names":false,"suffix":""}],"container-title":"BMJ (Clinical research ed.)","id":"ITEM-1","issue":"7330","issued":{"date-parts":[["2002","1","19"]]},"page":"156-9","publisher":"BMJ Publishing Group","title":"Learning needs assessment: assessing the need.","type":"article-journal","volume":"324"},"uris":["http://www.mendeley.com/documents/?uuid=80d5e013-4073-38d1-8f4f-1f9b85b39b1d"]}],"mendeley":{"formattedCitation":"(Grant, 2002)","plainTextFormattedCitation":"(Grant, 2002)","previouslyFormattedCitation":"(Grant, 2002)"},"properties":{"noteIndex":0},"schema":"https://github.com/citation-style-language/schema/raw/master/csl-citation.json"}</w:instrText>
      </w:r>
      <w:r w:rsidRPr="000C6902">
        <w:rPr>
          <w:rFonts w:ascii="Arial" w:hAnsi="Arial" w:cs="Arial"/>
          <w:color w:val="000000" w:themeColor="text1"/>
          <w:sz w:val="22"/>
          <w:szCs w:val="22"/>
        </w:rPr>
        <w:fldChar w:fldCharType="separate"/>
      </w:r>
      <w:r w:rsidRPr="000C6902">
        <w:rPr>
          <w:rFonts w:ascii="Arial" w:hAnsi="Arial" w:cs="Arial"/>
          <w:noProof/>
          <w:color w:val="000000" w:themeColor="text1"/>
          <w:sz w:val="22"/>
          <w:szCs w:val="22"/>
        </w:rPr>
        <w:t>(Grant, 2002)</w:t>
      </w:r>
      <w:r w:rsidRPr="000C6902">
        <w:rPr>
          <w:rFonts w:ascii="Arial" w:hAnsi="Arial" w:cs="Arial"/>
          <w:color w:val="000000" w:themeColor="text1"/>
          <w:sz w:val="22"/>
          <w:szCs w:val="22"/>
        </w:rPr>
        <w:fldChar w:fldCharType="end"/>
      </w:r>
      <w:r w:rsidRPr="000C6902">
        <w:rPr>
          <w:rFonts w:ascii="Arial" w:hAnsi="Arial" w:cs="Arial"/>
          <w:color w:val="000000" w:themeColor="text1"/>
          <w:sz w:val="22"/>
          <w:szCs w:val="22"/>
        </w:rPr>
        <w:t xml:space="preserve">. </w:t>
      </w:r>
    </w:p>
    <w:p w14:paraId="56BD6B58" w14:textId="3F4BABD1" w:rsidR="008B76C0" w:rsidRPr="003021DB" w:rsidRDefault="005D7A72" w:rsidP="00D5258E">
      <w:pPr>
        <w:pStyle w:val="ListParagraph"/>
        <w:numPr>
          <w:ilvl w:val="0"/>
          <w:numId w:val="3"/>
        </w:numPr>
        <w:spacing w:before="240" w:after="240" w:line="360" w:lineRule="auto"/>
        <w:jc w:val="both"/>
        <w:rPr>
          <w:rFonts w:ascii="Arial" w:hAnsi="Arial" w:cs="Arial"/>
          <w:color w:val="000000" w:themeColor="text1"/>
        </w:rPr>
      </w:pPr>
      <w:r>
        <w:rPr>
          <w:rFonts w:ascii="Arial" w:hAnsi="Arial" w:cs="Arial"/>
          <w:color w:val="000000" w:themeColor="text1"/>
          <w:sz w:val="22"/>
          <w:szCs w:val="22"/>
        </w:rPr>
        <w:t>Development of strategies</w:t>
      </w:r>
      <w:r w:rsidR="008B76C0" w:rsidRPr="000C6902">
        <w:rPr>
          <w:rFonts w:ascii="Arial" w:hAnsi="Arial" w:cs="Arial"/>
          <w:color w:val="000000" w:themeColor="text1"/>
          <w:sz w:val="22"/>
          <w:szCs w:val="22"/>
        </w:rPr>
        <w:t xml:space="preserve"> to meet the expectations: After the analysis of expectation and needs, the organisation will develop many plans to meet the expectation of the employee. The strategies wi</w:t>
      </w:r>
      <w:r w:rsidR="007B3FFB">
        <w:rPr>
          <w:rFonts w:ascii="Arial" w:hAnsi="Arial" w:cs="Arial"/>
          <w:color w:val="000000" w:themeColor="text1"/>
          <w:sz w:val="22"/>
          <w:szCs w:val="22"/>
        </w:rPr>
        <w:t>ll be developed through research of</w:t>
      </w:r>
      <w:r w:rsidR="008B76C0" w:rsidRPr="000C6902">
        <w:rPr>
          <w:rFonts w:ascii="Arial" w:hAnsi="Arial" w:cs="Arial"/>
          <w:color w:val="000000" w:themeColor="text1"/>
          <w:sz w:val="22"/>
          <w:szCs w:val="22"/>
        </w:rPr>
        <w:t xml:space="preserve"> different frameworks regarding the needs, monitoring other organisations, and through brainstorming</w:t>
      </w:r>
      <w:r w:rsidR="008B76C0" w:rsidRPr="003021DB">
        <w:rPr>
          <w:rFonts w:ascii="Arial" w:hAnsi="Arial" w:cs="Arial"/>
          <w:color w:val="000000" w:themeColor="text1"/>
        </w:rPr>
        <w:t>.</w:t>
      </w:r>
    </w:p>
    <w:p w14:paraId="3BCBEA15" w14:textId="7397BD11" w:rsidR="008B76C0" w:rsidRPr="000C6902" w:rsidRDefault="008B76C0" w:rsidP="00D5258E">
      <w:pPr>
        <w:pStyle w:val="ListParagraph"/>
        <w:numPr>
          <w:ilvl w:val="0"/>
          <w:numId w:val="3"/>
        </w:numPr>
        <w:spacing w:before="240" w:after="240" w:line="360" w:lineRule="auto"/>
        <w:jc w:val="both"/>
        <w:rPr>
          <w:rFonts w:ascii="Arial" w:hAnsi="Arial" w:cs="Arial"/>
          <w:color w:val="000000" w:themeColor="text1"/>
          <w:sz w:val="22"/>
          <w:szCs w:val="22"/>
        </w:rPr>
      </w:pPr>
      <w:r w:rsidRPr="000C6902">
        <w:rPr>
          <w:rFonts w:ascii="Arial" w:hAnsi="Arial" w:cs="Arial"/>
          <w:color w:val="000000" w:themeColor="text1"/>
          <w:sz w:val="22"/>
          <w:szCs w:val="22"/>
        </w:rPr>
        <w:t>Evaluation of strategies: Different stra</w:t>
      </w:r>
      <w:r w:rsidR="007B3FFB">
        <w:rPr>
          <w:rFonts w:ascii="Arial" w:hAnsi="Arial" w:cs="Arial"/>
          <w:color w:val="000000" w:themeColor="text1"/>
          <w:sz w:val="22"/>
          <w:szCs w:val="22"/>
        </w:rPr>
        <w:t>tegies that have been developed</w:t>
      </w:r>
      <w:r w:rsidRPr="000C6902">
        <w:rPr>
          <w:rFonts w:ascii="Arial" w:hAnsi="Arial" w:cs="Arial"/>
          <w:color w:val="000000" w:themeColor="text1"/>
          <w:sz w:val="22"/>
          <w:szCs w:val="22"/>
        </w:rPr>
        <w:t xml:space="preserve"> are evaluated. Evaluating the strategies will helps us in identifying the most effective ones, which </w:t>
      </w:r>
      <w:r w:rsidR="007B3FFB">
        <w:rPr>
          <w:rFonts w:ascii="Arial" w:hAnsi="Arial" w:cs="Arial"/>
          <w:color w:val="000000" w:themeColor="text1"/>
          <w:sz w:val="22"/>
          <w:szCs w:val="22"/>
        </w:rPr>
        <w:t>are</w:t>
      </w:r>
      <w:r w:rsidRPr="000C6902">
        <w:rPr>
          <w:rFonts w:ascii="Arial" w:hAnsi="Arial" w:cs="Arial"/>
          <w:color w:val="000000" w:themeColor="text1"/>
          <w:sz w:val="22"/>
          <w:szCs w:val="22"/>
        </w:rPr>
        <w:t xml:space="preserve"> essential for achieving development needs </w:t>
      </w:r>
      <w:r w:rsidRPr="000C6902">
        <w:rPr>
          <w:rFonts w:ascii="Arial" w:hAnsi="Arial" w:cs="Arial"/>
          <w:color w:val="000000" w:themeColor="text1"/>
          <w:sz w:val="22"/>
          <w:szCs w:val="22"/>
        </w:rPr>
        <w:fldChar w:fldCharType="begin" w:fldLock="1"/>
      </w:r>
      <w:r w:rsidRPr="000C6902">
        <w:rPr>
          <w:rFonts w:ascii="Arial" w:hAnsi="Arial" w:cs="Arial"/>
          <w:color w:val="000000" w:themeColor="text1"/>
          <w:sz w:val="22"/>
          <w:szCs w:val="22"/>
        </w:rPr>
        <w:instrText>ADDIN CSL_CITATION {"citationItems":[{"id":"ITEM-1","itemData":{"DOI":"10.1016/J.JHTM.2019.06.006","abstract":"Benefits of having unique hospitality brands can only be achieved to the extent that employees are knowledgeable and capable of aligning with, and demonstrating those brand values in their thoughts and actions during service encounters. To facilitate this, informed by organizational learning literature, motivation and social exchange theories, we propose and examine an employee brand internalization mechanism with a US-based hotel employee sample. With strong results, we suggest that regardless of organizational size or resources, hospitality organizations that seek to build a respectful and trusting social environment which promotes positive social exchanges with employees, stimulates employee internalization of the brand which enables the development of employee extra-role brand-aligned attitudes and behavior.","author":[{"dropping-particle":"","family":"Xiong","given":"Lina","non-dropping-particle":"","parse-names":false,"suffix":""},{"dropping-particle":"","family":"King","given":"Ceridwyn","non-dropping-particle":"","parse-names":false,"suffix":""}],"container-title":"Journal of Hospitality and Tourism Management","id":"ITEM-1","issued":{"date-parts":[["2019","9","1"]]},"page":"67-76","publisher":"Elsevier","title":"Aligning employees’ attitudes and behavior with hospitality brands: The role of employee brand internalization","type":"article-journal","volume":"40"},"uris":["http://www.mendeley.com/documents/?uuid=ad293192-d235-3ffa-bafc-d68b3b7ea11f"]}],"mendeley":{"formattedCitation":"(Xiong &amp; King, 2019)","plainTextFormattedCitation":"(Xiong &amp; King, 2019)","previouslyFormattedCitation":"(Xiong &amp; King, 2019)"},"properties":{"noteIndex":0},"schema":"https://github.com/citation-style-language/schema/raw/master/csl-citation.json"}</w:instrText>
      </w:r>
      <w:r w:rsidRPr="000C6902">
        <w:rPr>
          <w:rFonts w:ascii="Arial" w:hAnsi="Arial" w:cs="Arial"/>
          <w:color w:val="000000" w:themeColor="text1"/>
          <w:sz w:val="22"/>
          <w:szCs w:val="22"/>
        </w:rPr>
        <w:fldChar w:fldCharType="separate"/>
      </w:r>
      <w:r w:rsidRPr="000C6902">
        <w:rPr>
          <w:rFonts w:ascii="Arial" w:hAnsi="Arial" w:cs="Arial"/>
          <w:noProof/>
          <w:color w:val="000000" w:themeColor="text1"/>
          <w:sz w:val="22"/>
          <w:szCs w:val="22"/>
        </w:rPr>
        <w:t>(Xiong &amp; King, 2019)</w:t>
      </w:r>
      <w:r w:rsidRPr="000C6902">
        <w:rPr>
          <w:rFonts w:ascii="Arial" w:hAnsi="Arial" w:cs="Arial"/>
          <w:color w:val="000000" w:themeColor="text1"/>
          <w:sz w:val="22"/>
          <w:szCs w:val="22"/>
        </w:rPr>
        <w:fldChar w:fldCharType="end"/>
      </w:r>
      <w:r w:rsidRPr="000C6902">
        <w:rPr>
          <w:rFonts w:ascii="Arial" w:hAnsi="Arial" w:cs="Arial"/>
          <w:color w:val="000000" w:themeColor="text1"/>
          <w:sz w:val="22"/>
          <w:szCs w:val="22"/>
        </w:rPr>
        <w:t xml:space="preserve">. </w:t>
      </w:r>
    </w:p>
    <w:p w14:paraId="18DFFCAD" w14:textId="77777777" w:rsidR="008B76C0" w:rsidRPr="000C6902" w:rsidRDefault="008B76C0" w:rsidP="00D5258E">
      <w:pPr>
        <w:pStyle w:val="ListParagraph"/>
        <w:numPr>
          <w:ilvl w:val="0"/>
          <w:numId w:val="3"/>
        </w:numPr>
        <w:spacing w:before="240" w:after="240" w:line="360" w:lineRule="auto"/>
        <w:jc w:val="both"/>
        <w:rPr>
          <w:rFonts w:ascii="Arial" w:hAnsi="Arial" w:cs="Arial"/>
          <w:color w:val="000000" w:themeColor="text1"/>
          <w:sz w:val="22"/>
          <w:szCs w:val="22"/>
        </w:rPr>
      </w:pPr>
      <w:r w:rsidRPr="000C6902">
        <w:rPr>
          <w:rFonts w:ascii="Arial" w:hAnsi="Arial" w:cs="Arial"/>
          <w:color w:val="000000" w:themeColor="text1"/>
          <w:sz w:val="22"/>
          <w:szCs w:val="22"/>
        </w:rPr>
        <w:t>Selection of effective strategy: After the evaluation of strategies, the most effective one will be selected.</w:t>
      </w:r>
    </w:p>
    <w:p w14:paraId="63ED328A" w14:textId="77777777" w:rsidR="008B76C0" w:rsidRPr="000C6902" w:rsidRDefault="008B76C0" w:rsidP="00D5258E">
      <w:pPr>
        <w:pStyle w:val="ListParagraph"/>
        <w:numPr>
          <w:ilvl w:val="0"/>
          <w:numId w:val="3"/>
        </w:numPr>
        <w:spacing w:before="240" w:after="240" w:line="360" w:lineRule="auto"/>
        <w:jc w:val="both"/>
        <w:rPr>
          <w:rFonts w:ascii="Arial" w:hAnsi="Arial" w:cs="Arial"/>
          <w:color w:val="000000" w:themeColor="text1"/>
          <w:sz w:val="22"/>
          <w:szCs w:val="22"/>
        </w:rPr>
      </w:pPr>
      <w:r w:rsidRPr="000C6902">
        <w:rPr>
          <w:rFonts w:ascii="Arial" w:hAnsi="Arial" w:cs="Arial"/>
          <w:color w:val="000000" w:themeColor="text1"/>
          <w:sz w:val="22"/>
          <w:szCs w:val="22"/>
        </w:rPr>
        <w:t>Implementation of a strategy: After the selection of strategy, its implementation is done in the organisation.</w:t>
      </w:r>
    </w:p>
    <w:p w14:paraId="1DB8D318" w14:textId="77777777" w:rsidR="008B76C0" w:rsidRPr="000C6902" w:rsidRDefault="008B76C0" w:rsidP="00D5258E">
      <w:pPr>
        <w:pStyle w:val="ListParagraph"/>
        <w:numPr>
          <w:ilvl w:val="0"/>
          <w:numId w:val="3"/>
        </w:numPr>
        <w:spacing w:before="240" w:after="240" w:line="360" w:lineRule="auto"/>
        <w:jc w:val="both"/>
        <w:rPr>
          <w:rFonts w:ascii="Arial" w:hAnsi="Arial" w:cs="Arial"/>
          <w:color w:val="000000" w:themeColor="text1"/>
          <w:sz w:val="22"/>
          <w:szCs w:val="22"/>
        </w:rPr>
      </w:pPr>
      <w:r w:rsidRPr="000C6902">
        <w:rPr>
          <w:rFonts w:ascii="Arial" w:hAnsi="Arial" w:cs="Arial"/>
          <w:color w:val="000000" w:themeColor="text1"/>
          <w:sz w:val="22"/>
          <w:szCs w:val="22"/>
        </w:rPr>
        <w:t xml:space="preserve">Regular monitoring: The implementation of the strategy for achieving development needs is regularly monitored. Regular monitoring will help in making sure that the process is running effectively. </w:t>
      </w:r>
    </w:p>
    <w:p w14:paraId="5686F5F7" w14:textId="77777777" w:rsidR="008B76C0" w:rsidRPr="003021DB" w:rsidRDefault="008B76C0" w:rsidP="00D5258E">
      <w:pPr>
        <w:pStyle w:val="ListParagraph"/>
        <w:spacing w:line="360" w:lineRule="auto"/>
        <w:ind w:left="360"/>
        <w:jc w:val="both"/>
        <w:rPr>
          <w:rFonts w:ascii="Arial" w:hAnsi="Arial" w:cs="Arial"/>
          <w:color w:val="000000" w:themeColor="text1"/>
        </w:rPr>
      </w:pPr>
    </w:p>
    <w:p w14:paraId="1296F20E" w14:textId="77777777" w:rsidR="008B76C0" w:rsidRPr="003021DB" w:rsidRDefault="008B76C0" w:rsidP="00D5258E">
      <w:pPr>
        <w:spacing w:line="360" w:lineRule="auto"/>
        <w:jc w:val="both"/>
        <w:rPr>
          <w:rFonts w:ascii="Arial" w:hAnsi="Arial" w:cs="Arial"/>
          <w:color w:val="000000" w:themeColor="text1"/>
          <w:szCs w:val="24"/>
        </w:rPr>
      </w:pPr>
      <w:r w:rsidRPr="003021DB">
        <w:rPr>
          <w:rFonts w:ascii="Arial" w:hAnsi="Arial" w:cs="Arial"/>
          <w:color w:val="000000" w:themeColor="text1"/>
          <w:szCs w:val="24"/>
        </w:rPr>
        <w:t>Needs and expectation of the employees from the organisation differ according to the belief, value and attitude of the employees</w:t>
      </w:r>
      <w:r w:rsidRPr="003021DB">
        <w:rPr>
          <w:rFonts w:ascii="Arial" w:hAnsi="Arial" w:cs="Arial"/>
          <w:color w:val="000000" w:themeColor="text1"/>
          <w:szCs w:val="24"/>
        </w:rPr>
        <w:fldChar w:fldCharType="begin" w:fldLock="1"/>
      </w:r>
      <w:r w:rsidRPr="003021DB">
        <w:rPr>
          <w:rFonts w:ascii="Arial" w:hAnsi="Arial" w:cs="Arial"/>
          <w:color w:val="000000" w:themeColor="text1"/>
          <w:szCs w:val="24"/>
        </w:rPr>
        <w:instrText>ADDIN CSL_CITATION {"citationItems":[{"id":"ITEM-1","itemData":{"DOI":"10.1016/J.JBUSRES.2018.10.013","abstract":"Cause-related marketing refers to supporting a charitable cause or a non-profit organization to promote sales. Little is known about how cause-related marketing influences a firm's own employees. Two field studies were conducted which confirmed that cause-related marketing enhances employees' admiration for their company, which in turn promotes engagement. Importantly, each employee's implicit morality beliefs and moral identity centrality jointly moderate these relationships. The practical implications of these findings are discussed.","author":[{"dropping-particle":"","family":"He","given":"Hongwei","non-dropping-particle":"","parse-names":false,"suffix":""},{"dropping-particle":"","family":"Chao","given":"Melody M.","non-dropping-particle":"","parse-names":false,"suffix":""},{"dropping-particle":"","family":"Zhu","given":"Weichun","non-dropping-particle":"","parse-names":false,"suffix":""}],"container-title":"Journal of Business Research","id":"ITEM-1","issued":{"date-parts":[["2019","2","1"]]},"page":"83-92","publisher":"Elsevier","title":"Cause-related marketing and employee engagement: The roles of admiration, implicit morality beliefs, and moral identity","type":"article-journal","volume":"95"},"uris":["http://www.mendeley.com/documents/?uuid=d2ca3531-3e01-37dc-a54d-16046819533b"]}],"mendeley":{"formattedCitation":"(He et al., 2019)","plainTextFormattedCitation":"(He et al., 2019)","previouslyFormattedCitation":"(He et al., 2019)"},"properties":{"noteIndex":0},"schema":"https://github.com/citation-style-language/schema/raw/master/csl-citation.json"}</w:instrText>
      </w:r>
      <w:r w:rsidRPr="003021DB">
        <w:rPr>
          <w:rFonts w:ascii="Arial" w:hAnsi="Arial" w:cs="Arial"/>
          <w:color w:val="000000" w:themeColor="text1"/>
          <w:szCs w:val="24"/>
        </w:rPr>
        <w:fldChar w:fldCharType="separate"/>
      </w:r>
      <w:r w:rsidRPr="003021DB">
        <w:rPr>
          <w:rFonts w:ascii="Arial" w:hAnsi="Arial" w:cs="Arial"/>
          <w:noProof/>
          <w:color w:val="000000" w:themeColor="text1"/>
          <w:szCs w:val="24"/>
        </w:rPr>
        <w:t>(He et al., 2019)</w:t>
      </w:r>
      <w:r w:rsidRPr="003021DB">
        <w:rPr>
          <w:rFonts w:ascii="Arial" w:hAnsi="Arial" w:cs="Arial"/>
          <w:color w:val="000000" w:themeColor="text1"/>
          <w:szCs w:val="24"/>
        </w:rPr>
        <w:fldChar w:fldCharType="end"/>
      </w:r>
      <w:r w:rsidRPr="003021DB">
        <w:rPr>
          <w:rFonts w:ascii="Arial" w:hAnsi="Arial" w:cs="Arial"/>
          <w:color w:val="000000" w:themeColor="text1"/>
          <w:szCs w:val="24"/>
        </w:rPr>
        <w:t>. However, in general, there are three common needs and expectation of the employees from the organisation that has been observed. They are:</w:t>
      </w:r>
    </w:p>
    <w:p w14:paraId="43D0B716" w14:textId="77777777" w:rsidR="008B76C0" w:rsidRPr="00F3269C" w:rsidRDefault="008B76C0" w:rsidP="00D5258E">
      <w:pPr>
        <w:pStyle w:val="ListParagraph"/>
        <w:numPr>
          <w:ilvl w:val="0"/>
          <w:numId w:val="4"/>
        </w:numPr>
        <w:spacing w:before="240" w:after="240" w:line="360" w:lineRule="auto"/>
        <w:jc w:val="both"/>
        <w:rPr>
          <w:rFonts w:ascii="Arial" w:hAnsi="Arial" w:cs="Arial"/>
          <w:color w:val="000000" w:themeColor="text1"/>
          <w:sz w:val="22"/>
          <w:szCs w:val="22"/>
        </w:rPr>
      </w:pPr>
      <w:r w:rsidRPr="00F3269C">
        <w:rPr>
          <w:rFonts w:ascii="Arial" w:hAnsi="Arial" w:cs="Arial"/>
          <w:color w:val="000000" w:themeColor="text1"/>
          <w:sz w:val="22"/>
          <w:szCs w:val="22"/>
        </w:rPr>
        <w:t>Work-life balance</w:t>
      </w:r>
    </w:p>
    <w:p w14:paraId="390CA314" w14:textId="77777777" w:rsidR="008B76C0" w:rsidRPr="00F3269C" w:rsidRDefault="008B76C0" w:rsidP="00D5258E">
      <w:pPr>
        <w:pStyle w:val="ListParagraph"/>
        <w:numPr>
          <w:ilvl w:val="0"/>
          <w:numId w:val="4"/>
        </w:numPr>
        <w:spacing w:before="240" w:after="240" w:line="360" w:lineRule="auto"/>
        <w:jc w:val="both"/>
        <w:rPr>
          <w:rFonts w:ascii="Arial" w:hAnsi="Arial" w:cs="Arial"/>
          <w:color w:val="000000" w:themeColor="text1"/>
          <w:sz w:val="22"/>
          <w:szCs w:val="22"/>
        </w:rPr>
      </w:pPr>
      <w:r w:rsidRPr="00F3269C">
        <w:rPr>
          <w:rFonts w:ascii="Arial" w:hAnsi="Arial" w:cs="Arial"/>
          <w:color w:val="000000" w:themeColor="text1"/>
          <w:sz w:val="22"/>
          <w:szCs w:val="22"/>
        </w:rPr>
        <w:t>The expectation of providing regular feedback about their work.</w:t>
      </w:r>
    </w:p>
    <w:p w14:paraId="34D9192C" w14:textId="77777777" w:rsidR="008B76C0" w:rsidRPr="00F3269C" w:rsidRDefault="008B76C0" w:rsidP="00D5258E">
      <w:pPr>
        <w:pStyle w:val="ListParagraph"/>
        <w:numPr>
          <w:ilvl w:val="0"/>
          <w:numId w:val="4"/>
        </w:numPr>
        <w:spacing w:before="240" w:after="240" w:line="360" w:lineRule="auto"/>
        <w:jc w:val="both"/>
        <w:rPr>
          <w:rFonts w:ascii="Arial" w:hAnsi="Arial" w:cs="Arial"/>
          <w:color w:val="000000" w:themeColor="text1"/>
          <w:sz w:val="22"/>
          <w:szCs w:val="22"/>
        </w:rPr>
      </w:pPr>
      <w:r w:rsidRPr="00F3269C">
        <w:rPr>
          <w:rFonts w:ascii="Arial" w:hAnsi="Arial" w:cs="Arial"/>
          <w:color w:val="000000" w:themeColor="text1"/>
          <w:sz w:val="22"/>
          <w:szCs w:val="22"/>
        </w:rPr>
        <w:t>Effective organisational culture</w:t>
      </w:r>
    </w:p>
    <w:p w14:paraId="69D4DFE5" w14:textId="77777777" w:rsidR="003021DB" w:rsidRPr="00F3269C" w:rsidRDefault="003021DB" w:rsidP="00D5258E">
      <w:pPr>
        <w:spacing w:line="360" w:lineRule="auto"/>
        <w:jc w:val="both"/>
        <w:rPr>
          <w:rFonts w:ascii="Arial" w:hAnsi="Arial" w:cs="Arial"/>
          <w:color w:val="000000" w:themeColor="text1"/>
        </w:rPr>
      </w:pPr>
    </w:p>
    <w:p w14:paraId="55EB1D63" w14:textId="5D99A17B" w:rsidR="008B76C0" w:rsidRDefault="008B76C0" w:rsidP="00D5258E">
      <w:pPr>
        <w:spacing w:line="360" w:lineRule="auto"/>
        <w:jc w:val="both"/>
        <w:rPr>
          <w:rFonts w:ascii="Arial" w:hAnsi="Arial" w:cs="Arial"/>
          <w:color w:val="000000" w:themeColor="text1"/>
        </w:rPr>
      </w:pPr>
      <w:r w:rsidRPr="00F3269C">
        <w:rPr>
          <w:rFonts w:ascii="Arial" w:hAnsi="Arial" w:cs="Arial"/>
          <w:color w:val="000000" w:themeColor="text1"/>
        </w:rPr>
        <w:t>Based on these three examples of general needs and expectation of employees from the organisation, the developmental plan has been prepared below.</w:t>
      </w:r>
    </w:p>
    <w:p w14:paraId="1DA28BD5" w14:textId="77777777" w:rsidR="00D5258E" w:rsidRDefault="00D5258E" w:rsidP="00D5258E">
      <w:pPr>
        <w:spacing w:line="360" w:lineRule="auto"/>
        <w:jc w:val="both"/>
        <w:rPr>
          <w:rFonts w:ascii="Arial" w:hAnsi="Arial" w:cs="Arial"/>
          <w:color w:val="000000" w:themeColor="text1"/>
        </w:rPr>
      </w:pPr>
    </w:p>
    <w:p w14:paraId="7FDB3F32" w14:textId="77777777" w:rsidR="00D5258E" w:rsidRPr="00F3269C" w:rsidRDefault="00D5258E" w:rsidP="00D5258E">
      <w:pPr>
        <w:spacing w:line="360" w:lineRule="auto"/>
        <w:jc w:val="both"/>
        <w:rPr>
          <w:rFonts w:ascii="Arial" w:hAnsi="Arial" w:cs="Arial"/>
          <w:color w:val="000000" w:themeColor="text1"/>
        </w:rPr>
      </w:pPr>
    </w:p>
    <w:tbl>
      <w:tblPr>
        <w:tblStyle w:val="PlainTable1"/>
        <w:tblpPr w:leftFromText="180" w:rightFromText="180" w:vertAnchor="text" w:horzAnchor="margin" w:tblpY="284"/>
        <w:tblW w:w="0" w:type="auto"/>
        <w:tblLook w:val="04A0" w:firstRow="1" w:lastRow="0" w:firstColumn="1" w:lastColumn="0" w:noHBand="0" w:noVBand="1"/>
      </w:tblPr>
      <w:tblGrid>
        <w:gridCol w:w="530"/>
        <w:gridCol w:w="1903"/>
        <w:gridCol w:w="2938"/>
        <w:gridCol w:w="3872"/>
      </w:tblGrid>
      <w:tr w:rsidR="008B76C0" w:rsidRPr="00F3269C" w14:paraId="18F7DF63" w14:textId="77777777" w:rsidTr="006509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7D351AE" w14:textId="77777777" w:rsidR="008B76C0" w:rsidRPr="00F3269C" w:rsidRDefault="008B76C0" w:rsidP="00D5258E">
            <w:pPr>
              <w:spacing w:line="360" w:lineRule="auto"/>
              <w:jc w:val="both"/>
              <w:rPr>
                <w:rFonts w:ascii="Arial" w:hAnsi="Arial" w:cs="Arial"/>
                <w:color w:val="000000" w:themeColor="text1"/>
              </w:rPr>
            </w:pPr>
            <w:r w:rsidRPr="00F3269C">
              <w:rPr>
                <w:rFonts w:ascii="Arial" w:hAnsi="Arial" w:cs="Arial"/>
                <w:color w:val="000000" w:themeColor="text1"/>
              </w:rPr>
              <w:lastRenderedPageBreak/>
              <w:t>S. No</w:t>
            </w:r>
          </w:p>
        </w:tc>
        <w:tc>
          <w:tcPr>
            <w:tcW w:w="0" w:type="auto"/>
          </w:tcPr>
          <w:p w14:paraId="40F15D92" w14:textId="77777777" w:rsidR="008B76C0" w:rsidRPr="00F3269C" w:rsidRDefault="008B76C0" w:rsidP="00D5258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F3269C">
              <w:rPr>
                <w:rFonts w:ascii="Arial" w:hAnsi="Arial" w:cs="Arial"/>
                <w:color w:val="000000" w:themeColor="text1"/>
              </w:rPr>
              <w:t>Needs and Expectation</w:t>
            </w:r>
          </w:p>
        </w:tc>
        <w:tc>
          <w:tcPr>
            <w:tcW w:w="0" w:type="auto"/>
          </w:tcPr>
          <w:p w14:paraId="069F9052" w14:textId="77777777" w:rsidR="008B76C0" w:rsidRPr="00F3269C" w:rsidRDefault="008B76C0" w:rsidP="00D5258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F3269C">
              <w:rPr>
                <w:rFonts w:ascii="Arial" w:hAnsi="Arial" w:cs="Arial"/>
                <w:color w:val="000000" w:themeColor="text1"/>
              </w:rPr>
              <w:t>Developmental plan</w:t>
            </w:r>
          </w:p>
        </w:tc>
        <w:tc>
          <w:tcPr>
            <w:tcW w:w="0" w:type="auto"/>
          </w:tcPr>
          <w:p w14:paraId="32704AF1" w14:textId="77777777" w:rsidR="008B76C0" w:rsidRPr="00F3269C" w:rsidRDefault="008B76C0" w:rsidP="00D5258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F3269C">
              <w:rPr>
                <w:rFonts w:ascii="Arial" w:hAnsi="Arial" w:cs="Arial"/>
                <w:color w:val="000000" w:themeColor="text1"/>
              </w:rPr>
              <w:t>Examples</w:t>
            </w:r>
          </w:p>
        </w:tc>
      </w:tr>
      <w:tr w:rsidR="008B76C0" w:rsidRPr="00F3269C" w14:paraId="171AC5F3" w14:textId="77777777" w:rsidTr="006509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84198A7" w14:textId="77777777" w:rsidR="008B76C0" w:rsidRPr="00F3269C" w:rsidRDefault="008B76C0" w:rsidP="00D5258E">
            <w:pPr>
              <w:pStyle w:val="ListParagraph"/>
              <w:numPr>
                <w:ilvl w:val="0"/>
                <w:numId w:val="5"/>
              </w:numPr>
              <w:spacing w:before="240" w:after="240" w:line="360" w:lineRule="auto"/>
              <w:jc w:val="both"/>
              <w:rPr>
                <w:rFonts w:ascii="Arial" w:hAnsi="Arial" w:cs="Arial"/>
                <w:color w:val="000000" w:themeColor="text1"/>
                <w:sz w:val="22"/>
                <w:szCs w:val="22"/>
              </w:rPr>
            </w:pPr>
          </w:p>
        </w:tc>
        <w:tc>
          <w:tcPr>
            <w:tcW w:w="0" w:type="auto"/>
          </w:tcPr>
          <w:p w14:paraId="078A27A5" w14:textId="77777777" w:rsidR="008B76C0" w:rsidRPr="00F3269C" w:rsidRDefault="008B76C0" w:rsidP="00D5258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F3269C">
              <w:rPr>
                <w:rFonts w:ascii="Arial" w:hAnsi="Arial" w:cs="Arial"/>
                <w:color w:val="000000" w:themeColor="text1"/>
              </w:rPr>
              <w:t>Work-life balance</w:t>
            </w:r>
          </w:p>
        </w:tc>
        <w:tc>
          <w:tcPr>
            <w:tcW w:w="0" w:type="auto"/>
          </w:tcPr>
          <w:p w14:paraId="5A1FAAD9" w14:textId="77777777" w:rsidR="008B76C0" w:rsidRPr="00F3269C" w:rsidRDefault="008B76C0" w:rsidP="00D5258E">
            <w:pPr>
              <w:pStyle w:val="ListParagraph"/>
              <w:numPr>
                <w:ilvl w:val="0"/>
                <w:numId w:val="6"/>
              </w:num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F3269C">
              <w:rPr>
                <w:rFonts w:ascii="Arial" w:hAnsi="Arial" w:cs="Arial"/>
                <w:color w:val="000000" w:themeColor="text1"/>
                <w:sz w:val="22"/>
                <w:szCs w:val="22"/>
              </w:rPr>
              <w:t>Flexible work schedule</w:t>
            </w:r>
          </w:p>
          <w:p w14:paraId="0BEA32BB" w14:textId="77777777" w:rsidR="008B76C0" w:rsidRPr="00F3269C" w:rsidRDefault="008B76C0" w:rsidP="00D5258E">
            <w:pPr>
              <w:pStyle w:val="ListParagraph"/>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p>
          <w:p w14:paraId="32A8F8FD" w14:textId="77777777" w:rsidR="008B76C0" w:rsidRPr="00F3269C" w:rsidRDefault="008B76C0" w:rsidP="00D5258E">
            <w:pPr>
              <w:pStyle w:val="ListParagraph"/>
              <w:numPr>
                <w:ilvl w:val="0"/>
                <w:numId w:val="6"/>
              </w:num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F3269C">
              <w:rPr>
                <w:rFonts w:ascii="Arial" w:hAnsi="Arial" w:cs="Arial"/>
                <w:color w:val="000000" w:themeColor="text1"/>
                <w:sz w:val="22"/>
                <w:szCs w:val="22"/>
              </w:rPr>
              <w:t>The policy of paid time off</w:t>
            </w:r>
          </w:p>
          <w:p w14:paraId="1764DF93" w14:textId="77777777" w:rsidR="008B76C0" w:rsidRPr="00F3269C" w:rsidRDefault="008B76C0" w:rsidP="00D5258E">
            <w:pPr>
              <w:pStyle w:val="ListParagraph"/>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p>
          <w:p w14:paraId="13E1BFD4" w14:textId="77777777" w:rsidR="008B76C0" w:rsidRPr="00F3269C" w:rsidRDefault="008B76C0" w:rsidP="00D5258E">
            <w:pPr>
              <w:pStyle w:val="ListParagraph"/>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p>
          <w:p w14:paraId="5688EF0C" w14:textId="77777777" w:rsidR="008B76C0" w:rsidRPr="00F3269C" w:rsidRDefault="008B76C0" w:rsidP="00D5258E">
            <w:pPr>
              <w:pStyle w:val="ListParagraph"/>
              <w:numPr>
                <w:ilvl w:val="0"/>
                <w:numId w:val="6"/>
              </w:num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proofErr w:type="spellStart"/>
            <w:r w:rsidRPr="00F3269C">
              <w:rPr>
                <w:rFonts w:ascii="Arial" w:hAnsi="Arial" w:cs="Arial"/>
                <w:color w:val="000000" w:themeColor="text1"/>
                <w:sz w:val="22"/>
                <w:szCs w:val="22"/>
              </w:rPr>
              <w:t>Minimise</w:t>
            </w:r>
            <w:proofErr w:type="spellEnd"/>
            <w:r w:rsidRPr="00F3269C">
              <w:rPr>
                <w:rFonts w:ascii="Arial" w:hAnsi="Arial" w:cs="Arial"/>
                <w:color w:val="000000" w:themeColor="text1"/>
                <w:sz w:val="22"/>
                <w:szCs w:val="22"/>
              </w:rPr>
              <w:t xml:space="preserve"> the work stress</w:t>
            </w:r>
          </w:p>
          <w:p w14:paraId="5E4780B1" w14:textId="77777777" w:rsidR="008B76C0" w:rsidRPr="00F3269C" w:rsidRDefault="008B76C0" w:rsidP="00D5258E">
            <w:pPr>
              <w:pStyle w:val="ListParagraph"/>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p>
          <w:p w14:paraId="7820DE43" w14:textId="77777777" w:rsidR="008B76C0" w:rsidRPr="00F3269C" w:rsidRDefault="008B76C0" w:rsidP="00D5258E">
            <w:pPr>
              <w:pStyle w:val="ListParagraph"/>
              <w:numPr>
                <w:ilvl w:val="0"/>
                <w:numId w:val="6"/>
              </w:num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F3269C">
              <w:rPr>
                <w:rFonts w:ascii="Arial" w:hAnsi="Arial" w:cs="Arial"/>
                <w:color w:val="000000" w:themeColor="text1"/>
                <w:sz w:val="22"/>
                <w:szCs w:val="22"/>
              </w:rPr>
              <w:t>Development of interpersonal relation</w:t>
            </w:r>
          </w:p>
        </w:tc>
        <w:tc>
          <w:tcPr>
            <w:tcW w:w="0" w:type="auto"/>
          </w:tcPr>
          <w:p w14:paraId="1FFBB9FC" w14:textId="77777777" w:rsidR="008B76C0" w:rsidRPr="00F3269C" w:rsidRDefault="008B76C0" w:rsidP="00D5258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F3269C">
              <w:rPr>
                <w:rFonts w:ascii="Arial" w:hAnsi="Arial" w:cs="Arial"/>
                <w:color w:val="000000" w:themeColor="text1"/>
              </w:rPr>
              <w:t xml:space="preserve">Work-life balance is important for employee development needs </w:t>
            </w:r>
            <w:r w:rsidRPr="00F3269C">
              <w:rPr>
                <w:rFonts w:ascii="Arial" w:hAnsi="Arial" w:cs="Arial"/>
                <w:color w:val="000000" w:themeColor="text1"/>
              </w:rPr>
              <w:fldChar w:fldCharType="begin" w:fldLock="1"/>
            </w:r>
            <w:r w:rsidRPr="00F3269C">
              <w:rPr>
                <w:rFonts w:ascii="Arial" w:hAnsi="Arial" w:cs="Arial"/>
                <w:color w:val="000000" w:themeColor="text1"/>
              </w:rPr>
              <w:instrText>ADDIN CSL_CITATION {"citationItems":[{"id":"ITEM-1","itemData":{"DOI":"10.1080/03060497.2011.11084182","author":[{"dropping-particle":"","family":"Orton","given":"Sue","non-dropping-particle":"","parse-names":false,"suffix":""}],"container-title":"Self &amp; Society","id":"ITEM-1","issue":"1","issued":{"date-parts":[["2011","9","21"]]},"page":"17-27","publisher":"Routledge","title":"Exploring action methods for personal and professional development","type":"article-journal","volume":"39"},"uris":["http://www.mendeley.com/documents/?uuid=1f6f8579-18ac-38ab-9576-79dd74512623"]}],"mendeley":{"formattedCitation":"(Orton, 2011)","plainTextFormattedCitation":"(Orton, 2011)","previouslyFormattedCitation":"(Orton, 2011)"},"properties":{"noteIndex":0},"schema":"https://github.com/citation-style-language/schema/raw/master/csl-citation.json"}</w:instrText>
            </w:r>
            <w:r w:rsidRPr="00F3269C">
              <w:rPr>
                <w:rFonts w:ascii="Arial" w:hAnsi="Arial" w:cs="Arial"/>
                <w:color w:val="000000" w:themeColor="text1"/>
              </w:rPr>
              <w:fldChar w:fldCharType="separate"/>
            </w:r>
            <w:r w:rsidRPr="00F3269C">
              <w:rPr>
                <w:rFonts w:ascii="Arial" w:hAnsi="Arial" w:cs="Arial"/>
                <w:noProof/>
                <w:color w:val="000000" w:themeColor="text1"/>
              </w:rPr>
              <w:t>(Orton, 2011)</w:t>
            </w:r>
            <w:r w:rsidRPr="00F3269C">
              <w:rPr>
                <w:rFonts w:ascii="Arial" w:hAnsi="Arial" w:cs="Arial"/>
                <w:color w:val="000000" w:themeColor="text1"/>
              </w:rPr>
              <w:fldChar w:fldCharType="end"/>
            </w:r>
            <w:r w:rsidRPr="00F3269C">
              <w:rPr>
                <w:rFonts w:ascii="Arial" w:hAnsi="Arial" w:cs="Arial"/>
                <w:color w:val="000000" w:themeColor="text1"/>
              </w:rPr>
              <w:t xml:space="preserve">. For instance, if an organisation doesn’t manage a work-life balance of the employee present in the organisation, then it will hurt the employee as they will be tired and cannot manage their personal life properly. That will affect the efficiency.so, the organisation who has been involved in the development and promoting the working environment, where there is a balance between the work-life and personal life can have a good impact on the </w:t>
            </w:r>
            <w:proofErr w:type="spellStart"/>
            <w:r w:rsidRPr="00F3269C">
              <w:rPr>
                <w:rFonts w:ascii="Arial" w:hAnsi="Arial" w:cs="Arial"/>
                <w:color w:val="000000" w:themeColor="text1"/>
              </w:rPr>
              <w:t>organisations</w:t>
            </w:r>
            <w:proofErr w:type="spellEnd"/>
            <w:r w:rsidRPr="00F3269C">
              <w:rPr>
                <w:rFonts w:ascii="Arial" w:hAnsi="Arial" w:cs="Arial"/>
                <w:color w:val="000000" w:themeColor="text1"/>
              </w:rPr>
              <w:t>.</w:t>
            </w:r>
          </w:p>
        </w:tc>
      </w:tr>
      <w:tr w:rsidR="008B76C0" w:rsidRPr="00F3269C" w14:paraId="1EE5E3B9" w14:textId="77777777" w:rsidTr="006509E2">
        <w:tc>
          <w:tcPr>
            <w:cnfStyle w:val="001000000000" w:firstRow="0" w:lastRow="0" w:firstColumn="1" w:lastColumn="0" w:oddVBand="0" w:evenVBand="0" w:oddHBand="0" w:evenHBand="0" w:firstRowFirstColumn="0" w:firstRowLastColumn="0" w:lastRowFirstColumn="0" w:lastRowLastColumn="0"/>
            <w:tcW w:w="0" w:type="auto"/>
          </w:tcPr>
          <w:p w14:paraId="7928C71A" w14:textId="77777777" w:rsidR="008B76C0" w:rsidRPr="00F3269C" w:rsidRDefault="008B76C0" w:rsidP="00D5258E">
            <w:pPr>
              <w:pStyle w:val="ListParagraph"/>
              <w:numPr>
                <w:ilvl w:val="0"/>
                <w:numId w:val="5"/>
              </w:numPr>
              <w:spacing w:before="240" w:after="240" w:line="360" w:lineRule="auto"/>
              <w:jc w:val="both"/>
              <w:rPr>
                <w:rFonts w:ascii="Arial" w:hAnsi="Arial" w:cs="Arial"/>
                <w:color w:val="000000" w:themeColor="text1"/>
                <w:sz w:val="22"/>
                <w:szCs w:val="22"/>
              </w:rPr>
            </w:pPr>
          </w:p>
        </w:tc>
        <w:tc>
          <w:tcPr>
            <w:tcW w:w="0" w:type="auto"/>
          </w:tcPr>
          <w:p w14:paraId="2C6B29C1" w14:textId="77777777" w:rsidR="008B76C0" w:rsidRPr="00F3269C" w:rsidRDefault="008B76C0" w:rsidP="00D5258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F3269C">
              <w:rPr>
                <w:rFonts w:ascii="Arial" w:hAnsi="Arial" w:cs="Arial"/>
                <w:color w:val="000000" w:themeColor="text1"/>
              </w:rPr>
              <w:t>Expectation of providing regular feedback about their work.</w:t>
            </w:r>
          </w:p>
          <w:p w14:paraId="262DADF4" w14:textId="77777777" w:rsidR="008B76C0" w:rsidRPr="00F3269C" w:rsidRDefault="008B76C0" w:rsidP="00D5258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0" w:type="auto"/>
          </w:tcPr>
          <w:p w14:paraId="41771F24" w14:textId="77777777" w:rsidR="008B76C0" w:rsidRPr="00F3269C" w:rsidRDefault="008B76C0" w:rsidP="00D5258E">
            <w:pPr>
              <w:pStyle w:val="ListParagraph"/>
              <w:numPr>
                <w:ilvl w:val="0"/>
                <w:numId w:val="7"/>
              </w:num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F3269C">
              <w:rPr>
                <w:rFonts w:ascii="Arial" w:hAnsi="Arial" w:cs="Arial"/>
                <w:color w:val="000000" w:themeColor="text1"/>
                <w:sz w:val="22"/>
                <w:szCs w:val="22"/>
              </w:rPr>
              <w:t>Giving feedback to enhance the commitment of the employee</w:t>
            </w:r>
          </w:p>
          <w:p w14:paraId="11F27615" w14:textId="77777777" w:rsidR="008B76C0" w:rsidRPr="00F3269C" w:rsidRDefault="008B76C0" w:rsidP="00D5258E">
            <w:pPr>
              <w:pStyle w:val="ListParagraph"/>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p>
          <w:p w14:paraId="1DA8BA7B" w14:textId="77777777" w:rsidR="008B76C0" w:rsidRPr="00F3269C" w:rsidRDefault="008B76C0" w:rsidP="00D5258E">
            <w:pPr>
              <w:pStyle w:val="ListParagraph"/>
              <w:numPr>
                <w:ilvl w:val="0"/>
                <w:numId w:val="7"/>
              </w:num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F3269C">
              <w:rPr>
                <w:rFonts w:ascii="Arial" w:hAnsi="Arial" w:cs="Arial"/>
                <w:color w:val="000000" w:themeColor="text1"/>
                <w:sz w:val="22"/>
                <w:szCs w:val="22"/>
              </w:rPr>
              <w:t>Feedback to develop a sense of accountability</w:t>
            </w:r>
          </w:p>
          <w:p w14:paraId="6D06B2A9" w14:textId="77777777" w:rsidR="008B76C0" w:rsidRPr="00F3269C" w:rsidRDefault="008B76C0" w:rsidP="00D5258E">
            <w:pPr>
              <w:pStyle w:val="ListParagraph"/>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p>
          <w:p w14:paraId="3500DD27" w14:textId="77777777" w:rsidR="008B76C0" w:rsidRPr="00F3269C" w:rsidRDefault="008B76C0" w:rsidP="00D5258E">
            <w:pPr>
              <w:pStyle w:val="ListParagraph"/>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p>
          <w:p w14:paraId="7D310066" w14:textId="77777777" w:rsidR="008B76C0" w:rsidRPr="00F3269C" w:rsidRDefault="008B76C0" w:rsidP="00D5258E">
            <w:pPr>
              <w:pStyle w:val="ListParagraph"/>
              <w:numPr>
                <w:ilvl w:val="0"/>
                <w:numId w:val="7"/>
              </w:num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F3269C">
              <w:rPr>
                <w:rFonts w:ascii="Arial" w:hAnsi="Arial" w:cs="Arial"/>
                <w:color w:val="000000" w:themeColor="text1"/>
                <w:sz w:val="22"/>
                <w:szCs w:val="22"/>
              </w:rPr>
              <w:t>Feedback to assist employees in improving their performance.</w:t>
            </w:r>
          </w:p>
        </w:tc>
        <w:tc>
          <w:tcPr>
            <w:tcW w:w="0" w:type="auto"/>
          </w:tcPr>
          <w:p w14:paraId="5BE94416" w14:textId="77777777" w:rsidR="008B76C0" w:rsidRPr="00F3269C" w:rsidRDefault="008B76C0" w:rsidP="00D5258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F3269C">
              <w:rPr>
                <w:rFonts w:ascii="Arial" w:hAnsi="Arial" w:cs="Arial"/>
                <w:color w:val="000000" w:themeColor="text1"/>
              </w:rPr>
              <w:t xml:space="preserve">Another employee development needs in the organisation are feedback. Feedback is critical for employee development. In an organisation, feedback to the employee will help them to improve their skills </w:t>
            </w:r>
            <w:r w:rsidRPr="00F3269C">
              <w:rPr>
                <w:rFonts w:ascii="Arial" w:hAnsi="Arial" w:cs="Arial"/>
                <w:color w:val="000000" w:themeColor="text1"/>
              </w:rPr>
              <w:fldChar w:fldCharType="begin" w:fldLock="1"/>
            </w:r>
            <w:r w:rsidRPr="00F3269C">
              <w:rPr>
                <w:rFonts w:ascii="Arial" w:hAnsi="Arial" w:cs="Arial"/>
                <w:color w:val="000000" w:themeColor="text1"/>
              </w:rPr>
              <w:instrText>ADDIN CSL_CITATION {"citationItems":[{"id":"ITEM-1","itemData":{"DOI":"10.3389/fpsyg.2018.00313","PMID":"29662463","abstract":"The article aims to be a reflective paper on the interconnected concepts of training, development and innovation and the potential they have in dealing with change in organizations. We call change both the process through which something becomes different and the result of that process. Change management is the expression used to define the complex of activities, functions, and tools (such as training courses) through which an organization deals with the introduction of something new that is relevant for both its survival and growth. Training and development are labels used to define those educational activities implemented in organizations to empower the competences of workers, employees and managers in the lifelong learning perspective of improving their performance. Consequently, we define competences as those personal characteristics that allow people to be effective in the changing contexts of both workplace and everyday life. They are also necessary in organizational innovation, which is the process of transforming ideas or inventions into goods or services that generate value and for which customers will pay. Training, development, and innovation are three different but interconnected functions by which organizations manage change. What is the state of the art of the literature dealing with these topics? Here, is a critical review on the matter.","author":[{"dropping-particle":"","family":"Sartori","given":"Riccardo","non-dropping-particle":"","parse-names":false,"suffix":""},{"dropping-particle":"","family":"Costantini","given":"Arianna","non-dropping-particle":"","parse-names":false,"suffix":""},{"dropping-particle":"","family":"Ceschi","given":"Andrea","non-dropping-particle":"","parse-names":false,"suffix":""},{"dropping-particle":"","family":"Tommasi","given":"Francesco","non-dropping-particle":"","parse-names":false,"suffix":""}],"container-title":"Frontiers in psychology","id":"ITEM-1","issued":{"date-parts":[["2018"]]},"page":"313","publisher":"Frontiers Media SA","title":"How Do You Manage Change in Organizations? Training, Development, Innovation, and Their Relationships.","type":"article-journal","volume":"9"},"uris":["http://www.mendeley.com/documents/?uuid=537d210f-028d-3f5b-9083-a3d301c9bc6a"]}],"mendeley":{"formattedCitation":"(Sartori et al., 2018)","plainTextFormattedCitation":"(Sartori et al., 2018)","previouslyFormattedCitation":"(Sartori et al., 2018)"},"properties":{"noteIndex":0},"schema":"https://github.com/citation-style-language/schema/raw/master/csl-citation.json"}</w:instrText>
            </w:r>
            <w:r w:rsidRPr="00F3269C">
              <w:rPr>
                <w:rFonts w:ascii="Arial" w:hAnsi="Arial" w:cs="Arial"/>
                <w:color w:val="000000" w:themeColor="text1"/>
              </w:rPr>
              <w:fldChar w:fldCharType="separate"/>
            </w:r>
            <w:r w:rsidRPr="00F3269C">
              <w:rPr>
                <w:rFonts w:ascii="Arial" w:hAnsi="Arial" w:cs="Arial"/>
                <w:noProof/>
                <w:color w:val="000000" w:themeColor="text1"/>
              </w:rPr>
              <w:t>(Sartori et al., 2018)</w:t>
            </w:r>
            <w:r w:rsidRPr="00F3269C">
              <w:rPr>
                <w:rFonts w:ascii="Arial" w:hAnsi="Arial" w:cs="Arial"/>
                <w:color w:val="000000" w:themeColor="text1"/>
              </w:rPr>
              <w:fldChar w:fldCharType="end"/>
            </w:r>
            <w:r w:rsidRPr="00F3269C">
              <w:rPr>
                <w:rFonts w:ascii="Arial" w:hAnsi="Arial" w:cs="Arial"/>
                <w:color w:val="000000" w:themeColor="text1"/>
              </w:rPr>
              <w:t xml:space="preserve">. For example, in an organisation, the good work of the employee should be addressed and should be given positive feedback to encourage and make them feel confident. In the case of need for improvement, if the organisation provide feedback to the employee about their need for improvement and support them to achieve it, it will have a positive </w:t>
            </w:r>
            <w:r w:rsidRPr="00F3269C">
              <w:rPr>
                <w:rFonts w:ascii="Arial" w:hAnsi="Arial" w:cs="Arial"/>
                <w:color w:val="000000" w:themeColor="text1"/>
              </w:rPr>
              <w:lastRenderedPageBreak/>
              <w:t xml:space="preserve">impact on the </w:t>
            </w:r>
            <w:proofErr w:type="spellStart"/>
            <w:r w:rsidRPr="00F3269C">
              <w:rPr>
                <w:rFonts w:ascii="Arial" w:hAnsi="Arial" w:cs="Arial"/>
                <w:color w:val="000000" w:themeColor="text1"/>
              </w:rPr>
              <w:t>organisations</w:t>
            </w:r>
            <w:proofErr w:type="spellEnd"/>
          </w:p>
        </w:tc>
      </w:tr>
      <w:tr w:rsidR="008B76C0" w:rsidRPr="00F3269C" w14:paraId="1501D467" w14:textId="77777777" w:rsidTr="006509E2">
        <w:trPr>
          <w:cnfStyle w:val="000000100000" w:firstRow="0" w:lastRow="0" w:firstColumn="0" w:lastColumn="0" w:oddVBand="0" w:evenVBand="0" w:oddHBand="1" w:evenHBand="0" w:firstRowFirstColumn="0" w:firstRowLastColumn="0" w:lastRowFirstColumn="0" w:lastRowLastColumn="0"/>
          <w:trHeight w:val="2960"/>
        </w:trPr>
        <w:tc>
          <w:tcPr>
            <w:cnfStyle w:val="001000000000" w:firstRow="0" w:lastRow="0" w:firstColumn="1" w:lastColumn="0" w:oddVBand="0" w:evenVBand="0" w:oddHBand="0" w:evenHBand="0" w:firstRowFirstColumn="0" w:firstRowLastColumn="0" w:lastRowFirstColumn="0" w:lastRowLastColumn="0"/>
            <w:tcW w:w="0" w:type="auto"/>
          </w:tcPr>
          <w:p w14:paraId="745E00FA" w14:textId="77777777" w:rsidR="008B76C0" w:rsidRPr="00F3269C" w:rsidRDefault="008B76C0" w:rsidP="00D5258E">
            <w:pPr>
              <w:pStyle w:val="ListParagraph"/>
              <w:numPr>
                <w:ilvl w:val="0"/>
                <w:numId w:val="5"/>
              </w:numPr>
              <w:spacing w:before="240" w:after="240" w:line="360" w:lineRule="auto"/>
              <w:jc w:val="both"/>
              <w:rPr>
                <w:rFonts w:ascii="Arial" w:hAnsi="Arial" w:cs="Arial"/>
                <w:b w:val="0"/>
                <w:bCs w:val="0"/>
                <w:color w:val="000000" w:themeColor="text1"/>
                <w:sz w:val="22"/>
                <w:szCs w:val="22"/>
              </w:rPr>
            </w:pPr>
          </w:p>
        </w:tc>
        <w:tc>
          <w:tcPr>
            <w:tcW w:w="0" w:type="auto"/>
          </w:tcPr>
          <w:p w14:paraId="55586FAE" w14:textId="77777777" w:rsidR="008B76C0" w:rsidRPr="00F3269C" w:rsidRDefault="008B76C0" w:rsidP="00D5258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F3269C">
              <w:rPr>
                <w:rFonts w:ascii="Arial" w:hAnsi="Arial" w:cs="Arial"/>
                <w:color w:val="000000" w:themeColor="text1"/>
              </w:rPr>
              <w:t>Effective organisational culture</w:t>
            </w:r>
          </w:p>
          <w:p w14:paraId="3CC13F9A" w14:textId="77777777" w:rsidR="008B76C0" w:rsidRPr="00F3269C" w:rsidRDefault="008B76C0" w:rsidP="00D5258E">
            <w:pPr>
              <w:pStyle w:val="ListParagraph"/>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p>
        </w:tc>
        <w:tc>
          <w:tcPr>
            <w:tcW w:w="0" w:type="auto"/>
          </w:tcPr>
          <w:p w14:paraId="5CB1C52B" w14:textId="77777777" w:rsidR="008B76C0" w:rsidRPr="00F3269C" w:rsidRDefault="008B76C0" w:rsidP="00D5258E">
            <w:pPr>
              <w:pStyle w:val="ListParagraph"/>
              <w:numPr>
                <w:ilvl w:val="0"/>
                <w:numId w:val="8"/>
              </w:num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F3269C">
              <w:rPr>
                <w:rFonts w:ascii="Arial" w:hAnsi="Arial" w:cs="Arial"/>
                <w:color w:val="000000" w:themeColor="text1"/>
                <w:sz w:val="22"/>
                <w:szCs w:val="22"/>
              </w:rPr>
              <w:t>Maintaining transparency</w:t>
            </w:r>
          </w:p>
          <w:p w14:paraId="2AE5F4BD" w14:textId="77777777" w:rsidR="008B76C0" w:rsidRPr="00F3269C" w:rsidRDefault="008B76C0" w:rsidP="00D5258E">
            <w:pPr>
              <w:pStyle w:val="ListParagraph"/>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p>
          <w:p w14:paraId="52EAC2A3" w14:textId="77777777" w:rsidR="008B76C0" w:rsidRPr="00F3269C" w:rsidRDefault="008B76C0" w:rsidP="00D5258E">
            <w:pPr>
              <w:pStyle w:val="ListParagraph"/>
              <w:numPr>
                <w:ilvl w:val="0"/>
                <w:numId w:val="8"/>
              </w:num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F3269C">
              <w:rPr>
                <w:rFonts w:ascii="Arial" w:hAnsi="Arial" w:cs="Arial"/>
                <w:color w:val="000000" w:themeColor="text1"/>
                <w:sz w:val="22"/>
                <w:szCs w:val="22"/>
              </w:rPr>
              <w:t xml:space="preserve">Effective communication </w:t>
            </w:r>
          </w:p>
          <w:p w14:paraId="1339C81A" w14:textId="77777777" w:rsidR="008B76C0" w:rsidRPr="00F3269C" w:rsidRDefault="008B76C0" w:rsidP="00D5258E">
            <w:pPr>
              <w:pStyle w:val="ListParagraph"/>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F3269C">
              <w:rPr>
                <w:rFonts w:ascii="Arial" w:hAnsi="Arial" w:cs="Arial"/>
                <w:color w:val="000000" w:themeColor="text1"/>
                <w:sz w:val="22"/>
                <w:szCs w:val="22"/>
              </w:rPr>
              <w:t>and collaboration</w:t>
            </w:r>
          </w:p>
          <w:p w14:paraId="2ABE3B9A" w14:textId="77777777" w:rsidR="008B76C0" w:rsidRPr="00F3269C" w:rsidRDefault="008B76C0" w:rsidP="00D5258E">
            <w:pPr>
              <w:pStyle w:val="ListParagraph"/>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p>
          <w:p w14:paraId="5F015896" w14:textId="77777777" w:rsidR="008B76C0" w:rsidRPr="00F3269C" w:rsidRDefault="008B76C0" w:rsidP="00D5258E">
            <w:pPr>
              <w:pStyle w:val="ListParagraph"/>
              <w:numPr>
                <w:ilvl w:val="0"/>
                <w:numId w:val="8"/>
              </w:num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F3269C">
              <w:rPr>
                <w:rFonts w:ascii="Arial" w:hAnsi="Arial" w:cs="Arial"/>
                <w:color w:val="000000" w:themeColor="text1"/>
                <w:sz w:val="22"/>
                <w:szCs w:val="22"/>
              </w:rPr>
              <w:t>Provision of recognition and reward</w:t>
            </w:r>
          </w:p>
          <w:p w14:paraId="51B063EF" w14:textId="77777777" w:rsidR="008B76C0" w:rsidRPr="00F3269C" w:rsidRDefault="008B76C0" w:rsidP="00D5258E">
            <w:pPr>
              <w:pStyle w:val="ListParagraph"/>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p>
          <w:p w14:paraId="76F6A1CF" w14:textId="77777777" w:rsidR="008B76C0" w:rsidRPr="00F3269C" w:rsidRDefault="008B76C0" w:rsidP="00D5258E">
            <w:pPr>
              <w:pStyle w:val="ListParagraph"/>
              <w:numPr>
                <w:ilvl w:val="0"/>
                <w:numId w:val="8"/>
              </w:num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F3269C">
              <w:rPr>
                <w:rFonts w:ascii="Arial" w:hAnsi="Arial" w:cs="Arial"/>
                <w:color w:val="000000" w:themeColor="text1"/>
                <w:sz w:val="22"/>
                <w:szCs w:val="22"/>
              </w:rPr>
              <w:t>Inspire the staff</w:t>
            </w:r>
          </w:p>
          <w:p w14:paraId="6EAA882B" w14:textId="77777777" w:rsidR="008B76C0" w:rsidRPr="00F3269C" w:rsidRDefault="008B76C0" w:rsidP="00D5258E">
            <w:pPr>
              <w:pStyle w:val="ListParagraph"/>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p>
        </w:tc>
        <w:tc>
          <w:tcPr>
            <w:tcW w:w="0" w:type="auto"/>
          </w:tcPr>
          <w:p w14:paraId="1F36D122" w14:textId="77777777" w:rsidR="008B76C0" w:rsidRPr="00F3269C" w:rsidRDefault="008B76C0" w:rsidP="00D5258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F3269C">
              <w:rPr>
                <w:rFonts w:ascii="Arial" w:hAnsi="Arial" w:cs="Arial"/>
                <w:color w:val="000000" w:themeColor="text1"/>
              </w:rPr>
              <w:t>Another employee need is the need for an effective organisational culture. For example, in the case of accompanying, where the organisational culture and beliefs are excellent, where each employee is treated fairly and respected, then it will help in the organisational success because in such environment the employee will be able to effectively and efficiently.</w:t>
            </w:r>
          </w:p>
        </w:tc>
      </w:tr>
    </w:tbl>
    <w:p w14:paraId="023E3F1A" w14:textId="77777777" w:rsidR="008B76C0" w:rsidRPr="00F3269C" w:rsidRDefault="008B76C0" w:rsidP="00D5258E">
      <w:pPr>
        <w:spacing w:line="360" w:lineRule="auto"/>
        <w:jc w:val="both"/>
        <w:rPr>
          <w:rFonts w:ascii="Arial" w:hAnsi="Arial" w:cs="Arial"/>
          <w:color w:val="000000" w:themeColor="text1"/>
        </w:rPr>
      </w:pPr>
    </w:p>
    <w:p w14:paraId="186F1415" w14:textId="77777777" w:rsidR="006509E2" w:rsidRPr="00F3269C" w:rsidRDefault="008B76C0" w:rsidP="00D5258E">
      <w:pPr>
        <w:spacing w:line="360" w:lineRule="auto"/>
        <w:jc w:val="both"/>
        <w:rPr>
          <w:rFonts w:ascii="Arial" w:hAnsi="Arial" w:cs="Arial"/>
          <w:color w:val="000000" w:themeColor="text1"/>
        </w:rPr>
      </w:pPr>
      <w:r w:rsidRPr="00F3269C">
        <w:rPr>
          <w:rFonts w:ascii="Arial" w:hAnsi="Arial" w:cs="Arial"/>
          <w:color w:val="000000" w:themeColor="text1"/>
        </w:rPr>
        <w:t xml:space="preserve"> </w:t>
      </w:r>
      <w:bookmarkStart w:id="13" w:name="_Toc15045457"/>
    </w:p>
    <w:p w14:paraId="21832A9A" w14:textId="77777777" w:rsidR="003021DB" w:rsidRPr="00F3269C" w:rsidRDefault="003021DB" w:rsidP="00D5258E">
      <w:pPr>
        <w:pStyle w:val="Heading1"/>
        <w:spacing w:line="360" w:lineRule="auto"/>
        <w:jc w:val="both"/>
        <w:rPr>
          <w:rFonts w:ascii="Arial" w:hAnsi="Arial" w:cs="Arial"/>
          <w:sz w:val="22"/>
          <w:szCs w:val="22"/>
        </w:rPr>
      </w:pPr>
    </w:p>
    <w:p w14:paraId="264ABCC8" w14:textId="0E842457" w:rsidR="003021DB" w:rsidRDefault="003021DB" w:rsidP="00D5258E">
      <w:pPr>
        <w:spacing w:line="360" w:lineRule="auto"/>
        <w:jc w:val="both"/>
        <w:rPr>
          <w:rFonts w:ascii="Arial" w:hAnsi="Arial" w:cs="Arial"/>
        </w:rPr>
      </w:pPr>
    </w:p>
    <w:p w14:paraId="7E72D114" w14:textId="15CBE44E" w:rsidR="00F3269C" w:rsidRDefault="00F3269C" w:rsidP="00D5258E">
      <w:pPr>
        <w:spacing w:line="360" w:lineRule="auto"/>
        <w:jc w:val="both"/>
        <w:rPr>
          <w:rFonts w:ascii="Arial" w:hAnsi="Arial" w:cs="Arial"/>
        </w:rPr>
      </w:pPr>
    </w:p>
    <w:p w14:paraId="4A023783" w14:textId="521878C0" w:rsidR="00F3269C" w:rsidRDefault="00F3269C" w:rsidP="00D5258E">
      <w:pPr>
        <w:spacing w:line="360" w:lineRule="auto"/>
        <w:jc w:val="both"/>
        <w:rPr>
          <w:rFonts w:ascii="Arial" w:hAnsi="Arial" w:cs="Arial"/>
        </w:rPr>
      </w:pPr>
    </w:p>
    <w:p w14:paraId="0FDD47A0" w14:textId="371191DA" w:rsidR="00F3269C" w:rsidRDefault="00F3269C" w:rsidP="00D5258E">
      <w:pPr>
        <w:spacing w:line="360" w:lineRule="auto"/>
        <w:jc w:val="both"/>
        <w:rPr>
          <w:rFonts w:ascii="Arial" w:hAnsi="Arial" w:cs="Arial"/>
        </w:rPr>
      </w:pPr>
    </w:p>
    <w:p w14:paraId="0B692E3A" w14:textId="77777777" w:rsidR="007B3FFB" w:rsidRDefault="007B3FFB" w:rsidP="00D5258E">
      <w:pPr>
        <w:spacing w:line="360" w:lineRule="auto"/>
        <w:jc w:val="both"/>
        <w:rPr>
          <w:rFonts w:ascii="Arial" w:hAnsi="Arial" w:cs="Arial"/>
        </w:rPr>
      </w:pPr>
    </w:p>
    <w:p w14:paraId="5D1F1513" w14:textId="77777777" w:rsidR="007B3FFB" w:rsidRDefault="007B3FFB" w:rsidP="00D5258E">
      <w:pPr>
        <w:spacing w:line="360" w:lineRule="auto"/>
        <w:jc w:val="both"/>
        <w:rPr>
          <w:rFonts w:ascii="Arial" w:hAnsi="Arial" w:cs="Arial"/>
        </w:rPr>
      </w:pPr>
    </w:p>
    <w:p w14:paraId="191452AF" w14:textId="77777777" w:rsidR="00D5258E" w:rsidRDefault="00D5258E" w:rsidP="00D5258E">
      <w:pPr>
        <w:pStyle w:val="Heading1"/>
        <w:spacing w:line="360" w:lineRule="auto"/>
        <w:jc w:val="both"/>
        <w:rPr>
          <w:rFonts w:ascii="Arial" w:hAnsi="Arial" w:cs="Arial"/>
        </w:rPr>
      </w:pPr>
    </w:p>
    <w:p w14:paraId="3BB4BE3E" w14:textId="77777777" w:rsidR="00D5258E" w:rsidRDefault="00D5258E" w:rsidP="00D5258E">
      <w:pPr>
        <w:pStyle w:val="Heading1"/>
        <w:spacing w:line="360" w:lineRule="auto"/>
        <w:jc w:val="both"/>
        <w:rPr>
          <w:rFonts w:ascii="Arial" w:hAnsi="Arial" w:cs="Arial"/>
        </w:rPr>
      </w:pPr>
    </w:p>
    <w:p w14:paraId="4FF79495" w14:textId="77777777" w:rsidR="00D5258E" w:rsidRDefault="00D5258E" w:rsidP="00D5258E"/>
    <w:p w14:paraId="680C0A51" w14:textId="77777777" w:rsidR="00D5258E" w:rsidRDefault="00D5258E" w:rsidP="00D5258E"/>
    <w:p w14:paraId="30F4BEBC" w14:textId="77777777" w:rsidR="00D5258E" w:rsidRDefault="00D5258E" w:rsidP="00D5258E"/>
    <w:p w14:paraId="38460F0F" w14:textId="77777777" w:rsidR="00D5258E" w:rsidRDefault="00D5258E" w:rsidP="00D5258E"/>
    <w:p w14:paraId="1C0AC25D" w14:textId="4F024CD7" w:rsidR="008B76C0" w:rsidRPr="003021DB" w:rsidRDefault="008B76C0" w:rsidP="00D5258E">
      <w:pPr>
        <w:pStyle w:val="Heading1"/>
        <w:spacing w:line="360" w:lineRule="auto"/>
        <w:jc w:val="both"/>
        <w:rPr>
          <w:rFonts w:ascii="Arial" w:hAnsi="Arial" w:cs="Arial"/>
          <w:color w:val="000000" w:themeColor="text1"/>
          <w:szCs w:val="24"/>
        </w:rPr>
      </w:pPr>
      <w:bookmarkStart w:id="14" w:name="_Toc16232933"/>
      <w:r w:rsidRPr="003021DB">
        <w:rPr>
          <w:rFonts w:ascii="Arial" w:hAnsi="Arial" w:cs="Arial"/>
        </w:rPr>
        <w:lastRenderedPageBreak/>
        <w:t>CONCLUSION</w:t>
      </w:r>
      <w:bookmarkEnd w:id="13"/>
      <w:bookmarkEnd w:id="14"/>
    </w:p>
    <w:p w14:paraId="249DD7A1" w14:textId="77777777" w:rsidR="00EE3A5E" w:rsidRPr="003021DB" w:rsidRDefault="00EE3A5E" w:rsidP="00D5258E">
      <w:pPr>
        <w:spacing w:line="360" w:lineRule="auto"/>
        <w:jc w:val="both"/>
        <w:rPr>
          <w:rFonts w:ascii="Arial" w:hAnsi="Arial" w:cs="Arial"/>
          <w:color w:val="000000" w:themeColor="text1"/>
          <w:szCs w:val="24"/>
        </w:rPr>
      </w:pPr>
    </w:p>
    <w:p w14:paraId="63CF2E91" w14:textId="3B98FA53" w:rsidR="008B76C0" w:rsidRPr="003021DB" w:rsidRDefault="008B76C0" w:rsidP="00D5258E">
      <w:pPr>
        <w:spacing w:line="360" w:lineRule="auto"/>
        <w:jc w:val="both"/>
        <w:rPr>
          <w:rFonts w:ascii="Arial" w:hAnsi="Arial" w:cs="Arial"/>
          <w:color w:val="000000" w:themeColor="text1"/>
          <w:szCs w:val="24"/>
        </w:rPr>
      </w:pPr>
      <w:r w:rsidRPr="003021DB">
        <w:rPr>
          <w:rFonts w:ascii="Arial" w:hAnsi="Arial" w:cs="Arial"/>
          <w:color w:val="000000" w:themeColor="text1"/>
          <w:szCs w:val="24"/>
        </w:rPr>
        <w:t>In a nutshell, organisations are driven toward</w:t>
      </w:r>
      <w:r w:rsidR="007B3FFB">
        <w:rPr>
          <w:rFonts w:ascii="Arial" w:hAnsi="Arial" w:cs="Arial"/>
          <w:color w:val="000000" w:themeColor="text1"/>
          <w:szCs w:val="24"/>
        </w:rPr>
        <w:t>s</w:t>
      </w:r>
      <w:r w:rsidRPr="003021DB">
        <w:rPr>
          <w:rFonts w:ascii="Arial" w:hAnsi="Arial" w:cs="Arial"/>
          <w:color w:val="000000" w:themeColor="text1"/>
          <w:szCs w:val="24"/>
        </w:rPr>
        <w:t xml:space="preserve"> development through different infrastructure. Modality Partnership, which is one of the largest GP </w:t>
      </w:r>
      <w:r w:rsidR="007B3FFB" w:rsidRPr="003021DB">
        <w:rPr>
          <w:rFonts w:ascii="Arial" w:hAnsi="Arial" w:cs="Arial"/>
          <w:color w:val="000000" w:themeColor="text1"/>
          <w:szCs w:val="24"/>
        </w:rPr>
        <w:t>partnerships</w:t>
      </w:r>
      <w:r w:rsidRPr="003021DB">
        <w:rPr>
          <w:rFonts w:ascii="Arial" w:hAnsi="Arial" w:cs="Arial"/>
          <w:color w:val="000000" w:themeColor="text1"/>
          <w:szCs w:val="24"/>
        </w:rPr>
        <w:t xml:space="preserve"> of England, established to provide excellent health care service. Value, belief and attitude have a great role</w:t>
      </w:r>
      <w:r w:rsidR="00453F3A">
        <w:rPr>
          <w:rFonts w:ascii="Arial" w:hAnsi="Arial" w:cs="Arial"/>
          <w:color w:val="000000" w:themeColor="text1"/>
          <w:szCs w:val="24"/>
        </w:rPr>
        <w:t xml:space="preserve"> in this business for making it an</w:t>
      </w:r>
      <w:r w:rsidRPr="003021DB">
        <w:rPr>
          <w:rFonts w:ascii="Arial" w:hAnsi="Arial" w:cs="Arial"/>
          <w:color w:val="000000" w:themeColor="text1"/>
          <w:szCs w:val="24"/>
        </w:rPr>
        <w:t xml:space="preserve"> award-winning company. Value of the Modality Partnership is commitment, accountability, respect and excellence.</w:t>
      </w:r>
    </w:p>
    <w:p w14:paraId="4DD88332" w14:textId="79292CA5" w:rsidR="00453F3A" w:rsidRDefault="008B76C0" w:rsidP="00D5258E">
      <w:pPr>
        <w:spacing w:line="360" w:lineRule="auto"/>
        <w:jc w:val="both"/>
        <w:rPr>
          <w:rFonts w:ascii="Arial" w:hAnsi="Arial" w:cs="Arial"/>
          <w:color w:val="000000" w:themeColor="text1"/>
          <w:szCs w:val="24"/>
        </w:rPr>
      </w:pPr>
      <w:r w:rsidRPr="003021DB">
        <w:rPr>
          <w:rFonts w:ascii="Arial" w:hAnsi="Arial" w:cs="Arial"/>
          <w:color w:val="000000" w:themeColor="text1"/>
          <w:szCs w:val="24"/>
        </w:rPr>
        <w:t xml:space="preserve">Similarly, the modality partnership believes that employee’s productivity and commitment </w:t>
      </w:r>
      <w:r w:rsidR="00F3269C" w:rsidRPr="003021DB">
        <w:rPr>
          <w:rFonts w:ascii="Arial" w:hAnsi="Arial" w:cs="Arial"/>
          <w:color w:val="000000" w:themeColor="text1"/>
          <w:szCs w:val="24"/>
        </w:rPr>
        <w:t>help</w:t>
      </w:r>
      <w:r w:rsidRPr="003021DB">
        <w:rPr>
          <w:rFonts w:ascii="Arial" w:hAnsi="Arial" w:cs="Arial"/>
          <w:color w:val="000000" w:themeColor="text1"/>
          <w:szCs w:val="24"/>
        </w:rPr>
        <w:t xml:space="preserve"> the organi</w:t>
      </w:r>
      <w:r w:rsidR="00F3269C">
        <w:rPr>
          <w:rFonts w:ascii="Arial" w:hAnsi="Arial" w:cs="Arial"/>
          <w:color w:val="000000" w:themeColor="text1"/>
          <w:szCs w:val="24"/>
        </w:rPr>
        <w:t>s</w:t>
      </w:r>
      <w:r w:rsidRPr="003021DB">
        <w:rPr>
          <w:rFonts w:ascii="Arial" w:hAnsi="Arial" w:cs="Arial"/>
          <w:color w:val="000000" w:themeColor="text1"/>
          <w:szCs w:val="24"/>
        </w:rPr>
        <w:t>ation to achieve its ultimate goal. So, it has believed in encouraging employees, supporting them and making the workplace safer for the</w:t>
      </w:r>
      <w:r w:rsidR="007B3FFB">
        <w:rPr>
          <w:rFonts w:ascii="Arial" w:hAnsi="Arial" w:cs="Arial"/>
          <w:color w:val="000000" w:themeColor="text1"/>
          <w:szCs w:val="24"/>
        </w:rPr>
        <w:t xml:space="preserve"> employees. This belief of the Modality P</w:t>
      </w:r>
      <w:r w:rsidRPr="003021DB">
        <w:rPr>
          <w:rFonts w:ascii="Arial" w:hAnsi="Arial" w:cs="Arial"/>
          <w:color w:val="000000" w:themeColor="text1"/>
          <w:szCs w:val="24"/>
        </w:rPr>
        <w:t xml:space="preserve">artnership has greatly helped to move </w:t>
      </w:r>
      <w:r w:rsidR="007B3FFB">
        <w:rPr>
          <w:rFonts w:ascii="Arial" w:hAnsi="Arial" w:cs="Arial"/>
          <w:color w:val="000000" w:themeColor="text1"/>
          <w:szCs w:val="24"/>
        </w:rPr>
        <w:t xml:space="preserve">them </w:t>
      </w:r>
      <w:r w:rsidRPr="003021DB">
        <w:rPr>
          <w:rFonts w:ascii="Arial" w:hAnsi="Arial" w:cs="Arial"/>
          <w:color w:val="000000" w:themeColor="text1"/>
          <w:szCs w:val="24"/>
        </w:rPr>
        <w:t>toward</w:t>
      </w:r>
      <w:r w:rsidR="007B3FFB">
        <w:rPr>
          <w:rFonts w:ascii="Arial" w:hAnsi="Arial" w:cs="Arial"/>
          <w:color w:val="000000" w:themeColor="text1"/>
          <w:szCs w:val="24"/>
        </w:rPr>
        <w:t>s better</w:t>
      </w:r>
      <w:r w:rsidRPr="003021DB">
        <w:rPr>
          <w:rFonts w:ascii="Arial" w:hAnsi="Arial" w:cs="Arial"/>
          <w:color w:val="000000" w:themeColor="text1"/>
          <w:szCs w:val="24"/>
        </w:rPr>
        <w:t xml:space="preserve"> development. It is the </w:t>
      </w:r>
      <w:r w:rsidR="007B3FFB">
        <w:rPr>
          <w:rFonts w:ascii="Arial" w:hAnsi="Arial" w:cs="Arial"/>
          <w:color w:val="000000" w:themeColor="text1"/>
          <w:szCs w:val="24"/>
        </w:rPr>
        <w:t>positive attitude of the organis</w:t>
      </w:r>
      <w:r w:rsidR="00453F3A">
        <w:rPr>
          <w:rFonts w:ascii="Arial" w:hAnsi="Arial" w:cs="Arial"/>
          <w:color w:val="000000" w:themeColor="text1"/>
          <w:szCs w:val="24"/>
        </w:rPr>
        <w:t xml:space="preserve">ation towards training and development that enables them to invest in their employees and create a good working environment. Training is delivered through E-learning as well as in house training and progress is monitored regularly to identify the needs of the employees and align the roles with the organisations goals.   </w:t>
      </w:r>
    </w:p>
    <w:p w14:paraId="1E3A6724" w14:textId="614CA1E3" w:rsidR="008B76C0" w:rsidRPr="003021DB" w:rsidRDefault="008B76C0" w:rsidP="00D5258E">
      <w:pPr>
        <w:spacing w:line="360" w:lineRule="auto"/>
        <w:jc w:val="both"/>
        <w:rPr>
          <w:rFonts w:ascii="Arial" w:hAnsi="Arial" w:cs="Arial"/>
          <w:color w:val="000000" w:themeColor="text1"/>
          <w:szCs w:val="24"/>
        </w:rPr>
      </w:pPr>
      <w:r w:rsidRPr="003021DB">
        <w:rPr>
          <w:rFonts w:ascii="Arial" w:hAnsi="Arial" w:cs="Arial"/>
          <w:color w:val="000000" w:themeColor="text1"/>
          <w:szCs w:val="24"/>
        </w:rPr>
        <w:t>Modality part</w:t>
      </w:r>
      <w:r w:rsidR="00453F3A">
        <w:rPr>
          <w:rFonts w:ascii="Arial" w:hAnsi="Arial" w:cs="Arial"/>
          <w:color w:val="000000" w:themeColor="text1"/>
          <w:szCs w:val="24"/>
        </w:rPr>
        <w:t xml:space="preserve">nership always believes </w:t>
      </w:r>
      <w:proofErr w:type="gramStart"/>
      <w:r w:rsidR="00453F3A">
        <w:rPr>
          <w:rFonts w:ascii="Arial" w:hAnsi="Arial" w:cs="Arial"/>
          <w:color w:val="000000" w:themeColor="text1"/>
          <w:szCs w:val="24"/>
        </w:rPr>
        <w:t>staff are</w:t>
      </w:r>
      <w:proofErr w:type="gramEnd"/>
      <w:r w:rsidRPr="003021DB">
        <w:rPr>
          <w:rFonts w:ascii="Arial" w:hAnsi="Arial" w:cs="Arial"/>
          <w:color w:val="000000" w:themeColor="text1"/>
          <w:szCs w:val="24"/>
        </w:rPr>
        <w:t xml:space="preserve"> </w:t>
      </w:r>
      <w:r w:rsidR="00F3269C">
        <w:rPr>
          <w:rFonts w:ascii="Arial" w:hAnsi="Arial" w:cs="Arial"/>
          <w:color w:val="000000" w:themeColor="text1"/>
          <w:szCs w:val="24"/>
        </w:rPr>
        <w:t>an important asset</w:t>
      </w:r>
      <w:r w:rsidRPr="003021DB">
        <w:rPr>
          <w:rFonts w:ascii="Arial" w:hAnsi="Arial" w:cs="Arial"/>
          <w:color w:val="000000" w:themeColor="text1"/>
          <w:szCs w:val="24"/>
        </w:rPr>
        <w:t>. So, it has always tried to satisfy the staff</w:t>
      </w:r>
      <w:r w:rsidR="00453F3A">
        <w:rPr>
          <w:rFonts w:ascii="Arial" w:hAnsi="Arial" w:cs="Arial"/>
          <w:color w:val="000000" w:themeColor="text1"/>
          <w:szCs w:val="24"/>
        </w:rPr>
        <w:t xml:space="preserve"> development needs</w:t>
      </w:r>
      <w:r w:rsidRPr="003021DB">
        <w:rPr>
          <w:rFonts w:ascii="Arial" w:hAnsi="Arial" w:cs="Arial"/>
          <w:color w:val="000000" w:themeColor="text1"/>
          <w:szCs w:val="24"/>
        </w:rPr>
        <w:t>. Employees working in the organisation ha</w:t>
      </w:r>
      <w:r w:rsidR="00F3269C">
        <w:rPr>
          <w:rFonts w:ascii="Arial" w:hAnsi="Arial" w:cs="Arial"/>
          <w:color w:val="000000" w:themeColor="text1"/>
          <w:szCs w:val="24"/>
        </w:rPr>
        <w:t>ve</w:t>
      </w:r>
      <w:r w:rsidRPr="003021DB">
        <w:rPr>
          <w:rFonts w:ascii="Arial" w:hAnsi="Arial" w:cs="Arial"/>
          <w:color w:val="000000" w:themeColor="text1"/>
          <w:szCs w:val="24"/>
        </w:rPr>
        <w:t xml:space="preserve"> different needs and expectation from the organisation according to their personal value, beli</w:t>
      </w:r>
      <w:r w:rsidR="00453F3A">
        <w:rPr>
          <w:rFonts w:ascii="Arial" w:hAnsi="Arial" w:cs="Arial"/>
          <w:color w:val="000000" w:themeColor="text1"/>
          <w:szCs w:val="24"/>
        </w:rPr>
        <w:t>ef and attitude. So, the organisation identifies</w:t>
      </w:r>
      <w:r w:rsidRPr="003021DB">
        <w:rPr>
          <w:rFonts w:ascii="Arial" w:hAnsi="Arial" w:cs="Arial"/>
          <w:color w:val="000000" w:themeColor="text1"/>
          <w:szCs w:val="24"/>
        </w:rPr>
        <w:t xml:space="preserve"> the</w:t>
      </w:r>
      <w:r w:rsidR="00453F3A">
        <w:rPr>
          <w:rFonts w:ascii="Arial" w:hAnsi="Arial" w:cs="Arial"/>
          <w:color w:val="000000" w:themeColor="text1"/>
          <w:szCs w:val="24"/>
        </w:rPr>
        <w:t>se</w:t>
      </w:r>
      <w:r w:rsidRPr="003021DB">
        <w:rPr>
          <w:rFonts w:ascii="Arial" w:hAnsi="Arial" w:cs="Arial"/>
          <w:color w:val="000000" w:themeColor="text1"/>
          <w:szCs w:val="24"/>
        </w:rPr>
        <w:t xml:space="preserve"> needs and expectation</w:t>
      </w:r>
      <w:r w:rsidR="00453F3A">
        <w:rPr>
          <w:rFonts w:ascii="Arial" w:hAnsi="Arial" w:cs="Arial"/>
          <w:color w:val="000000" w:themeColor="text1"/>
          <w:szCs w:val="24"/>
        </w:rPr>
        <w:t xml:space="preserve"> of employees in general and tries</w:t>
      </w:r>
      <w:r w:rsidRPr="003021DB">
        <w:rPr>
          <w:rFonts w:ascii="Arial" w:hAnsi="Arial" w:cs="Arial"/>
          <w:color w:val="000000" w:themeColor="text1"/>
          <w:szCs w:val="24"/>
        </w:rPr>
        <w:t xml:space="preserve"> to fulfil them through the appropriate developmental plan</w:t>
      </w:r>
      <w:r w:rsidR="00453F3A">
        <w:rPr>
          <w:rFonts w:ascii="Arial" w:hAnsi="Arial" w:cs="Arial"/>
          <w:color w:val="000000" w:themeColor="text1"/>
          <w:szCs w:val="24"/>
        </w:rPr>
        <w:t>s</w:t>
      </w:r>
      <w:r w:rsidRPr="003021DB">
        <w:rPr>
          <w:rFonts w:ascii="Arial" w:hAnsi="Arial" w:cs="Arial"/>
          <w:color w:val="000000" w:themeColor="text1"/>
          <w:szCs w:val="24"/>
        </w:rPr>
        <w:t>.</w:t>
      </w:r>
      <w:r w:rsidR="00A21527">
        <w:rPr>
          <w:rFonts w:ascii="Arial" w:hAnsi="Arial" w:cs="Arial"/>
          <w:color w:val="000000" w:themeColor="text1"/>
          <w:szCs w:val="24"/>
        </w:rPr>
        <w:t xml:space="preserve"> Performance management is given high importance and reviews are carried out regularly. Modality believes in developing their employees into leaders as it encourages staff to do well and the expertise stay in house. Employees stay with the organisation longer if they know they can grow and opportunities are available to them.  </w:t>
      </w:r>
      <w:r w:rsidR="00453F3A">
        <w:rPr>
          <w:rFonts w:ascii="Arial" w:hAnsi="Arial" w:cs="Arial"/>
          <w:color w:val="000000" w:themeColor="text1"/>
          <w:szCs w:val="24"/>
        </w:rPr>
        <w:t xml:space="preserve"> </w:t>
      </w:r>
      <w:r w:rsidRPr="003021DB">
        <w:rPr>
          <w:rFonts w:ascii="Arial" w:hAnsi="Arial" w:cs="Arial"/>
          <w:color w:val="000000" w:themeColor="text1"/>
          <w:szCs w:val="24"/>
        </w:rPr>
        <w:t xml:space="preserve"> </w:t>
      </w:r>
    </w:p>
    <w:p w14:paraId="745F39CC" w14:textId="41938A39" w:rsidR="008B76C0" w:rsidRPr="003021DB" w:rsidRDefault="008B76C0" w:rsidP="00D5258E">
      <w:pPr>
        <w:spacing w:line="360" w:lineRule="auto"/>
        <w:jc w:val="both"/>
        <w:rPr>
          <w:rFonts w:ascii="Arial" w:hAnsi="Arial" w:cs="Arial"/>
          <w:color w:val="FF0000"/>
        </w:rPr>
      </w:pPr>
      <w:r w:rsidRPr="003021DB">
        <w:rPr>
          <w:rFonts w:ascii="Arial" w:hAnsi="Arial" w:cs="Arial"/>
          <w:color w:val="000000" w:themeColor="text1"/>
          <w:szCs w:val="24"/>
        </w:rPr>
        <w:t>Hence, this report is the summation of developmental vehicle, their benefits to the organisation as well as to employees and the use of a developmental plan to meet the need and expectation of employees.</w:t>
      </w:r>
    </w:p>
    <w:p w14:paraId="1B37A224" w14:textId="4053F04E" w:rsidR="001B19E6" w:rsidRPr="003021DB" w:rsidRDefault="001B19E6" w:rsidP="00D5258E">
      <w:pPr>
        <w:spacing w:line="360" w:lineRule="auto"/>
        <w:jc w:val="both"/>
        <w:rPr>
          <w:rFonts w:ascii="Arial" w:hAnsi="Arial" w:cs="Arial"/>
          <w:color w:val="FF0000"/>
        </w:rPr>
      </w:pPr>
    </w:p>
    <w:p w14:paraId="027C01B3" w14:textId="0D49FDAE" w:rsidR="003021DB" w:rsidRDefault="003021DB" w:rsidP="00D5258E">
      <w:pPr>
        <w:spacing w:line="360" w:lineRule="auto"/>
        <w:jc w:val="both"/>
      </w:pPr>
    </w:p>
    <w:p w14:paraId="6A95B8C0" w14:textId="3103B97A" w:rsidR="003021DB" w:rsidRDefault="003021DB" w:rsidP="00D5258E">
      <w:pPr>
        <w:spacing w:line="360" w:lineRule="auto"/>
        <w:jc w:val="both"/>
      </w:pPr>
    </w:p>
    <w:p w14:paraId="76EF4254" w14:textId="53D07585" w:rsidR="003021DB" w:rsidRDefault="003021DB" w:rsidP="00D5258E">
      <w:pPr>
        <w:spacing w:line="360" w:lineRule="auto"/>
        <w:jc w:val="both"/>
      </w:pPr>
    </w:p>
    <w:p w14:paraId="50B5C9AD" w14:textId="77777777" w:rsidR="003021DB" w:rsidRDefault="003021DB" w:rsidP="00D5258E">
      <w:pPr>
        <w:spacing w:line="360" w:lineRule="auto"/>
        <w:jc w:val="both"/>
      </w:pPr>
    </w:p>
    <w:p w14:paraId="3A01F77D" w14:textId="72BC8757" w:rsidR="00EE3A5E" w:rsidRDefault="00EE3A5E" w:rsidP="00D5258E">
      <w:pPr>
        <w:pStyle w:val="Heading1"/>
        <w:spacing w:line="360" w:lineRule="auto"/>
        <w:jc w:val="both"/>
        <w:rPr>
          <w:rFonts w:ascii="Arial" w:hAnsi="Arial" w:cs="Arial"/>
        </w:rPr>
      </w:pPr>
      <w:bookmarkStart w:id="15" w:name="_Toc16232934"/>
      <w:r w:rsidRPr="003021DB">
        <w:rPr>
          <w:rFonts w:ascii="Arial" w:hAnsi="Arial" w:cs="Arial"/>
        </w:rPr>
        <w:lastRenderedPageBreak/>
        <w:t>Reference</w:t>
      </w:r>
      <w:bookmarkEnd w:id="15"/>
    </w:p>
    <w:p w14:paraId="45A10D17" w14:textId="77777777" w:rsidR="00D5258E" w:rsidRPr="00D5258E" w:rsidRDefault="00D5258E" w:rsidP="00D5258E"/>
    <w:p w14:paraId="1F0FE0EA" w14:textId="77777777" w:rsidR="006509E2" w:rsidRPr="003021DB" w:rsidRDefault="006509E2" w:rsidP="00D5258E">
      <w:pPr>
        <w:spacing w:line="360" w:lineRule="auto"/>
        <w:jc w:val="both"/>
        <w:rPr>
          <w:rFonts w:ascii="Arial" w:hAnsi="Arial" w:cs="Arial"/>
          <w:lang w:eastAsia="en-GB"/>
        </w:rPr>
      </w:pPr>
      <w:proofErr w:type="spellStart"/>
      <w:proofErr w:type="gramStart"/>
      <w:r w:rsidRPr="003021DB">
        <w:rPr>
          <w:rFonts w:ascii="Arial" w:hAnsi="Arial" w:cs="Arial"/>
        </w:rPr>
        <w:t>Charan</w:t>
      </w:r>
      <w:proofErr w:type="spellEnd"/>
      <w:r w:rsidRPr="003021DB">
        <w:rPr>
          <w:rFonts w:ascii="Arial" w:hAnsi="Arial" w:cs="Arial"/>
        </w:rPr>
        <w:t xml:space="preserve">, R, </w:t>
      </w:r>
      <w:proofErr w:type="spellStart"/>
      <w:r w:rsidRPr="003021DB">
        <w:rPr>
          <w:rFonts w:ascii="Arial" w:hAnsi="Arial" w:cs="Arial"/>
        </w:rPr>
        <w:t>Drotter</w:t>
      </w:r>
      <w:proofErr w:type="spellEnd"/>
      <w:r w:rsidRPr="003021DB">
        <w:rPr>
          <w:rFonts w:ascii="Arial" w:hAnsi="Arial" w:cs="Arial"/>
        </w:rPr>
        <w:t xml:space="preserve">, S. and Noel, J. (2011) </w:t>
      </w:r>
      <w:r w:rsidRPr="003021DB">
        <w:rPr>
          <w:rFonts w:ascii="Arial" w:hAnsi="Arial" w:cs="Arial"/>
          <w:lang w:eastAsia="en-GB"/>
        </w:rPr>
        <w:t>The Leadership Pipeline: How to Build the Leadership Powered Company: 2</w:t>
      </w:r>
      <w:r w:rsidRPr="003021DB">
        <w:rPr>
          <w:rFonts w:ascii="Arial" w:hAnsi="Arial" w:cs="Arial"/>
          <w:vertAlign w:val="superscript"/>
          <w:lang w:eastAsia="en-GB"/>
        </w:rPr>
        <w:t>nd</w:t>
      </w:r>
      <w:r w:rsidRPr="003021DB">
        <w:rPr>
          <w:rFonts w:ascii="Arial" w:hAnsi="Arial" w:cs="Arial"/>
          <w:lang w:eastAsia="en-GB"/>
        </w:rPr>
        <w:t xml:space="preserve"> edition: Jossey-Bass: San Francisco.</w:t>
      </w:r>
      <w:proofErr w:type="gramEnd"/>
      <w:r w:rsidRPr="003021DB">
        <w:rPr>
          <w:rFonts w:ascii="Arial" w:hAnsi="Arial" w:cs="Arial"/>
          <w:lang w:eastAsia="en-GB"/>
        </w:rPr>
        <w:t xml:space="preserve"> </w:t>
      </w:r>
    </w:p>
    <w:p w14:paraId="7D6DE685" w14:textId="77777777" w:rsidR="006509E2" w:rsidRPr="003021DB" w:rsidRDefault="006509E2" w:rsidP="00D5258E">
      <w:pPr>
        <w:spacing w:line="360" w:lineRule="auto"/>
        <w:jc w:val="both"/>
        <w:rPr>
          <w:rFonts w:ascii="Arial" w:hAnsi="Arial" w:cs="Arial"/>
          <w:noProof/>
        </w:rPr>
      </w:pPr>
      <w:bookmarkStart w:id="16" w:name="_Toc16203017"/>
      <w:r w:rsidRPr="003021DB">
        <w:rPr>
          <w:rFonts w:ascii="Arial" w:hAnsi="Arial" w:cs="Arial"/>
          <w:noProof/>
        </w:rPr>
        <w:t xml:space="preserve">Elwyn, G. &amp; Hocking, P. (2000) Organisational development in general practice: lessons from practice and professional development plans (PPDPs). </w:t>
      </w:r>
      <w:r w:rsidRPr="003021DB">
        <w:rPr>
          <w:rFonts w:ascii="Arial" w:hAnsi="Arial" w:cs="Arial"/>
          <w:i/>
          <w:iCs/>
          <w:noProof/>
        </w:rPr>
        <w:t>BMC family practice</w:t>
      </w:r>
      <w:r w:rsidRPr="003021DB">
        <w:rPr>
          <w:rFonts w:ascii="Arial" w:hAnsi="Arial" w:cs="Arial"/>
          <w:noProof/>
        </w:rPr>
        <w:t>, 1, p.2.</w:t>
      </w:r>
    </w:p>
    <w:p w14:paraId="1017E3E1" w14:textId="77777777" w:rsidR="006509E2" w:rsidRPr="003021DB" w:rsidRDefault="006509E2" w:rsidP="00D5258E">
      <w:pPr>
        <w:spacing w:line="360" w:lineRule="auto"/>
        <w:jc w:val="both"/>
        <w:rPr>
          <w:rFonts w:ascii="Arial" w:hAnsi="Arial" w:cs="Arial"/>
          <w:noProof/>
        </w:rPr>
      </w:pPr>
      <w:r w:rsidRPr="003021DB">
        <w:rPr>
          <w:rFonts w:ascii="Arial" w:hAnsi="Arial" w:cs="Arial"/>
          <w:noProof/>
        </w:rPr>
        <w:t xml:space="preserve">Grant, J. (2002) Learning needs assessment: assessing the need. </w:t>
      </w:r>
      <w:r w:rsidRPr="003021DB">
        <w:rPr>
          <w:rFonts w:ascii="Arial" w:hAnsi="Arial" w:cs="Arial"/>
          <w:i/>
          <w:iCs/>
          <w:noProof/>
        </w:rPr>
        <w:t>BMJ (Clinical research ed.)</w:t>
      </w:r>
      <w:r w:rsidRPr="003021DB">
        <w:rPr>
          <w:rFonts w:ascii="Arial" w:hAnsi="Arial" w:cs="Arial"/>
          <w:noProof/>
        </w:rPr>
        <w:t>, 324 (7330), pp.156–9.</w:t>
      </w:r>
    </w:p>
    <w:p w14:paraId="70D5EB52" w14:textId="73A8B373" w:rsidR="006509E2" w:rsidRPr="003021DB" w:rsidRDefault="006509E2" w:rsidP="00D5258E">
      <w:pPr>
        <w:spacing w:line="360" w:lineRule="auto"/>
        <w:jc w:val="both"/>
        <w:rPr>
          <w:rFonts w:ascii="Arial" w:hAnsi="Arial" w:cs="Arial"/>
          <w:lang w:eastAsia="en-GB"/>
        </w:rPr>
      </w:pPr>
      <w:proofErr w:type="spellStart"/>
      <w:r w:rsidRPr="003021DB">
        <w:rPr>
          <w:rFonts w:ascii="Arial" w:hAnsi="Arial" w:cs="Arial"/>
        </w:rPr>
        <w:t>Grugulis</w:t>
      </w:r>
      <w:proofErr w:type="spellEnd"/>
      <w:r w:rsidRPr="003021DB">
        <w:rPr>
          <w:rFonts w:ascii="Arial" w:hAnsi="Arial" w:cs="Arial"/>
        </w:rPr>
        <w:t xml:space="preserve">, I. (2006) </w:t>
      </w:r>
      <w:r w:rsidRPr="003021DB">
        <w:rPr>
          <w:rFonts w:ascii="Arial" w:hAnsi="Arial" w:cs="Arial"/>
          <w:i/>
          <w:iCs/>
          <w:lang w:eastAsia="en-GB"/>
        </w:rPr>
        <w:t>Skills, Training and Human Resource Development: A Critical Text.</w:t>
      </w:r>
      <w:r w:rsidRPr="003021DB">
        <w:rPr>
          <w:rFonts w:ascii="Arial" w:hAnsi="Arial" w:cs="Arial"/>
          <w:lang w:eastAsia="en-GB"/>
        </w:rPr>
        <w:t xml:space="preserve"> New York: Palgrave </w:t>
      </w:r>
      <w:proofErr w:type="spellStart"/>
      <w:r w:rsidRPr="003021DB">
        <w:rPr>
          <w:rFonts w:ascii="Arial" w:hAnsi="Arial" w:cs="Arial"/>
          <w:lang w:eastAsia="en-GB"/>
        </w:rPr>
        <w:t>Mcmillan</w:t>
      </w:r>
      <w:proofErr w:type="spellEnd"/>
      <w:r w:rsidRPr="003021DB">
        <w:rPr>
          <w:rFonts w:ascii="Arial" w:hAnsi="Arial" w:cs="Arial"/>
          <w:lang w:eastAsia="en-GB"/>
        </w:rPr>
        <w:t>.</w:t>
      </w:r>
      <w:bookmarkEnd w:id="16"/>
    </w:p>
    <w:p w14:paraId="31C50B58" w14:textId="77777777" w:rsidR="006509E2" w:rsidRPr="003021DB" w:rsidRDefault="006509E2" w:rsidP="00D5258E">
      <w:pPr>
        <w:spacing w:line="360" w:lineRule="auto"/>
        <w:jc w:val="both"/>
        <w:rPr>
          <w:rFonts w:ascii="Arial" w:hAnsi="Arial" w:cs="Arial"/>
          <w:noProof/>
        </w:rPr>
      </w:pPr>
      <w:r w:rsidRPr="003021DB">
        <w:rPr>
          <w:rFonts w:ascii="Arial" w:hAnsi="Arial" w:cs="Arial"/>
          <w:noProof/>
        </w:rPr>
        <w:t xml:space="preserve">He, H., Chao, M.M. &amp; Zhu, W. (2019) Cause-related marketing and employee engagement: The roles of admiration, implicit morality beliefs, and moral identity. </w:t>
      </w:r>
      <w:r w:rsidRPr="003021DB">
        <w:rPr>
          <w:rFonts w:ascii="Arial" w:hAnsi="Arial" w:cs="Arial"/>
          <w:i/>
          <w:iCs/>
          <w:noProof/>
        </w:rPr>
        <w:t>Journal of Business Research</w:t>
      </w:r>
      <w:r w:rsidRPr="003021DB">
        <w:rPr>
          <w:rFonts w:ascii="Arial" w:hAnsi="Arial" w:cs="Arial"/>
          <w:noProof/>
        </w:rPr>
        <w:t>, 95, pp.83–92.</w:t>
      </w:r>
    </w:p>
    <w:p w14:paraId="589C5CF0" w14:textId="77777777" w:rsidR="006509E2" w:rsidRDefault="006509E2" w:rsidP="00D5258E">
      <w:pPr>
        <w:spacing w:line="360" w:lineRule="auto"/>
        <w:jc w:val="both"/>
        <w:rPr>
          <w:rFonts w:ascii="Arial" w:eastAsia="Times New Roman" w:hAnsi="Arial" w:cs="Arial"/>
          <w:kern w:val="36"/>
          <w:lang w:eastAsia="en-GB"/>
        </w:rPr>
      </w:pPr>
      <w:hyperlink r:id="rId11" w:history="1">
        <w:r w:rsidRPr="003021DB">
          <w:rPr>
            <w:rFonts w:ascii="Arial" w:hAnsi="Arial" w:cs="Arial"/>
            <w:shd w:val="clear" w:color="auto" w:fill="FFFFFF"/>
          </w:rPr>
          <w:t>Holmes</w:t>
        </w:r>
      </w:hyperlink>
      <w:r w:rsidRPr="003021DB">
        <w:rPr>
          <w:rFonts w:ascii="Arial" w:hAnsi="Arial" w:cs="Arial"/>
          <w:shd w:val="clear" w:color="auto" w:fill="FFFFFF"/>
        </w:rPr>
        <w:t>,</w:t>
      </w:r>
      <w:r w:rsidRPr="003021DB">
        <w:rPr>
          <w:rFonts w:ascii="Arial" w:hAnsi="Arial" w:cs="Arial"/>
        </w:rPr>
        <w:t xml:space="preserve"> B.</w:t>
      </w:r>
      <w:r w:rsidRPr="003021DB">
        <w:rPr>
          <w:rFonts w:ascii="Arial" w:hAnsi="Arial" w:cs="Arial"/>
          <w:shd w:val="clear" w:color="auto" w:fill="FFFFFF"/>
        </w:rPr>
        <w:t xml:space="preserve"> and </w:t>
      </w:r>
      <w:hyperlink r:id="rId12" w:history="1">
        <w:r w:rsidRPr="003021DB">
          <w:rPr>
            <w:rFonts w:ascii="Arial" w:hAnsi="Arial" w:cs="Arial"/>
            <w:shd w:val="clear" w:color="auto" w:fill="FFFFFF"/>
          </w:rPr>
          <w:t>Gardner</w:t>
        </w:r>
      </w:hyperlink>
      <w:r w:rsidRPr="003021DB">
        <w:rPr>
          <w:rFonts w:ascii="Arial" w:hAnsi="Arial" w:cs="Arial"/>
          <w:shd w:val="clear" w:color="auto" w:fill="FFFFFF"/>
        </w:rPr>
        <w:t>,</w:t>
      </w:r>
      <w:r w:rsidRPr="003021DB">
        <w:rPr>
          <w:rFonts w:ascii="Arial" w:hAnsi="Arial" w:cs="Arial"/>
        </w:rPr>
        <w:t xml:space="preserve"> J. (2006) </w:t>
      </w:r>
      <w:r w:rsidRPr="003021DB">
        <w:rPr>
          <w:rFonts w:ascii="Arial" w:eastAsia="Times New Roman" w:hAnsi="Arial" w:cs="Arial"/>
          <w:kern w:val="36"/>
          <w:lang w:eastAsia="en-GB"/>
        </w:rPr>
        <w:t>E-Learning: Concepts and Practice. London: Sage.</w:t>
      </w:r>
    </w:p>
    <w:p w14:paraId="23370629" w14:textId="6DE34237" w:rsidR="002B5660" w:rsidRPr="003021DB" w:rsidRDefault="002B5660" w:rsidP="00D5258E">
      <w:pPr>
        <w:spacing w:line="360" w:lineRule="auto"/>
        <w:jc w:val="both"/>
        <w:rPr>
          <w:rFonts w:ascii="Arial" w:eastAsia="Times New Roman" w:hAnsi="Arial" w:cs="Arial"/>
          <w:kern w:val="36"/>
          <w:lang w:eastAsia="en-GB"/>
        </w:rPr>
      </w:pPr>
      <w:r>
        <w:rPr>
          <w:rFonts w:ascii="Arial" w:eastAsia="Times New Roman" w:hAnsi="Arial" w:cs="Arial"/>
          <w:kern w:val="36"/>
          <w:lang w:eastAsia="en-GB"/>
        </w:rPr>
        <w:t xml:space="preserve">Johnson, W. (2019) Your Organisation needs a Learning Ecosystem. Harvard Business Review. Available at </w:t>
      </w:r>
      <w:hyperlink r:id="rId13" w:history="1">
        <w:r w:rsidRPr="002B5660">
          <w:rPr>
            <w:color w:val="0000FF"/>
            <w:u w:val="single"/>
          </w:rPr>
          <w:t>https://hbr.org/2019/07/your-organization-needs-a-learning-ecosystem</w:t>
        </w:r>
      </w:hyperlink>
      <w:r>
        <w:t xml:space="preserve">: (accessed on: </w:t>
      </w:r>
      <w:r w:rsidR="005D7A72">
        <w:t>3</w:t>
      </w:r>
      <w:r w:rsidR="005D7A72" w:rsidRPr="005D7A72">
        <w:rPr>
          <w:vertAlign w:val="superscript"/>
        </w:rPr>
        <w:t>rd</w:t>
      </w:r>
      <w:r w:rsidR="005D7A72">
        <w:t xml:space="preserve"> August 2019).</w:t>
      </w:r>
    </w:p>
    <w:p w14:paraId="653A5C47" w14:textId="29F931E6" w:rsidR="006509E2" w:rsidRPr="003021DB" w:rsidRDefault="006509E2" w:rsidP="00D5258E">
      <w:pPr>
        <w:spacing w:line="360" w:lineRule="auto"/>
        <w:jc w:val="both"/>
        <w:rPr>
          <w:rFonts w:ascii="Arial" w:hAnsi="Arial" w:cs="Arial"/>
          <w:color w:val="000000"/>
          <w:shd w:val="clear" w:color="auto" w:fill="FFFFFF"/>
        </w:rPr>
      </w:pPr>
      <w:proofErr w:type="gramStart"/>
      <w:r w:rsidRPr="003021DB">
        <w:rPr>
          <w:rFonts w:ascii="Arial" w:hAnsi="Arial" w:cs="Arial"/>
          <w:color w:val="000000"/>
          <w:shd w:val="clear" w:color="auto" w:fill="FFFFFF"/>
        </w:rPr>
        <w:t>Khan, B. (2001).</w:t>
      </w:r>
      <w:proofErr w:type="gramEnd"/>
      <w:r w:rsidRPr="003021DB">
        <w:rPr>
          <w:rFonts w:ascii="Arial" w:hAnsi="Arial" w:cs="Arial"/>
          <w:color w:val="000000"/>
          <w:shd w:val="clear" w:color="auto" w:fill="FFFFFF"/>
        </w:rPr>
        <w:t> </w:t>
      </w:r>
      <w:proofErr w:type="gramStart"/>
      <w:r w:rsidRPr="003021DB">
        <w:rPr>
          <w:rFonts w:ascii="Arial" w:hAnsi="Arial" w:cs="Arial"/>
          <w:i/>
          <w:iCs/>
          <w:color w:val="000000"/>
          <w:shd w:val="clear" w:color="auto" w:fill="FFFFFF"/>
        </w:rPr>
        <w:t>Web-based training</w:t>
      </w:r>
      <w:r w:rsidRPr="003021DB">
        <w:rPr>
          <w:rFonts w:ascii="Arial" w:hAnsi="Arial" w:cs="Arial"/>
          <w:color w:val="000000"/>
          <w:shd w:val="clear" w:color="auto" w:fill="FFFFFF"/>
        </w:rPr>
        <w:t>.</w:t>
      </w:r>
      <w:proofErr w:type="gramEnd"/>
      <w:r w:rsidRPr="003021DB">
        <w:rPr>
          <w:rFonts w:ascii="Arial" w:hAnsi="Arial" w:cs="Arial"/>
          <w:color w:val="000000"/>
          <w:shd w:val="clear" w:color="auto" w:fill="FFFFFF"/>
        </w:rPr>
        <w:t xml:space="preserve"> Englewood Cliffs, NJ: Educational Technology Publications.</w:t>
      </w:r>
    </w:p>
    <w:p w14:paraId="3A5D51E8" w14:textId="77777777" w:rsidR="006509E2" w:rsidRPr="003021DB" w:rsidRDefault="006509E2" w:rsidP="00D5258E">
      <w:pPr>
        <w:spacing w:line="360" w:lineRule="auto"/>
        <w:jc w:val="both"/>
        <w:rPr>
          <w:rFonts w:ascii="Arial" w:hAnsi="Arial" w:cs="Arial"/>
          <w:noProof/>
        </w:rPr>
      </w:pPr>
      <w:r w:rsidRPr="003021DB">
        <w:rPr>
          <w:rFonts w:ascii="Arial" w:hAnsi="Arial" w:cs="Arial"/>
          <w:noProof/>
        </w:rPr>
        <w:t>Llloyd, K, (2009) Performance appraisals and phrases for dummies. Wiley publishers: Indiana.</w:t>
      </w:r>
    </w:p>
    <w:p w14:paraId="1153EA60" w14:textId="77777777" w:rsidR="006509E2" w:rsidRPr="003021DB" w:rsidRDefault="006509E2" w:rsidP="00D5258E">
      <w:pPr>
        <w:spacing w:line="360" w:lineRule="auto"/>
        <w:jc w:val="both"/>
        <w:rPr>
          <w:rFonts w:ascii="Arial" w:eastAsia="Times New Roman" w:hAnsi="Arial" w:cs="Arial"/>
          <w:kern w:val="36"/>
          <w:lang w:eastAsia="en-GB"/>
        </w:rPr>
      </w:pPr>
      <w:r w:rsidRPr="003021DB">
        <w:rPr>
          <w:rFonts w:ascii="Arial" w:hAnsi="Arial" w:cs="Arial"/>
        </w:rPr>
        <w:t>Megginson, D. and Whitaker, V. (2007) Continuing Professional Development. 2nd ed. London: Chartered Institute of Personnel and Development.</w:t>
      </w:r>
    </w:p>
    <w:p w14:paraId="3B61304D" w14:textId="77777777" w:rsidR="006509E2" w:rsidRPr="002B5660" w:rsidRDefault="006509E2" w:rsidP="00D5258E">
      <w:pPr>
        <w:spacing w:line="360" w:lineRule="auto"/>
        <w:jc w:val="both"/>
        <w:rPr>
          <w:rFonts w:ascii="Arial" w:hAnsi="Arial" w:cs="Arial"/>
        </w:rPr>
      </w:pPr>
      <w:proofErr w:type="gramStart"/>
      <w:r w:rsidRPr="003021DB">
        <w:rPr>
          <w:rFonts w:ascii="Arial" w:hAnsi="Arial" w:cs="Arial"/>
        </w:rPr>
        <w:t>Murphy, K.R., Cleveland, J.N., Hanscom, M.E. (2018) Performance Appraisal and Management.</w:t>
      </w:r>
      <w:proofErr w:type="gramEnd"/>
      <w:r w:rsidRPr="003021DB">
        <w:rPr>
          <w:rFonts w:ascii="Arial" w:hAnsi="Arial" w:cs="Arial"/>
        </w:rPr>
        <w:t xml:space="preserve"> Sage publications: New York </w:t>
      </w:r>
    </w:p>
    <w:p w14:paraId="20982B88" w14:textId="77777777" w:rsidR="006509E2" w:rsidRPr="003021DB" w:rsidRDefault="006509E2" w:rsidP="00D5258E">
      <w:pPr>
        <w:spacing w:line="360" w:lineRule="auto"/>
        <w:jc w:val="both"/>
        <w:rPr>
          <w:rFonts w:ascii="Arial" w:hAnsi="Arial" w:cs="Arial"/>
          <w:noProof/>
        </w:rPr>
      </w:pPr>
      <w:r w:rsidRPr="003021DB">
        <w:rPr>
          <w:rFonts w:ascii="Arial" w:hAnsi="Arial" w:cs="Arial"/>
          <w:noProof/>
        </w:rPr>
        <w:t xml:space="preserve">Orton, S. (2011) Exploring action methods for personal and professional development. </w:t>
      </w:r>
      <w:r w:rsidRPr="003021DB">
        <w:rPr>
          <w:rFonts w:ascii="Arial" w:hAnsi="Arial" w:cs="Arial"/>
          <w:i/>
          <w:iCs/>
          <w:noProof/>
        </w:rPr>
        <w:t>Self &amp; Society</w:t>
      </w:r>
      <w:r w:rsidRPr="003021DB">
        <w:rPr>
          <w:rFonts w:ascii="Arial" w:hAnsi="Arial" w:cs="Arial"/>
          <w:noProof/>
        </w:rPr>
        <w:t>, 39 (1), pp.17–27.</w:t>
      </w:r>
    </w:p>
    <w:p w14:paraId="3437C625" w14:textId="77777777" w:rsidR="006509E2" w:rsidRPr="003021DB" w:rsidRDefault="006509E2" w:rsidP="00D5258E">
      <w:pPr>
        <w:spacing w:line="360" w:lineRule="auto"/>
        <w:jc w:val="both"/>
        <w:rPr>
          <w:rFonts w:ascii="Arial" w:hAnsi="Arial" w:cs="Arial"/>
          <w:color w:val="000000" w:themeColor="text1"/>
        </w:rPr>
      </w:pPr>
      <w:r w:rsidRPr="003021DB">
        <w:rPr>
          <w:rFonts w:ascii="Arial" w:hAnsi="Arial" w:cs="Arial"/>
          <w:color w:val="000000" w:themeColor="text1"/>
        </w:rPr>
        <w:t>Paradise, A. (2007) State of the Industry: ASTD’s Annual Review of Trends in Workplace Learning and Performance. Alexandria, VA</w:t>
      </w:r>
      <w:proofErr w:type="gramStart"/>
      <w:r w:rsidRPr="003021DB">
        <w:rPr>
          <w:rFonts w:ascii="Arial" w:hAnsi="Arial" w:cs="Arial"/>
          <w:color w:val="000000" w:themeColor="text1"/>
        </w:rPr>
        <w:t>:ASTD</w:t>
      </w:r>
      <w:proofErr w:type="gramEnd"/>
      <w:r w:rsidRPr="003021DB">
        <w:rPr>
          <w:rFonts w:ascii="Arial" w:hAnsi="Arial" w:cs="Arial"/>
          <w:color w:val="000000" w:themeColor="text1"/>
        </w:rPr>
        <w:t>.</w:t>
      </w:r>
    </w:p>
    <w:p w14:paraId="617CD08E" w14:textId="53FE35B5" w:rsidR="006509E2" w:rsidRPr="003021DB" w:rsidRDefault="006509E2" w:rsidP="00D5258E">
      <w:pPr>
        <w:spacing w:line="360" w:lineRule="auto"/>
        <w:jc w:val="both"/>
        <w:rPr>
          <w:rFonts w:ascii="Arial" w:hAnsi="Arial" w:cs="Arial"/>
          <w:lang w:eastAsia="en-GB"/>
        </w:rPr>
      </w:pPr>
      <w:proofErr w:type="gramStart"/>
      <w:r w:rsidRPr="003021DB">
        <w:rPr>
          <w:rFonts w:ascii="Arial" w:hAnsi="Arial" w:cs="Arial"/>
          <w:lang w:eastAsia="en-GB"/>
        </w:rPr>
        <w:lastRenderedPageBreak/>
        <w:t>Robson.</w:t>
      </w:r>
      <w:proofErr w:type="gramEnd"/>
      <w:r w:rsidRPr="003021DB">
        <w:rPr>
          <w:rFonts w:ascii="Arial" w:hAnsi="Arial" w:cs="Arial"/>
          <w:lang w:eastAsia="en-GB"/>
        </w:rPr>
        <w:t xml:space="preserve"> F, Lee, L. and </w:t>
      </w:r>
      <w:proofErr w:type="spellStart"/>
      <w:r w:rsidRPr="003021DB">
        <w:rPr>
          <w:rFonts w:ascii="Arial" w:hAnsi="Arial" w:cs="Arial"/>
          <w:lang w:eastAsia="en-GB"/>
        </w:rPr>
        <w:t>Mavin</w:t>
      </w:r>
      <w:proofErr w:type="spellEnd"/>
      <w:r w:rsidRPr="003021DB">
        <w:rPr>
          <w:rFonts w:ascii="Arial" w:hAnsi="Arial" w:cs="Arial"/>
          <w:lang w:eastAsia="en-GB"/>
        </w:rPr>
        <w:t xml:space="preserve">, S. (2010). </w:t>
      </w:r>
      <w:r w:rsidRPr="003021DB">
        <w:rPr>
          <w:rFonts w:ascii="Arial" w:hAnsi="Arial" w:cs="Arial"/>
        </w:rPr>
        <w:t xml:space="preserve">The evaluation of learning and development in the workplace: </w:t>
      </w:r>
    </w:p>
    <w:p w14:paraId="11BF51BF" w14:textId="5F9C221A" w:rsidR="006509E2" w:rsidRPr="003021DB" w:rsidRDefault="006509E2" w:rsidP="00D5258E">
      <w:pPr>
        <w:spacing w:line="360" w:lineRule="auto"/>
        <w:jc w:val="both"/>
        <w:rPr>
          <w:rFonts w:ascii="Arial" w:hAnsi="Arial" w:cs="Arial"/>
          <w:noProof/>
        </w:rPr>
      </w:pPr>
      <w:r w:rsidRPr="003021DB">
        <w:rPr>
          <w:rFonts w:ascii="Arial" w:hAnsi="Arial" w:cs="Arial"/>
          <w:noProof/>
        </w:rPr>
        <w:t xml:space="preserve">Sartori, R., Costantini, A., Ceschi, A. &amp; Tommasi, F. (2018) How Do You Manage Change in Organizations? Training, Development, Innovation, and Their Relationships. </w:t>
      </w:r>
      <w:r w:rsidRPr="003021DB">
        <w:rPr>
          <w:rFonts w:ascii="Arial" w:hAnsi="Arial" w:cs="Arial"/>
          <w:i/>
          <w:iCs/>
          <w:noProof/>
        </w:rPr>
        <w:t>Frontiers in psychology</w:t>
      </w:r>
      <w:r w:rsidRPr="003021DB">
        <w:rPr>
          <w:rFonts w:ascii="Arial" w:hAnsi="Arial" w:cs="Arial"/>
          <w:noProof/>
        </w:rPr>
        <w:t>, 9, p.313.</w:t>
      </w:r>
    </w:p>
    <w:p w14:paraId="2529EBD7" w14:textId="03D51E9C" w:rsidR="00247290" w:rsidRPr="003021DB" w:rsidRDefault="00B92638" w:rsidP="00D5258E">
      <w:pPr>
        <w:spacing w:line="360" w:lineRule="auto"/>
        <w:jc w:val="both"/>
        <w:rPr>
          <w:rFonts w:ascii="Arial" w:hAnsi="Arial" w:cs="Arial"/>
          <w:color w:val="FF0000"/>
        </w:rPr>
      </w:pPr>
      <w:proofErr w:type="spellStart"/>
      <w:proofErr w:type="gramStart"/>
      <w:r w:rsidRPr="003021DB">
        <w:rPr>
          <w:rFonts w:ascii="Arial" w:hAnsi="Arial" w:cs="Arial"/>
          <w:color w:val="000000"/>
          <w:shd w:val="clear" w:color="auto" w:fill="FFFFFF"/>
        </w:rPr>
        <w:t>Sindell</w:t>
      </w:r>
      <w:proofErr w:type="spellEnd"/>
      <w:r w:rsidRPr="003021DB">
        <w:rPr>
          <w:rFonts w:ascii="Arial" w:hAnsi="Arial" w:cs="Arial"/>
          <w:color w:val="000000"/>
          <w:shd w:val="clear" w:color="auto" w:fill="FFFFFF"/>
        </w:rPr>
        <w:t>, M. and Hoang, T. (2001).</w:t>
      </w:r>
      <w:proofErr w:type="gramEnd"/>
      <w:r w:rsidRPr="003021DB">
        <w:rPr>
          <w:rFonts w:ascii="Arial" w:hAnsi="Arial" w:cs="Arial"/>
          <w:color w:val="000000"/>
          <w:shd w:val="clear" w:color="auto" w:fill="FFFFFF"/>
        </w:rPr>
        <w:t> </w:t>
      </w:r>
      <w:r w:rsidRPr="003021DB">
        <w:rPr>
          <w:rFonts w:ascii="Arial" w:hAnsi="Arial" w:cs="Arial"/>
          <w:i/>
          <w:iCs/>
          <w:color w:val="000000"/>
          <w:shd w:val="clear" w:color="auto" w:fill="FFFFFF"/>
        </w:rPr>
        <w:t>Leadership Development: Management Development</w:t>
      </w:r>
      <w:r w:rsidRPr="003021DB">
        <w:rPr>
          <w:rFonts w:ascii="Arial" w:hAnsi="Arial" w:cs="Arial"/>
          <w:color w:val="000000"/>
          <w:shd w:val="clear" w:color="auto" w:fill="FFFFFF"/>
        </w:rPr>
        <w:t>. Santa Clara: ASTD Press.</w:t>
      </w:r>
    </w:p>
    <w:p w14:paraId="1B9A1B21" w14:textId="77777777" w:rsidR="006D741A" w:rsidRPr="003021DB" w:rsidRDefault="006D741A" w:rsidP="00D5258E">
      <w:pPr>
        <w:spacing w:line="360" w:lineRule="auto"/>
        <w:jc w:val="both"/>
        <w:rPr>
          <w:rFonts w:ascii="Arial" w:hAnsi="Arial" w:cs="Arial"/>
          <w:noProof/>
        </w:rPr>
      </w:pPr>
      <w:r w:rsidRPr="003021DB">
        <w:rPr>
          <w:rFonts w:ascii="Arial" w:hAnsi="Arial" w:cs="Arial"/>
          <w:noProof/>
        </w:rPr>
        <w:t xml:space="preserve">Tarabay, R., El Rassi, R., Dakik, A., Harb, A., Ballout, R.A., Diab, B., Khamassi, S. &amp; Akl, E.A. (2016) Knowledge, attitudes, beliefs, values, preferences, and feasibility in relation to the use of injection safety devices in healthcare settings: a systematic review. </w:t>
      </w:r>
      <w:r w:rsidRPr="003021DB">
        <w:rPr>
          <w:rFonts w:ascii="Arial" w:hAnsi="Arial" w:cs="Arial"/>
          <w:i/>
          <w:iCs/>
          <w:noProof/>
        </w:rPr>
        <w:t>Health and Quality of Life Outcomes</w:t>
      </w:r>
      <w:r w:rsidRPr="003021DB">
        <w:rPr>
          <w:rFonts w:ascii="Arial" w:hAnsi="Arial" w:cs="Arial"/>
          <w:noProof/>
        </w:rPr>
        <w:t>, 14 (1), p.102.</w:t>
      </w:r>
    </w:p>
    <w:p w14:paraId="61426120" w14:textId="51F3FEC3" w:rsidR="005E36F1" w:rsidRPr="003021DB" w:rsidRDefault="005E36F1" w:rsidP="00D5258E">
      <w:pPr>
        <w:spacing w:line="360" w:lineRule="auto"/>
        <w:jc w:val="both"/>
        <w:rPr>
          <w:rFonts w:ascii="Arial" w:hAnsi="Arial" w:cs="Arial"/>
          <w:noProof/>
        </w:rPr>
      </w:pPr>
      <w:r w:rsidRPr="003021DB">
        <w:rPr>
          <w:rFonts w:ascii="Arial" w:hAnsi="Arial" w:cs="Arial"/>
          <w:noProof/>
        </w:rPr>
        <w:t xml:space="preserve">Xiong, L. &amp; King, C. (2019) Aligning employees’ attitudes and behavior with hospitality brands: The role of employee brand internalization. </w:t>
      </w:r>
      <w:r w:rsidRPr="003021DB">
        <w:rPr>
          <w:rFonts w:ascii="Arial" w:hAnsi="Arial" w:cs="Arial"/>
          <w:i/>
          <w:iCs/>
          <w:noProof/>
        </w:rPr>
        <w:t>Journal of Hospitality and Tourism Management</w:t>
      </w:r>
      <w:r w:rsidRPr="003021DB">
        <w:rPr>
          <w:rFonts w:ascii="Arial" w:hAnsi="Arial" w:cs="Arial"/>
          <w:noProof/>
        </w:rPr>
        <w:t>, 40, pp.67–76.</w:t>
      </w:r>
    </w:p>
    <w:sectPr w:rsidR="005E36F1" w:rsidRPr="003021DB" w:rsidSect="00D84B5F">
      <w:footerReference w:type="default" r:id="rId14"/>
      <w:type w:val="continuous"/>
      <w:pgSz w:w="11907" w:h="16840"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4AB8D2" w14:textId="77777777" w:rsidR="00D5258E" w:rsidRDefault="00D5258E" w:rsidP="00DA706C">
      <w:pPr>
        <w:spacing w:after="0" w:line="240" w:lineRule="auto"/>
      </w:pPr>
      <w:r>
        <w:separator/>
      </w:r>
    </w:p>
  </w:endnote>
  <w:endnote w:type="continuationSeparator" w:id="0">
    <w:p w14:paraId="7A80E9AA" w14:textId="77777777" w:rsidR="00D5258E" w:rsidRDefault="00D5258E" w:rsidP="00DA706C">
      <w:pPr>
        <w:spacing w:after="0" w:line="240" w:lineRule="auto"/>
      </w:pPr>
      <w:r>
        <w:continuationSeparator/>
      </w:r>
    </w:p>
  </w:endnote>
  <w:endnote w:type="continuationNotice" w:id="1">
    <w:p w14:paraId="6232201B" w14:textId="77777777" w:rsidR="00D5258E" w:rsidRDefault="00D5258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9169255"/>
      <w:docPartObj>
        <w:docPartGallery w:val="Page Numbers (Bottom of Page)"/>
        <w:docPartUnique/>
      </w:docPartObj>
    </w:sdtPr>
    <w:sdtEndPr>
      <w:rPr>
        <w:noProof/>
      </w:rPr>
    </w:sdtEndPr>
    <w:sdtContent>
      <w:p w14:paraId="638854C2" w14:textId="2F68CB8D" w:rsidR="00D5258E" w:rsidRDefault="00D5258E">
        <w:pPr>
          <w:pStyle w:val="Footer"/>
          <w:jc w:val="center"/>
        </w:pPr>
        <w:r>
          <w:fldChar w:fldCharType="begin"/>
        </w:r>
        <w:r>
          <w:instrText xml:space="preserve"> PAGE   \* MERGEFORMAT </w:instrText>
        </w:r>
        <w:r>
          <w:fldChar w:fldCharType="separate"/>
        </w:r>
        <w:r w:rsidR="0025209D">
          <w:rPr>
            <w:noProof/>
          </w:rPr>
          <w:t>1</w:t>
        </w:r>
        <w:r>
          <w:rPr>
            <w:noProof/>
          </w:rPr>
          <w:fldChar w:fldCharType="end"/>
        </w:r>
      </w:p>
    </w:sdtContent>
  </w:sdt>
  <w:p w14:paraId="79517F7B" w14:textId="77777777" w:rsidR="00D5258E" w:rsidRDefault="00D525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9B867F" w14:textId="77777777" w:rsidR="00D5258E" w:rsidRDefault="00D5258E" w:rsidP="00DA706C">
      <w:pPr>
        <w:spacing w:after="0" w:line="240" w:lineRule="auto"/>
      </w:pPr>
      <w:r>
        <w:separator/>
      </w:r>
    </w:p>
  </w:footnote>
  <w:footnote w:type="continuationSeparator" w:id="0">
    <w:p w14:paraId="38691E5B" w14:textId="77777777" w:rsidR="00D5258E" w:rsidRDefault="00D5258E" w:rsidP="00DA706C">
      <w:pPr>
        <w:spacing w:after="0" w:line="240" w:lineRule="auto"/>
      </w:pPr>
      <w:r>
        <w:continuationSeparator/>
      </w:r>
    </w:p>
  </w:footnote>
  <w:footnote w:type="continuationNotice" w:id="1">
    <w:p w14:paraId="272A62A8" w14:textId="77777777" w:rsidR="00D5258E" w:rsidRDefault="00D5258E">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5778A"/>
    <w:multiLevelType w:val="hybridMultilevel"/>
    <w:tmpl w:val="8CD67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1F56C3E"/>
    <w:multiLevelType w:val="hybridMultilevel"/>
    <w:tmpl w:val="077A15A8"/>
    <w:lvl w:ilvl="0" w:tplc="A66AD1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42E511A6"/>
    <w:multiLevelType w:val="hybridMultilevel"/>
    <w:tmpl w:val="410E21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4860EB9"/>
    <w:multiLevelType w:val="hybridMultilevel"/>
    <w:tmpl w:val="D8A4A8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2BE7D86"/>
    <w:multiLevelType w:val="hybridMultilevel"/>
    <w:tmpl w:val="1ACA2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D210BE3"/>
    <w:multiLevelType w:val="hybridMultilevel"/>
    <w:tmpl w:val="8830FBC6"/>
    <w:lvl w:ilvl="0" w:tplc="90F81B8C">
      <w:start w:val="1"/>
      <w:numFmt w:val="bullet"/>
      <w:lvlText w:val="•"/>
      <w:lvlJc w:val="left"/>
      <w:pPr>
        <w:tabs>
          <w:tab w:val="num" w:pos="720"/>
        </w:tabs>
        <w:ind w:left="720" w:hanging="360"/>
      </w:pPr>
      <w:rPr>
        <w:rFonts w:ascii="Arial" w:hAnsi="Arial" w:hint="default"/>
      </w:rPr>
    </w:lvl>
    <w:lvl w:ilvl="1" w:tplc="0D48D8D2" w:tentative="1">
      <w:start w:val="1"/>
      <w:numFmt w:val="bullet"/>
      <w:lvlText w:val="•"/>
      <w:lvlJc w:val="left"/>
      <w:pPr>
        <w:tabs>
          <w:tab w:val="num" w:pos="1440"/>
        </w:tabs>
        <w:ind w:left="1440" w:hanging="360"/>
      </w:pPr>
      <w:rPr>
        <w:rFonts w:ascii="Arial" w:hAnsi="Arial" w:hint="default"/>
      </w:rPr>
    </w:lvl>
    <w:lvl w:ilvl="2" w:tplc="A93E50E2" w:tentative="1">
      <w:start w:val="1"/>
      <w:numFmt w:val="bullet"/>
      <w:lvlText w:val="•"/>
      <w:lvlJc w:val="left"/>
      <w:pPr>
        <w:tabs>
          <w:tab w:val="num" w:pos="2160"/>
        </w:tabs>
        <w:ind w:left="2160" w:hanging="360"/>
      </w:pPr>
      <w:rPr>
        <w:rFonts w:ascii="Arial" w:hAnsi="Arial" w:hint="default"/>
      </w:rPr>
    </w:lvl>
    <w:lvl w:ilvl="3" w:tplc="67AC86AE" w:tentative="1">
      <w:start w:val="1"/>
      <w:numFmt w:val="bullet"/>
      <w:lvlText w:val="•"/>
      <w:lvlJc w:val="left"/>
      <w:pPr>
        <w:tabs>
          <w:tab w:val="num" w:pos="2880"/>
        </w:tabs>
        <w:ind w:left="2880" w:hanging="360"/>
      </w:pPr>
      <w:rPr>
        <w:rFonts w:ascii="Arial" w:hAnsi="Arial" w:hint="default"/>
      </w:rPr>
    </w:lvl>
    <w:lvl w:ilvl="4" w:tplc="5E52F910" w:tentative="1">
      <w:start w:val="1"/>
      <w:numFmt w:val="bullet"/>
      <w:lvlText w:val="•"/>
      <w:lvlJc w:val="left"/>
      <w:pPr>
        <w:tabs>
          <w:tab w:val="num" w:pos="3600"/>
        </w:tabs>
        <w:ind w:left="3600" w:hanging="360"/>
      </w:pPr>
      <w:rPr>
        <w:rFonts w:ascii="Arial" w:hAnsi="Arial" w:hint="default"/>
      </w:rPr>
    </w:lvl>
    <w:lvl w:ilvl="5" w:tplc="79E606C6" w:tentative="1">
      <w:start w:val="1"/>
      <w:numFmt w:val="bullet"/>
      <w:lvlText w:val="•"/>
      <w:lvlJc w:val="left"/>
      <w:pPr>
        <w:tabs>
          <w:tab w:val="num" w:pos="4320"/>
        </w:tabs>
        <w:ind w:left="4320" w:hanging="360"/>
      </w:pPr>
      <w:rPr>
        <w:rFonts w:ascii="Arial" w:hAnsi="Arial" w:hint="default"/>
      </w:rPr>
    </w:lvl>
    <w:lvl w:ilvl="6" w:tplc="14BA769C" w:tentative="1">
      <w:start w:val="1"/>
      <w:numFmt w:val="bullet"/>
      <w:lvlText w:val="•"/>
      <w:lvlJc w:val="left"/>
      <w:pPr>
        <w:tabs>
          <w:tab w:val="num" w:pos="5040"/>
        </w:tabs>
        <w:ind w:left="5040" w:hanging="360"/>
      </w:pPr>
      <w:rPr>
        <w:rFonts w:ascii="Arial" w:hAnsi="Arial" w:hint="default"/>
      </w:rPr>
    </w:lvl>
    <w:lvl w:ilvl="7" w:tplc="AF5AB5AC" w:tentative="1">
      <w:start w:val="1"/>
      <w:numFmt w:val="bullet"/>
      <w:lvlText w:val="•"/>
      <w:lvlJc w:val="left"/>
      <w:pPr>
        <w:tabs>
          <w:tab w:val="num" w:pos="5760"/>
        </w:tabs>
        <w:ind w:left="5760" w:hanging="360"/>
      </w:pPr>
      <w:rPr>
        <w:rFonts w:ascii="Arial" w:hAnsi="Arial" w:hint="default"/>
      </w:rPr>
    </w:lvl>
    <w:lvl w:ilvl="8" w:tplc="2D7431F2" w:tentative="1">
      <w:start w:val="1"/>
      <w:numFmt w:val="bullet"/>
      <w:lvlText w:val="•"/>
      <w:lvlJc w:val="left"/>
      <w:pPr>
        <w:tabs>
          <w:tab w:val="num" w:pos="6480"/>
        </w:tabs>
        <w:ind w:left="6480" w:hanging="360"/>
      </w:pPr>
      <w:rPr>
        <w:rFonts w:ascii="Arial" w:hAnsi="Arial" w:hint="default"/>
      </w:rPr>
    </w:lvl>
  </w:abstractNum>
  <w:abstractNum w:abstractNumId="6">
    <w:nsid w:val="5EB517CA"/>
    <w:multiLevelType w:val="hybridMultilevel"/>
    <w:tmpl w:val="BCC08F40"/>
    <w:lvl w:ilvl="0" w:tplc="EEA6FBA6">
      <w:start w:val="1"/>
      <w:numFmt w:val="bullet"/>
      <w:lvlText w:val="•"/>
      <w:lvlJc w:val="left"/>
      <w:pPr>
        <w:tabs>
          <w:tab w:val="num" w:pos="720"/>
        </w:tabs>
        <w:ind w:left="720" w:hanging="360"/>
      </w:pPr>
      <w:rPr>
        <w:rFonts w:ascii="Arial" w:hAnsi="Arial" w:hint="default"/>
      </w:rPr>
    </w:lvl>
    <w:lvl w:ilvl="1" w:tplc="A44EEFE2" w:tentative="1">
      <w:start w:val="1"/>
      <w:numFmt w:val="bullet"/>
      <w:lvlText w:val="•"/>
      <w:lvlJc w:val="left"/>
      <w:pPr>
        <w:tabs>
          <w:tab w:val="num" w:pos="1440"/>
        </w:tabs>
        <w:ind w:left="1440" w:hanging="360"/>
      </w:pPr>
      <w:rPr>
        <w:rFonts w:ascii="Arial" w:hAnsi="Arial" w:hint="default"/>
      </w:rPr>
    </w:lvl>
    <w:lvl w:ilvl="2" w:tplc="4B64BBF4" w:tentative="1">
      <w:start w:val="1"/>
      <w:numFmt w:val="bullet"/>
      <w:lvlText w:val="•"/>
      <w:lvlJc w:val="left"/>
      <w:pPr>
        <w:tabs>
          <w:tab w:val="num" w:pos="2160"/>
        </w:tabs>
        <w:ind w:left="2160" w:hanging="360"/>
      </w:pPr>
      <w:rPr>
        <w:rFonts w:ascii="Arial" w:hAnsi="Arial" w:hint="default"/>
      </w:rPr>
    </w:lvl>
    <w:lvl w:ilvl="3" w:tplc="FAA08BD8" w:tentative="1">
      <w:start w:val="1"/>
      <w:numFmt w:val="bullet"/>
      <w:lvlText w:val="•"/>
      <w:lvlJc w:val="left"/>
      <w:pPr>
        <w:tabs>
          <w:tab w:val="num" w:pos="2880"/>
        </w:tabs>
        <w:ind w:left="2880" w:hanging="360"/>
      </w:pPr>
      <w:rPr>
        <w:rFonts w:ascii="Arial" w:hAnsi="Arial" w:hint="default"/>
      </w:rPr>
    </w:lvl>
    <w:lvl w:ilvl="4" w:tplc="6374E81E" w:tentative="1">
      <w:start w:val="1"/>
      <w:numFmt w:val="bullet"/>
      <w:lvlText w:val="•"/>
      <w:lvlJc w:val="left"/>
      <w:pPr>
        <w:tabs>
          <w:tab w:val="num" w:pos="3600"/>
        </w:tabs>
        <w:ind w:left="3600" w:hanging="360"/>
      </w:pPr>
      <w:rPr>
        <w:rFonts w:ascii="Arial" w:hAnsi="Arial" w:hint="default"/>
      </w:rPr>
    </w:lvl>
    <w:lvl w:ilvl="5" w:tplc="74C8958A" w:tentative="1">
      <w:start w:val="1"/>
      <w:numFmt w:val="bullet"/>
      <w:lvlText w:val="•"/>
      <w:lvlJc w:val="left"/>
      <w:pPr>
        <w:tabs>
          <w:tab w:val="num" w:pos="4320"/>
        </w:tabs>
        <w:ind w:left="4320" w:hanging="360"/>
      </w:pPr>
      <w:rPr>
        <w:rFonts w:ascii="Arial" w:hAnsi="Arial" w:hint="default"/>
      </w:rPr>
    </w:lvl>
    <w:lvl w:ilvl="6" w:tplc="5D8092CE" w:tentative="1">
      <w:start w:val="1"/>
      <w:numFmt w:val="bullet"/>
      <w:lvlText w:val="•"/>
      <w:lvlJc w:val="left"/>
      <w:pPr>
        <w:tabs>
          <w:tab w:val="num" w:pos="5040"/>
        </w:tabs>
        <w:ind w:left="5040" w:hanging="360"/>
      </w:pPr>
      <w:rPr>
        <w:rFonts w:ascii="Arial" w:hAnsi="Arial" w:hint="default"/>
      </w:rPr>
    </w:lvl>
    <w:lvl w:ilvl="7" w:tplc="78642EB6" w:tentative="1">
      <w:start w:val="1"/>
      <w:numFmt w:val="bullet"/>
      <w:lvlText w:val="•"/>
      <w:lvlJc w:val="left"/>
      <w:pPr>
        <w:tabs>
          <w:tab w:val="num" w:pos="5760"/>
        </w:tabs>
        <w:ind w:left="5760" w:hanging="360"/>
      </w:pPr>
      <w:rPr>
        <w:rFonts w:ascii="Arial" w:hAnsi="Arial" w:hint="default"/>
      </w:rPr>
    </w:lvl>
    <w:lvl w:ilvl="8" w:tplc="5F2455E8" w:tentative="1">
      <w:start w:val="1"/>
      <w:numFmt w:val="bullet"/>
      <w:lvlText w:val="•"/>
      <w:lvlJc w:val="left"/>
      <w:pPr>
        <w:tabs>
          <w:tab w:val="num" w:pos="6480"/>
        </w:tabs>
        <w:ind w:left="6480" w:hanging="360"/>
      </w:pPr>
      <w:rPr>
        <w:rFonts w:ascii="Arial" w:hAnsi="Arial" w:hint="default"/>
      </w:rPr>
    </w:lvl>
  </w:abstractNum>
  <w:abstractNum w:abstractNumId="7">
    <w:nsid w:val="6B3928A1"/>
    <w:multiLevelType w:val="hybridMultilevel"/>
    <w:tmpl w:val="D2E06A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4314A96"/>
    <w:multiLevelType w:val="hybridMultilevel"/>
    <w:tmpl w:val="A7D08B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1"/>
  </w:num>
  <w:num w:numId="4">
    <w:abstractNumId w:val="2"/>
  </w:num>
  <w:num w:numId="5">
    <w:abstractNumId w:val="3"/>
  </w:num>
  <w:num w:numId="6">
    <w:abstractNumId w:val="4"/>
  </w:num>
  <w:num w:numId="7">
    <w:abstractNumId w:val="8"/>
  </w:num>
  <w:num w:numId="8">
    <w:abstractNumId w:val="7"/>
  </w:num>
  <w:num w:numId="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hoaib Qurban">
    <w15:presenceInfo w15:providerId="Windows Live" w15:userId="0490f2ccd70d45d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3"/>
  <w:proofState w:spelling="clean" w:grammar="clean"/>
  <w:defaultTabStop w:val="720"/>
  <w:drawingGridHorizontalSpacing w:val="11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DM3MTS3NDAxNzQ3NjdX0lEKTi0uzszPAykwqQUARFP5jSwAAAA="/>
  </w:docVars>
  <w:rsids>
    <w:rsidRoot w:val="008F5DCA"/>
    <w:rsid w:val="0001455B"/>
    <w:rsid w:val="0002044A"/>
    <w:rsid w:val="00023E03"/>
    <w:rsid w:val="000279C1"/>
    <w:rsid w:val="00040E77"/>
    <w:rsid w:val="00041E12"/>
    <w:rsid w:val="00043FE8"/>
    <w:rsid w:val="00055F35"/>
    <w:rsid w:val="0006399F"/>
    <w:rsid w:val="00064A13"/>
    <w:rsid w:val="000650D0"/>
    <w:rsid w:val="00074D62"/>
    <w:rsid w:val="00075C17"/>
    <w:rsid w:val="00080138"/>
    <w:rsid w:val="00082A1B"/>
    <w:rsid w:val="00090486"/>
    <w:rsid w:val="00095D8A"/>
    <w:rsid w:val="00096155"/>
    <w:rsid w:val="000A0A28"/>
    <w:rsid w:val="000B09FE"/>
    <w:rsid w:val="000B16D4"/>
    <w:rsid w:val="000B20CD"/>
    <w:rsid w:val="000B223E"/>
    <w:rsid w:val="000B5762"/>
    <w:rsid w:val="000C56F9"/>
    <w:rsid w:val="000C6283"/>
    <w:rsid w:val="000C6902"/>
    <w:rsid w:val="000D7006"/>
    <w:rsid w:val="000E0372"/>
    <w:rsid w:val="000F1D9C"/>
    <w:rsid w:val="000F6F61"/>
    <w:rsid w:val="00111D90"/>
    <w:rsid w:val="00113FCB"/>
    <w:rsid w:val="001164AA"/>
    <w:rsid w:val="001233E0"/>
    <w:rsid w:val="0013115C"/>
    <w:rsid w:val="00140049"/>
    <w:rsid w:val="001466CA"/>
    <w:rsid w:val="00150E5B"/>
    <w:rsid w:val="00154E79"/>
    <w:rsid w:val="001600F2"/>
    <w:rsid w:val="00166E71"/>
    <w:rsid w:val="001736B6"/>
    <w:rsid w:val="00175043"/>
    <w:rsid w:val="00175C8E"/>
    <w:rsid w:val="001873AC"/>
    <w:rsid w:val="0019359B"/>
    <w:rsid w:val="0019387D"/>
    <w:rsid w:val="00195C83"/>
    <w:rsid w:val="001B14B7"/>
    <w:rsid w:val="001B19E6"/>
    <w:rsid w:val="001B28A6"/>
    <w:rsid w:val="001C6012"/>
    <w:rsid w:val="001D42AB"/>
    <w:rsid w:val="001E03A5"/>
    <w:rsid w:val="001F6228"/>
    <w:rsid w:val="00200A88"/>
    <w:rsid w:val="002010B3"/>
    <w:rsid w:val="00211FA9"/>
    <w:rsid w:val="00217811"/>
    <w:rsid w:val="00222DC3"/>
    <w:rsid w:val="00224182"/>
    <w:rsid w:val="00224EAC"/>
    <w:rsid w:val="00233594"/>
    <w:rsid w:val="002352FC"/>
    <w:rsid w:val="0023694E"/>
    <w:rsid w:val="00246311"/>
    <w:rsid w:val="00247290"/>
    <w:rsid w:val="0025209D"/>
    <w:rsid w:val="0025389B"/>
    <w:rsid w:val="00254448"/>
    <w:rsid w:val="00256C40"/>
    <w:rsid w:val="00264E51"/>
    <w:rsid w:val="00274C0A"/>
    <w:rsid w:val="00274C62"/>
    <w:rsid w:val="00277554"/>
    <w:rsid w:val="00283FE7"/>
    <w:rsid w:val="00291CE2"/>
    <w:rsid w:val="0029454E"/>
    <w:rsid w:val="002A3BF1"/>
    <w:rsid w:val="002A3DF7"/>
    <w:rsid w:val="002A42E7"/>
    <w:rsid w:val="002A531F"/>
    <w:rsid w:val="002B0468"/>
    <w:rsid w:val="002B5660"/>
    <w:rsid w:val="002B61EC"/>
    <w:rsid w:val="002C1B77"/>
    <w:rsid w:val="002D023A"/>
    <w:rsid w:val="002D3398"/>
    <w:rsid w:val="002D3456"/>
    <w:rsid w:val="002E0738"/>
    <w:rsid w:val="002E56E1"/>
    <w:rsid w:val="002F18D5"/>
    <w:rsid w:val="002F291C"/>
    <w:rsid w:val="002F607E"/>
    <w:rsid w:val="00300E76"/>
    <w:rsid w:val="0030194E"/>
    <w:rsid w:val="003021DB"/>
    <w:rsid w:val="00306694"/>
    <w:rsid w:val="00311AAD"/>
    <w:rsid w:val="0032113F"/>
    <w:rsid w:val="00322544"/>
    <w:rsid w:val="0032439A"/>
    <w:rsid w:val="00326D32"/>
    <w:rsid w:val="00326F7C"/>
    <w:rsid w:val="003318AD"/>
    <w:rsid w:val="0034078B"/>
    <w:rsid w:val="00351D41"/>
    <w:rsid w:val="003567AF"/>
    <w:rsid w:val="0035700C"/>
    <w:rsid w:val="003646A2"/>
    <w:rsid w:val="00375BE6"/>
    <w:rsid w:val="003778FD"/>
    <w:rsid w:val="00397769"/>
    <w:rsid w:val="003A13A1"/>
    <w:rsid w:val="003A5431"/>
    <w:rsid w:val="003B3803"/>
    <w:rsid w:val="003B38D4"/>
    <w:rsid w:val="003B3B85"/>
    <w:rsid w:val="003B4B80"/>
    <w:rsid w:val="003C33DE"/>
    <w:rsid w:val="003D3263"/>
    <w:rsid w:val="003E3652"/>
    <w:rsid w:val="003E4580"/>
    <w:rsid w:val="003E5ABF"/>
    <w:rsid w:val="003F07EB"/>
    <w:rsid w:val="003F5A70"/>
    <w:rsid w:val="004021F6"/>
    <w:rsid w:val="00404469"/>
    <w:rsid w:val="0040458E"/>
    <w:rsid w:val="004049B5"/>
    <w:rsid w:val="0041063E"/>
    <w:rsid w:val="00410D78"/>
    <w:rsid w:val="0041102B"/>
    <w:rsid w:val="004121AC"/>
    <w:rsid w:val="00415661"/>
    <w:rsid w:val="00416B1C"/>
    <w:rsid w:val="00446013"/>
    <w:rsid w:val="00453F3A"/>
    <w:rsid w:val="0046255C"/>
    <w:rsid w:val="00483BBC"/>
    <w:rsid w:val="00485677"/>
    <w:rsid w:val="00485B90"/>
    <w:rsid w:val="00492CC9"/>
    <w:rsid w:val="00494562"/>
    <w:rsid w:val="00494FFD"/>
    <w:rsid w:val="004A73DE"/>
    <w:rsid w:val="004B3B9E"/>
    <w:rsid w:val="004B4A02"/>
    <w:rsid w:val="004B4B52"/>
    <w:rsid w:val="004C02A8"/>
    <w:rsid w:val="004D2680"/>
    <w:rsid w:val="004D315C"/>
    <w:rsid w:val="004D56A5"/>
    <w:rsid w:val="004E3655"/>
    <w:rsid w:val="004E5E7D"/>
    <w:rsid w:val="004F0CB6"/>
    <w:rsid w:val="00516BD0"/>
    <w:rsid w:val="00524DDE"/>
    <w:rsid w:val="00527149"/>
    <w:rsid w:val="00536AE4"/>
    <w:rsid w:val="005404AF"/>
    <w:rsid w:val="00540DF0"/>
    <w:rsid w:val="005416B3"/>
    <w:rsid w:val="00554656"/>
    <w:rsid w:val="00572456"/>
    <w:rsid w:val="00585597"/>
    <w:rsid w:val="0058604A"/>
    <w:rsid w:val="005A2DE2"/>
    <w:rsid w:val="005B0718"/>
    <w:rsid w:val="005B6B90"/>
    <w:rsid w:val="005D0189"/>
    <w:rsid w:val="005D5124"/>
    <w:rsid w:val="005D7767"/>
    <w:rsid w:val="005D7A72"/>
    <w:rsid w:val="005E36F1"/>
    <w:rsid w:val="005E4A71"/>
    <w:rsid w:val="005F2D82"/>
    <w:rsid w:val="005F2F3C"/>
    <w:rsid w:val="00602853"/>
    <w:rsid w:val="0060740E"/>
    <w:rsid w:val="0061101A"/>
    <w:rsid w:val="00614CA6"/>
    <w:rsid w:val="00616186"/>
    <w:rsid w:val="00620C2E"/>
    <w:rsid w:val="00622430"/>
    <w:rsid w:val="006378DF"/>
    <w:rsid w:val="0064073B"/>
    <w:rsid w:val="006509E2"/>
    <w:rsid w:val="00653427"/>
    <w:rsid w:val="00660BA2"/>
    <w:rsid w:val="006636AD"/>
    <w:rsid w:val="00670CCE"/>
    <w:rsid w:val="00675098"/>
    <w:rsid w:val="0068208D"/>
    <w:rsid w:val="00686A77"/>
    <w:rsid w:val="00691FD9"/>
    <w:rsid w:val="006966BE"/>
    <w:rsid w:val="00696E9B"/>
    <w:rsid w:val="006A4778"/>
    <w:rsid w:val="006B3603"/>
    <w:rsid w:val="006B3A84"/>
    <w:rsid w:val="006C06CA"/>
    <w:rsid w:val="006C0F8A"/>
    <w:rsid w:val="006C5039"/>
    <w:rsid w:val="006C7EF5"/>
    <w:rsid w:val="006D5235"/>
    <w:rsid w:val="006D68DA"/>
    <w:rsid w:val="006D741A"/>
    <w:rsid w:val="006E50F7"/>
    <w:rsid w:val="006F02BF"/>
    <w:rsid w:val="0071636B"/>
    <w:rsid w:val="00716D7A"/>
    <w:rsid w:val="00720314"/>
    <w:rsid w:val="0072517C"/>
    <w:rsid w:val="00741691"/>
    <w:rsid w:val="00751A87"/>
    <w:rsid w:val="00753BFD"/>
    <w:rsid w:val="00756711"/>
    <w:rsid w:val="00760A87"/>
    <w:rsid w:val="007622F9"/>
    <w:rsid w:val="00772204"/>
    <w:rsid w:val="00774A29"/>
    <w:rsid w:val="00780EC7"/>
    <w:rsid w:val="00782EF8"/>
    <w:rsid w:val="00784158"/>
    <w:rsid w:val="0078565F"/>
    <w:rsid w:val="007962C3"/>
    <w:rsid w:val="007A1978"/>
    <w:rsid w:val="007A3B63"/>
    <w:rsid w:val="007B19F7"/>
    <w:rsid w:val="007B3FFB"/>
    <w:rsid w:val="007D566E"/>
    <w:rsid w:val="007E2EA9"/>
    <w:rsid w:val="007E490D"/>
    <w:rsid w:val="007F08F3"/>
    <w:rsid w:val="007F1A7D"/>
    <w:rsid w:val="008048E2"/>
    <w:rsid w:val="00813416"/>
    <w:rsid w:val="00830BC4"/>
    <w:rsid w:val="008318FE"/>
    <w:rsid w:val="00831D14"/>
    <w:rsid w:val="00833620"/>
    <w:rsid w:val="00836311"/>
    <w:rsid w:val="008401DD"/>
    <w:rsid w:val="0084154A"/>
    <w:rsid w:val="00841FC7"/>
    <w:rsid w:val="00844A83"/>
    <w:rsid w:val="008463B7"/>
    <w:rsid w:val="008505A0"/>
    <w:rsid w:val="0085441C"/>
    <w:rsid w:val="008711F6"/>
    <w:rsid w:val="008753CE"/>
    <w:rsid w:val="00876940"/>
    <w:rsid w:val="00876BE0"/>
    <w:rsid w:val="00883D90"/>
    <w:rsid w:val="00885D8B"/>
    <w:rsid w:val="00887469"/>
    <w:rsid w:val="00893FB2"/>
    <w:rsid w:val="008A6467"/>
    <w:rsid w:val="008B76C0"/>
    <w:rsid w:val="008B7E47"/>
    <w:rsid w:val="008C2361"/>
    <w:rsid w:val="008C3972"/>
    <w:rsid w:val="008C39CD"/>
    <w:rsid w:val="008C4412"/>
    <w:rsid w:val="008C5542"/>
    <w:rsid w:val="008C7FD8"/>
    <w:rsid w:val="008D7EB2"/>
    <w:rsid w:val="008E2932"/>
    <w:rsid w:val="008E295E"/>
    <w:rsid w:val="008E3FC6"/>
    <w:rsid w:val="008F04C7"/>
    <w:rsid w:val="008F56AF"/>
    <w:rsid w:val="008F5DCA"/>
    <w:rsid w:val="008F6183"/>
    <w:rsid w:val="008F7BDC"/>
    <w:rsid w:val="009005E7"/>
    <w:rsid w:val="00904054"/>
    <w:rsid w:val="009051A7"/>
    <w:rsid w:val="009111C7"/>
    <w:rsid w:val="00911B39"/>
    <w:rsid w:val="00914056"/>
    <w:rsid w:val="00921B1F"/>
    <w:rsid w:val="00926EAB"/>
    <w:rsid w:val="009312E5"/>
    <w:rsid w:val="00932E0F"/>
    <w:rsid w:val="00933D5E"/>
    <w:rsid w:val="009343DE"/>
    <w:rsid w:val="00936118"/>
    <w:rsid w:val="009406C9"/>
    <w:rsid w:val="00950E29"/>
    <w:rsid w:val="009574DD"/>
    <w:rsid w:val="00960DC2"/>
    <w:rsid w:val="0096306C"/>
    <w:rsid w:val="00965838"/>
    <w:rsid w:val="00983003"/>
    <w:rsid w:val="009872E0"/>
    <w:rsid w:val="0099678C"/>
    <w:rsid w:val="0099756B"/>
    <w:rsid w:val="009A0C9E"/>
    <w:rsid w:val="009A1085"/>
    <w:rsid w:val="009A18CD"/>
    <w:rsid w:val="009A4045"/>
    <w:rsid w:val="009B2710"/>
    <w:rsid w:val="009B50E0"/>
    <w:rsid w:val="009B59E4"/>
    <w:rsid w:val="009B5F1F"/>
    <w:rsid w:val="009C63EC"/>
    <w:rsid w:val="009E1501"/>
    <w:rsid w:val="009E2FA2"/>
    <w:rsid w:val="009E3772"/>
    <w:rsid w:val="009E4F71"/>
    <w:rsid w:val="009E6C5A"/>
    <w:rsid w:val="009F10EA"/>
    <w:rsid w:val="009F1BF1"/>
    <w:rsid w:val="009F46BC"/>
    <w:rsid w:val="009F4C35"/>
    <w:rsid w:val="009F6D1B"/>
    <w:rsid w:val="009F6E34"/>
    <w:rsid w:val="00A02156"/>
    <w:rsid w:val="00A11D26"/>
    <w:rsid w:val="00A21527"/>
    <w:rsid w:val="00A24CA8"/>
    <w:rsid w:val="00A26F76"/>
    <w:rsid w:val="00A32A3D"/>
    <w:rsid w:val="00A3737D"/>
    <w:rsid w:val="00A424EF"/>
    <w:rsid w:val="00A441C4"/>
    <w:rsid w:val="00A45CF5"/>
    <w:rsid w:val="00A47E9E"/>
    <w:rsid w:val="00A63DF8"/>
    <w:rsid w:val="00A64DF4"/>
    <w:rsid w:val="00A65677"/>
    <w:rsid w:val="00A72486"/>
    <w:rsid w:val="00A74193"/>
    <w:rsid w:val="00A75E04"/>
    <w:rsid w:val="00A76D03"/>
    <w:rsid w:val="00A80045"/>
    <w:rsid w:val="00A84B0C"/>
    <w:rsid w:val="00A8503B"/>
    <w:rsid w:val="00A87D50"/>
    <w:rsid w:val="00A90E56"/>
    <w:rsid w:val="00A92436"/>
    <w:rsid w:val="00A974EE"/>
    <w:rsid w:val="00AB2241"/>
    <w:rsid w:val="00AC0B94"/>
    <w:rsid w:val="00AC5456"/>
    <w:rsid w:val="00AC712B"/>
    <w:rsid w:val="00AD0CF9"/>
    <w:rsid w:val="00AD73CB"/>
    <w:rsid w:val="00AE3D9C"/>
    <w:rsid w:val="00AE6964"/>
    <w:rsid w:val="00AF1CB6"/>
    <w:rsid w:val="00AF4689"/>
    <w:rsid w:val="00B00C60"/>
    <w:rsid w:val="00B04141"/>
    <w:rsid w:val="00B042D5"/>
    <w:rsid w:val="00B12CDB"/>
    <w:rsid w:val="00B22104"/>
    <w:rsid w:val="00B2258D"/>
    <w:rsid w:val="00B302CE"/>
    <w:rsid w:val="00B31CCB"/>
    <w:rsid w:val="00B42239"/>
    <w:rsid w:val="00B44557"/>
    <w:rsid w:val="00B46A50"/>
    <w:rsid w:val="00B55506"/>
    <w:rsid w:val="00B77B73"/>
    <w:rsid w:val="00B8687A"/>
    <w:rsid w:val="00B92638"/>
    <w:rsid w:val="00B97B15"/>
    <w:rsid w:val="00BB33B6"/>
    <w:rsid w:val="00BB3E6D"/>
    <w:rsid w:val="00BB49B0"/>
    <w:rsid w:val="00BF1AF6"/>
    <w:rsid w:val="00C02E7E"/>
    <w:rsid w:val="00C05CD2"/>
    <w:rsid w:val="00C06CE3"/>
    <w:rsid w:val="00C1258F"/>
    <w:rsid w:val="00C13E7D"/>
    <w:rsid w:val="00C22B72"/>
    <w:rsid w:val="00C34675"/>
    <w:rsid w:val="00C43421"/>
    <w:rsid w:val="00C43462"/>
    <w:rsid w:val="00C47512"/>
    <w:rsid w:val="00C540AF"/>
    <w:rsid w:val="00C57E57"/>
    <w:rsid w:val="00C61C6F"/>
    <w:rsid w:val="00C654A1"/>
    <w:rsid w:val="00C71392"/>
    <w:rsid w:val="00C7305C"/>
    <w:rsid w:val="00C81537"/>
    <w:rsid w:val="00C8502D"/>
    <w:rsid w:val="00C86302"/>
    <w:rsid w:val="00C8747E"/>
    <w:rsid w:val="00C87C5B"/>
    <w:rsid w:val="00C904BA"/>
    <w:rsid w:val="00C955D7"/>
    <w:rsid w:val="00C95C0E"/>
    <w:rsid w:val="00CA2EAD"/>
    <w:rsid w:val="00CA30A4"/>
    <w:rsid w:val="00CA4373"/>
    <w:rsid w:val="00CB3E7F"/>
    <w:rsid w:val="00CB40BE"/>
    <w:rsid w:val="00CB516C"/>
    <w:rsid w:val="00CB626E"/>
    <w:rsid w:val="00CB7BDC"/>
    <w:rsid w:val="00CC7CB3"/>
    <w:rsid w:val="00CD3022"/>
    <w:rsid w:val="00CD4673"/>
    <w:rsid w:val="00CD5F80"/>
    <w:rsid w:val="00CD67AB"/>
    <w:rsid w:val="00CE6315"/>
    <w:rsid w:val="00CF2FD5"/>
    <w:rsid w:val="00CF725E"/>
    <w:rsid w:val="00CF72EC"/>
    <w:rsid w:val="00D047F2"/>
    <w:rsid w:val="00D133E5"/>
    <w:rsid w:val="00D219B2"/>
    <w:rsid w:val="00D2428F"/>
    <w:rsid w:val="00D34CF7"/>
    <w:rsid w:val="00D40924"/>
    <w:rsid w:val="00D44AD6"/>
    <w:rsid w:val="00D46862"/>
    <w:rsid w:val="00D47CBE"/>
    <w:rsid w:val="00D5258E"/>
    <w:rsid w:val="00D61817"/>
    <w:rsid w:val="00D706F6"/>
    <w:rsid w:val="00D803B5"/>
    <w:rsid w:val="00D8451B"/>
    <w:rsid w:val="00D84B5F"/>
    <w:rsid w:val="00D97099"/>
    <w:rsid w:val="00DA34DE"/>
    <w:rsid w:val="00DA3618"/>
    <w:rsid w:val="00DA5FFD"/>
    <w:rsid w:val="00DA6519"/>
    <w:rsid w:val="00DA706C"/>
    <w:rsid w:val="00DB6079"/>
    <w:rsid w:val="00DB786C"/>
    <w:rsid w:val="00DD208E"/>
    <w:rsid w:val="00DE1C18"/>
    <w:rsid w:val="00DE3CBF"/>
    <w:rsid w:val="00DE60F6"/>
    <w:rsid w:val="00DF29BD"/>
    <w:rsid w:val="00DF3750"/>
    <w:rsid w:val="00E0688C"/>
    <w:rsid w:val="00E13B54"/>
    <w:rsid w:val="00E14FF0"/>
    <w:rsid w:val="00E20063"/>
    <w:rsid w:val="00E32870"/>
    <w:rsid w:val="00E365B6"/>
    <w:rsid w:val="00E3754A"/>
    <w:rsid w:val="00E378E2"/>
    <w:rsid w:val="00E51D19"/>
    <w:rsid w:val="00E52F0E"/>
    <w:rsid w:val="00E55E60"/>
    <w:rsid w:val="00E62341"/>
    <w:rsid w:val="00E65EDC"/>
    <w:rsid w:val="00E70479"/>
    <w:rsid w:val="00E70F5B"/>
    <w:rsid w:val="00E725C3"/>
    <w:rsid w:val="00E76510"/>
    <w:rsid w:val="00E945D9"/>
    <w:rsid w:val="00EA038E"/>
    <w:rsid w:val="00EA1ED2"/>
    <w:rsid w:val="00EA23F9"/>
    <w:rsid w:val="00EB0567"/>
    <w:rsid w:val="00EB1425"/>
    <w:rsid w:val="00ED2980"/>
    <w:rsid w:val="00ED3BD2"/>
    <w:rsid w:val="00ED4FF5"/>
    <w:rsid w:val="00EE1761"/>
    <w:rsid w:val="00EE3A5E"/>
    <w:rsid w:val="00EE44E0"/>
    <w:rsid w:val="00EF4350"/>
    <w:rsid w:val="00F04D2C"/>
    <w:rsid w:val="00F12B88"/>
    <w:rsid w:val="00F17584"/>
    <w:rsid w:val="00F24A65"/>
    <w:rsid w:val="00F3269C"/>
    <w:rsid w:val="00F41E99"/>
    <w:rsid w:val="00F432DB"/>
    <w:rsid w:val="00F52DF1"/>
    <w:rsid w:val="00F6232D"/>
    <w:rsid w:val="00F64BC3"/>
    <w:rsid w:val="00F64E57"/>
    <w:rsid w:val="00F65083"/>
    <w:rsid w:val="00F67768"/>
    <w:rsid w:val="00F71B95"/>
    <w:rsid w:val="00F725DF"/>
    <w:rsid w:val="00F770BE"/>
    <w:rsid w:val="00F84644"/>
    <w:rsid w:val="00F91DBC"/>
    <w:rsid w:val="00F9700F"/>
    <w:rsid w:val="00FA10FD"/>
    <w:rsid w:val="00FA2B82"/>
    <w:rsid w:val="00FA4128"/>
    <w:rsid w:val="00FB0D71"/>
    <w:rsid w:val="00FB253F"/>
    <w:rsid w:val="00FB6E41"/>
    <w:rsid w:val="00FB77CA"/>
    <w:rsid w:val="00FC3450"/>
    <w:rsid w:val="00FC5E44"/>
    <w:rsid w:val="00FC7994"/>
    <w:rsid w:val="00FE2448"/>
    <w:rsid w:val="00FE2848"/>
    <w:rsid w:val="00FE37C8"/>
    <w:rsid w:val="00FE3E53"/>
    <w:rsid w:val="00FF14BE"/>
    <w:rsid w:val="00FF230B"/>
    <w:rsid w:val="00FF5116"/>
    <w:rsid w:val="00FF6087"/>
    <w:rsid w:val="00FF6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A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200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706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0063"/>
    <w:rPr>
      <w:color w:val="0000FF"/>
      <w:u w:val="single"/>
    </w:rPr>
  </w:style>
  <w:style w:type="character" w:customStyle="1" w:styleId="Heading1Char">
    <w:name w:val="Heading 1 Char"/>
    <w:basedOn w:val="DefaultParagraphFont"/>
    <w:link w:val="Heading1"/>
    <w:uiPriority w:val="9"/>
    <w:rsid w:val="00E2006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A706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A706C"/>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A70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706C"/>
  </w:style>
  <w:style w:type="paragraph" w:styleId="Footer">
    <w:name w:val="footer"/>
    <w:basedOn w:val="Normal"/>
    <w:link w:val="FooterChar"/>
    <w:uiPriority w:val="99"/>
    <w:unhideWhenUsed/>
    <w:rsid w:val="00DA70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706C"/>
  </w:style>
  <w:style w:type="character" w:customStyle="1" w:styleId="UnresolvedMention">
    <w:name w:val="Unresolved Mention"/>
    <w:basedOn w:val="DefaultParagraphFont"/>
    <w:uiPriority w:val="99"/>
    <w:semiHidden/>
    <w:unhideWhenUsed/>
    <w:rsid w:val="00DA706C"/>
    <w:rPr>
      <w:color w:val="605E5C"/>
      <w:shd w:val="clear" w:color="auto" w:fill="E1DFDD"/>
    </w:rPr>
  </w:style>
  <w:style w:type="paragraph" w:styleId="BalloonText">
    <w:name w:val="Balloon Text"/>
    <w:basedOn w:val="Normal"/>
    <w:link w:val="BalloonTextChar"/>
    <w:uiPriority w:val="99"/>
    <w:semiHidden/>
    <w:unhideWhenUsed/>
    <w:rsid w:val="00DA70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706C"/>
    <w:rPr>
      <w:rFonts w:ascii="Segoe UI" w:hAnsi="Segoe UI" w:cs="Segoe UI"/>
      <w:sz w:val="18"/>
      <w:szCs w:val="18"/>
    </w:rPr>
  </w:style>
  <w:style w:type="paragraph" w:styleId="Revision">
    <w:name w:val="Revision"/>
    <w:hidden/>
    <w:uiPriority w:val="99"/>
    <w:semiHidden/>
    <w:rsid w:val="00DA706C"/>
    <w:pPr>
      <w:spacing w:after="0" w:line="240" w:lineRule="auto"/>
    </w:pPr>
  </w:style>
  <w:style w:type="table" w:customStyle="1" w:styleId="PlainTable1">
    <w:name w:val="Plain Table 1"/>
    <w:basedOn w:val="TableNormal"/>
    <w:uiPriority w:val="41"/>
    <w:rsid w:val="008B76C0"/>
    <w:pPr>
      <w:spacing w:after="0" w:line="240" w:lineRule="auto"/>
    </w:pPr>
    <w:rPr>
      <w:rFonts w:eastAsiaTheme="minorEastAsia"/>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link w:val="NoSpacingChar"/>
    <w:uiPriority w:val="1"/>
    <w:qFormat/>
    <w:rsid w:val="00D84B5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84B5F"/>
    <w:rPr>
      <w:rFonts w:eastAsiaTheme="minorEastAsia"/>
      <w:lang w:val="en-US"/>
    </w:rPr>
  </w:style>
  <w:style w:type="paragraph" w:styleId="TOCHeading">
    <w:name w:val="TOC Heading"/>
    <w:basedOn w:val="Heading1"/>
    <w:next w:val="Normal"/>
    <w:uiPriority w:val="39"/>
    <w:unhideWhenUsed/>
    <w:qFormat/>
    <w:rsid w:val="00EE3A5E"/>
    <w:pPr>
      <w:outlineLvl w:val="9"/>
    </w:pPr>
    <w:rPr>
      <w:lang w:val="en-US"/>
    </w:rPr>
  </w:style>
  <w:style w:type="paragraph" w:styleId="TOC1">
    <w:name w:val="toc 1"/>
    <w:basedOn w:val="Normal"/>
    <w:next w:val="Normal"/>
    <w:autoRedefine/>
    <w:uiPriority w:val="39"/>
    <w:unhideWhenUsed/>
    <w:rsid w:val="00EE3A5E"/>
    <w:pPr>
      <w:spacing w:after="100"/>
    </w:pPr>
  </w:style>
  <w:style w:type="paragraph" w:styleId="TOC2">
    <w:name w:val="toc 2"/>
    <w:basedOn w:val="Normal"/>
    <w:next w:val="Normal"/>
    <w:autoRedefine/>
    <w:uiPriority w:val="39"/>
    <w:unhideWhenUsed/>
    <w:rsid w:val="00EE3A5E"/>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200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706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0063"/>
    <w:rPr>
      <w:color w:val="0000FF"/>
      <w:u w:val="single"/>
    </w:rPr>
  </w:style>
  <w:style w:type="character" w:customStyle="1" w:styleId="Heading1Char">
    <w:name w:val="Heading 1 Char"/>
    <w:basedOn w:val="DefaultParagraphFont"/>
    <w:link w:val="Heading1"/>
    <w:uiPriority w:val="9"/>
    <w:rsid w:val="00E2006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A706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A706C"/>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A70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706C"/>
  </w:style>
  <w:style w:type="paragraph" w:styleId="Footer">
    <w:name w:val="footer"/>
    <w:basedOn w:val="Normal"/>
    <w:link w:val="FooterChar"/>
    <w:uiPriority w:val="99"/>
    <w:unhideWhenUsed/>
    <w:rsid w:val="00DA70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706C"/>
  </w:style>
  <w:style w:type="character" w:customStyle="1" w:styleId="UnresolvedMention">
    <w:name w:val="Unresolved Mention"/>
    <w:basedOn w:val="DefaultParagraphFont"/>
    <w:uiPriority w:val="99"/>
    <w:semiHidden/>
    <w:unhideWhenUsed/>
    <w:rsid w:val="00DA706C"/>
    <w:rPr>
      <w:color w:val="605E5C"/>
      <w:shd w:val="clear" w:color="auto" w:fill="E1DFDD"/>
    </w:rPr>
  </w:style>
  <w:style w:type="paragraph" w:styleId="BalloonText">
    <w:name w:val="Balloon Text"/>
    <w:basedOn w:val="Normal"/>
    <w:link w:val="BalloonTextChar"/>
    <w:uiPriority w:val="99"/>
    <w:semiHidden/>
    <w:unhideWhenUsed/>
    <w:rsid w:val="00DA70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706C"/>
    <w:rPr>
      <w:rFonts w:ascii="Segoe UI" w:hAnsi="Segoe UI" w:cs="Segoe UI"/>
      <w:sz w:val="18"/>
      <w:szCs w:val="18"/>
    </w:rPr>
  </w:style>
  <w:style w:type="paragraph" w:styleId="Revision">
    <w:name w:val="Revision"/>
    <w:hidden/>
    <w:uiPriority w:val="99"/>
    <w:semiHidden/>
    <w:rsid w:val="00DA706C"/>
    <w:pPr>
      <w:spacing w:after="0" w:line="240" w:lineRule="auto"/>
    </w:pPr>
  </w:style>
  <w:style w:type="table" w:customStyle="1" w:styleId="PlainTable1">
    <w:name w:val="Plain Table 1"/>
    <w:basedOn w:val="TableNormal"/>
    <w:uiPriority w:val="41"/>
    <w:rsid w:val="008B76C0"/>
    <w:pPr>
      <w:spacing w:after="0" w:line="240" w:lineRule="auto"/>
    </w:pPr>
    <w:rPr>
      <w:rFonts w:eastAsiaTheme="minorEastAsia"/>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link w:val="NoSpacingChar"/>
    <w:uiPriority w:val="1"/>
    <w:qFormat/>
    <w:rsid w:val="00D84B5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84B5F"/>
    <w:rPr>
      <w:rFonts w:eastAsiaTheme="minorEastAsia"/>
      <w:lang w:val="en-US"/>
    </w:rPr>
  </w:style>
  <w:style w:type="paragraph" w:styleId="TOCHeading">
    <w:name w:val="TOC Heading"/>
    <w:basedOn w:val="Heading1"/>
    <w:next w:val="Normal"/>
    <w:uiPriority w:val="39"/>
    <w:unhideWhenUsed/>
    <w:qFormat/>
    <w:rsid w:val="00EE3A5E"/>
    <w:pPr>
      <w:outlineLvl w:val="9"/>
    </w:pPr>
    <w:rPr>
      <w:lang w:val="en-US"/>
    </w:rPr>
  </w:style>
  <w:style w:type="paragraph" w:styleId="TOC1">
    <w:name w:val="toc 1"/>
    <w:basedOn w:val="Normal"/>
    <w:next w:val="Normal"/>
    <w:autoRedefine/>
    <w:uiPriority w:val="39"/>
    <w:unhideWhenUsed/>
    <w:rsid w:val="00EE3A5E"/>
    <w:pPr>
      <w:spacing w:after="100"/>
    </w:pPr>
  </w:style>
  <w:style w:type="paragraph" w:styleId="TOC2">
    <w:name w:val="toc 2"/>
    <w:basedOn w:val="Normal"/>
    <w:next w:val="Normal"/>
    <w:autoRedefine/>
    <w:uiPriority w:val="39"/>
    <w:unhideWhenUsed/>
    <w:rsid w:val="00EE3A5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5348">
      <w:bodyDiv w:val="1"/>
      <w:marLeft w:val="0"/>
      <w:marRight w:val="0"/>
      <w:marTop w:val="0"/>
      <w:marBottom w:val="0"/>
      <w:divBdr>
        <w:top w:val="none" w:sz="0" w:space="0" w:color="auto"/>
        <w:left w:val="none" w:sz="0" w:space="0" w:color="auto"/>
        <w:bottom w:val="none" w:sz="0" w:space="0" w:color="auto"/>
        <w:right w:val="none" w:sz="0" w:space="0" w:color="auto"/>
      </w:divBdr>
      <w:divsChild>
        <w:div w:id="42337966">
          <w:marLeft w:val="547"/>
          <w:marRight w:val="0"/>
          <w:marTop w:val="96"/>
          <w:marBottom w:val="0"/>
          <w:divBdr>
            <w:top w:val="none" w:sz="0" w:space="0" w:color="auto"/>
            <w:left w:val="none" w:sz="0" w:space="0" w:color="auto"/>
            <w:bottom w:val="none" w:sz="0" w:space="0" w:color="auto"/>
            <w:right w:val="none" w:sz="0" w:space="0" w:color="auto"/>
          </w:divBdr>
        </w:div>
        <w:div w:id="234627518">
          <w:marLeft w:val="547"/>
          <w:marRight w:val="0"/>
          <w:marTop w:val="96"/>
          <w:marBottom w:val="0"/>
          <w:divBdr>
            <w:top w:val="none" w:sz="0" w:space="0" w:color="auto"/>
            <w:left w:val="none" w:sz="0" w:space="0" w:color="auto"/>
            <w:bottom w:val="none" w:sz="0" w:space="0" w:color="auto"/>
            <w:right w:val="none" w:sz="0" w:space="0" w:color="auto"/>
          </w:divBdr>
        </w:div>
        <w:div w:id="957293628">
          <w:marLeft w:val="547"/>
          <w:marRight w:val="0"/>
          <w:marTop w:val="96"/>
          <w:marBottom w:val="0"/>
          <w:divBdr>
            <w:top w:val="none" w:sz="0" w:space="0" w:color="auto"/>
            <w:left w:val="none" w:sz="0" w:space="0" w:color="auto"/>
            <w:bottom w:val="none" w:sz="0" w:space="0" w:color="auto"/>
            <w:right w:val="none" w:sz="0" w:space="0" w:color="auto"/>
          </w:divBdr>
        </w:div>
        <w:div w:id="1707828071">
          <w:marLeft w:val="547"/>
          <w:marRight w:val="0"/>
          <w:marTop w:val="96"/>
          <w:marBottom w:val="0"/>
          <w:divBdr>
            <w:top w:val="none" w:sz="0" w:space="0" w:color="auto"/>
            <w:left w:val="none" w:sz="0" w:space="0" w:color="auto"/>
            <w:bottom w:val="none" w:sz="0" w:space="0" w:color="auto"/>
            <w:right w:val="none" w:sz="0" w:space="0" w:color="auto"/>
          </w:divBdr>
        </w:div>
      </w:divsChild>
    </w:div>
    <w:div w:id="12466817">
      <w:bodyDiv w:val="1"/>
      <w:marLeft w:val="0"/>
      <w:marRight w:val="0"/>
      <w:marTop w:val="0"/>
      <w:marBottom w:val="0"/>
      <w:divBdr>
        <w:top w:val="none" w:sz="0" w:space="0" w:color="auto"/>
        <w:left w:val="none" w:sz="0" w:space="0" w:color="auto"/>
        <w:bottom w:val="none" w:sz="0" w:space="0" w:color="auto"/>
        <w:right w:val="none" w:sz="0" w:space="0" w:color="auto"/>
      </w:divBdr>
    </w:div>
    <w:div w:id="254558637">
      <w:bodyDiv w:val="1"/>
      <w:marLeft w:val="0"/>
      <w:marRight w:val="0"/>
      <w:marTop w:val="0"/>
      <w:marBottom w:val="0"/>
      <w:divBdr>
        <w:top w:val="none" w:sz="0" w:space="0" w:color="auto"/>
        <w:left w:val="none" w:sz="0" w:space="0" w:color="auto"/>
        <w:bottom w:val="none" w:sz="0" w:space="0" w:color="auto"/>
        <w:right w:val="none" w:sz="0" w:space="0" w:color="auto"/>
      </w:divBdr>
      <w:divsChild>
        <w:div w:id="500968189">
          <w:marLeft w:val="547"/>
          <w:marRight w:val="0"/>
          <w:marTop w:val="77"/>
          <w:marBottom w:val="0"/>
          <w:divBdr>
            <w:top w:val="none" w:sz="0" w:space="0" w:color="auto"/>
            <w:left w:val="none" w:sz="0" w:space="0" w:color="auto"/>
            <w:bottom w:val="none" w:sz="0" w:space="0" w:color="auto"/>
            <w:right w:val="none" w:sz="0" w:space="0" w:color="auto"/>
          </w:divBdr>
        </w:div>
        <w:div w:id="918490786">
          <w:marLeft w:val="547"/>
          <w:marRight w:val="0"/>
          <w:marTop w:val="77"/>
          <w:marBottom w:val="0"/>
          <w:divBdr>
            <w:top w:val="none" w:sz="0" w:space="0" w:color="auto"/>
            <w:left w:val="none" w:sz="0" w:space="0" w:color="auto"/>
            <w:bottom w:val="none" w:sz="0" w:space="0" w:color="auto"/>
            <w:right w:val="none" w:sz="0" w:space="0" w:color="auto"/>
          </w:divBdr>
        </w:div>
        <w:div w:id="1198129719">
          <w:marLeft w:val="547"/>
          <w:marRight w:val="0"/>
          <w:marTop w:val="77"/>
          <w:marBottom w:val="0"/>
          <w:divBdr>
            <w:top w:val="none" w:sz="0" w:space="0" w:color="auto"/>
            <w:left w:val="none" w:sz="0" w:space="0" w:color="auto"/>
            <w:bottom w:val="none" w:sz="0" w:space="0" w:color="auto"/>
            <w:right w:val="none" w:sz="0" w:space="0" w:color="auto"/>
          </w:divBdr>
        </w:div>
        <w:div w:id="1521820232">
          <w:marLeft w:val="547"/>
          <w:marRight w:val="0"/>
          <w:marTop w:val="77"/>
          <w:marBottom w:val="0"/>
          <w:divBdr>
            <w:top w:val="none" w:sz="0" w:space="0" w:color="auto"/>
            <w:left w:val="none" w:sz="0" w:space="0" w:color="auto"/>
            <w:bottom w:val="none" w:sz="0" w:space="0" w:color="auto"/>
            <w:right w:val="none" w:sz="0" w:space="0" w:color="auto"/>
          </w:divBdr>
        </w:div>
        <w:div w:id="1603682867">
          <w:marLeft w:val="547"/>
          <w:marRight w:val="0"/>
          <w:marTop w:val="77"/>
          <w:marBottom w:val="0"/>
          <w:divBdr>
            <w:top w:val="none" w:sz="0" w:space="0" w:color="auto"/>
            <w:left w:val="none" w:sz="0" w:space="0" w:color="auto"/>
            <w:bottom w:val="none" w:sz="0" w:space="0" w:color="auto"/>
            <w:right w:val="none" w:sz="0" w:space="0" w:color="auto"/>
          </w:divBdr>
        </w:div>
        <w:div w:id="1863475373">
          <w:marLeft w:val="547"/>
          <w:marRight w:val="0"/>
          <w:marTop w:val="77"/>
          <w:marBottom w:val="0"/>
          <w:divBdr>
            <w:top w:val="none" w:sz="0" w:space="0" w:color="auto"/>
            <w:left w:val="none" w:sz="0" w:space="0" w:color="auto"/>
            <w:bottom w:val="none" w:sz="0" w:space="0" w:color="auto"/>
            <w:right w:val="none" w:sz="0" w:space="0" w:color="auto"/>
          </w:divBdr>
        </w:div>
      </w:divsChild>
    </w:div>
    <w:div w:id="866454848">
      <w:bodyDiv w:val="1"/>
      <w:marLeft w:val="0"/>
      <w:marRight w:val="0"/>
      <w:marTop w:val="0"/>
      <w:marBottom w:val="0"/>
      <w:divBdr>
        <w:top w:val="none" w:sz="0" w:space="0" w:color="auto"/>
        <w:left w:val="none" w:sz="0" w:space="0" w:color="auto"/>
        <w:bottom w:val="none" w:sz="0" w:space="0" w:color="auto"/>
        <w:right w:val="none" w:sz="0" w:space="0" w:color="auto"/>
      </w:divBdr>
    </w:div>
    <w:div w:id="897982413">
      <w:bodyDiv w:val="1"/>
      <w:marLeft w:val="0"/>
      <w:marRight w:val="0"/>
      <w:marTop w:val="0"/>
      <w:marBottom w:val="0"/>
      <w:divBdr>
        <w:top w:val="none" w:sz="0" w:space="0" w:color="auto"/>
        <w:left w:val="none" w:sz="0" w:space="0" w:color="auto"/>
        <w:bottom w:val="none" w:sz="0" w:space="0" w:color="auto"/>
        <w:right w:val="none" w:sz="0" w:space="0" w:color="auto"/>
      </w:divBdr>
    </w:div>
    <w:div w:id="1398242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hbr.org/2019/07/your-organization-needs-a-learning-ecosystem" TargetMode="Externa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ogle.co.uk/search?tbo=p&amp;tbm=bks&amp;q=inauthor:%22John+Gardner%2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uk/search?tbo=p&amp;tbm=bks&amp;q=inauthor:%22Bryn+Holmes%22"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E5824902E4E4B75BD46C9E823868545"/>
        <w:category>
          <w:name w:val="General"/>
          <w:gallery w:val="placeholder"/>
        </w:category>
        <w:types>
          <w:type w:val="bbPlcHdr"/>
        </w:types>
        <w:behaviors>
          <w:behavior w:val="content"/>
        </w:behaviors>
        <w:guid w:val="{D3B4E133-B389-4BDC-976F-3DF780B229B2}"/>
      </w:docPartPr>
      <w:docPartBody>
        <w:p w:rsidR="0026569F" w:rsidRDefault="0026569F" w:rsidP="0026569F">
          <w:pPr>
            <w:pStyle w:val="3E5824902E4E4B75BD46C9E823868545"/>
          </w:pPr>
          <w:r>
            <w:rPr>
              <w:rFonts w:asciiTheme="majorHAnsi" w:eastAsiaTheme="majorEastAsia" w:hAnsiTheme="majorHAnsi" w:cstheme="majorBidi"/>
              <w:caps/>
              <w:color w:val="4F81BD"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69F"/>
    <w:rsid w:val="0026569F"/>
    <w:rsid w:val="00B652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5824902E4E4B75BD46C9E823868545">
    <w:name w:val="3E5824902E4E4B75BD46C9E823868545"/>
    <w:rsid w:val="0026569F"/>
  </w:style>
  <w:style w:type="paragraph" w:customStyle="1" w:styleId="6290B848026F44BFB04BD7EF3C2D1965">
    <w:name w:val="6290B848026F44BFB04BD7EF3C2D1965"/>
    <w:rsid w:val="0026569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5824902E4E4B75BD46C9E823868545">
    <w:name w:val="3E5824902E4E4B75BD46C9E823868545"/>
    <w:rsid w:val="0026569F"/>
  </w:style>
  <w:style w:type="paragraph" w:customStyle="1" w:styleId="6290B848026F44BFB04BD7EF3C2D1965">
    <w:name w:val="6290B848026F44BFB04BD7EF3C2D1965"/>
    <w:rsid w:val="002656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FED45-B2DA-43D9-881F-AC4173A5F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F3E07F5D.dotm</Template>
  <TotalTime>23</TotalTime>
  <Pages>18</Pages>
  <Words>7400</Words>
  <Characters>42186</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Developing Relationships and Workplace Achievement</vt:lpstr>
    </vt:vector>
  </TitlesOfParts>
  <Company>Abdullah Al Mamun</Company>
  <LinksUpToDate>false</LinksUpToDate>
  <CharactersWithSpaces>49488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subject>Azmah Qurban 1711197</dc:subject>
  <dc:creator>Shoaib Qurban</dc:creator>
  <cp:lastModifiedBy>Windows User</cp:lastModifiedBy>
  <cp:revision>3</cp:revision>
  <cp:lastPrinted>2019-08-09T07:52:00Z</cp:lastPrinted>
  <dcterms:created xsi:type="dcterms:W3CDTF">2019-08-09T07:35:00Z</dcterms:created>
  <dcterms:modified xsi:type="dcterms:W3CDTF">2019-08-09T07:59:00Z</dcterms:modified>
</cp:coreProperties>
</file>