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66D4DB" w14:textId="77777777" w:rsidR="00F46F72" w:rsidRPr="00B61956" w:rsidRDefault="00F46F72" w:rsidP="00D977FF">
      <w:pPr>
        <w:rPr>
          <w:rFonts w:asciiTheme="minorHAnsi" w:hAnsiTheme="minorHAnsi" w:cstheme="minorHAnsi"/>
          <w:sz w:val="22"/>
          <w:szCs w:val="22"/>
        </w:rPr>
      </w:pPr>
      <w:bookmarkStart w:id="0" w:name="_Toc303070346"/>
    </w:p>
    <w:p w14:paraId="04008D9C" w14:textId="77777777" w:rsidR="00F46F72" w:rsidRPr="00B61956" w:rsidRDefault="00A370A8" w:rsidP="00D012E7">
      <w:pPr>
        <w:jc w:val="center"/>
        <w:rPr>
          <w:rFonts w:asciiTheme="minorHAnsi" w:hAnsiTheme="minorHAnsi" w:cstheme="minorHAnsi"/>
          <w:sz w:val="22"/>
          <w:szCs w:val="22"/>
        </w:rPr>
      </w:pPr>
      <w:r w:rsidRPr="00B61956">
        <w:rPr>
          <w:rFonts w:asciiTheme="minorHAnsi" w:hAnsiTheme="minorHAnsi" w:cstheme="minorHAnsi"/>
          <w:noProof/>
          <w:sz w:val="22"/>
          <w:szCs w:val="22"/>
        </w:rPr>
        <w:drawing>
          <wp:inline distT="0" distB="0" distL="0" distR="0" wp14:anchorId="2E56A3DD" wp14:editId="7189959B">
            <wp:extent cx="1619250" cy="638125"/>
            <wp:effectExtent l="0" t="0" r="0" b="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4"/>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634959" cy="644316"/>
                    </a:xfrm>
                    <a:prstGeom prst="rect">
                      <a:avLst/>
                    </a:prstGeom>
                    <a:noFill/>
                  </pic:spPr>
                </pic:pic>
              </a:graphicData>
            </a:graphic>
          </wp:inline>
        </w:drawing>
      </w:r>
    </w:p>
    <w:bookmarkEnd w:id="0"/>
    <w:p w14:paraId="2445480E" w14:textId="63F0C082" w:rsidR="005C6CD8" w:rsidRDefault="005C6CD8" w:rsidP="00D977FF">
      <w:pPr>
        <w:jc w:val="center"/>
        <w:rPr>
          <w:rFonts w:asciiTheme="minorHAnsi" w:hAnsiTheme="minorHAnsi" w:cstheme="minorHAnsi"/>
          <w:sz w:val="22"/>
          <w:szCs w:val="22"/>
        </w:rPr>
      </w:pPr>
    </w:p>
    <w:tbl>
      <w:tblPr>
        <w:tblStyle w:val="TableGrid"/>
        <w:tblW w:w="0" w:type="auto"/>
        <w:tblLook w:val="04A0" w:firstRow="1" w:lastRow="0" w:firstColumn="1" w:lastColumn="0" w:noHBand="0" w:noVBand="1"/>
      </w:tblPr>
      <w:tblGrid>
        <w:gridCol w:w="9350"/>
      </w:tblGrid>
      <w:tr w:rsidR="00B5610A" w14:paraId="3E56166E" w14:textId="77777777" w:rsidTr="00B5610A">
        <w:tc>
          <w:tcPr>
            <w:tcW w:w="9350" w:type="dxa"/>
            <w:shd w:val="clear" w:color="auto" w:fill="E7E6E6" w:themeFill="background2"/>
          </w:tcPr>
          <w:p w14:paraId="5C08083D" w14:textId="77777777" w:rsidR="00B5610A" w:rsidRPr="00946F49" w:rsidRDefault="00B5610A" w:rsidP="00D977FF">
            <w:pPr>
              <w:jc w:val="center"/>
              <w:rPr>
                <w:rFonts w:cs="Arial"/>
                <w:b/>
                <w:szCs w:val="24"/>
              </w:rPr>
            </w:pPr>
          </w:p>
          <w:p w14:paraId="043D9E87" w14:textId="77777777" w:rsidR="00B5610A" w:rsidRPr="00946F49" w:rsidRDefault="00B5610A" w:rsidP="00D977FF">
            <w:pPr>
              <w:jc w:val="center"/>
              <w:rPr>
                <w:rFonts w:cs="Arial"/>
                <w:b/>
                <w:szCs w:val="24"/>
              </w:rPr>
            </w:pPr>
            <w:r w:rsidRPr="00946F49">
              <w:rPr>
                <w:rFonts w:cs="Arial"/>
                <w:b/>
                <w:szCs w:val="24"/>
              </w:rPr>
              <w:t>UNDERGRADUATE DISSERTATION</w:t>
            </w:r>
          </w:p>
          <w:p w14:paraId="55178204" w14:textId="77777777" w:rsidR="00B5610A" w:rsidRPr="00946F49" w:rsidRDefault="00B5610A" w:rsidP="00D977FF">
            <w:pPr>
              <w:jc w:val="center"/>
              <w:rPr>
                <w:rFonts w:cs="Arial"/>
                <w:b/>
                <w:bCs/>
                <w:szCs w:val="24"/>
              </w:rPr>
            </w:pPr>
            <w:r w:rsidRPr="00946F49">
              <w:rPr>
                <w:rFonts w:cs="Arial"/>
                <w:b/>
                <w:bCs/>
                <w:szCs w:val="24"/>
              </w:rPr>
              <w:t>RESEARCH PROPOSAL FORM</w:t>
            </w:r>
          </w:p>
          <w:p w14:paraId="51C2EEF5" w14:textId="200E0661" w:rsidR="00B5610A" w:rsidRDefault="00B5610A" w:rsidP="00D977FF">
            <w:pPr>
              <w:jc w:val="center"/>
              <w:rPr>
                <w:rFonts w:asciiTheme="minorHAnsi" w:hAnsiTheme="minorHAnsi" w:cstheme="minorHAnsi"/>
                <w:sz w:val="22"/>
                <w:szCs w:val="22"/>
              </w:rPr>
            </w:pPr>
          </w:p>
        </w:tc>
      </w:tr>
    </w:tbl>
    <w:p w14:paraId="749FF951" w14:textId="77777777" w:rsidR="005C6CD8" w:rsidRPr="00B61956" w:rsidRDefault="005C6CD8" w:rsidP="00D977FF">
      <w:pPr>
        <w:ind w:right="-199"/>
        <w:rPr>
          <w:rFonts w:asciiTheme="minorHAnsi" w:hAnsiTheme="minorHAnsi" w:cstheme="minorHAnsi"/>
          <w:sz w:val="22"/>
          <w:szCs w:val="22"/>
        </w:rPr>
      </w:pPr>
      <w:r w:rsidRPr="00B61956">
        <w:rPr>
          <w:rFonts w:asciiTheme="minorHAnsi" w:hAnsiTheme="minorHAnsi" w:cstheme="minorHAnsi"/>
          <w:b/>
          <w:bCs/>
          <w:sz w:val="22"/>
          <w:szCs w:val="22"/>
        </w:rPr>
        <w:t xml:space="preserve"> </w:t>
      </w:r>
    </w:p>
    <w:p w14:paraId="223006EE" w14:textId="39F3A47E" w:rsidR="005C6CD8" w:rsidRPr="004B0295" w:rsidRDefault="005C6CD8" w:rsidP="00D012E7">
      <w:pPr>
        <w:rPr>
          <w:rFonts w:cs="Arial"/>
          <w:b/>
          <w:bCs/>
          <w:sz w:val="22"/>
          <w:szCs w:val="22"/>
        </w:rPr>
      </w:pPr>
      <w:r w:rsidRPr="004B0295">
        <w:rPr>
          <w:rFonts w:cs="Arial"/>
          <w:b/>
          <w:bCs/>
          <w:sz w:val="22"/>
          <w:szCs w:val="22"/>
        </w:rPr>
        <w:t>Please complete the following research pr</w:t>
      </w:r>
      <w:r w:rsidR="00D012E7" w:rsidRPr="004B0295">
        <w:rPr>
          <w:rFonts w:cs="Arial"/>
          <w:b/>
          <w:bCs/>
          <w:sz w:val="22"/>
          <w:szCs w:val="22"/>
        </w:rPr>
        <w:t xml:space="preserve">oposal and </w:t>
      </w:r>
      <w:r w:rsidR="00B948CD" w:rsidRPr="004B0295">
        <w:rPr>
          <w:rFonts w:cs="Arial"/>
          <w:b/>
          <w:bCs/>
          <w:sz w:val="22"/>
          <w:szCs w:val="22"/>
        </w:rPr>
        <w:t>submit it to Turnitin.</w:t>
      </w:r>
      <w:r w:rsidR="00D012E7" w:rsidRPr="004B0295">
        <w:rPr>
          <w:rFonts w:cs="Arial"/>
          <w:b/>
          <w:bCs/>
          <w:sz w:val="22"/>
          <w:szCs w:val="22"/>
        </w:rPr>
        <w:t xml:space="preserve"> </w:t>
      </w:r>
    </w:p>
    <w:p w14:paraId="52FA50F6" w14:textId="39081551" w:rsidR="004B0295" w:rsidRPr="004B0295" w:rsidRDefault="004B0295" w:rsidP="00D012E7">
      <w:pPr>
        <w:rPr>
          <w:rFonts w:cs="Arial"/>
          <w:b/>
          <w:bCs/>
          <w:sz w:val="22"/>
          <w:szCs w:val="22"/>
        </w:rPr>
      </w:pPr>
    </w:p>
    <w:p w14:paraId="68B6D20F" w14:textId="2A7D74A2" w:rsidR="004B0295" w:rsidRPr="004B0295" w:rsidRDefault="004B0295" w:rsidP="00D012E7">
      <w:pPr>
        <w:rPr>
          <w:rFonts w:cs="Arial"/>
          <w:b/>
          <w:bCs/>
          <w:sz w:val="22"/>
          <w:szCs w:val="22"/>
        </w:rPr>
      </w:pPr>
      <w:r w:rsidRPr="004B0295">
        <w:rPr>
          <w:rFonts w:cs="Arial"/>
          <w:b/>
          <w:bCs/>
          <w:sz w:val="22"/>
          <w:szCs w:val="22"/>
        </w:rPr>
        <w:t>Which project option are you taking? Please tick:</w:t>
      </w:r>
    </w:p>
    <w:p w14:paraId="749B7DEC" w14:textId="77777777" w:rsidR="004B0295" w:rsidRPr="004B0295" w:rsidRDefault="004B0295" w:rsidP="00D012E7">
      <w:pPr>
        <w:rPr>
          <w:rFonts w:cs="Arial"/>
          <w:b/>
          <w:bCs/>
          <w:sz w:val="22"/>
          <w:szCs w:val="22"/>
        </w:rPr>
      </w:pPr>
    </w:p>
    <w:p w14:paraId="458FDB47" w14:textId="35E768AB" w:rsidR="004B0295" w:rsidRPr="004B0295" w:rsidRDefault="004B0295" w:rsidP="00D012E7">
      <w:pPr>
        <w:rPr>
          <w:rFonts w:cs="Arial"/>
          <w:b/>
          <w:bCs/>
          <w:sz w:val="22"/>
          <w:szCs w:val="22"/>
        </w:rPr>
      </w:pPr>
      <w:proofErr w:type="gramStart"/>
      <w:r w:rsidRPr="004B0295">
        <w:rPr>
          <w:rFonts w:cs="Arial"/>
          <w:b/>
          <w:bCs/>
          <w:sz w:val="22"/>
          <w:szCs w:val="22"/>
        </w:rPr>
        <w:t>8,000 word</w:t>
      </w:r>
      <w:proofErr w:type="gramEnd"/>
      <w:r w:rsidRPr="004B0295">
        <w:rPr>
          <w:rFonts w:cs="Arial"/>
          <w:b/>
          <w:bCs/>
          <w:sz w:val="22"/>
          <w:szCs w:val="22"/>
        </w:rPr>
        <w:t xml:space="preserve"> project:      </w:t>
      </w:r>
      <w:r w:rsidR="00E23140">
        <w:rPr>
          <w:rFonts w:cs="Arial"/>
          <w:b/>
          <w:bCs/>
          <w:sz w:val="22"/>
          <w:szCs w:val="22"/>
        </w:rPr>
        <w:t>X</w:t>
      </w:r>
    </w:p>
    <w:p w14:paraId="6DFF1E50" w14:textId="3482094C" w:rsidR="004B0295" w:rsidRPr="004B0295" w:rsidRDefault="004B0295" w:rsidP="00D012E7">
      <w:pPr>
        <w:rPr>
          <w:rFonts w:cs="Arial"/>
          <w:b/>
          <w:bCs/>
          <w:sz w:val="22"/>
          <w:szCs w:val="22"/>
        </w:rPr>
      </w:pPr>
      <w:r>
        <w:rPr>
          <w:rFonts w:cs="Arial"/>
          <w:b/>
          <w:bCs/>
          <w:sz w:val="22"/>
          <w:szCs w:val="22"/>
        </w:rPr>
        <w:t>OR</w:t>
      </w:r>
      <w:r w:rsidRPr="004B0295">
        <w:rPr>
          <w:rFonts w:cs="Arial"/>
          <w:b/>
          <w:bCs/>
          <w:sz w:val="22"/>
          <w:szCs w:val="22"/>
        </w:rPr>
        <w:t xml:space="preserve">                   </w:t>
      </w:r>
    </w:p>
    <w:p w14:paraId="06269D85" w14:textId="4A752EF4" w:rsidR="004B0295" w:rsidRPr="004B0295" w:rsidRDefault="004B0295" w:rsidP="00D012E7">
      <w:pPr>
        <w:rPr>
          <w:rFonts w:cs="Arial"/>
          <w:b/>
          <w:bCs/>
          <w:sz w:val="22"/>
          <w:szCs w:val="22"/>
        </w:rPr>
      </w:pPr>
      <w:proofErr w:type="gramStart"/>
      <w:r w:rsidRPr="004B0295">
        <w:rPr>
          <w:rFonts w:cs="Arial"/>
          <w:b/>
          <w:bCs/>
          <w:sz w:val="22"/>
          <w:szCs w:val="22"/>
        </w:rPr>
        <w:t>4,000 word</w:t>
      </w:r>
      <w:proofErr w:type="gramEnd"/>
      <w:r w:rsidRPr="004B0295">
        <w:rPr>
          <w:rFonts w:cs="Arial"/>
          <w:b/>
          <w:bCs/>
          <w:sz w:val="22"/>
          <w:szCs w:val="22"/>
        </w:rPr>
        <w:t xml:space="preserve"> project and presentation:   </w:t>
      </w:r>
    </w:p>
    <w:p w14:paraId="12B2D924" w14:textId="558F1CE4" w:rsidR="00B948CD" w:rsidRDefault="00B948CD" w:rsidP="00D012E7">
      <w:pPr>
        <w:rPr>
          <w:rFonts w:cs="Arial"/>
          <w:sz w:val="22"/>
          <w:szCs w:val="22"/>
        </w:rPr>
      </w:pPr>
    </w:p>
    <w:p w14:paraId="30968DE1" w14:textId="77777777" w:rsidR="00062C13" w:rsidRPr="004B0295" w:rsidRDefault="00062C13" w:rsidP="00D012E7">
      <w:pPr>
        <w:rPr>
          <w:rFonts w:cs="Arial"/>
          <w:color w:val="FF0000"/>
          <w:sz w:val="22"/>
          <w:szCs w:val="22"/>
        </w:rPr>
      </w:pPr>
    </w:p>
    <w:p w14:paraId="107AB95E" w14:textId="2E6BB346" w:rsidR="005C6CD8" w:rsidRPr="00B61956" w:rsidRDefault="005C6CD8" w:rsidP="00D977FF">
      <w:pPr>
        <w:jc w:val="both"/>
        <w:rPr>
          <w:rFonts w:asciiTheme="minorHAnsi" w:hAnsiTheme="minorHAnsi" w:cstheme="minorHAnsi"/>
          <w:sz w:val="22"/>
          <w:szCs w:val="22"/>
        </w:rPr>
      </w:pPr>
    </w:p>
    <w:tbl>
      <w:tblPr>
        <w:tblW w:w="9077" w:type="dxa"/>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6242"/>
        <w:gridCol w:w="2835"/>
      </w:tblGrid>
      <w:tr w:rsidR="005C6CD8" w:rsidRPr="00B61956" w14:paraId="26BA44B1" w14:textId="77777777" w:rsidTr="00D4485A">
        <w:tc>
          <w:tcPr>
            <w:tcW w:w="6242" w:type="dxa"/>
            <w:tcMar>
              <w:top w:w="0" w:type="dxa"/>
              <w:left w:w="108" w:type="dxa"/>
              <w:bottom w:w="0" w:type="dxa"/>
              <w:right w:w="108" w:type="dxa"/>
            </w:tcMar>
          </w:tcPr>
          <w:p w14:paraId="6CF2ABE3" w14:textId="3C71C246" w:rsidR="005C6CD8" w:rsidRDefault="005C6CD8" w:rsidP="00D4485A">
            <w:pPr>
              <w:pStyle w:val="BodyText"/>
              <w:jc w:val="both"/>
              <w:rPr>
                <w:rFonts w:cs="Arial"/>
                <w:b/>
                <w:bCs/>
                <w:sz w:val="22"/>
                <w:szCs w:val="22"/>
              </w:rPr>
            </w:pPr>
            <w:r w:rsidRPr="00D012E7">
              <w:rPr>
                <w:rFonts w:cs="Arial"/>
                <w:b/>
                <w:bCs/>
                <w:sz w:val="22"/>
                <w:szCs w:val="22"/>
              </w:rPr>
              <w:t xml:space="preserve">NAME: </w:t>
            </w:r>
            <w:r w:rsidR="00484351">
              <w:rPr>
                <w:rFonts w:cs="Arial"/>
                <w:b/>
                <w:bCs/>
                <w:sz w:val="22"/>
                <w:szCs w:val="22"/>
              </w:rPr>
              <w:t>Kristien Daniels</w:t>
            </w:r>
          </w:p>
          <w:p w14:paraId="4F2606B7" w14:textId="637A7BF7" w:rsidR="00D012E7" w:rsidRPr="00D012E7" w:rsidRDefault="00D012E7" w:rsidP="00D4485A">
            <w:pPr>
              <w:pStyle w:val="BodyText"/>
              <w:jc w:val="both"/>
              <w:rPr>
                <w:rFonts w:cs="Arial"/>
                <w:b/>
                <w:bCs/>
                <w:sz w:val="22"/>
                <w:szCs w:val="22"/>
              </w:rPr>
            </w:pPr>
          </w:p>
        </w:tc>
        <w:tc>
          <w:tcPr>
            <w:tcW w:w="2835" w:type="dxa"/>
          </w:tcPr>
          <w:p w14:paraId="00DC83D5" w14:textId="5200A088" w:rsidR="005C6CD8" w:rsidRPr="00946F49" w:rsidRDefault="00B948CD" w:rsidP="00D4485A">
            <w:pPr>
              <w:jc w:val="both"/>
              <w:rPr>
                <w:rFonts w:cs="Arial"/>
                <w:sz w:val="22"/>
                <w:szCs w:val="22"/>
              </w:rPr>
            </w:pPr>
            <w:r>
              <w:rPr>
                <w:rFonts w:cs="Arial"/>
                <w:b/>
                <w:bCs/>
                <w:sz w:val="22"/>
                <w:szCs w:val="22"/>
              </w:rPr>
              <w:t>STUDENT I</w:t>
            </w:r>
            <w:r w:rsidR="005C6CD8" w:rsidRPr="00946F49">
              <w:rPr>
                <w:rFonts w:cs="Arial"/>
                <w:b/>
                <w:bCs/>
                <w:sz w:val="22"/>
                <w:szCs w:val="22"/>
              </w:rPr>
              <w:t xml:space="preserve">D No.: </w:t>
            </w:r>
            <w:r w:rsidR="00A468FB">
              <w:rPr>
                <w:rFonts w:cs="Arial"/>
                <w:b/>
                <w:bCs/>
                <w:sz w:val="22"/>
                <w:szCs w:val="22"/>
              </w:rPr>
              <w:t>2134425</w:t>
            </w:r>
          </w:p>
        </w:tc>
      </w:tr>
      <w:tr w:rsidR="005C6CD8" w:rsidRPr="00B61956" w14:paraId="6AEAE466" w14:textId="77777777" w:rsidTr="00D4485A">
        <w:tc>
          <w:tcPr>
            <w:tcW w:w="9077" w:type="dxa"/>
            <w:gridSpan w:val="2"/>
            <w:shd w:val="clear" w:color="auto" w:fill="FFFFFF"/>
            <w:tcMar>
              <w:top w:w="0" w:type="dxa"/>
              <w:left w:w="108" w:type="dxa"/>
              <w:bottom w:w="0" w:type="dxa"/>
              <w:right w:w="108" w:type="dxa"/>
            </w:tcMar>
          </w:tcPr>
          <w:p w14:paraId="080812C5" w14:textId="77777777" w:rsidR="00FA4185" w:rsidRDefault="005C6CD8" w:rsidP="00FA4185">
            <w:r w:rsidRPr="00D012E7">
              <w:rPr>
                <w:rFonts w:cs="Arial"/>
                <w:b/>
                <w:bCs/>
                <w:sz w:val="22"/>
                <w:szCs w:val="22"/>
              </w:rPr>
              <w:t>DRAFT RESEARCH TITLE</w:t>
            </w:r>
            <w:r w:rsidR="00D012E7">
              <w:rPr>
                <w:rFonts w:cs="Arial"/>
                <w:b/>
                <w:bCs/>
                <w:sz w:val="22"/>
                <w:szCs w:val="22"/>
              </w:rPr>
              <w:t xml:space="preserve"> </w:t>
            </w:r>
            <w:r w:rsidRPr="00D012E7">
              <w:rPr>
                <w:rFonts w:cs="Arial"/>
                <w:b/>
                <w:bCs/>
                <w:sz w:val="22"/>
                <w:szCs w:val="22"/>
              </w:rPr>
              <w:t>QUESTION:</w:t>
            </w:r>
            <w:r w:rsidR="00FA4185">
              <w:rPr>
                <w:rFonts w:cs="Arial"/>
                <w:b/>
                <w:bCs/>
                <w:sz w:val="22"/>
                <w:szCs w:val="22"/>
              </w:rPr>
              <w:t xml:space="preserve"> </w:t>
            </w:r>
            <w:r w:rsidR="00FA4185">
              <w:t>Should all Gwent Police Response Police officers carry Taser?</w:t>
            </w:r>
          </w:p>
          <w:p w14:paraId="52EA0AA0" w14:textId="38C4BE2C" w:rsidR="005C6CD8" w:rsidRDefault="005C6CD8" w:rsidP="00D4485A">
            <w:pPr>
              <w:jc w:val="both"/>
              <w:rPr>
                <w:rFonts w:cs="Arial"/>
                <w:b/>
                <w:bCs/>
                <w:sz w:val="22"/>
                <w:szCs w:val="22"/>
              </w:rPr>
            </w:pPr>
          </w:p>
          <w:p w14:paraId="461E49DA" w14:textId="45E1358F" w:rsidR="002D0EF0" w:rsidRDefault="002D0EF0" w:rsidP="00D4485A">
            <w:pPr>
              <w:jc w:val="both"/>
              <w:rPr>
                <w:rFonts w:cs="Arial"/>
                <w:b/>
                <w:bCs/>
                <w:sz w:val="22"/>
                <w:szCs w:val="22"/>
              </w:rPr>
            </w:pPr>
            <w:r w:rsidRPr="002D0EF0">
              <w:rPr>
                <w:rFonts w:cs="Arial"/>
                <w:b/>
                <w:bCs/>
                <w:sz w:val="22"/>
                <w:szCs w:val="22"/>
              </w:rPr>
              <w:t>INTRO</w:t>
            </w:r>
            <w:r w:rsidR="00766657">
              <w:rPr>
                <w:rFonts w:cs="Arial"/>
                <w:b/>
                <w:bCs/>
                <w:sz w:val="22"/>
                <w:szCs w:val="22"/>
              </w:rPr>
              <w:t>DUCTION</w:t>
            </w:r>
            <w:r w:rsidRPr="002D0EF0">
              <w:rPr>
                <w:rFonts w:cs="Arial"/>
                <w:b/>
                <w:bCs/>
                <w:sz w:val="22"/>
                <w:szCs w:val="22"/>
              </w:rPr>
              <w:t>:</w:t>
            </w:r>
          </w:p>
          <w:p w14:paraId="51FC5AEC" w14:textId="77777777" w:rsidR="00062C13" w:rsidRPr="002D0EF0" w:rsidRDefault="00062C13" w:rsidP="00D4485A">
            <w:pPr>
              <w:jc w:val="both"/>
              <w:rPr>
                <w:rFonts w:cs="Arial"/>
                <w:b/>
                <w:bCs/>
                <w:sz w:val="22"/>
                <w:szCs w:val="22"/>
              </w:rPr>
            </w:pPr>
          </w:p>
          <w:p w14:paraId="22735946" w14:textId="77777777" w:rsidR="00484351" w:rsidRDefault="00484351" w:rsidP="00484351">
            <w:r>
              <w:t xml:space="preserve">The role of a police officer is demanding, it can be physical, mentally and emotionally draining </w:t>
            </w:r>
            <w:sdt>
              <w:sdtPr>
                <w:id w:val="1034538872"/>
                <w:citation/>
              </w:sdtPr>
              <w:sdtContent>
                <w:r>
                  <w:fldChar w:fldCharType="begin"/>
                </w:r>
                <w:r>
                  <w:instrText xml:space="preserve">CITATION Pol243 \l 2057 </w:instrText>
                </w:r>
                <w:r>
                  <w:fldChar w:fldCharType="separate"/>
                </w:r>
                <w:r w:rsidRPr="00446622">
                  <w:rPr>
                    <w:rFonts w:eastAsiaTheme="minorHAnsi"/>
                    <w:noProof/>
                  </w:rPr>
                  <w:t>(Police, 2024)</w:t>
                </w:r>
                <w:r>
                  <w:fldChar w:fldCharType="end"/>
                </w:r>
              </w:sdtContent>
            </w:sdt>
            <w:r>
              <w:t xml:space="preserve"> The role involves dealing with Emergencies, Crime investigations and Mental Health to name just a few. </w:t>
            </w:r>
          </w:p>
          <w:p w14:paraId="3E34950B" w14:textId="77777777" w:rsidR="00484351" w:rsidRDefault="00484351" w:rsidP="00484351">
            <w:r>
              <w:t xml:space="preserve">The risk to Police officers’ personal safety has increased in recent years with a 9% rise in assaults on police from 2022 to 2023 and a massive 495 rise since 2019. In 2023 there were 44,000 assaults on police recorded across England and Wales </w:t>
            </w:r>
            <w:sdt>
              <w:sdtPr>
                <w:id w:val="1127053066"/>
                <w:citation/>
              </w:sdtPr>
              <w:sdtContent>
                <w:r>
                  <w:fldChar w:fldCharType="begin"/>
                </w:r>
                <w:r>
                  <w:instrText xml:space="preserve"> CITATION Jem24 \l 2057 </w:instrText>
                </w:r>
                <w:r>
                  <w:fldChar w:fldCharType="separate"/>
                </w:r>
                <w:r w:rsidRPr="00446622">
                  <w:rPr>
                    <w:rFonts w:eastAsiaTheme="minorHAnsi"/>
                    <w:noProof/>
                  </w:rPr>
                  <w:t>(Jempson, 2024)</w:t>
                </w:r>
                <w:r>
                  <w:fldChar w:fldCharType="end"/>
                </w:r>
              </w:sdtContent>
            </w:sdt>
          </w:p>
          <w:p w14:paraId="02468CD5" w14:textId="77777777" w:rsidR="00484351" w:rsidRDefault="00484351" w:rsidP="00484351"/>
          <w:p w14:paraId="679585F1" w14:textId="77777777" w:rsidR="00484351" w:rsidRDefault="00484351" w:rsidP="00484351">
            <w:r>
              <w:t>Ironically, the calls that police officers attended with the aim of helping individuals can often lead to officers becoming the victim of an assault.</w:t>
            </w:r>
          </w:p>
          <w:p w14:paraId="6E406217" w14:textId="77777777" w:rsidR="00484351" w:rsidRDefault="00484351" w:rsidP="00484351"/>
          <w:p w14:paraId="370000A5" w14:textId="77777777" w:rsidR="00484351" w:rsidRDefault="00484351" w:rsidP="00484351"/>
          <w:p w14:paraId="16259030" w14:textId="77777777" w:rsidR="00484351" w:rsidRDefault="00484351" w:rsidP="00484351">
            <w:r>
              <w:t>To minimise the risk and allow police officers to carry out their duties effectively and safely, it is important that officers have the correct equipment for the role.</w:t>
            </w:r>
          </w:p>
          <w:p w14:paraId="3A193789" w14:textId="77777777" w:rsidR="00484351" w:rsidRDefault="00484351" w:rsidP="00484351">
            <w:r>
              <w:t xml:space="preserve">A recent incident in east London, where a 14-year-old boy lost his life in a devastating sword attack has created fresh demands by the Police federation for all officers wishing to carry taser to be granted one. This is following the first officers on scene not being equipped with taser and as a result, suffering injuries. Following this, it was reported that only 7,500 of 34,000 Metropolitan Police officers are equipped with taser </w:t>
            </w:r>
            <w:sdt>
              <w:sdtPr>
                <w:id w:val="-583451754"/>
                <w:citation/>
              </w:sdtPr>
              <w:sdtContent>
                <w:r>
                  <w:fldChar w:fldCharType="begin"/>
                </w:r>
                <w:r>
                  <w:instrText xml:space="preserve"> CITATION Max24 \l 2057 </w:instrText>
                </w:r>
                <w:r>
                  <w:fldChar w:fldCharType="separate"/>
                </w:r>
                <w:r w:rsidRPr="00B155E7">
                  <w:rPr>
                    <w:rFonts w:eastAsiaTheme="minorHAnsi"/>
                    <w:noProof/>
                  </w:rPr>
                  <w:t>(Parry, 2024)</w:t>
                </w:r>
                <w:r>
                  <w:fldChar w:fldCharType="end"/>
                </w:r>
              </w:sdtContent>
            </w:sdt>
          </w:p>
          <w:p w14:paraId="74746226" w14:textId="77777777" w:rsidR="00484351" w:rsidRDefault="00484351" w:rsidP="00484351"/>
          <w:p w14:paraId="2FE654C6" w14:textId="77777777" w:rsidR="00484351" w:rsidRDefault="00484351" w:rsidP="00484351">
            <w:r>
              <w:t>The question of Police officers carrying taser has been in topic that has been explored repeatedly over the years and with arguments for and against.</w:t>
            </w:r>
          </w:p>
          <w:p w14:paraId="324F0B45" w14:textId="77777777" w:rsidR="00484351" w:rsidRDefault="00484351" w:rsidP="00484351">
            <w:r>
              <w:t xml:space="preserve">Recently there have been developments in taser technology and the introduction of Taser 10, this can deploy up to 10 probes rather than the 2 probes available on the model currently used by police </w:t>
            </w:r>
            <w:sdt>
              <w:sdtPr>
                <w:id w:val="-2008356984"/>
                <w:citation/>
              </w:sdtPr>
              <w:sdtContent>
                <w:r>
                  <w:fldChar w:fldCharType="begin"/>
                </w:r>
                <w:r>
                  <w:instrText xml:space="preserve"> CITATION Pol23 \l 2057 </w:instrText>
                </w:r>
                <w:r>
                  <w:fldChar w:fldCharType="separate"/>
                </w:r>
                <w:r w:rsidRPr="003E2EDB">
                  <w:rPr>
                    <w:rFonts w:eastAsiaTheme="minorHAnsi"/>
                    <w:noProof/>
                  </w:rPr>
                  <w:t>(Police Federation, 2023)</w:t>
                </w:r>
                <w:r>
                  <w:fldChar w:fldCharType="end"/>
                </w:r>
              </w:sdtContent>
            </w:sdt>
          </w:p>
          <w:p w14:paraId="1D7019A7" w14:textId="77777777" w:rsidR="00484351" w:rsidRDefault="00484351" w:rsidP="00484351">
            <w:r>
              <w:t xml:space="preserve">As a result, a new training programme has been developed and is being prepared to be disrupted. </w:t>
            </w:r>
          </w:p>
          <w:p w14:paraId="7094EF5C" w14:textId="77777777" w:rsidR="00484351" w:rsidRDefault="00484351" w:rsidP="00484351">
            <w:r>
              <w:t>Within Gwent police specifically, Officers currently taser trained will be given the new programme, this unfortunately has meant that there is no training available for officers not currently trained and as a result will likely cause a short fall in taser officers.</w:t>
            </w:r>
          </w:p>
          <w:p w14:paraId="4823A536" w14:textId="458F1712" w:rsidR="005C6CD8" w:rsidRPr="00D012E7" w:rsidRDefault="005C6CD8" w:rsidP="00D4485A">
            <w:pPr>
              <w:tabs>
                <w:tab w:val="left" w:pos="1860"/>
              </w:tabs>
              <w:jc w:val="both"/>
              <w:rPr>
                <w:rFonts w:cs="Arial"/>
                <w:sz w:val="22"/>
                <w:szCs w:val="22"/>
                <w:highlight w:val="yellow"/>
              </w:rPr>
            </w:pPr>
          </w:p>
          <w:p w14:paraId="1A85E4DB" w14:textId="77777777" w:rsidR="005C6CD8" w:rsidRPr="00D012E7" w:rsidRDefault="005C6CD8" w:rsidP="00D4485A">
            <w:pPr>
              <w:tabs>
                <w:tab w:val="left" w:pos="1860"/>
              </w:tabs>
              <w:jc w:val="both"/>
              <w:rPr>
                <w:rFonts w:cs="Arial"/>
                <w:sz w:val="22"/>
                <w:szCs w:val="22"/>
                <w:highlight w:val="yellow"/>
              </w:rPr>
            </w:pPr>
          </w:p>
          <w:p w14:paraId="7AFA2F06" w14:textId="77777777" w:rsidR="005C6CD8" w:rsidRPr="00D012E7" w:rsidRDefault="005C6CD8" w:rsidP="00D4485A">
            <w:pPr>
              <w:tabs>
                <w:tab w:val="left" w:pos="1860"/>
              </w:tabs>
              <w:jc w:val="both"/>
              <w:rPr>
                <w:rFonts w:cs="Arial"/>
                <w:sz w:val="22"/>
                <w:szCs w:val="22"/>
              </w:rPr>
            </w:pPr>
          </w:p>
        </w:tc>
      </w:tr>
      <w:tr w:rsidR="005C6CD8" w:rsidRPr="00B61956" w14:paraId="075709D3" w14:textId="77777777" w:rsidTr="00D4485A">
        <w:tc>
          <w:tcPr>
            <w:tcW w:w="9077" w:type="dxa"/>
            <w:gridSpan w:val="2"/>
            <w:tcMar>
              <w:top w:w="0" w:type="dxa"/>
              <w:left w:w="108" w:type="dxa"/>
              <w:bottom w:w="0" w:type="dxa"/>
              <w:right w:w="108" w:type="dxa"/>
            </w:tcMar>
          </w:tcPr>
          <w:p w14:paraId="709E2AC5" w14:textId="77777777" w:rsidR="00D012E7" w:rsidRDefault="005C6CD8" w:rsidP="00D4485A">
            <w:pPr>
              <w:jc w:val="both"/>
              <w:rPr>
                <w:rFonts w:cs="Arial"/>
                <w:b/>
                <w:bCs/>
                <w:sz w:val="22"/>
                <w:szCs w:val="22"/>
              </w:rPr>
            </w:pPr>
            <w:r w:rsidRPr="00D012E7">
              <w:rPr>
                <w:rFonts w:cs="Arial"/>
                <w:b/>
                <w:bCs/>
                <w:sz w:val="22"/>
                <w:szCs w:val="22"/>
              </w:rPr>
              <w:lastRenderedPageBreak/>
              <w:t xml:space="preserve">SUMMARY OF RESEARCH OBJECTIVES: </w:t>
            </w:r>
          </w:p>
          <w:p w14:paraId="7388CE88" w14:textId="77777777" w:rsidR="00062C13" w:rsidRPr="00D012E7" w:rsidRDefault="00062C13" w:rsidP="00D4485A">
            <w:pPr>
              <w:jc w:val="both"/>
              <w:rPr>
                <w:rFonts w:cs="Arial"/>
                <w:b/>
                <w:bCs/>
                <w:sz w:val="22"/>
                <w:szCs w:val="22"/>
              </w:rPr>
            </w:pPr>
          </w:p>
          <w:p w14:paraId="2DEAD3E1" w14:textId="77777777" w:rsidR="00062C13" w:rsidRDefault="00062C13" w:rsidP="00062C13">
            <w:pPr>
              <w:pStyle w:val="ListParagraph"/>
              <w:numPr>
                <w:ilvl w:val="0"/>
                <w:numId w:val="40"/>
              </w:numPr>
            </w:pPr>
            <w:r>
              <w:t>To identify how many police officers in a response role are employed by Gwent police and how many of these officers in terms of percentages are currently trained to carry a taser. Exploring the thoughts and feelings of the officers not currently equipped and evaluating these findings.</w:t>
            </w:r>
          </w:p>
          <w:p w14:paraId="24CF1896" w14:textId="77777777" w:rsidR="00062C13" w:rsidRDefault="00062C13" w:rsidP="00062C13"/>
          <w:p w14:paraId="37EF05AA" w14:textId="77777777" w:rsidR="00062C13" w:rsidRDefault="00062C13" w:rsidP="00062C13">
            <w:pPr>
              <w:pStyle w:val="ListParagraph"/>
              <w:numPr>
                <w:ilvl w:val="0"/>
                <w:numId w:val="40"/>
              </w:numPr>
            </w:pPr>
            <w:r>
              <w:t>Analyse statistics within Gwent police to determine how many calls require a taser unit, the number of times a taser has been drawn, the number of times a subject has been highlighted with a red dot and the number of times where a taser has been fired at a subject.</w:t>
            </w:r>
          </w:p>
          <w:p w14:paraId="67B9160F" w14:textId="77777777" w:rsidR="00062C13" w:rsidRDefault="00062C13" w:rsidP="00062C13">
            <w:pPr>
              <w:pStyle w:val="ListParagraph"/>
            </w:pPr>
          </w:p>
          <w:p w14:paraId="42902C58" w14:textId="77777777" w:rsidR="00062C13" w:rsidRDefault="00062C13" w:rsidP="00062C13">
            <w:pPr>
              <w:pStyle w:val="ListParagraph"/>
              <w:numPr>
                <w:ilvl w:val="0"/>
                <w:numId w:val="40"/>
              </w:numPr>
            </w:pPr>
            <w:r>
              <w:t>Evaluate the effectiveness of a taser in comparison to alternative options such as communication skills taking in to account previous studies and public perception.</w:t>
            </w:r>
          </w:p>
          <w:p w14:paraId="3001FF37" w14:textId="77777777" w:rsidR="00062C13" w:rsidRDefault="00062C13" w:rsidP="00062C13">
            <w:pPr>
              <w:pStyle w:val="ListParagraph"/>
            </w:pPr>
          </w:p>
          <w:p w14:paraId="57A8B340" w14:textId="77777777" w:rsidR="00062C13" w:rsidRDefault="00062C13" w:rsidP="00062C13">
            <w:pPr>
              <w:pStyle w:val="ListParagraph"/>
              <w:numPr>
                <w:ilvl w:val="0"/>
                <w:numId w:val="40"/>
              </w:numPr>
            </w:pPr>
            <w:r>
              <w:t>Outline and evaluate the results obtained to determine if all Gwent Police Response Police officers carry Taser?</w:t>
            </w:r>
          </w:p>
          <w:p w14:paraId="75D4BF6E" w14:textId="77777777" w:rsidR="002D0EF0" w:rsidRPr="00B948CD" w:rsidRDefault="002D0EF0" w:rsidP="00D4485A">
            <w:pPr>
              <w:rPr>
                <w:rFonts w:cs="Arial"/>
                <w:color w:val="FF0000"/>
                <w:sz w:val="22"/>
                <w:szCs w:val="22"/>
              </w:rPr>
            </w:pPr>
          </w:p>
          <w:p w14:paraId="1DC82AEE" w14:textId="77777777" w:rsidR="00F46F72" w:rsidRPr="00D012E7" w:rsidRDefault="00F46F72" w:rsidP="00D4485A">
            <w:pPr>
              <w:jc w:val="both"/>
              <w:rPr>
                <w:rFonts w:cs="Arial"/>
                <w:sz w:val="22"/>
                <w:szCs w:val="22"/>
              </w:rPr>
            </w:pPr>
          </w:p>
          <w:p w14:paraId="669899F4" w14:textId="77777777" w:rsidR="005C6CD8" w:rsidRPr="00D012E7" w:rsidRDefault="005C6CD8" w:rsidP="00D4485A">
            <w:pPr>
              <w:jc w:val="both"/>
              <w:rPr>
                <w:rFonts w:cs="Arial"/>
                <w:sz w:val="22"/>
                <w:szCs w:val="22"/>
              </w:rPr>
            </w:pPr>
          </w:p>
        </w:tc>
      </w:tr>
      <w:tr w:rsidR="005C6CD8" w:rsidRPr="00B61956" w14:paraId="38E2C19D" w14:textId="77777777" w:rsidTr="00D4485A">
        <w:tc>
          <w:tcPr>
            <w:tcW w:w="9077" w:type="dxa"/>
            <w:gridSpan w:val="2"/>
            <w:tcMar>
              <w:top w:w="0" w:type="dxa"/>
              <w:left w:w="108" w:type="dxa"/>
              <w:bottom w:w="0" w:type="dxa"/>
              <w:right w:w="108" w:type="dxa"/>
            </w:tcMar>
          </w:tcPr>
          <w:p w14:paraId="31209182" w14:textId="77D8E604" w:rsidR="005C6CD8" w:rsidRPr="00D012E7" w:rsidRDefault="002D0EF0" w:rsidP="00D4485A">
            <w:pPr>
              <w:rPr>
                <w:rFonts w:cs="Arial"/>
                <w:b/>
                <w:bCs/>
                <w:sz w:val="22"/>
                <w:szCs w:val="22"/>
              </w:rPr>
            </w:pPr>
            <w:r>
              <w:rPr>
                <w:rFonts w:cs="Arial"/>
                <w:b/>
                <w:bCs/>
                <w:sz w:val="22"/>
                <w:szCs w:val="22"/>
              </w:rPr>
              <w:t>LITERATURE REVIEW</w:t>
            </w:r>
            <w:r w:rsidR="005C6CD8" w:rsidRPr="00D012E7">
              <w:rPr>
                <w:rFonts w:cs="Arial"/>
                <w:b/>
                <w:bCs/>
                <w:sz w:val="22"/>
                <w:szCs w:val="22"/>
              </w:rPr>
              <w:t>:</w:t>
            </w:r>
          </w:p>
          <w:p w14:paraId="2AFC8093" w14:textId="77777777" w:rsidR="005C6CD8" w:rsidRDefault="005C6CD8" w:rsidP="00D4485A">
            <w:pPr>
              <w:jc w:val="both"/>
              <w:rPr>
                <w:color w:val="FF0000"/>
              </w:rPr>
            </w:pPr>
          </w:p>
          <w:p w14:paraId="0C459CF5" w14:textId="77777777" w:rsidR="0098402A" w:rsidRDefault="0098402A" w:rsidP="0098402A">
            <w:r>
              <w:t>This dissertation will focus specifically on Gwent Police as a force, due to this, literature available is minimal.</w:t>
            </w:r>
          </w:p>
          <w:p w14:paraId="65A30F0F" w14:textId="77777777" w:rsidR="0098402A" w:rsidRDefault="0098402A" w:rsidP="0098402A">
            <w:r>
              <w:t xml:space="preserve">Research around taser in general will be conducted and used throughout. </w:t>
            </w:r>
          </w:p>
          <w:p w14:paraId="434D5C33" w14:textId="77777777" w:rsidR="0098402A" w:rsidRDefault="0098402A" w:rsidP="0098402A"/>
          <w:p w14:paraId="3B85AB29" w14:textId="77777777" w:rsidR="0098402A" w:rsidRDefault="0098402A" w:rsidP="0098402A">
            <w:r>
              <w:t xml:space="preserve">Abi </w:t>
            </w:r>
            <w:proofErr w:type="spellStart"/>
            <w:r>
              <w:t>Dymond</w:t>
            </w:r>
            <w:proofErr w:type="spellEnd"/>
            <w:r>
              <w:t xml:space="preserve"> has produced an article titled, </w:t>
            </w:r>
            <w:r w:rsidRPr="007C1034">
              <w:t>The Flaw in the Taser Debate is the Taser Debate’: What do We Know about Taser in the UK, and How Significant are the Gaps in Our Knowledge?</w:t>
            </w:r>
            <w:r>
              <w:t xml:space="preserve"> The article looks to fill the gap in the literature available and educate the readers in relation to the devices themselves including technical features and police use of force in England and Wales </w:t>
            </w:r>
            <w:sdt>
              <w:sdtPr>
                <w:id w:val="-1743871535"/>
                <w:citation/>
              </w:sdtPr>
              <w:sdtContent>
                <w:r>
                  <w:fldChar w:fldCharType="begin"/>
                </w:r>
                <w:r>
                  <w:instrText xml:space="preserve"> CITATION Abi14 \l 2057 </w:instrText>
                </w:r>
                <w:r>
                  <w:fldChar w:fldCharType="separate"/>
                </w:r>
                <w:r w:rsidRPr="00812114">
                  <w:rPr>
                    <w:rFonts w:eastAsiaTheme="minorHAnsi"/>
                    <w:noProof/>
                  </w:rPr>
                  <w:t>(Dymond, 2014)</w:t>
                </w:r>
                <w:r>
                  <w:fldChar w:fldCharType="end"/>
                </w:r>
              </w:sdtContent>
            </w:sdt>
          </w:p>
          <w:p w14:paraId="12040F47" w14:textId="77777777" w:rsidR="0098402A" w:rsidRDefault="0098402A" w:rsidP="0098402A"/>
          <w:p w14:paraId="40CABFEE" w14:textId="77777777" w:rsidR="0098402A" w:rsidRDefault="0098402A" w:rsidP="0098402A">
            <w:r>
              <w:t xml:space="preserve">Oliver Sprague has produced an article titled, </w:t>
            </w:r>
            <w:r w:rsidRPr="00812114">
              <w:t>The Deployment of Taser Weapons to UK Law Enforcement Officials: An Amnesty International Perspective</w:t>
            </w:r>
            <w:r>
              <w:t xml:space="preserve">. This article </w:t>
            </w:r>
            <w:r w:rsidRPr="00812114">
              <w:t>summarises Amnesty International's </w:t>
            </w:r>
            <w:r>
              <w:t xml:space="preserve">policies regarding the use of taser, the issues raised within the Human Rights Act and the suggestion that taser should only be used at the most severe situations where lethal force is not required. </w:t>
            </w:r>
            <w:sdt>
              <w:sdtPr>
                <w:id w:val="-600104923"/>
                <w:citation/>
              </w:sdtPr>
              <w:sdtContent>
                <w:r>
                  <w:fldChar w:fldCharType="begin"/>
                </w:r>
                <w:r>
                  <w:instrText xml:space="preserve"> CITATION Spr07 \l 2057 </w:instrText>
                </w:r>
                <w:r>
                  <w:fldChar w:fldCharType="separate"/>
                </w:r>
                <w:r w:rsidRPr="00481A31">
                  <w:rPr>
                    <w:rFonts w:eastAsiaTheme="minorHAnsi"/>
                    <w:noProof/>
                  </w:rPr>
                  <w:t>(Sprague, 2007)</w:t>
                </w:r>
                <w:r>
                  <w:fldChar w:fldCharType="end"/>
                </w:r>
              </w:sdtContent>
            </w:sdt>
          </w:p>
          <w:p w14:paraId="3D31DC96" w14:textId="77777777" w:rsidR="0098402A" w:rsidRDefault="0098402A" w:rsidP="0098402A"/>
          <w:p w14:paraId="3CE83923" w14:textId="77777777" w:rsidR="0098402A" w:rsidRDefault="0098402A" w:rsidP="0098402A">
            <w:r>
              <w:t xml:space="preserve">In more recent years, Abi </w:t>
            </w:r>
            <w:proofErr w:type="spellStart"/>
            <w:r>
              <w:t>Dymond</w:t>
            </w:r>
            <w:proofErr w:type="spellEnd"/>
            <w:r>
              <w:t xml:space="preserve"> has produced an article titled, </w:t>
            </w:r>
            <w:r w:rsidRPr="00481A31">
              <w:t>Taser, Taser’! Exploring factors associated with police use of Taser in England and Wales</w:t>
            </w:r>
            <w:r>
              <w:t xml:space="preserve">. Due to the lack of literature regarding the subject, and the fact that most literature is developed in North America, the article uses a </w:t>
            </w:r>
            <w:r w:rsidRPr="00481A31">
              <w:t>novel dataset from a police agency in England and Wales</w:t>
            </w:r>
            <w:r>
              <w:t xml:space="preserve"> to analyses a multitude of factors in relation to taser. The article compares the data within the UK in comparison to that coming out of North America and demonstrates how the officer holding the taser can take civilian characteristics into account when making decisions regarding the use of force. </w:t>
            </w:r>
            <w:sdt>
              <w:sdtPr>
                <w:id w:val="-474064213"/>
                <w:citation/>
              </w:sdtPr>
              <w:sdtContent>
                <w:r>
                  <w:fldChar w:fldCharType="begin"/>
                </w:r>
                <w:r>
                  <w:instrText xml:space="preserve"> CITATION Abi18 \l 2057 </w:instrText>
                </w:r>
                <w:r>
                  <w:fldChar w:fldCharType="separate"/>
                </w:r>
                <w:r w:rsidRPr="00AE00AF">
                  <w:rPr>
                    <w:rFonts w:eastAsiaTheme="minorHAnsi"/>
                    <w:noProof/>
                  </w:rPr>
                  <w:t>(Dymond, 2018)</w:t>
                </w:r>
                <w:r>
                  <w:fldChar w:fldCharType="end"/>
                </w:r>
              </w:sdtContent>
            </w:sdt>
          </w:p>
          <w:p w14:paraId="1EE32D17" w14:textId="77777777" w:rsidR="0098402A" w:rsidRPr="00D012E7" w:rsidRDefault="0098402A" w:rsidP="00D4485A">
            <w:pPr>
              <w:jc w:val="both"/>
              <w:rPr>
                <w:rStyle w:val="lookup-resultcontent"/>
                <w:rFonts w:cs="Arial"/>
                <w:b/>
                <w:bCs/>
                <w:sz w:val="22"/>
                <w:szCs w:val="22"/>
              </w:rPr>
            </w:pPr>
          </w:p>
          <w:p w14:paraId="4964BE3B" w14:textId="77777777" w:rsidR="005C6CD8" w:rsidRPr="00D012E7" w:rsidRDefault="005C6CD8" w:rsidP="00D4485A">
            <w:pPr>
              <w:jc w:val="both"/>
              <w:rPr>
                <w:rFonts w:cs="Arial"/>
                <w:sz w:val="22"/>
                <w:szCs w:val="22"/>
              </w:rPr>
            </w:pPr>
          </w:p>
        </w:tc>
      </w:tr>
      <w:tr w:rsidR="005C6CD8" w:rsidRPr="00B61956" w14:paraId="2E514484" w14:textId="77777777" w:rsidTr="00D4485A">
        <w:tc>
          <w:tcPr>
            <w:tcW w:w="9077" w:type="dxa"/>
            <w:gridSpan w:val="2"/>
            <w:tcMar>
              <w:top w:w="0" w:type="dxa"/>
              <w:left w:w="108" w:type="dxa"/>
              <w:bottom w:w="0" w:type="dxa"/>
              <w:right w:w="108" w:type="dxa"/>
            </w:tcMar>
          </w:tcPr>
          <w:p w14:paraId="58AAFD5B" w14:textId="77777777" w:rsidR="00B5610A" w:rsidRPr="00B5610A" w:rsidRDefault="005C6CD8" w:rsidP="00D4485A">
            <w:pPr>
              <w:rPr>
                <w:rFonts w:cs="Arial"/>
                <w:b/>
                <w:bCs/>
                <w:sz w:val="22"/>
                <w:szCs w:val="22"/>
              </w:rPr>
            </w:pPr>
            <w:r w:rsidRPr="00B5610A">
              <w:rPr>
                <w:rFonts w:cs="Arial"/>
                <w:b/>
                <w:bCs/>
                <w:sz w:val="22"/>
                <w:szCs w:val="22"/>
              </w:rPr>
              <w:lastRenderedPageBreak/>
              <w:t xml:space="preserve">SUMMARY OF RESEARCH –SURVEY METHOD: </w:t>
            </w:r>
          </w:p>
          <w:p w14:paraId="6E2A7841" w14:textId="309906DB" w:rsidR="005C6CD8" w:rsidRDefault="005C6CD8" w:rsidP="00D4485A">
            <w:pPr>
              <w:rPr>
                <w:rFonts w:cs="Arial"/>
                <w:color w:val="FF0000"/>
                <w:sz w:val="22"/>
                <w:szCs w:val="22"/>
              </w:rPr>
            </w:pPr>
          </w:p>
          <w:p w14:paraId="491E7AA3" w14:textId="77777777" w:rsidR="009A20B2" w:rsidRDefault="009A20B2" w:rsidP="009A20B2">
            <w:r>
              <w:t>The research will be conducted by utilising statistics help by Gwent Police.</w:t>
            </w:r>
          </w:p>
          <w:p w14:paraId="31538CD7" w14:textId="77777777" w:rsidR="009A20B2" w:rsidRDefault="009A20B2" w:rsidP="009A20B2">
            <w:r>
              <w:t>Questionnaires will be destituted to officers in a response role.</w:t>
            </w:r>
          </w:p>
          <w:p w14:paraId="6D4EF4D6" w14:textId="628AB275" w:rsidR="009A20B2" w:rsidRDefault="009A20B2" w:rsidP="009A20B2">
            <w:r>
              <w:t xml:space="preserve">Research will be conducted </w:t>
            </w:r>
            <w:r>
              <w:t>into</w:t>
            </w:r>
            <w:r>
              <w:t xml:space="preserve"> previous studies and reports in relation to the subject.</w:t>
            </w:r>
          </w:p>
          <w:p w14:paraId="5B222CD3" w14:textId="77777777" w:rsidR="009A20B2" w:rsidRPr="00B948CD" w:rsidRDefault="009A20B2" w:rsidP="00D4485A">
            <w:pPr>
              <w:rPr>
                <w:rFonts w:cs="Arial"/>
                <w:color w:val="FF0000"/>
                <w:sz w:val="22"/>
                <w:szCs w:val="22"/>
              </w:rPr>
            </w:pPr>
          </w:p>
          <w:p w14:paraId="6E5435BE" w14:textId="77777777" w:rsidR="005C6CD8" w:rsidRPr="00B5610A" w:rsidRDefault="005C6CD8" w:rsidP="00D4485A">
            <w:pPr>
              <w:rPr>
                <w:rFonts w:cs="Arial"/>
                <w:sz w:val="22"/>
                <w:szCs w:val="22"/>
              </w:rPr>
            </w:pPr>
            <w:r w:rsidRPr="00B5610A">
              <w:rPr>
                <w:rFonts w:cs="Arial"/>
                <w:sz w:val="22"/>
                <w:szCs w:val="22"/>
              </w:rPr>
              <w:t xml:space="preserve"> </w:t>
            </w:r>
          </w:p>
          <w:p w14:paraId="36BA90C9" w14:textId="77777777" w:rsidR="005C6CD8" w:rsidRPr="00B61956" w:rsidRDefault="005C6CD8" w:rsidP="00D4485A">
            <w:pPr>
              <w:jc w:val="both"/>
              <w:rPr>
                <w:rFonts w:asciiTheme="minorHAnsi" w:hAnsiTheme="minorHAnsi" w:cstheme="minorHAnsi"/>
                <w:sz w:val="22"/>
                <w:szCs w:val="22"/>
              </w:rPr>
            </w:pPr>
          </w:p>
        </w:tc>
      </w:tr>
      <w:tr w:rsidR="005C6CD8" w:rsidRPr="00B61956" w14:paraId="74364360" w14:textId="77777777" w:rsidTr="00D4485A">
        <w:tc>
          <w:tcPr>
            <w:tcW w:w="9077" w:type="dxa"/>
            <w:gridSpan w:val="2"/>
            <w:tcMar>
              <w:top w:w="0" w:type="dxa"/>
              <w:left w:w="108" w:type="dxa"/>
              <w:bottom w:w="0" w:type="dxa"/>
              <w:right w:w="108" w:type="dxa"/>
            </w:tcMar>
          </w:tcPr>
          <w:p w14:paraId="2C9F1C05" w14:textId="77777777" w:rsidR="00B5610A" w:rsidRDefault="005C6CD8" w:rsidP="00D4485A">
            <w:pPr>
              <w:rPr>
                <w:rFonts w:asciiTheme="minorHAnsi" w:hAnsiTheme="minorHAnsi" w:cstheme="minorHAnsi"/>
                <w:sz w:val="22"/>
                <w:szCs w:val="22"/>
              </w:rPr>
            </w:pPr>
            <w:r w:rsidRPr="00B5610A">
              <w:rPr>
                <w:rFonts w:cs="Arial"/>
                <w:b/>
                <w:bCs/>
                <w:sz w:val="22"/>
                <w:szCs w:val="22"/>
              </w:rPr>
              <w:t>SUMMARY OF SAMPLING FRAMEWORK:</w:t>
            </w:r>
            <w:r w:rsidRPr="00B5610A">
              <w:rPr>
                <w:rFonts w:asciiTheme="minorHAnsi" w:hAnsiTheme="minorHAnsi" w:cstheme="minorHAnsi"/>
                <w:sz w:val="22"/>
                <w:szCs w:val="22"/>
              </w:rPr>
              <w:t xml:space="preserve"> </w:t>
            </w:r>
          </w:p>
          <w:p w14:paraId="5CB95C36" w14:textId="77777777" w:rsidR="005C6CD8" w:rsidRDefault="005C6CD8" w:rsidP="00D4485A">
            <w:pPr>
              <w:jc w:val="both"/>
              <w:rPr>
                <w:rFonts w:cs="Arial"/>
                <w:color w:val="FF0000"/>
                <w:sz w:val="22"/>
                <w:szCs w:val="22"/>
              </w:rPr>
            </w:pPr>
          </w:p>
          <w:p w14:paraId="646964C8" w14:textId="77777777" w:rsidR="009A20B2" w:rsidRDefault="009A20B2" w:rsidP="009A20B2">
            <w:r>
              <w:t>Statistics will be requested from Gwent Police to provide force specific results.</w:t>
            </w:r>
          </w:p>
          <w:p w14:paraId="3A4C2A8B" w14:textId="77777777" w:rsidR="009A20B2" w:rsidRDefault="009A20B2" w:rsidP="009A20B2">
            <w:r>
              <w:t>All questionnaires will be targeted at serving police officers within Gwent Police to provide force specific results.</w:t>
            </w:r>
          </w:p>
          <w:p w14:paraId="3E086DCF" w14:textId="77777777" w:rsidR="009A20B2" w:rsidRPr="00B61956" w:rsidRDefault="009A20B2" w:rsidP="00D4485A">
            <w:pPr>
              <w:jc w:val="both"/>
              <w:rPr>
                <w:rFonts w:asciiTheme="minorHAnsi" w:hAnsiTheme="minorHAnsi" w:cstheme="minorHAnsi"/>
                <w:sz w:val="22"/>
                <w:szCs w:val="22"/>
              </w:rPr>
            </w:pPr>
          </w:p>
          <w:p w14:paraId="2CCDF4D4" w14:textId="77777777" w:rsidR="005C6CD8" w:rsidRPr="00B61956" w:rsidRDefault="005C6CD8" w:rsidP="00D4485A">
            <w:pPr>
              <w:jc w:val="both"/>
              <w:rPr>
                <w:rFonts w:asciiTheme="minorHAnsi" w:hAnsiTheme="minorHAnsi" w:cstheme="minorHAnsi"/>
                <w:sz w:val="22"/>
                <w:szCs w:val="22"/>
              </w:rPr>
            </w:pPr>
          </w:p>
        </w:tc>
      </w:tr>
      <w:tr w:rsidR="005C6CD8" w:rsidRPr="00B61956" w14:paraId="556093DA" w14:textId="77777777" w:rsidTr="00D4485A">
        <w:trPr>
          <w:trHeight w:val="1352"/>
        </w:trPr>
        <w:tc>
          <w:tcPr>
            <w:tcW w:w="9077" w:type="dxa"/>
            <w:gridSpan w:val="2"/>
            <w:tcMar>
              <w:top w:w="0" w:type="dxa"/>
              <w:left w:w="108" w:type="dxa"/>
              <w:bottom w:w="0" w:type="dxa"/>
              <w:right w:w="108" w:type="dxa"/>
            </w:tcMar>
          </w:tcPr>
          <w:p w14:paraId="5046957A" w14:textId="77777777" w:rsidR="005C6CD8" w:rsidRDefault="00D4485A" w:rsidP="00D4485A">
            <w:pPr>
              <w:jc w:val="both"/>
              <w:rPr>
                <w:rFonts w:cs="Arial"/>
                <w:b/>
                <w:bCs/>
                <w:sz w:val="22"/>
                <w:szCs w:val="22"/>
              </w:rPr>
            </w:pPr>
            <w:r w:rsidRPr="00D4485A">
              <w:rPr>
                <w:rFonts w:cs="Arial"/>
                <w:b/>
                <w:bCs/>
                <w:sz w:val="22"/>
                <w:szCs w:val="22"/>
              </w:rPr>
              <w:t>ETHICAL ISSUES</w:t>
            </w:r>
            <w:r>
              <w:rPr>
                <w:rFonts w:cs="Arial"/>
                <w:b/>
                <w:bCs/>
                <w:sz w:val="22"/>
                <w:szCs w:val="22"/>
              </w:rPr>
              <w:t>:</w:t>
            </w:r>
          </w:p>
          <w:p w14:paraId="5E9C3306" w14:textId="77777777" w:rsidR="00D4485A" w:rsidRDefault="00D4485A" w:rsidP="00D4485A">
            <w:pPr>
              <w:jc w:val="both"/>
              <w:rPr>
                <w:rFonts w:cs="Arial"/>
                <w:color w:val="FF0000"/>
                <w:sz w:val="22"/>
                <w:szCs w:val="22"/>
              </w:rPr>
            </w:pPr>
          </w:p>
          <w:p w14:paraId="295E581B" w14:textId="77777777" w:rsidR="00815287" w:rsidRDefault="00815287" w:rsidP="00815287">
            <w:r>
              <w:t xml:space="preserve">There will be minimal ethical issues, </w:t>
            </w:r>
          </w:p>
          <w:p w14:paraId="2366BF01" w14:textId="77777777" w:rsidR="00815287" w:rsidRDefault="00815287" w:rsidP="00815287">
            <w:r>
              <w:t>Permission from Gwent Police will be requested to allow the use of any statistics provided.</w:t>
            </w:r>
          </w:p>
          <w:p w14:paraId="37BA4FDF" w14:textId="77777777" w:rsidR="00815287" w:rsidRDefault="00815287" w:rsidP="00815287">
            <w:r>
              <w:t>All questionnaires will remain anonymous.</w:t>
            </w:r>
          </w:p>
          <w:p w14:paraId="0196F4EF" w14:textId="77777777" w:rsidR="00815287" w:rsidRDefault="00815287" w:rsidP="00815287">
            <w:r>
              <w:t>Any other research material used will be readily available and referenced accordingly.</w:t>
            </w:r>
          </w:p>
          <w:p w14:paraId="3A8D2F69" w14:textId="1A5533DB" w:rsidR="00815287" w:rsidRPr="00D4485A" w:rsidRDefault="00815287" w:rsidP="00D4485A">
            <w:pPr>
              <w:jc w:val="both"/>
              <w:rPr>
                <w:rFonts w:cs="Arial"/>
                <w:color w:val="FF0000"/>
                <w:sz w:val="22"/>
                <w:szCs w:val="22"/>
              </w:rPr>
            </w:pPr>
          </w:p>
        </w:tc>
      </w:tr>
      <w:tr w:rsidR="00D4485A" w14:paraId="368B0EBA" w14:textId="77777777" w:rsidTr="00D4485A">
        <w:tblPrEx>
          <w:tblCellMar>
            <w:left w:w="108" w:type="dxa"/>
            <w:right w:w="108" w:type="dxa"/>
          </w:tblCellMar>
          <w:tblLook w:val="0000" w:firstRow="0" w:lastRow="0" w:firstColumn="0" w:lastColumn="0" w:noHBand="0" w:noVBand="0"/>
        </w:tblPrEx>
        <w:trPr>
          <w:trHeight w:val="1020"/>
        </w:trPr>
        <w:tc>
          <w:tcPr>
            <w:tcW w:w="9077" w:type="dxa"/>
            <w:gridSpan w:val="2"/>
          </w:tcPr>
          <w:p w14:paraId="72AAFBCF" w14:textId="77777777" w:rsidR="00D4485A" w:rsidRDefault="00D4485A" w:rsidP="00D4485A">
            <w:pPr>
              <w:jc w:val="both"/>
              <w:rPr>
                <w:rFonts w:cs="Arial"/>
                <w:b/>
                <w:bCs/>
                <w:sz w:val="22"/>
                <w:szCs w:val="22"/>
              </w:rPr>
            </w:pPr>
            <w:r w:rsidRPr="00D4485A">
              <w:rPr>
                <w:rFonts w:cs="Arial"/>
                <w:b/>
                <w:bCs/>
                <w:sz w:val="22"/>
                <w:szCs w:val="22"/>
              </w:rPr>
              <w:t>T</w:t>
            </w:r>
            <w:r>
              <w:rPr>
                <w:rFonts w:cs="Arial"/>
                <w:b/>
                <w:bCs/>
                <w:sz w:val="22"/>
                <w:szCs w:val="22"/>
              </w:rPr>
              <w:t>IME SCALE:</w:t>
            </w:r>
          </w:p>
          <w:p w14:paraId="225DD6C0" w14:textId="77777777" w:rsidR="00D4485A" w:rsidRDefault="00D4485A" w:rsidP="00D4485A">
            <w:pPr>
              <w:jc w:val="both"/>
              <w:rPr>
                <w:rFonts w:cs="Arial"/>
                <w:color w:val="FF0000"/>
                <w:sz w:val="22"/>
                <w:szCs w:val="22"/>
              </w:rPr>
            </w:pPr>
          </w:p>
          <w:p w14:paraId="192575CD" w14:textId="77777777" w:rsidR="00280BF4" w:rsidRDefault="00280BF4" w:rsidP="00280BF4">
            <w:r>
              <w:t xml:space="preserve">The dissertation will be submitted within 8 months, broken down as follows, </w:t>
            </w:r>
          </w:p>
          <w:p w14:paraId="4D24E993" w14:textId="77777777" w:rsidR="00280BF4" w:rsidRDefault="00280BF4" w:rsidP="00280BF4">
            <w:r>
              <w:lastRenderedPageBreak/>
              <w:t>Full literature review will be submitted by 04/11/2024</w:t>
            </w:r>
          </w:p>
          <w:p w14:paraId="1C219DC5" w14:textId="77777777" w:rsidR="00280BF4" w:rsidRDefault="00280BF4" w:rsidP="00280BF4">
            <w:r>
              <w:t>Research methodology and planning will be completed by 16/12/2024</w:t>
            </w:r>
          </w:p>
          <w:p w14:paraId="50AE6196" w14:textId="77777777" w:rsidR="00280BF4" w:rsidRDefault="00280BF4" w:rsidP="00280BF4">
            <w:r>
              <w:t>Analysis of the results will be submitted by 03/02/2025</w:t>
            </w:r>
          </w:p>
          <w:p w14:paraId="4CE29B39" w14:textId="77777777" w:rsidR="00280BF4" w:rsidRDefault="00280BF4" w:rsidP="00280BF4">
            <w:r>
              <w:t>The findings and conclusions will be submitted by 10/03/2025</w:t>
            </w:r>
          </w:p>
          <w:p w14:paraId="2C69AA7B" w14:textId="77777777" w:rsidR="00280BF4" w:rsidRDefault="00280BF4" w:rsidP="00280BF4">
            <w:r>
              <w:t>The final dissertation will be submitted by 07/04/2025</w:t>
            </w:r>
          </w:p>
          <w:p w14:paraId="5652837C" w14:textId="0A7F3542" w:rsidR="00815287" w:rsidRPr="00D4485A" w:rsidRDefault="00815287" w:rsidP="00D4485A">
            <w:pPr>
              <w:jc w:val="both"/>
              <w:rPr>
                <w:rFonts w:cs="Arial"/>
                <w:sz w:val="22"/>
                <w:szCs w:val="22"/>
              </w:rPr>
            </w:pPr>
          </w:p>
        </w:tc>
      </w:tr>
      <w:tr w:rsidR="00D4485A" w14:paraId="06C3A8F7" w14:textId="77777777" w:rsidTr="00D4485A">
        <w:tblPrEx>
          <w:tblBorders>
            <w:left w:val="none" w:sz="0" w:space="0" w:color="auto"/>
            <w:bottom w:val="none" w:sz="0" w:space="0" w:color="auto"/>
            <w:right w:val="none" w:sz="0" w:space="0" w:color="auto"/>
            <w:insideH w:val="none" w:sz="0" w:space="0" w:color="auto"/>
            <w:insideV w:val="none" w:sz="0" w:space="0" w:color="auto"/>
          </w:tblBorders>
          <w:tblCellMar>
            <w:left w:w="108" w:type="dxa"/>
            <w:right w:w="108" w:type="dxa"/>
          </w:tblCellMar>
          <w:tblLook w:val="0000" w:firstRow="0" w:lastRow="0" w:firstColumn="0" w:lastColumn="0" w:noHBand="0" w:noVBand="0"/>
        </w:tblPrEx>
        <w:trPr>
          <w:trHeight w:val="1235"/>
        </w:trPr>
        <w:tc>
          <w:tcPr>
            <w:tcW w:w="9077" w:type="dxa"/>
            <w:gridSpan w:val="2"/>
            <w:tcBorders>
              <w:top w:val="single" w:sz="4" w:space="0" w:color="auto"/>
              <w:left w:val="single" w:sz="4" w:space="0" w:color="auto"/>
              <w:bottom w:val="single" w:sz="4" w:space="0" w:color="auto"/>
              <w:right w:val="single" w:sz="4" w:space="0" w:color="auto"/>
            </w:tcBorders>
          </w:tcPr>
          <w:p w14:paraId="14D721D7" w14:textId="66668A8D" w:rsidR="00D4485A" w:rsidRPr="00D4485A" w:rsidRDefault="00D4485A" w:rsidP="00D4485A">
            <w:pPr>
              <w:jc w:val="both"/>
              <w:rPr>
                <w:rFonts w:cs="Arial"/>
                <w:b/>
                <w:bCs/>
                <w:sz w:val="22"/>
                <w:szCs w:val="22"/>
              </w:rPr>
            </w:pPr>
            <w:r w:rsidRPr="00D4485A">
              <w:rPr>
                <w:rFonts w:cs="Arial"/>
                <w:b/>
                <w:bCs/>
                <w:sz w:val="22"/>
                <w:szCs w:val="22"/>
              </w:rPr>
              <w:lastRenderedPageBreak/>
              <w:t>REFERENCE LIST:</w:t>
            </w:r>
          </w:p>
          <w:p w14:paraId="1C39E344" w14:textId="0E932193" w:rsidR="00D4485A" w:rsidRDefault="00D4485A" w:rsidP="00D4485A">
            <w:pPr>
              <w:jc w:val="both"/>
              <w:rPr>
                <w:rFonts w:cs="Arial"/>
                <w:b/>
                <w:bCs/>
                <w:color w:val="FF0000"/>
                <w:sz w:val="22"/>
                <w:szCs w:val="22"/>
              </w:rPr>
            </w:pPr>
          </w:p>
          <w:p w14:paraId="222B6A1D" w14:textId="77777777" w:rsidR="0098402A" w:rsidRDefault="0098402A" w:rsidP="0098402A">
            <w:pPr>
              <w:pStyle w:val="Bibliography"/>
              <w:rPr>
                <w:noProof/>
                <w:kern w:val="0"/>
                <w14:ligatures w14:val="none"/>
              </w:rPr>
            </w:pPr>
            <w:r>
              <w:rPr>
                <w:noProof/>
              </w:rPr>
              <w:t xml:space="preserve">Dymond, A., 2014. ‘The Flaw in the Taser Debate is the Taser Debate’: What do We Know about Taser in the UK, and How Significant are the Gaps in Our Knowledge?. </w:t>
            </w:r>
            <w:r>
              <w:rPr>
                <w:i/>
                <w:iCs/>
                <w:noProof/>
              </w:rPr>
              <w:t xml:space="preserve">Policing, </w:t>
            </w:r>
            <w:r>
              <w:rPr>
                <w:noProof/>
              </w:rPr>
              <w:t>8(2), pp. 165 - 173.</w:t>
            </w:r>
          </w:p>
          <w:p w14:paraId="7692ADA1" w14:textId="77777777" w:rsidR="0098402A" w:rsidRDefault="0098402A" w:rsidP="0098402A">
            <w:pPr>
              <w:pStyle w:val="Bibliography"/>
              <w:rPr>
                <w:noProof/>
              </w:rPr>
            </w:pPr>
            <w:r>
              <w:rPr>
                <w:noProof/>
              </w:rPr>
              <w:t xml:space="preserve">Dymond, A., 2018. Taser, Taser’! Exploring factors associated with police use of Taser in England and Wales. </w:t>
            </w:r>
            <w:r>
              <w:rPr>
                <w:i/>
                <w:iCs/>
                <w:noProof/>
              </w:rPr>
              <w:t xml:space="preserve">Policing and Society, </w:t>
            </w:r>
            <w:r>
              <w:rPr>
                <w:noProof/>
              </w:rPr>
              <w:t>30(4), pp. 396 - 411.</w:t>
            </w:r>
          </w:p>
          <w:p w14:paraId="741BE42F" w14:textId="77777777" w:rsidR="0098402A" w:rsidRDefault="0098402A" w:rsidP="0098402A">
            <w:pPr>
              <w:pStyle w:val="Bibliography"/>
              <w:rPr>
                <w:noProof/>
              </w:rPr>
            </w:pPr>
            <w:r>
              <w:rPr>
                <w:noProof/>
              </w:rPr>
              <w:t xml:space="preserve">Jempson, R., 2024. </w:t>
            </w:r>
            <w:r>
              <w:rPr>
                <w:i/>
                <w:iCs/>
                <w:noProof/>
              </w:rPr>
              <w:t xml:space="preserve">Shocking map shows the most dangerous places in the UK to be a police officer. </w:t>
            </w:r>
            <w:r>
              <w:rPr>
                <w:noProof/>
              </w:rPr>
              <w:t xml:space="preserve">[Online] </w:t>
            </w:r>
            <w:r>
              <w:rPr>
                <w:noProof/>
              </w:rPr>
              <w:br/>
              <w:t xml:space="preserve">Available at: </w:t>
            </w:r>
            <w:r>
              <w:rPr>
                <w:noProof/>
                <w:u w:val="single"/>
              </w:rPr>
              <w:t>https://www.express.co.uk/news/uk/1904423/map-dangerous-police-officer-uk#</w:t>
            </w:r>
            <w:r>
              <w:rPr>
                <w:noProof/>
              </w:rPr>
              <w:br/>
              <w:t>[Accessed 08 2024].</w:t>
            </w:r>
          </w:p>
          <w:p w14:paraId="6D0DD216" w14:textId="77777777" w:rsidR="0098402A" w:rsidRDefault="0098402A" w:rsidP="0098402A">
            <w:pPr>
              <w:pStyle w:val="Bibliography"/>
              <w:rPr>
                <w:noProof/>
              </w:rPr>
            </w:pPr>
            <w:r>
              <w:rPr>
                <w:noProof/>
              </w:rPr>
              <w:t xml:space="preserve">Parry, M., 2024. </w:t>
            </w:r>
            <w:r>
              <w:rPr>
                <w:i/>
                <w:iCs/>
                <w:noProof/>
              </w:rPr>
              <w:t xml:space="preserve">Express. </w:t>
            </w:r>
            <w:r>
              <w:rPr>
                <w:noProof/>
              </w:rPr>
              <w:t xml:space="preserve">[Online] </w:t>
            </w:r>
            <w:r>
              <w:rPr>
                <w:noProof/>
              </w:rPr>
              <w:br/>
              <w:t xml:space="preserve">Available at: </w:t>
            </w:r>
            <w:r>
              <w:rPr>
                <w:noProof/>
                <w:u w:val="single"/>
              </w:rPr>
              <w:t>https://www.express.co.uk/news/uk/1894423/poll-should-police-carry-tasers</w:t>
            </w:r>
            <w:r>
              <w:rPr>
                <w:noProof/>
              </w:rPr>
              <w:br/>
              <w:t>[Accessed 24 08 2024].</w:t>
            </w:r>
          </w:p>
          <w:p w14:paraId="46418F4D" w14:textId="77777777" w:rsidR="0098402A" w:rsidRDefault="0098402A" w:rsidP="0098402A">
            <w:pPr>
              <w:pStyle w:val="Bibliography"/>
              <w:rPr>
                <w:noProof/>
              </w:rPr>
            </w:pPr>
            <w:r>
              <w:rPr>
                <w:noProof/>
              </w:rPr>
              <w:t xml:space="preserve">Police Federation, 2023. </w:t>
            </w:r>
            <w:r>
              <w:rPr>
                <w:i/>
                <w:iCs/>
                <w:noProof/>
              </w:rPr>
              <w:t xml:space="preserve">Unveiling the new TASER 10. </w:t>
            </w:r>
            <w:r>
              <w:rPr>
                <w:noProof/>
              </w:rPr>
              <w:t xml:space="preserve">[Online] </w:t>
            </w:r>
            <w:r>
              <w:rPr>
                <w:noProof/>
              </w:rPr>
              <w:br/>
              <w:t xml:space="preserve">Available at: </w:t>
            </w:r>
            <w:r>
              <w:rPr>
                <w:noProof/>
                <w:u w:val="single"/>
              </w:rPr>
              <w:t>https://www.polfed.org/news/blogs/2023/unveiling-the-new-taser-10/</w:t>
            </w:r>
            <w:r>
              <w:rPr>
                <w:noProof/>
              </w:rPr>
              <w:br/>
              <w:t>[Accessed 24 08 2024].</w:t>
            </w:r>
          </w:p>
          <w:p w14:paraId="5C2359CF" w14:textId="77777777" w:rsidR="0098402A" w:rsidRDefault="0098402A" w:rsidP="0098402A">
            <w:pPr>
              <w:pStyle w:val="Bibliography"/>
              <w:rPr>
                <w:noProof/>
              </w:rPr>
            </w:pPr>
            <w:r>
              <w:rPr>
                <w:noProof/>
              </w:rPr>
              <w:t xml:space="preserve">Police, 2024. </w:t>
            </w:r>
            <w:r>
              <w:rPr>
                <w:i/>
                <w:iCs/>
                <w:noProof/>
              </w:rPr>
              <w:t xml:space="preserve">Joining the police. </w:t>
            </w:r>
            <w:r>
              <w:rPr>
                <w:noProof/>
              </w:rPr>
              <w:t xml:space="preserve">[Online] </w:t>
            </w:r>
            <w:r>
              <w:rPr>
                <w:noProof/>
              </w:rPr>
              <w:br/>
              <w:t xml:space="preserve">Available at: </w:t>
            </w:r>
            <w:r>
              <w:rPr>
                <w:noProof/>
                <w:u w:val="single"/>
              </w:rPr>
              <w:t>https://www.joiningthepolice.co.uk/is-policing-right-for-me</w:t>
            </w:r>
            <w:r>
              <w:rPr>
                <w:noProof/>
              </w:rPr>
              <w:br/>
              <w:t>[Accessed 08 2024].</w:t>
            </w:r>
          </w:p>
          <w:p w14:paraId="5339360F" w14:textId="77777777" w:rsidR="0098402A" w:rsidRDefault="0098402A" w:rsidP="0098402A">
            <w:pPr>
              <w:pStyle w:val="Bibliography"/>
              <w:rPr>
                <w:noProof/>
              </w:rPr>
            </w:pPr>
            <w:r>
              <w:rPr>
                <w:noProof/>
              </w:rPr>
              <w:t xml:space="preserve">Sprague, O., 2007. The Deployment of Taser Weapons to UK Law Enforcement Officials: An Amnesty International Perspective. </w:t>
            </w:r>
            <w:r>
              <w:rPr>
                <w:i/>
                <w:iCs/>
                <w:noProof/>
              </w:rPr>
              <w:t xml:space="preserve">Policing, </w:t>
            </w:r>
            <w:r>
              <w:rPr>
                <w:noProof/>
              </w:rPr>
              <w:t>1(3), pp. 309 - 315.</w:t>
            </w:r>
          </w:p>
          <w:p w14:paraId="4E6F62BA" w14:textId="77777777" w:rsidR="0098402A" w:rsidRPr="00D4485A" w:rsidRDefault="0098402A" w:rsidP="00D4485A">
            <w:pPr>
              <w:jc w:val="both"/>
              <w:rPr>
                <w:rFonts w:cs="Arial"/>
                <w:b/>
                <w:bCs/>
                <w:color w:val="FF0000"/>
                <w:sz w:val="22"/>
                <w:szCs w:val="22"/>
              </w:rPr>
            </w:pPr>
          </w:p>
          <w:p w14:paraId="74269233" w14:textId="77777777" w:rsidR="00D4485A" w:rsidRDefault="00D4485A" w:rsidP="00D4485A">
            <w:pPr>
              <w:jc w:val="both"/>
              <w:rPr>
                <w:rFonts w:asciiTheme="minorHAnsi" w:hAnsiTheme="minorHAnsi" w:cstheme="minorHAnsi"/>
                <w:b/>
                <w:bCs/>
                <w:sz w:val="22"/>
                <w:szCs w:val="22"/>
              </w:rPr>
            </w:pPr>
          </w:p>
        </w:tc>
      </w:tr>
    </w:tbl>
    <w:p w14:paraId="751501B0" w14:textId="77777777" w:rsidR="005C6CD8" w:rsidRPr="00B61956" w:rsidRDefault="005C6CD8" w:rsidP="00D4485A">
      <w:pPr>
        <w:pBdr>
          <w:bottom w:val="single" w:sz="4" w:space="1" w:color="auto"/>
        </w:pBdr>
        <w:jc w:val="both"/>
        <w:rPr>
          <w:rFonts w:asciiTheme="minorHAnsi" w:hAnsiTheme="minorHAnsi" w:cstheme="minorHAnsi"/>
          <w:b/>
          <w:bCs/>
          <w:sz w:val="22"/>
          <w:szCs w:val="22"/>
        </w:rPr>
      </w:pPr>
    </w:p>
    <w:sectPr w:rsidR="005C6CD8" w:rsidRPr="00B61956" w:rsidSect="00D977FF">
      <w:footerReference w:type="first" r:id="rId12"/>
      <w:type w:val="continuous"/>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76F71BA" w14:textId="77777777" w:rsidR="000A25B3" w:rsidRDefault="000A25B3">
      <w:r>
        <w:separator/>
      </w:r>
    </w:p>
  </w:endnote>
  <w:endnote w:type="continuationSeparator" w:id="0">
    <w:p w14:paraId="401C7DE3" w14:textId="77777777" w:rsidR="000A25B3" w:rsidRDefault="000A25B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G Times (WN)">
    <w:panose1 w:val="020B0604020202020204"/>
    <w:charset w:val="00"/>
    <w:family w:val="roman"/>
    <w:pitch w:val="variable"/>
    <w:sig w:usb0="0000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9450356" w14:textId="77777777" w:rsidR="00B20C0B" w:rsidRDefault="00B20C0B">
    <w:pPr>
      <w:pStyle w:val="Footer"/>
      <w:jc w:val="center"/>
      <w:rPr>
        <w:sz w:val="10"/>
      </w:rPr>
    </w:pPr>
    <w:r>
      <w:rPr>
        <w:rStyle w:val="PageNumber"/>
      </w:rPr>
      <w:t xml:space="preserve">                                                                          </w:t>
    </w:r>
    <w:r>
      <w:rPr>
        <w:rStyle w:val="PageNumber"/>
      </w:rPr>
      <w:fldChar w:fldCharType="begin"/>
    </w:r>
    <w:r>
      <w:rPr>
        <w:rStyle w:val="PageNumber"/>
      </w:rPr>
      <w:instrText xml:space="preserve"> PAGE </w:instrText>
    </w:r>
    <w:r>
      <w:rPr>
        <w:rStyle w:val="PageNumber"/>
      </w:rPr>
      <w:fldChar w:fldCharType="separate"/>
    </w:r>
    <w:r>
      <w:rPr>
        <w:rStyle w:val="PageNumber"/>
      </w:rPr>
      <w:t>0</w:t>
    </w:r>
    <w:r>
      <w:rPr>
        <w:rStyle w:val="PageNumber"/>
      </w:rPr>
      <w:fldChar w:fldCharType="end"/>
    </w:r>
    <w:r>
      <w:rPr>
        <w:sz w:val="10"/>
      </w:rPr>
      <w:tab/>
    </w:r>
    <w:r>
      <w:rPr>
        <w:sz w:val="10"/>
      </w:rPr>
      <w:tab/>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B7910FD" w14:textId="77777777" w:rsidR="000A25B3" w:rsidRDefault="000A25B3">
      <w:r>
        <w:separator/>
      </w:r>
    </w:p>
  </w:footnote>
  <w:footnote w:type="continuationSeparator" w:id="0">
    <w:p w14:paraId="4E99D750" w14:textId="77777777" w:rsidR="000A25B3" w:rsidRDefault="000A25B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D29EE"/>
    <w:multiLevelType w:val="hybridMultilevel"/>
    <w:tmpl w:val="7BFC097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3AB77E3"/>
    <w:multiLevelType w:val="hybridMultilevel"/>
    <w:tmpl w:val="009CA282"/>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45148D1"/>
    <w:multiLevelType w:val="hybridMultilevel"/>
    <w:tmpl w:val="83480B2E"/>
    <w:lvl w:ilvl="0" w:tplc="04090001">
      <w:start w:val="1"/>
      <w:numFmt w:val="bullet"/>
      <w:lvlText w:val=""/>
      <w:lvlJc w:val="left"/>
      <w:pPr>
        <w:tabs>
          <w:tab w:val="num" w:pos="360"/>
        </w:tabs>
        <w:ind w:left="360" w:hanging="360"/>
      </w:pPr>
      <w:rPr>
        <w:rFonts w:ascii="Symbol" w:hAnsi="Symbol" w:hint="default"/>
      </w:rPr>
    </w:lvl>
    <w:lvl w:ilvl="1" w:tplc="08090001">
      <w:start w:val="1"/>
      <w:numFmt w:val="bullet"/>
      <w:lvlText w:val=""/>
      <w:lvlJc w:val="left"/>
      <w:pPr>
        <w:tabs>
          <w:tab w:val="num" w:pos="1080"/>
        </w:tabs>
        <w:ind w:left="1080" w:hanging="360"/>
      </w:pPr>
      <w:rPr>
        <w:rFonts w:ascii="Symbol" w:hAnsi="Symbol"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3" w15:restartNumberingAfterBreak="0">
    <w:nsid w:val="04A84194"/>
    <w:multiLevelType w:val="hybridMultilevel"/>
    <w:tmpl w:val="32926D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7AE608A"/>
    <w:multiLevelType w:val="hybridMultilevel"/>
    <w:tmpl w:val="923A6792"/>
    <w:lvl w:ilvl="0" w:tplc="AB94E236">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0B7E1F83"/>
    <w:multiLevelType w:val="hybridMultilevel"/>
    <w:tmpl w:val="F9E44E9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C72130C"/>
    <w:multiLevelType w:val="hybridMultilevel"/>
    <w:tmpl w:val="D1E030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4177130"/>
    <w:multiLevelType w:val="hybridMultilevel"/>
    <w:tmpl w:val="42F2C4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E154592"/>
    <w:multiLevelType w:val="hybridMultilevel"/>
    <w:tmpl w:val="F2D215BC"/>
    <w:lvl w:ilvl="0" w:tplc="35F8F3EA">
      <w:start w:val="3"/>
      <w:numFmt w:val="bullet"/>
      <w:lvlText w:val="-"/>
      <w:lvlJc w:val="left"/>
      <w:pPr>
        <w:ind w:left="720" w:hanging="360"/>
      </w:pPr>
      <w:rPr>
        <w:rFonts w:ascii="Times New Roman" w:eastAsia="Calibr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F315FE7"/>
    <w:multiLevelType w:val="hybridMultilevel"/>
    <w:tmpl w:val="0F6E53D2"/>
    <w:lvl w:ilvl="0" w:tplc="08090001">
      <w:start w:val="1"/>
      <w:numFmt w:val="bullet"/>
      <w:lvlText w:val=""/>
      <w:lvlJc w:val="left"/>
      <w:pPr>
        <w:tabs>
          <w:tab w:val="num" w:pos="360"/>
        </w:tabs>
        <w:ind w:left="360" w:hanging="360"/>
      </w:pPr>
      <w:rPr>
        <w:rFonts w:ascii="Symbol" w:hAnsi="Symbol" w:hint="default"/>
      </w:rPr>
    </w:lvl>
    <w:lvl w:ilvl="1" w:tplc="08090001">
      <w:start w:val="1"/>
      <w:numFmt w:val="bullet"/>
      <w:lvlText w:val=""/>
      <w:lvlJc w:val="left"/>
      <w:pPr>
        <w:tabs>
          <w:tab w:val="num" w:pos="1080"/>
        </w:tabs>
        <w:ind w:left="1080" w:hanging="360"/>
      </w:pPr>
      <w:rPr>
        <w:rFonts w:ascii="Symbol" w:hAnsi="Symbol" w:hint="default"/>
      </w:r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10" w15:restartNumberingAfterBreak="0">
    <w:nsid w:val="21724934"/>
    <w:multiLevelType w:val="hybridMultilevel"/>
    <w:tmpl w:val="265ACE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4075198"/>
    <w:multiLevelType w:val="hybridMultilevel"/>
    <w:tmpl w:val="BBB0CC6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450587E"/>
    <w:multiLevelType w:val="hybridMultilevel"/>
    <w:tmpl w:val="4E9C3E00"/>
    <w:lvl w:ilvl="0" w:tplc="4D5646D2">
      <w:start w:val="2"/>
      <w:numFmt w:val="decimal"/>
      <w:lvlText w:val="%1."/>
      <w:lvlJc w:val="left"/>
      <w:pPr>
        <w:tabs>
          <w:tab w:val="num" w:pos="720"/>
        </w:tabs>
        <w:ind w:left="720" w:hanging="720"/>
      </w:pPr>
      <w:rPr>
        <w:rFonts w:cs="Times New Roman"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2CFD130E"/>
    <w:multiLevelType w:val="multilevel"/>
    <w:tmpl w:val="51E2DB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2D6A766E"/>
    <w:multiLevelType w:val="hybridMultilevel"/>
    <w:tmpl w:val="3C20EC0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05152AD"/>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16" w15:restartNumberingAfterBreak="0">
    <w:nsid w:val="3278677C"/>
    <w:multiLevelType w:val="hybridMultilevel"/>
    <w:tmpl w:val="7D0CC754"/>
    <w:lvl w:ilvl="0" w:tplc="5A56FBE6">
      <w:start w:val="1"/>
      <w:numFmt w:val="bullet"/>
      <w:lvlText w:val="•"/>
      <w:lvlJc w:val="left"/>
      <w:pPr>
        <w:tabs>
          <w:tab w:val="num" w:pos="720"/>
        </w:tabs>
        <w:ind w:left="720" w:hanging="360"/>
      </w:pPr>
      <w:rPr>
        <w:rFonts w:ascii="Arial" w:hAnsi="Arial" w:hint="default"/>
      </w:rPr>
    </w:lvl>
    <w:lvl w:ilvl="1" w:tplc="5AE45CBE" w:tentative="1">
      <w:start w:val="1"/>
      <w:numFmt w:val="bullet"/>
      <w:lvlText w:val="•"/>
      <w:lvlJc w:val="left"/>
      <w:pPr>
        <w:tabs>
          <w:tab w:val="num" w:pos="1440"/>
        </w:tabs>
        <w:ind w:left="1440" w:hanging="360"/>
      </w:pPr>
      <w:rPr>
        <w:rFonts w:ascii="Arial" w:hAnsi="Arial" w:hint="default"/>
      </w:rPr>
    </w:lvl>
    <w:lvl w:ilvl="2" w:tplc="76CC0D8A" w:tentative="1">
      <w:start w:val="1"/>
      <w:numFmt w:val="bullet"/>
      <w:lvlText w:val="•"/>
      <w:lvlJc w:val="left"/>
      <w:pPr>
        <w:tabs>
          <w:tab w:val="num" w:pos="2160"/>
        </w:tabs>
        <w:ind w:left="2160" w:hanging="360"/>
      </w:pPr>
      <w:rPr>
        <w:rFonts w:ascii="Arial" w:hAnsi="Arial" w:hint="default"/>
      </w:rPr>
    </w:lvl>
    <w:lvl w:ilvl="3" w:tplc="A3B4C2CC" w:tentative="1">
      <w:start w:val="1"/>
      <w:numFmt w:val="bullet"/>
      <w:lvlText w:val="•"/>
      <w:lvlJc w:val="left"/>
      <w:pPr>
        <w:tabs>
          <w:tab w:val="num" w:pos="2880"/>
        </w:tabs>
        <w:ind w:left="2880" w:hanging="360"/>
      </w:pPr>
      <w:rPr>
        <w:rFonts w:ascii="Arial" w:hAnsi="Arial" w:hint="default"/>
      </w:rPr>
    </w:lvl>
    <w:lvl w:ilvl="4" w:tplc="7E9A65F0" w:tentative="1">
      <w:start w:val="1"/>
      <w:numFmt w:val="bullet"/>
      <w:lvlText w:val="•"/>
      <w:lvlJc w:val="left"/>
      <w:pPr>
        <w:tabs>
          <w:tab w:val="num" w:pos="3600"/>
        </w:tabs>
        <w:ind w:left="3600" w:hanging="360"/>
      </w:pPr>
      <w:rPr>
        <w:rFonts w:ascii="Arial" w:hAnsi="Arial" w:hint="default"/>
      </w:rPr>
    </w:lvl>
    <w:lvl w:ilvl="5" w:tplc="2068A7F2" w:tentative="1">
      <w:start w:val="1"/>
      <w:numFmt w:val="bullet"/>
      <w:lvlText w:val="•"/>
      <w:lvlJc w:val="left"/>
      <w:pPr>
        <w:tabs>
          <w:tab w:val="num" w:pos="4320"/>
        </w:tabs>
        <w:ind w:left="4320" w:hanging="360"/>
      </w:pPr>
      <w:rPr>
        <w:rFonts w:ascii="Arial" w:hAnsi="Arial" w:hint="default"/>
      </w:rPr>
    </w:lvl>
    <w:lvl w:ilvl="6" w:tplc="74AA3CE4" w:tentative="1">
      <w:start w:val="1"/>
      <w:numFmt w:val="bullet"/>
      <w:lvlText w:val="•"/>
      <w:lvlJc w:val="left"/>
      <w:pPr>
        <w:tabs>
          <w:tab w:val="num" w:pos="5040"/>
        </w:tabs>
        <w:ind w:left="5040" w:hanging="360"/>
      </w:pPr>
      <w:rPr>
        <w:rFonts w:ascii="Arial" w:hAnsi="Arial" w:hint="default"/>
      </w:rPr>
    </w:lvl>
    <w:lvl w:ilvl="7" w:tplc="48008260" w:tentative="1">
      <w:start w:val="1"/>
      <w:numFmt w:val="bullet"/>
      <w:lvlText w:val="•"/>
      <w:lvlJc w:val="left"/>
      <w:pPr>
        <w:tabs>
          <w:tab w:val="num" w:pos="5760"/>
        </w:tabs>
        <w:ind w:left="5760" w:hanging="360"/>
      </w:pPr>
      <w:rPr>
        <w:rFonts w:ascii="Arial" w:hAnsi="Arial" w:hint="default"/>
      </w:rPr>
    </w:lvl>
    <w:lvl w:ilvl="8" w:tplc="00DC43D8" w:tentative="1">
      <w:start w:val="1"/>
      <w:numFmt w:val="bullet"/>
      <w:lvlText w:val="•"/>
      <w:lvlJc w:val="left"/>
      <w:pPr>
        <w:tabs>
          <w:tab w:val="num" w:pos="6480"/>
        </w:tabs>
        <w:ind w:left="6480" w:hanging="360"/>
      </w:pPr>
      <w:rPr>
        <w:rFonts w:ascii="Arial" w:hAnsi="Arial" w:hint="default"/>
      </w:rPr>
    </w:lvl>
  </w:abstractNum>
  <w:abstractNum w:abstractNumId="17" w15:restartNumberingAfterBreak="0">
    <w:nsid w:val="329006C5"/>
    <w:multiLevelType w:val="hybridMultilevel"/>
    <w:tmpl w:val="AB6030D0"/>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36657E67"/>
    <w:multiLevelType w:val="hybridMultilevel"/>
    <w:tmpl w:val="0D9805E2"/>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3C542944"/>
    <w:multiLevelType w:val="singleLevel"/>
    <w:tmpl w:val="08090001"/>
    <w:lvl w:ilvl="0">
      <w:start w:val="1"/>
      <w:numFmt w:val="bullet"/>
      <w:lvlText w:val=""/>
      <w:lvlJc w:val="left"/>
      <w:pPr>
        <w:ind w:left="720" w:hanging="360"/>
      </w:pPr>
      <w:rPr>
        <w:rFonts w:ascii="Symbol" w:hAnsi="Symbol" w:hint="default"/>
      </w:rPr>
    </w:lvl>
  </w:abstractNum>
  <w:abstractNum w:abstractNumId="20"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1" w15:restartNumberingAfterBreak="0">
    <w:nsid w:val="420C7CB0"/>
    <w:multiLevelType w:val="hybridMultilevel"/>
    <w:tmpl w:val="724C322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2" w15:restartNumberingAfterBreak="0">
    <w:nsid w:val="442B779D"/>
    <w:multiLevelType w:val="hybridMultilevel"/>
    <w:tmpl w:val="9E605DD4"/>
    <w:lvl w:ilvl="0" w:tplc="04090001">
      <w:start w:val="1"/>
      <w:numFmt w:val="bullet"/>
      <w:lvlText w:val=""/>
      <w:lvlJc w:val="left"/>
      <w:pPr>
        <w:tabs>
          <w:tab w:val="num" w:pos="360"/>
        </w:tabs>
        <w:ind w:left="360" w:hanging="360"/>
      </w:pPr>
      <w:rPr>
        <w:rFonts w:ascii="Symbol" w:hAnsi="Symbol" w:hint="default"/>
      </w:rPr>
    </w:lvl>
    <w:lvl w:ilvl="1" w:tplc="04090003">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3" w15:restartNumberingAfterBreak="0">
    <w:nsid w:val="45BE4BA3"/>
    <w:multiLevelType w:val="hybridMultilevel"/>
    <w:tmpl w:val="DD28D4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4AED18D2"/>
    <w:multiLevelType w:val="hybridMultilevel"/>
    <w:tmpl w:val="D95E8C2A"/>
    <w:lvl w:ilvl="0" w:tplc="95E0295E">
      <w:start w:val="1"/>
      <w:numFmt w:val="bullet"/>
      <w:lvlText w:val="•"/>
      <w:lvlJc w:val="left"/>
      <w:pPr>
        <w:tabs>
          <w:tab w:val="num" w:pos="720"/>
        </w:tabs>
        <w:ind w:left="720" w:hanging="360"/>
      </w:pPr>
      <w:rPr>
        <w:rFonts w:ascii="Arial" w:hAnsi="Arial" w:hint="default"/>
      </w:rPr>
    </w:lvl>
    <w:lvl w:ilvl="1" w:tplc="5BAC2B88" w:tentative="1">
      <w:start w:val="1"/>
      <w:numFmt w:val="bullet"/>
      <w:lvlText w:val="•"/>
      <w:lvlJc w:val="left"/>
      <w:pPr>
        <w:tabs>
          <w:tab w:val="num" w:pos="1440"/>
        </w:tabs>
        <w:ind w:left="1440" w:hanging="360"/>
      </w:pPr>
      <w:rPr>
        <w:rFonts w:ascii="Arial" w:hAnsi="Arial" w:hint="default"/>
      </w:rPr>
    </w:lvl>
    <w:lvl w:ilvl="2" w:tplc="6F3E3C78" w:tentative="1">
      <w:start w:val="1"/>
      <w:numFmt w:val="bullet"/>
      <w:lvlText w:val="•"/>
      <w:lvlJc w:val="left"/>
      <w:pPr>
        <w:tabs>
          <w:tab w:val="num" w:pos="2160"/>
        </w:tabs>
        <w:ind w:left="2160" w:hanging="360"/>
      </w:pPr>
      <w:rPr>
        <w:rFonts w:ascii="Arial" w:hAnsi="Arial" w:hint="default"/>
      </w:rPr>
    </w:lvl>
    <w:lvl w:ilvl="3" w:tplc="3D16E126" w:tentative="1">
      <w:start w:val="1"/>
      <w:numFmt w:val="bullet"/>
      <w:lvlText w:val="•"/>
      <w:lvlJc w:val="left"/>
      <w:pPr>
        <w:tabs>
          <w:tab w:val="num" w:pos="2880"/>
        </w:tabs>
        <w:ind w:left="2880" w:hanging="360"/>
      </w:pPr>
      <w:rPr>
        <w:rFonts w:ascii="Arial" w:hAnsi="Arial" w:hint="default"/>
      </w:rPr>
    </w:lvl>
    <w:lvl w:ilvl="4" w:tplc="FEB8864C" w:tentative="1">
      <w:start w:val="1"/>
      <w:numFmt w:val="bullet"/>
      <w:lvlText w:val="•"/>
      <w:lvlJc w:val="left"/>
      <w:pPr>
        <w:tabs>
          <w:tab w:val="num" w:pos="3600"/>
        </w:tabs>
        <w:ind w:left="3600" w:hanging="360"/>
      </w:pPr>
      <w:rPr>
        <w:rFonts w:ascii="Arial" w:hAnsi="Arial" w:hint="default"/>
      </w:rPr>
    </w:lvl>
    <w:lvl w:ilvl="5" w:tplc="9EDCFD4A" w:tentative="1">
      <w:start w:val="1"/>
      <w:numFmt w:val="bullet"/>
      <w:lvlText w:val="•"/>
      <w:lvlJc w:val="left"/>
      <w:pPr>
        <w:tabs>
          <w:tab w:val="num" w:pos="4320"/>
        </w:tabs>
        <w:ind w:left="4320" w:hanging="360"/>
      </w:pPr>
      <w:rPr>
        <w:rFonts w:ascii="Arial" w:hAnsi="Arial" w:hint="default"/>
      </w:rPr>
    </w:lvl>
    <w:lvl w:ilvl="6" w:tplc="8402AA5C" w:tentative="1">
      <w:start w:val="1"/>
      <w:numFmt w:val="bullet"/>
      <w:lvlText w:val="•"/>
      <w:lvlJc w:val="left"/>
      <w:pPr>
        <w:tabs>
          <w:tab w:val="num" w:pos="5040"/>
        </w:tabs>
        <w:ind w:left="5040" w:hanging="360"/>
      </w:pPr>
      <w:rPr>
        <w:rFonts w:ascii="Arial" w:hAnsi="Arial" w:hint="default"/>
      </w:rPr>
    </w:lvl>
    <w:lvl w:ilvl="7" w:tplc="09881C04" w:tentative="1">
      <w:start w:val="1"/>
      <w:numFmt w:val="bullet"/>
      <w:lvlText w:val="•"/>
      <w:lvlJc w:val="left"/>
      <w:pPr>
        <w:tabs>
          <w:tab w:val="num" w:pos="5760"/>
        </w:tabs>
        <w:ind w:left="5760" w:hanging="360"/>
      </w:pPr>
      <w:rPr>
        <w:rFonts w:ascii="Arial" w:hAnsi="Arial" w:hint="default"/>
      </w:rPr>
    </w:lvl>
    <w:lvl w:ilvl="8" w:tplc="39B8BF08" w:tentative="1">
      <w:start w:val="1"/>
      <w:numFmt w:val="bullet"/>
      <w:lvlText w:val="•"/>
      <w:lvlJc w:val="left"/>
      <w:pPr>
        <w:tabs>
          <w:tab w:val="num" w:pos="6480"/>
        </w:tabs>
        <w:ind w:left="6480" w:hanging="360"/>
      </w:pPr>
      <w:rPr>
        <w:rFonts w:ascii="Arial" w:hAnsi="Arial" w:hint="default"/>
      </w:rPr>
    </w:lvl>
  </w:abstractNum>
  <w:abstractNum w:abstractNumId="25" w15:restartNumberingAfterBreak="0">
    <w:nsid w:val="4E182672"/>
    <w:multiLevelType w:val="hybridMultilevel"/>
    <w:tmpl w:val="24E482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F292D18"/>
    <w:multiLevelType w:val="multilevel"/>
    <w:tmpl w:val="5464EFC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7" w15:restartNumberingAfterBreak="0">
    <w:nsid w:val="4FF35DAC"/>
    <w:multiLevelType w:val="hybridMultilevel"/>
    <w:tmpl w:val="A8D690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56C21A42"/>
    <w:multiLevelType w:val="hybridMultilevel"/>
    <w:tmpl w:val="18F49570"/>
    <w:lvl w:ilvl="0" w:tplc="35F8F3EA">
      <w:start w:val="3"/>
      <w:numFmt w:val="bullet"/>
      <w:lvlText w:val="-"/>
      <w:lvlJc w:val="left"/>
      <w:pPr>
        <w:ind w:left="720" w:hanging="360"/>
      </w:pPr>
      <w:rPr>
        <w:rFonts w:ascii="Times New Roman" w:eastAsia="Calibr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5B691D8C"/>
    <w:multiLevelType w:val="multilevel"/>
    <w:tmpl w:val="FA54FCB6"/>
    <w:lvl w:ilvl="0">
      <w:start w:val="1"/>
      <w:numFmt w:val="decimal"/>
      <w:lvlText w:val="%1."/>
      <w:lvlJc w:val="left"/>
      <w:pPr>
        <w:tabs>
          <w:tab w:val="num" w:pos="720"/>
        </w:tabs>
        <w:ind w:left="720" w:hanging="360"/>
      </w:pPr>
    </w:lvl>
    <w:lvl w:ilvl="1">
      <w:start w:val="1"/>
      <w:numFmt w:val="upperRoman"/>
      <w:lvlText w:val="%2."/>
      <w:lvlJc w:val="right"/>
      <w:pPr>
        <w:tabs>
          <w:tab w:val="num" w:pos="1260"/>
        </w:tabs>
        <w:ind w:left="1260" w:hanging="18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0" w15:restartNumberingAfterBreak="0">
    <w:nsid w:val="5EA06FBD"/>
    <w:multiLevelType w:val="hybridMultilevel"/>
    <w:tmpl w:val="0FFA6CA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605A1C77"/>
    <w:multiLevelType w:val="multilevel"/>
    <w:tmpl w:val="37CCDC3E"/>
    <w:lvl w:ilvl="0">
      <w:start w:val="1"/>
      <w:numFmt w:val="decimal"/>
      <w:lvlText w:val="%1"/>
      <w:lvlJc w:val="left"/>
      <w:pPr>
        <w:tabs>
          <w:tab w:val="num" w:pos="360"/>
        </w:tabs>
        <w:ind w:left="360" w:hanging="360"/>
      </w:pPr>
      <w:rPr>
        <w:rFonts w:hint="default"/>
      </w:rPr>
    </w:lvl>
    <w:lvl w:ilvl="1">
      <w:start w:val="1"/>
      <w:numFmt w:val="decimal"/>
      <w:pStyle w:val="Heading7"/>
      <w:isLgl/>
      <w:lvlText w:val="%1.%2"/>
      <w:lvlJc w:val="left"/>
      <w:pPr>
        <w:tabs>
          <w:tab w:val="num" w:pos="786"/>
        </w:tabs>
        <w:ind w:left="786" w:hanging="360"/>
      </w:pPr>
      <w:rPr>
        <w:rFonts w:hint="default"/>
        <w:b/>
        <w:bCs/>
      </w:rPr>
    </w:lvl>
    <w:lvl w:ilvl="2">
      <w:start w:val="1"/>
      <w:numFmt w:val="decimal"/>
      <w:isLgl/>
      <w:lvlText w:val="%1.%2.%3"/>
      <w:lvlJc w:val="left"/>
      <w:pPr>
        <w:tabs>
          <w:tab w:val="num" w:pos="720"/>
        </w:tabs>
        <w:ind w:left="720" w:hanging="720"/>
      </w:pPr>
      <w:rPr>
        <w:rFonts w:hint="default"/>
        <w:b w:val="0"/>
      </w:rPr>
    </w:lvl>
    <w:lvl w:ilvl="3">
      <w:start w:val="1"/>
      <w:numFmt w:val="decimal"/>
      <w:isLgl/>
      <w:lvlText w:val="%1.%2.%3.%4"/>
      <w:lvlJc w:val="left"/>
      <w:pPr>
        <w:tabs>
          <w:tab w:val="num" w:pos="720"/>
        </w:tabs>
        <w:ind w:left="720" w:hanging="720"/>
      </w:pPr>
      <w:rPr>
        <w:rFonts w:hint="default"/>
      </w:rPr>
    </w:lvl>
    <w:lvl w:ilvl="4">
      <w:start w:val="1"/>
      <w:numFmt w:val="decimal"/>
      <w:isLgl/>
      <w:lvlText w:val="%1.%2.%3.%4.%5"/>
      <w:lvlJc w:val="left"/>
      <w:pPr>
        <w:tabs>
          <w:tab w:val="num" w:pos="1080"/>
        </w:tabs>
        <w:ind w:left="1080" w:hanging="1080"/>
      </w:pPr>
      <w:rPr>
        <w:rFonts w:hint="default"/>
      </w:rPr>
    </w:lvl>
    <w:lvl w:ilvl="5">
      <w:start w:val="1"/>
      <w:numFmt w:val="decimal"/>
      <w:isLgl/>
      <w:lvlText w:val="%1.%2.%3.%4.%5.%6"/>
      <w:lvlJc w:val="left"/>
      <w:pPr>
        <w:tabs>
          <w:tab w:val="num" w:pos="1080"/>
        </w:tabs>
        <w:ind w:left="1080" w:hanging="1080"/>
      </w:pPr>
      <w:rPr>
        <w:rFonts w:hint="default"/>
      </w:rPr>
    </w:lvl>
    <w:lvl w:ilvl="6">
      <w:start w:val="1"/>
      <w:numFmt w:val="decimal"/>
      <w:isLgl/>
      <w:lvlText w:val="%1.%2.%3.%4.%5.%6.%7"/>
      <w:lvlJc w:val="left"/>
      <w:pPr>
        <w:tabs>
          <w:tab w:val="num" w:pos="1440"/>
        </w:tabs>
        <w:ind w:left="1440" w:hanging="1440"/>
      </w:pPr>
      <w:rPr>
        <w:rFonts w:hint="default"/>
      </w:rPr>
    </w:lvl>
    <w:lvl w:ilvl="7">
      <w:start w:val="1"/>
      <w:numFmt w:val="decimal"/>
      <w:isLgl/>
      <w:lvlText w:val="%1.%2.%3.%4.%5.%6.%7.%8"/>
      <w:lvlJc w:val="left"/>
      <w:pPr>
        <w:tabs>
          <w:tab w:val="num" w:pos="1440"/>
        </w:tabs>
        <w:ind w:left="1440" w:hanging="1440"/>
      </w:pPr>
      <w:rPr>
        <w:rFonts w:hint="default"/>
      </w:rPr>
    </w:lvl>
    <w:lvl w:ilvl="8">
      <w:start w:val="1"/>
      <w:numFmt w:val="decimal"/>
      <w:isLgl/>
      <w:lvlText w:val="%1.%2.%3.%4.%5.%6.%7.%8.%9"/>
      <w:lvlJc w:val="left"/>
      <w:pPr>
        <w:tabs>
          <w:tab w:val="num" w:pos="1800"/>
        </w:tabs>
        <w:ind w:left="1800" w:hanging="1800"/>
      </w:pPr>
      <w:rPr>
        <w:rFonts w:hint="default"/>
      </w:rPr>
    </w:lvl>
  </w:abstractNum>
  <w:abstractNum w:abstractNumId="32" w15:restartNumberingAfterBreak="0">
    <w:nsid w:val="671134D4"/>
    <w:multiLevelType w:val="singleLevel"/>
    <w:tmpl w:val="08090001"/>
    <w:lvl w:ilvl="0">
      <w:start w:val="1"/>
      <w:numFmt w:val="bullet"/>
      <w:lvlText w:val=""/>
      <w:lvlJc w:val="left"/>
      <w:pPr>
        <w:ind w:left="720" w:hanging="360"/>
      </w:pPr>
      <w:rPr>
        <w:rFonts w:ascii="Symbol" w:hAnsi="Symbol" w:hint="default"/>
      </w:rPr>
    </w:lvl>
  </w:abstractNum>
  <w:abstractNum w:abstractNumId="33" w15:restartNumberingAfterBreak="0">
    <w:nsid w:val="72F858EB"/>
    <w:multiLevelType w:val="hybridMultilevel"/>
    <w:tmpl w:val="EDEAE342"/>
    <w:lvl w:ilvl="0" w:tplc="0809000F">
      <w:start w:val="1"/>
      <w:numFmt w:val="decimal"/>
      <w:lvlText w:val="%1."/>
      <w:lvlJc w:val="left"/>
      <w:pPr>
        <w:ind w:left="720" w:hanging="360"/>
      </w:pPr>
    </w:lvl>
    <w:lvl w:ilvl="1" w:tplc="D9761FC0">
      <w:start w:val="1"/>
      <w:numFmt w:val="lowerLetter"/>
      <w:lvlText w:val="(%2)"/>
      <w:lvlJc w:val="left"/>
      <w:pPr>
        <w:ind w:left="1800" w:hanging="720"/>
      </w:pPr>
      <w:rPr>
        <w:rFonts w:hint="default"/>
        <w:b w:val="0"/>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74535273"/>
    <w:multiLevelType w:val="hybridMultilevel"/>
    <w:tmpl w:val="BF9A0CE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74954F39"/>
    <w:multiLevelType w:val="hybridMultilevel"/>
    <w:tmpl w:val="4C5E1F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76EC7C18"/>
    <w:multiLevelType w:val="hybridMultilevel"/>
    <w:tmpl w:val="DD7C6BE4"/>
    <w:lvl w:ilvl="0" w:tplc="902443D0">
      <w:start w:val="1"/>
      <w:numFmt w:val="bullet"/>
      <w:lvlText w:val="•"/>
      <w:lvlJc w:val="left"/>
      <w:pPr>
        <w:tabs>
          <w:tab w:val="num" w:pos="720"/>
        </w:tabs>
        <w:ind w:left="720" w:hanging="360"/>
      </w:pPr>
      <w:rPr>
        <w:rFonts w:ascii="Arial" w:hAnsi="Arial" w:hint="default"/>
      </w:rPr>
    </w:lvl>
    <w:lvl w:ilvl="1" w:tplc="D1987158" w:tentative="1">
      <w:start w:val="1"/>
      <w:numFmt w:val="bullet"/>
      <w:lvlText w:val="•"/>
      <w:lvlJc w:val="left"/>
      <w:pPr>
        <w:tabs>
          <w:tab w:val="num" w:pos="1440"/>
        </w:tabs>
        <w:ind w:left="1440" w:hanging="360"/>
      </w:pPr>
      <w:rPr>
        <w:rFonts w:ascii="Arial" w:hAnsi="Arial" w:hint="default"/>
      </w:rPr>
    </w:lvl>
    <w:lvl w:ilvl="2" w:tplc="CD2800D0" w:tentative="1">
      <w:start w:val="1"/>
      <w:numFmt w:val="bullet"/>
      <w:lvlText w:val="•"/>
      <w:lvlJc w:val="left"/>
      <w:pPr>
        <w:tabs>
          <w:tab w:val="num" w:pos="2160"/>
        </w:tabs>
        <w:ind w:left="2160" w:hanging="360"/>
      </w:pPr>
      <w:rPr>
        <w:rFonts w:ascii="Arial" w:hAnsi="Arial" w:hint="default"/>
      </w:rPr>
    </w:lvl>
    <w:lvl w:ilvl="3" w:tplc="77E2A0F8" w:tentative="1">
      <w:start w:val="1"/>
      <w:numFmt w:val="bullet"/>
      <w:lvlText w:val="•"/>
      <w:lvlJc w:val="left"/>
      <w:pPr>
        <w:tabs>
          <w:tab w:val="num" w:pos="2880"/>
        </w:tabs>
        <w:ind w:left="2880" w:hanging="360"/>
      </w:pPr>
      <w:rPr>
        <w:rFonts w:ascii="Arial" w:hAnsi="Arial" w:hint="default"/>
      </w:rPr>
    </w:lvl>
    <w:lvl w:ilvl="4" w:tplc="BD0297EA" w:tentative="1">
      <w:start w:val="1"/>
      <w:numFmt w:val="bullet"/>
      <w:lvlText w:val="•"/>
      <w:lvlJc w:val="left"/>
      <w:pPr>
        <w:tabs>
          <w:tab w:val="num" w:pos="3600"/>
        </w:tabs>
        <w:ind w:left="3600" w:hanging="360"/>
      </w:pPr>
      <w:rPr>
        <w:rFonts w:ascii="Arial" w:hAnsi="Arial" w:hint="default"/>
      </w:rPr>
    </w:lvl>
    <w:lvl w:ilvl="5" w:tplc="97C60594" w:tentative="1">
      <w:start w:val="1"/>
      <w:numFmt w:val="bullet"/>
      <w:lvlText w:val="•"/>
      <w:lvlJc w:val="left"/>
      <w:pPr>
        <w:tabs>
          <w:tab w:val="num" w:pos="4320"/>
        </w:tabs>
        <w:ind w:left="4320" w:hanging="360"/>
      </w:pPr>
      <w:rPr>
        <w:rFonts w:ascii="Arial" w:hAnsi="Arial" w:hint="default"/>
      </w:rPr>
    </w:lvl>
    <w:lvl w:ilvl="6" w:tplc="82C2DA44" w:tentative="1">
      <w:start w:val="1"/>
      <w:numFmt w:val="bullet"/>
      <w:lvlText w:val="•"/>
      <w:lvlJc w:val="left"/>
      <w:pPr>
        <w:tabs>
          <w:tab w:val="num" w:pos="5040"/>
        </w:tabs>
        <w:ind w:left="5040" w:hanging="360"/>
      </w:pPr>
      <w:rPr>
        <w:rFonts w:ascii="Arial" w:hAnsi="Arial" w:hint="default"/>
      </w:rPr>
    </w:lvl>
    <w:lvl w:ilvl="7" w:tplc="0958BC4C" w:tentative="1">
      <w:start w:val="1"/>
      <w:numFmt w:val="bullet"/>
      <w:lvlText w:val="•"/>
      <w:lvlJc w:val="left"/>
      <w:pPr>
        <w:tabs>
          <w:tab w:val="num" w:pos="5760"/>
        </w:tabs>
        <w:ind w:left="5760" w:hanging="360"/>
      </w:pPr>
      <w:rPr>
        <w:rFonts w:ascii="Arial" w:hAnsi="Arial" w:hint="default"/>
      </w:rPr>
    </w:lvl>
    <w:lvl w:ilvl="8" w:tplc="635ACD9A" w:tentative="1">
      <w:start w:val="1"/>
      <w:numFmt w:val="bullet"/>
      <w:lvlText w:val="•"/>
      <w:lvlJc w:val="left"/>
      <w:pPr>
        <w:tabs>
          <w:tab w:val="num" w:pos="6480"/>
        </w:tabs>
        <w:ind w:left="6480" w:hanging="360"/>
      </w:pPr>
      <w:rPr>
        <w:rFonts w:ascii="Arial" w:hAnsi="Arial" w:hint="default"/>
      </w:rPr>
    </w:lvl>
  </w:abstractNum>
  <w:abstractNum w:abstractNumId="37" w15:restartNumberingAfterBreak="0">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79AF005B"/>
    <w:multiLevelType w:val="hybridMultilevel"/>
    <w:tmpl w:val="D13217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7F453CAE"/>
    <w:multiLevelType w:val="hybridMultilevel"/>
    <w:tmpl w:val="A6E66F26"/>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745225358">
    <w:abstractNumId w:val="32"/>
  </w:num>
  <w:num w:numId="2" w16cid:durableId="738332622">
    <w:abstractNumId w:val="19"/>
  </w:num>
  <w:num w:numId="3" w16cid:durableId="1319768250">
    <w:abstractNumId w:val="15"/>
  </w:num>
  <w:num w:numId="4" w16cid:durableId="1747801003">
    <w:abstractNumId w:val="4"/>
  </w:num>
  <w:num w:numId="5" w16cid:durableId="370036965">
    <w:abstractNumId w:val="9"/>
  </w:num>
  <w:num w:numId="6" w16cid:durableId="1788163371">
    <w:abstractNumId w:val="22"/>
  </w:num>
  <w:num w:numId="7" w16cid:durableId="1939022427">
    <w:abstractNumId w:val="39"/>
  </w:num>
  <w:num w:numId="8" w16cid:durableId="1405222938">
    <w:abstractNumId w:val="21"/>
  </w:num>
  <w:num w:numId="9" w16cid:durableId="1171795511">
    <w:abstractNumId w:val="7"/>
  </w:num>
  <w:num w:numId="10" w16cid:durableId="1811752788">
    <w:abstractNumId w:val="31"/>
  </w:num>
  <w:num w:numId="11" w16cid:durableId="644090675">
    <w:abstractNumId w:val="38"/>
  </w:num>
  <w:num w:numId="12" w16cid:durableId="2025934177">
    <w:abstractNumId w:val="3"/>
  </w:num>
  <w:num w:numId="13" w16cid:durableId="1939293496">
    <w:abstractNumId w:val="18"/>
  </w:num>
  <w:num w:numId="14" w16cid:durableId="1207373639">
    <w:abstractNumId w:val="29"/>
  </w:num>
  <w:num w:numId="15" w16cid:durableId="1032921033">
    <w:abstractNumId w:val="17"/>
  </w:num>
  <w:num w:numId="16" w16cid:durableId="995257220">
    <w:abstractNumId w:val="26"/>
  </w:num>
  <w:num w:numId="17" w16cid:durableId="2146114896">
    <w:abstractNumId w:val="13"/>
  </w:num>
  <w:num w:numId="18" w16cid:durableId="864253565">
    <w:abstractNumId w:val="33"/>
  </w:num>
  <w:num w:numId="19" w16cid:durableId="276002">
    <w:abstractNumId w:val="12"/>
  </w:num>
  <w:num w:numId="20" w16cid:durableId="841697278">
    <w:abstractNumId w:val="10"/>
  </w:num>
  <w:num w:numId="21" w16cid:durableId="1651596170">
    <w:abstractNumId w:val="25"/>
  </w:num>
  <w:num w:numId="22" w16cid:durableId="1474101815">
    <w:abstractNumId w:val="8"/>
  </w:num>
  <w:num w:numId="23" w16cid:durableId="239023050">
    <w:abstractNumId w:val="28"/>
  </w:num>
  <w:num w:numId="24" w16cid:durableId="1698585100">
    <w:abstractNumId w:val="20"/>
  </w:num>
  <w:num w:numId="25" w16cid:durableId="1273173992">
    <w:abstractNumId w:val="37"/>
  </w:num>
  <w:num w:numId="26" w16cid:durableId="1662152544">
    <w:abstractNumId w:val="2"/>
  </w:num>
  <w:num w:numId="27" w16cid:durableId="1295525112">
    <w:abstractNumId w:val="27"/>
  </w:num>
  <w:num w:numId="28" w16cid:durableId="1990204065">
    <w:abstractNumId w:val="6"/>
  </w:num>
  <w:num w:numId="29" w16cid:durableId="1376154183">
    <w:abstractNumId w:val="23"/>
  </w:num>
  <w:num w:numId="30" w16cid:durableId="1622497887">
    <w:abstractNumId w:val="34"/>
  </w:num>
  <w:num w:numId="31" w16cid:durableId="1495221465">
    <w:abstractNumId w:val="0"/>
  </w:num>
  <w:num w:numId="32" w16cid:durableId="2000618171">
    <w:abstractNumId w:val="30"/>
  </w:num>
  <w:num w:numId="33" w16cid:durableId="1466510744">
    <w:abstractNumId w:val="11"/>
  </w:num>
  <w:num w:numId="34" w16cid:durableId="644503696">
    <w:abstractNumId w:val="5"/>
  </w:num>
  <w:num w:numId="35" w16cid:durableId="857548598">
    <w:abstractNumId w:val="14"/>
  </w:num>
  <w:num w:numId="36" w16cid:durableId="587009564">
    <w:abstractNumId w:val="35"/>
  </w:num>
  <w:num w:numId="37" w16cid:durableId="1369572016">
    <w:abstractNumId w:val="16"/>
  </w:num>
  <w:num w:numId="38" w16cid:durableId="562181344">
    <w:abstractNumId w:val="36"/>
  </w:num>
  <w:num w:numId="39" w16cid:durableId="104858634">
    <w:abstractNumId w:val="24"/>
  </w:num>
  <w:num w:numId="40" w16cid:durableId="2110345988">
    <w:abstractNumId w:val="1"/>
  </w:num>
  <w:numIdMacAtCleanup w:val="3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01FCE"/>
    <w:rsid w:val="000010D4"/>
    <w:rsid w:val="00011A21"/>
    <w:rsid w:val="00014B18"/>
    <w:rsid w:val="00024596"/>
    <w:rsid w:val="000248F1"/>
    <w:rsid w:val="0003187C"/>
    <w:rsid w:val="00033F9D"/>
    <w:rsid w:val="00037D7A"/>
    <w:rsid w:val="0005268F"/>
    <w:rsid w:val="000533B6"/>
    <w:rsid w:val="000539BC"/>
    <w:rsid w:val="00054643"/>
    <w:rsid w:val="0006121C"/>
    <w:rsid w:val="00062C13"/>
    <w:rsid w:val="00063405"/>
    <w:rsid w:val="00063B81"/>
    <w:rsid w:val="00066934"/>
    <w:rsid w:val="000703E5"/>
    <w:rsid w:val="000710D9"/>
    <w:rsid w:val="00074CA3"/>
    <w:rsid w:val="0007545A"/>
    <w:rsid w:val="00082493"/>
    <w:rsid w:val="00084BDF"/>
    <w:rsid w:val="0008794F"/>
    <w:rsid w:val="00094248"/>
    <w:rsid w:val="00096653"/>
    <w:rsid w:val="000971B7"/>
    <w:rsid w:val="00097352"/>
    <w:rsid w:val="000A25B3"/>
    <w:rsid w:val="000B1B06"/>
    <w:rsid w:val="000B609B"/>
    <w:rsid w:val="000C1321"/>
    <w:rsid w:val="000C17DA"/>
    <w:rsid w:val="000C2A48"/>
    <w:rsid w:val="000C3E29"/>
    <w:rsid w:val="000D4DBC"/>
    <w:rsid w:val="000E61B9"/>
    <w:rsid w:val="000E6CD4"/>
    <w:rsid w:val="000F26DE"/>
    <w:rsid w:val="000F5C12"/>
    <w:rsid w:val="000F7929"/>
    <w:rsid w:val="00104514"/>
    <w:rsid w:val="00107BED"/>
    <w:rsid w:val="001113AE"/>
    <w:rsid w:val="00112EA7"/>
    <w:rsid w:val="00122ACA"/>
    <w:rsid w:val="0012368F"/>
    <w:rsid w:val="00127979"/>
    <w:rsid w:val="0013025A"/>
    <w:rsid w:val="00135679"/>
    <w:rsid w:val="00137C9A"/>
    <w:rsid w:val="00147A69"/>
    <w:rsid w:val="00147C2E"/>
    <w:rsid w:val="001518BE"/>
    <w:rsid w:val="00165440"/>
    <w:rsid w:val="00174B40"/>
    <w:rsid w:val="00180E5F"/>
    <w:rsid w:val="001826AF"/>
    <w:rsid w:val="001826D0"/>
    <w:rsid w:val="00185804"/>
    <w:rsid w:val="0019020F"/>
    <w:rsid w:val="00190F47"/>
    <w:rsid w:val="001918BD"/>
    <w:rsid w:val="001A0C0E"/>
    <w:rsid w:val="001A1EB1"/>
    <w:rsid w:val="001C2579"/>
    <w:rsid w:val="001C3E99"/>
    <w:rsid w:val="001C4320"/>
    <w:rsid w:val="001D2996"/>
    <w:rsid w:val="001D7DBD"/>
    <w:rsid w:val="001F7DB8"/>
    <w:rsid w:val="002013D1"/>
    <w:rsid w:val="002036BE"/>
    <w:rsid w:val="00205D73"/>
    <w:rsid w:val="002107C5"/>
    <w:rsid w:val="00212E76"/>
    <w:rsid w:val="002168BF"/>
    <w:rsid w:val="00217764"/>
    <w:rsid w:val="0022272B"/>
    <w:rsid w:val="002232D0"/>
    <w:rsid w:val="00224B24"/>
    <w:rsid w:val="002406D2"/>
    <w:rsid w:val="002443DD"/>
    <w:rsid w:val="0024668C"/>
    <w:rsid w:val="00251DC4"/>
    <w:rsid w:val="00253464"/>
    <w:rsid w:val="0025429D"/>
    <w:rsid w:val="00254FCA"/>
    <w:rsid w:val="00255EEC"/>
    <w:rsid w:val="00260406"/>
    <w:rsid w:val="0026522F"/>
    <w:rsid w:val="0027522F"/>
    <w:rsid w:val="0028078E"/>
    <w:rsid w:val="00280BF4"/>
    <w:rsid w:val="002815AA"/>
    <w:rsid w:val="0028317E"/>
    <w:rsid w:val="0029492E"/>
    <w:rsid w:val="00294A5F"/>
    <w:rsid w:val="002A1217"/>
    <w:rsid w:val="002B1EBD"/>
    <w:rsid w:val="002C1052"/>
    <w:rsid w:val="002C3025"/>
    <w:rsid w:val="002D0EF0"/>
    <w:rsid w:val="002D2536"/>
    <w:rsid w:val="002D5346"/>
    <w:rsid w:val="002E2021"/>
    <w:rsid w:val="002E37FD"/>
    <w:rsid w:val="002F09DD"/>
    <w:rsid w:val="003120AE"/>
    <w:rsid w:val="00312520"/>
    <w:rsid w:val="00312C6E"/>
    <w:rsid w:val="003161D8"/>
    <w:rsid w:val="00324E5D"/>
    <w:rsid w:val="00330585"/>
    <w:rsid w:val="00331F1F"/>
    <w:rsid w:val="00336342"/>
    <w:rsid w:val="00341123"/>
    <w:rsid w:val="00357F77"/>
    <w:rsid w:val="00362C12"/>
    <w:rsid w:val="0036788C"/>
    <w:rsid w:val="00382A8A"/>
    <w:rsid w:val="00382F99"/>
    <w:rsid w:val="00385605"/>
    <w:rsid w:val="0038788B"/>
    <w:rsid w:val="003968AA"/>
    <w:rsid w:val="003B45E8"/>
    <w:rsid w:val="003B6E81"/>
    <w:rsid w:val="003C2C25"/>
    <w:rsid w:val="003C3343"/>
    <w:rsid w:val="003C3D07"/>
    <w:rsid w:val="003C5F7B"/>
    <w:rsid w:val="003C67DE"/>
    <w:rsid w:val="003E0833"/>
    <w:rsid w:val="003F0C98"/>
    <w:rsid w:val="00400C07"/>
    <w:rsid w:val="004132B7"/>
    <w:rsid w:val="00415C09"/>
    <w:rsid w:val="0041697D"/>
    <w:rsid w:val="00424F68"/>
    <w:rsid w:val="004313B1"/>
    <w:rsid w:val="00431CCF"/>
    <w:rsid w:val="00441101"/>
    <w:rsid w:val="00442D7B"/>
    <w:rsid w:val="00446228"/>
    <w:rsid w:val="0044688B"/>
    <w:rsid w:val="00450D6C"/>
    <w:rsid w:val="00451F00"/>
    <w:rsid w:val="004521DC"/>
    <w:rsid w:val="00471220"/>
    <w:rsid w:val="004727FE"/>
    <w:rsid w:val="004763DA"/>
    <w:rsid w:val="00484351"/>
    <w:rsid w:val="00485CD3"/>
    <w:rsid w:val="0049337D"/>
    <w:rsid w:val="00494764"/>
    <w:rsid w:val="004B0295"/>
    <w:rsid w:val="004C14DE"/>
    <w:rsid w:val="004C179C"/>
    <w:rsid w:val="004C5456"/>
    <w:rsid w:val="004C71C5"/>
    <w:rsid w:val="004D445F"/>
    <w:rsid w:val="004E1EAD"/>
    <w:rsid w:val="004E5E28"/>
    <w:rsid w:val="00507638"/>
    <w:rsid w:val="00515963"/>
    <w:rsid w:val="00516F07"/>
    <w:rsid w:val="005237D2"/>
    <w:rsid w:val="00533528"/>
    <w:rsid w:val="00541151"/>
    <w:rsid w:val="00542222"/>
    <w:rsid w:val="00557E08"/>
    <w:rsid w:val="00560AB9"/>
    <w:rsid w:val="00563D06"/>
    <w:rsid w:val="00566209"/>
    <w:rsid w:val="00566254"/>
    <w:rsid w:val="005673F0"/>
    <w:rsid w:val="00572F9C"/>
    <w:rsid w:val="00576361"/>
    <w:rsid w:val="005814BE"/>
    <w:rsid w:val="005838FF"/>
    <w:rsid w:val="00584EAC"/>
    <w:rsid w:val="00591815"/>
    <w:rsid w:val="005A0475"/>
    <w:rsid w:val="005B1743"/>
    <w:rsid w:val="005B5312"/>
    <w:rsid w:val="005C1B02"/>
    <w:rsid w:val="005C6A28"/>
    <w:rsid w:val="005C6CD8"/>
    <w:rsid w:val="005D34E2"/>
    <w:rsid w:val="005D38E0"/>
    <w:rsid w:val="005D7F73"/>
    <w:rsid w:val="005E041D"/>
    <w:rsid w:val="005F3D1D"/>
    <w:rsid w:val="005F3FE5"/>
    <w:rsid w:val="005F76B5"/>
    <w:rsid w:val="00602EDD"/>
    <w:rsid w:val="00605C85"/>
    <w:rsid w:val="0061124D"/>
    <w:rsid w:val="006221DF"/>
    <w:rsid w:val="00626726"/>
    <w:rsid w:val="006269FA"/>
    <w:rsid w:val="0063031D"/>
    <w:rsid w:val="0063339C"/>
    <w:rsid w:val="006333E5"/>
    <w:rsid w:val="00640044"/>
    <w:rsid w:val="006433AE"/>
    <w:rsid w:val="006525C8"/>
    <w:rsid w:val="006618F4"/>
    <w:rsid w:val="00663786"/>
    <w:rsid w:val="00667E16"/>
    <w:rsid w:val="00670DF8"/>
    <w:rsid w:val="00680B0E"/>
    <w:rsid w:val="00687C97"/>
    <w:rsid w:val="006936E5"/>
    <w:rsid w:val="006A28C2"/>
    <w:rsid w:val="006A6EDE"/>
    <w:rsid w:val="006B1A8B"/>
    <w:rsid w:val="006B6243"/>
    <w:rsid w:val="006B766A"/>
    <w:rsid w:val="006B7A43"/>
    <w:rsid w:val="006C3A69"/>
    <w:rsid w:val="006C5084"/>
    <w:rsid w:val="006C59B1"/>
    <w:rsid w:val="006C68D4"/>
    <w:rsid w:val="006D5721"/>
    <w:rsid w:val="006D6BD6"/>
    <w:rsid w:val="006E37CE"/>
    <w:rsid w:val="006E529A"/>
    <w:rsid w:val="006E7254"/>
    <w:rsid w:val="006F0ADF"/>
    <w:rsid w:val="006F69A1"/>
    <w:rsid w:val="00701358"/>
    <w:rsid w:val="007019AB"/>
    <w:rsid w:val="00707B08"/>
    <w:rsid w:val="00717A3A"/>
    <w:rsid w:val="00731DF4"/>
    <w:rsid w:val="0073358A"/>
    <w:rsid w:val="0074649C"/>
    <w:rsid w:val="00753DE4"/>
    <w:rsid w:val="00753EFC"/>
    <w:rsid w:val="0075672F"/>
    <w:rsid w:val="007571B5"/>
    <w:rsid w:val="00766657"/>
    <w:rsid w:val="007741FC"/>
    <w:rsid w:val="007767BA"/>
    <w:rsid w:val="0079068F"/>
    <w:rsid w:val="00790B92"/>
    <w:rsid w:val="007B6E74"/>
    <w:rsid w:val="007C3B96"/>
    <w:rsid w:val="007C3D4F"/>
    <w:rsid w:val="007C4193"/>
    <w:rsid w:val="007C65FD"/>
    <w:rsid w:val="007D3209"/>
    <w:rsid w:val="007D683E"/>
    <w:rsid w:val="007E3C6A"/>
    <w:rsid w:val="007E7AD4"/>
    <w:rsid w:val="007F280A"/>
    <w:rsid w:val="007F2B49"/>
    <w:rsid w:val="00806455"/>
    <w:rsid w:val="0081045A"/>
    <w:rsid w:val="00814647"/>
    <w:rsid w:val="00815287"/>
    <w:rsid w:val="008161A6"/>
    <w:rsid w:val="008253D8"/>
    <w:rsid w:val="00837718"/>
    <w:rsid w:val="00837DB8"/>
    <w:rsid w:val="00840CC8"/>
    <w:rsid w:val="00841BE7"/>
    <w:rsid w:val="00845CA3"/>
    <w:rsid w:val="0085136C"/>
    <w:rsid w:val="00854A54"/>
    <w:rsid w:val="0086009E"/>
    <w:rsid w:val="008619B8"/>
    <w:rsid w:val="00864CBC"/>
    <w:rsid w:val="0087109F"/>
    <w:rsid w:val="00872587"/>
    <w:rsid w:val="00873270"/>
    <w:rsid w:val="00876FF4"/>
    <w:rsid w:val="00880334"/>
    <w:rsid w:val="00892053"/>
    <w:rsid w:val="008947A1"/>
    <w:rsid w:val="00895370"/>
    <w:rsid w:val="008A1EF8"/>
    <w:rsid w:val="008A2555"/>
    <w:rsid w:val="008A3A34"/>
    <w:rsid w:val="008B0054"/>
    <w:rsid w:val="008B2529"/>
    <w:rsid w:val="008B2659"/>
    <w:rsid w:val="008B32D7"/>
    <w:rsid w:val="008B3CBF"/>
    <w:rsid w:val="008B5E37"/>
    <w:rsid w:val="008C0F91"/>
    <w:rsid w:val="008C7C35"/>
    <w:rsid w:val="008D2EB6"/>
    <w:rsid w:val="008E294A"/>
    <w:rsid w:val="008E4548"/>
    <w:rsid w:val="008F0D87"/>
    <w:rsid w:val="008F4E4E"/>
    <w:rsid w:val="008F66F9"/>
    <w:rsid w:val="00902808"/>
    <w:rsid w:val="009135B2"/>
    <w:rsid w:val="009203E0"/>
    <w:rsid w:val="00927B9C"/>
    <w:rsid w:val="009315A1"/>
    <w:rsid w:val="00940A08"/>
    <w:rsid w:val="00940DF9"/>
    <w:rsid w:val="00944394"/>
    <w:rsid w:val="00944B8B"/>
    <w:rsid w:val="00945DDB"/>
    <w:rsid w:val="00946F49"/>
    <w:rsid w:val="00947F65"/>
    <w:rsid w:val="00951273"/>
    <w:rsid w:val="00952A34"/>
    <w:rsid w:val="00963040"/>
    <w:rsid w:val="009660C4"/>
    <w:rsid w:val="00966664"/>
    <w:rsid w:val="009715C3"/>
    <w:rsid w:val="009720B1"/>
    <w:rsid w:val="009759E8"/>
    <w:rsid w:val="0098402A"/>
    <w:rsid w:val="00984C6E"/>
    <w:rsid w:val="009903DA"/>
    <w:rsid w:val="0099212D"/>
    <w:rsid w:val="009929C2"/>
    <w:rsid w:val="00993092"/>
    <w:rsid w:val="009A1E8C"/>
    <w:rsid w:val="009A20B2"/>
    <w:rsid w:val="009A4C24"/>
    <w:rsid w:val="009B04B6"/>
    <w:rsid w:val="009D5A05"/>
    <w:rsid w:val="009D6709"/>
    <w:rsid w:val="009D7A07"/>
    <w:rsid w:val="009F1020"/>
    <w:rsid w:val="00A00336"/>
    <w:rsid w:val="00A01AC4"/>
    <w:rsid w:val="00A01FCE"/>
    <w:rsid w:val="00A05E7B"/>
    <w:rsid w:val="00A078D8"/>
    <w:rsid w:val="00A117E2"/>
    <w:rsid w:val="00A14EB6"/>
    <w:rsid w:val="00A1613D"/>
    <w:rsid w:val="00A26419"/>
    <w:rsid w:val="00A32A2B"/>
    <w:rsid w:val="00A370A8"/>
    <w:rsid w:val="00A41174"/>
    <w:rsid w:val="00A4511E"/>
    <w:rsid w:val="00A468FB"/>
    <w:rsid w:val="00A5405C"/>
    <w:rsid w:val="00A55338"/>
    <w:rsid w:val="00A61916"/>
    <w:rsid w:val="00A62404"/>
    <w:rsid w:val="00A670D8"/>
    <w:rsid w:val="00A70502"/>
    <w:rsid w:val="00A941EE"/>
    <w:rsid w:val="00AA0BE1"/>
    <w:rsid w:val="00AA30B5"/>
    <w:rsid w:val="00AB07D6"/>
    <w:rsid w:val="00AC40F9"/>
    <w:rsid w:val="00AD0EF5"/>
    <w:rsid w:val="00AD78D5"/>
    <w:rsid w:val="00AE3595"/>
    <w:rsid w:val="00AE621C"/>
    <w:rsid w:val="00AE62EC"/>
    <w:rsid w:val="00AF05ED"/>
    <w:rsid w:val="00AF0B30"/>
    <w:rsid w:val="00AF2A2F"/>
    <w:rsid w:val="00AF5325"/>
    <w:rsid w:val="00B02CEA"/>
    <w:rsid w:val="00B07B99"/>
    <w:rsid w:val="00B1115F"/>
    <w:rsid w:val="00B15E1F"/>
    <w:rsid w:val="00B161B3"/>
    <w:rsid w:val="00B20215"/>
    <w:rsid w:val="00B20C0B"/>
    <w:rsid w:val="00B22788"/>
    <w:rsid w:val="00B406C8"/>
    <w:rsid w:val="00B421FD"/>
    <w:rsid w:val="00B43F60"/>
    <w:rsid w:val="00B4505E"/>
    <w:rsid w:val="00B522CC"/>
    <w:rsid w:val="00B54498"/>
    <w:rsid w:val="00B5610A"/>
    <w:rsid w:val="00B61956"/>
    <w:rsid w:val="00B639CF"/>
    <w:rsid w:val="00B644D7"/>
    <w:rsid w:val="00B66B21"/>
    <w:rsid w:val="00B72A35"/>
    <w:rsid w:val="00B76B04"/>
    <w:rsid w:val="00B808AB"/>
    <w:rsid w:val="00B80AF4"/>
    <w:rsid w:val="00B919E6"/>
    <w:rsid w:val="00B948CD"/>
    <w:rsid w:val="00B95A80"/>
    <w:rsid w:val="00BA26DA"/>
    <w:rsid w:val="00BA4AF4"/>
    <w:rsid w:val="00BB23DC"/>
    <w:rsid w:val="00BB2D3D"/>
    <w:rsid w:val="00BB5683"/>
    <w:rsid w:val="00BC1ACC"/>
    <w:rsid w:val="00BC3318"/>
    <w:rsid w:val="00BC3559"/>
    <w:rsid w:val="00BC378A"/>
    <w:rsid w:val="00BD497D"/>
    <w:rsid w:val="00BD7DB9"/>
    <w:rsid w:val="00BE40D5"/>
    <w:rsid w:val="00BE49DD"/>
    <w:rsid w:val="00BE762E"/>
    <w:rsid w:val="00BF2A01"/>
    <w:rsid w:val="00BF430B"/>
    <w:rsid w:val="00BF6F17"/>
    <w:rsid w:val="00C10D64"/>
    <w:rsid w:val="00C12429"/>
    <w:rsid w:val="00C171C2"/>
    <w:rsid w:val="00C1753A"/>
    <w:rsid w:val="00C17826"/>
    <w:rsid w:val="00C2218B"/>
    <w:rsid w:val="00C2639B"/>
    <w:rsid w:val="00C27623"/>
    <w:rsid w:val="00C318FF"/>
    <w:rsid w:val="00C36588"/>
    <w:rsid w:val="00C424A0"/>
    <w:rsid w:val="00C5678B"/>
    <w:rsid w:val="00C568A5"/>
    <w:rsid w:val="00C64040"/>
    <w:rsid w:val="00C65D29"/>
    <w:rsid w:val="00C72A44"/>
    <w:rsid w:val="00C765E7"/>
    <w:rsid w:val="00C87129"/>
    <w:rsid w:val="00C978EA"/>
    <w:rsid w:val="00CA0741"/>
    <w:rsid w:val="00CA2692"/>
    <w:rsid w:val="00CA4335"/>
    <w:rsid w:val="00CA66AA"/>
    <w:rsid w:val="00CB107C"/>
    <w:rsid w:val="00CB3F13"/>
    <w:rsid w:val="00CC2603"/>
    <w:rsid w:val="00CC3DD7"/>
    <w:rsid w:val="00CD06CE"/>
    <w:rsid w:val="00CE1F41"/>
    <w:rsid w:val="00CE64DB"/>
    <w:rsid w:val="00CE7C75"/>
    <w:rsid w:val="00D012E7"/>
    <w:rsid w:val="00D21FC1"/>
    <w:rsid w:val="00D26C44"/>
    <w:rsid w:val="00D27F45"/>
    <w:rsid w:val="00D4485A"/>
    <w:rsid w:val="00D47BD9"/>
    <w:rsid w:val="00D56073"/>
    <w:rsid w:val="00D61900"/>
    <w:rsid w:val="00D63145"/>
    <w:rsid w:val="00D72893"/>
    <w:rsid w:val="00D74279"/>
    <w:rsid w:val="00D82608"/>
    <w:rsid w:val="00D82F4E"/>
    <w:rsid w:val="00D908A9"/>
    <w:rsid w:val="00D93A90"/>
    <w:rsid w:val="00D977FF"/>
    <w:rsid w:val="00DA741D"/>
    <w:rsid w:val="00DA7C8E"/>
    <w:rsid w:val="00DB0362"/>
    <w:rsid w:val="00DB3C2D"/>
    <w:rsid w:val="00DC01B1"/>
    <w:rsid w:val="00DC07A1"/>
    <w:rsid w:val="00DC1869"/>
    <w:rsid w:val="00DC3446"/>
    <w:rsid w:val="00DD2DF5"/>
    <w:rsid w:val="00DD3093"/>
    <w:rsid w:val="00DE57BF"/>
    <w:rsid w:val="00DE6E77"/>
    <w:rsid w:val="00DF60A6"/>
    <w:rsid w:val="00DF7FA7"/>
    <w:rsid w:val="00E11BD7"/>
    <w:rsid w:val="00E2175C"/>
    <w:rsid w:val="00E221CD"/>
    <w:rsid w:val="00E23140"/>
    <w:rsid w:val="00E23A35"/>
    <w:rsid w:val="00E25150"/>
    <w:rsid w:val="00E25B39"/>
    <w:rsid w:val="00E32F48"/>
    <w:rsid w:val="00E33E7E"/>
    <w:rsid w:val="00E45C00"/>
    <w:rsid w:val="00E46888"/>
    <w:rsid w:val="00E55EE2"/>
    <w:rsid w:val="00E563E0"/>
    <w:rsid w:val="00E565F3"/>
    <w:rsid w:val="00E65546"/>
    <w:rsid w:val="00E86806"/>
    <w:rsid w:val="00E939AC"/>
    <w:rsid w:val="00E96305"/>
    <w:rsid w:val="00EA1551"/>
    <w:rsid w:val="00EB2C3D"/>
    <w:rsid w:val="00EB6BDE"/>
    <w:rsid w:val="00ED1593"/>
    <w:rsid w:val="00ED4019"/>
    <w:rsid w:val="00ED722E"/>
    <w:rsid w:val="00EE1A83"/>
    <w:rsid w:val="00EE32BC"/>
    <w:rsid w:val="00EE355D"/>
    <w:rsid w:val="00EE5717"/>
    <w:rsid w:val="00EE69F3"/>
    <w:rsid w:val="00EE70D3"/>
    <w:rsid w:val="00EF4C27"/>
    <w:rsid w:val="00EF644A"/>
    <w:rsid w:val="00EF77A8"/>
    <w:rsid w:val="00F05BAD"/>
    <w:rsid w:val="00F16B35"/>
    <w:rsid w:val="00F33E17"/>
    <w:rsid w:val="00F41DCE"/>
    <w:rsid w:val="00F46DC4"/>
    <w:rsid w:val="00F46F72"/>
    <w:rsid w:val="00F54830"/>
    <w:rsid w:val="00F61168"/>
    <w:rsid w:val="00F61504"/>
    <w:rsid w:val="00F61965"/>
    <w:rsid w:val="00F625F3"/>
    <w:rsid w:val="00F64B1F"/>
    <w:rsid w:val="00F65000"/>
    <w:rsid w:val="00F66A2B"/>
    <w:rsid w:val="00F70F21"/>
    <w:rsid w:val="00F7309C"/>
    <w:rsid w:val="00F73B13"/>
    <w:rsid w:val="00F7566E"/>
    <w:rsid w:val="00F75B14"/>
    <w:rsid w:val="00F86867"/>
    <w:rsid w:val="00F90101"/>
    <w:rsid w:val="00F91FA5"/>
    <w:rsid w:val="00F93A24"/>
    <w:rsid w:val="00FA4185"/>
    <w:rsid w:val="00FA462E"/>
    <w:rsid w:val="00FA7287"/>
    <w:rsid w:val="00FA7308"/>
    <w:rsid w:val="00FB0B8C"/>
    <w:rsid w:val="00FB1B3B"/>
    <w:rsid w:val="00FB1CEA"/>
    <w:rsid w:val="00FB2E91"/>
    <w:rsid w:val="00FC188E"/>
    <w:rsid w:val="00FC48CD"/>
    <w:rsid w:val="00FD08FF"/>
    <w:rsid w:val="00FD742B"/>
    <w:rsid w:val="00FE6963"/>
    <w:rsid w:val="00FF12ED"/>
    <w:rsid w:val="00FF79FF"/>
    <w:rsid w:val="345374E4"/>
    <w:rsid w:val="6B64ED12"/>
    <w:rsid w:val="7468DE2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63ABC818"/>
  <w15:chartTrackingRefBased/>
  <w15:docId w15:val="{48589DF6-65C3-478E-B03B-FC4F76F5C9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uiPriority="99" w:qFormat="1"/>
    <w:lsdException w:name="heading 2" w:qFormat="1"/>
    <w:lsdException w:name="heading 3" w:semiHidden="1" w:unhideWhenUsed="1" w:qFormat="1"/>
    <w:lsdException w:name="heading 4" w:uiPriority="99" w:qFormat="1"/>
    <w:lsdException w:name="heading 5" w:qFormat="1"/>
    <w:lsdException w:name="heading 6" w:qFormat="1"/>
    <w:lsdException w:name="heading 7" w:semiHidden="1" w:uiPriority="99" w:unhideWhenUsed="1" w:qFormat="1"/>
    <w:lsdException w:name="heading 8" w:qFormat="1"/>
    <w:lsdException w:name="heading 9" w:semiHidden="1" w:unhideWhenUsed="1"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annotation text" w:uiPriority="99"/>
    <w:lsdException w:name="header" w:uiPriority="99"/>
    <w:lsdException w:name="footer" w:uiPriority="99"/>
    <w:lsdException w:name="caption" w:semiHidden="1" w:unhideWhenUsed="1" w:qFormat="1"/>
    <w:lsdException w:name="annotation reference" w:uiPriority="99"/>
    <w:lsdException w:name="page number" w:uiPriority="99"/>
    <w:lsdException w:name="Title" w:qFormat="1"/>
    <w:lsdException w:name="Body Text Indent" w:uiPriority="99"/>
    <w:lsdException w:name="Subtitle" w:qFormat="1"/>
    <w:lsdException w:name="Body Text 2" w:uiPriority="99"/>
    <w:lsdException w:name="Hyperlink" w:uiPriority="99"/>
    <w:lsdException w:name="FollowedHyperlink" w:uiPriority="99"/>
    <w:lsdException w:name="Strong" w:uiPriority="22" w:qFormat="1"/>
    <w:lsdException w:name="Emphasis" w:qFormat="1"/>
    <w:lsdException w:name="Normal (Web)" w:uiPriority="99"/>
    <w:lsdException w:name="Normal Table" w:semiHidden="1" w:unhideWhenUsed="1"/>
    <w:lsdException w:name="annotation subject" w:uiPriority="99"/>
    <w:lsdException w:name="No List" w:uiPriority="99"/>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uiPriority="99"/>
    <w:lsdException w:name="Table Grid" w:uiPriority="5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F65000"/>
    <w:rPr>
      <w:rFonts w:ascii="Arial" w:hAnsi="Arial"/>
      <w:sz w:val="24"/>
      <w:lang w:eastAsia="en-US"/>
    </w:rPr>
  </w:style>
  <w:style w:type="paragraph" w:styleId="Heading1">
    <w:name w:val="heading 1"/>
    <w:basedOn w:val="Normal"/>
    <w:next w:val="Normal"/>
    <w:link w:val="Heading1Char"/>
    <w:uiPriority w:val="99"/>
    <w:qFormat/>
    <w:rsid w:val="00A01FCE"/>
    <w:pPr>
      <w:keepNext/>
      <w:spacing w:before="240" w:after="60"/>
      <w:outlineLvl w:val="0"/>
    </w:pPr>
    <w:rPr>
      <w:rFonts w:cs="Arial"/>
      <w:b/>
      <w:bCs/>
      <w:kern w:val="32"/>
      <w:sz w:val="32"/>
      <w:szCs w:val="32"/>
    </w:rPr>
  </w:style>
  <w:style w:type="paragraph" w:styleId="Heading2">
    <w:name w:val="heading 2"/>
    <w:basedOn w:val="Normal"/>
    <w:next w:val="Normal"/>
    <w:link w:val="Heading2Char"/>
    <w:uiPriority w:val="9"/>
    <w:qFormat/>
    <w:rsid w:val="00680B0E"/>
    <w:pPr>
      <w:keepNext/>
      <w:spacing w:before="240" w:after="60"/>
      <w:outlineLvl w:val="1"/>
    </w:pPr>
    <w:rPr>
      <w:rFonts w:cs="Arial"/>
      <w:b/>
      <w:bCs/>
      <w:iCs/>
      <w:sz w:val="28"/>
      <w:szCs w:val="28"/>
    </w:rPr>
  </w:style>
  <w:style w:type="paragraph" w:styleId="Heading3">
    <w:name w:val="heading 3"/>
    <w:basedOn w:val="Normal"/>
    <w:next w:val="Normal"/>
    <w:link w:val="Heading3Char"/>
    <w:semiHidden/>
    <w:unhideWhenUsed/>
    <w:qFormat/>
    <w:rsid w:val="008B2529"/>
    <w:pPr>
      <w:keepNext/>
      <w:keepLines/>
      <w:spacing w:before="200"/>
      <w:outlineLvl w:val="2"/>
    </w:pPr>
    <w:rPr>
      <w:rFonts w:ascii="Cambria" w:hAnsi="Cambria"/>
      <w:b/>
      <w:bCs/>
      <w:color w:val="4F81BD"/>
    </w:rPr>
  </w:style>
  <w:style w:type="paragraph" w:styleId="Heading4">
    <w:name w:val="heading 4"/>
    <w:basedOn w:val="Normal"/>
    <w:next w:val="Normal"/>
    <w:link w:val="Heading4Char"/>
    <w:uiPriority w:val="99"/>
    <w:qFormat/>
    <w:rsid w:val="00B20215"/>
    <w:pPr>
      <w:keepNext/>
      <w:spacing w:before="240" w:after="60"/>
      <w:outlineLvl w:val="3"/>
    </w:pPr>
    <w:rPr>
      <w:b/>
      <w:bCs/>
      <w:sz w:val="28"/>
      <w:szCs w:val="28"/>
    </w:rPr>
  </w:style>
  <w:style w:type="paragraph" w:styleId="Heading5">
    <w:name w:val="heading 5"/>
    <w:basedOn w:val="Normal"/>
    <w:next w:val="Normal"/>
    <w:link w:val="Heading5Char"/>
    <w:uiPriority w:val="9"/>
    <w:qFormat/>
    <w:rsid w:val="00A01FCE"/>
    <w:pPr>
      <w:keepNext/>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630" w:right="-616"/>
      <w:outlineLvl w:val="4"/>
    </w:pPr>
    <w:rPr>
      <w:b/>
      <w:i/>
      <w:sz w:val="28"/>
      <w:u w:val="single"/>
    </w:rPr>
  </w:style>
  <w:style w:type="paragraph" w:styleId="Heading6">
    <w:name w:val="heading 6"/>
    <w:basedOn w:val="Normal"/>
    <w:next w:val="Normal"/>
    <w:link w:val="Heading6Char"/>
    <w:uiPriority w:val="9"/>
    <w:qFormat/>
    <w:rsid w:val="00663786"/>
    <w:pPr>
      <w:spacing w:before="240" w:after="60"/>
      <w:outlineLvl w:val="5"/>
    </w:pPr>
    <w:rPr>
      <w:b/>
      <w:bCs/>
      <w:sz w:val="22"/>
      <w:szCs w:val="22"/>
    </w:rPr>
  </w:style>
  <w:style w:type="paragraph" w:styleId="Heading7">
    <w:name w:val="heading 7"/>
    <w:aliases w:val="Sub heading"/>
    <w:basedOn w:val="Normal"/>
    <w:next w:val="Normal"/>
    <w:link w:val="Heading7Char"/>
    <w:uiPriority w:val="99"/>
    <w:qFormat/>
    <w:rsid w:val="00940A08"/>
    <w:pPr>
      <w:numPr>
        <w:ilvl w:val="1"/>
        <w:numId w:val="10"/>
      </w:numPr>
      <w:spacing w:before="240"/>
      <w:outlineLvl w:val="6"/>
    </w:pPr>
    <w:rPr>
      <w:rFonts w:cs="Arial"/>
      <w:b/>
      <w:bCs/>
      <w:sz w:val="22"/>
      <w:szCs w:val="22"/>
      <w:lang w:eastAsia="en-GB"/>
    </w:rPr>
  </w:style>
  <w:style w:type="paragraph" w:styleId="Heading8">
    <w:name w:val="heading 8"/>
    <w:basedOn w:val="Normal"/>
    <w:next w:val="Normal"/>
    <w:link w:val="Heading8Char"/>
    <w:uiPriority w:val="9"/>
    <w:qFormat/>
    <w:rsid w:val="00A01FCE"/>
    <w:pPr>
      <w:keepNext/>
      <w:jc w:val="center"/>
      <w:outlineLvl w:val="7"/>
    </w:pPr>
    <w:rPr>
      <w:b/>
      <w:sz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8E4A17"/>
    <w:rPr>
      <w:rFonts w:ascii="Cambria" w:eastAsia="Times New Roman" w:hAnsi="Cambria" w:cs="Times New Roman"/>
      <w:b/>
      <w:bCs/>
      <w:kern w:val="32"/>
      <w:sz w:val="32"/>
      <w:szCs w:val="32"/>
      <w:lang w:eastAsia="en-US"/>
    </w:rPr>
  </w:style>
  <w:style w:type="character" w:customStyle="1" w:styleId="Heading2Char">
    <w:name w:val="Heading 2 Char"/>
    <w:link w:val="Heading2"/>
    <w:uiPriority w:val="9"/>
    <w:rsid w:val="00680B0E"/>
    <w:rPr>
      <w:rFonts w:ascii="Arial" w:hAnsi="Arial" w:cs="Arial"/>
      <w:b/>
      <w:bCs/>
      <w:iCs/>
      <w:sz w:val="28"/>
      <w:szCs w:val="28"/>
      <w:lang w:eastAsia="en-US"/>
    </w:rPr>
  </w:style>
  <w:style w:type="character" w:customStyle="1" w:styleId="Heading4Char">
    <w:name w:val="Heading 4 Char"/>
    <w:link w:val="Heading4"/>
    <w:uiPriority w:val="99"/>
    <w:semiHidden/>
    <w:rsid w:val="008E4A17"/>
    <w:rPr>
      <w:rFonts w:ascii="Calibri" w:eastAsia="Times New Roman" w:hAnsi="Calibri" w:cs="Times New Roman"/>
      <w:b/>
      <w:bCs/>
      <w:sz w:val="28"/>
      <w:szCs w:val="28"/>
      <w:lang w:eastAsia="en-US"/>
    </w:rPr>
  </w:style>
  <w:style w:type="character" w:customStyle="1" w:styleId="Heading5Char">
    <w:name w:val="Heading 5 Char"/>
    <w:link w:val="Heading5"/>
    <w:uiPriority w:val="9"/>
    <w:semiHidden/>
    <w:rsid w:val="008E4A17"/>
    <w:rPr>
      <w:rFonts w:ascii="Calibri" w:eastAsia="Times New Roman" w:hAnsi="Calibri" w:cs="Times New Roman"/>
      <w:b/>
      <w:bCs/>
      <w:i/>
      <w:iCs/>
      <w:sz w:val="26"/>
      <w:szCs w:val="26"/>
      <w:lang w:eastAsia="en-US"/>
    </w:rPr>
  </w:style>
  <w:style w:type="character" w:customStyle="1" w:styleId="Heading6Char">
    <w:name w:val="Heading 6 Char"/>
    <w:link w:val="Heading6"/>
    <w:uiPriority w:val="9"/>
    <w:semiHidden/>
    <w:rsid w:val="008E4A17"/>
    <w:rPr>
      <w:rFonts w:ascii="Calibri" w:eastAsia="Times New Roman" w:hAnsi="Calibri" w:cs="Times New Roman"/>
      <w:b/>
      <w:bCs/>
      <w:sz w:val="22"/>
      <w:szCs w:val="22"/>
      <w:lang w:eastAsia="en-US"/>
    </w:rPr>
  </w:style>
  <w:style w:type="character" w:customStyle="1" w:styleId="Heading8Char">
    <w:name w:val="Heading 8 Char"/>
    <w:link w:val="Heading8"/>
    <w:uiPriority w:val="9"/>
    <w:semiHidden/>
    <w:rsid w:val="008E4A17"/>
    <w:rPr>
      <w:rFonts w:ascii="Calibri" w:eastAsia="Times New Roman" w:hAnsi="Calibri" w:cs="Times New Roman"/>
      <w:i/>
      <w:iCs/>
      <w:sz w:val="24"/>
      <w:szCs w:val="24"/>
      <w:lang w:eastAsia="en-US"/>
    </w:rPr>
  </w:style>
  <w:style w:type="paragraph" w:styleId="Footer">
    <w:name w:val="footer"/>
    <w:basedOn w:val="Normal"/>
    <w:link w:val="FooterChar"/>
    <w:uiPriority w:val="99"/>
    <w:rsid w:val="00A01FCE"/>
    <w:pPr>
      <w:tabs>
        <w:tab w:val="center" w:pos="4819"/>
        <w:tab w:val="right" w:pos="9071"/>
      </w:tabs>
    </w:pPr>
  </w:style>
  <w:style w:type="character" w:customStyle="1" w:styleId="FooterChar">
    <w:name w:val="Footer Char"/>
    <w:link w:val="Footer"/>
    <w:uiPriority w:val="99"/>
    <w:rsid w:val="008E4A17"/>
    <w:rPr>
      <w:sz w:val="24"/>
      <w:lang w:eastAsia="en-US"/>
    </w:rPr>
  </w:style>
  <w:style w:type="paragraph" w:styleId="Header">
    <w:name w:val="header"/>
    <w:basedOn w:val="Normal"/>
    <w:link w:val="HeaderChar"/>
    <w:uiPriority w:val="99"/>
    <w:rsid w:val="00A01FCE"/>
    <w:pPr>
      <w:tabs>
        <w:tab w:val="center" w:pos="4320"/>
        <w:tab w:val="right" w:pos="8640"/>
      </w:tabs>
    </w:pPr>
  </w:style>
  <w:style w:type="character" w:customStyle="1" w:styleId="HeaderChar">
    <w:name w:val="Header Char"/>
    <w:link w:val="Header"/>
    <w:uiPriority w:val="99"/>
    <w:rsid w:val="008E4A17"/>
    <w:rPr>
      <w:sz w:val="24"/>
      <w:lang w:eastAsia="en-US"/>
    </w:rPr>
  </w:style>
  <w:style w:type="character" w:styleId="PageNumber">
    <w:name w:val="page number"/>
    <w:uiPriority w:val="99"/>
    <w:rsid w:val="00A01FCE"/>
    <w:rPr>
      <w:rFonts w:cs="Times New Roman"/>
    </w:rPr>
  </w:style>
  <w:style w:type="paragraph" w:styleId="BodyText">
    <w:name w:val="Body Text"/>
    <w:basedOn w:val="Normal"/>
    <w:link w:val="BodyTextChar"/>
    <w:rsid w:val="00A01FCE"/>
  </w:style>
  <w:style w:type="character" w:customStyle="1" w:styleId="BodyTextChar">
    <w:name w:val="Body Text Char"/>
    <w:link w:val="BodyText"/>
    <w:uiPriority w:val="99"/>
    <w:rsid w:val="008E4A17"/>
    <w:rPr>
      <w:sz w:val="24"/>
      <w:lang w:eastAsia="en-US"/>
    </w:rPr>
  </w:style>
  <w:style w:type="paragraph" w:customStyle="1" w:styleId="t3">
    <w:name w:val="t3"/>
    <w:basedOn w:val="Normal"/>
    <w:rsid w:val="00A01FCE"/>
    <w:pPr>
      <w:spacing w:line="540" w:lineRule="atLeast"/>
    </w:pPr>
  </w:style>
  <w:style w:type="paragraph" w:styleId="BodyText2">
    <w:name w:val="Body Text 2"/>
    <w:basedOn w:val="Normal"/>
    <w:link w:val="BodyText2Char"/>
    <w:uiPriority w:val="99"/>
    <w:rsid w:val="00E25B39"/>
    <w:pPr>
      <w:spacing w:after="120" w:line="480" w:lineRule="auto"/>
    </w:pPr>
  </w:style>
  <w:style w:type="character" w:customStyle="1" w:styleId="BodyText2Char">
    <w:name w:val="Body Text 2 Char"/>
    <w:link w:val="BodyText2"/>
    <w:uiPriority w:val="99"/>
    <w:semiHidden/>
    <w:rsid w:val="008E4A17"/>
    <w:rPr>
      <w:sz w:val="24"/>
      <w:lang w:eastAsia="en-US"/>
    </w:rPr>
  </w:style>
  <w:style w:type="paragraph" w:styleId="NormalIndent">
    <w:name w:val="Normal Indent"/>
    <w:basedOn w:val="Normal"/>
    <w:uiPriority w:val="99"/>
    <w:rsid w:val="007767BA"/>
    <w:pPr>
      <w:ind w:left="720"/>
    </w:pPr>
  </w:style>
  <w:style w:type="character" w:styleId="Hyperlink">
    <w:name w:val="Hyperlink"/>
    <w:uiPriority w:val="99"/>
    <w:rsid w:val="007767BA"/>
    <w:rPr>
      <w:rFonts w:cs="Times New Roman"/>
      <w:color w:val="0000FF"/>
      <w:u w:val="single"/>
    </w:rPr>
  </w:style>
  <w:style w:type="table" w:styleId="TableGrid">
    <w:name w:val="Table Grid"/>
    <w:basedOn w:val="TableNormal"/>
    <w:uiPriority w:val="59"/>
    <w:rsid w:val="00663786"/>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3">
    <w:name w:val="Body Text 3"/>
    <w:basedOn w:val="Normal"/>
    <w:link w:val="BodyText3Char"/>
    <w:uiPriority w:val="99"/>
    <w:rsid w:val="00E939AC"/>
    <w:pPr>
      <w:spacing w:after="120"/>
    </w:pPr>
    <w:rPr>
      <w:sz w:val="16"/>
      <w:szCs w:val="16"/>
    </w:rPr>
  </w:style>
  <w:style w:type="character" w:customStyle="1" w:styleId="BodyText3Char">
    <w:name w:val="Body Text 3 Char"/>
    <w:link w:val="BodyText3"/>
    <w:uiPriority w:val="99"/>
    <w:semiHidden/>
    <w:rsid w:val="008E4A17"/>
    <w:rPr>
      <w:sz w:val="16"/>
      <w:szCs w:val="16"/>
      <w:lang w:eastAsia="en-US"/>
    </w:rPr>
  </w:style>
  <w:style w:type="paragraph" w:styleId="BodyTextIndent2">
    <w:name w:val="Body Text Indent 2"/>
    <w:basedOn w:val="Normal"/>
    <w:link w:val="BodyTextIndent2Char"/>
    <w:uiPriority w:val="99"/>
    <w:rsid w:val="00841BE7"/>
    <w:pPr>
      <w:spacing w:after="120" w:line="480" w:lineRule="auto"/>
      <w:ind w:left="283"/>
    </w:pPr>
  </w:style>
  <w:style w:type="character" w:customStyle="1" w:styleId="BodyTextIndent2Char">
    <w:name w:val="Body Text Indent 2 Char"/>
    <w:link w:val="BodyTextIndent2"/>
    <w:uiPriority w:val="99"/>
    <w:semiHidden/>
    <w:rsid w:val="008E4A17"/>
    <w:rPr>
      <w:sz w:val="24"/>
      <w:lang w:eastAsia="en-US"/>
    </w:rPr>
  </w:style>
  <w:style w:type="paragraph" w:customStyle="1" w:styleId="Default">
    <w:name w:val="Default"/>
    <w:rsid w:val="00EE32BC"/>
    <w:pPr>
      <w:widowControl w:val="0"/>
      <w:autoSpaceDE w:val="0"/>
      <w:autoSpaceDN w:val="0"/>
      <w:adjustRightInd w:val="0"/>
    </w:pPr>
    <w:rPr>
      <w:color w:val="000000"/>
      <w:sz w:val="24"/>
      <w:szCs w:val="24"/>
      <w:lang w:val="en-US" w:eastAsia="en-US"/>
    </w:rPr>
  </w:style>
  <w:style w:type="paragraph" w:styleId="NormalWeb">
    <w:name w:val="Normal (Web)"/>
    <w:basedOn w:val="Default"/>
    <w:next w:val="Default"/>
    <w:uiPriority w:val="99"/>
    <w:rsid w:val="00AF05ED"/>
    <w:pPr>
      <w:spacing w:before="100" w:after="100"/>
    </w:pPr>
    <w:rPr>
      <w:color w:val="auto"/>
    </w:rPr>
  </w:style>
  <w:style w:type="paragraph" w:styleId="BodyTextIndent">
    <w:name w:val="Body Text Indent"/>
    <w:basedOn w:val="Normal"/>
    <w:link w:val="BodyTextIndentChar"/>
    <w:uiPriority w:val="99"/>
    <w:unhideWhenUsed/>
    <w:rsid w:val="006F69A1"/>
    <w:pPr>
      <w:widowControl w:val="0"/>
      <w:autoSpaceDE w:val="0"/>
      <w:autoSpaceDN w:val="0"/>
      <w:adjustRightInd w:val="0"/>
      <w:spacing w:after="120"/>
      <w:ind w:left="283"/>
    </w:pPr>
    <w:rPr>
      <w:szCs w:val="24"/>
    </w:rPr>
  </w:style>
  <w:style w:type="character" w:customStyle="1" w:styleId="BodyTextIndentChar">
    <w:name w:val="Body Text Indent Char"/>
    <w:link w:val="BodyTextIndent"/>
    <w:uiPriority w:val="99"/>
    <w:rsid w:val="006F69A1"/>
    <w:rPr>
      <w:sz w:val="24"/>
      <w:szCs w:val="24"/>
      <w:lang w:eastAsia="en-US"/>
    </w:rPr>
  </w:style>
  <w:style w:type="paragraph" w:styleId="BalloonText">
    <w:name w:val="Balloon Text"/>
    <w:basedOn w:val="Normal"/>
    <w:link w:val="BalloonTextChar"/>
    <w:uiPriority w:val="99"/>
    <w:rsid w:val="006221DF"/>
    <w:rPr>
      <w:rFonts w:ascii="Tahoma" w:hAnsi="Tahoma" w:cs="Tahoma"/>
      <w:sz w:val="16"/>
      <w:szCs w:val="16"/>
    </w:rPr>
  </w:style>
  <w:style w:type="character" w:customStyle="1" w:styleId="BalloonTextChar">
    <w:name w:val="Balloon Text Char"/>
    <w:link w:val="BalloonText"/>
    <w:uiPriority w:val="99"/>
    <w:rsid w:val="006221DF"/>
    <w:rPr>
      <w:rFonts w:ascii="Tahoma" w:hAnsi="Tahoma" w:cs="Tahoma"/>
      <w:sz w:val="16"/>
      <w:szCs w:val="16"/>
      <w:lang w:eastAsia="en-US"/>
    </w:rPr>
  </w:style>
  <w:style w:type="paragraph" w:styleId="ListParagraph">
    <w:name w:val="List Paragraph"/>
    <w:basedOn w:val="Normal"/>
    <w:link w:val="ListParagraphChar"/>
    <w:uiPriority w:val="34"/>
    <w:qFormat/>
    <w:rsid w:val="00680B0E"/>
    <w:pPr>
      <w:ind w:left="720"/>
      <w:contextualSpacing/>
    </w:pPr>
  </w:style>
  <w:style w:type="paragraph" w:styleId="TOC1">
    <w:name w:val="toc 1"/>
    <w:basedOn w:val="Normal"/>
    <w:next w:val="Normal"/>
    <w:autoRedefine/>
    <w:uiPriority w:val="39"/>
    <w:rsid w:val="003B45E8"/>
    <w:pPr>
      <w:spacing w:before="120" w:after="120"/>
    </w:pPr>
    <w:rPr>
      <w:rFonts w:ascii="Calibri" w:hAnsi="Calibri"/>
      <w:b/>
      <w:bCs/>
      <w:caps/>
      <w:sz w:val="20"/>
    </w:rPr>
  </w:style>
  <w:style w:type="paragraph" w:styleId="TOC2">
    <w:name w:val="toc 2"/>
    <w:basedOn w:val="Normal"/>
    <w:next w:val="Normal"/>
    <w:autoRedefine/>
    <w:uiPriority w:val="39"/>
    <w:rsid w:val="003B45E8"/>
    <w:pPr>
      <w:ind w:left="240"/>
    </w:pPr>
    <w:rPr>
      <w:rFonts w:ascii="Calibri" w:hAnsi="Calibri"/>
      <w:smallCaps/>
      <w:sz w:val="20"/>
    </w:rPr>
  </w:style>
  <w:style w:type="paragraph" w:styleId="TOC3">
    <w:name w:val="toc 3"/>
    <w:basedOn w:val="Normal"/>
    <w:next w:val="Normal"/>
    <w:autoRedefine/>
    <w:uiPriority w:val="39"/>
    <w:rsid w:val="003B45E8"/>
    <w:pPr>
      <w:ind w:left="480"/>
    </w:pPr>
    <w:rPr>
      <w:rFonts w:ascii="Calibri" w:hAnsi="Calibri"/>
      <w:i/>
      <w:iCs/>
      <w:sz w:val="20"/>
    </w:rPr>
  </w:style>
  <w:style w:type="paragraph" w:styleId="TOC4">
    <w:name w:val="toc 4"/>
    <w:basedOn w:val="Normal"/>
    <w:next w:val="Normal"/>
    <w:autoRedefine/>
    <w:uiPriority w:val="39"/>
    <w:rsid w:val="003B45E8"/>
    <w:pPr>
      <w:ind w:left="720"/>
    </w:pPr>
    <w:rPr>
      <w:rFonts w:ascii="Calibri" w:hAnsi="Calibri"/>
      <w:sz w:val="18"/>
      <w:szCs w:val="18"/>
    </w:rPr>
  </w:style>
  <w:style w:type="paragraph" w:styleId="TOC5">
    <w:name w:val="toc 5"/>
    <w:basedOn w:val="Normal"/>
    <w:next w:val="Normal"/>
    <w:autoRedefine/>
    <w:uiPriority w:val="39"/>
    <w:rsid w:val="003B45E8"/>
    <w:pPr>
      <w:ind w:left="960"/>
    </w:pPr>
    <w:rPr>
      <w:rFonts w:ascii="Calibri" w:hAnsi="Calibri"/>
      <w:sz w:val="18"/>
      <w:szCs w:val="18"/>
    </w:rPr>
  </w:style>
  <w:style w:type="paragraph" w:styleId="TOC6">
    <w:name w:val="toc 6"/>
    <w:basedOn w:val="Normal"/>
    <w:next w:val="Normal"/>
    <w:autoRedefine/>
    <w:uiPriority w:val="39"/>
    <w:rsid w:val="003B45E8"/>
    <w:pPr>
      <w:ind w:left="1200"/>
    </w:pPr>
    <w:rPr>
      <w:rFonts w:ascii="Calibri" w:hAnsi="Calibri"/>
      <w:sz w:val="18"/>
      <w:szCs w:val="18"/>
    </w:rPr>
  </w:style>
  <w:style w:type="paragraph" w:styleId="TOC7">
    <w:name w:val="toc 7"/>
    <w:basedOn w:val="Normal"/>
    <w:next w:val="Normal"/>
    <w:autoRedefine/>
    <w:uiPriority w:val="39"/>
    <w:rsid w:val="003B45E8"/>
    <w:pPr>
      <w:ind w:left="1440"/>
    </w:pPr>
    <w:rPr>
      <w:rFonts w:ascii="Calibri" w:hAnsi="Calibri"/>
      <w:sz w:val="18"/>
      <w:szCs w:val="18"/>
    </w:rPr>
  </w:style>
  <w:style w:type="paragraph" w:styleId="TOC8">
    <w:name w:val="toc 8"/>
    <w:basedOn w:val="Normal"/>
    <w:next w:val="Normal"/>
    <w:autoRedefine/>
    <w:uiPriority w:val="39"/>
    <w:rsid w:val="003B45E8"/>
    <w:pPr>
      <w:ind w:left="1680"/>
    </w:pPr>
    <w:rPr>
      <w:rFonts w:ascii="Calibri" w:hAnsi="Calibri"/>
      <w:sz w:val="18"/>
      <w:szCs w:val="18"/>
    </w:rPr>
  </w:style>
  <w:style w:type="paragraph" w:styleId="TOC9">
    <w:name w:val="toc 9"/>
    <w:basedOn w:val="Normal"/>
    <w:next w:val="Normal"/>
    <w:autoRedefine/>
    <w:uiPriority w:val="39"/>
    <w:rsid w:val="003B45E8"/>
    <w:pPr>
      <w:ind w:left="1920"/>
    </w:pPr>
    <w:rPr>
      <w:rFonts w:ascii="Calibri" w:hAnsi="Calibri"/>
      <w:sz w:val="18"/>
      <w:szCs w:val="18"/>
    </w:rPr>
  </w:style>
  <w:style w:type="paragraph" w:customStyle="1" w:styleId="SMUNORMALARIAL">
    <w:name w:val="SMU NORMAL ARIAL"/>
    <w:basedOn w:val="Normal"/>
    <w:rsid w:val="00BF2A01"/>
    <w:rPr>
      <w:sz w:val="22"/>
      <w:szCs w:val="24"/>
      <w:lang w:eastAsia="en-GB"/>
    </w:rPr>
  </w:style>
  <w:style w:type="paragraph" w:customStyle="1" w:styleId="SMUARIAL14BOLD">
    <w:name w:val="SMU ARIAL 14 BOLD"/>
    <w:rsid w:val="00BF2A01"/>
    <w:pPr>
      <w:spacing w:before="240"/>
    </w:pPr>
    <w:rPr>
      <w:rFonts w:ascii="Arial" w:hAnsi="Arial" w:cs="Arial"/>
      <w:b/>
      <w:bCs/>
      <w:caps/>
      <w:kern w:val="32"/>
      <w:sz w:val="28"/>
      <w:szCs w:val="32"/>
    </w:rPr>
  </w:style>
  <w:style w:type="character" w:customStyle="1" w:styleId="Heading3Char">
    <w:name w:val="Heading 3 Char"/>
    <w:link w:val="Heading3"/>
    <w:semiHidden/>
    <w:rsid w:val="008B2529"/>
    <w:rPr>
      <w:rFonts w:ascii="Cambria" w:eastAsia="Times New Roman" w:hAnsi="Cambria" w:cs="Times New Roman"/>
      <w:b/>
      <w:bCs/>
      <w:color w:val="4F81BD"/>
      <w:sz w:val="24"/>
      <w:lang w:eastAsia="en-US"/>
    </w:rPr>
  </w:style>
  <w:style w:type="character" w:styleId="Strong">
    <w:name w:val="Strong"/>
    <w:uiPriority w:val="22"/>
    <w:qFormat/>
    <w:rsid w:val="008B2529"/>
    <w:rPr>
      <w:b/>
      <w:bCs/>
    </w:rPr>
  </w:style>
  <w:style w:type="paragraph" w:styleId="Title">
    <w:name w:val="Title"/>
    <w:basedOn w:val="Normal"/>
    <w:link w:val="TitleChar"/>
    <w:qFormat/>
    <w:rsid w:val="008B2529"/>
    <w:pPr>
      <w:jc w:val="center"/>
    </w:pPr>
    <w:rPr>
      <w:b/>
      <w:bCs/>
      <w:lang w:val="en-US"/>
    </w:rPr>
  </w:style>
  <w:style w:type="character" w:customStyle="1" w:styleId="TitleChar">
    <w:name w:val="Title Char"/>
    <w:link w:val="Title"/>
    <w:uiPriority w:val="99"/>
    <w:rsid w:val="008B2529"/>
    <w:rPr>
      <w:b/>
      <w:bCs/>
      <w:sz w:val="24"/>
      <w:lang w:val="en-US" w:eastAsia="en-US"/>
    </w:rPr>
  </w:style>
  <w:style w:type="paragraph" w:customStyle="1" w:styleId="BodyText1">
    <w:name w:val="Body Text1"/>
    <w:basedOn w:val="Normal"/>
    <w:rsid w:val="000971B7"/>
    <w:pPr>
      <w:tabs>
        <w:tab w:val="left" w:pos="720"/>
        <w:tab w:val="left" w:pos="1440"/>
      </w:tabs>
    </w:pPr>
    <w:rPr>
      <w:rFonts w:ascii="CG Times (WN)" w:hAnsi="CG Times (WN)"/>
    </w:rPr>
  </w:style>
  <w:style w:type="character" w:styleId="Emphasis">
    <w:name w:val="Emphasis"/>
    <w:qFormat/>
    <w:rsid w:val="00212E76"/>
    <w:rPr>
      <w:i/>
      <w:iCs/>
    </w:rPr>
  </w:style>
  <w:style w:type="character" w:customStyle="1" w:styleId="apple-style-span">
    <w:name w:val="apple-style-span"/>
    <w:rsid w:val="00557E08"/>
  </w:style>
  <w:style w:type="paragraph" w:customStyle="1" w:styleId="NormalWeb1">
    <w:name w:val="Normal (Web)1"/>
    <w:basedOn w:val="Normal"/>
    <w:uiPriority w:val="99"/>
    <w:rsid w:val="00557E08"/>
    <w:rPr>
      <w:rFonts w:eastAsia="Calibri"/>
      <w:szCs w:val="24"/>
      <w:lang w:eastAsia="en-GB"/>
    </w:rPr>
  </w:style>
  <w:style w:type="character" w:customStyle="1" w:styleId="nw1">
    <w:name w:val="nw1"/>
    <w:uiPriority w:val="99"/>
    <w:rsid w:val="00557E08"/>
  </w:style>
  <w:style w:type="character" w:customStyle="1" w:styleId="hps">
    <w:name w:val="hps"/>
    <w:rsid w:val="00557E08"/>
  </w:style>
  <w:style w:type="character" w:styleId="FollowedHyperlink">
    <w:name w:val="FollowedHyperlink"/>
    <w:uiPriority w:val="99"/>
    <w:rsid w:val="00037D7A"/>
    <w:rPr>
      <w:color w:val="800080"/>
      <w:u w:val="single"/>
    </w:rPr>
  </w:style>
  <w:style w:type="paragraph" w:customStyle="1" w:styleId="heading">
    <w:name w:val="heading"/>
    <w:basedOn w:val="Normal"/>
    <w:link w:val="headingChar"/>
    <w:rsid w:val="006C5084"/>
    <w:pPr>
      <w:tabs>
        <w:tab w:val="left" w:pos="720"/>
        <w:tab w:val="left" w:pos="1440"/>
        <w:tab w:val="left" w:pos="2160"/>
        <w:tab w:val="left" w:pos="2880"/>
      </w:tabs>
      <w:overflowPunct w:val="0"/>
      <w:autoSpaceDE w:val="0"/>
      <w:autoSpaceDN w:val="0"/>
      <w:adjustRightInd w:val="0"/>
      <w:spacing w:before="240" w:after="120"/>
      <w:ind w:left="3600" w:hanging="3600"/>
      <w:textAlignment w:val="baseline"/>
    </w:pPr>
    <w:rPr>
      <w:b/>
      <w:lang w:eastAsia="en-GB"/>
    </w:rPr>
  </w:style>
  <w:style w:type="character" w:customStyle="1" w:styleId="headingChar">
    <w:name w:val="heading Char"/>
    <w:link w:val="heading"/>
    <w:rsid w:val="006C5084"/>
    <w:rPr>
      <w:b/>
      <w:sz w:val="24"/>
    </w:rPr>
  </w:style>
  <w:style w:type="character" w:customStyle="1" w:styleId="Heading7Char">
    <w:name w:val="Heading 7 Char"/>
    <w:aliases w:val="Sub heading Char"/>
    <w:link w:val="Heading7"/>
    <w:uiPriority w:val="99"/>
    <w:rsid w:val="00940A08"/>
    <w:rPr>
      <w:rFonts w:ascii="Arial" w:hAnsi="Arial" w:cs="Arial"/>
      <w:b/>
      <w:bCs/>
      <w:sz w:val="22"/>
      <w:szCs w:val="22"/>
    </w:rPr>
  </w:style>
  <w:style w:type="character" w:customStyle="1" w:styleId="lookup-resultcontent">
    <w:name w:val="lookup-result__content"/>
    <w:rsid w:val="005C6CD8"/>
  </w:style>
  <w:style w:type="table" w:styleId="MediumGrid1-Accent1">
    <w:name w:val="Medium Grid 1 Accent 1"/>
    <w:basedOn w:val="TableNormal"/>
    <w:uiPriority w:val="67"/>
    <w:rsid w:val="00E45C00"/>
    <w:rPr>
      <w:rFonts w:ascii="Calibri" w:eastAsia="Calibri" w:hAnsi="Calibri"/>
      <w:sz w:val="22"/>
      <w:szCs w:val="22"/>
    </w:rPr>
    <w:tblPr>
      <w:tblStyleRowBandSize w:val="1"/>
      <w:tblStyleColBandSize w:val="1"/>
      <w:tblBorders>
        <w:top w:val="single" w:sz="8" w:space="0" w:color="7BA0CD"/>
        <w:left w:val="single" w:sz="8" w:space="0" w:color="7BA0CD"/>
        <w:bottom w:val="single" w:sz="8" w:space="0" w:color="7BA0CD"/>
        <w:right w:val="single" w:sz="8" w:space="0" w:color="7BA0CD"/>
        <w:insideH w:val="single" w:sz="8" w:space="0" w:color="7BA0CD"/>
        <w:insideV w:val="single" w:sz="8" w:space="0" w:color="7BA0CD"/>
      </w:tblBorders>
    </w:tblPr>
    <w:tcPr>
      <w:shd w:val="clear" w:color="auto" w:fill="D3DFEE"/>
    </w:tcPr>
    <w:tblStylePr w:type="firstRow">
      <w:rPr>
        <w:b/>
        <w:bCs/>
      </w:rPr>
    </w:tblStylePr>
    <w:tblStylePr w:type="lastRow">
      <w:rPr>
        <w:b/>
        <w:bCs/>
      </w:rPr>
      <w:tblPr/>
      <w:tcPr>
        <w:tcBorders>
          <w:top w:val="single" w:sz="18" w:space="0" w:color="7BA0CD"/>
        </w:tcBorders>
      </w:tcPr>
    </w:tblStylePr>
    <w:tblStylePr w:type="firstCol">
      <w:rPr>
        <w:b/>
        <w:bCs/>
      </w:rPr>
    </w:tblStylePr>
    <w:tblStylePr w:type="lastCol">
      <w:rPr>
        <w:b/>
        <w:bCs/>
      </w:rPr>
    </w:tblStylePr>
    <w:tblStylePr w:type="band1Vert">
      <w:tblPr/>
      <w:tcPr>
        <w:shd w:val="clear" w:color="auto" w:fill="A7BFDE"/>
      </w:tcPr>
    </w:tblStylePr>
    <w:tblStylePr w:type="band1Horz">
      <w:tblPr/>
      <w:tcPr>
        <w:shd w:val="clear" w:color="auto" w:fill="A7BFDE"/>
      </w:tcPr>
    </w:tblStylePr>
  </w:style>
  <w:style w:type="paragraph" w:customStyle="1" w:styleId="deannah1">
    <w:name w:val="deannah1"/>
    <w:basedOn w:val="Normal"/>
    <w:uiPriority w:val="99"/>
    <w:rsid w:val="00336342"/>
    <w:pPr>
      <w:keepNext/>
      <w:spacing w:after="240"/>
    </w:pPr>
    <w:rPr>
      <w:b/>
      <w:bCs/>
      <w:szCs w:val="24"/>
    </w:rPr>
  </w:style>
  <w:style w:type="character" w:customStyle="1" w:styleId="Hyperlink1">
    <w:name w:val="Hyperlink1"/>
    <w:uiPriority w:val="99"/>
    <w:rsid w:val="00336342"/>
    <w:rPr>
      <w:color w:val="535353"/>
      <w:u w:val="single"/>
      <w:effect w:val="none"/>
    </w:rPr>
  </w:style>
  <w:style w:type="character" w:styleId="CommentReference">
    <w:name w:val="annotation reference"/>
    <w:uiPriority w:val="99"/>
    <w:unhideWhenUsed/>
    <w:rsid w:val="00336342"/>
    <w:rPr>
      <w:sz w:val="16"/>
      <w:szCs w:val="16"/>
    </w:rPr>
  </w:style>
  <w:style w:type="paragraph" w:styleId="CommentText">
    <w:name w:val="annotation text"/>
    <w:basedOn w:val="Normal"/>
    <w:link w:val="CommentTextChar"/>
    <w:uiPriority w:val="99"/>
    <w:unhideWhenUsed/>
    <w:rsid w:val="00336342"/>
    <w:rPr>
      <w:sz w:val="20"/>
    </w:rPr>
  </w:style>
  <w:style w:type="character" w:customStyle="1" w:styleId="CommentTextChar">
    <w:name w:val="Comment Text Char"/>
    <w:link w:val="CommentText"/>
    <w:uiPriority w:val="99"/>
    <w:rsid w:val="00336342"/>
    <w:rPr>
      <w:lang w:eastAsia="en-US"/>
    </w:rPr>
  </w:style>
  <w:style w:type="paragraph" w:styleId="CommentSubject">
    <w:name w:val="annotation subject"/>
    <w:basedOn w:val="CommentText"/>
    <w:next w:val="CommentText"/>
    <w:link w:val="CommentSubjectChar"/>
    <w:uiPriority w:val="99"/>
    <w:unhideWhenUsed/>
    <w:rsid w:val="00336342"/>
    <w:rPr>
      <w:b/>
      <w:bCs/>
    </w:rPr>
  </w:style>
  <w:style w:type="character" w:customStyle="1" w:styleId="CommentSubjectChar">
    <w:name w:val="Comment Subject Char"/>
    <w:link w:val="CommentSubject"/>
    <w:uiPriority w:val="99"/>
    <w:rsid w:val="00336342"/>
    <w:rPr>
      <w:b/>
      <w:bCs/>
      <w:lang w:eastAsia="en-US"/>
    </w:rPr>
  </w:style>
  <w:style w:type="table" w:customStyle="1" w:styleId="GridTable1Light-Accent21">
    <w:name w:val="Grid Table 1 Light - Accent 21"/>
    <w:basedOn w:val="TableNormal"/>
    <w:next w:val="GridTable1LightAccent2"/>
    <w:uiPriority w:val="46"/>
    <w:rsid w:val="00C5678B"/>
    <w:rPr>
      <w:rFonts w:ascii="Calibri" w:eastAsia="Calibri" w:hAnsi="Calibri"/>
      <w:sz w:val="22"/>
      <w:szCs w:val="22"/>
      <w:lang w:eastAsia="en-US"/>
    </w:rPr>
    <w:tblPr>
      <w:tblStyleRowBandSize w:val="1"/>
      <w:tblStyleColBandSize w:val="1"/>
      <w:tblInd w:w="0" w:type="nil"/>
      <w:tblBorders>
        <w:top w:val="single" w:sz="4" w:space="0" w:color="F7CAAC"/>
        <w:left w:val="single" w:sz="4" w:space="0" w:color="F7CAAC"/>
        <w:bottom w:val="single" w:sz="4" w:space="0" w:color="F7CAAC"/>
        <w:right w:val="single" w:sz="4" w:space="0" w:color="F7CAAC"/>
        <w:insideH w:val="single" w:sz="4" w:space="0" w:color="F7CAAC"/>
        <w:insideV w:val="single" w:sz="4" w:space="0" w:color="F7CAAC"/>
      </w:tblBorders>
    </w:tblPr>
    <w:tblStylePr w:type="firstRow">
      <w:rPr>
        <w:b/>
        <w:bCs/>
      </w:rPr>
      <w:tblPr/>
      <w:tcPr>
        <w:tcBorders>
          <w:bottom w:val="single" w:sz="12" w:space="0" w:color="F4B083"/>
        </w:tcBorders>
      </w:tcPr>
    </w:tblStylePr>
    <w:tblStylePr w:type="lastRow">
      <w:rPr>
        <w:b/>
        <w:bCs/>
      </w:rPr>
      <w:tblPr/>
      <w:tcPr>
        <w:tcBorders>
          <w:top w:val="double" w:sz="2" w:space="0" w:color="F4B083"/>
        </w:tcBorders>
      </w:tcPr>
    </w:tblStylePr>
    <w:tblStylePr w:type="firstCol">
      <w:rPr>
        <w:b/>
        <w:bCs/>
      </w:rPr>
    </w:tblStylePr>
    <w:tblStylePr w:type="lastCol">
      <w:rPr>
        <w:b/>
        <w:bCs/>
      </w:rPr>
    </w:tblStylePr>
  </w:style>
  <w:style w:type="table" w:styleId="GridTable1LightAccent2">
    <w:name w:val="Grid Table 1 Light Accent 2"/>
    <w:basedOn w:val="TableNormal"/>
    <w:uiPriority w:val="46"/>
    <w:rsid w:val="00C5678B"/>
    <w:tblPr>
      <w:tblStyleRowBandSize w:val="1"/>
      <w:tblStyleColBandSize w:val="1"/>
      <w:tblBorders>
        <w:top w:val="single" w:sz="4" w:space="0" w:color="F7CAAC"/>
        <w:left w:val="single" w:sz="4" w:space="0" w:color="F7CAAC"/>
        <w:bottom w:val="single" w:sz="4" w:space="0" w:color="F7CAAC"/>
        <w:right w:val="single" w:sz="4" w:space="0" w:color="F7CAAC"/>
        <w:insideH w:val="single" w:sz="4" w:space="0" w:color="F7CAAC"/>
        <w:insideV w:val="single" w:sz="4" w:space="0" w:color="F7CAAC"/>
      </w:tblBorders>
    </w:tblPr>
    <w:tblStylePr w:type="firstRow">
      <w:rPr>
        <w:b/>
        <w:bCs/>
      </w:rPr>
      <w:tblPr/>
      <w:tcPr>
        <w:tcBorders>
          <w:bottom w:val="single" w:sz="12" w:space="0" w:color="F4B083"/>
        </w:tcBorders>
      </w:tcPr>
    </w:tblStylePr>
    <w:tblStylePr w:type="lastRow">
      <w:rPr>
        <w:b/>
        <w:bCs/>
      </w:rPr>
      <w:tblPr/>
      <w:tcPr>
        <w:tcBorders>
          <w:top w:val="double" w:sz="2" w:space="0" w:color="F4B083"/>
        </w:tcBorders>
      </w:tcPr>
    </w:tblStylePr>
    <w:tblStylePr w:type="firstCol">
      <w:rPr>
        <w:b/>
        <w:bCs/>
      </w:rPr>
    </w:tblStylePr>
    <w:tblStylePr w:type="lastCol">
      <w:rPr>
        <w:b/>
        <w:bCs/>
      </w:rPr>
    </w:tblStylePr>
  </w:style>
  <w:style w:type="table" w:styleId="TableGrid2">
    <w:name w:val="Table Grid 2"/>
    <w:basedOn w:val="TableNormal"/>
    <w:rsid w:val="00180E5F"/>
    <w:tblPr>
      <w:tblBorders>
        <w:insideH w:val="single" w:sz="6" w:space="0" w:color="000000"/>
        <w:insideV w:val="single" w:sz="6" w:space="0" w:color="000000"/>
      </w:tblBorders>
    </w:tblPr>
    <w:tcPr>
      <w:shd w:val="clear" w:color="auto" w:fill="auto"/>
    </w:tcPr>
    <w:tblStylePr w:type="firstRow">
      <w:rPr>
        <w:b/>
        <w:bCs/>
      </w:rPr>
      <w:tblPr/>
      <w:tcPr>
        <w:tcBorders>
          <w:tl2br w:val="none" w:sz="0" w:space="0" w:color="auto"/>
          <w:tr2bl w:val="none" w:sz="0" w:space="0" w:color="auto"/>
        </w:tcBorders>
      </w:tcPr>
    </w:tblStylePr>
    <w:tblStylePr w:type="lastRow">
      <w:rPr>
        <w:b/>
        <w:bCs/>
      </w:rPr>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style>
  <w:style w:type="table" w:styleId="GridTable5Dark-Accent4">
    <w:name w:val="Grid Table 5 Dark Accent 4"/>
    <w:basedOn w:val="TableNormal"/>
    <w:uiPriority w:val="50"/>
    <w:rsid w:val="00180E5F"/>
    <w:tblPr>
      <w:tblStyleRowBandSize w:val="1"/>
      <w:tblStyleColBandSize w:val="1"/>
      <w:tblBorders>
        <w:top w:val="single" w:sz="4" w:space="0" w:color="FFFFFF"/>
        <w:left w:val="single" w:sz="4" w:space="0" w:color="FFFFFF"/>
        <w:bottom w:val="single" w:sz="4" w:space="0" w:color="FFFFFF"/>
        <w:right w:val="single" w:sz="4" w:space="0" w:color="FFFFFF"/>
        <w:insideH w:val="single" w:sz="4" w:space="0" w:color="FFFFFF"/>
        <w:insideV w:val="single" w:sz="4" w:space="0" w:color="FFFFFF"/>
      </w:tblBorders>
    </w:tblPr>
    <w:tcPr>
      <w:shd w:val="clear" w:color="auto" w:fill="FFF2CC"/>
    </w:tcPr>
    <w:tblStylePr w:type="firstRow">
      <w:rPr>
        <w:b/>
        <w:bCs/>
        <w:color w:val="FFFFFF"/>
      </w:rPr>
      <w:tblPr/>
      <w:tcPr>
        <w:tcBorders>
          <w:top w:val="single" w:sz="4" w:space="0" w:color="FFFFFF"/>
          <w:left w:val="single" w:sz="4" w:space="0" w:color="FFFFFF"/>
          <w:right w:val="single" w:sz="4" w:space="0" w:color="FFFFFF"/>
          <w:insideH w:val="nil"/>
          <w:insideV w:val="nil"/>
        </w:tcBorders>
        <w:shd w:val="clear" w:color="auto" w:fill="FFC000"/>
      </w:tcPr>
    </w:tblStylePr>
    <w:tblStylePr w:type="lastRow">
      <w:rPr>
        <w:b/>
        <w:bCs/>
        <w:color w:val="FFFFFF"/>
      </w:rPr>
      <w:tblPr/>
      <w:tcPr>
        <w:tcBorders>
          <w:left w:val="single" w:sz="4" w:space="0" w:color="FFFFFF"/>
          <w:bottom w:val="single" w:sz="4" w:space="0" w:color="FFFFFF"/>
          <w:right w:val="single" w:sz="4" w:space="0" w:color="FFFFFF"/>
          <w:insideH w:val="nil"/>
          <w:insideV w:val="nil"/>
        </w:tcBorders>
        <w:shd w:val="clear" w:color="auto" w:fill="FFC000"/>
      </w:tcPr>
    </w:tblStylePr>
    <w:tblStylePr w:type="firstCol">
      <w:rPr>
        <w:b/>
        <w:bCs/>
        <w:color w:val="FFFFFF"/>
      </w:rPr>
      <w:tblPr/>
      <w:tcPr>
        <w:tcBorders>
          <w:top w:val="single" w:sz="4" w:space="0" w:color="FFFFFF"/>
          <w:left w:val="single" w:sz="4" w:space="0" w:color="FFFFFF"/>
          <w:bottom w:val="single" w:sz="4" w:space="0" w:color="FFFFFF"/>
          <w:insideV w:val="nil"/>
        </w:tcBorders>
        <w:shd w:val="clear" w:color="auto" w:fill="FFC000"/>
      </w:tcPr>
    </w:tblStylePr>
    <w:tblStylePr w:type="lastCol">
      <w:rPr>
        <w:b/>
        <w:bCs/>
        <w:color w:val="FFFFFF"/>
      </w:rPr>
      <w:tblPr/>
      <w:tcPr>
        <w:tcBorders>
          <w:top w:val="single" w:sz="4" w:space="0" w:color="FFFFFF"/>
          <w:bottom w:val="single" w:sz="4" w:space="0" w:color="FFFFFF"/>
          <w:right w:val="single" w:sz="4" w:space="0" w:color="FFFFFF"/>
          <w:insideV w:val="nil"/>
        </w:tcBorders>
        <w:shd w:val="clear" w:color="auto" w:fill="FFC000"/>
      </w:tcPr>
    </w:tblStylePr>
    <w:tblStylePr w:type="band1Vert">
      <w:tblPr/>
      <w:tcPr>
        <w:shd w:val="clear" w:color="auto" w:fill="FFE599"/>
      </w:tcPr>
    </w:tblStylePr>
    <w:tblStylePr w:type="band1Horz">
      <w:tblPr/>
      <w:tcPr>
        <w:shd w:val="clear" w:color="auto" w:fill="FFE599"/>
      </w:tcPr>
    </w:tblStylePr>
  </w:style>
  <w:style w:type="table" w:styleId="MediumGrid3-Accent4">
    <w:name w:val="Medium Grid 3 Accent 4"/>
    <w:basedOn w:val="TableNormal"/>
    <w:uiPriority w:val="69"/>
    <w:rsid w:val="00180E5F"/>
    <w:tblPr>
      <w:tblStyleRowBandSize w:val="1"/>
      <w:tblStyleColBandSize w:val="1"/>
      <w:tblBorders>
        <w:top w:val="single" w:sz="8" w:space="0" w:color="FFFFFF"/>
        <w:left w:val="single" w:sz="8" w:space="0" w:color="FFFFFF"/>
        <w:bottom w:val="single" w:sz="8" w:space="0" w:color="FFFFFF"/>
        <w:right w:val="single" w:sz="8" w:space="0" w:color="FFFFFF"/>
        <w:insideH w:val="single" w:sz="6" w:space="0" w:color="FFFFFF"/>
        <w:insideV w:val="single" w:sz="6" w:space="0" w:color="FFFFFF"/>
      </w:tblBorders>
    </w:tblPr>
    <w:tcPr>
      <w:shd w:val="clear" w:color="auto" w:fill="FFEFC0"/>
    </w:tcPr>
    <w:tblStylePr w:type="firstRow">
      <w:rPr>
        <w:b/>
        <w:bCs/>
        <w:i w:val="0"/>
        <w:iCs w:val="0"/>
        <w:color w:val="FFFFFF"/>
      </w:rPr>
      <w:tblPr/>
      <w:tcPr>
        <w:tcBorders>
          <w:top w:val="single" w:sz="8" w:space="0" w:color="FFFFFF"/>
          <w:left w:val="single" w:sz="8" w:space="0" w:color="FFFFFF"/>
          <w:bottom w:val="single" w:sz="24" w:space="0" w:color="FFFFFF"/>
          <w:right w:val="single" w:sz="8" w:space="0" w:color="FFFFFF"/>
          <w:insideH w:val="nil"/>
          <w:insideV w:val="single" w:sz="8" w:space="0" w:color="FFFFFF"/>
        </w:tcBorders>
        <w:shd w:val="clear" w:color="auto" w:fill="FFC000"/>
      </w:tcPr>
    </w:tblStylePr>
    <w:tblStylePr w:type="lastRow">
      <w:rPr>
        <w:b/>
        <w:bCs/>
        <w:i w:val="0"/>
        <w:iCs w:val="0"/>
        <w:color w:val="FFFFFF"/>
      </w:rPr>
      <w:tblPr/>
      <w:tcPr>
        <w:tcBorders>
          <w:top w:val="single" w:sz="24" w:space="0" w:color="FFFFFF"/>
          <w:left w:val="single" w:sz="8" w:space="0" w:color="FFFFFF"/>
          <w:bottom w:val="single" w:sz="8" w:space="0" w:color="FFFFFF"/>
          <w:right w:val="single" w:sz="8" w:space="0" w:color="FFFFFF"/>
          <w:insideH w:val="nil"/>
          <w:insideV w:val="single" w:sz="8" w:space="0" w:color="FFFFFF"/>
        </w:tcBorders>
        <w:shd w:val="clear" w:color="auto" w:fill="FFC000"/>
      </w:tcPr>
    </w:tblStylePr>
    <w:tblStylePr w:type="firstCol">
      <w:rPr>
        <w:b/>
        <w:bCs/>
        <w:i w:val="0"/>
        <w:iCs w:val="0"/>
        <w:color w:val="FFFFFF"/>
      </w:rPr>
      <w:tblPr/>
      <w:tcPr>
        <w:tcBorders>
          <w:left w:val="single" w:sz="8" w:space="0" w:color="FFFFFF"/>
          <w:right w:val="single" w:sz="24" w:space="0" w:color="FFFFFF"/>
          <w:insideH w:val="nil"/>
          <w:insideV w:val="nil"/>
        </w:tcBorders>
        <w:shd w:val="clear" w:color="auto" w:fill="FFC000"/>
      </w:tcPr>
    </w:tblStylePr>
    <w:tblStylePr w:type="lastCol">
      <w:rPr>
        <w:b/>
        <w:bCs/>
        <w:i w:val="0"/>
        <w:iCs w:val="0"/>
        <w:color w:val="FFFFFF"/>
      </w:rPr>
      <w:tblPr/>
      <w:tcPr>
        <w:tcBorders>
          <w:top w:val="nil"/>
          <w:left w:val="single" w:sz="24" w:space="0" w:color="FFFFFF"/>
          <w:bottom w:val="nil"/>
          <w:right w:val="nil"/>
          <w:insideH w:val="nil"/>
          <w:insideV w:val="nil"/>
        </w:tcBorders>
        <w:shd w:val="clear" w:color="auto" w:fill="FFC000"/>
      </w:tcPr>
    </w:tblStylePr>
    <w:tblStylePr w:type="band1Vert">
      <w:tblPr/>
      <w:tcPr>
        <w:tcBorders>
          <w:top w:val="single" w:sz="8" w:space="0" w:color="FFFFFF"/>
          <w:left w:val="single" w:sz="8" w:space="0" w:color="FFFFFF"/>
          <w:bottom w:val="single" w:sz="8" w:space="0" w:color="FFFFFF"/>
          <w:right w:val="single" w:sz="8" w:space="0" w:color="FFFFFF"/>
          <w:insideH w:val="nil"/>
          <w:insideV w:val="nil"/>
        </w:tcBorders>
        <w:shd w:val="clear" w:color="auto" w:fill="FFDF80"/>
      </w:tcPr>
    </w:tblStylePr>
    <w:tblStylePr w:type="band1Horz">
      <w:tblPr/>
      <w:tcPr>
        <w:tcBorders>
          <w:top w:val="single" w:sz="8" w:space="0" w:color="FFFFFF"/>
          <w:left w:val="single" w:sz="8" w:space="0" w:color="FFFFFF"/>
          <w:bottom w:val="single" w:sz="8" w:space="0" w:color="FFFFFF"/>
          <w:right w:val="single" w:sz="8" w:space="0" w:color="FFFFFF"/>
          <w:insideH w:val="single" w:sz="8" w:space="0" w:color="FFFFFF"/>
          <w:insideV w:val="single" w:sz="8" w:space="0" w:color="FFFFFF"/>
        </w:tcBorders>
        <w:shd w:val="clear" w:color="auto" w:fill="FFDF80"/>
      </w:tcPr>
    </w:tblStylePr>
  </w:style>
  <w:style w:type="paragraph" w:customStyle="1" w:styleId="fixed">
    <w:name w:val="fixed"/>
    <w:link w:val="fixedChar"/>
    <w:rsid w:val="00180E5F"/>
    <w:pPr>
      <w:tabs>
        <w:tab w:val="left" w:pos="720"/>
        <w:tab w:val="left" w:pos="1440"/>
        <w:tab w:val="left" w:pos="2160"/>
        <w:tab w:val="left" w:pos="2880"/>
      </w:tabs>
      <w:overflowPunct w:val="0"/>
      <w:autoSpaceDE w:val="0"/>
      <w:autoSpaceDN w:val="0"/>
      <w:adjustRightInd w:val="0"/>
      <w:ind w:left="3600" w:hanging="3600"/>
      <w:textAlignment w:val="baseline"/>
    </w:pPr>
    <w:rPr>
      <w:b/>
      <w:sz w:val="24"/>
    </w:rPr>
  </w:style>
  <w:style w:type="paragraph" w:customStyle="1" w:styleId="bullet">
    <w:name w:val="bullet"/>
    <w:link w:val="bulletChar"/>
    <w:rsid w:val="00180E5F"/>
    <w:pPr>
      <w:overflowPunct w:val="0"/>
      <w:autoSpaceDE w:val="0"/>
      <w:autoSpaceDN w:val="0"/>
      <w:adjustRightInd w:val="0"/>
      <w:spacing w:before="120"/>
      <w:ind w:left="1004" w:hanging="284"/>
      <w:jc w:val="both"/>
      <w:textAlignment w:val="baseline"/>
    </w:pPr>
    <w:rPr>
      <w:sz w:val="24"/>
    </w:rPr>
  </w:style>
  <w:style w:type="character" w:customStyle="1" w:styleId="fixedChar">
    <w:name w:val="fixed Char"/>
    <w:link w:val="fixed"/>
    <w:rsid w:val="00180E5F"/>
    <w:rPr>
      <w:b/>
      <w:sz w:val="24"/>
    </w:rPr>
  </w:style>
  <w:style w:type="character" w:customStyle="1" w:styleId="bulletChar">
    <w:name w:val="bullet Char"/>
    <w:link w:val="bullet"/>
    <w:rsid w:val="00180E5F"/>
    <w:rPr>
      <w:sz w:val="24"/>
    </w:rPr>
  </w:style>
  <w:style w:type="character" w:customStyle="1" w:styleId="ListParagraphChar">
    <w:name w:val="List Paragraph Char"/>
    <w:link w:val="ListParagraph"/>
    <w:uiPriority w:val="34"/>
    <w:locked/>
    <w:rsid w:val="00180E5F"/>
    <w:rPr>
      <w:sz w:val="24"/>
      <w:lang w:eastAsia="en-US"/>
    </w:rPr>
  </w:style>
  <w:style w:type="paragraph" w:customStyle="1" w:styleId="StyleCJ1">
    <w:name w:val="StyleCJ1"/>
    <w:basedOn w:val="Heading1"/>
    <w:link w:val="StyleCJ1Char"/>
    <w:qFormat/>
    <w:rsid w:val="009903DA"/>
    <w:rPr>
      <w:rFonts w:ascii="Calibri" w:hAnsi="Calibri" w:cs="Calibri"/>
      <w:sz w:val="28"/>
      <w:szCs w:val="22"/>
    </w:rPr>
  </w:style>
  <w:style w:type="paragraph" w:customStyle="1" w:styleId="Style1CJ2">
    <w:name w:val="Style1CJ2"/>
    <w:basedOn w:val="Heading1"/>
    <w:link w:val="Style1CJ2Char"/>
    <w:qFormat/>
    <w:rsid w:val="009903DA"/>
    <w:rPr>
      <w:rFonts w:ascii="Calibri" w:hAnsi="Calibri" w:cs="Calibri"/>
      <w:sz w:val="22"/>
      <w:szCs w:val="22"/>
      <w:lang w:eastAsia="en-GB"/>
    </w:rPr>
  </w:style>
  <w:style w:type="character" w:customStyle="1" w:styleId="StyleCJ1Char">
    <w:name w:val="StyleCJ1 Char"/>
    <w:link w:val="StyleCJ1"/>
    <w:rsid w:val="009903DA"/>
    <w:rPr>
      <w:rFonts w:ascii="Calibri" w:eastAsia="Times New Roman" w:hAnsi="Calibri" w:cs="Calibri"/>
      <w:b/>
      <w:bCs/>
      <w:kern w:val="32"/>
      <w:sz w:val="28"/>
      <w:szCs w:val="22"/>
      <w:lang w:eastAsia="en-US"/>
    </w:rPr>
  </w:style>
  <w:style w:type="table" w:styleId="GridTable4-Accent2">
    <w:name w:val="Grid Table 4 Accent 2"/>
    <w:basedOn w:val="TableNormal"/>
    <w:uiPriority w:val="49"/>
    <w:rsid w:val="008947A1"/>
    <w:tblPr>
      <w:tblStyleRowBandSize w:val="1"/>
      <w:tblStyleColBandSize w:val="1"/>
      <w:tblBorders>
        <w:top w:val="single" w:sz="4" w:space="0" w:color="F4B083"/>
        <w:left w:val="single" w:sz="4" w:space="0" w:color="F4B083"/>
        <w:bottom w:val="single" w:sz="4" w:space="0" w:color="F4B083"/>
        <w:right w:val="single" w:sz="4" w:space="0" w:color="F4B083"/>
        <w:insideH w:val="single" w:sz="4" w:space="0" w:color="F4B083"/>
        <w:insideV w:val="single" w:sz="4" w:space="0" w:color="F4B083"/>
      </w:tblBorders>
    </w:tblPr>
    <w:tblStylePr w:type="firstRow">
      <w:rPr>
        <w:b/>
        <w:bCs/>
        <w:color w:val="FFFFFF"/>
      </w:rPr>
      <w:tblPr/>
      <w:tcPr>
        <w:tcBorders>
          <w:top w:val="single" w:sz="4" w:space="0" w:color="ED7D31"/>
          <w:left w:val="single" w:sz="4" w:space="0" w:color="ED7D31"/>
          <w:bottom w:val="single" w:sz="4" w:space="0" w:color="ED7D31"/>
          <w:right w:val="single" w:sz="4" w:space="0" w:color="ED7D31"/>
          <w:insideH w:val="nil"/>
          <w:insideV w:val="nil"/>
        </w:tcBorders>
        <w:shd w:val="clear" w:color="auto" w:fill="ED7D31"/>
      </w:tcPr>
    </w:tblStylePr>
    <w:tblStylePr w:type="lastRow">
      <w:rPr>
        <w:b/>
        <w:bCs/>
      </w:rPr>
      <w:tblPr/>
      <w:tcPr>
        <w:tcBorders>
          <w:top w:val="double" w:sz="4" w:space="0" w:color="ED7D31"/>
        </w:tcBorders>
      </w:tcPr>
    </w:tblStylePr>
    <w:tblStylePr w:type="firstCol">
      <w:rPr>
        <w:b/>
        <w:bCs/>
      </w:rPr>
    </w:tblStylePr>
    <w:tblStylePr w:type="lastCol">
      <w:rPr>
        <w:b/>
        <w:bCs/>
      </w:rPr>
    </w:tblStylePr>
    <w:tblStylePr w:type="band1Vert">
      <w:tblPr/>
      <w:tcPr>
        <w:shd w:val="clear" w:color="auto" w:fill="FBE4D5"/>
      </w:tcPr>
    </w:tblStylePr>
    <w:tblStylePr w:type="band1Horz">
      <w:tblPr/>
      <w:tcPr>
        <w:shd w:val="clear" w:color="auto" w:fill="FBE4D5"/>
      </w:tcPr>
    </w:tblStylePr>
  </w:style>
  <w:style w:type="character" w:customStyle="1" w:styleId="Style1CJ2Char">
    <w:name w:val="Style1CJ2 Char"/>
    <w:link w:val="Style1CJ2"/>
    <w:rsid w:val="009903DA"/>
    <w:rPr>
      <w:rFonts w:ascii="Calibri" w:eastAsia="Times New Roman" w:hAnsi="Calibri" w:cs="Calibri"/>
      <w:b/>
      <w:bCs/>
      <w:kern w:val="32"/>
      <w:sz w:val="22"/>
      <w:szCs w:val="22"/>
      <w:lang w:eastAsia="en-US"/>
    </w:rPr>
  </w:style>
  <w:style w:type="character" w:styleId="UnresolvedMention">
    <w:name w:val="Unresolved Mention"/>
    <w:uiPriority w:val="99"/>
    <w:semiHidden/>
    <w:unhideWhenUsed/>
    <w:rsid w:val="0079068F"/>
    <w:rPr>
      <w:color w:val="605E5C"/>
      <w:shd w:val="clear" w:color="auto" w:fill="E1DFDD"/>
    </w:rPr>
  </w:style>
  <w:style w:type="paragraph" w:styleId="TOCHeading">
    <w:name w:val="TOC Heading"/>
    <w:basedOn w:val="Heading1"/>
    <w:next w:val="Normal"/>
    <w:uiPriority w:val="39"/>
    <w:unhideWhenUsed/>
    <w:qFormat/>
    <w:rsid w:val="00D977FF"/>
    <w:pPr>
      <w:keepLines/>
      <w:spacing w:after="0" w:line="259" w:lineRule="auto"/>
      <w:outlineLvl w:val="9"/>
    </w:pPr>
    <w:rPr>
      <w:rFonts w:ascii="Calibri Light" w:hAnsi="Calibri Light" w:cs="Times New Roman"/>
      <w:b w:val="0"/>
      <w:bCs w:val="0"/>
      <w:color w:val="2F5496"/>
      <w:kern w:val="0"/>
      <w:lang w:val="en-US"/>
    </w:rPr>
  </w:style>
  <w:style w:type="table" w:styleId="GridTable6ColourfulAccent4">
    <w:name w:val="Grid Table 6 Colorful Accent 4"/>
    <w:basedOn w:val="TableNormal"/>
    <w:uiPriority w:val="51"/>
    <w:rsid w:val="00D977FF"/>
    <w:rPr>
      <w:color w:val="BF8F00"/>
    </w:rPr>
    <w:tblPr>
      <w:tblStyleRowBandSize w:val="1"/>
      <w:tblStyleColBandSize w:val="1"/>
      <w:tblBorders>
        <w:top w:val="single" w:sz="4" w:space="0" w:color="FFD966"/>
        <w:left w:val="single" w:sz="4" w:space="0" w:color="FFD966"/>
        <w:bottom w:val="single" w:sz="4" w:space="0" w:color="FFD966"/>
        <w:right w:val="single" w:sz="4" w:space="0" w:color="FFD966"/>
        <w:insideH w:val="single" w:sz="4" w:space="0" w:color="FFD966"/>
        <w:insideV w:val="single" w:sz="4" w:space="0" w:color="FFD966"/>
      </w:tblBorders>
    </w:tblPr>
    <w:tblStylePr w:type="firstRow">
      <w:rPr>
        <w:b/>
        <w:bCs/>
      </w:rPr>
      <w:tblPr/>
      <w:tcPr>
        <w:tcBorders>
          <w:bottom w:val="single" w:sz="12" w:space="0" w:color="FFD966"/>
        </w:tcBorders>
      </w:tcPr>
    </w:tblStylePr>
    <w:tblStylePr w:type="lastRow">
      <w:rPr>
        <w:b/>
        <w:bCs/>
      </w:rPr>
      <w:tblPr/>
      <w:tcPr>
        <w:tcBorders>
          <w:top w:val="double" w:sz="4" w:space="0" w:color="FFD966"/>
        </w:tcBorders>
      </w:tcPr>
    </w:tblStylePr>
    <w:tblStylePr w:type="firstCol">
      <w:rPr>
        <w:b/>
        <w:bCs/>
      </w:rPr>
    </w:tblStylePr>
    <w:tblStylePr w:type="lastCol">
      <w:rPr>
        <w:b/>
        <w:bCs/>
      </w:rPr>
    </w:tblStylePr>
    <w:tblStylePr w:type="band1Vert">
      <w:tblPr/>
      <w:tcPr>
        <w:shd w:val="clear" w:color="auto" w:fill="FFF2CC"/>
      </w:tcPr>
    </w:tblStylePr>
    <w:tblStylePr w:type="band1Horz">
      <w:tblPr/>
      <w:tcPr>
        <w:shd w:val="clear" w:color="auto" w:fill="FFF2CC"/>
      </w:tcPr>
    </w:tblStylePr>
  </w:style>
  <w:style w:type="table" w:styleId="MediumGrid1-Accent4">
    <w:name w:val="Medium Grid 1 Accent 4"/>
    <w:basedOn w:val="TableNormal"/>
    <w:uiPriority w:val="67"/>
    <w:rsid w:val="00D977FF"/>
    <w:tblPr>
      <w:tblStyleRowBandSize w:val="1"/>
      <w:tblStyleColBandSize w:val="1"/>
      <w:tblBorders>
        <w:top w:val="single" w:sz="8" w:space="0" w:color="FFCF40"/>
        <w:left w:val="single" w:sz="8" w:space="0" w:color="FFCF40"/>
        <w:bottom w:val="single" w:sz="8" w:space="0" w:color="FFCF40"/>
        <w:right w:val="single" w:sz="8" w:space="0" w:color="FFCF40"/>
        <w:insideH w:val="single" w:sz="8" w:space="0" w:color="FFCF40"/>
        <w:insideV w:val="single" w:sz="8" w:space="0" w:color="FFCF40"/>
      </w:tblBorders>
    </w:tblPr>
    <w:tcPr>
      <w:shd w:val="clear" w:color="auto" w:fill="FFEFC0"/>
    </w:tcPr>
    <w:tblStylePr w:type="firstRow">
      <w:rPr>
        <w:b/>
        <w:bCs/>
      </w:rPr>
    </w:tblStylePr>
    <w:tblStylePr w:type="lastRow">
      <w:rPr>
        <w:b/>
        <w:bCs/>
      </w:rPr>
      <w:tblPr/>
      <w:tcPr>
        <w:tcBorders>
          <w:top w:val="single" w:sz="18" w:space="0" w:color="FFCF40"/>
        </w:tcBorders>
      </w:tcPr>
    </w:tblStylePr>
    <w:tblStylePr w:type="firstCol">
      <w:rPr>
        <w:b/>
        <w:bCs/>
      </w:rPr>
    </w:tblStylePr>
    <w:tblStylePr w:type="lastCol">
      <w:rPr>
        <w:b/>
        <w:bCs/>
      </w:rPr>
    </w:tblStylePr>
    <w:tblStylePr w:type="band1Vert">
      <w:tblPr/>
      <w:tcPr>
        <w:shd w:val="clear" w:color="auto" w:fill="FFDF80"/>
      </w:tcPr>
    </w:tblStylePr>
    <w:tblStylePr w:type="band1Horz">
      <w:tblPr/>
      <w:tcPr>
        <w:shd w:val="clear" w:color="auto" w:fill="FFDF80"/>
      </w:tcPr>
    </w:tblStylePr>
  </w:style>
  <w:style w:type="table" w:styleId="GridTable5Dark-Accent5">
    <w:name w:val="Grid Table 5 Dark Accent 5"/>
    <w:basedOn w:val="TableNormal"/>
    <w:uiPriority w:val="50"/>
    <w:rsid w:val="00D82F4E"/>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EEAF6"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5B9BD5"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5B9BD5"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5B9BD5"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5B9BD5" w:themeFill="accent5"/>
      </w:tcPr>
    </w:tblStylePr>
    <w:tblStylePr w:type="band1Vert">
      <w:tblPr/>
      <w:tcPr>
        <w:shd w:val="clear" w:color="auto" w:fill="BDD6EE" w:themeFill="accent5" w:themeFillTint="66"/>
      </w:tcPr>
    </w:tblStylePr>
    <w:tblStylePr w:type="band1Horz">
      <w:tblPr/>
      <w:tcPr>
        <w:shd w:val="clear" w:color="auto" w:fill="BDD6EE" w:themeFill="accent5" w:themeFillTint="66"/>
      </w:tcPr>
    </w:tblStylePr>
  </w:style>
  <w:style w:type="paragraph" w:customStyle="1" w:styleId="Subheadingcj">
    <w:name w:val="Subheadingcj"/>
    <w:basedOn w:val="Normal"/>
    <w:link w:val="SubheadingcjChar"/>
    <w:qFormat/>
    <w:rsid w:val="0016544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pPr>
    <w:rPr>
      <w:rFonts w:asciiTheme="minorHAnsi" w:hAnsiTheme="minorHAnsi" w:cstheme="minorHAnsi"/>
    </w:rPr>
  </w:style>
  <w:style w:type="character" w:customStyle="1" w:styleId="SubheadingcjChar">
    <w:name w:val="Subheadingcj Char"/>
    <w:basedOn w:val="DefaultParagraphFont"/>
    <w:link w:val="Subheadingcj"/>
    <w:rsid w:val="00165440"/>
    <w:rPr>
      <w:rFonts w:asciiTheme="minorHAnsi" w:hAnsiTheme="minorHAnsi" w:cstheme="minorHAnsi"/>
      <w:sz w:val="24"/>
      <w:lang w:eastAsia="en-US"/>
    </w:rPr>
  </w:style>
  <w:style w:type="table" w:customStyle="1" w:styleId="TableGrid39">
    <w:name w:val="Table Grid39"/>
    <w:basedOn w:val="TableNormal"/>
    <w:next w:val="TableGrid"/>
    <w:uiPriority w:val="59"/>
    <w:rsid w:val="00F6500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ibliography">
    <w:name w:val="Bibliography"/>
    <w:basedOn w:val="Normal"/>
    <w:next w:val="Normal"/>
    <w:uiPriority w:val="37"/>
    <w:unhideWhenUsed/>
    <w:rsid w:val="0098402A"/>
    <w:rPr>
      <w:rFonts w:asciiTheme="minorHAnsi" w:eastAsiaTheme="minorHAnsi" w:hAnsiTheme="minorHAnsi" w:cstheme="minorBidi"/>
      <w:kern w:val="2"/>
      <w:szCs w:val="24"/>
      <w14:ligatures w14:val="standardContextu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1173758">
      <w:bodyDiv w:val="1"/>
      <w:marLeft w:val="0"/>
      <w:marRight w:val="0"/>
      <w:marTop w:val="0"/>
      <w:marBottom w:val="0"/>
      <w:divBdr>
        <w:top w:val="none" w:sz="0" w:space="0" w:color="auto"/>
        <w:left w:val="none" w:sz="0" w:space="0" w:color="auto"/>
        <w:bottom w:val="none" w:sz="0" w:space="0" w:color="auto"/>
        <w:right w:val="none" w:sz="0" w:space="0" w:color="auto"/>
      </w:divBdr>
    </w:div>
    <w:div w:id="248464611">
      <w:bodyDiv w:val="1"/>
      <w:marLeft w:val="0"/>
      <w:marRight w:val="0"/>
      <w:marTop w:val="0"/>
      <w:marBottom w:val="0"/>
      <w:divBdr>
        <w:top w:val="none" w:sz="0" w:space="0" w:color="auto"/>
        <w:left w:val="none" w:sz="0" w:space="0" w:color="auto"/>
        <w:bottom w:val="none" w:sz="0" w:space="0" w:color="auto"/>
        <w:right w:val="none" w:sz="0" w:space="0" w:color="auto"/>
      </w:divBdr>
    </w:div>
    <w:div w:id="716318775">
      <w:bodyDiv w:val="1"/>
      <w:marLeft w:val="0"/>
      <w:marRight w:val="0"/>
      <w:marTop w:val="0"/>
      <w:marBottom w:val="0"/>
      <w:divBdr>
        <w:top w:val="none" w:sz="0" w:space="0" w:color="auto"/>
        <w:left w:val="none" w:sz="0" w:space="0" w:color="auto"/>
        <w:bottom w:val="none" w:sz="0" w:space="0" w:color="auto"/>
        <w:right w:val="none" w:sz="0" w:space="0" w:color="auto"/>
      </w:divBdr>
      <w:divsChild>
        <w:div w:id="2062554500">
          <w:marLeft w:val="475"/>
          <w:marRight w:val="0"/>
          <w:marTop w:val="240"/>
          <w:marBottom w:val="40"/>
          <w:divBdr>
            <w:top w:val="none" w:sz="0" w:space="0" w:color="auto"/>
            <w:left w:val="none" w:sz="0" w:space="0" w:color="auto"/>
            <w:bottom w:val="none" w:sz="0" w:space="0" w:color="auto"/>
            <w:right w:val="none" w:sz="0" w:space="0" w:color="auto"/>
          </w:divBdr>
        </w:div>
        <w:div w:id="1196574764">
          <w:marLeft w:val="475"/>
          <w:marRight w:val="0"/>
          <w:marTop w:val="240"/>
          <w:marBottom w:val="40"/>
          <w:divBdr>
            <w:top w:val="none" w:sz="0" w:space="0" w:color="auto"/>
            <w:left w:val="none" w:sz="0" w:space="0" w:color="auto"/>
            <w:bottom w:val="none" w:sz="0" w:space="0" w:color="auto"/>
            <w:right w:val="none" w:sz="0" w:space="0" w:color="auto"/>
          </w:divBdr>
        </w:div>
        <w:div w:id="826287960">
          <w:marLeft w:val="475"/>
          <w:marRight w:val="0"/>
          <w:marTop w:val="240"/>
          <w:marBottom w:val="40"/>
          <w:divBdr>
            <w:top w:val="none" w:sz="0" w:space="0" w:color="auto"/>
            <w:left w:val="none" w:sz="0" w:space="0" w:color="auto"/>
            <w:bottom w:val="none" w:sz="0" w:space="0" w:color="auto"/>
            <w:right w:val="none" w:sz="0" w:space="0" w:color="auto"/>
          </w:divBdr>
        </w:div>
        <w:div w:id="841362439">
          <w:marLeft w:val="475"/>
          <w:marRight w:val="0"/>
          <w:marTop w:val="240"/>
          <w:marBottom w:val="40"/>
          <w:divBdr>
            <w:top w:val="none" w:sz="0" w:space="0" w:color="auto"/>
            <w:left w:val="none" w:sz="0" w:space="0" w:color="auto"/>
            <w:bottom w:val="none" w:sz="0" w:space="0" w:color="auto"/>
            <w:right w:val="none" w:sz="0" w:space="0" w:color="auto"/>
          </w:divBdr>
        </w:div>
      </w:divsChild>
    </w:div>
    <w:div w:id="746193928">
      <w:bodyDiv w:val="1"/>
      <w:marLeft w:val="0"/>
      <w:marRight w:val="0"/>
      <w:marTop w:val="0"/>
      <w:marBottom w:val="0"/>
      <w:divBdr>
        <w:top w:val="none" w:sz="0" w:space="0" w:color="auto"/>
        <w:left w:val="none" w:sz="0" w:space="0" w:color="auto"/>
        <w:bottom w:val="none" w:sz="0" w:space="0" w:color="auto"/>
        <w:right w:val="none" w:sz="0" w:space="0" w:color="auto"/>
      </w:divBdr>
    </w:div>
    <w:div w:id="757868297">
      <w:bodyDiv w:val="1"/>
      <w:marLeft w:val="0"/>
      <w:marRight w:val="0"/>
      <w:marTop w:val="0"/>
      <w:marBottom w:val="0"/>
      <w:divBdr>
        <w:top w:val="none" w:sz="0" w:space="0" w:color="auto"/>
        <w:left w:val="none" w:sz="0" w:space="0" w:color="auto"/>
        <w:bottom w:val="none" w:sz="0" w:space="0" w:color="auto"/>
        <w:right w:val="none" w:sz="0" w:space="0" w:color="auto"/>
      </w:divBdr>
      <w:divsChild>
        <w:div w:id="374551016">
          <w:marLeft w:val="216"/>
          <w:marRight w:val="0"/>
          <w:marTop w:val="130"/>
          <w:marBottom w:val="0"/>
          <w:divBdr>
            <w:top w:val="none" w:sz="0" w:space="0" w:color="auto"/>
            <w:left w:val="none" w:sz="0" w:space="0" w:color="auto"/>
            <w:bottom w:val="none" w:sz="0" w:space="0" w:color="auto"/>
            <w:right w:val="none" w:sz="0" w:space="0" w:color="auto"/>
          </w:divBdr>
        </w:div>
      </w:divsChild>
    </w:div>
    <w:div w:id="978149119">
      <w:bodyDiv w:val="1"/>
      <w:marLeft w:val="0"/>
      <w:marRight w:val="0"/>
      <w:marTop w:val="0"/>
      <w:marBottom w:val="0"/>
      <w:divBdr>
        <w:top w:val="none" w:sz="0" w:space="0" w:color="auto"/>
        <w:left w:val="none" w:sz="0" w:space="0" w:color="auto"/>
        <w:bottom w:val="none" w:sz="0" w:space="0" w:color="auto"/>
        <w:right w:val="none" w:sz="0" w:space="0" w:color="auto"/>
      </w:divBdr>
      <w:divsChild>
        <w:div w:id="119039266">
          <w:marLeft w:val="0"/>
          <w:marRight w:val="0"/>
          <w:marTop w:val="0"/>
          <w:marBottom w:val="0"/>
          <w:divBdr>
            <w:top w:val="none" w:sz="0" w:space="0" w:color="auto"/>
            <w:left w:val="none" w:sz="0" w:space="0" w:color="auto"/>
            <w:bottom w:val="none" w:sz="0" w:space="0" w:color="auto"/>
            <w:right w:val="none" w:sz="0" w:space="0" w:color="auto"/>
          </w:divBdr>
        </w:div>
        <w:div w:id="768237944">
          <w:marLeft w:val="0"/>
          <w:marRight w:val="0"/>
          <w:marTop w:val="0"/>
          <w:marBottom w:val="0"/>
          <w:divBdr>
            <w:top w:val="none" w:sz="0" w:space="0" w:color="auto"/>
            <w:left w:val="none" w:sz="0" w:space="0" w:color="auto"/>
            <w:bottom w:val="none" w:sz="0" w:space="0" w:color="auto"/>
            <w:right w:val="none" w:sz="0" w:space="0" w:color="auto"/>
          </w:divBdr>
        </w:div>
        <w:div w:id="949508098">
          <w:marLeft w:val="0"/>
          <w:marRight w:val="0"/>
          <w:marTop w:val="0"/>
          <w:marBottom w:val="0"/>
          <w:divBdr>
            <w:top w:val="none" w:sz="0" w:space="0" w:color="auto"/>
            <w:left w:val="none" w:sz="0" w:space="0" w:color="auto"/>
            <w:bottom w:val="none" w:sz="0" w:space="0" w:color="auto"/>
            <w:right w:val="none" w:sz="0" w:space="0" w:color="auto"/>
          </w:divBdr>
        </w:div>
        <w:div w:id="1518034994">
          <w:marLeft w:val="0"/>
          <w:marRight w:val="0"/>
          <w:marTop w:val="0"/>
          <w:marBottom w:val="0"/>
          <w:divBdr>
            <w:top w:val="none" w:sz="0" w:space="0" w:color="auto"/>
            <w:left w:val="none" w:sz="0" w:space="0" w:color="auto"/>
            <w:bottom w:val="none" w:sz="0" w:space="0" w:color="auto"/>
            <w:right w:val="none" w:sz="0" w:space="0" w:color="auto"/>
          </w:divBdr>
        </w:div>
        <w:div w:id="1526211711">
          <w:marLeft w:val="0"/>
          <w:marRight w:val="0"/>
          <w:marTop w:val="0"/>
          <w:marBottom w:val="0"/>
          <w:divBdr>
            <w:top w:val="none" w:sz="0" w:space="0" w:color="auto"/>
            <w:left w:val="none" w:sz="0" w:space="0" w:color="auto"/>
            <w:bottom w:val="none" w:sz="0" w:space="0" w:color="auto"/>
            <w:right w:val="none" w:sz="0" w:space="0" w:color="auto"/>
          </w:divBdr>
        </w:div>
        <w:div w:id="1721631260">
          <w:marLeft w:val="0"/>
          <w:marRight w:val="0"/>
          <w:marTop w:val="0"/>
          <w:marBottom w:val="0"/>
          <w:divBdr>
            <w:top w:val="none" w:sz="0" w:space="0" w:color="auto"/>
            <w:left w:val="none" w:sz="0" w:space="0" w:color="auto"/>
            <w:bottom w:val="none" w:sz="0" w:space="0" w:color="auto"/>
            <w:right w:val="none" w:sz="0" w:space="0" w:color="auto"/>
          </w:divBdr>
        </w:div>
        <w:div w:id="1802767242">
          <w:marLeft w:val="0"/>
          <w:marRight w:val="0"/>
          <w:marTop w:val="0"/>
          <w:marBottom w:val="0"/>
          <w:divBdr>
            <w:top w:val="none" w:sz="0" w:space="0" w:color="auto"/>
            <w:left w:val="none" w:sz="0" w:space="0" w:color="auto"/>
            <w:bottom w:val="none" w:sz="0" w:space="0" w:color="auto"/>
            <w:right w:val="none" w:sz="0" w:space="0" w:color="auto"/>
          </w:divBdr>
        </w:div>
        <w:div w:id="1892110155">
          <w:marLeft w:val="0"/>
          <w:marRight w:val="0"/>
          <w:marTop w:val="0"/>
          <w:marBottom w:val="0"/>
          <w:divBdr>
            <w:top w:val="none" w:sz="0" w:space="0" w:color="auto"/>
            <w:left w:val="none" w:sz="0" w:space="0" w:color="auto"/>
            <w:bottom w:val="none" w:sz="0" w:space="0" w:color="auto"/>
            <w:right w:val="none" w:sz="0" w:space="0" w:color="auto"/>
          </w:divBdr>
        </w:div>
        <w:div w:id="1910724972">
          <w:marLeft w:val="0"/>
          <w:marRight w:val="0"/>
          <w:marTop w:val="0"/>
          <w:marBottom w:val="0"/>
          <w:divBdr>
            <w:top w:val="none" w:sz="0" w:space="0" w:color="auto"/>
            <w:left w:val="none" w:sz="0" w:space="0" w:color="auto"/>
            <w:bottom w:val="none" w:sz="0" w:space="0" w:color="auto"/>
            <w:right w:val="none" w:sz="0" w:space="0" w:color="auto"/>
          </w:divBdr>
        </w:div>
        <w:div w:id="1933081495">
          <w:marLeft w:val="0"/>
          <w:marRight w:val="0"/>
          <w:marTop w:val="0"/>
          <w:marBottom w:val="0"/>
          <w:divBdr>
            <w:top w:val="none" w:sz="0" w:space="0" w:color="auto"/>
            <w:left w:val="none" w:sz="0" w:space="0" w:color="auto"/>
            <w:bottom w:val="none" w:sz="0" w:space="0" w:color="auto"/>
            <w:right w:val="none" w:sz="0" w:space="0" w:color="auto"/>
          </w:divBdr>
        </w:div>
        <w:div w:id="2113629231">
          <w:marLeft w:val="0"/>
          <w:marRight w:val="0"/>
          <w:marTop w:val="0"/>
          <w:marBottom w:val="0"/>
          <w:divBdr>
            <w:top w:val="none" w:sz="0" w:space="0" w:color="auto"/>
            <w:left w:val="none" w:sz="0" w:space="0" w:color="auto"/>
            <w:bottom w:val="none" w:sz="0" w:space="0" w:color="auto"/>
            <w:right w:val="none" w:sz="0" w:space="0" w:color="auto"/>
          </w:divBdr>
        </w:div>
      </w:divsChild>
    </w:div>
    <w:div w:id="1145052807">
      <w:bodyDiv w:val="1"/>
      <w:marLeft w:val="0"/>
      <w:marRight w:val="0"/>
      <w:marTop w:val="0"/>
      <w:marBottom w:val="0"/>
      <w:divBdr>
        <w:top w:val="none" w:sz="0" w:space="0" w:color="auto"/>
        <w:left w:val="none" w:sz="0" w:space="0" w:color="auto"/>
        <w:bottom w:val="none" w:sz="0" w:space="0" w:color="auto"/>
        <w:right w:val="none" w:sz="0" w:space="0" w:color="auto"/>
      </w:divBdr>
    </w:div>
    <w:div w:id="1444111529">
      <w:bodyDiv w:val="1"/>
      <w:marLeft w:val="0"/>
      <w:marRight w:val="0"/>
      <w:marTop w:val="0"/>
      <w:marBottom w:val="0"/>
      <w:divBdr>
        <w:top w:val="none" w:sz="0" w:space="0" w:color="auto"/>
        <w:left w:val="none" w:sz="0" w:space="0" w:color="auto"/>
        <w:bottom w:val="none" w:sz="0" w:space="0" w:color="auto"/>
        <w:right w:val="none" w:sz="0" w:space="0" w:color="auto"/>
      </w:divBdr>
      <w:divsChild>
        <w:div w:id="1981643742">
          <w:marLeft w:val="547"/>
          <w:marRight w:val="0"/>
          <w:marTop w:val="144"/>
          <w:marBottom w:val="0"/>
          <w:divBdr>
            <w:top w:val="none" w:sz="0" w:space="0" w:color="auto"/>
            <w:left w:val="none" w:sz="0" w:space="0" w:color="auto"/>
            <w:bottom w:val="none" w:sz="0" w:space="0" w:color="auto"/>
            <w:right w:val="none" w:sz="0" w:space="0" w:color="auto"/>
          </w:divBdr>
        </w:div>
        <w:div w:id="1859663447">
          <w:marLeft w:val="547"/>
          <w:marRight w:val="0"/>
          <w:marTop w:val="144"/>
          <w:marBottom w:val="0"/>
          <w:divBdr>
            <w:top w:val="none" w:sz="0" w:space="0" w:color="auto"/>
            <w:left w:val="none" w:sz="0" w:space="0" w:color="auto"/>
            <w:bottom w:val="none" w:sz="0" w:space="0" w:color="auto"/>
            <w:right w:val="none" w:sz="0" w:space="0" w:color="auto"/>
          </w:divBdr>
        </w:div>
        <w:div w:id="1058745448">
          <w:marLeft w:val="547"/>
          <w:marRight w:val="0"/>
          <w:marTop w:val="144"/>
          <w:marBottom w:val="0"/>
          <w:divBdr>
            <w:top w:val="none" w:sz="0" w:space="0" w:color="auto"/>
            <w:left w:val="none" w:sz="0" w:space="0" w:color="auto"/>
            <w:bottom w:val="none" w:sz="0" w:space="0" w:color="auto"/>
            <w:right w:val="none" w:sz="0" w:space="0" w:color="auto"/>
          </w:divBdr>
        </w:div>
        <w:div w:id="421024956">
          <w:marLeft w:val="547"/>
          <w:marRight w:val="0"/>
          <w:marTop w:val="144"/>
          <w:marBottom w:val="0"/>
          <w:divBdr>
            <w:top w:val="none" w:sz="0" w:space="0" w:color="auto"/>
            <w:left w:val="none" w:sz="0" w:space="0" w:color="auto"/>
            <w:bottom w:val="none" w:sz="0" w:space="0" w:color="auto"/>
            <w:right w:val="none" w:sz="0" w:space="0" w:color="auto"/>
          </w:divBdr>
        </w:div>
        <w:div w:id="1020163578">
          <w:marLeft w:val="547"/>
          <w:marRight w:val="0"/>
          <w:marTop w:val="144"/>
          <w:marBottom w:val="0"/>
          <w:divBdr>
            <w:top w:val="none" w:sz="0" w:space="0" w:color="auto"/>
            <w:left w:val="none" w:sz="0" w:space="0" w:color="auto"/>
            <w:bottom w:val="none" w:sz="0" w:space="0" w:color="auto"/>
            <w:right w:val="none" w:sz="0" w:space="0" w:color="auto"/>
          </w:divBdr>
        </w:div>
        <w:div w:id="464928411">
          <w:marLeft w:val="547"/>
          <w:marRight w:val="0"/>
          <w:marTop w:val="144"/>
          <w:marBottom w:val="0"/>
          <w:divBdr>
            <w:top w:val="none" w:sz="0" w:space="0" w:color="auto"/>
            <w:left w:val="none" w:sz="0" w:space="0" w:color="auto"/>
            <w:bottom w:val="none" w:sz="0" w:space="0" w:color="auto"/>
            <w:right w:val="none" w:sz="0" w:space="0" w:color="auto"/>
          </w:divBdr>
        </w:div>
      </w:divsChild>
    </w:div>
    <w:div w:id="1719284864">
      <w:bodyDiv w:val="1"/>
      <w:marLeft w:val="0"/>
      <w:marRight w:val="0"/>
      <w:marTop w:val="0"/>
      <w:marBottom w:val="0"/>
      <w:divBdr>
        <w:top w:val="none" w:sz="0" w:space="0" w:color="auto"/>
        <w:left w:val="none" w:sz="0" w:space="0" w:color="auto"/>
        <w:bottom w:val="none" w:sz="0" w:space="0" w:color="auto"/>
        <w:right w:val="none" w:sz="0" w:space="0" w:color="auto"/>
      </w:divBdr>
      <w:divsChild>
        <w:div w:id="116489469">
          <w:marLeft w:val="547"/>
          <w:marRight w:val="0"/>
          <w:marTop w:val="106"/>
          <w:marBottom w:val="0"/>
          <w:divBdr>
            <w:top w:val="none" w:sz="0" w:space="0" w:color="auto"/>
            <w:left w:val="none" w:sz="0" w:space="0" w:color="auto"/>
            <w:bottom w:val="none" w:sz="0" w:space="0" w:color="auto"/>
            <w:right w:val="none" w:sz="0" w:space="0" w:color="auto"/>
          </w:divBdr>
        </w:div>
        <w:div w:id="2131630380">
          <w:marLeft w:val="547"/>
          <w:marRight w:val="0"/>
          <w:marTop w:val="106"/>
          <w:marBottom w:val="0"/>
          <w:divBdr>
            <w:top w:val="none" w:sz="0" w:space="0" w:color="auto"/>
            <w:left w:val="none" w:sz="0" w:space="0" w:color="auto"/>
            <w:bottom w:val="none" w:sz="0" w:space="0" w:color="auto"/>
            <w:right w:val="none" w:sz="0" w:space="0" w:color="auto"/>
          </w:divBdr>
        </w:div>
        <w:div w:id="1978797832">
          <w:marLeft w:val="547"/>
          <w:marRight w:val="0"/>
          <w:marTop w:val="106"/>
          <w:marBottom w:val="0"/>
          <w:divBdr>
            <w:top w:val="none" w:sz="0" w:space="0" w:color="auto"/>
            <w:left w:val="none" w:sz="0" w:space="0" w:color="auto"/>
            <w:bottom w:val="none" w:sz="0" w:space="0" w:color="auto"/>
            <w:right w:val="none" w:sz="0" w:space="0" w:color="auto"/>
          </w:divBdr>
        </w:div>
        <w:div w:id="1026911339">
          <w:marLeft w:val="547"/>
          <w:marRight w:val="0"/>
          <w:marTop w:val="106"/>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CBEBE1B5A18CA4D82AA3EC25D86BF17" ma:contentTypeVersion="13" ma:contentTypeDescription="Create a new document." ma:contentTypeScope="" ma:versionID="ee0779e7325908ee6b23f490a7a86e4c">
  <xsd:schema xmlns:xsd="http://www.w3.org/2001/XMLSchema" xmlns:xs="http://www.w3.org/2001/XMLSchema" xmlns:p="http://schemas.microsoft.com/office/2006/metadata/properties" xmlns:ns3="175a304c-2342-45ef-8dc6-82622f85b28d" xmlns:ns4="30bab34e-cbd2-460d-9227-52c21590b64b" targetNamespace="http://schemas.microsoft.com/office/2006/metadata/properties" ma:root="true" ma:fieldsID="74b8224a884fd72eef46864c0283a950" ns3:_="" ns4:_="">
    <xsd:import namespace="175a304c-2342-45ef-8dc6-82622f85b28d"/>
    <xsd:import namespace="30bab34e-cbd2-460d-9227-52c21590b64b"/>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element ref="ns3:MediaServiceLocation"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75a304c-2342-45ef-8dc6-82622f85b28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AutoKeyPoints" ma:index="15" nillable="true" ma:displayName="MediaServiceAutoKeyPoints" ma:hidden="true" ma:internalName="MediaServiceAutoKeyPoints" ma:readOnly="true">
      <xsd:simpleType>
        <xsd:restriction base="dms:Note"/>
      </xsd:simpleType>
    </xsd:element>
    <xsd:element name="MediaServiceKeyPoints" ma:index="16" nillable="true" ma:displayName="KeyPoints" ma:internalName="MediaServiceKeyPoints" ma:readOnly="true">
      <xsd:simpleType>
        <xsd:restriction base="dms:Note">
          <xsd:maxLength value="255"/>
        </xsd:restriction>
      </xsd:simpleType>
    </xsd:element>
    <xsd:element name="MediaServiceLocation" ma:index="17" nillable="true" ma:displayName="Location"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0bab34e-cbd2-460d-9227-52c21590b64b"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997764BE-28E6-41B3-AEDC-4EDD7C7B367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75a304c-2342-45ef-8dc6-82622f85b28d"/>
    <ds:schemaRef ds:uri="30bab34e-cbd2-460d-9227-52c21590b64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3942750-5839-44C4-B2D2-619943B56395}">
  <ds:schemaRefs>
    <ds:schemaRef ds:uri="http://schemas.microsoft.com/sharepoint/v3/contenttype/forms"/>
  </ds:schemaRefs>
</ds:datastoreItem>
</file>

<file path=customXml/itemProps3.xml><?xml version="1.0" encoding="utf-8"?>
<ds:datastoreItem xmlns:ds="http://schemas.openxmlformats.org/officeDocument/2006/customXml" ds:itemID="{FCAA1F3E-9C2A-4901-A7A3-35EF0E4C57F4}">
  <ds:schemaRefs>
    <ds:schemaRef ds:uri="http://schemas.openxmlformats.org/officeDocument/2006/bibliography"/>
  </ds:schemaRefs>
</ds:datastoreItem>
</file>

<file path=customXml/itemProps4.xml><?xml version="1.0" encoding="utf-8"?>
<ds:datastoreItem xmlns:ds="http://schemas.openxmlformats.org/officeDocument/2006/customXml" ds:itemID="{AB5344F8-7D9B-41AB-B37C-5C56B28A7E3E}">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Normal.dotm</Template>
  <TotalTime>16</TotalTime>
  <Pages>4</Pages>
  <Words>1125</Words>
  <Characters>6425</Characters>
  <Application>Microsoft Office Word</Application>
  <DocSecurity>0</DocSecurity>
  <Lines>53</Lines>
  <Paragraphs>15</Paragraphs>
  <ScaleCrop>false</ScaleCrop>
  <HeadingPairs>
    <vt:vector size="2" baseType="variant">
      <vt:variant>
        <vt:lpstr>Title</vt:lpstr>
      </vt:variant>
      <vt:variant>
        <vt:i4>1</vt:i4>
      </vt:variant>
    </vt:vector>
  </HeadingPairs>
  <TitlesOfParts>
    <vt:vector size="1" baseType="lpstr">
      <vt:lpstr>Dr Caroline ‘Thiago’ Jawad, 2020</vt:lpstr>
    </vt:vector>
  </TitlesOfParts>
  <Company>sihe</Company>
  <LinksUpToDate>false</LinksUpToDate>
  <CharactersWithSpaces>7535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Dr Caroline ‘Thiago’ Jawad, 2020</dc:title>
  <dc:subject/>
  <dc:creator>bus-sh</dc:creator>
  <cp:keywords/>
  <cp:lastModifiedBy>Kristien Daniels (2134425)</cp:lastModifiedBy>
  <cp:revision>7</cp:revision>
  <cp:lastPrinted>2022-03-21T13:46:00Z</cp:lastPrinted>
  <dcterms:created xsi:type="dcterms:W3CDTF">2022-09-26T10:45:00Z</dcterms:created>
  <dcterms:modified xsi:type="dcterms:W3CDTF">2024-08-25T16:51:00Z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0x0101008CBEBE1B5A18CA4D82AA3EC25D86BF17</vt:lpwstr>
  </property>
</Properties>
</file>