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DDE269" w14:textId="77777777" w:rsidR="00C6371F" w:rsidRPr="00565356" w:rsidRDefault="002A7AAE" w:rsidP="00484EC1">
      <w:pPr>
        <w:rPr>
          <w:color w:val="000000" w:themeColor="text1"/>
        </w:rPr>
      </w:pPr>
      <w:r w:rsidRPr="00565356">
        <w:rPr>
          <w:noProof/>
          <w:color w:val="000000" w:themeColor="text1"/>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Pr="00565356" w:rsidRDefault="00FD2CFF" w:rsidP="00FD2CFF">
      <w:pPr>
        <w:rPr>
          <w:color w:val="000000" w:themeColor="text1"/>
        </w:rPr>
      </w:pPr>
    </w:p>
    <w:p w14:paraId="2F6D179C" w14:textId="76FFAAE3" w:rsidR="00C536A6" w:rsidRPr="00565356" w:rsidRDefault="00EB1F41" w:rsidP="00EB1F41">
      <w:pPr>
        <w:pStyle w:val="Modcode"/>
        <w:jc w:val="left"/>
        <w:rPr>
          <w:color w:val="000000" w:themeColor="text1"/>
        </w:rPr>
      </w:pPr>
      <w:r w:rsidRPr="00565356">
        <w:rPr>
          <w:color w:val="000000" w:themeColor="text1"/>
        </w:rPr>
        <w:t xml:space="preserve">LEVEL </w:t>
      </w:r>
      <w:r w:rsidR="000C0A6B" w:rsidRPr="00565356">
        <w:rPr>
          <w:color w:val="000000" w:themeColor="text1"/>
        </w:rPr>
        <w:t>5</w:t>
      </w:r>
      <w:r w:rsidRPr="00565356">
        <w:rPr>
          <w:color w:val="000000" w:themeColor="text1"/>
        </w:rPr>
        <w:t xml:space="preserve">       </w:t>
      </w:r>
    </w:p>
    <w:p w14:paraId="072F8CC0" w14:textId="77777777" w:rsidR="00EB1F41" w:rsidRPr="00565356" w:rsidRDefault="00EB1F41" w:rsidP="00EB1F41">
      <w:pPr>
        <w:pStyle w:val="Modcode"/>
        <w:jc w:val="left"/>
        <w:rPr>
          <w:color w:val="000000" w:themeColor="text1"/>
        </w:rPr>
      </w:pPr>
      <w:r w:rsidRPr="00565356">
        <w:rPr>
          <w:color w:val="000000" w:themeColor="text1"/>
        </w:rPr>
        <w:t xml:space="preserve">                                                                      </w:t>
      </w:r>
    </w:p>
    <w:p w14:paraId="46374365" w14:textId="7B92B9F8" w:rsidR="00EB1F41" w:rsidRPr="00565356" w:rsidRDefault="00EB1F41" w:rsidP="00EB1F41">
      <w:pPr>
        <w:pStyle w:val="Modcode"/>
        <w:jc w:val="left"/>
        <w:rPr>
          <w:color w:val="000000" w:themeColor="text1"/>
        </w:rPr>
      </w:pPr>
      <w:r w:rsidRPr="00565356">
        <w:rPr>
          <w:color w:val="000000" w:themeColor="text1"/>
        </w:rPr>
        <w:t xml:space="preserve">SEMESTER 1                                                                         </w:t>
      </w:r>
    </w:p>
    <w:p w14:paraId="51214285" w14:textId="77777777" w:rsidR="00C536A6" w:rsidRPr="00565356" w:rsidRDefault="00C536A6" w:rsidP="00EB1F41">
      <w:pPr>
        <w:pStyle w:val="Modcode"/>
        <w:jc w:val="left"/>
        <w:rPr>
          <w:color w:val="000000" w:themeColor="text1"/>
        </w:rPr>
      </w:pPr>
    </w:p>
    <w:p w14:paraId="0401D770" w14:textId="77777777" w:rsidR="00C536A6" w:rsidRPr="00565356" w:rsidRDefault="00C536A6" w:rsidP="00EB1F41">
      <w:pPr>
        <w:pStyle w:val="Modcode"/>
        <w:jc w:val="left"/>
        <w:rPr>
          <w:color w:val="000000" w:themeColor="text1"/>
        </w:rPr>
      </w:pPr>
    </w:p>
    <w:p w14:paraId="55B2A579" w14:textId="4F38CE37" w:rsidR="00EB1F41" w:rsidRPr="00565356" w:rsidRDefault="00EB1F41" w:rsidP="00EB1F41">
      <w:pPr>
        <w:pStyle w:val="Modcode"/>
        <w:rPr>
          <w:color w:val="000000" w:themeColor="text1"/>
        </w:rPr>
      </w:pPr>
      <w:r w:rsidRPr="00565356">
        <w:rPr>
          <w:color w:val="000000" w:themeColor="text1"/>
        </w:rPr>
        <w:t xml:space="preserve">MODULE CODE: </w:t>
      </w:r>
      <w:r w:rsidR="000C0A6B" w:rsidRPr="00565356">
        <w:rPr>
          <w:color w:val="000000" w:themeColor="text1"/>
        </w:rPr>
        <w:t>SHSS5078</w:t>
      </w:r>
    </w:p>
    <w:p w14:paraId="4182FF3B" w14:textId="68290BE2" w:rsidR="00EB1F41" w:rsidRPr="00565356" w:rsidRDefault="000C0A6B" w:rsidP="00EB1F41">
      <w:pPr>
        <w:pStyle w:val="Modname"/>
        <w:rPr>
          <w:color w:val="000000" w:themeColor="text1"/>
        </w:rPr>
      </w:pPr>
      <w:r w:rsidRPr="00565356">
        <w:rPr>
          <w:color w:val="000000" w:themeColor="text1"/>
        </w:rPr>
        <w:t>INCLUSION IN PHYSICAL EDUCATION AND YOUTH SPORT</w:t>
      </w:r>
    </w:p>
    <w:p w14:paraId="59863FF7" w14:textId="36F952B6" w:rsidR="00C536A6" w:rsidRPr="00565356" w:rsidRDefault="00EB1F41" w:rsidP="00C536A6">
      <w:pPr>
        <w:pStyle w:val="Time"/>
        <w:rPr>
          <w:color w:val="000000" w:themeColor="text1"/>
          <w:szCs w:val="28"/>
        </w:rPr>
      </w:pPr>
      <w:r w:rsidRPr="00565356">
        <w:rPr>
          <w:color w:val="000000" w:themeColor="text1"/>
          <w:szCs w:val="28"/>
        </w:rPr>
        <w:t xml:space="preserve">aSSESSMENT TYPE: </w:t>
      </w:r>
      <w:r w:rsidR="000C0A6B" w:rsidRPr="00565356">
        <w:rPr>
          <w:color w:val="000000" w:themeColor="text1"/>
          <w:szCs w:val="28"/>
        </w:rPr>
        <w:t>COURSEWORK - ESSAY</w:t>
      </w:r>
      <w:r w:rsidRPr="00565356">
        <w:rPr>
          <w:color w:val="000000" w:themeColor="text1"/>
          <w:szCs w:val="28"/>
        </w:rPr>
        <w:t xml:space="preserve">   </w:t>
      </w:r>
    </w:p>
    <w:p w14:paraId="0E50D627" w14:textId="4354E1F0" w:rsidR="00C3093A" w:rsidRPr="00565356" w:rsidRDefault="00C3093A" w:rsidP="00C3093A">
      <w:pPr>
        <w:pStyle w:val="Answer"/>
        <w:rPr>
          <w:color w:val="000000" w:themeColor="text1"/>
          <w:szCs w:val="28"/>
        </w:rPr>
      </w:pPr>
      <w:r w:rsidRPr="00565356">
        <w:rPr>
          <w:color w:val="000000" w:themeColor="text1"/>
          <w:szCs w:val="28"/>
        </w:rPr>
        <w:t>Assessment</w:t>
      </w:r>
      <w:r w:rsidR="00C536A6" w:rsidRPr="00565356">
        <w:rPr>
          <w:color w:val="000000" w:themeColor="text1"/>
          <w:szCs w:val="28"/>
        </w:rPr>
        <w:t>/Component:</w:t>
      </w:r>
      <w:r w:rsidR="000C0A6B" w:rsidRPr="00565356">
        <w:rPr>
          <w:color w:val="000000" w:themeColor="text1"/>
          <w:szCs w:val="28"/>
        </w:rPr>
        <w:t xml:space="preserve"> 2</w:t>
      </w:r>
    </w:p>
    <w:p w14:paraId="4E344D77" w14:textId="77777777" w:rsidR="00401D59" w:rsidRPr="00565356" w:rsidRDefault="00401D59" w:rsidP="00401D59">
      <w:pPr>
        <w:pStyle w:val="BodyText"/>
        <w:rPr>
          <w:color w:val="000000" w:themeColor="text1"/>
        </w:rPr>
      </w:pPr>
    </w:p>
    <w:p w14:paraId="478CAA04" w14:textId="095F2E8D" w:rsidR="00401D59" w:rsidRPr="00565356" w:rsidRDefault="00401D59" w:rsidP="00401D59">
      <w:pPr>
        <w:pStyle w:val="BodyText"/>
        <w:rPr>
          <w:b/>
          <w:color w:val="000000" w:themeColor="text1"/>
          <w:sz w:val="28"/>
          <w:szCs w:val="28"/>
          <w:u w:val="single"/>
        </w:rPr>
      </w:pPr>
      <w:r w:rsidRPr="00565356">
        <w:rPr>
          <w:b/>
          <w:color w:val="000000" w:themeColor="text1"/>
          <w:sz w:val="28"/>
          <w:szCs w:val="28"/>
        </w:rPr>
        <w:t xml:space="preserve">COMPONENT WEIGHTING: </w:t>
      </w:r>
      <w:r w:rsidR="000C0A6B" w:rsidRPr="00565356">
        <w:rPr>
          <w:b/>
          <w:color w:val="000000" w:themeColor="text1"/>
          <w:sz w:val="28"/>
          <w:szCs w:val="28"/>
          <w:u w:val="single"/>
        </w:rPr>
        <w:t>50</w:t>
      </w:r>
      <w:r w:rsidRPr="00565356">
        <w:rPr>
          <w:b/>
          <w:color w:val="000000" w:themeColor="text1"/>
          <w:sz w:val="28"/>
          <w:szCs w:val="28"/>
          <w:u w:val="single"/>
        </w:rPr>
        <w:t xml:space="preserve"> </w:t>
      </w:r>
      <w:r w:rsidRPr="00565356">
        <w:rPr>
          <w:b/>
          <w:color w:val="000000" w:themeColor="text1"/>
          <w:sz w:val="28"/>
          <w:szCs w:val="28"/>
        </w:rPr>
        <w:t>%</w:t>
      </w:r>
    </w:p>
    <w:p w14:paraId="7A6348D8" w14:textId="77777777" w:rsidR="00C536A6" w:rsidRPr="00565356" w:rsidRDefault="00C536A6" w:rsidP="00C536A6">
      <w:pPr>
        <w:pStyle w:val="BodyText"/>
        <w:rPr>
          <w:color w:val="000000" w:themeColor="text1"/>
        </w:rPr>
      </w:pPr>
    </w:p>
    <w:p w14:paraId="4DEE8E2A" w14:textId="6CAC5CF1" w:rsidR="00C536A6" w:rsidRPr="00565356" w:rsidRDefault="00EB1F41" w:rsidP="00EB1F41">
      <w:pPr>
        <w:pStyle w:val="BodyText"/>
        <w:rPr>
          <w:b/>
          <w:color w:val="000000" w:themeColor="text1"/>
          <w:sz w:val="28"/>
          <w:szCs w:val="28"/>
          <w:u w:val="single"/>
        </w:rPr>
      </w:pPr>
      <w:r w:rsidRPr="00565356">
        <w:rPr>
          <w:b/>
          <w:color w:val="000000" w:themeColor="text1"/>
          <w:sz w:val="28"/>
          <w:szCs w:val="28"/>
        </w:rPr>
        <w:t xml:space="preserve">WORD COUNT: </w:t>
      </w:r>
      <w:r w:rsidR="000C0A6B" w:rsidRPr="00565356">
        <w:rPr>
          <w:b/>
          <w:color w:val="000000" w:themeColor="text1"/>
          <w:sz w:val="28"/>
          <w:szCs w:val="28"/>
          <w:u w:val="single"/>
        </w:rPr>
        <w:t>2500</w:t>
      </w:r>
      <w:r w:rsidRPr="00565356">
        <w:rPr>
          <w:b/>
          <w:color w:val="000000" w:themeColor="text1"/>
          <w:sz w:val="28"/>
          <w:szCs w:val="28"/>
          <w:u w:val="single"/>
        </w:rPr>
        <w:t xml:space="preserve"> </w:t>
      </w:r>
      <w:r w:rsidRPr="00565356">
        <w:rPr>
          <w:b/>
          <w:color w:val="000000" w:themeColor="text1"/>
          <w:sz w:val="28"/>
          <w:szCs w:val="28"/>
        </w:rPr>
        <w:t>WORDS</w:t>
      </w:r>
      <w:r w:rsidRPr="00565356">
        <w:rPr>
          <w:b/>
          <w:color w:val="000000" w:themeColor="text1"/>
          <w:sz w:val="28"/>
          <w:szCs w:val="28"/>
          <w:u w:val="single"/>
        </w:rPr>
        <w:t xml:space="preserve"> </w:t>
      </w:r>
    </w:p>
    <w:p w14:paraId="53D0B94C" w14:textId="77777777" w:rsidR="00C536A6" w:rsidRPr="00565356" w:rsidRDefault="00C536A6" w:rsidP="00EB1F41">
      <w:pPr>
        <w:pStyle w:val="BodyText"/>
        <w:rPr>
          <w:b/>
          <w:color w:val="000000" w:themeColor="text1"/>
          <w:sz w:val="28"/>
          <w:szCs w:val="28"/>
          <w:u w:val="single"/>
        </w:rPr>
      </w:pPr>
    </w:p>
    <w:p w14:paraId="096182DD" w14:textId="7A7BE64B" w:rsidR="00A02860" w:rsidRPr="00565356" w:rsidRDefault="00A02860" w:rsidP="00EB1F41">
      <w:pPr>
        <w:pStyle w:val="BodyText"/>
        <w:rPr>
          <w:b/>
          <w:color w:val="000000" w:themeColor="text1"/>
          <w:sz w:val="28"/>
          <w:szCs w:val="28"/>
          <w:u w:val="single"/>
        </w:rPr>
      </w:pPr>
      <w:r w:rsidRPr="00565356">
        <w:rPr>
          <w:b/>
          <w:color w:val="000000" w:themeColor="text1"/>
          <w:sz w:val="28"/>
          <w:szCs w:val="28"/>
        </w:rPr>
        <w:t xml:space="preserve">MODULE TUTOR: </w:t>
      </w:r>
      <w:r w:rsidR="000C0A6B" w:rsidRPr="00565356">
        <w:rPr>
          <w:b/>
          <w:color w:val="000000" w:themeColor="text1"/>
          <w:sz w:val="28"/>
          <w:szCs w:val="28"/>
          <w:u w:val="single"/>
        </w:rPr>
        <w:t>Kate Piper</w:t>
      </w:r>
      <w:r w:rsidRPr="00565356">
        <w:rPr>
          <w:b/>
          <w:color w:val="000000" w:themeColor="text1"/>
          <w:sz w:val="28"/>
          <w:szCs w:val="28"/>
          <w:u w:val="single"/>
        </w:rPr>
        <w:t xml:space="preserve"> </w:t>
      </w:r>
    </w:p>
    <w:p w14:paraId="7CE5FB20" w14:textId="77777777" w:rsidR="00C3093A" w:rsidRPr="00565356" w:rsidRDefault="00C3093A" w:rsidP="00EB1F41">
      <w:pPr>
        <w:pStyle w:val="BodyText"/>
        <w:rPr>
          <w:b/>
          <w:color w:val="000000" w:themeColor="text1"/>
          <w:sz w:val="28"/>
          <w:szCs w:val="28"/>
          <w:u w:val="single"/>
        </w:rPr>
      </w:pPr>
    </w:p>
    <w:p w14:paraId="1DDFE639" w14:textId="263DD032" w:rsidR="00C536A6" w:rsidRPr="00565356" w:rsidRDefault="000C0A6B" w:rsidP="00EB1F41">
      <w:pPr>
        <w:pStyle w:val="BodyText"/>
        <w:rPr>
          <w:b/>
          <w:color w:val="000000" w:themeColor="text1"/>
          <w:sz w:val="28"/>
          <w:szCs w:val="28"/>
        </w:rPr>
      </w:pPr>
      <w:r w:rsidRPr="00565356">
        <w:rPr>
          <w:b/>
          <w:color w:val="000000" w:themeColor="text1"/>
          <w:sz w:val="28"/>
          <w:szCs w:val="28"/>
        </w:rPr>
        <w:t xml:space="preserve">To ensure all individuals are fully included, teachers, coaches and other practitioners need to “adopt proactive strategies and have open minds to think </w:t>
      </w:r>
      <w:proofErr w:type="spellStart"/>
      <w:r w:rsidRPr="00565356">
        <w:rPr>
          <w:b/>
          <w:color w:val="000000" w:themeColor="text1"/>
          <w:sz w:val="28"/>
          <w:szCs w:val="28"/>
        </w:rPr>
        <w:t>flexibily</w:t>
      </w:r>
      <w:proofErr w:type="spellEnd"/>
      <w:r w:rsidRPr="00565356">
        <w:rPr>
          <w:b/>
          <w:color w:val="000000" w:themeColor="text1"/>
          <w:sz w:val="28"/>
          <w:szCs w:val="28"/>
        </w:rPr>
        <w:t xml:space="preserve"> about how diversity can be celebrated, rather than seen as a restriction on access to gaining positive physical activity experiences” (Vickerman and DePauw, 2010: 153).</w:t>
      </w:r>
      <w:r w:rsidR="001F7C59" w:rsidRPr="00565356">
        <w:rPr>
          <w:b/>
          <w:color w:val="000000" w:themeColor="text1"/>
          <w:sz w:val="28"/>
          <w:szCs w:val="28"/>
        </w:rPr>
        <w:t xml:space="preserve"> </w:t>
      </w:r>
    </w:p>
    <w:p w14:paraId="318FEC41" w14:textId="77777777" w:rsidR="00A02860" w:rsidRPr="00565356" w:rsidRDefault="00C536A6" w:rsidP="00EB1F41">
      <w:pPr>
        <w:pStyle w:val="BodyText"/>
        <w:rPr>
          <w:b/>
          <w:color w:val="000000" w:themeColor="text1"/>
          <w:sz w:val="28"/>
          <w:szCs w:val="28"/>
          <w:u w:val="single"/>
        </w:rPr>
      </w:pPr>
      <w:r w:rsidRPr="00565356">
        <w:rPr>
          <w:b/>
          <w:color w:val="000000" w:themeColor="text1"/>
          <w:sz w:val="28"/>
          <w:szCs w:val="28"/>
          <w:u w:val="single"/>
        </w:rPr>
        <w:t xml:space="preserve"> </w:t>
      </w:r>
    </w:p>
    <w:p w14:paraId="79674164" w14:textId="0D7EB4B0" w:rsidR="00EB1F41" w:rsidRPr="00565356" w:rsidRDefault="003A23D8" w:rsidP="00EB1F41">
      <w:pPr>
        <w:pStyle w:val="BodyText"/>
        <w:rPr>
          <w:b/>
          <w:color w:val="000000" w:themeColor="text1"/>
          <w:sz w:val="28"/>
          <w:szCs w:val="28"/>
        </w:rPr>
      </w:pPr>
      <w:r w:rsidRPr="00565356">
        <w:rPr>
          <w:b/>
          <w:color w:val="000000" w:themeColor="text1"/>
          <w:sz w:val="28"/>
          <w:szCs w:val="28"/>
        </w:rPr>
        <w:t xml:space="preserve">In light of this quote, critically discuss </w:t>
      </w:r>
      <w:r w:rsidR="000C0A6B" w:rsidRPr="00565356">
        <w:rPr>
          <w:b/>
          <w:color w:val="000000" w:themeColor="text1"/>
          <w:sz w:val="28"/>
          <w:szCs w:val="28"/>
        </w:rPr>
        <w:t>inclusive</w:t>
      </w:r>
      <w:r w:rsidRPr="00565356">
        <w:rPr>
          <w:b/>
          <w:color w:val="000000" w:themeColor="text1"/>
          <w:sz w:val="28"/>
          <w:szCs w:val="28"/>
        </w:rPr>
        <w:t xml:space="preserve"> practice in PE and youth sport and how a positive approach to diversity can ensure ALL pupils are motivated to engage in purposeful physical activity for life.</w:t>
      </w:r>
    </w:p>
    <w:p w14:paraId="094499FC" w14:textId="484B096A" w:rsidR="00EB1F41" w:rsidRPr="00565356" w:rsidRDefault="00204F24" w:rsidP="00EB1F41">
      <w:pPr>
        <w:pStyle w:val="BodyText"/>
        <w:rPr>
          <w:color w:val="000000" w:themeColor="text1"/>
        </w:rPr>
      </w:pPr>
      <w:r>
        <w:rPr>
          <w:color w:val="000000" w:themeColor="text1"/>
        </w:rPr>
        <w:t xml:space="preserve">How does including pupils in </w:t>
      </w:r>
      <w:proofErr w:type="spellStart"/>
      <w:proofErr w:type="gramStart"/>
      <w:r>
        <w:rPr>
          <w:color w:val="000000" w:themeColor="text1"/>
        </w:rPr>
        <w:t>pe</w:t>
      </w:r>
      <w:proofErr w:type="spellEnd"/>
      <w:proofErr w:type="gramEnd"/>
      <w:r>
        <w:rPr>
          <w:color w:val="000000" w:themeColor="text1"/>
        </w:rPr>
        <w:t xml:space="preserve"> </w:t>
      </w:r>
    </w:p>
    <w:p w14:paraId="27D40761" w14:textId="77777777" w:rsidR="00EB1F41" w:rsidRPr="00565356" w:rsidRDefault="00EB1F41" w:rsidP="00EB1F41">
      <w:pPr>
        <w:pStyle w:val="BodyText"/>
        <w:ind w:left="720"/>
        <w:rPr>
          <w:color w:val="000000" w:themeColor="text1"/>
          <w:sz w:val="28"/>
        </w:rPr>
      </w:pPr>
    </w:p>
    <w:p w14:paraId="0C2BDBE0" w14:textId="77777777" w:rsidR="00FD2CFF" w:rsidRPr="00565356" w:rsidRDefault="00FD2CFF">
      <w:pPr>
        <w:rPr>
          <w:color w:val="000000" w:themeColor="text1"/>
          <w:sz w:val="28"/>
          <w:szCs w:val="28"/>
        </w:rPr>
      </w:pPr>
    </w:p>
    <w:p w14:paraId="099EC65E" w14:textId="2C472A0E" w:rsidR="00FD2CFF" w:rsidRPr="00565356" w:rsidRDefault="00BF3F1C">
      <w:pPr>
        <w:rPr>
          <w:b/>
          <w:color w:val="000000" w:themeColor="text1"/>
          <w:sz w:val="28"/>
          <w:szCs w:val="28"/>
        </w:rPr>
      </w:pPr>
      <w:r w:rsidRPr="00565356">
        <w:rPr>
          <w:b/>
          <w:color w:val="000000" w:themeColor="text1"/>
          <w:sz w:val="28"/>
          <w:szCs w:val="28"/>
        </w:rPr>
        <w:t xml:space="preserve">SUBMISSION DETAILS: </w:t>
      </w:r>
      <w:r w:rsidR="00EE6C85" w:rsidRPr="00565356">
        <w:rPr>
          <w:b/>
          <w:color w:val="000000" w:themeColor="text1"/>
          <w:sz w:val="28"/>
          <w:szCs w:val="28"/>
        </w:rPr>
        <w:t>12</w:t>
      </w:r>
      <w:r w:rsidR="00EE6C85" w:rsidRPr="00565356">
        <w:rPr>
          <w:b/>
          <w:color w:val="000000" w:themeColor="text1"/>
          <w:sz w:val="28"/>
          <w:szCs w:val="28"/>
          <w:vertAlign w:val="superscript"/>
        </w:rPr>
        <w:t>th</w:t>
      </w:r>
      <w:r w:rsidR="00EE6C85" w:rsidRPr="00565356">
        <w:rPr>
          <w:b/>
          <w:color w:val="000000" w:themeColor="text1"/>
          <w:sz w:val="28"/>
          <w:szCs w:val="28"/>
        </w:rPr>
        <w:t xml:space="preserve"> January 2018</w:t>
      </w:r>
      <w:r w:rsidRPr="00565356">
        <w:rPr>
          <w:b/>
          <w:color w:val="000000" w:themeColor="text1"/>
          <w:sz w:val="28"/>
          <w:szCs w:val="28"/>
        </w:rPr>
        <w:t xml:space="preserve">   </w:t>
      </w:r>
    </w:p>
    <w:p w14:paraId="69265CEA" w14:textId="5B27FDC5" w:rsidR="00317441" w:rsidRPr="00565356" w:rsidRDefault="00317441" w:rsidP="00317441">
      <w:pPr>
        <w:rPr>
          <w:b/>
          <w:color w:val="000000" w:themeColor="text1"/>
          <w:sz w:val="28"/>
          <w:szCs w:val="28"/>
        </w:rPr>
      </w:pPr>
    </w:p>
    <w:p w14:paraId="283F62A2" w14:textId="77777777" w:rsidR="000C0A6B" w:rsidRPr="00565356" w:rsidRDefault="000C0A6B" w:rsidP="00317441">
      <w:pPr>
        <w:rPr>
          <w:color w:val="000000" w:themeColor="text1"/>
        </w:rPr>
      </w:pPr>
    </w:p>
    <w:p w14:paraId="7FC7708B" w14:textId="77777777" w:rsidR="00D6095A" w:rsidRPr="00565356" w:rsidRDefault="00D6095A" w:rsidP="00D6095A">
      <w:pPr>
        <w:pStyle w:val="Title"/>
        <w:rPr>
          <w:color w:val="000000" w:themeColor="text1"/>
        </w:rPr>
      </w:pPr>
      <w:r w:rsidRPr="00565356">
        <w:rPr>
          <w:color w:val="000000" w:themeColor="text1"/>
        </w:rPr>
        <w:t>School of Sport, Health &amp; Outdoor Education</w:t>
      </w:r>
    </w:p>
    <w:p w14:paraId="21358826" w14:textId="77777777" w:rsidR="00D6095A" w:rsidRPr="00565356" w:rsidRDefault="00D6095A" w:rsidP="00D6095A">
      <w:pPr>
        <w:rPr>
          <w:b/>
          <w:bCs/>
          <w:color w:val="000000" w:themeColor="text1"/>
          <w:sz w:val="16"/>
          <w:szCs w:val="16"/>
        </w:rPr>
      </w:pPr>
    </w:p>
    <w:p w14:paraId="1DB4D2D4" w14:textId="77777777" w:rsidR="00D6095A" w:rsidRPr="00565356" w:rsidRDefault="00D6095A" w:rsidP="00D6095A">
      <w:pPr>
        <w:pStyle w:val="Subtitle"/>
        <w:rPr>
          <w:color w:val="000000" w:themeColor="text1"/>
        </w:rPr>
      </w:pPr>
      <w:r w:rsidRPr="00565356">
        <w:rPr>
          <w:color w:val="000000" w:themeColor="text1"/>
        </w:rPr>
        <w:lastRenderedPageBreak/>
        <w:t>Assessment Feedback Sheet</w:t>
      </w:r>
    </w:p>
    <w:p w14:paraId="3D08CB42" w14:textId="77777777" w:rsidR="00D6095A" w:rsidRPr="00565356" w:rsidRDefault="00D6095A" w:rsidP="00D6095A">
      <w:pPr>
        <w:pStyle w:val="Subtitle"/>
        <w:rPr>
          <w:color w:val="000000" w:themeColor="text1"/>
          <w:sz w:val="16"/>
          <w:szCs w:val="16"/>
        </w:rPr>
      </w:pPr>
    </w:p>
    <w:p w14:paraId="156A7E51" w14:textId="77777777" w:rsidR="00D6095A" w:rsidRPr="00565356" w:rsidRDefault="00D6095A" w:rsidP="00D6095A">
      <w:pPr>
        <w:pStyle w:val="Subtitle"/>
        <w:jc w:val="both"/>
        <w:rPr>
          <w:b/>
          <w:bCs/>
          <w:color w:val="000000" w:themeColor="text1"/>
          <w:u w:val="none"/>
        </w:rPr>
      </w:pPr>
      <w:r w:rsidRPr="00565356">
        <w:rPr>
          <w:b/>
          <w:bCs/>
          <w:color w:val="000000" w:themeColor="text1"/>
          <w:sz w:val="24"/>
          <w:szCs w:val="24"/>
          <w:u w:val="none"/>
        </w:rPr>
        <w:tab/>
        <w:t xml:space="preserve">                Student No./Name:</w:t>
      </w:r>
      <w:r w:rsidRPr="00565356">
        <w:rPr>
          <w:b/>
          <w:bCs/>
          <w:color w:val="000000" w:themeColor="text1"/>
          <w:sz w:val="24"/>
          <w:szCs w:val="24"/>
          <w:u w:val="none"/>
        </w:rPr>
        <w:tab/>
      </w:r>
    </w:p>
    <w:p w14:paraId="317CAD03"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Pr="00565356">
        <w:rPr>
          <w:b/>
          <w:bCs/>
          <w:color w:val="000000" w:themeColor="text1"/>
          <w:sz w:val="24"/>
          <w:szCs w:val="24"/>
          <w:u w:val="none"/>
        </w:rPr>
        <w:tab/>
      </w:r>
    </w:p>
    <w:p w14:paraId="17061FCA"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p>
    <w:p w14:paraId="60FE37BC" w14:textId="77777777" w:rsidR="00D6095A" w:rsidRPr="00565356" w:rsidRDefault="00D6095A" w:rsidP="00D6095A">
      <w:pPr>
        <w:pStyle w:val="Subtitle"/>
        <w:jc w:val="left"/>
        <w:rPr>
          <w:b/>
          <w:bCs/>
          <w:color w:val="000000" w:themeColor="text1"/>
          <w:sz w:val="24"/>
          <w:szCs w:val="24"/>
          <w:u w:val="none"/>
        </w:rPr>
      </w:pPr>
    </w:p>
    <w:p w14:paraId="13AD1FB6" w14:textId="77777777" w:rsidR="00D6095A" w:rsidRPr="00565356" w:rsidRDefault="00D6095A" w:rsidP="00D6095A">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65356" w:rsidRPr="00565356" w14:paraId="4AD70BBF" w14:textId="77777777" w:rsidTr="00C41975">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565356" w:rsidRDefault="00D6095A" w:rsidP="00C41975">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65356" w:rsidRPr="00565356" w14:paraId="1B66C221" w14:textId="77777777" w:rsidTr="00C4197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565356" w:rsidRDefault="00D6095A" w:rsidP="00C41975">
            <w:pPr>
              <w:ind w:left="113" w:right="113"/>
              <w:rPr>
                <w:color w:val="000000" w:themeColor="text1"/>
                <w:sz w:val="16"/>
                <w:szCs w:val="16"/>
              </w:rPr>
            </w:pPr>
            <w:r w:rsidRPr="00565356">
              <w:rPr>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32F60C45" w:rsidR="00D6095A" w:rsidRPr="00565356" w:rsidRDefault="0095759F" w:rsidP="00C41975">
            <w:pPr>
              <w:pStyle w:val="Subtitle"/>
              <w:rPr>
                <w:b/>
                <w:bCs/>
                <w:color w:val="000000" w:themeColor="text1"/>
                <w:sz w:val="24"/>
                <w:szCs w:val="24"/>
                <w:u w:val="none"/>
              </w:rPr>
            </w:pPr>
            <w:r>
              <w:rPr>
                <w:b/>
                <w:bCs/>
                <w:color w:val="000000" w:themeColor="text1"/>
                <w:sz w:val="24"/>
                <w:szCs w:val="24"/>
                <w:u w:val="none"/>
              </w:rPr>
              <w:t>Learning outcome 1</w:t>
            </w:r>
          </w:p>
        </w:tc>
      </w:tr>
      <w:tr w:rsidR="00565356" w:rsidRPr="00565356" w14:paraId="056D83DC" w14:textId="77777777" w:rsidTr="00C4197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565356" w:rsidRDefault="00D6095A" w:rsidP="00C41975">
            <w:pPr>
              <w:ind w:left="113" w:right="113"/>
              <w:rPr>
                <w:color w:val="000000" w:themeColor="text1"/>
                <w:sz w:val="16"/>
                <w:szCs w:val="16"/>
              </w:rPr>
            </w:pPr>
            <w:r w:rsidRPr="00565356">
              <w:rPr>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24418BB5" w:rsidR="00D6095A" w:rsidRPr="00565356" w:rsidRDefault="0095759F" w:rsidP="00C41975">
            <w:pPr>
              <w:pStyle w:val="Subtitle"/>
              <w:rPr>
                <w:b/>
                <w:bCs/>
                <w:color w:val="000000" w:themeColor="text1"/>
                <w:sz w:val="24"/>
                <w:szCs w:val="24"/>
                <w:u w:val="none"/>
              </w:rPr>
            </w:pPr>
            <w:r>
              <w:rPr>
                <w:b/>
                <w:bCs/>
                <w:color w:val="000000" w:themeColor="text1"/>
                <w:sz w:val="24"/>
                <w:szCs w:val="24"/>
                <w:u w:val="none"/>
              </w:rPr>
              <w:t>Learning outcome 2</w:t>
            </w:r>
          </w:p>
        </w:tc>
      </w:tr>
      <w:tr w:rsidR="00565356" w:rsidRPr="00565356" w14:paraId="3451E5A7" w14:textId="77777777" w:rsidTr="00C4197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565356" w:rsidRDefault="00D6095A" w:rsidP="00C41975">
            <w:pPr>
              <w:ind w:left="113" w:right="113"/>
              <w:rPr>
                <w:color w:val="000000" w:themeColor="text1"/>
                <w:sz w:val="16"/>
                <w:szCs w:val="16"/>
              </w:rPr>
            </w:pPr>
            <w:r w:rsidRPr="00565356">
              <w:rPr>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01997407" w:rsidR="00D6095A" w:rsidRPr="00565356" w:rsidRDefault="0095759F" w:rsidP="00C41975">
            <w:pPr>
              <w:pStyle w:val="Subtitle"/>
              <w:rPr>
                <w:b/>
                <w:bCs/>
                <w:color w:val="000000" w:themeColor="text1"/>
                <w:sz w:val="24"/>
                <w:szCs w:val="24"/>
                <w:u w:val="none"/>
              </w:rPr>
            </w:pPr>
            <w:r>
              <w:rPr>
                <w:b/>
                <w:bCs/>
                <w:color w:val="000000" w:themeColor="text1"/>
                <w:sz w:val="24"/>
                <w:szCs w:val="24"/>
                <w:u w:val="none"/>
              </w:rPr>
              <w:t>Learning outcome 3</w:t>
            </w:r>
          </w:p>
        </w:tc>
      </w:tr>
      <w:tr w:rsidR="00565356" w:rsidRPr="00565356" w14:paraId="2F53B446" w14:textId="77777777" w:rsidTr="00C41975">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565356" w:rsidRDefault="00D6095A" w:rsidP="00C41975">
            <w:pPr>
              <w:pStyle w:val="Subtitle"/>
              <w:jc w:val="left"/>
              <w:rPr>
                <w:b/>
                <w:bCs/>
                <w:color w:val="000000" w:themeColor="text1"/>
                <w:sz w:val="24"/>
                <w:szCs w:val="24"/>
                <w:u w:val="none"/>
              </w:rPr>
            </w:pPr>
          </w:p>
          <w:p w14:paraId="7CDF55A1" w14:textId="77777777" w:rsidR="00D6095A" w:rsidRPr="00565356" w:rsidRDefault="00D6095A" w:rsidP="00C41975">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565356" w:rsidRDefault="00D6095A" w:rsidP="00C41975">
            <w:pPr>
              <w:ind w:left="113" w:right="113"/>
              <w:rPr>
                <w:color w:val="000000" w:themeColor="text1"/>
                <w:sz w:val="16"/>
                <w:szCs w:val="16"/>
              </w:rPr>
            </w:pPr>
            <w:r w:rsidRPr="00565356">
              <w:rPr>
                <w:color w:val="000000" w:themeColor="text1"/>
                <w:sz w:val="16"/>
                <w:szCs w:val="16"/>
              </w:rPr>
              <w:t>Learning</w:t>
            </w:r>
          </w:p>
          <w:p w14:paraId="4F4B79FB" w14:textId="77777777" w:rsidR="00D6095A" w:rsidRPr="00565356" w:rsidRDefault="00D6095A" w:rsidP="00C41975">
            <w:pPr>
              <w:ind w:left="113" w:right="113"/>
              <w:rPr>
                <w:color w:val="000000" w:themeColor="text1"/>
                <w:sz w:val="16"/>
                <w:szCs w:val="16"/>
              </w:rPr>
            </w:pPr>
            <w:r w:rsidRPr="00565356">
              <w:rPr>
                <w:color w:val="000000" w:themeColor="text1"/>
                <w:sz w:val="16"/>
                <w:szCs w:val="16"/>
              </w:rPr>
              <w:t>Outcomes</w:t>
            </w:r>
          </w:p>
          <w:p w14:paraId="1D936AC0" w14:textId="77777777" w:rsidR="00D6095A" w:rsidRPr="00565356" w:rsidRDefault="00D6095A" w:rsidP="00C41975">
            <w:pPr>
              <w:ind w:left="113" w:right="113"/>
              <w:rPr>
                <w:color w:val="000000" w:themeColor="text1"/>
                <w:sz w:val="16"/>
                <w:szCs w:val="16"/>
              </w:rPr>
            </w:pPr>
          </w:p>
          <w:p w14:paraId="3B73160D" w14:textId="77777777" w:rsidR="00D6095A" w:rsidRPr="00565356" w:rsidRDefault="00D6095A" w:rsidP="00C41975">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565356" w:rsidRDefault="00D6095A" w:rsidP="00C41975">
            <w:pPr>
              <w:pStyle w:val="Subtitle"/>
              <w:rPr>
                <w:b/>
                <w:bCs/>
                <w:color w:val="000000" w:themeColor="text1"/>
                <w:sz w:val="24"/>
                <w:szCs w:val="24"/>
                <w:u w:val="none"/>
              </w:rPr>
            </w:pPr>
            <w:r w:rsidRPr="00565356">
              <w:rPr>
                <w:b/>
                <w:bCs/>
                <w:color w:val="000000" w:themeColor="text1"/>
                <w:sz w:val="24"/>
                <w:szCs w:val="24"/>
                <w:u w:val="none"/>
              </w:rPr>
              <w:t>GRADE</w:t>
            </w:r>
          </w:p>
        </w:tc>
      </w:tr>
      <w:tr w:rsidR="00565356" w:rsidRPr="00565356"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565356" w:rsidRDefault="00A83F82" w:rsidP="00C41975">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565356" w:rsidRDefault="00A83F82" w:rsidP="00C41975">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Poor</w:t>
            </w:r>
          </w:p>
          <w:p w14:paraId="40CB6231" w14:textId="4BBA5033" w:rsidR="00A83F82" w:rsidRPr="00565356" w:rsidRDefault="006A5DB4" w:rsidP="006A5DB4">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Unsatisfactory</w:t>
            </w:r>
          </w:p>
          <w:p w14:paraId="18380851" w14:textId="25222572" w:rsidR="00A83F82" w:rsidRPr="00565356" w:rsidRDefault="006A5DB4" w:rsidP="00C41975">
            <w:pPr>
              <w:pStyle w:val="Subtitle"/>
              <w:rPr>
                <w:b/>
                <w:bCs/>
                <w:color w:val="000000" w:themeColor="text1"/>
                <w:sz w:val="16"/>
                <w:szCs w:val="16"/>
                <w:u w:val="none"/>
              </w:rPr>
            </w:pPr>
            <w:r w:rsidRPr="00565356">
              <w:rPr>
                <w:b/>
                <w:bCs/>
                <w:color w:val="000000" w:themeColor="text1"/>
                <w:sz w:val="16"/>
                <w:szCs w:val="16"/>
                <w:u w:val="none"/>
              </w:rPr>
              <w:t>26-</w:t>
            </w:r>
            <w:r w:rsidR="00A7521F" w:rsidRPr="00565356">
              <w:rPr>
                <w:b/>
                <w:bCs/>
                <w:color w:val="000000" w:themeColor="text1"/>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Satisfactory</w:t>
            </w:r>
          </w:p>
          <w:p w14:paraId="0163019B"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Good</w:t>
            </w:r>
          </w:p>
          <w:p w14:paraId="38BF5FA0"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Very Good</w:t>
            </w:r>
          </w:p>
          <w:p w14:paraId="27743177"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Excellent</w:t>
            </w:r>
          </w:p>
          <w:p w14:paraId="51019977" w14:textId="54E92AAF"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70</w:t>
            </w:r>
            <w:r w:rsidR="00A7521F" w:rsidRPr="00565356">
              <w:rPr>
                <w:b/>
                <w:bCs/>
                <w:color w:val="000000" w:themeColor="text1"/>
                <w:sz w:val="16"/>
                <w:szCs w:val="16"/>
                <w:u w:val="none"/>
              </w:rPr>
              <w:t xml:space="preserve"> – 85</w:t>
            </w:r>
            <w:r w:rsidRPr="00565356">
              <w:rPr>
                <w:b/>
                <w:bCs/>
                <w:color w:val="000000" w:themeColor="text1"/>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565356" w:rsidRDefault="00A83F82" w:rsidP="00C41975">
            <w:pPr>
              <w:pStyle w:val="Subtitle"/>
              <w:rPr>
                <w:b/>
                <w:bCs/>
                <w:color w:val="000000" w:themeColor="text1"/>
                <w:sz w:val="16"/>
                <w:szCs w:val="16"/>
                <w:u w:val="none"/>
              </w:rPr>
            </w:pPr>
            <w:r w:rsidRPr="00565356">
              <w:rPr>
                <w:b/>
                <w:bCs/>
                <w:color w:val="000000" w:themeColor="text1"/>
                <w:sz w:val="16"/>
                <w:szCs w:val="16"/>
                <w:u w:val="none"/>
              </w:rPr>
              <w:t>Exceptional</w:t>
            </w:r>
          </w:p>
          <w:p w14:paraId="73DDC744" w14:textId="674C515D" w:rsidR="00A83F82" w:rsidRPr="00565356" w:rsidRDefault="00A7521F" w:rsidP="00C41975">
            <w:pPr>
              <w:pStyle w:val="Subtitle"/>
              <w:rPr>
                <w:b/>
                <w:bCs/>
                <w:color w:val="000000" w:themeColor="text1"/>
                <w:sz w:val="16"/>
                <w:szCs w:val="16"/>
                <w:u w:val="none"/>
              </w:rPr>
            </w:pPr>
            <w:r w:rsidRPr="00565356">
              <w:rPr>
                <w:b/>
                <w:bCs/>
                <w:color w:val="000000" w:themeColor="text1"/>
                <w:sz w:val="16"/>
                <w:szCs w:val="16"/>
                <w:u w:val="none"/>
              </w:rPr>
              <w:t>86</w:t>
            </w:r>
            <w:r w:rsidR="00A83F82" w:rsidRPr="00565356">
              <w:rPr>
                <w:b/>
                <w:bCs/>
                <w:color w:val="000000" w:themeColor="text1"/>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565356" w:rsidRDefault="00A83F82" w:rsidP="00C41975">
            <w:pPr>
              <w:pStyle w:val="Subtitle"/>
              <w:jc w:val="left"/>
              <w:rPr>
                <w:b/>
                <w:bCs/>
                <w:color w:val="000000" w:themeColor="text1"/>
                <w:sz w:val="18"/>
                <w:szCs w:val="18"/>
                <w:u w:val="none"/>
              </w:rPr>
            </w:pPr>
          </w:p>
          <w:p w14:paraId="114CAA84" w14:textId="77777777" w:rsidR="00A83F82" w:rsidRPr="00565356" w:rsidRDefault="00A83F82" w:rsidP="00C41975">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65356" w:rsidRPr="00565356" w14:paraId="6A0175DB" w14:textId="77777777" w:rsidTr="005B4971">
        <w:tc>
          <w:tcPr>
            <w:tcW w:w="2305" w:type="dxa"/>
            <w:tcBorders>
              <w:top w:val="single" w:sz="6" w:space="0" w:color="auto"/>
              <w:left w:val="thinThickLargeGap" w:sz="24" w:space="0" w:color="auto"/>
              <w:bottom w:val="single" w:sz="6" w:space="0" w:color="auto"/>
            </w:tcBorders>
          </w:tcPr>
          <w:p w14:paraId="505D6E69" w14:textId="0306B6E8" w:rsidR="00B52B52" w:rsidRPr="00565356" w:rsidRDefault="000C0A6B" w:rsidP="00C41975">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2B61A23D" w14:textId="77777777" w:rsidR="00B52B52" w:rsidRPr="00565356" w:rsidRDefault="00B52B52" w:rsidP="00C41975">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6795B43" w14:textId="77777777" w:rsidR="00B52B52" w:rsidRPr="00565356" w:rsidRDefault="00B52B52" w:rsidP="00C41975">
            <w:pPr>
              <w:pStyle w:val="Subtitle"/>
              <w:rPr>
                <w:color w:val="000000" w:themeColor="text1"/>
                <w:sz w:val="18"/>
                <w:szCs w:val="18"/>
                <w:u w:val="none"/>
              </w:rPr>
            </w:pPr>
          </w:p>
        </w:tc>
        <w:tc>
          <w:tcPr>
            <w:tcW w:w="1054" w:type="dxa"/>
            <w:tcBorders>
              <w:left w:val="single" w:sz="6" w:space="0" w:color="auto"/>
              <w:right w:val="single" w:sz="6" w:space="0" w:color="auto"/>
            </w:tcBorders>
          </w:tcPr>
          <w:p w14:paraId="68AEE3BE" w14:textId="77777777" w:rsidR="00B52B52" w:rsidRPr="00565356" w:rsidRDefault="00B52B52" w:rsidP="00C41975">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565356" w:rsidRDefault="00B52B52" w:rsidP="00C41975">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565356" w:rsidRDefault="00B52B52" w:rsidP="00C41975">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565356" w:rsidRDefault="00B52B52" w:rsidP="00C41975">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72530B3D" w14:textId="77777777" w:rsidR="00B52B52" w:rsidRPr="00565356" w:rsidRDefault="00B52B52" w:rsidP="00C41975">
            <w:pPr>
              <w:pStyle w:val="Subtitle"/>
              <w:rPr>
                <w:color w:val="000000" w:themeColor="text1"/>
                <w:sz w:val="18"/>
                <w:szCs w:val="18"/>
                <w:u w:val="none"/>
              </w:rPr>
            </w:pPr>
          </w:p>
        </w:tc>
        <w:tc>
          <w:tcPr>
            <w:tcW w:w="1055" w:type="dxa"/>
            <w:tcBorders>
              <w:left w:val="single" w:sz="6" w:space="0" w:color="auto"/>
              <w:right w:val="single" w:sz="6" w:space="0" w:color="auto"/>
            </w:tcBorders>
          </w:tcPr>
          <w:p w14:paraId="76E307F0" w14:textId="77777777" w:rsidR="00B52B52" w:rsidRPr="00565356" w:rsidRDefault="00B52B52" w:rsidP="00C41975">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4E1E062" w:rsidR="00B52B52" w:rsidRPr="00565356" w:rsidRDefault="000C0A6B" w:rsidP="00C41975">
            <w:pPr>
              <w:pStyle w:val="Subtitle"/>
              <w:jc w:val="left"/>
              <w:rPr>
                <w:b/>
                <w:bCs/>
                <w:color w:val="000000" w:themeColor="text1"/>
                <w:sz w:val="18"/>
                <w:szCs w:val="18"/>
                <w:u w:val="none"/>
              </w:rPr>
            </w:pPr>
            <w:r w:rsidRPr="00565356">
              <w:rPr>
                <w:b/>
                <w:bCs/>
                <w:color w:val="000000" w:themeColor="text1"/>
                <w:sz w:val="18"/>
                <w:szCs w:val="18"/>
                <w:u w:val="none"/>
              </w:rPr>
              <w:t>4</w:t>
            </w:r>
            <w:r w:rsidR="00B52B52" w:rsidRPr="00565356">
              <w:rPr>
                <w:b/>
                <w:bCs/>
                <w:color w:val="000000" w:themeColor="text1"/>
                <w:sz w:val="18"/>
                <w:szCs w:val="18"/>
                <w:u w:val="none"/>
              </w:rPr>
              <w:t>0%</w:t>
            </w:r>
          </w:p>
        </w:tc>
      </w:tr>
      <w:tr w:rsidR="00565356" w:rsidRPr="00565356" w14:paraId="0E91F6DD" w14:textId="77777777" w:rsidTr="005B4971">
        <w:tc>
          <w:tcPr>
            <w:tcW w:w="2305" w:type="dxa"/>
            <w:tcBorders>
              <w:top w:val="single" w:sz="6" w:space="0" w:color="auto"/>
              <w:left w:val="thinThickLargeGap" w:sz="24" w:space="0" w:color="auto"/>
              <w:bottom w:val="single" w:sz="6" w:space="0" w:color="auto"/>
            </w:tcBorders>
          </w:tcPr>
          <w:p w14:paraId="5513340A" w14:textId="64A24B0F" w:rsidR="00A336BE" w:rsidRPr="00565356" w:rsidRDefault="000C0A6B" w:rsidP="00C41975">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5CC04989" w14:textId="25C9243F" w:rsidR="00A336BE" w:rsidRPr="00565356" w:rsidRDefault="000C0A6B" w:rsidP="00C41975">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2AB6BE47" w14:textId="77777777" w:rsidR="00A336BE" w:rsidRPr="00565356" w:rsidRDefault="00A336BE" w:rsidP="00C41975">
            <w:pPr>
              <w:pStyle w:val="Subtitle"/>
              <w:rPr>
                <w:color w:val="000000" w:themeColor="text1"/>
                <w:sz w:val="18"/>
                <w:szCs w:val="18"/>
                <w:u w:val="none"/>
              </w:rPr>
            </w:pPr>
          </w:p>
        </w:tc>
        <w:tc>
          <w:tcPr>
            <w:tcW w:w="1054" w:type="dxa"/>
            <w:tcBorders>
              <w:left w:val="single" w:sz="6" w:space="0" w:color="auto"/>
              <w:right w:val="single" w:sz="6" w:space="0" w:color="auto"/>
            </w:tcBorders>
          </w:tcPr>
          <w:p w14:paraId="3FAE679C" w14:textId="77777777" w:rsidR="00A336BE" w:rsidRPr="00565356" w:rsidRDefault="00A336BE" w:rsidP="00C41975">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565356" w:rsidRDefault="00A336BE" w:rsidP="00C41975">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565356" w:rsidRDefault="00A336BE" w:rsidP="00C41975">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565356" w:rsidRDefault="00A336BE" w:rsidP="00C41975">
            <w:pPr>
              <w:rPr>
                <w:color w:val="000000" w:themeColor="text1"/>
              </w:rPr>
            </w:pPr>
          </w:p>
        </w:tc>
        <w:tc>
          <w:tcPr>
            <w:tcW w:w="1054" w:type="dxa"/>
            <w:gridSpan w:val="2"/>
            <w:tcBorders>
              <w:left w:val="single" w:sz="6" w:space="0" w:color="auto"/>
              <w:right w:val="single" w:sz="6" w:space="0" w:color="auto"/>
            </w:tcBorders>
          </w:tcPr>
          <w:p w14:paraId="1B09501B" w14:textId="77777777" w:rsidR="00A336BE" w:rsidRPr="00565356" w:rsidRDefault="00A336BE" w:rsidP="00C41975">
            <w:pPr>
              <w:pStyle w:val="Subtitle"/>
              <w:rPr>
                <w:color w:val="000000" w:themeColor="text1"/>
                <w:sz w:val="18"/>
                <w:szCs w:val="18"/>
                <w:u w:val="none"/>
              </w:rPr>
            </w:pPr>
          </w:p>
        </w:tc>
        <w:tc>
          <w:tcPr>
            <w:tcW w:w="1055" w:type="dxa"/>
            <w:tcBorders>
              <w:left w:val="single" w:sz="6" w:space="0" w:color="auto"/>
              <w:right w:val="single" w:sz="6" w:space="0" w:color="auto"/>
            </w:tcBorders>
          </w:tcPr>
          <w:p w14:paraId="4F52CAB7" w14:textId="77777777" w:rsidR="00A336BE" w:rsidRPr="00565356" w:rsidRDefault="00A336BE" w:rsidP="00C41975">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72CE5E7A" w:rsidR="00A336BE" w:rsidRPr="00565356" w:rsidRDefault="000C0A6B" w:rsidP="00C41975">
            <w:pPr>
              <w:pStyle w:val="Subtitle"/>
              <w:jc w:val="left"/>
              <w:rPr>
                <w:b/>
                <w:bCs/>
                <w:color w:val="000000" w:themeColor="text1"/>
                <w:sz w:val="18"/>
                <w:szCs w:val="18"/>
                <w:u w:val="none"/>
              </w:rPr>
            </w:pPr>
            <w:r w:rsidRPr="00565356">
              <w:rPr>
                <w:b/>
                <w:bCs/>
                <w:color w:val="000000" w:themeColor="text1"/>
                <w:sz w:val="18"/>
                <w:szCs w:val="18"/>
                <w:u w:val="none"/>
              </w:rPr>
              <w:t>4</w:t>
            </w:r>
            <w:r w:rsidR="00A336BE" w:rsidRPr="00565356">
              <w:rPr>
                <w:b/>
                <w:bCs/>
                <w:color w:val="000000" w:themeColor="text1"/>
                <w:sz w:val="18"/>
                <w:szCs w:val="18"/>
                <w:u w:val="none"/>
              </w:rPr>
              <w:t>0%</w:t>
            </w:r>
          </w:p>
        </w:tc>
      </w:tr>
      <w:tr w:rsidR="00565356" w:rsidRPr="00565356" w14:paraId="64FBCE89" w14:textId="77777777" w:rsidTr="005B4971">
        <w:tc>
          <w:tcPr>
            <w:tcW w:w="2305" w:type="dxa"/>
            <w:tcBorders>
              <w:top w:val="single" w:sz="6" w:space="0" w:color="auto"/>
              <w:left w:val="thinThickLargeGap" w:sz="24" w:space="0" w:color="auto"/>
              <w:bottom w:val="single" w:sz="6" w:space="0" w:color="auto"/>
            </w:tcBorders>
          </w:tcPr>
          <w:p w14:paraId="10B833A9" w14:textId="41265B6F" w:rsidR="00A336BE" w:rsidRPr="00565356" w:rsidRDefault="000C0A6B" w:rsidP="00C41975">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565356" w:rsidRDefault="00A336BE" w:rsidP="00C41975">
            <w:pPr>
              <w:pStyle w:val="Subtitle"/>
              <w:rPr>
                <w:b/>
                <w:bCs/>
                <w:color w:val="000000" w:themeColor="text1"/>
                <w:sz w:val="18"/>
                <w:szCs w:val="18"/>
                <w:u w:val="none"/>
              </w:rPr>
            </w:pPr>
          </w:p>
          <w:p w14:paraId="497F864B" w14:textId="46CD621B" w:rsidR="00A336BE" w:rsidRPr="00565356" w:rsidRDefault="000C0A6B" w:rsidP="00C41975">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C768115" w14:textId="77777777" w:rsidR="00A336BE" w:rsidRPr="00565356" w:rsidRDefault="00A336BE" w:rsidP="00C41975">
            <w:pPr>
              <w:pStyle w:val="Subtitle"/>
              <w:rPr>
                <w:color w:val="000000" w:themeColor="text1"/>
                <w:sz w:val="18"/>
                <w:szCs w:val="18"/>
                <w:u w:val="none"/>
              </w:rPr>
            </w:pPr>
          </w:p>
        </w:tc>
        <w:tc>
          <w:tcPr>
            <w:tcW w:w="1054" w:type="dxa"/>
            <w:tcBorders>
              <w:left w:val="single" w:sz="6" w:space="0" w:color="auto"/>
              <w:right w:val="single" w:sz="6" w:space="0" w:color="auto"/>
            </w:tcBorders>
          </w:tcPr>
          <w:p w14:paraId="4942F7AB" w14:textId="77777777" w:rsidR="00A336BE" w:rsidRPr="00565356" w:rsidRDefault="00A336BE" w:rsidP="00C41975">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565356" w:rsidRDefault="00A336BE" w:rsidP="00C41975">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565356" w:rsidRDefault="00A336BE" w:rsidP="00C41975">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565356" w:rsidRDefault="00A336BE" w:rsidP="00C41975">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47AFF7B0" w14:textId="77777777" w:rsidR="00A336BE" w:rsidRPr="00565356" w:rsidRDefault="00A336BE" w:rsidP="00C41975">
            <w:pPr>
              <w:pStyle w:val="Subtitle"/>
              <w:rPr>
                <w:color w:val="000000" w:themeColor="text1"/>
                <w:sz w:val="18"/>
                <w:szCs w:val="18"/>
                <w:u w:val="none"/>
              </w:rPr>
            </w:pPr>
          </w:p>
        </w:tc>
        <w:tc>
          <w:tcPr>
            <w:tcW w:w="1055" w:type="dxa"/>
            <w:tcBorders>
              <w:left w:val="single" w:sz="6" w:space="0" w:color="auto"/>
              <w:right w:val="single" w:sz="6" w:space="0" w:color="auto"/>
            </w:tcBorders>
          </w:tcPr>
          <w:p w14:paraId="44BDEF02" w14:textId="77777777" w:rsidR="00A336BE" w:rsidRPr="00565356" w:rsidRDefault="00A336BE" w:rsidP="00C41975">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B739E3D" w:rsidR="00A336BE" w:rsidRPr="00565356" w:rsidRDefault="000C0A6B" w:rsidP="00C41975">
            <w:pPr>
              <w:pStyle w:val="Subtitle"/>
              <w:jc w:val="left"/>
              <w:rPr>
                <w:b/>
                <w:bCs/>
                <w:color w:val="000000" w:themeColor="text1"/>
                <w:sz w:val="18"/>
                <w:szCs w:val="18"/>
                <w:u w:val="none"/>
              </w:rPr>
            </w:pPr>
            <w:r w:rsidRPr="00565356">
              <w:rPr>
                <w:b/>
                <w:bCs/>
                <w:color w:val="000000" w:themeColor="text1"/>
                <w:sz w:val="18"/>
                <w:szCs w:val="18"/>
                <w:u w:val="none"/>
              </w:rPr>
              <w:t>2</w:t>
            </w:r>
            <w:r w:rsidR="00A336BE" w:rsidRPr="00565356">
              <w:rPr>
                <w:b/>
                <w:bCs/>
                <w:color w:val="000000" w:themeColor="text1"/>
                <w:sz w:val="18"/>
                <w:szCs w:val="18"/>
                <w:u w:val="none"/>
              </w:rPr>
              <w:t>0%</w:t>
            </w:r>
          </w:p>
        </w:tc>
      </w:tr>
      <w:tr w:rsidR="00565356" w:rsidRPr="00565356" w14:paraId="01C24598" w14:textId="77777777" w:rsidTr="00C41975">
        <w:trPr>
          <w:cantSplit/>
          <w:trHeight w:val="282"/>
        </w:trPr>
        <w:tc>
          <w:tcPr>
            <w:tcW w:w="10225" w:type="dxa"/>
            <w:gridSpan w:val="12"/>
            <w:tcBorders>
              <w:left w:val="thinThickLargeGap" w:sz="24" w:space="0" w:color="auto"/>
              <w:right w:val="single" w:sz="4" w:space="0" w:color="auto"/>
            </w:tcBorders>
          </w:tcPr>
          <w:p w14:paraId="56D6B56C" w14:textId="77777777" w:rsidR="00D6095A" w:rsidRPr="00565356" w:rsidRDefault="00D6095A" w:rsidP="004150A6">
            <w:pPr>
              <w:pStyle w:val="Subtitle"/>
              <w:jc w:val="left"/>
              <w:rPr>
                <w:b/>
                <w:bCs/>
                <w:color w:val="000000" w:themeColor="text1"/>
                <w:sz w:val="24"/>
                <w:szCs w:val="24"/>
                <w:u w:val="none"/>
              </w:rPr>
            </w:pPr>
            <w:r w:rsidRPr="00565356">
              <w:rPr>
                <w:color w:val="000000" w:themeColor="text1"/>
                <w:sz w:val="18"/>
                <w:szCs w:val="18"/>
                <w:u w:val="none"/>
              </w:rPr>
              <w:t>It is expected that students will present work that is proof read</w:t>
            </w:r>
            <w:r w:rsidR="004150A6" w:rsidRPr="00565356">
              <w:rPr>
                <w:color w:val="000000" w:themeColor="text1"/>
                <w:sz w:val="18"/>
                <w:szCs w:val="18"/>
                <w:u w:val="none"/>
              </w:rPr>
              <w:t>, correctly referenced and adheres to the</w:t>
            </w:r>
            <w:r w:rsidRPr="00565356">
              <w:rPr>
                <w:color w:val="000000" w:themeColor="text1"/>
                <w:sz w:val="18"/>
                <w:szCs w:val="18"/>
                <w:u w:val="none"/>
              </w:rPr>
              <w:t xml:space="preserv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5FACE20" w14:textId="77777777" w:rsidR="00D6095A" w:rsidRPr="00565356" w:rsidRDefault="00D6095A" w:rsidP="00C41975">
            <w:pPr>
              <w:pStyle w:val="Subtitle"/>
              <w:jc w:val="left"/>
              <w:rPr>
                <w:b/>
                <w:bCs/>
                <w:color w:val="000000" w:themeColor="text1"/>
                <w:sz w:val="24"/>
                <w:szCs w:val="24"/>
                <w:u w:val="none"/>
              </w:rPr>
            </w:pPr>
          </w:p>
        </w:tc>
      </w:tr>
      <w:tr w:rsidR="00565356" w:rsidRPr="00565356" w14:paraId="53523B21" w14:textId="77777777" w:rsidTr="00C41975">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565356" w:rsidRDefault="00D6095A" w:rsidP="00C41975">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14:paraId="05B3F0ED" w14:textId="77777777" w:rsidR="00D6095A" w:rsidRPr="00565356" w:rsidRDefault="00D6095A" w:rsidP="00C41975">
            <w:pPr>
              <w:pStyle w:val="Subtitle"/>
              <w:ind w:left="937" w:right="1152"/>
              <w:jc w:val="both"/>
              <w:rPr>
                <w:b/>
                <w:bCs/>
                <w:color w:val="000000" w:themeColor="text1"/>
                <w:sz w:val="24"/>
                <w:szCs w:val="24"/>
                <w:u w:val="none"/>
              </w:rPr>
            </w:pPr>
          </w:p>
          <w:p w14:paraId="632E7223" w14:textId="77777777" w:rsidR="00D6095A" w:rsidRPr="00565356" w:rsidRDefault="00D6095A" w:rsidP="00C41975">
            <w:pPr>
              <w:pStyle w:val="Subtitle"/>
              <w:ind w:left="937" w:right="1152"/>
              <w:jc w:val="both"/>
              <w:rPr>
                <w:b/>
                <w:bCs/>
                <w:color w:val="000000" w:themeColor="text1"/>
                <w:sz w:val="24"/>
                <w:szCs w:val="24"/>
                <w:u w:val="none"/>
              </w:rPr>
            </w:pPr>
          </w:p>
          <w:p w14:paraId="07DD91D8" w14:textId="77777777" w:rsidR="00D6095A" w:rsidRPr="00565356" w:rsidRDefault="00D6095A" w:rsidP="00C41975">
            <w:pPr>
              <w:pStyle w:val="Subtitle"/>
              <w:ind w:left="937" w:right="1152"/>
              <w:jc w:val="both"/>
              <w:rPr>
                <w:b/>
                <w:bCs/>
                <w:color w:val="000000" w:themeColor="text1"/>
                <w:sz w:val="24"/>
                <w:szCs w:val="24"/>
                <w:u w:val="none"/>
              </w:rPr>
            </w:pPr>
          </w:p>
          <w:p w14:paraId="5A30B8E0" w14:textId="77777777" w:rsidR="00D6095A" w:rsidRPr="00565356" w:rsidRDefault="00D6095A" w:rsidP="00C41975">
            <w:pPr>
              <w:pStyle w:val="Subtitle"/>
              <w:ind w:left="937" w:right="1152"/>
              <w:jc w:val="both"/>
              <w:rPr>
                <w:b/>
                <w:bCs/>
                <w:color w:val="000000" w:themeColor="text1"/>
                <w:sz w:val="24"/>
                <w:szCs w:val="24"/>
                <w:u w:val="none"/>
              </w:rPr>
            </w:pPr>
          </w:p>
          <w:p w14:paraId="1A314610" w14:textId="77777777" w:rsidR="00D6095A" w:rsidRPr="00565356" w:rsidRDefault="00D6095A" w:rsidP="00C41975">
            <w:pPr>
              <w:pStyle w:val="Subtitle"/>
              <w:ind w:left="937" w:right="1152"/>
              <w:jc w:val="both"/>
              <w:rPr>
                <w:b/>
                <w:bCs/>
                <w:color w:val="000000" w:themeColor="text1"/>
                <w:sz w:val="24"/>
                <w:szCs w:val="24"/>
                <w:u w:val="none"/>
              </w:rPr>
            </w:pPr>
          </w:p>
          <w:p w14:paraId="6F59A1BC" w14:textId="77777777" w:rsidR="00D6095A" w:rsidRPr="00565356" w:rsidRDefault="00D6095A" w:rsidP="00C41975">
            <w:pPr>
              <w:pStyle w:val="Subtitle"/>
              <w:ind w:left="937" w:right="1152"/>
              <w:jc w:val="both"/>
              <w:rPr>
                <w:b/>
                <w:bCs/>
                <w:color w:val="000000" w:themeColor="text1"/>
                <w:sz w:val="24"/>
                <w:szCs w:val="24"/>
                <w:u w:val="none"/>
              </w:rPr>
            </w:pPr>
          </w:p>
          <w:p w14:paraId="5C9EA5E7" w14:textId="77777777" w:rsidR="00D6095A" w:rsidRPr="00565356" w:rsidRDefault="00D6095A" w:rsidP="00C41975">
            <w:pPr>
              <w:pStyle w:val="Subtitle"/>
              <w:ind w:left="937" w:right="1152"/>
              <w:jc w:val="both"/>
              <w:rPr>
                <w:b/>
                <w:bCs/>
                <w:color w:val="000000" w:themeColor="text1"/>
                <w:sz w:val="24"/>
                <w:szCs w:val="24"/>
                <w:u w:val="none"/>
              </w:rPr>
            </w:pPr>
          </w:p>
          <w:p w14:paraId="4D4F6B74" w14:textId="77777777" w:rsidR="00D6095A" w:rsidRPr="00565356" w:rsidRDefault="00D6095A" w:rsidP="00C41975">
            <w:pPr>
              <w:pStyle w:val="Subtitle"/>
              <w:ind w:left="937" w:right="1152"/>
              <w:jc w:val="both"/>
              <w:rPr>
                <w:b/>
                <w:bCs/>
                <w:color w:val="000000" w:themeColor="text1"/>
                <w:sz w:val="24"/>
                <w:szCs w:val="24"/>
                <w:u w:val="none"/>
              </w:rPr>
            </w:pPr>
          </w:p>
          <w:p w14:paraId="7ADA277D" w14:textId="77777777" w:rsidR="00D6095A" w:rsidRPr="00565356" w:rsidRDefault="00D6095A" w:rsidP="00C41975">
            <w:pPr>
              <w:pStyle w:val="Subtitle"/>
              <w:ind w:left="937" w:right="1152"/>
              <w:jc w:val="both"/>
              <w:rPr>
                <w:b/>
                <w:bCs/>
                <w:color w:val="000000" w:themeColor="text1"/>
                <w:sz w:val="24"/>
                <w:szCs w:val="24"/>
                <w:u w:val="none"/>
              </w:rPr>
            </w:pPr>
          </w:p>
          <w:p w14:paraId="1E29EB43" w14:textId="77777777" w:rsidR="00D6095A" w:rsidRPr="00565356" w:rsidRDefault="00D6095A" w:rsidP="00C41975">
            <w:pPr>
              <w:pStyle w:val="Subtitle"/>
              <w:ind w:left="937" w:right="1152"/>
              <w:jc w:val="both"/>
              <w:rPr>
                <w:b/>
                <w:bCs/>
                <w:color w:val="000000" w:themeColor="text1"/>
                <w:sz w:val="24"/>
                <w:szCs w:val="24"/>
                <w:u w:val="none"/>
              </w:rPr>
            </w:pPr>
          </w:p>
          <w:p w14:paraId="49331EC3" w14:textId="77777777" w:rsidR="00D6095A" w:rsidRPr="00565356" w:rsidRDefault="00D6095A" w:rsidP="00C41975">
            <w:pPr>
              <w:pStyle w:val="Subtitle"/>
              <w:ind w:left="937" w:right="1152"/>
              <w:jc w:val="both"/>
              <w:rPr>
                <w:b/>
                <w:bCs/>
                <w:color w:val="000000" w:themeColor="text1"/>
                <w:sz w:val="24"/>
                <w:szCs w:val="24"/>
                <w:u w:val="none"/>
              </w:rPr>
            </w:pPr>
          </w:p>
          <w:p w14:paraId="49300C3C" w14:textId="77777777" w:rsidR="00D6095A" w:rsidRPr="00565356" w:rsidRDefault="00D6095A" w:rsidP="00C41975">
            <w:pPr>
              <w:pStyle w:val="Subtitle"/>
              <w:ind w:left="937" w:right="1152"/>
              <w:jc w:val="both"/>
              <w:rPr>
                <w:b/>
                <w:bCs/>
                <w:color w:val="000000" w:themeColor="text1"/>
                <w:sz w:val="24"/>
                <w:szCs w:val="24"/>
                <w:u w:val="none"/>
              </w:rPr>
            </w:pPr>
          </w:p>
        </w:tc>
      </w:tr>
      <w:tr w:rsidR="00565356" w:rsidRPr="00565356" w14:paraId="4C3D4316" w14:textId="77777777" w:rsidTr="00C41975">
        <w:trPr>
          <w:cantSplit/>
          <w:trHeight w:val="365"/>
        </w:trPr>
        <w:tc>
          <w:tcPr>
            <w:tcW w:w="2661" w:type="dxa"/>
            <w:gridSpan w:val="2"/>
            <w:tcBorders>
              <w:left w:val="thinThickLargeGap" w:sz="24" w:space="0" w:color="auto"/>
              <w:bottom w:val="thickThinLargeGap" w:sz="24" w:space="0" w:color="auto"/>
            </w:tcBorders>
          </w:tcPr>
          <w:p w14:paraId="14B338F5" w14:textId="46E019A6" w:rsidR="00D6095A" w:rsidRPr="00565356" w:rsidRDefault="00D6095A" w:rsidP="00C41975">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sidR="00EE6C85" w:rsidRPr="00565356">
              <w:rPr>
                <w:b/>
                <w:bCs/>
                <w:color w:val="000000" w:themeColor="text1"/>
                <w:sz w:val="18"/>
                <w:szCs w:val="18"/>
                <w:u w:val="none"/>
              </w:rPr>
              <w:t>12</w:t>
            </w:r>
            <w:r w:rsidR="00EE6C85" w:rsidRPr="00565356">
              <w:rPr>
                <w:b/>
                <w:bCs/>
                <w:color w:val="000000" w:themeColor="text1"/>
                <w:sz w:val="18"/>
                <w:szCs w:val="18"/>
                <w:u w:val="none"/>
                <w:vertAlign w:val="superscript"/>
              </w:rPr>
              <w:t>th</w:t>
            </w:r>
            <w:r w:rsidR="00EE6C85" w:rsidRPr="00565356">
              <w:rPr>
                <w:b/>
                <w:bCs/>
                <w:color w:val="000000" w:themeColor="text1"/>
                <w:sz w:val="18"/>
                <w:szCs w:val="18"/>
                <w:u w:val="none"/>
              </w:rPr>
              <w:t xml:space="preserve"> Jan 2018</w:t>
            </w:r>
          </w:p>
          <w:p w14:paraId="3A9CCBEC" w14:textId="77777777" w:rsidR="00D6095A" w:rsidRPr="00565356" w:rsidRDefault="00D6095A" w:rsidP="00C41975">
            <w:pPr>
              <w:pStyle w:val="Subtitle"/>
              <w:jc w:val="left"/>
              <w:rPr>
                <w:b/>
                <w:bCs/>
                <w:color w:val="000000" w:themeColor="text1"/>
                <w:sz w:val="18"/>
                <w:szCs w:val="18"/>
                <w:u w:val="none"/>
              </w:rPr>
            </w:pPr>
            <w:r w:rsidRPr="00565356">
              <w:rPr>
                <w:b/>
                <w:bCs/>
                <w:color w:val="000000" w:themeColor="text1"/>
                <w:sz w:val="18"/>
                <w:szCs w:val="18"/>
                <w:u w:val="none"/>
              </w:rPr>
              <w:t xml:space="preserve">via </w:t>
            </w:r>
            <w:proofErr w:type="spellStart"/>
            <w:r w:rsidRPr="00565356">
              <w:rPr>
                <w:b/>
                <w:bCs/>
                <w:color w:val="000000" w:themeColor="text1"/>
                <w:sz w:val="18"/>
                <w:szCs w:val="18"/>
                <w:u w:val="none"/>
              </w:rPr>
              <w:t>Turnitin</w:t>
            </w:r>
            <w:proofErr w:type="spellEnd"/>
          </w:p>
        </w:tc>
        <w:tc>
          <w:tcPr>
            <w:tcW w:w="2337" w:type="dxa"/>
            <w:gridSpan w:val="4"/>
            <w:tcBorders>
              <w:bottom w:val="thickThinLargeGap" w:sz="24" w:space="0" w:color="auto"/>
            </w:tcBorders>
          </w:tcPr>
          <w:p w14:paraId="2C47EA10" w14:textId="50167843" w:rsidR="00D6095A" w:rsidRPr="00565356" w:rsidRDefault="00D6095A" w:rsidP="00C41975">
            <w:pPr>
              <w:pStyle w:val="Subtitle"/>
              <w:jc w:val="left"/>
              <w:rPr>
                <w:b/>
                <w:bCs/>
                <w:color w:val="000000" w:themeColor="text1"/>
                <w:sz w:val="18"/>
                <w:szCs w:val="18"/>
                <w:u w:val="none"/>
              </w:rPr>
            </w:pPr>
            <w:r w:rsidRPr="00565356">
              <w:rPr>
                <w:b/>
                <w:bCs/>
                <w:color w:val="000000" w:themeColor="text1"/>
                <w:sz w:val="18"/>
                <w:szCs w:val="18"/>
                <w:u w:val="none"/>
              </w:rPr>
              <w:t>Return date:</w:t>
            </w:r>
            <w:r w:rsidR="00EE6C85" w:rsidRPr="00565356">
              <w:rPr>
                <w:b/>
                <w:bCs/>
                <w:color w:val="000000" w:themeColor="text1"/>
                <w:sz w:val="18"/>
                <w:szCs w:val="18"/>
                <w:u w:val="none"/>
              </w:rPr>
              <w:t xml:space="preserve"> 12</w:t>
            </w:r>
            <w:r w:rsidR="00EE6C85" w:rsidRPr="00565356">
              <w:rPr>
                <w:b/>
                <w:bCs/>
                <w:color w:val="000000" w:themeColor="text1"/>
                <w:sz w:val="18"/>
                <w:szCs w:val="18"/>
                <w:u w:val="none"/>
                <w:vertAlign w:val="superscript"/>
              </w:rPr>
              <w:t>th</w:t>
            </w:r>
            <w:r w:rsidR="00EE6C85" w:rsidRPr="00565356">
              <w:rPr>
                <w:b/>
                <w:bCs/>
                <w:color w:val="000000" w:themeColor="text1"/>
                <w:sz w:val="18"/>
                <w:szCs w:val="18"/>
                <w:u w:val="none"/>
              </w:rPr>
              <w:t xml:space="preserve"> Feb 2018</w:t>
            </w:r>
          </w:p>
          <w:p w14:paraId="5DEB2CAC" w14:textId="77777777" w:rsidR="00D6095A" w:rsidRPr="00565356" w:rsidRDefault="00D6095A" w:rsidP="00C41975">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21D998E" w14:textId="091072D1" w:rsidR="00D6095A" w:rsidRPr="00565356" w:rsidRDefault="00D6095A" w:rsidP="00C41975">
            <w:pPr>
              <w:pStyle w:val="Subtitle"/>
              <w:jc w:val="left"/>
              <w:rPr>
                <w:b/>
                <w:bCs/>
                <w:color w:val="000000" w:themeColor="text1"/>
                <w:sz w:val="18"/>
                <w:szCs w:val="18"/>
                <w:u w:val="none"/>
              </w:rPr>
            </w:pPr>
            <w:r w:rsidRPr="00565356">
              <w:rPr>
                <w:b/>
                <w:bCs/>
                <w:color w:val="000000" w:themeColor="text1"/>
                <w:sz w:val="18"/>
                <w:szCs w:val="18"/>
                <w:u w:val="none"/>
              </w:rPr>
              <w:t xml:space="preserve">Tutor: </w:t>
            </w:r>
            <w:r w:rsidR="00EE6C85" w:rsidRPr="00565356">
              <w:rPr>
                <w:b/>
                <w:bCs/>
                <w:color w:val="000000" w:themeColor="text1"/>
                <w:sz w:val="18"/>
                <w:szCs w:val="18"/>
                <w:u w:val="none"/>
              </w:rPr>
              <w:t>K. Piper</w:t>
            </w:r>
          </w:p>
        </w:tc>
        <w:tc>
          <w:tcPr>
            <w:tcW w:w="2347" w:type="dxa"/>
            <w:gridSpan w:val="3"/>
            <w:tcBorders>
              <w:bottom w:val="thickThinLargeGap" w:sz="24" w:space="0" w:color="auto"/>
              <w:right w:val="thinThickLargeGap" w:sz="24" w:space="0" w:color="auto"/>
            </w:tcBorders>
          </w:tcPr>
          <w:p w14:paraId="6498929B" w14:textId="77777777" w:rsidR="00D6095A" w:rsidRPr="00565356" w:rsidRDefault="00D6095A" w:rsidP="00C41975">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654389B8" w14:textId="77777777" w:rsidR="00D6095A" w:rsidRPr="00565356" w:rsidRDefault="00D6095A" w:rsidP="00D6095A">
      <w:pPr>
        <w:rPr>
          <w:color w:val="000000" w:themeColor="text1"/>
        </w:rPr>
      </w:pPr>
    </w:p>
    <w:p w14:paraId="6B0732CE" w14:textId="77777777" w:rsidR="00D6095A" w:rsidRPr="00565356" w:rsidRDefault="00D6095A" w:rsidP="00D6095A">
      <w:pPr>
        <w:pStyle w:val="Title"/>
        <w:ind w:left="-284"/>
        <w:rPr>
          <w:color w:val="000000" w:themeColor="text1"/>
          <w:u w:val="single"/>
        </w:rPr>
      </w:pPr>
      <w:r w:rsidRPr="00565356">
        <w:rPr>
          <w:color w:val="000000" w:themeColor="text1"/>
          <w:sz w:val="24"/>
          <w:szCs w:val="24"/>
        </w:rPr>
        <w:br w:type="page"/>
      </w:r>
      <w:r w:rsidRPr="00565356">
        <w:rPr>
          <w:color w:val="000000" w:themeColor="text1"/>
          <w:u w:val="single"/>
        </w:rPr>
        <w:lastRenderedPageBreak/>
        <w:t>Assignment Checklist</w:t>
      </w:r>
    </w:p>
    <w:p w14:paraId="0E34F64F" w14:textId="77777777" w:rsidR="00D6095A" w:rsidRPr="00565356" w:rsidRDefault="00D6095A" w:rsidP="00D6095A">
      <w:pPr>
        <w:pStyle w:val="Title"/>
        <w:ind w:left="-284"/>
        <w:rPr>
          <w:color w:val="000000" w:themeColor="text1"/>
        </w:rPr>
      </w:pPr>
    </w:p>
    <w:p w14:paraId="20D9F6B7" w14:textId="77777777" w:rsidR="00D6095A" w:rsidRPr="00565356"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Please complete the </w:t>
      </w:r>
      <w:r w:rsidRPr="00565356">
        <w:rPr>
          <w:rFonts w:ascii="Times New Roman" w:eastAsia="Times New Roman" w:hAnsi="Times New Roman"/>
          <w:b/>
          <w:color w:val="000000" w:themeColor="text1"/>
          <w:sz w:val="24"/>
          <w:szCs w:val="24"/>
        </w:rPr>
        <w:t>Personal Evaluation</w:t>
      </w:r>
      <w:r w:rsidRPr="00565356">
        <w:rPr>
          <w:rFonts w:ascii="Times New Roman" w:eastAsia="Times New Roman" w:hAnsi="Times New Roman"/>
          <w:color w:val="000000" w:themeColor="text1"/>
          <w:sz w:val="24"/>
          <w:szCs w:val="24"/>
        </w:rPr>
        <w:t xml:space="preserve"> section of the Assessment Feedback sheet</w:t>
      </w:r>
      <w:r w:rsidR="00417FA2" w:rsidRPr="00565356">
        <w:rPr>
          <w:rFonts w:ascii="Times New Roman" w:eastAsia="Times New Roman" w:hAnsi="Times New Roman"/>
          <w:color w:val="000000" w:themeColor="text1"/>
          <w:sz w:val="24"/>
          <w:szCs w:val="24"/>
        </w:rPr>
        <w:t xml:space="preserve">, add your name and details, </w:t>
      </w:r>
      <w:r w:rsidRPr="00565356">
        <w:rPr>
          <w:rFonts w:ascii="Times New Roman" w:eastAsia="Times New Roman" w:hAnsi="Times New Roman"/>
          <w:color w:val="000000" w:themeColor="text1"/>
          <w:sz w:val="24"/>
          <w:szCs w:val="24"/>
        </w:rPr>
        <w:t>and paste</w:t>
      </w:r>
      <w:r w:rsidR="00CB1CB8" w:rsidRPr="00565356">
        <w:rPr>
          <w:rFonts w:ascii="Times New Roman" w:eastAsia="Times New Roman" w:hAnsi="Times New Roman"/>
          <w:color w:val="000000" w:themeColor="text1"/>
          <w:sz w:val="24"/>
          <w:szCs w:val="24"/>
        </w:rPr>
        <w:t xml:space="preserve"> the whole of this assignment document</w:t>
      </w:r>
      <w:r w:rsidRPr="00565356">
        <w:rPr>
          <w:rFonts w:ascii="Times New Roman" w:eastAsia="Times New Roman" w:hAnsi="Times New Roman"/>
          <w:color w:val="000000" w:themeColor="text1"/>
          <w:sz w:val="24"/>
          <w:szCs w:val="24"/>
        </w:rPr>
        <w:t xml:space="preserve"> into the front of your assignment</w:t>
      </w:r>
    </w:p>
    <w:p w14:paraId="64DA7EEE" w14:textId="77777777" w:rsidR="00D6095A" w:rsidRPr="00565356"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color w:val="000000" w:themeColor="text1"/>
          <w:sz w:val="24"/>
          <w:szCs w:val="24"/>
        </w:rPr>
      </w:pPr>
    </w:p>
    <w:p w14:paraId="2D444FF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Submission is a </w:t>
      </w:r>
      <w:r w:rsidRPr="00565356">
        <w:rPr>
          <w:rFonts w:ascii="Times New Roman" w:eastAsia="Times New Roman" w:hAnsi="Times New Roman"/>
          <w:b/>
          <w:color w:val="000000" w:themeColor="text1"/>
          <w:sz w:val="24"/>
          <w:szCs w:val="24"/>
        </w:rPr>
        <w:t>single word file, clearly labelled</w:t>
      </w:r>
      <w:r w:rsidRPr="00565356">
        <w:rPr>
          <w:rFonts w:ascii="Times New Roman" w:eastAsia="Times New Roman" w:hAnsi="Times New Roman"/>
          <w:color w:val="000000" w:themeColor="text1"/>
          <w:sz w:val="24"/>
          <w:szCs w:val="24"/>
        </w:rPr>
        <w:t xml:space="preserve"> with your name and module code</w:t>
      </w:r>
    </w:p>
    <w:p w14:paraId="30BDB3D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Font style - Times New Roman, size -12 for text and 14 for headings</w:t>
      </w:r>
    </w:p>
    <w:p w14:paraId="78A82C05"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Ink colour – black only</w:t>
      </w:r>
    </w:p>
    <w:p w14:paraId="66ADA68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Line spacing – 1.5 line spacing and 2cm- 2.5cm page margins</w:t>
      </w:r>
    </w:p>
    <w:p w14:paraId="2ED9E29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Quotations more than three lines to be indented 1 line spacing</w:t>
      </w:r>
    </w:p>
    <w:p w14:paraId="77D7272D"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One line space between paragraphs, paragraphs must be left aligned</w:t>
      </w:r>
    </w:p>
    <w:p w14:paraId="1406E582" w14:textId="77777777" w:rsidR="00D6095A" w:rsidRPr="00565356"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Pagination (your assignment</w:t>
      </w:r>
      <w:r w:rsidR="00D6095A" w:rsidRPr="00565356">
        <w:rPr>
          <w:rFonts w:ascii="Times New Roman" w:eastAsia="Times New Roman" w:hAnsi="Times New Roman"/>
          <w:color w:val="000000" w:themeColor="text1"/>
          <w:sz w:val="24"/>
          <w:szCs w:val="24"/>
        </w:rPr>
        <w:t xml:space="preserve"> should have </w:t>
      </w:r>
      <w:r w:rsidR="00D6095A" w:rsidRPr="00565356">
        <w:rPr>
          <w:rFonts w:ascii="Times New Roman" w:eastAsia="Times New Roman" w:hAnsi="Times New Roman"/>
          <w:b/>
          <w:color w:val="000000" w:themeColor="text1"/>
          <w:sz w:val="24"/>
          <w:szCs w:val="24"/>
        </w:rPr>
        <w:t>page numbers</w:t>
      </w:r>
      <w:r w:rsidR="00D6095A" w:rsidRPr="00565356">
        <w:rPr>
          <w:rFonts w:ascii="Times New Roman" w:eastAsia="Times New Roman" w:hAnsi="Times New Roman"/>
          <w:color w:val="000000" w:themeColor="text1"/>
          <w:sz w:val="24"/>
          <w:szCs w:val="24"/>
        </w:rPr>
        <w:t xml:space="preserve">) </w:t>
      </w:r>
    </w:p>
    <w:p w14:paraId="679F5EF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All tables and figures are internally referenced and have a title</w:t>
      </w:r>
    </w:p>
    <w:p w14:paraId="680A8F5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Word count</w:t>
      </w:r>
      <w:r w:rsidRPr="00565356">
        <w:rPr>
          <w:rFonts w:ascii="Times New Roman" w:eastAsia="Times New Roman" w:hAnsi="Times New Roman"/>
          <w:color w:val="000000" w:themeColor="text1"/>
          <w:sz w:val="24"/>
          <w:szCs w:val="24"/>
        </w:rPr>
        <w:t xml:space="preserve"> checked and written at end of text (before references and any appendix)</w:t>
      </w:r>
    </w:p>
    <w:p w14:paraId="782A724B" w14:textId="77777777" w:rsidR="00D6095A" w:rsidRPr="0056535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Assignment</w:t>
      </w:r>
      <w:r w:rsidR="00D6095A" w:rsidRPr="00565356">
        <w:rPr>
          <w:rFonts w:ascii="Times New Roman" w:eastAsia="Times New Roman" w:hAnsi="Times New Roman"/>
          <w:color w:val="000000" w:themeColor="text1"/>
          <w:sz w:val="24"/>
          <w:szCs w:val="24"/>
        </w:rPr>
        <w:t xml:space="preserve"> is within 10% of the word limit (excluding references and any appendices)</w:t>
      </w:r>
    </w:p>
    <w:p w14:paraId="0F6F9817"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All</w:t>
      </w:r>
      <w:r w:rsidRPr="00565356">
        <w:rPr>
          <w:rFonts w:ascii="Times New Roman" w:eastAsia="Times New Roman" w:hAnsi="Times New Roman"/>
          <w:color w:val="000000" w:themeColor="text1"/>
          <w:sz w:val="24"/>
          <w:szCs w:val="24"/>
        </w:rPr>
        <w:t xml:space="preserve"> references in the text are included in the reference list</w:t>
      </w:r>
    </w:p>
    <w:p w14:paraId="472A731C"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Correct referencing following the Harvard style, as described in the Palgrave study skills book ‘Cite them Right’.</w:t>
      </w:r>
    </w:p>
    <w:p w14:paraId="428EE15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Correct spelling using </w:t>
      </w:r>
      <w:r w:rsidRPr="00565356">
        <w:rPr>
          <w:rFonts w:ascii="Times New Roman" w:eastAsia="Times New Roman" w:hAnsi="Times New Roman"/>
          <w:b/>
          <w:color w:val="000000" w:themeColor="text1"/>
          <w:sz w:val="24"/>
          <w:szCs w:val="24"/>
        </w:rPr>
        <w:t>UK English</w:t>
      </w:r>
    </w:p>
    <w:p w14:paraId="7E66F30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Correct use of punctuation</w:t>
      </w:r>
    </w:p>
    <w:p w14:paraId="4E877258"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Grammar and syntax correct- double check anything that has a green line under it</w:t>
      </w:r>
    </w:p>
    <w:p w14:paraId="3D3A8963" w14:textId="77777777" w:rsidR="00D6095A" w:rsidRPr="00565356"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 have read my assignment</w:t>
      </w:r>
      <w:r w:rsidR="00D6095A" w:rsidRPr="00565356">
        <w:rPr>
          <w:rFonts w:ascii="Times New Roman" w:eastAsia="Times New Roman" w:hAnsi="Times New Roman"/>
          <w:color w:val="000000" w:themeColor="text1"/>
          <w:sz w:val="24"/>
          <w:szCs w:val="24"/>
        </w:rPr>
        <w:t xml:space="preserve"> out loud to myself and it makes sense and is easy to read</w:t>
      </w:r>
    </w:p>
    <w:p w14:paraId="09B578A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Somebody else has read my work and it makes sense to him or her!</w:t>
      </w:r>
    </w:p>
    <w:p w14:paraId="11E16DEA"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 xml:space="preserve">I have checked and I have not plagiarised </w:t>
      </w:r>
    </w:p>
    <w:p w14:paraId="1042710B" w14:textId="77777777" w:rsidR="00C6371F" w:rsidRDefault="00D6095A" w:rsidP="004150A6">
      <w:pPr>
        <w:jc w:val="center"/>
        <w:rPr>
          <w:b/>
          <w:color w:val="000000" w:themeColor="text1"/>
          <w:sz w:val="52"/>
        </w:rPr>
      </w:pPr>
      <w:r w:rsidRPr="00565356">
        <w:rPr>
          <w:b/>
          <w:color w:val="000000" w:themeColor="text1"/>
          <w:sz w:val="52"/>
        </w:rPr>
        <w:t>Failure to follow these guidelines will cost you marks!</w:t>
      </w:r>
    </w:p>
    <w:p w14:paraId="4197547D" w14:textId="304A7483" w:rsidR="005265F8" w:rsidRDefault="008A5C43" w:rsidP="004150A6">
      <w:pPr>
        <w:jc w:val="center"/>
        <w:rPr>
          <w:b/>
          <w:color w:val="000000" w:themeColor="text1"/>
          <w:sz w:val="28"/>
          <w:u w:val="single"/>
        </w:rPr>
      </w:pPr>
      <w:r>
        <w:rPr>
          <w:b/>
          <w:color w:val="000000" w:themeColor="text1"/>
          <w:sz w:val="28"/>
          <w:u w:val="single"/>
        </w:rPr>
        <w:lastRenderedPageBreak/>
        <w:t>Inclusion in Physical Education and Youth Sport</w:t>
      </w:r>
    </w:p>
    <w:p w14:paraId="7DF80FD1" w14:textId="77777777" w:rsidR="002F5314" w:rsidRDefault="002F5314" w:rsidP="004150A6">
      <w:pPr>
        <w:jc w:val="center"/>
        <w:rPr>
          <w:b/>
          <w:color w:val="000000" w:themeColor="text1"/>
          <w:sz w:val="28"/>
          <w:u w:val="single"/>
        </w:rPr>
      </w:pPr>
    </w:p>
    <w:p w14:paraId="4D7DDE85" w14:textId="798F06B1" w:rsidR="00EE0758" w:rsidRDefault="00AC0C73" w:rsidP="002F5314">
      <w:pPr>
        <w:rPr>
          <w:rFonts w:eastAsia="Times New Roman"/>
          <w:color w:val="000000" w:themeColor="text1"/>
        </w:rPr>
      </w:pPr>
      <w:r>
        <w:rPr>
          <w:rFonts w:eastAsia="Times New Roman"/>
          <w:color w:val="000000" w:themeColor="text1"/>
        </w:rPr>
        <w:t xml:space="preserve">Physical Education (PE) can provide numerous benefits to its participating students: improved physical fitness, can improve </w:t>
      </w:r>
      <w:proofErr w:type="spellStart"/>
      <w:r>
        <w:rPr>
          <w:rFonts w:eastAsia="Times New Roman"/>
          <w:color w:val="000000" w:themeColor="text1"/>
        </w:rPr>
        <w:t>self confidence</w:t>
      </w:r>
      <w:proofErr w:type="spellEnd"/>
      <w:r>
        <w:rPr>
          <w:rFonts w:eastAsia="Times New Roman"/>
          <w:color w:val="000000" w:themeColor="text1"/>
        </w:rPr>
        <w:t>/esteem, enhances skills and motor skills, encourages a healthy active lifestyle and much more</w:t>
      </w:r>
      <w:r w:rsidR="001401E8">
        <w:rPr>
          <w:rFonts w:eastAsia="Times New Roman"/>
          <w:color w:val="000000" w:themeColor="text1"/>
        </w:rPr>
        <w:t xml:space="preserve"> (</w:t>
      </w:r>
      <w:r w:rsidR="00822B9F">
        <w:rPr>
          <w:rFonts w:eastAsia="Times New Roman"/>
          <w:color w:val="000000" w:themeColor="text1"/>
        </w:rPr>
        <w:t>PHIT</w:t>
      </w:r>
      <w:r w:rsidR="00C03D62">
        <w:rPr>
          <w:rFonts w:eastAsia="Times New Roman"/>
          <w:color w:val="000000" w:themeColor="text1"/>
        </w:rPr>
        <w:t xml:space="preserve"> America,</w:t>
      </w:r>
      <w:r w:rsidR="00822B9F">
        <w:rPr>
          <w:rFonts w:eastAsia="Times New Roman"/>
          <w:color w:val="000000" w:themeColor="text1"/>
        </w:rPr>
        <w:t xml:space="preserve"> no date)</w:t>
      </w:r>
      <w:r w:rsidR="00324EB6">
        <w:rPr>
          <w:rFonts w:eastAsia="Times New Roman"/>
          <w:color w:val="000000" w:themeColor="text1"/>
        </w:rPr>
        <w:t xml:space="preserve">. </w:t>
      </w:r>
      <w:r w:rsidR="00182A61">
        <w:rPr>
          <w:rFonts w:eastAsia="Times New Roman"/>
          <w:color w:val="000000" w:themeColor="text1"/>
        </w:rPr>
        <w:t xml:space="preserve">The </w:t>
      </w:r>
      <w:r w:rsidR="005E711A">
        <w:rPr>
          <w:rFonts w:eastAsia="Times New Roman"/>
          <w:color w:val="000000" w:themeColor="text1"/>
        </w:rPr>
        <w:t>only problem is that not all students are included</w:t>
      </w:r>
      <w:r w:rsidR="00BD1096">
        <w:rPr>
          <w:rFonts w:eastAsia="Times New Roman"/>
          <w:color w:val="000000" w:themeColor="text1"/>
        </w:rPr>
        <w:t xml:space="preserve"> in PE</w:t>
      </w:r>
      <w:r w:rsidR="005E711A">
        <w:rPr>
          <w:rFonts w:eastAsia="Times New Roman"/>
          <w:color w:val="000000" w:themeColor="text1"/>
        </w:rPr>
        <w:t>, meaning that they will not experience these benefits.</w:t>
      </w:r>
      <w:r w:rsidR="00AB725A">
        <w:rPr>
          <w:rFonts w:eastAsia="Times New Roman"/>
          <w:color w:val="000000" w:themeColor="text1"/>
        </w:rPr>
        <w:t xml:space="preserve"> </w:t>
      </w:r>
      <w:r w:rsidR="00212AF8">
        <w:rPr>
          <w:rFonts w:eastAsia="Times New Roman"/>
          <w:color w:val="000000" w:themeColor="text1"/>
        </w:rPr>
        <w:t xml:space="preserve">Inclusion is defined as the aim to embrace all individuals regardless of their </w:t>
      </w:r>
      <w:r w:rsidR="001051E6">
        <w:rPr>
          <w:rFonts w:eastAsia="Times New Roman"/>
          <w:color w:val="000000" w:themeColor="text1"/>
        </w:rPr>
        <w:t xml:space="preserve">gender, disability, </w:t>
      </w:r>
      <w:r w:rsidR="00212AF8">
        <w:rPr>
          <w:rFonts w:eastAsia="Times New Roman"/>
          <w:color w:val="000000" w:themeColor="text1"/>
        </w:rPr>
        <w:t>race</w:t>
      </w:r>
      <w:r w:rsidR="001051E6">
        <w:rPr>
          <w:rFonts w:eastAsia="Times New Roman"/>
          <w:color w:val="000000" w:themeColor="text1"/>
        </w:rPr>
        <w:t xml:space="preserve"> or background</w:t>
      </w:r>
      <w:r w:rsidR="00212AF8">
        <w:rPr>
          <w:rFonts w:eastAsia="Times New Roman"/>
          <w:color w:val="000000" w:themeColor="text1"/>
        </w:rPr>
        <w:t xml:space="preserve"> and it’s about</w:t>
      </w:r>
      <w:r w:rsidR="00F42352">
        <w:rPr>
          <w:rFonts w:eastAsia="Times New Roman"/>
          <w:color w:val="000000" w:themeColor="text1"/>
        </w:rPr>
        <w:t xml:space="preserve"> providing equal opportunities </w:t>
      </w:r>
      <w:r>
        <w:rPr>
          <w:rFonts w:eastAsia="Times New Roman"/>
          <w:color w:val="000000" w:themeColor="text1"/>
        </w:rPr>
        <w:t xml:space="preserve">for all </w:t>
      </w:r>
      <w:r w:rsidR="00F42352">
        <w:rPr>
          <w:rFonts w:eastAsia="Times New Roman"/>
          <w:color w:val="000000" w:themeColor="text1"/>
        </w:rPr>
        <w:t>whilst eliminating discrimination (</w:t>
      </w:r>
      <w:r w:rsidR="00132702">
        <w:rPr>
          <w:rFonts w:eastAsia="Times New Roman"/>
          <w:color w:val="000000" w:themeColor="text1"/>
        </w:rPr>
        <w:t xml:space="preserve">Box, 2008). </w:t>
      </w:r>
      <w:r w:rsidR="002066E2">
        <w:rPr>
          <w:rFonts w:eastAsia="Times New Roman"/>
          <w:color w:val="000000" w:themeColor="text1"/>
        </w:rPr>
        <w:t xml:space="preserve">UK Coaching elaborate on this by saying that inclusive coaching is the ability to positively and effectively teach </w:t>
      </w:r>
      <w:r w:rsidR="005B5153">
        <w:rPr>
          <w:rFonts w:eastAsia="Times New Roman"/>
          <w:color w:val="000000" w:themeColor="text1"/>
        </w:rPr>
        <w:t>athl</w:t>
      </w:r>
      <w:r w:rsidR="00DB1355">
        <w:rPr>
          <w:rFonts w:eastAsia="Times New Roman"/>
          <w:color w:val="000000" w:themeColor="text1"/>
        </w:rPr>
        <w:t xml:space="preserve">etes who </w:t>
      </w:r>
      <w:r w:rsidR="005B5153">
        <w:rPr>
          <w:rFonts w:eastAsia="Times New Roman"/>
          <w:color w:val="000000" w:themeColor="text1"/>
        </w:rPr>
        <w:t xml:space="preserve">may have very </w:t>
      </w:r>
      <w:r w:rsidR="002066E2">
        <w:rPr>
          <w:rFonts w:eastAsia="Times New Roman"/>
          <w:color w:val="000000" w:themeColor="text1"/>
        </w:rPr>
        <w:t>different needs. Furthermore, they</w:t>
      </w:r>
      <w:r w:rsidR="005B5153">
        <w:rPr>
          <w:rFonts w:eastAsia="Times New Roman"/>
          <w:color w:val="000000" w:themeColor="text1"/>
        </w:rPr>
        <w:t xml:space="preserve"> </w:t>
      </w:r>
      <w:r w:rsidR="001E3CDD">
        <w:rPr>
          <w:rFonts w:eastAsia="Times New Roman"/>
          <w:color w:val="000000" w:themeColor="text1"/>
        </w:rPr>
        <w:t>identify that coaching/teaching is not specific to the disabled, but it is rather working inclusively with the whole group</w:t>
      </w:r>
      <w:r w:rsidR="00D22FE6">
        <w:rPr>
          <w:rFonts w:eastAsia="Times New Roman"/>
          <w:color w:val="000000" w:themeColor="text1"/>
        </w:rPr>
        <w:t xml:space="preserve"> (UK Coaching, </w:t>
      </w:r>
      <w:r w:rsidR="00160598">
        <w:rPr>
          <w:rFonts w:eastAsia="Times New Roman"/>
          <w:color w:val="000000" w:themeColor="text1"/>
        </w:rPr>
        <w:t>no date).</w:t>
      </w:r>
      <w:r w:rsidR="001E3CDD">
        <w:rPr>
          <w:rFonts w:eastAsia="Times New Roman"/>
          <w:color w:val="000000" w:themeColor="text1"/>
        </w:rPr>
        <w:t xml:space="preserve"> </w:t>
      </w:r>
      <w:r w:rsidR="00576087" w:rsidRPr="00AB725A">
        <w:rPr>
          <w:rFonts w:eastAsia="Times New Roman"/>
          <w:color w:val="000000" w:themeColor="text1"/>
        </w:rPr>
        <w:t xml:space="preserve">The </w:t>
      </w:r>
      <w:r w:rsidR="00576087">
        <w:t xml:space="preserve">World Health Organisation (WHO) stated </w:t>
      </w:r>
      <w:r w:rsidR="00576087" w:rsidRPr="00AB725A">
        <w:t xml:space="preserve">that </w:t>
      </w:r>
      <w:r w:rsidR="00576087">
        <w:t xml:space="preserve">over one </w:t>
      </w:r>
      <w:r w:rsidR="00576087" w:rsidRPr="00AB725A">
        <w:t>billion people live</w:t>
      </w:r>
      <w:r w:rsidR="00576087">
        <w:t>d with some kind</w:t>
      </w:r>
      <w:r w:rsidR="00576087" w:rsidRPr="00AB725A">
        <w:t xml:space="preserve"> of disability</w:t>
      </w:r>
      <w:r w:rsidR="00576087">
        <w:t xml:space="preserve"> back in 2011. This number has increased since then but equated</w:t>
      </w:r>
      <w:r w:rsidR="00576087" w:rsidRPr="00AB725A">
        <w:t xml:space="preserve"> to approximately 15% of the world’s population. </w:t>
      </w:r>
      <w:r w:rsidR="00576087">
        <w:t xml:space="preserve">Additionally, they estimated that </w:t>
      </w:r>
      <w:r w:rsidR="00576087" w:rsidRPr="00AB725A">
        <w:t>110 million</w:t>
      </w:r>
      <w:r w:rsidR="00576087">
        <w:t xml:space="preserve"> (2.2%) to </w:t>
      </w:r>
      <w:r w:rsidR="00576087" w:rsidRPr="00AB725A">
        <w:t>190 million (3.8%)</w:t>
      </w:r>
      <w:r w:rsidR="00576087">
        <w:t xml:space="preserve"> of</w:t>
      </w:r>
      <w:r w:rsidR="00561579">
        <w:t xml:space="preserve"> </w:t>
      </w:r>
      <w:proofErr w:type="gramStart"/>
      <w:r w:rsidR="00561579">
        <w:t>adults</w:t>
      </w:r>
      <w:proofErr w:type="gramEnd"/>
      <w:r w:rsidR="00561579">
        <w:t xml:space="preserve"> struggle</w:t>
      </w:r>
      <w:r w:rsidR="00576087">
        <w:t xml:space="preserve"> with every day functioning (WHO, 2011). </w:t>
      </w:r>
      <w:r w:rsidR="00DE60D4">
        <w:rPr>
          <w:rFonts w:eastAsia="Times New Roman"/>
          <w:color w:val="000000" w:themeColor="text1"/>
        </w:rPr>
        <w:t>Currently, there are many different ways that researchers have surrounded the topic of inclusion</w:t>
      </w:r>
      <w:r w:rsidR="00E24F88">
        <w:rPr>
          <w:rFonts w:eastAsia="Times New Roman"/>
          <w:color w:val="000000" w:themeColor="text1"/>
        </w:rPr>
        <w:t xml:space="preserve"> and </w:t>
      </w:r>
      <w:r w:rsidR="00A71E46">
        <w:rPr>
          <w:rFonts w:eastAsia="Times New Roman"/>
          <w:color w:val="000000" w:themeColor="text1"/>
        </w:rPr>
        <w:t>being the</w:t>
      </w:r>
      <w:r w:rsidR="00DE60D4">
        <w:rPr>
          <w:rFonts w:eastAsia="Times New Roman"/>
          <w:color w:val="000000" w:themeColor="text1"/>
        </w:rPr>
        <w:t xml:space="preserve"> diverse topic</w:t>
      </w:r>
      <w:r w:rsidR="00A71E46">
        <w:rPr>
          <w:rFonts w:eastAsia="Times New Roman"/>
          <w:color w:val="000000" w:themeColor="text1"/>
        </w:rPr>
        <w:t xml:space="preserve"> that it is</w:t>
      </w:r>
      <w:r w:rsidR="00E24F88">
        <w:rPr>
          <w:rFonts w:eastAsia="Times New Roman"/>
          <w:color w:val="000000" w:themeColor="text1"/>
        </w:rPr>
        <w:t xml:space="preserve">, finding </w:t>
      </w:r>
      <w:r w:rsidR="00060A9B">
        <w:rPr>
          <w:rFonts w:eastAsia="Times New Roman"/>
          <w:color w:val="000000" w:themeColor="text1"/>
        </w:rPr>
        <w:t xml:space="preserve">the right strategy to overcome it, is not that simple. </w:t>
      </w:r>
      <w:r w:rsidR="003559D2">
        <w:rPr>
          <w:rFonts w:eastAsia="Times New Roman"/>
          <w:color w:val="000000" w:themeColor="text1"/>
        </w:rPr>
        <w:t xml:space="preserve">In an attempt to achieve diversity amongst all pupils, </w:t>
      </w:r>
      <w:r w:rsidR="0023188A">
        <w:rPr>
          <w:rFonts w:eastAsia="Times New Roman"/>
          <w:color w:val="000000" w:themeColor="text1"/>
        </w:rPr>
        <w:t>The PE National Curriculum (2008) iden</w:t>
      </w:r>
      <w:r w:rsidR="003559D2">
        <w:rPr>
          <w:rFonts w:eastAsia="Times New Roman"/>
          <w:color w:val="000000" w:themeColor="text1"/>
        </w:rPr>
        <w:t>tified</w:t>
      </w:r>
      <w:r w:rsidR="0023188A">
        <w:rPr>
          <w:rFonts w:eastAsia="Times New Roman"/>
          <w:color w:val="000000" w:themeColor="text1"/>
        </w:rPr>
        <w:t xml:space="preserve"> inclusion as one of their aims, and this assignment will hope to discuss the different </w:t>
      </w:r>
      <w:r w:rsidR="000F0D8B">
        <w:rPr>
          <w:rFonts w:eastAsia="Times New Roman"/>
          <w:color w:val="000000" w:themeColor="text1"/>
        </w:rPr>
        <w:t xml:space="preserve">and </w:t>
      </w:r>
      <w:r w:rsidR="0023188A">
        <w:rPr>
          <w:rFonts w:eastAsia="Times New Roman"/>
          <w:color w:val="000000" w:themeColor="text1"/>
        </w:rPr>
        <w:t>current methods of inclusion</w:t>
      </w:r>
      <w:r w:rsidR="000F0D8B">
        <w:rPr>
          <w:rFonts w:eastAsia="Times New Roman"/>
          <w:color w:val="000000" w:themeColor="text1"/>
        </w:rPr>
        <w:t>,</w:t>
      </w:r>
      <w:r w:rsidR="0023188A">
        <w:rPr>
          <w:rFonts w:eastAsia="Times New Roman"/>
          <w:color w:val="000000" w:themeColor="text1"/>
        </w:rPr>
        <w:t xml:space="preserve"> and how they may </w:t>
      </w:r>
      <w:proofErr w:type="spellStart"/>
      <w:r w:rsidR="0023188A">
        <w:rPr>
          <w:rFonts w:eastAsia="Times New Roman"/>
          <w:color w:val="000000" w:themeColor="text1"/>
        </w:rPr>
        <w:t>fullfill</w:t>
      </w:r>
      <w:proofErr w:type="spellEnd"/>
      <w:r w:rsidR="0023188A">
        <w:rPr>
          <w:rFonts w:eastAsia="Times New Roman"/>
          <w:color w:val="000000" w:themeColor="text1"/>
        </w:rPr>
        <w:t xml:space="preserve"> this aim.  </w:t>
      </w:r>
    </w:p>
    <w:p w14:paraId="70CE60BE" w14:textId="77777777" w:rsidR="00EE0758" w:rsidRDefault="00EE0758" w:rsidP="002F5314">
      <w:pPr>
        <w:rPr>
          <w:rFonts w:eastAsia="Times New Roman"/>
          <w:color w:val="000000" w:themeColor="text1"/>
        </w:rPr>
      </w:pPr>
    </w:p>
    <w:p w14:paraId="2E7FAE26" w14:textId="574FACF3" w:rsidR="00C539D5" w:rsidRDefault="005C2445" w:rsidP="002F5314">
      <w:pPr>
        <w:rPr>
          <w:rFonts w:eastAsia="Times New Roman"/>
          <w:color w:val="000000" w:themeColor="text1"/>
        </w:rPr>
      </w:pPr>
      <w:r>
        <w:rPr>
          <w:rFonts w:eastAsia="Times New Roman"/>
          <w:color w:val="000000" w:themeColor="text1"/>
        </w:rPr>
        <w:t xml:space="preserve">Inclusion in education </w:t>
      </w:r>
      <w:r w:rsidR="002B2C07">
        <w:rPr>
          <w:rFonts w:eastAsia="Times New Roman"/>
          <w:color w:val="000000" w:themeColor="text1"/>
        </w:rPr>
        <w:t xml:space="preserve">came about in the 1950s and at that time it was believed that children who had disabilities were not capable of learning. </w:t>
      </w:r>
      <w:r w:rsidR="008C7B41">
        <w:rPr>
          <w:rFonts w:eastAsia="Times New Roman"/>
          <w:color w:val="000000" w:themeColor="text1"/>
        </w:rPr>
        <w:t>As a result, t</w:t>
      </w:r>
      <w:r w:rsidR="002B2C07">
        <w:rPr>
          <w:rFonts w:eastAsia="Times New Roman"/>
          <w:color w:val="000000" w:themeColor="text1"/>
        </w:rPr>
        <w:t>he government decided not to do anything about it</w:t>
      </w:r>
      <w:r w:rsidR="008C7B41">
        <w:rPr>
          <w:rFonts w:eastAsia="Times New Roman"/>
          <w:color w:val="000000" w:themeColor="text1"/>
        </w:rPr>
        <w:t>, but when the year 1955 came, parents</w:t>
      </w:r>
      <w:r w:rsidR="003C7F51">
        <w:rPr>
          <w:rFonts w:eastAsia="Times New Roman"/>
          <w:color w:val="000000" w:themeColor="text1"/>
        </w:rPr>
        <w:t xml:space="preserve"> decided to create an organisation (</w:t>
      </w:r>
      <w:r w:rsidR="008C7B41">
        <w:rPr>
          <w:rFonts w:eastAsia="Times New Roman"/>
          <w:color w:val="000000" w:themeColor="text1"/>
        </w:rPr>
        <w:t>BC Association for Community Living</w:t>
      </w:r>
      <w:r w:rsidR="003C7F51">
        <w:rPr>
          <w:rFonts w:eastAsia="Times New Roman"/>
          <w:color w:val="000000" w:themeColor="text1"/>
        </w:rPr>
        <w:t>)</w:t>
      </w:r>
      <w:r w:rsidR="008C7B41">
        <w:rPr>
          <w:rFonts w:eastAsia="Times New Roman"/>
          <w:color w:val="000000" w:themeColor="text1"/>
        </w:rPr>
        <w:t xml:space="preserve"> to try to make things change</w:t>
      </w:r>
      <w:r w:rsidR="00336F54">
        <w:rPr>
          <w:rFonts w:eastAsia="Times New Roman"/>
          <w:color w:val="000000" w:themeColor="text1"/>
        </w:rPr>
        <w:t>,</w:t>
      </w:r>
      <w:r w:rsidR="003C7F51">
        <w:rPr>
          <w:rFonts w:eastAsia="Times New Roman"/>
          <w:color w:val="000000" w:themeColor="text1"/>
        </w:rPr>
        <w:t xml:space="preserve"> for the better of their children</w:t>
      </w:r>
      <w:r w:rsidR="008C7B41">
        <w:rPr>
          <w:rFonts w:eastAsia="Times New Roman"/>
          <w:color w:val="000000" w:themeColor="text1"/>
        </w:rPr>
        <w:t>.</w:t>
      </w:r>
      <w:r>
        <w:rPr>
          <w:rFonts w:eastAsia="Times New Roman"/>
          <w:color w:val="000000" w:themeColor="text1"/>
        </w:rPr>
        <w:t xml:space="preserve"> </w:t>
      </w:r>
      <w:r w:rsidR="003C7F51">
        <w:rPr>
          <w:rFonts w:eastAsia="Times New Roman"/>
          <w:color w:val="000000" w:themeColor="text1"/>
        </w:rPr>
        <w:t>Over time, t</w:t>
      </w:r>
      <w:r w:rsidR="00336F54">
        <w:rPr>
          <w:rFonts w:eastAsia="Times New Roman"/>
          <w:color w:val="000000" w:themeColor="text1"/>
        </w:rPr>
        <w:t xml:space="preserve">he </w:t>
      </w:r>
      <w:proofErr w:type="spellStart"/>
      <w:r w:rsidR="00336F54">
        <w:rPr>
          <w:rFonts w:eastAsia="Times New Roman"/>
          <w:color w:val="000000" w:themeColor="text1"/>
        </w:rPr>
        <w:t>governemt</w:t>
      </w:r>
      <w:proofErr w:type="spellEnd"/>
      <w:r w:rsidR="00336F54">
        <w:rPr>
          <w:rFonts w:eastAsia="Times New Roman"/>
          <w:color w:val="000000" w:themeColor="text1"/>
        </w:rPr>
        <w:t xml:space="preserve"> gradually </w:t>
      </w:r>
      <w:r w:rsidR="003C7F51">
        <w:rPr>
          <w:rFonts w:eastAsia="Times New Roman"/>
          <w:color w:val="000000" w:themeColor="text1"/>
        </w:rPr>
        <w:t>accept</w:t>
      </w:r>
      <w:r w:rsidR="00336F54">
        <w:rPr>
          <w:rFonts w:eastAsia="Times New Roman"/>
          <w:color w:val="000000" w:themeColor="text1"/>
        </w:rPr>
        <w:t>ed</w:t>
      </w:r>
      <w:r w:rsidR="0012700A">
        <w:rPr>
          <w:rFonts w:eastAsia="Times New Roman"/>
          <w:color w:val="000000" w:themeColor="text1"/>
        </w:rPr>
        <w:t xml:space="preserve"> change and </w:t>
      </w:r>
      <w:r w:rsidR="002507D0">
        <w:rPr>
          <w:rFonts w:eastAsia="Times New Roman"/>
          <w:color w:val="000000" w:themeColor="text1"/>
        </w:rPr>
        <w:t xml:space="preserve">in the late 1980s </w:t>
      </w:r>
      <w:r w:rsidR="0012700A">
        <w:rPr>
          <w:rFonts w:eastAsia="Times New Roman"/>
          <w:color w:val="000000" w:themeColor="text1"/>
        </w:rPr>
        <w:t xml:space="preserve">began funding, but also public schooling for those with </w:t>
      </w:r>
      <w:r w:rsidR="00E62F6C">
        <w:rPr>
          <w:rFonts w:eastAsia="Times New Roman"/>
          <w:color w:val="000000" w:themeColor="text1"/>
        </w:rPr>
        <w:t xml:space="preserve">disabilities (Inclusion BC, 2018). </w:t>
      </w:r>
      <w:r w:rsidR="00C8095E">
        <w:rPr>
          <w:rFonts w:eastAsia="Times New Roman"/>
          <w:color w:val="000000" w:themeColor="text1"/>
        </w:rPr>
        <w:t>This change still exists today</w:t>
      </w:r>
      <w:r w:rsidR="00866C8D">
        <w:rPr>
          <w:rFonts w:eastAsia="Times New Roman"/>
          <w:color w:val="000000" w:themeColor="text1"/>
        </w:rPr>
        <w:t xml:space="preserve"> and</w:t>
      </w:r>
      <w:r w:rsidR="00C8095E">
        <w:rPr>
          <w:rFonts w:eastAsia="Times New Roman"/>
          <w:color w:val="000000" w:themeColor="text1"/>
        </w:rPr>
        <w:t xml:space="preserve"> </w:t>
      </w:r>
      <w:r w:rsidR="00866C8D">
        <w:rPr>
          <w:rFonts w:eastAsia="Times New Roman"/>
          <w:color w:val="000000" w:themeColor="text1"/>
        </w:rPr>
        <w:t>a</w:t>
      </w:r>
      <w:r w:rsidR="00547A38">
        <w:rPr>
          <w:rFonts w:eastAsia="Times New Roman"/>
          <w:color w:val="000000" w:themeColor="text1"/>
        </w:rPr>
        <w:t>ccording to Open Society Foundations</w:t>
      </w:r>
      <w:r w:rsidR="0084413A">
        <w:rPr>
          <w:rFonts w:eastAsia="Times New Roman"/>
          <w:color w:val="000000" w:themeColor="text1"/>
        </w:rPr>
        <w:t>,</w:t>
      </w:r>
      <w:r w:rsidR="00547A38">
        <w:rPr>
          <w:rFonts w:eastAsia="Times New Roman"/>
          <w:color w:val="000000" w:themeColor="text1"/>
        </w:rPr>
        <w:t xml:space="preserve"> when all children are educated together, </w:t>
      </w:r>
      <w:r w:rsidR="002D728F">
        <w:rPr>
          <w:rFonts w:eastAsia="Times New Roman"/>
          <w:color w:val="000000" w:themeColor="text1"/>
        </w:rPr>
        <w:t xml:space="preserve">it </w:t>
      </w:r>
      <w:r w:rsidR="00547A38">
        <w:rPr>
          <w:rFonts w:eastAsia="Times New Roman"/>
          <w:color w:val="000000" w:themeColor="text1"/>
        </w:rPr>
        <w:t xml:space="preserve">is the foundation of inclusive </w:t>
      </w:r>
      <w:r w:rsidR="0084413A">
        <w:rPr>
          <w:rFonts w:eastAsia="Times New Roman"/>
          <w:color w:val="000000" w:themeColor="text1"/>
        </w:rPr>
        <w:t xml:space="preserve">learning. </w:t>
      </w:r>
      <w:r w:rsidR="006D2939">
        <w:rPr>
          <w:rFonts w:eastAsia="Times New Roman"/>
          <w:color w:val="000000" w:themeColor="text1"/>
        </w:rPr>
        <w:t>Socialising together in lessons, after school activities and field trips helps bring about a truly inclusive setting, every child is able to feel sa</w:t>
      </w:r>
      <w:r w:rsidR="00BF16B7">
        <w:rPr>
          <w:rFonts w:eastAsia="Times New Roman"/>
          <w:color w:val="000000" w:themeColor="text1"/>
        </w:rPr>
        <w:t xml:space="preserve">fe and has a sense of belonging at school (Open Society Foundations, 2015). </w:t>
      </w:r>
      <w:r w:rsidR="002D728F">
        <w:rPr>
          <w:rFonts w:eastAsia="Times New Roman"/>
          <w:color w:val="000000" w:themeColor="text1"/>
        </w:rPr>
        <w:t>While socialising and being included is</w:t>
      </w:r>
      <w:r w:rsidR="00154E31">
        <w:rPr>
          <w:rFonts w:eastAsia="Times New Roman"/>
          <w:color w:val="000000" w:themeColor="text1"/>
        </w:rPr>
        <w:t xml:space="preserve"> an</w:t>
      </w:r>
      <w:r w:rsidR="002D728F">
        <w:rPr>
          <w:rFonts w:eastAsia="Times New Roman"/>
          <w:color w:val="000000" w:themeColor="text1"/>
        </w:rPr>
        <w:t xml:space="preserve"> aim of </w:t>
      </w:r>
      <w:r w:rsidR="00143726">
        <w:rPr>
          <w:rFonts w:eastAsia="Times New Roman"/>
          <w:color w:val="000000" w:themeColor="text1"/>
        </w:rPr>
        <w:t xml:space="preserve">the </w:t>
      </w:r>
      <w:r w:rsidR="002D728F">
        <w:rPr>
          <w:rFonts w:eastAsia="Times New Roman"/>
          <w:color w:val="000000" w:themeColor="text1"/>
        </w:rPr>
        <w:t>PE National Curriculum (2008)</w:t>
      </w:r>
      <w:r w:rsidR="00143726">
        <w:rPr>
          <w:rFonts w:eastAsia="Times New Roman"/>
          <w:color w:val="000000" w:themeColor="text1"/>
        </w:rPr>
        <w:t>,</w:t>
      </w:r>
      <w:r w:rsidR="002D728F">
        <w:rPr>
          <w:rFonts w:eastAsia="Times New Roman"/>
          <w:color w:val="000000" w:themeColor="text1"/>
        </w:rPr>
        <w:t xml:space="preserve"> </w:t>
      </w:r>
      <w:r w:rsidR="00143726">
        <w:rPr>
          <w:rFonts w:eastAsia="Times New Roman"/>
          <w:color w:val="000000" w:themeColor="text1"/>
        </w:rPr>
        <w:t xml:space="preserve">teachers suggested that they experienced particular difficulty when it came to </w:t>
      </w:r>
      <w:r w:rsidR="00262FC4">
        <w:rPr>
          <w:rFonts w:eastAsia="Times New Roman"/>
          <w:color w:val="000000" w:themeColor="text1"/>
        </w:rPr>
        <w:t xml:space="preserve">teaching </w:t>
      </w:r>
      <w:r w:rsidR="00351864">
        <w:rPr>
          <w:rFonts w:eastAsia="Times New Roman"/>
          <w:color w:val="000000" w:themeColor="text1"/>
        </w:rPr>
        <w:t>activities such as dance and traditional team games</w:t>
      </w:r>
      <w:r w:rsidR="00114DE4">
        <w:rPr>
          <w:rFonts w:eastAsia="Times New Roman"/>
          <w:color w:val="000000" w:themeColor="text1"/>
        </w:rPr>
        <w:t xml:space="preserve"> (Smith, 2004). </w:t>
      </w:r>
      <w:r w:rsidR="00344F0D">
        <w:rPr>
          <w:rFonts w:eastAsia="Times New Roman"/>
          <w:color w:val="000000" w:themeColor="text1"/>
        </w:rPr>
        <w:t>In regard to the change,</w:t>
      </w:r>
      <w:r w:rsidR="00C27D92">
        <w:rPr>
          <w:rFonts w:eastAsia="Times New Roman"/>
          <w:color w:val="000000" w:themeColor="text1"/>
        </w:rPr>
        <w:t xml:space="preserve"> </w:t>
      </w:r>
      <w:r w:rsidR="00344F0D">
        <w:rPr>
          <w:rFonts w:eastAsia="Times New Roman"/>
          <w:color w:val="000000" w:themeColor="text1"/>
        </w:rPr>
        <w:t>it may have been for</w:t>
      </w:r>
      <w:r w:rsidR="00860E21">
        <w:rPr>
          <w:rFonts w:eastAsia="Times New Roman"/>
          <w:color w:val="000000" w:themeColor="text1"/>
        </w:rPr>
        <w:t xml:space="preserve"> the b</w:t>
      </w:r>
      <w:r w:rsidR="00344F0D">
        <w:rPr>
          <w:rFonts w:eastAsia="Times New Roman"/>
          <w:color w:val="000000" w:themeColor="text1"/>
        </w:rPr>
        <w:t xml:space="preserve">est, but </w:t>
      </w:r>
      <w:r w:rsidR="00860E21">
        <w:rPr>
          <w:rFonts w:eastAsia="Times New Roman"/>
          <w:color w:val="000000" w:themeColor="text1"/>
        </w:rPr>
        <w:t xml:space="preserve">many barriers have made </w:t>
      </w:r>
      <w:r w:rsidR="00C27D92">
        <w:rPr>
          <w:rFonts w:eastAsia="Times New Roman"/>
          <w:color w:val="000000" w:themeColor="text1"/>
        </w:rPr>
        <w:t>the teaching</w:t>
      </w:r>
      <w:r w:rsidR="00860E21">
        <w:rPr>
          <w:rFonts w:eastAsia="Times New Roman"/>
          <w:color w:val="000000" w:themeColor="text1"/>
        </w:rPr>
        <w:t xml:space="preserve"> process difficult</w:t>
      </w:r>
      <w:r w:rsidR="00D12CE6">
        <w:rPr>
          <w:rFonts w:eastAsia="Times New Roman"/>
          <w:color w:val="000000" w:themeColor="text1"/>
        </w:rPr>
        <w:t>. Barriers associated with disabled people in sport, include: a lack of awareness on behalf of people without disabilities as how to best involve them; lack of schemes and plans for adequate opportunities in competition; and poor accessibility to facilities due to physical barriers</w:t>
      </w:r>
      <w:r w:rsidR="00610D63">
        <w:rPr>
          <w:rFonts w:eastAsia="Times New Roman"/>
          <w:color w:val="000000" w:themeColor="text1"/>
        </w:rPr>
        <w:t xml:space="preserve"> (</w:t>
      </w:r>
      <w:proofErr w:type="spellStart"/>
      <w:r w:rsidR="00927406">
        <w:rPr>
          <w:rFonts w:eastAsia="Times New Roman"/>
          <w:color w:val="000000" w:themeColor="text1"/>
        </w:rPr>
        <w:t>Meziane</w:t>
      </w:r>
      <w:proofErr w:type="spellEnd"/>
      <w:r w:rsidR="00927406">
        <w:rPr>
          <w:rFonts w:eastAsia="Times New Roman"/>
          <w:color w:val="000000" w:themeColor="text1"/>
        </w:rPr>
        <w:t xml:space="preserve">, Valet and </w:t>
      </w:r>
      <w:proofErr w:type="spellStart"/>
      <w:r w:rsidR="00610D63">
        <w:rPr>
          <w:rFonts w:eastAsia="Times New Roman"/>
          <w:color w:val="000000" w:themeColor="text1"/>
        </w:rPr>
        <w:t>Kiuppis</w:t>
      </w:r>
      <w:proofErr w:type="spellEnd"/>
      <w:r w:rsidR="00610D63">
        <w:rPr>
          <w:rFonts w:eastAsia="Times New Roman"/>
          <w:color w:val="000000" w:themeColor="text1"/>
        </w:rPr>
        <w:t xml:space="preserve">, </w:t>
      </w:r>
      <w:r w:rsidR="00E64921">
        <w:rPr>
          <w:rFonts w:eastAsia="Times New Roman"/>
          <w:color w:val="000000" w:themeColor="text1"/>
        </w:rPr>
        <w:t>2016)</w:t>
      </w:r>
      <w:r w:rsidR="00D12CE6">
        <w:rPr>
          <w:rFonts w:eastAsia="Times New Roman"/>
          <w:color w:val="000000" w:themeColor="text1"/>
        </w:rPr>
        <w:t>. I</w:t>
      </w:r>
      <w:r w:rsidR="00AC71AF">
        <w:rPr>
          <w:rFonts w:eastAsia="Times New Roman"/>
          <w:color w:val="000000" w:themeColor="text1"/>
        </w:rPr>
        <w:t xml:space="preserve">n helping </w:t>
      </w:r>
      <w:r w:rsidR="00D12CE6">
        <w:rPr>
          <w:rFonts w:eastAsia="Times New Roman"/>
          <w:color w:val="000000" w:themeColor="text1"/>
        </w:rPr>
        <w:t xml:space="preserve">teachers, </w:t>
      </w:r>
      <w:r w:rsidR="00C05185">
        <w:rPr>
          <w:rFonts w:eastAsia="Times New Roman"/>
          <w:color w:val="000000" w:themeColor="text1"/>
        </w:rPr>
        <w:t xml:space="preserve">Armstrong (1998) </w:t>
      </w:r>
      <w:r w:rsidR="00344F0D">
        <w:rPr>
          <w:rFonts w:eastAsia="Times New Roman"/>
          <w:color w:val="000000" w:themeColor="text1"/>
        </w:rPr>
        <w:t xml:space="preserve">suggests </w:t>
      </w:r>
      <w:r w:rsidR="00F27AB5">
        <w:rPr>
          <w:rFonts w:eastAsia="Times New Roman"/>
          <w:color w:val="000000" w:themeColor="text1"/>
        </w:rPr>
        <w:t>surrounding inclusion with positive attitudes</w:t>
      </w:r>
      <w:r w:rsidR="00795CE0">
        <w:rPr>
          <w:rFonts w:eastAsia="Times New Roman"/>
          <w:color w:val="000000" w:themeColor="text1"/>
        </w:rPr>
        <w:t xml:space="preserve">, subsequently </w:t>
      </w:r>
      <w:r w:rsidR="00F27AB5">
        <w:rPr>
          <w:rFonts w:eastAsia="Times New Roman"/>
          <w:color w:val="000000" w:themeColor="text1"/>
        </w:rPr>
        <w:t xml:space="preserve">it </w:t>
      </w:r>
      <w:r w:rsidR="00CE42AC">
        <w:rPr>
          <w:rFonts w:eastAsia="Times New Roman"/>
          <w:color w:val="000000" w:themeColor="text1"/>
        </w:rPr>
        <w:t>fosters</w:t>
      </w:r>
      <w:r w:rsidR="00F27AB5">
        <w:rPr>
          <w:rFonts w:eastAsia="Times New Roman"/>
          <w:color w:val="000000" w:themeColor="text1"/>
        </w:rPr>
        <w:t xml:space="preserve"> an impact on</w:t>
      </w:r>
      <w:r w:rsidR="00795CE0">
        <w:rPr>
          <w:rFonts w:eastAsia="Times New Roman"/>
          <w:color w:val="000000" w:themeColor="text1"/>
        </w:rPr>
        <w:t xml:space="preserve"> the</w:t>
      </w:r>
      <w:r w:rsidR="00F27AB5">
        <w:rPr>
          <w:rFonts w:eastAsia="Times New Roman"/>
          <w:color w:val="000000" w:themeColor="text1"/>
        </w:rPr>
        <w:t xml:space="preserve"> </w:t>
      </w:r>
      <w:r w:rsidR="00C05185">
        <w:rPr>
          <w:rFonts w:eastAsia="Times New Roman"/>
          <w:color w:val="000000" w:themeColor="text1"/>
        </w:rPr>
        <w:t>teaching strategies.</w:t>
      </w:r>
      <w:r w:rsidR="007E4954">
        <w:rPr>
          <w:rFonts w:eastAsia="Times New Roman"/>
          <w:color w:val="000000" w:themeColor="text1"/>
        </w:rPr>
        <w:t xml:space="preserve"> Strange (</w:t>
      </w:r>
      <w:r w:rsidR="00C661B9">
        <w:rPr>
          <w:rFonts w:eastAsia="Times New Roman"/>
          <w:color w:val="000000" w:themeColor="text1"/>
        </w:rPr>
        <w:t>2007</w:t>
      </w:r>
      <w:r w:rsidR="00157D5C">
        <w:rPr>
          <w:rFonts w:eastAsia="Times New Roman"/>
          <w:color w:val="000000" w:themeColor="text1"/>
        </w:rPr>
        <w:t>) backs this up</w:t>
      </w:r>
      <w:r w:rsidR="006A7D23">
        <w:rPr>
          <w:rFonts w:eastAsia="Times New Roman"/>
          <w:color w:val="000000" w:themeColor="text1"/>
        </w:rPr>
        <w:t>,</w:t>
      </w:r>
      <w:r w:rsidR="00157D5C">
        <w:rPr>
          <w:rFonts w:eastAsia="Times New Roman"/>
          <w:color w:val="000000" w:themeColor="text1"/>
        </w:rPr>
        <w:t xml:space="preserve"> by saying that </w:t>
      </w:r>
      <w:r w:rsidR="00A87CD8">
        <w:rPr>
          <w:rFonts w:eastAsia="Times New Roman"/>
          <w:color w:val="000000" w:themeColor="text1"/>
        </w:rPr>
        <w:t>teachers that</w:t>
      </w:r>
      <w:r w:rsidR="00E63772">
        <w:rPr>
          <w:rFonts w:eastAsia="Times New Roman"/>
          <w:color w:val="000000" w:themeColor="text1"/>
        </w:rPr>
        <w:t xml:space="preserve"> emanate enthusiasm and competence</w:t>
      </w:r>
      <w:r w:rsidR="00A87CD8">
        <w:rPr>
          <w:rFonts w:eastAsia="Times New Roman"/>
          <w:color w:val="000000" w:themeColor="text1"/>
        </w:rPr>
        <w:t xml:space="preserve">, </w:t>
      </w:r>
      <w:r w:rsidR="00E63772">
        <w:rPr>
          <w:rFonts w:eastAsia="Times New Roman"/>
          <w:color w:val="000000" w:themeColor="text1"/>
        </w:rPr>
        <w:t>may shift those emotions on to the</w:t>
      </w:r>
      <w:r w:rsidR="00AD434A">
        <w:rPr>
          <w:rFonts w:eastAsia="Times New Roman"/>
          <w:color w:val="000000" w:themeColor="text1"/>
        </w:rPr>
        <w:t>ir</w:t>
      </w:r>
      <w:r w:rsidR="00C539D5">
        <w:rPr>
          <w:rFonts w:eastAsia="Times New Roman"/>
          <w:color w:val="000000" w:themeColor="text1"/>
        </w:rPr>
        <w:t xml:space="preserve"> students. </w:t>
      </w:r>
    </w:p>
    <w:p w14:paraId="40EB1BE1" w14:textId="77777777" w:rsidR="00343158" w:rsidRDefault="00343158" w:rsidP="002F5314">
      <w:pPr>
        <w:rPr>
          <w:rFonts w:eastAsia="Times New Roman"/>
          <w:color w:val="000000" w:themeColor="text1"/>
        </w:rPr>
      </w:pPr>
    </w:p>
    <w:p w14:paraId="2BCD86CC" w14:textId="197A6C28" w:rsidR="00E17DCF" w:rsidRDefault="00BC5993" w:rsidP="002F5314">
      <w:pPr>
        <w:rPr>
          <w:rFonts w:eastAsia="Times New Roman"/>
          <w:color w:val="000000" w:themeColor="text1"/>
        </w:rPr>
      </w:pPr>
      <w:r>
        <w:rPr>
          <w:rFonts w:eastAsia="Times New Roman"/>
          <w:color w:val="000000" w:themeColor="text1"/>
        </w:rPr>
        <w:t>C</w:t>
      </w:r>
      <w:r w:rsidR="00E40B4B">
        <w:rPr>
          <w:rFonts w:eastAsia="Times New Roman"/>
          <w:color w:val="000000" w:themeColor="text1"/>
        </w:rPr>
        <w:t xml:space="preserve">hildren with disabilities can </w:t>
      </w:r>
      <w:r w:rsidR="000D3E76">
        <w:rPr>
          <w:rFonts w:eastAsia="Times New Roman"/>
          <w:color w:val="000000" w:themeColor="text1"/>
        </w:rPr>
        <w:t xml:space="preserve">be a </w:t>
      </w:r>
      <w:r w:rsidR="009C5F88">
        <w:rPr>
          <w:rFonts w:eastAsia="Times New Roman"/>
          <w:color w:val="000000" w:themeColor="text1"/>
        </w:rPr>
        <w:t>challenge to teach</w:t>
      </w:r>
      <w:r w:rsidR="005623D6">
        <w:rPr>
          <w:rFonts w:eastAsia="Times New Roman"/>
          <w:color w:val="000000" w:themeColor="text1"/>
        </w:rPr>
        <w:t xml:space="preserve"> as they demand more attention</w:t>
      </w:r>
      <w:r w:rsidR="00B62E08">
        <w:rPr>
          <w:rFonts w:eastAsia="Times New Roman"/>
          <w:color w:val="000000" w:themeColor="text1"/>
        </w:rPr>
        <w:t xml:space="preserve">, but </w:t>
      </w:r>
      <w:r w:rsidR="00534F4E">
        <w:rPr>
          <w:rFonts w:eastAsia="Times New Roman"/>
          <w:color w:val="000000" w:themeColor="text1"/>
        </w:rPr>
        <w:t>their learning requirements must be met by the teacher in o</w:t>
      </w:r>
      <w:r w:rsidR="00B62E08">
        <w:rPr>
          <w:rFonts w:eastAsia="Times New Roman"/>
          <w:color w:val="000000" w:themeColor="text1"/>
        </w:rPr>
        <w:t xml:space="preserve">rder for them to feel included. </w:t>
      </w:r>
      <w:r w:rsidR="00043C26">
        <w:rPr>
          <w:rFonts w:eastAsia="Times New Roman"/>
          <w:color w:val="000000" w:themeColor="text1"/>
        </w:rPr>
        <w:t>In explaining this, if a group of people were asked to sit on the ground and reach out to touch their toes</w:t>
      </w:r>
      <w:r w:rsidR="00D2551D">
        <w:rPr>
          <w:rFonts w:eastAsia="Times New Roman"/>
          <w:color w:val="000000" w:themeColor="text1"/>
        </w:rPr>
        <w:t>, all would achieve</w:t>
      </w:r>
      <w:r w:rsidR="00043C26">
        <w:rPr>
          <w:rFonts w:eastAsia="Times New Roman"/>
          <w:color w:val="000000" w:themeColor="text1"/>
        </w:rPr>
        <w:t xml:space="preserve"> different </w:t>
      </w:r>
      <w:r w:rsidR="00D2551D">
        <w:rPr>
          <w:rFonts w:eastAsia="Times New Roman"/>
          <w:color w:val="000000" w:themeColor="text1"/>
        </w:rPr>
        <w:t>distances. This would identif</w:t>
      </w:r>
      <w:r w:rsidR="007D45EA">
        <w:rPr>
          <w:rFonts w:eastAsia="Times New Roman"/>
          <w:color w:val="000000" w:themeColor="text1"/>
        </w:rPr>
        <w:t xml:space="preserve">y how flexible individuals are and would inform the </w:t>
      </w:r>
      <w:r w:rsidR="00DC1967">
        <w:rPr>
          <w:rFonts w:eastAsia="Times New Roman"/>
          <w:color w:val="000000" w:themeColor="text1"/>
        </w:rPr>
        <w:t xml:space="preserve">teacher of the different ability </w:t>
      </w:r>
      <w:r w:rsidR="007D45EA">
        <w:rPr>
          <w:rFonts w:eastAsia="Times New Roman"/>
          <w:color w:val="000000" w:themeColor="text1"/>
        </w:rPr>
        <w:t>levels. Subsequently, the teacher would</w:t>
      </w:r>
      <w:r w:rsidR="00DC1967">
        <w:rPr>
          <w:rFonts w:eastAsia="Times New Roman"/>
          <w:color w:val="000000" w:themeColor="text1"/>
        </w:rPr>
        <w:t xml:space="preserve"> then have an idea of what to </w:t>
      </w:r>
      <w:proofErr w:type="spellStart"/>
      <w:r w:rsidR="00DC1967">
        <w:rPr>
          <w:rFonts w:eastAsia="Times New Roman"/>
          <w:color w:val="000000" w:themeColor="text1"/>
        </w:rPr>
        <w:t>to</w:t>
      </w:r>
      <w:proofErr w:type="spellEnd"/>
      <w:r w:rsidR="00DC1967">
        <w:rPr>
          <w:rFonts w:eastAsia="Times New Roman"/>
          <w:color w:val="000000" w:themeColor="text1"/>
        </w:rPr>
        <w:t xml:space="preserve"> do</w:t>
      </w:r>
      <w:r w:rsidR="007D45EA">
        <w:rPr>
          <w:rFonts w:eastAsia="Times New Roman"/>
          <w:color w:val="000000" w:themeColor="text1"/>
        </w:rPr>
        <w:t xml:space="preserve"> in their lesson and therefore would develop </w:t>
      </w:r>
      <w:r w:rsidR="007D45EA">
        <w:rPr>
          <w:rFonts w:eastAsia="Times New Roman"/>
          <w:color w:val="000000" w:themeColor="text1"/>
        </w:rPr>
        <w:lastRenderedPageBreak/>
        <w:t xml:space="preserve">strategies to help all the individuals improve (UK Coaching, no date). </w:t>
      </w:r>
      <w:r w:rsidR="00B62E08">
        <w:rPr>
          <w:rFonts w:eastAsia="Times New Roman"/>
          <w:color w:val="000000" w:themeColor="text1"/>
        </w:rPr>
        <w:t xml:space="preserve">There are many types of disabilities and all demand different </w:t>
      </w:r>
      <w:r w:rsidR="00677BA0">
        <w:rPr>
          <w:rFonts w:eastAsia="Times New Roman"/>
          <w:color w:val="000000" w:themeColor="text1"/>
        </w:rPr>
        <w:t>strategies to overcome them:</w:t>
      </w:r>
    </w:p>
    <w:p w14:paraId="05C3955A" w14:textId="77777777" w:rsidR="00E17DCF" w:rsidRDefault="00E17DCF" w:rsidP="002F5314">
      <w:pPr>
        <w:rPr>
          <w:rFonts w:eastAsia="Times New Roman"/>
          <w:color w:val="000000" w:themeColor="text1"/>
        </w:rPr>
      </w:pPr>
    </w:p>
    <w:p w14:paraId="16996108" w14:textId="3E5C8C3A" w:rsidR="00343158" w:rsidRDefault="00194E35" w:rsidP="00E17DCF">
      <w:pPr>
        <w:ind w:left="720"/>
        <w:rPr>
          <w:rFonts w:eastAsia="Times New Roman"/>
          <w:color w:val="000000" w:themeColor="text1"/>
        </w:rPr>
      </w:pPr>
      <w:r>
        <w:rPr>
          <w:rFonts w:eastAsia="Times New Roman"/>
          <w:color w:val="000000" w:themeColor="text1"/>
        </w:rPr>
        <w:t>Disabilities can be temporary, relapsing and remitting, or long-term</w:t>
      </w:r>
      <w:r w:rsidR="00E17DCF">
        <w:rPr>
          <w:rFonts w:eastAsia="Times New Roman"/>
          <w:color w:val="000000" w:themeColor="text1"/>
        </w:rPr>
        <w:t xml:space="preserve">. </w:t>
      </w:r>
      <w:r>
        <w:rPr>
          <w:rFonts w:eastAsia="Times New Roman"/>
          <w:color w:val="000000" w:themeColor="text1"/>
        </w:rPr>
        <w:t xml:space="preserve">Types of disabilities may include: hearing loss, low vision or blindness, learning disabilities, mobility disabilities, chronic health disorders, psychological or psychiatric disabilities, </w:t>
      </w:r>
      <w:proofErr w:type="spellStart"/>
      <w:r>
        <w:rPr>
          <w:rFonts w:eastAsia="Times New Roman"/>
          <w:color w:val="000000" w:themeColor="text1"/>
        </w:rPr>
        <w:t>aspergers</w:t>
      </w:r>
      <w:proofErr w:type="spellEnd"/>
      <w:r>
        <w:rPr>
          <w:rFonts w:eastAsia="Times New Roman"/>
          <w:color w:val="000000" w:themeColor="text1"/>
        </w:rPr>
        <w:t xml:space="preserve"> disorder, traumatic brain injury</w:t>
      </w:r>
      <w:r w:rsidR="00E17DCF">
        <w:rPr>
          <w:rFonts w:eastAsia="Times New Roman"/>
          <w:color w:val="000000" w:themeColor="text1"/>
        </w:rPr>
        <w:t xml:space="preserve"> </w:t>
      </w:r>
      <w:r>
        <w:rPr>
          <w:rFonts w:eastAsia="Times New Roman"/>
          <w:color w:val="000000" w:themeColor="text1"/>
        </w:rPr>
        <w:t xml:space="preserve">(Picard, 2015). </w:t>
      </w:r>
    </w:p>
    <w:p w14:paraId="759C91C4" w14:textId="77777777" w:rsidR="006B0196" w:rsidRDefault="006B0196" w:rsidP="00FA4CD2">
      <w:pPr>
        <w:rPr>
          <w:rFonts w:eastAsia="Times New Roman"/>
          <w:color w:val="000000" w:themeColor="text1"/>
        </w:rPr>
      </w:pPr>
    </w:p>
    <w:p w14:paraId="0CF9C562" w14:textId="4813DB0C" w:rsidR="00897729" w:rsidRPr="00302FED" w:rsidRDefault="009676F4" w:rsidP="00897729">
      <w:pPr>
        <w:rPr>
          <w:color w:val="000000" w:themeColor="text1"/>
        </w:rPr>
      </w:pPr>
      <w:r w:rsidRPr="00302FED">
        <w:rPr>
          <w:color w:val="000000" w:themeColor="text1"/>
        </w:rPr>
        <w:t xml:space="preserve">Broadly speaking, pupils with Special Educational Needs (SEN) </w:t>
      </w:r>
      <w:r w:rsidR="00D37E65">
        <w:rPr>
          <w:color w:val="000000" w:themeColor="text1"/>
        </w:rPr>
        <w:t>are said to have</w:t>
      </w:r>
      <w:r w:rsidR="00AD5ECA" w:rsidRPr="00302FED">
        <w:rPr>
          <w:color w:val="000000" w:themeColor="text1"/>
        </w:rPr>
        <w:t xml:space="preserve"> been ‘placed’, rather than </w:t>
      </w:r>
      <w:r w:rsidR="00642418" w:rsidRPr="00302FED">
        <w:rPr>
          <w:color w:val="000000" w:themeColor="text1"/>
        </w:rPr>
        <w:t>‘</w:t>
      </w:r>
      <w:r w:rsidR="00AD5ECA" w:rsidRPr="00302FED">
        <w:rPr>
          <w:color w:val="000000" w:themeColor="text1"/>
        </w:rPr>
        <w:t>included</w:t>
      </w:r>
      <w:r w:rsidR="00642418" w:rsidRPr="00302FED">
        <w:rPr>
          <w:color w:val="000000" w:themeColor="text1"/>
        </w:rPr>
        <w:t>’</w:t>
      </w:r>
      <w:r w:rsidR="00AD5ECA" w:rsidRPr="00302FED">
        <w:rPr>
          <w:color w:val="000000" w:themeColor="text1"/>
        </w:rPr>
        <w:t xml:space="preserve"> in mainstream schools</w:t>
      </w:r>
      <w:r w:rsidR="00952232">
        <w:rPr>
          <w:color w:val="000000" w:themeColor="text1"/>
        </w:rPr>
        <w:t xml:space="preserve"> </w:t>
      </w:r>
      <w:r w:rsidR="00952232" w:rsidRPr="00302FED">
        <w:rPr>
          <w:color w:val="000000" w:themeColor="text1"/>
        </w:rPr>
        <w:t>(Barton, 1993</w:t>
      </w:r>
      <w:r w:rsidR="00952232">
        <w:rPr>
          <w:color w:val="000000" w:themeColor="text1"/>
        </w:rPr>
        <w:t>)</w:t>
      </w:r>
      <w:r w:rsidR="00260B49" w:rsidRPr="00302FED">
        <w:rPr>
          <w:color w:val="000000" w:themeColor="text1"/>
        </w:rPr>
        <w:t>,</w:t>
      </w:r>
      <w:r w:rsidR="00AD5ECA" w:rsidRPr="00302FED">
        <w:rPr>
          <w:color w:val="000000" w:themeColor="text1"/>
        </w:rPr>
        <w:t xml:space="preserve"> </w:t>
      </w:r>
      <w:r w:rsidR="00384B37" w:rsidRPr="00302FED">
        <w:rPr>
          <w:color w:val="000000" w:themeColor="text1"/>
        </w:rPr>
        <w:t xml:space="preserve">and this </w:t>
      </w:r>
      <w:r w:rsidR="00432F56" w:rsidRPr="00302FED">
        <w:rPr>
          <w:color w:val="000000" w:themeColor="text1"/>
        </w:rPr>
        <w:t>may explain why SEN pupils are</w:t>
      </w:r>
      <w:r w:rsidR="00E03D3F" w:rsidRPr="00302FED">
        <w:rPr>
          <w:color w:val="000000" w:themeColor="text1"/>
        </w:rPr>
        <w:t xml:space="preserve"> now</w:t>
      </w:r>
      <w:r w:rsidR="00432F56" w:rsidRPr="00302FED">
        <w:rPr>
          <w:color w:val="000000" w:themeColor="text1"/>
        </w:rPr>
        <w:t xml:space="preserve"> shifting in the opposite direction</w:t>
      </w:r>
      <w:r w:rsidR="00E03D3F" w:rsidRPr="00302FED">
        <w:rPr>
          <w:color w:val="000000" w:themeColor="text1"/>
        </w:rPr>
        <w:t xml:space="preserve"> towards special schools</w:t>
      </w:r>
      <w:r w:rsidR="00952232">
        <w:rPr>
          <w:color w:val="000000" w:themeColor="text1"/>
        </w:rPr>
        <w:t>:</w:t>
      </w:r>
      <w:r w:rsidR="00E03D3F" w:rsidRPr="00302FED">
        <w:rPr>
          <w:color w:val="000000" w:themeColor="text1"/>
        </w:rPr>
        <w:t xml:space="preserve"> </w:t>
      </w:r>
    </w:p>
    <w:p w14:paraId="1943D248" w14:textId="77777777" w:rsidR="00897729" w:rsidRPr="00302FED" w:rsidRDefault="00897729" w:rsidP="00897729">
      <w:pPr>
        <w:rPr>
          <w:color w:val="000000" w:themeColor="text1"/>
        </w:rPr>
      </w:pPr>
    </w:p>
    <w:p w14:paraId="6C6442F8" w14:textId="5693A672" w:rsidR="00897729" w:rsidRPr="00302FED" w:rsidRDefault="00897729" w:rsidP="00897729">
      <w:pPr>
        <w:ind w:left="720"/>
        <w:rPr>
          <w:rFonts w:eastAsia="Times New Roman"/>
          <w:color w:val="000000" w:themeColor="text1"/>
          <w:sz w:val="28"/>
        </w:rPr>
      </w:pPr>
      <w:r w:rsidRPr="00302FED">
        <w:rPr>
          <w:rFonts w:eastAsia="Times New Roman"/>
          <w:color w:val="000000" w:themeColor="text1"/>
          <w:szCs w:val="23"/>
          <w:shd w:val="clear" w:color="auto" w:fill="FFFFFF"/>
        </w:rPr>
        <w:t xml:space="preserve">The trend towards integration of those with SEN into mainstream provision seems to have been reversed with the number of pupils attending special schools increasing by more than 6,000 over the past four years. However, it still represents just 1.2% of the total school population. But for many that will be an unjustifiably high figure (Howson, 2013). </w:t>
      </w:r>
    </w:p>
    <w:p w14:paraId="7FC6C24B" w14:textId="77777777" w:rsidR="00952232" w:rsidRDefault="004A6D45" w:rsidP="00CC2E34">
      <w:pPr>
        <w:rPr>
          <w:color w:val="000000" w:themeColor="text1"/>
        </w:rPr>
      </w:pPr>
      <w:r w:rsidRPr="00302FED">
        <w:rPr>
          <w:color w:val="000000" w:themeColor="text1"/>
          <w:sz w:val="28"/>
        </w:rPr>
        <w:t xml:space="preserve"> </w:t>
      </w:r>
    </w:p>
    <w:p w14:paraId="2BFE2832" w14:textId="1257E986" w:rsidR="00EE0758" w:rsidRDefault="00080E2E" w:rsidP="002F5314">
      <w:pPr>
        <w:rPr>
          <w:rFonts w:eastAsia="Times New Roman"/>
          <w:color w:val="000000" w:themeColor="text1"/>
        </w:rPr>
      </w:pPr>
      <w:r>
        <w:rPr>
          <w:color w:val="000000" w:themeColor="text1"/>
        </w:rPr>
        <w:t xml:space="preserve">This would suggest that </w:t>
      </w:r>
      <w:r w:rsidR="00CD305F">
        <w:rPr>
          <w:color w:val="000000" w:themeColor="text1"/>
        </w:rPr>
        <w:t>pupils with SEN are not getting the help and in</w:t>
      </w:r>
      <w:r w:rsidR="0067705F">
        <w:rPr>
          <w:color w:val="000000" w:themeColor="text1"/>
        </w:rPr>
        <w:t>clusiveness they want and need, and a</w:t>
      </w:r>
      <w:r w:rsidR="00CD305F">
        <w:rPr>
          <w:color w:val="000000" w:themeColor="text1"/>
        </w:rPr>
        <w:t xml:space="preserve">s mentioned earlier by </w:t>
      </w:r>
      <w:r w:rsidR="007011FC">
        <w:rPr>
          <w:color w:val="000000" w:themeColor="text1"/>
        </w:rPr>
        <w:t>Open Society Foundations (2013), SEN pupils ne</w:t>
      </w:r>
      <w:r w:rsidR="0067705F">
        <w:rPr>
          <w:color w:val="000000" w:themeColor="text1"/>
        </w:rPr>
        <w:t xml:space="preserve">ed to feel a sense of belonging, </w:t>
      </w:r>
      <w:r w:rsidR="007011FC">
        <w:rPr>
          <w:color w:val="000000" w:themeColor="text1"/>
        </w:rPr>
        <w:t xml:space="preserve">and one of the main ways that this can be achieved is through the teacher. </w:t>
      </w:r>
      <w:r w:rsidR="0017436D" w:rsidRPr="00302FED">
        <w:rPr>
          <w:color w:val="000000" w:themeColor="text1"/>
        </w:rPr>
        <w:t xml:space="preserve">Including all students in education with the focus </w:t>
      </w:r>
      <w:r w:rsidR="008330F9" w:rsidRPr="00302FED">
        <w:rPr>
          <w:color w:val="000000" w:themeColor="text1"/>
        </w:rPr>
        <w:t>‘</w:t>
      </w:r>
      <w:r w:rsidR="0017436D" w:rsidRPr="00302FED">
        <w:rPr>
          <w:color w:val="000000" w:themeColor="text1"/>
        </w:rPr>
        <w:t>schools for all</w:t>
      </w:r>
      <w:r w:rsidR="008330F9" w:rsidRPr="00302FED">
        <w:rPr>
          <w:color w:val="000000" w:themeColor="text1"/>
        </w:rPr>
        <w:t>’</w:t>
      </w:r>
      <w:r w:rsidR="0017436D" w:rsidRPr="00302FED">
        <w:rPr>
          <w:color w:val="000000" w:themeColor="text1"/>
        </w:rPr>
        <w:t>, is the primary objective of the United Nations Educational, Scientific and Cultural Organization</w:t>
      </w:r>
      <w:r w:rsidR="00E30D77" w:rsidRPr="00302FED">
        <w:rPr>
          <w:color w:val="000000" w:themeColor="text1"/>
        </w:rPr>
        <w:t xml:space="preserve"> (UNESCO, 1994). I</w:t>
      </w:r>
      <w:r w:rsidR="000826B3" w:rsidRPr="00302FED">
        <w:rPr>
          <w:color w:val="000000" w:themeColor="text1"/>
        </w:rPr>
        <w:t>n addition to that, the National Curriculum for Physical Education (NCPE)</w:t>
      </w:r>
      <w:r w:rsidR="008330F9" w:rsidRPr="00302FED">
        <w:rPr>
          <w:color w:val="000000" w:themeColor="text1"/>
        </w:rPr>
        <w:t xml:space="preserve"> </w:t>
      </w:r>
      <w:r w:rsidR="000826B3" w:rsidRPr="00302FED">
        <w:rPr>
          <w:color w:val="000000" w:themeColor="text1"/>
        </w:rPr>
        <w:t xml:space="preserve">states that </w:t>
      </w:r>
      <w:r w:rsidR="008330F9" w:rsidRPr="00302FED">
        <w:rPr>
          <w:color w:val="000000" w:themeColor="text1"/>
        </w:rPr>
        <w:t xml:space="preserve">the </w:t>
      </w:r>
      <w:r w:rsidR="00087757" w:rsidRPr="00302FED">
        <w:rPr>
          <w:color w:val="000000" w:themeColor="text1"/>
        </w:rPr>
        <w:t xml:space="preserve">teaching </w:t>
      </w:r>
      <w:r w:rsidR="008330F9" w:rsidRPr="00302FED">
        <w:rPr>
          <w:color w:val="000000" w:themeColor="text1"/>
        </w:rPr>
        <w:t>skills</w:t>
      </w:r>
      <w:r w:rsidR="00087757" w:rsidRPr="00302FED">
        <w:rPr>
          <w:color w:val="000000" w:themeColor="text1"/>
        </w:rPr>
        <w:t xml:space="preserve"> necessary </w:t>
      </w:r>
      <w:r w:rsidR="008330F9" w:rsidRPr="00302FED">
        <w:rPr>
          <w:color w:val="000000" w:themeColor="text1"/>
        </w:rPr>
        <w:t>to</w:t>
      </w:r>
      <w:r w:rsidR="00087757" w:rsidRPr="00302FED">
        <w:rPr>
          <w:color w:val="000000" w:themeColor="text1"/>
        </w:rPr>
        <w:t xml:space="preserve"> carry this out, must be met</w:t>
      </w:r>
      <w:r w:rsidR="006722A8" w:rsidRPr="00302FED">
        <w:rPr>
          <w:color w:val="000000" w:themeColor="text1"/>
        </w:rPr>
        <w:t xml:space="preserve"> </w:t>
      </w:r>
      <w:r w:rsidR="00CC2E34" w:rsidRPr="00302FED">
        <w:rPr>
          <w:color w:val="000000" w:themeColor="text1"/>
        </w:rPr>
        <w:t>(</w:t>
      </w:r>
      <w:proofErr w:type="spellStart"/>
      <w:r w:rsidR="00CC2E34" w:rsidRPr="00302FED">
        <w:rPr>
          <w:color w:val="000000" w:themeColor="text1"/>
        </w:rPr>
        <w:t>DfEE</w:t>
      </w:r>
      <w:proofErr w:type="spellEnd"/>
      <w:r w:rsidR="00CC2E34" w:rsidRPr="00302FED">
        <w:rPr>
          <w:color w:val="000000" w:themeColor="text1"/>
        </w:rPr>
        <w:t>/QCA, 1999, p. 3)</w:t>
      </w:r>
      <w:r w:rsidR="008330F9" w:rsidRPr="00302FED">
        <w:rPr>
          <w:color w:val="000000" w:themeColor="text1"/>
        </w:rPr>
        <w:t>.</w:t>
      </w:r>
      <w:r w:rsidR="0017436D" w:rsidRPr="00302FED">
        <w:rPr>
          <w:color w:val="000000" w:themeColor="text1"/>
        </w:rPr>
        <w:t xml:space="preserve"> </w:t>
      </w:r>
      <w:r w:rsidR="005C3B64" w:rsidRPr="00302FED">
        <w:rPr>
          <w:color w:val="000000" w:themeColor="text1"/>
        </w:rPr>
        <w:t xml:space="preserve">To meet the different demands that children with SEN pose, the teacher must use a variety of different approaches, some of these include: planning and preparation prior to lessons, adapting teaching materials, encouraging children for their personal development, and having knowledge and understanding of special equipment and facilities (Teacher (Special </w:t>
      </w:r>
      <w:proofErr w:type="spellStart"/>
      <w:r w:rsidR="005C3B64" w:rsidRPr="00302FED">
        <w:rPr>
          <w:color w:val="000000" w:themeColor="text1"/>
        </w:rPr>
        <w:t>Educaional</w:t>
      </w:r>
      <w:proofErr w:type="spellEnd"/>
      <w:r w:rsidR="005C3B64" w:rsidRPr="00302FED">
        <w:rPr>
          <w:color w:val="000000" w:themeColor="text1"/>
        </w:rPr>
        <w:t xml:space="preserve"> Needs), no date).</w:t>
      </w:r>
      <w:r w:rsidR="005C3B64">
        <w:rPr>
          <w:color w:val="000000" w:themeColor="text1"/>
        </w:rPr>
        <w:t xml:space="preserve"> </w:t>
      </w:r>
      <w:r w:rsidR="000D7C4D">
        <w:rPr>
          <w:color w:val="000000" w:themeColor="text1"/>
        </w:rPr>
        <w:t>To return SEN pupils to mainstream schools</w:t>
      </w:r>
      <w:r w:rsidR="0077084A">
        <w:rPr>
          <w:color w:val="000000" w:themeColor="text1"/>
        </w:rPr>
        <w:t xml:space="preserve"> by the process of ‘mainstreaming’ (Meek, 1991)</w:t>
      </w:r>
      <w:r w:rsidR="000D7C4D">
        <w:rPr>
          <w:color w:val="000000" w:themeColor="text1"/>
        </w:rPr>
        <w:t>,</w:t>
      </w:r>
      <w:r w:rsidR="007E1CE2">
        <w:rPr>
          <w:color w:val="000000" w:themeColor="text1"/>
        </w:rPr>
        <w:t xml:space="preserve"> </w:t>
      </w:r>
      <w:r w:rsidR="0077084A">
        <w:rPr>
          <w:color w:val="000000" w:themeColor="text1"/>
        </w:rPr>
        <w:t>it is</w:t>
      </w:r>
      <w:r w:rsidR="000D7C4D">
        <w:rPr>
          <w:color w:val="000000" w:themeColor="text1"/>
        </w:rPr>
        <w:t xml:space="preserve"> suggest</w:t>
      </w:r>
      <w:r w:rsidR="0077084A">
        <w:rPr>
          <w:color w:val="000000" w:themeColor="text1"/>
        </w:rPr>
        <w:t>ed that</w:t>
      </w:r>
      <w:r w:rsidR="0043326B">
        <w:rPr>
          <w:color w:val="000000" w:themeColor="text1"/>
        </w:rPr>
        <w:t xml:space="preserve"> the teacher uses</w:t>
      </w:r>
      <w:r w:rsidR="007E1CE2">
        <w:rPr>
          <w:color w:val="000000" w:themeColor="text1"/>
        </w:rPr>
        <w:t xml:space="preserve"> PE lessons</w:t>
      </w:r>
      <w:r w:rsidR="000D7C4D">
        <w:rPr>
          <w:color w:val="000000" w:themeColor="text1"/>
        </w:rPr>
        <w:t xml:space="preserve"> and curricula</w:t>
      </w:r>
      <w:r w:rsidR="007E1CE2">
        <w:rPr>
          <w:color w:val="000000" w:themeColor="text1"/>
        </w:rPr>
        <w:t xml:space="preserve"> that </w:t>
      </w:r>
      <w:r w:rsidR="000D7C4D">
        <w:rPr>
          <w:color w:val="000000" w:themeColor="text1"/>
        </w:rPr>
        <w:t xml:space="preserve">advocate the abilities of all pupils, this way everyone is able to participate at </w:t>
      </w:r>
      <w:r w:rsidR="0077084A">
        <w:rPr>
          <w:color w:val="000000" w:themeColor="text1"/>
        </w:rPr>
        <w:t xml:space="preserve">and feel involved (Barton, 1993). </w:t>
      </w:r>
      <w:r w:rsidR="00B3094B">
        <w:rPr>
          <w:color w:val="000000" w:themeColor="text1"/>
        </w:rPr>
        <w:t xml:space="preserve">In </w:t>
      </w:r>
      <w:proofErr w:type="gramStart"/>
      <w:r w:rsidR="00B3094B">
        <w:rPr>
          <w:color w:val="000000" w:themeColor="text1"/>
        </w:rPr>
        <w:t>turn</w:t>
      </w:r>
      <w:proofErr w:type="gramEnd"/>
      <w:r w:rsidR="00B3094B">
        <w:rPr>
          <w:color w:val="000000" w:themeColor="text1"/>
        </w:rPr>
        <w:t xml:space="preserve"> this will hope to reduce </w:t>
      </w:r>
      <w:r w:rsidR="008F0606">
        <w:rPr>
          <w:rFonts w:eastAsia="Times New Roman"/>
          <w:color w:val="000000" w:themeColor="text1"/>
        </w:rPr>
        <w:t>environmental and social barriers to inclusion</w:t>
      </w:r>
      <w:r w:rsidR="00955296">
        <w:rPr>
          <w:rFonts w:eastAsia="Times New Roman"/>
          <w:color w:val="000000" w:themeColor="text1"/>
        </w:rPr>
        <w:t>,</w:t>
      </w:r>
      <w:r w:rsidR="008F0606">
        <w:rPr>
          <w:rFonts w:eastAsia="Times New Roman"/>
          <w:color w:val="000000" w:themeColor="text1"/>
        </w:rPr>
        <w:t xml:space="preserve"> </w:t>
      </w:r>
      <w:r w:rsidR="00955296">
        <w:rPr>
          <w:rFonts w:eastAsia="Times New Roman"/>
          <w:color w:val="000000" w:themeColor="text1"/>
        </w:rPr>
        <w:t xml:space="preserve">being that it’s one of the PE National Curriculums targets, </w:t>
      </w:r>
      <w:r w:rsidR="00B3094B">
        <w:rPr>
          <w:rFonts w:eastAsia="Times New Roman"/>
          <w:color w:val="000000" w:themeColor="text1"/>
        </w:rPr>
        <w:t xml:space="preserve">and so </w:t>
      </w:r>
      <w:r w:rsidR="008F0606">
        <w:rPr>
          <w:rFonts w:eastAsia="Times New Roman"/>
          <w:color w:val="000000" w:themeColor="text1"/>
        </w:rPr>
        <w:t xml:space="preserve">will offer opportunities for all to </w:t>
      </w:r>
      <w:r w:rsidR="00955296">
        <w:rPr>
          <w:rFonts w:eastAsia="Times New Roman"/>
          <w:color w:val="000000" w:themeColor="text1"/>
        </w:rPr>
        <w:t>reach their full potential (</w:t>
      </w:r>
      <w:r w:rsidR="00F96D0F">
        <w:rPr>
          <w:rFonts w:eastAsia="Times New Roman"/>
          <w:color w:val="000000" w:themeColor="text1"/>
        </w:rPr>
        <w:t xml:space="preserve">DFEE/QCA, 1999). </w:t>
      </w:r>
    </w:p>
    <w:p w14:paraId="198955FC" w14:textId="77777777" w:rsidR="00BF7A21" w:rsidRDefault="00BF7A21" w:rsidP="002F5314">
      <w:pPr>
        <w:rPr>
          <w:rFonts w:eastAsia="Times New Roman"/>
          <w:color w:val="000000" w:themeColor="text1"/>
        </w:rPr>
      </w:pPr>
    </w:p>
    <w:p w14:paraId="771745A4" w14:textId="1B61E077" w:rsidR="00CC2483" w:rsidRDefault="005A154E" w:rsidP="002F5314">
      <w:pPr>
        <w:rPr>
          <w:rFonts w:eastAsia="Times New Roman"/>
          <w:color w:val="000000" w:themeColor="text1"/>
        </w:rPr>
      </w:pPr>
      <w:r w:rsidRPr="00EC2F60">
        <w:rPr>
          <w:rFonts w:eastAsia="Times New Roman"/>
          <w:color w:val="000000" w:themeColor="text1"/>
        </w:rPr>
        <w:t xml:space="preserve">To involve all pupils in PE, the curriculum needs to be modified and </w:t>
      </w:r>
      <w:r w:rsidR="00033E88" w:rsidRPr="00EC2F60">
        <w:rPr>
          <w:rFonts w:eastAsia="Times New Roman"/>
          <w:color w:val="000000" w:themeColor="text1"/>
        </w:rPr>
        <w:t xml:space="preserve">in the </w:t>
      </w:r>
      <w:r w:rsidR="006A5A04" w:rsidRPr="00EC2F60">
        <w:rPr>
          <w:rFonts w:eastAsia="Times New Roman"/>
          <w:color w:val="000000" w:themeColor="text1"/>
        </w:rPr>
        <w:t>Qualif</w:t>
      </w:r>
      <w:r w:rsidR="00033E88" w:rsidRPr="00EC2F60">
        <w:rPr>
          <w:rFonts w:eastAsia="Times New Roman"/>
          <w:color w:val="000000" w:themeColor="text1"/>
        </w:rPr>
        <w:t xml:space="preserve">ication and Curriculum </w:t>
      </w:r>
      <w:proofErr w:type="spellStart"/>
      <w:r w:rsidR="00033E88" w:rsidRPr="00EC2F60">
        <w:rPr>
          <w:rFonts w:eastAsia="Times New Roman"/>
          <w:color w:val="000000" w:themeColor="text1"/>
        </w:rPr>
        <w:t>Authorites</w:t>
      </w:r>
      <w:proofErr w:type="spellEnd"/>
      <w:r w:rsidR="00033E88" w:rsidRPr="00EC2F60">
        <w:rPr>
          <w:rFonts w:eastAsia="Times New Roman"/>
          <w:color w:val="000000" w:themeColor="text1"/>
        </w:rPr>
        <w:t xml:space="preserve"> (QCA) </w:t>
      </w:r>
      <w:r w:rsidR="00C00BA2" w:rsidRPr="00EC2F60">
        <w:rPr>
          <w:rFonts w:eastAsia="Times New Roman"/>
          <w:color w:val="000000" w:themeColor="text1"/>
        </w:rPr>
        <w:t>review, they state that ‘schools have the responsibility</w:t>
      </w:r>
      <w:r w:rsidR="00AD235A" w:rsidRPr="00EC2F60">
        <w:rPr>
          <w:rFonts w:eastAsia="Times New Roman"/>
          <w:color w:val="000000" w:themeColor="text1"/>
        </w:rPr>
        <w:t xml:space="preserve"> to provide a broad and balanced </w:t>
      </w:r>
      <w:r w:rsidR="00C00BA2" w:rsidRPr="00EC2F60">
        <w:rPr>
          <w:rFonts w:eastAsia="Times New Roman"/>
          <w:color w:val="000000" w:themeColor="text1"/>
        </w:rPr>
        <w:t>curriculum for all pupils’</w:t>
      </w:r>
      <w:r w:rsidR="00F05B39" w:rsidRPr="00EC2F60">
        <w:rPr>
          <w:rFonts w:eastAsia="Times New Roman"/>
          <w:color w:val="000000" w:themeColor="text1"/>
        </w:rPr>
        <w:t xml:space="preserve"> (QCA, 2009).</w:t>
      </w:r>
      <w:r w:rsidR="00C00BA2" w:rsidRPr="00EC2F60">
        <w:rPr>
          <w:rFonts w:eastAsia="Times New Roman"/>
          <w:color w:val="000000" w:themeColor="text1"/>
        </w:rPr>
        <w:t xml:space="preserve"> </w:t>
      </w:r>
      <w:r w:rsidR="00EC2F60">
        <w:rPr>
          <w:rFonts w:eastAsia="Times New Roman"/>
          <w:color w:val="000000" w:themeColor="text1"/>
          <w:shd w:val="clear" w:color="auto" w:fill="FFFFFF"/>
        </w:rPr>
        <w:t>Inclusion is about searching for ways to reduce</w:t>
      </w:r>
      <w:r w:rsidR="00EC2F60" w:rsidRPr="00EC2F60">
        <w:rPr>
          <w:rFonts w:eastAsia="Times New Roman"/>
          <w:color w:val="000000" w:themeColor="text1"/>
          <w:shd w:val="clear" w:color="auto" w:fill="FFFFFF"/>
        </w:rPr>
        <w:t xml:space="preserve"> the barriers</w:t>
      </w:r>
      <w:r w:rsidR="00EC2F60">
        <w:rPr>
          <w:rFonts w:eastAsia="Times New Roman"/>
          <w:color w:val="000000" w:themeColor="text1"/>
          <w:shd w:val="clear" w:color="auto" w:fill="FFFFFF"/>
        </w:rPr>
        <w:t xml:space="preserve"> of learning that may exist</w:t>
      </w:r>
      <w:r w:rsidR="00EC2F60" w:rsidRPr="00EC2F60">
        <w:rPr>
          <w:rFonts w:eastAsia="Times New Roman"/>
          <w:color w:val="000000" w:themeColor="text1"/>
          <w:shd w:val="clear" w:color="auto" w:fill="FFFFFF"/>
        </w:rPr>
        <w:t xml:space="preserve"> </w:t>
      </w:r>
      <w:r w:rsidR="00EC2F60">
        <w:rPr>
          <w:rFonts w:eastAsia="Times New Roman"/>
          <w:color w:val="000000" w:themeColor="text1"/>
          <w:shd w:val="clear" w:color="auto" w:fill="FFFFFF"/>
        </w:rPr>
        <w:t>in children who</w:t>
      </w:r>
      <w:r w:rsidR="00EC2F60" w:rsidRPr="00EC2F60">
        <w:rPr>
          <w:rFonts w:eastAsia="Times New Roman"/>
          <w:color w:val="000000" w:themeColor="text1"/>
          <w:shd w:val="clear" w:color="auto" w:fill="FFFFFF"/>
        </w:rPr>
        <w:t xml:space="preserve"> present more challenging circumstances. </w:t>
      </w:r>
      <w:r w:rsidR="00067EE6">
        <w:rPr>
          <w:rFonts w:eastAsia="Times New Roman"/>
          <w:color w:val="000000" w:themeColor="text1"/>
          <w:shd w:val="clear" w:color="auto" w:fill="FFFFFF"/>
        </w:rPr>
        <w:t xml:space="preserve">These barriers are often considered to be related to </w:t>
      </w:r>
      <w:r w:rsidR="008C5431">
        <w:rPr>
          <w:rFonts w:eastAsia="Times New Roman"/>
          <w:color w:val="000000" w:themeColor="text1"/>
          <w:shd w:val="clear" w:color="auto" w:fill="FFFFFF"/>
        </w:rPr>
        <w:t xml:space="preserve">that </w:t>
      </w:r>
      <w:r w:rsidR="00067EE6">
        <w:rPr>
          <w:rFonts w:eastAsia="Times New Roman"/>
          <w:color w:val="000000" w:themeColor="text1"/>
          <w:shd w:val="clear" w:color="auto" w:fill="FFFFFF"/>
        </w:rPr>
        <w:t xml:space="preserve">of </w:t>
      </w:r>
      <w:r w:rsidR="00EC2F60" w:rsidRPr="00EC2F60">
        <w:rPr>
          <w:rFonts w:eastAsia="Times New Roman"/>
          <w:color w:val="000000" w:themeColor="text1"/>
          <w:shd w:val="clear" w:color="auto" w:fill="FFFFFF"/>
        </w:rPr>
        <w:t>stereotyping</w:t>
      </w:r>
      <w:r w:rsidR="008C5431">
        <w:rPr>
          <w:rFonts w:eastAsia="Times New Roman"/>
          <w:color w:val="000000" w:themeColor="text1"/>
          <w:shd w:val="clear" w:color="auto" w:fill="FFFFFF"/>
        </w:rPr>
        <w:t xml:space="preserve"> and prejudice</w:t>
      </w:r>
      <w:r w:rsidR="00067EE6">
        <w:rPr>
          <w:rFonts w:eastAsia="Times New Roman"/>
          <w:color w:val="000000" w:themeColor="text1"/>
          <w:shd w:val="clear" w:color="auto" w:fill="FFFFFF"/>
        </w:rPr>
        <w:t xml:space="preserve">, and </w:t>
      </w:r>
      <w:r w:rsidR="00EC2F60" w:rsidRPr="00EC2F60">
        <w:rPr>
          <w:rFonts w:eastAsia="Times New Roman"/>
          <w:color w:val="000000" w:themeColor="text1"/>
          <w:shd w:val="clear" w:color="auto" w:fill="FFFFFF"/>
        </w:rPr>
        <w:t xml:space="preserve">are often </w:t>
      </w:r>
      <w:r w:rsidR="008C5431">
        <w:rPr>
          <w:rFonts w:eastAsia="Times New Roman"/>
          <w:color w:val="000000" w:themeColor="text1"/>
          <w:shd w:val="clear" w:color="auto" w:fill="FFFFFF"/>
        </w:rPr>
        <w:t xml:space="preserve">the main reasons </w:t>
      </w:r>
      <w:r w:rsidR="00067EE6">
        <w:rPr>
          <w:rFonts w:eastAsia="Times New Roman"/>
          <w:color w:val="000000" w:themeColor="text1"/>
          <w:shd w:val="clear" w:color="auto" w:fill="FFFFFF"/>
        </w:rPr>
        <w:t>they</w:t>
      </w:r>
      <w:r w:rsidR="008C5431">
        <w:rPr>
          <w:rFonts w:eastAsia="Times New Roman"/>
          <w:color w:val="000000" w:themeColor="text1"/>
          <w:shd w:val="clear" w:color="auto" w:fill="FFFFFF"/>
        </w:rPr>
        <w:t xml:space="preserve"> still persist</w:t>
      </w:r>
      <w:r w:rsidR="00EC2F60" w:rsidRPr="00EC2F60">
        <w:rPr>
          <w:rFonts w:eastAsia="Times New Roman"/>
          <w:color w:val="000000" w:themeColor="text1"/>
          <w:shd w:val="clear" w:color="auto" w:fill="FFFFFF"/>
        </w:rPr>
        <w:t xml:space="preserve"> (Overall and Sangster 2007).</w:t>
      </w:r>
      <w:r w:rsidR="00B85B6F">
        <w:rPr>
          <w:rFonts w:eastAsia="Times New Roman"/>
          <w:color w:val="000000" w:themeColor="text1"/>
        </w:rPr>
        <w:t xml:space="preserve"> </w:t>
      </w:r>
      <w:r w:rsidR="001A003B">
        <w:rPr>
          <w:rFonts w:eastAsia="Times New Roman"/>
          <w:color w:val="000000" w:themeColor="text1"/>
        </w:rPr>
        <w:t>Another</w:t>
      </w:r>
      <w:r w:rsidR="00F05B39" w:rsidRPr="00EC2F60">
        <w:rPr>
          <w:rFonts w:eastAsia="Times New Roman"/>
          <w:color w:val="000000" w:themeColor="text1"/>
        </w:rPr>
        <w:t xml:space="preserve"> way of achieving</w:t>
      </w:r>
      <w:r w:rsidR="001A003B">
        <w:rPr>
          <w:rFonts w:eastAsia="Times New Roman"/>
          <w:color w:val="000000" w:themeColor="text1"/>
        </w:rPr>
        <w:t xml:space="preserve"> inclusion </w:t>
      </w:r>
      <w:r w:rsidRPr="00EC2F60">
        <w:rPr>
          <w:rFonts w:eastAsia="Times New Roman"/>
          <w:color w:val="000000" w:themeColor="text1"/>
        </w:rPr>
        <w:t xml:space="preserve">is through the use of ‘STEP’. </w:t>
      </w:r>
      <w:r w:rsidR="000E4C0F" w:rsidRPr="00EC2F60">
        <w:rPr>
          <w:rFonts w:eastAsia="Times New Roman"/>
          <w:color w:val="000000" w:themeColor="text1"/>
        </w:rPr>
        <w:t xml:space="preserve">‘STEP’ stands for space, task, equipment and people, and these can all be altered to make the process easier or harder </w:t>
      </w:r>
      <w:r w:rsidR="000E4C0F">
        <w:rPr>
          <w:rFonts w:eastAsia="Times New Roman"/>
          <w:color w:val="000000" w:themeColor="text1"/>
        </w:rPr>
        <w:t>depending on pupil ability.</w:t>
      </w:r>
      <w:r w:rsidR="008B2F92">
        <w:rPr>
          <w:rFonts w:eastAsia="Times New Roman"/>
          <w:color w:val="000000" w:themeColor="text1"/>
        </w:rPr>
        <w:t xml:space="preserve"> For example, it can be used with children of different age groups, it can better integrate disabled and non-disabled people together, and ‘STEP’ can also help the teacher when it comes to teaching girls and boys </w:t>
      </w:r>
      <w:r w:rsidR="00A91147">
        <w:rPr>
          <w:rFonts w:eastAsia="Times New Roman"/>
          <w:color w:val="000000" w:themeColor="text1"/>
        </w:rPr>
        <w:t xml:space="preserve">in the same group (Black and Stevenson, 2011). </w:t>
      </w:r>
      <w:r w:rsidR="00817963">
        <w:rPr>
          <w:rFonts w:eastAsia="Times New Roman"/>
          <w:color w:val="000000" w:themeColor="text1"/>
        </w:rPr>
        <w:t xml:space="preserve">Space is pretty </w:t>
      </w:r>
      <w:proofErr w:type="spellStart"/>
      <w:r w:rsidR="00817963">
        <w:rPr>
          <w:rFonts w:eastAsia="Times New Roman"/>
          <w:color w:val="000000" w:themeColor="text1"/>
        </w:rPr>
        <w:t>self explanatory</w:t>
      </w:r>
      <w:proofErr w:type="spellEnd"/>
      <w:r w:rsidR="00817963">
        <w:rPr>
          <w:rFonts w:eastAsia="Times New Roman"/>
          <w:color w:val="000000" w:themeColor="text1"/>
        </w:rPr>
        <w:t xml:space="preserve"> and is the increase of decrease of the activity area depending on mobility levels</w:t>
      </w:r>
      <w:r w:rsidR="00EC2370">
        <w:rPr>
          <w:rFonts w:eastAsia="Times New Roman"/>
          <w:color w:val="000000" w:themeColor="text1"/>
        </w:rPr>
        <w:t xml:space="preserve"> and perhaps group size</w:t>
      </w:r>
      <w:r w:rsidR="00817963">
        <w:rPr>
          <w:rFonts w:eastAsia="Times New Roman"/>
          <w:color w:val="000000" w:themeColor="text1"/>
        </w:rPr>
        <w:t>; task is used to ensure that everyone has an equal opportunity to participate</w:t>
      </w:r>
      <w:r w:rsidR="00A51810">
        <w:rPr>
          <w:rFonts w:eastAsia="Times New Roman"/>
          <w:color w:val="000000" w:themeColor="text1"/>
        </w:rPr>
        <w:t>;</w:t>
      </w:r>
      <w:r w:rsidR="00CE5542">
        <w:rPr>
          <w:rFonts w:eastAsia="Times New Roman"/>
          <w:color w:val="000000" w:themeColor="text1"/>
        </w:rPr>
        <w:t xml:space="preserve"> equipment is used </w:t>
      </w:r>
      <w:r w:rsidR="00A51810">
        <w:rPr>
          <w:rFonts w:eastAsia="Times New Roman"/>
          <w:color w:val="000000" w:themeColor="text1"/>
        </w:rPr>
        <w:t xml:space="preserve">so that an </w:t>
      </w:r>
      <w:r w:rsidR="00A51810">
        <w:rPr>
          <w:rFonts w:eastAsia="Times New Roman"/>
          <w:color w:val="000000" w:themeColor="text1"/>
        </w:rPr>
        <w:lastRenderedPageBreak/>
        <w:t>object such as a bal</w:t>
      </w:r>
      <w:r w:rsidR="00EC2370">
        <w:rPr>
          <w:rFonts w:eastAsia="Times New Roman"/>
          <w:color w:val="000000" w:themeColor="text1"/>
        </w:rPr>
        <w:t xml:space="preserve">l is small or large to suit </w:t>
      </w:r>
      <w:r w:rsidR="00A51810">
        <w:rPr>
          <w:rFonts w:eastAsia="Times New Roman"/>
          <w:color w:val="000000" w:themeColor="text1"/>
        </w:rPr>
        <w:t>ability</w:t>
      </w:r>
      <w:r w:rsidR="00EC2370">
        <w:rPr>
          <w:rFonts w:eastAsia="Times New Roman"/>
          <w:color w:val="000000" w:themeColor="text1"/>
        </w:rPr>
        <w:t xml:space="preserve"> levels</w:t>
      </w:r>
      <w:r w:rsidR="00A51810">
        <w:rPr>
          <w:rFonts w:eastAsia="Times New Roman"/>
          <w:color w:val="000000" w:themeColor="text1"/>
        </w:rPr>
        <w:t>; and people are used to match individuals or to set up equal ability groups</w:t>
      </w:r>
      <w:r w:rsidR="009F1E4A">
        <w:rPr>
          <w:rFonts w:eastAsia="Times New Roman"/>
          <w:color w:val="000000" w:themeColor="text1"/>
        </w:rPr>
        <w:t xml:space="preserve"> (Black and Stevenson, 2011)</w:t>
      </w:r>
      <w:r w:rsidR="00A51810">
        <w:rPr>
          <w:rFonts w:eastAsia="Times New Roman"/>
          <w:color w:val="000000" w:themeColor="text1"/>
        </w:rPr>
        <w:t xml:space="preserve">. </w:t>
      </w:r>
      <w:r w:rsidR="00E843CA">
        <w:rPr>
          <w:rFonts w:eastAsia="Times New Roman"/>
          <w:color w:val="000000" w:themeColor="text1"/>
        </w:rPr>
        <w:t>When a teacher begins their lesson, they can use this model to help assist them</w:t>
      </w:r>
      <w:r w:rsidR="00023D39">
        <w:rPr>
          <w:rFonts w:eastAsia="Times New Roman"/>
          <w:color w:val="000000" w:themeColor="text1"/>
        </w:rPr>
        <w:t xml:space="preserve"> </w:t>
      </w:r>
      <w:r w:rsidR="00254FC0">
        <w:rPr>
          <w:rFonts w:eastAsia="Times New Roman"/>
          <w:color w:val="000000" w:themeColor="text1"/>
        </w:rPr>
        <w:t>i</w:t>
      </w:r>
      <w:r w:rsidR="00D42D9F">
        <w:rPr>
          <w:rFonts w:eastAsia="Times New Roman"/>
          <w:color w:val="000000" w:themeColor="text1"/>
        </w:rPr>
        <w:t>n a variety of differen</w:t>
      </w:r>
      <w:r w:rsidR="001F7414">
        <w:rPr>
          <w:rFonts w:eastAsia="Times New Roman"/>
          <w:color w:val="000000" w:themeColor="text1"/>
        </w:rPr>
        <w:t>t tasks and it works well with T</w:t>
      </w:r>
      <w:r w:rsidR="00D42D9F">
        <w:rPr>
          <w:rFonts w:eastAsia="Times New Roman"/>
          <w:color w:val="000000" w:themeColor="text1"/>
        </w:rPr>
        <w:t xml:space="preserve">he Inclusion Spectrum. </w:t>
      </w:r>
    </w:p>
    <w:p w14:paraId="36EA7231" w14:textId="77777777" w:rsidR="00CC2483" w:rsidRDefault="00CC2483" w:rsidP="002F5314">
      <w:pPr>
        <w:rPr>
          <w:rFonts w:eastAsia="Times New Roman"/>
          <w:color w:val="000000" w:themeColor="text1"/>
        </w:rPr>
      </w:pPr>
    </w:p>
    <w:p w14:paraId="66AAA93E" w14:textId="49E259EF" w:rsidR="0021584B" w:rsidRDefault="001F7414" w:rsidP="002F5314">
      <w:pPr>
        <w:rPr>
          <w:rFonts w:eastAsia="Times New Roman"/>
          <w:color w:val="000000" w:themeColor="text1"/>
        </w:rPr>
      </w:pPr>
      <w:r>
        <w:rPr>
          <w:rFonts w:eastAsia="Times New Roman"/>
          <w:color w:val="000000" w:themeColor="text1"/>
        </w:rPr>
        <w:t>This model</w:t>
      </w:r>
      <w:r w:rsidR="00D42D9F">
        <w:rPr>
          <w:rFonts w:eastAsia="Times New Roman"/>
          <w:color w:val="000000" w:themeColor="text1"/>
        </w:rPr>
        <w:t xml:space="preserve"> is very similar to the ‘STEP’ model </w:t>
      </w:r>
      <w:r>
        <w:rPr>
          <w:rFonts w:eastAsia="Times New Roman"/>
          <w:color w:val="000000" w:themeColor="text1"/>
        </w:rPr>
        <w:t>in that it has the same outcome;</w:t>
      </w:r>
      <w:r w:rsidR="00D42D9F">
        <w:rPr>
          <w:rFonts w:eastAsia="Times New Roman"/>
          <w:color w:val="000000" w:themeColor="text1"/>
        </w:rPr>
        <w:t xml:space="preserve"> to include young people of all abilities. </w:t>
      </w:r>
      <w:r w:rsidR="008D1364">
        <w:rPr>
          <w:rFonts w:eastAsia="Times New Roman"/>
          <w:color w:val="000000" w:themeColor="text1"/>
        </w:rPr>
        <w:t xml:space="preserve">The only difference is that the Inclusion Spectrum looks at inclusion from a bigger perspective </w:t>
      </w:r>
      <w:r w:rsidR="00CC2483">
        <w:rPr>
          <w:rFonts w:eastAsia="Times New Roman"/>
          <w:color w:val="000000" w:themeColor="text1"/>
        </w:rPr>
        <w:t>and uses styles of teaching</w:t>
      </w:r>
      <w:r w:rsidR="00006E04">
        <w:rPr>
          <w:rFonts w:eastAsia="Times New Roman"/>
          <w:color w:val="000000" w:themeColor="text1"/>
        </w:rPr>
        <w:t xml:space="preserve"> that the step model can be used in. These approaches include: open activity, modified activity, separate activity, parallel activity and disabled sport activity. </w:t>
      </w:r>
      <w:r w:rsidR="00C46596">
        <w:rPr>
          <w:rFonts w:eastAsia="Times New Roman"/>
          <w:color w:val="000000" w:themeColor="text1"/>
        </w:rPr>
        <w:t>Open activity is where everyone does the s</w:t>
      </w:r>
      <w:r w:rsidR="000D5E8B">
        <w:rPr>
          <w:rFonts w:eastAsia="Times New Roman"/>
          <w:color w:val="000000" w:themeColor="text1"/>
        </w:rPr>
        <w:t>ame task</w:t>
      </w:r>
      <w:r w:rsidR="00C46596">
        <w:rPr>
          <w:rFonts w:eastAsia="Times New Roman"/>
          <w:color w:val="000000" w:themeColor="text1"/>
        </w:rPr>
        <w:t xml:space="preserve"> with no modifications, modified activity is where </w:t>
      </w:r>
      <w:r w:rsidR="000D5E8B">
        <w:rPr>
          <w:rFonts w:eastAsia="Times New Roman"/>
          <w:color w:val="000000" w:themeColor="text1"/>
        </w:rPr>
        <w:t>everyone does the same task</w:t>
      </w:r>
      <w:r w:rsidR="00C46596">
        <w:rPr>
          <w:rFonts w:eastAsia="Times New Roman"/>
          <w:color w:val="000000" w:themeColor="text1"/>
        </w:rPr>
        <w:t xml:space="preserve"> but with modifications, parallel activity is where people are grouped together based on a variety of factors, such as ability and skill level</w:t>
      </w:r>
      <w:r w:rsidR="001674C0">
        <w:rPr>
          <w:rFonts w:eastAsia="Times New Roman"/>
          <w:color w:val="000000" w:themeColor="text1"/>
        </w:rPr>
        <w:t xml:space="preserve"> and </w:t>
      </w:r>
      <w:r w:rsidR="00C46596">
        <w:rPr>
          <w:rFonts w:eastAsia="Times New Roman"/>
          <w:color w:val="000000" w:themeColor="text1"/>
        </w:rPr>
        <w:t xml:space="preserve">every group performs the same activity, </w:t>
      </w:r>
      <w:r w:rsidR="00CF7935">
        <w:rPr>
          <w:rFonts w:eastAsia="Times New Roman"/>
          <w:color w:val="000000" w:themeColor="text1"/>
        </w:rPr>
        <w:t xml:space="preserve">separate activity is where </w:t>
      </w:r>
      <w:r w:rsidR="001674C0">
        <w:rPr>
          <w:rFonts w:eastAsia="Times New Roman"/>
          <w:color w:val="000000" w:themeColor="text1"/>
        </w:rPr>
        <w:t>disabled individuals either participate on their own or as part of a team and perform different activities, and finally, disability sport activity is where non-disabled individuals participate in disabled activities</w:t>
      </w:r>
      <w:r w:rsidR="000D5E8B">
        <w:rPr>
          <w:rFonts w:eastAsia="Times New Roman"/>
          <w:color w:val="000000" w:themeColor="text1"/>
        </w:rPr>
        <w:t>,</w:t>
      </w:r>
      <w:r w:rsidR="001674C0">
        <w:rPr>
          <w:rFonts w:eastAsia="Times New Roman"/>
          <w:color w:val="000000" w:themeColor="text1"/>
        </w:rPr>
        <w:t xml:space="preserve"> but with modifications</w:t>
      </w:r>
      <w:r w:rsidR="000D5E8B">
        <w:rPr>
          <w:rFonts w:eastAsia="Times New Roman"/>
          <w:color w:val="000000" w:themeColor="text1"/>
        </w:rPr>
        <w:t xml:space="preserve"> that take disabled individuals into consideration</w:t>
      </w:r>
      <w:r w:rsidR="001674C0">
        <w:rPr>
          <w:rFonts w:eastAsia="Times New Roman"/>
          <w:color w:val="000000" w:themeColor="text1"/>
        </w:rPr>
        <w:t xml:space="preserve"> (UK Coaching, no date). </w:t>
      </w:r>
    </w:p>
    <w:p w14:paraId="684D6060" w14:textId="77777777" w:rsidR="00CE1540" w:rsidRDefault="00CE1540" w:rsidP="002F5314">
      <w:pPr>
        <w:rPr>
          <w:rFonts w:eastAsia="Times New Roman"/>
          <w:color w:val="000000" w:themeColor="text1"/>
        </w:rPr>
      </w:pPr>
    </w:p>
    <w:p w14:paraId="7B772328" w14:textId="6D66FD38" w:rsidR="00CE1540" w:rsidRDefault="004D59A0" w:rsidP="002F5314">
      <w:pPr>
        <w:rPr>
          <w:rFonts w:eastAsia="Times New Roman"/>
          <w:color w:val="000000" w:themeColor="text1"/>
        </w:rPr>
      </w:pPr>
      <w:r>
        <w:rPr>
          <w:rFonts w:eastAsia="Times New Roman"/>
          <w:color w:val="000000" w:themeColor="text1"/>
        </w:rPr>
        <w:t>These models can help a variety of different individuals including those with mobility issues, visual impairments, hearing impairments, autism spectrum disorder</w:t>
      </w:r>
      <w:r w:rsidR="00FF4752">
        <w:rPr>
          <w:rFonts w:eastAsia="Times New Roman"/>
          <w:color w:val="000000" w:themeColor="text1"/>
        </w:rPr>
        <w:t xml:space="preserve"> (ASD)</w:t>
      </w:r>
      <w:r>
        <w:rPr>
          <w:rFonts w:eastAsia="Times New Roman"/>
          <w:color w:val="000000" w:themeColor="text1"/>
        </w:rPr>
        <w:t xml:space="preserve"> and more. For those that struggle to get around and have mobility issues, </w:t>
      </w:r>
      <w:r w:rsidR="00BC557B">
        <w:rPr>
          <w:rFonts w:eastAsia="Times New Roman"/>
          <w:color w:val="000000" w:themeColor="text1"/>
        </w:rPr>
        <w:t>then space can be u</w:t>
      </w:r>
      <w:r w:rsidR="00830837">
        <w:rPr>
          <w:rFonts w:eastAsia="Times New Roman"/>
          <w:color w:val="000000" w:themeColor="text1"/>
        </w:rPr>
        <w:t>tilised from the ‘STEP’ model, t</w:t>
      </w:r>
      <w:r w:rsidR="00BC557B">
        <w:rPr>
          <w:rFonts w:eastAsia="Times New Roman"/>
          <w:color w:val="000000" w:themeColor="text1"/>
        </w:rPr>
        <w:t>he size of the activity area can be reduce</w:t>
      </w:r>
      <w:r w:rsidR="009B3ABF">
        <w:rPr>
          <w:rFonts w:eastAsia="Times New Roman"/>
          <w:color w:val="000000" w:themeColor="text1"/>
        </w:rPr>
        <w:t xml:space="preserve">d. </w:t>
      </w:r>
      <w:r w:rsidR="0095517D">
        <w:rPr>
          <w:rFonts w:eastAsia="Times New Roman"/>
          <w:color w:val="000000" w:themeColor="text1"/>
        </w:rPr>
        <w:t xml:space="preserve">In </w:t>
      </w:r>
      <w:proofErr w:type="gramStart"/>
      <w:r w:rsidR="0095517D">
        <w:rPr>
          <w:rFonts w:eastAsia="Times New Roman"/>
          <w:color w:val="000000" w:themeColor="text1"/>
        </w:rPr>
        <w:t>fact</w:t>
      </w:r>
      <w:proofErr w:type="gramEnd"/>
      <w:r w:rsidR="0095517D">
        <w:rPr>
          <w:rFonts w:eastAsia="Times New Roman"/>
          <w:color w:val="000000" w:themeColor="text1"/>
        </w:rPr>
        <w:t xml:space="preserve"> a game called </w:t>
      </w:r>
      <w:proofErr w:type="spellStart"/>
      <w:r w:rsidR="0095517D">
        <w:rPr>
          <w:rFonts w:eastAsia="Times New Roman"/>
          <w:color w:val="000000" w:themeColor="text1"/>
        </w:rPr>
        <w:t>boccia</w:t>
      </w:r>
      <w:proofErr w:type="spellEnd"/>
      <w:r w:rsidR="0095517D">
        <w:rPr>
          <w:rFonts w:eastAsia="Times New Roman"/>
          <w:color w:val="000000" w:themeColor="text1"/>
        </w:rPr>
        <w:t xml:space="preserve"> is great for those that struggle with their mobility. It’s a sport that requires pin point accuracy </w:t>
      </w:r>
      <w:r w:rsidR="009B3ABF">
        <w:rPr>
          <w:rFonts w:eastAsia="Times New Roman"/>
          <w:color w:val="000000" w:themeColor="text1"/>
        </w:rPr>
        <w:t>and strategic play, and is s</w:t>
      </w:r>
      <w:r w:rsidR="0095517D">
        <w:rPr>
          <w:rFonts w:eastAsia="Times New Roman"/>
          <w:color w:val="000000" w:themeColor="text1"/>
        </w:rPr>
        <w:t>imilar to bowl</w:t>
      </w:r>
      <w:r w:rsidR="007E2A0D">
        <w:rPr>
          <w:rFonts w:eastAsia="Times New Roman"/>
          <w:color w:val="000000" w:themeColor="text1"/>
        </w:rPr>
        <w:t>s</w:t>
      </w:r>
      <w:r w:rsidR="009B3ABF">
        <w:rPr>
          <w:rFonts w:eastAsia="Times New Roman"/>
          <w:color w:val="000000" w:themeColor="text1"/>
        </w:rPr>
        <w:t xml:space="preserve">. </w:t>
      </w:r>
      <w:proofErr w:type="spellStart"/>
      <w:r w:rsidR="009B3ABF">
        <w:rPr>
          <w:rFonts w:eastAsia="Times New Roman"/>
          <w:color w:val="000000" w:themeColor="text1"/>
        </w:rPr>
        <w:t>B</w:t>
      </w:r>
      <w:r w:rsidR="0095517D">
        <w:rPr>
          <w:rFonts w:eastAsia="Times New Roman"/>
          <w:color w:val="000000" w:themeColor="text1"/>
        </w:rPr>
        <w:t>occia</w:t>
      </w:r>
      <w:proofErr w:type="spellEnd"/>
      <w:r w:rsidR="0095517D">
        <w:rPr>
          <w:rFonts w:eastAsia="Times New Roman"/>
          <w:color w:val="000000" w:themeColor="text1"/>
        </w:rPr>
        <w:t xml:space="preserve"> is played using</w:t>
      </w:r>
      <w:r w:rsidR="007E2A0D">
        <w:rPr>
          <w:rFonts w:eastAsia="Times New Roman"/>
          <w:color w:val="000000" w:themeColor="text1"/>
        </w:rPr>
        <w:t xml:space="preserve"> leather balls and they must be thrown a</w:t>
      </w:r>
      <w:r w:rsidR="009B3ABF">
        <w:rPr>
          <w:rFonts w:eastAsia="Times New Roman"/>
          <w:color w:val="000000" w:themeColor="text1"/>
        </w:rPr>
        <w:t>s close to the jack as possible</w:t>
      </w:r>
      <w:r w:rsidR="007228CF">
        <w:rPr>
          <w:rFonts w:eastAsia="Times New Roman"/>
          <w:color w:val="000000" w:themeColor="text1"/>
        </w:rPr>
        <w:t xml:space="preserve"> (</w:t>
      </w:r>
      <w:r w:rsidR="00696B18">
        <w:rPr>
          <w:rFonts w:eastAsia="Times New Roman"/>
          <w:color w:val="000000" w:themeColor="text1"/>
        </w:rPr>
        <w:t>Paralympic Games, no date)</w:t>
      </w:r>
      <w:r w:rsidR="009B3ABF">
        <w:rPr>
          <w:rFonts w:eastAsia="Times New Roman"/>
          <w:color w:val="000000" w:themeColor="text1"/>
        </w:rPr>
        <w:t>. To make this g</w:t>
      </w:r>
      <w:r w:rsidR="00173095">
        <w:rPr>
          <w:rFonts w:eastAsia="Times New Roman"/>
          <w:color w:val="000000" w:themeColor="text1"/>
        </w:rPr>
        <w:t xml:space="preserve">ame fair, all participants should be placed in seats and this would </w:t>
      </w:r>
      <w:r w:rsidR="009B3ABF">
        <w:rPr>
          <w:rFonts w:eastAsia="Times New Roman"/>
          <w:color w:val="000000" w:themeColor="text1"/>
        </w:rPr>
        <w:t xml:space="preserve">make use of the disability sport activity </w:t>
      </w:r>
      <w:r w:rsidR="00173095">
        <w:rPr>
          <w:rFonts w:eastAsia="Times New Roman"/>
          <w:color w:val="000000" w:themeColor="text1"/>
        </w:rPr>
        <w:t xml:space="preserve">which is part of The Inclusion Spectrum. </w:t>
      </w:r>
      <w:r w:rsidR="006729C7">
        <w:rPr>
          <w:rFonts w:eastAsia="Times New Roman"/>
          <w:color w:val="000000" w:themeColor="text1"/>
        </w:rPr>
        <w:t xml:space="preserve">For those with visual impairments, equipment from the ‘STEP’ model can be utilised and if participating using balls, they can </w:t>
      </w:r>
      <w:r w:rsidR="00E57A58">
        <w:rPr>
          <w:rFonts w:eastAsia="Times New Roman"/>
          <w:color w:val="000000" w:themeColor="text1"/>
        </w:rPr>
        <w:t xml:space="preserve">be </w:t>
      </w:r>
      <w:r w:rsidR="006729C7">
        <w:rPr>
          <w:rFonts w:eastAsia="Times New Roman"/>
          <w:color w:val="000000" w:themeColor="text1"/>
        </w:rPr>
        <w:t>made larger for these individu</w:t>
      </w:r>
      <w:r w:rsidR="00E57A58">
        <w:rPr>
          <w:rFonts w:eastAsia="Times New Roman"/>
          <w:color w:val="000000" w:themeColor="text1"/>
        </w:rPr>
        <w:t xml:space="preserve">als. </w:t>
      </w:r>
      <w:r w:rsidR="009D50EB">
        <w:rPr>
          <w:rFonts w:eastAsia="Times New Roman"/>
          <w:color w:val="000000" w:themeColor="text1"/>
        </w:rPr>
        <w:t xml:space="preserve">In </w:t>
      </w:r>
      <w:proofErr w:type="gramStart"/>
      <w:r w:rsidR="009D50EB">
        <w:rPr>
          <w:rFonts w:eastAsia="Times New Roman"/>
          <w:color w:val="000000" w:themeColor="text1"/>
        </w:rPr>
        <w:t>fact</w:t>
      </w:r>
      <w:proofErr w:type="gramEnd"/>
      <w:r w:rsidR="009D50EB">
        <w:rPr>
          <w:rFonts w:eastAsia="Times New Roman"/>
          <w:color w:val="000000" w:themeColor="text1"/>
        </w:rPr>
        <w:t xml:space="preserve"> a game called goal ball can be played and is a sport exclusively des</w:t>
      </w:r>
      <w:r w:rsidR="0057665E">
        <w:rPr>
          <w:rFonts w:eastAsia="Times New Roman"/>
          <w:color w:val="000000" w:themeColor="text1"/>
        </w:rPr>
        <w:t>igned for athletes with visual</w:t>
      </w:r>
      <w:r w:rsidR="009D50EB">
        <w:rPr>
          <w:rFonts w:eastAsia="Times New Roman"/>
          <w:color w:val="000000" w:themeColor="text1"/>
        </w:rPr>
        <w:t xml:space="preserve"> </w:t>
      </w:r>
      <w:proofErr w:type="spellStart"/>
      <w:r w:rsidR="009D50EB">
        <w:rPr>
          <w:rFonts w:eastAsia="Times New Roman"/>
          <w:color w:val="000000" w:themeColor="text1"/>
        </w:rPr>
        <w:t>impairements</w:t>
      </w:r>
      <w:proofErr w:type="spellEnd"/>
      <w:r w:rsidR="009D50EB">
        <w:rPr>
          <w:rFonts w:eastAsia="Times New Roman"/>
          <w:color w:val="000000" w:themeColor="text1"/>
        </w:rPr>
        <w:t>. The parallel activity or disabled activity would work best in this instance</w:t>
      </w:r>
      <w:r w:rsidR="00E86E5D">
        <w:rPr>
          <w:rFonts w:eastAsia="Times New Roman"/>
          <w:color w:val="000000" w:themeColor="text1"/>
        </w:rPr>
        <w:t>,</w:t>
      </w:r>
      <w:r w:rsidR="009D50EB">
        <w:rPr>
          <w:rFonts w:eastAsia="Times New Roman"/>
          <w:color w:val="000000" w:themeColor="text1"/>
        </w:rPr>
        <w:t xml:space="preserve"> because </w:t>
      </w:r>
      <w:r w:rsidR="00E86E5D">
        <w:rPr>
          <w:rFonts w:eastAsia="Times New Roman"/>
          <w:color w:val="000000" w:themeColor="text1"/>
        </w:rPr>
        <w:t xml:space="preserve">all players including the non-disabled must wear opaque eyeshades which places everyone in the same scenario. </w:t>
      </w:r>
      <w:r w:rsidR="007008F0">
        <w:rPr>
          <w:rFonts w:eastAsia="Times New Roman"/>
          <w:color w:val="000000" w:themeColor="text1"/>
        </w:rPr>
        <w:t xml:space="preserve">The object of the game is to throw the ball into the </w:t>
      </w:r>
      <w:proofErr w:type="gramStart"/>
      <w:r w:rsidR="007008F0">
        <w:rPr>
          <w:rFonts w:eastAsia="Times New Roman"/>
          <w:color w:val="000000" w:themeColor="text1"/>
        </w:rPr>
        <w:t>opponents</w:t>
      </w:r>
      <w:proofErr w:type="gramEnd"/>
      <w:r w:rsidR="007008F0">
        <w:rPr>
          <w:rFonts w:eastAsia="Times New Roman"/>
          <w:color w:val="000000" w:themeColor="text1"/>
        </w:rPr>
        <w:t xml:space="preserve"> goal, but the ball comes equipped with a bell and once rolled can be</w:t>
      </w:r>
      <w:r w:rsidR="002A14F7">
        <w:rPr>
          <w:rFonts w:eastAsia="Times New Roman"/>
          <w:color w:val="000000" w:themeColor="text1"/>
        </w:rPr>
        <w:t xml:space="preserve"> </w:t>
      </w:r>
      <w:proofErr w:type="spellStart"/>
      <w:r w:rsidR="002A14F7">
        <w:rPr>
          <w:rFonts w:eastAsia="Times New Roman"/>
          <w:color w:val="000000" w:themeColor="text1"/>
        </w:rPr>
        <w:t>heared</w:t>
      </w:r>
      <w:proofErr w:type="spellEnd"/>
      <w:r w:rsidR="002A14F7">
        <w:rPr>
          <w:rFonts w:eastAsia="Times New Roman"/>
          <w:color w:val="000000" w:themeColor="text1"/>
        </w:rPr>
        <w:t xml:space="preserve"> by all competitors (</w:t>
      </w:r>
      <w:r w:rsidR="00C64C28">
        <w:rPr>
          <w:rFonts w:eastAsia="Times New Roman"/>
          <w:color w:val="000000" w:themeColor="text1"/>
        </w:rPr>
        <w:t>Paralympic Games</w:t>
      </w:r>
      <w:r w:rsidR="00857452">
        <w:rPr>
          <w:rFonts w:eastAsia="Times New Roman"/>
          <w:color w:val="000000" w:themeColor="text1"/>
        </w:rPr>
        <w:t>, no date).</w:t>
      </w:r>
      <w:r w:rsidR="007008F0">
        <w:rPr>
          <w:rFonts w:eastAsia="Times New Roman"/>
          <w:color w:val="000000" w:themeColor="text1"/>
        </w:rPr>
        <w:t xml:space="preserve"> </w:t>
      </w:r>
      <w:r w:rsidR="00290472">
        <w:rPr>
          <w:rFonts w:eastAsia="Times New Roman"/>
          <w:color w:val="000000" w:themeColor="text1"/>
        </w:rPr>
        <w:t xml:space="preserve">It is a very fun game for all and is great to </w:t>
      </w:r>
      <w:proofErr w:type="spellStart"/>
      <w:r w:rsidR="00290472">
        <w:rPr>
          <w:rFonts w:eastAsia="Times New Roman"/>
          <w:color w:val="000000" w:themeColor="text1"/>
        </w:rPr>
        <w:t>enco</w:t>
      </w:r>
      <w:r w:rsidR="00497146">
        <w:rPr>
          <w:rFonts w:eastAsia="Times New Roman"/>
          <w:color w:val="000000" w:themeColor="text1"/>
        </w:rPr>
        <w:t>rporate</w:t>
      </w:r>
      <w:proofErr w:type="spellEnd"/>
      <w:r w:rsidR="00497146">
        <w:rPr>
          <w:rFonts w:eastAsia="Times New Roman"/>
          <w:color w:val="000000" w:themeColor="text1"/>
        </w:rPr>
        <w:t xml:space="preserve"> into PE lessons that include visual impaired pupils. </w:t>
      </w:r>
      <w:r w:rsidR="001D5D0F">
        <w:rPr>
          <w:rFonts w:eastAsia="Times New Roman"/>
          <w:color w:val="000000" w:themeColor="text1"/>
        </w:rPr>
        <w:t xml:space="preserve">For those with </w:t>
      </w:r>
      <w:r w:rsidR="00FF0824">
        <w:rPr>
          <w:rFonts w:eastAsia="Times New Roman"/>
          <w:color w:val="000000" w:themeColor="text1"/>
        </w:rPr>
        <w:t xml:space="preserve">hearing impairments, </w:t>
      </w:r>
      <w:r w:rsidR="00EF7075">
        <w:rPr>
          <w:rFonts w:eastAsia="Times New Roman"/>
          <w:color w:val="000000" w:themeColor="text1"/>
        </w:rPr>
        <w:t>most if n</w:t>
      </w:r>
      <w:r w:rsidR="00FF0824">
        <w:rPr>
          <w:rFonts w:eastAsia="Times New Roman"/>
          <w:color w:val="000000" w:themeColor="text1"/>
        </w:rPr>
        <w:t xml:space="preserve">ot all </w:t>
      </w:r>
      <w:r w:rsidR="00B97699">
        <w:rPr>
          <w:rFonts w:eastAsia="Times New Roman"/>
          <w:color w:val="000000" w:themeColor="text1"/>
        </w:rPr>
        <w:t xml:space="preserve">approaches from The Inclusion </w:t>
      </w:r>
      <w:r w:rsidR="00BF0234">
        <w:rPr>
          <w:rFonts w:eastAsia="Times New Roman"/>
          <w:color w:val="000000" w:themeColor="text1"/>
        </w:rPr>
        <w:t>Spectrum can be used and</w:t>
      </w:r>
      <w:r w:rsidR="00512188">
        <w:rPr>
          <w:rFonts w:eastAsia="Times New Roman"/>
          <w:color w:val="000000" w:themeColor="text1"/>
        </w:rPr>
        <w:t xml:space="preserve"> task from the ‘STEP’</w:t>
      </w:r>
      <w:r w:rsidR="00FF4752">
        <w:rPr>
          <w:rFonts w:eastAsia="Times New Roman"/>
          <w:color w:val="000000" w:themeColor="text1"/>
        </w:rPr>
        <w:t xml:space="preserve"> model can be altered so that these individuals have the opportunity to participate. Finally, those with ASD are defined </w:t>
      </w:r>
      <w:r w:rsidR="00010C3A">
        <w:rPr>
          <w:rFonts w:eastAsia="Times New Roman"/>
          <w:color w:val="000000" w:themeColor="text1"/>
        </w:rPr>
        <w:t>to have poor communication, social and play skills</w:t>
      </w:r>
      <w:r w:rsidR="0030715C">
        <w:rPr>
          <w:rFonts w:eastAsia="Times New Roman"/>
          <w:color w:val="000000" w:themeColor="text1"/>
        </w:rPr>
        <w:t xml:space="preserve"> (Mulligan, </w:t>
      </w:r>
      <w:proofErr w:type="spellStart"/>
      <w:r w:rsidR="0030715C">
        <w:rPr>
          <w:rFonts w:eastAsia="Times New Roman"/>
          <w:color w:val="000000" w:themeColor="text1"/>
        </w:rPr>
        <w:t>MacCulloch</w:t>
      </w:r>
      <w:proofErr w:type="spellEnd"/>
      <w:r w:rsidR="0030715C">
        <w:rPr>
          <w:rFonts w:eastAsia="Times New Roman"/>
          <w:color w:val="000000" w:themeColor="text1"/>
        </w:rPr>
        <w:t xml:space="preserve"> and Roberts, 2018)</w:t>
      </w:r>
      <w:r w:rsidR="00010C3A">
        <w:rPr>
          <w:rFonts w:eastAsia="Times New Roman"/>
          <w:color w:val="000000" w:themeColor="text1"/>
        </w:rPr>
        <w:t xml:space="preserve"> and so </w:t>
      </w:r>
      <w:r w:rsidR="00FF4752">
        <w:rPr>
          <w:rFonts w:eastAsia="Times New Roman"/>
          <w:color w:val="000000" w:themeColor="text1"/>
        </w:rPr>
        <w:t>people or task from the ‘STEP’</w:t>
      </w:r>
      <w:r w:rsidR="00010C3A">
        <w:rPr>
          <w:rFonts w:eastAsia="Times New Roman"/>
          <w:color w:val="000000" w:themeColor="text1"/>
        </w:rPr>
        <w:t xml:space="preserve"> model would be best suited to their needs. They could be matched with pupils of similar ability and the teacher will more likely be able to give</w:t>
      </w:r>
      <w:r w:rsidR="0082418B">
        <w:rPr>
          <w:rFonts w:eastAsia="Times New Roman"/>
          <w:color w:val="000000" w:themeColor="text1"/>
        </w:rPr>
        <w:t xml:space="preserve"> feedback this way due to the s</w:t>
      </w:r>
      <w:r w:rsidR="00010C3A">
        <w:rPr>
          <w:rFonts w:eastAsia="Times New Roman"/>
          <w:color w:val="000000" w:themeColor="text1"/>
        </w:rPr>
        <w:t xml:space="preserve">ize of the small groups. Most and probably </w:t>
      </w:r>
      <w:r w:rsidR="00BF0234">
        <w:rPr>
          <w:rFonts w:eastAsia="Times New Roman"/>
          <w:color w:val="000000" w:themeColor="text1"/>
        </w:rPr>
        <w:t>all</w:t>
      </w:r>
      <w:r w:rsidR="00FF4752">
        <w:rPr>
          <w:rFonts w:eastAsia="Times New Roman"/>
          <w:color w:val="000000" w:themeColor="text1"/>
        </w:rPr>
        <w:t xml:space="preserve"> of The Inclusion Spectrum </w:t>
      </w:r>
      <w:r w:rsidR="00576951">
        <w:rPr>
          <w:rFonts w:eastAsia="Times New Roman"/>
          <w:color w:val="000000" w:themeColor="text1"/>
        </w:rPr>
        <w:t xml:space="preserve">approaches could be implemented to further gain inclusion for pupils with ASD. </w:t>
      </w:r>
      <w:r w:rsidR="005011DB">
        <w:rPr>
          <w:rFonts w:eastAsia="Times New Roman"/>
          <w:color w:val="000000" w:themeColor="text1"/>
        </w:rPr>
        <w:t xml:space="preserve">As shown, </w:t>
      </w:r>
      <w:proofErr w:type="gramStart"/>
      <w:r w:rsidR="005011DB">
        <w:rPr>
          <w:rFonts w:eastAsia="Times New Roman"/>
          <w:color w:val="000000" w:themeColor="text1"/>
        </w:rPr>
        <w:t>The</w:t>
      </w:r>
      <w:proofErr w:type="gramEnd"/>
      <w:r w:rsidR="005011DB">
        <w:rPr>
          <w:rFonts w:eastAsia="Times New Roman"/>
          <w:color w:val="000000" w:themeColor="text1"/>
        </w:rPr>
        <w:t xml:space="preserve"> ‘STEP’ and Inclusion Spectrum can prove great use when trying to include disabled participants. More disabilities could have been mentioned and these models woul</w:t>
      </w:r>
      <w:r w:rsidR="0085592A">
        <w:rPr>
          <w:rFonts w:eastAsia="Times New Roman"/>
          <w:color w:val="000000" w:themeColor="text1"/>
        </w:rPr>
        <w:t xml:space="preserve">d have been able to cover them all. </w:t>
      </w:r>
      <w:r w:rsidR="005011DB">
        <w:rPr>
          <w:rFonts w:eastAsia="Times New Roman"/>
          <w:color w:val="000000" w:themeColor="text1"/>
        </w:rPr>
        <w:t xml:space="preserve"> </w:t>
      </w:r>
    </w:p>
    <w:p w14:paraId="15DDAEED" w14:textId="77777777" w:rsidR="001A1FFF" w:rsidRDefault="001A1FFF" w:rsidP="002F5314">
      <w:pPr>
        <w:rPr>
          <w:rFonts w:eastAsia="Times New Roman"/>
          <w:color w:val="000000" w:themeColor="text1"/>
        </w:rPr>
      </w:pPr>
    </w:p>
    <w:p w14:paraId="284948D1" w14:textId="6E4884F9" w:rsidR="00C41C2D" w:rsidRDefault="009233D5" w:rsidP="004C38CC">
      <w:pPr>
        <w:rPr>
          <w:rFonts w:eastAsia="Times New Roman"/>
          <w:color w:val="000000"/>
          <w:shd w:val="clear" w:color="auto" w:fill="FFFFFF"/>
        </w:rPr>
      </w:pPr>
      <w:r>
        <w:rPr>
          <w:rFonts w:eastAsia="Times New Roman"/>
          <w:color w:val="000000" w:themeColor="text1"/>
        </w:rPr>
        <w:t xml:space="preserve">In some </w:t>
      </w:r>
      <w:proofErr w:type="gramStart"/>
      <w:r>
        <w:rPr>
          <w:rFonts w:eastAsia="Times New Roman"/>
          <w:color w:val="000000" w:themeColor="text1"/>
        </w:rPr>
        <w:t>circumstances</w:t>
      </w:r>
      <w:proofErr w:type="gramEnd"/>
      <w:r>
        <w:rPr>
          <w:rFonts w:eastAsia="Times New Roman"/>
          <w:color w:val="000000" w:themeColor="text1"/>
        </w:rPr>
        <w:t xml:space="preserve"> the </w:t>
      </w:r>
      <w:r w:rsidR="008F3146">
        <w:rPr>
          <w:rFonts w:eastAsia="Times New Roman"/>
          <w:color w:val="000000" w:themeColor="text1"/>
        </w:rPr>
        <w:t>disabled students will not have the opportunity to be involved in competition</w:t>
      </w:r>
      <w:r w:rsidR="002B7B61">
        <w:rPr>
          <w:rFonts w:eastAsia="Times New Roman"/>
          <w:color w:val="000000" w:themeColor="text1"/>
        </w:rPr>
        <w:t xml:space="preserve"> and in addressing this, the Training and Devel</w:t>
      </w:r>
      <w:r w:rsidR="00676F8E">
        <w:rPr>
          <w:rFonts w:eastAsia="Times New Roman"/>
          <w:color w:val="000000" w:themeColor="text1"/>
        </w:rPr>
        <w:t>opment Agency for Schools (TDA) recommends using festivals (TDA, 2009).</w:t>
      </w:r>
      <w:r w:rsidR="008F3146">
        <w:rPr>
          <w:rFonts w:eastAsia="Times New Roman"/>
          <w:color w:val="000000" w:themeColor="text1"/>
        </w:rPr>
        <w:t xml:space="preserve"> </w:t>
      </w:r>
      <w:r w:rsidR="00974500">
        <w:rPr>
          <w:rFonts w:eastAsia="Times New Roman"/>
          <w:color w:val="000000" w:themeColor="text1"/>
        </w:rPr>
        <w:t>Luckily enough</w:t>
      </w:r>
      <w:r w:rsidR="003C55AD">
        <w:rPr>
          <w:rFonts w:eastAsia="Times New Roman"/>
          <w:color w:val="000000" w:themeColor="text1"/>
        </w:rPr>
        <w:t>,</w:t>
      </w:r>
      <w:r w:rsidR="00974500">
        <w:rPr>
          <w:rFonts w:eastAsia="Times New Roman"/>
          <w:color w:val="000000" w:themeColor="text1"/>
        </w:rPr>
        <w:t xml:space="preserve"> there is a m</w:t>
      </w:r>
      <w:r w:rsidR="00A77E79">
        <w:rPr>
          <w:rFonts w:eastAsia="Times New Roman"/>
          <w:color w:val="000000" w:themeColor="text1"/>
        </w:rPr>
        <w:t xml:space="preserve">odel that just </w:t>
      </w:r>
      <w:r w:rsidR="00A77E79">
        <w:rPr>
          <w:rFonts w:eastAsia="Times New Roman"/>
          <w:color w:val="000000" w:themeColor="text1"/>
        </w:rPr>
        <w:lastRenderedPageBreak/>
        <w:t xml:space="preserve">does this; </w:t>
      </w:r>
      <w:r w:rsidR="00974500">
        <w:rPr>
          <w:rFonts w:eastAsia="Times New Roman"/>
          <w:color w:val="000000" w:themeColor="text1"/>
        </w:rPr>
        <w:t xml:space="preserve">provided by the work of </w:t>
      </w:r>
      <w:proofErr w:type="spellStart"/>
      <w:r w:rsidR="00412232">
        <w:rPr>
          <w:rFonts w:eastAsia="Times New Roman"/>
          <w:color w:val="000000" w:themeColor="text1"/>
        </w:rPr>
        <w:t>Seidento</w:t>
      </w:r>
      <w:r w:rsidR="00A77E79">
        <w:rPr>
          <w:rFonts w:eastAsia="Times New Roman"/>
          <w:color w:val="000000" w:themeColor="text1"/>
        </w:rPr>
        <w:t>p</w:t>
      </w:r>
      <w:proofErr w:type="spellEnd"/>
      <w:r w:rsidR="00A77E79">
        <w:rPr>
          <w:rFonts w:eastAsia="Times New Roman"/>
          <w:color w:val="000000" w:themeColor="text1"/>
        </w:rPr>
        <w:t xml:space="preserve"> and colleagues, they </w:t>
      </w:r>
      <w:r w:rsidR="003C55AD">
        <w:rPr>
          <w:rFonts w:eastAsia="Times New Roman"/>
          <w:color w:val="000000" w:themeColor="text1"/>
        </w:rPr>
        <w:t>produce</w:t>
      </w:r>
      <w:r w:rsidR="00A77E79">
        <w:rPr>
          <w:rFonts w:eastAsia="Times New Roman"/>
          <w:color w:val="000000" w:themeColor="text1"/>
        </w:rPr>
        <w:t>d</w:t>
      </w:r>
      <w:r w:rsidR="003C55AD">
        <w:rPr>
          <w:rFonts w:eastAsia="Times New Roman"/>
          <w:color w:val="000000" w:themeColor="text1"/>
        </w:rPr>
        <w:t xml:space="preserve"> a model know</w:t>
      </w:r>
      <w:r w:rsidR="00A77E79">
        <w:rPr>
          <w:rFonts w:eastAsia="Times New Roman"/>
          <w:color w:val="000000" w:themeColor="text1"/>
        </w:rPr>
        <w:t>n</w:t>
      </w:r>
      <w:r w:rsidR="003C55AD">
        <w:rPr>
          <w:rFonts w:eastAsia="Times New Roman"/>
          <w:color w:val="000000" w:themeColor="text1"/>
        </w:rPr>
        <w:t xml:space="preserve"> as </w:t>
      </w:r>
      <w:r w:rsidR="00412232">
        <w:rPr>
          <w:rFonts w:eastAsia="Times New Roman"/>
          <w:color w:val="000000" w:themeColor="text1"/>
        </w:rPr>
        <w:t>S</w:t>
      </w:r>
      <w:r w:rsidR="003C55AD">
        <w:rPr>
          <w:rFonts w:eastAsia="Times New Roman"/>
          <w:color w:val="000000" w:themeColor="text1"/>
        </w:rPr>
        <w:t xml:space="preserve">port Education </w:t>
      </w:r>
      <w:r w:rsidR="00412232">
        <w:rPr>
          <w:rFonts w:eastAsia="Times New Roman"/>
          <w:color w:val="000000" w:themeColor="text1"/>
        </w:rPr>
        <w:t>(SEM).</w:t>
      </w:r>
      <w:r w:rsidR="00A6004D">
        <w:rPr>
          <w:rFonts w:eastAsia="Times New Roman"/>
          <w:color w:val="000000" w:themeColor="text1"/>
        </w:rPr>
        <w:t xml:space="preserve"> </w:t>
      </w:r>
      <w:r w:rsidR="00153BBD">
        <w:rPr>
          <w:rFonts w:eastAsia="Times New Roman"/>
          <w:color w:val="000000" w:themeColor="text1"/>
        </w:rPr>
        <w:t xml:space="preserve">It </w:t>
      </w:r>
      <w:r w:rsidR="00BF7A21">
        <w:rPr>
          <w:rFonts w:eastAsia="Times New Roman"/>
          <w:color w:val="000000" w:themeColor="text1"/>
        </w:rPr>
        <w:t xml:space="preserve">is described as </w:t>
      </w:r>
      <w:r w:rsidR="004C38CC">
        <w:rPr>
          <w:rFonts w:eastAsia="Times New Roman"/>
          <w:color w:val="000000" w:themeColor="text1"/>
        </w:rPr>
        <w:t xml:space="preserve">‘a curriculum and instruction model developed for school physical education programs’ </w:t>
      </w:r>
      <w:r w:rsidR="00153BBD">
        <w:rPr>
          <w:rFonts w:eastAsia="Times New Roman"/>
          <w:color w:val="000000"/>
          <w:shd w:val="clear" w:color="auto" w:fill="FFFFFF"/>
        </w:rPr>
        <w:t>and i</w:t>
      </w:r>
      <w:r w:rsidR="00C41C2D">
        <w:rPr>
          <w:rFonts w:eastAsia="Times New Roman"/>
          <w:color w:val="000000"/>
          <w:shd w:val="clear" w:color="auto" w:fill="FFFFFF"/>
        </w:rPr>
        <w:t xml:space="preserve">ts three main objectives are to develop </w:t>
      </w:r>
      <w:r w:rsidR="00E32B80">
        <w:rPr>
          <w:rFonts w:eastAsia="Times New Roman"/>
          <w:color w:val="000000"/>
          <w:shd w:val="clear" w:color="auto" w:fill="FFFFFF"/>
        </w:rPr>
        <w:t>competency, literacy and enthusiasm among</w:t>
      </w:r>
      <w:r w:rsidR="00C41C2D">
        <w:rPr>
          <w:rFonts w:eastAsia="Times New Roman"/>
          <w:color w:val="000000"/>
          <w:shd w:val="clear" w:color="auto" w:fill="FFFFFF"/>
        </w:rPr>
        <w:t xml:space="preserve"> sportsp</w:t>
      </w:r>
      <w:r w:rsidR="00F71544">
        <w:rPr>
          <w:rFonts w:eastAsia="Times New Roman"/>
          <w:color w:val="000000"/>
          <w:shd w:val="clear" w:color="auto" w:fill="FFFFFF"/>
        </w:rPr>
        <w:t>eople</w:t>
      </w:r>
      <w:r w:rsidR="00BC32EF">
        <w:rPr>
          <w:rFonts w:eastAsia="Times New Roman"/>
          <w:color w:val="000000"/>
          <w:shd w:val="clear" w:color="auto" w:fill="FFFFFF"/>
        </w:rPr>
        <w:t xml:space="preserve"> (Siedentop, Hastie, Mars and Steel</w:t>
      </w:r>
      <w:r w:rsidR="00BC32EF" w:rsidRPr="004C38CC">
        <w:rPr>
          <w:rFonts w:eastAsia="Times New Roman"/>
          <w:color w:val="000000"/>
          <w:shd w:val="clear" w:color="auto" w:fill="FFFFFF"/>
        </w:rPr>
        <w:t xml:space="preserve"> 2014)</w:t>
      </w:r>
      <w:r w:rsidR="006B4D32">
        <w:rPr>
          <w:rFonts w:eastAsia="Times New Roman"/>
          <w:color w:val="000000"/>
          <w:shd w:val="clear" w:color="auto" w:fill="FFFFFF"/>
        </w:rPr>
        <w:t xml:space="preserve">. Through its roles, teams and objectives, </w:t>
      </w:r>
      <w:r w:rsidR="00E32B80">
        <w:rPr>
          <w:rFonts w:eastAsia="Times New Roman"/>
          <w:color w:val="000000"/>
          <w:shd w:val="clear" w:color="auto" w:fill="FFFFFF"/>
        </w:rPr>
        <w:t>it can be a</w:t>
      </w:r>
      <w:r w:rsidR="00F71544">
        <w:rPr>
          <w:rFonts w:eastAsia="Times New Roman"/>
          <w:color w:val="000000"/>
          <w:shd w:val="clear" w:color="auto" w:fill="FFFFFF"/>
        </w:rPr>
        <w:t xml:space="preserve"> great way of motivating pupils of all </w:t>
      </w:r>
      <w:proofErr w:type="spellStart"/>
      <w:r w:rsidR="00F71544">
        <w:rPr>
          <w:rFonts w:eastAsia="Times New Roman"/>
          <w:color w:val="000000"/>
          <w:shd w:val="clear" w:color="auto" w:fill="FFFFFF"/>
        </w:rPr>
        <w:t>abil</w:t>
      </w:r>
      <w:r w:rsidR="00E32B80">
        <w:rPr>
          <w:rFonts w:eastAsia="Times New Roman"/>
          <w:color w:val="000000"/>
          <w:shd w:val="clear" w:color="auto" w:fill="FFFFFF"/>
        </w:rPr>
        <w:t>itiy</w:t>
      </w:r>
      <w:proofErr w:type="spellEnd"/>
      <w:r w:rsidR="00E32B80">
        <w:rPr>
          <w:rFonts w:eastAsia="Times New Roman"/>
          <w:color w:val="000000"/>
          <w:shd w:val="clear" w:color="auto" w:fill="FFFFFF"/>
        </w:rPr>
        <w:t xml:space="preserve"> levels to participate in Physical Education. </w:t>
      </w:r>
      <w:r w:rsidR="0001630C">
        <w:rPr>
          <w:rFonts w:eastAsia="Times New Roman"/>
          <w:color w:val="000000"/>
          <w:shd w:val="clear" w:color="auto" w:fill="FFFFFF"/>
        </w:rPr>
        <w:t xml:space="preserve">Any team sport can be played and depending on the individuals, </w:t>
      </w:r>
      <w:proofErr w:type="spellStart"/>
      <w:r w:rsidR="0001630C">
        <w:rPr>
          <w:rFonts w:eastAsia="Times New Roman"/>
          <w:color w:val="000000"/>
          <w:shd w:val="clear" w:color="auto" w:fill="FFFFFF"/>
        </w:rPr>
        <w:t>boccia</w:t>
      </w:r>
      <w:proofErr w:type="spellEnd"/>
      <w:r w:rsidR="0001630C">
        <w:rPr>
          <w:rFonts w:eastAsia="Times New Roman"/>
          <w:color w:val="000000"/>
          <w:shd w:val="clear" w:color="auto" w:fill="FFFFFF"/>
        </w:rPr>
        <w:t xml:space="preserve"> or goalball can be implemented as well. Teams are evenly matche</w:t>
      </w:r>
      <w:r w:rsidR="002D490F">
        <w:rPr>
          <w:rFonts w:eastAsia="Times New Roman"/>
          <w:color w:val="000000"/>
          <w:shd w:val="clear" w:color="auto" w:fill="FFFFFF"/>
        </w:rPr>
        <w:t>d by th</w:t>
      </w:r>
      <w:r w:rsidR="00423E88">
        <w:rPr>
          <w:rFonts w:eastAsia="Times New Roman"/>
          <w:color w:val="000000"/>
          <w:shd w:val="clear" w:color="auto" w:fill="FFFFFF"/>
        </w:rPr>
        <w:t>e teacher and participants begin to learn and improve</w:t>
      </w:r>
      <w:r w:rsidR="002D490F">
        <w:rPr>
          <w:rFonts w:eastAsia="Times New Roman"/>
          <w:color w:val="000000"/>
          <w:shd w:val="clear" w:color="auto" w:fill="FFFFFF"/>
        </w:rPr>
        <w:t xml:space="preserve"> through a season which ultimately leads up to the culminating event (the festival). </w:t>
      </w:r>
      <w:r w:rsidR="00485C26">
        <w:rPr>
          <w:rFonts w:eastAsia="Times New Roman"/>
          <w:color w:val="000000"/>
          <w:shd w:val="clear" w:color="auto" w:fill="FFFFFF"/>
        </w:rPr>
        <w:t xml:space="preserve">The SEM is for everyone, no matter their ability or skill level and all participants are part of a team and have to work together week by week to </w:t>
      </w:r>
      <w:r w:rsidR="001B78A5">
        <w:rPr>
          <w:rFonts w:eastAsia="Times New Roman"/>
          <w:color w:val="000000"/>
          <w:shd w:val="clear" w:color="auto" w:fill="FFFFFF"/>
        </w:rPr>
        <w:t>improve for competition</w:t>
      </w:r>
      <w:r w:rsidR="0082418B">
        <w:rPr>
          <w:rFonts w:eastAsia="Times New Roman"/>
          <w:color w:val="000000"/>
          <w:shd w:val="clear" w:color="auto" w:fill="FFFFFF"/>
        </w:rPr>
        <w:t xml:space="preserve"> (Siedentop, Hastie &amp; </w:t>
      </w:r>
      <w:r w:rsidR="007B6D37">
        <w:rPr>
          <w:rFonts w:eastAsia="Times New Roman"/>
          <w:color w:val="000000"/>
          <w:shd w:val="clear" w:color="auto" w:fill="FFFFFF"/>
        </w:rPr>
        <w:t xml:space="preserve">Mars </w:t>
      </w:r>
      <w:r w:rsidR="007B6D37" w:rsidRPr="004C38CC">
        <w:rPr>
          <w:rFonts w:eastAsia="Times New Roman"/>
          <w:color w:val="000000"/>
          <w:shd w:val="clear" w:color="auto" w:fill="FFFFFF"/>
        </w:rPr>
        <w:t>2014)</w:t>
      </w:r>
      <w:r w:rsidR="007B6D37">
        <w:rPr>
          <w:rFonts w:eastAsia="Times New Roman"/>
          <w:color w:val="000000"/>
          <w:shd w:val="clear" w:color="auto" w:fill="FFFFFF"/>
        </w:rPr>
        <w:t xml:space="preserve">. </w:t>
      </w:r>
      <w:r w:rsidR="001B78A5">
        <w:rPr>
          <w:rFonts w:eastAsia="Times New Roman"/>
          <w:color w:val="000000"/>
          <w:shd w:val="clear" w:color="auto" w:fill="FFFFFF"/>
        </w:rPr>
        <w:t xml:space="preserve">Being part of a team like this advocates inclusion and </w:t>
      </w:r>
      <w:r w:rsidR="007C225A">
        <w:rPr>
          <w:rFonts w:eastAsia="Times New Roman"/>
          <w:color w:val="000000"/>
          <w:shd w:val="clear" w:color="auto" w:fill="FFFFFF"/>
        </w:rPr>
        <w:t xml:space="preserve">helps </w:t>
      </w:r>
      <w:r w:rsidR="007B6D37">
        <w:rPr>
          <w:rFonts w:eastAsia="Times New Roman"/>
          <w:color w:val="000000"/>
          <w:shd w:val="clear" w:color="auto" w:fill="FFFFFF"/>
        </w:rPr>
        <w:t xml:space="preserve">eliminate discrimination as everyone in the team has to learn to get </w:t>
      </w:r>
      <w:proofErr w:type="spellStart"/>
      <w:r w:rsidR="007B6D37">
        <w:rPr>
          <w:rFonts w:eastAsia="Times New Roman"/>
          <w:color w:val="000000"/>
          <w:shd w:val="clear" w:color="auto" w:fill="FFFFFF"/>
        </w:rPr>
        <w:t>a long</w:t>
      </w:r>
      <w:proofErr w:type="spellEnd"/>
      <w:r w:rsidR="007B6D37">
        <w:rPr>
          <w:rFonts w:eastAsia="Times New Roman"/>
          <w:color w:val="000000"/>
          <w:shd w:val="clear" w:color="auto" w:fill="FFFFFF"/>
        </w:rPr>
        <w:t>. Furthermore, it enhances social skills and the roles undertaken</w:t>
      </w:r>
      <w:r w:rsidR="007C225A">
        <w:rPr>
          <w:rFonts w:eastAsia="Times New Roman"/>
          <w:color w:val="000000"/>
          <w:shd w:val="clear" w:color="auto" w:fill="FFFFFF"/>
        </w:rPr>
        <w:t>,</w:t>
      </w:r>
      <w:r w:rsidR="007B6D37">
        <w:rPr>
          <w:rFonts w:eastAsia="Times New Roman"/>
          <w:color w:val="000000"/>
          <w:shd w:val="clear" w:color="auto" w:fill="FFFFFF"/>
        </w:rPr>
        <w:t xml:space="preserve"> such as </w:t>
      </w:r>
      <w:r w:rsidR="00C810E2">
        <w:rPr>
          <w:rFonts w:eastAsia="Times New Roman"/>
          <w:color w:val="000000"/>
          <w:shd w:val="clear" w:color="auto" w:fill="FFFFFF"/>
        </w:rPr>
        <w:t xml:space="preserve">coaches and fixture secretaries, </w:t>
      </w:r>
      <w:r w:rsidR="007B6D37">
        <w:rPr>
          <w:rFonts w:eastAsia="Times New Roman"/>
          <w:color w:val="000000"/>
          <w:shd w:val="clear" w:color="auto" w:fill="FFFFFF"/>
        </w:rPr>
        <w:t>prom</w:t>
      </w:r>
      <w:r w:rsidR="0088062B">
        <w:rPr>
          <w:rFonts w:eastAsia="Times New Roman"/>
          <w:color w:val="000000"/>
          <w:shd w:val="clear" w:color="auto" w:fill="FFFFFF"/>
        </w:rPr>
        <w:t xml:space="preserve">ote independency for later use in life. </w:t>
      </w:r>
    </w:p>
    <w:p w14:paraId="4765AF25" w14:textId="77777777" w:rsidR="00BE0BC2" w:rsidRDefault="00BE0BC2" w:rsidP="004C38CC">
      <w:pPr>
        <w:rPr>
          <w:rFonts w:eastAsia="Times New Roman"/>
          <w:color w:val="000000"/>
          <w:shd w:val="clear" w:color="auto" w:fill="FFFFFF"/>
        </w:rPr>
      </w:pPr>
    </w:p>
    <w:p w14:paraId="22FD094B" w14:textId="03B0BC2D" w:rsidR="00BE0BC2" w:rsidRDefault="00BE0BC2" w:rsidP="004C38CC">
      <w:pPr>
        <w:rPr>
          <w:rFonts w:eastAsia="Times New Roman"/>
          <w:color w:val="000000"/>
          <w:shd w:val="clear" w:color="auto" w:fill="FFFFFF"/>
        </w:rPr>
      </w:pPr>
      <w:r>
        <w:rPr>
          <w:rFonts w:eastAsia="Times New Roman"/>
          <w:color w:val="000000"/>
          <w:shd w:val="clear" w:color="auto" w:fill="FFFFFF"/>
        </w:rPr>
        <w:t xml:space="preserve">To conclude, </w:t>
      </w:r>
      <w:r w:rsidR="001811AD">
        <w:rPr>
          <w:rFonts w:eastAsia="Times New Roman"/>
          <w:color w:val="000000"/>
          <w:shd w:val="clear" w:color="auto" w:fill="FFFFFF"/>
        </w:rPr>
        <w:t xml:space="preserve">PE is meant to be fun and entertaining for all that participate in its lessons. There are many benefits for those who do participate in PE and can benefit the individual in many ways: psychologically, </w:t>
      </w:r>
      <w:r w:rsidR="009D4110">
        <w:rPr>
          <w:rFonts w:eastAsia="Times New Roman"/>
          <w:color w:val="000000"/>
          <w:shd w:val="clear" w:color="auto" w:fill="FFFFFF"/>
        </w:rPr>
        <w:t>physically and physiologically. Some individuals including those who have disabilities and/or SEN can find it difficult to participate in PE and hence do not receive the benefits. For these individuals to participate in meaningful PE and to receive its benefits then they must be helped. T</w:t>
      </w:r>
      <w:r>
        <w:rPr>
          <w:rFonts w:eastAsia="Times New Roman"/>
          <w:color w:val="000000"/>
          <w:shd w:val="clear" w:color="auto" w:fill="FFFFFF"/>
        </w:rPr>
        <w:t xml:space="preserve">here are many different ways that </w:t>
      </w:r>
      <w:r w:rsidR="009D4110">
        <w:rPr>
          <w:rFonts w:eastAsia="Times New Roman"/>
          <w:color w:val="000000"/>
          <w:shd w:val="clear" w:color="auto" w:fill="FFFFFF"/>
        </w:rPr>
        <w:t xml:space="preserve">these </w:t>
      </w:r>
      <w:proofErr w:type="spellStart"/>
      <w:r w:rsidR="009D4110">
        <w:rPr>
          <w:rFonts w:eastAsia="Times New Roman"/>
          <w:color w:val="000000"/>
          <w:shd w:val="clear" w:color="auto" w:fill="FFFFFF"/>
        </w:rPr>
        <w:t>indivuals</w:t>
      </w:r>
      <w:proofErr w:type="spellEnd"/>
      <w:r w:rsidR="009D4110">
        <w:rPr>
          <w:rFonts w:eastAsia="Times New Roman"/>
          <w:color w:val="000000"/>
          <w:shd w:val="clear" w:color="auto" w:fill="FFFFFF"/>
        </w:rPr>
        <w:t xml:space="preserve"> can be helped and it all comes down to the teacher in the end. The teacher must provide an inclusive setting for these individuals while also </w:t>
      </w:r>
      <w:r w:rsidR="00EF7C7F">
        <w:rPr>
          <w:rFonts w:eastAsia="Times New Roman"/>
          <w:color w:val="000000"/>
          <w:shd w:val="clear" w:color="auto" w:fill="FFFFFF"/>
        </w:rPr>
        <w:t xml:space="preserve">maintaining their attention on their group. To do this, researchers have developed many different methods and models to make this possible. One of these models is called the </w:t>
      </w:r>
      <w:r w:rsidR="009D4110">
        <w:rPr>
          <w:rFonts w:eastAsia="Times New Roman"/>
          <w:color w:val="000000"/>
          <w:shd w:val="clear" w:color="auto" w:fill="FFFFFF"/>
        </w:rPr>
        <w:t>‘STEP’</w:t>
      </w:r>
      <w:r w:rsidR="00EF7C7F">
        <w:rPr>
          <w:rFonts w:eastAsia="Times New Roman"/>
          <w:color w:val="000000"/>
          <w:shd w:val="clear" w:color="auto" w:fill="FFFFFF"/>
        </w:rPr>
        <w:t xml:space="preserve"> model</w:t>
      </w:r>
      <w:r w:rsidR="00F32662">
        <w:rPr>
          <w:rFonts w:eastAsia="Times New Roman"/>
          <w:color w:val="000000"/>
          <w:shd w:val="clear" w:color="auto" w:fill="FFFFFF"/>
        </w:rPr>
        <w:t>, it works nicely with another model (The Inclusion Spectrum) to provide</w:t>
      </w:r>
      <w:r w:rsidR="0063034F">
        <w:rPr>
          <w:rFonts w:eastAsia="Times New Roman"/>
          <w:color w:val="000000"/>
          <w:shd w:val="clear" w:color="auto" w:fill="FFFFFF"/>
        </w:rPr>
        <w:t xml:space="preserve"> the teacher with necessary ideas to plan a l</w:t>
      </w:r>
      <w:r w:rsidR="009A0741">
        <w:rPr>
          <w:rFonts w:eastAsia="Times New Roman"/>
          <w:color w:val="000000"/>
          <w:shd w:val="clear" w:color="auto" w:fill="FFFFFF"/>
        </w:rPr>
        <w:t>esson around these individuals. Another m</w:t>
      </w:r>
      <w:r w:rsidR="0083162C">
        <w:rPr>
          <w:rFonts w:eastAsia="Times New Roman"/>
          <w:color w:val="000000"/>
          <w:shd w:val="clear" w:color="auto" w:fill="FFFFFF"/>
        </w:rPr>
        <w:t xml:space="preserve">odel called the SEM is also a great way of including individuals of all abilities. </w:t>
      </w:r>
      <w:r w:rsidR="002A282F">
        <w:rPr>
          <w:rFonts w:eastAsia="Times New Roman"/>
          <w:color w:val="000000"/>
          <w:shd w:val="clear" w:color="auto" w:fill="FFFFFF"/>
        </w:rPr>
        <w:t>Involvin</w:t>
      </w:r>
      <w:r w:rsidR="00D90240">
        <w:rPr>
          <w:rFonts w:eastAsia="Times New Roman"/>
          <w:color w:val="000000"/>
          <w:shd w:val="clear" w:color="auto" w:fill="FFFFFF"/>
        </w:rPr>
        <w:t xml:space="preserve">g participants in roles, teams and objectives </w:t>
      </w:r>
      <w:r w:rsidR="00586C80">
        <w:rPr>
          <w:rFonts w:eastAsia="Times New Roman"/>
          <w:color w:val="000000"/>
          <w:shd w:val="clear" w:color="auto" w:fill="FFFFFF"/>
        </w:rPr>
        <w:t>as part of a season can hit most</w:t>
      </w:r>
      <w:r w:rsidR="008E40FE">
        <w:rPr>
          <w:rFonts w:eastAsia="Times New Roman"/>
          <w:color w:val="000000"/>
          <w:shd w:val="clear" w:color="auto" w:fill="FFFFFF"/>
        </w:rPr>
        <w:t>,</w:t>
      </w:r>
      <w:r w:rsidR="00586C80">
        <w:rPr>
          <w:rFonts w:eastAsia="Times New Roman"/>
          <w:color w:val="000000"/>
          <w:shd w:val="clear" w:color="auto" w:fill="FFFFFF"/>
        </w:rPr>
        <w:t xml:space="preserve"> if not all targets of PE. Overall, teachers can implement a wide variety of strategies to include any type of individual, it’s just about using them in the correct way. If used correctly, PE lessons will be successful and perhaps pupils with disabilities and/or SEN will have a sense of belonging at mainstream schools. </w:t>
      </w:r>
    </w:p>
    <w:p w14:paraId="7DF2D3C7" w14:textId="77777777" w:rsidR="00586C80" w:rsidRDefault="00586C80" w:rsidP="004C38CC">
      <w:pPr>
        <w:rPr>
          <w:rFonts w:eastAsia="Times New Roman"/>
          <w:color w:val="000000"/>
          <w:shd w:val="clear" w:color="auto" w:fill="FFFFFF"/>
        </w:rPr>
      </w:pPr>
    </w:p>
    <w:p w14:paraId="140AFF5D" w14:textId="2C99DB90" w:rsidR="00586C80" w:rsidRPr="00586C80" w:rsidRDefault="00F251F3" w:rsidP="004C38CC">
      <w:pPr>
        <w:rPr>
          <w:rFonts w:eastAsia="Times New Roman"/>
          <w:b/>
          <w:color w:val="000000"/>
          <w:shd w:val="clear" w:color="auto" w:fill="FFFFFF"/>
        </w:rPr>
      </w:pPr>
      <w:r>
        <w:rPr>
          <w:rFonts w:eastAsia="Times New Roman"/>
          <w:b/>
          <w:color w:val="000000"/>
          <w:shd w:val="clear" w:color="auto" w:fill="FFFFFF"/>
        </w:rPr>
        <w:t>Word count: 2425</w:t>
      </w:r>
    </w:p>
    <w:p w14:paraId="6C3A4F8F" w14:textId="77777777" w:rsidR="00586C80" w:rsidRPr="00C41C2D" w:rsidRDefault="00586C80" w:rsidP="004C38CC">
      <w:pPr>
        <w:rPr>
          <w:rFonts w:eastAsia="Times New Roman"/>
          <w:color w:val="000000"/>
          <w:shd w:val="clear" w:color="auto" w:fill="FFFFFF"/>
        </w:rPr>
      </w:pPr>
    </w:p>
    <w:p w14:paraId="44B46104" w14:textId="77DD309F" w:rsidR="00BF7A21" w:rsidRDefault="00BF7A21" w:rsidP="002F5314">
      <w:pPr>
        <w:rPr>
          <w:rFonts w:eastAsia="Times New Roman"/>
          <w:color w:val="000000" w:themeColor="text1"/>
        </w:rPr>
      </w:pPr>
    </w:p>
    <w:p w14:paraId="5058D7FC" w14:textId="77777777" w:rsidR="00EE0758" w:rsidRDefault="00EE0758" w:rsidP="002F5314">
      <w:pPr>
        <w:rPr>
          <w:rFonts w:eastAsia="Times New Roman"/>
          <w:color w:val="000000" w:themeColor="text1"/>
        </w:rPr>
      </w:pPr>
    </w:p>
    <w:p w14:paraId="7B62C5DF" w14:textId="77777777" w:rsidR="00EE0758" w:rsidRDefault="00EE0758" w:rsidP="002F5314">
      <w:pPr>
        <w:rPr>
          <w:rFonts w:eastAsia="Times New Roman"/>
          <w:color w:val="000000" w:themeColor="text1"/>
        </w:rPr>
      </w:pPr>
    </w:p>
    <w:p w14:paraId="174DE85C" w14:textId="77777777" w:rsidR="00EE0758" w:rsidRDefault="00EE0758" w:rsidP="002F5314">
      <w:pPr>
        <w:rPr>
          <w:rFonts w:eastAsia="Times New Roman"/>
          <w:color w:val="000000" w:themeColor="text1"/>
        </w:rPr>
      </w:pPr>
    </w:p>
    <w:p w14:paraId="22D7DE13" w14:textId="77777777" w:rsidR="00EE0758" w:rsidRDefault="00EE0758" w:rsidP="002F5314">
      <w:pPr>
        <w:rPr>
          <w:rFonts w:eastAsia="Times New Roman"/>
          <w:color w:val="000000" w:themeColor="text1"/>
        </w:rPr>
      </w:pPr>
    </w:p>
    <w:p w14:paraId="4E6F51C6" w14:textId="77777777" w:rsidR="00EE0758" w:rsidRDefault="00EE0758" w:rsidP="002F5314">
      <w:pPr>
        <w:rPr>
          <w:rFonts w:eastAsia="Times New Roman"/>
          <w:color w:val="000000" w:themeColor="text1"/>
        </w:rPr>
      </w:pPr>
    </w:p>
    <w:p w14:paraId="1FA0EEBA" w14:textId="77777777" w:rsidR="00EE0758" w:rsidRDefault="00EE0758" w:rsidP="002F5314">
      <w:pPr>
        <w:rPr>
          <w:rFonts w:eastAsia="Times New Roman"/>
          <w:color w:val="000000" w:themeColor="text1"/>
        </w:rPr>
      </w:pPr>
    </w:p>
    <w:p w14:paraId="7BF30838" w14:textId="77777777" w:rsidR="00EE0758" w:rsidRDefault="00EE0758" w:rsidP="002F5314">
      <w:pPr>
        <w:rPr>
          <w:rFonts w:eastAsia="Times New Roman"/>
          <w:color w:val="000000" w:themeColor="text1"/>
        </w:rPr>
      </w:pPr>
    </w:p>
    <w:p w14:paraId="358F4474" w14:textId="77777777" w:rsidR="00EE0758" w:rsidRDefault="00EE0758" w:rsidP="002F5314">
      <w:pPr>
        <w:rPr>
          <w:rFonts w:eastAsia="Times New Roman"/>
          <w:color w:val="000000" w:themeColor="text1"/>
        </w:rPr>
      </w:pPr>
    </w:p>
    <w:p w14:paraId="5441F693" w14:textId="77777777" w:rsidR="00EE0758" w:rsidRDefault="00EE0758" w:rsidP="002F5314">
      <w:pPr>
        <w:rPr>
          <w:rFonts w:eastAsia="Times New Roman"/>
          <w:color w:val="000000" w:themeColor="text1"/>
        </w:rPr>
      </w:pPr>
    </w:p>
    <w:p w14:paraId="019D367B" w14:textId="77777777" w:rsidR="00EE0758" w:rsidRDefault="00EE0758" w:rsidP="002F5314">
      <w:pPr>
        <w:rPr>
          <w:rFonts w:eastAsia="Times New Roman"/>
          <w:color w:val="000000" w:themeColor="text1"/>
        </w:rPr>
      </w:pPr>
    </w:p>
    <w:p w14:paraId="073FAE55" w14:textId="77777777" w:rsidR="00EE0758" w:rsidRDefault="00EE0758" w:rsidP="002F5314">
      <w:pPr>
        <w:rPr>
          <w:rFonts w:eastAsia="Times New Roman"/>
          <w:color w:val="000000" w:themeColor="text1"/>
        </w:rPr>
      </w:pPr>
    </w:p>
    <w:p w14:paraId="310F9559" w14:textId="77777777" w:rsidR="00EE0758" w:rsidRDefault="00EE0758" w:rsidP="002F5314">
      <w:pPr>
        <w:rPr>
          <w:rFonts w:eastAsia="Times New Roman"/>
          <w:color w:val="000000" w:themeColor="text1"/>
        </w:rPr>
      </w:pPr>
    </w:p>
    <w:p w14:paraId="5269AAF9" w14:textId="77777777" w:rsidR="00B42C47" w:rsidRDefault="00B42C47" w:rsidP="00B42C47">
      <w:pPr>
        <w:rPr>
          <w:rFonts w:eastAsia="Times New Roman"/>
          <w:color w:val="000000" w:themeColor="text1"/>
        </w:rPr>
      </w:pPr>
    </w:p>
    <w:p w14:paraId="56085799" w14:textId="63E960DA" w:rsidR="00EE0758" w:rsidRDefault="00EE0758" w:rsidP="00B42C47">
      <w:pPr>
        <w:jc w:val="center"/>
        <w:rPr>
          <w:rFonts w:eastAsia="Times New Roman"/>
          <w:b/>
          <w:color w:val="000000" w:themeColor="text1"/>
          <w:sz w:val="28"/>
          <w:u w:val="single"/>
        </w:rPr>
      </w:pPr>
      <w:bookmarkStart w:id="0" w:name="_GoBack"/>
      <w:bookmarkEnd w:id="0"/>
      <w:r>
        <w:rPr>
          <w:rFonts w:eastAsia="Times New Roman"/>
          <w:b/>
          <w:color w:val="000000" w:themeColor="text1"/>
          <w:sz w:val="28"/>
          <w:u w:val="single"/>
        </w:rPr>
        <w:lastRenderedPageBreak/>
        <w:t>References</w:t>
      </w:r>
    </w:p>
    <w:p w14:paraId="5E112E45" w14:textId="6B5C2585" w:rsidR="00C06FCA" w:rsidRDefault="00E80792" w:rsidP="005B3379">
      <w:pPr>
        <w:rPr>
          <w:color w:val="000000" w:themeColor="text1"/>
        </w:rPr>
      </w:pPr>
      <w:r w:rsidRPr="00A42CAA">
        <w:rPr>
          <w:color w:val="000000" w:themeColor="text1"/>
        </w:rPr>
        <w:t xml:space="preserve">Armstrong, D. (1998) </w:t>
      </w:r>
      <w:r w:rsidR="003D66D9" w:rsidRPr="00A42CAA">
        <w:rPr>
          <w:color w:val="000000" w:themeColor="text1"/>
        </w:rPr>
        <w:t>‘</w:t>
      </w:r>
      <w:r w:rsidRPr="00A42CAA">
        <w:rPr>
          <w:color w:val="000000" w:themeColor="text1"/>
        </w:rPr>
        <w:t>Changing faces, changing places: policy routes to inclusion</w:t>
      </w:r>
      <w:r w:rsidR="003D66D9" w:rsidRPr="00A42CAA">
        <w:rPr>
          <w:color w:val="000000" w:themeColor="text1"/>
        </w:rPr>
        <w:t>’</w:t>
      </w:r>
      <w:r w:rsidRPr="00A42CAA">
        <w:rPr>
          <w:color w:val="000000" w:themeColor="text1"/>
        </w:rPr>
        <w:t>,</w:t>
      </w:r>
      <w:r w:rsidR="00654252" w:rsidRPr="00A42CAA">
        <w:rPr>
          <w:color w:val="000000" w:themeColor="text1"/>
        </w:rPr>
        <w:t xml:space="preserve"> </w:t>
      </w:r>
      <w:r w:rsidRPr="00A42CAA">
        <w:rPr>
          <w:i/>
          <w:color w:val="000000" w:themeColor="text1"/>
        </w:rPr>
        <w:t>Managing inclusive education: from policy to experience</w:t>
      </w:r>
      <w:r w:rsidR="00C504A2">
        <w:rPr>
          <w:i/>
          <w:color w:val="000000" w:themeColor="text1"/>
        </w:rPr>
        <w:t xml:space="preserve">. </w:t>
      </w:r>
      <w:r w:rsidR="00C504A2">
        <w:rPr>
          <w:color w:val="000000" w:themeColor="text1"/>
        </w:rPr>
        <w:t>London: Paul Chapman,</w:t>
      </w:r>
      <w:r w:rsidRPr="00A42CAA">
        <w:rPr>
          <w:color w:val="000000" w:themeColor="text1"/>
        </w:rPr>
        <w:t xml:space="preserve"> </w:t>
      </w:r>
      <w:r w:rsidR="00FF2346" w:rsidRPr="00A42CAA">
        <w:rPr>
          <w:color w:val="000000" w:themeColor="text1"/>
        </w:rPr>
        <w:t xml:space="preserve">pp. </w:t>
      </w:r>
      <w:r w:rsidRPr="00A42CAA">
        <w:rPr>
          <w:color w:val="000000" w:themeColor="text1"/>
        </w:rPr>
        <w:t xml:space="preserve">31–47. </w:t>
      </w:r>
      <w:r w:rsidR="00A42CAA">
        <w:rPr>
          <w:color w:val="000000" w:themeColor="text1"/>
        </w:rPr>
        <w:t xml:space="preserve">(Accessed: 7 January 2018). </w:t>
      </w:r>
    </w:p>
    <w:p w14:paraId="727E2BF1" w14:textId="77777777" w:rsidR="00CA73F8" w:rsidRDefault="00CA73F8" w:rsidP="00022995"/>
    <w:p w14:paraId="2563754F" w14:textId="07BBC771" w:rsidR="00022995" w:rsidRDefault="00022995" w:rsidP="00022995">
      <w:r w:rsidRPr="00022995">
        <w:t xml:space="preserve">Barton, L. (1993) </w:t>
      </w:r>
      <w:r>
        <w:t>‘</w:t>
      </w:r>
      <w:r w:rsidRPr="00022995">
        <w:t>Disability, empow</w:t>
      </w:r>
      <w:r>
        <w:t>erment and physical education’</w:t>
      </w:r>
      <w:r w:rsidR="004C2D9B">
        <w:t>, in: J. Evans (e</w:t>
      </w:r>
      <w:r w:rsidRPr="00022995">
        <w:t xml:space="preserve">d.) </w:t>
      </w:r>
      <w:r w:rsidRPr="006878DE">
        <w:rPr>
          <w:i/>
        </w:rPr>
        <w:t>Equality, education and physical education</w:t>
      </w:r>
      <w:r w:rsidR="004C2D9B">
        <w:rPr>
          <w:i/>
        </w:rPr>
        <w:t>.</w:t>
      </w:r>
      <w:r w:rsidRPr="00022995">
        <w:t xml:space="preserve"> </w:t>
      </w:r>
      <w:r w:rsidR="004C2D9B">
        <w:t xml:space="preserve">London: The </w:t>
      </w:r>
      <w:proofErr w:type="spellStart"/>
      <w:r w:rsidR="004C2D9B">
        <w:t>Falmer</w:t>
      </w:r>
      <w:proofErr w:type="spellEnd"/>
      <w:r w:rsidR="004C2D9B">
        <w:t xml:space="preserve"> Press</w:t>
      </w:r>
      <w:r w:rsidRPr="00022995">
        <w:t xml:space="preserve">, </w:t>
      </w:r>
      <w:r w:rsidR="005113BF">
        <w:t xml:space="preserve">pp. </w:t>
      </w:r>
      <w:r w:rsidRPr="00022995">
        <w:t>43–54.</w:t>
      </w:r>
      <w:r w:rsidR="004C2D9B">
        <w:t xml:space="preserve"> (Accessed: 8 January 2018). </w:t>
      </w:r>
    </w:p>
    <w:p w14:paraId="52769765" w14:textId="77777777" w:rsidR="004A4B81" w:rsidRDefault="004A4B81" w:rsidP="00022995"/>
    <w:p w14:paraId="2A9AE8EA" w14:textId="451A0AAC" w:rsidR="004A4B81" w:rsidRPr="00763576" w:rsidRDefault="004A4B81" w:rsidP="00022995">
      <w:pPr>
        <w:rPr>
          <w:color w:val="000000" w:themeColor="text1"/>
          <w:sz w:val="28"/>
        </w:rPr>
      </w:pPr>
      <w:r w:rsidRPr="00763576">
        <w:rPr>
          <w:color w:val="000000" w:themeColor="text1"/>
        </w:rPr>
        <w:t xml:space="preserve">Black, K. and Stevenson, P. (2011) </w:t>
      </w:r>
      <w:r w:rsidRPr="00763576">
        <w:rPr>
          <w:i/>
          <w:color w:val="000000" w:themeColor="text1"/>
        </w:rPr>
        <w:t xml:space="preserve">The Inclusion Spectrum. </w:t>
      </w:r>
      <w:r w:rsidRPr="00763576">
        <w:rPr>
          <w:color w:val="000000" w:themeColor="text1"/>
        </w:rPr>
        <w:t xml:space="preserve">Available at: </w:t>
      </w:r>
      <w:hyperlink r:id="rId8" w:history="1">
        <w:r w:rsidRPr="00763576">
          <w:rPr>
            <w:rStyle w:val="Hyperlink"/>
            <w:color w:val="000000" w:themeColor="text1"/>
            <w:u w:val="none"/>
          </w:rPr>
          <w:t>http://www.sportdevelopment.org.uk/index.php?option=com_content&amp;view=article&amp;id=748%3Athe-inclusion-spectrum&amp;catid=98%3Adisability-sport-a-physical-activity&amp;Itemid=1</w:t>
        </w:r>
      </w:hyperlink>
      <w:r w:rsidRPr="00763576">
        <w:rPr>
          <w:color w:val="000000" w:themeColor="text1"/>
        </w:rPr>
        <w:t xml:space="preserve"> (Accessed: 9 January 2018). </w:t>
      </w:r>
    </w:p>
    <w:p w14:paraId="4A7F639A" w14:textId="77777777" w:rsidR="005B3379" w:rsidRPr="005B3379" w:rsidRDefault="005B3379" w:rsidP="005B3379">
      <w:pPr>
        <w:rPr>
          <w:color w:val="000000" w:themeColor="text1"/>
        </w:rPr>
      </w:pPr>
    </w:p>
    <w:p w14:paraId="19155EFA" w14:textId="5BC0187F" w:rsidR="00EE0758" w:rsidRDefault="00EE0758" w:rsidP="00EE0758">
      <w:pPr>
        <w:rPr>
          <w:rFonts w:eastAsia="Times New Roman"/>
          <w:color w:val="000000" w:themeColor="text1"/>
        </w:rPr>
      </w:pPr>
      <w:r>
        <w:rPr>
          <w:rFonts w:eastAsia="Times New Roman"/>
          <w:color w:val="000000" w:themeColor="text1"/>
        </w:rPr>
        <w:t>B</w:t>
      </w:r>
      <w:r w:rsidRPr="00D05BC2">
        <w:rPr>
          <w:rFonts w:eastAsia="Times New Roman"/>
          <w:color w:val="000000" w:themeColor="text1"/>
        </w:rPr>
        <w:t xml:space="preserve">ox, M. (2008) </w:t>
      </w:r>
      <w:r w:rsidRPr="00D05BC2">
        <w:rPr>
          <w:rFonts w:eastAsia="Times New Roman"/>
          <w:i/>
          <w:color w:val="000000" w:themeColor="text1"/>
        </w:rPr>
        <w:t xml:space="preserve">What Does Inclusion </w:t>
      </w:r>
      <w:proofErr w:type="gramStart"/>
      <w:r w:rsidRPr="00D05BC2">
        <w:rPr>
          <w:rFonts w:eastAsia="Times New Roman"/>
          <w:i/>
          <w:color w:val="000000" w:themeColor="text1"/>
        </w:rPr>
        <w:t>Mean?.</w:t>
      </w:r>
      <w:proofErr w:type="gramEnd"/>
      <w:r w:rsidRPr="00D05BC2">
        <w:rPr>
          <w:rFonts w:eastAsia="Times New Roman"/>
          <w:i/>
          <w:color w:val="000000" w:themeColor="text1"/>
        </w:rPr>
        <w:t xml:space="preserve"> </w:t>
      </w:r>
      <w:r w:rsidRPr="00D05BC2">
        <w:rPr>
          <w:rFonts w:eastAsia="Times New Roman"/>
          <w:color w:val="000000" w:themeColor="text1"/>
        </w:rPr>
        <w:t xml:space="preserve">Available at: </w:t>
      </w:r>
      <w:hyperlink r:id="rId9" w:history="1">
        <w:r w:rsidRPr="00D05BC2">
          <w:rPr>
            <w:rStyle w:val="Hyperlink"/>
            <w:rFonts w:eastAsia="Times New Roman"/>
            <w:color w:val="000000" w:themeColor="text1"/>
            <w:u w:val="none"/>
          </w:rPr>
          <w:t>https://www.inclusion.me.uk/news/what_does_inclusion_mean</w:t>
        </w:r>
      </w:hyperlink>
      <w:r w:rsidRPr="00D05BC2">
        <w:rPr>
          <w:rFonts w:eastAsia="Times New Roman"/>
          <w:color w:val="000000" w:themeColor="text1"/>
        </w:rPr>
        <w:t xml:space="preserve"> (Accessed: 7 January 2018). </w:t>
      </w:r>
    </w:p>
    <w:p w14:paraId="4A337365" w14:textId="77777777" w:rsidR="00EC2363" w:rsidRDefault="00EC2363" w:rsidP="00EE0758">
      <w:pPr>
        <w:rPr>
          <w:rFonts w:eastAsia="Times New Roman"/>
          <w:color w:val="000000" w:themeColor="text1"/>
        </w:rPr>
      </w:pPr>
    </w:p>
    <w:p w14:paraId="161B1FC3" w14:textId="77777777" w:rsidR="00EC2363" w:rsidRDefault="00EC2363" w:rsidP="00EC2363">
      <w:pPr>
        <w:pStyle w:val="paragraph"/>
        <w:spacing w:before="0" w:beforeAutospacing="0" w:after="0" w:afterAutospacing="0"/>
        <w:textAlignment w:val="baseline"/>
        <w:rPr>
          <w:rFonts w:ascii="Segoe UI" w:hAnsi="Segoe UI" w:cs="Segoe UI"/>
          <w:sz w:val="18"/>
          <w:szCs w:val="18"/>
        </w:rPr>
      </w:pPr>
      <w:r>
        <w:rPr>
          <w:rStyle w:val="normaltextrun"/>
          <w:color w:val="000000"/>
        </w:rPr>
        <w:t>Department for Children, Education, Lifelong Learning and Skills (2008) </w:t>
      </w:r>
      <w:r>
        <w:rPr>
          <w:rStyle w:val="eop"/>
        </w:rPr>
        <w:t> </w:t>
      </w:r>
    </w:p>
    <w:p w14:paraId="32DEC661" w14:textId="1978066B" w:rsidR="00EC2363" w:rsidRDefault="00EC2363" w:rsidP="00EC2363">
      <w:pPr>
        <w:pStyle w:val="paragraph"/>
        <w:spacing w:before="0" w:beforeAutospacing="0" w:after="0" w:afterAutospacing="0"/>
        <w:textAlignment w:val="baseline"/>
        <w:rPr>
          <w:rStyle w:val="eop"/>
        </w:rPr>
      </w:pPr>
      <w:r>
        <w:rPr>
          <w:rStyle w:val="normaltextrun"/>
          <w:i/>
          <w:iCs/>
          <w:color w:val="000000"/>
        </w:rPr>
        <w:t>Physical Education in the National Curriculum for Wales.</w:t>
      </w:r>
      <w:r>
        <w:rPr>
          <w:rStyle w:val="apple-converted-space"/>
          <w:i/>
          <w:iCs/>
          <w:color w:val="000000"/>
        </w:rPr>
        <w:t> </w:t>
      </w:r>
      <w:r>
        <w:rPr>
          <w:rStyle w:val="normaltextrun"/>
          <w:color w:val="000000"/>
        </w:rPr>
        <w:t>Cardiff: Welsh Assembly Government. Available at:</w:t>
      </w:r>
      <w:r>
        <w:rPr>
          <w:rStyle w:val="apple-converted-space"/>
          <w:color w:val="000000"/>
        </w:rPr>
        <w:t> </w:t>
      </w:r>
      <w:r>
        <w:rPr>
          <w:rStyle w:val="normaltextrun"/>
        </w:rPr>
        <w:t>http://learning.gov.wales/docs/learningwales/publications/130425-physical-education-inthe-national-curriculum-en.pdf</w:t>
      </w:r>
      <w:r>
        <w:rPr>
          <w:rStyle w:val="apple-converted-space"/>
        </w:rPr>
        <w:t> </w:t>
      </w:r>
      <w:r>
        <w:rPr>
          <w:rStyle w:val="normaltextrun"/>
          <w:color w:val="000000"/>
        </w:rPr>
        <w:t>(Accessed: 7 January 2018). </w:t>
      </w:r>
      <w:r>
        <w:rPr>
          <w:rStyle w:val="eop"/>
        </w:rPr>
        <w:t> </w:t>
      </w:r>
    </w:p>
    <w:p w14:paraId="6BB4D1A8" w14:textId="77777777" w:rsidR="007E15FE" w:rsidRDefault="007E15FE" w:rsidP="00EC2363">
      <w:pPr>
        <w:pStyle w:val="paragraph"/>
        <w:spacing w:before="0" w:beforeAutospacing="0" w:after="0" w:afterAutospacing="0"/>
        <w:textAlignment w:val="baseline"/>
        <w:rPr>
          <w:rStyle w:val="eop"/>
        </w:rPr>
      </w:pPr>
    </w:p>
    <w:p w14:paraId="59C72F5D" w14:textId="3D7C2185" w:rsidR="00673924" w:rsidRPr="00DD2364" w:rsidRDefault="00673924" w:rsidP="00673924">
      <w:r w:rsidRPr="00673924">
        <w:t>Department for Education &amp; Employment/Qualifications and Curriculum Authority (</w:t>
      </w:r>
      <w:proofErr w:type="spellStart"/>
      <w:r w:rsidRPr="00673924">
        <w:t>DfEE</w:t>
      </w:r>
      <w:proofErr w:type="spellEnd"/>
      <w:r w:rsidRPr="00673924">
        <w:t>/QCA)</w:t>
      </w:r>
      <w:r w:rsidR="00017970">
        <w:t xml:space="preserve"> </w:t>
      </w:r>
      <w:r w:rsidRPr="00673924">
        <w:t xml:space="preserve">(1999) </w:t>
      </w:r>
      <w:r w:rsidRPr="00320397">
        <w:rPr>
          <w:i/>
        </w:rPr>
        <w:t xml:space="preserve">Physical Education: The </w:t>
      </w:r>
      <w:r w:rsidR="00320397" w:rsidRPr="00320397">
        <w:rPr>
          <w:i/>
        </w:rPr>
        <w:t>National Curriculum for England.</w:t>
      </w:r>
      <w:r w:rsidR="00320397">
        <w:t xml:space="preserve"> </w:t>
      </w:r>
      <w:r w:rsidR="00DD2364">
        <w:t xml:space="preserve">London: HMSO. </w:t>
      </w:r>
      <w:r w:rsidR="00625615">
        <w:t xml:space="preserve">(Accessed: 8 January 2018). </w:t>
      </w:r>
    </w:p>
    <w:p w14:paraId="389CC6E2" w14:textId="77777777" w:rsidR="00B3761B" w:rsidRDefault="00B3761B" w:rsidP="00EC2363">
      <w:pPr>
        <w:pStyle w:val="paragraph"/>
        <w:spacing w:before="0" w:beforeAutospacing="0" w:after="0" w:afterAutospacing="0"/>
        <w:textAlignment w:val="baseline"/>
        <w:rPr>
          <w:rStyle w:val="eop"/>
        </w:rPr>
      </w:pPr>
    </w:p>
    <w:p w14:paraId="2ADA96A3" w14:textId="0613528B" w:rsidR="00686DB6" w:rsidRPr="00F07735" w:rsidRDefault="00686DB6" w:rsidP="00EC2363">
      <w:pPr>
        <w:pStyle w:val="paragraph"/>
        <w:spacing w:before="0" w:beforeAutospacing="0" w:after="0" w:afterAutospacing="0"/>
        <w:textAlignment w:val="baseline"/>
        <w:rPr>
          <w:rStyle w:val="eop"/>
          <w:color w:val="000000" w:themeColor="text1"/>
        </w:rPr>
      </w:pPr>
      <w:r w:rsidRPr="00F07735">
        <w:rPr>
          <w:rStyle w:val="eop"/>
          <w:color w:val="000000" w:themeColor="text1"/>
        </w:rPr>
        <w:t xml:space="preserve">Howson, J. (2013) </w:t>
      </w:r>
      <w:r w:rsidRPr="00F07735">
        <w:rPr>
          <w:rStyle w:val="eop"/>
          <w:i/>
          <w:color w:val="000000" w:themeColor="text1"/>
        </w:rPr>
        <w:t xml:space="preserve">SEN: A Trend to More </w:t>
      </w:r>
      <w:proofErr w:type="gramStart"/>
      <w:r w:rsidRPr="00F07735">
        <w:rPr>
          <w:rStyle w:val="eop"/>
          <w:i/>
          <w:color w:val="000000" w:themeColor="text1"/>
        </w:rPr>
        <w:t>Segregation?.</w:t>
      </w:r>
      <w:proofErr w:type="gramEnd"/>
      <w:r w:rsidRPr="00F07735">
        <w:rPr>
          <w:rStyle w:val="eop"/>
          <w:i/>
          <w:color w:val="000000" w:themeColor="text1"/>
        </w:rPr>
        <w:t xml:space="preserve"> </w:t>
      </w:r>
      <w:r w:rsidRPr="00F07735">
        <w:rPr>
          <w:rStyle w:val="eop"/>
          <w:color w:val="000000" w:themeColor="text1"/>
        </w:rPr>
        <w:t xml:space="preserve">Available at: </w:t>
      </w:r>
      <w:hyperlink r:id="rId10" w:history="1">
        <w:r w:rsidRPr="00F07735">
          <w:rPr>
            <w:rStyle w:val="Hyperlink"/>
            <w:color w:val="000000" w:themeColor="text1"/>
            <w:u w:val="none"/>
          </w:rPr>
          <w:t>https://johnohowson.wordpress.com/2013/08/01/sen-a-trend-towards-more-segregation/</w:t>
        </w:r>
      </w:hyperlink>
      <w:r w:rsidRPr="00F07735">
        <w:rPr>
          <w:rStyle w:val="eop"/>
          <w:color w:val="000000" w:themeColor="text1"/>
        </w:rPr>
        <w:t xml:space="preserve"> (Accessed: 8 January 2018). </w:t>
      </w:r>
    </w:p>
    <w:p w14:paraId="29368009" w14:textId="77777777" w:rsidR="00686DB6" w:rsidRDefault="00686DB6" w:rsidP="00EC2363">
      <w:pPr>
        <w:pStyle w:val="paragraph"/>
        <w:spacing w:before="0" w:beforeAutospacing="0" w:after="0" w:afterAutospacing="0"/>
        <w:textAlignment w:val="baseline"/>
        <w:rPr>
          <w:rStyle w:val="eop"/>
        </w:rPr>
      </w:pPr>
    </w:p>
    <w:p w14:paraId="7186A93C" w14:textId="0132ABE0" w:rsidR="00B3761B" w:rsidRDefault="00B3761B" w:rsidP="00EC2363">
      <w:pPr>
        <w:pStyle w:val="paragraph"/>
        <w:spacing w:before="0" w:beforeAutospacing="0" w:after="0" w:afterAutospacing="0"/>
        <w:textAlignment w:val="baseline"/>
        <w:rPr>
          <w:rStyle w:val="eop"/>
          <w:color w:val="000000" w:themeColor="text1"/>
        </w:rPr>
      </w:pPr>
      <w:r>
        <w:rPr>
          <w:rStyle w:val="eop"/>
        </w:rPr>
        <w:t xml:space="preserve">Inclusion BC. (2018) </w:t>
      </w:r>
      <w:r>
        <w:rPr>
          <w:rStyle w:val="eop"/>
          <w:i/>
        </w:rPr>
        <w:t xml:space="preserve">History of Inclusive Education. </w:t>
      </w:r>
      <w:r>
        <w:rPr>
          <w:rStyle w:val="eop"/>
        </w:rPr>
        <w:t xml:space="preserve">Available at: </w:t>
      </w:r>
      <w:hyperlink r:id="rId11" w:history="1">
        <w:r w:rsidRPr="00985829">
          <w:rPr>
            <w:rStyle w:val="Hyperlink"/>
            <w:color w:val="000000" w:themeColor="text1"/>
            <w:u w:val="none"/>
          </w:rPr>
          <w:t>http://www.inclusionbc.org/our-priority-areas/inclusive-education/history-inclusive-education</w:t>
        </w:r>
      </w:hyperlink>
      <w:r w:rsidRPr="00985829">
        <w:rPr>
          <w:rStyle w:val="eop"/>
          <w:color w:val="000000" w:themeColor="text1"/>
        </w:rPr>
        <w:t xml:space="preserve"> (Accessed: 7 January 2018). </w:t>
      </w:r>
    </w:p>
    <w:p w14:paraId="13059A2A" w14:textId="77777777" w:rsidR="0048027D" w:rsidRDefault="0048027D" w:rsidP="00EC2363">
      <w:pPr>
        <w:pStyle w:val="paragraph"/>
        <w:spacing w:before="0" w:beforeAutospacing="0" w:after="0" w:afterAutospacing="0"/>
        <w:textAlignment w:val="baseline"/>
        <w:rPr>
          <w:rStyle w:val="eop"/>
          <w:color w:val="000000" w:themeColor="text1"/>
        </w:rPr>
      </w:pPr>
    </w:p>
    <w:p w14:paraId="31322C8E" w14:textId="6C6C325D" w:rsidR="0048027D" w:rsidRPr="0048027D" w:rsidRDefault="0048027D" w:rsidP="0048027D">
      <w:pPr>
        <w:rPr>
          <w:rFonts w:eastAsia="Times New Roman"/>
          <w:color w:val="000000" w:themeColor="text1"/>
          <w:sz w:val="28"/>
        </w:rPr>
      </w:pPr>
      <w:proofErr w:type="spellStart"/>
      <w:r w:rsidRPr="0048027D">
        <w:rPr>
          <w:rStyle w:val="hlfld-contribauthor"/>
          <w:rFonts w:eastAsia="Times New Roman"/>
          <w:color w:val="000000" w:themeColor="text1"/>
        </w:rPr>
        <w:t>Meziani</w:t>
      </w:r>
      <w:proofErr w:type="spellEnd"/>
      <w:r w:rsidRPr="0048027D">
        <w:rPr>
          <w:rStyle w:val="separator"/>
          <w:rFonts w:eastAsia="Times New Roman"/>
          <w:color w:val="000000" w:themeColor="text1"/>
        </w:rPr>
        <w:t>,</w:t>
      </w:r>
      <w:r>
        <w:rPr>
          <w:rStyle w:val="separator"/>
          <w:rFonts w:eastAsia="Times New Roman"/>
          <w:color w:val="000000" w:themeColor="text1"/>
        </w:rPr>
        <w:t xml:space="preserve"> M.,</w:t>
      </w:r>
      <w:r w:rsidRPr="0048027D">
        <w:rPr>
          <w:rStyle w:val="apple-converted-space"/>
          <w:rFonts w:eastAsia="Times New Roman"/>
          <w:color w:val="000000" w:themeColor="text1"/>
        </w:rPr>
        <w:t> </w:t>
      </w:r>
      <w:r w:rsidRPr="0048027D">
        <w:rPr>
          <w:rStyle w:val="hlfld-contribauthor"/>
          <w:rFonts w:eastAsia="Times New Roman"/>
          <w:color w:val="000000" w:themeColor="text1"/>
        </w:rPr>
        <w:t>Valet</w:t>
      </w:r>
      <w:r w:rsidRPr="0048027D">
        <w:rPr>
          <w:rStyle w:val="separator"/>
          <w:rFonts w:eastAsia="Times New Roman"/>
          <w:color w:val="000000" w:themeColor="text1"/>
        </w:rPr>
        <w:t>,</w:t>
      </w:r>
      <w:r>
        <w:rPr>
          <w:rStyle w:val="separator"/>
          <w:rFonts w:eastAsia="Times New Roman"/>
          <w:color w:val="000000" w:themeColor="text1"/>
        </w:rPr>
        <w:t xml:space="preserve"> A. and</w:t>
      </w:r>
      <w:r w:rsidRPr="0048027D">
        <w:rPr>
          <w:rStyle w:val="apple-converted-space"/>
          <w:rFonts w:eastAsia="Times New Roman"/>
          <w:color w:val="000000" w:themeColor="text1"/>
        </w:rPr>
        <w:t> </w:t>
      </w:r>
      <w:proofErr w:type="spellStart"/>
      <w:r w:rsidRPr="0048027D">
        <w:rPr>
          <w:rStyle w:val="hlfld-contribauthor"/>
          <w:rFonts w:eastAsia="Times New Roman"/>
          <w:color w:val="000000" w:themeColor="text1"/>
        </w:rPr>
        <w:t>Kiuppis</w:t>
      </w:r>
      <w:proofErr w:type="spellEnd"/>
      <w:r>
        <w:rPr>
          <w:rStyle w:val="hlfld-contribauthor"/>
          <w:rFonts w:eastAsia="Times New Roman"/>
          <w:color w:val="000000" w:themeColor="text1"/>
        </w:rPr>
        <w:t>, F</w:t>
      </w:r>
      <w:r w:rsidRPr="0048027D">
        <w:rPr>
          <w:rFonts w:eastAsia="Times New Roman"/>
          <w:color w:val="000000" w:themeColor="text1"/>
        </w:rPr>
        <w:t>. (2017)</w:t>
      </w:r>
      <w:r w:rsidRPr="0048027D">
        <w:rPr>
          <w:rStyle w:val="apple-converted-space"/>
          <w:rFonts w:eastAsia="Times New Roman"/>
          <w:color w:val="000000" w:themeColor="text1"/>
        </w:rPr>
        <w:t> </w:t>
      </w:r>
      <w:r>
        <w:rPr>
          <w:rStyle w:val="apple-converted-space"/>
          <w:rFonts w:eastAsia="Times New Roman"/>
          <w:color w:val="000000" w:themeColor="text1"/>
        </w:rPr>
        <w:t>‘</w:t>
      </w:r>
      <w:hyperlink r:id="rId12" w:history="1">
        <w:r w:rsidRPr="0048027D">
          <w:rPr>
            <w:rStyle w:val="Hyperlink"/>
            <w:rFonts w:eastAsia="Times New Roman"/>
            <w:color w:val="000000" w:themeColor="text1"/>
            <w:u w:val="none"/>
          </w:rPr>
          <w:t>Disability and care in the context of physical excellence – Revisiting the ecology of sport</w:t>
        </w:r>
      </w:hyperlink>
      <w:r>
        <w:rPr>
          <w:rFonts w:eastAsia="Times New Roman"/>
          <w:color w:val="000000" w:themeColor="text1"/>
        </w:rPr>
        <w:t>’</w:t>
      </w:r>
      <w:r w:rsidRPr="0048027D">
        <w:rPr>
          <w:rFonts w:eastAsia="Times New Roman"/>
          <w:color w:val="000000" w:themeColor="text1"/>
        </w:rPr>
        <w:t>.</w:t>
      </w:r>
      <w:r w:rsidRPr="0048027D">
        <w:rPr>
          <w:rStyle w:val="apple-converted-space"/>
          <w:rFonts w:eastAsia="Times New Roman"/>
          <w:color w:val="000000" w:themeColor="text1"/>
        </w:rPr>
        <w:t> </w:t>
      </w:r>
      <w:proofErr w:type="spellStart"/>
      <w:r w:rsidRPr="0048027D">
        <w:rPr>
          <w:rStyle w:val="nlmsource"/>
          <w:rFonts w:eastAsia="Times New Roman"/>
          <w:i/>
          <w:iCs/>
          <w:color w:val="000000" w:themeColor="text1"/>
        </w:rPr>
        <w:t>Loisir</w:t>
      </w:r>
      <w:proofErr w:type="spellEnd"/>
      <w:r w:rsidRPr="0048027D">
        <w:rPr>
          <w:rStyle w:val="nlmsource"/>
          <w:rFonts w:eastAsia="Times New Roman"/>
          <w:i/>
          <w:iCs/>
          <w:color w:val="000000" w:themeColor="text1"/>
        </w:rPr>
        <w:t xml:space="preserve"> et </w:t>
      </w:r>
      <w:proofErr w:type="spellStart"/>
      <w:r w:rsidRPr="0048027D">
        <w:rPr>
          <w:rStyle w:val="nlmsource"/>
          <w:rFonts w:eastAsia="Times New Roman"/>
          <w:i/>
          <w:iCs/>
          <w:color w:val="000000" w:themeColor="text1"/>
        </w:rPr>
        <w:t>Société</w:t>
      </w:r>
      <w:proofErr w:type="spellEnd"/>
      <w:r w:rsidRPr="0048027D">
        <w:rPr>
          <w:rStyle w:val="nlmsource"/>
          <w:rFonts w:eastAsia="Times New Roman"/>
          <w:i/>
          <w:iCs/>
          <w:color w:val="000000" w:themeColor="text1"/>
        </w:rPr>
        <w:t xml:space="preserve"> / Society and Leisure</w:t>
      </w:r>
      <w:r w:rsidRPr="0048027D">
        <w:rPr>
          <w:rStyle w:val="apple-converted-space"/>
          <w:rFonts w:eastAsia="Times New Roman"/>
          <w:color w:val="000000" w:themeColor="text1"/>
        </w:rPr>
        <w:t> </w:t>
      </w:r>
      <w:r>
        <w:rPr>
          <w:rFonts w:eastAsia="Times New Roman"/>
          <w:color w:val="000000" w:themeColor="text1"/>
        </w:rPr>
        <w:t>40(</w:t>
      </w:r>
      <w:r w:rsidRPr="0048027D">
        <w:rPr>
          <w:rFonts w:eastAsia="Times New Roman"/>
          <w:color w:val="000000" w:themeColor="text1"/>
        </w:rPr>
        <w:t>1</w:t>
      </w:r>
      <w:r>
        <w:rPr>
          <w:rFonts w:eastAsia="Times New Roman"/>
          <w:color w:val="000000" w:themeColor="text1"/>
        </w:rPr>
        <w:t>), pp.</w:t>
      </w:r>
      <w:r w:rsidRPr="0048027D">
        <w:rPr>
          <w:rFonts w:eastAsia="Times New Roman"/>
          <w:color w:val="000000" w:themeColor="text1"/>
        </w:rPr>
        <w:t xml:space="preserve"> 7-24.</w:t>
      </w:r>
      <w:r w:rsidRPr="0048027D">
        <w:rPr>
          <w:rStyle w:val="apple-converted-space"/>
          <w:rFonts w:eastAsia="Times New Roman"/>
          <w:color w:val="000000" w:themeColor="text1"/>
        </w:rPr>
        <w:t> </w:t>
      </w:r>
      <w:r w:rsidR="00965B2F">
        <w:rPr>
          <w:rStyle w:val="apple-converted-space"/>
          <w:rFonts w:eastAsia="Times New Roman"/>
          <w:color w:val="000000" w:themeColor="text1"/>
        </w:rPr>
        <w:t xml:space="preserve">(Accessed: 9 January 2018). </w:t>
      </w:r>
    </w:p>
    <w:p w14:paraId="0BAA715A" w14:textId="77777777" w:rsidR="00F256ED" w:rsidRDefault="00F256ED" w:rsidP="00EC2363">
      <w:pPr>
        <w:pStyle w:val="paragraph"/>
        <w:spacing w:before="0" w:beforeAutospacing="0" w:after="0" w:afterAutospacing="0"/>
        <w:textAlignment w:val="baseline"/>
        <w:rPr>
          <w:rStyle w:val="eop"/>
          <w:color w:val="000000" w:themeColor="text1"/>
        </w:rPr>
      </w:pPr>
    </w:p>
    <w:p w14:paraId="3436127F" w14:textId="3E6CE446" w:rsidR="00F256ED" w:rsidRPr="00F256ED" w:rsidRDefault="00F256ED" w:rsidP="00F256ED">
      <w:pPr>
        <w:rPr>
          <w:sz w:val="28"/>
        </w:rPr>
      </w:pPr>
      <w:r w:rsidRPr="00F256ED">
        <w:t xml:space="preserve">Meek, G. (1991) </w:t>
      </w:r>
      <w:r>
        <w:t>‘</w:t>
      </w:r>
      <w:r w:rsidRPr="00F256ED">
        <w:t>Mainstreaming physical education</w:t>
      </w:r>
      <w:r>
        <w:t>’, In: N. Armstrong and</w:t>
      </w:r>
      <w:r w:rsidRPr="00F256ED">
        <w:t xml:space="preserve"> A. </w:t>
      </w:r>
      <w:proofErr w:type="spellStart"/>
      <w:r w:rsidRPr="00F256ED">
        <w:t>Sparkes</w:t>
      </w:r>
      <w:proofErr w:type="spellEnd"/>
      <w:r w:rsidRPr="00F256ED">
        <w:t xml:space="preserve"> (</w:t>
      </w:r>
      <w:proofErr w:type="spellStart"/>
      <w:r w:rsidRPr="00F256ED">
        <w:t>Eds</w:t>
      </w:r>
      <w:proofErr w:type="spellEnd"/>
      <w:r w:rsidRPr="00F256ED">
        <w:t xml:space="preserve">) </w:t>
      </w:r>
      <w:r w:rsidRPr="00F256ED">
        <w:rPr>
          <w:i/>
        </w:rPr>
        <w:t>Issues in physical education</w:t>
      </w:r>
      <w:r w:rsidRPr="00F256ED">
        <w:t xml:space="preserve"> (London, </w:t>
      </w:r>
      <w:proofErr w:type="spellStart"/>
      <w:r w:rsidRPr="00F256ED">
        <w:t>Cassell</w:t>
      </w:r>
      <w:proofErr w:type="spellEnd"/>
      <w:r w:rsidRPr="00F256ED">
        <w:t xml:space="preserve">), </w:t>
      </w:r>
      <w:r>
        <w:t xml:space="preserve">pp. </w:t>
      </w:r>
      <w:r w:rsidRPr="00F256ED">
        <w:t xml:space="preserve">74–90. </w:t>
      </w:r>
    </w:p>
    <w:p w14:paraId="033861D1" w14:textId="77777777" w:rsidR="00063114" w:rsidRDefault="00063114" w:rsidP="00EE0758">
      <w:pPr>
        <w:rPr>
          <w:rFonts w:eastAsia="Times New Roman"/>
          <w:color w:val="000000" w:themeColor="text1"/>
        </w:rPr>
      </w:pPr>
    </w:p>
    <w:p w14:paraId="10EA868C" w14:textId="7714A9E4" w:rsidR="00300AD7" w:rsidRDefault="00300AD7" w:rsidP="00EE0758">
      <w:pPr>
        <w:rPr>
          <w:rFonts w:eastAsia="Times New Roman"/>
          <w:color w:val="000000" w:themeColor="text1"/>
        </w:rPr>
      </w:pPr>
      <w:r w:rsidRPr="003A5E42">
        <w:rPr>
          <w:rFonts w:eastAsia="Times New Roman"/>
          <w:color w:val="000000" w:themeColor="text1"/>
        </w:rPr>
        <w:t xml:space="preserve">Mulligan, J., </w:t>
      </w:r>
      <w:proofErr w:type="spellStart"/>
      <w:r w:rsidRPr="003A5E42">
        <w:rPr>
          <w:rFonts w:eastAsia="Times New Roman"/>
          <w:color w:val="000000" w:themeColor="text1"/>
        </w:rPr>
        <w:t>MacCulloch</w:t>
      </w:r>
      <w:proofErr w:type="spellEnd"/>
      <w:r w:rsidRPr="003A5E42">
        <w:rPr>
          <w:rFonts w:eastAsia="Times New Roman"/>
          <w:color w:val="000000" w:themeColor="text1"/>
        </w:rPr>
        <w:t xml:space="preserve">, R., Roberts, W. and Steel, L. </w:t>
      </w:r>
      <w:r w:rsidR="00AC569E" w:rsidRPr="003A5E42">
        <w:rPr>
          <w:rFonts w:eastAsia="Times New Roman"/>
          <w:i/>
          <w:color w:val="000000" w:themeColor="text1"/>
        </w:rPr>
        <w:t xml:space="preserve">What is Autism Spectrum </w:t>
      </w:r>
      <w:proofErr w:type="gramStart"/>
      <w:r w:rsidR="00AC569E" w:rsidRPr="003A5E42">
        <w:rPr>
          <w:rFonts w:eastAsia="Times New Roman"/>
          <w:i/>
          <w:color w:val="000000" w:themeColor="text1"/>
        </w:rPr>
        <w:t>Disorder?.</w:t>
      </w:r>
      <w:proofErr w:type="gramEnd"/>
      <w:r w:rsidR="00AC569E" w:rsidRPr="003A5E42">
        <w:rPr>
          <w:rFonts w:eastAsia="Times New Roman"/>
          <w:i/>
          <w:color w:val="000000" w:themeColor="text1"/>
        </w:rPr>
        <w:t xml:space="preserve"> </w:t>
      </w:r>
      <w:r w:rsidR="00AC569E" w:rsidRPr="003A5E42">
        <w:rPr>
          <w:rFonts w:eastAsia="Times New Roman"/>
          <w:color w:val="000000" w:themeColor="text1"/>
        </w:rPr>
        <w:t xml:space="preserve">Available at: </w:t>
      </w:r>
      <w:hyperlink r:id="rId13" w:history="1">
        <w:r w:rsidR="00AC569E" w:rsidRPr="003A5E42">
          <w:rPr>
            <w:rStyle w:val="Hyperlink"/>
            <w:rFonts w:eastAsia="Times New Roman"/>
            <w:color w:val="000000" w:themeColor="text1"/>
            <w:u w:val="none"/>
          </w:rPr>
          <w:t>http://www.aboutkidshealth.ca/En/ResourceCentres/AutismSpectrumDisorder/WhatisASD/Pages/default.aspx</w:t>
        </w:r>
      </w:hyperlink>
      <w:r w:rsidR="00AC569E" w:rsidRPr="003A5E42">
        <w:rPr>
          <w:rFonts w:eastAsia="Times New Roman"/>
          <w:color w:val="000000" w:themeColor="text1"/>
        </w:rPr>
        <w:t xml:space="preserve"> (Accessed: 9 January 2018). </w:t>
      </w:r>
    </w:p>
    <w:p w14:paraId="5DFBAD22" w14:textId="77777777" w:rsidR="00D10F87" w:rsidRDefault="00D10F87" w:rsidP="00EE0758">
      <w:pPr>
        <w:rPr>
          <w:rFonts w:eastAsia="Times New Roman"/>
          <w:color w:val="000000" w:themeColor="text1"/>
        </w:rPr>
      </w:pPr>
    </w:p>
    <w:p w14:paraId="1B2DCC78" w14:textId="1AED0E09" w:rsidR="00D10F87" w:rsidRPr="001461FF" w:rsidRDefault="00D10F87" w:rsidP="00EE0758">
      <w:pPr>
        <w:rPr>
          <w:rFonts w:eastAsia="Times New Roman"/>
          <w:color w:val="000000" w:themeColor="text1"/>
        </w:rPr>
      </w:pPr>
      <w:r>
        <w:rPr>
          <w:rFonts w:eastAsia="Times New Roman"/>
          <w:color w:val="000000" w:themeColor="text1"/>
        </w:rPr>
        <w:t xml:space="preserve">Overall, L. and Sangster, M. (2007) </w:t>
      </w:r>
      <w:r w:rsidR="001461FF">
        <w:rPr>
          <w:rFonts w:eastAsia="Times New Roman"/>
          <w:i/>
          <w:color w:val="000000" w:themeColor="text1"/>
        </w:rPr>
        <w:t xml:space="preserve">Primary Teacher’s Handbook. </w:t>
      </w:r>
      <w:r w:rsidR="00D04D39">
        <w:rPr>
          <w:rFonts w:eastAsia="Times New Roman"/>
          <w:color w:val="000000" w:themeColor="text1"/>
        </w:rPr>
        <w:t xml:space="preserve">Bloomsbury: Continuum. </w:t>
      </w:r>
      <w:r w:rsidR="00343FB1">
        <w:rPr>
          <w:rFonts w:eastAsia="Times New Roman"/>
          <w:color w:val="000000" w:themeColor="text1"/>
        </w:rPr>
        <w:t xml:space="preserve">(Accessed: 10 January 2018). </w:t>
      </w:r>
    </w:p>
    <w:p w14:paraId="61846473" w14:textId="77777777" w:rsidR="00443560" w:rsidRDefault="00443560" w:rsidP="00EE0758">
      <w:pPr>
        <w:rPr>
          <w:rFonts w:eastAsia="Times New Roman"/>
          <w:color w:val="000000" w:themeColor="text1"/>
        </w:rPr>
      </w:pPr>
    </w:p>
    <w:p w14:paraId="2F0E7F46" w14:textId="28A19ED5" w:rsidR="00443560" w:rsidRDefault="00443560" w:rsidP="00EE0758">
      <w:pPr>
        <w:rPr>
          <w:rFonts w:eastAsia="Times New Roman"/>
          <w:color w:val="000000" w:themeColor="text1"/>
        </w:rPr>
      </w:pPr>
      <w:r w:rsidRPr="003C56E8">
        <w:rPr>
          <w:rFonts w:eastAsia="Times New Roman"/>
          <w:color w:val="000000" w:themeColor="text1"/>
        </w:rPr>
        <w:lastRenderedPageBreak/>
        <w:t xml:space="preserve">Paralympic Games. (no date) </w:t>
      </w:r>
      <w:proofErr w:type="spellStart"/>
      <w:r w:rsidRPr="003C56E8">
        <w:rPr>
          <w:rFonts w:eastAsia="Times New Roman"/>
          <w:i/>
          <w:color w:val="000000" w:themeColor="text1"/>
        </w:rPr>
        <w:t>Boccia</w:t>
      </w:r>
      <w:proofErr w:type="spellEnd"/>
      <w:r w:rsidRPr="003C56E8">
        <w:rPr>
          <w:rFonts w:eastAsia="Times New Roman"/>
          <w:i/>
          <w:color w:val="000000" w:themeColor="text1"/>
        </w:rPr>
        <w:t xml:space="preserve">. </w:t>
      </w:r>
      <w:r w:rsidRPr="003C56E8">
        <w:rPr>
          <w:rFonts w:eastAsia="Times New Roman"/>
          <w:color w:val="000000" w:themeColor="text1"/>
        </w:rPr>
        <w:t xml:space="preserve">Available at: </w:t>
      </w:r>
      <w:hyperlink r:id="rId14" w:history="1">
        <w:r w:rsidRPr="003C56E8">
          <w:rPr>
            <w:rStyle w:val="Hyperlink"/>
            <w:rFonts w:eastAsia="Times New Roman"/>
            <w:color w:val="000000" w:themeColor="text1"/>
            <w:u w:val="none"/>
          </w:rPr>
          <w:t>https://www.paralympic.org/boccia</w:t>
        </w:r>
      </w:hyperlink>
      <w:r w:rsidRPr="003C56E8">
        <w:rPr>
          <w:rFonts w:eastAsia="Times New Roman"/>
          <w:color w:val="000000" w:themeColor="text1"/>
        </w:rPr>
        <w:t xml:space="preserve"> (Accessed: 10 January 2018). </w:t>
      </w:r>
    </w:p>
    <w:p w14:paraId="3F224D52" w14:textId="77777777" w:rsidR="003C56E8" w:rsidRPr="003C56E8" w:rsidRDefault="003C56E8" w:rsidP="00EE0758">
      <w:pPr>
        <w:rPr>
          <w:rFonts w:eastAsia="Times New Roman"/>
          <w:color w:val="000000" w:themeColor="text1"/>
        </w:rPr>
      </w:pPr>
    </w:p>
    <w:p w14:paraId="5A0D18C2" w14:textId="5014B2B2" w:rsidR="00832E99" w:rsidRPr="005A31E1" w:rsidRDefault="00832E99" w:rsidP="00EE0758">
      <w:pPr>
        <w:rPr>
          <w:rFonts w:eastAsia="Times New Roman"/>
          <w:color w:val="000000" w:themeColor="text1"/>
        </w:rPr>
      </w:pPr>
      <w:r w:rsidRPr="005A31E1">
        <w:rPr>
          <w:rFonts w:eastAsia="Times New Roman"/>
          <w:color w:val="000000" w:themeColor="text1"/>
        </w:rPr>
        <w:t xml:space="preserve">Paralympic Games. (no date) </w:t>
      </w:r>
      <w:r w:rsidRPr="005A31E1">
        <w:rPr>
          <w:rFonts w:eastAsia="Times New Roman"/>
          <w:i/>
          <w:color w:val="000000" w:themeColor="text1"/>
        </w:rPr>
        <w:t xml:space="preserve">Goalball. </w:t>
      </w:r>
      <w:r w:rsidRPr="005A31E1">
        <w:rPr>
          <w:rFonts w:eastAsia="Times New Roman"/>
          <w:color w:val="000000" w:themeColor="text1"/>
        </w:rPr>
        <w:t xml:space="preserve">Available at: </w:t>
      </w:r>
      <w:hyperlink r:id="rId15" w:history="1">
        <w:r w:rsidRPr="005A31E1">
          <w:rPr>
            <w:rStyle w:val="Hyperlink"/>
            <w:rFonts w:eastAsia="Times New Roman"/>
            <w:color w:val="000000" w:themeColor="text1"/>
            <w:u w:val="none"/>
          </w:rPr>
          <w:t>https://www.paralympic.org/goalball</w:t>
        </w:r>
      </w:hyperlink>
      <w:r w:rsidRPr="005A31E1">
        <w:rPr>
          <w:rFonts w:eastAsia="Times New Roman"/>
          <w:color w:val="000000" w:themeColor="text1"/>
        </w:rPr>
        <w:t xml:space="preserve"> (Accessed: 9 January 2018). </w:t>
      </w:r>
    </w:p>
    <w:p w14:paraId="3760FE71" w14:textId="77777777" w:rsidR="005A31E1" w:rsidRPr="00832E99" w:rsidRDefault="005A31E1" w:rsidP="00EE0758">
      <w:pPr>
        <w:rPr>
          <w:rFonts w:eastAsia="Times New Roman"/>
          <w:color w:val="000000" w:themeColor="text1"/>
        </w:rPr>
      </w:pPr>
    </w:p>
    <w:p w14:paraId="250D4B3F" w14:textId="78ADFD76" w:rsidR="00063114" w:rsidRDefault="00063114" w:rsidP="00EE0758">
      <w:pPr>
        <w:rPr>
          <w:rFonts w:eastAsia="Times New Roman"/>
          <w:color w:val="000000" w:themeColor="text1"/>
        </w:rPr>
      </w:pPr>
      <w:r>
        <w:rPr>
          <w:rFonts w:eastAsia="Times New Roman"/>
          <w:color w:val="000000" w:themeColor="text1"/>
        </w:rPr>
        <w:t xml:space="preserve">PHIT America. (no date) </w:t>
      </w:r>
      <w:r>
        <w:rPr>
          <w:rFonts w:eastAsia="Times New Roman"/>
          <w:i/>
          <w:color w:val="000000" w:themeColor="text1"/>
        </w:rPr>
        <w:t xml:space="preserve">Benefits of PE in School. </w:t>
      </w:r>
      <w:r>
        <w:rPr>
          <w:rFonts w:eastAsia="Times New Roman"/>
          <w:color w:val="000000" w:themeColor="text1"/>
        </w:rPr>
        <w:t xml:space="preserve">Available at: </w:t>
      </w:r>
      <w:hyperlink r:id="rId16" w:history="1">
        <w:r w:rsidRPr="00A40987">
          <w:rPr>
            <w:rStyle w:val="Hyperlink"/>
            <w:rFonts w:eastAsia="Times New Roman"/>
            <w:color w:val="000000" w:themeColor="text1"/>
            <w:u w:val="none"/>
          </w:rPr>
          <w:t>http://www.phitamerica.org/Page1139.aspx</w:t>
        </w:r>
      </w:hyperlink>
      <w:r w:rsidRPr="00A40987">
        <w:rPr>
          <w:rFonts w:eastAsia="Times New Roman"/>
          <w:color w:val="000000" w:themeColor="text1"/>
        </w:rPr>
        <w:t xml:space="preserve"> (Accessed: 7 January 2018). </w:t>
      </w:r>
    </w:p>
    <w:p w14:paraId="13642DD8" w14:textId="77777777" w:rsidR="004D345A" w:rsidRDefault="004D345A" w:rsidP="00EE0758">
      <w:pPr>
        <w:rPr>
          <w:rFonts w:eastAsia="Times New Roman"/>
          <w:color w:val="000000" w:themeColor="text1"/>
        </w:rPr>
      </w:pPr>
    </w:p>
    <w:p w14:paraId="053F7AAF" w14:textId="62BA08D3" w:rsidR="004D345A" w:rsidRPr="00F60E65" w:rsidRDefault="004D345A" w:rsidP="00EE0758">
      <w:pPr>
        <w:rPr>
          <w:sz w:val="28"/>
        </w:rPr>
      </w:pPr>
      <w:r>
        <w:t>Q</w:t>
      </w:r>
      <w:r w:rsidR="0031338C">
        <w:t xml:space="preserve">ualification and </w:t>
      </w:r>
      <w:r>
        <w:t>C</w:t>
      </w:r>
      <w:r w:rsidR="0031338C">
        <w:t xml:space="preserve">urriculum </w:t>
      </w:r>
      <w:r>
        <w:t>A</w:t>
      </w:r>
      <w:r w:rsidR="0031338C">
        <w:t>uthority (QCA)</w:t>
      </w:r>
      <w:r>
        <w:t xml:space="preserve"> (</w:t>
      </w:r>
      <w:r w:rsidRPr="004D345A">
        <w:t>2009</w:t>
      </w:r>
      <w:r>
        <w:t>)</w:t>
      </w:r>
      <w:r w:rsidRPr="004D345A">
        <w:t xml:space="preserve"> </w:t>
      </w:r>
      <w:r w:rsidRPr="0031338C">
        <w:rPr>
          <w:i/>
        </w:rPr>
        <w:t>Planning, Teaching and Assessing the Curricul</w:t>
      </w:r>
      <w:r w:rsidR="0031338C" w:rsidRPr="0031338C">
        <w:rPr>
          <w:i/>
        </w:rPr>
        <w:t xml:space="preserve">um for Pupils with Learning </w:t>
      </w:r>
      <w:proofErr w:type="spellStart"/>
      <w:r w:rsidR="0031338C" w:rsidRPr="0031338C">
        <w:rPr>
          <w:i/>
        </w:rPr>
        <w:t>Diff</w:t>
      </w:r>
      <w:r w:rsidRPr="0031338C">
        <w:rPr>
          <w:i/>
        </w:rPr>
        <w:t>culties</w:t>
      </w:r>
      <w:proofErr w:type="spellEnd"/>
      <w:r w:rsidRPr="0031338C">
        <w:rPr>
          <w:i/>
        </w:rPr>
        <w:t>: Physical education</w:t>
      </w:r>
      <w:r w:rsidR="0031338C">
        <w:rPr>
          <w:i/>
        </w:rPr>
        <w:t>.</w:t>
      </w:r>
      <w:r w:rsidR="0031338C">
        <w:t xml:space="preserve"> Available at: </w:t>
      </w:r>
      <w:r w:rsidRPr="0031338C">
        <w:rPr>
          <w:bCs/>
        </w:rPr>
        <w:t>www.qcda.gov.uk/libraryAssets/media/P_scales_PE.pdf</w:t>
      </w:r>
      <w:r w:rsidRPr="004D345A">
        <w:rPr>
          <w:b/>
          <w:bCs/>
        </w:rPr>
        <w:t xml:space="preserve"> </w:t>
      </w:r>
      <w:r w:rsidR="0031338C">
        <w:rPr>
          <w:bCs/>
        </w:rPr>
        <w:t xml:space="preserve">(Accessed: 8 January 2018). </w:t>
      </w:r>
    </w:p>
    <w:p w14:paraId="2C4697CF" w14:textId="77777777" w:rsidR="004956CF" w:rsidRDefault="004956CF" w:rsidP="00EE0758">
      <w:pPr>
        <w:rPr>
          <w:rFonts w:eastAsia="Times New Roman"/>
          <w:color w:val="000000" w:themeColor="text1"/>
        </w:rPr>
      </w:pPr>
    </w:p>
    <w:p w14:paraId="5BF0EB17" w14:textId="42000005" w:rsidR="00C134B0" w:rsidRPr="00C134B0" w:rsidRDefault="00C134B0" w:rsidP="00C134B0">
      <w:pPr>
        <w:rPr>
          <w:rFonts w:eastAsia="Times New Roman"/>
        </w:rPr>
      </w:pPr>
      <w:r>
        <w:rPr>
          <w:rFonts w:eastAsia="Times New Roman"/>
          <w:color w:val="000000"/>
          <w:shd w:val="clear" w:color="auto" w:fill="FFFFFF"/>
        </w:rPr>
        <w:t>Siedentop, D., Hastie, P. and</w:t>
      </w:r>
      <w:r w:rsidRPr="00C134B0">
        <w:rPr>
          <w:rFonts w:eastAsia="Times New Roman"/>
          <w:color w:val="000000"/>
          <w:shd w:val="clear" w:color="auto" w:fill="FFFFFF"/>
        </w:rPr>
        <w:t> Mars, H. (2014) </w:t>
      </w:r>
      <w:r w:rsidRPr="00C134B0">
        <w:rPr>
          <w:rFonts w:eastAsia="Times New Roman"/>
          <w:i/>
          <w:iCs/>
          <w:color w:val="000000"/>
        </w:rPr>
        <w:t>Complete guide to sport education</w:t>
      </w:r>
      <w:r w:rsidRPr="00C134B0">
        <w:rPr>
          <w:rFonts w:eastAsia="Times New Roman"/>
          <w:color w:val="000000"/>
          <w:shd w:val="clear" w:color="auto" w:fill="FFFFFF"/>
        </w:rPr>
        <w:t>. 2nd ed. Champaign: Human Kinetics.</w:t>
      </w:r>
      <w:r w:rsidRPr="00C134B0">
        <w:rPr>
          <w:rFonts w:eastAsia="Times New Roman"/>
          <w:color w:val="000000"/>
        </w:rPr>
        <w:t> </w:t>
      </w:r>
    </w:p>
    <w:p w14:paraId="27A3FD21" w14:textId="77777777" w:rsidR="00C134B0" w:rsidRDefault="00C134B0" w:rsidP="00EE0758">
      <w:pPr>
        <w:rPr>
          <w:rFonts w:eastAsia="Times New Roman"/>
          <w:color w:val="000000" w:themeColor="text1"/>
        </w:rPr>
      </w:pPr>
    </w:p>
    <w:p w14:paraId="67153484" w14:textId="12425530" w:rsidR="00114DE4" w:rsidRPr="00114DE4" w:rsidRDefault="00114DE4" w:rsidP="00114DE4">
      <w:pPr>
        <w:rPr>
          <w:sz w:val="36"/>
        </w:rPr>
      </w:pPr>
      <w:r w:rsidRPr="00114DE4">
        <w:t xml:space="preserve">Smith, A. (2004) ‘The inclusion of pupils with special educational needs in secondary school physical education’, </w:t>
      </w:r>
      <w:r w:rsidRPr="00114DE4">
        <w:rPr>
          <w:i/>
        </w:rPr>
        <w:t>Physical Education and Sport Pedagogy</w:t>
      </w:r>
      <w:r w:rsidRPr="00114DE4">
        <w:t xml:space="preserve">, 9(1), pp. 37-54. DOI: 10.1080/1740898042000208115 </w:t>
      </w:r>
    </w:p>
    <w:p w14:paraId="785DB4EB" w14:textId="0F1300DF" w:rsidR="00114DE4" w:rsidRDefault="00114DE4" w:rsidP="00114DE4">
      <w:pPr>
        <w:rPr>
          <w:rFonts w:eastAsia="Times New Roman"/>
          <w:color w:val="000000" w:themeColor="text1"/>
        </w:rPr>
      </w:pPr>
    </w:p>
    <w:p w14:paraId="26F8D162" w14:textId="77777777" w:rsidR="00C661B9" w:rsidRPr="00C661B9" w:rsidRDefault="00C661B9" w:rsidP="00C661B9">
      <w:pPr>
        <w:rPr>
          <w:rFonts w:eastAsia="Times New Roman"/>
          <w:sz w:val="44"/>
        </w:rPr>
      </w:pPr>
      <w:r w:rsidRPr="00C661B9">
        <w:rPr>
          <w:rFonts w:eastAsia="Arial Unicode MS"/>
          <w:color w:val="000000"/>
          <w:szCs w:val="17"/>
          <w:shd w:val="clear" w:color="auto" w:fill="FFFFFF"/>
        </w:rPr>
        <w:t>STRONGE, J. H. (2007).</w:t>
      </w:r>
      <w:r w:rsidRPr="00693513">
        <w:rPr>
          <w:rFonts w:eastAsia="Arial Unicode MS"/>
          <w:color w:val="000000"/>
          <w:szCs w:val="17"/>
          <w:shd w:val="clear" w:color="auto" w:fill="FFFFFF"/>
        </w:rPr>
        <w:t> </w:t>
      </w:r>
      <w:r w:rsidRPr="00C661B9">
        <w:rPr>
          <w:rFonts w:eastAsia="Arial Unicode MS"/>
          <w:i/>
          <w:iCs/>
          <w:color w:val="000000"/>
          <w:szCs w:val="17"/>
        </w:rPr>
        <w:t>Qualities of effective teachers</w:t>
      </w:r>
      <w:r w:rsidRPr="00C661B9">
        <w:rPr>
          <w:rFonts w:eastAsia="Arial Unicode MS"/>
          <w:color w:val="000000"/>
          <w:szCs w:val="17"/>
          <w:shd w:val="clear" w:color="auto" w:fill="FFFFFF"/>
        </w:rPr>
        <w:t xml:space="preserve">. Alexandria, </w:t>
      </w:r>
      <w:proofErr w:type="spellStart"/>
      <w:r w:rsidRPr="00C661B9">
        <w:rPr>
          <w:rFonts w:eastAsia="Arial Unicode MS"/>
          <w:color w:val="000000"/>
          <w:szCs w:val="17"/>
          <w:shd w:val="clear" w:color="auto" w:fill="FFFFFF"/>
        </w:rPr>
        <w:t>Va</w:t>
      </w:r>
      <w:proofErr w:type="spellEnd"/>
      <w:r w:rsidRPr="00C661B9">
        <w:rPr>
          <w:rFonts w:eastAsia="Arial Unicode MS"/>
          <w:color w:val="000000"/>
          <w:szCs w:val="17"/>
          <w:shd w:val="clear" w:color="auto" w:fill="FFFFFF"/>
        </w:rPr>
        <w:t>, Association for Supervision and Curriculum Development.</w:t>
      </w:r>
    </w:p>
    <w:p w14:paraId="00703349" w14:textId="1B2CF67D" w:rsidR="00972675" w:rsidRDefault="00972675" w:rsidP="00C661B9">
      <w:pPr>
        <w:rPr>
          <w:rFonts w:eastAsia="Times New Roman"/>
          <w:i/>
          <w:color w:val="000000" w:themeColor="text1"/>
        </w:rPr>
      </w:pPr>
    </w:p>
    <w:p w14:paraId="15A4A6AF" w14:textId="00ECEBF8" w:rsidR="00E50D29" w:rsidRDefault="00E50D29" w:rsidP="00C661B9">
      <w:pPr>
        <w:rPr>
          <w:rFonts w:eastAsia="Times New Roman"/>
          <w:color w:val="000000" w:themeColor="text1"/>
        </w:rPr>
      </w:pPr>
      <w:r w:rsidRPr="00BB4C98">
        <w:rPr>
          <w:rFonts w:eastAsia="Times New Roman"/>
          <w:i/>
          <w:color w:val="000000" w:themeColor="text1"/>
        </w:rPr>
        <w:t xml:space="preserve">Teacher (Special Educational Needs). </w:t>
      </w:r>
      <w:r w:rsidRPr="00BB4C98">
        <w:rPr>
          <w:rFonts w:eastAsia="Times New Roman"/>
          <w:color w:val="000000" w:themeColor="text1"/>
        </w:rPr>
        <w:t xml:space="preserve">(no date) Available at: </w:t>
      </w:r>
      <w:hyperlink r:id="rId17" w:history="1">
        <w:r w:rsidRPr="00BB4C98">
          <w:rPr>
            <w:rStyle w:val="Hyperlink"/>
            <w:rFonts w:eastAsia="Times New Roman"/>
            <w:color w:val="000000" w:themeColor="text1"/>
            <w:u w:val="none"/>
          </w:rPr>
          <w:t>https://targetjobs.co.uk/careers-advice/job-descriptions/279191-teacher-special-educational-needs-job-description</w:t>
        </w:r>
      </w:hyperlink>
      <w:r w:rsidRPr="00BB4C98">
        <w:rPr>
          <w:rFonts w:eastAsia="Times New Roman"/>
          <w:color w:val="000000" w:themeColor="text1"/>
        </w:rPr>
        <w:t xml:space="preserve"> (Accessed: 8 January 2018). </w:t>
      </w:r>
    </w:p>
    <w:p w14:paraId="5A85E723" w14:textId="77777777" w:rsidR="00802F25" w:rsidRDefault="00802F25" w:rsidP="00C661B9">
      <w:pPr>
        <w:rPr>
          <w:rFonts w:eastAsia="Times New Roman"/>
          <w:color w:val="000000" w:themeColor="text1"/>
        </w:rPr>
      </w:pPr>
    </w:p>
    <w:p w14:paraId="5E0103A1" w14:textId="3C8869FF" w:rsidR="00802F25" w:rsidRPr="00445748" w:rsidRDefault="00802F25" w:rsidP="00C661B9">
      <w:pPr>
        <w:rPr>
          <w:rFonts w:eastAsia="Times New Roman"/>
          <w:color w:val="000000" w:themeColor="text1"/>
        </w:rPr>
      </w:pPr>
      <w:r w:rsidRPr="00445748">
        <w:rPr>
          <w:rFonts w:eastAsia="Times New Roman"/>
          <w:color w:val="000000" w:themeColor="text1"/>
        </w:rPr>
        <w:t>Training and Development Agency for Schools. (</w:t>
      </w:r>
      <w:r w:rsidR="00320AD6" w:rsidRPr="00445748">
        <w:rPr>
          <w:rFonts w:eastAsia="Times New Roman"/>
          <w:color w:val="000000" w:themeColor="text1"/>
        </w:rPr>
        <w:t xml:space="preserve">2009) </w:t>
      </w:r>
      <w:r w:rsidR="007A3DDB" w:rsidRPr="00445748">
        <w:rPr>
          <w:rFonts w:eastAsia="Times New Roman"/>
          <w:i/>
          <w:color w:val="000000" w:themeColor="text1"/>
        </w:rPr>
        <w:t xml:space="preserve">Including Students </w:t>
      </w:r>
      <w:proofErr w:type="gramStart"/>
      <w:r w:rsidR="007A3DDB" w:rsidRPr="00445748">
        <w:rPr>
          <w:rFonts w:eastAsia="Times New Roman"/>
          <w:i/>
          <w:color w:val="000000" w:themeColor="text1"/>
        </w:rPr>
        <w:t>With</w:t>
      </w:r>
      <w:proofErr w:type="gramEnd"/>
      <w:r w:rsidR="007A3DDB" w:rsidRPr="00445748">
        <w:rPr>
          <w:rFonts w:eastAsia="Times New Roman"/>
          <w:i/>
          <w:color w:val="000000" w:themeColor="text1"/>
        </w:rPr>
        <w:t xml:space="preserve"> SEN and/or Disabilities in Secondary Physical Education. </w:t>
      </w:r>
      <w:r w:rsidR="007A3DDB" w:rsidRPr="00445748">
        <w:rPr>
          <w:rFonts w:eastAsia="Times New Roman"/>
          <w:color w:val="000000" w:themeColor="text1"/>
        </w:rPr>
        <w:t xml:space="preserve">Manchester: Training and </w:t>
      </w:r>
      <w:proofErr w:type="spellStart"/>
      <w:r w:rsidR="007A3DDB" w:rsidRPr="00445748">
        <w:rPr>
          <w:rFonts w:eastAsia="Times New Roman"/>
          <w:color w:val="000000" w:themeColor="text1"/>
        </w:rPr>
        <w:t>Devlopment</w:t>
      </w:r>
      <w:proofErr w:type="spellEnd"/>
      <w:r w:rsidR="007A3DDB" w:rsidRPr="00445748">
        <w:rPr>
          <w:rFonts w:eastAsia="Times New Roman"/>
          <w:color w:val="000000" w:themeColor="text1"/>
        </w:rPr>
        <w:t xml:space="preserve"> Agency for Schools. Available at: </w:t>
      </w:r>
      <w:hyperlink r:id="rId18" w:history="1">
        <w:r w:rsidR="00A619B1" w:rsidRPr="00445748">
          <w:rPr>
            <w:rStyle w:val="Hyperlink"/>
            <w:rFonts w:eastAsia="Times New Roman"/>
            <w:color w:val="000000" w:themeColor="text1"/>
            <w:u w:val="none"/>
          </w:rPr>
          <w:t>http://dera.ioe.ac.uk/13805/1/physicaleducationpe.pdf</w:t>
        </w:r>
      </w:hyperlink>
      <w:r w:rsidR="00A619B1" w:rsidRPr="00445748">
        <w:rPr>
          <w:rFonts w:eastAsia="Times New Roman"/>
          <w:color w:val="000000" w:themeColor="text1"/>
        </w:rPr>
        <w:t xml:space="preserve"> (Accessed: 10 January 2018). </w:t>
      </w:r>
    </w:p>
    <w:p w14:paraId="7AD5D391" w14:textId="77777777" w:rsidR="00217223" w:rsidRDefault="00217223" w:rsidP="00C661B9">
      <w:pPr>
        <w:rPr>
          <w:rFonts w:eastAsia="Times New Roman"/>
          <w:color w:val="000000" w:themeColor="text1"/>
        </w:rPr>
      </w:pPr>
    </w:p>
    <w:p w14:paraId="782254B0" w14:textId="5085A977" w:rsidR="00217223" w:rsidRPr="005615A4" w:rsidRDefault="00217223" w:rsidP="00C661B9">
      <w:pPr>
        <w:rPr>
          <w:rFonts w:eastAsia="Times New Roman"/>
          <w:color w:val="000000" w:themeColor="text1"/>
        </w:rPr>
      </w:pPr>
      <w:r w:rsidRPr="005615A4">
        <w:rPr>
          <w:rFonts w:eastAsia="Times New Roman"/>
          <w:color w:val="000000" w:themeColor="text1"/>
        </w:rPr>
        <w:t xml:space="preserve">UK Coaching. (no date) </w:t>
      </w:r>
      <w:r w:rsidRPr="005615A4">
        <w:rPr>
          <w:rFonts w:eastAsia="Times New Roman"/>
          <w:i/>
          <w:color w:val="000000" w:themeColor="text1"/>
        </w:rPr>
        <w:t xml:space="preserve">Inclusive Coaching. </w:t>
      </w:r>
      <w:r w:rsidRPr="005615A4">
        <w:rPr>
          <w:rFonts w:eastAsia="Times New Roman"/>
          <w:color w:val="000000" w:themeColor="text1"/>
        </w:rPr>
        <w:t xml:space="preserve">Available at: </w:t>
      </w:r>
      <w:hyperlink r:id="rId19" w:history="1">
        <w:r w:rsidRPr="005615A4">
          <w:rPr>
            <w:rStyle w:val="Hyperlink"/>
            <w:rFonts w:eastAsia="Times New Roman"/>
            <w:color w:val="000000" w:themeColor="text1"/>
            <w:u w:val="none"/>
          </w:rPr>
          <w:t>https://www.ukcoaching.org/sites/default/files/Quick-Guide-to-Inclusive-Coaching.pdf</w:t>
        </w:r>
      </w:hyperlink>
      <w:r w:rsidRPr="005615A4">
        <w:rPr>
          <w:rFonts w:eastAsia="Times New Roman"/>
          <w:color w:val="000000" w:themeColor="text1"/>
        </w:rPr>
        <w:t xml:space="preserve"> (Accessed: 9 January 2018). </w:t>
      </w:r>
    </w:p>
    <w:p w14:paraId="0F1548EF" w14:textId="77777777" w:rsidR="00807719" w:rsidRDefault="00807719" w:rsidP="00C661B9">
      <w:pPr>
        <w:rPr>
          <w:rFonts w:eastAsia="Times New Roman"/>
          <w:color w:val="000000" w:themeColor="text1"/>
        </w:rPr>
      </w:pPr>
    </w:p>
    <w:p w14:paraId="2C91885E" w14:textId="59D9A553" w:rsidR="00807719" w:rsidRPr="00807719" w:rsidRDefault="00807719" w:rsidP="00807719">
      <w:pPr>
        <w:rPr>
          <w:sz w:val="40"/>
        </w:rPr>
      </w:pPr>
      <w:r w:rsidRPr="00807719">
        <w:t>United Nations Educational, Scientific and Cultural Organization (UNESCO)</w:t>
      </w:r>
      <w:r>
        <w:t>.</w:t>
      </w:r>
      <w:r w:rsidRPr="00807719">
        <w:t xml:space="preserve"> (1994) The </w:t>
      </w:r>
    </w:p>
    <w:p w14:paraId="66294F72" w14:textId="77777777" w:rsidR="00807719" w:rsidRDefault="00807719" w:rsidP="00807719">
      <w:r w:rsidRPr="00807719">
        <w:t>Salamanca Statement and Framework for Action (Paris, UNESCO).</w:t>
      </w:r>
    </w:p>
    <w:p w14:paraId="1939E40D" w14:textId="77777777" w:rsidR="00AB725A" w:rsidRDefault="00AB725A" w:rsidP="00807719"/>
    <w:p w14:paraId="5CEE73FA" w14:textId="6A0D7890" w:rsidR="00AB725A" w:rsidRPr="00AB725A" w:rsidRDefault="00AB725A" w:rsidP="00807719">
      <w:pPr>
        <w:rPr>
          <w:color w:val="000000" w:themeColor="text1"/>
        </w:rPr>
      </w:pPr>
      <w:r>
        <w:rPr>
          <w:color w:val="000000" w:themeColor="text1"/>
        </w:rPr>
        <w:t>World Health O</w:t>
      </w:r>
      <w:r w:rsidR="00B66AA4">
        <w:rPr>
          <w:color w:val="000000" w:themeColor="text1"/>
        </w:rPr>
        <w:t>rganization</w:t>
      </w:r>
      <w:r w:rsidRPr="00AB725A">
        <w:rPr>
          <w:color w:val="000000" w:themeColor="text1"/>
        </w:rPr>
        <w:t xml:space="preserve">. </w:t>
      </w:r>
      <w:r>
        <w:rPr>
          <w:color w:val="000000" w:themeColor="text1"/>
        </w:rPr>
        <w:t xml:space="preserve">(2011) </w:t>
      </w:r>
      <w:r w:rsidRPr="00AB725A">
        <w:rPr>
          <w:i/>
          <w:iCs/>
          <w:color w:val="000000" w:themeColor="text1"/>
        </w:rPr>
        <w:t>World report on disability</w:t>
      </w:r>
      <w:r w:rsidR="00B66AA4">
        <w:rPr>
          <w:color w:val="000000" w:themeColor="text1"/>
        </w:rPr>
        <w:t xml:space="preserve">. Geneva: </w:t>
      </w:r>
      <w:r w:rsidRPr="00AB725A">
        <w:rPr>
          <w:color w:val="000000" w:themeColor="text1"/>
        </w:rPr>
        <w:t>World Health Organization</w:t>
      </w:r>
      <w:r w:rsidR="00B66AA4">
        <w:rPr>
          <w:color w:val="000000" w:themeColor="text1"/>
        </w:rPr>
        <w:t xml:space="preserve">. Available at: </w:t>
      </w:r>
      <w:hyperlink r:id="rId20" w:history="1">
        <w:r w:rsidRPr="00AB725A">
          <w:rPr>
            <w:rStyle w:val="Hyperlink"/>
            <w:color w:val="000000" w:themeColor="text1"/>
            <w:u w:val="none"/>
          </w:rPr>
          <w:t>http://www.who.int/disabilities/world_report/2011/en/index.html</w:t>
        </w:r>
      </w:hyperlink>
      <w:r w:rsidR="00B66AA4">
        <w:rPr>
          <w:color w:val="000000" w:themeColor="text1"/>
        </w:rPr>
        <w:t xml:space="preserve"> (Accessed: 10 January 2018). </w:t>
      </w:r>
    </w:p>
    <w:p w14:paraId="3E9BBE95" w14:textId="77777777" w:rsidR="00807719" w:rsidRPr="00BB4C98" w:rsidRDefault="00807719" w:rsidP="00C661B9">
      <w:pPr>
        <w:rPr>
          <w:rFonts w:eastAsia="Times New Roman"/>
          <w:color w:val="000000" w:themeColor="text1"/>
        </w:rPr>
      </w:pPr>
    </w:p>
    <w:sectPr w:rsidR="00807719" w:rsidRPr="00BB4C98">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6801EF" w14:textId="77777777" w:rsidR="00C71C45" w:rsidRDefault="00C71C45" w:rsidP="0077207E">
      <w:r>
        <w:separator/>
      </w:r>
    </w:p>
  </w:endnote>
  <w:endnote w:type="continuationSeparator" w:id="0">
    <w:p w14:paraId="531D1175" w14:textId="77777777" w:rsidR="00C71C45" w:rsidRDefault="00C71C45"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0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BEE011" w14:textId="77777777" w:rsidR="00C41975" w:rsidRDefault="00C41975" w:rsidP="00C419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AF1DD2D" w14:textId="77777777" w:rsidR="00C41975" w:rsidRDefault="00C41975" w:rsidP="00CA327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EC6E7F" w14:textId="77777777" w:rsidR="00C41975" w:rsidRDefault="00C41975" w:rsidP="00C419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42C47">
      <w:rPr>
        <w:rStyle w:val="PageNumber"/>
        <w:noProof/>
      </w:rPr>
      <w:t>8</w:t>
    </w:r>
    <w:r>
      <w:rPr>
        <w:rStyle w:val="PageNumber"/>
      </w:rPr>
      <w:fldChar w:fldCharType="end"/>
    </w:r>
  </w:p>
  <w:p w14:paraId="07A39735" w14:textId="77777777" w:rsidR="00C41975" w:rsidRDefault="00C41975" w:rsidP="00CA327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2322AE" w14:textId="77777777" w:rsidR="00C71C45" w:rsidRDefault="00C71C45" w:rsidP="0077207E">
      <w:r>
        <w:separator/>
      </w:r>
    </w:p>
  </w:footnote>
  <w:footnote w:type="continuationSeparator" w:id="0">
    <w:p w14:paraId="0E225127" w14:textId="77777777" w:rsidR="00C71C45" w:rsidRDefault="00C71C45" w:rsidP="0077207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3DEABE" w14:textId="0AF2AE58" w:rsidR="00C41975" w:rsidRDefault="00C41975">
    <w:pPr>
      <w:pStyle w:val="Header"/>
    </w:pPr>
    <w:r>
      <w:t>Nicholas Johnson</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6E04"/>
    <w:rsid w:val="00010037"/>
    <w:rsid w:val="00010C3A"/>
    <w:rsid w:val="0001630C"/>
    <w:rsid w:val="00017970"/>
    <w:rsid w:val="00022995"/>
    <w:rsid w:val="00023D39"/>
    <w:rsid w:val="00033E88"/>
    <w:rsid w:val="00043C26"/>
    <w:rsid w:val="00060A9B"/>
    <w:rsid w:val="00063114"/>
    <w:rsid w:val="00067EE6"/>
    <w:rsid w:val="00080E2E"/>
    <w:rsid w:val="000826B3"/>
    <w:rsid w:val="00087757"/>
    <w:rsid w:val="000941C2"/>
    <w:rsid w:val="000B7360"/>
    <w:rsid w:val="000C0A6B"/>
    <w:rsid w:val="000D3E76"/>
    <w:rsid w:val="000D4291"/>
    <w:rsid w:val="000D5E8B"/>
    <w:rsid w:val="000D7C4D"/>
    <w:rsid w:val="000E1864"/>
    <w:rsid w:val="000E4C0F"/>
    <w:rsid w:val="000F0D8B"/>
    <w:rsid w:val="000F1DFE"/>
    <w:rsid w:val="00100840"/>
    <w:rsid w:val="001051E6"/>
    <w:rsid w:val="0011495C"/>
    <w:rsid w:val="00114DE4"/>
    <w:rsid w:val="00123BCE"/>
    <w:rsid w:val="0012700A"/>
    <w:rsid w:val="00132702"/>
    <w:rsid w:val="001401E8"/>
    <w:rsid w:val="00143726"/>
    <w:rsid w:val="001461FF"/>
    <w:rsid w:val="00153BBD"/>
    <w:rsid w:val="00154E31"/>
    <w:rsid w:val="00157D5C"/>
    <w:rsid w:val="00160598"/>
    <w:rsid w:val="001674C0"/>
    <w:rsid w:val="0016767F"/>
    <w:rsid w:val="00173095"/>
    <w:rsid w:val="0017436D"/>
    <w:rsid w:val="001811AD"/>
    <w:rsid w:val="00182A61"/>
    <w:rsid w:val="00194E35"/>
    <w:rsid w:val="001A003B"/>
    <w:rsid w:val="001A1FFF"/>
    <w:rsid w:val="001A4B68"/>
    <w:rsid w:val="001B78A5"/>
    <w:rsid w:val="001D5D0F"/>
    <w:rsid w:val="001E3CDD"/>
    <w:rsid w:val="001F6E7E"/>
    <w:rsid w:val="001F7414"/>
    <w:rsid w:val="001F7C59"/>
    <w:rsid w:val="00204F24"/>
    <w:rsid w:val="002066E2"/>
    <w:rsid w:val="00212AF8"/>
    <w:rsid w:val="0021584B"/>
    <w:rsid w:val="00217223"/>
    <w:rsid w:val="0023188A"/>
    <w:rsid w:val="002507D0"/>
    <w:rsid w:val="00254FC0"/>
    <w:rsid w:val="002579EB"/>
    <w:rsid w:val="00260B49"/>
    <w:rsid w:val="00260D7B"/>
    <w:rsid w:val="00262FC4"/>
    <w:rsid w:val="00284793"/>
    <w:rsid w:val="00290472"/>
    <w:rsid w:val="00291987"/>
    <w:rsid w:val="00295B6E"/>
    <w:rsid w:val="002A14F7"/>
    <w:rsid w:val="002A282F"/>
    <w:rsid w:val="002A3A6A"/>
    <w:rsid w:val="002A7AAE"/>
    <w:rsid w:val="002B2C07"/>
    <w:rsid w:val="002B7B61"/>
    <w:rsid w:val="002C4F5A"/>
    <w:rsid w:val="002D490F"/>
    <w:rsid w:val="002D728F"/>
    <w:rsid w:val="002F3481"/>
    <w:rsid w:val="002F5314"/>
    <w:rsid w:val="00300AD7"/>
    <w:rsid w:val="00302FED"/>
    <w:rsid w:val="0030715C"/>
    <w:rsid w:val="0031338C"/>
    <w:rsid w:val="00317441"/>
    <w:rsid w:val="00320397"/>
    <w:rsid w:val="00320AD6"/>
    <w:rsid w:val="00324EB6"/>
    <w:rsid w:val="00334799"/>
    <w:rsid w:val="00336F54"/>
    <w:rsid w:val="00343158"/>
    <w:rsid w:val="00343FB1"/>
    <w:rsid w:val="00344249"/>
    <w:rsid w:val="00344F0D"/>
    <w:rsid w:val="00351864"/>
    <w:rsid w:val="003559D2"/>
    <w:rsid w:val="00370637"/>
    <w:rsid w:val="00384B37"/>
    <w:rsid w:val="003968B5"/>
    <w:rsid w:val="003A23D8"/>
    <w:rsid w:val="003A2C5B"/>
    <w:rsid w:val="003A5E42"/>
    <w:rsid w:val="003C55AD"/>
    <w:rsid w:val="003C56E8"/>
    <w:rsid w:val="003C7F51"/>
    <w:rsid w:val="003D66D9"/>
    <w:rsid w:val="00401D59"/>
    <w:rsid w:val="00412232"/>
    <w:rsid w:val="004150A6"/>
    <w:rsid w:val="00417FA2"/>
    <w:rsid w:val="00423E88"/>
    <w:rsid w:val="00424460"/>
    <w:rsid w:val="00432F56"/>
    <w:rsid w:val="0043326B"/>
    <w:rsid w:val="00437D19"/>
    <w:rsid w:val="00443560"/>
    <w:rsid w:val="00445748"/>
    <w:rsid w:val="004556C9"/>
    <w:rsid w:val="004653B5"/>
    <w:rsid w:val="00471D0A"/>
    <w:rsid w:val="0047285D"/>
    <w:rsid w:val="004741B8"/>
    <w:rsid w:val="0048027D"/>
    <w:rsid w:val="00481654"/>
    <w:rsid w:val="00484EC1"/>
    <w:rsid w:val="0048530C"/>
    <w:rsid w:val="00485C26"/>
    <w:rsid w:val="004956CF"/>
    <w:rsid w:val="00496676"/>
    <w:rsid w:val="00497146"/>
    <w:rsid w:val="004A4B81"/>
    <w:rsid w:val="004A6D45"/>
    <w:rsid w:val="004A75C9"/>
    <w:rsid w:val="004C2D9B"/>
    <w:rsid w:val="004C38CC"/>
    <w:rsid w:val="004C47A3"/>
    <w:rsid w:val="004D345A"/>
    <w:rsid w:val="004D59A0"/>
    <w:rsid w:val="004D74B8"/>
    <w:rsid w:val="004E5105"/>
    <w:rsid w:val="004F2ED0"/>
    <w:rsid w:val="005011DB"/>
    <w:rsid w:val="00504815"/>
    <w:rsid w:val="005113BF"/>
    <w:rsid w:val="00512188"/>
    <w:rsid w:val="00515AF1"/>
    <w:rsid w:val="005265F8"/>
    <w:rsid w:val="00534F4E"/>
    <w:rsid w:val="005374BB"/>
    <w:rsid w:val="00547A38"/>
    <w:rsid w:val="00561579"/>
    <w:rsid w:val="005615A4"/>
    <w:rsid w:val="005623D6"/>
    <w:rsid w:val="00565356"/>
    <w:rsid w:val="00576087"/>
    <w:rsid w:val="0057665E"/>
    <w:rsid w:val="00576951"/>
    <w:rsid w:val="00586C80"/>
    <w:rsid w:val="00590E30"/>
    <w:rsid w:val="00596B86"/>
    <w:rsid w:val="00596E07"/>
    <w:rsid w:val="005A154E"/>
    <w:rsid w:val="005A31E1"/>
    <w:rsid w:val="005A4571"/>
    <w:rsid w:val="005B3379"/>
    <w:rsid w:val="005B4971"/>
    <w:rsid w:val="005B5153"/>
    <w:rsid w:val="005C2445"/>
    <w:rsid w:val="005C3B64"/>
    <w:rsid w:val="005E711A"/>
    <w:rsid w:val="005F2CBE"/>
    <w:rsid w:val="00610D63"/>
    <w:rsid w:val="00625615"/>
    <w:rsid w:val="0063034F"/>
    <w:rsid w:val="00634B4F"/>
    <w:rsid w:val="00642418"/>
    <w:rsid w:val="00654252"/>
    <w:rsid w:val="00661A8E"/>
    <w:rsid w:val="006722A8"/>
    <w:rsid w:val="006729C7"/>
    <w:rsid w:val="00673924"/>
    <w:rsid w:val="00676F8E"/>
    <w:rsid w:val="0067705F"/>
    <w:rsid w:val="00677BA0"/>
    <w:rsid w:val="00686DB6"/>
    <w:rsid w:val="00687544"/>
    <w:rsid w:val="006878DE"/>
    <w:rsid w:val="00693513"/>
    <w:rsid w:val="00696B18"/>
    <w:rsid w:val="006A5A04"/>
    <w:rsid w:val="006A5DB4"/>
    <w:rsid w:val="006A7004"/>
    <w:rsid w:val="006A7D23"/>
    <w:rsid w:val="006B0196"/>
    <w:rsid w:val="006B4D32"/>
    <w:rsid w:val="006B65BB"/>
    <w:rsid w:val="006C300B"/>
    <w:rsid w:val="006D2939"/>
    <w:rsid w:val="007008F0"/>
    <w:rsid w:val="007011FC"/>
    <w:rsid w:val="007228CF"/>
    <w:rsid w:val="0074299A"/>
    <w:rsid w:val="00763576"/>
    <w:rsid w:val="0077084A"/>
    <w:rsid w:val="0077207E"/>
    <w:rsid w:val="00776522"/>
    <w:rsid w:val="007856BD"/>
    <w:rsid w:val="00795CE0"/>
    <w:rsid w:val="00796F86"/>
    <w:rsid w:val="007A3DDB"/>
    <w:rsid w:val="007B3F7C"/>
    <w:rsid w:val="007B4C32"/>
    <w:rsid w:val="007B6D37"/>
    <w:rsid w:val="007C0AAE"/>
    <w:rsid w:val="007C225A"/>
    <w:rsid w:val="007C2DDE"/>
    <w:rsid w:val="007D2445"/>
    <w:rsid w:val="007D332B"/>
    <w:rsid w:val="007D45EA"/>
    <w:rsid w:val="007E15FE"/>
    <w:rsid w:val="007E1CE2"/>
    <w:rsid w:val="007E2A0D"/>
    <w:rsid w:val="007E4954"/>
    <w:rsid w:val="00802F25"/>
    <w:rsid w:val="00807719"/>
    <w:rsid w:val="00817963"/>
    <w:rsid w:val="00822B9F"/>
    <w:rsid w:val="0082418B"/>
    <w:rsid w:val="00830837"/>
    <w:rsid w:val="0083162C"/>
    <w:rsid w:val="00832E99"/>
    <w:rsid w:val="008330F9"/>
    <w:rsid w:val="00841A04"/>
    <w:rsid w:val="0084413A"/>
    <w:rsid w:val="00846882"/>
    <w:rsid w:val="0085592A"/>
    <w:rsid w:val="00857452"/>
    <w:rsid w:val="00860E21"/>
    <w:rsid w:val="008619C7"/>
    <w:rsid w:val="00866C8D"/>
    <w:rsid w:val="00877B91"/>
    <w:rsid w:val="0088062B"/>
    <w:rsid w:val="00897729"/>
    <w:rsid w:val="008A5C43"/>
    <w:rsid w:val="008B2F92"/>
    <w:rsid w:val="008C31FB"/>
    <w:rsid w:val="008C5431"/>
    <w:rsid w:val="008C69C8"/>
    <w:rsid w:val="008C7B41"/>
    <w:rsid w:val="008D1364"/>
    <w:rsid w:val="008D5A16"/>
    <w:rsid w:val="008E40FE"/>
    <w:rsid w:val="008E7A16"/>
    <w:rsid w:val="008F0606"/>
    <w:rsid w:val="008F3146"/>
    <w:rsid w:val="00913133"/>
    <w:rsid w:val="009233D5"/>
    <w:rsid w:val="009247AD"/>
    <w:rsid w:val="00927406"/>
    <w:rsid w:val="0093530C"/>
    <w:rsid w:val="009358E6"/>
    <w:rsid w:val="00952232"/>
    <w:rsid w:val="0095517D"/>
    <w:rsid w:val="00955296"/>
    <w:rsid w:val="0095759F"/>
    <w:rsid w:val="00965B2F"/>
    <w:rsid w:val="009676F4"/>
    <w:rsid w:val="00972675"/>
    <w:rsid w:val="00974500"/>
    <w:rsid w:val="00985829"/>
    <w:rsid w:val="009859DC"/>
    <w:rsid w:val="009911D9"/>
    <w:rsid w:val="009A0741"/>
    <w:rsid w:val="009B3ABF"/>
    <w:rsid w:val="009B74AB"/>
    <w:rsid w:val="009C2316"/>
    <w:rsid w:val="009C3ECD"/>
    <w:rsid w:val="009C5F88"/>
    <w:rsid w:val="009D4110"/>
    <w:rsid w:val="009D4276"/>
    <w:rsid w:val="009D50EB"/>
    <w:rsid w:val="009F1E4A"/>
    <w:rsid w:val="009F281E"/>
    <w:rsid w:val="00A02860"/>
    <w:rsid w:val="00A143EB"/>
    <w:rsid w:val="00A22D56"/>
    <w:rsid w:val="00A23B68"/>
    <w:rsid w:val="00A336BE"/>
    <w:rsid w:val="00A40987"/>
    <w:rsid w:val="00A42CAA"/>
    <w:rsid w:val="00A51810"/>
    <w:rsid w:val="00A6004D"/>
    <w:rsid w:val="00A619B1"/>
    <w:rsid w:val="00A619F9"/>
    <w:rsid w:val="00A65BA2"/>
    <w:rsid w:val="00A71E46"/>
    <w:rsid w:val="00A72A53"/>
    <w:rsid w:val="00A7521F"/>
    <w:rsid w:val="00A77E79"/>
    <w:rsid w:val="00A80CAB"/>
    <w:rsid w:val="00A83F82"/>
    <w:rsid w:val="00A87CD8"/>
    <w:rsid w:val="00A91147"/>
    <w:rsid w:val="00AA7E36"/>
    <w:rsid w:val="00AB725A"/>
    <w:rsid w:val="00AC0C73"/>
    <w:rsid w:val="00AC569E"/>
    <w:rsid w:val="00AC71AF"/>
    <w:rsid w:val="00AD235A"/>
    <w:rsid w:val="00AD434A"/>
    <w:rsid w:val="00AD49D2"/>
    <w:rsid w:val="00AD5ECA"/>
    <w:rsid w:val="00B24B4F"/>
    <w:rsid w:val="00B3094B"/>
    <w:rsid w:val="00B3761B"/>
    <w:rsid w:val="00B42C47"/>
    <w:rsid w:val="00B52B52"/>
    <w:rsid w:val="00B62E08"/>
    <w:rsid w:val="00B66AA4"/>
    <w:rsid w:val="00B82E91"/>
    <w:rsid w:val="00B85B6F"/>
    <w:rsid w:val="00B94316"/>
    <w:rsid w:val="00B97164"/>
    <w:rsid w:val="00B97699"/>
    <w:rsid w:val="00BB4C98"/>
    <w:rsid w:val="00BC32EF"/>
    <w:rsid w:val="00BC557B"/>
    <w:rsid w:val="00BC5993"/>
    <w:rsid w:val="00BD1096"/>
    <w:rsid w:val="00BD71E3"/>
    <w:rsid w:val="00BD7E6D"/>
    <w:rsid w:val="00BE0BC2"/>
    <w:rsid w:val="00BE6372"/>
    <w:rsid w:val="00BF0234"/>
    <w:rsid w:val="00BF16B7"/>
    <w:rsid w:val="00BF3F1C"/>
    <w:rsid w:val="00BF7A21"/>
    <w:rsid w:val="00C00BA2"/>
    <w:rsid w:val="00C03D62"/>
    <w:rsid w:val="00C05185"/>
    <w:rsid w:val="00C06FCA"/>
    <w:rsid w:val="00C10F21"/>
    <w:rsid w:val="00C12462"/>
    <w:rsid w:val="00C134B0"/>
    <w:rsid w:val="00C27D92"/>
    <w:rsid w:val="00C3093A"/>
    <w:rsid w:val="00C314ED"/>
    <w:rsid w:val="00C41975"/>
    <w:rsid w:val="00C41C2D"/>
    <w:rsid w:val="00C42B3F"/>
    <w:rsid w:val="00C46596"/>
    <w:rsid w:val="00C504A2"/>
    <w:rsid w:val="00C536A6"/>
    <w:rsid w:val="00C539D5"/>
    <w:rsid w:val="00C6371F"/>
    <w:rsid w:val="00C63ACC"/>
    <w:rsid w:val="00C64C28"/>
    <w:rsid w:val="00C6602B"/>
    <w:rsid w:val="00C661B9"/>
    <w:rsid w:val="00C71C45"/>
    <w:rsid w:val="00C8095E"/>
    <w:rsid w:val="00C810E2"/>
    <w:rsid w:val="00CA255D"/>
    <w:rsid w:val="00CA3275"/>
    <w:rsid w:val="00CA73F8"/>
    <w:rsid w:val="00CB1CB8"/>
    <w:rsid w:val="00CB4EB0"/>
    <w:rsid w:val="00CC0808"/>
    <w:rsid w:val="00CC2483"/>
    <w:rsid w:val="00CC2E34"/>
    <w:rsid w:val="00CD305F"/>
    <w:rsid w:val="00CE1540"/>
    <w:rsid w:val="00CE42AC"/>
    <w:rsid w:val="00CE5542"/>
    <w:rsid w:val="00CF6030"/>
    <w:rsid w:val="00CF7935"/>
    <w:rsid w:val="00D04D39"/>
    <w:rsid w:val="00D05BC2"/>
    <w:rsid w:val="00D10F87"/>
    <w:rsid w:val="00D12CE6"/>
    <w:rsid w:val="00D22FE6"/>
    <w:rsid w:val="00D2551D"/>
    <w:rsid w:val="00D34C76"/>
    <w:rsid w:val="00D37DBA"/>
    <w:rsid w:val="00D37E65"/>
    <w:rsid w:val="00D42D9F"/>
    <w:rsid w:val="00D6095A"/>
    <w:rsid w:val="00D802AE"/>
    <w:rsid w:val="00D84EF8"/>
    <w:rsid w:val="00D90240"/>
    <w:rsid w:val="00DA0884"/>
    <w:rsid w:val="00DB1355"/>
    <w:rsid w:val="00DC02C1"/>
    <w:rsid w:val="00DC1967"/>
    <w:rsid w:val="00DC3377"/>
    <w:rsid w:val="00DD2364"/>
    <w:rsid w:val="00DE60D4"/>
    <w:rsid w:val="00DE735C"/>
    <w:rsid w:val="00DE761E"/>
    <w:rsid w:val="00DF5A32"/>
    <w:rsid w:val="00E02BCF"/>
    <w:rsid w:val="00E03589"/>
    <w:rsid w:val="00E03D3F"/>
    <w:rsid w:val="00E10195"/>
    <w:rsid w:val="00E17DCF"/>
    <w:rsid w:val="00E24F88"/>
    <w:rsid w:val="00E30D77"/>
    <w:rsid w:val="00E32B80"/>
    <w:rsid w:val="00E40B4B"/>
    <w:rsid w:val="00E50D29"/>
    <w:rsid w:val="00E57A58"/>
    <w:rsid w:val="00E62F6C"/>
    <w:rsid w:val="00E63772"/>
    <w:rsid w:val="00E64921"/>
    <w:rsid w:val="00E80792"/>
    <w:rsid w:val="00E843CA"/>
    <w:rsid w:val="00E86E5D"/>
    <w:rsid w:val="00EA5C3F"/>
    <w:rsid w:val="00EB1F41"/>
    <w:rsid w:val="00EC2363"/>
    <w:rsid w:val="00EC2370"/>
    <w:rsid w:val="00EC2F60"/>
    <w:rsid w:val="00ED4278"/>
    <w:rsid w:val="00EE0758"/>
    <w:rsid w:val="00EE29ED"/>
    <w:rsid w:val="00EE467E"/>
    <w:rsid w:val="00EE6C85"/>
    <w:rsid w:val="00EF7075"/>
    <w:rsid w:val="00EF7C7F"/>
    <w:rsid w:val="00F02909"/>
    <w:rsid w:val="00F02BB1"/>
    <w:rsid w:val="00F05B39"/>
    <w:rsid w:val="00F07735"/>
    <w:rsid w:val="00F1470A"/>
    <w:rsid w:val="00F251F3"/>
    <w:rsid w:val="00F256ED"/>
    <w:rsid w:val="00F27AB5"/>
    <w:rsid w:val="00F31B2E"/>
    <w:rsid w:val="00F32662"/>
    <w:rsid w:val="00F42352"/>
    <w:rsid w:val="00F60E65"/>
    <w:rsid w:val="00F71544"/>
    <w:rsid w:val="00F96D0F"/>
    <w:rsid w:val="00FA4620"/>
    <w:rsid w:val="00FA4CD2"/>
    <w:rsid w:val="00FB652C"/>
    <w:rsid w:val="00FC5C29"/>
    <w:rsid w:val="00FD2CFF"/>
    <w:rsid w:val="00FF0824"/>
    <w:rsid w:val="00FF2346"/>
    <w:rsid w:val="00FF4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C2F60"/>
    <w:pPr>
      <w:spacing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rFonts w:eastAsia="Times New Roman"/>
      <w:b/>
      <w:caps/>
      <w:szCs w:val="20"/>
    </w:rPr>
  </w:style>
  <w:style w:type="paragraph" w:customStyle="1" w:styleId="Modcode">
    <w:name w:val="Modcode"/>
    <w:basedOn w:val="Normal"/>
    <w:rsid w:val="00EB1F41"/>
    <w:pPr>
      <w:jc w:val="center"/>
    </w:pPr>
    <w:rPr>
      <w:rFonts w:eastAsia="Times New Roman"/>
      <w:b/>
      <w:caps/>
      <w:sz w:val="28"/>
      <w:szCs w:val="20"/>
    </w:rPr>
  </w:style>
  <w:style w:type="paragraph" w:customStyle="1" w:styleId="Modname">
    <w:name w:val="Modname"/>
    <w:basedOn w:val="Normal"/>
    <w:next w:val="Time"/>
    <w:rsid w:val="00EB1F41"/>
    <w:pPr>
      <w:spacing w:after="240"/>
      <w:jc w:val="center"/>
    </w:pPr>
    <w:rPr>
      <w:rFonts w:eastAsia="Times New Roman"/>
      <w:b/>
      <w:sz w:val="28"/>
      <w:szCs w:val="20"/>
    </w:rPr>
  </w:style>
  <w:style w:type="paragraph" w:customStyle="1" w:styleId="Time">
    <w:name w:val="Time"/>
    <w:basedOn w:val="Normal"/>
    <w:next w:val="Answer"/>
    <w:rsid w:val="00EB1F41"/>
    <w:pPr>
      <w:spacing w:after="240"/>
    </w:pPr>
    <w:rPr>
      <w:rFonts w:eastAsia="Times New Roman"/>
      <w:b/>
      <w:caps/>
      <w:sz w:val="28"/>
      <w:szCs w:val="20"/>
    </w:rPr>
  </w:style>
  <w:style w:type="paragraph" w:customStyle="1" w:styleId="Answer">
    <w:name w:val="Answer"/>
    <w:basedOn w:val="Normal"/>
    <w:next w:val="BodyText"/>
    <w:rsid w:val="00EB1F41"/>
    <w:rPr>
      <w:rFonts w:eastAsia="Times New Roman"/>
      <w:b/>
      <w:caps/>
      <w:sz w:val="28"/>
      <w:szCs w:val="20"/>
    </w:rPr>
  </w:style>
  <w:style w:type="paragraph" w:customStyle="1" w:styleId="Trinity">
    <w:name w:val="Trinity"/>
    <w:basedOn w:val="Normal"/>
    <w:next w:val="Normal"/>
    <w:rsid w:val="00EB1F41"/>
    <w:pPr>
      <w:spacing w:after="240"/>
    </w:pPr>
    <w:rPr>
      <w:rFonts w:eastAsia="Times New Roman"/>
      <w:b/>
      <w:szCs w:val="20"/>
    </w:rPr>
  </w:style>
  <w:style w:type="paragraph" w:customStyle="1" w:styleId="Month">
    <w:name w:val="Month"/>
    <w:basedOn w:val="Normal"/>
    <w:next w:val="Modcode"/>
    <w:rsid w:val="00EB1F41"/>
    <w:pPr>
      <w:spacing w:after="240"/>
    </w:pPr>
    <w:rPr>
      <w:rFonts w:eastAsia="Times New Roman"/>
      <w:b/>
      <w:caps/>
      <w:szCs w:val="20"/>
    </w:rPr>
  </w:style>
  <w:style w:type="paragraph" w:styleId="BodyText">
    <w:name w:val="Body Text"/>
    <w:basedOn w:val="Normal"/>
    <w:link w:val="BodyTextChar"/>
    <w:rsid w:val="00EB1F41"/>
    <w:pPr>
      <w:spacing w:after="120"/>
    </w:pPr>
    <w:rPr>
      <w:rFonts w:eastAsia="Times New Roman"/>
      <w:szCs w:val="20"/>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jc w:val="center"/>
    </w:pPr>
    <w:rPr>
      <w:rFonts w:eastAsia="MS Minngs"/>
      <w:b/>
      <w:bCs/>
      <w:sz w:val="28"/>
      <w:szCs w:val="28"/>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eastAsia="MS Minngs"/>
      <w:sz w:val="32"/>
      <w:szCs w:val="32"/>
      <w:u w:val="single"/>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line="276" w:lineRule="auto"/>
      <w:ind w:left="720"/>
      <w:contextualSpacing/>
    </w:pPr>
    <w:rPr>
      <w:rFonts w:ascii="Calibri" w:eastAsia="Calibri" w:hAnsi="Calibri"/>
      <w:sz w:val="22"/>
      <w:szCs w:val="22"/>
      <w:lang w:eastAsia="en-US"/>
    </w:rPr>
  </w:style>
  <w:style w:type="character" w:styleId="PageNumber">
    <w:name w:val="page number"/>
    <w:basedOn w:val="DefaultParagraphFont"/>
    <w:uiPriority w:val="99"/>
    <w:semiHidden/>
    <w:unhideWhenUsed/>
    <w:rsid w:val="00CA3275"/>
  </w:style>
  <w:style w:type="paragraph" w:customStyle="1" w:styleId="paragraph">
    <w:name w:val="paragraph"/>
    <w:basedOn w:val="Normal"/>
    <w:rsid w:val="00596E07"/>
    <w:pPr>
      <w:spacing w:before="100" w:beforeAutospacing="1" w:after="100" w:afterAutospacing="1"/>
    </w:pPr>
  </w:style>
  <w:style w:type="character" w:customStyle="1" w:styleId="normaltextrun">
    <w:name w:val="normaltextrun"/>
    <w:basedOn w:val="DefaultParagraphFont"/>
    <w:rsid w:val="00596E07"/>
  </w:style>
  <w:style w:type="character" w:customStyle="1" w:styleId="eop">
    <w:name w:val="eop"/>
    <w:basedOn w:val="DefaultParagraphFont"/>
    <w:rsid w:val="00596E07"/>
  </w:style>
  <w:style w:type="character" w:customStyle="1" w:styleId="contextualspellingandgrammarerror">
    <w:name w:val="contextualspellingandgrammarerror"/>
    <w:basedOn w:val="DefaultParagraphFont"/>
    <w:rsid w:val="00596E07"/>
  </w:style>
  <w:style w:type="character" w:customStyle="1" w:styleId="apple-converted-space">
    <w:name w:val="apple-converted-space"/>
    <w:basedOn w:val="DefaultParagraphFont"/>
    <w:rsid w:val="00596E07"/>
  </w:style>
  <w:style w:type="character" w:styleId="Hyperlink">
    <w:name w:val="Hyperlink"/>
    <w:basedOn w:val="DefaultParagraphFont"/>
    <w:uiPriority w:val="99"/>
    <w:unhideWhenUsed/>
    <w:rsid w:val="00EE0758"/>
    <w:rPr>
      <w:color w:val="0000FF" w:themeColor="hyperlink"/>
      <w:u w:val="single"/>
    </w:rPr>
  </w:style>
  <w:style w:type="paragraph" w:styleId="NormalWeb">
    <w:name w:val="Normal (Web)"/>
    <w:basedOn w:val="Normal"/>
    <w:uiPriority w:val="99"/>
    <w:unhideWhenUsed/>
    <w:rsid w:val="00E80792"/>
    <w:pPr>
      <w:spacing w:before="100" w:beforeAutospacing="1" w:after="100" w:afterAutospacing="1"/>
    </w:pPr>
  </w:style>
  <w:style w:type="character" w:customStyle="1" w:styleId="ref-lnk">
    <w:name w:val="ref-lnk"/>
    <w:basedOn w:val="DefaultParagraphFont"/>
    <w:rsid w:val="00C539D5"/>
  </w:style>
  <w:style w:type="character" w:customStyle="1" w:styleId="ref-overlay">
    <w:name w:val="ref-overlay"/>
    <w:basedOn w:val="DefaultParagraphFont"/>
    <w:rsid w:val="00C539D5"/>
  </w:style>
  <w:style w:type="character" w:customStyle="1" w:styleId="hlfld-contribauthor">
    <w:name w:val="hlfld-contribauthor"/>
    <w:basedOn w:val="DefaultParagraphFont"/>
    <w:rsid w:val="00C539D5"/>
  </w:style>
  <w:style w:type="character" w:customStyle="1" w:styleId="nlmgiven-names">
    <w:name w:val="nlm_given-names"/>
    <w:basedOn w:val="DefaultParagraphFont"/>
    <w:rsid w:val="00C539D5"/>
  </w:style>
  <w:style w:type="character" w:customStyle="1" w:styleId="nlmyear">
    <w:name w:val="nlm_year"/>
    <w:basedOn w:val="DefaultParagraphFont"/>
    <w:rsid w:val="00C539D5"/>
  </w:style>
  <w:style w:type="character" w:customStyle="1" w:styleId="nlmpublisher-loc">
    <w:name w:val="nlm_publisher-loc"/>
    <w:basedOn w:val="DefaultParagraphFont"/>
    <w:rsid w:val="00C539D5"/>
  </w:style>
  <w:style w:type="character" w:customStyle="1" w:styleId="nlmpublisher-name">
    <w:name w:val="nlm_publisher-name"/>
    <w:basedOn w:val="DefaultParagraphFont"/>
    <w:rsid w:val="00C539D5"/>
  </w:style>
  <w:style w:type="character" w:customStyle="1" w:styleId="ref-links">
    <w:name w:val="ref-links"/>
    <w:basedOn w:val="DefaultParagraphFont"/>
    <w:rsid w:val="00C539D5"/>
  </w:style>
  <w:style w:type="character" w:customStyle="1" w:styleId="googlescholar-container">
    <w:name w:val="googlescholar-container"/>
    <w:basedOn w:val="DefaultParagraphFont"/>
    <w:rsid w:val="00C539D5"/>
  </w:style>
  <w:style w:type="character" w:customStyle="1" w:styleId="separator">
    <w:name w:val="separator"/>
    <w:basedOn w:val="DefaultParagraphFont"/>
    <w:rsid w:val="0048027D"/>
  </w:style>
  <w:style w:type="character" w:customStyle="1" w:styleId="nlmsource">
    <w:name w:val="nlm_source"/>
    <w:basedOn w:val="DefaultParagraphFont"/>
    <w:rsid w:val="0048027D"/>
  </w:style>
  <w:style w:type="character" w:styleId="FollowedHyperlink">
    <w:name w:val="FollowedHyperlink"/>
    <w:basedOn w:val="DefaultParagraphFont"/>
    <w:uiPriority w:val="99"/>
    <w:semiHidden/>
    <w:unhideWhenUsed/>
    <w:rsid w:val="0048027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058901">
      <w:bodyDiv w:val="1"/>
      <w:marLeft w:val="0"/>
      <w:marRight w:val="0"/>
      <w:marTop w:val="0"/>
      <w:marBottom w:val="0"/>
      <w:divBdr>
        <w:top w:val="none" w:sz="0" w:space="0" w:color="auto"/>
        <w:left w:val="none" w:sz="0" w:space="0" w:color="auto"/>
        <w:bottom w:val="none" w:sz="0" w:space="0" w:color="auto"/>
        <w:right w:val="none" w:sz="0" w:space="0" w:color="auto"/>
      </w:divBdr>
    </w:div>
    <w:div w:id="162355950">
      <w:bodyDiv w:val="1"/>
      <w:marLeft w:val="0"/>
      <w:marRight w:val="0"/>
      <w:marTop w:val="0"/>
      <w:marBottom w:val="0"/>
      <w:divBdr>
        <w:top w:val="none" w:sz="0" w:space="0" w:color="auto"/>
        <w:left w:val="none" w:sz="0" w:space="0" w:color="auto"/>
        <w:bottom w:val="none" w:sz="0" w:space="0" w:color="auto"/>
        <w:right w:val="none" w:sz="0" w:space="0" w:color="auto"/>
      </w:divBdr>
      <w:divsChild>
        <w:div w:id="857550">
          <w:marLeft w:val="0"/>
          <w:marRight w:val="0"/>
          <w:marTop w:val="0"/>
          <w:marBottom w:val="0"/>
          <w:divBdr>
            <w:top w:val="none" w:sz="0" w:space="0" w:color="auto"/>
            <w:left w:val="none" w:sz="0" w:space="0" w:color="auto"/>
            <w:bottom w:val="none" w:sz="0" w:space="0" w:color="auto"/>
            <w:right w:val="none" w:sz="0" w:space="0" w:color="auto"/>
          </w:divBdr>
          <w:divsChild>
            <w:div w:id="783157355">
              <w:marLeft w:val="0"/>
              <w:marRight w:val="0"/>
              <w:marTop w:val="0"/>
              <w:marBottom w:val="0"/>
              <w:divBdr>
                <w:top w:val="none" w:sz="0" w:space="0" w:color="auto"/>
                <w:left w:val="none" w:sz="0" w:space="0" w:color="auto"/>
                <w:bottom w:val="none" w:sz="0" w:space="0" w:color="auto"/>
                <w:right w:val="none" w:sz="0" w:space="0" w:color="auto"/>
              </w:divBdr>
              <w:divsChild>
                <w:div w:id="2115397944">
                  <w:marLeft w:val="0"/>
                  <w:marRight w:val="0"/>
                  <w:marTop w:val="0"/>
                  <w:marBottom w:val="0"/>
                  <w:divBdr>
                    <w:top w:val="none" w:sz="0" w:space="0" w:color="auto"/>
                    <w:left w:val="none" w:sz="0" w:space="0" w:color="auto"/>
                    <w:bottom w:val="none" w:sz="0" w:space="0" w:color="auto"/>
                    <w:right w:val="none" w:sz="0" w:space="0" w:color="auto"/>
                  </w:divBdr>
                  <w:divsChild>
                    <w:div w:id="63052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31898">
      <w:bodyDiv w:val="1"/>
      <w:marLeft w:val="0"/>
      <w:marRight w:val="0"/>
      <w:marTop w:val="0"/>
      <w:marBottom w:val="0"/>
      <w:divBdr>
        <w:top w:val="none" w:sz="0" w:space="0" w:color="auto"/>
        <w:left w:val="none" w:sz="0" w:space="0" w:color="auto"/>
        <w:bottom w:val="none" w:sz="0" w:space="0" w:color="auto"/>
        <w:right w:val="none" w:sz="0" w:space="0" w:color="auto"/>
      </w:divBdr>
      <w:divsChild>
        <w:div w:id="642849831">
          <w:marLeft w:val="0"/>
          <w:marRight w:val="0"/>
          <w:marTop w:val="0"/>
          <w:marBottom w:val="0"/>
          <w:divBdr>
            <w:top w:val="none" w:sz="0" w:space="0" w:color="auto"/>
            <w:left w:val="none" w:sz="0" w:space="0" w:color="auto"/>
            <w:bottom w:val="none" w:sz="0" w:space="0" w:color="auto"/>
            <w:right w:val="none" w:sz="0" w:space="0" w:color="auto"/>
          </w:divBdr>
          <w:divsChild>
            <w:div w:id="1443331942">
              <w:marLeft w:val="0"/>
              <w:marRight w:val="0"/>
              <w:marTop w:val="0"/>
              <w:marBottom w:val="0"/>
              <w:divBdr>
                <w:top w:val="none" w:sz="0" w:space="0" w:color="auto"/>
                <w:left w:val="none" w:sz="0" w:space="0" w:color="auto"/>
                <w:bottom w:val="none" w:sz="0" w:space="0" w:color="auto"/>
                <w:right w:val="none" w:sz="0" w:space="0" w:color="auto"/>
              </w:divBdr>
              <w:divsChild>
                <w:div w:id="788353562">
                  <w:marLeft w:val="0"/>
                  <w:marRight w:val="0"/>
                  <w:marTop w:val="0"/>
                  <w:marBottom w:val="0"/>
                  <w:divBdr>
                    <w:top w:val="none" w:sz="0" w:space="0" w:color="auto"/>
                    <w:left w:val="none" w:sz="0" w:space="0" w:color="auto"/>
                    <w:bottom w:val="none" w:sz="0" w:space="0" w:color="auto"/>
                    <w:right w:val="none" w:sz="0" w:space="0" w:color="auto"/>
                  </w:divBdr>
                  <w:divsChild>
                    <w:div w:id="193377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666355">
      <w:bodyDiv w:val="1"/>
      <w:marLeft w:val="0"/>
      <w:marRight w:val="0"/>
      <w:marTop w:val="0"/>
      <w:marBottom w:val="0"/>
      <w:divBdr>
        <w:top w:val="none" w:sz="0" w:space="0" w:color="auto"/>
        <w:left w:val="none" w:sz="0" w:space="0" w:color="auto"/>
        <w:bottom w:val="none" w:sz="0" w:space="0" w:color="auto"/>
        <w:right w:val="none" w:sz="0" w:space="0" w:color="auto"/>
      </w:divBdr>
    </w:div>
    <w:div w:id="293100474">
      <w:bodyDiv w:val="1"/>
      <w:marLeft w:val="0"/>
      <w:marRight w:val="0"/>
      <w:marTop w:val="0"/>
      <w:marBottom w:val="0"/>
      <w:divBdr>
        <w:top w:val="none" w:sz="0" w:space="0" w:color="auto"/>
        <w:left w:val="none" w:sz="0" w:space="0" w:color="auto"/>
        <w:bottom w:val="none" w:sz="0" w:space="0" w:color="auto"/>
        <w:right w:val="none" w:sz="0" w:space="0" w:color="auto"/>
      </w:divBdr>
    </w:div>
    <w:div w:id="307325456">
      <w:bodyDiv w:val="1"/>
      <w:marLeft w:val="0"/>
      <w:marRight w:val="0"/>
      <w:marTop w:val="0"/>
      <w:marBottom w:val="0"/>
      <w:divBdr>
        <w:top w:val="none" w:sz="0" w:space="0" w:color="auto"/>
        <w:left w:val="none" w:sz="0" w:space="0" w:color="auto"/>
        <w:bottom w:val="none" w:sz="0" w:space="0" w:color="auto"/>
        <w:right w:val="none" w:sz="0" w:space="0" w:color="auto"/>
      </w:divBdr>
      <w:divsChild>
        <w:div w:id="1940914773">
          <w:marLeft w:val="0"/>
          <w:marRight w:val="0"/>
          <w:marTop w:val="0"/>
          <w:marBottom w:val="0"/>
          <w:divBdr>
            <w:top w:val="none" w:sz="0" w:space="0" w:color="auto"/>
            <w:left w:val="none" w:sz="0" w:space="0" w:color="auto"/>
            <w:bottom w:val="none" w:sz="0" w:space="0" w:color="auto"/>
            <w:right w:val="none" w:sz="0" w:space="0" w:color="auto"/>
          </w:divBdr>
          <w:divsChild>
            <w:div w:id="1033267417">
              <w:marLeft w:val="0"/>
              <w:marRight w:val="0"/>
              <w:marTop w:val="0"/>
              <w:marBottom w:val="0"/>
              <w:divBdr>
                <w:top w:val="none" w:sz="0" w:space="0" w:color="auto"/>
                <w:left w:val="none" w:sz="0" w:space="0" w:color="auto"/>
                <w:bottom w:val="none" w:sz="0" w:space="0" w:color="auto"/>
                <w:right w:val="none" w:sz="0" w:space="0" w:color="auto"/>
              </w:divBdr>
              <w:divsChild>
                <w:div w:id="2056003614">
                  <w:marLeft w:val="0"/>
                  <w:marRight w:val="0"/>
                  <w:marTop w:val="0"/>
                  <w:marBottom w:val="0"/>
                  <w:divBdr>
                    <w:top w:val="none" w:sz="0" w:space="0" w:color="auto"/>
                    <w:left w:val="none" w:sz="0" w:space="0" w:color="auto"/>
                    <w:bottom w:val="none" w:sz="0" w:space="0" w:color="auto"/>
                    <w:right w:val="none" w:sz="0" w:space="0" w:color="auto"/>
                  </w:divBdr>
                  <w:divsChild>
                    <w:div w:id="58111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6996182">
      <w:bodyDiv w:val="1"/>
      <w:marLeft w:val="0"/>
      <w:marRight w:val="0"/>
      <w:marTop w:val="0"/>
      <w:marBottom w:val="0"/>
      <w:divBdr>
        <w:top w:val="none" w:sz="0" w:space="0" w:color="auto"/>
        <w:left w:val="none" w:sz="0" w:space="0" w:color="auto"/>
        <w:bottom w:val="none" w:sz="0" w:space="0" w:color="auto"/>
        <w:right w:val="none" w:sz="0" w:space="0" w:color="auto"/>
      </w:divBdr>
      <w:divsChild>
        <w:div w:id="1455179064">
          <w:marLeft w:val="0"/>
          <w:marRight w:val="0"/>
          <w:marTop w:val="0"/>
          <w:marBottom w:val="0"/>
          <w:divBdr>
            <w:top w:val="none" w:sz="0" w:space="0" w:color="auto"/>
            <w:left w:val="none" w:sz="0" w:space="0" w:color="auto"/>
            <w:bottom w:val="none" w:sz="0" w:space="0" w:color="auto"/>
            <w:right w:val="none" w:sz="0" w:space="0" w:color="auto"/>
          </w:divBdr>
          <w:divsChild>
            <w:div w:id="1655252533">
              <w:marLeft w:val="0"/>
              <w:marRight w:val="0"/>
              <w:marTop w:val="0"/>
              <w:marBottom w:val="0"/>
              <w:divBdr>
                <w:top w:val="none" w:sz="0" w:space="0" w:color="auto"/>
                <w:left w:val="none" w:sz="0" w:space="0" w:color="auto"/>
                <w:bottom w:val="none" w:sz="0" w:space="0" w:color="auto"/>
                <w:right w:val="none" w:sz="0" w:space="0" w:color="auto"/>
              </w:divBdr>
              <w:divsChild>
                <w:div w:id="290747609">
                  <w:marLeft w:val="0"/>
                  <w:marRight w:val="0"/>
                  <w:marTop w:val="0"/>
                  <w:marBottom w:val="0"/>
                  <w:divBdr>
                    <w:top w:val="none" w:sz="0" w:space="0" w:color="auto"/>
                    <w:left w:val="none" w:sz="0" w:space="0" w:color="auto"/>
                    <w:bottom w:val="none" w:sz="0" w:space="0" w:color="auto"/>
                    <w:right w:val="none" w:sz="0" w:space="0" w:color="auto"/>
                  </w:divBdr>
                  <w:divsChild>
                    <w:div w:id="167256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699319">
      <w:bodyDiv w:val="1"/>
      <w:marLeft w:val="0"/>
      <w:marRight w:val="0"/>
      <w:marTop w:val="0"/>
      <w:marBottom w:val="0"/>
      <w:divBdr>
        <w:top w:val="none" w:sz="0" w:space="0" w:color="auto"/>
        <w:left w:val="none" w:sz="0" w:space="0" w:color="auto"/>
        <w:bottom w:val="none" w:sz="0" w:space="0" w:color="auto"/>
        <w:right w:val="none" w:sz="0" w:space="0" w:color="auto"/>
      </w:divBdr>
      <w:divsChild>
        <w:div w:id="271130000">
          <w:marLeft w:val="0"/>
          <w:marRight w:val="0"/>
          <w:marTop w:val="0"/>
          <w:marBottom w:val="0"/>
          <w:divBdr>
            <w:top w:val="none" w:sz="0" w:space="0" w:color="auto"/>
            <w:left w:val="none" w:sz="0" w:space="0" w:color="auto"/>
            <w:bottom w:val="none" w:sz="0" w:space="0" w:color="auto"/>
            <w:right w:val="none" w:sz="0" w:space="0" w:color="auto"/>
          </w:divBdr>
          <w:divsChild>
            <w:div w:id="1373114273">
              <w:marLeft w:val="0"/>
              <w:marRight w:val="0"/>
              <w:marTop w:val="0"/>
              <w:marBottom w:val="0"/>
              <w:divBdr>
                <w:top w:val="none" w:sz="0" w:space="0" w:color="auto"/>
                <w:left w:val="none" w:sz="0" w:space="0" w:color="auto"/>
                <w:bottom w:val="none" w:sz="0" w:space="0" w:color="auto"/>
                <w:right w:val="none" w:sz="0" w:space="0" w:color="auto"/>
              </w:divBdr>
              <w:divsChild>
                <w:div w:id="538279907">
                  <w:marLeft w:val="0"/>
                  <w:marRight w:val="0"/>
                  <w:marTop w:val="0"/>
                  <w:marBottom w:val="0"/>
                  <w:divBdr>
                    <w:top w:val="none" w:sz="0" w:space="0" w:color="auto"/>
                    <w:left w:val="none" w:sz="0" w:space="0" w:color="auto"/>
                    <w:bottom w:val="none" w:sz="0" w:space="0" w:color="auto"/>
                    <w:right w:val="none" w:sz="0" w:space="0" w:color="auto"/>
                  </w:divBdr>
                  <w:divsChild>
                    <w:div w:id="184590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627093">
      <w:bodyDiv w:val="1"/>
      <w:marLeft w:val="0"/>
      <w:marRight w:val="0"/>
      <w:marTop w:val="0"/>
      <w:marBottom w:val="0"/>
      <w:divBdr>
        <w:top w:val="none" w:sz="0" w:space="0" w:color="auto"/>
        <w:left w:val="none" w:sz="0" w:space="0" w:color="auto"/>
        <w:bottom w:val="none" w:sz="0" w:space="0" w:color="auto"/>
        <w:right w:val="none" w:sz="0" w:space="0" w:color="auto"/>
      </w:divBdr>
    </w:div>
    <w:div w:id="828178999">
      <w:bodyDiv w:val="1"/>
      <w:marLeft w:val="0"/>
      <w:marRight w:val="0"/>
      <w:marTop w:val="0"/>
      <w:marBottom w:val="0"/>
      <w:divBdr>
        <w:top w:val="none" w:sz="0" w:space="0" w:color="auto"/>
        <w:left w:val="none" w:sz="0" w:space="0" w:color="auto"/>
        <w:bottom w:val="none" w:sz="0" w:space="0" w:color="auto"/>
        <w:right w:val="none" w:sz="0" w:space="0" w:color="auto"/>
      </w:divBdr>
    </w:div>
    <w:div w:id="851996334">
      <w:bodyDiv w:val="1"/>
      <w:marLeft w:val="0"/>
      <w:marRight w:val="0"/>
      <w:marTop w:val="0"/>
      <w:marBottom w:val="0"/>
      <w:divBdr>
        <w:top w:val="none" w:sz="0" w:space="0" w:color="auto"/>
        <w:left w:val="none" w:sz="0" w:space="0" w:color="auto"/>
        <w:bottom w:val="none" w:sz="0" w:space="0" w:color="auto"/>
        <w:right w:val="none" w:sz="0" w:space="0" w:color="auto"/>
      </w:divBdr>
    </w:div>
    <w:div w:id="935937554">
      <w:bodyDiv w:val="1"/>
      <w:marLeft w:val="0"/>
      <w:marRight w:val="0"/>
      <w:marTop w:val="0"/>
      <w:marBottom w:val="0"/>
      <w:divBdr>
        <w:top w:val="none" w:sz="0" w:space="0" w:color="auto"/>
        <w:left w:val="none" w:sz="0" w:space="0" w:color="auto"/>
        <w:bottom w:val="none" w:sz="0" w:space="0" w:color="auto"/>
        <w:right w:val="none" w:sz="0" w:space="0" w:color="auto"/>
      </w:divBdr>
      <w:divsChild>
        <w:div w:id="1879126677">
          <w:marLeft w:val="0"/>
          <w:marRight w:val="0"/>
          <w:marTop w:val="0"/>
          <w:marBottom w:val="0"/>
          <w:divBdr>
            <w:top w:val="none" w:sz="0" w:space="0" w:color="auto"/>
            <w:left w:val="none" w:sz="0" w:space="0" w:color="auto"/>
            <w:bottom w:val="none" w:sz="0" w:space="0" w:color="auto"/>
            <w:right w:val="none" w:sz="0" w:space="0" w:color="auto"/>
          </w:divBdr>
        </w:div>
        <w:div w:id="507405005">
          <w:marLeft w:val="0"/>
          <w:marRight w:val="0"/>
          <w:marTop w:val="0"/>
          <w:marBottom w:val="0"/>
          <w:divBdr>
            <w:top w:val="none" w:sz="0" w:space="0" w:color="auto"/>
            <w:left w:val="none" w:sz="0" w:space="0" w:color="auto"/>
            <w:bottom w:val="none" w:sz="0" w:space="0" w:color="auto"/>
            <w:right w:val="none" w:sz="0" w:space="0" w:color="auto"/>
          </w:divBdr>
        </w:div>
        <w:div w:id="1951936206">
          <w:marLeft w:val="0"/>
          <w:marRight w:val="0"/>
          <w:marTop w:val="0"/>
          <w:marBottom w:val="0"/>
          <w:divBdr>
            <w:top w:val="none" w:sz="0" w:space="0" w:color="auto"/>
            <w:left w:val="none" w:sz="0" w:space="0" w:color="auto"/>
            <w:bottom w:val="none" w:sz="0" w:space="0" w:color="auto"/>
            <w:right w:val="none" w:sz="0" w:space="0" w:color="auto"/>
          </w:divBdr>
        </w:div>
        <w:div w:id="420685110">
          <w:marLeft w:val="0"/>
          <w:marRight w:val="0"/>
          <w:marTop w:val="0"/>
          <w:marBottom w:val="0"/>
          <w:divBdr>
            <w:top w:val="none" w:sz="0" w:space="0" w:color="auto"/>
            <w:left w:val="none" w:sz="0" w:space="0" w:color="auto"/>
            <w:bottom w:val="none" w:sz="0" w:space="0" w:color="auto"/>
            <w:right w:val="none" w:sz="0" w:space="0" w:color="auto"/>
          </w:divBdr>
        </w:div>
        <w:div w:id="697587929">
          <w:marLeft w:val="0"/>
          <w:marRight w:val="0"/>
          <w:marTop w:val="0"/>
          <w:marBottom w:val="0"/>
          <w:divBdr>
            <w:top w:val="none" w:sz="0" w:space="0" w:color="auto"/>
            <w:left w:val="none" w:sz="0" w:space="0" w:color="auto"/>
            <w:bottom w:val="none" w:sz="0" w:space="0" w:color="auto"/>
            <w:right w:val="none" w:sz="0" w:space="0" w:color="auto"/>
          </w:divBdr>
        </w:div>
        <w:div w:id="398091810">
          <w:marLeft w:val="0"/>
          <w:marRight w:val="0"/>
          <w:marTop w:val="0"/>
          <w:marBottom w:val="0"/>
          <w:divBdr>
            <w:top w:val="none" w:sz="0" w:space="0" w:color="auto"/>
            <w:left w:val="none" w:sz="0" w:space="0" w:color="auto"/>
            <w:bottom w:val="none" w:sz="0" w:space="0" w:color="auto"/>
            <w:right w:val="none" w:sz="0" w:space="0" w:color="auto"/>
          </w:divBdr>
        </w:div>
        <w:div w:id="1360934616">
          <w:marLeft w:val="0"/>
          <w:marRight w:val="0"/>
          <w:marTop w:val="0"/>
          <w:marBottom w:val="0"/>
          <w:divBdr>
            <w:top w:val="none" w:sz="0" w:space="0" w:color="auto"/>
            <w:left w:val="none" w:sz="0" w:space="0" w:color="auto"/>
            <w:bottom w:val="none" w:sz="0" w:space="0" w:color="auto"/>
            <w:right w:val="none" w:sz="0" w:space="0" w:color="auto"/>
          </w:divBdr>
        </w:div>
        <w:div w:id="413168614">
          <w:marLeft w:val="0"/>
          <w:marRight w:val="0"/>
          <w:marTop w:val="0"/>
          <w:marBottom w:val="0"/>
          <w:divBdr>
            <w:top w:val="none" w:sz="0" w:space="0" w:color="auto"/>
            <w:left w:val="none" w:sz="0" w:space="0" w:color="auto"/>
            <w:bottom w:val="none" w:sz="0" w:space="0" w:color="auto"/>
            <w:right w:val="none" w:sz="0" w:space="0" w:color="auto"/>
          </w:divBdr>
        </w:div>
        <w:div w:id="1769697580">
          <w:marLeft w:val="0"/>
          <w:marRight w:val="0"/>
          <w:marTop w:val="0"/>
          <w:marBottom w:val="0"/>
          <w:divBdr>
            <w:top w:val="none" w:sz="0" w:space="0" w:color="auto"/>
            <w:left w:val="none" w:sz="0" w:space="0" w:color="auto"/>
            <w:bottom w:val="none" w:sz="0" w:space="0" w:color="auto"/>
            <w:right w:val="none" w:sz="0" w:space="0" w:color="auto"/>
          </w:divBdr>
        </w:div>
        <w:div w:id="1028682068">
          <w:marLeft w:val="0"/>
          <w:marRight w:val="0"/>
          <w:marTop w:val="0"/>
          <w:marBottom w:val="0"/>
          <w:divBdr>
            <w:top w:val="none" w:sz="0" w:space="0" w:color="auto"/>
            <w:left w:val="none" w:sz="0" w:space="0" w:color="auto"/>
            <w:bottom w:val="none" w:sz="0" w:space="0" w:color="auto"/>
            <w:right w:val="none" w:sz="0" w:space="0" w:color="auto"/>
          </w:divBdr>
        </w:div>
        <w:div w:id="1266767867">
          <w:marLeft w:val="0"/>
          <w:marRight w:val="0"/>
          <w:marTop w:val="0"/>
          <w:marBottom w:val="0"/>
          <w:divBdr>
            <w:top w:val="none" w:sz="0" w:space="0" w:color="auto"/>
            <w:left w:val="none" w:sz="0" w:space="0" w:color="auto"/>
            <w:bottom w:val="none" w:sz="0" w:space="0" w:color="auto"/>
            <w:right w:val="none" w:sz="0" w:space="0" w:color="auto"/>
          </w:divBdr>
        </w:div>
        <w:div w:id="1328436617">
          <w:marLeft w:val="0"/>
          <w:marRight w:val="0"/>
          <w:marTop w:val="0"/>
          <w:marBottom w:val="0"/>
          <w:divBdr>
            <w:top w:val="none" w:sz="0" w:space="0" w:color="auto"/>
            <w:left w:val="none" w:sz="0" w:space="0" w:color="auto"/>
            <w:bottom w:val="none" w:sz="0" w:space="0" w:color="auto"/>
            <w:right w:val="none" w:sz="0" w:space="0" w:color="auto"/>
          </w:divBdr>
        </w:div>
        <w:div w:id="2054843870">
          <w:marLeft w:val="0"/>
          <w:marRight w:val="0"/>
          <w:marTop w:val="0"/>
          <w:marBottom w:val="0"/>
          <w:divBdr>
            <w:top w:val="none" w:sz="0" w:space="0" w:color="auto"/>
            <w:left w:val="none" w:sz="0" w:space="0" w:color="auto"/>
            <w:bottom w:val="none" w:sz="0" w:space="0" w:color="auto"/>
            <w:right w:val="none" w:sz="0" w:space="0" w:color="auto"/>
          </w:divBdr>
        </w:div>
        <w:div w:id="216552356">
          <w:marLeft w:val="0"/>
          <w:marRight w:val="0"/>
          <w:marTop w:val="0"/>
          <w:marBottom w:val="0"/>
          <w:divBdr>
            <w:top w:val="none" w:sz="0" w:space="0" w:color="auto"/>
            <w:left w:val="none" w:sz="0" w:space="0" w:color="auto"/>
            <w:bottom w:val="none" w:sz="0" w:space="0" w:color="auto"/>
            <w:right w:val="none" w:sz="0" w:space="0" w:color="auto"/>
          </w:divBdr>
        </w:div>
        <w:div w:id="1723402152">
          <w:marLeft w:val="0"/>
          <w:marRight w:val="0"/>
          <w:marTop w:val="0"/>
          <w:marBottom w:val="0"/>
          <w:divBdr>
            <w:top w:val="none" w:sz="0" w:space="0" w:color="auto"/>
            <w:left w:val="none" w:sz="0" w:space="0" w:color="auto"/>
            <w:bottom w:val="none" w:sz="0" w:space="0" w:color="auto"/>
            <w:right w:val="none" w:sz="0" w:space="0" w:color="auto"/>
          </w:divBdr>
        </w:div>
        <w:div w:id="1136264793">
          <w:marLeft w:val="0"/>
          <w:marRight w:val="0"/>
          <w:marTop w:val="0"/>
          <w:marBottom w:val="0"/>
          <w:divBdr>
            <w:top w:val="none" w:sz="0" w:space="0" w:color="auto"/>
            <w:left w:val="none" w:sz="0" w:space="0" w:color="auto"/>
            <w:bottom w:val="none" w:sz="0" w:space="0" w:color="auto"/>
            <w:right w:val="none" w:sz="0" w:space="0" w:color="auto"/>
          </w:divBdr>
        </w:div>
        <w:div w:id="206839856">
          <w:marLeft w:val="0"/>
          <w:marRight w:val="0"/>
          <w:marTop w:val="0"/>
          <w:marBottom w:val="0"/>
          <w:divBdr>
            <w:top w:val="none" w:sz="0" w:space="0" w:color="auto"/>
            <w:left w:val="none" w:sz="0" w:space="0" w:color="auto"/>
            <w:bottom w:val="none" w:sz="0" w:space="0" w:color="auto"/>
            <w:right w:val="none" w:sz="0" w:space="0" w:color="auto"/>
          </w:divBdr>
        </w:div>
        <w:div w:id="1372998002">
          <w:marLeft w:val="0"/>
          <w:marRight w:val="0"/>
          <w:marTop w:val="0"/>
          <w:marBottom w:val="0"/>
          <w:divBdr>
            <w:top w:val="none" w:sz="0" w:space="0" w:color="auto"/>
            <w:left w:val="none" w:sz="0" w:space="0" w:color="auto"/>
            <w:bottom w:val="none" w:sz="0" w:space="0" w:color="auto"/>
            <w:right w:val="none" w:sz="0" w:space="0" w:color="auto"/>
          </w:divBdr>
        </w:div>
        <w:div w:id="774710143">
          <w:marLeft w:val="0"/>
          <w:marRight w:val="0"/>
          <w:marTop w:val="0"/>
          <w:marBottom w:val="0"/>
          <w:divBdr>
            <w:top w:val="none" w:sz="0" w:space="0" w:color="auto"/>
            <w:left w:val="none" w:sz="0" w:space="0" w:color="auto"/>
            <w:bottom w:val="none" w:sz="0" w:space="0" w:color="auto"/>
            <w:right w:val="none" w:sz="0" w:space="0" w:color="auto"/>
          </w:divBdr>
        </w:div>
        <w:div w:id="1539391054">
          <w:marLeft w:val="0"/>
          <w:marRight w:val="0"/>
          <w:marTop w:val="0"/>
          <w:marBottom w:val="0"/>
          <w:divBdr>
            <w:top w:val="none" w:sz="0" w:space="0" w:color="auto"/>
            <w:left w:val="none" w:sz="0" w:space="0" w:color="auto"/>
            <w:bottom w:val="none" w:sz="0" w:space="0" w:color="auto"/>
            <w:right w:val="none" w:sz="0" w:space="0" w:color="auto"/>
          </w:divBdr>
        </w:div>
        <w:div w:id="1402630217">
          <w:marLeft w:val="0"/>
          <w:marRight w:val="0"/>
          <w:marTop w:val="0"/>
          <w:marBottom w:val="0"/>
          <w:divBdr>
            <w:top w:val="none" w:sz="0" w:space="0" w:color="auto"/>
            <w:left w:val="none" w:sz="0" w:space="0" w:color="auto"/>
            <w:bottom w:val="none" w:sz="0" w:space="0" w:color="auto"/>
            <w:right w:val="none" w:sz="0" w:space="0" w:color="auto"/>
          </w:divBdr>
        </w:div>
        <w:div w:id="945192690">
          <w:marLeft w:val="0"/>
          <w:marRight w:val="0"/>
          <w:marTop w:val="0"/>
          <w:marBottom w:val="0"/>
          <w:divBdr>
            <w:top w:val="none" w:sz="0" w:space="0" w:color="auto"/>
            <w:left w:val="none" w:sz="0" w:space="0" w:color="auto"/>
            <w:bottom w:val="none" w:sz="0" w:space="0" w:color="auto"/>
            <w:right w:val="none" w:sz="0" w:space="0" w:color="auto"/>
          </w:divBdr>
        </w:div>
        <w:div w:id="1124035447">
          <w:marLeft w:val="0"/>
          <w:marRight w:val="0"/>
          <w:marTop w:val="0"/>
          <w:marBottom w:val="0"/>
          <w:divBdr>
            <w:top w:val="none" w:sz="0" w:space="0" w:color="auto"/>
            <w:left w:val="none" w:sz="0" w:space="0" w:color="auto"/>
            <w:bottom w:val="none" w:sz="0" w:space="0" w:color="auto"/>
            <w:right w:val="none" w:sz="0" w:space="0" w:color="auto"/>
          </w:divBdr>
        </w:div>
        <w:div w:id="1559633647">
          <w:marLeft w:val="0"/>
          <w:marRight w:val="0"/>
          <w:marTop w:val="0"/>
          <w:marBottom w:val="0"/>
          <w:divBdr>
            <w:top w:val="none" w:sz="0" w:space="0" w:color="auto"/>
            <w:left w:val="none" w:sz="0" w:space="0" w:color="auto"/>
            <w:bottom w:val="none" w:sz="0" w:space="0" w:color="auto"/>
            <w:right w:val="none" w:sz="0" w:space="0" w:color="auto"/>
          </w:divBdr>
        </w:div>
        <w:div w:id="1161385057">
          <w:marLeft w:val="0"/>
          <w:marRight w:val="0"/>
          <w:marTop w:val="0"/>
          <w:marBottom w:val="0"/>
          <w:divBdr>
            <w:top w:val="none" w:sz="0" w:space="0" w:color="auto"/>
            <w:left w:val="none" w:sz="0" w:space="0" w:color="auto"/>
            <w:bottom w:val="none" w:sz="0" w:space="0" w:color="auto"/>
            <w:right w:val="none" w:sz="0" w:space="0" w:color="auto"/>
          </w:divBdr>
        </w:div>
      </w:divsChild>
    </w:div>
    <w:div w:id="1197083232">
      <w:bodyDiv w:val="1"/>
      <w:marLeft w:val="0"/>
      <w:marRight w:val="0"/>
      <w:marTop w:val="0"/>
      <w:marBottom w:val="0"/>
      <w:divBdr>
        <w:top w:val="none" w:sz="0" w:space="0" w:color="auto"/>
        <w:left w:val="none" w:sz="0" w:space="0" w:color="auto"/>
        <w:bottom w:val="none" w:sz="0" w:space="0" w:color="auto"/>
        <w:right w:val="none" w:sz="0" w:space="0" w:color="auto"/>
      </w:divBdr>
    </w:div>
    <w:div w:id="1234700107">
      <w:bodyDiv w:val="1"/>
      <w:marLeft w:val="0"/>
      <w:marRight w:val="0"/>
      <w:marTop w:val="0"/>
      <w:marBottom w:val="0"/>
      <w:divBdr>
        <w:top w:val="none" w:sz="0" w:space="0" w:color="auto"/>
        <w:left w:val="none" w:sz="0" w:space="0" w:color="auto"/>
        <w:bottom w:val="none" w:sz="0" w:space="0" w:color="auto"/>
        <w:right w:val="none" w:sz="0" w:space="0" w:color="auto"/>
      </w:divBdr>
      <w:divsChild>
        <w:div w:id="1544708205">
          <w:marLeft w:val="0"/>
          <w:marRight w:val="0"/>
          <w:marTop w:val="0"/>
          <w:marBottom w:val="0"/>
          <w:divBdr>
            <w:top w:val="none" w:sz="0" w:space="0" w:color="auto"/>
            <w:left w:val="none" w:sz="0" w:space="0" w:color="auto"/>
            <w:bottom w:val="none" w:sz="0" w:space="0" w:color="auto"/>
            <w:right w:val="none" w:sz="0" w:space="0" w:color="auto"/>
          </w:divBdr>
          <w:divsChild>
            <w:div w:id="440685593">
              <w:marLeft w:val="0"/>
              <w:marRight w:val="0"/>
              <w:marTop w:val="0"/>
              <w:marBottom w:val="0"/>
              <w:divBdr>
                <w:top w:val="none" w:sz="0" w:space="0" w:color="auto"/>
                <w:left w:val="none" w:sz="0" w:space="0" w:color="auto"/>
                <w:bottom w:val="none" w:sz="0" w:space="0" w:color="auto"/>
                <w:right w:val="none" w:sz="0" w:space="0" w:color="auto"/>
              </w:divBdr>
              <w:divsChild>
                <w:div w:id="1920628965">
                  <w:marLeft w:val="0"/>
                  <w:marRight w:val="0"/>
                  <w:marTop w:val="0"/>
                  <w:marBottom w:val="0"/>
                  <w:divBdr>
                    <w:top w:val="none" w:sz="0" w:space="0" w:color="auto"/>
                    <w:left w:val="none" w:sz="0" w:space="0" w:color="auto"/>
                    <w:bottom w:val="none" w:sz="0" w:space="0" w:color="auto"/>
                    <w:right w:val="none" w:sz="0" w:space="0" w:color="auto"/>
                  </w:divBdr>
                  <w:divsChild>
                    <w:div w:id="187337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392485">
      <w:bodyDiv w:val="1"/>
      <w:marLeft w:val="0"/>
      <w:marRight w:val="0"/>
      <w:marTop w:val="0"/>
      <w:marBottom w:val="0"/>
      <w:divBdr>
        <w:top w:val="none" w:sz="0" w:space="0" w:color="auto"/>
        <w:left w:val="none" w:sz="0" w:space="0" w:color="auto"/>
        <w:bottom w:val="none" w:sz="0" w:space="0" w:color="auto"/>
        <w:right w:val="none" w:sz="0" w:space="0" w:color="auto"/>
      </w:divBdr>
      <w:divsChild>
        <w:div w:id="319969552">
          <w:marLeft w:val="0"/>
          <w:marRight w:val="0"/>
          <w:marTop w:val="0"/>
          <w:marBottom w:val="0"/>
          <w:divBdr>
            <w:top w:val="none" w:sz="0" w:space="0" w:color="auto"/>
            <w:left w:val="none" w:sz="0" w:space="0" w:color="auto"/>
            <w:bottom w:val="none" w:sz="0" w:space="0" w:color="auto"/>
            <w:right w:val="none" w:sz="0" w:space="0" w:color="auto"/>
          </w:divBdr>
          <w:divsChild>
            <w:div w:id="1187869157">
              <w:marLeft w:val="0"/>
              <w:marRight w:val="0"/>
              <w:marTop w:val="0"/>
              <w:marBottom w:val="0"/>
              <w:divBdr>
                <w:top w:val="none" w:sz="0" w:space="0" w:color="auto"/>
                <w:left w:val="none" w:sz="0" w:space="0" w:color="auto"/>
                <w:bottom w:val="none" w:sz="0" w:space="0" w:color="auto"/>
                <w:right w:val="none" w:sz="0" w:space="0" w:color="auto"/>
              </w:divBdr>
              <w:divsChild>
                <w:div w:id="150189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597287">
      <w:bodyDiv w:val="1"/>
      <w:marLeft w:val="0"/>
      <w:marRight w:val="0"/>
      <w:marTop w:val="0"/>
      <w:marBottom w:val="0"/>
      <w:divBdr>
        <w:top w:val="none" w:sz="0" w:space="0" w:color="auto"/>
        <w:left w:val="none" w:sz="0" w:space="0" w:color="auto"/>
        <w:bottom w:val="none" w:sz="0" w:space="0" w:color="auto"/>
        <w:right w:val="none" w:sz="0" w:space="0" w:color="auto"/>
      </w:divBdr>
      <w:divsChild>
        <w:div w:id="1035423915">
          <w:marLeft w:val="0"/>
          <w:marRight w:val="0"/>
          <w:marTop w:val="0"/>
          <w:marBottom w:val="0"/>
          <w:divBdr>
            <w:top w:val="none" w:sz="0" w:space="0" w:color="auto"/>
            <w:left w:val="none" w:sz="0" w:space="0" w:color="auto"/>
            <w:bottom w:val="none" w:sz="0" w:space="0" w:color="auto"/>
            <w:right w:val="none" w:sz="0" w:space="0" w:color="auto"/>
          </w:divBdr>
          <w:divsChild>
            <w:div w:id="1363630395">
              <w:marLeft w:val="0"/>
              <w:marRight w:val="0"/>
              <w:marTop w:val="0"/>
              <w:marBottom w:val="0"/>
              <w:divBdr>
                <w:top w:val="none" w:sz="0" w:space="0" w:color="auto"/>
                <w:left w:val="none" w:sz="0" w:space="0" w:color="auto"/>
                <w:bottom w:val="none" w:sz="0" w:space="0" w:color="auto"/>
                <w:right w:val="none" w:sz="0" w:space="0" w:color="auto"/>
              </w:divBdr>
              <w:divsChild>
                <w:div w:id="1904371161">
                  <w:marLeft w:val="0"/>
                  <w:marRight w:val="0"/>
                  <w:marTop w:val="0"/>
                  <w:marBottom w:val="0"/>
                  <w:divBdr>
                    <w:top w:val="none" w:sz="0" w:space="0" w:color="auto"/>
                    <w:left w:val="none" w:sz="0" w:space="0" w:color="auto"/>
                    <w:bottom w:val="none" w:sz="0" w:space="0" w:color="auto"/>
                    <w:right w:val="none" w:sz="0" w:space="0" w:color="auto"/>
                  </w:divBdr>
                  <w:divsChild>
                    <w:div w:id="4348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571434">
      <w:bodyDiv w:val="1"/>
      <w:marLeft w:val="0"/>
      <w:marRight w:val="0"/>
      <w:marTop w:val="0"/>
      <w:marBottom w:val="0"/>
      <w:divBdr>
        <w:top w:val="none" w:sz="0" w:space="0" w:color="auto"/>
        <w:left w:val="none" w:sz="0" w:space="0" w:color="auto"/>
        <w:bottom w:val="none" w:sz="0" w:space="0" w:color="auto"/>
        <w:right w:val="none" w:sz="0" w:space="0" w:color="auto"/>
      </w:divBdr>
    </w:div>
    <w:div w:id="1518539499">
      <w:bodyDiv w:val="1"/>
      <w:marLeft w:val="0"/>
      <w:marRight w:val="0"/>
      <w:marTop w:val="0"/>
      <w:marBottom w:val="0"/>
      <w:divBdr>
        <w:top w:val="none" w:sz="0" w:space="0" w:color="auto"/>
        <w:left w:val="none" w:sz="0" w:space="0" w:color="auto"/>
        <w:bottom w:val="none" w:sz="0" w:space="0" w:color="auto"/>
        <w:right w:val="none" w:sz="0" w:space="0" w:color="auto"/>
      </w:divBdr>
      <w:divsChild>
        <w:div w:id="1779988534">
          <w:marLeft w:val="0"/>
          <w:marRight w:val="0"/>
          <w:marTop w:val="0"/>
          <w:marBottom w:val="0"/>
          <w:divBdr>
            <w:top w:val="none" w:sz="0" w:space="0" w:color="auto"/>
            <w:left w:val="none" w:sz="0" w:space="0" w:color="auto"/>
            <w:bottom w:val="none" w:sz="0" w:space="0" w:color="auto"/>
            <w:right w:val="none" w:sz="0" w:space="0" w:color="auto"/>
          </w:divBdr>
          <w:divsChild>
            <w:div w:id="986980083">
              <w:marLeft w:val="0"/>
              <w:marRight w:val="0"/>
              <w:marTop w:val="0"/>
              <w:marBottom w:val="0"/>
              <w:divBdr>
                <w:top w:val="none" w:sz="0" w:space="0" w:color="auto"/>
                <w:left w:val="none" w:sz="0" w:space="0" w:color="auto"/>
                <w:bottom w:val="none" w:sz="0" w:space="0" w:color="auto"/>
                <w:right w:val="none" w:sz="0" w:space="0" w:color="auto"/>
              </w:divBdr>
              <w:divsChild>
                <w:div w:id="1639147662">
                  <w:marLeft w:val="0"/>
                  <w:marRight w:val="0"/>
                  <w:marTop w:val="0"/>
                  <w:marBottom w:val="0"/>
                  <w:divBdr>
                    <w:top w:val="none" w:sz="0" w:space="0" w:color="auto"/>
                    <w:left w:val="none" w:sz="0" w:space="0" w:color="auto"/>
                    <w:bottom w:val="none" w:sz="0" w:space="0" w:color="auto"/>
                    <w:right w:val="none" w:sz="0" w:space="0" w:color="auto"/>
                  </w:divBdr>
                  <w:divsChild>
                    <w:div w:id="147502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740736">
      <w:bodyDiv w:val="1"/>
      <w:marLeft w:val="0"/>
      <w:marRight w:val="0"/>
      <w:marTop w:val="0"/>
      <w:marBottom w:val="0"/>
      <w:divBdr>
        <w:top w:val="none" w:sz="0" w:space="0" w:color="auto"/>
        <w:left w:val="none" w:sz="0" w:space="0" w:color="auto"/>
        <w:bottom w:val="none" w:sz="0" w:space="0" w:color="auto"/>
        <w:right w:val="none" w:sz="0" w:space="0" w:color="auto"/>
      </w:divBdr>
      <w:divsChild>
        <w:div w:id="964046513">
          <w:marLeft w:val="0"/>
          <w:marRight w:val="0"/>
          <w:marTop w:val="0"/>
          <w:marBottom w:val="0"/>
          <w:divBdr>
            <w:top w:val="none" w:sz="0" w:space="0" w:color="auto"/>
            <w:left w:val="none" w:sz="0" w:space="0" w:color="auto"/>
            <w:bottom w:val="none" w:sz="0" w:space="0" w:color="auto"/>
            <w:right w:val="none" w:sz="0" w:space="0" w:color="auto"/>
          </w:divBdr>
          <w:divsChild>
            <w:div w:id="1425763177">
              <w:marLeft w:val="0"/>
              <w:marRight w:val="0"/>
              <w:marTop w:val="0"/>
              <w:marBottom w:val="0"/>
              <w:divBdr>
                <w:top w:val="none" w:sz="0" w:space="0" w:color="auto"/>
                <w:left w:val="none" w:sz="0" w:space="0" w:color="auto"/>
                <w:bottom w:val="none" w:sz="0" w:space="0" w:color="auto"/>
                <w:right w:val="none" w:sz="0" w:space="0" w:color="auto"/>
              </w:divBdr>
              <w:divsChild>
                <w:div w:id="748037395">
                  <w:marLeft w:val="0"/>
                  <w:marRight w:val="0"/>
                  <w:marTop w:val="0"/>
                  <w:marBottom w:val="0"/>
                  <w:divBdr>
                    <w:top w:val="none" w:sz="0" w:space="0" w:color="auto"/>
                    <w:left w:val="none" w:sz="0" w:space="0" w:color="auto"/>
                    <w:bottom w:val="none" w:sz="0" w:space="0" w:color="auto"/>
                    <w:right w:val="none" w:sz="0" w:space="0" w:color="auto"/>
                  </w:divBdr>
                  <w:divsChild>
                    <w:div w:id="198550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530530">
      <w:bodyDiv w:val="1"/>
      <w:marLeft w:val="0"/>
      <w:marRight w:val="0"/>
      <w:marTop w:val="0"/>
      <w:marBottom w:val="0"/>
      <w:divBdr>
        <w:top w:val="none" w:sz="0" w:space="0" w:color="auto"/>
        <w:left w:val="none" w:sz="0" w:space="0" w:color="auto"/>
        <w:bottom w:val="none" w:sz="0" w:space="0" w:color="auto"/>
        <w:right w:val="none" w:sz="0" w:space="0" w:color="auto"/>
      </w:divBdr>
      <w:divsChild>
        <w:div w:id="339545625">
          <w:marLeft w:val="0"/>
          <w:marRight w:val="0"/>
          <w:marTop w:val="0"/>
          <w:marBottom w:val="0"/>
          <w:divBdr>
            <w:top w:val="none" w:sz="0" w:space="0" w:color="auto"/>
            <w:left w:val="none" w:sz="0" w:space="0" w:color="auto"/>
            <w:bottom w:val="none" w:sz="0" w:space="0" w:color="auto"/>
            <w:right w:val="none" w:sz="0" w:space="0" w:color="auto"/>
          </w:divBdr>
          <w:divsChild>
            <w:div w:id="1941373025">
              <w:marLeft w:val="0"/>
              <w:marRight w:val="0"/>
              <w:marTop w:val="0"/>
              <w:marBottom w:val="0"/>
              <w:divBdr>
                <w:top w:val="none" w:sz="0" w:space="0" w:color="auto"/>
                <w:left w:val="none" w:sz="0" w:space="0" w:color="auto"/>
                <w:bottom w:val="none" w:sz="0" w:space="0" w:color="auto"/>
                <w:right w:val="none" w:sz="0" w:space="0" w:color="auto"/>
              </w:divBdr>
              <w:divsChild>
                <w:div w:id="182983798">
                  <w:marLeft w:val="0"/>
                  <w:marRight w:val="0"/>
                  <w:marTop w:val="0"/>
                  <w:marBottom w:val="0"/>
                  <w:divBdr>
                    <w:top w:val="none" w:sz="0" w:space="0" w:color="auto"/>
                    <w:left w:val="none" w:sz="0" w:space="0" w:color="auto"/>
                    <w:bottom w:val="none" w:sz="0" w:space="0" w:color="auto"/>
                    <w:right w:val="none" w:sz="0" w:space="0" w:color="auto"/>
                  </w:divBdr>
                  <w:divsChild>
                    <w:div w:id="155353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34776708">
      <w:bodyDiv w:val="1"/>
      <w:marLeft w:val="0"/>
      <w:marRight w:val="0"/>
      <w:marTop w:val="0"/>
      <w:marBottom w:val="0"/>
      <w:divBdr>
        <w:top w:val="none" w:sz="0" w:space="0" w:color="auto"/>
        <w:left w:val="none" w:sz="0" w:space="0" w:color="auto"/>
        <w:bottom w:val="none" w:sz="0" w:space="0" w:color="auto"/>
        <w:right w:val="none" w:sz="0" w:space="0" w:color="auto"/>
      </w:divBdr>
    </w:div>
    <w:div w:id="1960800560">
      <w:bodyDiv w:val="1"/>
      <w:marLeft w:val="0"/>
      <w:marRight w:val="0"/>
      <w:marTop w:val="0"/>
      <w:marBottom w:val="0"/>
      <w:divBdr>
        <w:top w:val="none" w:sz="0" w:space="0" w:color="auto"/>
        <w:left w:val="none" w:sz="0" w:space="0" w:color="auto"/>
        <w:bottom w:val="none" w:sz="0" w:space="0" w:color="auto"/>
        <w:right w:val="none" w:sz="0" w:space="0" w:color="auto"/>
      </w:divBdr>
      <w:divsChild>
        <w:div w:id="1672755646">
          <w:marLeft w:val="0"/>
          <w:marRight w:val="0"/>
          <w:marTop w:val="0"/>
          <w:marBottom w:val="0"/>
          <w:divBdr>
            <w:top w:val="none" w:sz="0" w:space="0" w:color="auto"/>
            <w:left w:val="none" w:sz="0" w:space="0" w:color="auto"/>
            <w:bottom w:val="none" w:sz="0" w:space="0" w:color="auto"/>
            <w:right w:val="none" w:sz="0" w:space="0" w:color="auto"/>
          </w:divBdr>
        </w:div>
        <w:div w:id="986471727">
          <w:marLeft w:val="0"/>
          <w:marRight w:val="0"/>
          <w:marTop w:val="0"/>
          <w:marBottom w:val="0"/>
          <w:divBdr>
            <w:top w:val="none" w:sz="0" w:space="0" w:color="auto"/>
            <w:left w:val="none" w:sz="0" w:space="0" w:color="auto"/>
            <w:bottom w:val="none" w:sz="0" w:space="0" w:color="auto"/>
            <w:right w:val="none" w:sz="0" w:space="0" w:color="auto"/>
          </w:divBdr>
        </w:div>
      </w:divsChild>
    </w:div>
    <w:div w:id="2019892710">
      <w:bodyDiv w:val="1"/>
      <w:marLeft w:val="0"/>
      <w:marRight w:val="0"/>
      <w:marTop w:val="0"/>
      <w:marBottom w:val="0"/>
      <w:divBdr>
        <w:top w:val="none" w:sz="0" w:space="0" w:color="auto"/>
        <w:left w:val="none" w:sz="0" w:space="0" w:color="auto"/>
        <w:bottom w:val="none" w:sz="0" w:space="0" w:color="auto"/>
        <w:right w:val="none" w:sz="0" w:space="0" w:color="auto"/>
      </w:divBdr>
    </w:div>
    <w:div w:id="2036344476">
      <w:bodyDiv w:val="1"/>
      <w:marLeft w:val="0"/>
      <w:marRight w:val="0"/>
      <w:marTop w:val="0"/>
      <w:marBottom w:val="0"/>
      <w:divBdr>
        <w:top w:val="none" w:sz="0" w:space="0" w:color="auto"/>
        <w:left w:val="none" w:sz="0" w:space="0" w:color="auto"/>
        <w:bottom w:val="none" w:sz="0" w:space="0" w:color="auto"/>
        <w:right w:val="none" w:sz="0" w:space="0" w:color="auto"/>
      </w:divBdr>
      <w:divsChild>
        <w:div w:id="487865865">
          <w:marLeft w:val="0"/>
          <w:marRight w:val="0"/>
          <w:marTop w:val="0"/>
          <w:marBottom w:val="0"/>
          <w:divBdr>
            <w:top w:val="none" w:sz="0" w:space="0" w:color="auto"/>
            <w:left w:val="none" w:sz="0" w:space="0" w:color="auto"/>
            <w:bottom w:val="none" w:sz="0" w:space="0" w:color="auto"/>
            <w:right w:val="none" w:sz="0" w:space="0" w:color="auto"/>
          </w:divBdr>
          <w:divsChild>
            <w:div w:id="334651913">
              <w:marLeft w:val="0"/>
              <w:marRight w:val="0"/>
              <w:marTop w:val="0"/>
              <w:marBottom w:val="0"/>
              <w:divBdr>
                <w:top w:val="none" w:sz="0" w:space="0" w:color="auto"/>
                <w:left w:val="none" w:sz="0" w:space="0" w:color="auto"/>
                <w:bottom w:val="none" w:sz="0" w:space="0" w:color="auto"/>
                <w:right w:val="none" w:sz="0" w:space="0" w:color="auto"/>
              </w:divBdr>
              <w:divsChild>
                <w:div w:id="1058437145">
                  <w:marLeft w:val="0"/>
                  <w:marRight w:val="0"/>
                  <w:marTop w:val="0"/>
                  <w:marBottom w:val="0"/>
                  <w:divBdr>
                    <w:top w:val="none" w:sz="0" w:space="0" w:color="auto"/>
                    <w:left w:val="none" w:sz="0" w:space="0" w:color="auto"/>
                    <w:bottom w:val="none" w:sz="0" w:space="0" w:color="auto"/>
                    <w:right w:val="none" w:sz="0" w:space="0" w:color="auto"/>
                  </w:divBdr>
                  <w:divsChild>
                    <w:div w:id="191300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248265">
      <w:bodyDiv w:val="1"/>
      <w:marLeft w:val="0"/>
      <w:marRight w:val="0"/>
      <w:marTop w:val="0"/>
      <w:marBottom w:val="0"/>
      <w:divBdr>
        <w:top w:val="none" w:sz="0" w:space="0" w:color="auto"/>
        <w:left w:val="none" w:sz="0" w:space="0" w:color="auto"/>
        <w:bottom w:val="none" w:sz="0" w:space="0" w:color="auto"/>
        <w:right w:val="none" w:sz="0" w:space="0" w:color="auto"/>
      </w:divBdr>
      <w:divsChild>
        <w:div w:id="782269925">
          <w:marLeft w:val="0"/>
          <w:marRight w:val="0"/>
          <w:marTop w:val="0"/>
          <w:marBottom w:val="0"/>
          <w:divBdr>
            <w:top w:val="none" w:sz="0" w:space="0" w:color="auto"/>
            <w:left w:val="none" w:sz="0" w:space="0" w:color="auto"/>
            <w:bottom w:val="none" w:sz="0" w:space="0" w:color="auto"/>
            <w:right w:val="none" w:sz="0" w:space="0" w:color="auto"/>
          </w:divBdr>
          <w:divsChild>
            <w:div w:id="1077942261">
              <w:marLeft w:val="0"/>
              <w:marRight w:val="0"/>
              <w:marTop w:val="0"/>
              <w:marBottom w:val="0"/>
              <w:divBdr>
                <w:top w:val="none" w:sz="0" w:space="0" w:color="auto"/>
                <w:left w:val="none" w:sz="0" w:space="0" w:color="auto"/>
                <w:bottom w:val="none" w:sz="0" w:space="0" w:color="auto"/>
                <w:right w:val="none" w:sz="0" w:space="0" w:color="auto"/>
              </w:divBdr>
              <w:divsChild>
                <w:div w:id="77217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inclusion.me.uk/news/what_does_inclusion_mean" TargetMode="External"/><Relationship Id="rId20" Type="http://schemas.openxmlformats.org/officeDocument/2006/relationships/hyperlink" Target="http://www.who.int/disabilities/world_report/2011/en/index.html" TargetMode="External"/><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johnohowson.wordpress.com/2013/08/01/sen-a-trend-towards-more-segregation/" TargetMode="External"/><Relationship Id="rId11" Type="http://schemas.openxmlformats.org/officeDocument/2006/relationships/hyperlink" Target="http://www.inclusionbc.org/our-priority-areas/inclusive-education/history-inclusive-education" TargetMode="External"/><Relationship Id="rId12" Type="http://schemas.openxmlformats.org/officeDocument/2006/relationships/hyperlink" Target="https://www.tandfonline.com/doi/abs/10.1080/07053436.2017.1282038" TargetMode="External"/><Relationship Id="rId13" Type="http://schemas.openxmlformats.org/officeDocument/2006/relationships/hyperlink" Target="http://www.aboutkidshealth.ca/En/ResourceCentres/AutismSpectrumDisorder/WhatisASD/Pages/default.aspx" TargetMode="External"/><Relationship Id="rId14" Type="http://schemas.openxmlformats.org/officeDocument/2006/relationships/hyperlink" Target="https://www.paralympic.org/boccia" TargetMode="External"/><Relationship Id="rId15" Type="http://schemas.openxmlformats.org/officeDocument/2006/relationships/hyperlink" Target="https://www.paralympic.org/goalball" TargetMode="External"/><Relationship Id="rId16" Type="http://schemas.openxmlformats.org/officeDocument/2006/relationships/hyperlink" Target="http://www.phitamerica.org/Page1139.aspx" TargetMode="External"/><Relationship Id="rId17" Type="http://schemas.openxmlformats.org/officeDocument/2006/relationships/hyperlink" Target="https://targetjobs.co.uk/careers-advice/job-descriptions/279191-teacher-special-educational-needs-job-description" TargetMode="External"/><Relationship Id="rId18" Type="http://schemas.openxmlformats.org/officeDocument/2006/relationships/hyperlink" Target="http://dera.ioe.ac.uk/13805/1/physicaleducationpe.pdf" TargetMode="External"/><Relationship Id="rId19" Type="http://schemas.openxmlformats.org/officeDocument/2006/relationships/hyperlink" Target="https://www.ukcoaching.org/sites/default/files/Quick-Guide-to-Inclusive-Coaching.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www.sportdevelopment.org.uk/index.php?option=com_content&amp;view=article&amp;id=748%3Athe-inclusion-spectrum&amp;catid=98%3Adisability-sport-a-physical-activity&amp;Itemi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588</TotalTime>
  <Pages>10</Pages>
  <Words>3746</Words>
  <Characters>21353</Characters>
  <Application>Microsoft Macintosh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Nicholas Johnson (1600805)</cp:lastModifiedBy>
  <cp:revision>238</cp:revision>
  <cp:lastPrinted>2014-08-18T15:50:00Z</cp:lastPrinted>
  <dcterms:created xsi:type="dcterms:W3CDTF">2017-07-17T08:59:00Z</dcterms:created>
  <dcterms:modified xsi:type="dcterms:W3CDTF">2018-01-11T23:29:00Z</dcterms:modified>
</cp:coreProperties>
</file>