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0E820" w14:textId="5D437D56" w:rsidR="00AD62D0" w:rsidRDefault="00AD62D0" w:rsidP="000A7605">
      <w:pPr>
        <w:jc w:val="center"/>
      </w:pPr>
      <w:r>
        <w:rPr>
          <w:noProof/>
        </w:rPr>
        <w:drawing>
          <wp:inline distT="0" distB="0" distL="0" distR="0" wp14:anchorId="7AE65A52" wp14:editId="03D90492">
            <wp:extent cx="3155159" cy="1034321"/>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ext&#10;&#10;Description automatically generated with medium confidence"/>
                    <pic:cNvPicPr>
                      <a:picLocks noChangeAspect="1" noChangeArrowheads="1"/>
                    </pic:cNvPicPr>
                  </pic:nvPicPr>
                  <pic:blipFill rotWithShape="1">
                    <a:blip r:embed="rId8">
                      <a:extLst>
                        <a:ext uri="{28A0092B-C50C-407E-A947-70E740481C1C}">
                          <a14:useLocalDpi xmlns:a14="http://schemas.microsoft.com/office/drawing/2010/main" val="0"/>
                        </a:ext>
                      </a:extLst>
                    </a:blip>
                    <a:srcRect l="-12732" t="19917" b="24887"/>
                    <a:stretch/>
                  </pic:blipFill>
                  <pic:spPr bwMode="auto">
                    <a:xfrm>
                      <a:off x="0" y="0"/>
                      <a:ext cx="3164312" cy="1037322"/>
                    </a:xfrm>
                    <a:prstGeom prst="rect">
                      <a:avLst/>
                    </a:prstGeom>
                    <a:noFill/>
                    <a:ln>
                      <a:noFill/>
                    </a:ln>
                    <a:extLst>
                      <a:ext uri="{53640926-AAD7-44D8-BBD7-CCE9431645EC}">
                        <a14:shadowObscured xmlns:a14="http://schemas.microsoft.com/office/drawing/2010/main"/>
                      </a:ext>
                    </a:extLst>
                  </pic:spPr>
                </pic:pic>
              </a:graphicData>
            </a:graphic>
          </wp:inline>
        </w:drawing>
      </w:r>
    </w:p>
    <w:p w14:paraId="5A1E70E4" w14:textId="77777777" w:rsidR="00AD62D0" w:rsidRDefault="00AD62D0" w:rsidP="00012A2E"/>
    <w:p w14:paraId="4165CA6A" w14:textId="77777777" w:rsidR="00AD62D0" w:rsidRPr="006338B3" w:rsidRDefault="00AD62D0" w:rsidP="00012A2E">
      <w:pPr>
        <w:rPr>
          <w:b/>
          <w:bCs/>
        </w:rPr>
      </w:pPr>
    </w:p>
    <w:p w14:paraId="7FE0A90A" w14:textId="77777777" w:rsidR="00AD62D0" w:rsidRDefault="00AD62D0" w:rsidP="006338B3">
      <w:pPr>
        <w:jc w:val="center"/>
      </w:pPr>
    </w:p>
    <w:p w14:paraId="5AF4F4D4" w14:textId="069CCF9C" w:rsidR="00F3163E" w:rsidRPr="00017BC4" w:rsidRDefault="00F3163E" w:rsidP="006338B3">
      <w:pPr>
        <w:jc w:val="center"/>
        <w:rPr>
          <w:b/>
          <w:bCs/>
          <w:sz w:val="40"/>
          <w:szCs w:val="40"/>
        </w:rPr>
      </w:pPr>
      <w:r w:rsidRPr="00017BC4">
        <w:rPr>
          <w:b/>
          <w:bCs/>
          <w:sz w:val="40"/>
          <w:szCs w:val="40"/>
        </w:rPr>
        <w:t>Improving the efficiency of the paint shop at Consort Ltd</w:t>
      </w:r>
    </w:p>
    <w:p w14:paraId="68517D19" w14:textId="77777777" w:rsidR="00F3163E" w:rsidRPr="00017BC4" w:rsidRDefault="00F3163E" w:rsidP="006338B3">
      <w:pPr>
        <w:jc w:val="center"/>
        <w:rPr>
          <w:sz w:val="28"/>
          <w:szCs w:val="28"/>
        </w:rPr>
      </w:pPr>
    </w:p>
    <w:p w14:paraId="68C1DF23" w14:textId="7BEA2FBE" w:rsidR="00AD62D0" w:rsidRPr="00017BC4" w:rsidRDefault="000A7605" w:rsidP="006338B3">
      <w:pPr>
        <w:jc w:val="center"/>
        <w:rPr>
          <w:sz w:val="40"/>
          <w:szCs w:val="40"/>
        </w:rPr>
      </w:pPr>
      <w:r w:rsidRPr="00017BC4">
        <w:rPr>
          <w:sz w:val="40"/>
          <w:szCs w:val="40"/>
        </w:rPr>
        <w:t xml:space="preserve">By </w:t>
      </w:r>
    </w:p>
    <w:p w14:paraId="5EA081FE" w14:textId="79019039" w:rsidR="000A7605" w:rsidRPr="00017BC4" w:rsidRDefault="000A7605" w:rsidP="006338B3">
      <w:pPr>
        <w:jc w:val="center"/>
        <w:rPr>
          <w:sz w:val="40"/>
          <w:szCs w:val="40"/>
        </w:rPr>
      </w:pPr>
      <w:r w:rsidRPr="00017BC4">
        <w:rPr>
          <w:sz w:val="40"/>
          <w:szCs w:val="40"/>
        </w:rPr>
        <w:t>Oliver Kucyj</w:t>
      </w:r>
    </w:p>
    <w:p w14:paraId="52A17A62" w14:textId="77777777" w:rsidR="000A7605" w:rsidRPr="00017BC4" w:rsidRDefault="000A7605" w:rsidP="006338B3">
      <w:pPr>
        <w:jc w:val="center"/>
        <w:rPr>
          <w:sz w:val="28"/>
          <w:szCs w:val="28"/>
        </w:rPr>
      </w:pPr>
    </w:p>
    <w:p w14:paraId="28271189" w14:textId="7EBAAF92" w:rsidR="000A7605" w:rsidRPr="00017BC4" w:rsidRDefault="000A7605" w:rsidP="006338B3">
      <w:pPr>
        <w:jc w:val="center"/>
        <w:rPr>
          <w:sz w:val="40"/>
          <w:szCs w:val="40"/>
        </w:rPr>
      </w:pPr>
      <w:r w:rsidRPr="00017BC4">
        <w:rPr>
          <w:sz w:val="40"/>
          <w:szCs w:val="40"/>
        </w:rPr>
        <w:t>Supervisor: Steve Mosey</w:t>
      </w:r>
    </w:p>
    <w:p w14:paraId="0810EA4F" w14:textId="38C0EADC" w:rsidR="000A7605" w:rsidRDefault="000A7605" w:rsidP="006338B3">
      <w:pPr>
        <w:jc w:val="center"/>
        <w:rPr>
          <w:sz w:val="40"/>
          <w:szCs w:val="40"/>
        </w:rPr>
      </w:pPr>
      <w:r w:rsidRPr="00017BC4">
        <w:rPr>
          <w:sz w:val="40"/>
          <w:szCs w:val="40"/>
        </w:rPr>
        <w:t>Second Marker: Gareth Jones</w:t>
      </w:r>
    </w:p>
    <w:p w14:paraId="4B7D2F9C" w14:textId="77777777" w:rsidR="00017BC4" w:rsidRDefault="00017BC4" w:rsidP="006338B3">
      <w:pPr>
        <w:jc w:val="center"/>
        <w:rPr>
          <w:sz w:val="40"/>
          <w:szCs w:val="40"/>
        </w:rPr>
      </w:pPr>
    </w:p>
    <w:p w14:paraId="68C8A713" w14:textId="67570091" w:rsidR="00AD62D0" w:rsidRDefault="00017BC4" w:rsidP="00017BC4">
      <w:pPr>
        <w:jc w:val="center"/>
      </w:pPr>
      <w:r>
        <w:rPr>
          <w:sz w:val="40"/>
          <w:szCs w:val="40"/>
        </w:rPr>
        <w:t xml:space="preserve">Project submitted as part of the requirements for the award of </w:t>
      </w:r>
      <w:r w:rsidR="00AD62D0" w:rsidRPr="00017BC4">
        <w:rPr>
          <w:sz w:val="40"/>
          <w:szCs w:val="40"/>
        </w:rPr>
        <w:t>BEng Electrical and Electronic Engineering</w:t>
      </w:r>
    </w:p>
    <w:p w14:paraId="7C32E15B" w14:textId="77777777" w:rsidR="00017BC4" w:rsidRDefault="00017BC4" w:rsidP="006338B3">
      <w:pPr>
        <w:jc w:val="center"/>
      </w:pPr>
    </w:p>
    <w:p w14:paraId="5A9E40BE" w14:textId="77777777" w:rsidR="00017BC4" w:rsidRDefault="00017BC4" w:rsidP="006338B3">
      <w:pPr>
        <w:jc w:val="center"/>
      </w:pPr>
    </w:p>
    <w:p w14:paraId="57139780" w14:textId="77777777" w:rsidR="00017BC4" w:rsidRDefault="00017BC4" w:rsidP="006338B3">
      <w:pPr>
        <w:jc w:val="center"/>
      </w:pPr>
    </w:p>
    <w:p w14:paraId="012FC589" w14:textId="73A01EA2" w:rsidR="00AD62D0" w:rsidRPr="00017BC4" w:rsidRDefault="00F3163E" w:rsidP="006338B3">
      <w:pPr>
        <w:jc w:val="center"/>
        <w:rPr>
          <w:sz w:val="40"/>
          <w:szCs w:val="40"/>
        </w:rPr>
      </w:pPr>
      <w:r w:rsidRPr="00017BC4">
        <w:rPr>
          <w:sz w:val="40"/>
          <w:szCs w:val="40"/>
        </w:rPr>
        <w:t>December</w:t>
      </w:r>
      <w:r w:rsidR="00AD62D0" w:rsidRPr="00017BC4">
        <w:rPr>
          <w:sz w:val="40"/>
          <w:szCs w:val="40"/>
        </w:rPr>
        <w:t xml:space="preserve"> 2023</w:t>
      </w:r>
    </w:p>
    <w:p w14:paraId="0A99F505" w14:textId="3442862D" w:rsidR="00AD62D0" w:rsidRPr="00F3163E" w:rsidRDefault="00AD62D0" w:rsidP="00012A2E">
      <w:pPr>
        <w:rPr>
          <w:rFonts w:asciiTheme="majorHAnsi" w:eastAsiaTheme="majorEastAsia" w:hAnsiTheme="majorHAnsi" w:cstheme="majorBidi"/>
          <w:color w:val="2F5496" w:themeColor="accent1" w:themeShade="BF"/>
          <w:sz w:val="28"/>
          <w:szCs w:val="28"/>
          <w:lang w:val="en-US" w:eastAsia="en-US"/>
        </w:rPr>
      </w:pPr>
    </w:p>
    <w:p w14:paraId="3F1C11CB" w14:textId="21572BE8" w:rsidR="00B067C2" w:rsidRDefault="00B067C2">
      <w:pPr>
        <w:spacing w:after="160" w:line="259" w:lineRule="auto"/>
      </w:pPr>
      <w:r>
        <w:br w:type="page"/>
      </w:r>
    </w:p>
    <w:p w14:paraId="32E37954" w14:textId="77777777" w:rsidR="00B067C2" w:rsidRPr="005B638E" w:rsidRDefault="00B067C2" w:rsidP="00B067C2">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2899DAC8" w14:textId="384BF9D2" w:rsidR="00B067C2" w:rsidRPr="005B638E" w:rsidRDefault="00B067C2" w:rsidP="00B067C2">
      <w:pPr>
        <w:jc w:val="both"/>
        <w:rPr>
          <w:rFonts w:asciiTheme="minorHAnsi" w:hAnsiTheme="minorHAnsi"/>
          <w:color w:val="000000" w:themeColor="text1"/>
        </w:rPr>
      </w:pPr>
    </w:p>
    <w:p w14:paraId="6DFAB773" w14:textId="5E62063F" w:rsidR="00B067C2" w:rsidRPr="005B638E" w:rsidRDefault="00B067C2" w:rsidP="00B067C2">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Oliver Kucyj</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465CA6CC" w14:textId="77777777" w:rsidR="00B067C2" w:rsidRPr="005B638E" w:rsidRDefault="00B067C2" w:rsidP="00B067C2">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77A8DD" w14:textId="77777777" w:rsidR="00B067C2" w:rsidRPr="005B638E" w:rsidRDefault="00B067C2" w:rsidP="00B067C2">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697098B4" w14:textId="24BCC77F" w:rsidR="00B067C2" w:rsidRPr="00241C15" w:rsidRDefault="00B067C2" w:rsidP="00241C1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F2394A7" w14:textId="719679C6" w:rsidR="00B067C2" w:rsidRPr="00241C15" w:rsidRDefault="00B067C2" w:rsidP="00241C15">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730AA5C7" w14:textId="77777777" w:rsidR="00B067C2" w:rsidRPr="005B638E" w:rsidRDefault="00B067C2" w:rsidP="00B067C2">
      <w:pPr>
        <w:autoSpaceDE w:val="0"/>
        <w:autoSpaceDN w:val="0"/>
        <w:adjustRightInd w:val="0"/>
        <w:ind w:left="1440"/>
        <w:jc w:val="both"/>
        <w:rPr>
          <w:rFonts w:asciiTheme="minorHAnsi" w:hAnsiTheme="minorHAnsi"/>
          <w:b/>
          <w:bCs/>
          <w:i/>
          <w:iCs/>
          <w:color w:val="000000" w:themeColor="text1"/>
        </w:rPr>
      </w:pPr>
    </w:p>
    <w:p w14:paraId="7A86BEB2" w14:textId="54F830D9" w:rsidR="00B067C2" w:rsidRPr="005B638E" w:rsidRDefault="00B067C2" w:rsidP="00B067C2">
      <w:pPr>
        <w:spacing w:after="40"/>
        <w:jc w:val="both"/>
        <w:rPr>
          <w:rFonts w:asciiTheme="minorHAnsi" w:hAnsiTheme="minorHAnsi"/>
          <w:color w:val="000000" w:themeColor="text1"/>
        </w:rPr>
      </w:pPr>
      <w:r w:rsidRPr="00B067C2">
        <w:rPr>
          <w:rFonts w:asciiTheme="minorHAnsi" w:hAnsiTheme="minorHAnsi"/>
          <w:color w:val="000000" w:themeColor="text1"/>
        </w:rPr>
        <w:t xml:space="preserve">I </w:t>
      </w:r>
      <w:r w:rsidRPr="00650DD6">
        <w:rPr>
          <w:rFonts w:asciiTheme="minorHAnsi" w:hAnsiTheme="minorHAnsi"/>
          <w:color w:val="000000" w:themeColor="text1"/>
        </w:rPr>
        <w:t>Oliver Kucyj hereby consent that my Project, submitted in candidature for the BENG Electrical and Electronic Engineering degree, if successful, may be made available for inter-library loan or photocopying (subject to the law of copyright), and that the title and abstract may be made available to outside organisations.</w:t>
      </w:r>
      <w:r w:rsidRPr="005B638E">
        <w:rPr>
          <w:rFonts w:asciiTheme="minorHAnsi" w:hAnsiTheme="minorHAnsi"/>
          <w:color w:val="000000" w:themeColor="text1"/>
        </w:rPr>
        <w:t xml:space="preserve"> </w:t>
      </w:r>
    </w:p>
    <w:p w14:paraId="3D68BB66" w14:textId="73E88FE3" w:rsidR="00AD62D0" w:rsidRPr="0098112B" w:rsidRDefault="0098112B" w:rsidP="0098112B">
      <w:pPr>
        <w:spacing w:after="160" w:line="259" w:lineRule="auto"/>
      </w:pPr>
      <w:r>
        <w:br w:type="page"/>
      </w:r>
    </w:p>
    <w:sdt>
      <w:sdtPr>
        <w:rPr>
          <w:rFonts w:ascii="Times New Roman" w:eastAsia="Times New Roman" w:hAnsi="Times New Roman" w:cs="Times New Roman"/>
          <w:b w:val="0"/>
          <w:bCs w:val="0"/>
          <w:color w:val="auto"/>
          <w:sz w:val="24"/>
          <w:szCs w:val="24"/>
          <w:lang w:val="en-GB" w:eastAsia="en-GB"/>
        </w:rPr>
        <w:id w:val="1072930610"/>
        <w:docPartObj>
          <w:docPartGallery w:val="Table of Contents"/>
          <w:docPartUnique/>
        </w:docPartObj>
      </w:sdtPr>
      <w:sdtEndPr>
        <w:rPr>
          <w:noProof/>
        </w:rPr>
      </w:sdtEndPr>
      <w:sdtContent>
        <w:p w14:paraId="66686ADE" w14:textId="35DE2348" w:rsidR="00AD62D0" w:rsidRPr="0098112B" w:rsidRDefault="00AD62D0" w:rsidP="00012A2E">
          <w:pPr>
            <w:pStyle w:val="TOCHeading"/>
            <w:rPr>
              <w:rStyle w:val="Heading1Char"/>
            </w:rPr>
          </w:pPr>
          <w:r w:rsidRPr="0098112B">
            <w:rPr>
              <w:rStyle w:val="Heading1Char"/>
            </w:rPr>
            <w:t>Table of Contents</w:t>
          </w:r>
        </w:p>
        <w:p w14:paraId="2B64B8FC" w14:textId="4B61B8C1" w:rsidR="000C0A90" w:rsidRDefault="00AD62D0">
          <w:pPr>
            <w:pStyle w:val="TOC1"/>
            <w:tabs>
              <w:tab w:val="right" w:leader="dot" w:pos="9016"/>
            </w:tabs>
            <w:rPr>
              <w:rFonts w:eastAsiaTheme="minorEastAsia" w:cstheme="minorBidi"/>
              <w:b w:val="0"/>
              <w:bCs w:val="0"/>
              <w:i w:val="0"/>
              <w:iCs w:val="0"/>
              <w:noProof/>
              <w:kern w:val="2"/>
            </w:rPr>
          </w:pPr>
          <w:r>
            <w:fldChar w:fldCharType="begin"/>
          </w:r>
          <w:r>
            <w:instrText xml:space="preserve"> TOC \o "1-3" \h \z \u </w:instrText>
          </w:r>
          <w:r>
            <w:fldChar w:fldCharType="separate"/>
          </w:r>
          <w:hyperlink w:anchor="_Toc155547003" w:history="1">
            <w:r w:rsidR="000C0A90" w:rsidRPr="001856DC">
              <w:rPr>
                <w:rStyle w:val="Hyperlink"/>
                <w:noProof/>
              </w:rPr>
              <w:t>List of Figures</w:t>
            </w:r>
            <w:r w:rsidR="000C0A90">
              <w:rPr>
                <w:noProof/>
                <w:webHidden/>
              </w:rPr>
              <w:tab/>
            </w:r>
            <w:r w:rsidR="000C0A90">
              <w:rPr>
                <w:noProof/>
                <w:webHidden/>
              </w:rPr>
              <w:fldChar w:fldCharType="begin"/>
            </w:r>
            <w:r w:rsidR="000C0A90">
              <w:rPr>
                <w:noProof/>
                <w:webHidden/>
              </w:rPr>
              <w:instrText xml:space="preserve"> PAGEREF _Toc155547003 \h </w:instrText>
            </w:r>
            <w:r w:rsidR="000C0A90">
              <w:rPr>
                <w:noProof/>
                <w:webHidden/>
              </w:rPr>
            </w:r>
            <w:r w:rsidR="000C0A90">
              <w:rPr>
                <w:noProof/>
                <w:webHidden/>
              </w:rPr>
              <w:fldChar w:fldCharType="separate"/>
            </w:r>
            <w:r w:rsidR="000C0A90">
              <w:rPr>
                <w:noProof/>
                <w:webHidden/>
              </w:rPr>
              <w:t>5</w:t>
            </w:r>
            <w:r w:rsidR="000C0A90">
              <w:rPr>
                <w:noProof/>
                <w:webHidden/>
              </w:rPr>
              <w:fldChar w:fldCharType="end"/>
            </w:r>
          </w:hyperlink>
        </w:p>
        <w:p w14:paraId="52195E3B" w14:textId="337CF9AA" w:rsidR="000C0A90" w:rsidRDefault="000C0A90">
          <w:pPr>
            <w:pStyle w:val="TOC1"/>
            <w:tabs>
              <w:tab w:val="right" w:leader="dot" w:pos="9016"/>
            </w:tabs>
            <w:rPr>
              <w:rFonts w:eastAsiaTheme="minorEastAsia" w:cstheme="minorBidi"/>
              <w:b w:val="0"/>
              <w:bCs w:val="0"/>
              <w:i w:val="0"/>
              <w:iCs w:val="0"/>
              <w:noProof/>
              <w:kern w:val="2"/>
            </w:rPr>
          </w:pPr>
          <w:hyperlink w:anchor="_Toc155547004" w:history="1">
            <w:r w:rsidRPr="001856DC">
              <w:rPr>
                <w:rStyle w:val="Hyperlink"/>
                <w:noProof/>
              </w:rPr>
              <w:t>List of Tables</w:t>
            </w:r>
            <w:r>
              <w:rPr>
                <w:noProof/>
                <w:webHidden/>
              </w:rPr>
              <w:tab/>
            </w:r>
            <w:r>
              <w:rPr>
                <w:noProof/>
                <w:webHidden/>
              </w:rPr>
              <w:fldChar w:fldCharType="begin"/>
            </w:r>
            <w:r>
              <w:rPr>
                <w:noProof/>
                <w:webHidden/>
              </w:rPr>
              <w:instrText xml:space="preserve"> PAGEREF _Toc155547004 \h </w:instrText>
            </w:r>
            <w:r>
              <w:rPr>
                <w:noProof/>
                <w:webHidden/>
              </w:rPr>
            </w:r>
            <w:r>
              <w:rPr>
                <w:noProof/>
                <w:webHidden/>
              </w:rPr>
              <w:fldChar w:fldCharType="separate"/>
            </w:r>
            <w:r>
              <w:rPr>
                <w:noProof/>
                <w:webHidden/>
              </w:rPr>
              <w:t>5</w:t>
            </w:r>
            <w:r>
              <w:rPr>
                <w:noProof/>
                <w:webHidden/>
              </w:rPr>
              <w:fldChar w:fldCharType="end"/>
            </w:r>
          </w:hyperlink>
        </w:p>
        <w:p w14:paraId="3240F099" w14:textId="322D5BAB" w:rsidR="000C0A90" w:rsidRDefault="000C0A90">
          <w:pPr>
            <w:pStyle w:val="TOC1"/>
            <w:tabs>
              <w:tab w:val="right" w:leader="dot" w:pos="9016"/>
            </w:tabs>
            <w:rPr>
              <w:rFonts w:eastAsiaTheme="minorEastAsia" w:cstheme="minorBidi"/>
              <w:b w:val="0"/>
              <w:bCs w:val="0"/>
              <w:i w:val="0"/>
              <w:iCs w:val="0"/>
              <w:noProof/>
              <w:kern w:val="2"/>
            </w:rPr>
          </w:pPr>
          <w:hyperlink w:anchor="_Toc155547005" w:history="1">
            <w:r w:rsidRPr="001856DC">
              <w:rPr>
                <w:rStyle w:val="Hyperlink"/>
                <w:noProof/>
              </w:rPr>
              <w:t>List of Abbreviations</w:t>
            </w:r>
            <w:r>
              <w:rPr>
                <w:noProof/>
                <w:webHidden/>
              </w:rPr>
              <w:tab/>
            </w:r>
            <w:r>
              <w:rPr>
                <w:noProof/>
                <w:webHidden/>
              </w:rPr>
              <w:fldChar w:fldCharType="begin"/>
            </w:r>
            <w:r>
              <w:rPr>
                <w:noProof/>
                <w:webHidden/>
              </w:rPr>
              <w:instrText xml:space="preserve"> PAGEREF _Toc155547005 \h </w:instrText>
            </w:r>
            <w:r>
              <w:rPr>
                <w:noProof/>
                <w:webHidden/>
              </w:rPr>
            </w:r>
            <w:r>
              <w:rPr>
                <w:noProof/>
                <w:webHidden/>
              </w:rPr>
              <w:fldChar w:fldCharType="separate"/>
            </w:r>
            <w:r>
              <w:rPr>
                <w:noProof/>
                <w:webHidden/>
              </w:rPr>
              <w:t>6</w:t>
            </w:r>
            <w:r>
              <w:rPr>
                <w:noProof/>
                <w:webHidden/>
              </w:rPr>
              <w:fldChar w:fldCharType="end"/>
            </w:r>
          </w:hyperlink>
        </w:p>
        <w:p w14:paraId="005AFE65" w14:textId="31ADE752"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06" w:history="1">
            <w:r w:rsidRPr="001856DC">
              <w:rPr>
                <w:rStyle w:val="Hyperlink"/>
                <w:noProof/>
              </w:rPr>
              <w:t>1</w:t>
            </w:r>
            <w:r>
              <w:rPr>
                <w:rFonts w:eastAsiaTheme="minorEastAsia" w:cstheme="minorBidi"/>
                <w:b w:val="0"/>
                <w:bCs w:val="0"/>
                <w:i w:val="0"/>
                <w:iCs w:val="0"/>
                <w:noProof/>
                <w:kern w:val="2"/>
              </w:rPr>
              <w:tab/>
            </w:r>
            <w:r w:rsidRPr="001856DC">
              <w:rPr>
                <w:rStyle w:val="Hyperlink"/>
                <w:noProof/>
              </w:rPr>
              <w:t>Abstract</w:t>
            </w:r>
            <w:r>
              <w:rPr>
                <w:noProof/>
                <w:webHidden/>
              </w:rPr>
              <w:tab/>
            </w:r>
            <w:r>
              <w:rPr>
                <w:noProof/>
                <w:webHidden/>
              </w:rPr>
              <w:fldChar w:fldCharType="begin"/>
            </w:r>
            <w:r>
              <w:rPr>
                <w:noProof/>
                <w:webHidden/>
              </w:rPr>
              <w:instrText xml:space="preserve"> PAGEREF _Toc155547006 \h </w:instrText>
            </w:r>
            <w:r>
              <w:rPr>
                <w:noProof/>
                <w:webHidden/>
              </w:rPr>
            </w:r>
            <w:r>
              <w:rPr>
                <w:noProof/>
                <w:webHidden/>
              </w:rPr>
              <w:fldChar w:fldCharType="separate"/>
            </w:r>
            <w:r>
              <w:rPr>
                <w:noProof/>
                <w:webHidden/>
              </w:rPr>
              <w:t>7</w:t>
            </w:r>
            <w:r>
              <w:rPr>
                <w:noProof/>
                <w:webHidden/>
              </w:rPr>
              <w:fldChar w:fldCharType="end"/>
            </w:r>
          </w:hyperlink>
        </w:p>
        <w:p w14:paraId="3DDE0FE1" w14:textId="143453B1"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07" w:history="1">
            <w:r w:rsidRPr="001856DC">
              <w:rPr>
                <w:rStyle w:val="Hyperlink"/>
                <w:noProof/>
              </w:rPr>
              <w:t>2</w:t>
            </w:r>
            <w:r>
              <w:rPr>
                <w:rFonts w:eastAsiaTheme="minorEastAsia" w:cstheme="minorBidi"/>
                <w:b w:val="0"/>
                <w:bCs w:val="0"/>
                <w:i w:val="0"/>
                <w:iCs w:val="0"/>
                <w:noProof/>
                <w:kern w:val="2"/>
              </w:rPr>
              <w:tab/>
            </w:r>
            <w:r w:rsidRPr="001856DC">
              <w:rPr>
                <w:rStyle w:val="Hyperlink"/>
                <w:noProof/>
              </w:rPr>
              <w:t>Introduction</w:t>
            </w:r>
            <w:r>
              <w:rPr>
                <w:noProof/>
                <w:webHidden/>
              </w:rPr>
              <w:tab/>
            </w:r>
            <w:r>
              <w:rPr>
                <w:noProof/>
                <w:webHidden/>
              </w:rPr>
              <w:fldChar w:fldCharType="begin"/>
            </w:r>
            <w:r>
              <w:rPr>
                <w:noProof/>
                <w:webHidden/>
              </w:rPr>
              <w:instrText xml:space="preserve"> PAGEREF _Toc155547007 \h </w:instrText>
            </w:r>
            <w:r>
              <w:rPr>
                <w:noProof/>
                <w:webHidden/>
              </w:rPr>
            </w:r>
            <w:r>
              <w:rPr>
                <w:noProof/>
                <w:webHidden/>
              </w:rPr>
              <w:fldChar w:fldCharType="separate"/>
            </w:r>
            <w:r>
              <w:rPr>
                <w:noProof/>
                <w:webHidden/>
              </w:rPr>
              <w:t>8</w:t>
            </w:r>
            <w:r>
              <w:rPr>
                <w:noProof/>
                <w:webHidden/>
              </w:rPr>
              <w:fldChar w:fldCharType="end"/>
            </w:r>
          </w:hyperlink>
        </w:p>
        <w:p w14:paraId="0B140482" w14:textId="46D1ABFE"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08" w:history="1">
            <w:r w:rsidRPr="001856DC">
              <w:rPr>
                <w:rStyle w:val="Hyperlink"/>
                <w:noProof/>
              </w:rPr>
              <w:t>2.1</w:t>
            </w:r>
            <w:r>
              <w:rPr>
                <w:rFonts w:eastAsiaTheme="minorEastAsia" w:cstheme="minorBidi"/>
                <w:b w:val="0"/>
                <w:bCs w:val="0"/>
                <w:noProof/>
                <w:kern w:val="2"/>
                <w:sz w:val="24"/>
                <w:szCs w:val="24"/>
              </w:rPr>
              <w:tab/>
            </w:r>
            <w:r w:rsidRPr="001856DC">
              <w:rPr>
                <w:rStyle w:val="Hyperlink"/>
                <w:noProof/>
              </w:rPr>
              <w:t>Project Brief</w:t>
            </w:r>
            <w:r>
              <w:rPr>
                <w:noProof/>
                <w:webHidden/>
              </w:rPr>
              <w:tab/>
            </w:r>
            <w:r>
              <w:rPr>
                <w:noProof/>
                <w:webHidden/>
              </w:rPr>
              <w:fldChar w:fldCharType="begin"/>
            </w:r>
            <w:r>
              <w:rPr>
                <w:noProof/>
                <w:webHidden/>
              </w:rPr>
              <w:instrText xml:space="preserve"> PAGEREF _Toc155547008 \h </w:instrText>
            </w:r>
            <w:r>
              <w:rPr>
                <w:noProof/>
                <w:webHidden/>
              </w:rPr>
            </w:r>
            <w:r>
              <w:rPr>
                <w:noProof/>
                <w:webHidden/>
              </w:rPr>
              <w:fldChar w:fldCharType="separate"/>
            </w:r>
            <w:r>
              <w:rPr>
                <w:noProof/>
                <w:webHidden/>
              </w:rPr>
              <w:t>8</w:t>
            </w:r>
            <w:r>
              <w:rPr>
                <w:noProof/>
                <w:webHidden/>
              </w:rPr>
              <w:fldChar w:fldCharType="end"/>
            </w:r>
          </w:hyperlink>
        </w:p>
        <w:p w14:paraId="19FDA1F5" w14:textId="5A25E00C"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09" w:history="1">
            <w:r w:rsidRPr="001856DC">
              <w:rPr>
                <w:rStyle w:val="Hyperlink"/>
                <w:noProof/>
              </w:rPr>
              <w:t>2.2</w:t>
            </w:r>
            <w:r>
              <w:rPr>
                <w:rFonts w:eastAsiaTheme="minorEastAsia" w:cstheme="minorBidi"/>
                <w:b w:val="0"/>
                <w:bCs w:val="0"/>
                <w:noProof/>
                <w:kern w:val="2"/>
                <w:sz w:val="24"/>
                <w:szCs w:val="24"/>
              </w:rPr>
              <w:tab/>
            </w:r>
            <w:r w:rsidRPr="001856DC">
              <w:rPr>
                <w:rStyle w:val="Hyperlink"/>
                <w:noProof/>
              </w:rPr>
              <w:t>Aim and Objectives</w:t>
            </w:r>
            <w:r>
              <w:rPr>
                <w:noProof/>
                <w:webHidden/>
              </w:rPr>
              <w:tab/>
            </w:r>
            <w:r>
              <w:rPr>
                <w:noProof/>
                <w:webHidden/>
              </w:rPr>
              <w:fldChar w:fldCharType="begin"/>
            </w:r>
            <w:r>
              <w:rPr>
                <w:noProof/>
                <w:webHidden/>
              </w:rPr>
              <w:instrText xml:space="preserve"> PAGEREF _Toc155547009 \h </w:instrText>
            </w:r>
            <w:r>
              <w:rPr>
                <w:noProof/>
                <w:webHidden/>
              </w:rPr>
            </w:r>
            <w:r>
              <w:rPr>
                <w:noProof/>
                <w:webHidden/>
              </w:rPr>
              <w:fldChar w:fldCharType="separate"/>
            </w:r>
            <w:r>
              <w:rPr>
                <w:noProof/>
                <w:webHidden/>
              </w:rPr>
              <w:t>9</w:t>
            </w:r>
            <w:r>
              <w:rPr>
                <w:noProof/>
                <w:webHidden/>
              </w:rPr>
              <w:fldChar w:fldCharType="end"/>
            </w:r>
          </w:hyperlink>
        </w:p>
        <w:p w14:paraId="323AE65B" w14:textId="32A53869"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10" w:history="1">
            <w:r w:rsidRPr="001856DC">
              <w:rPr>
                <w:rStyle w:val="Hyperlink"/>
                <w:noProof/>
              </w:rPr>
              <w:t>2.3</w:t>
            </w:r>
            <w:r>
              <w:rPr>
                <w:rFonts w:eastAsiaTheme="minorEastAsia" w:cstheme="minorBidi"/>
                <w:b w:val="0"/>
                <w:bCs w:val="0"/>
                <w:noProof/>
                <w:kern w:val="2"/>
                <w:sz w:val="24"/>
                <w:szCs w:val="24"/>
              </w:rPr>
              <w:tab/>
            </w:r>
            <w:r w:rsidRPr="001856DC">
              <w:rPr>
                <w:rStyle w:val="Hyperlink"/>
                <w:noProof/>
              </w:rPr>
              <w:t>Success Criteria</w:t>
            </w:r>
            <w:r>
              <w:rPr>
                <w:noProof/>
                <w:webHidden/>
              </w:rPr>
              <w:tab/>
            </w:r>
            <w:r>
              <w:rPr>
                <w:noProof/>
                <w:webHidden/>
              </w:rPr>
              <w:fldChar w:fldCharType="begin"/>
            </w:r>
            <w:r>
              <w:rPr>
                <w:noProof/>
                <w:webHidden/>
              </w:rPr>
              <w:instrText xml:space="preserve"> PAGEREF _Toc155547010 \h </w:instrText>
            </w:r>
            <w:r>
              <w:rPr>
                <w:noProof/>
                <w:webHidden/>
              </w:rPr>
            </w:r>
            <w:r>
              <w:rPr>
                <w:noProof/>
                <w:webHidden/>
              </w:rPr>
              <w:fldChar w:fldCharType="separate"/>
            </w:r>
            <w:r>
              <w:rPr>
                <w:noProof/>
                <w:webHidden/>
              </w:rPr>
              <w:t>9</w:t>
            </w:r>
            <w:r>
              <w:rPr>
                <w:noProof/>
                <w:webHidden/>
              </w:rPr>
              <w:fldChar w:fldCharType="end"/>
            </w:r>
          </w:hyperlink>
        </w:p>
        <w:p w14:paraId="18A40D4C" w14:textId="3426C085"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11" w:history="1">
            <w:r w:rsidRPr="001856DC">
              <w:rPr>
                <w:rStyle w:val="Hyperlink"/>
                <w:noProof/>
              </w:rPr>
              <w:t>3</w:t>
            </w:r>
            <w:r>
              <w:rPr>
                <w:rFonts w:eastAsiaTheme="minorEastAsia" w:cstheme="minorBidi"/>
                <w:b w:val="0"/>
                <w:bCs w:val="0"/>
                <w:i w:val="0"/>
                <w:iCs w:val="0"/>
                <w:noProof/>
                <w:kern w:val="2"/>
              </w:rPr>
              <w:tab/>
            </w:r>
            <w:r w:rsidRPr="001856DC">
              <w:rPr>
                <w:rStyle w:val="Hyperlink"/>
                <w:noProof/>
              </w:rPr>
              <w:t>Research and data collection</w:t>
            </w:r>
            <w:r>
              <w:rPr>
                <w:noProof/>
                <w:webHidden/>
              </w:rPr>
              <w:tab/>
            </w:r>
            <w:r>
              <w:rPr>
                <w:noProof/>
                <w:webHidden/>
              </w:rPr>
              <w:fldChar w:fldCharType="begin"/>
            </w:r>
            <w:r>
              <w:rPr>
                <w:noProof/>
                <w:webHidden/>
              </w:rPr>
              <w:instrText xml:space="preserve"> PAGEREF _Toc155547011 \h </w:instrText>
            </w:r>
            <w:r>
              <w:rPr>
                <w:noProof/>
                <w:webHidden/>
              </w:rPr>
            </w:r>
            <w:r>
              <w:rPr>
                <w:noProof/>
                <w:webHidden/>
              </w:rPr>
              <w:fldChar w:fldCharType="separate"/>
            </w:r>
            <w:r>
              <w:rPr>
                <w:noProof/>
                <w:webHidden/>
              </w:rPr>
              <w:t>10</w:t>
            </w:r>
            <w:r>
              <w:rPr>
                <w:noProof/>
                <w:webHidden/>
              </w:rPr>
              <w:fldChar w:fldCharType="end"/>
            </w:r>
          </w:hyperlink>
        </w:p>
        <w:p w14:paraId="689EE716" w14:textId="543F9720"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12" w:history="1">
            <w:r w:rsidRPr="001856DC">
              <w:rPr>
                <w:rStyle w:val="Hyperlink"/>
                <w:noProof/>
              </w:rPr>
              <w:t>3.1</w:t>
            </w:r>
            <w:r>
              <w:rPr>
                <w:rFonts w:eastAsiaTheme="minorEastAsia" w:cstheme="minorBidi"/>
                <w:b w:val="0"/>
                <w:bCs w:val="0"/>
                <w:noProof/>
                <w:kern w:val="2"/>
                <w:sz w:val="24"/>
                <w:szCs w:val="24"/>
              </w:rPr>
              <w:tab/>
            </w:r>
            <w:r w:rsidRPr="001856DC">
              <w:rPr>
                <w:rStyle w:val="Hyperlink"/>
                <w:noProof/>
              </w:rPr>
              <w:t>Data collection</w:t>
            </w:r>
            <w:r>
              <w:rPr>
                <w:noProof/>
                <w:webHidden/>
              </w:rPr>
              <w:tab/>
            </w:r>
            <w:r>
              <w:rPr>
                <w:noProof/>
                <w:webHidden/>
              </w:rPr>
              <w:fldChar w:fldCharType="begin"/>
            </w:r>
            <w:r>
              <w:rPr>
                <w:noProof/>
                <w:webHidden/>
              </w:rPr>
              <w:instrText xml:space="preserve"> PAGEREF _Toc155547012 \h </w:instrText>
            </w:r>
            <w:r>
              <w:rPr>
                <w:noProof/>
                <w:webHidden/>
              </w:rPr>
            </w:r>
            <w:r>
              <w:rPr>
                <w:noProof/>
                <w:webHidden/>
              </w:rPr>
              <w:fldChar w:fldCharType="separate"/>
            </w:r>
            <w:r>
              <w:rPr>
                <w:noProof/>
                <w:webHidden/>
              </w:rPr>
              <w:t>10</w:t>
            </w:r>
            <w:r>
              <w:rPr>
                <w:noProof/>
                <w:webHidden/>
              </w:rPr>
              <w:fldChar w:fldCharType="end"/>
            </w:r>
          </w:hyperlink>
        </w:p>
        <w:p w14:paraId="331425F6" w14:textId="460D4E91"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13" w:history="1">
            <w:r w:rsidRPr="001856DC">
              <w:rPr>
                <w:rStyle w:val="Hyperlink"/>
                <w:noProof/>
              </w:rPr>
              <w:t>3.2</w:t>
            </w:r>
            <w:r>
              <w:rPr>
                <w:rFonts w:eastAsiaTheme="minorEastAsia" w:cstheme="minorBidi"/>
                <w:b w:val="0"/>
                <w:bCs w:val="0"/>
                <w:noProof/>
                <w:kern w:val="2"/>
                <w:sz w:val="24"/>
                <w:szCs w:val="24"/>
              </w:rPr>
              <w:tab/>
            </w:r>
            <w:r w:rsidRPr="001856DC">
              <w:rPr>
                <w:rStyle w:val="Hyperlink"/>
                <w:noProof/>
              </w:rPr>
              <w:t>Literature Review</w:t>
            </w:r>
            <w:r>
              <w:rPr>
                <w:noProof/>
                <w:webHidden/>
              </w:rPr>
              <w:tab/>
            </w:r>
            <w:r>
              <w:rPr>
                <w:noProof/>
                <w:webHidden/>
              </w:rPr>
              <w:fldChar w:fldCharType="begin"/>
            </w:r>
            <w:r>
              <w:rPr>
                <w:noProof/>
                <w:webHidden/>
              </w:rPr>
              <w:instrText xml:space="preserve"> PAGEREF _Toc155547013 \h </w:instrText>
            </w:r>
            <w:r>
              <w:rPr>
                <w:noProof/>
                <w:webHidden/>
              </w:rPr>
            </w:r>
            <w:r>
              <w:rPr>
                <w:noProof/>
                <w:webHidden/>
              </w:rPr>
              <w:fldChar w:fldCharType="separate"/>
            </w:r>
            <w:r>
              <w:rPr>
                <w:noProof/>
                <w:webHidden/>
              </w:rPr>
              <w:t>12</w:t>
            </w:r>
            <w:r>
              <w:rPr>
                <w:noProof/>
                <w:webHidden/>
              </w:rPr>
              <w:fldChar w:fldCharType="end"/>
            </w:r>
          </w:hyperlink>
        </w:p>
        <w:p w14:paraId="27012895" w14:textId="3B13A3B7" w:rsidR="000C0A90" w:rsidRDefault="000C0A90">
          <w:pPr>
            <w:pStyle w:val="TOC3"/>
            <w:tabs>
              <w:tab w:val="left" w:pos="1200"/>
              <w:tab w:val="right" w:leader="dot" w:pos="9016"/>
            </w:tabs>
            <w:rPr>
              <w:rFonts w:eastAsiaTheme="minorEastAsia" w:cstheme="minorBidi"/>
              <w:noProof/>
              <w:kern w:val="2"/>
              <w:sz w:val="24"/>
              <w:szCs w:val="24"/>
            </w:rPr>
          </w:pPr>
          <w:hyperlink w:anchor="_Toc155547014" w:history="1">
            <w:r w:rsidRPr="001856DC">
              <w:rPr>
                <w:rStyle w:val="Hyperlink"/>
                <w:noProof/>
              </w:rPr>
              <w:t>3.2.1</w:t>
            </w:r>
            <w:r>
              <w:rPr>
                <w:rFonts w:eastAsiaTheme="minorEastAsia" w:cstheme="minorBidi"/>
                <w:noProof/>
                <w:kern w:val="2"/>
                <w:sz w:val="24"/>
                <w:szCs w:val="24"/>
              </w:rPr>
              <w:tab/>
            </w:r>
            <w:r w:rsidRPr="001856DC">
              <w:rPr>
                <w:rStyle w:val="Hyperlink"/>
                <w:noProof/>
              </w:rPr>
              <w:t>Tracking the parts entering the paint booth</w:t>
            </w:r>
            <w:r>
              <w:rPr>
                <w:noProof/>
                <w:webHidden/>
              </w:rPr>
              <w:tab/>
            </w:r>
            <w:r>
              <w:rPr>
                <w:noProof/>
                <w:webHidden/>
              </w:rPr>
              <w:fldChar w:fldCharType="begin"/>
            </w:r>
            <w:r>
              <w:rPr>
                <w:noProof/>
                <w:webHidden/>
              </w:rPr>
              <w:instrText xml:space="preserve"> PAGEREF _Toc155547014 \h </w:instrText>
            </w:r>
            <w:r>
              <w:rPr>
                <w:noProof/>
                <w:webHidden/>
              </w:rPr>
            </w:r>
            <w:r>
              <w:rPr>
                <w:noProof/>
                <w:webHidden/>
              </w:rPr>
              <w:fldChar w:fldCharType="separate"/>
            </w:r>
            <w:r>
              <w:rPr>
                <w:noProof/>
                <w:webHidden/>
              </w:rPr>
              <w:t>12</w:t>
            </w:r>
            <w:r>
              <w:rPr>
                <w:noProof/>
                <w:webHidden/>
              </w:rPr>
              <w:fldChar w:fldCharType="end"/>
            </w:r>
          </w:hyperlink>
        </w:p>
        <w:p w14:paraId="727EAA47" w14:textId="344EAD37" w:rsidR="000C0A90" w:rsidRDefault="000C0A90">
          <w:pPr>
            <w:pStyle w:val="TOC3"/>
            <w:tabs>
              <w:tab w:val="left" w:pos="1200"/>
              <w:tab w:val="right" w:leader="dot" w:pos="9016"/>
            </w:tabs>
            <w:rPr>
              <w:rFonts w:eastAsiaTheme="minorEastAsia" w:cstheme="minorBidi"/>
              <w:noProof/>
              <w:kern w:val="2"/>
              <w:sz w:val="24"/>
              <w:szCs w:val="24"/>
            </w:rPr>
          </w:pPr>
          <w:hyperlink w:anchor="_Toc155547015" w:history="1">
            <w:r w:rsidRPr="001856DC">
              <w:rPr>
                <w:rStyle w:val="Hyperlink"/>
                <w:noProof/>
              </w:rPr>
              <w:t>3.2.2</w:t>
            </w:r>
            <w:r>
              <w:rPr>
                <w:rFonts w:eastAsiaTheme="minorEastAsia" w:cstheme="minorBidi"/>
                <w:noProof/>
                <w:kern w:val="2"/>
                <w:sz w:val="24"/>
                <w:szCs w:val="24"/>
              </w:rPr>
              <w:tab/>
            </w:r>
            <w:r w:rsidRPr="001856DC">
              <w:rPr>
                <w:rStyle w:val="Hyperlink"/>
                <w:noProof/>
              </w:rPr>
              <w:t>Choosing a photoelectric sensor</w:t>
            </w:r>
            <w:r>
              <w:rPr>
                <w:noProof/>
                <w:webHidden/>
              </w:rPr>
              <w:tab/>
            </w:r>
            <w:r>
              <w:rPr>
                <w:noProof/>
                <w:webHidden/>
              </w:rPr>
              <w:fldChar w:fldCharType="begin"/>
            </w:r>
            <w:r>
              <w:rPr>
                <w:noProof/>
                <w:webHidden/>
              </w:rPr>
              <w:instrText xml:space="preserve"> PAGEREF _Toc155547015 \h </w:instrText>
            </w:r>
            <w:r>
              <w:rPr>
                <w:noProof/>
                <w:webHidden/>
              </w:rPr>
            </w:r>
            <w:r>
              <w:rPr>
                <w:noProof/>
                <w:webHidden/>
              </w:rPr>
              <w:fldChar w:fldCharType="separate"/>
            </w:r>
            <w:r>
              <w:rPr>
                <w:noProof/>
                <w:webHidden/>
              </w:rPr>
              <w:t>13</w:t>
            </w:r>
            <w:r>
              <w:rPr>
                <w:noProof/>
                <w:webHidden/>
              </w:rPr>
              <w:fldChar w:fldCharType="end"/>
            </w:r>
          </w:hyperlink>
        </w:p>
        <w:p w14:paraId="005750F2" w14:textId="72A2456E" w:rsidR="000C0A90" w:rsidRDefault="000C0A90">
          <w:pPr>
            <w:pStyle w:val="TOC3"/>
            <w:tabs>
              <w:tab w:val="left" w:pos="1200"/>
              <w:tab w:val="right" w:leader="dot" w:pos="9016"/>
            </w:tabs>
            <w:rPr>
              <w:rFonts w:eastAsiaTheme="minorEastAsia" w:cstheme="minorBidi"/>
              <w:noProof/>
              <w:kern w:val="2"/>
              <w:sz w:val="24"/>
              <w:szCs w:val="24"/>
            </w:rPr>
          </w:pPr>
          <w:hyperlink w:anchor="_Toc155547016" w:history="1">
            <w:r w:rsidRPr="001856DC">
              <w:rPr>
                <w:rStyle w:val="Hyperlink"/>
                <w:noProof/>
              </w:rPr>
              <w:t>3.2.3</w:t>
            </w:r>
            <w:r>
              <w:rPr>
                <w:rFonts w:eastAsiaTheme="minorEastAsia" w:cstheme="minorBidi"/>
                <w:noProof/>
                <w:kern w:val="2"/>
                <w:sz w:val="24"/>
                <w:szCs w:val="24"/>
              </w:rPr>
              <w:tab/>
            </w:r>
            <w:r w:rsidRPr="001856DC">
              <w:rPr>
                <w:rStyle w:val="Hyperlink"/>
                <w:noProof/>
              </w:rPr>
              <w:t>Measuring the conveyor speed</w:t>
            </w:r>
            <w:r>
              <w:rPr>
                <w:noProof/>
                <w:webHidden/>
              </w:rPr>
              <w:tab/>
            </w:r>
            <w:r>
              <w:rPr>
                <w:noProof/>
                <w:webHidden/>
              </w:rPr>
              <w:fldChar w:fldCharType="begin"/>
            </w:r>
            <w:r>
              <w:rPr>
                <w:noProof/>
                <w:webHidden/>
              </w:rPr>
              <w:instrText xml:space="preserve"> PAGEREF _Toc155547016 \h </w:instrText>
            </w:r>
            <w:r>
              <w:rPr>
                <w:noProof/>
                <w:webHidden/>
              </w:rPr>
            </w:r>
            <w:r>
              <w:rPr>
                <w:noProof/>
                <w:webHidden/>
              </w:rPr>
              <w:fldChar w:fldCharType="separate"/>
            </w:r>
            <w:r>
              <w:rPr>
                <w:noProof/>
                <w:webHidden/>
              </w:rPr>
              <w:t>17</w:t>
            </w:r>
            <w:r>
              <w:rPr>
                <w:noProof/>
                <w:webHidden/>
              </w:rPr>
              <w:fldChar w:fldCharType="end"/>
            </w:r>
          </w:hyperlink>
        </w:p>
        <w:p w14:paraId="30C8FDCD" w14:textId="3E53A03C" w:rsidR="000C0A90" w:rsidRDefault="000C0A90">
          <w:pPr>
            <w:pStyle w:val="TOC3"/>
            <w:tabs>
              <w:tab w:val="left" w:pos="1200"/>
              <w:tab w:val="right" w:leader="dot" w:pos="9016"/>
            </w:tabs>
            <w:rPr>
              <w:rFonts w:eastAsiaTheme="minorEastAsia" w:cstheme="minorBidi"/>
              <w:noProof/>
              <w:kern w:val="2"/>
              <w:sz w:val="24"/>
              <w:szCs w:val="24"/>
            </w:rPr>
          </w:pPr>
          <w:hyperlink w:anchor="_Toc155547017" w:history="1">
            <w:r w:rsidRPr="001856DC">
              <w:rPr>
                <w:rStyle w:val="Hyperlink"/>
                <w:noProof/>
              </w:rPr>
              <w:t>3.2.4</w:t>
            </w:r>
            <w:r>
              <w:rPr>
                <w:rFonts w:eastAsiaTheme="minorEastAsia" w:cstheme="minorBidi"/>
                <w:noProof/>
                <w:kern w:val="2"/>
                <w:sz w:val="24"/>
                <w:szCs w:val="24"/>
              </w:rPr>
              <w:tab/>
            </w:r>
            <w:r w:rsidRPr="001856DC">
              <w:rPr>
                <w:rStyle w:val="Hyperlink"/>
                <w:noProof/>
              </w:rPr>
              <w:t>Switching the paint guns using a microcontroller</w:t>
            </w:r>
            <w:r>
              <w:rPr>
                <w:noProof/>
                <w:webHidden/>
              </w:rPr>
              <w:tab/>
            </w:r>
            <w:r>
              <w:rPr>
                <w:noProof/>
                <w:webHidden/>
              </w:rPr>
              <w:fldChar w:fldCharType="begin"/>
            </w:r>
            <w:r>
              <w:rPr>
                <w:noProof/>
                <w:webHidden/>
              </w:rPr>
              <w:instrText xml:space="preserve"> PAGEREF _Toc155547017 \h </w:instrText>
            </w:r>
            <w:r>
              <w:rPr>
                <w:noProof/>
                <w:webHidden/>
              </w:rPr>
            </w:r>
            <w:r>
              <w:rPr>
                <w:noProof/>
                <w:webHidden/>
              </w:rPr>
              <w:fldChar w:fldCharType="separate"/>
            </w:r>
            <w:r>
              <w:rPr>
                <w:noProof/>
                <w:webHidden/>
              </w:rPr>
              <w:t>20</w:t>
            </w:r>
            <w:r>
              <w:rPr>
                <w:noProof/>
                <w:webHidden/>
              </w:rPr>
              <w:fldChar w:fldCharType="end"/>
            </w:r>
          </w:hyperlink>
        </w:p>
        <w:p w14:paraId="29BD698F" w14:textId="18C7EEC4" w:rsidR="000C0A90" w:rsidRDefault="000C0A90">
          <w:pPr>
            <w:pStyle w:val="TOC3"/>
            <w:tabs>
              <w:tab w:val="left" w:pos="1200"/>
              <w:tab w:val="right" w:leader="dot" w:pos="9016"/>
            </w:tabs>
            <w:rPr>
              <w:rFonts w:eastAsiaTheme="minorEastAsia" w:cstheme="minorBidi"/>
              <w:noProof/>
              <w:kern w:val="2"/>
              <w:sz w:val="24"/>
              <w:szCs w:val="24"/>
            </w:rPr>
          </w:pPr>
          <w:hyperlink w:anchor="_Toc155547018" w:history="1">
            <w:r w:rsidRPr="001856DC">
              <w:rPr>
                <w:rStyle w:val="Hyperlink"/>
                <w:noProof/>
              </w:rPr>
              <w:t>3.2.5</w:t>
            </w:r>
            <w:r>
              <w:rPr>
                <w:rFonts w:eastAsiaTheme="minorEastAsia" w:cstheme="minorBidi"/>
                <w:noProof/>
                <w:kern w:val="2"/>
                <w:sz w:val="24"/>
                <w:szCs w:val="24"/>
              </w:rPr>
              <w:tab/>
            </w:r>
            <w:r w:rsidRPr="001856DC">
              <w:rPr>
                <w:rStyle w:val="Hyperlink"/>
                <w:noProof/>
              </w:rPr>
              <w:t>TRIAC driving circuitry</w:t>
            </w:r>
            <w:r>
              <w:rPr>
                <w:noProof/>
                <w:webHidden/>
              </w:rPr>
              <w:tab/>
            </w:r>
            <w:r>
              <w:rPr>
                <w:noProof/>
                <w:webHidden/>
              </w:rPr>
              <w:fldChar w:fldCharType="begin"/>
            </w:r>
            <w:r>
              <w:rPr>
                <w:noProof/>
                <w:webHidden/>
              </w:rPr>
              <w:instrText xml:space="preserve"> PAGEREF _Toc155547018 \h </w:instrText>
            </w:r>
            <w:r>
              <w:rPr>
                <w:noProof/>
                <w:webHidden/>
              </w:rPr>
            </w:r>
            <w:r>
              <w:rPr>
                <w:noProof/>
                <w:webHidden/>
              </w:rPr>
              <w:fldChar w:fldCharType="separate"/>
            </w:r>
            <w:r>
              <w:rPr>
                <w:noProof/>
                <w:webHidden/>
              </w:rPr>
              <w:t>23</w:t>
            </w:r>
            <w:r>
              <w:rPr>
                <w:noProof/>
                <w:webHidden/>
              </w:rPr>
              <w:fldChar w:fldCharType="end"/>
            </w:r>
          </w:hyperlink>
        </w:p>
        <w:p w14:paraId="62874AC5" w14:textId="047441FD" w:rsidR="000C0A90" w:rsidRDefault="000C0A90">
          <w:pPr>
            <w:pStyle w:val="TOC3"/>
            <w:tabs>
              <w:tab w:val="left" w:pos="1200"/>
              <w:tab w:val="right" w:leader="dot" w:pos="9016"/>
            </w:tabs>
            <w:rPr>
              <w:rFonts w:eastAsiaTheme="minorEastAsia" w:cstheme="minorBidi"/>
              <w:noProof/>
              <w:kern w:val="2"/>
              <w:sz w:val="24"/>
              <w:szCs w:val="24"/>
            </w:rPr>
          </w:pPr>
          <w:hyperlink w:anchor="_Toc155547019" w:history="1">
            <w:r w:rsidRPr="001856DC">
              <w:rPr>
                <w:rStyle w:val="Hyperlink"/>
                <w:noProof/>
              </w:rPr>
              <w:t>3.2.6</w:t>
            </w:r>
            <w:r>
              <w:rPr>
                <w:rFonts w:eastAsiaTheme="minorEastAsia" w:cstheme="minorBidi"/>
                <w:noProof/>
                <w:kern w:val="2"/>
                <w:sz w:val="24"/>
                <w:szCs w:val="24"/>
              </w:rPr>
              <w:tab/>
            </w:r>
            <w:r w:rsidRPr="001856DC">
              <w:rPr>
                <w:rStyle w:val="Hyperlink"/>
                <w:noProof/>
              </w:rPr>
              <w:t>Selecting a microcontroller</w:t>
            </w:r>
            <w:r>
              <w:rPr>
                <w:noProof/>
                <w:webHidden/>
              </w:rPr>
              <w:tab/>
            </w:r>
            <w:r>
              <w:rPr>
                <w:noProof/>
                <w:webHidden/>
              </w:rPr>
              <w:fldChar w:fldCharType="begin"/>
            </w:r>
            <w:r>
              <w:rPr>
                <w:noProof/>
                <w:webHidden/>
              </w:rPr>
              <w:instrText xml:space="preserve"> PAGEREF _Toc155547019 \h </w:instrText>
            </w:r>
            <w:r>
              <w:rPr>
                <w:noProof/>
                <w:webHidden/>
              </w:rPr>
            </w:r>
            <w:r>
              <w:rPr>
                <w:noProof/>
                <w:webHidden/>
              </w:rPr>
              <w:fldChar w:fldCharType="separate"/>
            </w:r>
            <w:r>
              <w:rPr>
                <w:noProof/>
                <w:webHidden/>
              </w:rPr>
              <w:t>25</w:t>
            </w:r>
            <w:r>
              <w:rPr>
                <w:noProof/>
                <w:webHidden/>
              </w:rPr>
              <w:fldChar w:fldCharType="end"/>
            </w:r>
          </w:hyperlink>
        </w:p>
        <w:p w14:paraId="7B4C4DC4" w14:textId="1A137721" w:rsidR="000C0A90" w:rsidRDefault="000C0A90">
          <w:pPr>
            <w:pStyle w:val="TOC3"/>
            <w:tabs>
              <w:tab w:val="left" w:pos="1200"/>
              <w:tab w:val="right" w:leader="dot" w:pos="9016"/>
            </w:tabs>
            <w:rPr>
              <w:rFonts w:eastAsiaTheme="minorEastAsia" w:cstheme="minorBidi"/>
              <w:noProof/>
              <w:kern w:val="2"/>
              <w:sz w:val="24"/>
              <w:szCs w:val="24"/>
            </w:rPr>
          </w:pPr>
          <w:hyperlink w:anchor="_Toc155547020" w:history="1">
            <w:r w:rsidRPr="001856DC">
              <w:rPr>
                <w:rStyle w:val="Hyperlink"/>
                <w:noProof/>
              </w:rPr>
              <w:t>3.2.7</w:t>
            </w:r>
            <w:r>
              <w:rPr>
                <w:rFonts w:eastAsiaTheme="minorEastAsia" w:cstheme="minorBidi"/>
                <w:noProof/>
                <w:kern w:val="2"/>
                <w:sz w:val="24"/>
                <w:szCs w:val="24"/>
              </w:rPr>
              <w:tab/>
            </w:r>
            <w:r w:rsidRPr="001856DC">
              <w:rPr>
                <w:rStyle w:val="Hyperlink"/>
                <w:noProof/>
              </w:rPr>
              <w:t>Power supplies for PCB</w:t>
            </w:r>
            <w:r>
              <w:rPr>
                <w:noProof/>
                <w:webHidden/>
              </w:rPr>
              <w:tab/>
            </w:r>
            <w:r>
              <w:rPr>
                <w:noProof/>
                <w:webHidden/>
              </w:rPr>
              <w:fldChar w:fldCharType="begin"/>
            </w:r>
            <w:r>
              <w:rPr>
                <w:noProof/>
                <w:webHidden/>
              </w:rPr>
              <w:instrText xml:space="preserve"> PAGEREF _Toc155547020 \h </w:instrText>
            </w:r>
            <w:r>
              <w:rPr>
                <w:noProof/>
                <w:webHidden/>
              </w:rPr>
            </w:r>
            <w:r>
              <w:rPr>
                <w:noProof/>
                <w:webHidden/>
              </w:rPr>
              <w:fldChar w:fldCharType="separate"/>
            </w:r>
            <w:r>
              <w:rPr>
                <w:noProof/>
                <w:webHidden/>
              </w:rPr>
              <w:t>26</w:t>
            </w:r>
            <w:r>
              <w:rPr>
                <w:noProof/>
                <w:webHidden/>
              </w:rPr>
              <w:fldChar w:fldCharType="end"/>
            </w:r>
          </w:hyperlink>
        </w:p>
        <w:p w14:paraId="39504F1D" w14:textId="194E28DF"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21" w:history="1">
            <w:r w:rsidRPr="001856DC">
              <w:rPr>
                <w:rStyle w:val="Hyperlink"/>
                <w:noProof/>
              </w:rPr>
              <w:t>4</w:t>
            </w:r>
            <w:r>
              <w:rPr>
                <w:rFonts w:eastAsiaTheme="minorEastAsia" w:cstheme="minorBidi"/>
                <w:b w:val="0"/>
                <w:bCs w:val="0"/>
                <w:i w:val="0"/>
                <w:iCs w:val="0"/>
                <w:noProof/>
                <w:kern w:val="2"/>
              </w:rPr>
              <w:tab/>
            </w:r>
            <w:r w:rsidRPr="001856DC">
              <w:rPr>
                <w:rStyle w:val="Hyperlink"/>
                <w:noProof/>
              </w:rPr>
              <w:t>Research methodology</w:t>
            </w:r>
            <w:r>
              <w:rPr>
                <w:noProof/>
                <w:webHidden/>
              </w:rPr>
              <w:tab/>
            </w:r>
            <w:r>
              <w:rPr>
                <w:noProof/>
                <w:webHidden/>
              </w:rPr>
              <w:fldChar w:fldCharType="begin"/>
            </w:r>
            <w:r>
              <w:rPr>
                <w:noProof/>
                <w:webHidden/>
              </w:rPr>
              <w:instrText xml:space="preserve"> PAGEREF _Toc155547021 \h </w:instrText>
            </w:r>
            <w:r>
              <w:rPr>
                <w:noProof/>
                <w:webHidden/>
              </w:rPr>
            </w:r>
            <w:r>
              <w:rPr>
                <w:noProof/>
                <w:webHidden/>
              </w:rPr>
              <w:fldChar w:fldCharType="separate"/>
            </w:r>
            <w:r>
              <w:rPr>
                <w:noProof/>
                <w:webHidden/>
              </w:rPr>
              <w:t>27</w:t>
            </w:r>
            <w:r>
              <w:rPr>
                <w:noProof/>
                <w:webHidden/>
              </w:rPr>
              <w:fldChar w:fldCharType="end"/>
            </w:r>
          </w:hyperlink>
        </w:p>
        <w:p w14:paraId="58F7EF90" w14:textId="442A7A39"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22" w:history="1">
            <w:r w:rsidRPr="001856DC">
              <w:rPr>
                <w:rStyle w:val="Hyperlink"/>
                <w:noProof/>
              </w:rPr>
              <w:t>5</w:t>
            </w:r>
            <w:r>
              <w:rPr>
                <w:rFonts w:eastAsiaTheme="minorEastAsia" w:cstheme="minorBidi"/>
                <w:b w:val="0"/>
                <w:bCs w:val="0"/>
                <w:i w:val="0"/>
                <w:iCs w:val="0"/>
                <w:noProof/>
                <w:kern w:val="2"/>
              </w:rPr>
              <w:tab/>
            </w:r>
            <w:r w:rsidRPr="001856DC">
              <w:rPr>
                <w:rStyle w:val="Hyperlink"/>
                <w:noProof/>
              </w:rPr>
              <w:t>Testing the theory</w:t>
            </w:r>
            <w:r>
              <w:rPr>
                <w:noProof/>
                <w:webHidden/>
              </w:rPr>
              <w:tab/>
            </w:r>
            <w:r>
              <w:rPr>
                <w:noProof/>
                <w:webHidden/>
              </w:rPr>
              <w:fldChar w:fldCharType="begin"/>
            </w:r>
            <w:r>
              <w:rPr>
                <w:noProof/>
                <w:webHidden/>
              </w:rPr>
              <w:instrText xml:space="preserve"> PAGEREF _Toc155547022 \h </w:instrText>
            </w:r>
            <w:r>
              <w:rPr>
                <w:noProof/>
                <w:webHidden/>
              </w:rPr>
            </w:r>
            <w:r>
              <w:rPr>
                <w:noProof/>
                <w:webHidden/>
              </w:rPr>
              <w:fldChar w:fldCharType="separate"/>
            </w:r>
            <w:r>
              <w:rPr>
                <w:noProof/>
                <w:webHidden/>
              </w:rPr>
              <w:t>28</w:t>
            </w:r>
            <w:r>
              <w:rPr>
                <w:noProof/>
                <w:webHidden/>
              </w:rPr>
              <w:fldChar w:fldCharType="end"/>
            </w:r>
          </w:hyperlink>
        </w:p>
        <w:p w14:paraId="3AAE53F6" w14:textId="19B5BCC5"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23" w:history="1">
            <w:r w:rsidRPr="001856DC">
              <w:rPr>
                <w:rStyle w:val="Hyperlink"/>
                <w:noProof/>
              </w:rPr>
              <w:t>5.1</w:t>
            </w:r>
            <w:r>
              <w:rPr>
                <w:rFonts w:eastAsiaTheme="minorEastAsia" w:cstheme="minorBidi"/>
                <w:b w:val="0"/>
                <w:bCs w:val="0"/>
                <w:noProof/>
                <w:kern w:val="2"/>
                <w:sz w:val="24"/>
                <w:szCs w:val="24"/>
              </w:rPr>
              <w:tab/>
            </w:r>
            <w:r w:rsidRPr="001856DC">
              <w:rPr>
                <w:rStyle w:val="Hyperlink"/>
                <w:noProof/>
              </w:rPr>
              <w:t>Testing the theory – the hardware</w:t>
            </w:r>
            <w:r>
              <w:rPr>
                <w:noProof/>
                <w:webHidden/>
              </w:rPr>
              <w:tab/>
            </w:r>
            <w:r>
              <w:rPr>
                <w:noProof/>
                <w:webHidden/>
              </w:rPr>
              <w:fldChar w:fldCharType="begin"/>
            </w:r>
            <w:r>
              <w:rPr>
                <w:noProof/>
                <w:webHidden/>
              </w:rPr>
              <w:instrText xml:space="preserve"> PAGEREF _Toc155547023 \h </w:instrText>
            </w:r>
            <w:r>
              <w:rPr>
                <w:noProof/>
                <w:webHidden/>
              </w:rPr>
            </w:r>
            <w:r>
              <w:rPr>
                <w:noProof/>
                <w:webHidden/>
              </w:rPr>
              <w:fldChar w:fldCharType="separate"/>
            </w:r>
            <w:r>
              <w:rPr>
                <w:noProof/>
                <w:webHidden/>
              </w:rPr>
              <w:t>28</w:t>
            </w:r>
            <w:r>
              <w:rPr>
                <w:noProof/>
                <w:webHidden/>
              </w:rPr>
              <w:fldChar w:fldCharType="end"/>
            </w:r>
          </w:hyperlink>
        </w:p>
        <w:p w14:paraId="4CD7C661" w14:textId="325F8466"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24" w:history="1">
            <w:r w:rsidRPr="001856DC">
              <w:rPr>
                <w:rStyle w:val="Hyperlink"/>
                <w:noProof/>
              </w:rPr>
              <w:t>5.2</w:t>
            </w:r>
            <w:r>
              <w:rPr>
                <w:rFonts w:eastAsiaTheme="minorEastAsia" w:cstheme="minorBidi"/>
                <w:b w:val="0"/>
                <w:bCs w:val="0"/>
                <w:noProof/>
                <w:kern w:val="2"/>
                <w:sz w:val="24"/>
                <w:szCs w:val="24"/>
              </w:rPr>
              <w:tab/>
            </w:r>
            <w:r w:rsidRPr="001856DC">
              <w:rPr>
                <w:rStyle w:val="Hyperlink"/>
                <w:noProof/>
              </w:rPr>
              <w:t>Testing the theory – the software</w:t>
            </w:r>
            <w:r>
              <w:rPr>
                <w:noProof/>
                <w:webHidden/>
              </w:rPr>
              <w:tab/>
            </w:r>
            <w:r>
              <w:rPr>
                <w:noProof/>
                <w:webHidden/>
              </w:rPr>
              <w:fldChar w:fldCharType="begin"/>
            </w:r>
            <w:r>
              <w:rPr>
                <w:noProof/>
                <w:webHidden/>
              </w:rPr>
              <w:instrText xml:space="preserve"> PAGEREF _Toc155547024 \h </w:instrText>
            </w:r>
            <w:r>
              <w:rPr>
                <w:noProof/>
                <w:webHidden/>
              </w:rPr>
            </w:r>
            <w:r>
              <w:rPr>
                <w:noProof/>
                <w:webHidden/>
              </w:rPr>
              <w:fldChar w:fldCharType="separate"/>
            </w:r>
            <w:r>
              <w:rPr>
                <w:noProof/>
                <w:webHidden/>
              </w:rPr>
              <w:t>28</w:t>
            </w:r>
            <w:r>
              <w:rPr>
                <w:noProof/>
                <w:webHidden/>
              </w:rPr>
              <w:fldChar w:fldCharType="end"/>
            </w:r>
          </w:hyperlink>
        </w:p>
        <w:p w14:paraId="0CE2520E" w14:textId="2665C070"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25" w:history="1">
            <w:r w:rsidRPr="001856DC">
              <w:rPr>
                <w:rStyle w:val="Hyperlink"/>
                <w:noProof/>
              </w:rPr>
              <w:t>6</w:t>
            </w:r>
            <w:r>
              <w:rPr>
                <w:rFonts w:eastAsiaTheme="minorEastAsia" w:cstheme="minorBidi"/>
                <w:b w:val="0"/>
                <w:bCs w:val="0"/>
                <w:i w:val="0"/>
                <w:iCs w:val="0"/>
                <w:noProof/>
                <w:kern w:val="2"/>
              </w:rPr>
              <w:tab/>
            </w:r>
            <w:r w:rsidRPr="001856DC">
              <w:rPr>
                <w:rStyle w:val="Hyperlink"/>
                <w:noProof/>
              </w:rPr>
              <w:t>Project design</w:t>
            </w:r>
            <w:r>
              <w:rPr>
                <w:noProof/>
                <w:webHidden/>
              </w:rPr>
              <w:tab/>
            </w:r>
            <w:r>
              <w:rPr>
                <w:noProof/>
                <w:webHidden/>
              </w:rPr>
              <w:fldChar w:fldCharType="begin"/>
            </w:r>
            <w:r>
              <w:rPr>
                <w:noProof/>
                <w:webHidden/>
              </w:rPr>
              <w:instrText xml:space="preserve"> PAGEREF _Toc155547025 \h </w:instrText>
            </w:r>
            <w:r>
              <w:rPr>
                <w:noProof/>
                <w:webHidden/>
              </w:rPr>
            </w:r>
            <w:r>
              <w:rPr>
                <w:noProof/>
                <w:webHidden/>
              </w:rPr>
              <w:fldChar w:fldCharType="separate"/>
            </w:r>
            <w:r>
              <w:rPr>
                <w:noProof/>
                <w:webHidden/>
              </w:rPr>
              <w:t>30</w:t>
            </w:r>
            <w:r>
              <w:rPr>
                <w:noProof/>
                <w:webHidden/>
              </w:rPr>
              <w:fldChar w:fldCharType="end"/>
            </w:r>
          </w:hyperlink>
        </w:p>
        <w:p w14:paraId="61729C41" w14:textId="69550AA3"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26" w:history="1">
            <w:r w:rsidRPr="001856DC">
              <w:rPr>
                <w:rStyle w:val="Hyperlink"/>
                <w:noProof/>
              </w:rPr>
              <w:t>6.1</w:t>
            </w:r>
            <w:r>
              <w:rPr>
                <w:rFonts w:eastAsiaTheme="minorEastAsia" w:cstheme="minorBidi"/>
                <w:b w:val="0"/>
                <w:bCs w:val="0"/>
                <w:noProof/>
                <w:kern w:val="2"/>
                <w:sz w:val="24"/>
                <w:szCs w:val="24"/>
              </w:rPr>
              <w:tab/>
            </w:r>
            <w:r w:rsidRPr="001856DC">
              <w:rPr>
                <w:rStyle w:val="Hyperlink"/>
                <w:noProof/>
              </w:rPr>
              <w:t>System Diagrams</w:t>
            </w:r>
            <w:r>
              <w:rPr>
                <w:noProof/>
                <w:webHidden/>
              </w:rPr>
              <w:tab/>
            </w:r>
            <w:r>
              <w:rPr>
                <w:noProof/>
                <w:webHidden/>
              </w:rPr>
              <w:fldChar w:fldCharType="begin"/>
            </w:r>
            <w:r>
              <w:rPr>
                <w:noProof/>
                <w:webHidden/>
              </w:rPr>
              <w:instrText xml:space="preserve"> PAGEREF _Toc155547026 \h </w:instrText>
            </w:r>
            <w:r>
              <w:rPr>
                <w:noProof/>
                <w:webHidden/>
              </w:rPr>
            </w:r>
            <w:r>
              <w:rPr>
                <w:noProof/>
                <w:webHidden/>
              </w:rPr>
              <w:fldChar w:fldCharType="separate"/>
            </w:r>
            <w:r>
              <w:rPr>
                <w:noProof/>
                <w:webHidden/>
              </w:rPr>
              <w:t>30</w:t>
            </w:r>
            <w:r>
              <w:rPr>
                <w:noProof/>
                <w:webHidden/>
              </w:rPr>
              <w:fldChar w:fldCharType="end"/>
            </w:r>
          </w:hyperlink>
        </w:p>
        <w:p w14:paraId="04E15A29" w14:textId="36D133D0"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27" w:history="1">
            <w:r w:rsidRPr="001856DC">
              <w:rPr>
                <w:rStyle w:val="Hyperlink"/>
                <w:noProof/>
              </w:rPr>
              <w:t>6.2</w:t>
            </w:r>
            <w:r>
              <w:rPr>
                <w:rFonts w:eastAsiaTheme="minorEastAsia" w:cstheme="minorBidi"/>
                <w:b w:val="0"/>
                <w:bCs w:val="0"/>
                <w:noProof/>
                <w:kern w:val="2"/>
                <w:sz w:val="24"/>
                <w:szCs w:val="24"/>
              </w:rPr>
              <w:tab/>
            </w:r>
            <w:r w:rsidRPr="001856DC">
              <w:rPr>
                <w:rStyle w:val="Hyperlink"/>
                <w:noProof/>
              </w:rPr>
              <w:t>Implementing the 3 operating modes</w:t>
            </w:r>
            <w:r>
              <w:rPr>
                <w:noProof/>
                <w:webHidden/>
              </w:rPr>
              <w:tab/>
            </w:r>
            <w:r>
              <w:rPr>
                <w:noProof/>
                <w:webHidden/>
              </w:rPr>
              <w:fldChar w:fldCharType="begin"/>
            </w:r>
            <w:r>
              <w:rPr>
                <w:noProof/>
                <w:webHidden/>
              </w:rPr>
              <w:instrText xml:space="preserve"> PAGEREF _Toc155547027 \h </w:instrText>
            </w:r>
            <w:r>
              <w:rPr>
                <w:noProof/>
                <w:webHidden/>
              </w:rPr>
            </w:r>
            <w:r>
              <w:rPr>
                <w:noProof/>
                <w:webHidden/>
              </w:rPr>
              <w:fldChar w:fldCharType="separate"/>
            </w:r>
            <w:r>
              <w:rPr>
                <w:noProof/>
                <w:webHidden/>
              </w:rPr>
              <w:t>31</w:t>
            </w:r>
            <w:r>
              <w:rPr>
                <w:noProof/>
                <w:webHidden/>
              </w:rPr>
              <w:fldChar w:fldCharType="end"/>
            </w:r>
          </w:hyperlink>
        </w:p>
        <w:p w14:paraId="544C83A0" w14:textId="6E9AE9B5"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28" w:history="1">
            <w:r w:rsidRPr="001856DC">
              <w:rPr>
                <w:rStyle w:val="Hyperlink"/>
                <w:noProof/>
              </w:rPr>
              <w:t>6.3</w:t>
            </w:r>
            <w:r>
              <w:rPr>
                <w:rFonts w:eastAsiaTheme="minorEastAsia" w:cstheme="minorBidi"/>
                <w:b w:val="0"/>
                <w:bCs w:val="0"/>
                <w:noProof/>
                <w:kern w:val="2"/>
                <w:sz w:val="24"/>
                <w:szCs w:val="24"/>
              </w:rPr>
              <w:tab/>
            </w:r>
            <w:r w:rsidRPr="001856DC">
              <w:rPr>
                <w:rStyle w:val="Hyperlink"/>
                <w:noProof/>
              </w:rPr>
              <w:t>Circuit Diagram</w:t>
            </w:r>
            <w:r>
              <w:rPr>
                <w:noProof/>
                <w:webHidden/>
              </w:rPr>
              <w:tab/>
            </w:r>
            <w:r>
              <w:rPr>
                <w:noProof/>
                <w:webHidden/>
              </w:rPr>
              <w:fldChar w:fldCharType="begin"/>
            </w:r>
            <w:r>
              <w:rPr>
                <w:noProof/>
                <w:webHidden/>
              </w:rPr>
              <w:instrText xml:space="preserve"> PAGEREF _Toc155547028 \h </w:instrText>
            </w:r>
            <w:r>
              <w:rPr>
                <w:noProof/>
                <w:webHidden/>
              </w:rPr>
            </w:r>
            <w:r>
              <w:rPr>
                <w:noProof/>
                <w:webHidden/>
              </w:rPr>
              <w:fldChar w:fldCharType="separate"/>
            </w:r>
            <w:r>
              <w:rPr>
                <w:noProof/>
                <w:webHidden/>
              </w:rPr>
              <w:t>34</w:t>
            </w:r>
            <w:r>
              <w:rPr>
                <w:noProof/>
                <w:webHidden/>
              </w:rPr>
              <w:fldChar w:fldCharType="end"/>
            </w:r>
          </w:hyperlink>
        </w:p>
        <w:p w14:paraId="16627BD3" w14:textId="4E38E5C6" w:rsidR="000C0A90" w:rsidRDefault="000C0A90">
          <w:pPr>
            <w:pStyle w:val="TOC3"/>
            <w:tabs>
              <w:tab w:val="left" w:pos="1200"/>
              <w:tab w:val="right" w:leader="dot" w:pos="9016"/>
            </w:tabs>
            <w:rPr>
              <w:rFonts w:eastAsiaTheme="minorEastAsia" w:cstheme="minorBidi"/>
              <w:noProof/>
              <w:kern w:val="2"/>
              <w:sz w:val="24"/>
              <w:szCs w:val="24"/>
            </w:rPr>
          </w:pPr>
          <w:hyperlink w:anchor="_Toc155547029" w:history="1">
            <w:r w:rsidRPr="001856DC">
              <w:rPr>
                <w:rStyle w:val="Hyperlink"/>
                <w:noProof/>
              </w:rPr>
              <w:t>6.3.1</w:t>
            </w:r>
            <w:r>
              <w:rPr>
                <w:rFonts w:eastAsiaTheme="minorEastAsia" w:cstheme="minorBidi"/>
                <w:noProof/>
                <w:kern w:val="2"/>
                <w:sz w:val="24"/>
                <w:szCs w:val="24"/>
              </w:rPr>
              <w:tab/>
            </w:r>
            <w:r w:rsidRPr="001856DC">
              <w:rPr>
                <w:rStyle w:val="Hyperlink"/>
                <w:noProof/>
              </w:rPr>
              <w:t>Reading the sensors</w:t>
            </w:r>
            <w:r>
              <w:rPr>
                <w:noProof/>
                <w:webHidden/>
              </w:rPr>
              <w:tab/>
            </w:r>
            <w:r>
              <w:rPr>
                <w:noProof/>
                <w:webHidden/>
              </w:rPr>
              <w:fldChar w:fldCharType="begin"/>
            </w:r>
            <w:r>
              <w:rPr>
                <w:noProof/>
                <w:webHidden/>
              </w:rPr>
              <w:instrText xml:space="preserve"> PAGEREF _Toc155547029 \h </w:instrText>
            </w:r>
            <w:r>
              <w:rPr>
                <w:noProof/>
                <w:webHidden/>
              </w:rPr>
            </w:r>
            <w:r>
              <w:rPr>
                <w:noProof/>
                <w:webHidden/>
              </w:rPr>
              <w:fldChar w:fldCharType="separate"/>
            </w:r>
            <w:r>
              <w:rPr>
                <w:noProof/>
                <w:webHidden/>
              </w:rPr>
              <w:t>34</w:t>
            </w:r>
            <w:r>
              <w:rPr>
                <w:noProof/>
                <w:webHidden/>
              </w:rPr>
              <w:fldChar w:fldCharType="end"/>
            </w:r>
          </w:hyperlink>
        </w:p>
        <w:p w14:paraId="5B351A4D" w14:textId="0A92E074" w:rsidR="000C0A90" w:rsidRDefault="000C0A90">
          <w:pPr>
            <w:pStyle w:val="TOC3"/>
            <w:tabs>
              <w:tab w:val="left" w:pos="1200"/>
              <w:tab w:val="right" w:leader="dot" w:pos="9016"/>
            </w:tabs>
            <w:rPr>
              <w:rFonts w:eastAsiaTheme="minorEastAsia" w:cstheme="minorBidi"/>
              <w:noProof/>
              <w:kern w:val="2"/>
              <w:sz w:val="24"/>
              <w:szCs w:val="24"/>
            </w:rPr>
          </w:pPr>
          <w:hyperlink w:anchor="_Toc155547030" w:history="1">
            <w:r w:rsidRPr="001856DC">
              <w:rPr>
                <w:rStyle w:val="Hyperlink"/>
                <w:noProof/>
                <w:lang w:val="en-US"/>
              </w:rPr>
              <w:t>6.3.2</w:t>
            </w:r>
            <w:r>
              <w:rPr>
                <w:rFonts w:eastAsiaTheme="minorEastAsia" w:cstheme="minorBidi"/>
                <w:noProof/>
                <w:kern w:val="2"/>
                <w:sz w:val="24"/>
                <w:szCs w:val="24"/>
              </w:rPr>
              <w:tab/>
            </w:r>
            <w:r w:rsidRPr="001856DC">
              <w:rPr>
                <w:rStyle w:val="Hyperlink"/>
                <w:noProof/>
                <w:lang w:val="en-US"/>
              </w:rPr>
              <w:t>Switching the paint guns</w:t>
            </w:r>
            <w:r>
              <w:rPr>
                <w:noProof/>
                <w:webHidden/>
              </w:rPr>
              <w:tab/>
            </w:r>
            <w:r>
              <w:rPr>
                <w:noProof/>
                <w:webHidden/>
              </w:rPr>
              <w:fldChar w:fldCharType="begin"/>
            </w:r>
            <w:r>
              <w:rPr>
                <w:noProof/>
                <w:webHidden/>
              </w:rPr>
              <w:instrText xml:space="preserve"> PAGEREF _Toc155547030 \h </w:instrText>
            </w:r>
            <w:r>
              <w:rPr>
                <w:noProof/>
                <w:webHidden/>
              </w:rPr>
            </w:r>
            <w:r>
              <w:rPr>
                <w:noProof/>
                <w:webHidden/>
              </w:rPr>
              <w:fldChar w:fldCharType="separate"/>
            </w:r>
            <w:r>
              <w:rPr>
                <w:noProof/>
                <w:webHidden/>
              </w:rPr>
              <w:t>35</w:t>
            </w:r>
            <w:r>
              <w:rPr>
                <w:noProof/>
                <w:webHidden/>
              </w:rPr>
              <w:fldChar w:fldCharType="end"/>
            </w:r>
          </w:hyperlink>
        </w:p>
        <w:p w14:paraId="1F3EF535" w14:textId="05AF474A" w:rsidR="000C0A90" w:rsidRDefault="000C0A90">
          <w:pPr>
            <w:pStyle w:val="TOC3"/>
            <w:tabs>
              <w:tab w:val="left" w:pos="1200"/>
              <w:tab w:val="right" w:leader="dot" w:pos="9016"/>
            </w:tabs>
            <w:rPr>
              <w:rFonts w:eastAsiaTheme="minorEastAsia" w:cstheme="minorBidi"/>
              <w:noProof/>
              <w:kern w:val="2"/>
              <w:sz w:val="24"/>
              <w:szCs w:val="24"/>
            </w:rPr>
          </w:pPr>
          <w:hyperlink w:anchor="_Toc155547031" w:history="1">
            <w:r w:rsidRPr="001856DC">
              <w:rPr>
                <w:rStyle w:val="Hyperlink"/>
                <w:noProof/>
              </w:rPr>
              <w:t>6.3.3</w:t>
            </w:r>
            <w:r>
              <w:rPr>
                <w:rFonts w:eastAsiaTheme="minorEastAsia" w:cstheme="minorBidi"/>
                <w:noProof/>
                <w:kern w:val="2"/>
                <w:sz w:val="24"/>
                <w:szCs w:val="24"/>
              </w:rPr>
              <w:tab/>
            </w:r>
            <w:r w:rsidRPr="001856DC">
              <w:rPr>
                <w:rStyle w:val="Hyperlink"/>
                <w:noProof/>
              </w:rPr>
              <w:t>Voltage regulator</w:t>
            </w:r>
            <w:r>
              <w:rPr>
                <w:noProof/>
                <w:webHidden/>
              </w:rPr>
              <w:tab/>
            </w:r>
            <w:r>
              <w:rPr>
                <w:noProof/>
                <w:webHidden/>
              </w:rPr>
              <w:fldChar w:fldCharType="begin"/>
            </w:r>
            <w:r>
              <w:rPr>
                <w:noProof/>
                <w:webHidden/>
              </w:rPr>
              <w:instrText xml:space="preserve"> PAGEREF _Toc155547031 \h </w:instrText>
            </w:r>
            <w:r>
              <w:rPr>
                <w:noProof/>
                <w:webHidden/>
              </w:rPr>
            </w:r>
            <w:r>
              <w:rPr>
                <w:noProof/>
                <w:webHidden/>
              </w:rPr>
              <w:fldChar w:fldCharType="separate"/>
            </w:r>
            <w:r>
              <w:rPr>
                <w:noProof/>
                <w:webHidden/>
              </w:rPr>
              <w:t>36</w:t>
            </w:r>
            <w:r>
              <w:rPr>
                <w:noProof/>
                <w:webHidden/>
              </w:rPr>
              <w:fldChar w:fldCharType="end"/>
            </w:r>
          </w:hyperlink>
        </w:p>
        <w:p w14:paraId="4D51C80C" w14:textId="423F11DD"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32" w:history="1">
            <w:r w:rsidRPr="001856DC">
              <w:rPr>
                <w:rStyle w:val="Hyperlink"/>
                <w:noProof/>
              </w:rPr>
              <w:t>6.4</w:t>
            </w:r>
            <w:r>
              <w:rPr>
                <w:rFonts w:eastAsiaTheme="minorEastAsia" w:cstheme="minorBidi"/>
                <w:b w:val="0"/>
                <w:bCs w:val="0"/>
                <w:noProof/>
                <w:kern w:val="2"/>
                <w:sz w:val="24"/>
                <w:szCs w:val="24"/>
              </w:rPr>
              <w:tab/>
            </w:r>
            <w:r w:rsidRPr="001856DC">
              <w:rPr>
                <w:rStyle w:val="Hyperlink"/>
                <w:noProof/>
              </w:rPr>
              <w:t>PCB drawing</w:t>
            </w:r>
            <w:r>
              <w:rPr>
                <w:noProof/>
                <w:webHidden/>
              </w:rPr>
              <w:tab/>
            </w:r>
            <w:r>
              <w:rPr>
                <w:noProof/>
                <w:webHidden/>
              </w:rPr>
              <w:fldChar w:fldCharType="begin"/>
            </w:r>
            <w:r>
              <w:rPr>
                <w:noProof/>
                <w:webHidden/>
              </w:rPr>
              <w:instrText xml:space="preserve"> PAGEREF _Toc155547032 \h </w:instrText>
            </w:r>
            <w:r>
              <w:rPr>
                <w:noProof/>
                <w:webHidden/>
              </w:rPr>
            </w:r>
            <w:r>
              <w:rPr>
                <w:noProof/>
                <w:webHidden/>
              </w:rPr>
              <w:fldChar w:fldCharType="separate"/>
            </w:r>
            <w:r>
              <w:rPr>
                <w:noProof/>
                <w:webHidden/>
              </w:rPr>
              <w:t>37</w:t>
            </w:r>
            <w:r>
              <w:rPr>
                <w:noProof/>
                <w:webHidden/>
              </w:rPr>
              <w:fldChar w:fldCharType="end"/>
            </w:r>
          </w:hyperlink>
        </w:p>
        <w:p w14:paraId="55744D60" w14:textId="591110B2"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33" w:history="1">
            <w:r w:rsidRPr="001856DC">
              <w:rPr>
                <w:rStyle w:val="Hyperlink"/>
                <w:noProof/>
              </w:rPr>
              <w:t>6.5</w:t>
            </w:r>
            <w:r>
              <w:rPr>
                <w:rFonts w:eastAsiaTheme="minorEastAsia" w:cstheme="minorBidi"/>
                <w:b w:val="0"/>
                <w:bCs w:val="0"/>
                <w:noProof/>
                <w:kern w:val="2"/>
                <w:sz w:val="24"/>
                <w:szCs w:val="24"/>
              </w:rPr>
              <w:tab/>
            </w:r>
            <w:r w:rsidRPr="001856DC">
              <w:rPr>
                <w:rStyle w:val="Hyperlink"/>
                <w:noProof/>
              </w:rPr>
              <w:t>Designing a box for the internal circuitry</w:t>
            </w:r>
            <w:r>
              <w:rPr>
                <w:noProof/>
                <w:webHidden/>
              </w:rPr>
              <w:tab/>
            </w:r>
            <w:r>
              <w:rPr>
                <w:noProof/>
                <w:webHidden/>
              </w:rPr>
              <w:fldChar w:fldCharType="begin"/>
            </w:r>
            <w:r>
              <w:rPr>
                <w:noProof/>
                <w:webHidden/>
              </w:rPr>
              <w:instrText xml:space="preserve"> PAGEREF _Toc155547033 \h </w:instrText>
            </w:r>
            <w:r>
              <w:rPr>
                <w:noProof/>
                <w:webHidden/>
              </w:rPr>
            </w:r>
            <w:r>
              <w:rPr>
                <w:noProof/>
                <w:webHidden/>
              </w:rPr>
              <w:fldChar w:fldCharType="separate"/>
            </w:r>
            <w:r>
              <w:rPr>
                <w:noProof/>
                <w:webHidden/>
              </w:rPr>
              <w:t>37</w:t>
            </w:r>
            <w:r>
              <w:rPr>
                <w:noProof/>
                <w:webHidden/>
              </w:rPr>
              <w:fldChar w:fldCharType="end"/>
            </w:r>
          </w:hyperlink>
        </w:p>
        <w:p w14:paraId="69C92D9F" w14:textId="571CDCA4"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34" w:history="1">
            <w:r w:rsidRPr="001856DC">
              <w:rPr>
                <w:rStyle w:val="Hyperlink"/>
                <w:noProof/>
              </w:rPr>
              <w:t>6.6</w:t>
            </w:r>
            <w:r>
              <w:rPr>
                <w:rFonts w:eastAsiaTheme="minorEastAsia" w:cstheme="minorBidi"/>
                <w:b w:val="0"/>
                <w:bCs w:val="0"/>
                <w:noProof/>
                <w:kern w:val="2"/>
                <w:sz w:val="24"/>
                <w:szCs w:val="24"/>
              </w:rPr>
              <w:tab/>
            </w:r>
            <w:r w:rsidRPr="001856DC">
              <w:rPr>
                <w:rStyle w:val="Hyperlink"/>
                <w:noProof/>
              </w:rPr>
              <w:t>Label for the front of the cabinet</w:t>
            </w:r>
            <w:r>
              <w:rPr>
                <w:noProof/>
                <w:webHidden/>
              </w:rPr>
              <w:tab/>
            </w:r>
            <w:r>
              <w:rPr>
                <w:noProof/>
                <w:webHidden/>
              </w:rPr>
              <w:fldChar w:fldCharType="begin"/>
            </w:r>
            <w:r>
              <w:rPr>
                <w:noProof/>
                <w:webHidden/>
              </w:rPr>
              <w:instrText xml:space="preserve"> PAGEREF _Toc155547034 \h </w:instrText>
            </w:r>
            <w:r>
              <w:rPr>
                <w:noProof/>
                <w:webHidden/>
              </w:rPr>
            </w:r>
            <w:r>
              <w:rPr>
                <w:noProof/>
                <w:webHidden/>
              </w:rPr>
              <w:fldChar w:fldCharType="separate"/>
            </w:r>
            <w:r>
              <w:rPr>
                <w:noProof/>
                <w:webHidden/>
              </w:rPr>
              <w:t>38</w:t>
            </w:r>
            <w:r>
              <w:rPr>
                <w:noProof/>
                <w:webHidden/>
              </w:rPr>
              <w:fldChar w:fldCharType="end"/>
            </w:r>
          </w:hyperlink>
        </w:p>
        <w:p w14:paraId="65E80D1E" w14:textId="097E112F"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35" w:history="1">
            <w:r w:rsidRPr="001856DC">
              <w:rPr>
                <w:rStyle w:val="Hyperlink"/>
                <w:noProof/>
              </w:rPr>
              <w:t>7</w:t>
            </w:r>
            <w:r>
              <w:rPr>
                <w:rFonts w:eastAsiaTheme="minorEastAsia" w:cstheme="minorBidi"/>
                <w:b w:val="0"/>
                <w:bCs w:val="0"/>
                <w:i w:val="0"/>
                <w:iCs w:val="0"/>
                <w:noProof/>
                <w:kern w:val="2"/>
              </w:rPr>
              <w:tab/>
            </w:r>
            <w:r w:rsidRPr="001856DC">
              <w:rPr>
                <w:rStyle w:val="Hyperlink"/>
                <w:noProof/>
              </w:rPr>
              <w:t>Bill of Materials</w:t>
            </w:r>
            <w:r>
              <w:rPr>
                <w:noProof/>
                <w:webHidden/>
              </w:rPr>
              <w:tab/>
            </w:r>
            <w:r>
              <w:rPr>
                <w:noProof/>
                <w:webHidden/>
              </w:rPr>
              <w:fldChar w:fldCharType="begin"/>
            </w:r>
            <w:r>
              <w:rPr>
                <w:noProof/>
                <w:webHidden/>
              </w:rPr>
              <w:instrText xml:space="preserve"> PAGEREF _Toc155547035 \h </w:instrText>
            </w:r>
            <w:r>
              <w:rPr>
                <w:noProof/>
                <w:webHidden/>
              </w:rPr>
            </w:r>
            <w:r>
              <w:rPr>
                <w:noProof/>
                <w:webHidden/>
              </w:rPr>
              <w:fldChar w:fldCharType="separate"/>
            </w:r>
            <w:r>
              <w:rPr>
                <w:noProof/>
                <w:webHidden/>
              </w:rPr>
              <w:t>39</w:t>
            </w:r>
            <w:r>
              <w:rPr>
                <w:noProof/>
                <w:webHidden/>
              </w:rPr>
              <w:fldChar w:fldCharType="end"/>
            </w:r>
          </w:hyperlink>
        </w:p>
        <w:p w14:paraId="124C285E" w14:textId="5544D407"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36" w:history="1">
            <w:r w:rsidRPr="001856DC">
              <w:rPr>
                <w:rStyle w:val="Hyperlink"/>
                <w:noProof/>
              </w:rPr>
              <w:t>8</w:t>
            </w:r>
            <w:r>
              <w:rPr>
                <w:rFonts w:eastAsiaTheme="minorEastAsia" w:cstheme="minorBidi"/>
                <w:b w:val="0"/>
                <w:bCs w:val="0"/>
                <w:i w:val="0"/>
                <w:iCs w:val="0"/>
                <w:noProof/>
                <w:kern w:val="2"/>
              </w:rPr>
              <w:tab/>
            </w:r>
            <w:r w:rsidRPr="001856DC">
              <w:rPr>
                <w:rStyle w:val="Hyperlink"/>
                <w:noProof/>
              </w:rPr>
              <w:t>Designing the software</w:t>
            </w:r>
            <w:r>
              <w:rPr>
                <w:noProof/>
                <w:webHidden/>
              </w:rPr>
              <w:tab/>
            </w:r>
            <w:r>
              <w:rPr>
                <w:noProof/>
                <w:webHidden/>
              </w:rPr>
              <w:fldChar w:fldCharType="begin"/>
            </w:r>
            <w:r>
              <w:rPr>
                <w:noProof/>
                <w:webHidden/>
              </w:rPr>
              <w:instrText xml:space="preserve"> PAGEREF _Toc155547036 \h </w:instrText>
            </w:r>
            <w:r>
              <w:rPr>
                <w:noProof/>
                <w:webHidden/>
              </w:rPr>
            </w:r>
            <w:r>
              <w:rPr>
                <w:noProof/>
                <w:webHidden/>
              </w:rPr>
              <w:fldChar w:fldCharType="separate"/>
            </w:r>
            <w:r>
              <w:rPr>
                <w:noProof/>
                <w:webHidden/>
              </w:rPr>
              <w:t>41</w:t>
            </w:r>
            <w:r>
              <w:rPr>
                <w:noProof/>
                <w:webHidden/>
              </w:rPr>
              <w:fldChar w:fldCharType="end"/>
            </w:r>
          </w:hyperlink>
        </w:p>
        <w:p w14:paraId="0EB56A47" w14:textId="34326EF7"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37" w:history="1">
            <w:r w:rsidRPr="001856DC">
              <w:rPr>
                <w:rStyle w:val="Hyperlink"/>
                <w:noProof/>
              </w:rPr>
              <w:t>8.1</w:t>
            </w:r>
            <w:r>
              <w:rPr>
                <w:rFonts w:eastAsiaTheme="minorEastAsia" w:cstheme="minorBidi"/>
                <w:b w:val="0"/>
                <w:bCs w:val="0"/>
                <w:noProof/>
                <w:kern w:val="2"/>
                <w:sz w:val="24"/>
                <w:szCs w:val="24"/>
              </w:rPr>
              <w:tab/>
            </w:r>
            <w:r w:rsidRPr="001856DC">
              <w:rPr>
                <w:rStyle w:val="Hyperlink"/>
                <w:noProof/>
              </w:rPr>
              <w:t>Using flowcharts to generate the basis of the software</w:t>
            </w:r>
            <w:r>
              <w:rPr>
                <w:noProof/>
                <w:webHidden/>
              </w:rPr>
              <w:tab/>
            </w:r>
            <w:r>
              <w:rPr>
                <w:noProof/>
                <w:webHidden/>
              </w:rPr>
              <w:fldChar w:fldCharType="begin"/>
            </w:r>
            <w:r>
              <w:rPr>
                <w:noProof/>
                <w:webHidden/>
              </w:rPr>
              <w:instrText xml:space="preserve"> PAGEREF _Toc155547037 \h </w:instrText>
            </w:r>
            <w:r>
              <w:rPr>
                <w:noProof/>
                <w:webHidden/>
              </w:rPr>
            </w:r>
            <w:r>
              <w:rPr>
                <w:noProof/>
                <w:webHidden/>
              </w:rPr>
              <w:fldChar w:fldCharType="separate"/>
            </w:r>
            <w:r>
              <w:rPr>
                <w:noProof/>
                <w:webHidden/>
              </w:rPr>
              <w:t>41</w:t>
            </w:r>
            <w:r>
              <w:rPr>
                <w:noProof/>
                <w:webHidden/>
              </w:rPr>
              <w:fldChar w:fldCharType="end"/>
            </w:r>
          </w:hyperlink>
        </w:p>
        <w:p w14:paraId="60BAEE3F" w14:textId="3FE6E8EF" w:rsidR="000C0A90" w:rsidRDefault="000C0A90">
          <w:pPr>
            <w:pStyle w:val="TOC3"/>
            <w:tabs>
              <w:tab w:val="left" w:pos="1200"/>
              <w:tab w:val="right" w:leader="dot" w:pos="9016"/>
            </w:tabs>
            <w:rPr>
              <w:rFonts w:eastAsiaTheme="minorEastAsia" w:cstheme="minorBidi"/>
              <w:noProof/>
              <w:kern w:val="2"/>
              <w:sz w:val="24"/>
              <w:szCs w:val="24"/>
            </w:rPr>
          </w:pPr>
          <w:hyperlink w:anchor="_Toc155547038" w:history="1">
            <w:r w:rsidRPr="001856DC">
              <w:rPr>
                <w:rStyle w:val="Hyperlink"/>
                <w:noProof/>
              </w:rPr>
              <w:t>8.1.1</w:t>
            </w:r>
            <w:r>
              <w:rPr>
                <w:rFonts w:eastAsiaTheme="minorEastAsia" w:cstheme="minorBidi"/>
                <w:noProof/>
                <w:kern w:val="2"/>
                <w:sz w:val="24"/>
                <w:szCs w:val="24"/>
              </w:rPr>
              <w:tab/>
            </w:r>
            <w:r w:rsidRPr="001856DC">
              <w:rPr>
                <w:rStyle w:val="Hyperlink"/>
                <w:noProof/>
              </w:rPr>
              <w:t>The main flowchart</w:t>
            </w:r>
            <w:r>
              <w:rPr>
                <w:noProof/>
                <w:webHidden/>
              </w:rPr>
              <w:tab/>
            </w:r>
            <w:r>
              <w:rPr>
                <w:noProof/>
                <w:webHidden/>
              </w:rPr>
              <w:fldChar w:fldCharType="begin"/>
            </w:r>
            <w:r>
              <w:rPr>
                <w:noProof/>
                <w:webHidden/>
              </w:rPr>
              <w:instrText xml:space="preserve"> PAGEREF _Toc155547038 \h </w:instrText>
            </w:r>
            <w:r>
              <w:rPr>
                <w:noProof/>
                <w:webHidden/>
              </w:rPr>
            </w:r>
            <w:r>
              <w:rPr>
                <w:noProof/>
                <w:webHidden/>
              </w:rPr>
              <w:fldChar w:fldCharType="separate"/>
            </w:r>
            <w:r>
              <w:rPr>
                <w:noProof/>
                <w:webHidden/>
              </w:rPr>
              <w:t>41</w:t>
            </w:r>
            <w:r>
              <w:rPr>
                <w:noProof/>
                <w:webHidden/>
              </w:rPr>
              <w:fldChar w:fldCharType="end"/>
            </w:r>
          </w:hyperlink>
        </w:p>
        <w:p w14:paraId="7E52D986" w14:textId="04EA1780" w:rsidR="000C0A90" w:rsidRDefault="000C0A90">
          <w:pPr>
            <w:pStyle w:val="TOC3"/>
            <w:tabs>
              <w:tab w:val="left" w:pos="1200"/>
              <w:tab w:val="right" w:leader="dot" w:pos="9016"/>
            </w:tabs>
            <w:rPr>
              <w:rFonts w:eastAsiaTheme="minorEastAsia" w:cstheme="minorBidi"/>
              <w:noProof/>
              <w:kern w:val="2"/>
              <w:sz w:val="24"/>
              <w:szCs w:val="24"/>
            </w:rPr>
          </w:pPr>
          <w:hyperlink w:anchor="_Toc155547039" w:history="1">
            <w:r w:rsidRPr="001856DC">
              <w:rPr>
                <w:rStyle w:val="Hyperlink"/>
                <w:noProof/>
              </w:rPr>
              <w:t>8.1.2</w:t>
            </w:r>
            <w:r>
              <w:rPr>
                <w:rFonts w:eastAsiaTheme="minorEastAsia" w:cstheme="minorBidi"/>
                <w:noProof/>
                <w:kern w:val="2"/>
                <w:sz w:val="24"/>
                <w:szCs w:val="24"/>
              </w:rPr>
              <w:tab/>
            </w:r>
            <w:r w:rsidRPr="001856DC">
              <w:rPr>
                <w:rStyle w:val="Hyperlink"/>
                <w:noProof/>
              </w:rPr>
              <w:t>Sub-process to calculate the conveyor speed</w:t>
            </w:r>
            <w:r>
              <w:rPr>
                <w:noProof/>
                <w:webHidden/>
              </w:rPr>
              <w:tab/>
            </w:r>
            <w:r>
              <w:rPr>
                <w:noProof/>
                <w:webHidden/>
              </w:rPr>
              <w:fldChar w:fldCharType="begin"/>
            </w:r>
            <w:r>
              <w:rPr>
                <w:noProof/>
                <w:webHidden/>
              </w:rPr>
              <w:instrText xml:space="preserve"> PAGEREF _Toc155547039 \h </w:instrText>
            </w:r>
            <w:r>
              <w:rPr>
                <w:noProof/>
                <w:webHidden/>
              </w:rPr>
            </w:r>
            <w:r>
              <w:rPr>
                <w:noProof/>
                <w:webHidden/>
              </w:rPr>
              <w:fldChar w:fldCharType="separate"/>
            </w:r>
            <w:r>
              <w:rPr>
                <w:noProof/>
                <w:webHidden/>
              </w:rPr>
              <w:t>41</w:t>
            </w:r>
            <w:r>
              <w:rPr>
                <w:noProof/>
                <w:webHidden/>
              </w:rPr>
              <w:fldChar w:fldCharType="end"/>
            </w:r>
          </w:hyperlink>
        </w:p>
        <w:p w14:paraId="4B6FE66F" w14:textId="173F7398" w:rsidR="000C0A90" w:rsidRDefault="000C0A90">
          <w:pPr>
            <w:pStyle w:val="TOC3"/>
            <w:tabs>
              <w:tab w:val="left" w:pos="1200"/>
              <w:tab w:val="right" w:leader="dot" w:pos="9016"/>
            </w:tabs>
            <w:rPr>
              <w:rFonts w:eastAsiaTheme="minorEastAsia" w:cstheme="minorBidi"/>
              <w:noProof/>
              <w:kern w:val="2"/>
              <w:sz w:val="24"/>
              <w:szCs w:val="24"/>
            </w:rPr>
          </w:pPr>
          <w:hyperlink w:anchor="_Toc155547040" w:history="1">
            <w:r w:rsidRPr="001856DC">
              <w:rPr>
                <w:rStyle w:val="Hyperlink"/>
                <w:noProof/>
              </w:rPr>
              <w:t>8.1.3</w:t>
            </w:r>
            <w:r>
              <w:rPr>
                <w:rFonts w:eastAsiaTheme="minorEastAsia" w:cstheme="minorBidi"/>
                <w:noProof/>
                <w:kern w:val="2"/>
                <w:sz w:val="24"/>
                <w:szCs w:val="24"/>
              </w:rPr>
              <w:tab/>
            </w:r>
            <w:r w:rsidRPr="001856DC">
              <w:rPr>
                <w:rStyle w:val="Hyperlink"/>
                <w:noProof/>
              </w:rPr>
              <w:t>Measuring the part length</w:t>
            </w:r>
            <w:r>
              <w:rPr>
                <w:noProof/>
                <w:webHidden/>
              </w:rPr>
              <w:tab/>
            </w:r>
            <w:r>
              <w:rPr>
                <w:noProof/>
                <w:webHidden/>
              </w:rPr>
              <w:fldChar w:fldCharType="begin"/>
            </w:r>
            <w:r>
              <w:rPr>
                <w:noProof/>
                <w:webHidden/>
              </w:rPr>
              <w:instrText xml:space="preserve"> PAGEREF _Toc155547040 \h </w:instrText>
            </w:r>
            <w:r>
              <w:rPr>
                <w:noProof/>
                <w:webHidden/>
              </w:rPr>
            </w:r>
            <w:r>
              <w:rPr>
                <w:noProof/>
                <w:webHidden/>
              </w:rPr>
              <w:fldChar w:fldCharType="separate"/>
            </w:r>
            <w:r>
              <w:rPr>
                <w:noProof/>
                <w:webHidden/>
              </w:rPr>
              <w:t>41</w:t>
            </w:r>
            <w:r>
              <w:rPr>
                <w:noProof/>
                <w:webHidden/>
              </w:rPr>
              <w:fldChar w:fldCharType="end"/>
            </w:r>
          </w:hyperlink>
        </w:p>
        <w:p w14:paraId="1EE81ACD" w14:textId="0E700CDB" w:rsidR="000C0A90" w:rsidRDefault="000C0A90">
          <w:pPr>
            <w:pStyle w:val="TOC3"/>
            <w:tabs>
              <w:tab w:val="left" w:pos="1200"/>
              <w:tab w:val="right" w:leader="dot" w:pos="9016"/>
            </w:tabs>
            <w:rPr>
              <w:rFonts w:eastAsiaTheme="minorEastAsia" w:cstheme="minorBidi"/>
              <w:noProof/>
              <w:kern w:val="2"/>
              <w:sz w:val="24"/>
              <w:szCs w:val="24"/>
            </w:rPr>
          </w:pPr>
          <w:hyperlink w:anchor="_Toc155547041" w:history="1">
            <w:r w:rsidRPr="001856DC">
              <w:rPr>
                <w:rStyle w:val="Hyperlink"/>
                <w:noProof/>
              </w:rPr>
              <w:t>8.1.4</w:t>
            </w:r>
            <w:r>
              <w:rPr>
                <w:rFonts w:eastAsiaTheme="minorEastAsia" w:cstheme="minorBidi"/>
                <w:noProof/>
                <w:kern w:val="2"/>
                <w:sz w:val="24"/>
                <w:szCs w:val="24"/>
              </w:rPr>
              <w:tab/>
            </w:r>
            <w:r w:rsidRPr="001856DC">
              <w:rPr>
                <w:rStyle w:val="Hyperlink"/>
                <w:noProof/>
              </w:rPr>
              <w:t>Switching the paint guns on</w:t>
            </w:r>
            <w:r>
              <w:rPr>
                <w:noProof/>
                <w:webHidden/>
              </w:rPr>
              <w:tab/>
            </w:r>
            <w:r>
              <w:rPr>
                <w:noProof/>
                <w:webHidden/>
              </w:rPr>
              <w:fldChar w:fldCharType="begin"/>
            </w:r>
            <w:r>
              <w:rPr>
                <w:noProof/>
                <w:webHidden/>
              </w:rPr>
              <w:instrText xml:space="preserve"> PAGEREF _Toc155547041 \h </w:instrText>
            </w:r>
            <w:r>
              <w:rPr>
                <w:noProof/>
                <w:webHidden/>
              </w:rPr>
            </w:r>
            <w:r>
              <w:rPr>
                <w:noProof/>
                <w:webHidden/>
              </w:rPr>
              <w:fldChar w:fldCharType="separate"/>
            </w:r>
            <w:r>
              <w:rPr>
                <w:noProof/>
                <w:webHidden/>
              </w:rPr>
              <w:t>42</w:t>
            </w:r>
            <w:r>
              <w:rPr>
                <w:noProof/>
                <w:webHidden/>
              </w:rPr>
              <w:fldChar w:fldCharType="end"/>
            </w:r>
          </w:hyperlink>
        </w:p>
        <w:p w14:paraId="4958E238" w14:textId="1F94FA7F" w:rsidR="000C0A90" w:rsidRDefault="000C0A90">
          <w:pPr>
            <w:pStyle w:val="TOC3"/>
            <w:tabs>
              <w:tab w:val="left" w:pos="1200"/>
              <w:tab w:val="right" w:leader="dot" w:pos="9016"/>
            </w:tabs>
            <w:rPr>
              <w:rFonts w:eastAsiaTheme="minorEastAsia" w:cstheme="minorBidi"/>
              <w:noProof/>
              <w:kern w:val="2"/>
              <w:sz w:val="24"/>
              <w:szCs w:val="24"/>
            </w:rPr>
          </w:pPr>
          <w:hyperlink w:anchor="_Toc155547042" w:history="1">
            <w:r w:rsidRPr="001856DC">
              <w:rPr>
                <w:rStyle w:val="Hyperlink"/>
                <w:noProof/>
              </w:rPr>
              <w:t>8.1.5</w:t>
            </w:r>
            <w:r>
              <w:rPr>
                <w:rFonts w:eastAsiaTheme="minorEastAsia" w:cstheme="minorBidi"/>
                <w:noProof/>
                <w:kern w:val="2"/>
                <w:sz w:val="24"/>
                <w:szCs w:val="24"/>
              </w:rPr>
              <w:tab/>
            </w:r>
            <w:r w:rsidRPr="001856DC">
              <w:rPr>
                <w:rStyle w:val="Hyperlink"/>
                <w:noProof/>
              </w:rPr>
              <w:t>Switching the paint guns off</w:t>
            </w:r>
            <w:r>
              <w:rPr>
                <w:noProof/>
                <w:webHidden/>
              </w:rPr>
              <w:tab/>
            </w:r>
            <w:r>
              <w:rPr>
                <w:noProof/>
                <w:webHidden/>
              </w:rPr>
              <w:fldChar w:fldCharType="begin"/>
            </w:r>
            <w:r>
              <w:rPr>
                <w:noProof/>
                <w:webHidden/>
              </w:rPr>
              <w:instrText xml:space="preserve"> PAGEREF _Toc155547042 \h </w:instrText>
            </w:r>
            <w:r>
              <w:rPr>
                <w:noProof/>
                <w:webHidden/>
              </w:rPr>
            </w:r>
            <w:r>
              <w:rPr>
                <w:noProof/>
                <w:webHidden/>
              </w:rPr>
              <w:fldChar w:fldCharType="separate"/>
            </w:r>
            <w:r>
              <w:rPr>
                <w:noProof/>
                <w:webHidden/>
              </w:rPr>
              <w:t>42</w:t>
            </w:r>
            <w:r>
              <w:rPr>
                <w:noProof/>
                <w:webHidden/>
              </w:rPr>
              <w:fldChar w:fldCharType="end"/>
            </w:r>
          </w:hyperlink>
        </w:p>
        <w:p w14:paraId="71EB5D93" w14:textId="0FCC0B5B"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43" w:history="1">
            <w:r w:rsidRPr="001856DC">
              <w:rPr>
                <w:rStyle w:val="Hyperlink"/>
                <w:noProof/>
              </w:rPr>
              <w:t>8.2</w:t>
            </w:r>
            <w:r>
              <w:rPr>
                <w:rFonts w:eastAsiaTheme="minorEastAsia" w:cstheme="minorBidi"/>
                <w:b w:val="0"/>
                <w:bCs w:val="0"/>
                <w:noProof/>
                <w:kern w:val="2"/>
                <w:sz w:val="24"/>
                <w:szCs w:val="24"/>
              </w:rPr>
              <w:tab/>
            </w:r>
            <w:r w:rsidRPr="001856DC">
              <w:rPr>
                <w:rStyle w:val="Hyperlink"/>
                <w:noProof/>
              </w:rPr>
              <w:t>The final software</w:t>
            </w:r>
            <w:r>
              <w:rPr>
                <w:noProof/>
                <w:webHidden/>
              </w:rPr>
              <w:tab/>
            </w:r>
            <w:r>
              <w:rPr>
                <w:noProof/>
                <w:webHidden/>
              </w:rPr>
              <w:fldChar w:fldCharType="begin"/>
            </w:r>
            <w:r>
              <w:rPr>
                <w:noProof/>
                <w:webHidden/>
              </w:rPr>
              <w:instrText xml:space="preserve"> PAGEREF _Toc155547043 \h </w:instrText>
            </w:r>
            <w:r>
              <w:rPr>
                <w:noProof/>
                <w:webHidden/>
              </w:rPr>
            </w:r>
            <w:r>
              <w:rPr>
                <w:noProof/>
                <w:webHidden/>
              </w:rPr>
              <w:fldChar w:fldCharType="separate"/>
            </w:r>
            <w:r>
              <w:rPr>
                <w:noProof/>
                <w:webHidden/>
              </w:rPr>
              <w:t>48</w:t>
            </w:r>
            <w:r>
              <w:rPr>
                <w:noProof/>
                <w:webHidden/>
              </w:rPr>
              <w:fldChar w:fldCharType="end"/>
            </w:r>
          </w:hyperlink>
        </w:p>
        <w:p w14:paraId="6D71CB6F" w14:textId="1F2FC331" w:rsidR="000C0A90" w:rsidRDefault="000C0A90">
          <w:pPr>
            <w:pStyle w:val="TOC3"/>
            <w:tabs>
              <w:tab w:val="left" w:pos="1200"/>
              <w:tab w:val="right" w:leader="dot" w:pos="9016"/>
            </w:tabs>
            <w:rPr>
              <w:rFonts w:eastAsiaTheme="minorEastAsia" w:cstheme="minorBidi"/>
              <w:noProof/>
              <w:kern w:val="2"/>
              <w:sz w:val="24"/>
              <w:szCs w:val="24"/>
            </w:rPr>
          </w:pPr>
          <w:hyperlink w:anchor="_Toc155547044" w:history="1">
            <w:r w:rsidRPr="001856DC">
              <w:rPr>
                <w:rStyle w:val="Hyperlink"/>
                <w:noProof/>
              </w:rPr>
              <w:t>8.2.1</w:t>
            </w:r>
            <w:r>
              <w:rPr>
                <w:rFonts w:eastAsiaTheme="minorEastAsia" w:cstheme="minorBidi"/>
                <w:noProof/>
                <w:kern w:val="2"/>
                <w:sz w:val="24"/>
                <w:szCs w:val="24"/>
              </w:rPr>
              <w:tab/>
            </w:r>
            <w:r w:rsidRPr="001856DC">
              <w:rPr>
                <w:rStyle w:val="Hyperlink"/>
                <w:noProof/>
              </w:rPr>
              <w:t>Latching the tacho pulses</w:t>
            </w:r>
            <w:r>
              <w:rPr>
                <w:noProof/>
                <w:webHidden/>
              </w:rPr>
              <w:tab/>
            </w:r>
            <w:r>
              <w:rPr>
                <w:noProof/>
                <w:webHidden/>
              </w:rPr>
              <w:fldChar w:fldCharType="begin"/>
            </w:r>
            <w:r>
              <w:rPr>
                <w:noProof/>
                <w:webHidden/>
              </w:rPr>
              <w:instrText xml:space="preserve"> PAGEREF _Toc155547044 \h </w:instrText>
            </w:r>
            <w:r>
              <w:rPr>
                <w:noProof/>
                <w:webHidden/>
              </w:rPr>
            </w:r>
            <w:r>
              <w:rPr>
                <w:noProof/>
                <w:webHidden/>
              </w:rPr>
              <w:fldChar w:fldCharType="separate"/>
            </w:r>
            <w:r>
              <w:rPr>
                <w:noProof/>
                <w:webHidden/>
              </w:rPr>
              <w:t>48</w:t>
            </w:r>
            <w:r>
              <w:rPr>
                <w:noProof/>
                <w:webHidden/>
              </w:rPr>
              <w:fldChar w:fldCharType="end"/>
            </w:r>
          </w:hyperlink>
        </w:p>
        <w:p w14:paraId="4196450E" w14:textId="5150D852" w:rsidR="000C0A90" w:rsidRDefault="000C0A90">
          <w:pPr>
            <w:pStyle w:val="TOC3"/>
            <w:tabs>
              <w:tab w:val="left" w:pos="1200"/>
              <w:tab w:val="right" w:leader="dot" w:pos="9016"/>
            </w:tabs>
            <w:rPr>
              <w:rFonts w:eastAsiaTheme="minorEastAsia" w:cstheme="minorBidi"/>
              <w:noProof/>
              <w:kern w:val="2"/>
              <w:sz w:val="24"/>
              <w:szCs w:val="24"/>
            </w:rPr>
          </w:pPr>
          <w:hyperlink w:anchor="_Toc155547045" w:history="1">
            <w:r w:rsidRPr="001856DC">
              <w:rPr>
                <w:rStyle w:val="Hyperlink"/>
                <w:noProof/>
              </w:rPr>
              <w:t>8.2.2</w:t>
            </w:r>
            <w:r>
              <w:rPr>
                <w:rFonts w:eastAsiaTheme="minorEastAsia" w:cstheme="minorBidi"/>
                <w:noProof/>
                <w:kern w:val="2"/>
                <w:sz w:val="24"/>
                <w:szCs w:val="24"/>
              </w:rPr>
              <w:tab/>
            </w:r>
            <w:r w:rsidRPr="001856DC">
              <w:rPr>
                <w:rStyle w:val="Hyperlink"/>
                <w:noProof/>
              </w:rPr>
              <w:t>Minimum part length</w:t>
            </w:r>
            <w:r>
              <w:rPr>
                <w:noProof/>
                <w:webHidden/>
              </w:rPr>
              <w:tab/>
            </w:r>
            <w:r>
              <w:rPr>
                <w:noProof/>
                <w:webHidden/>
              </w:rPr>
              <w:fldChar w:fldCharType="begin"/>
            </w:r>
            <w:r>
              <w:rPr>
                <w:noProof/>
                <w:webHidden/>
              </w:rPr>
              <w:instrText xml:space="preserve"> PAGEREF _Toc155547045 \h </w:instrText>
            </w:r>
            <w:r>
              <w:rPr>
                <w:noProof/>
                <w:webHidden/>
              </w:rPr>
            </w:r>
            <w:r>
              <w:rPr>
                <w:noProof/>
                <w:webHidden/>
              </w:rPr>
              <w:fldChar w:fldCharType="separate"/>
            </w:r>
            <w:r>
              <w:rPr>
                <w:noProof/>
                <w:webHidden/>
              </w:rPr>
              <w:t>48</w:t>
            </w:r>
            <w:r>
              <w:rPr>
                <w:noProof/>
                <w:webHidden/>
              </w:rPr>
              <w:fldChar w:fldCharType="end"/>
            </w:r>
          </w:hyperlink>
        </w:p>
        <w:p w14:paraId="3CE3FAEF" w14:textId="586157C2" w:rsidR="000C0A90" w:rsidRDefault="000C0A90">
          <w:pPr>
            <w:pStyle w:val="TOC3"/>
            <w:tabs>
              <w:tab w:val="left" w:pos="1200"/>
              <w:tab w:val="right" w:leader="dot" w:pos="9016"/>
            </w:tabs>
            <w:rPr>
              <w:rFonts w:eastAsiaTheme="minorEastAsia" w:cstheme="minorBidi"/>
              <w:noProof/>
              <w:kern w:val="2"/>
              <w:sz w:val="24"/>
              <w:szCs w:val="24"/>
            </w:rPr>
          </w:pPr>
          <w:hyperlink w:anchor="_Toc155547046" w:history="1">
            <w:r w:rsidRPr="001856DC">
              <w:rPr>
                <w:rStyle w:val="Hyperlink"/>
                <w:rFonts w:eastAsia="Arial"/>
                <w:noProof/>
                <w:lang w:val="en-US"/>
              </w:rPr>
              <w:t>8.2.3</w:t>
            </w:r>
            <w:r>
              <w:rPr>
                <w:rFonts w:eastAsiaTheme="minorEastAsia" w:cstheme="minorBidi"/>
                <w:noProof/>
                <w:kern w:val="2"/>
                <w:sz w:val="24"/>
                <w:szCs w:val="24"/>
              </w:rPr>
              <w:tab/>
            </w:r>
            <w:r w:rsidRPr="001856DC">
              <w:rPr>
                <w:rStyle w:val="Hyperlink"/>
                <w:rFonts w:eastAsia="Arial"/>
                <w:noProof/>
                <w:lang w:val="en-US"/>
              </w:rPr>
              <w:t>Measuring the gap between parts</w:t>
            </w:r>
            <w:r>
              <w:rPr>
                <w:noProof/>
                <w:webHidden/>
              </w:rPr>
              <w:tab/>
            </w:r>
            <w:r>
              <w:rPr>
                <w:noProof/>
                <w:webHidden/>
              </w:rPr>
              <w:fldChar w:fldCharType="begin"/>
            </w:r>
            <w:r>
              <w:rPr>
                <w:noProof/>
                <w:webHidden/>
              </w:rPr>
              <w:instrText xml:space="preserve"> PAGEREF _Toc155547046 \h </w:instrText>
            </w:r>
            <w:r>
              <w:rPr>
                <w:noProof/>
                <w:webHidden/>
              </w:rPr>
            </w:r>
            <w:r>
              <w:rPr>
                <w:noProof/>
                <w:webHidden/>
              </w:rPr>
              <w:fldChar w:fldCharType="separate"/>
            </w:r>
            <w:r>
              <w:rPr>
                <w:noProof/>
                <w:webHidden/>
              </w:rPr>
              <w:t>48</w:t>
            </w:r>
            <w:r>
              <w:rPr>
                <w:noProof/>
                <w:webHidden/>
              </w:rPr>
              <w:fldChar w:fldCharType="end"/>
            </w:r>
          </w:hyperlink>
        </w:p>
        <w:p w14:paraId="111E7C4B" w14:textId="035861C6" w:rsidR="000C0A90" w:rsidRDefault="000C0A90">
          <w:pPr>
            <w:pStyle w:val="TOC3"/>
            <w:tabs>
              <w:tab w:val="left" w:pos="1200"/>
              <w:tab w:val="right" w:leader="dot" w:pos="9016"/>
            </w:tabs>
            <w:rPr>
              <w:rFonts w:eastAsiaTheme="minorEastAsia" w:cstheme="minorBidi"/>
              <w:noProof/>
              <w:kern w:val="2"/>
              <w:sz w:val="24"/>
              <w:szCs w:val="24"/>
            </w:rPr>
          </w:pPr>
          <w:hyperlink w:anchor="_Toc155547047" w:history="1">
            <w:r w:rsidRPr="001856DC">
              <w:rPr>
                <w:rStyle w:val="Hyperlink"/>
                <w:noProof/>
              </w:rPr>
              <w:t>8.2.4</w:t>
            </w:r>
            <w:r>
              <w:rPr>
                <w:rFonts w:eastAsiaTheme="minorEastAsia" w:cstheme="minorBidi"/>
                <w:noProof/>
                <w:kern w:val="2"/>
                <w:sz w:val="24"/>
                <w:szCs w:val="24"/>
              </w:rPr>
              <w:tab/>
            </w:r>
            <w:r w:rsidRPr="001856DC">
              <w:rPr>
                <w:rStyle w:val="Hyperlink"/>
                <w:noProof/>
              </w:rPr>
              <w:t>Switching the paint guns off</w:t>
            </w:r>
            <w:r>
              <w:rPr>
                <w:noProof/>
                <w:webHidden/>
              </w:rPr>
              <w:tab/>
            </w:r>
            <w:r>
              <w:rPr>
                <w:noProof/>
                <w:webHidden/>
              </w:rPr>
              <w:fldChar w:fldCharType="begin"/>
            </w:r>
            <w:r>
              <w:rPr>
                <w:noProof/>
                <w:webHidden/>
              </w:rPr>
              <w:instrText xml:space="preserve"> PAGEREF _Toc155547047 \h </w:instrText>
            </w:r>
            <w:r>
              <w:rPr>
                <w:noProof/>
                <w:webHidden/>
              </w:rPr>
            </w:r>
            <w:r>
              <w:rPr>
                <w:noProof/>
                <w:webHidden/>
              </w:rPr>
              <w:fldChar w:fldCharType="separate"/>
            </w:r>
            <w:r>
              <w:rPr>
                <w:noProof/>
                <w:webHidden/>
              </w:rPr>
              <w:t>49</w:t>
            </w:r>
            <w:r>
              <w:rPr>
                <w:noProof/>
                <w:webHidden/>
              </w:rPr>
              <w:fldChar w:fldCharType="end"/>
            </w:r>
          </w:hyperlink>
        </w:p>
        <w:p w14:paraId="5992F813" w14:textId="1123F41F" w:rsidR="000C0A90" w:rsidRDefault="000C0A90">
          <w:pPr>
            <w:pStyle w:val="TOC3"/>
            <w:tabs>
              <w:tab w:val="left" w:pos="1200"/>
              <w:tab w:val="right" w:leader="dot" w:pos="9016"/>
            </w:tabs>
            <w:rPr>
              <w:rFonts w:eastAsiaTheme="minorEastAsia" w:cstheme="minorBidi"/>
              <w:noProof/>
              <w:kern w:val="2"/>
              <w:sz w:val="24"/>
              <w:szCs w:val="24"/>
            </w:rPr>
          </w:pPr>
          <w:hyperlink w:anchor="_Toc155547048" w:history="1">
            <w:r w:rsidRPr="001856DC">
              <w:rPr>
                <w:rStyle w:val="Hyperlink"/>
                <w:noProof/>
              </w:rPr>
              <w:t>8.2.5</w:t>
            </w:r>
            <w:r>
              <w:rPr>
                <w:rFonts w:eastAsiaTheme="minorEastAsia" w:cstheme="minorBidi"/>
                <w:noProof/>
                <w:kern w:val="2"/>
                <w:sz w:val="24"/>
                <w:szCs w:val="24"/>
              </w:rPr>
              <w:tab/>
            </w:r>
            <w:r w:rsidRPr="001856DC">
              <w:rPr>
                <w:rStyle w:val="Hyperlink"/>
                <w:noProof/>
              </w:rPr>
              <w:t>Resetting the variables</w:t>
            </w:r>
            <w:r>
              <w:rPr>
                <w:noProof/>
                <w:webHidden/>
              </w:rPr>
              <w:tab/>
            </w:r>
            <w:r>
              <w:rPr>
                <w:noProof/>
                <w:webHidden/>
              </w:rPr>
              <w:fldChar w:fldCharType="begin"/>
            </w:r>
            <w:r>
              <w:rPr>
                <w:noProof/>
                <w:webHidden/>
              </w:rPr>
              <w:instrText xml:space="preserve"> PAGEREF _Toc155547048 \h </w:instrText>
            </w:r>
            <w:r>
              <w:rPr>
                <w:noProof/>
                <w:webHidden/>
              </w:rPr>
            </w:r>
            <w:r>
              <w:rPr>
                <w:noProof/>
                <w:webHidden/>
              </w:rPr>
              <w:fldChar w:fldCharType="separate"/>
            </w:r>
            <w:r>
              <w:rPr>
                <w:noProof/>
                <w:webHidden/>
              </w:rPr>
              <w:t>50</w:t>
            </w:r>
            <w:r>
              <w:rPr>
                <w:noProof/>
                <w:webHidden/>
              </w:rPr>
              <w:fldChar w:fldCharType="end"/>
            </w:r>
          </w:hyperlink>
        </w:p>
        <w:p w14:paraId="7643DEE5" w14:textId="6BCAE85F" w:rsidR="000C0A90" w:rsidRDefault="000C0A90">
          <w:pPr>
            <w:pStyle w:val="TOC1"/>
            <w:tabs>
              <w:tab w:val="left" w:pos="480"/>
              <w:tab w:val="right" w:leader="dot" w:pos="9016"/>
            </w:tabs>
            <w:rPr>
              <w:rFonts w:eastAsiaTheme="minorEastAsia" w:cstheme="minorBidi"/>
              <w:b w:val="0"/>
              <w:bCs w:val="0"/>
              <w:i w:val="0"/>
              <w:iCs w:val="0"/>
              <w:noProof/>
              <w:kern w:val="2"/>
            </w:rPr>
          </w:pPr>
          <w:hyperlink w:anchor="_Toc155547049" w:history="1">
            <w:r w:rsidRPr="001856DC">
              <w:rPr>
                <w:rStyle w:val="Hyperlink"/>
                <w:noProof/>
              </w:rPr>
              <w:t>9</w:t>
            </w:r>
            <w:r>
              <w:rPr>
                <w:rFonts w:eastAsiaTheme="minorEastAsia" w:cstheme="minorBidi"/>
                <w:b w:val="0"/>
                <w:bCs w:val="0"/>
                <w:i w:val="0"/>
                <w:iCs w:val="0"/>
                <w:noProof/>
                <w:kern w:val="2"/>
              </w:rPr>
              <w:tab/>
            </w:r>
            <w:r w:rsidRPr="001856DC">
              <w:rPr>
                <w:rStyle w:val="Hyperlink"/>
                <w:noProof/>
              </w:rPr>
              <w:t>System testing</w:t>
            </w:r>
            <w:r>
              <w:rPr>
                <w:noProof/>
                <w:webHidden/>
              </w:rPr>
              <w:tab/>
            </w:r>
            <w:r>
              <w:rPr>
                <w:noProof/>
                <w:webHidden/>
              </w:rPr>
              <w:fldChar w:fldCharType="begin"/>
            </w:r>
            <w:r>
              <w:rPr>
                <w:noProof/>
                <w:webHidden/>
              </w:rPr>
              <w:instrText xml:space="preserve"> PAGEREF _Toc155547049 \h </w:instrText>
            </w:r>
            <w:r>
              <w:rPr>
                <w:noProof/>
                <w:webHidden/>
              </w:rPr>
            </w:r>
            <w:r>
              <w:rPr>
                <w:noProof/>
                <w:webHidden/>
              </w:rPr>
              <w:fldChar w:fldCharType="separate"/>
            </w:r>
            <w:r>
              <w:rPr>
                <w:noProof/>
                <w:webHidden/>
              </w:rPr>
              <w:t>51</w:t>
            </w:r>
            <w:r>
              <w:rPr>
                <w:noProof/>
                <w:webHidden/>
              </w:rPr>
              <w:fldChar w:fldCharType="end"/>
            </w:r>
          </w:hyperlink>
        </w:p>
        <w:p w14:paraId="24CAE9E9" w14:textId="2CEF4409"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50" w:history="1">
            <w:r w:rsidRPr="001856DC">
              <w:rPr>
                <w:rStyle w:val="Hyperlink"/>
                <w:noProof/>
              </w:rPr>
              <w:t>9.1</w:t>
            </w:r>
            <w:r>
              <w:rPr>
                <w:rFonts w:eastAsiaTheme="minorEastAsia" w:cstheme="minorBidi"/>
                <w:b w:val="0"/>
                <w:bCs w:val="0"/>
                <w:noProof/>
                <w:kern w:val="2"/>
                <w:sz w:val="24"/>
                <w:szCs w:val="24"/>
              </w:rPr>
              <w:tab/>
            </w:r>
            <w:r w:rsidRPr="001856DC">
              <w:rPr>
                <w:rStyle w:val="Hyperlink"/>
                <w:noProof/>
              </w:rPr>
              <w:t>Testing before the final installation</w:t>
            </w:r>
            <w:r>
              <w:rPr>
                <w:noProof/>
                <w:webHidden/>
              </w:rPr>
              <w:tab/>
            </w:r>
            <w:r>
              <w:rPr>
                <w:noProof/>
                <w:webHidden/>
              </w:rPr>
              <w:fldChar w:fldCharType="begin"/>
            </w:r>
            <w:r>
              <w:rPr>
                <w:noProof/>
                <w:webHidden/>
              </w:rPr>
              <w:instrText xml:space="preserve"> PAGEREF _Toc155547050 \h </w:instrText>
            </w:r>
            <w:r>
              <w:rPr>
                <w:noProof/>
                <w:webHidden/>
              </w:rPr>
            </w:r>
            <w:r>
              <w:rPr>
                <w:noProof/>
                <w:webHidden/>
              </w:rPr>
              <w:fldChar w:fldCharType="separate"/>
            </w:r>
            <w:r>
              <w:rPr>
                <w:noProof/>
                <w:webHidden/>
              </w:rPr>
              <w:t>51</w:t>
            </w:r>
            <w:r>
              <w:rPr>
                <w:noProof/>
                <w:webHidden/>
              </w:rPr>
              <w:fldChar w:fldCharType="end"/>
            </w:r>
          </w:hyperlink>
        </w:p>
        <w:p w14:paraId="177C46B8" w14:textId="18215C81" w:rsidR="000C0A90" w:rsidRDefault="000C0A90">
          <w:pPr>
            <w:pStyle w:val="TOC2"/>
            <w:tabs>
              <w:tab w:val="left" w:pos="960"/>
              <w:tab w:val="right" w:leader="dot" w:pos="9016"/>
            </w:tabs>
            <w:rPr>
              <w:rFonts w:eastAsiaTheme="minorEastAsia" w:cstheme="minorBidi"/>
              <w:b w:val="0"/>
              <w:bCs w:val="0"/>
              <w:noProof/>
              <w:kern w:val="2"/>
              <w:sz w:val="24"/>
              <w:szCs w:val="24"/>
            </w:rPr>
          </w:pPr>
          <w:hyperlink w:anchor="_Toc155547051" w:history="1">
            <w:r w:rsidRPr="001856DC">
              <w:rPr>
                <w:rStyle w:val="Hyperlink"/>
                <w:noProof/>
              </w:rPr>
              <w:t>9.2</w:t>
            </w:r>
            <w:r>
              <w:rPr>
                <w:rFonts w:eastAsiaTheme="minorEastAsia" w:cstheme="minorBidi"/>
                <w:b w:val="0"/>
                <w:bCs w:val="0"/>
                <w:noProof/>
                <w:kern w:val="2"/>
                <w:sz w:val="24"/>
                <w:szCs w:val="24"/>
              </w:rPr>
              <w:tab/>
            </w:r>
            <w:r w:rsidRPr="001856DC">
              <w:rPr>
                <w:rStyle w:val="Hyperlink"/>
                <w:noProof/>
              </w:rPr>
              <w:t>Testing the system inside the control cabinet</w:t>
            </w:r>
            <w:r>
              <w:rPr>
                <w:noProof/>
                <w:webHidden/>
              </w:rPr>
              <w:tab/>
            </w:r>
            <w:r>
              <w:rPr>
                <w:noProof/>
                <w:webHidden/>
              </w:rPr>
              <w:fldChar w:fldCharType="begin"/>
            </w:r>
            <w:r>
              <w:rPr>
                <w:noProof/>
                <w:webHidden/>
              </w:rPr>
              <w:instrText xml:space="preserve"> PAGEREF _Toc155547051 \h </w:instrText>
            </w:r>
            <w:r>
              <w:rPr>
                <w:noProof/>
                <w:webHidden/>
              </w:rPr>
            </w:r>
            <w:r>
              <w:rPr>
                <w:noProof/>
                <w:webHidden/>
              </w:rPr>
              <w:fldChar w:fldCharType="separate"/>
            </w:r>
            <w:r>
              <w:rPr>
                <w:noProof/>
                <w:webHidden/>
              </w:rPr>
              <w:t>53</w:t>
            </w:r>
            <w:r>
              <w:rPr>
                <w:noProof/>
                <w:webHidden/>
              </w:rPr>
              <w:fldChar w:fldCharType="end"/>
            </w:r>
          </w:hyperlink>
        </w:p>
        <w:p w14:paraId="15B1C7BB" w14:textId="02E58C6B" w:rsidR="000C0A90" w:rsidRDefault="000C0A90">
          <w:pPr>
            <w:pStyle w:val="TOC1"/>
            <w:tabs>
              <w:tab w:val="left" w:pos="720"/>
              <w:tab w:val="right" w:leader="dot" w:pos="9016"/>
            </w:tabs>
            <w:rPr>
              <w:rFonts w:eastAsiaTheme="minorEastAsia" w:cstheme="minorBidi"/>
              <w:b w:val="0"/>
              <w:bCs w:val="0"/>
              <w:i w:val="0"/>
              <w:iCs w:val="0"/>
              <w:noProof/>
              <w:kern w:val="2"/>
            </w:rPr>
          </w:pPr>
          <w:hyperlink w:anchor="_Toc155547052" w:history="1">
            <w:r w:rsidRPr="001856DC">
              <w:rPr>
                <w:rStyle w:val="Hyperlink"/>
                <w:noProof/>
              </w:rPr>
              <w:t>10</w:t>
            </w:r>
            <w:r>
              <w:rPr>
                <w:rFonts w:eastAsiaTheme="minorEastAsia" w:cstheme="minorBidi"/>
                <w:b w:val="0"/>
                <w:bCs w:val="0"/>
                <w:i w:val="0"/>
                <w:iCs w:val="0"/>
                <w:noProof/>
                <w:kern w:val="2"/>
              </w:rPr>
              <w:tab/>
            </w:r>
            <w:r w:rsidRPr="001856DC">
              <w:rPr>
                <w:rStyle w:val="Hyperlink"/>
                <w:noProof/>
              </w:rPr>
              <w:t>Evaluation &amp; Conclusion</w:t>
            </w:r>
            <w:r>
              <w:rPr>
                <w:noProof/>
                <w:webHidden/>
              </w:rPr>
              <w:tab/>
            </w:r>
            <w:r>
              <w:rPr>
                <w:noProof/>
                <w:webHidden/>
              </w:rPr>
              <w:fldChar w:fldCharType="begin"/>
            </w:r>
            <w:r>
              <w:rPr>
                <w:noProof/>
                <w:webHidden/>
              </w:rPr>
              <w:instrText xml:space="preserve"> PAGEREF _Toc155547052 \h </w:instrText>
            </w:r>
            <w:r>
              <w:rPr>
                <w:noProof/>
                <w:webHidden/>
              </w:rPr>
            </w:r>
            <w:r>
              <w:rPr>
                <w:noProof/>
                <w:webHidden/>
              </w:rPr>
              <w:fldChar w:fldCharType="separate"/>
            </w:r>
            <w:r>
              <w:rPr>
                <w:noProof/>
                <w:webHidden/>
              </w:rPr>
              <w:t>54</w:t>
            </w:r>
            <w:r>
              <w:rPr>
                <w:noProof/>
                <w:webHidden/>
              </w:rPr>
              <w:fldChar w:fldCharType="end"/>
            </w:r>
          </w:hyperlink>
        </w:p>
        <w:p w14:paraId="6047FDF7" w14:textId="6582BEE2" w:rsidR="000C0A90" w:rsidRDefault="000C0A90">
          <w:pPr>
            <w:pStyle w:val="TOC1"/>
            <w:tabs>
              <w:tab w:val="left" w:pos="720"/>
              <w:tab w:val="right" w:leader="dot" w:pos="9016"/>
            </w:tabs>
            <w:rPr>
              <w:rFonts w:eastAsiaTheme="minorEastAsia" w:cstheme="minorBidi"/>
              <w:b w:val="0"/>
              <w:bCs w:val="0"/>
              <w:i w:val="0"/>
              <w:iCs w:val="0"/>
              <w:noProof/>
              <w:kern w:val="2"/>
            </w:rPr>
          </w:pPr>
          <w:hyperlink w:anchor="_Toc155547053" w:history="1">
            <w:r w:rsidRPr="001856DC">
              <w:rPr>
                <w:rStyle w:val="Hyperlink"/>
                <w:noProof/>
              </w:rPr>
              <w:t>11</w:t>
            </w:r>
            <w:r>
              <w:rPr>
                <w:rFonts w:eastAsiaTheme="minorEastAsia" w:cstheme="minorBidi"/>
                <w:b w:val="0"/>
                <w:bCs w:val="0"/>
                <w:i w:val="0"/>
                <w:iCs w:val="0"/>
                <w:noProof/>
                <w:kern w:val="2"/>
              </w:rPr>
              <w:tab/>
            </w:r>
            <w:r w:rsidRPr="001856DC">
              <w:rPr>
                <w:rStyle w:val="Hyperlink"/>
                <w:noProof/>
              </w:rPr>
              <w:t>Reflection</w:t>
            </w:r>
            <w:r>
              <w:rPr>
                <w:noProof/>
                <w:webHidden/>
              </w:rPr>
              <w:tab/>
            </w:r>
            <w:r>
              <w:rPr>
                <w:noProof/>
                <w:webHidden/>
              </w:rPr>
              <w:fldChar w:fldCharType="begin"/>
            </w:r>
            <w:r>
              <w:rPr>
                <w:noProof/>
                <w:webHidden/>
              </w:rPr>
              <w:instrText xml:space="preserve"> PAGEREF _Toc155547053 \h </w:instrText>
            </w:r>
            <w:r>
              <w:rPr>
                <w:noProof/>
                <w:webHidden/>
              </w:rPr>
            </w:r>
            <w:r>
              <w:rPr>
                <w:noProof/>
                <w:webHidden/>
              </w:rPr>
              <w:fldChar w:fldCharType="separate"/>
            </w:r>
            <w:r>
              <w:rPr>
                <w:noProof/>
                <w:webHidden/>
              </w:rPr>
              <w:t>55</w:t>
            </w:r>
            <w:r>
              <w:rPr>
                <w:noProof/>
                <w:webHidden/>
              </w:rPr>
              <w:fldChar w:fldCharType="end"/>
            </w:r>
          </w:hyperlink>
        </w:p>
        <w:p w14:paraId="44E6CCF0" w14:textId="06375AEB" w:rsidR="000C0A90" w:rsidRDefault="000C0A90">
          <w:pPr>
            <w:pStyle w:val="TOC1"/>
            <w:tabs>
              <w:tab w:val="right" w:leader="dot" w:pos="9016"/>
            </w:tabs>
            <w:rPr>
              <w:rFonts w:eastAsiaTheme="minorEastAsia" w:cstheme="minorBidi"/>
              <w:b w:val="0"/>
              <w:bCs w:val="0"/>
              <w:i w:val="0"/>
              <w:iCs w:val="0"/>
              <w:noProof/>
              <w:kern w:val="2"/>
            </w:rPr>
          </w:pPr>
          <w:hyperlink w:anchor="_Toc155547054" w:history="1">
            <w:r w:rsidRPr="001856DC">
              <w:rPr>
                <w:rStyle w:val="Hyperlink"/>
                <w:noProof/>
              </w:rPr>
              <w:t>Bibliography</w:t>
            </w:r>
            <w:r>
              <w:rPr>
                <w:noProof/>
                <w:webHidden/>
              </w:rPr>
              <w:tab/>
            </w:r>
            <w:r>
              <w:rPr>
                <w:noProof/>
                <w:webHidden/>
              </w:rPr>
              <w:fldChar w:fldCharType="begin"/>
            </w:r>
            <w:r>
              <w:rPr>
                <w:noProof/>
                <w:webHidden/>
              </w:rPr>
              <w:instrText xml:space="preserve"> PAGEREF _Toc155547054 \h </w:instrText>
            </w:r>
            <w:r>
              <w:rPr>
                <w:noProof/>
                <w:webHidden/>
              </w:rPr>
            </w:r>
            <w:r>
              <w:rPr>
                <w:noProof/>
                <w:webHidden/>
              </w:rPr>
              <w:fldChar w:fldCharType="separate"/>
            </w:r>
            <w:r>
              <w:rPr>
                <w:noProof/>
                <w:webHidden/>
              </w:rPr>
              <w:t>56</w:t>
            </w:r>
            <w:r>
              <w:rPr>
                <w:noProof/>
                <w:webHidden/>
              </w:rPr>
              <w:fldChar w:fldCharType="end"/>
            </w:r>
          </w:hyperlink>
        </w:p>
        <w:p w14:paraId="6550F5B7" w14:textId="2931BD43" w:rsidR="000C0A90" w:rsidRDefault="000C0A90">
          <w:pPr>
            <w:pStyle w:val="TOC1"/>
            <w:tabs>
              <w:tab w:val="right" w:leader="dot" w:pos="9016"/>
            </w:tabs>
            <w:rPr>
              <w:rFonts w:eastAsiaTheme="minorEastAsia" w:cstheme="minorBidi"/>
              <w:b w:val="0"/>
              <w:bCs w:val="0"/>
              <w:i w:val="0"/>
              <w:iCs w:val="0"/>
              <w:noProof/>
              <w:kern w:val="2"/>
            </w:rPr>
          </w:pPr>
          <w:hyperlink w:anchor="_Toc155547055" w:history="1">
            <w:r w:rsidRPr="001856DC">
              <w:rPr>
                <w:rStyle w:val="Hyperlink"/>
                <w:noProof/>
              </w:rPr>
              <w:t>Appendix A</w:t>
            </w:r>
            <w:r>
              <w:rPr>
                <w:noProof/>
                <w:webHidden/>
              </w:rPr>
              <w:tab/>
            </w:r>
            <w:r>
              <w:rPr>
                <w:noProof/>
                <w:webHidden/>
              </w:rPr>
              <w:fldChar w:fldCharType="begin"/>
            </w:r>
            <w:r>
              <w:rPr>
                <w:noProof/>
                <w:webHidden/>
              </w:rPr>
              <w:instrText xml:space="preserve"> PAGEREF _Toc155547055 \h </w:instrText>
            </w:r>
            <w:r>
              <w:rPr>
                <w:noProof/>
                <w:webHidden/>
              </w:rPr>
            </w:r>
            <w:r>
              <w:rPr>
                <w:noProof/>
                <w:webHidden/>
              </w:rPr>
              <w:fldChar w:fldCharType="separate"/>
            </w:r>
            <w:r>
              <w:rPr>
                <w:noProof/>
                <w:webHidden/>
              </w:rPr>
              <w:t>61</w:t>
            </w:r>
            <w:r>
              <w:rPr>
                <w:noProof/>
                <w:webHidden/>
              </w:rPr>
              <w:fldChar w:fldCharType="end"/>
            </w:r>
          </w:hyperlink>
        </w:p>
        <w:p w14:paraId="6DEF6836" w14:textId="4A17CBF0" w:rsidR="000C0A90" w:rsidRDefault="000C0A90">
          <w:pPr>
            <w:pStyle w:val="TOC1"/>
            <w:tabs>
              <w:tab w:val="right" w:leader="dot" w:pos="9016"/>
            </w:tabs>
            <w:rPr>
              <w:rFonts w:eastAsiaTheme="minorEastAsia" w:cstheme="minorBidi"/>
              <w:b w:val="0"/>
              <w:bCs w:val="0"/>
              <w:i w:val="0"/>
              <w:iCs w:val="0"/>
              <w:noProof/>
              <w:kern w:val="2"/>
            </w:rPr>
          </w:pPr>
          <w:hyperlink w:anchor="_Toc155547056" w:history="1">
            <w:r w:rsidRPr="001856DC">
              <w:rPr>
                <w:rStyle w:val="Hyperlink"/>
                <w:noProof/>
              </w:rPr>
              <w:t>Appendix B</w:t>
            </w:r>
            <w:r>
              <w:rPr>
                <w:noProof/>
                <w:webHidden/>
              </w:rPr>
              <w:tab/>
            </w:r>
            <w:r>
              <w:rPr>
                <w:noProof/>
                <w:webHidden/>
              </w:rPr>
              <w:fldChar w:fldCharType="begin"/>
            </w:r>
            <w:r>
              <w:rPr>
                <w:noProof/>
                <w:webHidden/>
              </w:rPr>
              <w:instrText xml:space="preserve"> PAGEREF _Toc155547056 \h </w:instrText>
            </w:r>
            <w:r>
              <w:rPr>
                <w:noProof/>
                <w:webHidden/>
              </w:rPr>
            </w:r>
            <w:r>
              <w:rPr>
                <w:noProof/>
                <w:webHidden/>
              </w:rPr>
              <w:fldChar w:fldCharType="separate"/>
            </w:r>
            <w:r>
              <w:rPr>
                <w:noProof/>
                <w:webHidden/>
              </w:rPr>
              <w:t>62</w:t>
            </w:r>
            <w:r>
              <w:rPr>
                <w:noProof/>
                <w:webHidden/>
              </w:rPr>
              <w:fldChar w:fldCharType="end"/>
            </w:r>
          </w:hyperlink>
        </w:p>
        <w:p w14:paraId="147DCDB1" w14:textId="3BFFEF0D" w:rsidR="000C0A90" w:rsidRDefault="000C0A90">
          <w:pPr>
            <w:pStyle w:val="TOC1"/>
            <w:tabs>
              <w:tab w:val="right" w:leader="dot" w:pos="9016"/>
            </w:tabs>
            <w:rPr>
              <w:rFonts w:eastAsiaTheme="minorEastAsia" w:cstheme="minorBidi"/>
              <w:b w:val="0"/>
              <w:bCs w:val="0"/>
              <w:i w:val="0"/>
              <w:iCs w:val="0"/>
              <w:noProof/>
              <w:kern w:val="2"/>
            </w:rPr>
          </w:pPr>
          <w:hyperlink w:anchor="_Toc155547057" w:history="1">
            <w:r w:rsidRPr="001856DC">
              <w:rPr>
                <w:rStyle w:val="Hyperlink"/>
                <w:noProof/>
              </w:rPr>
              <w:t>Appendix C</w:t>
            </w:r>
            <w:r>
              <w:rPr>
                <w:noProof/>
                <w:webHidden/>
              </w:rPr>
              <w:tab/>
            </w:r>
            <w:r>
              <w:rPr>
                <w:noProof/>
                <w:webHidden/>
              </w:rPr>
              <w:fldChar w:fldCharType="begin"/>
            </w:r>
            <w:r>
              <w:rPr>
                <w:noProof/>
                <w:webHidden/>
              </w:rPr>
              <w:instrText xml:space="preserve"> PAGEREF _Toc155547057 \h </w:instrText>
            </w:r>
            <w:r>
              <w:rPr>
                <w:noProof/>
                <w:webHidden/>
              </w:rPr>
            </w:r>
            <w:r>
              <w:rPr>
                <w:noProof/>
                <w:webHidden/>
              </w:rPr>
              <w:fldChar w:fldCharType="separate"/>
            </w:r>
            <w:r>
              <w:rPr>
                <w:noProof/>
                <w:webHidden/>
              </w:rPr>
              <w:t>65</w:t>
            </w:r>
            <w:r>
              <w:rPr>
                <w:noProof/>
                <w:webHidden/>
              </w:rPr>
              <w:fldChar w:fldCharType="end"/>
            </w:r>
          </w:hyperlink>
        </w:p>
        <w:p w14:paraId="3948AC55" w14:textId="04892042" w:rsidR="000C0A90" w:rsidRDefault="000C0A90">
          <w:pPr>
            <w:pStyle w:val="TOC1"/>
            <w:tabs>
              <w:tab w:val="right" w:leader="dot" w:pos="9016"/>
            </w:tabs>
            <w:rPr>
              <w:rFonts w:eastAsiaTheme="minorEastAsia" w:cstheme="minorBidi"/>
              <w:b w:val="0"/>
              <w:bCs w:val="0"/>
              <w:i w:val="0"/>
              <w:iCs w:val="0"/>
              <w:noProof/>
              <w:kern w:val="2"/>
            </w:rPr>
          </w:pPr>
          <w:hyperlink w:anchor="_Toc155547058" w:history="1">
            <w:r w:rsidRPr="001856DC">
              <w:rPr>
                <w:rStyle w:val="Hyperlink"/>
                <w:noProof/>
              </w:rPr>
              <w:t>Appendix D</w:t>
            </w:r>
            <w:r>
              <w:rPr>
                <w:noProof/>
                <w:webHidden/>
              </w:rPr>
              <w:tab/>
            </w:r>
            <w:r>
              <w:rPr>
                <w:noProof/>
                <w:webHidden/>
              </w:rPr>
              <w:fldChar w:fldCharType="begin"/>
            </w:r>
            <w:r>
              <w:rPr>
                <w:noProof/>
                <w:webHidden/>
              </w:rPr>
              <w:instrText xml:space="preserve"> PAGEREF _Toc155547058 \h </w:instrText>
            </w:r>
            <w:r>
              <w:rPr>
                <w:noProof/>
                <w:webHidden/>
              </w:rPr>
            </w:r>
            <w:r>
              <w:rPr>
                <w:noProof/>
                <w:webHidden/>
              </w:rPr>
              <w:fldChar w:fldCharType="separate"/>
            </w:r>
            <w:r>
              <w:rPr>
                <w:noProof/>
                <w:webHidden/>
              </w:rPr>
              <w:t>66</w:t>
            </w:r>
            <w:r>
              <w:rPr>
                <w:noProof/>
                <w:webHidden/>
              </w:rPr>
              <w:fldChar w:fldCharType="end"/>
            </w:r>
          </w:hyperlink>
        </w:p>
        <w:p w14:paraId="34081916" w14:textId="29ADBE77" w:rsidR="000C0A90" w:rsidRDefault="000C0A90">
          <w:pPr>
            <w:pStyle w:val="TOC1"/>
            <w:tabs>
              <w:tab w:val="right" w:leader="dot" w:pos="9016"/>
            </w:tabs>
            <w:rPr>
              <w:rFonts w:eastAsiaTheme="minorEastAsia" w:cstheme="minorBidi"/>
              <w:b w:val="0"/>
              <w:bCs w:val="0"/>
              <w:i w:val="0"/>
              <w:iCs w:val="0"/>
              <w:noProof/>
              <w:kern w:val="2"/>
            </w:rPr>
          </w:pPr>
          <w:hyperlink w:anchor="_Toc155547059" w:history="1">
            <w:r w:rsidRPr="001856DC">
              <w:rPr>
                <w:rStyle w:val="Hyperlink"/>
                <w:noProof/>
              </w:rPr>
              <w:t>Appendix E</w:t>
            </w:r>
            <w:r>
              <w:rPr>
                <w:noProof/>
                <w:webHidden/>
              </w:rPr>
              <w:tab/>
            </w:r>
            <w:r>
              <w:rPr>
                <w:noProof/>
                <w:webHidden/>
              </w:rPr>
              <w:fldChar w:fldCharType="begin"/>
            </w:r>
            <w:r>
              <w:rPr>
                <w:noProof/>
                <w:webHidden/>
              </w:rPr>
              <w:instrText xml:space="preserve"> PAGEREF _Toc155547059 \h </w:instrText>
            </w:r>
            <w:r>
              <w:rPr>
                <w:noProof/>
                <w:webHidden/>
              </w:rPr>
            </w:r>
            <w:r>
              <w:rPr>
                <w:noProof/>
                <w:webHidden/>
              </w:rPr>
              <w:fldChar w:fldCharType="separate"/>
            </w:r>
            <w:r>
              <w:rPr>
                <w:noProof/>
                <w:webHidden/>
              </w:rPr>
              <w:t>67</w:t>
            </w:r>
            <w:r>
              <w:rPr>
                <w:noProof/>
                <w:webHidden/>
              </w:rPr>
              <w:fldChar w:fldCharType="end"/>
            </w:r>
          </w:hyperlink>
        </w:p>
        <w:p w14:paraId="35B74386" w14:textId="2A879251" w:rsidR="000C0A90" w:rsidRDefault="000C0A90">
          <w:pPr>
            <w:pStyle w:val="TOC1"/>
            <w:tabs>
              <w:tab w:val="right" w:leader="dot" w:pos="9016"/>
            </w:tabs>
            <w:rPr>
              <w:rFonts w:eastAsiaTheme="minorEastAsia" w:cstheme="minorBidi"/>
              <w:b w:val="0"/>
              <w:bCs w:val="0"/>
              <w:i w:val="0"/>
              <w:iCs w:val="0"/>
              <w:noProof/>
              <w:kern w:val="2"/>
            </w:rPr>
          </w:pPr>
          <w:hyperlink w:anchor="_Toc155547060" w:history="1">
            <w:r w:rsidRPr="001856DC">
              <w:rPr>
                <w:rStyle w:val="Hyperlink"/>
                <w:noProof/>
              </w:rPr>
              <w:t>Appendix F</w:t>
            </w:r>
            <w:r>
              <w:rPr>
                <w:noProof/>
                <w:webHidden/>
              </w:rPr>
              <w:tab/>
            </w:r>
            <w:r>
              <w:rPr>
                <w:noProof/>
                <w:webHidden/>
              </w:rPr>
              <w:fldChar w:fldCharType="begin"/>
            </w:r>
            <w:r>
              <w:rPr>
                <w:noProof/>
                <w:webHidden/>
              </w:rPr>
              <w:instrText xml:space="preserve"> PAGEREF _Toc155547060 \h </w:instrText>
            </w:r>
            <w:r>
              <w:rPr>
                <w:noProof/>
                <w:webHidden/>
              </w:rPr>
            </w:r>
            <w:r>
              <w:rPr>
                <w:noProof/>
                <w:webHidden/>
              </w:rPr>
              <w:fldChar w:fldCharType="separate"/>
            </w:r>
            <w:r>
              <w:rPr>
                <w:noProof/>
                <w:webHidden/>
              </w:rPr>
              <w:t>68</w:t>
            </w:r>
            <w:r>
              <w:rPr>
                <w:noProof/>
                <w:webHidden/>
              </w:rPr>
              <w:fldChar w:fldCharType="end"/>
            </w:r>
          </w:hyperlink>
        </w:p>
        <w:p w14:paraId="52A6400C" w14:textId="058CF1C8" w:rsidR="000C0A90" w:rsidRDefault="000C0A90">
          <w:pPr>
            <w:pStyle w:val="TOC1"/>
            <w:tabs>
              <w:tab w:val="right" w:leader="dot" w:pos="9016"/>
            </w:tabs>
            <w:rPr>
              <w:rFonts w:eastAsiaTheme="minorEastAsia" w:cstheme="minorBidi"/>
              <w:b w:val="0"/>
              <w:bCs w:val="0"/>
              <w:i w:val="0"/>
              <w:iCs w:val="0"/>
              <w:noProof/>
              <w:kern w:val="2"/>
            </w:rPr>
          </w:pPr>
          <w:hyperlink w:anchor="_Toc155547061" w:history="1">
            <w:r w:rsidRPr="001856DC">
              <w:rPr>
                <w:rStyle w:val="Hyperlink"/>
                <w:noProof/>
              </w:rPr>
              <w:t>Appendix G</w:t>
            </w:r>
            <w:r>
              <w:rPr>
                <w:noProof/>
                <w:webHidden/>
              </w:rPr>
              <w:tab/>
            </w:r>
            <w:r>
              <w:rPr>
                <w:noProof/>
                <w:webHidden/>
              </w:rPr>
              <w:fldChar w:fldCharType="begin"/>
            </w:r>
            <w:r>
              <w:rPr>
                <w:noProof/>
                <w:webHidden/>
              </w:rPr>
              <w:instrText xml:space="preserve"> PAGEREF _Toc155547061 \h </w:instrText>
            </w:r>
            <w:r>
              <w:rPr>
                <w:noProof/>
                <w:webHidden/>
              </w:rPr>
            </w:r>
            <w:r>
              <w:rPr>
                <w:noProof/>
                <w:webHidden/>
              </w:rPr>
              <w:fldChar w:fldCharType="separate"/>
            </w:r>
            <w:r>
              <w:rPr>
                <w:noProof/>
                <w:webHidden/>
              </w:rPr>
              <w:t>71</w:t>
            </w:r>
            <w:r>
              <w:rPr>
                <w:noProof/>
                <w:webHidden/>
              </w:rPr>
              <w:fldChar w:fldCharType="end"/>
            </w:r>
          </w:hyperlink>
        </w:p>
        <w:p w14:paraId="4EF3FA6E" w14:textId="5C619C1C" w:rsidR="000C0A90" w:rsidRDefault="000C0A90">
          <w:pPr>
            <w:pStyle w:val="TOC1"/>
            <w:tabs>
              <w:tab w:val="right" w:leader="dot" w:pos="9016"/>
            </w:tabs>
            <w:rPr>
              <w:rFonts w:eastAsiaTheme="minorEastAsia" w:cstheme="minorBidi"/>
              <w:b w:val="0"/>
              <w:bCs w:val="0"/>
              <w:i w:val="0"/>
              <w:iCs w:val="0"/>
              <w:noProof/>
              <w:kern w:val="2"/>
            </w:rPr>
          </w:pPr>
          <w:hyperlink w:anchor="_Toc155547062" w:history="1">
            <w:r w:rsidRPr="001856DC">
              <w:rPr>
                <w:rStyle w:val="Hyperlink"/>
                <w:noProof/>
              </w:rPr>
              <w:t>Appendix H</w:t>
            </w:r>
            <w:r>
              <w:rPr>
                <w:noProof/>
                <w:webHidden/>
              </w:rPr>
              <w:tab/>
            </w:r>
            <w:r>
              <w:rPr>
                <w:noProof/>
                <w:webHidden/>
              </w:rPr>
              <w:fldChar w:fldCharType="begin"/>
            </w:r>
            <w:r>
              <w:rPr>
                <w:noProof/>
                <w:webHidden/>
              </w:rPr>
              <w:instrText xml:space="preserve"> PAGEREF _Toc155547062 \h </w:instrText>
            </w:r>
            <w:r>
              <w:rPr>
                <w:noProof/>
                <w:webHidden/>
              </w:rPr>
            </w:r>
            <w:r>
              <w:rPr>
                <w:noProof/>
                <w:webHidden/>
              </w:rPr>
              <w:fldChar w:fldCharType="separate"/>
            </w:r>
            <w:r>
              <w:rPr>
                <w:noProof/>
                <w:webHidden/>
              </w:rPr>
              <w:t>75</w:t>
            </w:r>
            <w:r>
              <w:rPr>
                <w:noProof/>
                <w:webHidden/>
              </w:rPr>
              <w:fldChar w:fldCharType="end"/>
            </w:r>
          </w:hyperlink>
        </w:p>
        <w:p w14:paraId="00DB2149" w14:textId="2FA110D7" w:rsidR="000C0A90" w:rsidRDefault="000C0A90">
          <w:pPr>
            <w:pStyle w:val="TOC1"/>
            <w:tabs>
              <w:tab w:val="right" w:leader="dot" w:pos="9016"/>
            </w:tabs>
            <w:rPr>
              <w:rFonts w:eastAsiaTheme="minorEastAsia" w:cstheme="minorBidi"/>
              <w:b w:val="0"/>
              <w:bCs w:val="0"/>
              <w:i w:val="0"/>
              <w:iCs w:val="0"/>
              <w:noProof/>
              <w:kern w:val="2"/>
            </w:rPr>
          </w:pPr>
          <w:hyperlink w:anchor="_Toc155547063" w:history="1">
            <w:r w:rsidRPr="001856DC">
              <w:rPr>
                <w:rStyle w:val="Hyperlink"/>
                <w:noProof/>
              </w:rPr>
              <w:t>Appendix I</w:t>
            </w:r>
            <w:r>
              <w:rPr>
                <w:noProof/>
                <w:webHidden/>
              </w:rPr>
              <w:tab/>
            </w:r>
            <w:r>
              <w:rPr>
                <w:noProof/>
                <w:webHidden/>
              </w:rPr>
              <w:fldChar w:fldCharType="begin"/>
            </w:r>
            <w:r>
              <w:rPr>
                <w:noProof/>
                <w:webHidden/>
              </w:rPr>
              <w:instrText xml:space="preserve"> PAGEREF _Toc155547063 \h </w:instrText>
            </w:r>
            <w:r>
              <w:rPr>
                <w:noProof/>
                <w:webHidden/>
              </w:rPr>
            </w:r>
            <w:r>
              <w:rPr>
                <w:noProof/>
                <w:webHidden/>
              </w:rPr>
              <w:fldChar w:fldCharType="separate"/>
            </w:r>
            <w:r>
              <w:rPr>
                <w:noProof/>
                <w:webHidden/>
              </w:rPr>
              <w:t>83</w:t>
            </w:r>
            <w:r>
              <w:rPr>
                <w:noProof/>
                <w:webHidden/>
              </w:rPr>
              <w:fldChar w:fldCharType="end"/>
            </w:r>
          </w:hyperlink>
        </w:p>
        <w:p w14:paraId="4ED8A9EE" w14:textId="7198A065" w:rsidR="00AD62D0" w:rsidRDefault="00AD62D0" w:rsidP="00012A2E">
          <w:r>
            <w:rPr>
              <w:b/>
              <w:bCs/>
              <w:noProof/>
            </w:rPr>
            <w:fldChar w:fldCharType="end"/>
          </w:r>
        </w:p>
      </w:sdtContent>
    </w:sdt>
    <w:p w14:paraId="6A993AB1" w14:textId="193236F9" w:rsidR="0098112B" w:rsidRDefault="0098112B">
      <w:pPr>
        <w:spacing w:after="160" w:line="259" w:lineRule="auto"/>
        <w:rPr>
          <w:rFonts w:asciiTheme="majorHAnsi" w:eastAsiaTheme="majorEastAsia" w:hAnsiTheme="majorHAnsi" w:cstheme="majorBidi"/>
          <w:b/>
          <w:bCs/>
          <w:color w:val="2F5496" w:themeColor="accent1" w:themeShade="BF"/>
          <w:sz w:val="36"/>
          <w:szCs w:val="36"/>
        </w:rPr>
      </w:pPr>
      <w:r>
        <w:br w:type="page"/>
      </w:r>
    </w:p>
    <w:p w14:paraId="32A16A2D" w14:textId="4EE4EF79" w:rsidR="0098112B" w:rsidRDefault="00650DD6" w:rsidP="003765D5">
      <w:pPr>
        <w:pStyle w:val="Heading1"/>
      </w:pPr>
      <w:bookmarkStart w:id="0" w:name="_Toc155547003"/>
      <w:r>
        <w:lastRenderedPageBreak/>
        <w:t>List</w:t>
      </w:r>
      <w:r w:rsidR="0098112B">
        <w:t xml:space="preserve"> of Figures</w:t>
      </w:r>
      <w:bookmarkEnd w:id="0"/>
    </w:p>
    <w:p w14:paraId="0B2D6E0B" w14:textId="416FEF5B" w:rsidR="00801678" w:rsidRDefault="0098112B">
      <w:pPr>
        <w:pStyle w:val="TableofFigures"/>
        <w:tabs>
          <w:tab w:val="right" w:leader="dot" w:pos="9016"/>
        </w:tabs>
        <w:rPr>
          <w:rFonts w:eastAsiaTheme="minorEastAsia" w:cstheme="minorBidi"/>
          <w:smallCaps w:val="0"/>
          <w:noProof/>
          <w:kern w:val="2"/>
          <w:sz w:val="24"/>
          <w:szCs w:val="24"/>
        </w:rPr>
      </w:pPr>
      <w:r>
        <w:fldChar w:fldCharType="begin"/>
      </w:r>
      <w:r>
        <w:instrText xml:space="preserve"> TOC \h \z \c "Figure" </w:instrText>
      </w:r>
      <w:r>
        <w:fldChar w:fldCharType="separate"/>
      </w:r>
      <w:hyperlink w:anchor="_Toc155527330" w:history="1">
        <w:r w:rsidR="00801678" w:rsidRPr="00AC3D4E">
          <w:rPr>
            <w:rStyle w:val="Hyperlink"/>
            <w:noProof/>
          </w:rPr>
          <w:t>Figure 1 - Paint booth setup</w:t>
        </w:r>
        <w:r w:rsidR="00801678">
          <w:rPr>
            <w:noProof/>
            <w:webHidden/>
          </w:rPr>
          <w:tab/>
        </w:r>
        <w:r w:rsidR="00801678">
          <w:rPr>
            <w:noProof/>
            <w:webHidden/>
          </w:rPr>
          <w:fldChar w:fldCharType="begin"/>
        </w:r>
        <w:r w:rsidR="00801678">
          <w:rPr>
            <w:noProof/>
            <w:webHidden/>
          </w:rPr>
          <w:instrText xml:space="preserve"> PAGEREF _Toc155527330 \h </w:instrText>
        </w:r>
        <w:r w:rsidR="00801678">
          <w:rPr>
            <w:noProof/>
            <w:webHidden/>
          </w:rPr>
        </w:r>
        <w:r w:rsidR="00801678">
          <w:rPr>
            <w:noProof/>
            <w:webHidden/>
          </w:rPr>
          <w:fldChar w:fldCharType="separate"/>
        </w:r>
        <w:r w:rsidR="00801678">
          <w:rPr>
            <w:noProof/>
            <w:webHidden/>
          </w:rPr>
          <w:t>8</w:t>
        </w:r>
        <w:r w:rsidR="00801678">
          <w:rPr>
            <w:noProof/>
            <w:webHidden/>
          </w:rPr>
          <w:fldChar w:fldCharType="end"/>
        </w:r>
      </w:hyperlink>
    </w:p>
    <w:p w14:paraId="68E35337" w14:textId="4BB5F97B" w:rsidR="00801678" w:rsidRDefault="00801678">
      <w:pPr>
        <w:pStyle w:val="TableofFigures"/>
        <w:tabs>
          <w:tab w:val="right" w:leader="dot" w:pos="9016"/>
        </w:tabs>
        <w:rPr>
          <w:rFonts w:eastAsiaTheme="minorEastAsia" w:cstheme="minorBidi"/>
          <w:smallCaps w:val="0"/>
          <w:noProof/>
          <w:kern w:val="2"/>
          <w:sz w:val="24"/>
          <w:szCs w:val="24"/>
        </w:rPr>
      </w:pPr>
      <w:hyperlink w:anchor="_Toc155527331" w:history="1">
        <w:r w:rsidRPr="00AC3D4E">
          <w:rPr>
            <w:rStyle w:val="Hyperlink"/>
            <w:noProof/>
          </w:rPr>
          <w:t>Figure 2 - Cost of wasted paint on standard panels</w:t>
        </w:r>
        <w:r>
          <w:rPr>
            <w:noProof/>
            <w:webHidden/>
          </w:rPr>
          <w:tab/>
        </w:r>
        <w:r>
          <w:rPr>
            <w:noProof/>
            <w:webHidden/>
          </w:rPr>
          <w:fldChar w:fldCharType="begin"/>
        </w:r>
        <w:r>
          <w:rPr>
            <w:noProof/>
            <w:webHidden/>
          </w:rPr>
          <w:instrText xml:space="preserve"> PAGEREF _Toc155527331 \h </w:instrText>
        </w:r>
        <w:r>
          <w:rPr>
            <w:noProof/>
            <w:webHidden/>
          </w:rPr>
        </w:r>
        <w:r>
          <w:rPr>
            <w:noProof/>
            <w:webHidden/>
          </w:rPr>
          <w:fldChar w:fldCharType="separate"/>
        </w:r>
        <w:r>
          <w:rPr>
            <w:noProof/>
            <w:webHidden/>
          </w:rPr>
          <w:t>11</w:t>
        </w:r>
        <w:r>
          <w:rPr>
            <w:noProof/>
            <w:webHidden/>
          </w:rPr>
          <w:fldChar w:fldCharType="end"/>
        </w:r>
      </w:hyperlink>
    </w:p>
    <w:p w14:paraId="73FC6029" w14:textId="616EA2A3" w:rsidR="00801678" w:rsidRDefault="00801678">
      <w:pPr>
        <w:pStyle w:val="TableofFigures"/>
        <w:tabs>
          <w:tab w:val="right" w:leader="dot" w:pos="9016"/>
        </w:tabs>
        <w:rPr>
          <w:rFonts w:eastAsiaTheme="minorEastAsia" w:cstheme="minorBidi"/>
          <w:smallCaps w:val="0"/>
          <w:noProof/>
          <w:kern w:val="2"/>
          <w:sz w:val="24"/>
          <w:szCs w:val="24"/>
        </w:rPr>
      </w:pPr>
      <w:hyperlink w:anchor="_Toc155527332" w:history="1">
        <w:r w:rsidRPr="00AC3D4E">
          <w:rPr>
            <w:rStyle w:val="Hyperlink"/>
            <w:noProof/>
          </w:rPr>
          <w:t>Figure 3 - Paint booth configuration with 4 photoelectric sensors</w:t>
        </w:r>
        <w:r>
          <w:rPr>
            <w:noProof/>
            <w:webHidden/>
          </w:rPr>
          <w:tab/>
        </w:r>
        <w:r>
          <w:rPr>
            <w:noProof/>
            <w:webHidden/>
          </w:rPr>
          <w:fldChar w:fldCharType="begin"/>
        </w:r>
        <w:r>
          <w:rPr>
            <w:noProof/>
            <w:webHidden/>
          </w:rPr>
          <w:instrText xml:space="preserve"> PAGEREF _Toc155527332 \h </w:instrText>
        </w:r>
        <w:r>
          <w:rPr>
            <w:noProof/>
            <w:webHidden/>
          </w:rPr>
        </w:r>
        <w:r>
          <w:rPr>
            <w:noProof/>
            <w:webHidden/>
          </w:rPr>
          <w:fldChar w:fldCharType="separate"/>
        </w:r>
        <w:r>
          <w:rPr>
            <w:noProof/>
            <w:webHidden/>
          </w:rPr>
          <w:t>12</w:t>
        </w:r>
        <w:r>
          <w:rPr>
            <w:noProof/>
            <w:webHidden/>
          </w:rPr>
          <w:fldChar w:fldCharType="end"/>
        </w:r>
      </w:hyperlink>
    </w:p>
    <w:p w14:paraId="3401F669" w14:textId="4270B1B7" w:rsidR="00801678" w:rsidRDefault="00801678">
      <w:pPr>
        <w:pStyle w:val="TableofFigures"/>
        <w:tabs>
          <w:tab w:val="right" w:leader="dot" w:pos="9016"/>
        </w:tabs>
        <w:rPr>
          <w:rFonts w:eastAsiaTheme="minorEastAsia" w:cstheme="minorBidi"/>
          <w:smallCaps w:val="0"/>
          <w:noProof/>
          <w:kern w:val="2"/>
          <w:sz w:val="24"/>
          <w:szCs w:val="24"/>
        </w:rPr>
      </w:pPr>
      <w:hyperlink w:anchor="_Toc155527333" w:history="1">
        <w:r w:rsidRPr="00AC3D4E">
          <w:rPr>
            <w:rStyle w:val="Hyperlink"/>
            <w:noProof/>
          </w:rPr>
          <w:t>Figure 4 - Paint booth configured with 1 photoelectric sensor.</w:t>
        </w:r>
        <w:r>
          <w:rPr>
            <w:noProof/>
            <w:webHidden/>
          </w:rPr>
          <w:tab/>
        </w:r>
        <w:r>
          <w:rPr>
            <w:noProof/>
            <w:webHidden/>
          </w:rPr>
          <w:fldChar w:fldCharType="begin"/>
        </w:r>
        <w:r>
          <w:rPr>
            <w:noProof/>
            <w:webHidden/>
          </w:rPr>
          <w:instrText xml:space="preserve"> PAGEREF _Toc155527333 \h </w:instrText>
        </w:r>
        <w:r>
          <w:rPr>
            <w:noProof/>
            <w:webHidden/>
          </w:rPr>
        </w:r>
        <w:r>
          <w:rPr>
            <w:noProof/>
            <w:webHidden/>
          </w:rPr>
          <w:fldChar w:fldCharType="separate"/>
        </w:r>
        <w:r>
          <w:rPr>
            <w:noProof/>
            <w:webHidden/>
          </w:rPr>
          <w:t>13</w:t>
        </w:r>
        <w:r>
          <w:rPr>
            <w:noProof/>
            <w:webHidden/>
          </w:rPr>
          <w:fldChar w:fldCharType="end"/>
        </w:r>
      </w:hyperlink>
    </w:p>
    <w:p w14:paraId="4A56FB2D" w14:textId="1BA58260" w:rsidR="00801678" w:rsidRDefault="00801678">
      <w:pPr>
        <w:pStyle w:val="TableofFigures"/>
        <w:tabs>
          <w:tab w:val="right" w:leader="dot" w:pos="9016"/>
        </w:tabs>
        <w:rPr>
          <w:rFonts w:eastAsiaTheme="minorEastAsia" w:cstheme="minorBidi"/>
          <w:smallCaps w:val="0"/>
          <w:noProof/>
          <w:kern w:val="2"/>
          <w:sz w:val="24"/>
          <w:szCs w:val="24"/>
        </w:rPr>
      </w:pPr>
      <w:hyperlink w:anchor="_Toc155527334" w:history="1">
        <w:r w:rsidRPr="00AC3D4E">
          <w:rPr>
            <w:rStyle w:val="Hyperlink"/>
            <w:noProof/>
          </w:rPr>
          <w:t>Figure 5 - Diffuse sensor configuration [2]</w:t>
        </w:r>
        <w:r>
          <w:rPr>
            <w:noProof/>
            <w:webHidden/>
          </w:rPr>
          <w:tab/>
        </w:r>
        <w:r>
          <w:rPr>
            <w:noProof/>
            <w:webHidden/>
          </w:rPr>
          <w:fldChar w:fldCharType="begin"/>
        </w:r>
        <w:r>
          <w:rPr>
            <w:noProof/>
            <w:webHidden/>
          </w:rPr>
          <w:instrText xml:space="preserve"> PAGEREF _Toc155527334 \h </w:instrText>
        </w:r>
        <w:r>
          <w:rPr>
            <w:noProof/>
            <w:webHidden/>
          </w:rPr>
        </w:r>
        <w:r>
          <w:rPr>
            <w:noProof/>
            <w:webHidden/>
          </w:rPr>
          <w:fldChar w:fldCharType="separate"/>
        </w:r>
        <w:r>
          <w:rPr>
            <w:noProof/>
            <w:webHidden/>
          </w:rPr>
          <w:t>14</w:t>
        </w:r>
        <w:r>
          <w:rPr>
            <w:noProof/>
            <w:webHidden/>
          </w:rPr>
          <w:fldChar w:fldCharType="end"/>
        </w:r>
      </w:hyperlink>
    </w:p>
    <w:p w14:paraId="05EECFCF" w14:textId="0E39C090" w:rsidR="00801678" w:rsidRDefault="00801678">
      <w:pPr>
        <w:pStyle w:val="TableofFigures"/>
        <w:tabs>
          <w:tab w:val="right" w:leader="dot" w:pos="9016"/>
        </w:tabs>
        <w:rPr>
          <w:rFonts w:eastAsiaTheme="minorEastAsia" w:cstheme="minorBidi"/>
          <w:smallCaps w:val="0"/>
          <w:noProof/>
          <w:kern w:val="2"/>
          <w:sz w:val="24"/>
          <w:szCs w:val="24"/>
        </w:rPr>
      </w:pPr>
      <w:hyperlink w:anchor="_Toc155527335" w:history="1">
        <w:r w:rsidRPr="00AC3D4E">
          <w:rPr>
            <w:rStyle w:val="Hyperlink"/>
            <w:noProof/>
          </w:rPr>
          <w:t>Figure 6 - Retroreflective sensor configuration [3]</w:t>
        </w:r>
        <w:r>
          <w:rPr>
            <w:noProof/>
            <w:webHidden/>
          </w:rPr>
          <w:tab/>
        </w:r>
        <w:r>
          <w:rPr>
            <w:noProof/>
            <w:webHidden/>
          </w:rPr>
          <w:fldChar w:fldCharType="begin"/>
        </w:r>
        <w:r>
          <w:rPr>
            <w:noProof/>
            <w:webHidden/>
          </w:rPr>
          <w:instrText xml:space="preserve"> PAGEREF _Toc155527335 \h </w:instrText>
        </w:r>
        <w:r>
          <w:rPr>
            <w:noProof/>
            <w:webHidden/>
          </w:rPr>
        </w:r>
        <w:r>
          <w:rPr>
            <w:noProof/>
            <w:webHidden/>
          </w:rPr>
          <w:fldChar w:fldCharType="separate"/>
        </w:r>
        <w:r>
          <w:rPr>
            <w:noProof/>
            <w:webHidden/>
          </w:rPr>
          <w:t>14</w:t>
        </w:r>
        <w:r>
          <w:rPr>
            <w:noProof/>
            <w:webHidden/>
          </w:rPr>
          <w:fldChar w:fldCharType="end"/>
        </w:r>
      </w:hyperlink>
    </w:p>
    <w:p w14:paraId="35A6DF3D" w14:textId="5A893E82" w:rsidR="00801678" w:rsidRDefault="00801678">
      <w:pPr>
        <w:pStyle w:val="TableofFigures"/>
        <w:tabs>
          <w:tab w:val="right" w:leader="dot" w:pos="9016"/>
        </w:tabs>
        <w:rPr>
          <w:rFonts w:eastAsiaTheme="minorEastAsia" w:cstheme="minorBidi"/>
          <w:smallCaps w:val="0"/>
          <w:noProof/>
          <w:kern w:val="2"/>
          <w:sz w:val="24"/>
          <w:szCs w:val="24"/>
        </w:rPr>
      </w:pPr>
      <w:hyperlink w:anchor="_Toc155527336" w:history="1">
        <w:r w:rsidRPr="00AC3D4E">
          <w:rPr>
            <w:rStyle w:val="Hyperlink"/>
            <w:noProof/>
          </w:rPr>
          <w:t>Figure 7 - Thru-beam sensor configuration [2]</w:t>
        </w:r>
        <w:r>
          <w:rPr>
            <w:noProof/>
            <w:webHidden/>
          </w:rPr>
          <w:tab/>
        </w:r>
        <w:r>
          <w:rPr>
            <w:noProof/>
            <w:webHidden/>
          </w:rPr>
          <w:fldChar w:fldCharType="begin"/>
        </w:r>
        <w:r>
          <w:rPr>
            <w:noProof/>
            <w:webHidden/>
          </w:rPr>
          <w:instrText xml:space="preserve"> PAGEREF _Toc155527336 \h </w:instrText>
        </w:r>
        <w:r>
          <w:rPr>
            <w:noProof/>
            <w:webHidden/>
          </w:rPr>
        </w:r>
        <w:r>
          <w:rPr>
            <w:noProof/>
            <w:webHidden/>
          </w:rPr>
          <w:fldChar w:fldCharType="separate"/>
        </w:r>
        <w:r>
          <w:rPr>
            <w:noProof/>
            <w:webHidden/>
          </w:rPr>
          <w:t>15</w:t>
        </w:r>
        <w:r>
          <w:rPr>
            <w:noProof/>
            <w:webHidden/>
          </w:rPr>
          <w:fldChar w:fldCharType="end"/>
        </w:r>
      </w:hyperlink>
    </w:p>
    <w:p w14:paraId="5DCEF2FC" w14:textId="64F13754" w:rsidR="00801678" w:rsidRDefault="00801678">
      <w:pPr>
        <w:pStyle w:val="TableofFigures"/>
        <w:tabs>
          <w:tab w:val="right" w:leader="dot" w:pos="9016"/>
        </w:tabs>
        <w:rPr>
          <w:rFonts w:eastAsiaTheme="minorEastAsia" w:cstheme="minorBidi"/>
          <w:smallCaps w:val="0"/>
          <w:noProof/>
          <w:kern w:val="2"/>
          <w:sz w:val="24"/>
          <w:szCs w:val="24"/>
        </w:rPr>
      </w:pPr>
      <w:hyperlink w:anchor="_Toc155527337" w:history="1">
        <w:r w:rsidRPr="00AC3D4E">
          <w:rPr>
            <w:rStyle w:val="Hyperlink"/>
            <w:noProof/>
          </w:rPr>
          <w:t>Figure 8 - Thru-beam sensor [4]</w:t>
        </w:r>
        <w:r>
          <w:rPr>
            <w:noProof/>
            <w:webHidden/>
          </w:rPr>
          <w:tab/>
        </w:r>
        <w:r>
          <w:rPr>
            <w:noProof/>
            <w:webHidden/>
          </w:rPr>
          <w:fldChar w:fldCharType="begin"/>
        </w:r>
        <w:r>
          <w:rPr>
            <w:noProof/>
            <w:webHidden/>
          </w:rPr>
          <w:instrText xml:space="preserve"> PAGEREF _Toc155527337 \h </w:instrText>
        </w:r>
        <w:r>
          <w:rPr>
            <w:noProof/>
            <w:webHidden/>
          </w:rPr>
        </w:r>
        <w:r>
          <w:rPr>
            <w:noProof/>
            <w:webHidden/>
          </w:rPr>
          <w:fldChar w:fldCharType="separate"/>
        </w:r>
        <w:r>
          <w:rPr>
            <w:noProof/>
            <w:webHidden/>
          </w:rPr>
          <w:t>15</w:t>
        </w:r>
        <w:r>
          <w:rPr>
            <w:noProof/>
            <w:webHidden/>
          </w:rPr>
          <w:fldChar w:fldCharType="end"/>
        </w:r>
      </w:hyperlink>
    </w:p>
    <w:p w14:paraId="674CA6DB" w14:textId="092142D4" w:rsidR="00801678" w:rsidRDefault="00801678">
      <w:pPr>
        <w:pStyle w:val="TableofFigures"/>
        <w:tabs>
          <w:tab w:val="left" w:pos="2901"/>
          <w:tab w:val="right" w:leader="dot" w:pos="9016"/>
        </w:tabs>
        <w:rPr>
          <w:rFonts w:eastAsiaTheme="minorEastAsia" w:cstheme="minorBidi"/>
          <w:smallCaps w:val="0"/>
          <w:noProof/>
          <w:kern w:val="2"/>
          <w:sz w:val="24"/>
          <w:szCs w:val="24"/>
        </w:rPr>
      </w:pPr>
      <w:hyperlink w:anchor="_Toc155527338" w:history="1">
        <w:r w:rsidRPr="00AC3D4E">
          <w:rPr>
            <w:rStyle w:val="Hyperlink"/>
            <w:noProof/>
          </w:rPr>
          <w:t>Figure 9 - GL-T11R safety relay [5]</w:t>
        </w:r>
        <w:r>
          <w:rPr>
            <w:rFonts w:eastAsiaTheme="minorEastAsia" w:cstheme="minorBidi"/>
            <w:smallCaps w:val="0"/>
            <w:noProof/>
            <w:kern w:val="2"/>
            <w:sz w:val="24"/>
            <w:szCs w:val="24"/>
          </w:rPr>
          <w:tab/>
        </w:r>
        <w:r w:rsidRPr="00AC3D4E">
          <w:rPr>
            <w:rStyle w:val="Hyperlink"/>
            <w:noProof/>
          </w:rPr>
          <w:t xml:space="preserve">   Figure 10 - GL-R light curtain [6]</w:t>
        </w:r>
        <w:r>
          <w:rPr>
            <w:noProof/>
            <w:webHidden/>
          </w:rPr>
          <w:tab/>
        </w:r>
        <w:r>
          <w:rPr>
            <w:noProof/>
            <w:webHidden/>
          </w:rPr>
          <w:fldChar w:fldCharType="begin"/>
        </w:r>
        <w:r>
          <w:rPr>
            <w:noProof/>
            <w:webHidden/>
          </w:rPr>
          <w:instrText xml:space="preserve"> PAGEREF _Toc155527338 \h </w:instrText>
        </w:r>
        <w:r>
          <w:rPr>
            <w:noProof/>
            <w:webHidden/>
          </w:rPr>
        </w:r>
        <w:r>
          <w:rPr>
            <w:noProof/>
            <w:webHidden/>
          </w:rPr>
          <w:fldChar w:fldCharType="separate"/>
        </w:r>
        <w:r>
          <w:rPr>
            <w:noProof/>
            <w:webHidden/>
          </w:rPr>
          <w:t>16</w:t>
        </w:r>
        <w:r>
          <w:rPr>
            <w:noProof/>
            <w:webHidden/>
          </w:rPr>
          <w:fldChar w:fldCharType="end"/>
        </w:r>
      </w:hyperlink>
    </w:p>
    <w:p w14:paraId="02A9FC53" w14:textId="134C8943" w:rsidR="00801678" w:rsidRDefault="00801678">
      <w:pPr>
        <w:pStyle w:val="TableofFigures"/>
        <w:tabs>
          <w:tab w:val="right" w:leader="dot" w:pos="9016"/>
        </w:tabs>
        <w:rPr>
          <w:rFonts w:eastAsiaTheme="minorEastAsia" w:cstheme="minorBidi"/>
          <w:smallCaps w:val="0"/>
          <w:noProof/>
          <w:kern w:val="2"/>
          <w:sz w:val="24"/>
          <w:szCs w:val="24"/>
        </w:rPr>
      </w:pPr>
      <w:hyperlink w:anchor="_Toc155527339" w:history="1">
        <w:r w:rsidRPr="00AC3D4E">
          <w:rPr>
            <w:rStyle w:val="Hyperlink"/>
            <w:noProof/>
          </w:rPr>
          <w:t>Figure 11 - GL-R and GL-T11R connection diagram [5]</w:t>
        </w:r>
        <w:r>
          <w:rPr>
            <w:noProof/>
            <w:webHidden/>
          </w:rPr>
          <w:tab/>
        </w:r>
        <w:r>
          <w:rPr>
            <w:noProof/>
            <w:webHidden/>
          </w:rPr>
          <w:fldChar w:fldCharType="begin"/>
        </w:r>
        <w:r>
          <w:rPr>
            <w:noProof/>
            <w:webHidden/>
          </w:rPr>
          <w:instrText xml:space="preserve"> PAGEREF _Toc155527339 \h </w:instrText>
        </w:r>
        <w:r>
          <w:rPr>
            <w:noProof/>
            <w:webHidden/>
          </w:rPr>
        </w:r>
        <w:r>
          <w:rPr>
            <w:noProof/>
            <w:webHidden/>
          </w:rPr>
          <w:fldChar w:fldCharType="separate"/>
        </w:r>
        <w:r>
          <w:rPr>
            <w:noProof/>
            <w:webHidden/>
          </w:rPr>
          <w:t>16</w:t>
        </w:r>
        <w:r>
          <w:rPr>
            <w:noProof/>
            <w:webHidden/>
          </w:rPr>
          <w:fldChar w:fldCharType="end"/>
        </w:r>
      </w:hyperlink>
    </w:p>
    <w:p w14:paraId="4E41AAAF" w14:textId="2F86CA30" w:rsidR="00801678" w:rsidRDefault="00801678">
      <w:pPr>
        <w:pStyle w:val="TableofFigures"/>
        <w:tabs>
          <w:tab w:val="right" w:leader="dot" w:pos="9016"/>
        </w:tabs>
        <w:rPr>
          <w:rFonts w:eastAsiaTheme="minorEastAsia" w:cstheme="minorBidi"/>
          <w:smallCaps w:val="0"/>
          <w:noProof/>
          <w:kern w:val="2"/>
          <w:sz w:val="24"/>
          <w:szCs w:val="24"/>
        </w:rPr>
      </w:pPr>
      <w:hyperlink w:anchor="_Toc155527340" w:history="1">
        <w:r w:rsidRPr="00AC3D4E">
          <w:rPr>
            <w:rStyle w:val="Hyperlink"/>
            <w:noProof/>
          </w:rPr>
          <w:t>Figure 12 - Gear tooth detection [7]</w:t>
        </w:r>
        <w:r>
          <w:rPr>
            <w:noProof/>
            <w:webHidden/>
          </w:rPr>
          <w:tab/>
        </w:r>
        <w:r>
          <w:rPr>
            <w:noProof/>
            <w:webHidden/>
          </w:rPr>
          <w:fldChar w:fldCharType="begin"/>
        </w:r>
        <w:r>
          <w:rPr>
            <w:noProof/>
            <w:webHidden/>
          </w:rPr>
          <w:instrText xml:space="preserve"> PAGEREF _Toc155527340 \h </w:instrText>
        </w:r>
        <w:r>
          <w:rPr>
            <w:noProof/>
            <w:webHidden/>
          </w:rPr>
        </w:r>
        <w:r>
          <w:rPr>
            <w:noProof/>
            <w:webHidden/>
          </w:rPr>
          <w:fldChar w:fldCharType="separate"/>
        </w:r>
        <w:r>
          <w:rPr>
            <w:noProof/>
            <w:webHidden/>
          </w:rPr>
          <w:t>17</w:t>
        </w:r>
        <w:r>
          <w:rPr>
            <w:noProof/>
            <w:webHidden/>
          </w:rPr>
          <w:fldChar w:fldCharType="end"/>
        </w:r>
      </w:hyperlink>
    </w:p>
    <w:p w14:paraId="483DCDB3" w14:textId="34B892A8" w:rsidR="00801678" w:rsidRDefault="00801678">
      <w:pPr>
        <w:pStyle w:val="TableofFigures"/>
        <w:tabs>
          <w:tab w:val="right" w:leader="dot" w:pos="9016"/>
        </w:tabs>
        <w:rPr>
          <w:rFonts w:eastAsiaTheme="minorEastAsia" w:cstheme="minorBidi"/>
          <w:smallCaps w:val="0"/>
          <w:noProof/>
          <w:kern w:val="2"/>
          <w:sz w:val="24"/>
          <w:szCs w:val="24"/>
        </w:rPr>
      </w:pPr>
      <w:hyperlink w:anchor="_Toc155527341" w:history="1">
        <w:r w:rsidRPr="00AC3D4E">
          <w:rPr>
            <w:rStyle w:val="Hyperlink"/>
            <w:noProof/>
          </w:rPr>
          <w:t>Figure 13 - Retroreflective barrel sensor [8]</w:t>
        </w:r>
        <w:r>
          <w:rPr>
            <w:noProof/>
            <w:webHidden/>
          </w:rPr>
          <w:tab/>
        </w:r>
        <w:r>
          <w:rPr>
            <w:noProof/>
            <w:webHidden/>
          </w:rPr>
          <w:fldChar w:fldCharType="begin"/>
        </w:r>
        <w:r>
          <w:rPr>
            <w:noProof/>
            <w:webHidden/>
          </w:rPr>
          <w:instrText xml:space="preserve"> PAGEREF _Toc155527341 \h </w:instrText>
        </w:r>
        <w:r>
          <w:rPr>
            <w:noProof/>
            <w:webHidden/>
          </w:rPr>
        </w:r>
        <w:r>
          <w:rPr>
            <w:noProof/>
            <w:webHidden/>
          </w:rPr>
          <w:fldChar w:fldCharType="separate"/>
        </w:r>
        <w:r>
          <w:rPr>
            <w:noProof/>
            <w:webHidden/>
          </w:rPr>
          <w:t>18</w:t>
        </w:r>
        <w:r>
          <w:rPr>
            <w:noProof/>
            <w:webHidden/>
          </w:rPr>
          <w:fldChar w:fldCharType="end"/>
        </w:r>
      </w:hyperlink>
    </w:p>
    <w:p w14:paraId="06091982" w14:textId="15B3B027" w:rsidR="00801678" w:rsidRDefault="00801678">
      <w:pPr>
        <w:pStyle w:val="TableofFigures"/>
        <w:tabs>
          <w:tab w:val="right" w:leader="dot" w:pos="9016"/>
        </w:tabs>
        <w:rPr>
          <w:rFonts w:eastAsiaTheme="minorEastAsia" w:cstheme="minorBidi"/>
          <w:smallCaps w:val="0"/>
          <w:noProof/>
          <w:kern w:val="2"/>
          <w:sz w:val="24"/>
          <w:szCs w:val="24"/>
        </w:rPr>
      </w:pPr>
      <w:hyperlink w:anchor="_Toc155527342" w:history="1">
        <w:r w:rsidRPr="00AC3D4E">
          <w:rPr>
            <w:rStyle w:val="Hyperlink"/>
            <w:noProof/>
          </w:rPr>
          <w:t>Figure 14 -HES basic principle with no external magnetic field (left) and an external magnetic field (right) [9]</w:t>
        </w:r>
        <w:r>
          <w:rPr>
            <w:noProof/>
            <w:webHidden/>
          </w:rPr>
          <w:tab/>
        </w:r>
        <w:r>
          <w:rPr>
            <w:noProof/>
            <w:webHidden/>
          </w:rPr>
          <w:fldChar w:fldCharType="begin"/>
        </w:r>
        <w:r>
          <w:rPr>
            <w:noProof/>
            <w:webHidden/>
          </w:rPr>
          <w:instrText xml:space="preserve"> PAGEREF _Toc155527342 \h </w:instrText>
        </w:r>
        <w:r>
          <w:rPr>
            <w:noProof/>
            <w:webHidden/>
          </w:rPr>
        </w:r>
        <w:r>
          <w:rPr>
            <w:noProof/>
            <w:webHidden/>
          </w:rPr>
          <w:fldChar w:fldCharType="separate"/>
        </w:r>
        <w:r>
          <w:rPr>
            <w:noProof/>
            <w:webHidden/>
          </w:rPr>
          <w:t>18</w:t>
        </w:r>
        <w:r>
          <w:rPr>
            <w:noProof/>
            <w:webHidden/>
          </w:rPr>
          <w:fldChar w:fldCharType="end"/>
        </w:r>
      </w:hyperlink>
    </w:p>
    <w:p w14:paraId="26243CA9" w14:textId="6C46634F" w:rsidR="00801678" w:rsidRDefault="00801678">
      <w:pPr>
        <w:pStyle w:val="TableofFigures"/>
        <w:tabs>
          <w:tab w:val="right" w:leader="dot" w:pos="9016"/>
        </w:tabs>
        <w:rPr>
          <w:rFonts w:eastAsiaTheme="minorEastAsia" w:cstheme="minorBidi"/>
          <w:smallCaps w:val="0"/>
          <w:noProof/>
          <w:kern w:val="2"/>
          <w:sz w:val="24"/>
          <w:szCs w:val="24"/>
        </w:rPr>
      </w:pPr>
      <w:hyperlink w:anchor="_Toc155527343" w:history="1">
        <w:r w:rsidRPr="00AC3D4E">
          <w:rPr>
            <w:rStyle w:val="Hyperlink"/>
            <w:noProof/>
          </w:rPr>
          <w:t>Figure 15 - Hall effect sensor [10]</w:t>
        </w:r>
        <w:r>
          <w:rPr>
            <w:noProof/>
            <w:webHidden/>
          </w:rPr>
          <w:tab/>
        </w:r>
        <w:r>
          <w:rPr>
            <w:noProof/>
            <w:webHidden/>
          </w:rPr>
          <w:fldChar w:fldCharType="begin"/>
        </w:r>
        <w:r>
          <w:rPr>
            <w:noProof/>
            <w:webHidden/>
          </w:rPr>
          <w:instrText xml:space="preserve"> PAGEREF _Toc155527343 \h </w:instrText>
        </w:r>
        <w:r>
          <w:rPr>
            <w:noProof/>
            <w:webHidden/>
          </w:rPr>
        </w:r>
        <w:r>
          <w:rPr>
            <w:noProof/>
            <w:webHidden/>
          </w:rPr>
          <w:fldChar w:fldCharType="separate"/>
        </w:r>
        <w:r>
          <w:rPr>
            <w:noProof/>
            <w:webHidden/>
          </w:rPr>
          <w:t>19</w:t>
        </w:r>
        <w:r>
          <w:rPr>
            <w:noProof/>
            <w:webHidden/>
          </w:rPr>
          <w:fldChar w:fldCharType="end"/>
        </w:r>
      </w:hyperlink>
    </w:p>
    <w:p w14:paraId="5737EE38" w14:textId="179F0187" w:rsidR="00801678" w:rsidRDefault="00801678">
      <w:pPr>
        <w:pStyle w:val="TableofFigures"/>
        <w:tabs>
          <w:tab w:val="right" w:leader="dot" w:pos="9016"/>
        </w:tabs>
        <w:rPr>
          <w:rFonts w:eastAsiaTheme="minorEastAsia" w:cstheme="minorBidi"/>
          <w:smallCaps w:val="0"/>
          <w:noProof/>
          <w:kern w:val="2"/>
          <w:sz w:val="24"/>
          <w:szCs w:val="24"/>
        </w:rPr>
      </w:pPr>
      <w:hyperlink w:anchor="_Toc155527344" w:history="1">
        <w:r w:rsidRPr="00AC3D4E">
          <w:rPr>
            <w:rStyle w:val="Hyperlink"/>
            <w:noProof/>
          </w:rPr>
          <w:t>Figure 16 - Inductive proximity sensor operating principal [12]</w:t>
        </w:r>
        <w:r>
          <w:rPr>
            <w:noProof/>
            <w:webHidden/>
          </w:rPr>
          <w:tab/>
        </w:r>
        <w:r>
          <w:rPr>
            <w:noProof/>
            <w:webHidden/>
          </w:rPr>
          <w:fldChar w:fldCharType="begin"/>
        </w:r>
        <w:r>
          <w:rPr>
            <w:noProof/>
            <w:webHidden/>
          </w:rPr>
          <w:instrText xml:space="preserve"> PAGEREF _Toc155527344 \h </w:instrText>
        </w:r>
        <w:r>
          <w:rPr>
            <w:noProof/>
            <w:webHidden/>
          </w:rPr>
        </w:r>
        <w:r>
          <w:rPr>
            <w:noProof/>
            <w:webHidden/>
          </w:rPr>
          <w:fldChar w:fldCharType="separate"/>
        </w:r>
        <w:r>
          <w:rPr>
            <w:noProof/>
            <w:webHidden/>
          </w:rPr>
          <w:t>19</w:t>
        </w:r>
        <w:r>
          <w:rPr>
            <w:noProof/>
            <w:webHidden/>
          </w:rPr>
          <w:fldChar w:fldCharType="end"/>
        </w:r>
      </w:hyperlink>
    </w:p>
    <w:p w14:paraId="17BAB77B" w14:textId="02E6094E" w:rsidR="00801678" w:rsidRDefault="00801678">
      <w:pPr>
        <w:pStyle w:val="TableofFigures"/>
        <w:tabs>
          <w:tab w:val="right" w:leader="dot" w:pos="9016"/>
        </w:tabs>
        <w:rPr>
          <w:rFonts w:eastAsiaTheme="minorEastAsia" w:cstheme="minorBidi"/>
          <w:smallCaps w:val="0"/>
          <w:noProof/>
          <w:kern w:val="2"/>
          <w:sz w:val="24"/>
          <w:szCs w:val="24"/>
        </w:rPr>
      </w:pPr>
      <w:hyperlink w:anchor="_Toc155527345" w:history="1">
        <w:r w:rsidRPr="00AC3D4E">
          <w:rPr>
            <w:rStyle w:val="Hyperlink"/>
            <w:noProof/>
          </w:rPr>
          <w:t>Figure 17 - Inductive proximity sensor [13]</w:t>
        </w:r>
        <w:r>
          <w:rPr>
            <w:noProof/>
            <w:webHidden/>
          </w:rPr>
          <w:tab/>
        </w:r>
        <w:r>
          <w:rPr>
            <w:noProof/>
            <w:webHidden/>
          </w:rPr>
          <w:fldChar w:fldCharType="begin"/>
        </w:r>
        <w:r>
          <w:rPr>
            <w:noProof/>
            <w:webHidden/>
          </w:rPr>
          <w:instrText xml:space="preserve"> PAGEREF _Toc155527345 \h </w:instrText>
        </w:r>
        <w:r>
          <w:rPr>
            <w:noProof/>
            <w:webHidden/>
          </w:rPr>
        </w:r>
        <w:r>
          <w:rPr>
            <w:noProof/>
            <w:webHidden/>
          </w:rPr>
          <w:fldChar w:fldCharType="separate"/>
        </w:r>
        <w:r>
          <w:rPr>
            <w:noProof/>
            <w:webHidden/>
          </w:rPr>
          <w:t>20</w:t>
        </w:r>
        <w:r>
          <w:rPr>
            <w:noProof/>
            <w:webHidden/>
          </w:rPr>
          <w:fldChar w:fldCharType="end"/>
        </w:r>
      </w:hyperlink>
    </w:p>
    <w:p w14:paraId="711DBB0E" w14:textId="11BFA224" w:rsidR="00801678" w:rsidRDefault="00801678">
      <w:pPr>
        <w:pStyle w:val="TableofFigures"/>
        <w:tabs>
          <w:tab w:val="right" w:leader="dot" w:pos="9016"/>
        </w:tabs>
        <w:rPr>
          <w:rFonts w:eastAsiaTheme="minorEastAsia" w:cstheme="minorBidi"/>
          <w:smallCaps w:val="0"/>
          <w:noProof/>
          <w:kern w:val="2"/>
          <w:sz w:val="24"/>
          <w:szCs w:val="24"/>
        </w:rPr>
      </w:pPr>
      <w:hyperlink w:anchor="_Toc155527346" w:history="1">
        <w:r w:rsidRPr="00AC3D4E">
          <w:rPr>
            <w:rStyle w:val="Hyperlink"/>
            <w:noProof/>
          </w:rPr>
          <w:t>Figure 18 – Electromechanical relay [16]</w:t>
        </w:r>
        <w:r>
          <w:rPr>
            <w:noProof/>
            <w:webHidden/>
          </w:rPr>
          <w:tab/>
        </w:r>
        <w:r>
          <w:rPr>
            <w:noProof/>
            <w:webHidden/>
          </w:rPr>
          <w:fldChar w:fldCharType="begin"/>
        </w:r>
        <w:r>
          <w:rPr>
            <w:noProof/>
            <w:webHidden/>
          </w:rPr>
          <w:instrText xml:space="preserve"> PAGEREF _Toc155527346 \h </w:instrText>
        </w:r>
        <w:r>
          <w:rPr>
            <w:noProof/>
            <w:webHidden/>
          </w:rPr>
        </w:r>
        <w:r>
          <w:rPr>
            <w:noProof/>
            <w:webHidden/>
          </w:rPr>
          <w:fldChar w:fldCharType="separate"/>
        </w:r>
        <w:r>
          <w:rPr>
            <w:noProof/>
            <w:webHidden/>
          </w:rPr>
          <w:t>21</w:t>
        </w:r>
        <w:r>
          <w:rPr>
            <w:noProof/>
            <w:webHidden/>
          </w:rPr>
          <w:fldChar w:fldCharType="end"/>
        </w:r>
      </w:hyperlink>
    </w:p>
    <w:p w14:paraId="1C9DEBF8" w14:textId="7EFDA964" w:rsidR="00801678" w:rsidRDefault="00801678">
      <w:pPr>
        <w:pStyle w:val="TableofFigures"/>
        <w:tabs>
          <w:tab w:val="right" w:leader="dot" w:pos="9016"/>
        </w:tabs>
        <w:rPr>
          <w:rFonts w:eastAsiaTheme="minorEastAsia" w:cstheme="minorBidi"/>
          <w:smallCaps w:val="0"/>
          <w:noProof/>
          <w:kern w:val="2"/>
          <w:sz w:val="24"/>
          <w:szCs w:val="24"/>
        </w:rPr>
      </w:pPr>
      <w:hyperlink w:anchor="_Toc155527347" w:history="1">
        <w:r w:rsidRPr="00AC3D4E">
          <w:rPr>
            <w:rStyle w:val="Hyperlink"/>
            <w:noProof/>
          </w:rPr>
          <w:t>Figure 19 - Electromechanical relay [17]</w:t>
        </w:r>
        <w:r>
          <w:rPr>
            <w:noProof/>
            <w:webHidden/>
          </w:rPr>
          <w:tab/>
        </w:r>
        <w:r>
          <w:rPr>
            <w:noProof/>
            <w:webHidden/>
          </w:rPr>
          <w:fldChar w:fldCharType="begin"/>
        </w:r>
        <w:r>
          <w:rPr>
            <w:noProof/>
            <w:webHidden/>
          </w:rPr>
          <w:instrText xml:space="preserve"> PAGEREF _Toc155527347 \h </w:instrText>
        </w:r>
        <w:r>
          <w:rPr>
            <w:noProof/>
            <w:webHidden/>
          </w:rPr>
        </w:r>
        <w:r>
          <w:rPr>
            <w:noProof/>
            <w:webHidden/>
          </w:rPr>
          <w:fldChar w:fldCharType="separate"/>
        </w:r>
        <w:r>
          <w:rPr>
            <w:noProof/>
            <w:webHidden/>
          </w:rPr>
          <w:t>21</w:t>
        </w:r>
        <w:r>
          <w:rPr>
            <w:noProof/>
            <w:webHidden/>
          </w:rPr>
          <w:fldChar w:fldCharType="end"/>
        </w:r>
      </w:hyperlink>
    </w:p>
    <w:p w14:paraId="71724183" w14:textId="6F88CBEF" w:rsidR="00801678" w:rsidRDefault="00801678">
      <w:pPr>
        <w:pStyle w:val="TableofFigures"/>
        <w:tabs>
          <w:tab w:val="right" w:leader="dot" w:pos="9016"/>
        </w:tabs>
        <w:rPr>
          <w:rFonts w:eastAsiaTheme="minorEastAsia" w:cstheme="minorBidi"/>
          <w:smallCaps w:val="0"/>
          <w:noProof/>
          <w:kern w:val="2"/>
          <w:sz w:val="24"/>
          <w:szCs w:val="24"/>
        </w:rPr>
      </w:pPr>
      <w:hyperlink w:anchor="_Toc155527348" w:history="1">
        <w:r w:rsidRPr="00AC3D4E">
          <w:rPr>
            <w:rStyle w:val="Hyperlink"/>
            <w:noProof/>
          </w:rPr>
          <w:t>Figure 20 – Solid State Relay [16]</w:t>
        </w:r>
        <w:r>
          <w:rPr>
            <w:noProof/>
            <w:webHidden/>
          </w:rPr>
          <w:tab/>
        </w:r>
        <w:r>
          <w:rPr>
            <w:noProof/>
            <w:webHidden/>
          </w:rPr>
          <w:fldChar w:fldCharType="begin"/>
        </w:r>
        <w:r>
          <w:rPr>
            <w:noProof/>
            <w:webHidden/>
          </w:rPr>
          <w:instrText xml:space="preserve"> PAGEREF _Toc155527348 \h </w:instrText>
        </w:r>
        <w:r>
          <w:rPr>
            <w:noProof/>
            <w:webHidden/>
          </w:rPr>
        </w:r>
        <w:r>
          <w:rPr>
            <w:noProof/>
            <w:webHidden/>
          </w:rPr>
          <w:fldChar w:fldCharType="separate"/>
        </w:r>
        <w:r>
          <w:rPr>
            <w:noProof/>
            <w:webHidden/>
          </w:rPr>
          <w:t>22</w:t>
        </w:r>
        <w:r>
          <w:rPr>
            <w:noProof/>
            <w:webHidden/>
          </w:rPr>
          <w:fldChar w:fldCharType="end"/>
        </w:r>
      </w:hyperlink>
    </w:p>
    <w:p w14:paraId="4748362D" w14:textId="53D13206" w:rsidR="00801678" w:rsidRDefault="00801678">
      <w:pPr>
        <w:pStyle w:val="TableofFigures"/>
        <w:tabs>
          <w:tab w:val="right" w:leader="dot" w:pos="9016"/>
        </w:tabs>
        <w:rPr>
          <w:rFonts w:eastAsiaTheme="minorEastAsia" w:cstheme="minorBidi"/>
          <w:smallCaps w:val="0"/>
          <w:noProof/>
          <w:kern w:val="2"/>
          <w:sz w:val="24"/>
          <w:szCs w:val="24"/>
        </w:rPr>
      </w:pPr>
      <w:hyperlink w:anchor="_Toc155527349" w:history="1">
        <w:r w:rsidRPr="00AC3D4E">
          <w:rPr>
            <w:rStyle w:val="Hyperlink"/>
            <w:noProof/>
          </w:rPr>
          <w:t>Figure 21 - Solid state relay [19]</w:t>
        </w:r>
        <w:r>
          <w:rPr>
            <w:noProof/>
            <w:webHidden/>
          </w:rPr>
          <w:tab/>
        </w:r>
        <w:r>
          <w:rPr>
            <w:noProof/>
            <w:webHidden/>
          </w:rPr>
          <w:fldChar w:fldCharType="begin"/>
        </w:r>
        <w:r>
          <w:rPr>
            <w:noProof/>
            <w:webHidden/>
          </w:rPr>
          <w:instrText xml:space="preserve"> PAGEREF _Toc155527349 \h </w:instrText>
        </w:r>
        <w:r>
          <w:rPr>
            <w:noProof/>
            <w:webHidden/>
          </w:rPr>
        </w:r>
        <w:r>
          <w:rPr>
            <w:noProof/>
            <w:webHidden/>
          </w:rPr>
          <w:fldChar w:fldCharType="separate"/>
        </w:r>
        <w:r>
          <w:rPr>
            <w:noProof/>
            <w:webHidden/>
          </w:rPr>
          <w:t>22</w:t>
        </w:r>
        <w:r>
          <w:rPr>
            <w:noProof/>
            <w:webHidden/>
          </w:rPr>
          <w:fldChar w:fldCharType="end"/>
        </w:r>
      </w:hyperlink>
    </w:p>
    <w:p w14:paraId="3853324B" w14:textId="5CC28633" w:rsidR="00801678" w:rsidRDefault="00801678">
      <w:pPr>
        <w:pStyle w:val="TableofFigures"/>
        <w:tabs>
          <w:tab w:val="right" w:leader="dot" w:pos="9016"/>
        </w:tabs>
        <w:rPr>
          <w:rFonts w:eastAsiaTheme="minorEastAsia" w:cstheme="minorBidi"/>
          <w:smallCaps w:val="0"/>
          <w:noProof/>
          <w:kern w:val="2"/>
          <w:sz w:val="24"/>
          <w:szCs w:val="24"/>
        </w:rPr>
      </w:pPr>
      <w:hyperlink w:anchor="_Toc155527350" w:history="1">
        <w:r w:rsidRPr="00AC3D4E">
          <w:rPr>
            <w:rStyle w:val="Hyperlink"/>
            <w:noProof/>
          </w:rPr>
          <w:t>Figure 22 - Triac [21]</w:t>
        </w:r>
        <w:r>
          <w:rPr>
            <w:noProof/>
            <w:webHidden/>
          </w:rPr>
          <w:tab/>
        </w:r>
        <w:r>
          <w:rPr>
            <w:noProof/>
            <w:webHidden/>
          </w:rPr>
          <w:fldChar w:fldCharType="begin"/>
        </w:r>
        <w:r>
          <w:rPr>
            <w:noProof/>
            <w:webHidden/>
          </w:rPr>
          <w:instrText xml:space="preserve"> PAGEREF _Toc155527350 \h </w:instrText>
        </w:r>
        <w:r>
          <w:rPr>
            <w:noProof/>
            <w:webHidden/>
          </w:rPr>
        </w:r>
        <w:r>
          <w:rPr>
            <w:noProof/>
            <w:webHidden/>
          </w:rPr>
          <w:fldChar w:fldCharType="separate"/>
        </w:r>
        <w:r>
          <w:rPr>
            <w:noProof/>
            <w:webHidden/>
          </w:rPr>
          <w:t>23</w:t>
        </w:r>
        <w:r>
          <w:rPr>
            <w:noProof/>
            <w:webHidden/>
          </w:rPr>
          <w:fldChar w:fldCharType="end"/>
        </w:r>
      </w:hyperlink>
    </w:p>
    <w:p w14:paraId="6ABD27D5" w14:textId="27FFCF99" w:rsidR="00801678" w:rsidRDefault="00801678">
      <w:pPr>
        <w:pStyle w:val="TableofFigures"/>
        <w:tabs>
          <w:tab w:val="right" w:leader="dot" w:pos="9016"/>
        </w:tabs>
        <w:rPr>
          <w:rFonts w:eastAsiaTheme="minorEastAsia" w:cstheme="minorBidi"/>
          <w:smallCaps w:val="0"/>
          <w:noProof/>
          <w:kern w:val="2"/>
          <w:sz w:val="24"/>
          <w:szCs w:val="24"/>
        </w:rPr>
      </w:pPr>
      <w:hyperlink w:anchor="_Toc155527351" w:history="1">
        <w:r w:rsidRPr="00AC3D4E">
          <w:rPr>
            <w:rStyle w:val="Hyperlink"/>
            <w:noProof/>
          </w:rPr>
          <w:t>Figure 23 - Zero-cross vs Random phase triac switching [23]</w:t>
        </w:r>
        <w:r>
          <w:rPr>
            <w:noProof/>
            <w:webHidden/>
          </w:rPr>
          <w:tab/>
        </w:r>
        <w:r>
          <w:rPr>
            <w:noProof/>
            <w:webHidden/>
          </w:rPr>
          <w:fldChar w:fldCharType="begin"/>
        </w:r>
        <w:r>
          <w:rPr>
            <w:noProof/>
            <w:webHidden/>
          </w:rPr>
          <w:instrText xml:space="preserve"> PAGEREF _Toc155527351 \h </w:instrText>
        </w:r>
        <w:r>
          <w:rPr>
            <w:noProof/>
            <w:webHidden/>
          </w:rPr>
        </w:r>
        <w:r>
          <w:rPr>
            <w:noProof/>
            <w:webHidden/>
          </w:rPr>
          <w:fldChar w:fldCharType="separate"/>
        </w:r>
        <w:r>
          <w:rPr>
            <w:noProof/>
            <w:webHidden/>
          </w:rPr>
          <w:t>24</w:t>
        </w:r>
        <w:r>
          <w:rPr>
            <w:noProof/>
            <w:webHidden/>
          </w:rPr>
          <w:fldChar w:fldCharType="end"/>
        </w:r>
      </w:hyperlink>
    </w:p>
    <w:p w14:paraId="75AE063E" w14:textId="206CFF09" w:rsidR="00801678" w:rsidRDefault="00801678">
      <w:pPr>
        <w:pStyle w:val="TableofFigures"/>
        <w:tabs>
          <w:tab w:val="right" w:leader="dot" w:pos="9016"/>
        </w:tabs>
        <w:rPr>
          <w:rFonts w:eastAsiaTheme="minorEastAsia" w:cstheme="minorBidi"/>
          <w:smallCaps w:val="0"/>
          <w:noProof/>
          <w:kern w:val="2"/>
          <w:sz w:val="24"/>
          <w:szCs w:val="24"/>
        </w:rPr>
      </w:pPr>
      <w:hyperlink w:anchor="_Toc155527352" w:history="1">
        <w:r w:rsidRPr="00AC3D4E">
          <w:rPr>
            <w:rStyle w:val="Hyperlink"/>
            <w:noProof/>
          </w:rPr>
          <w:t>Figure 24 - Zero-crossing triac driver with optocoupler [25]</w:t>
        </w:r>
        <w:r>
          <w:rPr>
            <w:noProof/>
            <w:webHidden/>
          </w:rPr>
          <w:tab/>
        </w:r>
        <w:r>
          <w:rPr>
            <w:noProof/>
            <w:webHidden/>
          </w:rPr>
          <w:fldChar w:fldCharType="begin"/>
        </w:r>
        <w:r>
          <w:rPr>
            <w:noProof/>
            <w:webHidden/>
          </w:rPr>
          <w:instrText xml:space="preserve"> PAGEREF _Toc155527352 \h </w:instrText>
        </w:r>
        <w:r>
          <w:rPr>
            <w:noProof/>
            <w:webHidden/>
          </w:rPr>
        </w:r>
        <w:r>
          <w:rPr>
            <w:noProof/>
            <w:webHidden/>
          </w:rPr>
          <w:fldChar w:fldCharType="separate"/>
        </w:r>
        <w:r>
          <w:rPr>
            <w:noProof/>
            <w:webHidden/>
          </w:rPr>
          <w:t>25</w:t>
        </w:r>
        <w:r>
          <w:rPr>
            <w:noProof/>
            <w:webHidden/>
          </w:rPr>
          <w:fldChar w:fldCharType="end"/>
        </w:r>
      </w:hyperlink>
    </w:p>
    <w:p w14:paraId="30327FFF" w14:textId="24FA6E90" w:rsidR="00801678" w:rsidRDefault="00801678">
      <w:pPr>
        <w:pStyle w:val="TableofFigures"/>
        <w:tabs>
          <w:tab w:val="right" w:leader="dot" w:pos="9016"/>
        </w:tabs>
        <w:rPr>
          <w:rFonts w:eastAsiaTheme="minorEastAsia" w:cstheme="minorBidi"/>
          <w:smallCaps w:val="0"/>
          <w:noProof/>
          <w:kern w:val="2"/>
          <w:sz w:val="24"/>
          <w:szCs w:val="24"/>
        </w:rPr>
      </w:pPr>
      <w:hyperlink w:anchor="_Toc155527353" w:history="1">
        <w:r w:rsidRPr="00AC3D4E">
          <w:rPr>
            <w:rStyle w:val="Hyperlink"/>
            <w:noProof/>
          </w:rPr>
          <w:t>Figure 25 - Test circuit</w:t>
        </w:r>
        <w:r>
          <w:rPr>
            <w:noProof/>
            <w:webHidden/>
          </w:rPr>
          <w:tab/>
        </w:r>
        <w:r>
          <w:rPr>
            <w:noProof/>
            <w:webHidden/>
          </w:rPr>
          <w:fldChar w:fldCharType="begin"/>
        </w:r>
        <w:r>
          <w:rPr>
            <w:noProof/>
            <w:webHidden/>
          </w:rPr>
          <w:instrText xml:space="preserve"> PAGEREF _Toc155527353 \h </w:instrText>
        </w:r>
        <w:r>
          <w:rPr>
            <w:noProof/>
            <w:webHidden/>
          </w:rPr>
        </w:r>
        <w:r>
          <w:rPr>
            <w:noProof/>
            <w:webHidden/>
          </w:rPr>
          <w:fldChar w:fldCharType="separate"/>
        </w:r>
        <w:r>
          <w:rPr>
            <w:noProof/>
            <w:webHidden/>
          </w:rPr>
          <w:t>28</w:t>
        </w:r>
        <w:r>
          <w:rPr>
            <w:noProof/>
            <w:webHidden/>
          </w:rPr>
          <w:fldChar w:fldCharType="end"/>
        </w:r>
      </w:hyperlink>
    </w:p>
    <w:p w14:paraId="1C651CB3" w14:textId="2DED7E09" w:rsidR="00801678" w:rsidRDefault="00801678">
      <w:pPr>
        <w:pStyle w:val="TableofFigures"/>
        <w:tabs>
          <w:tab w:val="right" w:leader="dot" w:pos="9016"/>
        </w:tabs>
        <w:rPr>
          <w:rFonts w:eastAsiaTheme="minorEastAsia" w:cstheme="minorBidi"/>
          <w:smallCaps w:val="0"/>
          <w:noProof/>
          <w:kern w:val="2"/>
          <w:sz w:val="24"/>
          <w:szCs w:val="24"/>
        </w:rPr>
      </w:pPr>
      <w:hyperlink w:anchor="_Toc155527354" w:history="1">
        <w:r w:rsidRPr="00AC3D4E">
          <w:rPr>
            <w:rStyle w:val="Hyperlink"/>
            <w:noProof/>
          </w:rPr>
          <w:t>Figure 26 - System block diagram</w:t>
        </w:r>
        <w:r>
          <w:rPr>
            <w:noProof/>
            <w:webHidden/>
          </w:rPr>
          <w:tab/>
        </w:r>
        <w:r>
          <w:rPr>
            <w:noProof/>
            <w:webHidden/>
          </w:rPr>
          <w:fldChar w:fldCharType="begin"/>
        </w:r>
        <w:r>
          <w:rPr>
            <w:noProof/>
            <w:webHidden/>
          </w:rPr>
          <w:instrText xml:space="preserve"> PAGEREF _Toc155527354 \h </w:instrText>
        </w:r>
        <w:r>
          <w:rPr>
            <w:noProof/>
            <w:webHidden/>
          </w:rPr>
        </w:r>
        <w:r>
          <w:rPr>
            <w:noProof/>
            <w:webHidden/>
          </w:rPr>
          <w:fldChar w:fldCharType="separate"/>
        </w:r>
        <w:r>
          <w:rPr>
            <w:noProof/>
            <w:webHidden/>
          </w:rPr>
          <w:t>30</w:t>
        </w:r>
        <w:r>
          <w:rPr>
            <w:noProof/>
            <w:webHidden/>
          </w:rPr>
          <w:fldChar w:fldCharType="end"/>
        </w:r>
      </w:hyperlink>
    </w:p>
    <w:p w14:paraId="6E0AC84E" w14:textId="0FC5D48B" w:rsidR="00801678" w:rsidRDefault="00801678">
      <w:pPr>
        <w:pStyle w:val="TableofFigures"/>
        <w:tabs>
          <w:tab w:val="right" w:leader="dot" w:pos="9016"/>
        </w:tabs>
        <w:rPr>
          <w:rFonts w:eastAsiaTheme="minorEastAsia" w:cstheme="minorBidi"/>
          <w:smallCaps w:val="0"/>
          <w:noProof/>
          <w:kern w:val="2"/>
          <w:sz w:val="24"/>
          <w:szCs w:val="24"/>
        </w:rPr>
      </w:pPr>
      <w:hyperlink w:anchor="_Toc155527355" w:history="1">
        <w:r w:rsidRPr="00AC3D4E">
          <w:rPr>
            <w:rStyle w:val="Hyperlink"/>
            <w:noProof/>
          </w:rPr>
          <w:t>Figure 27 - Old and new paint gun wiring</w:t>
        </w:r>
        <w:r>
          <w:rPr>
            <w:noProof/>
            <w:webHidden/>
          </w:rPr>
          <w:tab/>
        </w:r>
        <w:r>
          <w:rPr>
            <w:noProof/>
            <w:webHidden/>
          </w:rPr>
          <w:fldChar w:fldCharType="begin"/>
        </w:r>
        <w:r>
          <w:rPr>
            <w:noProof/>
            <w:webHidden/>
          </w:rPr>
          <w:instrText xml:space="preserve"> PAGEREF _Toc155527355 \h </w:instrText>
        </w:r>
        <w:r>
          <w:rPr>
            <w:noProof/>
            <w:webHidden/>
          </w:rPr>
        </w:r>
        <w:r>
          <w:rPr>
            <w:noProof/>
            <w:webHidden/>
          </w:rPr>
          <w:fldChar w:fldCharType="separate"/>
        </w:r>
        <w:r>
          <w:rPr>
            <w:noProof/>
            <w:webHidden/>
          </w:rPr>
          <w:t>31</w:t>
        </w:r>
        <w:r>
          <w:rPr>
            <w:noProof/>
            <w:webHidden/>
          </w:rPr>
          <w:fldChar w:fldCharType="end"/>
        </w:r>
      </w:hyperlink>
    </w:p>
    <w:p w14:paraId="2EB34AE7" w14:textId="38933CAC" w:rsidR="00801678" w:rsidRDefault="00801678">
      <w:pPr>
        <w:pStyle w:val="TableofFigures"/>
        <w:tabs>
          <w:tab w:val="right" w:leader="dot" w:pos="9016"/>
        </w:tabs>
        <w:rPr>
          <w:rFonts w:eastAsiaTheme="minorEastAsia" w:cstheme="minorBidi"/>
          <w:smallCaps w:val="0"/>
          <w:noProof/>
          <w:kern w:val="2"/>
          <w:sz w:val="24"/>
          <w:szCs w:val="24"/>
        </w:rPr>
      </w:pPr>
      <w:hyperlink w:anchor="_Toc155527356" w:history="1">
        <w:r w:rsidRPr="00AC3D4E">
          <w:rPr>
            <w:rStyle w:val="Hyperlink"/>
            <w:noProof/>
          </w:rPr>
          <w:t>Figure 28 - 2-position selector switch [31]</w:t>
        </w:r>
        <w:r>
          <w:rPr>
            <w:noProof/>
            <w:webHidden/>
          </w:rPr>
          <w:tab/>
        </w:r>
        <w:r>
          <w:rPr>
            <w:noProof/>
            <w:webHidden/>
          </w:rPr>
          <w:fldChar w:fldCharType="begin"/>
        </w:r>
        <w:r>
          <w:rPr>
            <w:noProof/>
            <w:webHidden/>
          </w:rPr>
          <w:instrText xml:space="preserve"> PAGEREF _Toc155527356 \h </w:instrText>
        </w:r>
        <w:r>
          <w:rPr>
            <w:noProof/>
            <w:webHidden/>
          </w:rPr>
        </w:r>
        <w:r>
          <w:rPr>
            <w:noProof/>
            <w:webHidden/>
          </w:rPr>
          <w:fldChar w:fldCharType="separate"/>
        </w:r>
        <w:r>
          <w:rPr>
            <w:noProof/>
            <w:webHidden/>
          </w:rPr>
          <w:t>32</w:t>
        </w:r>
        <w:r>
          <w:rPr>
            <w:noProof/>
            <w:webHidden/>
          </w:rPr>
          <w:fldChar w:fldCharType="end"/>
        </w:r>
      </w:hyperlink>
    </w:p>
    <w:p w14:paraId="2F4D4F6B" w14:textId="2DE93165" w:rsidR="00801678" w:rsidRDefault="00801678">
      <w:pPr>
        <w:pStyle w:val="TableofFigures"/>
        <w:tabs>
          <w:tab w:val="right" w:leader="dot" w:pos="9016"/>
        </w:tabs>
        <w:rPr>
          <w:rFonts w:eastAsiaTheme="minorEastAsia" w:cstheme="minorBidi"/>
          <w:smallCaps w:val="0"/>
          <w:noProof/>
          <w:kern w:val="2"/>
          <w:sz w:val="24"/>
          <w:szCs w:val="24"/>
        </w:rPr>
      </w:pPr>
      <w:hyperlink w:anchor="_Toc155527357" w:history="1">
        <w:r w:rsidRPr="00AC3D4E">
          <w:rPr>
            <w:rStyle w:val="Hyperlink"/>
            <w:noProof/>
          </w:rPr>
          <w:t>Figure 29 - modular NO and NC contacts [32]</w:t>
        </w:r>
        <w:r>
          <w:rPr>
            <w:noProof/>
            <w:webHidden/>
          </w:rPr>
          <w:tab/>
        </w:r>
        <w:r>
          <w:rPr>
            <w:noProof/>
            <w:webHidden/>
          </w:rPr>
          <w:fldChar w:fldCharType="begin"/>
        </w:r>
        <w:r>
          <w:rPr>
            <w:noProof/>
            <w:webHidden/>
          </w:rPr>
          <w:instrText xml:space="preserve"> PAGEREF _Toc155527357 \h </w:instrText>
        </w:r>
        <w:r>
          <w:rPr>
            <w:noProof/>
            <w:webHidden/>
          </w:rPr>
        </w:r>
        <w:r>
          <w:rPr>
            <w:noProof/>
            <w:webHidden/>
          </w:rPr>
          <w:fldChar w:fldCharType="separate"/>
        </w:r>
        <w:r>
          <w:rPr>
            <w:noProof/>
            <w:webHidden/>
          </w:rPr>
          <w:t>32</w:t>
        </w:r>
        <w:r>
          <w:rPr>
            <w:noProof/>
            <w:webHidden/>
          </w:rPr>
          <w:fldChar w:fldCharType="end"/>
        </w:r>
      </w:hyperlink>
    </w:p>
    <w:p w14:paraId="43EC8AFF" w14:textId="14213565" w:rsidR="00801678" w:rsidRDefault="00801678">
      <w:pPr>
        <w:pStyle w:val="TableofFigures"/>
        <w:tabs>
          <w:tab w:val="right" w:leader="dot" w:pos="9016"/>
        </w:tabs>
        <w:rPr>
          <w:rFonts w:eastAsiaTheme="minorEastAsia" w:cstheme="minorBidi"/>
          <w:smallCaps w:val="0"/>
          <w:noProof/>
          <w:kern w:val="2"/>
          <w:sz w:val="24"/>
          <w:szCs w:val="24"/>
        </w:rPr>
      </w:pPr>
      <w:hyperlink w:anchor="_Toc155527358" w:history="1">
        <w:r w:rsidRPr="00AC3D4E">
          <w:rPr>
            <w:rStyle w:val="Hyperlink"/>
            <w:noProof/>
          </w:rPr>
          <w:t>Figure 30 - Internal wiring diagram</w:t>
        </w:r>
        <w:r>
          <w:rPr>
            <w:noProof/>
            <w:webHidden/>
          </w:rPr>
          <w:tab/>
        </w:r>
        <w:r>
          <w:rPr>
            <w:noProof/>
            <w:webHidden/>
          </w:rPr>
          <w:fldChar w:fldCharType="begin"/>
        </w:r>
        <w:r>
          <w:rPr>
            <w:noProof/>
            <w:webHidden/>
          </w:rPr>
          <w:instrText xml:space="preserve"> PAGEREF _Toc155527358 \h </w:instrText>
        </w:r>
        <w:r>
          <w:rPr>
            <w:noProof/>
            <w:webHidden/>
          </w:rPr>
        </w:r>
        <w:r>
          <w:rPr>
            <w:noProof/>
            <w:webHidden/>
          </w:rPr>
          <w:fldChar w:fldCharType="separate"/>
        </w:r>
        <w:r>
          <w:rPr>
            <w:noProof/>
            <w:webHidden/>
          </w:rPr>
          <w:t>33</w:t>
        </w:r>
        <w:r>
          <w:rPr>
            <w:noProof/>
            <w:webHidden/>
          </w:rPr>
          <w:fldChar w:fldCharType="end"/>
        </w:r>
      </w:hyperlink>
    </w:p>
    <w:p w14:paraId="649D2B48" w14:textId="1286975A" w:rsidR="00801678" w:rsidRDefault="00801678">
      <w:pPr>
        <w:pStyle w:val="TableofFigures"/>
        <w:tabs>
          <w:tab w:val="right" w:leader="dot" w:pos="9016"/>
        </w:tabs>
        <w:rPr>
          <w:rFonts w:eastAsiaTheme="minorEastAsia" w:cstheme="minorBidi"/>
          <w:smallCaps w:val="0"/>
          <w:noProof/>
          <w:kern w:val="2"/>
          <w:sz w:val="24"/>
          <w:szCs w:val="24"/>
        </w:rPr>
      </w:pPr>
      <w:hyperlink w:anchor="_Toc155527359" w:history="1">
        <w:r w:rsidRPr="00AC3D4E">
          <w:rPr>
            <w:rStyle w:val="Hyperlink"/>
            <w:noProof/>
          </w:rPr>
          <w:t>Figure 31 - External wiring diagram</w:t>
        </w:r>
        <w:r>
          <w:rPr>
            <w:noProof/>
            <w:webHidden/>
          </w:rPr>
          <w:tab/>
        </w:r>
        <w:r>
          <w:rPr>
            <w:noProof/>
            <w:webHidden/>
          </w:rPr>
          <w:fldChar w:fldCharType="begin"/>
        </w:r>
        <w:r>
          <w:rPr>
            <w:noProof/>
            <w:webHidden/>
          </w:rPr>
          <w:instrText xml:space="preserve"> PAGEREF _Toc155527359 \h </w:instrText>
        </w:r>
        <w:r>
          <w:rPr>
            <w:noProof/>
            <w:webHidden/>
          </w:rPr>
        </w:r>
        <w:r>
          <w:rPr>
            <w:noProof/>
            <w:webHidden/>
          </w:rPr>
          <w:fldChar w:fldCharType="separate"/>
        </w:r>
        <w:r>
          <w:rPr>
            <w:noProof/>
            <w:webHidden/>
          </w:rPr>
          <w:t>34</w:t>
        </w:r>
        <w:r>
          <w:rPr>
            <w:noProof/>
            <w:webHidden/>
          </w:rPr>
          <w:fldChar w:fldCharType="end"/>
        </w:r>
      </w:hyperlink>
    </w:p>
    <w:p w14:paraId="7C925067" w14:textId="78937AAA" w:rsidR="00801678" w:rsidRDefault="00801678">
      <w:pPr>
        <w:pStyle w:val="TableofFigures"/>
        <w:tabs>
          <w:tab w:val="right" w:leader="dot" w:pos="9016"/>
        </w:tabs>
        <w:rPr>
          <w:rFonts w:eastAsiaTheme="minorEastAsia" w:cstheme="minorBidi"/>
          <w:smallCaps w:val="0"/>
          <w:noProof/>
          <w:kern w:val="2"/>
          <w:sz w:val="24"/>
          <w:szCs w:val="24"/>
        </w:rPr>
      </w:pPr>
      <w:hyperlink w:anchor="_Toc155527360" w:history="1">
        <w:r w:rsidRPr="00AC3D4E">
          <w:rPr>
            <w:rStyle w:val="Hyperlink"/>
            <w:noProof/>
          </w:rPr>
          <w:t>Figure 32 - Optocoupler circuit</w:t>
        </w:r>
        <w:r>
          <w:rPr>
            <w:noProof/>
            <w:webHidden/>
          </w:rPr>
          <w:tab/>
        </w:r>
        <w:r>
          <w:rPr>
            <w:noProof/>
            <w:webHidden/>
          </w:rPr>
          <w:fldChar w:fldCharType="begin"/>
        </w:r>
        <w:r>
          <w:rPr>
            <w:noProof/>
            <w:webHidden/>
          </w:rPr>
          <w:instrText xml:space="preserve"> PAGEREF _Toc155527360 \h </w:instrText>
        </w:r>
        <w:r>
          <w:rPr>
            <w:noProof/>
            <w:webHidden/>
          </w:rPr>
        </w:r>
        <w:r>
          <w:rPr>
            <w:noProof/>
            <w:webHidden/>
          </w:rPr>
          <w:fldChar w:fldCharType="separate"/>
        </w:r>
        <w:r>
          <w:rPr>
            <w:noProof/>
            <w:webHidden/>
          </w:rPr>
          <w:t>35</w:t>
        </w:r>
        <w:r>
          <w:rPr>
            <w:noProof/>
            <w:webHidden/>
          </w:rPr>
          <w:fldChar w:fldCharType="end"/>
        </w:r>
      </w:hyperlink>
    </w:p>
    <w:p w14:paraId="14238B2A" w14:textId="09FA5739" w:rsidR="00801678" w:rsidRDefault="00801678">
      <w:pPr>
        <w:pStyle w:val="TableofFigures"/>
        <w:tabs>
          <w:tab w:val="right" w:leader="dot" w:pos="9016"/>
        </w:tabs>
        <w:rPr>
          <w:rFonts w:eastAsiaTheme="minorEastAsia" w:cstheme="minorBidi"/>
          <w:smallCaps w:val="0"/>
          <w:noProof/>
          <w:kern w:val="2"/>
          <w:sz w:val="24"/>
          <w:szCs w:val="24"/>
        </w:rPr>
      </w:pPr>
      <w:hyperlink w:anchor="_Toc155527361" w:history="1">
        <w:r w:rsidRPr="00AC3D4E">
          <w:rPr>
            <w:rStyle w:val="Hyperlink"/>
            <w:noProof/>
          </w:rPr>
          <w:t>Figure 33 - Triac switching circuit</w:t>
        </w:r>
        <w:r>
          <w:rPr>
            <w:noProof/>
            <w:webHidden/>
          </w:rPr>
          <w:tab/>
        </w:r>
        <w:r>
          <w:rPr>
            <w:noProof/>
            <w:webHidden/>
          </w:rPr>
          <w:fldChar w:fldCharType="begin"/>
        </w:r>
        <w:r>
          <w:rPr>
            <w:noProof/>
            <w:webHidden/>
          </w:rPr>
          <w:instrText xml:space="preserve"> PAGEREF _Toc155527361 \h </w:instrText>
        </w:r>
        <w:r>
          <w:rPr>
            <w:noProof/>
            <w:webHidden/>
          </w:rPr>
        </w:r>
        <w:r>
          <w:rPr>
            <w:noProof/>
            <w:webHidden/>
          </w:rPr>
          <w:fldChar w:fldCharType="separate"/>
        </w:r>
        <w:r>
          <w:rPr>
            <w:noProof/>
            <w:webHidden/>
          </w:rPr>
          <w:t>36</w:t>
        </w:r>
        <w:r>
          <w:rPr>
            <w:noProof/>
            <w:webHidden/>
          </w:rPr>
          <w:fldChar w:fldCharType="end"/>
        </w:r>
      </w:hyperlink>
    </w:p>
    <w:p w14:paraId="329E7498" w14:textId="2F2F61BE" w:rsidR="00801678" w:rsidRDefault="00801678">
      <w:pPr>
        <w:pStyle w:val="TableofFigures"/>
        <w:tabs>
          <w:tab w:val="right" w:leader="dot" w:pos="9016"/>
        </w:tabs>
        <w:rPr>
          <w:rFonts w:eastAsiaTheme="minorEastAsia" w:cstheme="minorBidi"/>
          <w:smallCaps w:val="0"/>
          <w:noProof/>
          <w:kern w:val="2"/>
          <w:sz w:val="24"/>
          <w:szCs w:val="24"/>
        </w:rPr>
      </w:pPr>
      <w:hyperlink w:anchor="_Toc155527362" w:history="1">
        <w:r w:rsidRPr="00AC3D4E">
          <w:rPr>
            <w:rStyle w:val="Hyperlink"/>
            <w:noProof/>
          </w:rPr>
          <w:t>Figure 34 – 5V voltage regulation circuit</w:t>
        </w:r>
        <w:r>
          <w:rPr>
            <w:noProof/>
            <w:webHidden/>
          </w:rPr>
          <w:tab/>
        </w:r>
        <w:r>
          <w:rPr>
            <w:noProof/>
            <w:webHidden/>
          </w:rPr>
          <w:fldChar w:fldCharType="begin"/>
        </w:r>
        <w:r>
          <w:rPr>
            <w:noProof/>
            <w:webHidden/>
          </w:rPr>
          <w:instrText xml:space="preserve"> PAGEREF _Toc155527362 \h </w:instrText>
        </w:r>
        <w:r>
          <w:rPr>
            <w:noProof/>
            <w:webHidden/>
          </w:rPr>
        </w:r>
        <w:r>
          <w:rPr>
            <w:noProof/>
            <w:webHidden/>
          </w:rPr>
          <w:fldChar w:fldCharType="separate"/>
        </w:r>
        <w:r>
          <w:rPr>
            <w:noProof/>
            <w:webHidden/>
          </w:rPr>
          <w:t>37</w:t>
        </w:r>
        <w:r>
          <w:rPr>
            <w:noProof/>
            <w:webHidden/>
          </w:rPr>
          <w:fldChar w:fldCharType="end"/>
        </w:r>
      </w:hyperlink>
    </w:p>
    <w:p w14:paraId="03EBB6C0" w14:textId="0573612E" w:rsidR="00801678" w:rsidRDefault="00801678">
      <w:pPr>
        <w:pStyle w:val="TableofFigures"/>
        <w:tabs>
          <w:tab w:val="right" w:leader="dot" w:pos="9016"/>
        </w:tabs>
        <w:rPr>
          <w:rFonts w:eastAsiaTheme="minorEastAsia" w:cstheme="minorBidi"/>
          <w:smallCaps w:val="0"/>
          <w:noProof/>
          <w:kern w:val="2"/>
          <w:sz w:val="24"/>
          <w:szCs w:val="24"/>
        </w:rPr>
      </w:pPr>
      <w:hyperlink w:anchor="_Toc155527363" w:history="1">
        <w:r w:rsidRPr="00AC3D4E">
          <w:rPr>
            <w:rStyle w:val="Hyperlink"/>
            <w:noProof/>
          </w:rPr>
          <w:t>Figure 35 - Product label</w:t>
        </w:r>
        <w:r>
          <w:rPr>
            <w:noProof/>
            <w:webHidden/>
          </w:rPr>
          <w:tab/>
        </w:r>
        <w:r>
          <w:rPr>
            <w:noProof/>
            <w:webHidden/>
          </w:rPr>
          <w:fldChar w:fldCharType="begin"/>
        </w:r>
        <w:r>
          <w:rPr>
            <w:noProof/>
            <w:webHidden/>
          </w:rPr>
          <w:instrText xml:space="preserve"> PAGEREF _Toc155527363 \h </w:instrText>
        </w:r>
        <w:r>
          <w:rPr>
            <w:noProof/>
            <w:webHidden/>
          </w:rPr>
        </w:r>
        <w:r>
          <w:rPr>
            <w:noProof/>
            <w:webHidden/>
          </w:rPr>
          <w:fldChar w:fldCharType="separate"/>
        </w:r>
        <w:r>
          <w:rPr>
            <w:noProof/>
            <w:webHidden/>
          </w:rPr>
          <w:t>39</w:t>
        </w:r>
        <w:r>
          <w:rPr>
            <w:noProof/>
            <w:webHidden/>
          </w:rPr>
          <w:fldChar w:fldCharType="end"/>
        </w:r>
      </w:hyperlink>
    </w:p>
    <w:p w14:paraId="04CE9AD4" w14:textId="4D1EF480" w:rsidR="00801678" w:rsidRDefault="00801678">
      <w:pPr>
        <w:pStyle w:val="TableofFigures"/>
        <w:tabs>
          <w:tab w:val="right" w:leader="dot" w:pos="9016"/>
        </w:tabs>
        <w:rPr>
          <w:rFonts w:eastAsiaTheme="minorEastAsia" w:cstheme="minorBidi"/>
          <w:smallCaps w:val="0"/>
          <w:noProof/>
          <w:kern w:val="2"/>
          <w:sz w:val="24"/>
          <w:szCs w:val="24"/>
        </w:rPr>
      </w:pPr>
      <w:hyperlink w:anchor="_Toc155527364" w:history="1">
        <w:r w:rsidRPr="00AC3D4E">
          <w:rPr>
            <w:rStyle w:val="Hyperlink"/>
            <w:noProof/>
          </w:rPr>
          <w:t>Figure 36 – The main flowchart</w:t>
        </w:r>
        <w:r>
          <w:rPr>
            <w:noProof/>
            <w:webHidden/>
          </w:rPr>
          <w:tab/>
        </w:r>
        <w:r>
          <w:rPr>
            <w:noProof/>
            <w:webHidden/>
          </w:rPr>
          <w:fldChar w:fldCharType="begin"/>
        </w:r>
        <w:r>
          <w:rPr>
            <w:noProof/>
            <w:webHidden/>
          </w:rPr>
          <w:instrText xml:space="preserve"> PAGEREF _Toc155527364 \h </w:instrText>
        </w:r>
        <w:r>
          <w:rPr>
            <w:noProof/>
            <w:webHidden/>
          </w:rPr>
        </w:r>
        <w:r>
          <w:rPr>
            <w:noProof/>
            <w:webHidden/>
          </w:rPr>
          <w:fldChar w:fldCharType="separate"/>
        </w:r>
        <w:r>
          <w:rPr>
            <w:noProof/>
            <w:webHidden/>
          </w:rPr>
          <w:t>44</w:t>
        </w:r>
        <w:r>
          <w:rPr>
            <w:noProof/>
            <w:webHidden/>
          </w:rPr>
          <w:fldChar w:fldCharType="end"/>
        </w:r>
      </w:hyperlink>
    </w:p>
    <w:p w14:paraId="0516578A" w14:textId="0A26E3D3" w:rsidR="00801678" w:rsidRDefault="00801678">
      <w:pPr>
        <w:pStyle w:val="TableofFigures"/>
        <w:tabs>
          <w:tab w:val="right" w:leader="dot" w:pos="9016"/>
        </w:tabs>
        <w:rPr>
          <w:rFonts w:eastAsiaTheme="minorEastAsia" w:cstheme="minorBidi"/>
          <w:smallCaps w:val="0"/>
          <w:noProof/>
          <w:kern w:val="2"/>
          <w:sz w:val="24"/>
          <w:szCs w:val="24"/>
        </w:rPr>
      </w:pPr>
      <w:hyperlink w:anchor="_Toc155527365" w:history="1">
        <w:r w:rsidRPr="00AC3D4E">
          <w:rPr>
            <w:rStyle w:val="Hyperlink"/>
            <w:noProof/>
          </w:rPr>
          <w:t>Figure 37 – Speed calculation sub-process</w:t>
        </w:r>
        <w:r>
          <w:rPr>
            <w:noProof/>
            <w:webHidden/>
          </w:rPr>
          <w:tab/>
        </w:r>
        <w:r>
          <w:rPr>
            <w:noProof/>
            <w:webHidden/>
          </w:rPr>
          <w:fldChar w:fldCharType="begin"/>
        </w:r>
        <w:r>
          <w:rPr>
            <w:noProof/>
            <w:webHidden/>
          </w:rPr>
          <w:instrText xml:space="preserve"> PAGEREF _Toc155527365 \h </w:instrText>
        </w:r>
        <w:r>
          <w:rPr>
            <w:noProof/>
            <w:webHidden/>
          </w:rPr>
        </w:r>
        <w:r>
          <w:rPr>
            <w:noProof/>
            <w:webHidden/>
          </w:rPr>
          <w:fldChar w:fldCharType="separate"/>
        </w:r>
        <w:r>
          <w:rPr>
            <w:noProof/>
            <w:webHidden/>
          </w:rPr>
          <w:t>45</w:t>
        </w:r>
        <w:r>
          <w:rPr>
            <w:noProof/>
            <w:webHidden/>
          </w:rPr>
          <w:fldChar w:fldCharType="end"/>
        </w:r>
      </w:hyperlink>
    </w:p>
    <w:p w14:paraId="4528F62A" w14:textId="768D79F3" w:rsidR="00801678" w:rsidRDefault="00801678">
      <w:pPr>
        <w:pStyle w:val="TableofFigures"/>
        <w:tabs>
          <w:tab w:val="right" w:leader="dot" w:pos="9016"/>
        </w:tabs>
        <w:rPr>
          <w:rFonts w:eastAsiaTheme="minorEastAsia" w:cstheme="minorBidi"/>
          <w:smallCaps w:val="0"/>
          <w:noProof/>
          <w:kern w:val="2"/>
          <w:sz w:val="24"/>
          <w:szCs w:val="24"/>
        </w:rPr>
      </w:pPr>
      <w:hyperlink w:anchor="_Toc155527366" w:history="1">
        <w:r w:rsidRPr="00AC3D4E">
          <w:rPr>
            <w:rStyle w:val="Hyperlink"/>
            <w:noProof/>
          </w:rPr>
          <w:t>Figure 38 – Subprocess flowchart for measuring the part lengths.</w:t>
        </w:r>
        <w:r>
          <w:rPr>
            <w:noProof/>
            <w:webHidden/>
          </w:rPr>
          <w:tab/>
        </w:r>
        <w:r>
          <w:rPr>
            <w:noProof/>
            <w:webHidden/>
          </w:rPr>
          <w:fldChar w:fldCharType="begin"/>
        </w:r>
        <w:r>
          <w:rPr>
            <w:noProof/>
            <w:webHidden/>
          </w:rPr>
          <w:instrText xml:space="preserve"> PAGEREF _Toc155527366 \h </w:instrText>
        </w:r>
        <w:r>
          <w:rPr>
            <w:noProof/>
            <w:webHidden/>
          </w:rPr>
        </w:r>
        <w:r>
          <w:rPr>
            <w:noProof/>
            <w:webHidden/>
          </w:rPr>
          <w:fldChar w:fldCharType="separate"/>
        </w:r>
        <w:r>
          <w:rPr>
            <w:noProof/>
            <w:webHidden/>
          </w:rPr>
          <w:t>46</w:t>
        </w:r>
        <w:r>
          <w:rPr>
            <w:noProof/>
            <w:webHidden/>
          </w:rPr>
          <w:fldChar w:fldCharType="end"/>
        </w:r>
      </w:hyperlink>
    </w:p>
    <w:p w14:paraId="4F788977" w14:textId="0B09D7EB" w:rsidR="00801678" w:rsidRDefault="00801678">
      <w:pPr>
        <w:pStyle w:val="TableofFigures"/>
        <w:tabs>
          <w:tab w:val="right" w:leader="dot" w:pos="9016"/>
        </w:tabs>
        <w:rPr>
          <w:rFonts w:eastAsiaTheme="minorEastAsia" w:cstheme="minorBidi"/>
          <w:smallCaps w:val="0"/>
          <w:noProof/>
          <w:kern w:val="2"/>
          <w:sz w:val="24"/>
          <w:szCs w:val="24"/>
        </w:rPr>
      </w:pPr>
      <w:hyperlink w:anchor="_Toc155527367" w:history="1">
        <w:r w:rsidRPr="00AC3D4E">
          <w:rPr>
            <w:rStyle w:val="Hyperlink"/>
            <w:noProof/>
          </w:rPr>
          <w:t>Figure 39 - Subprocess flowchart for switching the paint guns on</w:t>
        </w:r>
        <w:r>
          <w:rPr>
            <w:noProof/>
            <w:webHidden/>
          </w:rPr>
          <w:tab/>
        </w:r>
        <w:r>
          <w:rPr>
            <w:noProof/>
            <w:webHidden/>
          </w:rPr>
          <w:fldChar w:fldCharType="begin"/>
        </w:r>
        <w:r>
          <w:rPr>
            <w:noProof/>
            <w:webHidden/>
          </w:rPr>
          <w:instrText xml:space="preserve"> PAGEREF _Toc155527367 \h </w:instrText>
        </w:r>
        <w:r>
          <w:rPr>
            <w:noProof/>
            <w:webHidden/>
          </w:rPr>
        </w:r>
        <w:r>
          <w:rPr>
            <w:noProof/>
            <w:webHidden/>
          </w:rPr>
          <w:fldChar w:fldCharType="separate"/>
        </w:r>
        <w:r>
          <w:rPr>
            <w:noProof/>
            <w:webHidden/>
          </w:rPr>
          <w:t>47</w:t>
        </w:r>
        <w:r>
          <w:rPr>
            <w:noProof/>
            <w:webHidden/>
          </w:rPr>
          <w:fldChar w:fldCharType="end"/>
        </w:r>
      </w:hyperlink>
    </w:p>
    <w:p w14:paraId="5E3E7CC2" w14:textId="670AEBE7" w:rsidR="00801678" w:rsidRDefault="00801678">
      <w:pPr>
        <w:pStyle w:val="TableofFigures"/>
        <w:tabs>
          <w:tab w:val="right" w:leader="dot" w:pos="9016"/>
        </w:tabs>
        <w:rPr>
          <w:rFonts w:eastAsiaTheme="minorEastAsia" w:cstheme="minorBidi"/>
          <w:smallCaps w:val="0"/>
          <w:noProof/>
          <w:kern w:val="2"/>
          <w:sz w:val="24"/>
          <w:szCs w:val="24"/>
        </w:rPr>
      </w:pPr>
      <w:hyperlink w:anchor="_Toc155527368" w:history="1">
        <w:r w:rsidRPr="00AC3D4E">
          <w:rPr>
            <w:rStyle w:val="Hyperlink"/>
            <w:noProof/>
          </w:rPr>
          <w:t>Figure 40 – Sub-process flowchart for switching the paint guns off</w:t>
        </w:r>
        <w:r>
          <w:rPr>
            <w:noProof/>
            <w:webHidden/>
          </w:rPr>
          <w:tab/>
        </w:r>
        <w:r>
          <w:rPr>
            <w:noProof/>
            <w:webHidden/>
          </w:rPr>
          <w:fldChar w:fldCharType="begin"/>
        </w:r>
        <w:r>
          <w:rPr>
            <w:noProof/>
            <w:webHidden/>
          </w:rPr>
          <w:instrText xml:space="preserve"> PAGEREF _Toc155527368 \h </w:instrText>
        </w:r>
        <w:r>
          <w:rPr>
            <w:noProof/>
            <w:webHidden/>
          </w:rPr>
        </w:r>
        <w:r>
          <w:rPr>
            <w:noProof/>
            <w:webHidden/>
          </w:rPr>
          <w:fldChar w:fldCharType="separate"/>
        </w:r>
        <w:r>
          <w:rPr>
            <w:noProof/>
            <w:webHidden/>
          </w:rPr>
          <w:t>48</w:t>
        </w:r>
        <w:r>
          <w:rPr>
            <w:noProof/>
            <w:webHidden/>
          </w:rPr>
          <w:fldChar w:fldCharType="end"/>
        </w:r>
      </w:hyperlink>
    </w:p>
    <w:p w14:paraId="30D96624" w14:textId="424E3F73" w:rsidR="003765D5" w:rsidRDefault="0098112B" w:rsidP="00012A2E">
      <w:pPr>
        <w:pStyle w:val="Heading1"/>
      </w:pPr>
      <w:r>
        <w:fldChar w:fldCharType="end"/>
      </w:r>
      <w:bookmarkStart w:id="1" w:name="_Toc155547004"/>
      <w:r w:rsidR="003765D5">
        <w:t>List of Tables</w:t>
      </w:r>
      <w:bookmarkEnd w:id="1"/>
      <w:r w:rsidR="003765D5">
        <w:fldChar w:fldCharType="begin"/>
      </w:r>
      <w:r w:rsidR="003765D5">
        <w:instrText xml:space="preserve"> TOC \h \z \c "Table" </w:instrText>
      </w:r>
      <w:r w:rsidR="003765D5">
        <w:fldChar w:fldCharType="separate"/>
      </w:r>
    </w:p>
    <w:p w14:paraId="1F3047C0" w14:textId="6CA39AFD" w:rsidR="003765D5" w:rsidRDefault="003765D5">
      <w:pPr>
        <w:pStyle w:val="TableofFigures"/>
        <w:tabs>
          <w:tab w:val="right" w:leader="dot" w:pos="9016"/>
        </w:tabs>
        <w:rPr>
          <w:rFonts w:eastAsiaTheme="minorEastAsia" w:cstheme="minorBidi"/>
          <w:smallCaps w:val="0"/>
          <w:noProof/>
          <w:kern w:val="2"/>
          <w:sz w:val="24"/>
          <w:szCs w:val="24"/>
        </w:rPr>
      </w:pPr>
      <w:hyperlink w:anchor="_Toc155546978" w:history="1">
        <w:r w:rsidRPr="00A27DB4">
          <w:rPr>
            <w:rStyle w:val="Hyperlink"/>
            <w:noProof/>
          </w:rPr>
          <w:t>Table 1 – BoM plus labour</w:t>
        </w:r>
        <w:r>
          <w:rPr>
            <w:noProof/>
            <w:webHidden/>
          </w:rPr>
          <w:tab/>
        </w:r>
        <w:r>
          <w:rPr>
            <w:noProof/>
            <w:webHidden/>
          </w:rPr>
          <w:fldChar w:fldCharType="begin"/>
        </w:r>
        <w:r>
          <w:rPr>
            <w:noProof/>
            <w:webHidden/>
          </w:rPr>
          <w:instrText xml:space="preserve"> PAGEREF _Toc155546978 \h </w:instrText>
        </w:r>
        <w:r>
          <w:rPr>
            <w:noProof/>
            <w:webHidden/>
          </w:rPr>
        </w:r>
        <w:r>
          <w:rPr>
            <w:noProof/>
            <w:webHidden/>
          </w:rPr>
          <w:fldChar w:fldCharType="separate"/>
        </w:r>
        <w:r>
          <w:rPr>
            <w:noProof/>
            <w:webHidden/>
          </w:rPr>
          <w:t>41</w:t>
        </w:r>
        <w:r>
          <w:rPr>
            <w:noProof/>
            <w:webHidden/>
          </w:rPr>
          <w:fldChar w:fldCharType="end"/>
        </w:r>
      </w:hyperlink>
    </w:p>
    <w:p w14:paraId="1A3D4DF8" w14:textId="723BEC17" w:rsidR="003765D5" w:rsidRDefault="003765D5">
      <w:pPr>
        <w:pStyle w:val="TableofFigures"/>
        <w:tabs>
          <w:tab w:val="right" w:leader="dot" w:pos="9016"/>
        </w:tabs>
        <w:rPr>
          <w:rFonts w:eastAsiaTheme="minorEastAsia" w:cstheme="minorBidi"/>
          <w:smallCaps w:val="0"/>
          <w:noProof/>
          <w:kern w:val="2"/>
          <w:sz w:val="24"/>
          <w:szCs w:val="24"/>
        </w:rPr>
      </w:pPr>
      <w:hyperlink w:anchor="_Toc155546979" w:history="1">
        <w:r w:rsidRPr="00A27DB4">
          <w:rPr>
            <w:rStyle w:val="Hyperlink"/>
            <w:noProof/>
          </w:rPr>
          <w:t>Table 2 – List of cables</w:t>
        </w:r>
        <w:r>
          <w:rPr>
            <w:noProof/>
            <w:webHidden/>
          </w:rPr>
          <w:tab/>
        </w:r>
        <w:r>
          <w:rPr>
            <w:noProof/>
            <w:webHidden/>
          </w:rPr>
          <w:fldChar w:fldCharType="begin"/>
        </w:r>
        <w:r>
          <w:rPr>
            <w:noProof/>
            <w:webHidden/>
          </w:rPr>
          <w:instrText xml:space="preserve"> PAGEREF _Toc155546979 \h </w:instrText>
        </w:r>
        <w:r>
          <w:rPr>
            <w:noProof/>
            <w:webHidden/>
          </w:rPr>
        </w:r>
        <w:r>
          <w:rPr>
            <w:noProof/>
            <w:webHidden/>
          </w:rPr>
          <w:fldChar w:fldCharType="separate"/>
        </w:r>
        <w:r>
          <w:rPr>
            <w:noProof/>
            <w:webHidden/>
          </w:rPr>
          <w:t>41</w:t>
        </w:r>
        <w:r>
          <w:rPr>
            <w:noProof/>
            <w:webHidden/>
          </w:rPr>
          <w:fldChar w:fldCharType="end"/>
        </w:r>
      </w:hyperlink>
    </w:p>
    <w:p w14:paraId="3CE4E5EE" w14:textId="20B4BB77" w:rsidR="003765D5" w:rsidRDefault="003765D5">
      <w:pPr>
        <w:pStyle w:val="TableofFigures"/>
        <w:tabs>
          <w:tab w:val="right" w:leader="dot" w:pos="9016"/>
        </w:tabs>
        <w:rPr>
          <w:rFonts w:eastAsiaTheme="minorEastAsia" w:cstheme="minorBidi"/>
          <w:smallCaps w:val="0"/>
          <w:noProof/>
          <w:kern w:val="2"/>
          <w:sz w:val="24"/>
          <w:szCs w:val="24"/>
        </w:rPr>
      </w:pPr>
      <w:hyperlink w:anchor="_Toc155546980" w:history="1">
        <w:r w:rsidRPr="00A27DB4">
          <w:rPr>
            <w:rStyle w:val="Hyperlink"/>
            <w:noProof/>
          </w:rPr>
          <w:t>Table 3 - Paint gun 1 switch arrangement testing</w:t>
        </w:r>
        <w:r>
          <w:rPr>
            <w:noProof/>
            <w:webHidden/>
          </w:rPr>
          <w:tab/>
        </w:r>
        <w:r>
          <w:rPr>
            <w:noProof/>
            <w:webHidden/>
          </w:rPr>
          <w:fldChar w:fldCharType="begin"/>
        </w:r>
        <w:r>
          <w:rPr>
            <w:noProof/>
            <w:webHidden/>
          </w:rPr>
          <w:instrText xml:space="preserve"> PAGEREF _Toc155546980 \h </w:instrText>
        </w:r>
        <w:r>
          <w:rPr>
            <w:noProof/>
            <w:webHidden/>
          </w:rPr>
        </w:r>
        <w:r>
          <w:rPr>
            <w:noProof/>
            <w:webHidden/>
          </w:rPr>
          <w:fldChar w:fldCharType="separate"/>
        </w:r>
        <w:r>
          <w:rPr>
            <w:noProof/>
            <w:webHidden/>
          </w:rPr>
          <w:t>52</w:t>
        </w:r>
        <w:r>
          <w:rPr>
            <w:noProof/>
            <w:webHidden/>
          </w:rPr>
          <w:fldChar w:fldCharType="end"/>
        </w:r>
      </w:hyperlink>
    </w:p>
    <w:p w14:paraId="3455B633" w14:textId="00E0FB43" w:rsidR="003765D5" w:rsidRDefault="003765D5">
      <w:pPr>
        <w:pStyle w:val="TableofFigures"/>
        <w:tabs>
          <w:tab w:val="right" w:leader="dot" w:pos="9016"/>
        </w:tabs>
        <w:rPr>
          <w:rFonts w:eastAsiaTheme="minorEastAsia" w:cstheme="minorBidi"/>
          <w:smallCaps w:val="0"/>
          <w:noProof/>
          <w:kern w:val="2"/>
          <w:sz w:val="24"/>
          <w:szCs w:val="24"/>
        </w:rPr>
      </w:pPr>
      <w:hyperlink w:anchor="_Toc155546981" w:history="1">
        <w:r w:rsidRPr="00A27DB4">
          <w:rPr>
            <w:rStyle w:val="Hyperlink"/>
            <w:noProof/>
          </w:rPr>
          <w:t>Table 4 - Testing the timing accuracy with 4 x 300mm parts</w:t>
        </w:r>
        <w:r>
          <w:rPr>
            <w:noProof/>
            <w:webHidden/>
          </w:rPr>
          <w:tab/>
        </w:r>
        <w:r>
          <w:rPr>
            <w:noProof/>
            <w:webHidden/>
          </w:rPr>
          <w:fldChar w:fldCharType="begin"/>
        </w:r>
        <w:r>
          <w:rPr>
            <w:noProof/>
            <w:webHidden/>
          </w:rPr>
          <w:instrText xml:space="preserve"> PAGEREF _Toc155546981 \h </w:instrText>
        </w:r>
        <w:r>
          <w:rPr>
            <w:noProof/>
            <w:webHidden/>
          </w:rPr>
        </w:r>
        <w:r>
          <w:rPr>
            <w:noProof/>
            <w:webHidden/>
          </w:rPr>
          <w:fldChar w:fldCharType="separate"/>
        </w:r>
        <w:r>
          <w:rPr>
            <w:noProof/>
            <w:webHidden/>
          </w:rPr>
          <w:t>53</w:t>
        </w:r>
        <w:r>
          <w:rPr>
            <w:noProof/>
            <w:webHidden/>
          </w:rPr>
          <w:fldChar w:fldCharType="end"/>
        </w:r>
      </w:hyperlink>
    </w:p>
    <w:p w14:paraId="573B9B17" w14:textId="212F01B6" w:rsidR="003765D5" w:rsidRDefault="003765D5">
      <w:pPr>
        <w:pStyle w:val="TableofFigures"/>
        <w:tabs>
          <w:tab w:val="right" w:leader="dot" w:pos="9016"/>
        </w:tabs>
        <w:rPr>
          <w:rFonts w:eastAsiaTheme="minorEastAsia" w:cstheme="minorBidi"/>
          <w:smallCaps w:val="0"/>
          <w:noProof/>
          <w:kern w:val="2"/>
          <w:sz w:val="24"/>
          <w:szCs w:val="24"/>
        </w:rPr>
      </w:pPr>
      <w:hyperlink w:anchor="_Toc155546982" w:history="1">
        <w:r w:rsidRPr="00A27DB4">
          <w:rPr>
            <w:rStyle w:val="Hyperlink"/>
            <w:noProof/>
          </w:rPr>
          <w:t>Table 5 - Testing the timer accuracy with 2 x 300mm parts and 2 x 500mm parts</w:t>
        </w:r>
        <w:r>
          <w:rPr>
            <w:noProof/>
            <w:webHidden/>
          </w:rPr>
          <w:tab/>
        </w:r>
        <w:r>
          <w:rPr>
            <w:noProof/>
            <w:webHidden/>
          </w:rPr>
          <w:fldChar w:fldCharType="begin"/>
        </w:r>
        <w:r>
          <w:rPr>
            <w:noProof/>
            <w:webHidden/>
          </w:rPr>
          <w:instrText xml:space="preserve"> PAGEREF _Toc155546982 \h </w:instrText>
        </w:r>
        <w:r>
          <w:rPr>
            <w:noProof/>
            <w:webHidden/>
          </w:rPr>
        </w:r>
        <w:r>
          <w:rPr>
            <w:noProof/>
            <w:webHidden/>
          </w:rPr>
          <w:fldChar w:fldCharType="separate"/>
        </w:r>
        <w:r>
          <w:rPr>
            <w:noProof/>
            <w:webHidden/>
          </w:rPr>
          <w:t>53</w:t>
        </w:r>
        <w:r>
          <w:rPr>
            <w:noProof/>
            <w:webHidden/>
          </w:rPr>
          <w:fldChar w:fldCharType="end"/>
        </w:r>
      </w:hyperlink>
    </w:p>
    <w:p w14:paraId="2340D4D6" w14:textId="32B3984A" w:rsidR="002A4661" w:rsidRDefault="003765D5" w:rsidP="00012A2E">
      <w:pPr>
        <w:pStyle w:val="Heading1"/>
      </w:pPr>
      <w:r>
        <w:lastRenderedPageBreak/>
        <w:fldChar w:fldCharType="end"/>
      </w:r>
      <w:bookmarkStart w:id="2" w:name="_Toc155547005"/>
      <w:r w:rsidR="00650DD6">
        <w:t xml:space="preserve">List of </w:t>
      </w:r>
      <w:r w:rsidR="002A4661">
        <w:t>Abbreviations</w:t>
      </w:r>
      <w:bookmarkEnd w:id="2"/>
      <w:r w:rsidR="002A4661">
        <w:tab/>
      </w:r>
    </w:p>
    <w:tbl>
      <w:tblPr>
        <w:tblStyle w:val="PlainTable1"/>
        <w:tblW w:w="0" w:type="auto"/>
        <w:tblLook w:val="04A0" w:firstRow="1" w:lastRow="0" w:firstColumn="1" w:lastColumn="0" w:noHBand="0" w:noVBand="1"/>
      </w:tblPr>
      <w:tblGrid>
        <w:gridCol w:w="4500"/>
        <w:gridCol w:w="4516"/>
      </w:tblGrid>
      <w:tr w:rsidR="002A4661" w14:paraId="369FB863" w14:textId="77777777" w:rsidTr="00077D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C3B754B" w14:textId="3D80DFA4" w:rsidR="002A4661" w:rsidRPr="00077D52" w:rsidRDefault="002A4661" w:rsidP="00012A2E">
            <w:r w:rsidRPr="00077D52">
              <w:t>Term / Abbreviation</w:t>
            </w:r>
          </w:p>
        </w:tc>
        <w:tc>
          <w:tcPr>
            <w:tcW w:w="4621" w:type="dxa"/>
          </w:tcPr>
          <w:p w14:paraId="400FBBAD" w14:textId="587A4F55" w:rsidR="002A4661" w:rsidRPr="00077D52" w:rsidRDefault="002A4661" w:rsidP="00012A2E">
            <w:pPr>
              <w:cnfStyle w:val="100000000000" w:firstRow="1" w:lastRow="0" w:firstColumn="0" w:lastColumn="0" w:oddVBand="0" w:evenVBand="0" w:oddHBand="0" w:evenHBand="0" w:firstRowFirstColumn="0" w:firstRowLastColumn="0" w:lastRowFirstColumn="0" w:lastRowLastColumn="0"/>
            </w:pPr>
            <w:r w:rsidRPr="00077D52">
              <w:t>Definition</w:t>
            </w:r>
          </w:p>
        </w:tc>
      </w:tr>
      <w:tr w:rsidR="002A4661" w14:paraId="24088F57" w14:textId="77777777" w:rsidTr="00077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8716DF5" w14:textId="4E41373B" w:rsidR="002A4661" w:rsidRPr="002A4661" w:rsidRDefault="002A4661" w:rsidP="00012A2E">
            <w:pPr>
              <w:rPr>
                <w:b w:val="0"/>
                <w:bCs w:val="0"/>
              </w:rPr>
            </w:pPr>
            <w:r w:rsidRPr="002A4661">
              <w:rPr>
                <w:b w:val="0"/>
                <w:bCs w:val="0"/>
              </w:rPr>
              <w:t>BoM</w:t>
            </w:r>
          </w:p>
        </w:tc>
        <w:tc>
          <w:tcPr>
            <w:tcW w:w="4621" w:type="dxa"/>
          </w:tcPr>
          <w:p w14:paraId="22940821" w14:textId="4BA4683F" w:rsidR="002A4661" w:rsidRDefault="002A4661" w:rsidP="00012A2E">
            <w:pPr>
              <w:cnfStyle w:val="000000100000" w:firstRow="0" w:lastRow="0" w:firstColumn="0" w:lastColumn="0" w:oddVBand="0" w:evenVBand="0" w:oddHBand="1" w:evenHBand="0" w:firstRowFirstColumn="0" w:firstRowLastColumn="0" w:lastRowFirstColumn="0" w:lastRowLastColumn="0"/>
            </w:pPr>
            <w:r>
              <w:t>Bill of Materials</w:t>
            </w:r>
          </w:p>
        </w:tc>
      </w:tr>
      <w:tr w:rsidR="002A4661" w14:paraId="3865CC25" w14:textId="77777777" w:rsidTr="00077D52">
        <w:tc>
          <w:tcPr>
            <w:cnfStyle w:val="001000000000" w:firstRow="0" w:lastRow="0" w:firstColumn="1" w:lastColumn="0" w:oddVBand="0" w:evenVBand="0" w:oddHBand="0" w:evenHBand="0" w:firstRowFirstColumn="0" w:firstRowLastColumn="0" w:lastRowFirstColumn="0" w:lastRowLastColumn="0"/>
            <w:tcW w:w="4621" w:type="dxa"/>
          </w:tcPr>
          <w:p w14:paraId="776FBCAB" w14:textId="024FB107" w:rsidR="002A4661" w:rsidRPr="002A4661" w:rsidRDefault="002A4661" w:rsidP="00012A2E">
            <w:pPr>
              <w:rPr>
                <w:b w:val="0"/>
                <w:bCs w:val="0"/>
              </w:rPr>
            </w:pPr>
            <w:r w:rsidRPr="002A4661">
              <w:rPr>
                <w:b w:val="0"/>
                <w:bCs w:val="0"/>
              </w:rPr>
              <w:t>EMR</w:t>
            </w:r>
          </w:p>
        </w:tc>
        <w:tc>
          <w:tcPr>
            <w:tcW w:w="4621" w:type="dxa"/>
          </w:tcPr>
          <w:p w14:paraId="14A5D194" w14:textId="7695F0BF" w:rsidR="002A4661" w:rsidRDefault="002A4661" w:rsidP="00012A2E">
            <w:pPr>
              <w:cnfStyle w:val="000000000000" w:firstRow="0" w:lastRow="0" w:firstColumn="0" w:lastColumn="0" w:oddVBand="0" w:evenVBand="0" w:oddHBand="0" w:evenHBand="0" w:firstRowFirstColumn="0" w:firstRowLastColumn="0" w:lastRowFirstColumn="0" w:lastRowLastColumn="0"/>
            </w:pPr>
            <w:r>
              <w:t>Electromechanical Relay</w:t>
            </w:r>
          </w:p>
        </w:tc>
      </w:tr>
      <w:tr w:rsidR="002A4661" w14:paraId="020BED23" w14:textId="77777777" w:rsidTr="00077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45575D1" w14:textId="47D670B2" w:rsidR="002A4661" w:rsidRPr="002A4661" w:rsidRDefault="002A4661" w:rsidP="00012A2E">
            <w:pPr>
              <w:rPr>
                <w:b w:val="0"/>
                <w:bCs w:val="0"/>
              </w:rPr>
            </w:pPr>
            <w:r w:rsidRPr="002A4661">
              <w:rPr>
                <w:b w:val="0"/>
                <w:bCs w:val="0"/>
              </w:rPr>
              <w:t>HES</w:t>
            </w:r>
          </w:p>
        </w:tc>
        <w:tc>
          <w:tcPr>
            <w:tcW w:w="4621" w:type="dxa"/>
          </w:tcPr>
          <w:p w14:paraId="4D95AC9D" w14:textId="1B8E9C33" w:rsidR="002A4661" w:rsidRDefault="002A4661" w:rsidP="00012A2E">
            <w:pPr>
              <w:cnfStyle w:val="000000100000" w:firstRow="0" w:lastRow="0" w:firstColumn="0" w:lastColumn="0" w:oddVBand="0" w:evenVBand="0" w:oddHBand="1" w:evenHBand="0" w:firstRowFirstColumn="0" w:firstRowLastColumn="0" w:lastRowFirstColumn="0" w:lastRowLastColumn="0"/>
            </w:pPr>
            <w:r>
              <w:t>Hall Effect Sensor</w:t>
            </w:r>
          </w:p>
        </w:tc>
      </w:tr>
      <w:tr w:rsidR="002A4661" w14:paraId="7D479EFA" w14:textId="77777777" w:rsidTr="00077D52">
        <w:tc>
          <w:tcPr>
            <w:cnfStyle w:val="001000000000" w:firstRow="0" w:lastRow="0" w:firstColumn="1" w:lastColumn="0" w:oddVBand="0" w:evenVBand="0" w:oddHBand="0" w:evenHBand="0" w:firstRowFirstColumn="0" w:firstRowLastColumn="0" w:lastRowFirstColumn="0" w:lastRowLastColumn="0"/>
            <w:tcW w:w="4621" w:type="dxa"/>
          </w:tcPr>
          <w:p w14:paraId="1E9512FC" w14:textId="1EFA9E33" w:rsidR="002A4661" w:rsidRPr="002A4661" w:rsidRDefault="002A4661" w:rsidP="00012A2E">
            <w:pPr>
              <w:rPr>
                <w:b w:val="0"/>
                <w:bCs w:val="0"/>
              </w:rPr>
            </w:pPr>
            <w:r w:rsidRPr="002A4661">
              <w:rPr>
                <w:b w:val="0"/>
                <w:bCs w:val="0"/>
              </w:rPr>
              <w:t>NC</w:t>
            </w:r>
          </w:p>
        </w:tc>
        <w:tc>
          <w:tcPr>
            <w:tcW w:w="4621" w:type="dxa"/>
          </w:tcPr>
          <w:p w14:paraId="58061B06" w14:textId="42ED80AB" w:rsidR="002A4661" w:rsidRDefault="002A4661" w:rsidP="00012A2E">
            <w:pPr>
              <w:cnfStyle w:val="000000000000" w:firstRow="0" w:lastRow="0" w:firstColumn="0" w:lastColumn="0" w:oddVBand="0" w:evenVBand="0" w:oddHBand="0" w:evenHBand="0" w:firstRowFirstColumn="0" w:firstRowLastColumn="0" w:lastRowFirstColumn="0" w:lastRowLastColumn="0"/>
            </w:pPr>
            <w:r>
              <w:t>Normally Closed</w:t>
            </w:r>
          </w:p>
        </w:tc>
      </w:tr>
      <w:tr w:rsidR="002A4661" w14:paraId="0BEF89C3" w14:textId="77777777" w:rsidTr="00077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FAAC8F1" w14:textId="36176E0E" w:rsidR="002A4661" w:rsidRPr="002A4661" w:rsidRDefault="002A4661" w:rsidP="00012A2E">
            <w:pPr>
              <w:rPr>
                <w:b w:val="0"/>
                <w:bCs w:val="0"/>
              </w:rPr>
            </w:pPr>
            <w:r w:rsidRPr="002A4661">
              <w:rPr>
                <w:b w:val="0"/>
                <w:bCs w:val="0"/>
              </w:rPr>
              <w:t>NO</w:t>
            </w:r>
          </w:p>
        </w:tc>
        <w:tc>
          <w:tcPr>
            <w:tcW w:w="4621" w:type="dxa"/>
          </w:tcPr>
          <w:p w14:paraId="15EBA397" w14:textId="3C8B8D70" w:rsidR="002A4661" w:rsidRDefault="002A4661" w:rsidP="00012A2E">
            <w:pPr>
              <w:cnfStyle w:val="000000100000" w:firstRow="0" w:lastRow="0" w:firstColumn="0" w:lastColumn="0" w:oddVBand="0" w:evenVBand="0" w:oddHBand="1" w:evenHBand="0" w:firstRowFirstColumn="0" w:firstRowLastColumn="0" w:lastRowFirstColumn="0" w:lastRowLastColumn="0"/>
            </w:pPr>
            <w:r>
              <w:t>Normally Open</w:t>
            </w:r>
          </w:p>
        </w:tc>
      </w:tr>
      <w:tr w:rsidR="002A4661" w14:paraId="4481C801" w14:textId="77777777" w:rsidTr="00077D52">
        <w:tc>
          <w:tcPr>
            <w:cnfStyle w:val="001000000000" w:firstRow="0" w:lastRow="0" w:firstColumn="1" w:lastColumn="0" w:oddVBand="0" w:evenVBand="0" w:oddHBand="0" w:evenHBand="0" w:firstRowFirstColumn="0" w:firstRowLastColumn="0" w:lastRowFirstColumn="0" w:lastRowLastColumn="0"/>
            <w:tcW w:w="4621" w:type="dxa"/>
          </w:tcPr>
          <w:p w14:paraId="7F84B043" w14:textId="7EEBF4D8" w:rsidR="002A4661" w:rsidRPr="002A4661" w:rsidRDefault="002A4661" w:rsidP="00012A2E">
            <w:pPr>
              <w:rPr>
                <w:b w:val="0"/>
                <w:bCs w:val="0"/>
              </w:rPr>
            </w:pPr>
            <w:r w:rsidRPr="002A4661">
              <w:rPr>
                <w:b w:val="0"/>
                <w:bCs w:val="0"/>
              </w:rPr>
              <w:t>PD</w:t>
            </w:r>
          </w:p>
        </w:tc>
        <w:tc>
          <w:tcPr>
            <w:tcW w:w="4621" w:type="dxa"/>
          </w:tcPr>
          <w:p w14:paraId="206B03E9" w14:textId="05F5F67E" w:rsidR="002A4661" w:rsidRDefault="002A4661" w:rsidP="00012A2E">
            <w:pPr>
              <w:cnfStyle w:val="000000000000" w:firstRow="0" w:lastRow="0" w:firstColumn="0" w:lastColumn="0" w:oddVBand="0" w:evenVBand="0" w:oddHBand="0" w:evenHBand="0" w:firstRowFirstColumn="0" w:firstRowLastColumn="0" w:lastRowFirstColumn="0" w:lastRowLastColumn="0"/>
            </w:pPr>
            <w:r>
              <w:t>Potential Difference</w:t>
            </w:r>
          </w:p>
        </w:tc>
      </w:tr>
      <w:tr w:rsidR="002A4661" w14:paraId="3C2DD0FC" w14:textId="77777777" w:rsidTr="00077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56193A54" w14:textId="59A1D6DC" w:rsidR="002A4661" w:rsidRPr="002A4661" w:rsidRDefault="002A4661" w:rsidP="00012A2E">
            <w:pPr>
              <w:rPr>
                <w:b w:val="0"/>
                <w:bCs w:val="0"/>
              </w:rPr>
            </w:pPr>
            <w:r>
              <w:rPr>
                <w:b w:val="0"/>
                <w:bCs w:val="0"/>
              </w:rPr>
              <w:t>SCR</w:t>
            </w:r>
          </w:p>
        </w:tc>
        <w:tc>
          <w:tcPr>
            <w:tcW w:w="4621" w:type="dxa"/>
          </w:tcPr>
          <w:p w14:paraId="20DF9397" w14:textId="3AA70374" w:rsidR="002A4661" w:rsidRDefault="002A4661" w:rsidP="00012A2E">
            <w:pPr>
              <w:cnfStyle w:val="000000100000" w:firstRow="0" w:lastRow="0" w:firstColumn="0" w:lastColumn="0" w:oddVBand="0" w:evenVBand="0" w:oddHBand="1" w:evenHBand="0" w:firstRowFirstColumn="0" w:firstRowLastColumn="0" w:lastRowFirstColumn="0" w:lastRowLastColumn="0"/>
            </w:pPr>
            <w:r>
              <w:t>Silicone Controlled Rectifier</w:t>
            </w:r>
          </w:p>
        </w:tc>
      </w:tr>
      <w:tr w:rsidR="002A4661" w14:paraId="7DE1F04D" w14:textId="77777777" w:rsidTr="00077D52">
        <w:tc>
          <w:tcPr>
            <w:cnfStyle w:val="001000000000" w:firstRow="0" w:lastRow="0" w:firstColumn="1" w:lastColumn="0" w:oddVBand="0" w:evenVBand="0" w:oddHBand="0" w:evenHBand="0" w:firstRowFirstColumn="0" w:firstRowLastColumn="0" w:lastRowFirstColumn="0" w:lastRowLastColumn="0"/>
            <w:tcW w:w="4621" w:type="dxa"/>
          </w:tcPr>
          <w:p w14:paraId="41E29758" w14:textId="06B4036F" w:rsidR="002A4661" w:rsidRPr="002A4661" w:rsidRDefault="002A4661" w:rsidP="00012A2E">
            <w:pPr>
              <w:rPr>
                <w:b w:val="0"/>
                <w:bCs w:val="0"/>
              </w:rPr>
            </w:pPr>
            <w:r w:rsidRPr="002A4661">
              <w:rPr>
                <w:b w:val="0"/>
                <w:bCs w:val="0"/>
              </w:rPr>
              <w:t>SSR</w:t>
            </w:r>
          </w:p>
        </w:tc>
        <w:tc>
          <w:tcPr>
            <w:tcW w:w="4621" w:type="dxa"/>
          </w:tcPr>
          <w:p w14:paraId="2CD4E1AA" w14:textId="52451F6F" w:rsidR="002A4661" w:rsidRDefault="002A4661" w:rsidP="00012A2E">
            <w:pPr>
              <w:cnfStyle w:val="000000000000" w:firstRow="0" w:lastRow="0" w:firstColumn="0" w:lastColumn="0" w:oddVBand="0" w:evenVBand="0" w:oddHBand="0" w:evenHBand="0" w:firstRowFirstColumn="0" w:firstRowLastColumn="0" w:lastRowFirstColumn="0" w:lastRowLastColumn="0"/>
            </w:pPr>
            <w:r>
              <w:t>Solid State Relay</w:t>
            </w:r>
          </w:p>
        </w:tc>
      </w:tr>
      <w:tr w:rsidR="002A4661" w14:paraId="74AC3B17" w14:textId="77777777" w:rsidTr="00077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09046584" w14:textId="64AA428C" w:rsidR="002A4661" w:rsidRPr="002A4661" w:rsidRDefault="002A4661" w:rsidP="00012A2E">
            <w:pPr>
              <w:rPr>
                <w:b w:val="0"/>
                <w:bCs w:val="0"/>
              </w:rPr>
            </w:pPr>
            <w:r w:rsidRPr="002A4661">
              <w:rPr>
                <w:b w:val="0"/>
                <w:bCs w:val="0"/>
              </w:rPr>
              <w:t>ZCP</w:t>
            </w:r>
          </w:p>
        </w:tc>
        <w:tc>
          <w:tcPr>
            <w:tcW w:w="4621" w:type="dxa"/>
          </w:tcPr>
          <w:p w14:paraId="08B72251" w14:textId="037D3005" w:rsidR="002A4661" w:rsidRDefault="002A4661" w:rsidP="00012A2E">
            <w:pPr>
              <w:cnfStyle w:val="000000100000" w:firstRow="0" w:lastRow="0" w:firstColumn="0" w:lastColumn="0" w:oddVBand="0" w:evenVBand="0" w:oddHBand="1" w:evenHBand="0" w:firstRowFirstColumn="0" w:firstRowLastColumn="0" w:lastRowFirstColumn="0" w:lastRowLastColumn="0"/>
            </w:pPr>
            <w:r>
              <w:t>Zero Crossing Point</w:t>
            </w:r>
          </w:p>
        </w:tc>
      </w:tr>
      <w:tr w:rsidR="002A4661" w14:paraId="64D8C274" w14:textId="77777777" w:rsidTr="00B067C2">
        <w:trPr>
          <w:trHeight w:val="104"/>
        </w:trPr>
        <w:tc>
          <w:tcPr>
            <w:cnfStyle w:val="001000000000" w:firstRow="0" w:lastRow="0" w:firstColumn="1" w:lastColumn="0" w:oddVBand="0" w:evenVBand="0" w:oddHBand="0" w:evenHBand="0" w:firstRowFirstColumn="0" w:firstRowLastColumn="0" w:lastRowFirstColumn="0" w:lastRowLastColumn="0"/>
            <w:tcW w:w="4621" w:type="dxa"/>
          </w:tcPr>
          <w:p w14:paraId="1D3E9F64" w14:textId="3C4C580C" w:rsidR="002A4661" w:rsidRPr="002A4661" w:rsidRDefault="002A4661" w:rsidP="00012A2E">
            <w:pPr>
              <w:rPr>
                <w:b w:val="0"/>
                <w:bCs w:val="0"/>
              </w:rPr>
            </w:pPr>
            <w:r w:rsidRPr="002A4661">
              <w:rPr>
                <w:b w:val="0"/>
                <w:bCs w:val="0"/>
              </w:rPr>
              <w:t>ZCT</w:t>
            </w:r>
          </w:p>
        </w:tc>
        <w:tc>
          <w:tcPr>
            <w:tcW w:w="4621" w:type="dxa"/>
          </w:tcPr>
          <w:p w14:paraId="067580BF" w14:textId="2CAEF99A" w:rsidR="002A4661" w:rsidRDefault="002A4661" w:rsidP="00012A2E">
            <w:pPr>
              <w:cnfStyle w:val="000000000000" w:firstRow="0" w:lastRow="0" w:firstColumn="0" w:lastColumn="0" w:oddVBand="0" w:evenVBand="0" w:oddHBand="0" w:evenHBand="0" w:firstRowFirstColumn="0" w:firstRowLastColumn="0" w:lastRowFirstColumn="0" w:lastRowLastColumn="0"/>
            </w:pPr>
            <w:r>
              <w:t>Zero Crossing Trigger</w:t>
            </w:r>
          </w:p>
        </w:tc>
      </w:tr>
    </w:tbl>
    <w:p w14:paraId="7750B219" w14:textId="77777777" w:rsidR="00650DD6" w:rsidRDefault="00650DD6" w:rsidP="00012A2E">
      <w:pPr>
        <w:pStyle w:val="Heading1"/>
      </w:pPr>
    </w:p>
    <w:p w14:paraId="7D07BEC8" w14:textId="77777777" w:rsidR="00650DD6" w:rsidRDefault="00650DD6">
      <w:pPr>
        <w:spacing w:after="160" w:line="259" w:lineRule="auto"/>
        <w:rPr>
          <w:rFonts w:asciiTheme="majorHAnsi" w:eastAsiaTheme="majorEastAsia" w:hAnsiTheme="majorHAnsi" w:cstheme="majorBidi"/>
          <w:b/>
          <w:bCs/>
          <w:color w:val="2F5496" w:themeColor="accent1" w:themeShade="BF"/>
          <w:sz w:val="36"/>
          <w:szCs w:val="36"/>
        </w:rPr>
      </w:pPr>
      <w:r>
        <w:br w:type="page"/>
      </w:r>
    </w:p>
    <w:p w14:paraId="7AA9F785" w14:textId="6DCD6E27" w:rsidR="008F742D" w:rsidRDefault="00B075B5" w:rsidP="00012A2E">
      <w:pPr>
        <w:pStyle w:val="Heading1"/>
      </w:pPr>
      <w:bookmarkStart w:id="3" w:name="_Toc155547006"/>
      <w:r>
        <w:lastRenderedPageBreak/>
        <w:t>1</w:t>
      </w:r>
      <w:r>
        <w:tab/>
      </w:r>
      <w:r w:rsidR="008F742D">
        <w:t>Abstract</w:t>
      </w:r>
      <w:bookmarkEnd w:id="3"/>
    </w:p>
    <w:p w14:paraId="143C502F" w14:textId="77777777" w:rsidR="008F742D" w:rsidRDefault="008F742D" w:rsidP="00012A2E"/>
    <w:p w14:paraId="089A8584" w14:textId="418293EA" w:rsidR="00194377" w:rsidRDefault="00194377" w:rsidP="00012A2E">
      <w:r>
        <w:t xml:space="preserve">This report will design and implement a solution to the poor efficiency of the spray booth in the paint shop at Consort. To do this, the report covers the design and implementation of a system which can monitor the spray booth and switch the paint guns on/off automatically. This will reduce the amount of </w:t>
      </w:r>
      <w:proofErr w:type="gramStart"/>
      <w:r>
        <w:t>paint</w:t>
      </w:r>
      <w:proofErr w:type="gramEnd"/>
      <w:r>
        <w:t xml:space="preserve"> which is wasted, since the paint guns will not be spraying when there are no parts in front of them.</w:t>
      </w:r>
    </w:p>
    <w:p w14:paraId="43C44AF3" w14:textId="77777777" w:rsidR="008F742D" w:rsidRDefault="008F742D" w:rsidP="00012A2E"/>
    <w:p w14:paraId="1030513C" w14:textId="28A92073" w:rsidR="002248ED" w:rsidRDefault="00194377" w:rsidP="00012A2E">
      <w:r>
        <w:t xml:space="preserve">The system utilizes a thru-beam photoelectric sensor to monitor the parts entering the spray booth and an inductive proximity sensor to measure the speed of the motor. These sensors are connected to a PCB, which uses a microcontroller to read the inputs and calculate the correct times to switch the outputs on/off. The PCB utilizes TRIACs to switch each paint gun individually. </w:t>
      </w:r>
    </w:p>
    <w:p w14:paraId="102AFEAB" w14:textId="77777777" w:rsidR="002248ED" w:rsidRDefault="002248ED" w:rsidP="00012A2E"/>
    <w:p w14:paraId="1992554B" w14:textId="3310E703" w:rsidR="002248ED" w:rsidRDefault="002248ED" w:rsidP="00012A2E">
      <w:r>
        <w:t>This automatic system also has manual controls which allows the user to select one of three operating modes as well as providing the option to bypass the automatic controls to utilize the pre-existing manual controls.</w:t>
      </w:r>
    </w:p>
    <w:p w14:paraId="645F457A" w14:textId="77777777" w:rsidR="00194377" w:rsidRDefault="00194377" w:rsidP="00012A2E"/>
    <w:p w14:paraId="60BD9442" w14:textId="10C9EAF9" w:rsidR="008F742D" w:rsidRPr="008F742D" w:rsidRDefault="00090801" w:rsidP="00012A2E">
      <w:r>
        <w:t>Overall, t</w:t>
      </w:r>
      <w:r w:rsidR="008F742D">
        <w:t>he project is a success and achieves the aim</w:t>
      </w:r>
      <w:r w:rsidR="00762846">
        <w:t xml:space="preserve"> </w:t>
      </w:r>
      <w:r w:rsidR="008F742D">
        <w:t>and objectives set out at the start.</w:t>
      </w:r>
      <w:r>
        <w:t xml:space="preserve"> It successfully reduces the amount of paint wasted in the spray booth with no additional workload for the operator.</w:t>
      </w:r>
      <w:r w:rsidR="008F742D">
        <w:br w:type="page"/>
      </w:r>
    </w:p>
    <w:p w14:paraId="4EAD07D8" w14:textId="0F2721AD" w:rsidR="00BD0F0C" w:rsidRPr="00FE356E" w:rsidRDefault="00B075B5" w:rsidP="00012A2E">
      <w:pPr>
        <w:pStyle w:val="Heading1"/>
      </w:pPr>
      <w:bookmarkStart w:id="4" w:name="_Toc155547007"/>
      <w:r>
        <w:lastRenderedPageBreak/>
        <w:t>2</w:t>
      </w:r>
      <w:r>
        <w:tab/>
      </w:r>
      <w:r w:rsidR="00C87277" w:rsidRPr="00FE356E">
        <w:t>Introduction</w:t>
      </w:r>
      <w:bookmarkEnd w:id="4"/>
    </w:p>
    <w:p w14:paraId="5F12BC90" w14:textId="2BA69C60" w:rsidR="00C87277" w:rsidRDefault="00B075B5" w:rsidP="00012A2E">
      <w:pPr>
        <w:pStyle w:val="Heading2"/>
      </w:pPr>
      <w:bookmarkStart w:id="5" w:name="_Toc155547008"/>
      <w:r>
        <w:t>2.1</w:t>
      </w:r>
      <w:r>
        <w:tab/>
      </w:r>
      <w:r w:rsidR="00C87277" w:rsidRPr="00BD0F0C">
        <w:t>Project Brief</w:t>
      </w:r>
      <w:bookmarkEnd w:id="5"/>
    </w:p>
    <w:p w14:paraId="18802FA4" w14:textId="77777777" w:rsidR="00096CFE" w:rsidRPr="00096CFE" w:rsidRDefault="00096CFE" w:rsidP="00012A2E"/>
    <w:p w14:paraId="6CD8CB02" w14:textId="61D30BFF" w:rsidR="00C44545" w:rsidRDefault="00A046E8" w:rsidP="00012A2E">
      <w:r>
        <w:t xml:space="preserve">The aim of this project is to improve the efficiency of the paint shop. The paint shop is used to powder coat metal parts which </w:t>
      </w:r>
      <w:r w:rsidR="00762846">
        <w:t>are used for</w:t>
      </w:r>
      <w:r>
        <w:t xml:space="preserve"> the external casing of </w:t>
      </w:r>
      <w:r w:rsidR="00762846">
        <w:t xml:space="preserve">electric </w:t>
      </w:r>
      <w:r>
        <w:t xml:space="preserve">heaters. The system has 4 paint guns set in pairs opposite each other. The system requires 3 operating modes: All four guns on, left guns only on and right guns only on. </w:t>
      </w:r>
      <w:r w:rsidR="00096CFE">
        <w:fldChar w:fldCharType="begin"/>
      </w:r>
      <w:r w:rsidR="00096CFE">
        <w:instrText xml:space="preserve"> REF _Ref152412645 \h </w:instrText>
      </w:r>
      <w:r w:rsidR="00096CFE">
        <w:fldChar w:fldCharType="separate"/>
      </w:r>
      <w:r w:rsidR="00801678" w:rsidRPr="008812B6">
        <w:t xml:space="preserve">Figure </w:t>
      </w:r>
      <w:r w:rsidR="00801678">
        <w:rPr>
          <w:noProof/>
        </w:rPr>
        <w:t>1</w:t>
      </w:r>
      <w:r w:rsidR="00096CFE">
        <w:fldChar w:fldCharType="end"/>
      </w:r>
      <w:r w:rsidR="00096CFE">
        <w:t xml:space="preserve"> </w:t>
      </w:r>
      <w:r>
        <w:t>shows the setup of this system.</w:t>
      </w:r>
    </w:p>
    <w:p w14:paraId="53F0FEBE" w14:textId="77777777" w:rsidR="008812B6" w:rsidRDefault="008812B6" w:rsidP="00065E0B">
      <w:pPr>
        <w:jc w:val="center"/>
      </w:pPr>
      <w:r>
        <w:rPr>
          <w:noProof/>
        </w:rPr>
        <w:drawing>
          <wp:inline distT="0" distB="0" distL="0" distR="0" wp14:anchorId="7BCAB39A" wp14:editId="2B5C7255">
            <wp:extent cx="5392108" cy="3500846"/>
            <wp:effectExtent l="0" t="0" r="0" b="0"/>
            <wp:docPr id="1642227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27607" name="Picture 1" descr="A screenshot of a computer&#10;&#10;Description automatically generated"/>
                    <pic:cNvPicPr/>
                  </pic:nvPicPr>
                  <pic:blipFill rotWithShape="1">
                    <a:blip r:embed="rId9"/>
                    <a:srcRect l="34068" t="30431" r="21394" b="18160"/>
                    <a:stretch/>
                  </pic:blipFill>
                  <pic:spPr bwMode="auto">
                    <a:xfrm>
                      <a:off x="0" y="0"/>
                      <a:ext cx="5422557" cy="3520615"/>
                    </a:xfrm>
                    <a:prstGeom prst="rect">
                      <a:avLst/>
                    </a:prstGeom>
                    <a:ln>
                      <a:noFill/>
                    </a:ln>
                    <a:extLst>
                      <a:ext uri="{53640926-AAD7-44D8-BBD7-CCE9431645EC}">
                        <a14:shadowObscured xmlns:a14="http://schemas.microsoft.com/office/drawing/2010/main"/>
                      </a:ext>
                    </a:extLst>
                  </pic:spPr>
                </pic:pic>
              </a:graphicData>
            </a:graphic>
          </wp:inline>
        </w:drawing>
      </w:r>
    </w:p>
    <w:p w14:paraId="5F6991F8" w14:textId="38A5A5F1" w:rsidR="008812B6" w:rsidRPr="008812B6" w:rsidRDefault="008812B6" w:rsidP="00065E0B">
      <w:pPr>
        <w:pStyle w:val="Caption"/>
        <w:jc w:val="center"/>
      </w:pPr>
      <w:bookmarkStart w:id="6" w:name="_Ref152412645"/>
      <w:bookmarkStart w:id="7" w:name="_Toc155527330"/>
      <w:r w:rsidRPr="008812B6">
        <w:t xml:space="preserve">Figure </w:t>
      </w:r>
      <w:fldSimple w:instr=" SEQ Figure \* ARABIC ">
        <w:r w:rsidR="00801678">
          <w:rPr>
            <w:noProof/>
          </w:rPr>
          <w:t>1</w:t>
        </w:r>
      </w:fldSimple>
      <w:bookmarkEnd w:id="6"/>
      <w:r w:rsidRPr="008812B6">
        <w:t xml:space="preserve"> - Paint booth setup</w:t>
      </w:r>
      <w:bookmarkEnd w:id="7"/>
    </w:p>
    <w:p w14:paraId="7011B3DA" w14:textId="77777777" w:rsidR="00A046E8" w:rsidRDefault="00A046E8" w:rsidP="00012A2E">
      <w:r>
        <w:t>Currently, this stage of the process is inefficient. The paint guns are simply switched on manually and left on whilst the parts move through the cabinet at a slow place. Paint is wasted when there are large gaps between parts and when the parts have not yet been placed onto the conveyor.</w:t>
      </w:r>
    </w:p>
    <w:p w14:paraId="3399FA26" w14:textId="77777777" w:rsidR="00B075B5" w:rsidRDefault="00B075B5" w:rsidP="00012A2E"/>
    <w:p w14:paraId="722DAD73" w14:textId="276F466B" w:rsidR="00846C7D" w:rsidRDefault="00A046E8" w:rsidP="00012A2E">
      <w:r>
        <w:t xml:space="preserve">This issue has been discussed during a monthly quality meeting and it was concluded that the system efficiency should be improved. </w:t>
      </w:r>
      <w:r w:rsidR="00762846">
        <w:t>An idea was put</w:t>
      </w:r>
      <w:r>
        <w:t xml:space="preserve"> forward to create a system which monitors the parts entering the paint cabinet and switches the paint guns on/off automatically. This would greatly reduce the amount of paint which is wasted.</w:t>
      </w:r>
    </w:p>
    <w:p w14:paraId="332BD057" w14:textId="77777777" w:rsidR="00FB5BC7" w:rsidRDefault="00FB5BC7" w:rsidP="00012A2E"/>
    <w:p w14:paraId="7DE0941B" w14:textId="7434E52D" w:rsidR="00FB5BC7" w:rsidRDefault="00FB5BC7" w:rsidP="00012A2E">
      <w:r>
        <w:t>This paper will investigate methods of improving the efficiency of the existing system and implement the solution which is identified.</w:t>
      </w:r>
    </w:p>
    <w:p w14:paraId="04996BDE" w14:textId="77777777" w:rsidR="00FB5BC7" w:rsidRPr="00846C7D" w:rsidRDefault="00FB5BC7" w:rsidP="00012A2E"/>
    <w:p w14:paraId="3DD91199" w14:textId="77777777" w:rsidR="00327867" w:rsidRDefault="00327867">
      <w:pPr>
        <w:spacing w:after="160" w:line="259" w:lineRule="auto"/>
        <w:rPr>
          <w:rFonts w:ascii="Century Gothic" w:eastAsiaTheme="majorEastAsia" w:hAnsi="Century Gothic" w:cstheme="majorBidi"/>
          <w:b/>
          <w:bCs/>
          <w:i/>
          <w:iCs/>
          <w:color w:val="2F5496" w:themeColor="accent1" w:themeShade="BF"/>
          <w:sz w:val="26"/>
          <w:szCs w:val="26"/>
          <w14:ligatures w14:val="none"/>
        </w:rPr>
      </w:pPr>
      <w:r>
        <w:br w:type="page"/>
      </w:r>
    </w:p>
    <w:p w14:paraId="5D640D56" w14:textId="0DEC5081" w:rsidR="00C44545" w:rsidRPr="00FD11F7" w:rsidRDefault="00B075B5" w:rsidP="00012A2E">
      <w:pPr>
        <w:pStyle w:val="Heading2"/>
      </w:pPr>
      <w:bookmarkStart w:id="8" w:name="_Toc155547009"/>
      <w:r w:rsidRPr="00FD11F7">
        <w:lastRenderedPageBreak/>
        <w:t>2.2</w:t>
      </w:r>
      <w:r w:rsidRPr="00FD11F7">
        <w:tab/>
      </w:r>
      <w:r w:rsidR="00FD11F7">
        <w:t>Aim</w:t>
      </w:r>
      <w:r w:rsidR="00846C7D" w:rsidRPr="00FD11F7">
        <w:t xml:space="preserve"> and Objectives</w:t>
      </w:r>
      <w:bookmarkEnd w:id="8"/>
    </w:p>
    <w:p w14:paraId="71CBDD2A" w14:textId="77777777" w:rsidR="00FD11F7" w:rsidRDefault="00FD11F7" w:rsidP="00012A2E"/>
    <w:p w14:paraId="2B2003F9" w14:textId="1417E9C3" w:rsidR="00846C7D" w:rsidRDefault="00FD11F7" w:rsidP="00012A2E">
      <w:r>
        <w:t xml:space="preserve">The aim of this </w:t>
      </w:r>
      <w:r w:rsidR="007915CF">
        <w:t>project</w:t>
      </w:r>
      <w:r>
        <w:t xml:space="preserve"> is to improve the efficiency of the paint shop at Consort. </w:t>
      </w:r>
      <w:r w:rsidR="0044431F">
        <w:t>To achieve this</w:t>
      </w:r>
      <w:r>
        <w:t xml:space="preserve">, the work will </w:t>
      </w:r>
      <w:r w:rsidR="00846C7D">
        <w:t xml:space="preserve">be </w:t>
      </w:r>
      <w:r w:rsidR="0044431F">
        <w:t>divided</w:t>
      </w:r>
      <w:r w:rsidR="00846C7D">
        <w:t xml:space="preserve"> into </w:t>
      </w:r>
      <w:r w:rsidR="0044431F">
        <w:t>4</w:t>
      </w:r>
      <w:r w:rsidR="00846C7D">
        <w:t xml:space="preserve"> objectives. These are listed below.</w:t>
      </w:r>
    </w:p>
    <w:p w14:paraId="39616EED" w14:textId="77777777" w:rsidR="00B075B5" w:rsidRDefault="00B075B5" w:rsidP="00012A2E"/>
    <w:p w14:paraId="064531B7" w14:textId="451A6C1C" w:rsidR="00846C7D" w:rsidRDefault="00846C7D" w:rsidP="00012A2E">
      <w:pPr>
        <w:pStyle w:val="ListParagraph"/>
        <w:numPr>
          <w:ilvl w:val="0"/>
          <w:numId w:val="3"/>
        </w:numPr>
      </w:pPr>
      <w:r>
        <w:t>To design and implement a system capable of monitoring the location</w:t>
      </w:r>
      <w:r w:rsidR="007915CF">
        <w:t xml:space="preserve"> &amp;</w:t>
      </w:r>
      <w:r>
        <w:t xml:space="preserve"> length </w:t>
      </w:r>
      <w:r w:rsidR="007915CF">
        <w:t>of</w:t>
      </w:r>
      <w:r>
        <w:t xml:space="preserve"> the parts entering the paint </w:t>
      </w:r>
      <w:r w:rsidR="008812B6">
        <w:t>booth</w:t>
      </w:r>
      <w:r w:rsidR="007915CF">
        <w:t xml:space="preserve"> as well as the conveyor speed.</w:t>
      </w:r>
    </w:p>
    <w:p w14:paraId="2790ED2F" w14:textId="685B6F39" w:rsidR="00846C7D" w:rsidRDefault="00846C7D" w:rsidP="00012A2E">
      <w:pPr>
        <w:pStyle w:val="ListParagraph"/>
        <w:numPr>
          <w:ilvl w:val="0"/>
          <w:numId w:val="3"/>
        </w:numPr>
      </w:pPr>
      <w:r>
        <w:t xml:space="preserve">To design and implement a PCB which can individually and automatically switch the </w:t>
      </w:r>
      <w:r w:rsidR="005B6F39">
        <w:t xml:space="preserve">paint </w:t>
      </w:r>
      <w:r>
        <w:t>guns on/off based on the inputs it receives.</w:t>
      </w:r>
    </w:p>
    <w:p w14:paraId="7DE7E449" w14:textId="5EF6AE6B" w:rsidR="00846C7D" w:rsidRDefault="00846C7D" w:rsidP="00012A2E">
      <w:pPr>
        <w:pStyle w:val="ListParagraph"/>
        <w:numPr>
          <w:ilvl w:val="0"/>
          <w:numId w:val="3"/>
        </w:numPr>
      </w:pPr>
      <w:r>
        <w:t>To design and implement a software for the PCB</w:t>
      </w:r>
      <w:r w:rsidR="005B6F39">
        <w:t>.</w:t>
      </w:r>
    </w:p>
    <w:p w14:paraId="442DB7E9" w14:textId="1B69C8B5" w:rsidR="00C44545" w:rsidRDefault="00846C7D" w:rsidP="00012A2E">
      <w:pPr>
        <w:pStyle w:val="ListParagraph"/>
        <w:numPr>
          <w:ilvl w:val="0"/>
          <w:numId w:val="3"/>
        </w:numPr>
      </w:pPr>
      <w:r>
        <w:t>To design and implement a full system which contains the solutions to all 3 prior objectives. This system should be integrated into the existing control cabinet.</w:t>
      </w:r>
      <w:r w:rsidR="00B075B5">
        <w:t xml:space="preserve"> </w:t>
      </w:r>
    </w:p>
    <w:p w14:paraId="28F534FF" w14:textId="77777777" w:rsidR="009E24F6" w:rsidRPr="009E24F6" w:rsidRDefault="009E24F6" w:rsidP="00012A2E">
      <w:pPr>
        <w:pStyle w:val="ListParagraph"/>
      </w:pPr>
    </w:p>
    <w:p w14:paraId="61FEDBD3" w14:textId="77777777" w:rsidR="006335D2" w:rsidRDefault="006335D2" w:rsidP="00012A2E">
      <w:r>
        <w:t xml:space="preserve">Whilst completing these objectives, health and safety must always be a top priority. </w:t>
      </w:r>
      <w:r w:rsidR="00B5579D">
        <w:t>Safety procedures for electrical safety, working at heights and manual handling will be always followed. This will ensure the safety of a</w:t>
      </w:r>
      <w:r w:rsidR="0044431F">
        <w:t>ll people who may be affected by the work.</w:t>
      </w:r>
    </w:p>
    <w:p w14:paraId="0944088B" w14:textId="23BCF19C" w:rsidR="009E24F6" w:rsidRDefault="0044431F" w:rsidP="00012A2E">
      <w:r>
        <w:t>The regulations which will be followed are BS 7671 (2018), Electricity at Work Regulations (1989), work at height regulations (2005), manual handling operations regulations (1992), Provision and Use of Work Equipment (1998).</w:t>
      </w:r>
      <w:bookmarkStart w:id="9" w:name="_Toc107576588"/>
    </w:p>
    <w:p w14:paraId="5158D78D" w14:textId="77777777" w:rsidR="007915CF" w:rsidRDefault="007915CF" w:rsidP="00012A2E"/>
    <w:p w14:paraId="62475CE9" w14:textId="5BD4E865" w:rsidR="007915CF" w:rsidRDefault="007915CF" w:rsidP="00012A2E">
      <w:r>
        <w:t>As the system will be expanding on the current setup, the health and safety features already in place will not be compromised.</w:t>
      </w:r>
    </w:p>
    <w:p w14:paraId="30716933" w14:textId="77777777" w:rsidR="00FD11F7" w:rsidRDefault="00FD11F7" w:rsidP="00012A2E"/>
    <w:p w14:paraId="12087CA3" w14:textId="203BC49C" w:rsidR="009E24F6" w:rsidRDefault="00FD11F7" w:rsidP="00012A2E">
      <w:pPr>
        <w:pStyle w:val="Heading2"/>
      </w:pPr>
      <w:bookmarkStart w:id="10" w:name="_Toc155547010"/>
      <w:r>
        <w:t>2.3</w:t>
      </w:r>
      <w:r>
        <w:tab/>
      </w:r>
      <w:r w:rsidR="009E24F6" w:rsidRPr="009E24F6">
        <w:t>Success Criteria</w:t>
      </w:r>
      <w:bookmarkEnd w:id="9"/>
      <w:bookmarkEnd w:id="10"/>
    </w:p>
    <w:p w14:paraId="41FA6624" w14:textId="77777777" w:rsidR="00FD11F7" w:rsidRPr="00FD11F7" w:rsidRDefault="00FD11F7" w:rsidP="00012A2E"/>
    <w:p w14:paraId="59734CB3" w14:textId="789ADEBF" w:rsidR="00FA336E" w:rsidRDefault="00BD0F0C" w:rsidP="00012A2E">
      <w:r>
        <w:t xml:space="preserve">This project will be considered a success if all four objectives are met, allowing a fully functional system to be installed onto the existing control system. </w:t>
      </w:r>
      <w:r w:rsidR="007915CF">
        <w:t>On top of this, the system must meet the following criteria.</w:t>
      </w:r>
    </w:p>
    <w:p w14:paraId="1EBA097C" w14:textId="77777777" w:rsidR="00FA336E" w:rsidRDefault="00FA336E" w:rsidP="00012A2E"/>
    <w:p w14:paraId="13913754" w14:textId="7D5DB041" w:rsidR="00FA336E" w:rsidRDefault="007915CF" w:rsidP="00012A2E">
      <w:pPr>
        <w:pStyle w:val="ListParagraph"/>
        <w:numPr>
          <w:ilvl w:val="0"/>
          <w:numId w:val="9"/>
        </w:numPr>
      </w:pPr>
      <w:r>
        <w:t>It must s</w:t>
      </w:r>
      <w:r w:rsidR="00417D45">
        <w:t>witch the paint guns on/off individually based on the location of the parts.</w:t>
      </w:r>
    </w:p>
    <w:p w14:paraId="4165DA27" w14:textId="4A5277AD" w:rsidR="00417D45" w:rsidRDefault="007915CF" w:rsidP="00012A2E">
      <w:pPr>
        <w:pStyle w:val="ListParagraph"/>
        <w:numPr>
          <w:ilvl w:val="0"/>
          <w:numId w:val="9"/>
        </w:numPr>
      </w:pPr>
      <w:r>
        <w:t>It must a</w:t>
      </w:r>
      <w:r w:rsidR="00417D45">
        <w:t>llow the operator to easily switch between the 3 operating modes</w:t>
      </w:r>
    </w:p>
    <w:p w14:paraId="496EC031" w14:textId="63DAE0A7" w:rsidR="0024572F" w:rsidRDefault="0024572F" w:rsidP="0024572F">
      <w:pPr>
        <w:pStyle w:val="ListParagraph"/>
        <w:numPr>
          <w:ilvl w:val="0"/>
          <w:numId w:val="9"/>
        </w:numPr>
      </w:pPr>
      <w:r>
        <w:t>It must allow the operator to bypass the automatic system to use the existing manual controls</w:t>
      </w:r>
    </w:p>
    <w:p w14:paraId="6B29B9AA" w14:textId="324A109D" w:rsidR="00FA336E" w:rsidRDefault="007915CF" w:rsidP="00012A2E">
      <w:pPr>
        <w:pStyle w:val="ListParagraph"/>
        <w:numPr>
          <w:ilvl w:val="0"/>
          <w:numId w:val="9"/>
        </w:numPr>
      </w:pPr>
      <w:r>
        <w:t>It must b</w:t>
      </w:r>
      <w:r w:rsidR="00417D45">
        <w:t>e able to switch the paint guns off if the conveyor stops.</w:t>
      </w:r>
    </w:p>
    <w:p w14:paraId="69BBF2C0" w14:textId="77777777" w:rsidR="00FD11F7" w:rsidRPr="00BD0F0C" w:rsidRDefault="00FD11F7" w:rsidP="00012A2E"/>
    <w:p w14:paraId="612985A8" w14:textId="2507E4A9" w:rsidR="009E24F6" w:rsidRPr="00476F3A" w:rsidRDefault="009E24F6" w:rsidP="00012A2E">
      <w:pPr>
        <w:rPr>
          <w:color w:val="000000" w:themeColor="text1"/>
        </w:rPr>
      </w:pPr>
      <w:r>
        <w:t xml:space="preserve">The work </w:t>
      </w:r>
      <w:r w:rsidR="00BD0F0C">
        <w:t>must</w:t>
      </w:r>
      <w:r>
        <w:t xml:space="preserve"> be completed independently within the timeframe set in the </w:t>
      </w:r>
      <w:r w:rsidR="00BD0F0C">
        <w:t xml:space="preserve">Gantt chart </w:t>
      </w:r>
      <w:r w:rsidR="00950998">
        <w:t>shown</w:t>
      </w:r>
      <w:r w:rsidR="00BD0F0C">
        <w:t xml:space="preserve"> i</w:t>
      </w:r>
      <w:r w:rsidR="00BD0F0C" w:rsidRPr="00492E26">
        <w:rPr>
          <w:color w:val="000000" w:themeColor="text1"/>
        </w:rPr>
        <w:t>n Appendix A</w:t>
      </w:r>
      <w:r w:rsidRPr="00492E26">
        <w:rPr>
          <w:color w:val="000000" w:themeColor="text1"/>
        </w:rPr>
        <w:t xml:space="preserve">. </w:t>
      </w:r>
    </w:p>
    <w:p w14:paraId="79995EB3" w14:textId="77777777" w:rsidR="009E24F6" w:rsidRDefault="009E24F6" w:rsidP="00012A2E"/>
    <w:p w14:paraId="0BD2E920" w14:textId="77777777" w:rsidR="009E24F6" w:rsidRPr="006335D2" w:rsidRDefault="00CF7231" w:rsidP="00012A2E">
      <w:r>
        <w:br w:type="page"/>
      </w:r>
    </w:p>
    <w:p w14:paraId="354619E9" w14:textId="6ECFEF31" w:rsidR="00A046E8" w:rsidRDefault="00476F3A" w:rsidP="00012A2E">
      <w:pPr>
        <w:pStyle w:val="Heading1"/>
      </w:pPr>
      <w:bookmarkStart w:id="11" w:name="_Toc155547011"/>
      <w:r>
        <w:lastRenderedPageBreak/>
        <w:t>3</w:t>
      </w:r>
      <w:r>
        <w:tab/>
      </w:r>
      <w:r w:rsidR="00421A9A">
        <w:t>Research and data collection</w:t>
      </w:r>
      <w:bookmarkEnd w:id="11"/>
    </w:p>
    <w:p w14:paraId="5D5CDCB4" w14:textId="4BB0751A" w:rsidR="00421A9A" w:rsidRDefault="00476F3A" w:rsidP="00012A2E">
      <w:pPr>
        <w:pStyle w:val="Heading2"/>
      </w:pPr>
      <w:bookmarkStart w:id="12" w:name="_Ref152418891"/>
      <w:bookmarkStart w:id="13" w:name="_Toc155547012"/>
      <w:r>
        <w:t>3.1</w:t>
      </w:r>
      <w:r>
        <w:tab/>
      </w:r>
      <w:r w:rsidR="00FE356E">
        <w:t>Data collection</w:t>
      </w:r>
      <w:bookmarkEnd w:id="12"/>
      <w:bookmarkEnd w:id="13"/>
    </w:p>
    <w:p w14:paraId="4E8BD628" w14:textId="77777777" w:rsidR="00FE356E" w:rsidRDefault="00FE356E" w:rsidP="00012A2E"/>
    <w:p w14:paraId="65A3A488" w14:textId="003228F2" w:rsidR="00B542D4" w:rsidRDefault="00476F3A" w:rsidP="00012A2E">
      <w:r w:rsidRPr="00E9029B">
        <w:t>The issue with the paint shop efficiency was highlighted during a monthly quality meeting.</w:t>
      </w:r>
      <w:r w:rsidR="00C9011A" w:rsidRPr="00E9029B">
        <w:t xml:space="preserve"> Following the meeting</w:t>
      </w:r>
      <w:r w:rsidR="001E2F3D">
        <w:t>,</w:t>
      </w:r>
      <w:r w:rsidR="00C9011A" w:rsidRPr="00E9029B">
        <w:t xml:space="preserve"> the</w:t>
      </w:r>
      <w:r w:rsidR="00CA3EE9" w:rsidRPr="00E9029B">
        <w:t xml:space="preserve"> problem was investigated further.</w:t>
      </w:r>
      <w:r w:rsidR="00DE2CAC" w:rsidRPr="00E9029B">
        <w:t xml:space="preserve"> </w:t>
      </w:r>
      <w:r w:rsidR="00B542D4" w:rsidRPr="00E9029B">
        <w:t xml:space="preserve">The aim of this investigation was to calculate how much paint is being wasted and how much paint can be saved. </w:t>
      </w:r>
    </w:p>
    <w:p w14:paraId="6E4ADDC7" w14:textId="77777777" w:rsidR="00E9029B" w:rsidRDefault="00E9029B" w:rsidP="00012A2E"/>
    <w:p w14:paraId="2149C66C" w14:textId="1B867B88" w:rsidR="0089027A" w:rsidRDefault="00E9029B" w:rsidP="00012A2E">
      <w:r>
        <w:t xml:space="preserve">To </w:t>
      </w:r>
      <w:r w:rsidR="00E212B1">
        <w:t xml:space="preserve">estimate the cost of wasted paint, the cost of paint per 100mm sprayed must be calculated based on an average conveyor speed. </w:t>
      </w:r>
      <w:r w:rsidR="0089027A">
        <w:t>The size of the gap between parts must then be calculated.</w:t>
      </w:r>
    </w:p>
    <w:p w14:paraId="1538062B" w14:textId="77777777" w:rsidR="0089027A" w:rsidRDefault="0089027A" w:rsidP="00012A2E"/>
    <w:p w14:paraId="2812CC03" w14:textId="58D1CA3B" w:rsidR="00580881" w:rsidRDefault="0089027A" w:rsidP="00012A2E">
      <w:r>
        <w:t xml:space="preserve">First, the cost of paint per 100mm </w:t>
      </w:r>
      <w:r w:rsidR="00950998">
        <w:t>must</w:t>
      </w:r>
      <w:r>
        <w:t xml:space="preserve"> be calculated. </w:t>
      </w:r>
      <w:r w:rsidR="00580881">
        <w:t xml:space="preserve">With all four paint guns spraying constantly, the paint will cost £5.41 per hour. This equates to £0.09 per minute. The average conveyor speed is 900mm per minute. </w:t>
      </w:r>
      <w:r>
        <w:t xml:space="preserve"> </w:t>
      </w:r>
      <w:r w:rsidR="00580881">
        <w:t xml:space="preserve">Based on this, the cost of paint can be estimated at £0.01 per 100mm travelled with all 4 paint guns on at the average conveyor speed. </w:t>
      </w:r>
      <w:r>
        <w:t>If only two paint guns are on, the cost is halved.</w:t>
      </w:r>
    </w:p>
    <w:p w14:paraId="6EAC1DAE" w14:textId="77777777" w:rsidR="00580881" w:rsidRDefault="00580881" w:rsidP="00012A2E"/>
    <w:p w14:paraId="043870E1" w14:textId="5D33648F" w:rsidR="0089027A" w:rsidRDefault="0089027A" w:rsidP="00012A2E">
      <w:r>
        <w:t xml:space="preserve">The size of the gap between parts must be calculated next. </w:t>
      </w:r>
      <w:r w:rsidR="00B542D4" w:rsidRPr="00E9029B">
        <w:t xml:space="preserve">The paint shop conveyor consists of fixed jigs which the </w:t>
      </w:r>
      <w:r>
        <w:t>parts</w:t>
      </w:r>
      <w:r w:rsidR="00B542D4" w:rsidRPr="00E9029B">
        <w:t xml:space="preserve"> are suspended from. These are spaced 1000mm apart. They cannot be moved. Due to this, the size of the gap </w:t>
      </w:r>
      <w:r w:rsidR="00E9029B" w:rsidRPr="00E9029B">
        <w:t xml:space="preserve">between parts </w:t>
      </w:r>
      <w:r w:rsidR="00B542D4" w:rsidRPr="00E9029B">
        <w:t xml:space="preserve">differs </w:t>
      </w:r>
      <w:r w:rsidR="00E9029B" w:rsidRPr="00E9029B">
        <w:t>depending on the part length</w:t>
      </w:r>
      <w:r w:rsidR="00B542D4" w:rsidRPr="00E9029B">
        <w:t xml:space="preserve">. </w:t>
      </w:r>
      <w:r>
        <w:t>For example, if 600mm parts are being painted, the gap between them is 400mm. If 400mm parts are being painted, the gap between them is 600mm. Smaller parts lead to more wasted paint.</w:t>
      </w:r>
    </w:p>
    <w:p w14:paraId="23435FFF" w14:textId="46A70DF2" w:rsidR="00E9029B" w:rsidRDefault="00E9029B" w:rsidP="00012A2E">
      <w:r w:rsidRPr="00E9029B">
        <w:t xml:space="preserve"> </w:t>
      </w:r>
    </w:p>
    <w:p w14:paraId="7B7CA2CB" w14:textId="1B22F07F" w:rsidR="001E2F3D" w:rsidRDefault="0089027A" w:rsidP="00012A2E">
      <w:r>
        <w:t xml:space="preserve">The graph </w:t>
      </w:r>
      <w:r w:rsidR="001E2F3D">
        <w:t xml:space="preserve">shown </w:t>
      </w:r>
      <w:r>
        <w:t xml:space="preserve">in </w:t>
      </w:r>
      <w:r w:rsidR="00096CFE">
        <w:fldChar w:fldCharType="begin"/>
      </w:r>
      <w:r w:rsidR="00096CFE">
        <w:instrText xml:space="preserve"> REF _Ref152412619 \h </w:instrText>
      </w:r>
      <w:r w:rsidR="00096CFE">
        <w:fldChar w:fldCharType="separate"/>
      </w:r>
      <w:r w:rsidR="00801678" w:rsidRPr="007E33B7">
        <w:t xml:space="preserve">Figure </w:t>
      </w:r>
      <w:r w:rsidR="00801678">
        <w:rPr>
          <w:noProof/>
        </w:rPr>
        <w:t>2</w:t>
      </w:r>
      <w:r w:rsidR="00096CFE">
        <w:fldChar w:fldCharType="end"/>
      </w:r>
      <w:r w:rsidR="00096CFE">
        <w:t xml:space="preserve"> </w:t>
      </w:r>
      <w:r w:rsidR="001E2F3D">
        <w:t>displays</w:t>
      </w:r>
      <w:r>
        <w:t xml:space="preserve"> the cost of wasted paint on the 5 </w:t>
      </w:r>
      <w:r w:rsidR="001E2F3D">
        <w:t>most painted</w:t>
      </w:r>
      <w:r>
        <w:t xml:space="preserve"> parts, assuming all 4 paint guns are on.</w:t>
      </w:r>
      <w:r w:rsidR="00FA336E">
        <w:t xml:space="preserve"> The grey bar shows the potential savings, containing a 100mm tolerance to ensure the paint guns do not switch on too late, or switch off too soon. This can be referred to as ‘under spray’ and ‘over spray’.</w:t>
      </w:r>
    </w:p>
    <w:p w14:paraId="0D71CF73" w14:textId="77777777" w:rsidR="001E2F3D" w:rsidRPr="00FA336E" w:rsidRDefault="001E2F3D" w:rsidP="00012A2E"/>
    <w:p w14:paraId="5F26EDCC" w14:textId="77777777" w:rsidR="007E33B7" w:rsidRDefault="006D74B7" w:rsidP="00065E0B">
      <w:pPr>
        <w:jc w:val="center"/>
      </w:pPr>
      <w:r>
        <w:rPr>
          <w:noProof/>
        </w:rPr>
        <w:lastRenderedPageBreak/>
        <w:drawing>
          <wp:inline distT="0" distB="0" distL="0" distR="0" wp14:anchorId="3722D62C" wp14:editId="1D33D73B">
            <wp:extent cx="5836034" cy="3722914"/>
            <wp:effectExtent l="0" t="0" r="0" b="0"/>
            <wp:docPr id="19608935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893560" name="Picture 1" descr="A screenshot of a computer&#10;&#10;Description automatically generated"/>
                    <pic:cNvPicPr/>
                  </pic:nvPicPr>
                  <pic:blipFill rotWithShape="1">
                    <a:blip r:embed="rId10"/>
                    <a:srcRect l="40189" t="38802" r="23692" b="20235"/>
                    <a:stretch/>
                  </pic:blipFill>
                  <pic:spPr bwMode="auto">
                    <a:xfrm>
                      <a:off x="0" y="0"/>
                      <a:ext cx="5874951" cy="3747740"/>
                    </a:xfrm>
                    <a:prstGeom prst="rect">
                      <a:avLst/>
                    </a:prstGeom>
                    <a:ln>
                      <a:noFill/>
                    </a:ln>
                    <a:extLst>
                      <a:ext uri="{53640926-AAD7-44D8-BBD7-CCE9431645EC}">
                        <a14:shadowObscured xmlns:a14="http://schemas.microsoft.com/office/drawing/2010/main"/>
                      </a:ext>
                    </a:extLst>
                  </pic:spPr>
                </pic:pic>
              </a:graphicData>
            </a:graphic>
          </wp:inline>
        </w:drawing>
      </w:r>
    </w:p>
    <w:p w14:paraId="58DDC4C0" w14:textId="2300D6E2" w:rsidR="00FA336E" w:rsidRDefault="007E33B7" w:rsidP="00065E0B">
      <w:pPr>
        <w:pStyle w:val="Caption"/>
        <w:jc w:val="center"/>
      </w:pPr>
      <w:bookmarkStart w:id="14" w:name="_Ref152412619"/>
      <w:bookmarkStart w:id="15" w:name="_Toc155527331"/>
      <w:r w:rsidRPr="007E33B7">
        <w:t xml:space="preserve">Figure </w:t>
      </w:r>
      <w:fldSimple w:instr=" SEQ Figure \* ARABIC ">
        <w:r w:rsidR="00801678">
          <w:rPr>
            <w:noProof/>
          </w:rPr>
          <w:t>2</w:t>
        </w:r>
      </w:fldSimple>
      <w:bookmarkEnd w:id="14"/>
      <w:r w:rsidRPr="007E33B7">
        <w:t xml:space="preserve"> - Cost of wasted paint on standard panels</w:t>
      </w:r>
      <w:bookmarkEnd w:id="15"/>
    </w:p>
    <w:p w14:paraId="434E68E8" w14:textId="2B8BC1CE" w:rsidR="00FA336E" w:rsidRDefault="00FA336E" w:rsidP="00012A2E">
      <w:r>
        <w:t xml:space="preserve">Across the 5 different parts, the average potential </w:t>
      </w:r>
      <w:r w:rsidR="006D74B7">
        <w:t xml:space="preserve">savings per </w:t>
      </w:r>
      <w:r>
        <w:t>part</w:t>
      </w:r>
      <w:r w:rsidR="006D74B7">
        <w:t xml:space="preserve"> is approximately £0.03.  Whilst this seems minimal, over the course of a 12-month period the savings would be significant. Based on an average of 200 panels being painted per day, savings of up to £1,560 could be made. </w:t>
      </w:r>
      <w:r>
        <w:t xml:space="preserve">The actual figure </w:t>
      </w:r>
      <w:r w:rsidR="001E2F3D">
        <w:t>may</w:t>
      </w:r>
      <w:r>
        <w:t xml:space="preserve"> be lower than this as sometimes only 2 paint guns are operating. </w:t>
      </w:r>
    </w:p>
    <w:p w14:paraId="79889BC8" w14:textId="77777777" w:rsidR="00FA336E" w:rsidRDefault="00FA336E" w:rsidP="00012A2E"/>
    <w:p w14:paraId="24D0E427" w14:textId="77777777" w:rsidR="00FA336E" w:rsidRDefault="00FA336E" w:rsidP="00012A2E">
      <w:r>
        <w:t xml:space="preserve">A lot of assumptions have been made to reach this figure and it is impossible to find the exact savings since there are so many variables. However, the data collected does confirm that a considerable amount of money can be saved by this system in the long run. </w:t>
      </w:r>
    </w:p>
    <w:p w14:paraId="715EC622" w14:textId="77777777" w:rsidR="00FA336E" w:rsidRDefault="00FA336E" w:rsidP="00012A2E"/>
    <w:p w14:paraId="34A6C4B7" w14:textId="02311528" w:rsidR="00343FDF" w:rsidRDefault="00FA336E" w:rsidP="00012A2E">
      <w:r>
        <w:t>It is also worth noting that this figure does not account for savings made when the paint guns are left switched on despite the panels not being loaded onto the conveyor. This shouldn’t happen however it is known that the operators do this sometimes.</w:t>
      </w:r>
      <w:r w:rsidR="00343FDF">
        <w:br w:type="page"/>
      </w:r>
    </w:p>
    <w:p w14:paraId="30C3844E" w14:textId="32765F0B" w:rsidR="00417D45" w:rsidRDefault="00417D45" w:rsidP="00012A2E">
      <w:pPr>
        <w:pStyle w:val="Heading2"/>
      </w:pPr>
      <w:bookmarkStart w:id="16" w:name="_Toc155547013"/>
      <w:r>
        <w:lastRenderedPageBreak/>
        <w:t>3.2</w:t>
      </w:r>
      <w:r>
        <w:tab/>
        <w:t>Literature Review</w:t>
      </w:r>
      <w:bookmarkEnd w:id="16"/>
    </w:p>
    <w:p w14:paraId="5FD41645" w14:textId="12F461DA" w:rsidR="00417D45" w:rsidRDefault="00417D45" w:rsidP="00012A2E">
      <w:pPr>
        <w:pStyle w:val="Heading3"/>
      </w:pPr>
      <w:bookmarkStart w:id="17" w:name="_Toc155547014"/>
      <w:r>
        <w:t>3.2.1</w:t>
      </w:r>
      <w:r>
        <w:tab/>
      </w:r>
      <w:r w:rsidR="00112666">
        <w:t>Tracking</w:t>
      </w:r>
      <w:r>
        <w:t xml:space="preserve"> the parts entering the paint booth</w:t>
      </w:r>
      <w:bookmarkEnd w:id="17"/>
    </w:p>
    <w:p w14:paraId="32FBE1B8" w14:textId="77777777" w:rsidR="006E0CAE" w:rsidRDefault="006E0CAE" w:rsidP="00012A2E"/>
    <w:p w14:paraId="5654B748" w14:textId="427E4D1B" w:rsidR="006E0CAE" w:rsidRDefault="00112666" w:rsidP="00012A2E">
      <w:r>
        <w:t xml:space="preserve">To switch the paint guns on/off at the correct moment, the parts entering the paint booth must be tracked. </w:t>
      </w:r>
      <w:r w:rsidR="00343FDF">
        <w:t xml:space="preserve">There are </w:t>
      </w:r>
      <w:r>
        <w:t>2</w:t>
      </w:r>
      <w:r w:rsidR="008E0DE9">
        <w:t xml:space="preserve"> </w:t>
      </w:r>
      <w:r>
        <w:t>potential methods</w:t>
      </w:r>
      <w:r w:rsidR="008E0DE9">
        <w:t xml:space="preserve"> of doing this which should be considered. </w:t>
      </w:r>
    </w:p>
    <w:p w14:paraId="568C4606" w14:textId="77777777" w:rsidR="008C66D0" w:rsidRPr="006E0CAE" w:rsidRDefault="008C66D0" w:rsidP="00012A2E"/>
    <w:p w14:paraId="1284F50C" w14:textId="3C12460D" w:rsidR="008E0DE9" w:rsidRPr="008C66D0" w:rsidRDefault="008E0DE9" w:rsidP="00012A2E">
      <w:r w:rsidRPr="008C66D0">
        <w:t>The first method is to install a photoelectric sensor directly before each paint gun</w:t>
      </w:r>
      <w:r w:rsidR="00112666">
        <w:t xml:space="preserve"> as shown in </w:t>
      </w:r>
      <w:r w:rsidR="00096CFE">
        <w:fldChar w:fldCharType="begin"/>
      </w:r>
      <w:r w:rsidR="00096CFE">
        <w:instrText xml:space="preserve"> REF _Ref152412603 \h </w:instrText>
      </w:r>
      <w:r w:rsidR="00096CFE">
        <w:fldChar w:fldCharType="separate"/>
      </w:r>
      <w:r w:rsidR="00801678">
        <w:t xml:space="preserve">Figure </w:t>
      </w:r>
      <w:r w:rsidR="00801678">
        <w:rPr>
          <w:noProof/>
        </w:rPr>
        <w:t>3</w:t>
      </w:r>
      <w:r w:rsidR="00096CFE">
        <w:fldChar w:fldCharType="end"/>
      </w:r>
      <w:r w:rsidRPr="008C66D0">
        <w:t xml:space="preserve">. </w:t>
      </w:r>
      <w:r w:rsidR="00112666">
        <w:t>The</w:t>
      </w:r>
      <w:r w:rsidRPr="008C66D0">
        <w:t xml:space="preserve"> photoelectric sensors can be used to switch each paint gun on/off. The software should be designed to switch the paint gun on as soon as the part is detected. Once the part is no longer detected, the paint gun should be switched off after a </w:t>
      </w:r>
      <w:r w:rsidR="00112666">
        <w:t>calculated delay.</w:t>
      </w:r>
      <w:r w:rsidRPr="008C66D0">
        <w:t xml:space="preserve"> </w:t>
      </w:r>
    </w:p>
    <w:p w14:paraId="20D83D35" w14:textId="77777777" w:rsidR="008C66D0" w:rsidRPr="008C66D0" w:rsidRDefault="008C66D0" w:rsidP="00012A2E"/>
    <w:p w14:paraId="11B99392" w14:textId="04AEF911" w:rsidR="008E0DE9" w:rsidRDefault="008E0DE9" w:rsidP="00012A2E">
      <w:r w:rsidRPr="008C66D0">
        <w:t xml:space="preserve">One issue presented with this is that there is no way of determining </w:t>
      </w:r>
      <w:r w:rsidR="002547F2">
        <w:t xml:space="preserve">the conveyor speed. </w:t>
      </w:r>
      <w:r w:rsidRPr="008C66D0">
        <w:t xml:space="preserve">There could be a situation where the conveyor stops whilst a part is </w:t>
      </w:r>
      <w:r w:rsidR="0060444B" w:rsidRPr="008C66D0">
        <w:t>in the paint booth</w:t>
      </w:r>
      <w:r w:rsidR="00112666">
        <w:t>,</w:t>
      </w:r>
      <w:r w:rsidR="0060444B" w:rsidRPr="008C66D0">
        <w:t xml:space="preserve"> covering the photoelectric sensor</w:t>
      </w:r>
      <w:r w:rsidR="00112666">
        <w:t xml:space="preserve"> detection area</w:t>
      </w:r>
      <w:r w:rsidR="0060444B" w:rsidRPr="008C66D0">
        <w:t xml:space="preserve">. This would cause the paint gun to operate continually. To resolve this, the conveyor speed </w:t>
      </w:r>
      <w:r w:rsidR="00112666">
        <w:t>could</w:t>
      </w:r>
      <w:r w:rsidR="0060444B" w:rsidRPr="008C66D0">
        <w:t xml:space="preserve"> be monitored. This can be done by installing a device which can measure the speed of the motor which is driving the conveyor.</w:t>
      </w:r>
    </w:p>
    <w:p w14:paraId="4483DC60" w14:textId="77777777" w:rsidR="00112666" w:rsidRPr="008C66D0" w:rsidRDefault="00112666" w:rsidP="00012A2E"/>
    <w:p w14:paraId="175F0316" w14:textId="79D44DA3" w:rsidR="0060444B" w:rsidRPr="008C66D0" w:rsidRDefault="0060444B" w:rsidP="00012A2E">
      <w:r w:rsidRPr="008C66D0">
        <w:t xml:space="preserve">A second issue presented by this method is </w:t>
      </w:r>
      <w:r w:rsidR="00D13A0F" w:rsidRPr="008C66D0">
        <w:t>installing the sensor</w:t>
      </w:r>
      <w:r w:rsidR="00112666">
        <w:t>s</w:t>
      </w:r>
      <w:r w:rsidR="00D13A0F" w:rsidRPr="008C66D0">
        <w:t xml:space="preserve"> inside the paint booth. The paint booth gets very dusty, potentially </w:t>
      </w:r>
      <w:r w:rsidR="00112666">
        <w:t>causing</w:t>
      </w:r>
      <w:r w:rsidR="00D13A0F" w:rsidRPr="008C66D0">
        <w:t xml:space="preserve"> issues with </w:t>
      </w:r>
      <w:r w:rsidR="00112666">
        <w:t>part detection</w:t>
      </w:r>
      <w:r w:rsidR="006633CC">
        <w:t xml:space="preserve">. When used in dusty environments, photoelectric sensors require regular cleaning </w:t>
      </w:r>
      <w:sdt>
        <w:sdtPr>
          <w:id w:val="-1994871474"/>
          <w:citation/>
        </w:sdtPr>
        <w:sdtContent>
          <w:r w:rsidR="006633CC">
            <w:fldChar w:fldCharType="begin"/>
          </w:r>
          <w:r w:rsidR="006633CC">
            <w:instrText xml:space="preserve">CITATION Pho \l 2057 </w:instrText>
          </w:r>
          <w:r w:rsidR="006633CC">
            <w:fldChar w:fldCharType="separate"/>
          </w:r>
          <w:r w:rsidR="00801678">
            <w:rPr>
              <w:noProof/>
            </w:rPr>
            <w:t>[1]</w:t>
          </w:r>
          <w:r w:rsidR="006633CC">
            <w:fldChar w:fldCharType="end"/>
          </w:r>
        </w:sdtContent>
      </w:sdt>
      <w:r w:rsidR="00D13A0F" w:rsidRPr="008C66D0">
        <w:t>.</w:t>
      </w:r>
      <w:r w:rsidR="00C913B1" w:rsidRPr="008C66D0">
        <w:t xml:space="preserve"> </w:t>
      </w:r>
      <w:r w:rsidR="00112666">
        <w:t>This method is very expensive as it requires 5 sensors.</w:t>
      </w:r>
    </w:p>
    <w:p w14:paraId="33061B90" w14:textId="77777777" w:rsidR="004427E7" w:rsidRDefault="004427E7" w:rsidP="00065E0B">
      <w:pPr>
        <w:jc w:val="center"/>
      </w:pPr>
      <w:r>
        <w:rPr>
          <w:noProof/>
        </w:rPr>
        <w:drawing>
          <wp:inline distT="0" distB="0" distL="0" distR="0" wp14:anchorId="0160178F" wp14:editId="0297F7DF">
            <wp:extent cx="5295356" cy="3212834"/>
            <wp:effectExtent l="0" t="0" r="0" b="0"/>
            <wp:docPr id="605751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51095" name="Picture 1" descr="A screenshot of a computer&#10;&#10;Description automatically generated"/>
                    <pic:cNvPicPr/>
                  </pic:nvPicPr>
                  <pic:blipFill rotWithShape="1">
                    <a:blip r:embed="rId11"/>
                    <a:srcRect l="32614" t="37731" r="22488" b="13840"/>
                    <a:stretch/>
                  </pic:blipFill>
                  <pic:spPr bwMode="auto">
                    <a:xfrm>
                      <a:off x="0" y="0"/>
                      <a:ext cx="5348334" cy="3244977"/>
                    </a:xfrm>
                    <a:prstGeom prst="rect">
                      <a:avLst/>
                    </a:prstGeom>
                    <a:ln>
                      <a:noFill/>
                    </a:ln>
                    <a:extLst>
                      <a:ext uri="{53640926-AAD7-44D8-BBD7-CCE9431645EC}">
                        <a14:shadowObscured xmlns:a14="http://schemas.microsoft.com/office/drawing/2010/main"/>
                      </a:ext>
                    </a:extLst>
                  </pic:spPr>
                </pic:pic>
              </a:graphicData>
            </a:graphic>
          </wp:inline>
        </w:drawing>
      </w:r>
    </w:p>
    <w:p w14:paraId="1C06B9BC" w14:textId="19799123" w:rsidR="004427E7" w:rsidRPr="004427E7" w:rsidRDefault="004427E7" w:rsidP="00065E0B">
      <w:pPr>
        <w:pStyle w:val="Caption"/>
        <w:jc w:val="center"/>
      </w:pPr>
      <w:bookmarkStart w:id="18" w:name="_Ref152412603"/>
      <w:bookmarkStart w:id="19" w:name="_Toc155527332"/>
      <w:r>
        <w:t xml:space="preserve">Figure </w:t>
      </w:r>
      <w:fldSimple w:instr=" SEQ Figure \* ARABIC ">
        <w:r w:rsidR="00801678">
          <w:rPr>
            <w:noProof/>
          </w:rPr>
          <w:t>3</w:t>
        </w:r>
      </w:fldSimple>
      <w:bookmarkEnd w:id="18"/>
      <w:r>
        <w:t xml:space="preserve"> - Paint booth configuration with 4 photoelectric sensors</w:t>
      </w:r>
      <w:bookmarkEnd w:id="19"/>
    </w:p>
    <w:p w14:paraId="308604E1" w14:textId="55EDCAFC" w:rsidR="00DA2728" w:rsidRDefault="008A07D7" w:rsidP="00012A2E">
      <w:r>
        <w:t>The second method is to install a single photoelectric sensor at the entrance to the pain</w:t>
      </w:r>
      <w:r w:rsidR="002547F2">
        <w:t>t</w:t>
      </w:r>
      <w:r>
        <w:t xml:space="preserve"> booth</w:t>
      </w:r>
      <w:r w:rsidR="00DA2728">
        <w:t xml:space="preserve"> and to measure the conveyor speed</w:t>
      </w:r>
      <w:r>
        <w:t xml:space="preserve">. </w:t>
      </w:r>
      <w:r w:rsidR="00DA2728">
        <w:t xml:space="preserve">The photoelectric sensor </w:t>
      </w:r>
      <w:r>
        <w:t xml:space="preserve">can </w:t>
      </w:r>
      <w:r w:rsidR="00DA2728">
        <w:t>start a timer when a part passes. Since the conveyor speed is known, the software can track the location of the part throughout the paint booth, allowing it to accurately switch the paint guns at the correct time.</w:t>
      </w:r>
    </w:p>
    <w:p w14:paraId="6A92D281" w14:textId="77777777" w:rsidR="00DA2728" w:rsidRDefault="00DA2728" w:rsidP="00012A2E"/>
    <w:p w14:paraId="712B4BC5" w14:textId="5A862969" w:rsidR="00DA2728" w:rsidRDefault="008A07D7" w:rsidP="00012A2E">
      <w:r>
        <w:lastRenderedPageBreak/>
        <w:t xml:space="preserve">This method would eliminate the issue of installing the sensors inside the dusty paint booth and greatly reduce the cost of the installation. </w:t>
      </w:r>
      <w:r w:rsidR="00DA2728">
        <w:t>The environment outside of the paint booth is still dusty, however less so than inside the paint booth and it is easier to access for cleaning.</w:t>
      </w:r>
    </w:p>
    <w:p w14:paraId="6C19A704" w14:textId="77777777" w:rsidR="00DA2728" w:rsidRDefault="00DA2728" w:rsidP="00012A2E"/>
    <w:p w14:paraId="1787C478" w14:textId="626D22BC" w:rsidR="008A07D7" w:rsidRDefault="00012A2E" w:rsidP="00012A2E">
      <w:r>
        <w:t>This</w:t>
      </w:r>
      <w:r w:rsidR="00DA2728">
        <w:t xml:space="preserve"> method </w:t>
      </w:r>
      <w:r>
        <w:t xml:space="preserve">will involve using a complicated </w:t>
      </w:r>
      <w:proofErr w:type="gramStart"/>
      <w:r>
        <w:t>software,</w:t>
      </w:r>
      <w:proofErr w:type="gramEnd"/>
      <w:r>
        <w:t xml:space="preserve"> however </w:t>
      </w:r>
      <w:r w:rsidR="00DA2728">
        <w:t xml:space="preserve">it is the best option. </w:t>
      </w:r>
      <w:r w:rsidR="00356453">
        <w:fldChar w:fldCharType="begin"/>
      </w:r>
      <w:r w:rsidR="00356453">
        <w:instrText xml:space="preserve"> REF _Ref152412579 \h </w:instrText>
      </w:r>
      <w:r w:rsidR="00356453">
        <w:fldChar w:fldCharType="separate"/>
      </w:r>
      <w:r w:rsidR="00801678">
        <w:t xml:space="preserve">Figure </w:t>
      </w:r>
      <w:r w:rsidR="00801678">
        <w:rPr>
          <w:noProof/>
        </w:rPr>
        <w:t>4</w:t>
      </w:r>
      <w:r w:rsidR="00356453">
        <w:fldChar w:fldCharType="end"/>
      </w:r>
      <w:r w:rsidR="00096CFE">
        <w:t xml:space="preserve"> </w:t>
      </w:r>
      <w:r w:rsidR="004427E7">
        <w:t>shows how the arrangement would look.</w:t>
      </w:r>
    </w:p>
    <w:p w14:paraId="4E88FC05" w14:textId="77777777" w:rsidR="004427E7" w:rsidRDefault="004427E7" w:rsidP="00065E0B">
      <w:pPr>
        <w:jc w:val="center"/>
      </w:pPr>
      <w:r>
        <w:rPr>
          <w:noProof/>
        </w:rPr>
        <w:drawing>
          <wp:inline distT="0" distB="0" distL="0" distR="0" wp14:anchorId="370F852D" wp14:editId="5CD7B558">
            <wp:extent cx="5354804" cy="3043646"/>
            <wp:effectExtent l="0" t="0" r="0" b="0"/>
            <wp:docPr id="14491128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12837" name="Picture 1" descr="A screenshot of a computer&#10;&#10;Description automatically generated"/>
                    <pic:cNvPicPr/>
                  </pic:nvPicPr>
                  <pic:blipFill rotWithShape="1">
                    <a:blip r:embed="rId12"/>
                    <a:srcRect l="24081" t="16861" r="8929" b="15445"/>
                    <a:stretch/>
                  </pic:blipFill>
                  <pic:spPr bwMode="auto">
                    <a:xfrm>
                      <a:off x="0" y="0"/>
                      <a:ext cx="5368190" cy="3051255"/>
                    </a:xfrm>
                    <a:prstGeom prst="rect">
                      <a:avLst/>
                    </a:prstGeom>
                    <a:ln>
                      <a:noFill/>
                    </a:ln>
                    <a:extLst>
                      <a:ext uri="{53640926-AAD7-44D8-BBD7-CCE9431645EC}">
                        <a14:shadowObscured xmlns:a14="http://schemas.microsoft.com/office/drawing/2010/main"/>
                      </a:ext>
                    </a:extLst>
                  </pic:spPr>
                </pic:pic>
              </a:graphicData>
            </a:graphic>
          </wp:inline>
        </w:drawing>
      </w:r>
    </w:p>
    <w:p w14:paraId="7752D067" w14:textId="2FE09042" w:rsidR="00DA2728" w:rsidRPr="00DA2728" w:rsidRDefault="004427E7" w:rsidP="00065E0B">
      <w:pPr>
        <w:pStyle w:val="Caption"/>
        <w:jc w:val="center"/>
      </w:pPr>
      <w:bookmarkStart w:id="20" w:name="_Ref152412579"/>
      <w:bookmarkStart w:id="21" w:name="_Toc155527333"/>
      <w:r>
        <w:t xml:space="preserve">Figure </w:t>
      </w:r>
      <w:fldSimple w:instr=" SEQ Figure \* ARABIC ">
        <w:r w:rsidR="00801678">
          <w:rPr>
            <w:noProof/>
          </w:rPr>
          <w:t>4</w:t>
        </w:r>
      </w:fldSimple>
      <w:bookmarkEnd w:id="20"/>
      <w:r>
        <w:t xml:space="preserve"> - Paint booth configured with 1 photoelectric sensor.</w:t>
      </w:r>
      <w:bookmarkEnd w:id="21"/>
    </w:p>
    <w:p w14:paraId="1A5A0EA0" w14:textId="314BA5E8" w:rsidR="00C913B1" w:rsidRDefault="00DA2728" w:rsidP="00012A2E">
      <w:pPr>
        <w:pStyle w:val="Heading3"/>
      </w:pPr>
      <w:bookmarkStart w:id="22" w:name="_Toc155547015"/>
      <w:r>
        <w:t>3.2.2</w:t>
      </w:r>
      <w:r>
        <w:tab/>
      </w:r>
      <w:r w:rsidR="00C913B1">
        <w:t>Choosing a photoelectric sensor</w:t>
      </w:r>
      <w:bookmarkEnd w:id="22"/>
    </w:p>
    <w:p w14:paraId="0BEFD403" w14:textId="77777777" w:rsidR="00343FDF" w:rsidRDefault="00343FDF" w:rsidP="00012A2E"/>
    <w:p w14:paraId="0AA5404C" w14:textId="0C1B14DB" w:rsidR="00343FDF" w:rsidRDefault="00BE583A" w:rsidP="00012A2E">
      <w:r>
        <w:t xml:space="preserve">Photoelectric sensors are commonly used in electronics for object detection. </w:t>
      </w:r>
      <w:r w:rsidR="00DA3597">
        <w:t xml:space="preserve">There are three main types of photoelectric sensor. These are diffused, retroreflective and thru-beam sensors. </w:t>
      </w:r>
    </w:p>
    <w:p w14:paraId="4F707AA5" w14:textId="77777777" w:rsidR="00DA2728" w:rsidRDefault="00DA2728" w:rsidP="00012A2E"/>
    <w:p w14:paraId="00A068D9" w14:textId="06797190" w:rsidR="00DA3597" w:rsidRDefault="00DA3597" w:rsidP="00012A2E">
      <w:r>
        <w:t>Diffused sensors detect a</w:t>
      </w:r>
      <w:r w:rsidR="00CF404B">
        <w:t xml:space="preserve">n object </w:t>
      </w:r>
      <w:r>
        <w:t xml:space="preserve">when the light beam is reflected from the </w:t>
      </w:r>
      <w:r w:rsidR="00CF404B">
        <w:t>object</w:t>
      </w:r>
      <w:r>
        <w:t>. Both the transmitter and the receiver are fitted into a single housing, making them compact</w:t>
      </w:r>
      <w:r w:rsidR="00CF404B">
        <w:t xml:space="preserve"> devices</w:t>
      </w:r>
      <w:r>
        <w:t>. They are negatively impacted by dusty environments</w:t>
      </w:r>
      <w:r w:rsidR="00AE312B">
        <w:t>, have poor range</w:t>
      </w:r>
      <w:r>
        <w:t xml:space="preserve"> and are not suitable for angled or textured parts. This means they are not suitable for this application.</w:t>
      </w:r>
      <w:r w:rsidR="00C11A82">
        <w:t xml:space="preserve"> </w:t>
      </w:r>
    </w:p>
    <w:p w14:paraId="24E2FA04" w14:textId="45DC770C" w:rsidR="00AE312B" w:rsidRDefault="00CF404B" w:rsidP="00065E0B">
      <w:pPr>
        <w:jc w:val="center"/>
      </w:pPr>
      <w:r>
        <w:rPr>
          <w:noProof/>
        </w:rPr>
        <w:lastRenderedPageBreak/>
        <w:drawing>
          <wp:inline distT="0" distB="0" distL="0" distR="0" wp14:anchorId="35CFE5FF" wp14:editId="6D8526F6">
            <wp:extent cx="4128247" cy="2577977"/>
            <wp:effectExtent l="0" t="0" r="0" b="0"/>
            <wp:docPr id="1701655880" name="Picture 5"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655880" name="Picture 5" descr="A diagram of a devi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34880" cy="2582119"/>
                    </a:xfrm>
                    <a:prstGeom prst="rect">
                      <a:avLst/>
                    </a:prstGeom>
                  </pic:spPr>
                </pic:pic>
              </a:graphicData>
            </a:graphic>
          </wp:inline>
        </w:drawing>
      </w:r>
    </w:p>
    <w:p w14:paraId="48A5E042" w14:textId="6E96BD93" w:rsidR="00C11A82" w:rsidRDefault="00CF404B" w:rsidP="00065E0B">
      <w:pPr>
        <w:pStyle w:val="Caption"/>
        <w:jc w:val="center"/>
      </w:pPr>
      <w:bookmarkStart w:id="23" w:name="_Toc155527334"/>
      <w:r>
        <w:t xml:space="preserve">Figure </w:t>
      </w:r>
      <w:fldSimple w:instr=" SEQ Figure \* ARABIC ">
        <w:r w:rsidR="00801678">
          <w:rPr>
            <w:noProof/>
          </w:rPr>
          <w:t>5</w:t>
        </w:r>
      </w:fldSimple>
      <w:r>
        <w:t xml:space="preserve"> - Diffuse sensor configuration </w:t>
      </w:r>
      <w:sdt>
        <w:sdtPr>
          <w:id w:val="-1320882022"/>
          <w:citation/>
        </w:sdtPr>
        <w:sdtContent>
          <w:r>
            <w:fldChar w:fldCharType="begin"/>
          </w:r>
          <w:r>
            <w:instrText xml:space="preserve"> CITATION Jav18 \l 2057 </w:instrText>
          </w:r>
          <w:r>
            <w:fldChar w:fldCharType="separate"/>
          </w:r>
          <w:r w:rsidR="00801678">
            <w:rPr>
              <w:noProof/>
            </w:rPr>
            <w:t>[2]</w:t>
          </w:r>
          <w:r>
            <w:fldChar w:fldCharType="end"/>
          </w:r>
        </w:sdtContent>
      </w:sdt>
      <w:bookmarkEnd w:id="23"/>
    </w:p>
    <w:p w14:paraId="4BE605A0" w14:textId="207585B1" w:rsidR="00356453" w:rsidRDefault="00DA3597" w:rsidP="00012A2E">
      <w:r>
        <w:t xml:space="preserve">Retroreflective sensors send the light beam to a reflector. The reflector reflects the beam back to the sensor. A part is detected when this beam is broken. The retroreflective sensor contains the transmitter and receiver in a single housing. They are more accurate than the diffused sensor. One of the drawbacks </w:t>
      </w:r>
      <w:r w:rsidR="00356453">
        <w:t>to</w:t>
      </w:r>
      <w:r>
        <w:t xml:space="preserve"> this type of sensor is that shiny parts can reflect the beam back to the sensor, meaning they are not detected.</w:t>
      </w:r>
      <w:r w:rsidR="00AE312B">
        <w:t xml:space="preserve"> They have reduced range making them </w:t>
      </w:r>
      <w:r>
        <w:t>less suitable for dusty environments</w:t>
      </w:r>
      <w:r w:rsidR="00EF29D2">
        <w:t xml:space="preserve">. </w:t>
      </w:r>
      <w:r w:rsidR="00EF29D2">
        <w:fldChar w:fldCharType="begin"/>
      </w:r>
      <w:r w:rsidR="00EF29D2">
        <w:instrText xml:space="preserve"> REF _Ref152858366 \h </w:instrText>
      </w:r>
      <w:r w:rsidR="00EF29D2">
        <w:fldChar w:fldCharType="separate"/>
      </w:r>
      <w:r w:rsidR="00801678">
        <w:t xml:space="preserve">Figure </w:t>
      </w:r>
      <w:r w:rsidR="00801678">
        <w:rPr>
          <w:noProof/>
        </w:rPr>
        <w:t>6</w:t>
      </w:r>
      <w:r w:rsidR="00EF29D2">
        <w:fldChar w:fldCharType="end"/>
      </w:r>
      <w:r w:rsidR="00EF29D2">
        <w:t xml:space="preserve"> shows th</w:t>
      </w:r>
      <w:r w:rsidR="00012A2E">
        <w:t>e retroreflective sensor.</w:t>
      </w:r>
    </w:p>
    <w:p w14:paraId="1F3E69B8" w14:textId="77777777" w:rsidR="00CF404B" w:rsidRDefault="00CF404B" w:rsidP="00012A2E"/>
    <w:p w14:paraId="43799954" w14:textId="4246BC5E" w:rsidR="00EF29D2" w:rsidRDefault="00EF29D2" w:rsidP="00065E0B">
      <w:pPr>
        <w:jc w:val="center"/>
      </w:pPr>
      <w:r>
        <w:fldChar w:fldCharType="begin"/>
      </w:r>
      <w:r>
        <w:instrText xml:space="preserve"> INCLUDEPICTURE "https://www.pepperl-fuchs.com/data/general/media/global/EC_JH_20211203_06_retroreflective_sensors_group_image_1024x300px.jpg" \* MERGEFORMATINET </w:instrText>
      </w:r>
      <w:r>
        <w:fldChar w:fldCharType="separate"/>
      </w:r>
      <w:r w:rsidR="00DC13DD">
        <w:rPr>
          <w:noProof/>
        </w:rPr>
        <w:drawing>
          <wp:inline distT="0" distB="0" distL="0" distR="0" wp14:anchorId="61F56FD9" wp14:editId="7DB09C67">
            <wp:extent cx="5733415" cy="1683385"/>
            <wp:effectExtent l="0" t="0" r="0" b="0"/>
            <wp:docPr id="111550575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5733415" cy="1683385"/>
                    </a:xfrm>
                    <a:prstGeom prst="rect">
                      <a:avLst/>
                    </a:prstGeom>
                    <a:noFill/>
                    <a:ln>
                      <a:noFill/>
                    </a:ln>
                  </pic:spPr>
                </pic:pic>
              </a:graphicData>
            </a:graphic>
          </wp:inline>
        </w:drawing>
      </w:r>
      <w:r>
        <w:fldChar w:fldCharType="end"/>
      </w:r>
    </w:p>
    <w:p w14:paraId="1E842DC8" w14:textId="5DACBD9C" w:rsidR="00CF404B" w:rsidRDefault="00EF29D2" w:rsidP="00065E0B">
      <w:pPr>
        <w:pStyle w:val="Caption"/>
        <w:jc w:val="center"/>
      </w:pPr>
      <w:bookmarkStart w:id="24" w:name="_Ref152858366"/>
      <w:bookmarkStart w:id="25" w:name="_Toc155527335"/>
      <w:r>
        <w:t xml:space="preserve">Figure </w:t>
      </w:r>
      <w:fldSimple w:instr=" SEQ Figure \* ARABIC ">
        <w:r w:rsidR="00801678">
          <w:rPr>
            <w:noProof/>
          </w:rPr>
          <w:t>6</w:t>
        </w:r>
      </w:fldSimple>
      <w:bookmarkEnd w:id="24"/>
      <w:r>
        <w:t xml:space="preserve"> - Retroreflective sensor configuration </w:t>
      </w:r>
      <w:sdt>
        <w:sdtPr>
          <w:id w:val="-536269167"/>
          <w:citation/>
        </w:sdtPr>
        <w:sdtContent>
          <w:r w:rsidR="00F928C6">
            <w:fldChar w:fldCharType="begin"/>
          </w:r>
          <w:r w:rsidR="003979C8">
            <w:instrText xml:space="preserve">CITATION htt \l 2057 </w:instrText>
          </w:r>
          <w:r w:rsidR="00F928C6">
            <w:fldChar w:fldCharType="separate"/>
          </w:r>
          <w:r w:rsidR="00801678">
            <w:rPr>
              <w:noProof/>
            </w:rPr>
            <w:t>[3]</w:t>
          </w:r>
          <w:r w:rsidR="00F928C6">
            <w:fldChar w:fldCharType="end"/>
          </w:r>
        </w:sdtContent>
      </w:sdt>
      <w:bookmarkEnd w:id="25"/>
    </w:p>
    <w:p w14:paraId="0BC44528" w14:textId="29F8FCE9" w:rsidR="00056148" w:rsidRDefault="00356453" w:rsidP="00012A2E">
      <w:r>
        <w:t xml:space="preserve">In a </w:t>
      </w:r>
      <w:r w:rsidR="00DA3597">
        <w:t>Thru-beam sensor</w:t>
      </w:r>
      <w:r>
        <w:t>,</w:t>
      </w:r>
      <w:r w:rsidR="00DA3597">
        <w:t xml:space="preserve"> </w:t>
      </w:r>
      <w:r w:rsidR="00763202">
        <w:t xml:space="preserve">the transmitter and receiver </w:t>
      </w:r>
      <w:r w:rsidR="00096CFE">
        <w:t>are in</w:t>
      </w:r>
      <w:r>
        <w:t xml:space="preserve"> separate housing</w:t>
      </w:r>
      <w:r w:rsidR="00096CFE">
        <w:t>s</w:t>
      </w:r>
      <w:r w:rsidR="00763202">
        <w:t xml:space="preserve">. The transmitter </w:t>
      </w:r>
      <w:r w:rsidR="00012A2E">
        <w:t>is</w:t>
      </w:r>
      <w:r w:rsidR="00763202">
        <w:t xml:space="preserve"> installed one side of the booth and the receiver on the other side. When a part passes through, the light beam is</w:t>
      </w:r>
      <w:r w:rsidR="00056148">
        <w:t xml:space="preserve"> interrupted</w:t>
      </w:r>
      <w:r w:rsidR="00763202">
        <w:t xml:space="preserve"> </w:t>
      </w:r>
      <w:r w:rsidR="00056148">
        <w:t xml:space="preserve">and </w:t>
      </w:r>
      <w:r w:rsidR="00763202">
        <w:t>not received by the receiver</w:t>
      </w:r>
      <w:r w:rsidR="00012A2E">
        <w:t>,</w:t>
      </w:r>
      <w:r w:rsidR="00763202">
        <w:t xml:space="preserve"> </w:t>
      </w:r>
      <w:r w:rsidR="00056148">
        <w:t>indicating the presence of a part</w:t>
      </w:r>
      <w:r w:rsidR="00763202">
        <w:t xml:space="preserve">. </w:t>
      </w:r>
      <w:r w:rsidR="00056148">
        <w:fldChar w:fldCharType="begin"/>
      </w:r>
      <w:r w:rsidR="00056148">
        <w:instrText xml:space="preserve"> REF _Ref152857465 \h </w:instrText>
      </w:r>
      <w:r w:rsidR="00056148">
        <w:fldChar w:fldCharType="separate"/>
      </w:r>
      <w:r w:rsidR="00801678">
        <w:t xml:space="preserve">Figure </w:t>
      </w:r>
      <w:r w:rsidR="00801678">
        <w:rPr>
          <w:noProof/>
        </w:rPr>
        <w:t>7</w:t>
      </w:r>
      <w:r w:rsidR="00056148">
        <w:fldChar w:fldCharType="end"/>
      </w:r>
      <w:r w:rsidR="00056148">
        <w:t xml:space="preserve"> shows this.</w:t>
      </w:r>
    </w:p>
    <w:p w14:paraId="26951F99" w14:textId="41E9F12C" w:rsidR="00056148" w:rsidRDefault="00056148" w:rsidP="00065E0B">
      <w:pPr>
        <w:jc w:val="center"/>
      </w:pPr>
      <w:r>
        <w:rPr>
          <w:noProof/>
        </w:rPr>
        <w:lastRenderedPageBreak/>
        <w:drawing>
          <wp:inline distT="0" distB="0" distL="0" distR="0" wp14:anchorId="498EE92C" wp14:editId="6E216272">
            <wp:extent cx="5731510" cy="2780030"/>
            <wp:effectExtent l="0" t="0" r="0" b="0"/>
            <wp:docPr id="303332193" name="Picture 3"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332193" name="Picture 3" descr="A diagram of a devi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780030"/>
                    </a:xfrm>
                    <a:prstGeom prst="rect">
                      <a:avLst/>
                    </a:prstGeom>
                  </pic:spPr>
                </pic:pic>
              </a:graphicData>
            </a:graphic>
          </wp:inline>
        </w:drawing>
      </w:r>
    </w:p>
    <w:p w14:paraId="045CC186" w14:textId="3B52DFA7" w:rsidR="00056148" w:rsidRDefault="00056148" w:rsidP="00065E0B">
      <w:pPr>
        <w:pStyle w:val="Caption"/>
        <w:jc w:val="center"/>
      </w:pPr>
      <w:bookmarkStart w:id="26" w:name="_Ref152857465"/>
      <w:bookmarkStart w:id="27" w:name="_Toc155527336"/>
      <w:r>
        <w:t xml:space="preserve">Figure </w:t>
      </w:r>
      <w:fldSimple w:instr=" SEQ Figure \* ARABIC ">
        <w:r w:rsidR="00801678">
          <w:rPr>
            <w:noProof/>
          </w:rPr>
          <w:t>7</w:t>
        </w:r>
      </w:fldSimple>
      <w:bookmarkEnd w:id="26"/>
      <w:r>
        <w:t xml:space="preserve"> - Thru-beam sensor configuration</w:t>
      </w:r>
      <w:sdt>
        <w:sdtPr>
          <w:id w:val="-494736055"/>
          <w:citation/>
        </w:sdtPr>
        <w:sdtContent>
          <w:r>
            <w:fldChar w:fldCharType="begin"/>
          </w:r>
          <w:r>
            <w:instrText xml:space="preserve"> CITATION Jav18 \l 2057 </w:instrText>
          </w:r>
          <w:r>
            <w:fldChar w:fldCharType="separate"/>
          </w:r>
          <w:r w:rsidR="00801678">
            <w:rPr>
              <w:noProof/>
            </w:rPr>
            <w:t xml:space="preserve"> [2]</w:t>
          </w:r>
          <w:r>
            <w:fldChar w:fldCharType="end"/>
          </w:r>
        </w:sdtContent>
      </w:sdt>
      <w:bookmarkEnd w:id="27"/>
    </w:p>
    <w:p w14:paraId="45FA1DA9" w14:textId="05C4AE65" w:rsidR="00DA3597" w:rsidRDefault="00763202" w:rsidP="00012A2E">
      <w:r>
        <w:t xml:space="preserve">These sensors are accurate, have </w:t>
      </w:r>
      <w:r w:rsidR="00096CFE">
        <w:t>a</w:t>
      </w:r>
      <w:r>
        <w:t xml:space="preserve"> </w:t>
      </w:r>
      <w:r w:rsidR="00096CFE">
        <w:t>good detection</w:t>
      </w:r>
      <w:r>
        <w:t xml:space="preserve"> range and are suitable for dusty environments. They incur a higher cost </w:t>
      </w:r>
      <w:r w:rsidR="00096CFE">
        <w:t xml:space="preserve">than the other sensor types </w:t>
      </w:r>
      <w:r>
        <w:t xml:space="preserve">and require </w:t>
      </w:r>
      <w:r w:rsidR="00012A2E">
        <w:t>additional installation costs since there is a separate transmitter and receiver.</w:t>
      </w:r>
      <w:r>
        <w:t xml:space="preserve"> Despite this, they clearly present the best option for this application.</w:t>
      </w:r>
      <w:r w:rsidR="00AE312B">
        <w:t xml:space="preserve"> </w:t>
      </w:r>
      <w:r w:rsidR="00356453">
        <w:fldChar w:fldCharType="begin"/>
      </w:r>
      <w:r w:rsidR="00356453">
        <w:instrText xml:space="preserve"> REF _Ref152412533 \h </w:instrText>
      </w:r>
      <w:r w:rsidR="00356453">
        <w:fldChar w:fldCharType="separate"/>
      </w:r>
      <w:r w:rsidR="00801678">
        <w:t xml:space="preserve">Figure </w:t>
      </w:r>
      <w:r w:rsidR="00801678">
        <w:rPr>
          <w:noProof/>
        </w:rPr>
        <w:t>8</w:t>
      </w:r>
      <w:r w:rsidR="00356453">
        <w:fldChar w:fldCharType="end"/>
      </w:r>
      <w:r w:rsidR="00356453">
        <w:t xml:space="preserve"> </w:t>
      </w:r>
      <w:r w:rsidR="00AE312B">
        <w:t>shows an example Thru-beam sensor made by Sick.</w:t>
      </w:r>
      <w:r w:rsidR="00CF404B">
        <w:t xml:space="preserve"> </w:t>
      </w:r>
    </w:p>
    <w:p w14:paraId="0109C6F9" w14:textId="77777777" w:rsidR="00096CFE" w:rsidRDefault="00096CFE" w:rsidP="00012A2E"/>
    <w:p w14:paraId="2750BA5B" w14:textId="77777777" w:rsidR="00AE312B" w:rsidRDefault="00AE312B" w:rsidP="00065E0B">
      <w:pPr>
        <w:jc w:val="center"/>
      </w:pPr>
      <w:r>
        <w:rPr>
          <w:noProof/>
        </w:rPr>
        <w:drawing>
          <wp:inline distT="0" distB="0" distL="0" distR="0" wp14:anchorId="722EA2A6" wp14:editId="6F945CB4">
            <wp:extent cx="5739840" cy="3162608"/>
            <wp:effectExtent l="0" t="0" r="0" b="0"/>
            <wp:docPr id="21015383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538360" name="Picture 1" descr="A screenshot of a computer&#10;&#10;Description automatically generated"/>
                    <pic:cNvPicPr/>
                  </pic:nvPicPr>
                  <pic:blipFill rotWithShape="1">
                    <a:blip r:embed="rId17"/>
                    <a:srcRect l="19744" t="27523" r="31820" b="25031"/>
                    <a:stretch/>
                  </pic:blipFill>
                  <pic:spPr bwMode="auto">
                    <a:xfrm>
                      <a:off x="0" y="0"/>
                      <a:ext cx="5816939" cy="3205089"/>
                    </a:xfrm>
                    <a:prstGeom prst="rect">
                      <a:avLst/>
                    </a:prstGeom>
                    <a:ln>
                      <a:noFill/>
                    </a:ln>
                    <a:extLst>
                      <a:ext uri="{53640926-AAD7-44D8-BBD7-CCE9431645EC}">
                        <a14:shadowObscured xmlns:a14="http://schemas.microsoft.com/office/drawing/2010/main"/>
                      </a:ext>
                    </a:extLst>
                  </pic:spPr>
                </pic:pic>
              </a:graphicData>
            </a:graphic>
          </wp:inline>
        </w:drawing>
      </w:r>
    </w:p>
    <w:p w14:paraId="5F0A065B" w14:textId="5601B273" w:rsidR="00763202" w:rsidRDefault="00AE312B" w:rsidP="00065E0B">
      <w:pPr>
        <w:pStyle w:val="Caption"/>
        <w:jc w:val="center"/>
      </w:pPr>
      <w:bookmarkStart w:id="28" w:name="_Ref152412533"/>
      <w:bookmarkStart w:id="29" w:name="_Toc155527337"/>
      <w:r>
        <w:t xml:space="preserve">Figure </w:t>
      </w:r>
      <w:fldSimple w:instr=" SEQ Figure \* ARABIC ">
        <w:r w:rsidR="00801678">
          <w:rPr>
            <w:noProof/>
          </w:rPr>
          <w:t>8</w:t>
        </w:r>
      </w:fldSimple>
      <w:bookmarkEnd w:id="28"/>
      <w:r>
        <w:t xml:space="preserve"> - Thru-beam sensor</w:t>
      </w:r>
      <w:r w:rsidR="00096CFE">
        <w:t xml:space="preserve"> </w:t>
      </w:r>
      <w:sdt>
        <w:sdtPr>
          <w:id w:val="944048427"/>
          <w:citation/>
        </w:sdtPr>
        <w:sdtContent>
          <w:r w:rsidR="00096CFE">
            <w:fldChar w:fldCharType="begin"/>
          </w:r>
          <w:r w:rsidR="006B112C">
            <w:instrText xml:space="preserve">CITATION RSC23 \l 2057 </w:instrText>
          </w:r>
          <w:r w:rsidR="00096CFE">
            <w:fldChar w:fldCharType="separate"/>
          </w:r>
          <w:r w:rsidR="00801678">
            <w:rPr>
              <w:noProof/>
            </w:rPr>
            <w:t>[4]</w:t>
          </w:r>
          <w:r w:rsidR="00096CFE">
            <w:fldChar w:fldCharType="end"/>
          </w:r>
        </w:sdtContent>
      </w:sdt>
      <w:bookmarkEnd w:id="29"/>
    </w:p>
    <w:p w14:paraId="7A14C8A4" w14:textId="32F138B8" w:rsidR="00012A2E" w:rsidRDefault="00763202" w:rsidP="00012A2E">
      <w:r>
        <w:t xml:space="preserve">The next issue to resolve is the number of beams the sensor requires. </w:t>
      </w:r>
      <w:r w:rsidR="006B112C">
        <w:t xml:space="preserve">A </w:t>
      </w:r>
      <w:r>
        <w:t xml:space="preserve">thru-beam photoelectric sensor </w:t>
      </w:r>
      <w:r w:rsidR="006B112C">
        <w:t xml:space="preserve">with a single beam </w:t>
      </w:r>
      <w:r w:rsidR="00F3163E">
        <w:t>is not</w:t>
      </w:r>
      <w:r>
        <w:t xml:space="preserve"> suitable for this application. Consort produces a vast range of products, which means a vast range of </w:t>
      </w:r>
      <w:r w:rsidR="006B112C">
        <w:t>parts</w:t>
      </w:r>
      <w:r>
        <w:t xml:space="preserve"> must be painted. These parts vary in shape and size. Different jigs are required for hanging the parts, each of which vary </w:t>
      </w:r>
      <w:r w:rsidR="00C11A82">
        <w:t xml:space="preserve">how low down the part is suspended. Some parts also have </w:t>
      </w:r>
      <w:r w:rsidR="00012A2E">
        <w:t>slots</w:t>
      </w:r>
      <w:r w:rsidR="00C11A82">
        <w:t xml:space="preserve"> </w:t>
      </w:r>
      <w:r w:rsidR="00012A2E">
        <w:t xml:space="preserve">in the part for the heater grill. </w:t>
      </w:r>
      <w:r w:rsidR="00012A2E">
        <w:lastRenderedPageBreak/>
        <w:t>With a single beam, these slots could be detected as multiple smaller parts rather than one part. This would disrupt the software.</w:t>
      </w:r>
    </w:p>
    <w:p w14:paraId="158C60BE" w14:textId="77777777" w:rsidR="006B112C" w:rsidRDefault="006B112C" w:rsidP="00012A2E"/>
    <w:p w14:paraId="61F8E5EC" w14:textId="0E4B579B" w:rsidR="00C11A82" w:rsidRDefault="00C11A82" w:rsidP="00012A2E">
      <w:r>
        <w:t xml:space="preserve">To counter this problem, thru-beam light curtains can be used. They consist of multiple thru-beam sensors connected in a row to increase the detection </w:t>
      </w:r>
      <w:r w:rsidR="00012A2E">
        <w:t>area</w:t>
      </w:r>
      <w:r>
        <w:t xml:space="preserve">. </w:t>
      </w:r>
      <w:r w:rsidR="006B112C">
        <w:t>This</w:t>
      </w:r>
      <w:r>
        <w:t xml:space="preserve"> allow</w:t>
      </w:r>
      <w:r w:rsidR="006B112C">
        <w:t>s</w:t>
      </w:r>
      <w:r>
        <w:t xml:space="preserve"> all parts to be detected regardless of the shape, </w:t>
      </w:r>
      <w:r w:rsidR="006B112C">
        <w:t>size,</w:t>
      </w:r>
      <w:r>
        <w:t xml:space="preserve"> and suspension height</w:t>
      </w:r>
      <w:r w:rsidR="00A436C8">
        <w:t>. They do incur a high cost</w:t>
      </w:r>
      <w:r w:rsidR="006B112C">
        <w:t xml:space="preserve"> </w:t>
      </w:r>
      <w:r w:rsidR="00A436C8">
        <w:t>however they are essential to the proper operation of this system</w:t>
      </w:r>
      <w:r>
        <w:t xml:space="preserve">. Consort have been using Keyence light curtains as safety devices on the testing stations for several years and found them to be very reliable devices. </w:t>
      </w:r>
      <w:r w:rsidR="0016183E">
        <w:t xml:space="preserve">The devices are rated IP67 which is ideal for this dusty environment. </w:t>
      </w:r>
      <w:r>
        <w:t>The light curtains must be used with a safety relay for full functionality. The parts which will be required are the GL-R safety light curtain and the GL-T11R safety relay.</w:t>
      </w:r>
      <w:r w:rsidR="00AE312B">
        <w:t xml:space="preserve"> These parts are shown in </w:t>
      </w:r>
      <w:r w:rsidR="006B112C">
        <w:fldChar w:fldCharType="begin"/>
      </w:r>
      <w:r w:rsidR="006B112C">
        <w:instrText xml:space="preserve"> REF _Ref152413796 \h </w:instrText>
      </w:r>
      <w:r w:rsidR="006B112C">
        <w:fldChar w:fldCharType="separate"/>
      </w:r>
      <w:r w:rsidR="00801678">
        <w:t xml:space="preserve">Figure </w:t>
      </w:r>
      <w:r w:rsidR="00801678">
        <w:rPr>
          <w:noProof/>
        </w:rPr>
        <w:t>9</w:t>
      </w:r>
      <w:r w:rsidR="006B112C">
        <w:fldChar w:fldCharType="end"/>
      </w:r>
      <w:r w:rsidR="006B112C">
        <w:t xml:space="preserve"> &amp;</w:t>
      </w:r>
      <w:r w:rsidR="006B112C">
        <w:fldChar w:fldCharType="begin"/>
      </w:r>
      <w:r w:rsidR="006B112C">
        <w:instrText xml:space="preserve"> REF _Ref152413805 \h </w:instrText>
      </w:r>
      <w:r w:rsidR="006B112C">
        <w:fldChar w:fldCharType="separate"/>
      </w:r>
      <w:r w:rsidR="00801678">
        <w:t xml:space="preserve"> </w:t>
      </w:r>
      <w:sdt>
        <w:sdtPr>
          <w:id w:val="198677431"/>
          <w:citation/>
        </w:sdtPr>
        <w:sdtContent>
          <w:r w:rsidR="00801678">
            <w:fldChar w:fldCharType="begin"/>
          </w:r>
          <w:r w:rsidR="00801678">
            <w:instrText xml:space="preserve"> CITATION Key \l 2057 </w:instrText>
          </w:r>
          <w:r w:rsidR="00801678">
            <w:fldChar w:fldCharType="separate"/>
          </w:r>
          <w:r w:rsidR="00801678">
            <w:rPr>
              <w:noProof/>
            </w:rPr>
            <w:t>[5]</w:t>
          </w:r>
          <w:r w:rsidR="00801678">
            <w:fldChar w:fldCharType="end"/>
          </w:r>
        </w:sdtContent>
      </w:sdt>
      <w:r w:rsidR="00801678">
        <w:tab/>
      </w:r>
      <w:r w:rsidR="00801678">
        <w:tab/>
      </w:r>
      <w:r w:rsidR="00801678">
        <w:tab/>
      </w:r>
      <w:r w:rsidR="00801678">
        <w:tab/>
        <w:t xml:space="preserve">Figure </w:t>
      </w:r>
      <w:r w:rsidR="00801678">
        <w:rPr>
          <w:noProof/>
        </w:rPr>
        <w:t>10</w:t>
      </w:r>
      <w:r w:rsidR="006B112C">
        <w:fldChar w:fldCharType="end"/>
      </w:r>
      <w:r w:rsidR="006B112C">
        <w:t xml:space="preserve">. </w:t>
      </w:r>
      <w:r w:rsidR="006B112C">
        <w:fldChar w:fldCharType="begin"/>
      </w:r>
      <w:r w:rsidR="006B112C">
        <w:instrText xml:space="preserve"> REF _Ref152413807 \h </w:instrText>
      </w:r>
      <w:r w:rsidR="006B112C">
        <w:fldChar w:fldCharType="separate"/>
      </w:r>
      <w:r w:rsidR="00801678">
        <w:t xml:space="preserve">Figure </w:t>
      </w:r>
      <w:r w:rsidR="00801678">
        <w:rPr>
          <w:noProof/>
        </w:rPr>
        <w:t>11</w:t>
      </w:r>
      <w:r w:rsidR="006B112C">
        <w:fldChar w:fldCharType="end"/>
      </w:r>
      <w:r w:rsidR="00AE312B">
        <w:t xml:space="preserve"> shows how they connect.</w:t>
      </w:r>
      <w:r w:rsidR="00A436C8">
        <w:t xml:space="preserve"> </w:t>
      </w:r>
    </w:p>
    <w:p w14:paraId="24997EFB" w14:textId="33E83B1C" w:rsidR="00A436C8" w:rsidRDefault="00AE312B" w:rsidP="00065E0B">
      <w:pPr>
        <w:jc w:val="center"/>
      </w:pPr>
      <w:r>
        <w:rPr>
          <w:noProof/>
        </w:rPr>
        <w:drawing>
          <wp:inline distT="0" distB="0" distL="0" distR="0" wp14:anchorId="07433708" wp14:editId="7C80E453">
            <wp:extent cx="3131820" cy="2483939"/>
            <wp:effectExtent l="0" t="0" r="0" b="0"/>
            <wp:docPr id="943908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08207" name="Picture 1" descr="A screenshot of a computer&#10;&#10;Description automatically generated"/>
                    <pic:cNvPicPr/>
                  </pic:nvPicPr>
                  <pic:blipFill rotWithShape="1">
                    <a:blip r:embed="rId18"/>
                    <a:srcRect l="34473" t="45230" r="52439" b="36316"/>
                    <a:stretch/>
                  </pic:blipFill>
                  <pic:spPr bwMode="auto">
                    <a:xfrm>
                      <a:off x="0" y="0"/>
                      <a:ext cx="3252828" cy="2579914"/>
                    </a:xfrm>
                    <a:prstGeom prst="rect">
                      <a:avLst/>
                    </a:prstGeom>
                    <a:ln>
                      <a:noFill/>
                    </a:ln>
                    <a:extLst>
                      <a:ext uri="{53640926-AAD7-44D8-BBD7-CCE9431645EC}">
                        <a14:shadowObscured xmlns:a14="http://schemas.microsoft.com/office/drawing/2010/main"/>
                      </a:ext>
                    </a:extLst>
                  </pic:spPr>
                </pic:pic>
              </a:graphicData>
            </a:graphic>
          </wp:inline>
        </w:drawing>
      </w:r>
      <w:r w:rsidR="006B112C">
        <w:rPr>
          <w:noProof/>
        </w:rPr>
        <w:drawing>
          <wp:inline distT="0" distB="0" distL="0" distR="0" wp14:anchorId="6F306C66" wp14:editId="2D8D037A">
            <wp:extent cx="2559952" cy="2477031"/>
            <wp:effectExtent l="0" t="0" r="0" b="0"/>
            <wp:docPr id="15869422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42278" name="Picture 1" descr="A screenshot of a computer&#10;&#10;Description automatically generated"/>
                    <pic:cNvPicPr/>
                  </pic:nvPicPr>
                  <pic:blipFill rotWithShape="1">
                    <a:blip r:embed="rId19"/>
                    <a:srcRect l="44708" t="51253" r="34378" b="12770"/>
                    <a:stretch/>
                  </pic:blipFill>
                  <pic:spPr bwMode="auto">
                    <a:xfrm>
                      <a:off x="0" y="0"/>
                      <a:ext cx="2576164" cy="2492717"/>
                    </a:xfrm>
                    <a:prstGeom prst="rect">
                      <a:avLst/>
                    </a:prstGeom>
                    <a:ln>
                      <a:noFill/>
                    </a:ln>
                    <a:extLst>
                      <a:ext uri="{53640926-AAD7-44D8-BBD7-CCE9431645EC}">
                        <a14:shadowObscured xmlns:a14="http://schemas.microsoft.com/office/drawing/2010/main"/>
                      </a:ext>
                    </a:extLst>
                  </pic:spPr>
                </pic:pic>
              </a:graphicData>
            </a:graphic>
          </wp:inline>
        </w:drawing>
      </w:r>
    </w:p>
    <w:p w14:paraId="5629CB19" w14:textId="692C7E12" w:rsidR="00AE312B" w:rsidRDefault="00A436C8" w:rsidP="00065E0B">
      <w:pPr>
        <w:pStyle w:val="Caption"/>
        <w:jc w:val="center"/>
      </w:pPr>
      <w:bookmarkStart w:id="30" w:name="_Ref152413796"/>
      <w:bookmarkStart w:id="31" w:name="_Toc155527338"/>
      <w:r>
        <w:t xml:space="preserve">Figure </w:t>
      </w:r>
      <w:fldSimple w:instr=" SEQ Figure \* ARABIC ">
        <w:r w:rsidR="00801678">
          <w:rPr>
            <w:noProof/>
          </w:rPr>
          <w:t>9</w:t>
        </w:r>
      </w:fldSimple>
      <w:bookmarkEnd w:id="30"/>
      <w:r>
        <w:t xml:space="preserve"> - GL-T11R safety relay</w:t>
      </w:r>
      <w:bookmarkStart w:id="32" w:name="_Ref152413805"/>
      <w:r w:rsidR="00F928C6">
        <w:t xml:space="preserve"> </w:t>
      </w:r>
      <w:sdt>
        <w:sdtPr>
          <w:id w:val="-786581528"/>
          <w:citation/>
        </w:sdtPr>
        <w:sdtContent>
          <w:r w:rsidR="00D22185">
            <w:fldChar w:fldCharType="begin"/>
          </w:r>
          <w:r w:rsidR="00D22185">
            <w:instrText xml:space="preserve"> CITATION Key \l 2057 </w:instrText>
          </w:r>
          <w:r w:rsidR="00D22185">
            <w:fldChar w:fldCharType="separate"/>
          </w:r>
          <w:r w:rsidR="00801678">
            <w:rPr>
              <w:noProof/>
            </w:rPr>
            <w:t>[5]</w:t>
          </w:r>
          <w:r w:rsidR="00D22185">
            <w:fldChar w:fldCharType="end"/>
          </w:r>
        </w:sdtContent>
      </w:sdt>
      <w:r w:rsidR="006B112C">
        <w:tab/>
      </w:r>
      <w:r w:rsidR="006B112C">
        <w:tab/>
      </w:r>
      <w:r w:rsidR="006B112C">
        <w:tab/>
      </w:r>
      <w:r w:rsidR="006B112C">
        <w:tab/>
      </w:r>
      <w:r>
        <w:t xml:space="preserve">Figure </w:t>
      </w:r>
      <w:fldSimple w:instr=" SEQ Figure \* ARABIC ">
        <w:r w:rsidR="00801678">
          <w:rPr>
            <w:noProof/>
          </w:rPr>
          <w:t>10</w:t>
        </w:r>
      </w:fldSimple>
      <w:bookmarkEnd w:id="32"/>
      <w:r>
        <w:t xml:space="preserve"> - GL-R light curtain</w:t>
      </w:r>
      <w:sdt>
        <w:sdtPr>
          <w:id w:val="-788504587"/>
          <w:citation/>
        </w:sdtPr>
        <w:sdtContent>
          <w:r w:rsidR="00D01DB6">
            <w:fldChar w:fldCharType="begin"/>
          </w:r>
          <w:r w:rsidR="00D22185">
            <w:instrText xml:space="preserve">CITATION Key17 \l 2057 </w:instrText>
          </w:r>
          <w:r w:rsidR="00D01DB6">
            <w:fldChar w:fldCharType="separate"/>
          </w:r>
          <w:r w:rsidR="00801678">
            <w:rPr>
              <w:noProof/>
            </w:rPr>
            <w:t xml:space="preserve"> [6]</w:t>
          </w:r>
          <w:r w:rsidR="00D01DB6">
            <w:fldChar w:fldCharType="end"/>
          </w:r>
        </w:sdtContent>
      </w:sdt>
      <w:bookmarkEnd w:id="31"/>
    </w:p>
    <w:p w14:paraId="1C615F0B" w14:textId="77777777" w:rsidR="00A436C8" w:rsidRDefault="00A436C8" w:rsidP="00065E0B">
      <w:pPr>
        <w:jc w:val="center"/>
      </w:pPr>
      <w:r>
        <w:rPr>
          <w:noProof/>
        </w:rPr>
        <w:drawing>
          <wp:inline distT="0" distB="0" distL="0" distR="0" wp14:anchorId="3BD16D60" wp14:editId="79EC9D47">
            <wp:extent cx="2806492" cy="3156559"/>
            <wp:effectExtent l="0" t="0" r="0" b="0"/>
            <wp:docPr id="182310835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08355" name="Picture 1" descr="A computer screen shot of a computer screen&#10;&#10;Description automatically generated"/>
                    <pic:cNvPicPr/>
                  </pic:nvPicPr>
                  <pic:blipFill rotWithShape="1">
                    <a:blip r:embed="rId20"/>
                    <a:srcRect l="34767" t="12844" r="24285" b="5278"/>
                    <a:stretch/>
                  </pic:blipFill>
                  <pic:spPr bwMode="auto">
                    <a:xfrm>
                      <a:off x="0" y="0"/>
                      <a:ext cx="2806492" cy="3156559"/>
                    </a:xfrm>
                    <a:prstGeom prst="rect">
                      <a:avLst/>
                    </a:prstGeom>
                    <a:ln>
                      <a:noFill/>
                    </a:ln>
                    <a:extLst>
                      <a:ext uri="{53640926-AAD7-44D8-BBD7-CCE9431645EC}">
                        <a14:shadowObscured xmlns:a14="http://schemas.microsoft.com/office/drawing/2010/main"/>
                      </a:ext>
                    </a:extLst>
                  </pic:spPr>
                </pic:pic>
              </a:graphicData>
            </a:graphic>
          </wp:inline>
        </w:drawing>
      </w:r>
    </w:p>
    <w:p w14:paraId="69C47055" w14:textId="10F3B384" w:rsidR="009502B1" w:rsidRDefault="00A436C8" w:rsidP="00065E0B">
      <w:pPr>
        <w:pStyle w:val="Caption"/>
        <w:jc w:val="center"/>
      </w:pPr>
      <w:bookmarkStart w:id="33" w:name="_Ref152413807"/>
      <w:bookmarkStart w:id="34" w:name="_Toc155527339"/>
      <w:r>
        <w:t xml:space="preserve">Figure </w:t>
      </w:r>
      <w:fldSimple w:instr=" SEQ Figure \* ARABIC ">
        <w:r w:rsidR="00801678">
          <w:rPr>
            <w:noProof/>
          </w:rPr>
          <w:t>11</w:t>
        </w:r>
      </w:fldSimple>
      <w:bookmarkEnd w:id="33"/>
      <w:r>
        <w:t xml:space="preserve"> - GL-R and GL-T11R connection diagram</w:t>
      </w:r>
      <w:r w:rsidR="00D22185">
        <w:t xml:space="preserve"> </w:t>
      </w:r>
      <w:sdt>
        <w:sdtPr>
          <w:id w:val="-1822724483"/>
          <w:citation/>
        </w:sdtPr>
        <w:sdtContent>
          <w:r w:rsidR="00DE3283">
            <w:fldChar w:fldCharType="begin"/>
          </w:r>
          <w:r w:rsidR="00DE3283">
            <w:instrText xml:space="preserve"> CITATION Key \l 2057 </w:instrText>
          </w:r>
          <w:r w:rsidR="00DE3283">
            <w:fldChar w:fldCharType="separate"/>
          </w:r>
          <w:r w:rsidR="00801678">
            <w:rPr>
              <w:noProof/>
            </w:rPr>
            <w:t>[5]</w:t>
          </w:r>
          <w:r w:rsidR="00DE3283">
            <w:fldChar w:fldCharType="end"/>
          </w:r>
        </w:sdtContent>
      </w:sdt>
      <w:bookmarkEnd w:id="34"/>
    </w:p>
    <w:p w14:paraId="319A1679" w14:textId="034585FF" w:rsidR="00A436C8" w:rsidRDefault="006E0B1A" w:rsidP="00012A2E">
      <w:pPr>
        <w:pStyle w:val="Heading3"/>
      </w:pPr>
      <w:bookmarkStart w:id="35" w:name="_Toc155547016"/>
      <w:r>
        <w:lastRenderedPageBreak/>
        <w:t>3.</w:t>
      </w:r>
      <w:r w:rsidR="003765D5">
        <w:t>2</w:t>
      </w:r>
      <w:r>
        <w:t>.3</w:t>
      </w:r>
      <w:r>
        <w:tab/>
        <w:t>Measuring</w:t>
      </w:r>
      <w:r w:rsidR="00A436C8">
        <w:t xml:space="preserve"> the conveyor speed</w:t>
      </w:r>
      <w:bookmarkEnd w:id="35"/>
    </w:p>
    <w:p w14:paraId="7F5CF66C" w14:textId="77777777" w:rsidR="00343FDF" w:rsidRDefault="00343FDF" w:rsidP="00012A2E"/>
    <w:p w14:paraId="3CF03E5A" w14:textId="480451DB" w:rsidR="00A92AE7" w:rsidRDefault="00012A2E" w:rsidP="00012A2E">
      <w:r w:rsidRPr="00012A2E">
        <w:t xml:space="preserve">The </w:t>
      </w:r>
      <w:r w:rsidR="00A92AE7" w:rsidRPr="00012A2E">
        <w:t>motor speed must be measured to determine the speed of the conveyor. T</w:t>
      </w:r>
      <w:r w:rsidRPr="00012A2E">
        <w:t>he conveyor speed, along with data from the light curtain,</w:t>
      </w:r>
      <w:r w:rsidR="00A92AE7" w:rsidRPr="00012A2E">
        <w:t xml:space="preserve"> will allow</w:t>
      </w:r>
      <w:r w:rsidRPr="00012A2E">
        <w:t xml:space="preserve"> the</w:t>
      </w:r>
      <w:r w:rsidR="00A92AE7" w:rsidRPr="00012A2E">
        <w:t xml:space="preserve"> part length to be calculated and allow the system to calculate</w:t>
      </w:r>
      <w:r w:rsidR="00A92AE7">
        <w:t xml:space="preserve"> how long the parts will take to reach the paint guns. It will also allow the system to stop the paint guns if the motor stops.</w:t>
      </w:r>
    </w:p>
    <w:p w14:paraId="4712684D" w14:textId="77777777" w:rsidR="006E0B1A" w:rsidRDefault="006E0B1A" w:rsidP="00012A2E"/>
    <w:p w14:paraId="4E45A282" w14:textId="5196BB0C" w:rsidR="00982372" w:rsidRDefault="00A92AE7" w:rsidP="00012A2E">
      <w:r>
        <w:t>A device which can count each motor revolution must be installed.</w:t>
      </w:r>
      <w:r w:rsidR="00CE1C67">
        <w:t xml:space="preserve"> T</w:t>
      </w:r>
      <w:r w:rsidR="00B026FD">
        <w:t xml:space="preserve">he device must be installed into a plastic cover. Beneath this plastic cover is </w:t>
      </w:r>
      <w:r w:rsidR="006E0B1A">
        <w:t>the gear</w:t>
      </w:r>
      <w:r w:rsidR="00B026FD">
        <w:t>. The rotational speed of th</w:t>
      </w:r>
      <w:r w:rsidR="006E0B1A">
        <w:t xml:space="preserve">e gear </w:t>
      </w:r>
      <w:r w:rsidR="00B026FD">
        <w:t>must be measured.</w:t>
      </w:r>
      <w:r w:rsidR="00982372">
        <w:t xml:space="preserve"> Most commonly, a sensor is used to detect the teeth of the gear</w:t>
      </w:r>
      <w:r w:rsidR="000B0638">
        <w:t xml:space="preserve"> as shown in </w:t>
      </w:r>
      <w:r w:rsidR="000B0638">
        <w:fldChar w:fldCharType="begin"/>
      </w:r>
      <w:r w:rsidR="000B0638">
        <w:instrText xml:space="preserve"> REF _Ref152862329 \h </w:instrText>
      </w:r>
      <w:r w:rsidR="000B0638">
        <w:fldChar w:fldCharType="separate"/>
      </w:r>
      <w:r w:rsidR="00801678">
        <w:t xml:space="preserve">Figure </w:t>
      </w:r>
      <w:r w:rsidR="00801678">
        <w:rPr>
          <w:noProof/>
        </w:rPr>
        <w:t>12</w:t>
      </w:r>
      <w:r w:rsidR="000B0638">
        <w:fldChar w:fldCharType="end"/>
      </w:r>
      <w:r w:rsidR="000B0638">
        <w:t>. This example uses a HES. Every time a tooth passes the sensor a pulse is sent to the microcontroller. If the number of teeth on the gear is known, the RPM of the gear can be calculated.</w:t>
      </w:r>
    </w:p>
    <w:p w14:paraId="72A9B312" w14:textId="77777777" w:rsidR="000B0638" w:rsidRDefault="000B0638" w:rsidP="00012A2E"/>
    <w:p w14:paraId="1DFBCA65" w14:textId="2A11B3B3" w:rsidR="000B0638" w:rsidRDefault="000B0638" w:rsidP="009502B1">
      <w:pPr>
        <w:jc w:val="center"/>
      </w:pPr>
      <w:r>
        <w:fldChar w:fldCharType="begin"/>
      </w:r>
      <w:r>
        <w:instrText xml:space="preserve"> INCLUDEPICTURE "https://sensorso.com/assets/images/cds-categories/Digital_Gear_Tooth_Sensor.jpg" \* MERGEFORMATINET </w:instrText>
      </w:r>
      <w:r>
        <w:fldChar w:fldCharType="separate"/>
      </w:r>
      <w:r w:rsidR="00DC13DD">
        <w:rPr>
          <w:noProof/>
        </w:rPr>
        <w:drawing>
          <wp:inline distT="0" distB="0" distL="0" distR="0" wp14:anchorId="4D15CB78" wp14:editId="14105018">
            <wp:extent cx="2292985" cy="1596390"/>
            <wp:effectExtent l="0" t="0" r="0" b="0"/>
            <wp:docPr id="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292985" cy="1596390"/>
                    </a:xfrm>
                    <a:prstGeom prst="rect">
                      <a:avLst/>
                    </a:prstGeom>
                    <a:noFill/>
                    <a:ln>
                      <a:noFill/>
                    </a:ln>
                  </pic:spPr>
                </pic:pic>
              </a:graphicData>
            </a:graphic>
          </wp:inline>
        </w:drawing>
      </w:r>
      <w:r>
        <w:fldChar w:fldCharType="end"/>
      </w:r>
    </w:p>
    <w:p w14:paraId="145AC949" w14:textId="3558FD99" w:rsidR="00982372" w:rsidRDefault="000B0638" w:rsidP="009502B1">
      <w:pPr>
        <w:pStyle w:val="Caption"/>
        <w:jc w:val="center"/>
      </w:pPr>
      <w:bookmarkStart w:id="36" w:name="_Ref152862329"/>
      <w:bookmarkStart w:id="37" w:name="_Toc155527340"/>
      <w:r>
        <w:t xml:space="preserve">Figure </w:t>
      </w:r>
      <w:fldSimple w:instr=" SEQ Figure \* ARABIC ">
        <w:r w:rsidR="00801678">
          <w:rPr>
            <w:noProof/>
          </w:rPr>
          <w:t>12</w:t>
        </w:r>
      </w:fldSimple>
      <w:bookmarkEnd w:id="36"/>
      <w:r>
        <w:t xml:space="preserve"> - Gear tooth detection </w:t>
      </w:r>
      <w:sdt>
        <w:sdtPr>
          <w:id w:val="-1680111779"/>
          <w:citation/>
        </w:sdtPr>
        <w:sdtContent>
          <w:r>
            <w:fldChar w:fldCharType="begin"/>
          </w:r>
          <w:r w:rsidR="003979C8">
            <w:instrText xml:space="preserve">CITATION htt1 \l 2057 </w:instrText>
          </w:r>
          <w:r>
            <w:fldChar w:fldCharType="separate"/>
          </w:r>
          <w:r w:rsidR="00801678">
            <w:rPr>
              <w:noProof/>
            </w:rPr>
            <w:t>[7]</w:t>
          </w:r>
          <w:r>
            <w:fldChar w:fldCharType="end"/>
          </w:r>
        </w:sdtContent>
      </w:sdt>
      <w:bookmarkEnd w:id="37"/>
    </w:p>
    <w:p w14:paraId="1B9FEAF8" w14:textId="6DDDB03B" w:rsidR="009502B1" w:rsidRDefault="006E0B1A" w:rsidP="00012A2E">
      <w:r w:rsidRPr="00300BCD">
        <w:t>Unfortunately, the teeth of the gear cannot be accesse</w:t>
      </w:r>
      <w:r w:rsidR="009502B1">
        <w:t>d, which leaves two methods which could potentially be used to measure the motor speed.</w:t>
      </w:r>
    </w:p>
    <w:p w14:paraId="39C6310E" w14:textId="77777777" w:rsidR="009502B1" w:rsidRDefault="009502B1" w:rsidP="00012A2E"/>
    <w:p w14:paraId="30D980B8" w14:textId="77777777" w:rsidR="009502B1" w:rsidRDefault="009502B1" w:rsidP="00012A2E">
      <w:r>
        <w:t xml:space="preserve">The first method is to install </w:t>
      </w:r>
      <w:r w:rsidR="006E0B1A" w:rsidRPr="00300BCD">
        <w:t>a</w:t>
      </w:r>
      <w:r w:rsidR="0030329F" w:rsidRPr="00300BCD">
        <w:t xml:space="preserve"> </w:t>
      </w:r>
      <w:r w:rsidR="006E0B1A" w:rsidRPr="00300BCD">
        <w:t xml:space="preserve">screw onto the gear. The sensor </w:t>
      </w:r>
      <w:r>
        <w:t>will</w:t>
      </w:r>
      <w:r w:rsidR="006E0B1A" w:rsidRPr="00300BCD">
        <w:t xml:space="preserve"> detect this screw every time it passe</w:t>
      </w:r>
      <w:r>
        <w:t>s the sensor</w:t>
      </w:r>
      <w:r w:rsidR="006E0B1A" w:rsidRPr="00300BCD">
        <w:t>, providing a pulse for every full motor revolution.</w:t>
      </w:r>
      <w:r w:rsidR="0030329F" w:rsidRPr="00300BCD">
        <w:t xml:space="preserve"> </w:t>
      </w:r>
    </w:p>
    <w:p w14:paraId="3361889E" w14:textId="04F19873" w:rsidR="009502B1" w:rsidRDefault="009502B1" w:rsidP="00012A2E">
      <w:r>
        <w:t>The second method is to install a retroreflective photoelectric sensor with a reflector installed on the gear.</w:t>
      </w:r>
    </w:p>
    <w:p w14:paraId="4B6EC46E" w14:textId="77777777" w:rsidR="006E0B1A" w:rsidRDefault="006E0B1A" w:rsidP="00012A2E"/>
    <w:p w14:paraId="479C136F" w14:textId="3B143C72" w:rsidR="006E0B1A" w:rsidRDefault="00CE1C67" w:rsidP="00012A2E">
      <w:r>
        <w:t xml:space="preserve">Common contactless methods of measuring motor speed utilize proximity sensors or photoelectric sensors. </w:t>
      </w:r>
      <w:r w:rsidR="006E0B1A">
        <w:t xml:space="preserve">The </w:t>
      </w:r>
      <w:r w:rsidR="000B0638">
        <w:t xml:space="preserve">photoelectric sensor, </w:t>
      </w:r>
      <w:r w:rsidR="006E0B1A">
        <w:t>HES</w:t>
      </w:r>
      <w:r w:rsidR="000B0638">
        <w:t xml:space="preserve"> </w:t>
      </w:r>
      <w:r w:rsidR="0030329F">
        <w:t xml:space="preserve">and </w:t>
      </w:r>
      <w:r w:rsidR="006E0B1A">
        <w:t xml:space="preserve">the inductive proximity sensor will </w:t>
      </w:r>
      <w:r w:rsidR="0030329F">
        <w:t xml:space="preserve">be </w:t>
      </w:r>
      <w:r w:rsidR="009502B1">
        <w:t>researched as possible solutions to the problem.</w:t>
      </w:r>
    </w:p>
    <w:p w14:paraId="111222B4" w14:textId="77777777" w:rsidR="000B0638" w:rsidRDefault="000B0638" w:rsidP="00012A2E"/>
    <w:p w14:paraId="233393E2" w14:textId="6B95D218" w:rsidR="000B0638" w:rsidRDefault="000B0638" w:rsidP="00012A2E">
      <w:r>
        <w:t xml:space="preserve">The retroreflective sensor discussed in section 3.3.2 would be suitable for measuring the rotational speed of a motor. The reflector would need to be installed onto the rotating disc. These sensors offer high accuracy however the shiny material of the gear could potentially reflect the beam. An example retroreflective sensor is shown in </w:t>
      </w:r>
      <w:r>
        <w:fldChar w:fldCharType="begin"/>
      </w:r>
      <w:r>
        <w:instrText xml:space="preserve"> REF _Ref152415078 \h  \* MERGEFORMAT </w:instrText>
      </w:r>
      <w:r>
        <w:fldChar w:fldCharType="separate"/>
      </w:r>
      <w:r w:rsidR="00801678">
        <w:t xml:space="preserve">Figure </w:t>
      </w:r>
      <w:r w:rsidR="00801678">
        <w:rPr>
          <w:noProof/>
        </w:rPr>
        <w:t>13</w:t>
      </w:r>
      <w:r>
        <w:fldChar w:fldCharType="end"/>
      </w:r>
      <w:r>
        <w:t>. The sensor is a barrel style to allow easy install</w:t>
      </w:r>
      <w:r w:rsidR="009502B1">
        <w:t>ation</w:t>
      </w:r>
      <w:r>
        <w:t xml:space="preserve"> onto the plastic cover. </w:t>
      </w:r>
    </w:p>
    <w:p w14:paraId="0CBD101C" w14:textId="77777777" w:rsidR="000B0638" w:rsidRDefault="000B0638" w:rsidP="00B209B4">
      <w:pPr>
        <w:jc w:val="center"/>
      </w:pPr>
      <w:r>
        <w:rPr>
          <w:noProof/>
        </w:rPr>
        <w:lastRenderedPageBreak/>
        <w:drawing>
          <wp:inline distT="0" distB="0" distL="0" distR="0" wp14:anchorId="7682DEBE" wp14:editId="15A8162A">
            <wp:extent cx="5680710" cy="2705100"/>
            <wp:effectExtent l="0" t="0" r="0" b="0"/>
            <wp:docPr id="1888592097" name="Picture 2" descr="A computer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592097" name="Picture 2" descr="A computer screen shot of a device&#10;&#10;Description automatically generated"/>
                    <pic:cNvPicPr/>
                  </pic:nvPicPr>
                  <pic:blipFill rotWithShape="1">
                    <a:blip r:embed="rId23" cstate="print">
                      <a:extLst>
                        <a:ext uri="{28A0092B-C50C-407E-A947-70E740481C1C}">
                          <a14:useLocalDpi xmlns:a14="http://schemas.microsoft.com/office/drawing/2010/main" val="0"/>
                        </a:ext>
                      </a:extLst>
                    </a:blip>
                    <a:srcRect l="886" t="13827" b="10654"/>
                    <a:stretch/>
                  </pic:blipFill>
                  <pic:spPr bwMode="auto">
                    <a:xfrm>
                      <a:off x="0" y="0"/>
                      <a:ext cx="5680710" cy="2705100"/>
                    </a:xfrm>
                    <a:prstGeom prst="rect">
                      <a:avLst/>
                    </a:prstGeom>
                    <a:ln>
                      <a:noFill/>
                    </a:ln>
                    <a:extLst>
                      <a:ext uri="{53640926-AAD7-44D8-BBD7-CCE9431645EC}">
                        <a14:shadowObscured xmlns:a14="http://schemas.microsoft.com/office/drawing/2010/main"/>
                      </a:ext>
                    </a:extLst>
                  </pic:spPr>
                </pic:pic>
              </a:graphicData>
            </a:graphic>
          </wp:inline>
        </w:drawing>
      </w:r>
    </w:p>
    <w:p w14:paraId="7397D782" w14:textId="1D323C2B" w:rsidR="000B0638" w:rsidRDefault="000B0638" w:rsidP="003765D5">
      <w:pPr>
        <w:pStyle w:val="Caption"/>
        <w:jc w:val="center"/>
      </w:pPr>
      <w:bookmarkStart w:id="38" w:name="_Ref152415078"/>
      <w:bookmarkStart w:id="39" w:name="_Toc155527341"/>
      <w:r>
        <w:t xml:space="preserve">Figure </w:t>
      </w:r>
      <w:fldSimple w:instr=" SEQ Figure \* ARABIC ">
        <w:r w:rsidR="00801678">
          <w:rPr>
            <w:noProof/>
          </w:rPr>
          <w:t>13</w:t>
        </w:r>
      </w:fldSimple>
      <w:bookmarkEnd w:id="38"/>
      <w:r>
        <w:t xml:space="preserve"> - Retroreflective barrel sensor </w:t>
      </w:r>
      <w:sdt>
        <w:sdtPr>
          <w:id w:val="-978143642"/>
          <w:citation/>
        </w:sdtPr>
        <w:sdtContent>
          <w:r>
            <w:fldChar w:fldCharType="begin"/>
          </w:r>
          <w:r>
            <w:instrText xml:space="preserve">CITATION RSC1 \l 2057 </w:instrText>
          </w:r>
          <w:r>
            <w:fldChar w:fldCharType="separate"/>
          </w:r>
          <w:r w:rsidR="00801678">
            <w:rPr>
              <w:noProof/>
            </w:rPr>
            <w:t>[8]</w:t>
          </w:r>
          <w:r>
            <w:fldChar w:fldCharType="end"/>
          </w:r>
        </w:sdtContent>
      </w:sdt>
      <w:bookmarkEnd w:id="39"/>
    </w:p>
    <w:p w14:paraId="6B0720EA" w14:textId="14EA99BC" w:rsidR="00BB4CD2" w:rsidRDefault="00DA53F1" w:rsidP="00012A2E">
      <w:r>
        <w:t>Hall effect sensors</w:t>
      </w:r>
      <w:r w:rsidR="000C69DD">
        <w:t xml:space="preserve"> </w:t>
      </w:r>
      <w:r w:rsidR="0030329F">
        <w:t>measure</w:t>
      </w:r>
      <w:r w:rsidR="00FD4486">
        <w:t xml:space="preserve"> </w:t>
      </w:r>
      <w:r w:rsidR="0030329F">
        <w:t xml:space="preserve">an </w:t>
      </w:r>
      <w:r w:rsidR="00FD4486">
        <w:t xml:space="preserve">external magnetic field. </w:t>
      </w:r>
      <w:r w:rsidR="00B209B4">
        <w:fldChar w:fldCharType="begin"/>
      </w:r>
      <w:r w:rsidR="00B209B4">
        <w:instrText xml:space="preserve"> REF _Ref154313729 \h </w:instrText>
      </w:r>
      <w:r w:rsidR="00B209B4">
        <w:fldChar w:fldCharType="separate"/>
      </w:r>
      <w:r w:rsidR="00801678">
        <w:t xml:space="preserve">Figure </w:t>
      </w:r>
      <w:r w:rsidR="00801678">
        <w:rPr>
          <w:noProof/>
        </w:rPr>
        <w:t>14</w:t>
      </w:r>
      <w:r w:rsidR="00B209B4">
        <w:fldChar w:fldCharType="end"/>
      </w:r>
      <w:r w:rsidR="00BB4CD2">
        <w:t xml:space="preserve"> shows the principal of the sensor. It consists of a thin, semiconducting material with a current flowing through it. The output is measured perpendicularly to this flow of current. In normal conditions, the PD across the output is 0V. When a magnetic field is applied perpendicularly to the</w:t>
      </w:r>
      <w:r w:rsidR="00B209B4">
        <w:t xml:space="preserve"> </w:t>
      </w:r>
      <w:r w:rsidR="00BB4CD2">
        <w:t>semiconducting material, the current flow is disturbed. This creates a PD across the output</w:t>
      </w:r>
      <w:r w:rsidR="00E00F49">
        <w:t xml:space="preserve"> </w:t>
      </w:r>
      <w:sdt>
        <w:sdtPr>
          <w:id w:val="1744529782"/>
          <w:citation/>
        </w:sdtPr>
        <w:sdtContent>
          <w:r w:rsidR="00E00F49">
            <w:fldChar w:fldCharType="begin"/>
          </w:r>
          <w:r w:rsidR="00E00F49">
            <w:instrText xml:space="preserve"> CITATION Hei20 \l 2057 </w:instrText>
          </w:r>
          <w:r w:rsidR="00E00F49">
            <w:fldChar w:fldCharType="separate"/>
          </w:r>
          <w:r w:rsidR="00801678">
            <w:rPr>
              <w:noProof/>
            </w:rPr>
            <w:t>[9]</w:t>
          </w:r>
          <w:r w:rsidR="00E00F49">
            <w:fldChar w:fldCharType="end"/>
          </w:r>
        </w:sdtContent>
      </w:sdt>
      <w:r w:rsidR="00E00F49">
        <w:t xml:space="preserve">. </w:t>
      </w:r>
      <w:r w:rsidR="00BB4CD2">
        <w:t>HESs can be very small in size. They are commonly used in brushless DC motors.</w:t>
      </w:r>
    </w:p>
    <w:p w14:paraId="6B70A2A5" w14:textId="77777777" w:rsidR="000A473E" w:rsidRDefault="000A473E" w:rsidP="00012A2E"/>
    <w:p w14:paraId="4E1387DC" w14:textId="5E47D0F7" w:rsidR="00BB4CD2" w:rsidRDefault="000A473E" w:rsidP="00012A2E">
      <w:r>
        <w:rPr>
          <w:noProof/>
        </w:rPr>
        <w:drawing>
          <wp:inline distT="0" distB="0" distL="0" distR="0" wp14:anchorId="04288A7F" wp14:editId="4E6FFBB6">
            <wp:extent cx="5850798" cy="1693994"/>
            <wp:effectExtent l="0" t="0" r="0" b="0"/>
            <wp:docPr id="1519730058" name="Picture 18" descr="A diagram of a triangle with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30058" name="Picture 18" descr="A diagram of a triangle with lines and arrows&#10;&#10;Description automatically generated"/>
                    <pic:cNvPicPr/>
                  </pic:nvPicPr>
                  <pic:blipFill rotWithShape="1">
                    <a:blip r:embed="rId24">
                      <a:extLst>
                        <a:ext uri="{28A0092B-C50C-407E-A947-70E740481C1C}">
                          <a14:useLocalDpi xmlns:a14="http://schemas.microsoft.com/office/drawing/2010/main" val="0"/>
                        </a:ext>
                      </a:extLst>
                    </a:blip>
                    <a:srcRect t="9354"/>
                    <a:stretch/>
                  </pic:blipFill>
                  <pic:spPr bwMode="auto">
                    <a:xfrm>
                      <a:off x="0" y="0"/>
                      <a:ext cx="5859890" cy="1696626"/>
                    </a:xfrm>
                    <a:prstGeom prst="rect">
                      <a:avLst/>
                    </a:prstGeom>
                    <a:ln>
                      <a:noFill/>
                    </a:ln>
                    <a:extLst>
                      <a:ext uri="{53640926-AAD7-44D8-BBD7-CCE9431645EC}">
                        <a14:shadowObscured xmlns:a14="http://schemas.microsoft.com/office/drawing/2010/main"/>
                      </a:ext>
                    </a:extLst>
                  </pic:spPr>
                </pic:pic>
              </a:graphicData>
            </a:graphic>
          </wp:inline>
        </w:drawing>
      </w:r>
    </w:p>
    <w:p w14:paraId="39D4CB01" w14:textId="31E9F512" w:rsidR="00BB4CD2" w:rsidRDefault="000A473E" w:rsidP="003241FA">
      <w:pPr>
        <w:pStyle w:val="Caption"/>
      </w:pPr>
      <w:bookmarkStart w:id="40" w:name="_Ref154313729"/>
      <w:bookmarkStart w:id="41" w:name="_Toc155527342"/>
      <w:r>
        <w:t xml:space="preserve">Figure </w:t>
      </w:r>
      <w:fldSimple w:instr=" SEQ Figure \* ARABIC ">
        <w:r w:rsidR="00801678">
          <w:rPr>
            <w:noProof/>
          </w:rPr>
          <w:t>14</w:t>
        </w:r>
      </w:fldSimple>
      <w:bookmarkEnd w:id="40"/>
      <w:r>
        <w:t xml:space="preserve"> -HES basic </w:t>
      </w:r>
      <w:r w:rsidR="003241FA">
        <w:t>principle</w:t>
      </w:r>
      <w:r>
        <w:t xml:space="preserve"> with no external magnetic field (left) and an external magnetic field (right) </w:t>
      </w:r>
      <w:sdt>
        <w:sdtPr>
          <w:id w:val="-1070812012"/>
          <w:citation/>
        </w:sdtPr>
        <w:sdtContent>
          <w:r>
            <w:fldChar w:fldCharType="begin"/>
          </w:r>
          <w:r>
            <w:instrText xml:space="preserve"> CITATION Hei20 \l 2057 </w:instrText>
          </w:r>
          <w:r>
            <w:fldChar w:fldCharType="separate"/>
          </w:r>
          <w:r w:rsidR="00801678">
            <w:rPr>
              <w:noProof/>
            </w:rPr>
            <w:t>[9]</w:t>
          </w:r>
          <w:r>
            <w:fldChar w:fldCharType="end"/>
          </w:r>
        </w:sdtContent>
      </w:sdt>
      <w:bookmarkEnd w:id="41"/>
    </w:p>
    <w:p w14:paraId="29878369" w14:textId="451DA7EC" w:rsidR="006E0CAE" w:rsidRDefault="00BB4CD2" w:rsidP="00012A2E">
      <w:r>
        <w:t xml:space="preserve">Due to the fact they measure an </w:t>
      </w:r>
      <w:r w:rsidR="00300BCD">
        <w:t>external</w:t>
      </w:r>
      <w:r>
        <w:t xml:space="preserve"> magnetic field, the </w:t>
      </w:r>
      <w:r w:rsidR="000C69DD">
        <w:t xml:space="preserve">part being measured must be a ferromagnetic </w:t>
      </w:r>
      <w:r>
        <w:t>material</w:t>
      </w:r>
      <w:r w:rsidR="005E5C5D">
        <w:t xml:space="preserve">. </w:t>
      </w:r>
      <w:r w:rsidR="009F3FEA">
        <w:t xml:space="preserve">They are reliable devices and can accurately measure </w:t>
      </w:r>
      <w:r>
        <w:t>high frequency pulses</w:t>
      </w:r>
      <w:r w:rsidR="009F3FEA">
        <w:t xml:space="preserve">. </w:t>
      </w:r>
      <w:r w:rsidR="005928F3">
        <w:t xml:space="preserve">A drawback to hall effect sensors is that they </w:t>
      </w:r>
      <w:r w:rsidR="00942C87">
        <w:t xml:space="preserve">are suspect to </w:t>
      </w:r>
      <w:r w:rsidR="005E5C5D">
        <w:t>magnetic interference.</w:t>
      </w:r>
      <w:r w:rsidR="009F3FEA">
        <w:t xml:space="preserve"> </w:t>
      </w:r>
      <w:r w:rsidR="006E0CAE">
        <w:t xml:space="preserve">An example hall effect sensor is shown in </w:t>
      </w:r>
      <w:r w:rsidR="006E0B1A">
        <w:fldChar w:fldCharType="begin"/>
      </w:r>
      <w:r w:rsidR="006E0B1A">
        <w:instrText xml:space="preserve"> REF _Ref152414772 \h </w:instrText>
      </w:r>
      <w:r w:rsidR="006E0B1A">
        <w:fldChar w:fldCharType="separate"/>
      </w:r>
      <w:r w:rsidR="00801678">
        <w:t xml:space="preserve">Figure </w:t>
      </w:r>
      <w:r w:rsidR="00801678">
        <w:rPr>
          <w:noProof/>
        </w:rPr>
        <w:t>15</w:t>
      </w:r>
      <w:r w:rsidR="006E0B1A">
        <w:fldChar w:fldCharType="end"/>
      </w:r>
      <w:r w:rsidR="006E0CAE">
        <w:t xml:space="preserve">. </w:t>
      </w:r>
    </w:p>
    <w:p w14:paraId="205FECCC" w14:textId="77777777" w:rsidR="0030329F" w:rsidRDefault="0030329F" w:rsidP="00012A2E"/>
    <w:p w14:paraId="24DD0905" w14:textId="72726487" w:rsidR="006E0CAE" w:rsidRDefault="006E0CAE" w:rsidP="003241FA">
      <w:pPr>
        <w:jc w:val="center"/>
      </w:pPr>
      <w:r>
        <w:rPr>
          <w:noProof/>
        </w:rPr>
        <w:lastRenderedPageBreak/>
        <w:drawing>
          <wp:inline distT="0" distB="0" distL="0" distR="0" wp14:anchorId="2D4513BF" wp14:editId="3C4F52A7">
            <wp:extent cx="5626100" cy="2463800"/>
            <wp:effectExtent l="0" t="0" r="0" b="0"/>
            <wp:docPr id="793008192" name="Picture 1"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008192" name="Picture 1" descr="A close-up of a device&#10;&#10;Description automatically generated"/>
                    <pic:cNvPicPr/>
                  </pic:nvPicPr>
                  <pic:blipFill rotWithShape="1">
                    <a:blip r:embed="rId25" cstate="print">
                      <a:extLst>
                        <a:ext uri="{28A0092B-C50C-407E-A947-70E740481C1C}">
                          <a14:useLocalDpi xmlns:a14="http://schemas.microsoft.com/office/drawing/2010/main" val="0"/>
                        </a:ext>
                      </a:extLst>
                    </a:blip>
                    <a:srcRect l="224" t="14182" r="1616" b="17035"/>
                    <a:stretch/>
                  </pic:blipFill>
                  <pic:spPr bwMode="auto">
                    <a:xfrm>
                      <a:off x="0" y="0"/>
                      <a:ext cx="5626100" cy="2463800"/>
                    </a:xfrm>
                    <a:prstGeom prst="rect">
                      <a:avLst/>
                    </a:prstGeom>
                    <a:ln>
                      <a:noFill/>
                    </a:ln>
                    <a:extLst>
                      <a:ext uri="{53640926-AAD7-44D8-BBD7-CCE9431645EC}">
                        <a14:shadowObscured xmlns:a14="http://schemas.microsoft.com/office/drawing/2010/main"/>
                      </a:ext>
                    </a:extLst>
                  </pic:spPr>
                </pic:pic>
              </a:graphicData>
            </a:graphic>
          </wp:inline>
        </w:drawing>
      </w:r>
    </w:p>
    <w:p w14:paraId="16965E86" w14:textId="46E7B6B8" w:rsidR="0090732D" w:rsidRPr="0090732D" w:rsidRDefault="006E0CAE" w:rsidP="003241FA">
      <w:pPr>
        <w:pStyle w:val="Caption"/>
        <w:jc w:val="center"/>
      </w:pPr>
      <w:bookmarkStart w:id="42" w:name="_Ref152414772"/>
      <w:bookmarkStart w:id="43" w:name="_Toc155527343"/>
      <w:r>
        <w:t xml:space="preserve">Figure </w:t>
      </w:r>
      <w:fldSimple w:instr=" SEQ Figure \* ARABIC ">
        <w:r w:rsidR="00801678">
          <w:rPr>
            <w:noProof/>
          </w:rPr>
          <w:t>15</w:t>
        </w:r>
      </w:fldSimple>
      <w:bookmarkEnd w:id="42"/>
      <w:r>
        <w:t xml:space="preserve"> - Hall effect sensor</w:t>
      </w:r>
      <w:sdt>
        <w:sdtPr>
          <w:id w:val="997008244"/>
          <w:citation/>
        </w:sdtPr>
        <w:sdtContent>
          <w:r w:rsidR="006E0B1A">
            <w:fldChar w:fldCharType="begin"/>
          </w:r>
          <w:r w:rsidR="006E0B1A">
            <w:instrText xml:space="preserve">CITATION RSC \l 2057 </w:instrText>
          </w:r>
          <w:r w:rsidR="006E0B1A">
            <w:fldChar w:fldCharType="separate"/>
          </w:r>
          <w:r w:rsidR="00801678">
            <w:rPr>
              <w:noProof/>
            </w:rPr>
            <w:t xml:space="preserve"> [10]</w:t>
          </w:r>
          <w:r w:rsidR="006E0B1A">
            <w:fldChar w:fldCharType="end"/>
          </w:r>
        </w:sdtContent>
      </w:sdt>
      <w:bookmarkEnd w:id="43"/>
    </w:p>
    <w:p w14:paraId="27F562E8" w14:textId="77777777" w:rsidR="006E0CAE" w:rsidRDefault="006E0CAE" w:rsidP="00012A2E"/>
    <w:p w14:paraId="19034A88" w14:textId="5676522C" w:rsidR="00DE381C" w:rsidRDefault="000C69DD" w:rsidP="00012A2E">
      <w:r>
        <w:t>Inductive proximity sensors</w:t>
      </w:r>
      <w:r w:rsidR="00E00F49">
        <w:t xml:space="preserve"> contain a sensing coil which contains an inductive component and a resistive component. This sensing coil is excited to generate an electromagnetic field. </w:t>
      </w:r>
      <w:r w:rsidR="00DE381C">
        <w:t xml:space="preserve">When a ferrous or non-ferrous material enters that magnetic field, currents are induced into that material. This causes reduced oscillation amplitude and energy losses in the </w:t>
      </w:r>
      <w:r w:rsidR="00E00F49">
        <w:t xml:space="preserve">sensing coil which can be used to detect the presence of the </w:t>
      </w:r>
      <w:r w:rsidR="00E00F49" w:rsidRPr="007E43C5">
        <w:t>material</w:t>
      </w:r>
      <w:r w:rsidR="007E43C5" w:rsidRPr="007E43C5">
        <w:t xml:space="preserve"> </w:t>
      </w:r>
      <w:sdt>
        <w:sdtPr>
          <w:id w:val="-889109274"/>
          <w:citation/>
        </w:sdtPr>
        <w:sdtContent>
          <w:r w:rsidR="007E43C5" w:rsidRPr="007E43C5">
            <w:fldChar w:fldCharType="begin"/>
          </w:r>
          <w:r w:rsidR="007E43C5" w:rsidRPr="007E43C5">
            <w:instrText xml:space="preserve"> CITATION Pur17 \l 2057 </w:instrText>
          </w:r>
          <w:r w:rsidR="007E43C5" w:rsidRPr="007E43C5">
            <w:fldChar w:fldCharType="separate"/>
          </w:r>
          <w:r w:rsidR="00801678">
            <w:rPr>
              <w:noProof/>
            </w:rPr>
            <w:t>[11]</w:t>
          </w:r>
          <w:r w:rsidR="007E43C5" w:rsidRPr="007E43C5">
            <w:fldChar w:fldCharType="end"/>
          </w:r>
        </w:sdtContent>
      </w:sdt>
      <w:r w:rsidR="00E00F49" w:rsidRPr="007E43C5">
        <w:t>.</w:t>
      </w:r>
      <w:r w:rsidR="00880DEE" w:rsidRPr="007E43C5">
        <w:t xml:space="preserve"> They</w:t>
      </w:r>
      <w:r w:rsidR="00880DEE">
        <w:t xml:space="preserve"> can also measure the distance between the sensing coil and the object </w:t>
      </w:r>
      <w:sdt>
        <w:sdtPr>
          <w:id w:val="127513801"/>
          <w:citation/>
        </w:sdtPr>
        <w:sdtContent>
          <w:r w:rsidR="00880DEE">
            <w:fldChar w:fldCharType="begin"/>
          </w:r>
          <w:r w:rsidR="00880DEE">
            <w:instrText xml:space="preserve"> CITATION Guo19 \l 2057 </w:instrText>
          </w:r>
          <w:r w:rsidR="00880DEE">
            <w:fldChar w:fldCharType="separate"/>
          </w:r>
          <w:r w:rsidR="00801678">
            <w:rPr>
              <w:noProof/>
            </w:rPr>
            <w:t>[12]</w:t>
          </w:r>
          <w:r w:rsidR="00880DEE">
            <w:fldChar w:fldCharType="end"/>
          </w:r>
        </w:sdtContent>
      </w:sdt>
      <w:r w:rsidR="007E43C5">
        <w:t xml:space="preserve">. </w:t>
      </w:r>
      <w:r w:rsidR="008B1790">
        <w:fldChar w:fldCharType="begin"/>
      </w:r>
      <w:r w:rsidR="008B1790">
        <w:instrText xml:space="preserve"> REF _Ref152865615 \h </w:instrText>
      </w:r>
      <w:r w:rsidR="008B1790">
        <w:fldChar w:fldCharType="separate"/>
      </w:r>
      <w:r w:rsidR="00801678">
        <w:t xml:space="preserve">Figure </w:t>
      </w:r>
      <w:r w:rsidR="00801678">
        <w:rPr>
          <w:noProof/>
        </w:rPr>
        <w:t>16</w:t>
      </w:r>
      <w:r w:rsidR="008B1790">
        <w:fldChar w:fldCharType="end"/>
      </w:r>
      <w:r w:rsidR="008B1790">
        <w:t xml:space="preserve"> shows </w:t>
      </w:r>
      <w:r w:rsidR="00880DEE">
        <w:t>an inductive proximity sensor.</w:t>
      </w:r>
    </w:p>
    <w:p w14:paraId="2A2DA210" w14:textId="0EFC52B1" w:rsidR="00DE381C" w:rsidRDefault="00E00F49" w:rsidP="00880DEE">
      <w:r>
        <w:rPr>
          <w:noProof/>
        </w:rPr>
        <w:drawing>
          <wp:inline distT="0" distB="0" distL="0" distR="0" wp14:anchorId="7D7B1680" wp14:editId="580B8CF7">
            <wp:extent cx="5500954" cy="1624083"/>
            <wp:effectExtent l="0" t="0" r="0" b="0"/>
            <wp:docPr id="990317794"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17794" name="Picture 4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9527" t="60973" r="59044" b="24179"/>
                    <a:stretch/>
                  </pic:blipFill>
                  <pic:spPr bwMode="auto">
                    <a:xfrm>
                      <a:off x="0" y="0"/>
                      <a:ext cx="5540596" cy="1635787"/>
                    </a:xfrm>
                    <a:prstGeom prst="rect">
                      <a:avLst/>
                    </a:prstGeom>
                    <a:ln>
                      <a:noFill/>
                    </a:ln>
                    <a:extLst>
                      <a:ext uri="{53640926-AAD7-44D8-BBD7-CCE9431645EC}">
                        <a14:shadowObscured xmlns:a14="http://schemas.microsoft.com/office/drawing/2010/main"/>
                      </a:ext>
                    </a:extLst>
                  </pic:spPr>
                </pic:pic>
              </a:graphicData>
            </a:graphic>
          </wp:inline>
        </w:drawing>
      </w:r>
    </w:p>
    <w:p w14:paraId="52C3ADC6" w14:textId="0C43B4FD" w:rsidR="00DE381C" w:rsidRDefault="00DE381C" w:rsidP="003241FA">
      <w:pPr>
        <w:pStyle w:val="Caption"/>
        <w:jc w:val="center"/>
      </w:pPr>
      <w:bookmarkStart w:id="44" w:name="_Ref152865615"/>
      <w:bookmarkStart w:id="45" w:name="_Toc155527344"/>
      <w:r>
        <w:t xml:space="preserve">Figure </w:t>
      </w:r>
      <w:fldSimple w:instr=" SEQ Figure \* ARABIC ">
        <w:r w:rsidR="00801678">
          <w:rPr>
            <w:noProof/>
          </w:rPr>
          <w:t>16</w:t>
        </w:r>
      </w:fldSimple>
      <w:bookmarkEnd w:id="44"/>
      <w:r>
        <w:t xml:space="preserve"> - Inductive proximity sensor operating principal </w:t>
      </w:r>
      <w:sdt>
        <w:sdtPr>
          <w:id w:val="1521270385"/>
          <w:citation/>
        </w:sdtPr>
        <w:sdtContent>
          <w:r w:rsidR="007E43C5">
            <w:fldChar w:fldCharType="begin"/>
          </w:r>
          <w:r w:rsidR="007E43C5">
            <w:instrText xml:space="preserve"> CITATION Guo19 \l 2057 </w:instrText>
          </w:r>
          <w:r w:rsidR="007E43C5">
            <w:fldChar w:fldCharType="separate"/>
          </w:r>
          <w:r w:rsidR="00801678">
            <w:rPr>
              <w:noProof/>
            </w:rPr>
            <w:t>[12]</w:t>
          </w:r>
          <w:r w:rsidR="007E43C5">
            <w:fldChar w:fldCharType="end"/>
          </w:r>
        </w:sdtContent>
      </w:sdt>
      <w:bookmarkEnd w:id="45"/>
    </w:p>
    <w:p w14:paraId="4E40A28A" w14:textId="77777777" w:rsidR="00DE381C" w:rsidRDefault="00DE381C" w:rsidP="00012A2E"/>
    <w:p w14:paraId="0CE99143" w14:textId="53FFB192" w:rsidR="00A6358C" w:rsidRDefault="0030329F" w:rsidP="00012A2E">
      <w:r>
        <w:t>They are less prone to magnetic interference than HES, however</w:t>
      </w:r>
      <w:r w:rsidR="009F3FEA">
        <w:t xml:space="preserve"> </w:t>
      </w:r>
      <w:r w:rsidR="005928F3">
        <w:t>they struggle to measure high speeds</w:t>
      </w:r>
      <w:r>
        <w:t>. This drawback is irrelevant to this application as the motor speed will not exceed 20H</w:t>
      </w:r>
      <w:r w:rsidR="003241FA">
        <w:t>z</w:t>
      </w:r>
      <w:r w:rsidR="005928F3">
        <w:t>.</w:t>
      </w:r>
      <w:r w:rsidR="00A6358C">
        <w:t xml:space="preserve"> </w:t>
      </w:r>
      <w:r w:rsidR="00B026FD">
        <w:t>An example</w:t>
      </w:r>
      <w:r w:rsidR="0090732D">
        <w:t xml:space="preserve"> </w:t>
      </w:r>
      <w:r w:rsidR="00B026FD">
        <w:t xml:space="preserve">inductive proximity sensor is shown </w:t>
      </w:r>
      <w:r w:rsidR="00A6358C">
        <w:fldChar w:fldCharType="begin"/>
      </w:r>
      <w:r w:rsidR="00A6358C">
        <w:instrText xml:space="preserve"> REF _Ref152415559 \h </w:instrText>
      </w:r>
      <w:r w:rsidR="00A6358C">
        <w:fldChar w:fldCharType="separate"/>
      </w:r>
      <w:r w:rsidR="00801678">
        <w:t xml:space="preserve">Figure </w:t>
      </w:r>
      <w:r w:rsidR="00801678">
        <w:rPr>
          <w:noProof/>
        </w:rPr>
        <w:t>17</w:t>
      </w:r>
      <w:r w:rsidR="00A6358C">
        <w:fldChar w:fldCharType="end"/>
      </w:r>
      <w:r w:rsidR="00B026FD">
        <w:t xml:space="preserve">. </w:t>
      </w:r>
    </w:p>
    <w:p w14:paraId="1659B52D" w14:textId="77777777" w:rsidR="00A6358C" w:rsidRDefault="00A6358C" w:rsidP="00012A2E"/>
    <w:p w14:paraId="373CAD33" w14:textId="534804B6" w:rsidR="0090732D" w:rsidRDefault="0090732D" w:rsidP="003241FA">
      <w:pPr>
        <w:jc w:val="center"/>
      </w:pPr>
      <w:r>
        <w:rPr>
          <w:noProof/>
        </w:rPr>
        <w:lastRenderedPageBreak/>
        <w:drawing>
          <wp:inline distT="0" distB="0" distL="0" distR="0" wp14:anchorId="2D86384B" wp14:editId="5A07A930">
            <wp:extent cx="5660571" cy="2679700"/>
            <wp:effectExtent l="0" t="0" r="0" b="0"/>
            <wp:docPr id="163310042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100428" name="Picture 3"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t="13827" r="1238" b="11363"/>
                    <a:stretch/>
                  </pic:blipFill>
                  <pic:spPr bwMode="auto">
                    <a:xfrm>
                      <a:off x="0" y="0"/>
                      <a:ext cx="5660571" cy="2679700"/>
                    </a:xfrm>
                    <a:prstGeom prst="rect">
                      <a:avLst/>
                    </a:prstGeom>
                    <a:ln>
                      <a:noFill/>
                    </a:ln>
                    <a:extLst>
                      <a:ext uri="{53640926-AAD7-44D8-BBD7-CCE9431645EC}">
                        <a14:shadowObscured xmlns:a14="http://schemas.microsoft.com/office/drawing/2010/main"/>
                      </a:ext>
                    </a:extLst>
                  </pic:spPr>
                </pic:pic>
              </a:graphicData>
            </a:graphic>
          </wp:inline>
        </w:drawing>
      </w:r>
    </w:p>
    <w:p w14:paraId="2CF43FB1" w14:textId="0F4AA26B" w:rsidR="00A6358C" w:rsidRDefault="0090732D" w:rsidP="00381955">
      <w:pPr>
        <w:pStyle w:val="Caption"/>
        <w:jc w:val="center"/>
      </w:pPr>
      <w:bookmarkStart w:id="46" w:name="_Ref152415559"/>
      <w:bookmarkStart w:id="47" w:name="_Toc155527345"/>
      <w:r>
        <w:t xml:space="preserve">Figure </w:t>
      </w:r>
      <w:fldSimple w:instr=" SEQ Figure \* ARABIC ">
        <w:r w:rsidR="00801678">
          <w:rPr>
            <w:noProof/>
          </w:rPr>
          <w:t>17</w:t>
        </w:r>
      </w:fldSimple>
      <w:bookmarkEnd w:id="46"/>
      <w:r>
        <w:t xml:space="preserve"> - Inductive proximity sensor</w:t>
      </w:r>
      <w:sdt>
        <w:sdtPr>
          <w:id w:val="1088878509"/>
          <w:citation/>
        </w:sdtPr>
        <w:sdtContent>
          <w:r w:rsidR="00A6358C">
            <w:fldChar w:fldCharType="begin"/>
          </w:r>
          <w:r w:rsidR="00A6358C">
            <w:instrText xml:space="preserve">CITATION RSC231 \l 2057 </w:instrText>
          </w:r>
          <w:r w:rsidR="00A6358C">
            <w:fldChar w:fldCharType="separate"/>
          </w:r>
          <w:r w:rsidR="00801678">
            <w:rPr>
              <w:noProof/>
            </w:rPr>
            <w:t xml:space="preserve"> [13]</w:t>
          </w:r>
          <w:r w:rsidR="00A6358C">
            <w:fldChar w:fldCharType="end"/>
          </w:r>
        </w:sdtContent>
      </w:sdt>
      <w:bookmarkEnd w:id="47"/>
    </w:p>
    <w:p w14:paraId="1BAE4928" w14:textId="1F41CA53" w:rsidR="00A6358C" w:rsidRDefault="00B026FD" w:rsidP="00012A2E">
      <w:r>
        <w:t xml:space="preserve">In conclusion, either the </w:t>
      </w:r>
      <w:r w:rsidR="00A6358C">
        <w:t>HES or the inductive proximity sensor could be used.</w:t>
      </w:r>
      <w:r>
        <w:t xml:space="preserve"> </w:t>
      </w:r>
      <w:r w:rsidR="00A6358C">
        <w:t xml:space="preserve">The inductive proximity sensor is more resistive to external interference, and it is slightly cheaper, so this will be </w:t>
      </w:r>
      <w:r w:rsidR="008B1790">
        <w:t xml:space="preserve">chosen </w:t>
      </w:r>
      <w:sdt>
        <w:sdtPr>
          <w:id w:val="-417247834"/>
          <w:citation/>
        </w:sdtPr>
        <w:sdtContent>
          <w:r w:rsidR="008B1790">
            <w:fldChar w:fldCharType="begin"/>
          </w:r>
          <w:r w:rsidR="003979C8">
            <w:instrText xml:space="preserve">CITATION htt2 \l 2057 </w:instrText>
          </w:r>
          <w:r w:rsidR="008B1790">
            <w:fldChar w:fldCharType="separate"/>
          </w:r>
          <w:r w:rsidR="00801678">
            <w:rPr>
              <w:noProof/>
            </w:rPr>
            <w:t>[14]</w:t>
          </w:r>
          <w:r w:rsidR="008B1790">
            <w:fldChar w:fldCharType="end"/>
          </w:r>
        </w:sdtContent>
      </w:sdt>
      <w:r w:rsidR="00A6358C">
        <w:t xml:space="preserve">. The </w:t>
      </w:r>
      <w:r w:rsidR="009472C3" w:rsidRPr="009472C3">
        <w:t>IME12-08NPOZW2K</w:t>
      </w:r>
      <w:r w:rsidR="009472C3">
        <w:t xml:space="preserve"> </w:t>
      </w:r>
      <w:sdt>
        <w:sdtPr>
          <w:id w:val="1489213836"/>
          <w:citation/>
        </w:sdtPr>
        <w:sdtContent>
          <w:r w:rsidR="009472C3">
            <w:fldChar w:fldCharType="begin"/>
          </w:r>
          <w:r w:rsidR="009472C3">
            <w:instrText xml:space="preserve"> CITATION Sic23 \l 2057 </w:instrText>
          </w:r>
          <w:r w:rsidR="009472C3">
            <w:fldChar w:fldCharType="separate"/>
          </w:r>
          <w:r w:rsidR="00801678">
            <w:rPr>
              <w:noProof/>
            </w:rPr>
            <w:t>[15]</w:t>
          </w:r>
          <w:r w:rsidR="009472C3">
            <w:fldChar w:fldCharType="end"/>
          </w:r>
        </w:sdtContent>
      </w:sdt>
      <w:r w:rsidR="009472C3">
        <w:t xml:space="preserve"> </w:t>
      </w:r>
      <w:r w:rsidR="004151B4">
        <w:t>will be used. A screw will be installed onto the gear, providing 1 pulse per revolution.</w:t>
      </w:r>
    </w:p>
    <w:p w14:paraId="1EC58A6A" w14:textId="77777777" w:rsidR="006320C4" w:rsidRDefault="006320C4" w:rsidP="00012A2E"/>
    <w:p w14:paraId="28BC6F93" w14:textId="50D86F25" w:rsidR="006320C4" w:rsidRDefault="006320C4" w:rsidP="00012A2E">
      <w:r>
        <w:t>This method will not be able to determine the direction of the conveyor, however that is not necessary for this application.</w:t>
      </w:r>
    </w:p>
    <w:p w14:paraId="37A4F43C" w14:textId="77777777" w:rsidR="007E33B7" w:rsidRDefault="007E33B7" w:rsidP="00012A2E"/>
    <w:p w14:paraId="4E3A6A8D" w14:textId="0ED87468" w:rsidR="00054D16" w:rsidRDefault="00A6358C" w:rsidP="00012A2E">
      <w:pPr>
        <w:pStyle w:val="Heading3"/>
      </w:pPr>
      <w:bookmarkStart w:id="48" w:name="_Toc155547017"/>
      <w:r>
        <w:t>3.</w:t>
      </w:r>
      <w:r w:rsidR="003765D5">
        <w:t>2</w:t>
      </w:r>
      <w:r>
        <w:t>.4</w:t>
      </w:r>
      <w:r>
        <w:tab/>
      </w:r>
      <w:r w:rsidR="00054D16">
        <w:t>Switching the paint guns using a microcontroller</w:t>
      </w:r>
      <w:bookmarkEnd w:id="48"/>
    </w:p>
    <w:p w14:paraId="25EDA7C9" w14:textId="77777777" w:rsidR="00054D16" w:rsidRDefault="00054D16" w:rsidP="00012A2E">
      <w:pPr>
        <w:pStyle w:val="Heading2"/>
      </w:pPr>
    </w:p>
    <w:p w14:paraId="10C57746" w14:textId="114EF641" w:rsidR="00CA41FD" w:rsidRDefault="00BD314E" w:rsidP="00012A2E">
      <w:r>
        <w:t xml:space="preserve">A microcontroller will be required to switch the paint guns. The microcontroller will provide an output voltage of either 3.3V or 5V. This small DC voltage must be used to switch 230VAC. There are </w:t>
      </w:r>
      <w:r w:rsidR="00A6358C">
        <w:t>three</w:t>
      </w:r>
      <w:r>
        <w:t xml:space="preserve"> </w:t>
      </w:r>
      <w:r w:rsidR="00A6358C">
        <w:t>methods</w:t>
      </w:r>
      <w:r>
        <w:t xml:space="preserve"> </w:t>
      </w:r>
      <w:r w:rsidR="00A6358C">
        <w:t>which will be considered:</w:t>
      </w:r>
      <w:r w:rsidR="00CA41FD">
        <w:t xml:space="preserve"> EMR</w:t>
      </w:r>
      <w:r w:rsidR="002A4661">
        <w:t>s</w:t>
      </w:r>
      <w:r w:rsidR="00CA41FD">
        <w:t>, SS</w:t>
      </w:r>
      <w:r w:rsidR="002A4661">
        <w:t>Rs</w:t>
      </w:r>
      <w:r w:rsidR="00CA41FD">
        <w:t xml:space="preserve"> </w:t>
      </w:r>
      <w:r w:rsidR="00E04BFB">
        <w:t>and</w:t>
      </w:r>
      <w:r w:rsidR="00CA41FD">
        <w:t xml:space="preserve"> thyristors.</w:t>
      </w:r>
    </w:p>
    <w:p w14:paraId="7BE16479" w14:textId="77777777" w:rsidR="00A6358C" w:rsidRDefault="00A6358C" w:rsidP="00012A2E"/>
    <w:p w14:paraId="5D179BF5" w14:textId="4D44C407" w:rsidR="00E04BFB" w:rsidRPr="00E04BFB" w:rsidRDefault="00CA41FD" w:rsidP="00012A2E">
      <w:r>
        <w:t>EMRs are cheap, simple devices</w:t>
      </w:r>
      <w:r w:rsidR="00BD314E">
        <w:t xml:space="preserve"> </w:t>
      </w:r>
      <w:r w:rsidR="00FD5C11">
        <w:t>consist</w:t>
      </w:r>
      <w:r w:rsidR="00A6358C">
        <w:t>ing</w:t>
      </w:r>
      <w:r w:rsidR="00FD5C11">
        <w:t xml:space="preserve"> of a coil and a moveable contact. When the coil is energized, an electromagnetic field is generated causing the contact to move</w:t>
      </w:r>
      <w:r w:rsidR="00E04BFB">
        <w:rPr>
          <w:color w:val="000000" w:themeColor="text1"/>
        </w:rPr>
        <w:t>.</w:t>
      </w:r>
      <w:r w:rsidR="00E04BFB">
        <w:t xml:space="preserve"> </w:t>
      </w:r>
      <w:r w:rsidR="004F43C1">
        <w:t>EMRs can use</w:t>
      </w:r>
      <w:r w:rsidR="00FD5C11">
        <w:t xml:space="preserve"> low power </w:t>
      </w:r>
      <w:r w:rsidR="004F43C1">
        <w:t>input</w:t>
      </w:r>
      <w:r w:rsidR="00FD5C11">
        <w:t xml:space="preserve"> signals to switch a high-power load</w:t>
      </w:r>
      <w:r w:rsidR="004C4D47">
        <w:t>.</w:t>
      </w:r>
      <w:r w:rsidR="004F43C1">
        <w:t xml:space="preserve"> They are available with multiple poles to allow different output configurations to be utilized. The example in </w:t>
      </w:r>
      <w:r w:rsidR="004F43C1">
        <w:rPr>
          <w:color w:val="000000" w:themeColor="text1"/>
        </w:rPr>
        <w:fldChar w:fldCharType="begin"/>
      </w:r>
      <w:r w:rsidR="004F43C1">
        <w:rPr>
          <w:color w:val="000000" w:themeColor="text1"/>
        </w:rPr>
        <w:instrText xml:space="preserve"> REF _Ref153704882 \h </w:instrText>
      </w:r>
      <w:r w:rsidR="004F43C1">
        <w:rPr>
          <w:color w:val="000000" w:themeColor="text1"/>
        </w:rPr>
      </w:r>
      <w:r w:rsidR="004F43C1">
        <w:rPr>
          <w:color w:val="000000" w:themeColor="text1"/>
        </w:rPr>
        <w:fldChar w:fldCharType="separate"/>
      </w:r>
      <w:r w:rsidR="00801678">
        <w:t xml:space="preserve">Figure </w:t>
      </w:r>
      <w:r w:rsidR="00801678">
        <w:rPr>
          <w:noProof/>
        </w:rPr>
        <w:t>18</w:t>
      </w:r>
      <w:r w:rsidR="004F43C1">
        <w:rPr>
          <w:color w:val="000000" w:themeColor="text1"/>
        </w:rPr>
        <w:fldChar w:fldCharType="end"/>
      </w:r>
      <w:r w:rsidR="004F43C1">
        <w:rPr>
          <w:color w:val="000000" w:themeColor="text1"/>
        </w:rPr>
        <w:t xml:space="preserve"> has a </w:t>
      </w:r>
      <w:r w:rsidR="002A4661">
        <w:rPr>
          <w:color w:val="000000" w:themeColor="text1"/>
        </w:rPr>
        <w:t>NO</w:t>
      </w:r>
      <w:r w:rsidR="004F43C1">
        <w:rPr>
          <w:color w:val="000000" w:themeColor="text1"/>
        </w:rPr>
        <w:t xml:space="preserve"> and a NC output.</w:t>
      </w:r>
      <w:r w:rsidR="004F43C1">
        <w:t xml:space="preserve"> </w:t>
      </w:r>
      <w:r w:rsidR="004C4D47">
        <w:t xml:space="preserve">The drawback to </w:t>
      </w:r>
      <w:r w:rsidR="00E04BFB">
        <w:t>EMRs</w:t>
      </w:r>
      <w:r w:rsidR="004C4D47">
        <w:t xml:space="preserve"> is that they are prone to failure with usage due to the fact there are </w:t>
      </w:r>
      <w:r w:rsidR="004C4D47" w:rsidRPr="0090732D">
        <w:rPr>
          <w:color w:val="000000" w:themeColor="text1"/>
        </w:rPr>
        <w:t xml:space="preserve">moving mechanical parts. </w:t>
      </w:r>
      <w:r w:rsidR="00E04BFB">
        <w:fldChar w:fldCharType="begin"/>
      </w:r>
      <w:r w:rsidR="00E04BFB">
        <w:instrText xml:space="preserve"> REF _Ref152415957 \h  \* MERGEFORMAT </w:instrText>
      </w:r>
      <w:r w:rsidR="00E04BFB">
        <w:fldChar w:fldCharType="separate"/>
      </w:r>
      <w:r w:rsidR="00801678">
        <w:t xml:space="preserve">Figure </w:t>
      </w:r>
      <w:r w:rsidR="00801678">
        <w:rPr>
          <w:noProof/>
        </w:rPr>
        <w:t>19</w:t>
      </w:r>
      <w:r w:rsidR="00E04BFB">
        <w:fldChar w:fldCharType="end"/>
      </w:r>
      <w:r w:rsidR="00E04BFB">
        <w:t xml:space="preserve"> shows an example EMR from RS. </w:t>
      </w:r>
    </w:p>
    <w:p w14:paraId="11E831BB" w14:textId="419CD82A" w:rsidR="00E04BFB" w:rsidRDefault="004F43C1" w:rsidP="00331A69">
      <w:pPr>
        <w:jc w:val="center"/>
      </w:pPr>
      <w:r>
        <w:rPr>
          <w:noProof/>
        </w:rPr>
        <w:lastRenderedPageBreak/>
        <w:drawing>
          <wp:inline distT="0" distB="0" distL="0" distR="0" wp14:anchorId="6A14C598" wp14:editId="6F419277">
            <wp:extent cx="3679371" cy="3629462"/>
            <wp:effectExtent l="0" t="0" r="0" b="0"/>
            <wp:docPr id="421358886"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58886" name="Picture 29"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t="40129" r="72460" b="16404"/>
                    <a:stretch/>
                  </pic:blipFill>
                  <pic:spPr bwMode="auto">
                    <a:xfrm>
                      <a:off x="0" y="0"/>
                      <a:ext cx="3692817" cy="3642726"/>
                    </a:xfrm>
                    <a:prstGeom prst="rect">
                      <a:avLst/>
                    </a:prstGeom>
                    <a:ln>
                      <a:noFill/>
                    </a:ln>
                    <a:extLst>
                      <a:ext uri="{53640926-AAD7-44D8-BBD7-CCE9431645EC}">
                        <a14:shadowObscured xmlns:a14="http://schemas.microsoft.com/office/drawing/2010/main"/>
                      </a:ext>
                    </a:extLst>
                  </pic:spPr>
                </pic:pic>
              </a:graphicData>
            </a:graphic>
          </wp:inline>
        </w:drawing>
      </w:r>
    </w:p>
    <w:p w14:paraId="14302481" w14:textId="20F679D9" w:rsidR="00E04BFB" w:rsidRPr="003765D5" w:rsidRDefault="00E04BFB" w:rsidP="003765D5">
      <w:pPr>
        <w:pStyle w:val="Caption"/>
        <w:jc w:val="center"/>
        <w:rPr>
          <w:color w:val="000000" w:themeColor="text1"/>
        </w:rPr>
      </w:pPr>
      <w:bookmarkStart w:id="49" w:name="_Ref153704882"/>
      <w:bookmarkStart w:id="50" w:name="_Toc155527346"/>
      <w:r>
        <w:t xml:space="preserve">Figure </w:t>
      </w:r>
      <w:fldSimple w:instr=" SEQ Figure \* ARABIC ">
        <w:r w:rsidR="00801678">
          <w:rPr>
            <w:noProof/>
          </w:rPr>
          <w:t>18</w:t>
        </w:r>
      </w:fldSimple>
      <w:bookmarkEnd w:id="49"/>
      <w:r>
        <w:t xml:space="preserve"> </w:t>
      </w:r>
      <w:r w:rsidR="004F43C1">
        <w:t>–</w:t>
      </w:r>
      <w:r>
        <w:t xml:space="preserve"> </w:t>
      </w:r>
      <w:r w:rsidR="004F43C1">
        <w:t>Electromechanical relay</w:t>
      </w:r>
      <w:r w:rsidR="00020B4C">
        <w:t xml:space="preserve"> </w:t>
      </w:r>
      <w:sdt>
        <w:sdtPr>
          <w:id w:val="-1492167075"/>
          <w:citation/>
        </w:sdtPr>
        <w:sdtContent>
          <w:r w:rsidR="00020B4C">
            <w:fldChar w:fldCharType="begin"/>
          </w:r>
          <w:r w:rsidR="00020B4C">
            <w:instrText xml:space="preserve">CITATION htt3 \l 2057 </w:instrText>
          </w:r>
          <w:r w:rsidR="00020B4C">
            <w:fldChar w:fldCharType="separate"/>
          </w:r>
          <w:r w:rsidR="00801678">
            <w:rPr>
              <w:noProof/>
            </w:rPr>
            <w:t>[16]</w:t>
          </w:r>
          <w:r w:rsidR="00020B4C">
            <w:fldChar w:fldCharType="end"/>
          </w:r>
        </w:sdtContent>
      </w:sdt>
      <w:bookmarkEnd w:id="50"/>
    </w:p>
    <w:p w14:paraId="75AE9E52" w14:textId="6423EF0E" w:rsidR="0090732D" w:rsidRDefault="0090732D" w:rsidP="00331A69">
      <w:pPr>
        <w:jc w:val="center"/>
      </w:pPr>
      <w:r w:rsidRPr="0090732D">
        <w:rPr>
          <w:noProof/>
        </w:rPr>
        <w:drawing>
          <wp:inline distT="0" distB="0" distL="0" distR="0" wp14:anchorId="3FEEE0C4" wp14:editId="6ACA1609">
            <wp:extent cx="5613400" cy="2501900"/>
            <wp:effectExtent l="0" t="0" r="0" b="0"/>
            <wp:docPr id="689748105"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48105" name="Picture 4" descr="A computer screen 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t="12764" r="2061" b="17390"/>
                    <a:stretch/>
                  </pic:blipFill>
                  <pic:spPr bwMode="auto">
                    <a:xfrm>
                      <a:off x="0" y="0"/>
                      <a:ext cx="5613400" cy="2501900"/>
                    </a:xfrm>
                    <a:prstGeom prst="rect">
                      <a:avLst/>
                    </a:prstGeom>
                    <a:ln>
                      <a:noFill/>
                    </a:ln>
                    <a:extLst>
                      <a:ext uri="{53640926-AAD7-44D8-BBD7-CCE9431645EC}">
                        <a14:shadowObscured xmlns:a14="http://schemas.microsoft.com/office/drawing/2010/main"/>
                      </a:ext>
                    </a:extLst>
                  </pic:spPr>
                </pic:pic>
              </a:graphicData>
            </a:graphic>
          </wp:inline>
        </w:drawing>
      </w:r>
    </w:p>
    <w:p w14:paraId="0F962C0F" w14:textId="2775A1A5" w:rsidR="00BE3FCE" w:rsidRPr="0090732D" w:rsidRDefault="0090732D" w:rsidP="00331A69">
      <w:pPr>
        <w:pStyle w:val="Caption"/>
        <w:jc w:val="center"/>
        <w:rPr>
          <w:color w:val="auto"/>
        </w:rPr>
      </w:pPr>
      <w:bookmarkStart w:id="51" w:name="_Ref152415957"/>
      <w:bookmarkStart w:id="52" w:name="_Toc155527347"/>
      <w:r>
        <w:t xml:space="preserve">Figure </w:t>
      </w:r>
      <w:fldSimple w:instr=" SEQ Figure \* ARABIC ">
        <w:r w:rsidR="00801678">
          <w:rPr>
            <w:noProof/>
          </w:rPr>
          <w:t>19</w:t>
        </w:r>
      </w:fldSimple>
      <w:bookmarkEnd w:id="51"/>
      <w:r>
        <w:t xml:space="preserve"> - Electromechanical relay</w:t>
      </w:r>
      <w:sdt>
        <w:sdtPr>
          <w:id w:val="1145393144"/>
          <w:citation/>
        </w:sdtPr>
        <w:sdtContent>
          <w:r w:rsidR="00A6358C">
            <w:fldChar w:fldCharType="begin"/>
          </w:r>
          <w:r w:rsidR="00A6358C">
            <w:instrText xml:space="preserve">CITATION RSC232 \l 2057 </w:instrText>
          </w:r>
          <w:r w:rsidR="00A6358C">
            <w:fldChar w:fldCharType="separate"/>
          </w:r>
          <w:r w:rsidR="00801678">
            <w:rPr>
              <w:noProof/>
            </w:rPr>
            <w:t xml:space="preserve"> [17]</w:t>
          </w:r>
          <w:r w:rsidR="00A6358C">
            <w:fldChar w:fldCharType="end"/>
          </w:r>
        </w:sdtContent>
      </w:sdt>
      <w:bookmarkEnd w:id="52"/>
    </w:p>
    <w:p w14:paraId="0DD85BA0" w14:textId="77777777" w:rsidR="00BE3FCE" w:rsidRPr="00BE3FCE" w:rsidRDefault="00BE3FCE" w:rsidP="00012A2E"/>
    <w:p w14:paraId="5F35A103" w14:textId="1D6B5E0E" w:rsidR="00E04BFB" w:rsidRDefault="00CA41FD" w:rsidP="00012A2E">
      <w:r>
        <w:t xml:space="preserve">The functionality of an SSR is </w:t>
      </w:r>
      <w:proofErr w:type="gramStart"/>
      <w:r w:rsidR="004F43C1">
        <w:t>similar</w:t>
      </w:r>
      <w:r>
        <w:t xml:space="preserve"> to</w:t>
      </w:r>
      <w:proofErr w:type="gramEnd"/>
      <w:r>
        <w:t xml:space="preserve"> an EMR. Internally, the relay is different. </w:t>
      </w:r>
      <w:r w:rsidR="004F43C1">
        <w:t xml:space="preserve">The SSR </w:t>
      </w:r>
      <w:r>
        <w:t>has no moving parts, reducing the risk of component failure.</w:t>
      </w:r>
      <w:r w:rsidR="00BE3FCE">
        <w:t xml:space="preserve"> They </w:t>
      </w:r>
      <w:r w:rsidR="004F43C1">
        <w:t>utilize</w:t>
      </w:r>
      <w:r w:rsidR="00BE3FCE">
        <w:t xml:space="preserve"> an optocoupler to </w:t>
      </w:r>
      <w:r w:rsidR="00E04BFB">
        <w:t>provide galvanic isolation between the input and output. They</w:t>
      </w:r>
      <w:r w:rsidR="00BE3FCE">
        <w:t xml:space="preserve"> </w:t>
      </w:r>
      <w:r w:rsidR="00331A69">
        <w:t>utilize</w:t>
      </w:r>
      <w:r w:rsidR="00BE3FCE">
        <w:t xml:space="preserve"> a solid-state switching device controlled by zero crossing or Random-phase switching. </w:t>
      </w:r>
      <w:r w:rsidR="00E04BFB">
        <w:fldChar w:fldCharType="begin"/>
      </w:r>
      <w:r w:rsidR="00E04BFB">
        <w:instrText xml:space="preserve"> REF _Ref153705238 \h </w:instrText>
      </w:r>
      <w:r w:rsidR="00E04BFB">
        <w:fldChar w:fldCharType="separate"/>
      </w:r>
      <w:r w:rsidR="00801678">
        <w:t xml:space="preserve">Figure </w:t>
      </w:r>
      <w:r w:rsidR="00801678">
        <w:rPr>
          <w:noProof/>
        </w:rPr>
        <w:t>20</w:t>
      </w:r>
      <w:r w:rsidR="00E04BFB">
        <w:fldChar w:fldCharType="end"/>
      </w:r>
      <w:r w:rsidR="00E04BFB">
        <w:t xml:space="preserve"> shows this.</w:t>
      </w:r>
      <w:r w:rsidR="004F43C1">
        <w:t xml:space="preserve"> This example utilizes a </w:t>
      </w:r>
      <w:r w:rsidR="009472C3">
        <w:t>TRIAC</w:t>
      </w:r>
      <w:r w:rsidR="004F43C1">
        <w:t>.</w:t>
      </w:r>
    </w:p>
    <w:p w14:paraId="2040366D" w14:textId="77777777" w:rsidR="00331A69" w:rsidRDefault="00331A69" w:rsidP="00012A2E"/>
    <w:p w14:paraId="32E1794C" w14:textId="1E5D6C23" w:rsidR="00426114" w:rsidRDefault="00BE3FCE" w:rsidP="00012A2E">
      <w:r>
        <w:t xml:space="preserve">Whilst these devices tend to be physically larger </w:t>
      </w:r>
      <w:r w:rsidR="004F43C1">
        <w:t xml:space="preserve">than EMRs </w:t>
      </w:r>
      <w:r>
        <w:t xml:space="preserve">and have a higher </w:t>
      </w:r>
      <w:r w:rsidR="00A6358C">
        <w:t>up-front</w:t>
      </w:r>
      <w:r>
        <w:t xml:space="preserve"> cost, they </w:t>
      </w:r>
      <w:r w:rsidRPr="0090732D">
        <w:t xml:space="preserve">require less maintenance. </w:t>
      </w:r>
      <w:r w:rsidR="004F43C1">
        <w:t xml:space="preserve">They also provide additional features such as higher switching </w:t>
      </w:r>
      <w:r w:rsidR="004F43C1">
        <w:lastRenderedPageBreak/>
        <w:t>frequencies</w:t>
      </w:r>
      <w:r w:rsidR="00020B4C">
        <w:t xml:space="preserve">, </w:t>
      </w:r>
      <w:r w:rsidR="004F43C1">
        <w:t>zero cross switching</w:t>
      </w:r>
      <w:r w:rsidR="00020B4C">
        <w:t xml:space="preserve"> and phase control</w:t>
      </w:r>
      <w:r w:rsidR="00331A69">
        <w:t xml:space="preserve">. </w:t>
      </w:r>
      <w:r w:rsidR="00426114">
        <w:t xml:space="preserve">These features are not required for this application. Usually, zero cross switching will be used to avoid generating harmonics </w:t>
      </w:r>
      <w:sdt>
        <w:sdtPr>
          <w:id w:val="2025895190"/>
          <w:citation/>
        </w:sdtPr>
        <w:sdtContent>
          <w:r w:rsidR="00426114">
            <w:fldChar w:fldCharType="begin"/>
          </w:r>
          <w:r w:rsidR="00426114">
            <w:instrText xml:space="preserve">CITATION Hor15 \l 2057 </w:instrText>
          </w:r>
          <w:r w:rsidR="00426114">
            <w:fldChar w:fldCharType="separate"/>
          </w:r>
          <w:r w:rsidR="00801678">
            <w:rPr>
              <w:noProof/>
            </w:rPr>
            <w:t>[18]</w:t>
          </w:r>
          <w:r w:rsidR="00426114">
            <w:fldChar w:fldCharType="end"/>
          </w:r>
        </w:sdtContent>
      </w:sdt>
      <w:r w:rsidR="00426114">
        <w:t>.</w:t>
      </w:r>
    </w:p>
    <w:p w14:paraId="1A34A8CB" w14:textId="77777777" w:rsidR="009472C3" w:rsidRDefault="009472C3" w:rsidP="00012A2E"/>
    <w:p w14:paraId="5AACB213" w14:textId="355A7BEA" w:rsidR="00E04BFB" w:rsidRDefault="00E04BFB" w:rsidP="00012A2E">
      <w:r w:rsidRPr="0090732D">
        <w:t xml:space="preserve">An example SSR for switching AC loads is shown in </w:t>
      </w:r>
      <w:r>
        <w:fldChar w:fldCharType="begin"/>
      </w:r>
      <w:r>
        <w:instrText xml:space="preserve"> REF _Ref152416117 \h </w:instrText>
      </w:r>
      <w:r>
        <w:fldChar w:fldCharType="separate"/>
      </w:r>
      <w:r w:rsidR="00801678">
        <w:t xml:space="preserve">Figure </w:t>
      </w:r>
      <w:r w:rsidR="00801678">
        <w:rPr>
          <w:noProof/>
        </w:rPr>
        <w:t>21</w:t>
      </w:r>
      <w:r>
        <w:fldChar w:fldCharType="end"/>
      </w:r>
      <w:r w:rsidRPr="0090732D">
        <w:t>.</w:t>
      </w:r>
    </w:p>
    <w:p w14:paraId="6EAC14F3" w14:textId="77777777" w:rsidR="00E04BFB" w:rsidRDefault="00E04BFB" w:rsidP="00012A2E"/>
    <w:p w14:paraId="39DC7886" w14:textId="775D1625" w:rsidR="0035490C" w:rsidRDefault="004F43C1" w:rsidP="00331A69">
      <w:pPr>
        <w:jc w:val="center"/>
      </w:pPr>
      <w:r>
        <w:rPr>
          <w:noProof/>
        </w:rPr>
        <w:drawing>
          <wp:inline distT="0" distB="0" distL="0" distR="0" wp14:anchorId="49278838" wp14:editId="768ED383">
            <wp:extent cx="4197843" cy="1774371"/>
            <wp:effectExtent l="0" t="0" r="0" b="0"/>
            <wp:docPr id="7927149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14973" name="Picture 792714973"/>
                    <pic:cNvPicPr/>
                  </pic:nvPicPr>
                  <pic:blipFill rotWithShape="1">
                    <a:blip r:embed="rId30" cstate="print">
                      <a:extLst>
                        <a:ext uri="{28A0092B-C50C-407E-A947-70E740481C1C}">
                          <a14:useLocalDpi xmlns:a14="http://schemas.microsoft.com/office/drawing/2010/main" val="0"/>
                        </a:ext>
                      </a:extLst>
                    </a:blip>
                    <a:srcRect l="7221" t="53911" r="52518" b="18859"/>
                    <a:stretch/>
                  </pic:blipFill>
                  <pic:spPr bwMode="auto">
                    <a:xfrm>
                      <a:off x="0" y="0"/>
                      <a:ext cx="4230484" cy="1788168"/>
                    </a:xfrm>
                    <a:prstGeom prst="rect">
                      <a:avLst/>
                    </a:prstGeom>
                    <a:ln>
                      <a:noFill/>
                    </a:ln>
                    <a:extLst>
                      <a:ext uri="{53640926-AAD7-44D8-BBD7-CCE9431645EC}">
                        <a14:shadowObscured xmlns:a14="http://schemas.microsoft.com/office/drawing/2010/main"/>
                      </a:ext>
                    </a:extLst>
                  </pic:spPr>
                </pic:pic>
              </a:graphicData>
            </a:graphic>
          </wp:inline>
        </w:drawing>
      </w:r>
    </w:p>
    <w:p w14:paraId="141D6DFE" w14:textId="1476A356" w:rsidR="0035490C" w:rsidRDefault="0035490C" w:rsidP="00331A69">
      <w:pPr>
        <w:jc w:val="center"/>
      </w:pPr>
    </w:p>
    <w:p w14:paraId="41BA56CC" w14:textId="1405EEFB" w:rsidR="00E04BFB" w:rsidRDefault="00E04BFB" w:rsidP="00331A69">
      <w:pPr>
        <w:pStyle w:val="Caption"/>
        <w:jc w:val="center"/>
        <w:rPr>
          <w:color w:val="000000" w:themeColor="text1"/>
        </w:rPr>
      </w:pPr>
      <w:bookmarkStart w:id="53" w:name="_Ref153705238"/>
      <w:bookmarkStart w:id="54" w:name="_Toc155527348"/>
      <w:r>
        <w:t xml:space="preserve">Figure </w:t>
      </w:r>
      <w:fldSimple w:instr=" SEQ Figure \* ARABIC ">
        <w:r w:rsidR="00801678">
          <w:rPr>
            <w:noProof/>
          </w:rPr>
          <w:t>20</w:t>
        </w:r>
      </w:fldSimple>
      <w:bookmarkEnd w:id="53"/>
      <w:r>
        <w:t xml:space="preserve"> </w:t>
      </w:r>
      <w:r w:rsidR="004F43C1">
        <w:t>–</w:t>
      </w:r>
      <w:r>
        <w:t xml:space="preserve"> S</w:t>
      </w:r>
      <w:r w:rsidR="004F43C1">
        <w:t>olid State Relay</w:t>
      </w:r>
      <w:r w:rsidR="002A4661">
        <w:t xml:space="preserve"> </w:t>
      </w:r>
      <w:sdt>
        <w:sdtPr>
          <w:id w:val="-939992008"/>
          <w:citation/>
        </w:sdtPr>
        <w:sdtContent>
          <w:r w:rsidR="00020B4C">
            <w:fldChar w:fldCharType="begin"/>
          </w:r>
          <w:r w:rsidR="00020B4C">
            <w:instrText xml:space="preserve"> CITATION htt3 \l 2057 </w:instrText>
          </w:r>
          <w:r w:rsidR="00020B4C">
            <w:fldChar w:fldCharType="separate"/>
          </w:r>
          <w:r w:rsidR="00801678">
            <w:rPr>
              <w:noProof/>
            </w:rPr>
            <w:t>[16]</w:t>
          </w:r>
          <w:r w:rsidR="00020B4C">
            <w:fldChar w:fldCharType="end"/>
          </w:r>
        </w:sdtContent>
      </w:sdt>
      <w:bookmarkEnd w:id="54"/>
    </w:p>
    <w:p w14:paraId="661C0DCF" w14:textId="77777777" w:rsidR="00A6358C" w:rsidRDefault="00A6358C" w:rsidP="00331A69">
      <w:pPr>
        <w:jc w:val="center"/>
      </w:pPr>
    </w:p>
    <w:p w14:paraId="798C9B76" w14:textId="007030AC" w:rsidR="0090732D" w:rsidRDefault="0090732D" w:rsidP="00331A69">
      <w:pPr>
        <w:jc w:val="center"/>
      </w:pPr>
      <w:r>
        <w:rPr>
          <w:noProof/>
        </w:rPr>
        <w:drawing>
          <wp:inline distT="0" distB="0" distL="0" distR="0" wp14:anchorId="6A5C07D5" wp14:editId="0991C9AA">
            <wp:extent cx="5731510" cy="2501900"/>
            <wp:effectExtent l="0" t="0" r="0" b="0"/>
            <wp:docPr id="2801183" name="Picture 5" descr="A black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1183" name="Picture 5" descr="A black rectangular object with white text&#10;&#10;Description automatically generated"/>
                    <pic:cNvPicPr/>
                  </pic:nvPicPr>
                  <pic:blipFill rotWithShape="1">
                    <a:blip r:embed="rId31" cstate="print">
                      <a:extLst>
                        <a:ext uri="{28A0092B-C50C-407E-A947-70E740481C1C}">
                          <a14:useLocalDpi xmlns:a14="http://schemas.microsoft.com/office/drawing/2010/main" val="0"/>
                        </a:ext>
                      </a:extLst>
                    </a:blip>
                    <a:srcRect t="13473" b="16682"/>
                    <a:stretch/>
                  </pic:blipFill>
                  <pic:spPr bwMode="auto">
                    <a:xfrm>
                      <a:off x="0" y="0"/>
                      <a:ext cx="5731510" cy="2501900"/>
                    </a:xfrm>
                    <a:prstGeom prst="rect">
                      <a:avLst/>
                    </a:prstGeom>
                    <a:ln>
                      <a:noFill/>
                    </a:ln>
                    <a:extLst>
                      <a:ext uri="{53640926-AAD7-44D8-BBD7-CCE9431645EC}">
                        <a14:shadowObscured xmlns:a14="http://schemas.microsoft.com/office/drawing/2010/main"/>
                      </a:ext>
                    </a:extLst>
                  </pic:spPr>
                </pic:pic>
              </a:graphicData>
            </a:graphic>
          </wp:inline>
        </w:drawing>
      </w:r>
    </w:p>
    <w:p w14:paraId="7AF2C1BB" w14:textId="4C0F0075" w:rsidR="00BE3FCE" w:rsidRPr="0090732D" w:rsidRDefault="0090732D" w:rsidP="00331A69">
      <w:pPr>
        <w:pStyle w:val="Caption"/>
        <w:jc w:val="center"/>
        <w:rPr>
          <w:color w:val="auto"/>
        </w:rPr>
      </w:pPr>
      <w:bookmarkStart w:id="55" w:name="_Ref152416117"/>
      <w:bookmarkStart w:id="56" w:name="_Toc155527349"/>
      <w:r>
        <w:t xml:space="preserve">Figure </w:t>
      </w:r>
      <w:fldSimple w:instr=" SEQ Figure \* ARABIC ">
        <w:r w:rsidR="00801678">
          <w:rPr>
            <w:noProof/>
          </w:rPr>
          <w:t>21</w:t>
        </w:r>
      </w:fldSimple>
      <w:bookmarkEnd w:id="55"/>
      <w:r>
        <w:t xml:space="preserve"> - Solid state relay</w:t>
      </w:r>
      <w:r w:rsidR="004A575D">
        <w:t xml:space="preserve"> </w:t>
      </w:r>
      <w:sdt>
        <w:sdtPr>
          <w:id w:val="-1673395284"/>
          <w:citation/>
        </w:sdtPr>
        <w:sdtContent>
          <w:r w:rsidR="004A575D">
            <w:fldChar w:fldCharType="begin"/>
          </w:r>
          <w:r w:rsidR="004A575D">
            <w:instrText xml:space="preserve">CITATION RSC233 \l 2057 </w:instrText>
          </w:r>
          <w:r w:rsidR="004A575D">
            <w:fldChar w:fldCharType="separate"/>
          </w:r>
          <w:r w:rsidR="00801678">
            <w:rPr>
              <w:noProof/>
            </w:rPr>
            <w:t>[19]</w:t>
          </w:r>
          <w:r w:rsidR="004A575D">
            <w:fldChar w:fldCharType="end"/>
          </w:r>
        </w:sdtContent>
      </w:sdt>
      <w:bookmarkEnd w:id="56"/>
    </w:p>
    <w:p w14:paraId="2CC941F2" w14:textId="77777777" w:rsidR="0090732D" w:rsidRDefault="0090732D" w:rsidP="00012A2E"/>
    <w:p w14:paraId="067B7FC9" w14:textId="77777777" w:rsidR="004A575D" w:rsidRDefault="006161B5" w:rsidP="00012A2E">
      <w:r>
        <w:t xml:space="preserve">The final option mentioned </w:t>
      </w:r>
      <w:r w:rsidR="004A575D">
        <w:t>is to use</w:t>
      </w:r>
      <w:r w:rsidR="004C4D47">
        <w:t xml:space="preserve"> </w:t>
      </w:r>
      <w:r>
        <w:t>t</w:t>
      </w:r>
      <w:r w:rsidR="004C4D47">
        <w:t>hyristors</w:t>
      </w:r>
      <w:r>
        <w:t>. These</w:t>
      </w:r>
      <w:r w:rsidR="004C4D47">
        <w:t xml:space="preserve"> are 3 terminal devices which can be switched using a low current applied to the gate terminal. This allows high </w:t>
      </w:r>
      <w:proofErr w:type="gramStart"/>
      <w:r w:rsidR="004C4D47">
        <w:t>current,</w:t>
      </w:r>
      <w:proofErr w:type="gramEnd"/>
      <w:r w:rsidR="004C4D47">
        <w:t xml:space="preserve"> high voltage loads to be switched. They are small and low-cost devices</w:t>
      </w:r>
      <w:r w:rsidR="005B0EF0">
        <w:t xml:space="preserve"> which can </w:t>
      </w:r>
      <w:r>
        <w:t>operate numerous times</w:t>
      </w:r>
      <w:r w:rsidR="005B0EF0">
        <w:t xml:space="preserve"> without failing</w:t>
      </w:r>
      <w:r>
        <w:t>.</w:t>
      </w:r>
    </w:p>
    <w:p w14:paraId="48EB595F" w14:textId="77777777" w:rsidR="00244138" w:rsidRDefault="00244138" w:rsidP="00012A2E"/>
    <w:p w14:paraId="103542F5" w14:textId="19E52286" w:rsidR="00244138" w:rsidRDefault="005B0EF0" w:rsidP="00012A2E">
      <w:r>
        <w:t>There are many types of thyristors. The most common type is the SCR</w:t>
      </w:r>
      <w:r w:rsidR="006161B5">
        <w:t>.</w:t>
      </w:r>
      <w:r>
        <w:t xml:space="preserve"> </w:t>
      </w:r>
      <w:r w:rsidR="004A575D">
        <w:t>This</w:t>
      </w:r>
      <w:r>
        <w:t xml:space="preserve"> is a </w:t>
      </w:r>
      <w:r w:rsidR="00244138">
        <w:t xml:space="preserve">3-terminal, </w:t>
      </w:r>
      <w:r>
        <w:t>unidirectional device</w:t>
      </w:r>
      <w:r w:rsidR="00244138">
        <w:t>.</w:t>
      </w:r>
      <w:r>
        <w:t xml:space="preserve"> </w:t>
      </w:r>
      <w:r w:rsidR="00244138">
        <w:t xml:space="preserve">When the gate terminal is powered, the SCR will conduct current flow from the Anode to the Cathode. The SCR will only conduct for one half of the AC waveform, making it unsuitable for this application. </w:t>
      </w:r>
      <w:r>
        <w:t xml:space="preserve">The solution to this is </w:t>
      </w:r>
      <w:r w:rsidR="00244138">
        <w:t>to use a</w:t>
      </w:r>
      <w:r>
        <w:t xml:space="preserve"> </w:t>
      </w:r>
      <w:r w:rsidR="009472C3">
        <w:t>TRIAC</w:t>
      </w:r>
      <w:r w:rsidR="00244138">
        <w:t xml:space="preserve">. </w:t>
      </w:r>
    </w:p>
    <w:p w14:paraId="1D679CB1" w14:textId="77777777" w:rsidR="00244138" w:rsidRDefault="00244138" w:rsidP="00012A2E"/>
    <w:p w14:paraId="78FEA035" w14:textId="0E8000C3" w:rsidR="004A575D" w:rsidRDefault="00244138" w:rsidP="00012A2E">
      <w:r>
        <w:lastRenderedPageBreak/>
        <w:t xml:space="preserve">A </w:t>
      </w:r>
      <w:r w:rsidR="009472C3">
        <w:t>TRIAC</w:t>
      </w:r>
      <w:r w:rsidR="005B0EF0">
        <w:t xml:space="preserve"> </w:t>
      </w:r>
      <w:r w:rsidR="006161B5">
        <w:t>consists of</w:t>
      </w:r>
      <w:r w:rsidR="005B0EF0">
        <w:t xml:space="preserve"> two SCRs connected in a reverse parallel arrangement, allowing current flow </w:t>
      </w:r>
      <w:r w:rsidR="006161B5">
        <w:t>bidirectionally.</w:t>
      </w:r>
      <w:r w:rsidR="005B0EF0">
        <w:t xml:space="preserve"> </w:t>
      </w:r>
      <w:r>
        <w:t xml:space="preserve">The gate terminal is common to both SCRs </w:t>
      </w:r>
      <w:sdt>
        <w:sdtPr>
          <w:id w:val="-1533880005"/>
          <w:citation/>
        </w:sdtPr>
        <w:sdtContent>
          <w:r>
            <w:fldChar w:fldCharType="begin"/>
          </w:r>
          <w:r w:rsidR="003628B5">
            <w:instrText xml:space="preserve">CITATION htt4 \l 2057 </w:instrText>
          </w:r>
          <w:r>
            <w:fldChar w:fldCharType="separate"/>
          </w:r>
          <w:r w:rsidR="00801678">
            <w:rPr>
              <w:noProof/>
            </w:rPr>
            <w:t>[20]</w:t>
          </w:r>
          <w:r>
            <w:fldChar w:fldCharType="end"/>
          </w:r>
        </w:sdtContent>
      </w:sdt>
      <w:r>
        <w:t>.</w:t>
      </w:r>
      <w:r w:rsidR="003628B5">
        <w:t xml:space="preserve"> </w:t>
      </w:r>
      <w:r w:rsidR="003B24AF">
        <w:t xml:space="preserve">A </w:t>
      </w:r>
      <w:r w:rsidR="009472C3">
        <w:t>TRIAC</w:t>
      </w:r>
      <w:r w:rsidR="003B24AF">
        <w:t xml:space="preserve"> will conduct when a momentary signal is applied to the</w:t>
      </w:r>
      <w:r w:rsidR="00652F6F">
        <w:t xml:space="preserve"> gate. It will stop conducting once the ZCP is reached</w:t>
      </w:r>
      <w:r w:rsidR="006161B5">
        <w:t xml:space="preserve"> if there is no signal at the gate</w:t>
      </w:r>
      <w:r w:rsidR="00652F6F">
        <w:t xml:space="preserve">. </w:t>
      </w:r>
    </w:p>
    <w:p w14:paraId="689861F2" w14:textId="77777777" w:rsidR="004A575D" w:rsidRDefault="004A575D" w:rsidP="00012A2E"/>
    <w:p w14:paraId="42D02BDC" w14:textId="77777777" w:rsidR="00426114" w:rsidRDefault="00975C54" w:rsidP="00012A2E">
      <w:r>
        <w:t xml:space="preserve">A </w:t>
      </w:r>
      <w:r w:rsidR="009472C3">
        <w:t>TRIAC</w:t>
      </w:r>
      <w:r>
        <w:t xml:space="preserve"> is commonly the</w:t>
      </w:r>
      <w:r w:rsidR="006161B5">
        <w:t xml:space="preserve"> main switching component in </w:t>
      </w:r>
      <w:r>
        <w:t xml:space="preserve">an </w:t>
      </w:r>
      <w:r w:rsidR="006161B5">
        <w:t xml:space="preserve">SSR. </w:t>
      </w:r>
      <w:r>
        <w:t>A</w:t>
      </w:r>
      <w:r w:rsidR="006161B5">
        <w:t xml:space="preserve"> triac used with </w:t>
      </w:r>
      <w:r>
        <w:t>isolating</w:t>
      </w:r>
      <w:r w:rsidR="006161B5">
        <w:t xml:space="preserve"> </w:t>
      </w:r>
      <w:r w:rsidR="009472C3">
        <w:t>TRIAC</w:t>
      </w:r>
      <w:r w:rsidR="006161B5">
        <w:t xml:space="preserve"> drive circuitry will provide </w:t>
      </w:r>
      <w:r>
        <w:t>similar</w:t>
      </w:r>
      <w:r w:rsidR="006161B5">
        <w:t xml:space="preserve"> operation </w:t>
      </w:r>
      <w:r>
        <w:t>to</w:t>
      </w:r>
      <w:r w:rsidR="006161B5">
        <w:t xml:space="preserve"> an SSR at a lower cost</w:t>
      </w:r>
      <w:r>
        <w:t xml:space="preserve"> and size. </w:t>
      </w:r>
    </w:p>
    <w:p w14:paraId="71476F42" w14:textId="29C4A1A6" w:rsidR="002610B2" w:rsidRDefault="002610B2" w:rsidP="00012A2E">
      <w:r>
        <w:t xml:space="preserve">An example </w:t>
      </w:r>
      <w:r w:rsidR="009472C3">
        <w:t>TRIAC</w:t>
      </w:r>
      <w:r>
        <w:t xml:space="preserve"> from RS is shown </w:t>
      </w:r>
      <w:r w:rsidR="002F2778">
        <w:t xml:space="preserve">in </w:t>
      </w:r>
      <w:r w:rsidR="004A575D">
        <w:fldChar w:fldCharType="begin"/>
      </w:r>
      <w:r w:rsidR="004A575D">
        <w:instrText xml:space="preserve"> REF _Ref152416429 \h </w:instrText>
      </w:r>
      <w:r w:rsidR="004A575D">
        <w:fldChar w:fldCharType="separate"/>
      </w:r>
      <w:r w:rsidR="00801678">
        <w:t xml:space="preserve">Figure </w:t>
      </w:r>
      <w:r w:rsidR="00801678">
        <w:rPr>
          <w:noProof/>
        </w:rPr>
        <w:t>22</w:t>
      </w:r>
      <w:r w:rsidR="004A575D">
        <w:fldChar w:fldCharType="end"/>
      </w:r>
      <w:r>
        <w:t>. The cost is £</w:t>
      </w:r>
      <w:r w:rsidR="0090732D">
        <w:t>2.34</w:t>
      </w:r>
      <w:r>
        <w:t>.</w:t>
      </w:r>
    </w:p>
    <w:p w14:paraId="48256688" w14:textId="77777777" w:rsidR="004A575D" w:rsidRDefault="004A575D" w:rsidP="00012A2E"/>
    <w:p w14:paraId="795AA014" w14:textId="77777777" w:rsidR="0090732D" w:rsidRDefault="0090732D" w:rsidP="00331A69">
      <w:pPr>
        <w:jc w:val="center"/>
      </w:pPr>
      <w:r>
        <w:rPr>
          <w:noProof/>
        </w:rPr>
        <w:drawing>
          <wp:inline distT="0" distB="0" distL="0" distR="0" wp14:anchorId="4C952BF5" wp14:editId="55D45B58">
            <wp:extent cx="5486400" cy="2540000"/>
            <wp:effectExtent l="0" t="0" r="0" b="0"/>
            <wp:docPr id="1984530505"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530505" name="Picture 6" descr="A computer screen 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t="14537" r="4277" b="14554"/>
                    <a:stretch/>
                  </pic:blipFill>
                  <pic:spPr bwMode="auto">
                    <a:xfrm>
                      <a:off x="0" y="0"/>
                      <a:ext cx="5486400" cy="2540000"/>
                    </a:xfrm>
                    <a:prstGeom prst="rect">
                      <a:avLst/>
                    </a:prstGeom>
                    <a:ln>
                      <a:noFill/>
                    </a:ln>
                    <a:extLst>
                      <a:ext uri="{53640926-AAD7-44D8-BBD7-CCE9431645EC}">
                        <a14:shadowObscured xmlns:a14="http://schemas.microsoft.com/office/drawing/2010/main"/>
                      </a:ext>
                    </a:extLst>
                  </pic:spPr>
                </pic:pic>
              </a:graphicData>
            </a:graphic>
          </wp:inline>
        </w:drawing>
      </w:r>
    </w:p>
    <w:p w14:paraId="40150D6B" w14:textId="1A87099A" w:rsidR="002610B2" w:rsidRDefault="0090732D" w:rsidP="00331A69">
      <w:pPr>
        <w:pStyle w:val="Caption"/>
        <w:jc w:val="center"/>
      </w:pPr>
      <w:bookmarkStart w:id="57" w:name="_Ref152416429"/>
      <w:bookmarkStart w:id="58" w:name="_Toc155527350"/>
      <w:r>
        <w:t xml:space="preserve">Figure </w:t>
      </w:r>
      <w:fldSimple w:instr=" SEQ Figure \* ARABIC ">
        <w:r w:rsidR="00801678">
          <w:rPr>
            <w:noProof/>
          </w:rPr>
          <w:t>22</w:t>
        </w:r>
      </w:fldSimple>
      <w:bookmarkEnd w:id="57"/>
      <w:r>
        <w:t xml:space="preserve"> - Triac</w:t>
      </w:r>
      <w:sdt>
        <w:sdtPr>
          <w:id w:val="-432821904"/>
          <w:citation/>
        </w:sdtPr>
        <w:sdtContent>
          <w:r w:rsidR="004A575D">
            <w:fldChar w:fldCharType="begin"/>
          </w:r>
          <w:r w:rsidR="004A575D">
            <w:instrText xml:space="preserve"> CITATION RSC234 \l 2057 </w:instrText>
          </w:r>
          <w:r w:rsidR="004A575D">
            <w:fldChar w:fldCharType="separate"/>
          </w:r>
          <w:r w:rsidR="00801678">
            <w:rPr>
              <w:noProof/>
            </w:rPr>
            <w:t xml:space="preserve"> [21]</w:t>
          </w:r>
          <w:r w:rsidR="004A575D">
            <w:fldChar w:fldCharType="end"/>
          </w:r>
        </w:sdtContent>
      </w:sdt>
      <w:bookmarkEnd w:id="58"/>
    </w:p>
    <w:p w14:paraId="5848E5BC" w14:textId="336629DF" w:rsidR="004A575D" w:rsidRDefault="004A575D" w:rsidP="00012A2E">
      <w:r>
        <w:t>T</w:t>
      </w:r>
      <w:r w:rsidR="002610B2">
        <w:t xml:space="preserve">his research concludes that the electromechanical relay is not ideal for this application due to the risk of component failures with frequent switching. It is important that this product is reliable and stands the test of time. A faulty relay requiring maintenance would lead to production downtime which should be avoided at all costs. </w:t>
      </w:r>
    </w:p>
    <w:p w14:paraId="0F88901A" w14:textId="77777777" w:rsidR="004A575D" w:rsidRDefault="004A575D" w:rsidP="00012A2E"/>
    <w:p w14:paraId="1E2820F5" w14:textId="5C62A10B" w:rsidR="005E70F0" w:rsidRDefault="0072563B" w:rsidP="00012A2E">
      <w:r>
        <w:t>To conclude, t</w:t>
      </w:r>
      <w:r w:rsidR="002610B2">
        <w:t xml:space="preserve">he solid-state relay and the triac both provide suitable solutions to the problem. </w:t>
      </w:r>
      <w:r w:rsidR="005E70F0">
        <w:t xml:space="preserve">Whilst choosing a </w:t>
      </w:r>
      <w:r w:rsidR="009472C3">
        <w:t>TRIAC</w:t>
      </w:r>
      <w:r w:rsidR="005E70F0">
        <w:t xml:space="preserve"> will involve additional circuit complexity, it will be considerably cheaper considering 4 switching devices are required. The </w:t>
      </w:r>
      <w:r w:rsidR="009472C3">
        <w:t>TRIAC</w:t>
      </w:r>
      <w:r w:rsidR="005E70F0">
        <w:t xml:space="preserve"> is used on existing Consort products too</w:t>
      </w:r>
      <w:r w:rsidR="002053D5">
        <w:t>.</w:t>
      </w:r>
      <w:r w:rsidR="005E70F0">
        <w:t xml:space="preserve"> </w:t>
      </w:r>
      <w:r w:rsidR="002053D5">
        <w:t>I</w:t>
      </w:r>
      <w:r w:rsidR="005E70F0">
        <w:t>t has been proven to be a reliable component. It is used to switch heating elements on/off and to provide a soft start for the quartz heaters.</w:t>
      </w:r>
      <w:r>
        <w:t xml:space="preserve"> The 16A BTA16-600BRG </w:t>
      </w:r>
      <w:sdt>
        <w:sdtPr>
          <w:id w:val="-674417420"/>
          <w:citation/>
        </w:sdtPr>
        <w:sdtContent>
          <w:r w:rsidR="00EC5AB5">
            <w:fldChar w:fldCharType="begin"/>
          </w:r>
          <w:r w:rsidR="00EC5AB5">
            <w:instrText xml:space="preserve"> CITATION ST10 \l 2057 </w:instrText>
          </w:r>
          <w:r w:rsidR="00EC5AB5">
            <w:fldChar w:fldCharType="separate"/>
          </w:r>
          <w:r w:rsidR="00801678">
            <w:rPr>
              <w:noProof/>
            </w:rPr>
            <w:t>[22]</w:t>
          </w:r>
          <w:r w:rsidR="00EC5AB5">
            <w:fldChar w:fldCharType="end"/>
          </w:r>
        </w:sdtContent>
      </w:sdt>
      <w:r w:rsidR="00EC5AB5">
        <w:t xml:space="preserve"> </w:t>
      </w:r>
      <w:r>
        <w:t>will be used.</w:t>
      </w:r>
    </w:p>
    <w:p w14:paraId="7D3725FF" w14:textId="77777777" w:rsidR="002610B2" w:rsidRDefault="002610B2" w:rsidP="00012A2E"/>
    <w:p w14:paraId="1683275C" w14:textId="526D8D53" w:rsidR="002610B2" w:rsidRDefault="004A575D" w:rsidP="00012A2E">
      <w:pPr>
        <w:pStyle w:val="Heading3"/>
      </w:pPr>
      <w:bookmarkStart w:id="59" w:name="_Toc155547018"/>
      <w:r>
        <w:t>3.</w:t>
      </w:r>
      <w:r w:rsidR="003765D5">
        <w:t>2</w:t>
      </w:r>
      <w:r>
        <w:t>.5</w:t>
      </w:r>
      <w:r>
        <w:tab/>
      </w:r>
      <w:r w:rsidR="009472C3">
        <w:t>TRIAC</w:t>
      </w:r>
      <w:r w:rsidR="002610B2">
        <w:t xml:space="preserve"> driving circuitry</w:t>
      </w:r>
      <w:bookmarkEnd w:id="59"/>
    </w:p>
    <w:p w14:paraId="5540C2DA" w14:textId="77777777" w:rsidR="005B0EF0" w:rsidRDefault="005B0EF0" w:rsidP="00012A2E"/>
    <w:p w14:paraId="5F4CE04F" w14:textId="3A0BD129" w:rsidR="004A575D" w:rsidRDefault="009472C3" w:rsidP="00012A2E">
      <w:r>
        <w:t>TRIAC</w:t>
      </w:r>
      <w:r w:rsidR="002610B2">
        <w:t xml:space="preserve"> driving circuitry must be used to control the </w:t>
      </w:r>
      <w:r>
        <w:t>TRIAC</w:t>
      </w:r>
      <w:r w:rsidR="002610B2">
        <w:t xml:space="preserve">. </w:t>
      </w:r>
      <w:r w:rsidR="005E70F0">
        <w:t xml:space="preserve">The circuitry must isolate the </w:t>
      </w:r>
      <w:r>
        <w:t>TRIAC</w:t>
      </w:r>
      <w:r w:rsidR="005E70F0">
        <w:t xml:space="preserve"> from the microcontroller and provide either </w:t>
      </w:r>
      <w:r w:rsidR="002053D5">
        <w:t xml:space="preserve">a </w:t>
      </w:r>
      <w:r w:rsidR="005E70F0">
        <w:t>ZCT</w:t>
      </w:r>
      <w:r w:rsidR="00A85D33">
        <w:t xml:space="preserve"> or </w:t>
      </w:r>
      <w:r w:rsidR="002053D5">
        <w:t xml:space="preserve">use </w:t>
      </w:r>
      <w:r w:rsidR="005E70F0">
        <w:t>random phase switching.</w:t>
      </w:r>
      <w:r w:rsidR="00C62D97">
        <w:t xml:space="preserve"> </w:t>
      </w:r>
      <w:r w:rsidR="00C62D97">
        <w:fldChar w:fldCharType="begin"/>
      </w:r>
      <w:r w:rsidR="00C62D97">
        <w:instrText xml:space="preserve"> REF _Ref153712987 \h </w:instrText>
      </w:r>
      <w:r w:rsidR="00C62D97">
        <w:fldChar w:fldCharType="separate"/>
      </w:r>
      <w:r w:rsidR="00801678">
        <w:t xml:space="preserve">Figure </w:t>
      </w:r>
      <w:r w:rsidR="00801678">
        <w:rPr>
          <w:noProof/>
        </w:rPr>
        <w:t>23</w:t>
      </w:r>
      <w:r w:rsidR="00C62D97">
        <w:fldChar w:fldCharType="end"/>
      </w:r>
      <w:r w:rsidR="00C62D97">
        <w:t xml:space="preserve"> shows a triac output with zero-cross switching vs random phase switching.</w:t>
      </w:r>
    </w:p>
    <w:p w14:paraId="66761E2D" w14:textId="77777777" w:rsidR="00C62D97" w:rsidRDefault="00C62D97" w:rsidP="004F20D5">
      <w:pPr>
        <w:jc w:val="center"/>
      </w:pPr>
      <w:r>
        <w:rPr>
          <w:noProof/>
        </w:rPr>
        <w:lastRenderedPageBreak/>
        <w:drawing>
          <wp:inline distT="0" distB="0" distL="0" distR="0" wp14:anchorId="679F2FD1" wp14:editId="60FA4E20">
            <wp:extent cx="4102647" cy="3144033"/>
            <wp:effectExtent l="0" t="0" r="0" b="0"/>
            <wp:docPr id="1725459791"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459791" name="Picture 40"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6558" t="33928" r="59787" b="24804"/>
                    <a:stretch/>
                  </pic:blipFill>
                  <pic:spPr bwMode="auto">
                    <a:xfrm>
                      <a:off x="0" y="0"/>
                      <a:ext cx="4117217" cy="3155199"/>
                    </a:xfrm>
                    <a:prstGeom prst="rect">
                      <a:avLst/>
                    </a:prstGeom>
                    <a:ln>
                      <a:noFill/>
                    </a:ln>
                    <a:extLst>
                      <a:ext uri="{53640926-AAD7-44D8-BBD7-CCE9431645EC}">
                        <a14:shadowObscured xmlns:a14="http://schemas.microsoft.com/office/drawing/2010/main"/>
                      </a:ext>
                    </a:extLst>
                  </pic:spPr>
                </pic:pic>
              </a:graphicData>
            </a:graphic>
          </wp:inline>
        </w:drawing>
      </w:r>
    </w:p>
    <w:p w14:paraId="1BA7CFFA" w14:textId="595A3343" w:rsidR="00C62D97" w:rsidRDefault="00C62D97" w:rsidP="004F20D5">
      <w:pPr>
        <w:pStyle w:val="Caption"/>
        <w:jc w:val="center"/>
      </w:pPr>
      <w:bookmarkStart w:id="60" w:name="_Ref153712987"/>
      <w:bookmarkStart w:id="61" w:name="_Toc155527351"/>
      <w:r>
        <w:t xml:space="preserve">Figure </w:t>
      </w:r>
      <w:fldSimple w:instr=" SEQ Figure \* ARABIC ">
        <w:r w:rsidR="00801678">
          <w:rPr>
            <w:noProof/>
          </w:rPr>
          <w:t>23</w:t>
        </w:r>
      </w:fldSimple>
      <w:bookmarkEnd w:id="60"/>
      <w:r>
        <w:t xml:space="preserve"> - Zero-cross vs Random phase triac switching </w:t>
      </w:r>
      <w:sdt>
        <w:sdtPr>
          <w:id w:val="109240995"/>
          <w:citation/>
        </w:sdtPr>
        <w:sdtContent>
          <w:r>
            <w:fldChar w:fldCharType="begin"/>
          </w:r>
          <w:r>
            <w:instrText xml:space="preserve">CITATION htt5 \l 2057 </w:instrText>
          </w:r>
          <w:r>
            <w:fldChar w:fldCharType="separate"/>
          </w:r>
          <w:r w:rsidR="00801678">
            <w:rPr>
              <w:noProof/>
            </w:rPr>
            <w:t>[23]</w:t>
          </w:r>
          <w:r>
            <w:fldChar w:fldCharType="end"/>
          </w:r>
        </w:sdtContent>
      </w:sdt>
      <w:bookmarkEnd w:id="61"/>
    </w:p>
    <w:p w14:paraId="53E0D9B0" w14:textId="77777777" w:rsidR="004A575D" w:rsidRDefault="004A575D" w:rsidP="00012A2E"/>
    <w:p w14:paraId="37D5E808" w14:textId="7C98E135" w:rsidR="004A575D" w:rsidRDefault="005E70F0" w:rsidP="00012A2E">
      <w:r>
        <w:t>With random phase switching</w:t>
      </w:r>
      <w:r w:rsidR="004A575D">
        <w:t xml:space="preserve">, the output will </w:t>
      </w:r>
      <w:r w:rsidR="009978C8">
        <w:t xml:space="preserve">switch on as soon as the input signal is received regardless of the phase of the AC waveform. </w:t>
      </w:r>
      <w:r>
        <w:t xml:space="preserve">This can be used to implement phase angle control. This is not required for this application and has the drawback of inducing unnecessary harmonics </w:t>
      </w:r>
      <w:r w:rsidR="00C62D97">
        <w:t xml:space="preserve">and switching losses </w:t>
      </w:r>
      <w:r>
        <w:t xml:space="preserve">onto the system. </w:t>
      </w:r>
    </w:p>
    <w:p w14:paraId="0421447D" w14:textId="77777777" w:rsidR="004A575D" w:rsidRDefault="004A575D" w:rsidP="00012A2E"/>
    <w:p w14:paraId="3BE2AD9B" w14:textId="490F2E73" w:rsidR="00955ADC" w:rsidRDefault="005E70F0" w:rsidP="00012A2E">
      <w:r>
        <w:t xml:space="preserve">Once a ZCT circuit is triggered, the output will not power the triac gate until the zero-crossing point is reached. </w:t>
      </w:r>
      <w:r w:rsidR="009978C8">
        <w:t>This minimizes switching losses and harmonic noise</w:t>
      </w:r>
      <w:r>
        <w:t>,</w:t>
      </w:r>
      <w:r w:rsidR="009978C8">
        <w:t xml:space="preserve"> since the instantaneous voltage is </w:t>
      </w:r>
      <w:r w:rsidR="002053D5">
        <w:t>0V</w:t>
      </w:r>
      <w:r w:rsidR="009978C8">
        <w:t xml:space="preserve">. </w:t>
      </w:r>
      <w:r w:rsidR="00955ADC">
        <w:t xml:space="preserve">The maximum possible delay this can cause is half the time of an AC waveform. At 50Hz, this equates to a maximum delay of 10ms. This delay is negligible for this application. ZCT is the most suitable switching method for this application </w:t>
      </w:r>
      <w:sdt>
        <w:sdtPr>
          <w:id w:val="-1660761860"/>
          <w:citation/>
        </w:sdtPr>
        <w:sdtContent>
          <w:r w:rsidR="00955ADC">
            <w:fldChar w:fldCharType="begin"/>
          </w:r>
          <w:r w:rsidR="00955ADC">
            <w:instrText xml:space="preserve">CITATION Jin \l 2057 </w:instrText>
          </w:r>
          <w:r w:rsidR="00955ADC">
            <w:fldChar w:fldCharType="separate"/>
          </w:r>
          <w:r w:rsidR="00801678">
            <w:rPr>
              <w:noProof/>
            </w:rPr>
            <w:t>[24]</w:t>
          </w:r>
          <w:r w:rsidR="00955ADC">
            <w:fldChar w:fldCharType="end"/>
          </w:r>
        </w:sdtContent>
      </w:sdt>
      <w:r w:rsidR="00955ADC">
        <w:t>.</w:t>
      </w:r>
      <w:r w:rsidR="00C62D97">
        <w:t xml:space="preserve"> </w:t>
      </w:r>
    </w:p>
    <w:p w14:paraId="41E8EED1" w14:textId="77777777" w:rsidR="00955ADC" w:rsidRDefault="00955ADC" w:rsidP="00012A2E"/>
    <w:p w14:paraId="1DBECB20" w14:textId="4B91C97D" w:rsidR="00715F13" w:rsidRDefault="00715F13" w:rsidP="002053D5">
      <w:r>
        <w:t xml:space="preserve">Systems which utilize this method will often reduce the output power by changing the ratio between the number of AC waves when the output is on and the number of AC waves when the output is off. </w:t>
      </w:r>
      <w:r w:rsidR="002053D5">
        <w:t>This is utilized on the heating elements at Consort. The heaters are required to have multiple heat output settings. T</w:t>
      </w:r>
      <w:r>
        <w:t>he output power of the heating elements is reduced by changing the amount of time the output is powered over a 2 second period. For 50% power output, the triac output will be on for 1 second and then switched off for 1 second. Heat retention within the heating element coil ensures that the heat output remains consistent.</w:t>
      </w:r>
      <w:r w:rsidR="00955ADC">
        <w:t xml:space="preserve"> Doing this minimizes the amount of switching the triac must do.</w:t>
      </w:r>
      <w:r w:rsidR="002053D5">
        <w:t xml:space="preserve"> Power reduction is not required for this application though, the triac can simply be switched on/off as and when required.</w:t>
      </w:r>
    </w:p>
    <w:p w14:paraId="271B28D7" w14:textId="77777777" w:rsidR="004A575D" w:rsidRDefault="004A575D" w:rsidP="00012A2E"/>
    <w:p w14:paraId="5998F735" w14:textId="5F09EAC1" w:rsidR="002F2778" w:rsidRDefault="009978C8" w:rsidP="00012A2E">
      <w:r>
        <w:lastRenderedPageBreak/>
        <w:t xml:space="preserve">The </w:t>
      </w:r>
      <w:r w:rsidRPr="008B3EE4">
        <w:t>MOC3031SM</w:t>
      </w:r>
      <w:r w:rsidR="003D2C86" w:rsidRPr="008B3EE4">
        <w:t xml:space="preserve"> </w:t>
      </w:r>
      <w:sdt>
        <w:sdtPr>
          <w:id w:val="-1599487414"/>
          <w:citation/>
        </w:sdtPr>
        <w:sdtContent>
          <w:r w:rsidR="00C62D97" w:rsidRPr="008B3EE4">
            <w:fldChar w:fldCharType="begin"/>
          </w:r>
          <w:r w:rsidR="00096CA8">
            <w:instrText xml:space="preserve">CITATION Ons \l 2057 </w:instrText>
          </w:r>
          <w:r w:rsidR="00C62D97" w:rsidRPr="008B3EE4">
            <w:fldChar w:fldCharType="separate"/>
          </w:r>
          <w:r w:rsidR="00801678">
            <w:rPr>
              <w:noProof/>
            </w:rPr>
            <w:t>[25]</w:t>
          </w:r>
          <w:r w:rsidR="00C62D97" w:rsidRPr="008B3EE4">
            <w:fldChar w:fldCharType="end"/>
          </w:r>
        </w:sdtContent>
      </w:sdt>
      <w:r w:rsidR="008B3EE4" w:rsidRPr="008B3EE4">
        <w:t xml:space="preserve"> </w:t>
      </w:r>
      <w:r w:rsidRPr="008B3EE4">
        <w:t>is a</w:t>
      </w:r>
      <w:r>
        <w:t xml:space="preserve"> suitable device</w:t>
      </w:r>
      <w:r w:rsidR="002053D5">
        <w:t xml:space="preserve"> to drive the TRIAC</w:t>
      </w:r>
      <w:r>
        <w:t xml:space="preserve">. This is a 6-pin zero-cross </w:t>
      </w:r>
      <w:r w:rsidR="002053D5">
        <w:t>TRIAC</w:t>
      </w:r>
      <w:r>
        <w:t xml:space="preserve"> driver with a built in optocoupler for isolation between the load and the microcontroller. They are already used at Consort</w:t>
      </w:r>
      <w:r w:rsidR="00A5116A">
        <w:t xml:space="preserve">. </w:t>
      </w:r>
      <w:r w:rsidR="003D2C86">
        <w:fldChar w:fldCharType="begin"/>
      </w:r>
      <w:r w:rsidR="003D2C86">
        <w:instrText xml:space="preserve"> REF _Ref152416887 \h </w:instrText>
      </w:r>
      <w:r w:rsidR="003D2C86">
        <w:fldChar w:fldCharType="separate"/>
      </w:r>
      <w:r w:rsidR="00801678">
        <w:t xml:space="preserve">Figure </w:t>
      </w:r>
      <w:r w:rsidR="00801678">
        <w:rPr>
          <w:noProof/>
        </w:rPr>
        <w:t>24</w:t>
      </w:r>
      <w:r w:rsidR="003D2C86">
        <w:fldChar w:fldCharType="end"/>
      </w:r>
      <w:r w:rsidR="00955ADC">
        <w:t xml:space="preserve"> shows </w:t>
      </w:r>
      <w:r w:rsidR="008B3EE4">
        <w:t>the</w:t>
      </w:r>
      <w:r w:rsidR="00955ADC">
        <w:t xml:space="preserve"> device</w:t>
      </w:r>
      <w:r w:rsidR="008B3EE4">
        <w:t xml:space="preserve"> schematic.</w:t>
      </w:r>
      <w:r w:rsidR="00E97393">
        <w:t xml:space="preserve"> </w:t>
      </w:r>
    </w:p>
    <w:p w14:paraId="7313EF14" w14:textId="13C8FDE0" w:rsidR="002F2778" w:rsidRDefault="008B3EE4" w:rsidP="002053D5">
      <w:pPr>
        <w:jc w:val="center"/>
      </w:pPr>
      <w:r>
        <w:rPr>
          <w:noProof/>
        </w:rPr>
        <w:drawing>
          <wp:inline distT="0" distB="0" distL="0" distR="0" wp14:anchorId="20C02C5B" wp14:editId="17229A47">
            <wp:extent cx="3169085" cy="2986672"/>
            <wp:effectExtent l="0" t="0" r="0" b="0"/>
            <wp:docPr id="772033661"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033661" name="Picture 42"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l="26668" t="53544" r="57820" b="23065"/>
                    <a:stretch/>
                  </pic:blipFill>
                  <pic:spPr bwMode="auto">
                    <a:xfrm>
                      <a:off x="0" y="0"/>
                      <a:ext cx="3195209" cy="3011292"/>
                    </a:xfrm>
                    <a:prstGeom prst="rect">
                      <a:avLst/>
                    </a:prstGeom>
                    <a:ln>
                      <a:noFill/>
                    </a:ln>
                    <a:extLst>
                      <a:ext uri="{53640926-AAD7-44D8-BBD7-CCE9431645EC}">
                        <a14:shadowObscured xmlns:a14="http://schemas.microsoft.com/office/drawing/2010/main"/>
                      </a:ext>
                    </a:extLst>
                  </pic:spPr>
                </pic:pic>
              </a:graphicData>
            </a:graphic>
          </wp:inline>
        </w:drawing>
      </w:r>
    </w:p>
    <w:p w14:paraId="510860D0" w14:textId="727A6066" w:rsidR="00A5116A" w:rsidRDefault="002F2778" w:rsidP="002053D5">
      <w:pPr>
        <w:pStyle w:val="Caption"/>
        <w:jc w:val="center"/>
      </w:pPr>
      <w:bookmarkStart w:id="62" w:name="_Ref152416887"/>
      <w:bookmarkStart w:id="63" w:name="_Toc155527352"/>
      <w:r>
        <w:t xml:space="preserve">Figure </w:t>
      </w:r>
      <w:fldSimple w:instr=" SEQ Figure \* ARABIC ">
        <w:r w:rsidR="00801678">
          <w:rPr>
            <w:noProof/>
          </w:rPr>
          <w:t>24</w:t>
        </w:r>
      </w:fldSimple>
      <w:bookmarkEnd w:id="62"/>
      <w:r>
        <w:t xml:space="preserve"> - Zero-crossing triac driver with optocoupler</w:t>
      </w:r>
      <w:r w:rsidR="008B3EE4" w:rsidRPr="008B3EE4">
        <w:t xml:space="preserve"> </w:t>
      </w:r>
      <w:sdt>
        <w:sdtPr>
          <w:id w:val="-1177112705"/>
          <w:citation/>
        </w:sdtPr>
        <w:sdtContent>
          <w:r w:rsidR="008B3EE4" w:rsidRPr="008B3EE4">
            <w:fldChar w:fldCharType="begin"/>
          </w:r>
          <w:r w:rsidR="00096CA8">
            <w:instrText xml:space="preserve">CITATION Ons \l 2057 </w:instrText>
          </w:r>
          <w:r w:rsidR="008B3EE4" w:rsidRPr="008B3EE4">
            <w:fldChar w:fldCharType="separate"/>
          </w:r>
          <w:r w:rsidR="00801678">
            <w:rPr>
              <w:noProof/>
            </w:rPr>
            <w:t>[25]</w:t>
          </w:r>
          <w:r w:rsidR="008B3EE4" w:rsidRPr="008B3EE4">
            <w:fldChar w:fldCharType="end"/>
          </w:r>
        </w:sdtContent>
      </w:sdt>
      <w:bookmarkEnd w:id="63"/>
    </w:p>
    <w:p w14:paraId="72AB81B6" w14:textId="77777777" w:rsidR="00BB0CAB" w:rsidRPr="00A5116A" w:rsidRDefault="00BB0CAB" w:rsidP="00012A2E"/>
    <w:p w14:paraId="681ED0F1" w14:textId="02466593" w:rsidR="003D2C86" w:rsidRDefault="00D85E9F" w:rsidP="00012A2E">
      <w:pPr>
        <w:pStyle w:val="Heading3"/>
      </w:pPr>
      <w:bookmarkStart w:id="64" w:name="_Toc155547019"/>
      <w:r>
        <w:t>3.</w:t>
      </w:r>
      <w:r w:rsidR="003765D5">
        <w:t>2</w:t>
      </w:r>
      <w:r>
        <w:t>.6</w:t>
      </w:r>
      <w:r>
        <w:tab/>
        <w:t>Selecting a microcontroller</w:t>
      </w:r>
      <w:bookmarkEnd w:id="64"/>
    </w:p>
    <w:p w14:paraId="0A30ED42" w14:textId="77777777" w:rsidR="00D85E9F" w:rsidRDefault="00D85E9F" w:rsidP="00012A2E"/>
    <w:p w14:paraId="4AD393A1" w14:textId="2E895FCE" w:rsidR="00D85E9F" w:rsidRDefault="00D85E9F" w:rsidP="00012A2E">
      <w:r>
        <w:t>At this point, a suitable microcontroller can be selected. As far as microcontroller functionality goes</w:t>
      </w:r>
      <w:r w:rsidR="002053D5">
        <w:t>,</w:t>
      </w:r>
      <w:r>
        <w:t xml:space="preserve"> this application is relatively straight forward. </w:t>
      </w:r>
    </w:p>
    <w:p w14:paraId="164979AE" w14:textId="77777777" w:rsidR="00D85E9F" w:rsidRDefault="00D85E9F" w:rsidP="00012A2E"/>
    <w:p w14:paraId="2EEC1D58" w14:textId="04784F4D" w:rsidR="00D85E9F" w:rsidRDefault="00D85E9F" w:rsidP="00012A2E">
      <w:r>
        <w:t xml:space="preserve">The microcontroller will require 10 I/O ports. This </w:t>
      </w:r>
      <w:r w:rsidR="002053D5">
        <w:t>includes</w:t>
      </w:r>
      <w:r>
        <w:t xml:space="preserve"> two inputs and 8 outputs. 4 outputs are required for the 4 </w:t>
      </w:r>
      <w:r w:rsidR="0094250F">
        <w:t>TRIAC</w:t>
      </w:r>
      <w:r>
        <w:t>s. A further 4 outputs will be used to have the triac outputs represented by 4 LEDs located on the PCB to simplify testing. All I/O ports must be digital. An internal timer module is also required to ensure the timers are accurate.</w:t>
      </w:r>
    </w:p>
    <w:p w14:paraId="601F95EB" w14:textId="77777777" w:rsidR="00D85E9F" w:rsidRDefault="00D85E9F" w:rsidP="00012A2E"/>
    <w:p w14:paraId="4C57C48E" w14:textId="1D2E7256" w:rsidR="00D85E9F" w:rsidRDefault="00D85E9F" w:rsidP="00012A2E">
      <w:r>
        <w:t>The system is not required to store data and it is will not require complex functions such as look up tables which require large amounts of program memory. It also does not require any digital communication protocols such as SPI.</w:t>
      </w:r>
    </w:p>
    <w:p w14:paraId="00FA88CA" w14:textId="77777777" w:rsidR="00D85E9F" w:rsidRDefault="00D85E9F" w:rsidP="00012A2E"/>
    <w:p w14:paraId="47BDBEAF" w14:textId="32515E79" w:rsidR="00F46665" w:rsidRDefault="00D85E9F" w:rsidP="00012A2E">
      <w:r>
        <w:t xml:space="preserve">As a result of the lack of requirements, most 8-bit microcontrollers are suitable. As such, it is convenient to use the </w:t>
      </w:r>
      <w:r w:rsidR="00F739C6">
        <w:t>PIC18F46K22</w:t>
      </w:r>
      <w:r w:rsidR="008B3EE4">
        <w:t xml:space="preserve"> </w:t>
      </w:r>
      <w:sdt>
        <w:sdtPr>
          <w:id w:val="-1447843149"/>
          <w:citation/>
        </w:sdtPr>
        <w:sdtContent>
          <w:r w:rsidR="008B3EE4">
            <w:fldChar w:fldCharType="begin"/>
          </w:r>
          <w:r w:rsidR="008B3EE4">
            <w:instrText xml:space="preserve">CITATION Mic \l 2057 </w:instrText>
          </w:r>
          <w:r w:rsidR="008B3EE4">
            <w:fldChar w:fldCharType="separate"/>
          </w:r>
          <w:r w:rsidR="00801678">
            <w:rPr>
              <w:noProof/>
            </w:rPr>
            <w:t>[26]</w:t>
          </w:r>
          <w:r w:rsidR="008B3EE4">
            <w:fldChar w:fldCharType="end"/>
          </w:r>
        </w:sdtContent>
      </w:sdt>
      <w:r w:rsidR="008B3EE4">
        <w:t xml:space="preserve">. </w:t>
      </w:r>
      <w:r w:rsidR="00F46665">
        <w:t xml:space="preserve">This is a </w:t>
      </w:r>
      <w:r w:rsidR="00302431">
        <w:t>40-pin</w:t>
      </w:r>
      <w:r w:rsidR="00F46665">
        <w:t xml:space="preserve"> device which meets all requirements. It is over</w:t>
      </w:r>
      <w:r w:rsidR="002053D5">
        <w:t>-</w:t>
      </w:r>
      <w:r w:rsidR="00F46665">
        <w:t>specified for the task, but the device is cheap and already stocked at Consort. It also allows for future development.</w:t>
      </w:r>
    </w:p>
    <w:p w14:paraId="68363E22" w14:textId="77777777" w:rsidR="00F739C6" w:rsidRDefault="00F739C6" w:rsidP="00012A2E"/>
    <w:p w14:paraId="1FA94FD1" w14:textId="00E848E7" w:rsidR="00F739C6" w:rsidRPr="003D2C86" w:rsidRDefault="00F739C6" w:rsidP="00012A2E">
      <w:r w:rsidRPr="003D2C86">
        <w:t xml:space="preserve">The </w:t>
      </w:r>
      <w:proofErr w:type="spellStart"/>
      <w:r w:rsidR="00017A7C">
        <w:t>MikroC</w:t>
      </w:r>
      <w:proofErr w:type="spellEnd"/>
      <w:r w:rsidR="00017A7C">
        <w:t xml:space="preserve"> PRO for PIC compiler </w:t>
      </w:r>
      <w:sdt>
        <w:sdtPr>
          <w:id w:val="-532577957"/>
          <w:citation/>
        </w:sdtPr>
        <w:sdtContent>
          <w:r w:rsidR="00302431">
            <w:fldChar w:fldCharType="begin"/>
          </w:r>
          <w:r w:rsidR="00302431">
            <w:instrText xml:space="preserve">CITATION Mik \l 2057 </w:instrText>
          </w:r>
          <w:r w:rsidR="00302431">
            <w:fldChar w:fldCharType="separate"/>
          </w:r>
          <w:r w:rsidR="00801678">
            <w:rPr>
              <w:noProof/>
            </w:rPr>
            <w:t>[27]</w:t>
          </w:r>
          <w:r w:rsidR="00302431">
            <w:fldChar w:fldCharType="end"/>
          </w:r>
        </w:sdtContent>
      </w:sdt>
      <w:r w:rsidRPr="003D2C86">
        <w:t xml:space="preserve"> will be used to program the microcontroller </w:t>
      </w:r>
      <w:r w:rsidR="00017A7C">
        <w:t xml:space="preserve">along with a </w:t>
      </w:r>
      <w:proofErr w:type="spellStart"/>
      <w:r w:rsidR="00017A7C">
        <w:t>Pickit</w:t>
      </w:r>
      <w:proofErr w:type="spellEnd"/>
      <w:r w:rsidR="00017A7C">
        <w:t xml:space="preserve"> 3</w:t>
      </w:r>
      <w:r w:rsidRPr="003D2C86">
        <w:t xml:space="preserve">. This is a very suitable programming application for </w:t>
      </w:r>
      <w:r w:rsidR="00F46665">
        <w:t>people who are new</w:t>
      </w:r>
      <w:r w:rsidRPr="003D2C86">
        <w:t xml:space="preserve"> to writing software. It uses the programming language C and comes with an extensive range of </w:t>
      </w:r>
      <w:r w:rsidRPr="003D2C86">
        <w:lastRenderedPageBreak/>
        <w:t xml:space="preserve">libraries which will prove useful when writing the software. </w:t>
      </w:r>
      <w:r w:rsidR="00017A7C">
        <w:t xml:space="preserve">This </w:t>
      </w:r>
      <w:r w:rsidR="0094250F">
        <w:t>software</w:t>
      </w:r>
      <w:r w:rsidR="00017A7C">
        <w:t xml:space="preserve"> is already available on the computers at Consort.</w:t>
      </w:r>
    </w:p>
    <w:p w14:paraId="2EF1233E" w14:textId="77777777" w:rsidR="00D85E9F" w:rsidRPr="00D85E9F" w:rsidRDefault="00D85E9F" w:rsidP="00012A2E"/>
    <w:p w14:paraId="2D02883D" w14:textId="3D916DA4" w:rsidR="0016183E" w:rsidRDefault="003D2C86" w:rsidP="00012A2E">
      <w:pPr>
        <w:pStyle w:val="Heading3"/>
      </w:pPr>
      <w:bookmarkStart w:id="65" w:name="_Toc155547020"/>
      <w:r>
        <w:t>3.</w:t>
      </w:r>
      <w:r w:rsidR="003765D5">
        <w:t>2</w:t>
      </w:r>
      <w:r>
        <w:t>.</w:t>
      </w:r>
      <w:r w:rsidR="00D85E9F">
        <w:t>7</w:t>
      </w:r>
      <w:r>
        <w:tab/>
      </w:r>
      <w:r w:rsidR="00054D16">
        <w:t>Power suppl</w:t>
      </w:r>
      <w:r w:rsidR="00A5116A">
        <w:t>ies</w:t>
      </w:r>
      <w:r w:rsidR="00054D16">
        <w:t xml:space="preserve"> for PCB</w:t>
      </w:r>
      <w:bookmarkEnd w:id="65"/>
    </w:p>
    <w:p w14:paraId="553167F2" w14:textId="77777777" w:rsidR="00054D16" w:rsidRDefault="00054D16" w:rsidP="00012A2E"/>
    <w:p w14:paraId="0D4E0D80" w14:textId="77777777" w:rsidR="00302431" w:rsidRDefault="00A5116A" w:rsidP="00012A2E">
      <w:r w:rsidRPr="00F63D99">
        <w:t>The PCB will be powered by 230VAC. This must be converted into 24VDC</w:t>
      </w:r>
      <w:r w:rsidR="00EE63BE" w:rsidRPr="00F63D99">
        <w:t xml:space="preserve"> to power the light guards and tachometer. </w:t>
      </w:r>
    </w:p>
    <w:p w14:paraId="3F9CBBFB" w14:textId="77777777" w:rsidR="00302431" w:rsidRDefault="00302431" w:rsidP="00012A2E"/>
    <w:p w14:paraId="7F7E6394" w14:textId="1C0D36A7" w:rsidR="002B08B4" w:rsidRPr="00722DAD" w:rsidRDefault="002B08B4" w:rsidP="00012A2E">
      <w:r w:rsidRPr="00F63D99">
        <w:t xml:space="preserve">The power supply </w:t>
      </w:r>
      <w:r w:rsidR="003D2C86">
        <w:t xml:space="preserve">which will be </w:t>
      </w:r>
      <w:r w:rsidRPr="00F63D99">
        <w:t xml:space="preserve">used </w:t>
      </w:r>
      <w:r w:rsidR="003D2C86">
        <w:t>is</w:t>
      </w:r>
      <w:r w:rsidRPr="00F63D99">
        <w:t xml:space="preserve"> the ECE10US24</w:t>
      </w:r>
      <w:r w:rsidR="003D2C86">
        <w:t xml:space="preserve"> </w:t>
      </w:r>
      <w:sdt>
        <w:sdtPr>
          <w:id w:val="2125809115"/>
          <w:citation/>
        </w:sdtPr>
        <w:sdtContent>
          <w:r w:rsidR="00302431" w:rsidRPr="00302431">
            <w:fldChar w:fldCharType="begin"/>
          </w:r>
          <w:r w:rsidR="00302431" w:rsidRPr="00302431">
            <w:instrText xml:space="preserve">CITATION XPP \l 2057 </w:instrText>
          </w:r>
          <w:r w:rsidR="00302431" w:rsidRPr="00302431">
            <w:fldChar w:fldCharType="separate"/>
          </w:r>
          <w:r w:rsidR="00801678">
            <w:rPr>
              <w:noProof/>
            </w:rPr>
            <w:t>[28]</w:t>
          </w:r>
          <w:r w:rsidR="00302431" w:rsidRPr="00302431">
            <w:fldChar w:fldCharType="end"/>
          </w:r>
        </w:sdtContent>
      </w:sdt>
      <w:r w:rsidRPr="00302431">
        <w:t xml:space="preserve">. </w:t>
      </w:r>
      <w:r w:rsidR="00BB0CAB" w:rsidRPr="00302431">
        <w:t>This</w:t>
      </w:r>
      <w:r w:rsidR="00BB0CAB" w:rsidRPr="00F63D99">
        <w:t xml:space="preserve"> will maintain a 24VDC output with input voltages from 85V to 264V. It has an efficiency rating of 83% which makes it a high efficiency power supply</w:t>
      </w:r>
      <w:r w:rsidR="00722DAD">
        <w:t xml:space="preserve"> </w:t>
      </w:r>
      <w:sdt>
        <w:sdtPr>
          <w:id w:val="511115660"/>
          <w:citation/>
        </w:sdtPr>
        <w:sdtContent>
          <w:r w:rsidR="00722DAD">
            <w:fldChar w:fldCharType="begin"/>
          </w:r>
          <w:r w:rsidR="00722DAD">
            <w:instrText xml:space="preserve"> CITATION Mad23 \l 2057 </w:instrText>
          </w:r>
          <w:r w:rsidR="00722DAD">
            <w:fldChar w:fldCharType="separate"/>
          </w:r>
          <w:r w:rsidR="00801678">
            <w:rPr>
              <w:noProof/>
            </w:rPr>
            <w:t>[29]</w:t>
          </w:r>
          <w:r w:rsidR="00722DAD">
            <w:fldChar w:fldCharType="end"/>
          </w:r>
        </w:sdtContent>
      </w:sdt>
      <w:r w:rsidR="00722DAD">
        <w:t>. The power supply complies with safety standards and is compliant with conducted and radiated emission standards. The Power supply</w:t>
      </w:r>
      <w:r w:rsidR="00BB0CAB" w:rsidRPr="00F63D99">
        <w:t xml:space="preserve"> require</w:t>
      </w:r>
      <w:r w:rsidR="00722DAD">
        <w:t>s</w:t>
      </w:r>
      <w:r w:rsidR="00BB0CAB" w:rsidRPr="00F63D99">
        <w:t xml:space="preserve"> no external components making them simple to integrate into PCB. They are already used and stocked at Consort, so they are easily available and proven to be reliable.</w:t>
      </w:r>
    </w:p>
    <w:p w14:paraId="458E68D6" w14:textId="77777777" w:rsidR="003D2C86" w:rsidRPr="00F63D99" w:rsidRDefault="003D2C86" w:rsidP="00012A2E"/>
    <w:p w14:paraId="4BEBB68E" w14:textId="0FE830A0" w:rsidR="00A5116A" w:rsidRPr="00F63D99" w:rsidRDefault="00EE63BE" w:rsidP="00012A2E">
      <w:r w:rsidRPr="00F63D99">
        <w:t xml:space="preserve">5V must also be available to power the </w:t>
      </w:r>
      <w:r w:rsidR="00977E03">
        <w:t>microcontroller</w:t>
      </w:r>
      <w:r w:rsidRPr="00F63D99">
        <w:t>.</w:t>
      </w:r>
      <w:r w:rsidR="00977E03">
        <w:t xml:space="preserve"> The </w:t>
      </w:r>
      <w:r w:rsidR="00691F45" w:rsidRPr="00F63D99">
        <w:t xml:space="preserve">5V </w:t>
      </w:r>
      <w:r w:rsidR="00977E03">
        <w:t>L7805CDT-TR</w:t>
      </w:r>
      <w:r w:rsidR="00691F45" w:rsidRPr="00F63D99">
        <w:t xml:space="preserve"> linear voltage regulator</w:t>
      </w:r>
      <w:sdt>
        <w:sdtPr>
          <w:id w:val="-854269113"/>
          <w:citation/>
        </w:sdtPr>
        <w:sdtContent>
          <w:r w:rsidR="00977E03">
            <w:fldChar w:fldCharType="begin"/>
          </w:r>
          <w:r w:rsidR="00977E03">
            <w:instrText xml:space="preserve"> CITATION STM23 \l 2057 </w:instrText>
          </w:r>
          <w:r w:rsidR="00977E03">
            <w:fldChar w:fldCharType="separate"/>
          </w:r>
          <w:r w:rsidR="00801678">
            <w:rPr>
              <w:noProof/>
            </w:rPr>
            <w:t xml:space="preserve"> [30]</w:t>
          </w:r>
          <w:r w:rsidR="00977E03">
            <w:fldChar w:fldCharType="end"/>
          </w:r>
        </w:sdtContent>
      </w:sdt>
      <w:r w:rsidR="00977E03">
        <w:t xml:space="preserve"> </w:t>
      </w:r>
      <w:r w:rsidR="00691F45" w:rsidRPr="00F63D99">
        <w:t xml:space="preserve">can be used to convert the 24V output from the power supply into 5V. </w:t>
      </w:r>
    </w:p>
    <w:p w14:paraId="152CA47A" w14:textId="77777777" w:rsidR="002B08B4" w:rsidRPr="00A5116A" w:rsidRDefault="002B08B4" w:rsidP="00012A2E"/>
    <w:p w14:paraId="631ED3EC" w14:textId="77777777" w:rsidR="00BB0CAB" w:rsidRDefault="00BB0CAB" w:rsidP="00012A2E"/>
    <w:p w14:paraId="6A79B495" w14:textId="77777777" w:rsidR="00981441" w:rsidRDefault="00981441" w:rsidP="00012A2E"/>
    <w:p w14:paraId="71DCC8F3" w14:textId="42C204DD" w:rsidR="00981441" w:rsidRDefault="00981441" w:rsidP="00012A2E">
      <w:r>
        <w:br w:type="page"/>
      </w:r>
    </w:p>
    <w:p w14:paraId="6D4BE766" w14:textId="23008335" w:rsidR="00981441" w:rsidRDefault="003D2C86" w:rsidP="00012A2E">
      <w:pPr>
        <w:pStyle w:val="Heading1"/>
      </w:pPr>
      <w:bookmarkStart w:id="66" w:name="_Toc155547021"/>
      <w:r>
        <w:lastRenderedPageBreak/>
        <w:t>4</w:t>
      </w:r>
      <w:r>
        <w:tab/>
      </w:r>
      <w:r w:rsidR="00327691">
        <w:t>Research methodology</w:t>
      </w:r>
      <w:bookmarkEnd w:id="66"/>
    </w:p>
    <w:p w14:paraId="1C8E360E" w14:textId="77777777" w:rsidR="003D2C86" w:rsidRDefault="003D2C86" w:rsidP="00012A2E"/>
    <w:p w14:paraId="60DACB0C" w14:textId="25F394C3" w:rsidR="00862D5E" w:rsidRPr="00977E03" w:rsidRDefault="003D2C86" w:rsidP="00012A2E">
      <w:r w:rsidRPr="00977E03">
        <w:t>T</w:t>
      </w:r>
      <w:r w:rsidR="00F61ECE" w:rsidRPr="00977E03">
        <w:t>his report uses</w:t>
      </w:r>
      <w:r w:rsidR="00294C68" w:rsidRPr="00977E03">
        <w:t xml:space="preserve"> an epistemological action research approach.</w:t>
      </w:r>
      <w:r w:rsidR="00862D5E" w:rsidRPr="00977E03">
        <w:t xml:space="preserve"> This approach aims to gain knowledge on the applicable topics to allow informed design choices to be made. </w:t>
      </w:r>
    </w:p>
    <w:p w14:paraId="42F53606" w14:textId="77777777" w:rsidR="003D2C86" w:rsidRPr="00977E03" w:rsidRDefault="003D2C86" w:rsidP="00012A2E"/>
    <w:p w14:paraId="0DAD1E33" w14:textId="68F465C9" w:rsidR="00F61ECE" w:rsidRPr="00977E03" w:rsidRDefault="00294C68" w:rsidP="00012A2E">
      <w:r w:rsidRPr="00977E03">
        <w:t xml:space="preserve">A mixture of primary and secondary data </w:t>
      </w:r>
      <w:r w:rsidR="00F61ECE" w:rsidRPr="00977E03">
        <w:t>must be collected.</w:t>
      </w:r>
      <w:r w:rsidRPr="00977E03">
        <w:t xml:space="preserve"> The primary data will be collected </w:t>
      </w:r>
      <w:r w:rsidR="00F61ECE" w:rsidRPr="00977E03">
        <w:t xml:space="preserve">by taking physical measurements from inside the paint shop. Some of this was done in the previous section to estimate how much money can be saved. More measurements will need to be taken to find the distances from the light curtain to each of the paint guns. This primary data </w:t>
      </w:r>
      <w:r w:rsidRPr="00977E03">
        <w:t>will be quantitative</w:t>
      </w:r>
      <w:r w:rsidR="00F61ECE" w:rsidRPr="00977E03">
        <w:t>.</w:t>
      </w:r>
    </w:p>
    <w:p w14:paraId="5E4AFEFD" w14:textId="77777777" w:rsidR="003D2C86" w:rsidRPr="00977E03" w:rsidRDefault="003D2C86" w:rsidP="00012A2E"/>
    <w:p w14:paraId="2588E085" w14:textId="196AE618" w:rsidR="00F63D99" w:rsidRPr="00693481" w:rsidRDefault="00F61ECE" w:rsidP="00012A2E">
      <w:r w:rsidRPr="00977E03">
        <w:t>Secondary</w:t>
      </w:r>
      <w:r w:rsidR="00294C68" w:rsidRPr="00977E03">
        <w:t xml:space="preserve"> data </w:t>
      </w:r>
      <w:r w:rsidRPr="00977E03">
        <w:t>must</w:t>
      </w:r>
      <w:r w:rsidR="00294C68" w:rsidRPr="00977E03">
        <w:t xml:space="preserve"> be collected from </w:t>
      </w:r>
      <w:r w:rsidRPr="00977E03">
        <w:t>a wide range of reliable sources</w:t>
      </w:r>
      <w:r w:rsidR="00862D5E" w:rsidRPr="00977E03">
        <w:t>. Both quantitative and qualitive data must be collected</w:t>
      </w:r>
      <w:r w:rsidRPr="00977E03">
        <w:t xml:space="preserve">. </w:t>
      </w:r>
      <w:r w:rsidR="003D2C86" w:rsidRPr="00977E03">
        <w:t>Many</w:t>
      </w:r>
      <w:r w:rsidRPr="00977E03">
        <w:t xml:space="preserve"> of </w:t>
      </w:r>
      <w:r w:rsidR="00862D5E" w:rsidRPr="00977E03">
        <w:t>the</w:t>
      </w:r>
      <w:r w:rsidRPr="00977E03">
        <w:t xml:space="preserve"> sources will be books, peer reviewed conference papers and datasheets. This ensures the validity of the sources. Reputable websites will also be </w:t>
      </w:r>
      <w:proofErr w:type="gramStart"/>
      <w:r w:rsidR="00693481" w:rsidRPr="00977E03">
        <w:t>used</w:t>
      </w:r>
      <w:r w:rsidR="002053D5">
        <w:t>,</w:t>
      </w:r>
      <w:proofErr w:type="gramEnd"/>
      <w:r w:rsidRPr="00977E03">
        <w:t xml:space="preserve"> </w:t>
      </w:r>
      <w:r w:rsidR="002053D5" w:rsidRPr="00977E03">
        <w:t>howev</w:t>
      </w:r>
      <w:r w:rsidR="002053D5">
        <w:t>e</w:t>
      </w:r>
      <w:r w:rsidR="002053D5" w:rsidRPr="00977E03">
        <w:t>r</w:t>
      </w:r>
      <w:r w:rsidR="002053D5">
        <w:t>,</w:t>
      </w:r>
      <w:r w:rsidRPr="00977E03">
        <w:t xml:space="preserve"> it is imperative that the reliability of these sources is determined using the CRAP analysis system. This system ensures the Currency, Reliability, Authority and Purpose of each source is checked.</w:t>
      </w:r>
      <w:r w:rsidR="00F63D99">
        <w:br w:type="page"/>
      </w:r>
    </w:p>
    <w:p w14:paraId="10760C40" w14:textId="49C47A46" w:rsidR="00F63D99" w:rsidRDefault="00017A7C" w:rsidP="00012A2E">
      <w:pPr>
        <w:pStyle w:val="Heading1"/>
      </w:pPr>
      <w:bookmarkStart w:id="67" w:name="_Toc155547022"/>
      <w:r>
        <w:lastRenderedPageBreak/>
        <w:t>5</w:t>
      </w:r>
      <w:r>
        <w:tab/>
      </w:r>
      <w:r w:rsidR="00F63D99">
        <w:t>Testing the theory</w:t>
      </w:r>
      <w:bookmarkEnd w:id="67"/>
    </w:p>
    <w:p w14:paraId="7787DD85" w14:textId="43F635DE" w:rsidR="00EF2C27" w:rsidRPr="00EF2C27" w:rsidRDefault="00EF2C27" w:rsidP="00012A2E">
      <w:pPr>
        <w:pStyle w:val="Heading2"/>
      </w:pPr>
      <w:bookmarkStart w:id="68" w:name="_Toc155547023"/>
      <w:r>
        <w:t>5.1</w:t>
      </w:r>
      <w:r>
        <w:tab/>
        <w:t>Testing the theory – the hardware</w:t>
      </w:r>
      <w:bookmarkEnd w:id="68"/>
    </w:p>
    <w:p w14:paraId="0CE74F03" w14:textId="77777777" w:rsidR="00017A7C" w:rsidRPr="00017A7C" w:rsidRDefault="00017A7C" w:rsidP="00012A2E"/>
    <w:p w14:paraId="25034FFD" w14:textId="336A7B31" w:rsidR="00F63D99" w:rsidRDefault="00F63D99" w:rsidP="00012A2E">
      <w:r>
        <w:t>It is clear from</w:t>
      </w:r>
      <w:r w:rsidR="00017A7C">
        <w:t xml:space="preserve"> </w:t>
      </w:r>
      <w:r w:rsidR="008572CC">
        <w:t>section 3.1</w:t>
      </w:r>
      <w:r w:rsidR="00017A7C">
        <w:t xml:space="preserve"> </w:t>
      </w:r>
      <w:r>
        <w:t xml:space="preserve">that any system which can automatically switch the paint guns off when there are no parts in front of the paint gun will be able to save money. </w:t>
      </w:r>
    </w:p>
    <w:p w14:paraId="34B8B0D0" w14:textId="77777777" w:rsidR="00017A7C" w:rsidRDefault="00017A7C" w:rsidP="00012A2E"/>
    <w:p w14:paraId="1A57876A" w14:textId="376D46E2" w:rsidR="00837AC8" w:rsidRDefault="00F63D99" w:rsidP="00012A2E">
      <w:r>
        <w:t xml:space="preserve">The research suggests that this can be done accurately by measuring the parts entering the paint booth and measuring the speed of the conveyor. Before taking this design any further, this </w:t>
      </w:r>
      <w:r w:rsidRPr="00017A7C">
        <w:rPr>
          <w:color w:val="000000" w:themeColor="text1"/>
        </w:rPr>
        <w:t xml:space="preserve">theory should be tested. This can be done using the breadboard circuit which is shown in </w:t>
      </w:r>
      <w:r w:rsidR="005F1F5E">
        <w:rPr>
          <w:color w:val="000000" w:themeColor="text1"/>
          <w:highlight w:val="yellow"/>
        </w:rPr>
        <w:fldChar w:fldCharType="begin"/>
      </w:r>
      <w:r w:rsidR="005F1F5E">
        <w:rPr>
          <w:color w:val="000000" w:themeColor="text1"/>
        </w:rPr>
        <w:instrText xml:space="preserve"> REF _Ref153717870 \h </w:instrText>
      </w:r>
      <w:r w:rsidR="005F1F5E">
        <w:rPr>
          <w:color w:val="000000" w:themeColor="text1"/>
          <w:highlight w:val="yellow"/>
        </w:rPr>
      </w:r>
      <w:r w:rsidR="005F1F5E">
        <w:rPr>
          <w:color w:val="000000" w:themeColor="text1"/>
          <w:highlight w:val="yellow"/>
        </w:rPr>
        <w:fldChar w:fldCharType="separate"/>
      </w:r>
      <w:r w:rsidR="00801678">
        <w:t xml:space="preserve">Figure </w:t>
      </w:r>
      <w:r w:rsidR="00801678">
        <w:rPr>
          <w:noProof/>
        </w:rPr>
        <w:t>25</w:t>
      </w:r>
      <w:r w:rsidR="005F1F5E">
        <w:rPr>
          <w:color w:val="000000" w:themeColor="text1"/>
          <w:highlight w:val="yellow"/>
        </w:rPr>
        <w:fldChar w:fldCharType="end"/>
      </w:r>
      <w:r w:rsidR="002053D5">
        <w:rPr>
          <w:color w:val="000000" w:themeColor="text1"/>
        </w:rPr>
        <w:t>.</w:t>
      </w:r>
    </w:p>
    <w:p w14:paraId="54650661" w14:textId="267CBC7B" w:rsidR="00F63D99" w:rsidRDefault="00837AC8" w:rsidP="002053D5">
      <w:pPr>
        <w:jc w:val="center"/>
      </w:pPr>
      <w:r>
        <w:rPr>
          <w:noProof/>
        </w:rPr>
        <w:drawing>
          <wp:inline distT="0" distB="0" distL="0" distR="0" wp14:anchorId="0E7516A2" wp14:editId="651959CB">
            <wp:extent cx="6212840" cy="2179296"/>
            <wp:effectExtent l="0" t="0" r="0" b="0"/>
            <wp:docPr id="63733006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30069" name="Picture 637330069"/>
                    <pic:cNvPicPr/>
                  </pic:nvPicPr>
                  <pic:blipFill rotWithShape="1">
                    <a:blip r:embed="rId35">
                      <a:extLst>
                        <a:ext uri="{28A0092B-C50C-407E-A947-70E740481C1C}">
                          <a14:useLocalDpi xmlns:a14="http://schemas.microsoft.com/office/drawing/2010/main" val="0"/>
                        </a:ext>
                      </a:extLst>
                    </a:blip>
                    <a:srcRect l="2186" t="28764" r="8097" b="26700"/>
                    <a:stretch/>
                  </pic:blipFill>
                  <pic:spPr bwMode="auto">
                    <a:xfrm>
                      <a:off x="0" y="0"/>
                      <a:ext cx="6232860" cy="2186318"/>
                    </a:xfrm>
                    <a:prstGeom prst="rect">
                      <a:avLst/>
                    </a:prstGeom>
                    <a:ln>
                      <a:noFill/>
                    </a:ln>
                    <a:extLst>
                      <a:ext uri="{53640926-AAD7-44D8-BBD7-CCE9431645EC}">
                        <a14:shadowObscured xmlns:a14="http://schemas.microsoft.com/office/drawing/2010/main"/>
                      </a:ext>
                    </a:extLst>
                  </pic:spPr>
                </pic:pic>
              </a:graphicData>
            </a:graphic>
          </wp:inline>
        </w:drawing>
      </w:r>
    </w:p>
    <w:p w14:paraId="3DB9FB8D" w14:textId="42FFF72B" w:rsidR="00017A7C" w:rsidRDefault="005F1F5E" w:rsidP="004E39D2">
      <w:pPr>
        <w:pStyle w:val="Caption"/>
        <w:jc w:val="center"/>
      </w:pPr>
      <w:bookmarkStart w:id="69" w:name="_Ref153717870"/>
      <w:bookmarkStart w:id="70" w:name="_Toc155527353"/>
      <w:r>
        <w:t xml:space="preserve">Figure </w:t>
      </w:r>
      <w:fldSimple w:instr=" SEQ Figure \* ARABIC ">
        <w:r w:rsidR="00801678">
          <w:rPr>
            <w:noProof/>
          </w:rPr>
          <w:t>25</w:t>
        </w:r>
      </w:fldSimple>
      <w:bookmarkEnd w:id="69"/>
      <w:r>
        <w:t xml:space="preserve"> - Test circuit</w:t>
      </w:r>
      <w:bookmarkEnd w:id="70"/>
    </w:p>
    <w:p w14:paraId="5CBA60F9" w14:textId="78630E74" w:rsidR="00017A7C" w:rsidRPr="005F1F5E" w:rsidRDefault="00EF4E55" w:rsidP="00012A2E">
      <w:pPr>
        <w:rPr>
          <w:color w:val="000000" w:themeColor="text1"/>
        </w:rPr>
      </w:pPr>
      <w:r>
        <w:t xml:space="preserve">The </w:t>
      </w:r>
      <w:r w:rsidR="00017A7C">
        <w:t xml:space="preserve">test </w:t>
      </w:r>
      <w:r>
        <w:t xml:space="preserve">circuit consists of two </w:t>
      </w:r>
      <w:r w:rsidR="00017A7C">
        <w:t>PIC18F46K22s</w:t>
      </w:r>
      <w:r>
        <w:t xml:space="preserve">. </w:t>
      </w:r>
      <w:r w:rsidR="005F1F5E">
        <w:t>The first</w:t>
      </w:r>
      <w:r>
        <w:t xml:space="preserve"> microcontroller is used to replicate the </w:t>
      </w:r>
      <w:r w:rsidRPr="005F1F5E">
        <w:t xml:space="preserve">signals from the light curtain and the inductive proximity sensor. This </w:t>
      </w:r>
      <w:r w:rsidR="00017A7C" w:rsidRPr="005F1F5E">
        <w:t>will</w:t>
      </w:r>
      <w:r w:rsidRPr="005F1F5E">
        <w:t xml:space="preserve"> be referred to as the test </w:t>
      </w:r>
      <w:r w:rsidR="00853338" w:rsidRPr="005F1F5E">
        <w:t>microcontroller</w:t>
      </w:r>
      <w:r w:rsidRPr="005F1F5E">
        <w:t xml:space="preserve">. A testing software has been created for this which is shown in </w:t>
      </w:r>
      <w:r w:rsidR="00017A7C" w:rsidRPr="005F1F5E">
        <w:rPr>
          <w:color w:val="000000" w:themeColor="text1"/>
        </w:rPr>
        <w:t>A</w:t>
      </w:r>
      <w:r w:rsidRPr="005F1F5E">
        <w:rPr>
          <w:color w:val="000000" w:themeColor="text1"/>
        </w:rPr>
        <w:t xml:space="preserve">ppendix </w:t>
      </w:r>
      <w:r w:rsidR="005F1F5E" w:rsidRPr="005F1F5E">
        <w:rPr>
          <w:color w:val="000000" w:themeColor="text1"/>
        </w:rPr>
        <w:t>B</w:t>
      </w:r>
      <w:r w:rsidRPr="005F1F5E">
        <w:rPr>
          <w:color w:val="000000" w:themeColor="text1"/>
        </w:rPr>
        <w:t>.</w:t>
      </w:r>
      <w:r w:rsidR="005F1F5E">
        <w:rPr>
          <w:color w:val="000000" w:themeColor="text1"/>
        </w:rPr>
        <w:t xml:space="preserve"> </w:t>
      </w:r>
      <w:r>
        <w:t xml:space="preserve">The </w:t>
      </w:r>
      <w:r w:rsidR="00017A7C">
        <w:t>second</w:t>
      </w:r>
      <w:r>
        <w:t xml:space="preserve"> microcontroller </w:t>
      </w:r>
      <w:r w:rsidR="00017A7C">
        <w:t xml:space="preserve">is used to read the inputs from </w:t>
      </w:r>
      <w:r w:rsidR="00853338">
        <w:t>the test microcontroller and switch 4 LEDs individually. The LEDs replicate the paint guns. A 5</w:t>
      </w:r>
      <w:r w:rsidR="00853338" w:rsidRPr="00853338">
        <w:rPr>
          <w:vertAlign w:val="superscript"/>
        </w:rPr>
        <w:t>th</w:t>
      </w:r>
      <w:r w:rsidR="00853338">
        <w:t xml:space="preserve"> LED is used to represent the measured tacho signal to confirm it is being received. </w:t>
      </w:r>
    </w:p>
    <w:p w14:paraId="793DFAA7" w14:textId="77777777" w:rsidR="00017A7C" w:rsidRDefault="00017A7C" w:rsidP="00012A2E"/>
    <w:p w14:paraId="231CAB7B" w14:textId="77777777" w:rsidR="005F1F5E" w:rsidRDefault="00427719" w:rsidP="00012A2E">
      <w:r>
        <w:t xml:space="preserve">This setup allowed the signals of multiple different sized panels to be replicated onto the microcontroller. </w:t>
      </w:r>
      <w:r w:rsidR="00853338">
        <w:t>Different conveyor speeds can also be replicated.</w:t>
      </w:r>
      <w:r w:rsidR="005F1F5E">
        <w:t xml:space="preserve"> </w:t>
      </w:r>
      <w:r>
        <w:t xml:space="preserve">This </w:t>
      </w:r>
      <w:r w:rsidR="00853338">
        <w:t>allows</w:t>
      </w:r>
      <w:r>
        <w:t xml:space="preserve"> </w:t>
      </w:r>
      <w:r w:rsidR="00853338">
        <w:t>the development of the</w:t>
      </w:r>
      <w:r>
        <w:t xml:space="preserve"> </w:t>
      </w:r>
      <w:r w:rsidR="00853338">
        <w:t>main software</w:t>
      </w:r>
      <w:r>
        <w:t xml:space="preserve">. </w:t>
      </w:r>
    </w:p>
    <w:p w14:paraId="66F2F643" w14:textId="77777777" w:rsidR="005F1F5E" w:rsidRDefault="005F1F5E" w:rsidP="00012A2E"/>
    <w:p w14:paraId="5D562E79" w14:textId="26077EC5" w:rsidR="00F63D99" w:rsidRDefault="00427719" w:rsidP="00012A2E">
      <w:r>
        <w:t>The testing proved that the theory discussed in the research section is a viable option. It also allowed in</w:t>
      </w:r>
      <w:r w:rsidR="005F1F5E">
        <w:t>-</w:t>
      </w:r>
      <w:r>
        <w:t>depth testing</w:t>
      </w:r>
      <w:r w:rsidR="004E39D2">
        <w:t xml:space="preserve"> and development</w:t>
      </w:r>
      <w:r>
        <w:t xml:space="preserve"> of the </w:t>
      </w:r>
      <w:r w:rsidR="004E39D2">
        <w:t xml:space="preserve">main </w:t>
      </w:r>
      <w:r>
        <w:t>software</w:t>
      </w:r>
      <w:r w:rsidR="004E39D2">
        <w:t>.</w:t>
      </w:r>
    </w:p>
    <w:p w14:paraId="57DBF948" w14:textId="77777777" w:rsidR="00F63D99" w:rsidRDefault="00F63D99" w:rsidP="00012A2E"/>
    <w:p w14:paraId="1DF2BE4D" w14:textId="30F52258" w:rsidR="00427719" w:rsidRPr="004E39D2" w:rsidRDefault="00853338" w:rsidP="004E39D2">
      <w:pPr>
        <w:pStyle w:val="Heading2"/>
      </w:pPr>
      <w:bookmarkStart w:id="71" w:name="_Toc155547024"/>
      <w:r>
        <w:t>5.</w:t>
      </w:r>
      <w:r w:rsidR="00EF2C27">
        <w:t>2</w:t>
      </w:r>
      <w:r>
        <w:tab/>
      </w:r>
      <w:r w:rsidR="00EF2C27">
        <w:t>Testing the theory – the software</w:t>
      </w:r>
      <w:bookmarkEnd w:id="71"/>
    </w:p>
    <w:p w14:paraId="743121CC" w14:textId="77777777" w:rsidR="00CC1098" w:rsidRDefault="00CC1098" w:rsidP="00012A2E"/>
    <w:p w14:paraId="0C41A5DC" w14:textId="59FD54EA" w:rsidR="000B4B31" w:rsidRDefault="000B4B31" w:rsidP="00012A2E">
      <w:r>
        <w:t xml:space="preserve">The testing software was originally implemented using the </w:t>
      </w:r>
      <w:proofErr w:type="spellStart"/>
      <w:r>
        <w:t>delay_</w:t>
      </w:r>
      <w:proofErr w:type="gramStart"/>
      <w:r>
        <w:t>ms</w:t>
      </w:r>
      <w:proofErr w:type="spellEnd"/>
      <w:r>
        <w:t>(</w:t>
      </w:r>
      <w:proofErr w:type="gramEnd"/>
      <w:r>
        <w:t xml:space="preserve">) function. This allowed the light guard signal to be simulated to approximate timings, allowing the theory to be tested. This proved that the draft software was able to switch the paint guns on/off based on this input. </w:t>
      </w:r>
    </w:p>
    <w:p w14:paraId="755EA3FB" w14:textId="77777777" w:rsidR="00853338" w:rsidRDefault="00853338" w:rsidP="00012A2E"/>
    <w:p w14:paraId="0534920A" w14:textId="7B058293" w:rsidR="006A1EC6" w:rsidRDefault="000B4B31" w:rsidP="00012A2E">
      <w:r>
        <w:t xml:space="preserve">However, the </w:t>
      </w:r>
      <w:proofErr w:type="spellStart"/>
      <w:r>
        <w:t>delay_</w:t>
      </w:r>
      <w:proofErr w:type="gramStart"/>
      <w:r>
        <w:t>ms</w:t>
      </w:r>
      <w:proofErr w:type="spellEnd"/>
      <w:r>
        <w:t>(</w:t>
      </w:r>
      <w:proofErr w:type="gramEnd"/>
      <w:r>
        <w:t>) function was not able to implement the tacho signal with enough accuracy, meaning that this test software was not suitable for further testing of the main software. To get around this, a</w:t>
      </w:r>
      <w:r w:rsidR="00853338">
        <w:t>n internal</w:t>
      </w:r>
      <w:r>
        <w:t xml:space="preserve"> timer utilizing an interrupt was </w:t>
      </w:r>
      <w:r w:rsidR="00853338">
        <w:t>utilized</w:t>
      </w:r>
      <w:r>
        <w:t xml:space="preserve">. This was able to replicate both inputs with a high </w:t>
      </w:r>
      <w:r w:rsidR="00853338">
        <w:t xml:space="preserve">timing </w:t>
      </w:r>
      <w:r>
        <w:t>accuracy.</w:t>
      </w:r>
      <w:r w:rsidR="006A1EC6">
        <w:t xml:space="preserve"> </w:t>
      </w:r>
    </w:p>
    <w:p w14:paraId="6547161A" w14:textId="77777777" w:rsidR="00853338" w:rsidRDefault="00853338" w:rsidP="00012A2E"/>
    <w:p w14:paraId="7455FFD4" w14:textId="5BDFEE7C" w:rsidR="000B4B31" w:rsidRDefault="006A1EC6" w:rsidP="00012A2E">
      <w:r>
        <w:t xml:space="preserve">To implement the interrupt, </w:t>
      </w:r>
      <w:r w:rsidR="00300BCD">
        <w:t xml:space="preserve">the </w:t>
      </w:r>
      <w:r>
        <w:t xml:space="preserve">function TMR0L was utilized. The </w:t>
      </w:r>
      <w:r w:rsidR="00C84517">
        <w:t>code is shown below.</w:t>
      </w:r>
    </w:p>
    <w:p w14:paraId="6FCD0084" w14:textId="77777777" w:rsidR="006A1EC6" w:rsidRDefault="006A1EC6" w:rsidP="00012A2E"/>
    <w:p w14:paraId="404F6507" w14:textId="77777777" w:rsidR="006A1EC6" w:rsidRDefault="006A1EC6" w:rsidP="00012A2E">
      <w:r>
        <w:t xml:space="preserve">void </w:t>
      </w:r>
      <w:proofErr w:type="gramStart"/>
      <w:r>
        <w:t>interrupt(</w:t>
      </w:r>
      <w:proofErr w:type="gramEnd"/>
      <w:r>
        <w:t>){</w:t>
      </w:r>
    </w:p>
    <w:p w14:paraId="40E3A16C" w14:textId="2699CBAE" w:rsidR="006A1EC6" w:rsidRDefault="006A1EC6" w:rsidP="00012A2E">
      <w:proofErr w:type="gramStart"/>
      <w:r>
        <w:t>if(</w:t>
      </w:r>
      <w:proofErr w:type="gramEnd"/>
      <w:r>
        <w:t>TMR0IF_bit){</w:t>
      </w:r>
    </w:p>
    <w:p w14:paraId="77B48AF1" w14:textId="75279246" w:rsidR="006A1EC6" w:rsidRDefault="006A1EC6" w:rsidP="00012A2E">
      <w:proofErr w:type="spellStart"/>
      <w:r>
        <w:t>cnt</w:t>
      </w:r>
      <w:proofErr w:type="spellEnd"/>
      <w:r>
        <w:t>+</w:t>
      </w:r>
      <w:proofErr w:type="gramStart"/>
      <w:r>
        <w:t>+;</w:t>
      </w:r>
      <w:proofErr w:type="gramEnd"/>
    </w:p>
    <w:p w14:paraId="6443302B" w14:textId="0A236CE3" w:rsidR="006A1EC6" w:rsidRDefault="006A1EC6" w:rsidP="00012A2E">
      <w:r>
        <w:t xml:space="preserve">TMR0IF_bit = </w:t>
      </w:r>
      <w:proofErr w:type="gramStart"/>
      <w:r>
        <w:t>0;</w:t>
      </w:r>
      <w:proofErr w:type="gramEnd"/>
    </w:p>
    <w:p w14:paraId="009BBBC4" w14:textId="0C14F1D9" w:rsidR="006A1EC6" w:rsidRDefault="006A1EC6" w:rsidP="00012A2E">
      <w:r>
        <w:t xml:space="preserve">TMR0L = </w:t>
      </w:r>
      <w:proofErr w:type="gramStart"/>
      <w:r>
        <w:t>0;</w:t>
      </w:r>
      <w:proofErr w:type="gramEnd"/>
    </w:p>
    <w:p w14:paraId="05F0A635" w14:textId="77777777" w:rsidR="00C84517" w:rsidRDefault="00C84517" w:rsidP="00012A2E"/>
    <w:p w14:paraId="569030D9" w14:textId="77777777" w:rsidR="00C84517" w:rsidRPr="006A1EC6" w:rsidRDefault="00C84517" w:rsidP="00012A2E">
      <w:r w:rsidRPr="006A1EC6">
        <w:t xml:space="preserve">TMR0L = </w:t>
      </w:r>
      <w:proofErr w:type="gramStart"/>
      <w:r w:rsidRPr="006A1EC6">
        <w:t>0;</w:t>
      </w:r>
      <w:proofErr w:type="gramEnd"/>
    </w:p>
    <w:p w14:paraId="74AED0FE" w14:textId="77777777" w:rsidR="00C84517" w:rsidRPr="006A1EC6" w:rsidRDefault="00C84517" w:rsidP="00012A2E">
      <w:r w:rsidRPr="006A1EC6">
        <w:t xml:space="preserve">T0CON = </w:t>
      </w:r>
      <w:proofErr w:type="gramStart"/>
      <w:r>
        <w:t>11000101</w:t>
      </w:r>
      <w:r w:rsidRPr="006A1EC6">
        <w:t>;  /</w:t>
      </w:r>
      <w:proofErr w:type="gramEnd"/>
      <w:r w:rsidRPr="006A1EC6">
        <w:t>/</w:t>
      </w:r>
      <w:proofErr w:type="spellStart"/>
      <w:r w:rsidRPr="006A1EC6">
        <w:t>prescaler</w:t>
      </w:r>
      <w:proofErr w:type="spellEnd"/>
      <w:r w:rsidRPr="006A1EC6">
        <w:t xml:space="preserve"> 1:64</w:t>
      </w:r>
    </w:p>
    <w:p w14:paraId="71948A25" w14:textId="77777777" w:rsidR="00C84517" w:rsidRPr="006A1EC6" w:rsidRDefault="00C84517" w:rsidP="00012A2E">
      <w:proofErr w:type="spellStart"/>
      <w:r w:rsidRPr="006A1EC6">
        <w:t>GIE_bit</w:t>
      </w:r>
      <w:proofErr w:type="spellEnd"/>
      <w:r w:rsidRPr="006A1EC6">
        <w:t xml:space="preserve"> = </w:t>
      </w:r>
      <w:proofErr w:type="gramStart"/>
      <w:r w:rsidRPr="006A1EC6">
        <w:t>1;</w:t>
      </w:r>
      <w:proofErr w:type="gramEnd"/>
    </w:p>
    <w:p w14:paraId="6A84A09B" w14:textId="77777777" w:rsidR="00C84517" w:rsidRPr="006A1EC6" w:rsidRDefault="00C84517" w:rsidP="00012A2E">
      <w:r w:rsidRPr="006A1EC6">
        <w:t xml:space="preserve">TMR0IE_bit = </w:t>
      </w:r>
      <w:proofErr w:type="gramStart"/>
      <w:r w:rsidRPr="006A1EC6">
        <w:t>1;</w:t>
      </w:r>
      <w:proofErr w:type="gramEnd"/>
    </w:p>
    <w:p w14:paraId="3080C19B" w14:textId="77777777" w:rsidR="00C84517" w:rsidRDefault="00C84517" w:rsidP="00012A2E"/>
    <w:p w14:paraId="11CE8837" w14:textId="77777777" w:rsidR="006A1EC6" w:rsidRDefault="006A1EC6" w:rsidP="00012A2E"/>
    <w:p w14:paraId="4E23B5FA" w14:textId="3A8E9DA4" w:rsidR="006A1EC6" w:rsidRDefault="006A1EC6" w:rsidP="00012A2E">
      <w:r>
        <w:t>Whenever TMR0IF goes high, the interrupt is triggered, regardless of which line of software is being processed. This is why the interrupt timer is so accurate.</w:t>
      </w:r>
    </w:p>
    <w:p w14:paraId="6BA525DB" w14:textId="77777777" w:rsidR="006A1EC6" w:rsidRDefault="006A1EC6" w:rsidP="00012A2E"/>
    <w:p w14:paraId="05BFDA26" w14:textId="38CCF692" w:rsidR="00C84517" w:rsidRDefault="006A1EC6" w:rsidP="00012A2E">
      <w:r>
        <w:t xml:space="preserve">The setup for the interrupt is found in the same section of code as the pinouts are set. </w:t>
      </w:r>
      <w:r w:rsidR="00C84517">
        <w:t>This configures the timer. The T0CON register is set to 11000101. The 2 most significant digits are used to enable TMR0L and set it to 8 bits. The 3 least significant digits set the pre</w:t>
      </w:r>
      <w:r w:rsidR="00300BCD">
        <w:t>-</w:t>
      </w:r>
      <w:r w:rsidR="00C84517">
        <w:t xml:space="preserve">scaler to 1:64. This value was chosen based on testing and was found to be the most suitable value for this application. </w:t>
      </w:r>
    </w:p>
    <w:p w14:paraId="711A55A5" w14:textId="77777777" w:rsidR="00C84517" w:rsidRDefault="00C84517" w:rsidP="00012A2E"/>
    <w:p w14:paraId="2C209F26" w14:textId="3CC84BBA" w:rsidR="00C84517" w:rsidRDefault="00C84517" w:rsidP="00012A2E">
      <w:r>
        <w:t xml:space="preserve">The timer operates by incrementing the TMR0 at fixed intervals. Once the 8-bit register reaches its limit, the TMR0IF flag is set high, which triggers the interrupt and increments </w:t>
      </w:r>
      <w:proofErr w:type="spellStart"/>
      <w:r>
        <w:t>cnt</w:t>
      </w:r>
      <w:proofErr w:type="spellEnd"/>
      <w:r>
        <w:t xml:space="preserve">. This is prebuilt into the function and is a good reason for why the </w:t>
      </w:r>
      <w:proofErr w:type="spellStart"/>
      <w:r>
        <w:t>MikroC</w:t>
      </w:r>
      <w:proofErr w:type="spellEnd"/>
      <w:r>
        <w:t xml:space="preserve"> software application was chosen.</w:t>
      </w:r>
    </w:p>
    <w:p w14:paraId="7A86493F" w14:textId="77777777" w:rsidR="00C84517" w:rsidRDefault="00C84517" w:rsidP="00012A2E"/>
    <w:p w14:paraId="5F12623C" w14:textId="1A705C07" w:rsidR="004E39D2" w:rsidRDefault="004E39D2" w:rsidP="00012A2E">
      <w:r>
        <w:t>This timer was utilized to replicate the two sensors. The inductive proximity sensor output was simply toggled high/low at set intervals to replicate the pulsed signal. To replicate the light curtain sensor, the output was switched high for the duration of a part length (in seconds) and switched low for the duration of a gap between parts (in seconds)</w:t>
      </w:r>
      <w:r w:rsidR="00C84517">
        <w:t xml:space="preserve">. </w:t>
      </w:r>
      <w:r>
        <w:t>This function was utilized in the main software.</w:t>
      </w:r>
    </w:p>
    <w:p w14:paraId="63872C04" w14:textId="77777777" w:rsidR="004E39D2" w:rsidRDefault="004E39D2">
      <w:pPr>
        <w:spacing w:after="160" w:line="259" w:lineRule="auto"/>
      </w:pPr>
      <w:r>
        <w:br w:type="page"/>
      </w:r>
    </w:p>
    <w:p w14:paraId="74CFCAA7" w14:textId="4863ECC7" w:rsidR="00A47BCA" w:rsidRPr="00A47BCA" w:rsidRDefault="00C84517" w:rsidP="00012A2E">
      <w:pPr>
        <w:pStyle w:val="Heading1"/>
      </w:pPr>
      <w:bookmarkStart w:id="72" w:name="_Toc155547025"/>
      <w:r>
        <w:lastRenderedPageBreak/>
        <w:t>6</w:t>
      </w:r>
      <w:r>
        <w:tab/>
      </w:r>
      <w:r w:rsidR="00A14454">
        <w:t>Project design</w:t>
      </w:r>
      <w:bookmarkEnd w:id="72"/>
    </w:p>
    <w:p w14:paraId="605A9087" w14:textId="466644D6" w:rsidR="00685E66" w:rsidRDefault="00685E66" w:rsidP="00685E66">
      <w:pPr>
        <w:pStyle w:val="Heading2"/>
      </w:pPr>
      <w:bookmarkStart w:id="73" w:name="_Toc155547026"/>
      <w:r>
        <w:t>6.1</w:t>
      </w:r>
      <w:r>
        <w:tab/>
        <w:t>System Diagrams</w:t>
      </w:r>
      <w:bookmarkEnd w:id="73"/>
    </w:p>
    <w:p w14:paraId="0D6770CD" w14:textId="77777777" w:rsidR="00685E66" w:rsidRDefault="00685E66" w:rsidP="00685E66"/>
    <w:p w14:paraId="545F0F36" w14:textId="309DEC3B" w:rsidR="00685E66" w:rsidRPr="0078490B" w:rsidRDefault="00685E66" w:rsidP="00685E66">
      <w:r>
        <w:t xml:space="preserve">At this stage, a system block diagram can be provided to give a simplified overview of the whole system. </w:t>
      </w:r>
      <w:r>
        <w:rPr>
          <w:highlight w:val="yellow"/>
        </w:rPr>
        <w:fldChar w:fldCharType="begin"/>
      </w:r>
      <w:r>
        <w:instrText xml:space="preserve"> REF _Ref153718177 \h </w:instrText>
      </w:r>
      <w:r>
        <w:rPr>
          <w:highlight w:val="yellow"/>
        </w:rPr>
      </w:r>
      <w:r>
        <w:rPr>
          <w:highlight w:val="yellow"/>
        </w:rPr>
        <w:fldChar w:fldCharType="separate"/>
      </w:r>
      <w:r w:rsidR="00801678">
        <w:t xml:space="preserve">Figure </w:t>
      </w:r>
      <w:r w:rsidR="00801678">
        <w:rPr>
          <w:noProof/>
        </w:rPr>
        <w:t>26</w:t>
      </w:r>
      <w:r>
        <w:rPr>
          <w:highlight w:val="yellow"/>
        </w:rPr>
        <w:fldChar w:fldCharType="end"/>
      </w:r>
      <w:r>
        <w:t xml:space="preserve"> shows this. It is also important to identify the difference between the new wiring and the old wiring. </w:t>
      </w:r>
      <w:r>
        <w:fldChar w:fldCharType="begin"/>
      </w:r>
      <w:r>
        <w:instrText xml:space="preserve"> REF _Ref153718559 \h </w:instrText>
      </w:r>
      <w:r>
        <w:fldChar w:fldCharType="separate"/>
      </w:r>
      <w:r w:rsidR="00801678">
        <w:t xml:space="preserve">Figure </w:t>
      </w:r>
      <w:r w:rsidR="00801678">
        <w:rPr>
          <w:noProof/>
        </w:rPr>
        <w:t>27</w:t>
      </w:r>
      <w:r>
        <w:fldChar w:fldCharType="end"/>
      </w:r>
      <w:r>
        <w:t xml:space="preserve"> shows this. The existing manual controls are still going to be utilized, meaning that the safety of the system will not be impaired, and the new automatic system can be bypassed if necessary.</w:t>
      </w:r>
    </w:p>
    <w:p w14:paraId="5DD760EF" w14:textId="4BE92164" w:rsidR="00685E66" w:rsidRDefault="00962909" w:rsidP="00685E66">
      <w:pPr>
        <w:jc w:val="center"/>
      </w:pPr>
      <w:r>
        <w:rPr>
          <w:noProof/>
        </w:rPr>
        <w:drawing>
          <wp:inline distT="0" distB="0" distL="0" distR="0" wp14:anchorId="49B2CFF2" wp14:editId="6601B122">
            <wp:extent cx="5866705" cy="4319752"/>
            <wp:effectExtent l="0" t="0" r="0" b="0"/>
            <wp:docPr id="823163684"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63684" name="Picture 15"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12383" t="13648" r="16641" b="2732"/>
                    <a:stretch/>
                  </pic:blipFill>
                  <pic:spPr bwMode="auto">
                    <a:xfrm>
                      <a:off x="0" y="0"/>
                      <a:ext cx="5881412" cy="4330581"/>
                    </a:xfrm>
                    <a:prstGeom prst="rect">
                      <a:avLst/>
                    </a:prstGeom>
                    <a:ln>
                      <a:noFill/>
                    </a:ln>
                    <a:extLst>
                      <a:ext uri="{53640926-AAD7-44D8-BBD7-CCE9431645EC}">
                        <a14:shadowObscured xmlns:a14="http://schemas.microsoft.com/office/drawing/2010/main"/>
                      </a:ext>
                    </a:extLst>
                  </pic:spPr>
                </pic:pic>
              </a:graphicData>
            </a:graphic>
          </wp:inline>
        </w:drawing>
      </w:r>
    </w:p>
    <w:p w14:paraId="2AAE9441" w14:textId="00FE7E4A" w:rsidR="00685E66" w:rsidRDefault="00685E66" w:rsidP="00685E66">
      <w:pPr>
        <w:pStyle w:val="Caption"/>
        <w:jc w:val="center"/>
      </w:pPr>
      <w:bookmarkStart w:id="74" w:name="_Ref153718177"/>
      <w:bookmarkStart w:id="75" w:name="_Toc155527354"/>
      <w:r>
        <w:t xml:space="preserve">Figure </w:t>
      </w:r>
      <w:fldSimple w:instr=" SEQ Figure \* ARABIC ">
        <w:r w:rsidR="00801678">
          <w:rPr>
            <w:noProof/>
          </w:rPr>
          <w:t>26</w:t>
        </w:r>
      </w:fldSimple>
      <w:bookmarkEnd w:id="74"/>
      <w:r>
        <w:t xml:space="preserve"> - System block diagram</w:t>
      </w:r>
      <w:bookmarkEnd w:id="75"/>
    </w:p>
    <w:p w14:paraId="3C2CF8CC" w14:textId="2599C61F" w:rsidR="00685E66" w:rsidRDefault="00685E66" w:rsidP="00685E66"/>
    <w:p w14:paraId="650C40C9" w14:textId="77777777" w:rsidR="00685E66" w:rsidRDefault="00685E66" w:rsidP="00685E66"/>
    <w:p w14:paraId="7F3E21A6" w14:textId="77777777" w:rsidR="00685E66" w:rsidRDefault="00685E66" w:rsidP="00685E66"/>
    <w:p w14:paraId="792599FA" w14:textId="77777777" w:rsidR="00685E66" w:rsidRDefault="00685E66" w:rsidP="00685E66"/>
    <w:p w14:paraId="014AB6B9" w14:textId="77777777" w:rsidR="00685E66" w:rsidRPr="00685E66" w:rsidRDefault="00685E66" w:rsidP="00685E66"/>
    <w:p w14:paraId="067A5CE1" w14:textId="77777777" w:rsidR="00685E66" w:rsidRDefault="00685E66" w:rsidP="00685E66">
      <w:pPr>
        <w:jc w:val="center"/>
      </w:pPr>
      <w:r>
        <w:rPr>
          <w:noProof/>
        </w:rPr>
        <w:lastRenderedPageBreak/>
        <w:drawing>
          <wp:inline distT="0" distB="0" distL="0" distR="0" wp14:anchorId="343DA67D" wp14:editId="5F6B5F22">
            <wp:extent cx="5248145" cy="1939159"/>
            <wp:effectExtent l="0" t="0" r="0" b="0"/>
            <wp:docPr id="1884169376" name="Picture 5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69376" name="Picture 51" descr="A screenshot of a computer screen&#10;&#10;Description automatically generated"/>
                    <pic:cNvPicPr/>
                  </pic:nvPicPr>
                  <pic:blipFill rotWithShape="1">
                    <a:blip r:embed="rId37" cstate="print">
                      <a:extLst>
                        <a:ext uri="{28A0092B-C50C-407E-A947-70E740481C1C}">
                          <a14:useLocalDpi xmlns:a14="http://schemas.microsoft.com/office/drawing/2010/main" val="0"/>
                        </a:ext>
                      </a:extLst>
                    </a:blip>
                    <a:srcRect l="24267" t="18185" r="27653" b="53389"/>
                    <a:stretch/>
                  </pic:blipFill>
                  <pic:spPr bwMode="auto">
                    <a:xfrm>
                      <a:off x="0" y="0"/>
                      <a:ext cx="5320714" cy="1965973"/>
                    </a:xfrm>
                    <a:prstGeom prst="rect">
                      <a:avLst/>
                    </a:prstGeom>
                    <a:ln>
                      <a:noFill/>
                    </a:ln>
                    <a:extLst>
                      <a:ext uri="{53640926-AAD7-44D8-BBD7-CCE9431645EC}">
                        <a14:shadowObscured xmlns:a14="http://schemas.microsoft.com/office/drawing/2010/main"/>
                      </a:ext>
                    </a:extLst>
                  </pic:spPr>
                </pic:pic>
              </a:graphicData>
            </a:graphic>
          </wp:inline>
        </w:drawing>
      </w:r>
    </w:p>
    <w:p w14:paraId="1F49E05C" w14:textId="77777777" w:rsidR="00685E66" w:rsidRDefault="00685E66" w:rsidP="00685E66">
      <w:pPr>
        <w:jc w:val="center"/>
      </w:pPr>
      <w:r>
        <w:rPr>
          <w:noProof/>
        </w:rPr>
        <w:drawing>
          <wp:inline distT="0" distB="0" distL="0" distR="0" wp14:anchorId="07A89FAB" wp14:editId="4C3B5DAE">
            <wp:extent cx="4644493" cy="2191407"/>
            <wp:effectExtent l="0" t="0" r="0" b="0"/>
            <wp:docPr id="168819741" name="Picture 16881974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69376" name="Picture 51" descr="A screenshot of a computer screen&#10;&#10;Description automatically generated"/>
                    <pic:cNvPicPr/>
                  </pic:nvPicPr>
                  <pic:blipFill rotWithShape="1">
                    <a:blip r:embed="rId38" cstate="print">
                      <a:extLst>
                        <a:ext uri="{28A0092B-C50C-407E-A947-70E740481C1C}">
                          <a14:useLocalDpi xmlns:a14="http://schemas.microsoft.com/office/drawing/2010/main" val="0"/>
                        </a:ext>
                      </a:extLst>
                    </a:blip>
                    <a:srcRect l="24267" t="54016" r="27653" b="9685"/>
                    <a:stretch/>
                  </pic:blipFill>
                  <pic:spPr bwMode="auto">
                    <a:xfrm>
                      <a:off x="0" y="0"/>
                      <a:ext cx="4742995" cy="2237883"/>
                    </a:xfrm>
                    <a:prstGeom prst="rect">
                      <a:avLst/>
                    </a:prstGeom>
                    <a:ln>
                      <a:noFill/>
                    </a:ln>
                    <a:extLst>
                      <a:ext uri="{53640926-AAD7-44D8-BBD7-CCE9431645EC}">
                        <a14:shadowObscured xmlns:a14="http://schemas.microsoft.com/office/drawing/2010/main"/>
                      </a:ext>
                    </a:extLst>
                  </pic:spPr>
                </pic:pic>
              </a:graphicData>
            </a:graphic>
          </wp:inline>
        </w:drawing>
      </w:r>
    </w:p>
    <w:p w14:paraId="5B348035" w14:textId="77777777" w:rsidR="00FD12F8" w:rsidRDefault="00FD12F8" w:rsidP="00685E66">
      <w:pPr>
        <w:jc w:val="center"/>
      </w:pPr>
    </w:p>
    <w:p w14:paraId="7030DADF" w14:textId="7C7D7F50" w:rsidR="00685E66" w:rsidRPr="003E4EA5" w:rsidRDefault="00685E66" w:rsidP="00685E66">
      <w:pPr>
        <w:pStyle w:val="Caption"/>
        <w:jc w:val="center"/>
      </w:pPr>
      <w:bookmarkStart w:id="76" w:name="_Ref153718559"/>
      <w:bookmarkStart w:id="77" w:name="_Toc155527355"/>
      <w:r>
        <w:t xml:space="preserve">Figure </w:t>
      </w:r>
      <w:fldSimple w:instr=" SEQ Figure \* ARABIC ">
        <w:r w:rsidR="00801678">
          <w:rPr>
            <w:noProof/>
          </w:rPr>
          <w:t>27</w:t>
        </w:r>
      </w:fldSimple>
      <w:bookmarkEnd w:id="76"/>
      <w:r>
        <w:t xml:space="preserve"> - Old and new paint gun wiring</w:t>
      </w:r>
      <w:bookmarkEnd w:id="77"/>
    </w:p>
    <w:p w14:paraId="5AAE009E" w14:textId="77777777" w:rsidR="00685E66" w:rsidRDefault="00685E66" w:rsidP="00012A2E">
      <w:pPr>
        <w:pStyle w:val="Heading2"/>
      </w:pPr>
    </w:p>
    <w:p w14:paraId="0BC6A102" w14:textId="52C529F3" w:rsidR="00DF0F59" w:rsidRPr="00DF0F59" w:rsidRDefault="00C84517" w:rsidP="00012A2E">
      <w:pPr>
        <w:pStyle w:val="Heading2"/>
      </w:pPr>
      <w:bookmarkStart w:id="78" w:name="_Toc155547027"/>
      <w:r>
        <w:t>6</w:t>
      </w:r>
      <w:r w:rsidR="00A47BCA">
        <w:t>.</w:t>
      </w:r>
      <w:r w:rsidR="00685E66">
        <w:t>2</w:t>
      </w:r>
      <w:r>
        <w:tab/>
      </w:r>
      <w:r w:rsidR="004969C5">
        <w:t>Implementing the 3 operating modes</w:t>
      </w:r>
      <w:bookmarkEnd w:id="78"/>
    </w:p>
    <w:p w14:paraId="07A8EE0B" w14:textId="77777777" w:rsidR="00DF0F59" w:rsidRDefault="00DF0F59" w:rsidP="00012A2E"/>
    <w:p w14:paraId="296D7BDC" w14:textId="7C5CF175" w:rsidR="001A295D" w:rsidRDefault="004C18DD" w:rsidP="00012A2E">
      <w:r>
        <w:t>As mentioned during the project brief, the operator must be able to disable the paint guns on either side of the spray booth whilst still allowing the paint guns on the opposing side to operate automatically.</w:t>
      </w:r>
      <w:r w:rsidR="001A295D">
        <w:t xml:space="preserve"> They must also be able to bypass the automated system, enabling the existing manual controls. </w:t>
      </w:r>
      <w:r>
        <w:t>To avoid unnecessar</w:t>
      </w:r>
      <w:r w:rsidR="00C84517">
        <w:t>ily</w:t>
      </w:r>
      <w:r>
        <w:t xml:space="preserve"> </w:t>
      </w:r>
      <w:r w:rsidR="00C84517">
        <w:t>complicating the software</w:t>
      </w:r>
      <w:r>
        <w:t xml:space="preserve">, this function will be implemented through hardware. </w:t>
      </w:r>
    </w:p>
    <w:p w14:paraId="0D6CE87D" w14:textId="77777777" w:rsidR="001A295D" w:rsidRDefault="001A295D" w:rsidP="00012A2E"/>
    <w:p w14:paraId="580B8CD1" w14:textId="15526946" w:rsidR="00CF31B7" w:rsidRDefault="001A295D" w:rsidP="00012A2E">
      <w:r>
        <w:t>2-position selector switches</w:t>
      </w:r>
      <w:r w:rsidR="00CF31B7">
        <w:t xml:space="preserve"> </w:t>
      </w:r>
      <w:sdt>
        <w:sdtPr>
          <w:id w:val="355849073"/>
          <w:citation/>
        </w:sdtPr>
        <w:sdtContent>
          <w:r w:rsidR="00CF31B7">
            <w:fldChar w:fldCharType="begin"/>
          </w:r>
          <w:r w:rsidR="00CF31B7">
            <w:instrText xml:space="preserve"> CITATION RSP234 \l 2057 </w:instrText>
          </w:r>
          <w:r w:rsidR="00CF31B7">
            <w:fldChar w:fldCharType="separate"/>
          </w:r>
          <w:r w:rsidR="00801678">
            <w:rPr>
              <w:noProof/>
            </w:rPr>
            <w:t>[31]</w:t>
          </w:r>
          <w:r w:rsidR="00CF31B7">
            <w:fldChar w:fldCharType="end"/>
          </w:r>
        </w:sdtContent>
      </w:sdt>
      <w:r>
        <w:t xml:space="preserve"> along with modular NO &amp; NC contacts </w:t>
      </w:r>
      <w:sdt>
        <w:sdtPr>
          <w:id w:val="-2053842136"/>
          <w:citation/>
        </w:sdtPr>
        <w:sdtContent>
          <w:r w:rsidR="00CF31B7">
            <w:fldChar w:fldCharType="begin"/>
          </w:r>
          <w:r w:rsidR="00CF31B7">
            <w:instrText xml:space="preserve"> CITATION RSP235 \l 2057 </w:instrText>
          </w:r>
          <w:r w:rsidR="00CF31B7">
            <w:fldChar w:fldCharType="separate"/>
          </w:r>
          <w:r w:rsidR="00801678">
            <w:rPr>
              <w:noProof/>
            </w:rPr>
            <w:t>[32]</w:t>
          </w:r>
          <w:r w:rsidR="00CF31B7">
            <w:fldChar w:fldCharType="end"/>
          </w:r>
        </w:sdtContent>
      </w:sdt>
      <w:r w:rsidR="00CF31B7">
        <w:t xml:space="preserve"> </w:t>
      </w:r>
      <w:r>
        <w:t>from RS Pro will be utilized to do this. The contacts can be stacked onto the 2-position selector switch, allowing multiple contacts per switch.</w:t>
      </w:r>
      <w:r w:rsidR="00CF31B7">
        <w:t xml:space="preserve"> These are shown in </w:t>
      </w:r>
      <w:r w:rsidR="00CF31B7">
        <w:fldChar w:fldCharType="begin"/>
      </w:r>
      <w:r w:rsidR="00CF31B7">
        <w:instrText xml:space="preserve"> REF _Ref154504406 \h </w:instrText>
      </w:r>
      <w:r w:rsidR="00CF31B7">
        <w:fldChar w:fldCharType="separate"/>
      </w:r>
      <w:r w:rsidR="00801678">
        <w:t xml:space="preserve">Figure </w:t>
      </w:r>
      <w:r w:rsidR="00801678">
        <w:rPr>
          <w:noProof/>
        </w:rPr>
        <w:t>28</w:t>
      </w:r>
      <w:r w:rsidR="00CF31B7">
        <w:fldChar w:fldCharType="end"/>
      </w:r>
      <w:r w:rsidR="00CF31B7">
        <w:t xml:space="preserve"> &amp; </w:t>
      </w:r>
      <w:r w:rsidR="00CF31B7">
        <w:fldChar w:fldCharType="begin"/>
      </w:r>
      <w:r w:rsidR="00CF31B7">
        <w:instrText xml:space="preserve"> REF _Ref154504407 \h </w:instrText>
      </w:r>
      <w:r w:rsidR="00CF31B7">
        <w:fldChar w:fldCharType="separate"/>
      </w:r>
      <w:r w:rsidR="00801678">
        <w:t xml:space="preserve">Figure </w:t>
      </w:r>
      <w:r w:rsidR="00801678">
        <w:rPr>
          <w:noProof/>
        </w:rPr>
        <w:t>29</w:t>
      </w:r>
      <w:r w:rsidR="00CF31B7">
        <w:fldChar w:fldCharType="end"/>
      </w:r>
      <w:r w:rsidR="00CF31B7">
        <w:t>.</w:t>
      </w:r>
    </w:p>
    <w:p w14:paraId="4911E536" w14:textId="77777777" w:rsidR="00CF31B7" w:rsidRDefault="00CF31B7" w:rsidP="00012A2E"/>
    <w:p w14:paraId="2C33378F" w14:textId="20FF7BA3" w:rsidR="001A295D" w:rsidRDefault="00CF31B7" w:rsidP="00CF31B7">
      <w:pPr>
        <w:jc w:val="center"/>
      </w:pPr>
      <w:r w:rsidRPr="00CF31B7">
        <w:rPr>
          <w:noProof/>
        </w:rPr>
        <w:lastRenderedPageBreak/>
        <w:drawing>
          <wp:inline distT="0" distB="0" distL="0" distR="0" wp14:anchorId="242DFBEA" wp14:editId="153B678F">
            <wp:extent cx="2340768" cy="1683026"/>
            <wp:effectExtent l="0" t="0" r="0" b="0"/>
            <wp:docPr id="348972127" name="Picture 348972127" descr="A screenshot of a computer&#10;&#10;Description automatically generated">
              <a:extLst xmlns:a="http://schemas.openxmlformats.org/drawingml/2006/main">
                <a:ext uri="{FF2B5EF4-FFF2-40B4-BE49-F238E27FC236}">
                  <a16:creationId xmlns:a16="http://schemas.microsoft.com/office/drawing/2014/main" id="{AD5BB1DE-4825-36B4-BD6A-51D087769F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AD5BB1DE-4825-36B4-BD6A-51D087769FC6}"/>
                        </a:ext>
                      </a:extLst>
                    </pic:cNvPr>
                    <pic:cNvPicPr>
                      <a:picLocks noChangeAspect="1"/>
                    </pic:cNvPicPr>
                  </pic:nvPicPr>
                  <pic:blipFill rotWithShape="1">
                    <a:blip r:embed="rId39"/>
                    <a:srcRect l="24389" t="44477" r="48375" b="24191"/>
                    <a:stretch/>
                  </pic:blipFill>
                  <pic:spPr>
                    <a:xfrm>
                      <a:off x="0" y="0"/>
                      <a:ext cx="2357619" cy="1695142"/>
                    </a:xfrm>
                    <a:prstGeom prst="rect">
                      <a:avLst/>
                    </a:prstGeom>
                  </pic:spPr>
                </pic:pic>
              </a:graphicData>
            </a:graphic>
          </wp:inline>
        </w:drawing>
      </w:r>
    </w:p>
    <w:p w14:paraId="59087477" w14:textId="59C5171E" w:rsidR="00CF31B7" w:rsidRDefault="00CF31B7" w:rsidP="00CF31B7">
      <w:pPr>
        <w:pStyle w:val="Caption"/>
        <w:jc w:val="center"/>
      </w:pPr>
      <w:bookmarkStart w:id="79" w:name="_Ref154504406"/>
      <w:bookmarkStart w:id="80" w:name="_Toc155527356"/>
      <w:r>
        <w:t xml:space="preserve">Figure </w:t>
      </w:r>
      <w:fldSimple w:instr=" SEQ Figure \* ARABIC ">
        <w:r w:rsidR="00801678">
          <w:rPr>
            <w:noProof/>
          </w:rPr>
          <w:t>28</w:t>
        </w:r>
      </w:fldSimple>
      <w:bookmarkEnd w:id="79"/>
      <w:r>
        <w:t xml:space="preserve"> - 2-position selector switch</w:t>
      </w:r>
      <w:r w:rsidR="00481FD9">
        <w:t xml:space="preserve"> </w:t>
      </w:r>
      <w:sdt>
        <w:sdtPr>
          <w:id w:val="-861508068"/>
          <w:citation/>
        </w:sdtPr>
        <w:sdtContent>
          <w:r w:rsidR="00481FD9">
            <w:fldChar w:fldCharType="begin"/>
          </w:r>
          <w:r w:rsidR="00481FD9">
            <w:instrText xml:space="preserve"> CITATION RSP234 \l 2057 </w:instrText>
          </w:r>
          <w:r w:rsidR="00481FD9">
            <w:fldChar w:fldCharType="separate"/>
          </w:r>
          <w:r w:rsidR="00801678">
            <w:rPr>
              <w:noProof/>
            </w:rPr>
            <w:t>[31]</w:t>
          </w:r>
          <w:r w:rsidR="00481FD9">
            <w:fldChar w:fldCharType="end"/>
          </w:r>
        </w:sdtContent>
      </w:sdt>
      <w:bookmarkEnd w:id="80"/>
    </w:p>
    <w:p w14:paraId="282F2BE6" w14:textId="77777777" w:rsidR="00CF31B7" w:rsidRDefault="00CF31B7" w:rsidP="00012A2E"/>
    <w:p w14:paraId="63B9D721" w14:textId="6842D851" w:rsidR="001A295D" w:rsidRDefault="00CF31B7" w:rsidP="00CF31B7">
      <w:pPr>
        <w:jc w:val="center"/>
        <w:rPr>
          <w:noProof/>
        </w:rPr>
      </w:pPr>
      <w:r>
        <w:rPr>
          <w:noProof/>
        </w:rPr>
        <w:drawing>
          <wp:inline distT="0" distB="0" distL="0" distR="0" wp14:anchorId="666F103F" wp14:editId="2B11183B">
            <wp:extent cx="3281383" cy="1497495"/>
            <wp:effectExtent l="0" t="0" r="0" b="0"/>
            <wp:docPr id="850678388"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678388" name="Picture 26"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l="9018" t="42919" r="45896" b="24158"/>
                    <a:stretch/>
                  </pic:blipFill>
                  <pic:spPr bwMode="auto">
                    <a:xfrm>
                      <a:off x="0" y="0"/>
                      <a:ext cx="3294896" cy="1503662"/>
                    </a:xfrm>
                    <a:prstGeom prst="rect">
                      <a:avLst/>
                    </a:prstGeom>
                    <a:ln>
                      <a:noFill/>
                    </a:ln>
                    <a:extLst>
                      <a:ext uri="{53640926-AAD7-44D8-BBD7-CCE9431645EC}">
                        <a14:shadowObscured xmlns:a14="http://schemas.microsoft.com/office/drawing/2010/main"/>
                      </a:ext>
                    </a:extLst>
                  </pic:spPr>
                </pic:pic>
              </a:graphicData>
            </a:graphic>
          </wp:inline>
        </w:drawing>
      </w:r>
    </w:p>
    <w:p w14:paraId="0FC1A31F" w14:textId="155931DC" w:rsidR="00CF31B7" w:rsidRDefault="00CF31B7" w:rsidP="00CF31B7">
      <w:pPr>
        <w:pStyle w:val="Caption"/>
        <w:jc w:val="center"/>
      </w:pPr>
      <w:bookmarkStart w:id="81" w:name="_Ref154504407"/>
      <w:bookmarkStart w:id="82" w:name="_Toc155527357"/>
      <w:r>
        <w:t xml:space="preserve">Figure </w:t>
      </w:r>
      <w:fldSimple w:instr=" SEQ Figure \* ARABIC ">
        <w:r w:rsidR="00801678">
          <w:rPr>
            <w:noProof/>
          </w:rPr>
          <w:t>29</w:t>
        </w:r>
      </w:fldSimple>
      <w:bookmarkEnd w:id="81"/>
      <w:r>
        <w:t xml:space="preserve"> - modular NO and NC contacts</w:t>
      </w:r>
      <w:r w:rsidR="00481FD9">
        <w:t xml:space="preserve"> </w:t>
      </w:r>
      <w:sdt>
        <w:sdtPr>
          <w:id w:val="922688197"/>
          <w:citation/>
        </w:sdtPr>
        <w:sdtContent>
          <w:r w:rsidR="00481FD9">
            <w:fldChar w:fldCharType="begin"/>
          </w:r>
          <w:r w:rsidR="00481FD9">
            <w:instrText xml:space="preserve"> CITATION RSP235 \l 2057 </w:instrText>
          </w:r>
          <w:r w:rsidR="00481FD9">
            <w:fldChar w:fldCharType="separate"/>
          </w:r>
          <w:r w:rsidR="00801678">
            <w:rPr>
              <w:noProof/>
            </w:rPr>
            <w:t>[32]</w:t>
          </w:r>
          <w:r w:rsidR="00481FD9">
            <w:fldChar w:fldCharType="end"/>
          </w:r>
        </w:sdtContent>
      </w:sdt>
      <w:bookmarkEnd w:id="82"/>
    </w:p>
    <w:p w14:paraId="7EB20173" w14:textId="6A33AC68" w:rsidR="001A295D" w:rsidRDefault="001A295D" w:rsidP="00012A2E"/>
    <w:p w14:paraId="57F1C7F0" w14:textId="0D67ABEB" w:rsidR="008274F5" w:rsidRDefault="00CF31B7" w:rsidP="00012A2E">
      <w:r>
        <w:t>To disable the paint guns, a</w:t>
      </w:r>
      <w:r w:rsidR="008274F5">
        <w:t xml:space="preserve"> NC contact will be connected in series between each PCB output and its corresponding paint gun. A 2-position selector switch will be used to toggle this contact. When the contact is closed, the paint gun will be controlled by the PCB output. When the contact is open, the paint gun will be completely disabled. </w:t>
      </w:r>
      <w:r>
        <w:t xml:space="preserve"> </w:t>
      </w:r>
      <w:r w:rsidR="00685E66">
        <w:t>S</w:t>
      </w:r>
      <w:r>
        <w:t xml:space="preserve">witch </w:t>
      </w:r>
      <w:r w:rsidR="00685E66">
        <w:t xml:space="preserve">2 </w:t>
      </w:r>
      <w:r>
        <w:t xml:space="preserve">will disable paint guns </w:t>
      </w:r>
      <w:r w:rsidR="00685E66">
        <w:t>3</w:t>
      </w:r>
      <w:r>
        <w:t xml:space="preserve"> &amp; </w:t>
      </w:r>
      <w:r w:rsidR="00685E66">
        <w:t>4</w:t>
      </w:r>
      <w:r>
        <w:t xml:space="preserve">, switch </w:t>
      </w:r>
      <w:r w:rsidR="00685E66">
        <w:t>3</w:t>
      </w:r>
      <w:r>
        <w:t xml:space="preserve"> will disable paint guns </w:t>
      </w:r>
      <w:r w:rsidR="00685E66">
        <w:t xml:space="preserve">1 </w:t>
      </w:r>
      <w:r>
        <w:t xml:space="preserve">&amp; </w:t>
      </w:r>
      <w:r w:rsidR="00685E66">
        <w:t>2</w:t>
      </w:r>
      <w:r>
        <w:t>.</w:t>
      </w:r>
    </w:p>
    <w:p w14:paraId="7AAF73B8" w14:textId="77777777" w:rsidR="00CF31B7" w:rsidRDefault="00CF31B7" w:rsidP="00012A2E"/>
    <w:p w14:paraId="3B012C98" w14:textId="4CE54DCB" w:rsidR="00B66147" w:rsidRDefault="00CF31B7" w:rsidP="00012A2E">
      <w:r>
        <w:t>A 3rd selector switch is used to bypass the automatic system.</w:t>
      </w:r>
      <w:r w:rsidR="00B66147">
        <w:t xml:space="preserve"> This will contain a single NC contact providing neutral to the PCB. There are then four individual NO contacts, with one contact connected to each paint gun. </w:t>
      </w:r>
      <w:r>
        <w:t xml:space="preserve"> </w:t>
      </w:r>
      <w:r w:rsidR="00B66147">
        <w:t>When the switch is off, the automatic system is powered and operational. When the switch is on, the automatic system is not powered. Power is brought to each of the paint guns directly, bypassing the automatic system. Each paint gun still has a manual switch which is already installed.</w:t>
      </w:r>
    </w:p>
    <w:p w14:paraId="3B1E1B09" w14:textId="77777777" w:rsidR="00DF0F59" w:rsidRDefault="00DF0F59" w:rsidP="00012A2E"/>
    <w:p w14:paraId="47706D0F" w14:textId="38014513" w:rsidR="00B66147" w:rsidRDefault="00B66147" w:rsidP="00012A2E">
      <w:r>
        <w:t xml:space="preserve">Power is still brought to the N-in tag to provide the neutral for the paint guns. </w:t>
      </w:r>
      <w:r w:rsidR="00DF0F59">
        <w:t xml:space="preserve">The electronics are not powered though. </w:t>
      </w:r>
    </w:p>
    <w:p w14:paraId="00ACF68A" w14:textId="77777777" w:rsidR="00DF0F59" w:rsidRDefault="00DF0F59" w:rsidP="00012A2E"/>
    <w:p w14:paraId="7E9039E8" w14:textId="00CAEE19" w:rsidR="008576A8" w:rsidRDefault="00DF0F59" w:rsidP="00012A2E">
      <w:r>
        <w:t>The internal wiring diagram shows the switch implementation,</w:t>
      </w:r>
      <w:r w:rsidR="008576A8">
        <w:t xml:space="preserve"> is shown in </w:t>
      </w:r>
      <w:r w:rsidR="008576A8">
        <w:fldChar w:fldCharType="begin"/>
      </w:r>
      <w:r w:rsidR="008576A8">
        <w:instrText xml:space="preserve"> REF _Ref154517904 \h </w:instrText>
      </w:r>
      <w:r w:rsidR="008576A8">
        <w:fldChar w:fldCharType="separate"/>
      </w:r>
      <w:r w:rsidR="00801678">
        <w:t xml:space="preserve">Figure </w:t>
      </w:r>
      <w:r w:rsidR="00801678">
        <w:rPr>
          <w:noProof/>
        </w:rPr>
        <w:t>30</w:t>
      </w:r>
      <w:r w:rsidR="008576A8">
        <w:fldChar w:fldCharType="end"/>
      </w:r>
      <w:r w:rsidR="008576A8">
        <w:t xml:space="preserve">. </w:t>
      </w:r>
      <w:r w:rsidR="008576A8">
        <w:fldChar w:fldCharType="begin"/>
      </w:r>
      <w:r w:rsidR="008576A8">
        <w:instrText xml:space="preserve"> REF _Ref154517977 \h </w:instrText>
      </w:r>
      <w:r w:rsidR="008576A8">
        <w:fldChar w:fldCharType="separate"/>
      </w:r>
      <w:r w:rsidR="00801678">
        <w:t xml:space="preserve">Figure </w:t>
      </w:r>
      <w:r w:rsidR="00801678">
        <w:rPr>
          <w:noProof/>
        </w:rPr>
        <w:t>31</w:t>
      </w:r>
      <w:r w:rsidR="008576A8">
        <w:fldChar w:fldCharType="end"/>
      </w:r>
      <w:r w:rsidR="008576A8">
        <w:t xml:space="preserve"> shows the external wiring diagram, which shows the external connections.</w:t>
      </w:r>
    </w:p>
    <w:p w14:paraId="72C97D08" w14:textId="77777777" w:rsidR="008576A8" w:rsidRDefault="008576A8" w:rsidP="00012A2E"/>
    <w:p w14:paraId="194C52CD" w14:textId="77777777" w:rsidR="008576A8" w:rsidRDefault="008576A8" w:rsidP="00012A2E"/>
    <w:p w14:paraId="512127FF" w14:textId="000851F5" w:rsidR="008576A8" w:rsidRDefault="008576A8" w:rsidP="008576A8">
      <w:pPr>
        <w:jc w:val="center"/>
      </w:pPr>
      <w:r>
        <w:rPr>
          <w:noProof/>
        </w:rPr>
        <w:lastRenderedPageBreak/>
        <w:drawing>
          <wp:inline distT="0" distB="0" distL="0" distR="0" wp14:anchorId="5A3CE231" wp14:editId="3EE9C2AF">
            <wp:extent cx="5749517" cy="4062334"/>
            <wp:effectExtent l="0" t="0" r="0" b="0"/>
            <wp:docPr id="931267382" name="Picture 931267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511474" name="Picture 416511474"/>
                    <pic:cNvPicPr/>
                  </pic:nvPicPr>
                  <pic:blipFill>
                    <a:blip r:embed="rId41">
                      <a:extLst>
                        <a:ext uri="{28A0092B-C50C-407E-A947-70E740481C1C}">
                          <a14:useLocalDpi xmlns:a14="http://schemas.microsoft.com/office/drawing/2010/main" val="0"/>
                        </a:ext>
                      </a:extLst>
                    </a:blip>
                    <a:stretch>
                      <a:fillRect/>
                    </a:stretch>
                  </pic:blipFill>
                  <pic:spPr>
                    <a:xfrm>
                      <a:off x="0" y="0"/>
                      <a:ext cx="5762659" cy="4071620"/>
                    </a:xfrm>
                    <a:prstGeom prst="rect">
                      <a:avLst/>
                    </a:prstGeom>
                  </pic:spPr>
                </pic:pic>
              </a:graphicData>
            </a:graphic>
          </wp:inline>
        </w:drawing>
      </w:r>
    </w:p>
    <w:p w14:paraId="0968F629" w14:textId="191A2D73" w:rsidR="00DF0F59" w:rsidRDefault="008576A8" w:rsidP="008576A8">
      <w:pPr>
        <w:pStyle w:val="Caption"/>
        <w:jc w:val="center"/>
      </w:pPr>
      <w:bookmarkStart w:id="83" w:name="_Ref154517904"/>
      <w:bookmarkStart w:id="84" w:name="_Toc155527358"/>
      <w:r>
        <w:t xml:space="preserve">Figure </w:t>
      </w:r>
      <w:fldSimple w:instr=" SEQ Figure \* ARABIC ">
        <w:r w:rsidR="00801678">
          <w:rPr>
            <w:noProof/>
          </w:rPr>
          <w:t>30</w:t>
        </w:r>
      </w:fldSimple>
      <w:bookmarkEnd w:id="83"/>
      <w:r>
        <w:t xml:space="preserve"> - Internal wiring diagram</w:t>
      </w:r>
      <w:bookmarkEnd w:id="84"/>
    </w:p>
    <w:p w14:paraId="2EE92F1F" w14:textId="42C1746E" w:rsidR="008576A8" w:rsidRDefault="008576A8" w:rsidP="008576A8">
      <w:pPr>
        <w:jc w:val="center"/>
        <w:rPr>
          <w:rFonts w:eastAsiaTheme="majorEastAsia"/>
        </w:rPr>
      </w:pPr>
      <w:r>
        <w:rPr>
          <w:noProof/>
        </w:rPr>
        <w:lastRenderedPageBreak/>
        <w:drawing>
          <wp:inline distT="0" distB="0" distL="0" distR="0" wp14:anchorId="129C7455" wp14:editId="1727A897">
            <wp:extent cx="5376311" cy="5750170"/>
            <wp:effectExtent l="0" t="0" r="0" b="0"/>
            <wp:docPr id="1119327766" name="Picture 11193277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15193" name="Picture 44815193"/>
                    <pic:cNvPicPr/>
                  </pic:nvPicPr>
                  <pic:blipFill rotWithShape="1">
                    <a:blip r:embed="rId42">
                      <a:extLst>
                        <a:ext uri="{28A0092B-C50C-407E-A947-70E740481C1C}">
                          <a14:useLocalDpi xmlns:a14="http://schemas.microsoft.com/office/drawing/2010/main" val="0"/>
                        </a:ext>
                      </a:extLst>
                    </a:blip>
                    <a:srcRect t="12514" b="11907"/>
                    <a:stretch/>
                  </pic:blipFill>
                  <pic:spPr bwMode="auto">
                    <a:xfrm>
                      <a:off x="0" y="0"/>
                      <a:ext cx="5410381" cy="5786609"/>
                    </a:xfrm>
                    <a:prstGeom prst="rect">
                      <a:avLst/>
                    </a:prstGeom>
                    <a:ln>
                      <a:noFill/>
                    </a:ln>
                    <a:extLst>
                      <a:ext uri="{53640926-AAD7-44D8-BBD7-CCE9431645EC}">
                        <a14:shadowObscured xmlns:a14="http://schemas.microsoft.com/office/drawing/2010/main"/>
                      </a:ext>
                    </a:extLst>
                  </pic:spPr>
                </pic:pic>
              </a:graphicData>
            </a:graphic>
          </wp:inline>
        </w:drawing>
      </w:r>
    </w:p>
    <w:p w14:paraId="39CBC649" w14:textId="48FC5E59" w:rsidR="008576A8" w:rsidRPr="008576A8" w:rsidRDefault="008576A8" w:rsidP="008576A8">
      <w:pPr>
        <w:pStyle w:val="Caption"/>
        <w:jc w:val="center"/>
        <w:rPr>
          <w:rFonts w:eastAsiaTheme="majorEastAsia"/>
        </w:rPr>
      </w:pPr>
      <w:bookmarkStart w:id="85" w:name="_Ref154517977"/>
      <w:bookmarkStart w:id="86" w:name="_Toc155527359"/>
      <w:r>
        <w:t xml:space="preserve">Figure </w:t>
      </w:r>
      <w:fldSimple w:instr=" SEQ Figure \* ARABIC ">
        <w:r w:rsidR="00801678">
          <w:rPr>
            <w:noProof/>
          </w:rPr>
          <w:t>31</w:t>
        </w:r>
      </w:fldSimple>
      <w:bookmarkEnd w:id="85"/>
      <w:r>
        <w:t xml:space="preserve"> - External wiring diagram</w:t>
      </w:r>
      <w:bookmarkEnd w:id="86"/>
    </w:p>
    <w:p w14:paraId="680F02A8" w14:textId="6F0CC18B" w:rsidR="0078490B" w:rsidRDefault="00353B46" w:rsidP="00012A2E">
      <w:pPr>
        <w:pStyle w:val="Heading2"/>
      </w:pPr>
      <w:bookmarkStart w:id="87" w:name="_Toc155547028"/>
      <w:r>
        <w:t>6.3</w:t>
      </w:r>
      <w:r>
        <w:tab/>
      </w:r>
      <w:r w:rsidR="0078490B">
        <w:t xml:space="preserve">Circuit </w:t>
      </w:r>
      <w:r w:rsidR="00223001">
        <w:t>Diagram</w:t>
      </w:r>
      <w:bookmarkEnd w:id="87"/>
    </w:p>
    <w:p w14:paraId="6EDBE279" w14:textId="77777777" w:rsidR="00353B46" w:rsidRPr="00353B46" w:rsidRDefault="00353B46" w:rsidP="00012A2E"/>
    <w:p w14:paraId="640DD235" w14:textId="625A93C9" w:rsidR="0078490B" w:rsidRDefault="0078490B" w:rsidP="00012A2E">
      <w:r w:rsidRPr="005C3468">
        <w:t xml:space="preserve">Now that </w:t>
      </w:r>
      <w:r w:rsidRPr="0026691D">
        <w:t xml:space="preserve">the overall system </w:t>
      </w:r>
      <w:r w:rsidR="005C3468" w:rsidRPr="0026691D">
        <w:t xml:space="preserve">diagram has been created, the final circuit can be created. </w:t>
      </w:r>
      <w:r w:rsidR="00043B58" w:rsidRPr="0026691D">
        <w:t xml:space="preserve">This is shown in appendix </w:t>
      </w:r>
      <w:r w:rsidR="008576A8">
        <w:t>C</w:t>
      </w:r>
      <w:r w:rsidR="0026691D" w:rsidRPr="0026691D">
        <w:t>.</w:t>
      </w:r>
      <w:r w:rsidR="00CF31B7">
        <w:t xml:space="preserve"> This section will provide more detail on the key aspects of the circuit.</w:t>
      </w:r>
    </w:p>
    <w:p w14:paraId="6714EDC6" w14:textId="77777777" w:rsidR="00043B58" w:rsidRDefault="00043B58" w:rsidP="00012A2E"/>
    <w:p w14:paraId="72C374DC" w14:textId="52F6F2F6" w:rsidR="00CA35E4" w:rsidRDefault="00223001" w:rsidP="00012A2E">
      <w:pPr>
        <w:pStyle w:val="Heading3"/>
      </w:pPr>
      <w:bookmarkStart w:id="88" w:name="_Toc155547029"/>
      <w:r>
        <w:t>6.3.1</w:t>
      </w:r>
      <w:r>
        <w:tab/>
        <w:t>Reading the sensors</w:t>
      </w:r>
      <w:bookmarkEnd w:id="88"/>
    </w:p>
    <w:p w14:paraId="1FFC040F" w14:textId="77777777" w:rsidR="008576A8" w:rsidRPr="008576A8" w:rsidRDefault="008576A8" w:rsidP="008576A8"/>
    <w:p w14:paraId="1F2622AC" w14:textId="79F8817C" w:rsidR="005C3468" w:rsidRPr="00D52A29" w:rsidRDefault="00CF31B7" w:rsidP="00012A2E">
      <w:pPr>
        <w:rPr>
          <w:highlight w:val="yellow"/>
        </w:rPr>
      </w:pPr>
      <w:r>
        <w:t>To read the sensor inputs, an</w:t>
      </w:r>
      <w:r w:rsidR="00043B58">
        <w:t xml:space="preserve"> </w:t>
      </w:r>
      <w:r w:rsidR="00043B58" w:rsidRPr="00D52A29">
        <w:t>optocoupler circuit</w:t>
      </w:r>
      <w:r w:rsidR="005565A2" w:rsidRPr="00D52A29">
        <w:t xml:space="preserve"> </w:t>
      </w:r>
      <w:r w:rsidR="00D52A29" w:rsidRPr="00D52A29">
        <w:t xml:space="preserve">which utilizes the EL817 </w:t>
      </w:r>
      <w:sdt>
        <w:sdtPr>
          <w:id w:val="-273485466"/>
          <w:citation/>
        </w:sdtPr>
        <w:sdtContent>
          <w:r w:rsidR="00D52A29" w:rsidRPr="00D52A29">
            <w:fldChar w:fldCharType="begin"/>
          </w:r>
          <w:r w:rsidR="003979C8">
            <w:instrText xml:space="preserve">CITATION Eve23 \l 2057 </w:instrText>
          </w:r>
          <w:r w:rsidR="00D52A29" w:rsidRPr="00D52A29">
            <w:fldChar w:fldCharType="separate"/>
          </w:r>
          <w:r w:rsidR="00801678">
            <w:rPr>
              <w:noProof/>
            </w:rPr>
            <w:t>[33]</w:t>
          </w:r>
          <w:r w:rsidR="00D52A29" w:rsidRPr="00D52A29">
            <w:fldChar w:fldCharType="end"/>
          </w:r>
        </w:sdtContent>
      </w:sdt>
      <w:r w:rsidR="00D52A29" w:rsidRPr="00D52A29">
        <w:t xml:space="preserve"> </w:t>
      </w:r>
      <w:r w:rsidR="004B5901">
        <w:t xml:space="preserve">is implemented. </w:t>
      </w:r>
      <w:r w:rsidR="005C48A5" w:rsidRPr="00D52A29">
        <w:t>The optocoupler uses an LED and a phototransistor to provide galvanic</w:t>
      </w:r>
      <w:r w:rsidR="005C48A5">
        <w:t xml:space="preserve"> isolation from the sensors</w:t>
      </w:r>
      <w:r w:rsidR="004B5901">
        <w:t>. This</w:t>
      </w:r>
      <w:r w:rsidR="005C48A5">
        <w:t xml:space="preserve"> is essential for protecting sensitive components. </w:t>
      </w:r>
      <w:r w:rsidR="00043B58">
        <w:t xml:space="preserve">This </w:t>
      </w:r>
      <w:r w:rsidR="005C48A5">
        <w:t>can be</w:t>
      </w:r>
      <w:r w:rsidR="00043B58">
        <w:t xml:space="preserve"> used to condition the 24V signal from the sensors into a 5V signal which the microcontroller can read</w:t>
      </w:r>
      <w:r w:rsidR="005C48A5">
        <w:t xml:space="preserve"> </w:t>
      </w:r>
      <w:sdt>
        <w:sdtPr>
          <w:id w:val="-894514491"/>
          <w:citation/>
        </w:sdtPr>
        <w:sdtContent>
          <w:r w:rsidR="005C48A5">
            <w:fldChar w:fldCharType="begin"/>
          </w:r>
          <w:r w:rsidR="005C48A5">
            <w:instrText xml:space="preserve"> CITATION Sil21 \l 2057 </w:instrText>
          </w:r>
          <w:r w:rsidR="005C48A5">
            <w:fldChar w:fldCharType="separate"/>
          </w:r>
          <w:r w:rsidR="00801678">
            <w:rPr>
              <w:noProof/>
            </w:rPr>
            <w:t>[34]</w:t>
          </w:r>
          <w:r w:rsidR="005C48A5">
            <w:fldChar w:fldCharType="end"/>
          </w:r>
        </w:sdtContent>
      </w:sdt>
      <w:r w:rsidR="005C48A5">
        <w:t>.</w:t>
      </w:r>
    </w:p>
    <w:p w14:paraId="053EEA64" w14:textId="77777777" w:rsidR="00CA35E4" w:rsidRDefault="00CA35E4" w:rsidP="00012A2E"/>
    <w:p w14:paraId="7A419C1A" w14:textId="0573A5D5" w:rsidR="00223001" w:rsidRDefault="00223001" w:rsidP="00012A2E">
      <w:r>
        <w:lastRenderedPageBreak/>
        <w:t>The</w:t>
      </w:r>
      <w:r w:rsidR="00CA35E4">
        <w:t xml:space="preserve"> light curtain datasheet states that a 0V signal is provided when a part is detected. This is to allow </w:t>
      </w:r>
      <w:r>
        <w:t xml:space="preserve">the light curtain to be used as a safety device. </w:t>
      </w:r>
    </w:p>
    <w:p w14:paraId="44CB157B" w14:textId="77777777" w:rsidR="00223001" w:rsidRDefault="00223001" w:rsidP="00012A2E"/>
    <w:p w14:paraId="27568C91" w14:textId="4DBDA3DD" w:rsidR="00761214" w:rsidRDefault="00CA35E4" w:rsidP="00012A2E">
      <w:pPr>
        <w:rPr>
          <w:lang w:val="en-US"/>
        </w:rPr>
      </w:pPr>
      <w:r>
        <w:t xml:space="preserve">For this application, this could be confusing when writing the software. Logically, a part being present should mean a high voltage is received at the microcontroller, not a low voltage. To work around this, </w:t>
      </w:r>
      <w:r>
        <w:rPr>
          <w:lang w:val="en-US"/>
        </w:rPr>
        <w:t>t</w:t>
      </w:r>
      <w:r w:rsidRPr="00CA35E4">
        <w:rPr>
          <w:lang w:val="en-US"/>
        </w:rPr>
        <w:t xml:space="preserve">he circuit is designed to provide a </w:t>
      </w:r>
      <w:r>
        <w:rPr>
          <w:lang w:val="en-US"/>
        </w:rPr>
        <w:t>5V output</w:t>
      </w:r>
      <w:r w:rsidRPr="00CA35E4">
        <w:rPr>
          <w:lang w:val="en-US"/>
        </w:rPr>
        <w:t xml:space="preserve"> when the input is </w:t>
      </w:r>
      <w:r>
        <w:rPr>
          <w:lang w:val="en-US"/>
        </w:rPr>
        <w:t>0V and a 0V output when the input is 24V</w:t>
      </w:r>
      <w:r w:rsidRPr="00CA35E4">
        <w:rPr>
          <w:lang w:val="en-US"/>
        </w:rPr>
        <w:t xml:space="preserve">. </w:t>
      </w:r>
      <w:r w:rsidR="00223001">
        <w:rPr>
          <w:lang w:val="en-US"/>
        </w:rPr>
        <w:fldChar w:fldCharType="begin"/>
      </w:r>
      <w:r w:rsidR="00223001">
        <w:rPr>
          <w:lang w:val="en-US"/>
        </w:rPr>
        <w:instrText xml:space="preserve"> REF _Ref152423803 \h </w:instrText>
      </w:r>
      <w:r w:rsidR="00223001">
        <w:rPr>
          <w:lang w:val="en-US"/>
        </w:rPr>
      </w:r>
      <w:r w:rsidR="00223001">
        <w:rPr>
          <w:lang w:val="en-US"/>
        </w:rPr>
        <w:fldChar w:fldCharType="separate"/>
      </w:r>
      <w:r w:rsidR="00801678">
        <w:t xml:space="preserve">Figure </w:t>
      </w:r>
      <w:r w:rsidR="00801678">
        <w:rPr>
          <w:noProof/>
        </w:rPr>
        <w:t>32</w:t>
      </w:r>
      <w:r w:rsidR="00223001">
        <w:rPr>
          <w:lang w:val="en-US"/>
        </w:rPr>
        <w:fldChar w:fldCharType="end"/>
      </w:r>
      <w:r w:rsidR="00223001">
        <w:rPr>
          <w:lang w:val="en-US"/>
        </w:rPr>
        <w:t xml:space="preserve"> shows the circuit.</w:t>
      </w:r>
    </w:p>
    <w:p w14:paraId="1C1872FB" w14:textId="77777777" w:rsidR="00223001" w:rsidRDefault="00223001" w:rsidP="00012A2E">
      <w:pPr>
        <w:rPr>
          <w:lang w:val="en-US"/>
        </w:rPr>
      </w:pPr>
    </w:p>
    <w:p w14:paraId="523AE92E" w14:textId="6A91C19F" w:rsidR="00761214" w:rsidRDefault="00761214" w:rsidP="004B5901">
      <w:pPr>
        <w:jc w:val="center"/>
        <w:rPr>
          <w:lang w:val="en-US"/>
        </w:rPr>
      </w:pPr>
      <w:r>
        <w:rPr>
          <w:noProof/>
        </w:rPr>
        <w:drawing>
          <wp:inline distT="0" distB="0" distL="0" distR="0" wp14:anchorId="7BB46506" wp14:editId="4FB9E172">
            <wp:extent cx="2570531" cy="4194628"/>
            <wp:effectExtent l="0" t="0" r="0" b="0"/>
            <wp:docPr id="660942463" name="Picture 660942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47724" name="Picture 73347724"/>
                    <pic:cNvPicPr/>
                  </pic:nvPicPr>
                  <pic:blipFill rotWithShape="1">
                    <a:blip r:embed="rId43">
                      <a:extLst>
                        <a:ext uri="{28A0092B-C50C-407E-A947-70E740481C1C}">
                          <a14:useLocalDpi xmlns:a14="http://schemas.microsoft.com/office/drawing/2010/main" val="0"/>
                        </a:ext>
                      </a:extLst>
                    </a:blip>
                    <a:srcRect l="1856" t="33350" r="78481" b="21241"/>
                    <a:stretch/>
                  </pic:blipFill>
                  <pic:spPr bwMode="auto">
                    <a:xfrm>
                      <a:off x="0" y="0"/>
                      <a:ext cx="2587592" cy="4222469"/>
                    </a:xfrm>
                    <a:prstGeom prst="rect">
                      <a:avLst/>
                    </a:prstGeom>
                    <a:ln>
                      <a:noFill/>
                    </a:ln>
                    <a:extLst>
                      <a:ext uri="{53640926-AAD7-44D8-BBD7-CCE9431645EC}">
                        <a14:shadowObscured xmlns:a14="http://schemas.microsoft.com/office/drawing/2010/main"/>
                      </a:ext>
                    </a:extLst>
                  </pic:spPr>
                </pic:pic>
              </a:graphicData>
            </a:graphic>
          </wp:inline>
        </w:drawing>
      </w:r>
    </w:p>
    <w:p w14:paraId="45ED1CB4" w14:textId="1B1617D2" w:rsidR="00761214" w:rsidRDefault="00223001" w:rsidP="004B5901">
      <w:pPr>
        <w:pStyle w:val="Caption"/>
        <w:jc w:val="center"/>
        <w:rPr>
          <w:lang w:val="en-US"/>
        </w:rPr>
      </w:pPr>
      <w:bookmarkStart w:id="89" w:name="_Ref152423803"/>
      <w:bookmarkStart w:id="90" w:name="_Toc155527360"/>
      <w:r>
        <w:t xml:space="preserve">Figure </w:t>
      </w:r>
      <w:fldSimple w:instr=" SEQ Figure \* ARABIC ">
        <w:r w:rsidR="00801678">
          <w:rPr>
            <w:noProof/>
          </w:rPr>
          <w:t>32</w:t>
        </w:r>
      </w:fldSimple>
      <w:bookmarkEnd w:id="89"/>
      <w:r>
        <w:t xml:space="preserve"> - Optocoupler circuit</w:t>
      </w:r>
      <w:bookmarkEnd w:id="90"/>
    </w:p>
    <w:p w14:paraId="0BF1AAD0" w14:textId="17004D8B" w:rsidR="00CA35E4" w:rsidRPr="00223001" w:rsidRDefault="00223001" w:rsidP="00012A2E">
      <w:pPr>
        <w:pStyle w:val="Heading3"/>
        <w:rPr>
          <w:lang w:val="en-US"/>
        </w:rPr>
      </w:pPr>
      <w:bookmarkStart w:id="91" w:name="_Toc155547030"/>
      <w:r>
        <w:rPr>
          <w:lang w:val="en-US"/>
        </w:rPr>
        <w:t>6.3.2</w:t>
      </w:r>
      <w:r>
        <w:rPr>
          <w:lang w:val="en-US"/>
        </w:rPr>
        <w:tab/>
      </w:r>
      <w:r w:rsidR="0072563B">
        <w:rPr>
          <w:lang w:val="en-US"/>
        </w:rPr>
        <w:t xml:space="preserve">Switching the paint </w:t>
      </w:r>
      <w:proofErr w:type="gramStart"/>
      <w:r w:rsidR="0072563B">
        <w:rPr>
          <w:lang w:val="en-US"/>
        </w:rPr>
        <w:t>guns</w:t>
      </w:r>
      <w:bookmarkEnd w:id="91"/>
      <w:proofErr w:type="gramEnd"/>
    </w:p>
    <w:p w14:paraId="14CAE3D8" w14:textId="77777777" w:rsidR="00223001" w:rsidRPr="00223001" w:rsidRDefault="00223001" w:rsidP="00012A2E">
      <w:pPr>
        <w:rPr>
          <w:lang w:val="en-US"/>
        </w:rPr>
      </w:pPr>
    </w:p>
    <w:p w14:paraId="39ECC0A6" w14:textId="003BAB28" w:rsidR="008572CC" w:rsidRDefault="008572CC" w:rsidP="00012A2E">
      <w:r>
        <w:t xml:space="preserve">As discussed in sections 3.3.4 and 3.3.5, </w:t>
      </w:r>
      <w:r w:rsidR="0026691D">
        <w:t>TRIACs</w:t>
      </w:r>
      <w:r>
        <w:t xml:space="preserve"> and zero-crossing optocouplers will be used to switch the paint guns. The circuit for this is shown in </w:t>
      </w:r>
      <w:r w:rsidR="004151B4">
        <w:fldChar w:fldCharType="begin"/>
      </w:r>
      <w:r w:rsidR="004151B4">
        <w:instrText xml:space="preserve"> REF _Ref152424790 \h </w:instrText>
      </w:r>
      <w:r w:rsidR="004151B4">
        <w:fldChar w:fldCharType="separate"/>
      </w:r>
      <w:r w:rsidR="00801678">
        <w:t xml:space="preserve">Figure </w:t>
      </w:r>
      <w:r w:rsidR="00801678">
        <w:rPr>
          <w:noProof/>
        </w:rPr>
        <w:t>33</w:t>
      </w:r>
      <w:r w:rsidR="004151B4">
        <w:fldChar w:fldCharType="end"/>
      </w:r>
      <w:r w:rsidR="004151B4">
        <w:t>.</w:t>
      </w:r>
    </w:p>
    <w:p w14:paraId="73B35081" w14:textId="77777777" w:rsidR="004151B4" w:rsidRDefault="004151B4" w:rsidP="00012A2E"/>
    <w:p w14:paraId="5A0D7A70" w14:textId="598BC857" w:rsidR="004151B4" w:rsidRDefault="004151B4" w:rsidP="00012A2E">
      <w:r>
        <w:t xml:space="preserve">Whilst the optocouplers provide isolation between the load and the microcontroller, a fuse should also be included on each output. The paint guns are 400W each. Using ohms law, </w:t>
      </w:r>
      <w:r>
        <w:rPr>
          <w:color w:val="FF0000"/>
        </w:rPr>
        <w:t xml:space="preserve"> </w:t>
      </w:r>
      <w:r>
        <w:rPr>
          <w:color w:val="FF0000"/>
        </w:rPr>
        <w:fldChar w:fldCharType="begin"/>
      </w:r>
      <w:r>
        <w:rPr>
          <w:color w:val="FF0000"/>
        </w:rPr>
        <w:instrText xml:space="preserve"> REF _Ref152424902 \h </w:instrText>
      </w:r>
      <w:r>
        <w:rPr>
          <w:color w:val="FF0000"/>
        </w:rPr>
      </w:r>
      <w:r>
        <w:rPr>
          <w:color w:val="FF0000"/>
        </w:rPr>
        <w:fldChar w:fldCharType="separate"/>
      </w:r>
      <w:r w:rsidR="00801678">
        <w:t xml:space="preserve">Equation </w:t>
      </w:r>
      <w:r w:rsidR="00801678">
        <w:rPr>
          <w:noProof/>
        </w:rPr>
        <w:t>1</w:t>
      </w:r>
      <w:r>
        <w:rPr>
          <w:color w:val="FF0000"/>
        </w:rPr>
        <w:fldChar w:fldCharType="end"/>
      </w:r>
      <w:r>
        <w:rPr>
          <w:color w:val="FF0000"/>
        </w:rPr>
        <w:t xml:space="preserve"> </w:t>
      </w:r>
      <w:r>
        <w:t>applies.</w:t>
      </w:r>
    </w:p>
    <w:p w14:paraId="521F0948" w14:textId="77777777" w:rsidR="004151B4" w:rsidRDefault="004151B4" w:rsidP="00012A2E"/>
    <w:p w14:paraId="1093C996" w14:textId="0F2813E8" w:rsidR="004151B4" w:rsidRPr="00EC74A5" w:rsidRDefault="004151B4" w:rsidP="00012A2E">
      <m:oMathPara>
        <m:oMath>
          <m:r>
            <w:rPr>
              <w:rFonts w:ascii="Cambria Math" w:hAnsi="Cambria Math"/>
            </w:rPr>
            <m:t>I</m:t>
          </m:r>
          <m:r>
            <m:rPr>
              <m:sty m:val="p"/>
            </m:rPr>
            <w:rPr>
              <w:rFonts w:ascii="Cambria Math" w:hAnsi="Cambria Math"/>
            </w:rPr>
            <m:t>=</m:t>
          </m:r>
          <m:f>
            <m:fPr>
              <m:ctrlPr>
                <w:rPr>
                  <w:rFonts w:ascii="Cambria Math" w:hAnsi="Cambria Math"/>
                </w:rPr>
              </m:ctrlPr>
            </m:fPr>
            <m:num>
              <m:r>
                <w:rPr>
                  <w:rFonts w:ascii="Cambria Math" w:hAnsi="Cambria Math"/>
                </w:rPr>
                <m:t>P</m:t>
              </m:r>
            </m:num>
            <m:den>
              <m:r>
                <w:rPr>
                  <w:rFonts w:ascii="Cambria Math" w:hAnsi="Cambria Math"/>
                </w:rPr>
                <m:t>V</m:t>
              </m:r>
            </m:den>
          </m:f>
        </m:oMath>
      </m:oMathPara>
    </w:p>
    <w:p w14:paraId="10A94268" w14:textId="77777777" w:rsidR="004151B4" w:rsidRPr="004151B4" w:rsidRDefault="004151B4" w:rsidP="004B5901">
      <w:pPr>
        <w:jc w:val="center"/>
        <w:rPr>
          <w:iCs/>
        </w:rPr>
      </w:pPr>
      <m:oMathPara>
        <m:oMath>
          <m:r>
            <w:rPr>
              <w:rFonts w:ascii="Cambria Math" w:hAnsi="Cambria Math"/>
            </w:rPr>
            <m:t>I</m:t>
          </m:r>
          <m:r>
            <m:rPr>
              <m:sty m:val="p"/>
            </m:rPr>
            <w:rPr>
              <w:rFonts w:ascii="Cambria Math" w:hAnsi="Cambria Math"/>
            </w:rPr>
            <m:t>=</m:t>
          </m:r>
          <m:f>
            <m:fPr>
              <m:ctrlPr>
                <w:rPr>
                  <w:rFonts w:ascii="Cambria Math" w:hAnsi="Cambria Math"/>
                </w:rPr>
              </m:ctrlPr>
            </m:fPr>
            <m:num>
              <m:r>
                <m:rPr>
                  <m:sty m:val="p"/>
                </m:rPr>
                <w:rPr>
                  <w:rFonts w:ascii="Cambria Math" w:hAnsi="Cambria Math"/>
                </w:rPr>
                <m:t>400</m:t>
              </m:r>
            </m:num>
            <m:den>
              <m:r>
                <m:rPr>
                  <m:sty m:val="p"/>
                </m:rPr>
                <w:rPr>
                  <w:rFonts w:ascii="Cambria Math" w:hAnsi="Cambria Math"/>
                </w:rPr>
                <m:t>230</m:t>
              </m:r>
            </m:den>
          </m:f>
          <m:r>
            <m:rPr>
              <m:sty m:val="p"/>
            </m:rPr>
            <w:rPr>
              <w:rFonts w:ascii="Cambria Math" w:hAnsi="Cambria Math"/>
            </w:rPr>
            <m:t>=1.74</m:t>
          </m:r>
          <m:r>
            <w:rPr>
              <w:rFonts w:ascii="Cambria Math" w:hAnsi="Cambria Math"/>
            </w:rPr>
            <m:t>A</m:t>
          </m:r>
        </m:oMath>
      </m:oMathPara>
    </w:p>
    <w:p w14:paraId="7A5889C0" w14:textId="77777777" w:rsidR="004151B4" w:rsidRPr="00EC74A5" w:rsidRDefault="004151B4" w:rsidP="004B5901">
      <w:pPr>
        <w:jc w:val="center"/>
      </w:pPr>
    </w:p>
    <w:p w14:paraId="48654B20" w14:textId="5FC4BCC8" w:rsidR="004151B4" w:rsidRDefault="004151B4" w:rsidP="004B5901">
      <w:pPr>
        <w:pStyle w:val="Caption"/>
        <w:jc w:val="center"/>
        <w:rPr>
          <w:color w:val="FF0000"/>
        </w:rPr>
      </w:pPr>
      <w:bookmarkStart w:id="92" w:name="_Ref152424902"/>
      <w:r>
        <w:lastRenderedPageBreak/>
        <w:t xml:space="preserve">Equation </w:t>
      </w:r>
      <w:fldSimple w:instr=" SEQ Equation \* ARABIC ">
        <w:r w:rsidR="00801678">
          <w:rPr>
            <w:noProof/>
          </w:rPr>
          <w:t>1</w:t>
        </w:r>
      </w:fldSimple>
      <w:bookmarkEnd w:id="92"/>
      <w:r>
        <w:t xml:space="preserve"> – Calculating the paint gun current.</w:t>
      </w:r>
    </w:p>
    <w:p w14:paraId="70FFDF11" w14:textId="526965BE" w:rsidR="004151B4" w:rsidRDefault="004151B4" w:rsidP="00012A2E">
      <w:r>
        <w:t xml:space="preserve">The most common fuse sizes in the UK are 3A and 13A. Therefore, it is logical to have a 3A fuse on each output. The total current is 7A so the input fuse for the whole system will be 13A. </w:t>
      </w:r>
    </w:p>
    <w:p w14:paraId="05F02D95" w14:textId="77777777" w:rsidR="004151B4" w:rsidRDefault="004151B4" w:rsidP="00012A2E"/>
    <w:p w14:paraId="2F7BEA30" w14:textId="3D90F3DD" w:rsidR="00EC74A5" w:rsidRDefault="00EC74A5" w:rsidP="00012A2E">
      <w:r>
        <w:t xml:space="preserve">The </w:t>
      </w:r>
      <w:r w:rsidR="0072563B">
        <w:t xml:space="preserve">BTA16-600BRG </w:t>
      </w:r>
      <w:r w:rsidR="003E4EA5">
        <w:t>TRIAC</w:t>
      </w:r>
      <w:r>
        <w:t xml:space="preserve"> </w:t>
      </w:r>
      <w:r w:rsidR="0072563B">
        <w:t>is going to be used. This is</w:t>
      </w:r>
      <w:r>
        <w:t xml:space="preserve"> 16A. This is capable of handling far more current than required for this application, however the triac is a stocked item at Consort and there is no need to find a smaller </w:t>
      </w:r>
      <w:r w:rsidR="0026691D">
        <w:t>TRIAC</w:t>
      </w:r>
      <w:r>
        <w:t xml:space="preserve">. They are cheap, reliable, and </w:t>
      </w:r>
      <w:r w:rsidR="004B5901">
        <w:t>small</w:t>
      </w:r>
      <w:r>
        <w:t xml:space="preserve">. The </w:t>
      </w:r>
      <w:r w:rsidR="0026691D">
        <w:t>small</w:t>
      </w:r>
      <w:r>
        <w:t xml:space="preserve"> load and slow switching </w:t>
      </w:r>
      <w:r w:rsidR="0026691D">
        <w:t xml:space="preserve">speed </w:t>
      </w:r>
      <w:r>
        <w:t>being implemented onto the triac also means that no additional heat sinks are required.</w:t>
      </w:r>
      <w:r w:rsidR="003E4EA5" w:rsidRPr="003E4EA5">
        <w:rPr>
          <w:noProof/>
        </w:rPr>
        <w:t xml:space="preserve"> </w:t>
      </w:r>
    </w:p>
    <w:p w14:paraId="453704A5" w14:textId="77777777" w:rsidR="003E4EA5" w:rsidRDefault="003E4EA5" w:rsidP="00012A2E"/>
    <w:p w14:paraId="273ECD14" w14:textId="77777777" w:rsidR="0026691D" w:rsidRDefault="0026691D" w:rsidP="004B5901">
      <w:pPr>
        <w:jc w:val="center"/>
      </w:pPr>
      <w:r>
        <w:rPr>
          <w:noProof/>
        </w:rPr>
        <w:drawing>
          <wp:inline distT="0" distB="0" distL="0" distR="0" wp14:anchorId="695D76BD" wp14:editId="41A123FA">
            <wp:extent cx="5631368" cy="2123767"/>
            <wp:effectExtent l="0" t="0" r="0" b="0"/>
            <wp:docPr id="1694569505" name="Picture 1694569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72560" name="Picture 556272560"/>
                    <pic:cNvPicPr/>
                  </pic:nvPicPr>
                  <pic:blipFill rotWithShape="1">
                    <a:blip r:embed="rId44">
                      <a:extLst>
                        <a:ext uri="{28A0092B-C50C-407E-A947-70E740481C1C}">
                          <a14:useLocalDpi xmlns:a14="http://schemas.microsoft.com/office/drawing/2010/main" val="0"/>
                        </a:ext>
                      </a:extLst>
                    </a:blip>
                    <a:srcRect l="24448" t="3849" r="3230" b="55372"/>
                    <a:stretch/>
                  </pic:blipFill>
                  <pic:spPr bwMode="auto">
                    <a:xfrm>
                      <a:off x="0" y="0"/>
                      <a:ext cx="5653658" cy="2132173"/>
                    </a:xfrm>
                    <a:prstGeom prst="rect">
                      <a:avLst/>
                    </a:prstGeom>
                    <a:ln>
                      <a:noFill/>
                    </a:ln>
                    <a:extLst>
                      <a:ext uri="{53640926-AAD7-44D8-BBD7-CCE9431645EC}">
                        <a14:shadowObscured xmlns:a14="http://schemas.microsoft.com/office/drawing/2010/main"/>
                      </a:ext>
                    </a:extLst>
                  </pic:spPr>
                </pic:pic>
              </a:graphicData>
            </a:graphic>
          </wp:inline>
        </w:drawing>
      </w:r>
    </w:p>
    <w:p w14:paraId="0208B8BB" w14:textId="2059F2E1" w:rsidR="008F742D" w:rsidRDefault="0026691D" w:rsidP="004B5901">
      <w:pPr>
        <w:pStyle w:val="Caption"/>
        <w:jc w:val="center"/>
      </w:pPr>
      <w:bookmarkStart w:id="93" w:name="_Ref152424790"/>
      <w:bookmarkStart w:id="94" w:name="_Toc155527361"/>
      <w:r>
        <w:t xml:space="preserve">Figure </w:t>
      </w:r>
      <w:fldSimple w:instr=" SEQ Figure \* ARABIC ">
        <w:r w:rsidR="00801678">
          <w:rPr>
            <w:noProof/>
          </w:rPr>
          <w:t>33</w:t>
        </w:r>
      </w:fldSimple>
      <w:bookmarkEnd w:id="93"/>
      <w:r>
        <w:t xml:space="preserve"> - Triac switching circuit</w:t>
      </w:r>
      <w:bookmarkEnd w:id="94"/>
    </w:p>
    <w:p w14:paraId="6AFCC8B6" w14:textId="638D035E" w:rsidR="008179FC" w:rsidRPr="008179FC" w:rsidRDefault="008572CC" w:rsidP="00012A2E">
      <w:pPr>
        <w:pStyle w:val="Heading3"/>
      </w:pPr>
      <w:bookmarkStart w:id="95" w:name="_Toc155547031"/>
      <w:r>
        <w:t>6.3.3</w:t>
      </w:r>
      <w:r>
        <w:tab/>
      </w:r>
      <w:r w:rsidR="008179FC" w:rsidRPr="008179FC">
        <w:t>Voltage regulator</w:t>
      </w:r>
      <w:bookmarkEnd w:id="95"/>
    </w:p>
    <w:p w14:paraId="0284B1EB" w14:textId="77777777" w:rsidR="00043B58" w:rsidRDefault="00043B58" w:rsidP="00012A2E"/>
    <w:p w14:paraId="27397858" w14:textId="07968AFA" w:rsidR="00D52A29" w:rsidRDefault="007033E2" w:rsidP="00012A2E">
      <w:r>
        <w:t xml:space="preserve">The voltage regulator to supply the 24V is a component assembly which is not available on proteus. This will be shown in the PCB </w:t>
      </w:r>
      <w:r w:rsidR="0018311B">
        <w:t>drawing</w:t>
      </w:r>
      <w:r>
        <w:t xml:space="preserve"> </w:t>
      </w:r>
      <w:r w:rsidR="00D52A29">
        <w:t xml:space="preserve">referenced in section 6.4. </w:t>
      </w:r>
    </w:p>
    <w:p w14:paraId="2D206C50" w14:textId="355E3E5C" w:rsidR="007033E2" w:rsidRDefault="007033E2" w:rsidP="00012A2E">
      <w:r>
        <w:t xml:space="preserve">The 5V voltage regulator is an L7805. </w:t>
      </w:r>
      <w:r w:rsidR="00761214">
        <w:t>The capacitor arrangement is taken from the datasheet.</w:t>
      </w:r>
      <w:r w:rsidR="008F742D">
        <w:t xml:space="preserve"> The D2 LED is used to indicate power.</w:t>
      </w:r>
    </w:p>
    <w:p w14:paraId="493FD72B" w14:textId="77777777" w:rsidR="00761214" w:rsidRDefault="00761214" w:rsidP="00012A2E"/>
    <w:p w14:paraId="3E317078" w14:textId="412532BD" w:rsidR="00746516" w:rsidRPr="00746516" w:rsidRDefault="00761214" w:rsidP="004B5901">
      <w:pPr>
        <w:jc w:val="center"/>
      </w:pPr>
      <w:r>
        <w:rPr>
          <w:noProof/>
        </w:rPr>
        <w:drawing>
          <wp:inline distT="0" distB="0" distL="0" distR="0" wp14:anchorId="72CE1A1D" wp14:editId="3D2E6A20">
            <wp:extent cx="5249325" cy="1945758"/>
            <wp:effectExtent l="0" t="0" r="0" b="0"/>
            <wp:docPr id="749627274" name="Picture 749627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47724" name="Picture 73347724"/>
                    <pic:cNvPicPr/>
                  </pic:nvPicPr>
                  <pic:blipFill rotWithShape="1">
                    <a:blip r:embed="rId43">
                      <a:extLst>
                        <a:ext uri="{28A0092B-C50C-407E-A947-70E740481C1C}">
                          <a14:useLocalDpi xmlns:a14="http://schemas.microsoft.com/office/drawing/2010/main" val="0"/>
                        </a:ext>
                      </a:extLst>
                    </a:blip>
                    <a:srcRect l="21348" t="69581" r="31127" b="5489"/>
                    <a:stretch/>
                  </pic:blipFill>
                  <pic:spPr bwMode="auto">
                    <a:xfrm>
                      <a:off x="0" y="0"/>
                      <a:ext cx="5276796" cy="1955941"/>
                    </a:xfrm>
                    <a:prstGeom prst="rect">
                      <a:avLst/>
                    </a:prstGeom>
                    <a:ln>
                      <a:noFill/>
                    </a:ln>
                    <a:extLst>
                      <a:ext uri="{53640926-AAD7-44D8-BBD7-CCE9431645EC}">
                        <a14:shadowObscured xmlns:a14="http://schemas.microsoft.com/office/drawing/2010/main"/>
                      </a:ext>
                    </a:extLst>
                  </pic:spPr>
                </pic:pic>
              </a:graphicData>
            </a:graphic>
          </wp:inline>
        </w:drawing>
      </w:r>
    </w:p>
    <w:p w14:paraId="670545B0" w14:textId="3C2EBDD2" w:rsidR="005C3468" w:rsidRDefault="005C3468" w:rsidP="004B5901">
      <w:pPr>
        <w:jc w:val="center"/>
      </w:pPr>
    </w:p>
    <w:p w14:paraId="79D9FFC7" w14:textId="02C2F09C" w:rsidR="003F16E1" w:rsidRDefault="00D52A29" w:rsidP="004B5901">
      <w:pPr>
        <w:pStyle w:val="Caption"/>
        <w:jc w:val="center"/>
      </w:pPr>
      <w:bookmarkStart w:id="96" w:name="_Toc155527362"/>
      <w:r>
        <w:t xml:space="preserve">Figure </w:t>
      </w:r>
      <w:fldSimple w:instr=" SEQ Figure \* ARABIC ">
        <w:r w:rsidR="00801678">
          <w:rPr>
            <w:noProof/>
          </w:rPr>
          <w:t>34</w:t>
        </w:r>
      </w:fldSimple>
      <w:r>
        <w:t xml:space="preserve"> – 5V voltage regulation circuit</w:t>
      </w:r>
      <w:bookmarkEnd w:id="96"/>
    </w:p>
    <w:p w14:paraId="5F590437" w14:textId="290AC548" w:rsidR="00D52A29" w:rsidRDefault="00D52A29" w:rsidP="00012A2E">
      <w:pPr>
        <w:rPr>
          <w:rFonts w:ascii="Century Gothic" w:eastAsiaTheme="majorEastAsia" w:hAnsi="Century Gothic" w:cstheme="majorBidi"/>
          <w:color w:val="2F5496" w:themeColor="accent1" w:themeShade="BF"/>
          <w:sz w:val="26"/>
          <w:szCs w:val="26"/>
          <w14:ligatures w14:val="none"/>
        </w:rPr>
      </w:pPr>
    </w:p>
    <w:p w14:paraId="7A4A9860" w14:textId="163DE3CE" w:rsidR="0078490B" w:rsidRDefault="0018311B" w:rsidP="00012A2E">
      <w:pPr>
        <w:pStyle w:val="Heading2"/>
      </w:pPr>
      <w:bookmarkStart w:id="97" w:name="_Toc155547032"/>
      <w:r>
        <w:lastRenderedPageBreak/>
        <w:t>6.4</w:t>
      </w:r>
      <w:r>
        <w:tab/>
      </w:r>
      <w:r w:rsidR="00746516">
        <w:t xml:space="preserve">PCB </w:t>
      </w:r>
      <w:r>
        <w:t>drawing</w:t>
      </w:r>
      <w:bookmarkEnd w:id="97"/>
    </w:p>
    <w:p w14:paraId="354BD17D" w14:textId="77777777" w:rsidR="00746516" w:rsidRDefault="00746516" w:rsidP="00012A2E"/>
    <w:p w14:paraId="651A5316" w14:textId="765B4FFE" w:rsidR="00746516" w:rsidRDefault="00746516" w:rsidP="00012A2E">
      <w:r>
        <w:t>The next step is to create a PCB DOC. This involves placing all required components onto a PCB. It highlights the size of the PCB which is required</w:t>
      </w:r>
      <w:r w:rsidR="0018311B">
        <w:t xml:space="preserve"> and the location of the mounting holes</w:t>
      </w:r>
      <w:r>
        <w:t xml:space="preserve">. </w:t>
      </w:r>
      <w:r w:rsidR="0018311B">
        <w:t>Whilst designing the PCB, i</w:t>
      </w:r>
      <w:r>
        <w:t xml:space="preserve">t is important to keep mains voltage components separated from the low voltage components for isolation purposes. </w:t>
      </w:r>
    </w:p>
    <w:p w14:paraId="2A83202A" w14:textId="77777777" w:rsidR="00746516" w:rsidRDefault="00746516" w:rsidP="00012A2E"/>
    <w:p w14:paraId="5300FC56" w14:textId="42BDF207" w:rsidR="00746516" w:rsidRDefault="00746516" w:rsidP="00012A2E">
      <w:r>
        <w:t xml:space="preserve">A </w:t>
      </w:r>
      <w:r w:rsidR="008F742D">
        <w:t>double-sided</w:t>
      </w:r>
      <w:r>
        <w:t xml:space="preserve"> PCB was used to allow the PCB to be made more compact. This allows some copper tracks to run along the top of the PCB and some copper tracks to run along the bottom of the PCB</w:t>
      </w:r>
      <w:r w:rsidR="004B5901">
        <w:t>.</w:t>
      </w:r>
    </w:p>
    <w:p w14:paraId="75B5DCA2" w14:textId="77777777" w:rsidR="00746516" w:rsidRDefault="00746516" w:rsidP="00012A2E"/>
    <w:p w14:paraId="416E5864" w14:textId="50138380" w:rsidR="00D52A29" w:rsidRDefault="00171700" w:rsidP="00012A2E">
      <w:r>
        <w:t xml:space="preserve">Appendix </w:t>
      </w:r>
      <w:r w:rsidR="008576A8">
        <w:t xml:space="preserve">D </w:t>
      </w:r>
      <w:r>
        <w:t xml:space="preserve">shows the view from the bottom of the PCB. These tracks all run underneath and are not visible from the top. The black section contains all AC aspects of the circuit. The blue section contains </w:t>
      </w:r>
      <w:r w:rsidR="008F742D">
        <w:t>most of</w:t>
      </w:r>
      <w:r>
        <w:t xml:space="preserve"> the low voltage circuitry. </w:t>
      </w:r>
    </w:p>
    <w:p w14:paraId="6186B6FC" w14:textId="3D4B8361" w:rsidR="00171700" w:rsidRDefault="00D52A29" w:rsidP="00012A2E">
      <w:r>
        <w:t xml:space="preserve">Appendix </w:t>
      </w:r>
      <w:r w:rsidR="008576A8">
        <w:t>E</w:t>
      </w:r>
      <w:r>
        <w:t xml:space="preserve"> shows the view from the top of the PCB. </w:t>
      </w:r>
      <w:r w:rsidR="00171700">
        <w:t xml:space="preserve">The </w:t>
      </w:r>
      <w:r>
        <w:t>remaining</w:t>
      </w:r>
      <w:r w:rsidR="00171700">
        <w:t xml:space="preserve"> low voltage circuitry is shown in the red section. </w:t>
      </w:r>
    </w:p>
    <w:p w14:paraId="2F436708" w14:textId="77777777" w:rsidR="0018311B" w:rsidRDefault="0018311B" w:rsidP="00012A2E"/>
    <w:p w14:paraId="3CB50F8D" w14:textId="4D529E23" w:rsidR="0018311B" w:rsidRDefault="0018311B" w:rsidP="00012A2E">
      <w:r>
        <w:t>The PCB contains through hole pads to allow the microcontroller to be programmed in situ. There are additional through hole pads to allow easy connection to additional IO ports in the future</w:t>
      </w:r>
      <w:r w:rsidR="004B5901">
        <w:t xml:space="preserve"> if expansion is required.</w:t>
      </w:r>
    </w:p>
    <w:p w14:paraId="2698CC20" w14:textId="50E1ABB5" w:rsidR="00D52A29" w:rsidRDefault="00D52A29" w:rsidP="00012A2E">
      <w:pPr>
        <w:rPr>
          <w:rFonts w:ascii="Century Gothic" w:eastAsiaTheme="majorEastAsia" w:hAnsi="Century Gothic" w:cstheme="majorBidi"/>
          <w:color w:val="2F5496" w:themeColor="accent1" w:themeShade="BF"/>
          <w:sz w:val="26"/>
          <w:szCs w:val="26"/>
          <w14:ligatures w14:val="none"/>
        </w:rPr>
      </w:pPr>
    </w:p>
    <w:p w14:paraId="68094FA9" w14:textId="75039C87" w:rsidR="00171700" w:rsidRDefault="005565A2" w:rsidP="00012A2E">
      <w:pPr>
        <w:pStyle w:val="Heading2"/>
      </w:pPr>
      <w:bookmarkStart w:id="98" w:name="_Toc155547033"/>
      <w:r>
        <w:t>6.5</w:t>
      </w:r>
      <w:r>
        <w:tab/>
      </w:r>
      <w:r w:rsidR="00171700">
        <w:t>Designing a box for the internal circuitry</w:t>
      </w:r>
      <w:bookmarkEnd w:id="98"/>
    </w:p>
    <w:p w14:paraId="4A1519C1" w14:textId="77777777" w:rsidR="00D52A29" w:rsidRPr="00D52A29" w:rsidRDefault="00D52A29" w:rsidP="00012A2E"/>
    <w:p w14:paraId="15DE9D82" w14:textId="515E793A" w:rsidR="00746516" w:rsidRDefault="00171700" w:rsidP="00012A2E">
      <w:r>
        <w:t xml:space="preserve">As specified in the brief, all </w:t>
      </w:r>
      <w:proofErr w:type="gramStart"/>
      <w:r>
        <w:t>circuitry</w:t>
      </w:r>
      <w:proofErr w:type="gramEnd"/>
      <w:r>
        <w:t xml:space="preserve"> must fit into the existing control cabinet. The cabinet consists of racks stacked on top of each other. These racks slide in and out. The mechanism for sliding them in and out, along with the front cover, are already in place. There are multiple spare racks available which can be used.</w:t>
      </w:r>
    </w:p>
    <w:p w14:paraId="13CAE39B" w14:textId="77777777" w:rsidR="00171700" w:rsidRDefault="00171700" w:rsidP="00012A2E"/>
    <w:p w14:paraId="7F432DED" w14:textId="42E253C7" w:rsidR="00171700" w:rsidRDefault="00171700" w:rsidP="00012A2E">
      <w:r>
        <w:t xml:space="preserve">A box </w:t>
      </w:r>
      <w:r w:rsidR="00346CDE">
        <w:t xml:space="preserve">had to be designed to fit into this slot and attach the front cover. </w:t>
      </w:r>
      <w:r w:rsidR="00176BC5">
        <w:t xml:space="preserve">The PCB, </w:t>
      </w:r>
      <w:r w:rsidR="00346CDE">
        <w:t xml:space="preserve">wiring and connectors must </w:t>
      </w:r>
      <w:r w:rsidR="00176BC5">
        <w:t>all fit</w:t>
      </w:r>
      <w:r w:rsidR="00346CDE">
        <w:t xml:space="preserve"> into</w:t>
      </w:r>
      <w:r w:rsidR="00176BC5">
        <w:t xml:space="preserve"> this box. Within the box, h</w:t>
      </w:r>
      <w:r w:rsidR="00346CDE">
        <w:t xml:space="preserve">oles have been included to install cable clips, the PCB, roller drawer slides, </w:t>
      </w:r>
      <w:r w:rsidR="00176BC5">
        <w:t xml:space="preserve">external </w:t>
      </w:r>
      <w:r w:rsidR="00346CDE">
        <w:t xml:space="preserve">connectors, switches, </w:t>
      </w:r>
      <w:r w:rsidR="00176BC5">
        <w:t xml:space="preserve">a </w:t>
      </w:r>
      <w:r w:rsidR="00346CDE">
        <w:t xml:space="preserve">lid, and the front cover. Due to the </w:t>
      </w:r>
      <w:proofErr w:type="gramStart"/>
      <w:r w:rsidR="00346CDE">
        <w:t>environment</w:t>
      </w:r>
      <w:proofErr w:type="gramEnd"/>
      <w:r w:rsidR="00346CDE">
        <w:t xml:space="preserve"> it is being installed in, the box must be dustproof. To ensure this, all corners of the box must be welded to provide a sealed container.</w:t>
      </w:r>
      <w:r w:rsidR="00176BC5">
        <w:t xml:space="preserve"> </w:t>
      </w:r>
      <w:proofErr w:type="spellStart"/>
      <w:r w:rsidR="004936B1">
        <w:t>Norseal</w:t>
      </w:r>
      <w:proofErr w:type="spellEnd"/>
      <w:r w:rsidR="004936B1">
        <w:t xml:space="preserve"> closed cell foam tape </w:t>
      </w:r>
      <w:sdt>
        <w:sdtPr>
          <w:id w:val="1468942530"/>
          <w:citation/>
        </w:sdtPr>
        <w:sdtContent>
          <w:r w:rsidR="004936B1">
            <w:fldChar w:fldCharType="begin"/>
          </w:r>
          <w:r w:rsidR="004936B1">
            <w:instrText xml:space="preserve"> CITATION Nor23 \l 2057 </w:instrText>
          </w:r>
          <w:r w:rsidR="004936B1">
            <w:fldChar w:fldCharType="separate"/>
          </w:r>
          <w:r w:rsidR="00801678">
            <w:rPr>
              <w:noProof/>
            </w:rPr>
            <w:t>[35]</w:t>
          </w:r>
          <w:r w:rsidR="004936B1">
            <w:fldChar w:fldCharType="end"/>
          </w:r>
        </w:sdtContent>
      </w:sdt>
      <w:r w:rsidR="004936B1">
        <w:t xml:space="preserve"> will be used around the outside of the box, and around the programming hole in the lid, to ensure the box is completely dustproof.</w:t>
      </w:r>
    </w:p>
    <w:p w14:paraId="5258FABC" w14:textId="1B07961B" w:rsidR="00171700" w:rsidRDefault="00171700" w:rsidP="00012A2E"/>
    <w:p w14:paraId="5BD4DD1F" w14:textId="77777777" w:rsidR="00176BC5" w:rsidRDefault="00176BC5" w:rsidP="00012A2E">
      <w:r>
        <w:t>The</w:t>
      </w:r>
      <w:r w:rsidR="00346CDE">
        <w:t xml:space="preserve"> lid for the box</w:t>
      </w:r>
      <w:r>
        <w:t xml:space="preserve"> contains</w:t>
      </w:r>
      <w:r w:rsidR="00346CDE">
        <w:t xml:space="preserve"> a small square hole in the middle. This is located above the programming ports on the PCB. It allows easy retrospective programming of the microcontroller, and it also allows the indication LEDs on the PCB to be seen. </w:t>
      </w:r>
      <w:r>
        <w:t xml:space="preserve">An additional lid is required to cover this hole. </w:t>
      </w:r>
    </w:p>
    <w:p w14:paraId="7FBD4A55" w14:textId="77777777" w:rsidR="00176BC5" w:rsidRDefault="00176BC5" w:rsidP="00012A2E"/>
    <w:p w14:paraId="61B68FAE" w14:textId="466F6BAB" w:rsidR="00346CDE" w:rsidRDefault="00346CDE" w:rsidP="00012A2E">
      <w:r>
        <w:t xml:space="preserve">Appendix </w:t>
      </w:r>
      <w:r w:rsidR="008576A8">
        <w:t>F</w:t>
      </w:r>
      <w:r>
        <w:t xml:space="preserve"> shows </w:t>
      </w:r>
      <w:r w:rsidR="00176BC5">
        <w:t>the drawings for the box, lid, and the programming lid.</w:t>
      </w:r>
    </w:p>
    <w:p w14:paraId="5CD4540F" w14:textId="7C851704" w:rsidR="00176BC5" w:rsidRDefault="00176BC5" w:rsidP="00012A2E">
      <w:pPr>
        <w:rPr>
          <w:rFonts w:ascii="Century Gothic" w:eastAsiaTheme="majorEastAsia" w:hAnsi="Century Gothic" w:cstheme="majorBidi"/>
          <w:color w:val="2F5496" w:themeColor="accent1" w:themeShade="BF"/>
          <w:sz w:val="26"/>
          <w:szCs w:val="26"/>
          <w14:ligatures w14:val="none"/>
        </w:rPr>
      </w:pPr>
    </w:p>
    <w:p w14:paraId="5759DDFE" w14:textId="0FB2E3A8" w:rsidR="00171700" w:rsidRDefault="005565A2" w:rsidP="00012A2E">
      <w:pPr>
        <w:pStyle w:val="Heading2"/>
      </w:pPr>
      <w:bookmarkStart w:id="99" w:name="_Toc155547034"/>
      <w:r>
        <w:lastRenderedPageBreak/>
        <w:t>6.6</w:t>
      </w:r>
      <w:r>
        <w:tab/>
      </w:r>
      <w:r w:rsidR="00346CDE" w:rsidRPr="00346CDE">
        <w:t>Label for the front of the cabinet</w:t>
      </w:r>
      <w:bookmarkEnd w:id="99"/>
    </w:p>
    <w:p w14:paraId="12D69C51" w14:textId="77777777" w:rsidR="005565A2" w:rsidRPr="005565A2" w:rsidRDefault="005565A2" w:rsidP="00012A2E"/>
    <w:p w14:paraId="72EAD30E" w14:textId="2F1891C3" w:rsidR="00176BC5" w:rsidRDefault="00346CDE" w:rsidP="00012A2E">
      <w:r>
        <w:t xml:space="preserve">An important part of any design is that the product is aesthetically pleasing and easy to use. Whilst this system is automatic, it still has the </w:t>
      </w:r>
      <w:r w:rsidR="002573A8">
        <w:t xml:space="preserve">switch arrangement on the front. To explain how to use these switches, the label shown in </w:t>
      </w:r>
      <w:r w:rsidR="005565A2">
        <w:rPr>
          <w:color w:val="FF0000"/>
        </w:rPr>
        <w:fldChar w:fldCharType="begin"/>
      </w:r>
      <w:r w:rsidR="005565A2">
        <w:instrText xml:space="preserve"> REF _Ref152425970 \h </w:instrText>
      </w:r>
      <w:r w:rsidR="005565A2">
        <w:rPr>
          <w:color w:val="FF0000"/>
        </w:rPr>
      </w:r>
      <w:r w:rsidR="005565A2">
        <w:rPr>
          <w:color w:val="FF0000"/>
        </w:rPr>
        <w:fldChar w:fldCharType="separate"/>
      </w:r>
      <w:r w:rsidR="00801678">
        <w:t xml:space="preserve">Figure </w:t>
      </w:r>
      <w:r w:rsidR="00801678">
        <w:rPr>
          <w:noProof/>
        </w:rPr>
        <w:t>35</w:t>
      </w:r>
      <w:r w:rsidR="005565A2">
        <w:rPr>
          <w:color w:val="FF0000"/>
        </w:rPr>
        <w:fldChar w:fldCharType="end"/>
      </w:r>
      <w:r w:rsidR="005565A2">
        <w:rPr>
          <w:color w:val="FF0000"/>
        </w:rPr>
        <w:t xml:space="preserve"> </w:t>
      </w:r>
      <w:r w:rsidR="002573A8">
        <w:t>has been designed. This is a very simple label and clearly shows what each switch does. It has been designed to fit onto the front of the control panel. The holes will be cut-outs in the label designed to fit over the switches.</w:t>
      </w:r>
      <w:r w:rsidR="005565A2">
        <w:t xml:space="preserve"> </w:t>
      </w:r>
    </w:p>
    <w:p w14:paraId="30823EE0" w14:textId="77777777" w:rsidR="00176BC5" w:rsidRDefault="00176BC5" w:rsidP="00012A2E"/>
    <w:p w14:paraId="70782253" w14:textId="35AFB367" w:rsidR="00346CDE" w:rsidRPr="00346CDE" w:rsidRDefault="005565A2" w:rsidP="00012A2E">
      <w:r w:rsidRPr="00176BC5">
        <w:t>Unfortunately, this was not ordered in time to include a picture of the printed label in this report.</w:t>
      </w:r>
    </w:p>
    <w:p w14:paraId="5A25B868" w14:textId="1E6F3DB1" w:rsidR="00346CDE" w:rsidRDefault="00346CDE" w:rsidP="004936B1">
      <w:pPr>
        <w:jc w:val="center"/>
      </w:pPr>
      <w:r>
        <w:rPr>
          <w:noProof/>
        </w:rPr>
        <w:drawing>
          <wp:inline distT="0" distB="0" distL="0" distR="0" wp14:anchorId="2C9E603B" wp14:editId="364C0585">
            <wp:extent cx="5731510" cy="2352675"/>
            <wp:effectExtent l="0" t="0" r="0" b="0"/>
            <wp:docPr id="3114446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44673" name="Picture 311444673"/>
                    <pic:cNvPicPr/>
                  </pic:nvPicPr>
                  <pic:blipFill rotWithShape="1">
                    <a:blip r:embed="rId45">
                      <a:extLst>
                        <a:ext uri="{28A0092B-C50C-407E-A947-70E740481C1C}">
                          <a14:useLocalDpi xmlns:a14="http://schemas.microsoft.com/office/drawing/2010/main" val="0"/>
                        </a:ext>
                      </a:extLst>
                    </a:blip>
                    <a:srcRect t="20461" b="21448"/>
                    <a:stretch/>
                  </pic:blipFill>
                  <pic:spPr bwMode="auto">
                    <a:xfrm>
                      <a:off x="0" y="0"/>
                      <a:ext cx="5731510" cy="2352675"/>
                    </a:xfrm>
                    <a:prstGeom prst="rect">
                      <a:avLst/>
                    </a:prstGeom>
                    <a:ln>
                      <a:noFill/>
                    </a:ln>
                    <a:extLst>
                      <a:ext uri="{53640926-AAD7-44D8-BBD7-CCE9431645EC}">
                        <a14:shadowObscured xmlns:a14="http://schemas.microsoft.com/office/drawing/2010/main"/>
                      </a:ext>
                    </a:extLst>
                  </pic:spPr>
                </pic:pic>
              </a:graphicData>
            </a:graphic>
          </wp:inline>
        </w:drawing>
      </w:r>
    </w:p>
    <w:p w14:paraId="6586DDF8" w14:textId="2EA9A262" w:rsidR="005565A2" w:rsidRDefault="005565A2" w:rsidP="004936B1">
      <w:pPr>
        <w:pStyle w:val="Caption"/>
        <w:jc w:val="center"/>
      </w:pPr>
      <w:bookmarkStart w:id="100" w:name="_Ref152425970"/>
      <w:bookmarkStart w:id="101" w:name="_Toc155527363"/>
      <w:r>
        <w:t xml:space="preserve">Figure </w:t>
      </w:r>
      <w:fldSimple w:instr=" SEQ Figure \* ARABIC ">
        <w:r w:rsidR="00801678">
          <w:rPr>
            <w:noProof/>
          </w:rPr>
          <w:t>35</w:t>
        </w:r>
      </w:fldSimple>
      <w:bookmarkEnd w:id="100"/>
      <w:r>
        <w:t xml:space="preserve"> - Product label</w:t>
      </w:r>
      <w:bookmarkEnd w:id="101"/>
    </w:p>
    <w:p w14:paraId="359D608E" w14:textId="77777777" w:rsidR="00D6463D" w:rsidRDefault="00D6463D" w:rsidP="004936B1">
      <w:pPr>
        <w:jc w:val="center"/>
        <w:rPr>
          <w:rFonts w:asciiTheme="majorHAnsi" w:eastAsiaTheme="majorEastAsia" w:hAnsiTheme="majorHAnsi" w:cstheme="majorBidi"/>
          <w:color w:val="2F5496" w:themeColor="accent1" w:themeShade="BF"/>
          <w:sz w:val="36"/>
          <w:szCs w:val="36"/>
        </w:rPr>
      </w:pPr>
      <w:r>
        <w:br w:type="page"/>
      </w:r>
    </w:p>
    <w:p w14:paraId="77B8BD38" w14:textId="053FF50C" w:rsidR="004936B1" w:rsidRPr="004936B1" w:rsidRDefault="005565A2" w:rsidP="004936B1">
      <w:pPr>
        <w:pStyle w:val="Heading1"/>
      </w:pPr>
      <w:bookmarkStart w:id="102" w:name="_Toc155547035"/>
      <w:r>
        <w:lastRenderedPageBreak/>
        <w:t>7</w:t>
      </w:r>
      <w:r>
        <w:tab/>
      </w:r>
      <w:r w:rsidR="002573A8">
        <w:t xml:space="preserve">Bill of </w:t>
      </w:r>
      <w:r>
        <w:t>M</w:t>
      </w:r>
      <w:r w:rsidR="002573A8">
        <w:t>aterials</w:t>
      </w:r>
      <w:bookmarkEnd w:id="102"/>
    </w:p>
    <w:p w14:paraId="3E4CD4DC" w14:textId="1FE2FA94" w:rsidR="00C44631" w:rsidRDefault="00472639" w:rsidP="00012A2E">
      <w:r>
        <w:t>Table 1 shows the</w:t>
      </w:r>
      <w:r w:rsidR="000A186B">
        <w:t xml:space="preserve"> BoM</w:t>
      </w:r>
      <w:r w:rsidR="0072483A">
        <w:t>.</w:t>
      </w:r>
      <w:r w:rsidR="00F16710">
        <w:t xml:space="preserve"> </w:t>
      </w:r>
      <w:r>
        <w:t xml:space="preserve">Table 2 shows the cable list. </w:t>
      </w:r>
      <w:r w:rsidR="00F16710" w:rsidRPr="005565A2">
        <w:rPr>
          <w:color w:val="000000" w:themeColor="text1"/>
        </w:rPr>
        <w:t>The</w:t>
      </w:r>
      <w:r w:rsidR="00F16710">
        <w:t xml:space="preserve"> total cost of </w:t>
      </w:r>
      <w:r>
        <w:t xml:space="preserve">£3,714.42 </w:t>
      </w:r>
      <w:r w:rsidR="00F16710">
        <w:t>is slightly high however when considering it was estimated the system would save at least £1500 annually, this system will quickly pay for itself and begin saving the company money.</w:t>
      </w:r>
    </w:p>
    <w:p w14:paraId="006E0199" w14:textId="77777777" w:rsidR="00472639" w:rsidRDefault="00472639" w:rsidP="00012A2E"/>
    <w:tbl>
      <w:tblPr>
        <w:tblStyle w:val="PlainTable1"/>
        <w:tblW w:w="9575" w:type="dxa"/>
        <w:tblLayout w:type="fixed"/>
        <w:tblLook w:val="04A0" w:firstRow="1" w:lastRow="0" w:firstColumn="1" w:lastColumn="0" w:noHBand="0" w:noVBand="1"/>
      </w:tblPr>
      <w:tblGrid>
        <w:gridCol w:w="2376"/>
        <w:gridCol w:w="2977"/>
        <w:gridCol w:w="1276"/>
        <w:gridCol w:w="1670"/>
        <w:gridCol w:w="1276"/>
      </w:tblGrid>
      <w:tr w:rsidR="00D6463D" w14:paraId="25C688AA" w14:textId="27EA8E63" w:rsidTr="004F20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08504B2" w14:textId="298CA980" w:rsidR="00D6463D" w:rsidRPr="004F20D5" w:rsidRDefault="00D6463D" w:rsidP="00012A2E">
            <w:r w:rsidRPr="004F20D5">
              <w:t>Part number</w:t>
            </w:r>
          </w:p>
        </w:tc>
        <w:tc>
          <w:tcPr>
            <w:tcW w:w="2977" w:type="dxa"/>
          </w:tcPr>
          <w:p w14:paraId="52AEE2F9" w14:textId="74EB27BD" w:rsidR="00D6463D" w:rsidRPr="004F20D5" w:rsidRDefault="00D6463D" w:rsidP="00012A2E">
            <w:pPr>
              <w:cnfStyle w:val="100000000000" w:firstRow="1" w:lastRow="0" w:firstColumn="0" w:lastColumn="0" w:oddVBand="0" w:evenVBand="0" w:oddHBand="0" w:evenHBand="0" w:firstRowFirstColumn="0" w:firstRowLastColumn="0" w:lastRowFirstColumn="0" w:lastRowLastColumn="0"/>
            </w:pPr>
            <w:r w:rsidRPr="004F20D5">
              <w:t>Part description</w:t>
            </w:r>
          </w:p>
        </w:tc>
        <w:tc>
          <w:tcPr>
            <w:tcW w:w="1276" w:type="dxa"/>
          </w:tcPr>
          <w:p w14:paraId="1A465EC0" w14:textId="77777777" w:rsidR="00D6463D" w:rsidRPr="004F20D5" w:rsidRDefault="00D6463D" w:rsidP="00012A2E">
            <w:pPr>
              <w:cnfStyle w:val="100000000000" w:firstRow="1" w:lastRow="0" w:firstColumn="0" w:lastColumn="0" w:oddVBand="0" w:evenVBand="0" w:oddHBand="0" w:evenHBand="0" w:firstRowFirstColumn="0" w:firstRowLastColumn="0" w:lastRowFirstColumn="0" w:lastRowLastColumn="0"/>
            </w:pPr>
            <w:r w:rsidRPr="004F20D5">
              <w:t>Quantity</w:t>
            </w:r>
          </w:p>
        </w:tc>
        <w:tc>
          <w:tcPr>
            <w:tcW w:w="1670" w:type="dxa"/>
          </w:tcPr>
          <w:p w14:paraId="18AD9BA2" w14:textId="77777777" w:rsidR="00D6463D" w:rsidRPr="004F20D5" w:rsidRDefault="00D6463D" w:rsidP="00012A2E">
            <w:pPr>
              <w:cnfStyle w:val="100000000000" w:firstRow="1" w:lastRow="0" w:firstColumn="0" w:lastColumn="0" w:oddVBand="0" w:evenVBand="0" w:oddHBand="0" w:evenHBand="0" w:firstRowFirstColumn="0" w:firstRowLastColumn="0" w:lastRowFirstColumn="0" w:lastRowLastColumn="0"/>
            </w:pPr>
            <w:r w:rsidRPr="004F20D5">
              <w:t>Cost per unit</w:t>
            </w:r>
          </w:p>
        </w:tc>
        <w:tc>
          <w:tcPr>
            <w:tcW w:w="1276" w:type="dxa"/>
          </w:tcPr>
          <w:p w14:paraId="6C6529C7" w14:textId="24590328" w:rsidR="00D6463D" w:rsidRPr="004F20D5" w:rsidRDefault="00D6463D" w:rsidP="00012A2E">
            <w:pPr>
              <w:cnfStyle w:val="100000000000" w:firstRow="1" w:lastRow="0" w:firstColumn="0" w:lastColumn="0" w:oddVBand="0" w:evenVBand="0" w:oddHBand="0" w:evenHBand="0" w:firstRowFirstColumn="0" w:firstRowLastColumn="0" w:lastRowFirstColumn="0" w:lastRowLastColumn="0"/>
            </w:pPr>
            <w:r w:rsidRPr="004F20D5">
              <w:t>Total cost</w:t>
            </w:r>
          </w:p>
        </w:tc>
      </w:tr>
      <w:tr w:rsidR="00D6463D" w14:paraId="4860B6DB" w14:textId="0000B1E1"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F0BD54E" w14:textId="176D1A2F" w:rsidR="00D6463D" w:rsidRDefault="00D6463D" w:rsidP="00012A2E">
            <w:r>
              <w:t>GL-R</w:t>
            </w:r>
          </w:p>
        </w:tc>
        <w:tc>
          <w:tcPr>
            <w:tcW w:w="2977" w:type="dxa"/>
          </w:tcPr>
          <w:p w14:paraId="4C759E00" w14:textId="7A11FC60" w:rsidR="00D6463D" w:rsidRDefault="00D6463D" w:rsidP="00012A2E">
            <w:pPr>
              <w:cnfStyle w:val="000000100000" w:firstRow="0" w:lastRow="0" w:firstColumn="0" w:lastColumn="0" w:oddVBand="0" w:evenVBand="0" w:oddHBand="1" w:evenHBand="0" w:firstRowFirstColumn="0" w:firstRowLastColumn="0" w:lastRowFirstColumn="0" w:lastRowLastColumn="0"/>
            </w:pPr>
            <w:r>
              <w:t>Light guard</w:t>
            </w:r>
          </w:p>
        </w:tc>
        <w:tc>
          <w:tcPr>
            <w:tcW w:w="1276" w:type="dxa"/>
          </w:tcPr>
          <w:p w14:paraId="573B4156" w14:textId="77777777" w:rsidR="00D6463D" w:rsidRDefault="00D6463D" w:rsidP="00012A2E">
            <w:pPr>
              <w:cnfStyle w:val="000000100000" w:firstRow="0" w:lastRow="0" w:firstColumn="0" w:lastColumn="0" w:oddVBand="0" w:evenVBand="0" w:oddHBand="1" w:evenHBand="0" w:firstRowFirstColumn="0" w:firstRowLastColumn="0" w:lastRowFirstColumn="0" w:lastRowLastColumn="0"/>
            </w:pPr>
            <w:r>
              <w:t>1</w:t>
            </w:r>
          </w:p>
        </w:tc>
        <w:tc>
          <w:tcPr>
            <w:tcW w:w="1670" w:type="dxa"/>
          </w:tcPr>
          <w:p w14:paraId="17466A32" w14:textId="09306C73" w:rsidR="00D6463D" w:rsidRDefault="00D6463D" w:rsidP="00012A2E">
            <w:pPr>
              <w:cnfStyle w:val="000000100000" w:firstRow="0" w:lastRow="0" w:firstColumn="0" w:lastColumn="0" w:oddVBand="0" w:evenVBand="0" w:oddHBand="1" w:evenHBand="0" w:firstRowFirstColumn="0" w:firstRowLastColumn="0" w:lastRowFirstColumn="0" w:lastRowLastColumn="0"/>
            </w:pPr>
            <w:r>
              <w:t>£1199.99</w:t>
            </w:r>
          </w:p>
        </w:tc>
        <w:tc>
          <w:tcPr>
            <w:tcW w:w="1276" w:type="dxa"/>
          </w:tcPr>
          <w:p w14:paraId="35B4BE82" w14:textId="75387D8F" w:rsidR="00D6463D" w:rsidRDefault="00DC52DE" w:rsidP="00012A2E">
            <w:pPr>
              <w:cnfStyle w:val="000000100000" w:firstRow="0" w:lastRow="0" w:firstColumn="0" w:lastColumn="0" w:oddVBand="0" w:evenVBand="0" w:oddHBand="1" w:evenHBand="0" w:firstRowFirstColumn="0" w:firstRowLastColumn="0" w:lastRowFirstColumn="0" w:lastRowLastColumn="0"/>
            </w:pPr>
            <w:r>
              <w:t>£1</w:t>
            </w:r>
            <w:r w:rsidR="00A01C7B">
              <w:t>399</w:t>
            </w:r>
            <w:r>
              <w:t>.99</w:t>
            </w:r>
          </w:p>
        </w:tc>
      </w:tr>
      <w:tr w:rsidR="00D6463D" w14:paraId="6A2C4698" w14:textId="71FD5CCA" w:rsidTr="004F20D5">
        <w:tc>
          <w:tcPr>
            <w:cnfStyle w:val="001000000000" w:firstRow="0" w:lastRow="0" w:firstColumn="1" w:lastColumn="0" w:oddVBand="0" w:evenVBand="0" w:oddHBand="0" w:evenHBand="0" w:firstRowFirstColumn="0" w:firstRowLastColumn="0" w:lastRowFirstColumn="0" w:lastRowLastColumn="0"/>
            <w:tcW w:w="2376" w:type="dxa"/>
          </w:tcPr>
          <w:p w14:paraId="1B059D10" w14:textId="50DEF656" w:rsidR="00D6463D" w:rsidRDefault="00D6463D" w:rsidP="00012A2E">
            <w:r>
              <w:t>GL-T11R</w:t>
            </w:r>
          </w:p>
        </w:tc>
        <w:tc>
          <w:tcPr>
            <w:tcW w:w="2977" w:type="dxa"/>
          </w:tcPr>
          <w:p w14:paraId="4153C19B" w14:textId="2402D081" w:rsidR="00D6463D" w:rsidRDefault="00D6463D" w:rsidP="00012A2E">
            <w:pPr>
              <w:cnfStyle w:val="000000000000" w:firstRow="0" w:lastRow="0" w:firstColumn="0" w:lastColumn="0" w:oddVBand="0" w:evenVBand="0" w:oddHBand="0" w:evenHBand="0" w:firstRowFirstColumn="0" w:firstRowLastColumn="0" w:lastRowFirstColumn="0" w:lastRowLastColumn="0"/>
            </w:pPr>
            <w:r>
              <w:t>Light guard safety relay</w:t>
            </w:r>
          </w:p>
        </w:tc>
        <w:tc>
          <w:tcPr>
            <w:tcW w:w="1276" w:type="dxa"/>
          </w:tcPr>
          <w:p w14:paraId="45372D2D" w14:textId="77777777" w:rsidR="00D6463D" w:rsidRDefault="00D6463D" w:rsidP="00012A2E">
            <w:pPr>
              <w:cnfStyle w:val="000000000000" w:firstRow="0" w:lastRow="0" w:firstColumn="0" w:lastColumn="0" w:oddVBand="0" w:evenVBand="0" w:oddHBand="0" w:evenHBand="0" w:firstRowFirstColumn="0" w:firstRowLastColumn="0" w:lastRowFirstColumn="0" w:lastRowLastColumn="0"/>
            </w:pPr>
            <w:r>
              <w:t>1</w:t>
            </w:r>
          </w:p>
        </w:tc>
        <w:tc>
          <w:tcPr>
            <w:tcW w:w="1670" w:type="dxa"/>
          </w:tcPr>
          <w:p w14:paraId="70CCF754" w14:textId="5A1298AE" w:rsidR="00D6463D" w:rsidRDefault="00D6463D" w:rsidP="00012A2E">
            <w:pPr>
              <w:cnfStyle w:val="000000000000" w:firstRow="0" w:lastRow="0" w:firstColumn="0" w:lastColumn="0" w:oddVBand="0" w:evenVBand="0" w:oddHBand="0" w:evenHBand="0" w:firstRowFirstColumn="0" w:firstRowLastColumn="0" w:lastRowFirstColumn="0" w:lastRowLastColumn="0"/>
            </w:pPr>
            <w:r>
              <w:t>£199.99</w:t>
            </w:r>
          </w:p>
        </w:tc>
        <w:tc>
          <w:tcPr>
            <w:tcW w:w="1276" w:type="dxa"/>
          </w:tcPr>
          <w:p w14:paraId="1FDD97AA" w14:textId="6EFDBB31" w:rsidR="00D6463D" w:rsidRDefault="00DC52DE" w:rsidP="00012A2E">
            <w:pPr>
              <w:cnfStyle w:val="000000000000" w:firstRow="0" w:lastRow="0" w:firstColumn="0" w:lastColumn="0" w:oddVBand="0" w:evenVBand="0" w:oddHBand="0" w:evenHBand="0" w:firstRowFirstColumn="0" w:firstRowLastColumn="0" w:lastRowFirstColumn="0" w:lastRowLastColumn="0"/>
            </w:pPr>
            <w:r>
              <w:t>£199.99</w:t>
            </w:r>
          </w:p>
        </w:tc>
      </w:tr>
      <w:tr w:rsidR="00D6463D" w14:paraId="20B7584A" w14:textId="131005FD"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2DEE734C" w14:textId="6CEE0EF9" w:rsidR="00D6463D" w:rsidRDefault="00D6463D" w:rsidP="00012A2E">
            <w:r>
              <w:t>IME12-08NPOZW2K</w:t>
            </w:r>
          </w:p>
        </w:tc>
        <w:tc>
          <w:tcPr>
            <w:tcW w:w="2977" w:type="dxa"/>
          </w:tcPr>
          <w:p w14:paraId="3F9D222B" w14:textId="41672B21" w:rsidR="00D6463D" w:rsidRPr="00ED44A0" w:rsidRDefault="00D6463D" w:rsidP="00012A2E">
            <w:pPr>
              <w:cnfStyle w:val="000000100000" w:firstRow="0" w:lastRow="0" w:firstColumn="0" w:lastColumn="0" w:oddVBand="0" w:evenVBand="0" w:oddHBand="1" w:evenHBand="0" w:firstRowFirstColumn="0" w:firstRowLastColumn="0" w:lastRowFirstColumn="0" w:lastRowLastColumn="0"/>
            </w:pPr>
            <w:r>
              <w:t>Inductive proximity sensor</w:t>
            </w:r>
          </w:p>
        </w:tc>
        <w:tc>
          <w:tcPr>
            <w:tcW w:w="1276" w:type="dxa"/>
          </w:tcPr>
          <w:p w14:paraId="0A349A26" w14:textId="2C14401F" w:rsidR="00D6463D" w:rsidRDefault="00D6463D" w:rsidP="00012A2E">
            <w:pPr>
              <w:cnfStyle w:val="000000100000" w:firstRow="0" w:lastRow="0" w:firstColumn="0" w:lastColumn="0" w:oddVBand="0" w:evenVBand="0" w:oddHBand="1" w:evenHBand="0" w:firstRowFirstColumn="0" w:firstRowLastColumn="0" w:lastRowFirstColumn="0" w:lastRowLastColumn="0"/>
            </w:pPr>
            <w:r>
              <w:t>1</w:t>
            </w:r>
          </w:p>
        </w:tc>
        <w:tc>
          <w:tcPr>
            <w:tcW w:w="1670" w:type="dxa"/>
          </w:tcPr>
          <w:p w14:paraId="1F0A6512" w14:textId="38D292E2" w:rsidR="00D6463D" w:rsidRDefault="00D6463D" w:rsidP="00012A2E">
            <w:pPr>
              <w:cnfStyle w:val="000000100000" w:firstRow="0" w:lastRow="0" w:firstColumn="0" w:lastColumn="0" w:oddVBand="0" w:evenVBand="0" w:oddHBand="1" w:evenHBand="0" w:firstRowFirstColumn="0" w:firstRowLastColumn="0" w:lastRowFirstColumn="0" w:lastRowLastColumn="0"/>
            </w:pPr>
            <w:r>
              <w:t>£30.42</w:t>
            </w:r>
          </w:p>
        </w:tc>
        <w:tc>
          <w:tcPr>
            <w:tcW w:w="1276" w:type="dxa"/>
          </w:tcPr>
          <w:p w14:paraId="68C27B59" w14:textId="711C78D7" w:rsidR="00D6463D" w:rsidRDefault="00DC52DE" w:rsidP="00012A2E">
            <w:pPr>
              <w:cnfStyle w:val="000000100000" w:firstRow="0" w:lastRow="0" w:firstColumn="0" w:lastColumn="0" w:oddVBand="0" w:evenVBand="0" w:oddHBand="1" w:evenHBand="0" w:firstRowFirstColumn="0" w:firstRowLastColumn="0" w:lastRowFirstColumn="0" w:lastRowLastColumn="0"/>
            </w:pPr>
            <w:r>
              <w:t>£30.42</w:t>
            </w:r>
          </w:p>
        </w:tc>
      </w:tr>
      <w:tr w:rsidR="00D6463D" w14:paraId="3C9DAF88" w14:textId="0802E744" w:rsidTr="004F20D5">
        <w:tc>
          <w:tcPr>
            <w:cnfStyle w:val="001000000000" w:firstRow="0" w:lastRow="0" w:firstColumn="1" w:lastColumn="0" w:oddVBand="0" w:evenVBand="0" w:oddHBand="0" w:evenHBand="0" w:firstRowFirstColumn="0" w:firstRowLastColumn="0" w:lastRowFirstColumn="0" w:lastRowLastColumn="0"/>
            <w:tcW w:w="2376" w:type="dxa"/>
          </w:tcPr>
          <w:p w14:paraId="7025AEF8" w14:textId="2A72D6D6" w:rsidR="00D6463D" w:rsidRDefault="00D6463D" w:rsidP="00012A2E">
            <w:r>
              <w:t>NA</w:t>
            </w:r>
          </w:p>
        </w:tc>
        <w:tc>
          <w:tcPr>
            <w:tcW w:w="2977" w:type="dxa"/>
          </w:tcPr>
          <w:p w14:paraId="34C2D564" w14:textId="60C2ED66" w:rsidR="00D6463D" w:rsidRDefault="00D6463D" w:rsidP="00012A2E">
            <w:pPr>
              <w:cnfStyle w:val="000000000000" w:firstRow="0" w:lastRow="0" w:firstColumn="0" w:lastColumn="0" w:oddVBand="0" w:evenVBand="0" w:oddHBand="0" w:evenHBand="0" w:firstRowFirstColumn="0" w:firstRowLastColumn="0" w:lastRowFirstColumn="0" w:lastRowLastColumn="0"/>
            </w:pPr>
            <w:r>
              <w:t>PCB</w:t>
            </w:r>
          </w:p>
        </w:tc>
        <w:tc>
          <w:tcPr>
            <w:tcW w:w="1276" w:type="dxa"/>
          </w:tcPr>
          <w:p w14:paraId="3181343F" w14:textId="56E24BD5" w:rsidR="00D6463D" w:rsidRDefault="00D6463D" w:rsidP="00012A2E">
            <w:pPr>
              <w:cnfStyle w:val="000000000000" w:firstRow="0" w:lastRow="0" w:firstColumn="0" w:lastColumn="0" w:oddVBand="0" w:evenVBand="0" w:oddHBand="0" w:evenHBand="0" w:firstRowFirstColumn="0" w:firstRowLastColumn="0" w:lastRowFirstColumn="0" w:lastRowLastColumn="0"/>
            </w:pPr>
            <w:r>
              <w:t>1</w:t>
            </w:r>
          </w:p>
        </w:tc>
        <w:tc>
          <w:tcPr>
            <w:tcW w:w="1670" w:type="dxa"/>
          </w:tcPr>
          <w:p w14:paraId="44BE2356" w14:textId="5F77E5A1" w:rsidR="00D6463D" w:rsidRDefault="00D6463D" w:rsidP="00012A2E">
            <w:pPr>
              <w:cnfStyle w:val="000000000000" w:firstRow="0" w:lastRow="0" w:firstColumn="0" w:lastColumn="0" w:oddVBand="0" w:evenVBand="0" w:oddHBand="0" w:evenHBand="0" w:firstRowFirstColumn="0" w:firstRowLastColumn="0" w:lastRowFirstColumn="0" w:lastRowLastColumn="0"/>
            </w:pPr>
            <w:r>
              <w:t>£9.99</w:t>
            </w:r>
          </w:p>
        </w:tc>
        <w:tc>
          <w:tcPr>
            <w:tcW w:w="1276" w:type="dxa"/>
          </w:tcPr>
          <w:p w14:paraId="726EDEB0" w14:textId="02367291" w:rsidR="00D6463D" w:rsidRDefault="00DC52DE" w:rsidP="00012A2E">
            <w:pPr>
              <w:cnfStyle w:val="000000000000" w:firstRow="0" w:lastRow="0" w:firstColumn="0" w:lastColumn="0" w:oddVBand="0" w:evenVBand="0" w:oddHBand="0" w:evenHBand="0" w:firstRowFirstColumn="0" w:firstRowLastColumn="0" w:lastRowFirstColumn="0" w:lastRowLastColumn="0"/>
            </w:pPr>
            <w:r>
              <w:t>£9.99</w:t>
            </w:r>
          </w:p>
        </w:tc>
      </w:tr>
      <w:tr w:rsidR="00D6463D" w14:paraId="43AC7C18" w14:textId="2261EE9D"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E73E28D" w14:textId="6A7336D3" w:rsidR="00D6463D" w:rsidRDefault="00D6463D" w:rsidP="00012A2E">
            <w:r>
              <w:t>NA</w:t>
            </w:r>
          </w:p>
        </w:tc>
        <w:tc>
          <w:tcPr>
            <w:tcW w:w="2977" w:type="dxa"/>
          </w:tcPr>
          <w:p w14:paraId="0863D66B" w14:textId="46BDFB8A" w:rsidR="00D6463D" w:rsidRDefault="00DB106B" w:rsidP="00012A2E">
            <w:pPr>
              <w:cnfStyle w:val="000000100000" w:firstRow="0" w:lastRow="0" w:firstColumn="0" w:lastColumn="0" w:oddVBand="0" w:evenVBand="0" w:oddHBand="1" w:evenHBand="0" w:firstRowFirstColumn="0" w:firstRowLastColumn="0" w:lastRowFirstColumn="0" w:lastRowLastColumn="0"/>
            </w:pPr>
            <w:r>
              <w:t>1.2mm Zin</w:t>
            </w:r>
            <w:r w:rsidR="00F31805">
              <w:t>tec</w:t>
            </w:r>
          </w:p>
        </w:tc>
        <w:tc>
          <w:tcPr>
            <w:tcW w:w="1276" w:type="dxa"/>
          </w:tcPr>
          <w:p w14:paraId="79256A75" w14:textId="67C78F4C" w:rsidR="00D6463D" w:rsidRDefault="00D6463D" w:rsidP="00012A2E">
            <w:pPr>
              <w:cnfStyle w:val="000000100000" w:firstRow="0" w:lastRow="0" w:firstColumn="0" w:lastColumn="0" w:oddVBand="0" w:evenVBand="0" w:oddHBand="1" w:evenHBand="0" w:firstRowFirstColumn="0" w:firstRowLastColumn="0" w:lastRowFirstColumn="0" w:lastRowLastColumn="0"/>
            </w:pPr>
            <w:r>
              <w:t>NA</w:t>
            </w:r>
          </w:p>
        </w:tc>
        <w:tc>
          <w:tcPr>
            <w:tcW w:w="1670" w:type="dxa"/>
          </w:tcPr>
          <w:p w14:paraId="2B72156C" w14:textId="370A46AB" w:rsidR="00D6463D" w:rsidRDefault="00D6463D" w:rsidP="00012A2E">
            <w:pPr>
              <w:cnfStyle w:val="000000100000" w:firstRow="0" w:lastRow="0" w:firstColumn="0" w:lastColumn="0" w:oddVBand="0" w:evenVBand="0" w:oddHBand="1" w:evenHBand="0" w:firstRowFirstColumn="0" w:firstRowLastColumn="0" w:lastRowFirstColumn="0" w:lastRowLastColumn="0"/>
            </w:pPr>
            <w:r>
              <w:t>£1</w:t>
            </w:r>
            <w:r w:rsidR="00F31805">
              <w:t>5</w:t>
            </w:r>
          </w:p>
        </w:tc>
        <w:tc>
          <w:tcPr>
            <w:tcW w:w="1276" w:type="dxa"/>
          </w:tcPr>
          <w:p w14:paraId="220BCD6F" w14:textId="5C30A010" w:rsidR="00D6463D" w:rsidRDefault="00DC52DE" w:rsidP="00012A2E">
            <w:pPr>
              <w:cnfStyle w:val="000000100000" w:firstRow="0" w:lastRow="0" w:firstColumn="0" w:lastColumn="0" w:oddVBand="0" w:evenVBand="0" w:oddHBand="1" w:evenHBand="0" w:firstRowFirstColumn="0" w:firstRowLastColumn="0" w:lastRowFirstColumn="0" w:lastRowLastColumn="0"/>
            </w:pPr>
            <w:r>
              <w:t>£1</w:t>
            </w:r>
            <w:r w:rsidR="00F31805">
              <w:t>5</w:t>
            </w:r>
          </w:p>
        </w:tc>
      </w:tr>
      <w:tr w:rsidR="00F31805" w14:paraId="2483E879" w14:textId="77777777" w:rsidTr="004F20D5">
        <w:tc>
          <w:tcPr>
            <w:cnfStyle w:val="001000000000" w:firstRow="0" w:lastRow="0" w:firstColumn="1" w:lastColumn="0" w:oddVBand="0" w:evenVBand="0" w:oddHBand="0" w:evenHBand="0" w:firstRowFirstColumn="0" w:firstRowLastColumn="0" w:lastRowFirstColumn="0" w:lastRowLastColumn="0"/>
            <w:tcW w:w="2376" w:type="dxa"/>
          </w:tcPr>
          <w:p w14:paraId="03BAB2B2" w14:textId="3162DEFE" w:rsidR="00F31805" w:rsidRDefault="00F31805" w:rsidP="00012A2E">
            <w:r>
              <w:t>NA</w:t>
            </w:r>
          </w:p>
        </w:tc>
        <w:tc>
          <w:tcPr>
            <w:tcW w:w="2977" w:type="dxa"/>
          </w:tcPr>
          <w:p w14:paraId="2C65F756" w14:textId="591D2D26" w:rsidR="00F31805" w:rsidRDefault="00F31805" w:rsidP="00012A2E">
            <w:pPr>
              <w:cnfStyle w:val="000000000000" w:firstRow="0" w:lastRow="0" w:firstColumn="0" w:lastColumn="0" w:oddVBand="0" w:evenVBand="0" w:oddHBand="0" w:evenHBand="0" w:firstRowFirstColumn="0" w:firstRowLastColumn="0" w:lastRowFirstColumn="0" w:lastRowLastColumn="0"/>
            </w:pPr>
            <w:r>
              <w:t>2mm Zintec</w:t>
            </w:r>
          </w:p>
        </w:tc>
        <w:tc>
          <w:tcPr>
            <w:tcW w:w="1276" w:type="dxa"/>
          </w:tcPr>
          <w:p w14:paraId="5ECE5936" w14:textId="49AD7CB2" w:rsidR="00F31805" w:rsidRDefault="00F31805" w:rsidP="00012A2E">
            <w:pPr>
              <w:cnfStyle w:val="000000000000" w:firstRow="0" w:lastRow="0" w:firstColumn="0" w:lastColumn="0" w:oddVBand="0" w:evenVBand="0" w:oddHBand="0" w:evenHBand="0" w:firstRowFirstColumn="0" w:firstRowLastColumn="0" w:lastRowFirstColumn="0" w:lastRowLastColumn="0"/>
            </w:pPr>
            <w:r>
              <w:t>NA</w:t>
            </w:r>
          </w:p>
        </w:tc>
        <w:tc>
          <w:tcPr>
            <w:tcW w:w="1670" w:type="dxa"/>
          </w:tcPr>
          <w:p w14:paraId="2D414496" w14:textId="03E73B2F" w:rsidR="00F31805" w:rsidRDefault="00F31805" w:rsidP="00012A2E">
            <w:pPr>
              <w:cnfStyle w:val="000000000000" w:firstRow="0" w:lastRow="0" w:firstColumn="0" w:lastColumn="0" w:oddVBand="0" w:evenVBand="0" w:oddHBand="0" w:evenHBand="0" w:firstRowFirstColumn="0" w:firstRowLastColumn="0" w:lastRowFirstColumn="0" w:lastRowLastColumn="0"/>
            </w:pPr>
            <w:r>
              <w:t>£5</w:t>
            </w:r>
          </w:p>
        </w:tc>
        <w:tc>
          <w:tcPr>
            <w:tcW w:w="1276" w:type="dxa"/>
          </w:tcPr>
          <w:p w14:paraId="3BF0EB69" w14:textId="2C26D5C1" w:rsidR="00F31805" w:rsidRDefault="00F31805" w:rsidP="00012A2E">
            <w:pPr>
              <w:cnfStyle w:val="000000000000" w:firstRow="0" w:lastRow="0" w:firstColumn="0" w:lastColumn="0" w:oddVBand="0" w:evenVBand="0" w:oddHBand="0" w:evenHBand="0" w:firstRowFirstColumn="0" w:firstRowLastColumn="0" w:lastRowFirstColumn="0" w:lastRowLastColumn="0"/>
            </w:pPr>
            <w:r>
              <w:t>£5</w:t>
            </w:r>
          </w:p>
        </w:tc>
      </w:tr>
      <w:tr w:rsidR="00D6463D" w14:paraId="57040191" w14:textId="39D4F158"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17DD22B" w14:textId="08F784F4" w:rsidR="00D6463D" w:rsidRDefault="00D6463D" w:rsidP="00012A2E">
            <w:r>
              <w:t>Assorted resistors</w:t>
            </w:r>
          </w:p>
        </w:tc>
        <w:tc>
          <w:tcPr>
            <w:tcW w:w="2977" w:type="dxa"/>
          </w:tcPr>
          <w:p w14:paraId="4B2179E9" w14:textId="5EC6F3A4" w:rsidR="00D6463D" w:rsidRDefault="00D6463D" w:rsidP="00012A2E">
            <w:pPr>
              <w:cnfStyle w:val="000000100000" w:firstRow="0" w:lastRow="0" w:firstColumn="0" w:lastColumn="0" w:oddVBand="0" w:evenVBand="0" w:oddHBand="1" w:evenHBand="0" w:firstRowFirstColumn="0" w:firstRowLastColumn="0" w:lastRowFirstColumn="0" w:lastRowLastColumn="0"/>
            </w:pPr>
            <w:r>
              <w:t>Resistors</w:t>
            </w:r>
          </w:p>
        </w:tc>
        <w:tc>
          <w:tcPr>
            <w:tcW w:w="1276" w:type="dxa"/>
          </w:tcPr>
          <w:p w14:paraId="5E4ECDA3" w14:textId="6697FEFB" w:rsidR="00D6463D" w:rsidRDefault="00D6463D" w:rsidP="00012A2E">
            <w:pPr>
              <w:cnfStyle w:val="000000100000" w:firstRow="0" w:lastRow="0" w:firstColumn="0" w:lastColumn="0" w:oddVBand="0" w:evenVBand="0" w:oddHBand="1" w:evenHBand="0" w:firstRowFirstColumn="0" w:firstRowLastColumn="0" w:lastRowFirstColumn="0" w:lastRowLastColumn="0"/>
            </w:pPr>
            <w:r>
              <w:t>17</w:t>
            </w:r>
          </w:p>
        </w:tc>
        <w:tc>
          <w:tcPr>
            <w:tcW w:w="1670" w:type="dxa"/>
          </w:tcPr>
          <w:p w14:paraId="1033D8EF" w14:textId="70DE13A9" w:rsidR="00D6463D" w:rsidRDefault="00D6463D" w:rsidP="00012A2E">
            <w:pPr>
              <w:cnfStyle w:val="000000100000" w:firstRow="0" w:lastRow="0" w:firstColumn="0" w:lastColumn="0" w:oddVBand="0" w:evenVBand="0" w:oddHBand="1" w:evenHBand="0" w:firstRowFirstColumn="0" w:firstRowLastColumn="0" w:lastRowFirstColumn="0" w:lastRowLastColumn="0"/>
            </w:pPr>
            <w:r>
              <w:t>£0.03</w:t>
            </w:r>
          </w:p>
        </w:tc>
        <w:tc>
          <w:tcPr>
            <w:tcW w:w="1276" w:type="dxa"/>
          </w:tcPr>
          <w:p w14:paraId="393B8487" w14:textId="433706A6" w:rsidR="00D6463D" w:rsidRDefault="00DC52DE" w:rsidP="00012A2E">
            <w:pPr>
              <w:cnfStyle w:val="000000100000" w:firstRow="0" w:lastRow="0" w:firstColumn="0" w:lastColumn="0" w:oddVBand="0" w:evenVBand="0" w:oddHBand="1" w:evenHBand="0" w:firstRowFirstColumn="0" w:firstRowLastColumn="0" w:lastRowFirstColumn="0" w:lastRowLastColumn="0"/>
            </w:pPr>
            <w:r>
              <w:t>£0.51</w:t>
            </w:r>
          </w:p>
        </w:tc>
      </w:tr>
      <w:tr w:rsidR="00D6463D" w14:paraId="43C78306" w14:textId="3B57F46D" w:rsidTr="004F20D5">
        <w:tc>
          <w:tcPr>
            <w:cnfStyle w:val="001000000000" w:firstRow="0" w:lastRow="0" w:firstColumn="1" w:lastColumn="0" w:oddVBand="0" w:evenVBand="0" w:oddHBand="0" w:evenHBand="0" w:firstRowFirstColumn="0" w:firstRowLastColumn="0" w:lastRowFirstColumn="0" w:lastRowLastColumn="0"/>
            <w:tcW w:w="2376" w:type="dxa"/>
          </w:tcPr>
          <w:p w14:paraId="15C16A7B" w14:textId="792CC3EA" w:rsidR="00D6463D" w:rsidRDefault="00D6463D" w:rsidP="00012A2E">
            <w:r>
              <w:t>Assorted capacitors</w:t>
            </w:r>
          </w:p>
        </w:tc>
        <w:tc>
          <w:tcPr>
            <w:tcW w:w="2977" w:type="dxa"/>
          </w:tcPr>
          <w:p w14:paraId="4FBCEF31" w14:textId="22F46B34" w:rsidR="00D6463D" w:rsidRDefault="00D6463D" w:rsidP="00012A2E">
            <w:pPr>
              <w:cnfStyle w:val="000000000000" w:firstRow="0" w:lastRow="0" w:firstColumn="0" w:lastColumn="0" w:oddVBand="0" w:evenVBand="0" w:oddHBand="0" w:evenHBand="0" w:firstRowFirstColumn="0" w:firstRowLastColumn="0" w:lastRowFirstColumn="0" w:lastRowLastColumn="0"/>
            </w:pPr>
            <w:r>
              <w:t>Capacitors</w:t>
            </w:r>
          </w:p>
        </w:tc>
        <w:tc>
          <w:tcPr>
            <w:tcW w:w="1276" w:type="dxa"/>
          </w:tcPr>
          <w:p w14:paraId="1E310AA3" w14:textId="29A91D54" w:rsidR="00D6463D" w:rsidRDefault="00D6463D" w:rsidP="00012A2E">
            <w:pPr>
              <w:cnfStyle w:val="000000000000" w:firstRow="0" w:lastRow="0" w:firstColumn="0" w:lastColumn="0" w:oddVBand="0" w:evenVBand="0" w:oddHBand="0" w:evenHBand="0" w:firstRowFirstColumn="0" w:firstRowLastColumn="0" w:lastRowFirstColumn="0" w:lastRowLastColumn="0"/>
            </w:pPr>
            <w:r>
              <w:t>4</w:t>
            </w:r>
          </w:p>
        </w:tc>
        <w:tc>
          <w:tcPr>
            <w:tcW w:w="1670" w:type="dxa"/>
          </w:tcPr>
          <w:p w14:paraId="5A71CEE7" w14:textId="5EA4B274" w:rsidR="00D6463D" w:rsidRDefault="00D6463D" w:rsidP="00012A2E">
            <w:pPr>
              <w:cnfStyle w:val="000000000000" w:firstRow="0" w:lastRow="0" w:firstColumn="0" w:lastColumn="0" w:oddVBand="0" w:evenVBand="0" w:oddHBand="0" w:evenHBand="0" w:firstRowFirstColumn="0" w:firstRowLastColumn="0" w:lastRowFirstColumn="0" w:lastRowLastColumn="0"/>
            </w:pPr>
            <w:r>
              <w:t>£0.03</w:t>
            </w:r>
          </w:p>
        </w:tc>
        <w:tc>
          <w:tcPr>
            <w:tcW w:w="1276" w:type="dxa"/>
          </w:tcPr>
          <w:p w14:paraId="3848DB15" w14:textId="0784D558" w:rsidR="00D6463D" w:rsidRDefault="00DC52DE" w:rsidP="00012A2E">
            <w:pPr>
              <w:cnfStyle w:val="000000000000" w:firstRow="0" w:lastRow="0" w:firstColumn="0" w:lastColumn="0" w:oddVBand="0" w:evenVBand="0" w:oddHBand="0" w:evenHBand="0" w:firstRowFirstColumn="0" w:firstRowLastColumn="0" w:lastRowFirstColumn="0" w:lastRowLastColumn="0"/>
            </w:pPr>
            <w:r>
              <w:t>£0.12</w:t>
            </w:r>
          </w:p>
        </w:tc>
      </w:tr>
      <w:tr w:rsidR="00D6463D" w14:paraId="13CF9A3A" w14:textId="5E09742B"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B9FAE5F" w14:textId="6A9B0F72" w:rsidR="00D6463D" w:rsidRDefault="00D6463D" w:rsidP="00012A2E">
            <w:r>
              <w:t>1N4148W</w:t>
            </w:r>
          </w:p>
        </w:tc>
        <w:tc>
          <w:tcPr>
            <w:tcW w:w="2977" w:type="dxa"/>
          </w:tcPr>
          <w:p w14:paraId="07F11D60" w14:textId="4AFAE5DD" w:rsidR="00D6463D" w:rsidRDefault="00D6463D" w:rsidP="00012A2E">
            <w:pPr>
              <w:cnfStyle w:val="000000100000" w:firstRow="0" w:lastRow="0" w:firstColumn="0" w:lastColumn="0" w:oddVBand="0" w:evenVBand="0" w:oddHBand="1" w:evenHBand="0" w:firstRowFirstColumn="0" w:firstRowLastColumn="0" w:lastRowFirstColumn="0" w:lastRowLastColumn="0"/>
            </w:pPr>
            <w:r>
              <w:t>Diode</w:t>
            </w:r>
          </w:p>
        </w:tc>
        <w:tc>
          <w:tcPr>
            <w:tcW w:w="1276" w:type="dxa"/>
          </w:tcPr>
          <w:p w14:paraId="48009B74" w14:textId="16511E6A" w:rsidR="00D6463D" w:rsidRDefault="00D6463D" w:rsidP="00012A2E">
            <w:pPr>
              <w:cnfStyle w:val="000000100000" w:firstRow="0" w:lastRow="0" w:firstColumn="0" w:lastColumn="0" w:oddVBand="0" w:evenVBand="0" w:oddHBand="1" w:evenHBand="0" w:firstRowFirstColumn="0" w:firstRowLastColumn="0" w:lastRowFirstColumn="0" w:lastRowLastColumn="0"/>
            </w:pPr>
            <w:r>
              <w:t>1</w:t>
            </w:r>
          </w:p>
        </w:tc>
        <w:tc>
          <w:tcPr>
            <w:tcW w:w="1670" w:type="dxa"/>
          </w:tcPr>
          <w:p w14:paraId="5A589817" w14:textId="435607E1" w:rsidR="00D6463D" w:rsidRDefault="00D6463D" w:rsidP="00012A2E">
            <w:pPr>
              <w:cnfStyle w:val="000000100000" w:firstRow="0" w:lastRow="0" w:firstColumn="0" w:lastColumn="0" w:oddVBand="0" w:evenVBand="0" w:oddHBand="1" w:evenHBand="0" w:firstRowFirstColumn="0" w:firstRowLastColumn="0" w:lastRowFirstColumn="0" w:lastRowLastColumn="0"/>
            </w:pPr>
            <w:r>
              <w:t>£0.03</w:t>
            </w:r>
          </w:p>
        </w:tc>
        <w:tc>
          <w:tcPr>
            <w:tcW w:w="1276" w:type="dxa"/>
          </w:tcPr>
          <w:p w14:paraId="2BBA70A9" w14:textId="134D62AE" w:rsidR="00D6463D" w:rsidRDefault="00DC52DE" w:rsidP="00012A2E">
            <w:pPr>
              <w:cnfStyle w:val="000000100000" w:firstRow="0" w:lastRow="0" w:firstColumn="0" w:lastColumn="0" w:oddVBand="0" w:evenVBand="0" w:oddHBand="1" w:evenHBand="0" w:firstRowFirstColumn="0" w:firstRowLastColumn="0" w:lastRowFirstColumn="0" w:lastRowLastColumn="0"/>
            </w:pPr>
            <w:r>
              <w:t>£0.03</w:t>
            </w:r>
          </w:p>
        </w:tc>
      </w:tr>
      <w:tr w:rsidR="00C16C97" w14:paraId="21E50B49" w14:textId="77777777" w:rsidTr="004F20D5">
        <w:tc>
          <w:tcPr>
            <w:cnfStyle w:val="001000000000" w:firstRow="0" w:lastRow="0" w:firstColumn="1" w:lastColumn="0" w:oddVBand="0" w:evenVBand="0" w:oddHBand="0" w:evenHBand="0" w:firstRowFirstColumn="0" w:firstRowLastColumn="0" w:lastRowFirstColumn="0" w:lastRowLastColumn="0"/>
            <w:tcW w:w="2376" w:type="dxa"/>
          </w:tcPr>
          <w:p w14:paraId="3B278F39" w14:textId="7F4079F7" w:rsidR="00C16C97" w:rsidRDefault="00F2188C" w:rsidP="00012A2E">
            <w:r>
              <w:t>EL817</w:t>
            </w:r>
          </w:p>
        </w:tc>
        <w:tc>
          <w:tcPr>
            <w:tcW w:w="2977" w:type="dxa"/>
          </w:tcPr>
          <w:p w14:paraId="77AE42F0" w14:textId="7F0C99EF" w:rsidR="00C16C97" w:rsidRDefault="00F2188C" w:rsidP="00012A2E">
            <w:pPr>
              <w:cnfStyle w:val="000000000000" w:firstRow="0" w:lastRow="0" w:firstColumn="0" w:lastColumn="0" w:oddVBand="0" w:evenVBand="0" w:oddHBand="0" w:evenHBand="0" w:firstRowFirstColumn="0" w:firstRowLastColumn="0" w:lastRowFirstColumn="0" w:lastRowLastColumn="0"/>
            </w:pPr>
            <w:r>
              <w:t>Photocoupler</w:t>
            </w:r>
          </w:p>
        </w:tc>
        <w:tc>
          <w:tcPr>
            <w:tcW w:w="1276" w:type="dxa"/>
          </w:tcPr>
          <w:p w14:paraId="734AEB18" w14:textId="217A6CD9" w:rsidR="00C16C97" w:rsidRDefault="00F2188C" w:rsidP="00012A2E">
            <w:pPr>
              <w:cnfStyle w:val="000000000000" w:firstRow="0" w:lastRow="0" w:firstColumn="0" w:lastColumn="0" w:oddVBand="0" w:evenVBand="0" w:oddHBand="0" w:evenHBand="0" w:firstRowFirstColumn="0" w:firstRowLastColumn="0" w:lastRowFirstColumn="0" w:lastRowLastColumn="0"/>
            </w:pPr>
            <w:r>
              <w:t>2</w:t>
            </w:r>
          </w:p>
        </w:tc>
        <w:tc>
          <w:tcPr>
            <w:tcW w:w="1670" w:type="dxa"/>
          </w:tcPr>
          <w:p w14:paraId="1C29E5F1" w14:textId="02795A38" w:rsidR="00C16C97" w:rsidRDefault="00F2188C" w:rsidP="00012A2E">
            <w:pPr>
              <w:cnfStyle w:val="000000000000" w:firstRow="0" w:lastRow="0" w:firstColumn="0" w:lastColumn="0" w:oddVBand="0" w:evenVBand="0" w:oddHBand="0" w:evenHBand="0" w:firstRowFirstColumn="0" w:firstRowLastColumn="0" w:lastRowFirstColumn="0" w:lastRowLastColumn="0"/>
            </w:pPr>
            <w:r>
              <w:t>£0.2</w:t>
            </w:r>
          </w:p>
        </w:tc>
        <w:tc>
          <w:tcPr>
            <w:tcW w:w="1276" w:type="dxa"/>
          </w:tcPr>
          <w:p w14:paraId="0E670986" w14:textId="6D8E59BD" w:rsidR="00C16C97" w:rsidRDefault="00F2188C" w:rsidP="00012A2E">
            <w:pPr>
              <w:cnfStyle w:val="000000000000" w:firstRow="0" w:lastRow="0" w:firstColumn="0" w:lastColumn="0" w:oddVBand="0" w:evenVBand="0" w:oddHBand="0" w:evenHBand="0" w:firstRowFirstColumn="0" w:firstRowLastColumn="0" w:lastRowFirstColumn="0" w:lastRowLastColumn="0"/>
            </w:pPr>
            <w:r>
              <w:t>£0.4</w:t>
            </w:r>
          </w:p>
        </w:tc>
      </w:tr>
      <w:tr w:rsidR="001D72CA" w14:paraId="4779A790"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2D77DD8B" w14:textId="400FCF83" w:rsidR="001D72CA" w:rsidRDefault="001D72CA" w:rsidP="00012A2E">
            <w:r>
              <w:t>Internal part</w:t>
            </w:r>
          </w:p>
        </w:tc>
        <w:tc>
          <w:tcPr>
            <w:tcW w:w="2977" w:type="dxa"/>
          </w:tcPr>
          <w:p w14:paraId="6A7AD7CA" w14:textId="02C99909" w:rsidR="001D72CA" w:rsidRDefault="001D72CA" w:rsidP="00012A2E">
            <w:pPr>
              <w:cnfStyle w:val="000000100000" w:firstRow="0" w:lastRow="0" w:firstColumn="0" w:lastColumn="0" w:oddVBand="0" w:evenVBand="0" w:oddHBand="1" w:evenHBand="0" w:firstRowFirstColumn="0" w:firstRowLastColumn="0" w:lastRowFirstColumn="0" w:lastRowLastColumn="0"/>
            </w:pPr>
            <w:r>
              <w:t>LEDs</w:t>
            </w:r>
          </w:p>
        </w:tc>
        <w:tc>
          <w:tcPr>
            <w:tcW w:w="1276" w:type="dxa"/>
          </w:tcPr>
          <w:p w14:paraId="05B5465D" w14:textId="3998A3F1" w:rsidR="001D72CA" w:rsidRDefault="001D72CA" w:rsidP="00012A2E">
            <w:pPr>
              <w:cnfStyle w:val="000000100000" w:firstRow="0" w:lastRow="0" w:firstColumn="0" w:lastColumn="0" w:oddVBand="0" w:evenVBand="0" w:oddHBand="1" w:evenHBand="0" w:firstRowFirstColumn="0" w:firstRowLastColumn="0" w:lastRowFirstColumn="0" w:lastRowLastColumn="0"/>
            </w:pPr>
            <w:r>
              <w:t>6</w:t>
            </w:r>
          </w:p>
        </w:tc>
        <w:tc>
          <w:tcPr>
            <w:tcW w:w="1670" w:type="dxa"/>
          </w:tcPr>
          <w:p w14:paraId="1659196E" w14:textId="48F330D8" w:rsidR="001D72CA" w:rsidRDefault="001D72CA" w:rsidP="00012A2E">
            <w:pPr>
              <w:cnfStyle w:val="000000100000" w:firstRow="0" w:lastRow="0" w:firstColumn="0" w:lastColumn="0" w:oddVBand="0" w:evenVBand="0" w:oddHBand="1" w:evenHBand="0" w:firstRowFirstColumn="0" w:firstRowLastColumn="0" w:lastRowFirstColumn="0" w:lastRowLastColumn="0"/>
            </w:pPr>
            <w:r>
              <w:t>£0.1</w:t>
            </w:r>
          </w:p>
        </w:tc>
        <w:tc>
          <w:tcPr>
            <w:tcW w:w="1276" w:type="dxa"/>
          </w:tcPr>
          <w:p w14:paraId="73315AEA" w14:textId="1DAD9BE9" w:rsidR="001D72CA" w:rsidRDefault="001D72CA" w:rsidP="00012A2E">
            <w:pPr>
              <w:cnfStyle w:val="000000100000" w:firstRow="0" w:lastRow="0" w:firstColumn="0" w:lastColumn="0" w:oddVBand="0" w:evenVBand="0" w:oddHBand="1" w:evenHBand="0" w:firstRowFirstColumn="0" w:firstRowLastColumn="0" w:lastRowFirstColumn="0" w:lastRowLastColumn="0"/>
            </w:pPr>
            <w:r>
              <w:t>£0.6</w:t>
            </w:r>
          </w:p>
        </w:tc>
      </w:tr>
      <w:tr w:rsidR="00D6463D" w14:paraId="5CD4DF64" w14:textId="2A80D179" w:rsidTr="004F20D5">
        <w:tc>
          <w:tcPr>
            <w:cnfStyle w:val="001000000000" w:firstRow="0" w:lastRow="0" w:firstColumn="1" w:lastColumn="0" w:oddVBand="0" w:evenVBand="0" w:oddHBand="0" w:evenHBand="0" w:firstRowFirstColumn="0" w:firstRowLastColumn="0" w:lastRowFirstColumn="0" w:lastRowLastColumn="0"/>
            <w:tcW w:w="2376" w:type="dxa"/>
          </w:tcPr>
          <w:p w14:paraId="0DD9A48C" w14:textId="513AB74D" w:rsidR="00D6463D" w:rsidRDefault="00D6463D" w:rsidP="00012A2E">
            <w:r>
              <w:t>ECE10US24</w:t>
            </w:r>
          </w:p>
        </w:tc>
        <w:tc>
          <w:tcPr>
            <w:tcW w:w="2977" w:type="dxa"/>
          </w:tcPr>
          <w:p w14:paraId="57FA621B" w14:textId="381EBA30" w:rsidR="00D6463D" w:rsidRDefault="00D6463D" w:rsidP="00012A2E">
            <w:pPr>
              <w:cnfStyle w:val="000000000000" w:firstRow="0" w:lastRow="0" w:firstColumn="0" w:lastColumn="0" w:oddVBand="0" w:evenVBand="0" w:oddHBand="0" w:evenHBand="0" w:firstRowFirstColumn="0" w:firstRowLastColumn="0" w:lastRowFirstColumn="0" w:lastRowLastColumn="0"/>
            </w:pPr>
            <w:r>
              <w:t>24V power supply</w:t>
            </w:r>
          </w:p>
        </w:tc>
        <w:tc>
          <w:tcPr>
            <w:tcW w:w="1276" w:type="dxa"/>
          </w:tcPr>
          <w:p w14:paraId="3B929959" w14:textId="5496E328" w:rsidR="00D6463D" w:rsidRDefault="00D6463D" w:rsidP="00012A2E">
            <w:pPr>
              <w:cnfStyle w:val="000000000000" w:firstRow="0" w:lastRow="0" w:firstColumn="0" w:lastColumn="0" w:oddVBand="0" w:evenVBand="0" w:oddHBand="0" w:evenHBand="0" w:firstRowFirstColumn="0" w:firstRowLastColumn="0" w:lastRowFirstColumn="0" w:lastRowLastColumn="0"/>
            </w:pPr>
            <w:r>
              <w:t>1</w:t>
            </w:r>
          </w:p>
        </w:tc>
        <w:tc>
          <w:tcPr>
            <w:tcW w:w="1670" w:type="dxa"/>
          </w:tcPr>
          <w:p w14:paraId="0211C89F" w14:textId="7FEC416B" w:rsidR="00D6463D" w:rsidRDefault="00D6463D" w:rsidP="00012A2E">
            <w:pPr>
              <w:cnfStyle w:val="000000000000" w:firstRow="0" w:lastRow="0" w:firstColumn="0" w:lastColumn="0" w:oddVBand="0" w:evenVBand="0" w:oddHBand="0" w:evenHBand="0" w:firstRowFirstColumn="0" w:firstRowLastColumn="0" w:lastRowFirstColumn="0" w:lastRowLastColumn="0"/>
            </w:pPr>
            <w:r>
              <w:t>£20</w:t>
            </w:r>
          </w:p>
        </w:tc>
        <w:tc>
          <w:tcPr>
            <w:tcW w:w="1276" w:type="dxa"/>
          </w:tcPr>
          <w:p w14:paraId="2AF0CCC6" w14:textId="372D7589" w:rsidR="00D6463D" w:rsidRDefault="00DC52DE" w:rsidP="00012A2E">
            <w:pPr>
              <w:cnfStyle w:val="000000000000" w:firstRow="0" w:lastRow="0" w:firstColumn="0" w:lastColumn="0" w:oddVBand="0" w:evenVBand="0" w:oddHBand="0" w:evenHBand="0" w:firstRowFirstColumn="0" w:firstRowLastColumn="0" w:lastRowFirstColumn="0" w:lastRowLastColumn="0"/>
            </w:pPr>
            <w:r>
              <w:t>£20</w:t>
            </w:r>
          </w:p>
        </w:tc>
      </w:tr>
      <w:tr w:rsidR="00D6463D" w14:paraId="12F146C3" w14:textId="72EC9C25"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2759403" w14:textId="1310DBFE" w:rsidR="00D6463D" w:rsidRDefault="00D6463D" w:rsidP="00012A2E">
            <w:r>
              <w:t>L7805CDT-TR</w:t>
            </w:r>
          </w:p>
        </w:tc>
        <w:tc>
          <w:tcPr>
            <w:tcW w:w="2977" w:type="dxa"/>
          </w:tcPr>
          <w:p w14:paraId="6D8AF5CA" w14:textId="718A51EB" w:rsidR="00D6463D" w:rsidRDefault="00D6463D" w:rsidP="00012A2E">
            <w:pPr>
              <w:cnfStyle w:val="000000100000" w:firstRow="0" w:lastRow="0" w:firstColumn="0" w:lastColumn="0" w:oddVBand="0" w:evenVBand="0" w:oddHBand="1" w:evenHBand="0" w:firstRowFirstColumn="0" w:firstRowLastColumn="0" w:lastRowFirstColumn="0" w:lastRowLastColumn="0"/>
            </w:pPr>
            <w:r>
              <w:t>5V voltage regulator</w:t>
            </w:r>
          </w:p>
        </w:tc>
        <w:tc>
          <w:tcPr>
            <w:tcW w:w="1276" w:type="dxa"/>
          </w:tcPr>
          <w:p w14:paraId="070426E5" w14:textId="08D469C1" w:rsidR="00D6463D" w:rsidRDefault="00D6463D" w:rsidP="00012A2E">
            <w:pPr>
              <w:cnfStyle w:val="000000100000" w:firstRow="0" w:lastRow="0" w:firstColumn="0" w:lastColumn="0" w:oddVBand="0" w:evenVBand="0" w:oddHBand="1" w:evenHBand="0" w:firstRowFirstColumn="0" w:firstRowLastColumn="0" w:lastRowFirstColumn="0" w:lastRowLastColumn="0"/>
            </w:pPr>
            <w:r>
              <w:t>1</w:t>
            </w:r>
          </w:p>
        </w:tc>
        <w:tc>
          <w:tcPr>
            <w:tcW w:w="1670" w:type="dxa"/>
          </w:tcPr>
          <w:p w14:paraId="4554D0DE" w14:textId="236D8C7E" w:rsidR="00D6463D" w:rsidRDefault="00D6463D" w:rsidP="00012A2E">
            <w:pPr>
              <w:cnfStyle w:val="000000100000" w:firstRow="0" w:lastRow="0" w:firstColumn="0" w:lastColumn="0" w:oddVBand="0" w:evenVBand="0" w:oddHBand="1" w:evenHBand="0" w:firstRowFirstColumn="0" w:firstRowLastColumn="0" w:lastRowFirstColumn="0" w:lastRowLastColumn="0"/>
            </w:pPr>
            <w:r>
              <w:t>£0.8</w:t>
            </w:r>
          </w:p>
        </w:tc>
        <w:tc>
          <w:tcPr>
            <w:tcW w:w="1276" w:type="dxa"/>
          </w:tcPr>
          <w:p w14:paraId="7A2F3DEF" w14:textId="7DDFB447" w:rsidR="00D6463D" w:rsidRDefault="00DC52DE" w:rsidP="00012A2E">
            <w:pPr>
              <w:cnfStyle w:val="000000100000" w:firstRow="0" w:lastRow="0" w:firstColumn="0" w:lastColumn="0" w:oddVBand="0" w:evenVBand="0" w:oddHBand="1" w:evenHBand="0" w:firstRowFirstColumn="0" w:firstRowLastColumn="0" w:lastRowFirstColumn="0" w:lastRowLastColumn="0"/>
            </w:pPr>
            <w:r>
              <w:t>£0.8</w:t>
            </w:r>
          </w:p>
        </w:tc>
      </w:tr>
      <w:tr w:rsidR="00D6463D" w14:paraId="65F5C405" w14:textId="0167FBD4" w:rsidTr="004F20D5">
        <w:tc>
          <w:tcPr>
            <w:cnfStyle w:val="001000000000" w:firstRow="0" w:lastRow="0" w:firstColumn="1" w:lastColumn="0" w:oddVBand="0" w:evenVBand="0" w:oddHBand="0" w:evenHBand="0" w:firstRowFirstColumn="0" w:firstRowLastColumn="0" w:lastRowFirstColumn="0" w:lastRowLastColumn="0"/>
            <w:tcW w:w="2376" w:type="dxa"/>
          </w:tcPr>
          <w:p w14:paraId="749CA132" w14:textId="3480CC7A" w:rsidR="00D6463D" w:rsidRDefault="00D6463D" w:rsidP="00012A2E">
            <w:r>
              <w:t>BTA16-600BRG</w:t>
            </w:r>
          </w:p>
        </w:tc>
        <w:tc>
          <w:tcPr>
            <w:tcW w:w="2977" w:type="dxa"/>
          </w:tcPr>
          <w:p w14:paraId="4D346C13" w14:textId="53BC29CE" w:rsidR="00D6463D" w:rsidRDefault="00D6463D" w:rsidP="00012A2E">
            <w:pPr>
              <w:cnfStyle w:val="000000000000" w:firstRow="0" w:lastRow="0" w:firstColumn="0" w:lastColumn="0" w:oddVBand="0" w:evenVBand="0" w:oddHBand="0" w:evenHBand="0" w:firstRowFirstColumn="0" w:firstRowLastColumn="0" w:lastRowFirstColumn="0" w:lastRowLastColumn="0"/>
            </w:pPr>
            <w:r>
              <w:t>Triac</w:t>
            </w:r>
          </w:p>
        </w:tc>
        <w:tc>
          <w:tcPr>
            <w:tcW w:w="1276" w:type="dxa"/>
          </w:tcPr>
          <w:p w14:paraId="6F22E872" w14:textId="4C313A90" w:rsidR="00D6463D" w:rsidRDefault="00D6463D" w:rsidP="00012A2E">
            <w:pPr>
              <w:cnfStyle w:val="000000000000" w:firstRow="0" w:lastRow="0" w:firstColumn="0" w:lastColumn="0" w:oddVBand="0" w:evenVBand="0" w:oddHBand="0" w:evenHBand="0" w:firstRowFirstColumn="0" w:firstRowLastColumn="0" w:lastRowFirstColumn="0" w:lastRowLastColumn="0"/>
            </w:pPr>
            <w:r>
              <w:t>4</w:t>
            </w:r>
          </w:p>
        </w:tc>
        <w:tc>
          <w:tcPr>
            <w:tcW w:w="1670" w:type="dxa"/>
          </w:tcPr>
          <w:p w14:paraId="293C4B8F" w14:textId="264A1174" w:rsidR="00D6463D" w:rsidRDefault="00D6463D" w:rsidP="00012A2E">
            <w:pPr>
              <w:cnfStyle w:val="000000000000" w:firstRow="0" w:lastRow="0" w:firstColumn="0" w:lastColumn="0" w:oddVBand="0" w:evenVBand="0" w:oddHBand="0" w:evenHBand="0" w:firstRowFirstColumn="0" w:firstRowLastColumn="0" w:lastRowFirstColumn="0" w:lastRowLastColumn="0"/>
            </w:pPr>
            <w:r>
              <w:t>£1.85</w:t>
            </w:r>
          </w:p>
        </w:tc>
        <w:tc>
          <w:tcPr>
            <w:tcW w:w="1276" w:type="dxa"/>
          </w:tcPr>
          <w:p w14:paraId="0D34AD30" w14:textId="42A68718" w:rsidR="00D6463D" w:rsidRDefault="00DC52DE" w:rsidP="00012A2E">
            <w:pPr>
              <w:cnfStyle w:val="000000000000" w:firstRow="0" w:lastRow="0" w:firstColumn="0" w:lastColumn="0" w:oddVBand="0" w:evenVBand="0" w:oddHBand="0" w:evenHBand="0" w:firstRowFirstColumn="0" w:firstRowLastColumn="0" w:lastRowFirstColumn="0" w:lastRowLastColumn="0"/>
            </w:pPr>
            <w:r>
              <w:t>£7.4</w:t>
            </w:r>
          </w:p>
        </w:tc>
      </w:tr>
      <w:tr w:rsidR="00D6463D" w14:paraId="462F5335" w14:textId="38E4D49E"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93583A4" w14:textId="7C3721BB" w:rsidR="00D6463D" w:rsidRDefault="00D6463D" w:rsidP="00012A2E">
            <w:r>
              <w:t>MOC3031M</w:t>
            </w:r>
          </w:p>
        </w:tc>
        <w:tc>
          <w:tcPr>
            <w:tcW w:w="2977" w:type="dxa"/>
          </w:tcPr>
          <w:p w14:paraId="206DD29A" w14:textId="5E32B0FA" w:rsidR="00D6463D" w:rsidRDefault="00D6463D" w:rsidP="00012A2E">
            <w:pPr>
              <w:cnfStyle w:val="000000100000" w:firstRow="0" w:lastRow="0" w:firstColumn="0" w:lastColumn="0" w:oddVBand="0" w:evenVBand="0" w:oddHBand="1" w:evenHBand="0" w:firstRowFirstColumn="0" w:firstRowLastColumn="0" w:lastRowFirstColumn="0" w:lastRowLastColumn="0"/>
            </w:pPr>
            <w:r>
              <w:t>Zero</w:t>
            </w:r>
            <w:r w:rsidR="005565A2">
              <w:t xml:space="preserve"> </w:t>
            </w:r>
            <w:r>
              <w:t>crossing optocoupler</w:t>
            </w:r>
          </w:p>
        </w:tc>
        <w:tc>
          <w:tcPr>
            <w:tcW w:w="1276" w:type="dxa"/>
          </w:tcPr>
          <w:p w14:paraId="30352F2B" w14:textId="6A15F2E0" w:rsidR="00D6463D" w:rsidRDefault="00D6463D" w:rsidP="00012A2E">
            <w:pPr>
              <w:cnfStyle w:val="000000100000" w:firstRow="0" w:lastRow="0" w:firstColumn="0" w:lastColumn="0" w:oddVBand="0" w:evenVBand="0" w:oddHBand="1" w:evenHBand="0" w:firstRowFirstColumn="0" w:firstRowLastColumn="0" w:lastRowFirstColumn="0" w:lastRowLastColumn="0"/>
            </w:pPr>
            <w:r>
              <w:t>4</w:t>
            </w:r>
          </w:p>
        </w:tc>
        <w:tc>
          <w:tcPr>
            <w:tcW w:w="1670" w:type="dxa"/>
          </w:tcPr>
          <w:p w14:paraId="035F5A91" w14:textId="716A6851" w:rsidR="00D6463D" w:rsidRDefault="00D6463D" w:rsidP="00012A2E">
            <w:pPr>
              <w:cnfStyle w:val="000000100000" w:firstRow="0" w:lastRow="0" w:firstColumn="0" w:lastColumn="0" w:oddVBand="0" w:evenVBand="0" w:oddHBand="1" w:evenHBand="0" w:firstRowFirstColumn="0" w:firstRowLastColumn="0" w:lastRowFirstColumn="0" w:lastRowLastColumn="0"/>
            </w:pPr>
            <w:r>
              <w:t>£0.72</w:t>
            </w:r>
          </w:p>
        </w:tc>
        <w:tc>
          <w:tcPr>
            <w:tcW w:w="1276" w:type="dxa"/>
          </w:tcPr>
          <w:p w14:paraId="3DBD8FFF" w14:textId="39748935" w:rsidR="00D6463D" w:rsidRDefault="00A01C7B" w:rsidP="00012A2E">
            <w:pPr>
              <w:cnfStyle w:val="000000100000" w:firstRow="0" w:lastRow="0" w:firstColumn="0" w:lastColumn="0" w:oddVBand="0" w:evenVBand="0" w:oddHBand="1" w:evenHBand="0" w:firstRowFirstColumn="0" w:firstRowLastColumn="0" w:lastRowFirstColumn="0" w:lastRowLastColumn="0"/>
            </w:pPr>
            <w:r>
              <w:t>£2.88</w:t>
            </w:r>
          </w:p>
        </w:tc>
      </w:tr>
      <w:tr w:rsidR="00D6463D" w14:paraId="775B19EA" w14:textId="2C49FCA9" w:rsidTr="004F20D5">
        <w:tc>
          <w:tcPr>
            <w:cnfStyle w:val="001000000000" w:firstRow="0" w:lastRow="0" w:firstColumn="1" w:lastColumn="0" w:oddVBand="0" w:evenVBand="0" w:oddHBand="0" w:evenHBand="0" w:firstRowFirstColumn="0" w:firstRowLastColumn="0" w:lastRowFirstColumn="0" w:lastRowLastColumn="0"/>
            <w:tcW w:w="2376" w:type="dxa"/>
          </w:tcPr>
          <w:p w14:paraId="418F982B" w14:textId="165DC3CB" w:rsidR="00D6463D" w:rsidRDefault="00DB106B" w:rsidP="00012A2E">
            <w:r>
              <w:t>174-7957</w:t>
            </w:r>
            <w:r w:rsidR="00E16EE8">
              <w:t xml:space="preserve"> </w:t>
            </w:r>
            <w:sdt>
              <w:sdtPr>
                <w:id w:val="1314517693"/>
                <w:citation/>
              </w:sdtPr>
              <w:sdtContent>
                <w:r w:rsidR="00E16EE8">
                  <w:fldChar w:fldCharType="begin"/>
                </w:r>
                <w:r w:rsidR="003979C8">
                  <w:instrText xml:space="preserve">CITATION RSP23 \l 2057 </w:instrText>
                </w:r>
                <w:r w:rsidR="00E16EE8">
                  <w:fldChar w:fldCharType="separate"/>
                </w:r>
                <w:r w:rsidR="00801678">
                  <w:rPr>
                    <w:noProof/>
                  </w:rPr>
                  <w:t>[36]</w:t>
                </w:r>
                <w:r w:rsidR="00E16EE8">
                  <w:fldChar w:fldCharType="end"/>
                </w:r>
              </w:sdtContent>
            </w:sdt>
          </w:p>
        </w:tc>
        <w:tc>
          <w:tcPr>
            <w:tcW w:w="2977" w:type="dxa"/>
          </w:tcPr>
          <w:p w14:paraId="2097F970" w14:textId="682B01DC" w:rsidR="00D6463D" w:rsidRDefault="00DB106B" w:rsidP="00012A2E">
            <w:pPr>
              <w:cnfStyle w:val="000000000000" w:firstRow="0" w:lastRow="0" w:firstColumn="0" w:lastColumn="0" w:oddVBand="0" w:evenVBand="0" w:oddHBand="0" w:evenHBand="0" w:firstRowFirstColumn="0" w:firstRowLastColumn="0" w:lastRowFirstColumn="0" w:lastRowLastColumn="0"/>
            </w:pPr>
            <w:r>
              <w:t>3A f</w:t>
            </w:r>
            <w:r w:rsidR="00D6463D">
              <w:t>uses</w:t>
            </w:r>
          </w:p>
        </w:tc>
        <w:tc>
          <w:tcPr>
            <w:tcW w:w="1276" w:type="dxa"/>
          </w:tcPr>
          <w:p w14:paraId="014907B9" w14:textId="100BDB5C" w:rsidR="00D6463D" w:rsidRDefault="00DB106B" w:rsidP="00012A2E">
            <w:pPr>
              <w:cnfStyle w:val="000000000000" w:firstRow="0" w:lastRow="0" w:firstColumn="0" w:lastColumn="0" w:oddVBand="0" w:evenVBand="0" w:oddHBand="0" w:evenHBand="0" w:firstRowFirstColumn="0" w:firstRowLastColumn="0" w:lastRowFirstColumn="0" w:lastRowLastColumn="0"/>
            </w:pPr>
            <w:r>
              <w:t>4</w:t>
            </w:r>
          </w:p>
        </w:tc>
        <w:tc>
          <w:tcPr>
            <w:tcW w:w="1670" w:type="dxa"/>
          </w:tcPr>
          <w:p w14:paraId="69B9E300" w14:textId="61D699C4" w:rsidR="00D6463D" w:rsidRDefault="00D6463D" w:rsidP="00012A2E">
            <w:pPr>
              <w:cnfStyle w:val="000000000000" w:firstRow="0" w:lastRow="0" w:firstColumn="0" w:lastColumn="0" w:oddVBand="0" w:evenVBand="0" w:oddHBand="0" w:evenHBand="0" w:firstRowFirstColumn="0" w:firstRowLastColumn="0" w:lastRowFirstColumn="0" w:lastRowLastColumn="0"/>
            </w:pPr>
            <w:r>
              <w:t>£0.22</w:t>
            </w:r>
          </w:p>
        </w:tc>
        <w:tc>
          <w:tcPr>
            <w:tcW w:w="1276" w:type="dxa"/>
          </w:tcPr>
          <w:p w14:paraId="2D6E9CC3" w14:textId="6C300F2F" w:rsidR="00D6463D" w:rsidRDefault="00A01C7B" w:rsidP="00012A2E">
            <w:pPr>
              <w:cnfStyle w:val="000000000000" w:firstRow="0" w:lastRow="0" w:firstColumn="0" w:lastColumn="0" w:oddVBand="0" w:evenVBand="0" w:oddHBand="0" w:evenHBand="0" w:firstRowFirstColumn="0" w:firstRowLastColumn="0" w:lastRowFirstColumn="0" w:lastRowLastColumn="0"/>
            </w:pPr>
            <w:r>
              <w:t>£</w:t>
            </w:r>
            <w:r w:rsidR="00E16EE8">
              <w:t>0.88</w:t>
            </w:r>
          </w:p>
        </w:tc>
      </w:tr>
      <w:tr w:rsidR="00DB106B" w14:paraId="14D65681"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116213B" w14:textId="2B46CF87" w:rsidR="00DB106B" w:rsidRDefault="00E16EE8" w:rsidP="00012A2E">
            <w:r>
              <w:t xml:space="preserve">174-7960 </w:t>
            </w:r>
            <w:sdt>
              <w:sdtPr>
                <w:id w:val="1502241710"/>
                <w:citation/>
              </w:sdtPr>
              <w:sdtContent>
                <w:r>
                  <w:fldChar w:fldCharType="begin"/>
                </w:r>
                <w:r w:rsidR="003979C8">
                  <w:instrText xml:space="preserve">CITATION RSP23 \l 2057 </w:instrText>
                </w:r>
                <w:r>
                  <w:fldChar w:fldCharType="separate"/>
                </w:r>
                <w:r w:rsidR="00801678">
                  <w:rPr>
                    <w:noProof/>
                  </w:rPr>
                  <w:t>[36]</w:t>
                </w:r>
                <w:r>
                  <w:fldChar w:fldCharType="end"/>
                </w:r>
              </w:sdtContent>
            </w:sdt>
          </w:p>
        </w:tc>
        <w:tc>
          <w:tcPr>
            <w:tcW w:w="2977" w:type="dxa"/>
          </w:tcPr>
          <w:p w14:paraId="190580B8" w14:textId="11559501" w:rsidR="00DB106B" w:rsidRDefault="00DB106B" w:rsidP="00012A2E">
            <w:pPr>
              <w:cnfStyle w:val="000000100000" w:firstRow="0" w:lastRow="0" w:firstColumn="0" w:lastColumn="0" w:oddVBand="0" w:evenVBand="0" w:oddHBand="1" w:evenHBand="0" w:firstRowFirstColumn="0" w:firstRowLastColumn="0" w:lastRowFirstColumn="0" w:lastRowLastColumn="0"/>
            </w:pPr>
            <w:r>
              <w:t>13A fuse</w:t>
            </w:r>
          </w:p>
        </w:tc>
        <w:tc>
          <w:tcPr>
            <w:tcW w:w="1276" w:type="dxa"/>
          </w:tcPr>
          <w:p w14:paraId="0327D3BC" w14:textId="1B420B40" w:rsidR="00DB106B" w:rsidRDefault="00DB106B" w:rsidP="00012A2E">
            <w:pPr>
              <w:cnfStyle w:val="000000100000" w:firstRow="0" w:lastRow="0" w:firstColumn="0" w:lastColumn="0" w:oddVBand="0" w:evenVBand="0" w:oddHBand="1" w:evenHBand="0" w:firstRowFirstColumn="0" w:firstRowLastColumn="0" w:lastRowFirstColumn="0" w:lastRowLastColumn="0"/>
            </w:pPr>
            <w:r>
              <w:t>1</w:t>
            </w:r>
          </w:p>
        </w:tc>
        <w:tc>
          <w:tcPr>
            <w:tcW w:w="1670" w:type="dxa"/>
          </w:tcPr>
          <w:p w14:paraId="29F29250" w14:textId="09CE359F" w:rsidR="00DB106B" w:rsidRDefault="00E16EE8" w:rsidP="00012A2E">
            <w:pPr>
              <w:cnfStyle w:val="000000100000" w:firstRow="0" w:lastRow="0" w:firstColumn="0" w:lastColumn="0" w:oddVBand="0" w:evenVBand="0" w:oddHBand="1" w:evenHBand="0" w:firstRowFirstColumn="0" w:firstRowLastColumn="0" w:lastRowFirstColumn="0" w:lastRowLastColumn="0"/>
            </w:pPr>
            <w:r>
              <w:t>£0.18</w:t>
            </w:r>
          </w:p>
        </w:tc>
        <w:tc>
          <w:tcPr>
            <w:tcW w:w="1276" w:type="dxa"/>
          </w:tcPr>
          <w:p w14:paraId="59E3D7B0" w14:textId="7217A444" w:rsidR="00DB106B" w:rsidRDefault="00E16EE8" w:rsidP="00012A2E">
            <w:pPr>
              <w:cnfStyle w:val="000000100000" w:firstRow="0" w:lastRow="0" w:firstColumn="0" w:lastColumn="0" w:oddVBand="0" w:evenVBand="0" w:oddHBand="1" w:evenHBand="0" w:firstRowFirstColumn="0" w:firstRowLastColumn="0" w:lastRowFirstColumn="0" w:lastRowLastColumn="0"/>
            </w:pPr>
            <w:r>
              <w:t>£0.18</w:t>
            </w:r>
          </w:p>
        </w:tc>
      </w:tr>
      <w:tr w:rsidR="00D6463D" w14:paraId="11EAC7C5" w14:textId="0780B59E" w:rsidTr="004F20D5">
        <w:tc>
          <w:tcPr>
            <w:cnfStyle w:val="001000000000" w:firstRow="0" w:lastRow="0" w:firstColumn="1" w:lastColumn="0" w:oddVBand="0" w:evenVBand="0" w:oddHBand="0" w:evenHBand="0" w:firstRowFirstColumn="0" w:firstRowLastColumn="0" w:lastRowFirstColumn="0" w:lastRowLastColumn="0"/>
            <w:tcW w:w="2376" w:type="dxa"/>
          </w:tcPr>
          <w:p w14:paraId="358C1CC5" w14:textId="28BFB046" w:rsidR="00D6463D" w:rsidRPr="00A01C7B" w:rsidRDefault="00F16710" w:rsidP="00012A2E">
            <w:r>
              <w:t>Assorted cables</w:t>
            </w:r>
          </w:p>
        </w:tc>
        <w:tc>
          <w:tcPr>
            <w:tcW w:w="2977" w:type="dxa"/>
          </w:tcPr>
          <w:p w14:paraId="7CFE1E44" w14:textId="77F3F35B" w:rsidR="00D6463D" w:rsidRPr="00A01C7B" w:rsidRDefault="00F16710" w:rsidP="00012A2E">
            <w:pPr>
              <w:cnfStyle w:val="000000000000" w:firstRow="0" w:lastRow="0" w:firstColumn="0" w:lastColumn="0" w:oddVBand="0" w:evenVBand="0" w:oddHBand="0" w:evenHBand="0" w:firstRowFirstColumn="0" w:firstRowLastColumn="0" w:lastRowFirstColumn="0" w:lastRowLastColumn="0"/>
            </w:pPr>
            <w:r>
              <w:t xml:space="preserve">See </w:t>
            </w:r>
            <w:r w:rsidR="00C16C97">
              <w:fldChar w:fldCharType="begin"/>
            </w:r>
            <w:r w:rsidR="00C16C97">
              <w:instrText xml:space="preserve"> REF _Ref153719256 \h </w:instrText>
            </w:r>
            <w:r w:rsidR="004F20D5">
              <w:instrText xml:space="preserve"> \* MERGEFORMAT </w:instrText>
            </w:r>
            <w:r w:rsidR="00C16C97">
              <w:fldChar w:fldCharType="separate"/>
            </w:r>
            <w:r w:rsidR="00801678">
              <w:t xml:space="preserve">Table </w:t>
            </w:r>
            <w:r w:rsidR="00801678">
              <w:rPr>
                <w:noProof/>
              </w:rPr>
              <w:t>2</w:t>
            </w:r>
            <w:r w:rsidR="00C16C97">
              <w:fldChar w:fldCharType="end"/>
            </w:r>
          </w:p>
        </w:tc>
        <w:tc>
          <w:tcPr>
            <w:tcW w:w="1276" w:type="dxa"/>
          </w:tcPr>
          <w:p w14:paraId="3BDC0513" w14:textId="611A7066" w:rsidR="00D6463D" w:rsidRPr="00A01C7B" w:rsidRDefault="00F16710" w:rsidP="00012A2E">
            <w:pPr>
              <w:cnfStyle w:val="000000000000" w:firstRow="0" w:lastRow="0" w:firstColumn="0" w:lastColumn="0" w:oddVBand="0" w:evenVBand="0" w:oddHBand="0" w:evenHBand="0" w:firstRowFirstColumn="0" w:firstRowLastColumn="0" w:lastRowFirstColumn="0" w:lastRowLastColumn="0"/>
            </w:pPr>
            <w:r>
              <w:t>23</w:t>
            </w:r>
          </w:p>
        </w:tc>
        <w:tc>
          <w:tcPr>
            <w:tcW w:w="1670" w:type="dxa"/>
          </w:tcPr>
          <w:p w14:paraId="02BB72D0" w14:textId="76388067" w:rsidR="00D6463D" w:rsidRPr="00A01C7B" w:rsidRDefault="00F16710" w:rsidP="00012A2E">
            <w:pPr>
              <w:cnfStyle w:val="000000000000" w:firstRow="0" w:lastRow="0" w:firstColumn="0" w:lastColumn="0" w:oddVBand="0" w:evenVBand="0" w:oddHBand="0" w:evenHBand="0" w:firstRowFirstColumn="0" w:firstRowLastColumn="0" w:lastRowFirstColumn="0" w:lastRowLastColumn="0"/>
            </w:pPr>
            <w:r>
              <w:t>--</w:t>
            </w:r>
          </w:p>
        </w:tc>
        <w:tc>
          <w:tcPr>
            <w:tcW w:w="1276" w:type="dxa"/>
          </w:tcPr>
          <w:p w14:paraId="6FC41A87" w14:textId="02E3F4F0" w:rsidR="00D6463D" w:rsidRPr="00A01C7B" w:rsidRDefault="00F16710" w:rsidP="00012A2E">
            <w:pPr>
              <w:cnfStyle w:val="000000000000" w:firstRow="0" w:lastRow="0" w:firstColumn="0" w:lastColumn="0" w:oddVBand="0" w:evenVBand="0" w:oddHBand="0" w:evenHBand="0" w:firstRowFirstColumn="0" w:firstRowLastColumn="0" w:lastRowFirstColumn="0" w:lastRowLastColumn="0"/>
            </w:pPr>
            <w:r>
              <w:t>£3.86</w:t>
            </w:r>
          </w:p>
        </w:tc>
      </w:tr>
      <w:tr w:rsidR="00176BC5" w14:paraId="104BB71C"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CA279AE" w14:textId="45E11D3B" w:rsidR="00176BC5" w:rsidRDefault="00472639" w:rsidP="00012A2E">
            <w:r>
              <w:t>NOR10701</w:t>
            </w:r>
          </w:p>
        </w:tc>
        <w:tc>
          <w:tcPr>
            <w:tcW w:w="2977" w:type="dxa"/>
          </w:tcPr>
          <w:p w14:paraId="5022C0B5" w14:textId="582FA2C0" w:rsidR="00176BC5" w:rsidRDefault="00472639" w:rsidP="00012A2E">
            <w:pPr>
              <w:cnfStyle w:val="000000100000" w:firstRow="0" w:lastRow="0" w:firstColumn="0" w:lastColumn="0" w:oddVBand="0" w:evenVBand="0" w:oddHBand="1" w:evenHBand="0" w:firstRowFirstColumn="0" w:firstRowLastColumn="0" w:lastRowFirstColumn="0" w:lastRowLastColumn="0"/>
            </w:pPr>
            <w:proofErr w:type="spellStart"/>
            <w:r>
              <w:t>Norseal</w:t>
            </w:r>
            <w:proofErr w:type="spellEnd"/>
            <w:r>
              <w:t xml:space="preserve"> Closed Cell Foam Tape</w:t>
            </w:r>
          </w:p>
        </w:tc>
        <w:tc>
          <w:tcPr>
            <w:tcW w:w="1276" w:type="dxa"/>
          </w:tcPr>
          <w:p w14:paraId="6047B7F1" w14:textId="70549F90" w:rsidR="00176BC5" w:rsidRDefault="00472639" w:rsidP="00012A2E">
            <w:pPr>
              <w:cnfStyle w:val="000000100000" w:firstRow="0" w:lastRow="0" w:firstColumn="0" w:lastColumn="0" w:oddVBand="0" w:evenVBand="0" w:oddHBand="1" w:evenHBand="0" w:firstRowFirstColumn="0" w:firstRowLastColumn="0" w:lastRowFirstColumn="0" w:lastRowLastColumn="0"/>
            </w:pPr>
            <w:r>
              <w:t>2m</w:t>
            </w:r>
          </w:p>
        </w:tc>
        <w:tc>
          <w:tcPr>
            <w:tcW w:w="1670" w:type="dxa"/>
          </w:tcPr>
          <w:p w14:paraId="3A6890BD" w14:textId="6E3BD42F" w:rsidR="00176BC5" w:rsidRDefault="00472639" w:rsidP="00012A2E">
            <w:pPr>
              <w:cnfStyle w:val="000000100000" w:firstRow="0" w:lastRow="0" w:firstColumn="0" w:lastColumn="0" w:oddVBand="0" w:evenVBand="0" w:oddHBand="1" w:evenHBand="0" w:firstRowFirstColumn="0" w:firstRowLastColumn="0" w:lastRowFirstColumn="0" w:lastRowLastColumn="0"/>
            </w:pPr>
            <w:r>
              <w:t>£15.75 per 20m</w:t>
            </w:r>
          </w:p>
        </w:tc>
        <w:tc>
          <w:tcPr>
            <w:tcW w:w="1276" w:type="dxa"/>
          </w:tcPr>
          <w:p w14:paraId="5885639F" w14:textId="555FDCF8" w:rsidR="00176BC5" w:rsidRDefault="00472639" w:rsidP="00012A2E">
            <w:pPr>
              <w:cnfStyle w:val="000000100000" w:firstRow="0" w:lastRow="0" w:firstColumn="0" w:lastColumn="0" w:oddVBand="0" w:evenVBand="0" w:oddHBand="1" w:evenHBand="0" w:firstRowFirstColumn="0" w:firstRowLastColumn="0" w:lastRowFirstColumn="0" w:lastRowLastColumn="0"/>
            </w:pPr>
            <w:r>
              <w:t>£1.58</w:t>
            </w:r>
          </w:p>
        </w:tc>
      </w:tr>
      <w:tr w:rsidR="00D6463D" w14:paraId="7090F2A4" w14:textId="513AACB8" w:rsidTr="004F20D5">
        <w:tc>
          <w:tcPr>
            <w:cnfStyle w:val="001000000000" w:firstRow="0" w:lastRow="0" w:firstColumn="1" w:lastColumn="0" w:oddVBand="0" w:evenVBand="0" w:oddHBand="0" w:evenHBand="0" w:firstRowFirstColumn="0" w:firstRowLastColumn="0" w:lastRowFirstColumn="0" w:lastRowLastColumn="0"/>
            <w:tcW w:w="2376" w:type="dxa"/>
          </w:tcPr>
          <w:p w14:paraId="21DBD6E1" w14:textId="5CC6907A" w:rsidR="00D6463D" w:rsidRDefault="00D6463D" w:rsidP="00012A2E">
            <w:r>
              <w:t>Internal part</w:t>
            </w:r>
          </w:p>
        </w:tc>
        <w:tc>
          <w:tcPr>
            <w:tcW w:w="2977" w:type="dxa"/>
          </w:tcPr>
          <w:p w14:paraId="3F3F4EED" w14:textId="615A1203" w:rsidR="00D6463D" w:rsidRDefault="00D6463D" w:rsidP="00012A2E">
            <w:pPr>
              <w:cnfStyle w:val="000000000000" w:firstRow="0" w:lastRow="0" w:firstColumn="0" w:lastColumn="0" w:oddVBand="0" w:evenVBand="0" w:oddHBand="0" w:evenHBand="0" w:firstRowFirstColumn="0" w:firstRowLastColumn="0" w:lastRowFirstColumn="0" w:lastRowLastColumn="0"/>
            </w:pPr>
            <w:r>
              <w:t>4</w:t>
            </w:r>
            <w:r w:rsidR="00C16C97">
              <w:t>-</w:t>
            </w:r>
            <w:r>
              <w:t>way connectors</w:t>
            </w:r>
          </w:p>
        </w:tc>
        <w:tc>
          <w:tcPr>
            <w:tcW w:w="1276" w:type="dxa"/>
          </w:tcPr>
          <w:p w14:paraId="7AC3C10C" w14:textId="76770B9D" w:rsidR="00D6463D" w:rsidRDefault="00D6463D" w:rsidP="00012A2E">
            <w:pPr>
              <w:cnfStyle w:val="000000000000" w:firstRow="0" w:lastRow="0" w:firstColumn="0" w:lastColumn="0" w:oddVBand="0" w:evenVBand="0" w:oddHBand="0" w:evenHBand="0" w:firstRowFirstColumn="0" w:firstRowLastColumn="0" w:lastRowFirstColumn="0" w:lastRowLastColumn="0"/>
            </w:pPr>
            <w:r>
              <w:t>6</w:t>
            </w:r>
          </w:p>
        </w:tc>
        <w:tc>
          <w:tcPr>
            <w:tcW w:w="1670" w:type="dxa"/>
          </w:tcPr>
          <w:p w14:paraId="42D1D93A" w14:textId="6A8381D8" w:rsidR="00D6463D" w:rsidRDefault="00D6463D" w:rsidP="00012A2E">
            <w:pPr>
              <w:cnfStyle w:val="000000000000" w:firstRow="0" w:lastRow="0" w:firstColumn="0" w:lastColumn="0" w:oddVBand="0" w:evenVBand="0" w:oddHBand="0" w:evenHBand="0" w:firstRowFirstColumn="0" w:firstRowLastColumn="0" w:lastRowFirstColumn="0" w:lastRowLastColumn="0"/>
            </w:pPr>
            <w:r>
              <w:t>£0.1</w:t>
            </w:r>
          </w:p>
        </w:tc>
        <w:tc>
          <w:tcPr>
            <w:tcW w:w="1276" w:type="dxa"/>
          </w:tcPr>
          <w:p w14:paraId="5300FC77" w14:textId="3EEBA41F" w:rsidR="00D6463D" w:rsidRDefault="00A01C7B" w:rsidP="00012A2E">
            <w:pPr>
              <w:cnfStyle w:val="000000000000" w:firstRow="0" w:lastRow="0" w:firstColumn="0" w:lastColumn="0" w:oddVBand="0" w:evenVBand="0" w:oddHBand="0" w:evenHBand="0" w:firstRowFirstColumn="0" w:firstRowLastColumn="0" w:lastRowFirstColumn="0" w:lastRowLastColumn="0"/>
            </w:pPr>
            <w:r>
              <w:t>£0.6</w:t>
            </w:r>
          </w:p>
        </w:tc>
      </w:tr>
      <w:tr w:rsidR="00D6463D" w14:paraId="686612CD" w14:textId="67E2311A"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50A332C" w14:textId="491978FC" w:rsidR="00D6463D" w:rsidRDefault="00E31422" w:rsidP="00012A2E">
            <w:r>
              <w:t>207-2249</w:t>
            </w:r>
            <w:r w:rsidR="00E16EE8">
              <w:t xml:space="preserve"> </w:t>
            </w:r>
            <w:sdt>
              <w:sdtPr>
                <w:id w:val="871030086"/>
                <w:citation/>
              </w:sdtPr>
              <w:sdtContent>
                <w:r w:rsidR="00E16EE8">
                  <w:fldChar w:fldCharType="begin"/>
                </w:r>
                <w:r w:rsidR="00E16EE8">
                  <w:instrText xml:space="preserve"> CITATION RSP232 \l 2057 </w:instrText>
                </w:r>
                <w:r w:rsidR="00E16EE8">
                  <w:fldChar w:fldCharType="separate"/>
                </w:r>
                <w:r w:rsidR="00801678">
                  <w:rPr>
                    <w:noProof/>
                  </w:rPr>
                  <w:t>[37]</w:t>
                </w:r>
                <w:r w:rsidR="00E16EE8">
                  <w:fldChar w:fldCharType="end"/>
                </w:r>
              </w:sdtContent>
            </w:sdt>
          </w:p>
        </w:tc>
        <w:tc>
          <w:tcPr>
            <w:tcW w:w="2977" w:type="dxa"/>
          </w:tcPr>
          <w:p w14:paraId="19CC2EB5" w14:textId="1952A80A" w:rsidR="00D6463D" w:rsidRDefault="00E31422" w:rsidP="00012A2E">
            <w:pPr>
              <w:cnfStyle w:val="000000100000" w:firstRow="0" w:lastRow="0" w:firstColumn="0" w:lastColumn="0" w:oddVBand="0" w:evenVBand="0" w:oddHBand="1" w:evenHBand="0" w:firstRowFirstColumn="0" w:firstRowLastColumn="0" w:lastRowFirstColumn="0" w:lastRowLastColumn="0"/>
            </w:pPr>
            <w:r>
              <w:t>3 contact circular connector male and female pair</w:t>
            </w:r>
          </w:p>
        </w:tc>
        <w:tc>
          <w:tcPr>
            <w:tcW w:w="1276" w:type="dxa"/>
          </w:tcPr>
          <w:p w14:paraId="49289571" w14:textId="55A12807" w:rsidR="00D6463D" w:rsidRDefault="00D6463D" w:rsidP="00012A2E">
            <w:pPr>
              <w:cnfStyle w:val="000000100000" w:firstRow="0" w:lastRow="0" w:firstColumn="0" w:lastColumn="0" w:oddVBand="0" w:evenVBand="0" w:oddHBand="1" w:evenHBand="0" w:firstRowFirstColumn="0" w:firstRowLastColumn="0" w:lastRowFirstColumn="0" w:lastRowLastColumn="0"/>
            </w:pPr>
            <w:r>
              <w:t>5</w:t>
            </w:r>
          </w:p>
        </w:tc>
        <w:tc>
          <w:tcPr>
            <w:tcW w:w="1670" w:type="dxa"/>
          </w:tcPr>
          <w:p w14:paraId="34F9F907" w14:textId="29888337" w:rsidR="00D6463D" w:rsidRDefault="00E31422" w:rsidP="00012A2E">
            <w:pPr>
              <w:cnfStyle w:val="000000100000" w:firstRow="0" w:lastRow="0" w:firstColumn="0" w:lastColumn="0" w:oddVBand="0" w:evenVBand="0" w:oddHBand="1" w:evenHBand="0" w:firstRowFirstColumn="0" w:firstRowLastColumn="0" w:lastRowFirstColumn="0" w:lastRowLastColumn="0"/>
            </w:pPr>
            <w:r>
              <w:t>£21.62</w:t>
            </w:r>
          </w:p>
        </w:tc>
        <w:tc>
          <w:tcPr>
            <w:tcW w:w="1276" w:type="dxa"/>
          </w:tcPr>
          <w:p w14:paraId="6B82A469" w14:textId="01ACBE73" w:rsidR="00D6463D" w:rsidRDefault="00A01C7B" w:rsidP="00012A2E">
            <w:pPr>
              <w:cnfStyle w:val="000000100000" w:firstRow="0" w:lastRow="0" w:firstColumn="0" w:lastColumn="0" w:oddVBand="0" w:evenVBand="0" w:oddHBand="1" w:evenHBand="0" w:firstRowFirstColumn="0" w:firstRowLastColumn="0" w:lastRowFirstColumn="0" w:lastRowLastColumn="0"/>
            </w:pPr>
            <w:r>
              <w:t>£108.1</w:t>
            </w:r>
          </w:p>
        </w:tc>
      </w:tr>
      <w:tr w:rsidR="00D6463D" w14:paraId="3CE483D0" w14:textId="0DEA348D" w:rsidTr="004F20D5">
        <w:tc>
          <w:tcPr>
            <w:cnfStyle w:val="001000000000" w:firstRow="0" w:lastRow="0" w:firstColumn="1" w:lastColumn="0" w:oddVBand="0" w:evenVBand="0" w:oddHBand="0" w:evenHBand="0" w:firstRowFirstColumn="0" w:firstRowLastColumn="0" w:lastRowFirstColumn="0" w:lastRowLastColumn="0"/>
            <w:tcW w:w="2376" w:type="dxa"/>
          </w:tcPr>
          <w:p w14:paraId="67D4CB92" w14:textId="78D9A35C" w:rsidR="00D6463D" w:rsidRDefault="00E31422" w:rsidP="00012A2E">
            <w:r>
              <w:t>144-0628</w:t>
            </w:r>
            <w:r w:rsidR="00E16EE8">
              <w:t xml:space="preserve"> </w:t>
            </w:r>
            <w:sdt>
              <w:sdtPr>
                <w:id w:val="1401103893"/>
                <w:citation/>
              </w:sdtPr>
              <w:sdtContent>
                <w:r w:rsidR="00E16EE8">
                  <w:fldChar w:fldCharType="begin"/>
                </w:r>
                <w:r w:rsidR="00E16EE8">
                  <w:instrText xml:space="preserve"> CITATION RSP233 \l 2057 </w:instrText>
                </w:r>
                <w:r w:rsidR="00E16EE8">
                  <w:fldChar w:fldCharType="separate"/>
                </w:r>
                <w:r w:rsidR="00801678">
                  <w:rPr>
                    <w:noProof/>
                  </w:rPr>
                  <w:t>[38]</w:t>
                </w:r>
                <w:r w:rsidR="00E16EE8">
                  <w:fldChar w:fldCharType="end"/>
                </w:r>
              </w:sdtContent>
            </w:sdt>
          </w:p>
        </w:tc>
        <w:tc>
          <w:tcPr>
            <w:tcW w:w="2977" w:type="dxa"/>
          </w:tcPr>
          <w:p w14:paraId="2E758905" w14:textId="5EA4A4CB" w:rsidR="00D6463D" w:rsidRDefault="00E31422" w:rsidP="00012A2E">
            <w:pPr>
              <w:cnfStyle w:val="000000000000" w:firstRow="0" w:lastRow="0" w:firstColumn="0" w:lastColumn="0" w:oddVBand="0" w:evenVBand="0" w:oddHBand="0" w:evenHBand="0" w:firstRowFirstColumn="0" w:firstRowLastColumn="0" w:lastRowFirstColumn="0" w:lastRowLastColumn="0"/>
            </w:pPr>
            <w:r>
              <w:t>3 contact c</w:t>
            </w:r>
            <w:r w:rsidR="00D6463D">
              <w:t xml:space="preserve">onnector for </w:t>
            </w:r>
            <w:r w:rsidR="00DC52DE">
              <w:t>sensors</w:t>
            </w:r>
          </w:p>
        </w:tc>
        <w:tc>
          <w:tcPr>
            <w:tcW w:w="1276" w:type="dxa"/>
          </w:tcPr>
          <w:p w14:paraId="6E164C85" w14:textId="06245A76" w:rsidR="00D6463D" w:rsidRDefault="00DC52DE" w:rsidP="00012A2E">
            <w:pPr>
              <w:cnfStyle w:val="000000000000" w:firstRow="0" w:lastRow="0" w:firstColumn="0" w:lastColumn="0" w:oddVBand="0" w:evenVBand="0" w:oddHBand="0" w:evenHBand="0" w:firstRowFirstColumn="0" w:firstRowLastColumn="0" w:lastRowFirstColumn="0" w:lastRowLastColumn="0"/>
            </w:pPr>
            <w:r>
              <w:t>2</w:t>
            </w:r>
          </w:p>
        </w:tc>
        <w:tc>
          <w:tcPr>
            <w:tcW w:w="1670" w:type="dxa"/>
          </w:tcPr>
          <w:p w14:paraId="688283FF" w14:textId="3B144D21" w:rsidR="00D6463D" w:rsidRDefault="00E31422" w:rsidP="00012A2E">
            <w:pPr>
              <w:cnfStyle w:val="000000000000" w:firstRow="0" w:lastRow="0" w:firstColumn="0" w:lastColumn="0" w:oddVBand="0" w:evenVBand="0" w:oddHBand="0" w:evenHBand="0" w:firstRowFirstColumn="0" w:firstRowLastColumn="0" w:lastRowFirstColumn="0" w:lastRowLastColumn="0"/>
            </w:pPr>
            <w:r>
              <w:t>£15.83</w:t>
            </w:r>
          </w:p>
        </w:tc>
        <w:tc>
          <w:tcPr>
            <w:tcW w:w="1276" w:type="dxa"/>
          </w:tcPr>
          <w:p w14:paraId="6CEEC7FB" w14:textId="18159CE4" w:rsidR="00D6463D" w:rsidRDefault="00A01C7B" w:rsidP="00012A2E">
            <w:pPr>
              <w:cnfStyle w:val="000000000000" w:firstRow="0" w:lastRow="0" w:firstColumn="0" w:lastColumn="0" w:oddVBand="0" w:evenVBand="0" w:oddHBand="0" w:evenHBand="0" w:firstRowFirstColumn="0" w:firstRowLastColumn="0" w:lastRowFirstColumn="0" w:lastRowLastColumn="0"/>
            </w:pPr>
            <w:r>
              <w:t>£31.66</w:t>
            </w:r>
          </w:p>
        </w:tc>
      </w:tr>
      <w:tr w:rsidR="00D6463D" w14:paraId="3353747D" w14:textId="1F7AE252"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83A0649" w14:textId="1917A221" w:rsidR="00D6463D" w:rsidRDefault="00DC52DE" w:rsidP="00012A2E">
            <w:r>
              <w:t>188-1156</w:t>
            </w:r>
            <w:r w:rsidR="001D72CA">
              <w:t xml:space="preserve"> </w:t>
            </w:r>
            <w:sdt>
              <w:sdtPr>
                <w:id w:val="-108747425"/>
                <w:citation/>
              </w:sdtPr>
              <w:sdtContent>
                <w:r w:rsidR="001D72CA">
                  <w:fldChar w:fldCharType="begin"/>
                </w:r>
                <w:r w:rsidR="001D72CA">
                  <w:instrText xml:space="preserve"> CITATION RSP234 \l 2057 </w:instrText>
                </w:r>
                <w:r w:rsidR="001D72CA">
                  <w:fldChar w:fldCharType="separate"/>
                </w:r>
                <w:r w:rsidR="00801678">
                  <w:rPr>
                    <w:noProof/>
                  </w:rPr>
                  <w:t>[31]</w:t>
                </w:r>
                <w:r w:rsidR="001D72CA">
                  <w:fldChar w:fldCharType="end"/>
                </w:r>
              </w:sdtContent>
            </w:sdt>
          </w:p>
        </w:tc>
        <w:tc>
          <w:tcPr>
            <w:tcW w:w="2977" w:type="dxa"/>
          </w:tcPr>
          <w:p w14:paraId="7D888BDC" w14:textId="69929A65" w:rsidR="00D6463D" w:rsidRDefault="00D6463D" w:rsidP="00012A2E">
            <w:pPr>
              <w:cnfStyle w:val="000000100000" w:firstRow="0" w:lastRow="0" w:firstColumn="0" w:lastColumn="0" w:oddVBand="0" w:evenVBand="0" w:oddHBand="1" w:evenHBand="0" w:firstRowFirstColumn="0" w:firstRowLastColumn="0" w:lastRowFirstColumn="0" w:lastRowLastColumn="0"/>
            </w:pPr>
            <w:r>
              <w:t>2-position selector switches</w:t>
            </w:r>
          </w:p>
        </w:tc>
        <w:tc>
          <w:tcPr>
            <w:tcW w:w="1276" w:type="dxa"/>
          </w:tcPr>
          <w:p w14:paraId="7A6A69A2" w14:textId="5212D1B5" w:rsidR="00D6463D" w:rsidRDefault="00D6463D" w:rsidP="00012A2E">
            <w:pPr>
              <w:cnfStyle w:val="000000100000" w:firstRow="0" w:lastRow="0" w:firstColumn="0" w:lastColumn="0" w:oddVBand="0" w:evenVBand="0" w:oddHBand="1" w:evenHBand="0" w:firstRowFirstColumn="0" w:firstRowLastColumn="0" w:lastRowFirstColumn="0" w:lastRowLastColumn="0"/>
            </w:pPr>
            <w:r>
              <w:t>3</w:t>
            </w:r>
          </w:p>
        </w:tc>
        <w:tc>
          <w:tcPr>
            <w:tcW w:w="1670" w:type="dxa"/>
          </w:tcPr>
          <w:p w14:paraId="5F636FA6" w14:textId="2B59283E" w:rsidR="00D6463D" w:rsidRDefault="00DC52DE" w:rsidP="00012A2E">
            <w:pPr>
              <w:cnfStyle w:val="000000100000" w:firstRow="0" w:lastRow="0" w:firstColumn="0" w:lastColumn="0" w:oddVBand="0" w:evenVBand="0" w:oddHBand="1" w:evenHBand="0" w:firstRowFirstColumn="0" w:firstRowLastColumn="0" w:lastRowFirstColumn="0" w:lastRowLastColumn="0"/>
            </w:pPr>
            <w:r>
              <w:t>£7.67</w:t>
            </w:r>
          </w:p>
        </w:tc>
        <w:tc>
          <w:tcPr>
            <w:tcW w:w="1276" w:type="dxa"/>
          </w:tcPr>
          <w:p w14:paraId="48491A43" w14:textId="13B78195" w:rsidR="00D6463D" w:rsidRDefault="00A01C7B" w:rsidP="00012A2E">
            <w:pPr>
              <w:cnfStyle w:val="000000100000" w:firstRow="0" w:lastRow="0" w:firstColumn="0" w:lastColumn="0" w:oddVBand="0" w:evenVBand="0" w:oddHBand="1" w:evenHBand="0" w:firstRowFirstColumn="0" w:firstRowLastColumn="0" w:lastRowFirstColumn="0" w:lastRowLastColumn="0"/>
            </w:pPr>
            <w:r>
              <w:t>£23.01</w:t>
            </w:r>
          </w:p>
        </w:tc>
      </w:tr>
      <w:tr w:rsidR="00DC52DE" w14:paraId="11CBBE1C" w14:textId="77777777" w:rsidTr="004F20D5">
        <w:tc>
          <w:tcPr>
            <w:cnfStyle w:val="001000000000" w:firstRow="0" w:lastRow="0" w:firstColumn="1" w:lastColumn="0" w:oddVBand="0" w:evenVBand="0" w:oddHBand="0" w:evenHBand="0" w:firstRowFirstColumn="0" w:firstRowLastColumn="0" w:lastRowFirstColumn="0" w:lastRowLastColumn="0"/>
            <w:tcW w:w="2376" w:type="dxa"/>
          </w:tcPr>
          <w:p w14:paraId="26534328" w14:textId="2DE1BD26" w:rsidR="00DC52DE" w:rsidRDefault="00DC52DE" w:rsidP="00012A2E">
            <w:r>
              <w:t>188-1168</w:t>
            </w:r>
            <w:r w:rsidR="001D72CA">
              <w:t xml:space="preserve"> </w:t>
            </w:r>
            <w:sdt>
              <w:sdtPr>
                <w:id w:val="-1397432301"/>
                <w:citation/>
              </w:sdtPr>
              <w:sdtContent>
                <w:r w:rsidR="001D72CA">
                  <w:fldChar w:fldCharType="begin"/>
                </w:r>
                <w:r w:rsidR="001D72CA">
                  <w:instrText xml:space="preserve"> CITATION RSP235 \l 2057 </w:instrText>
                </w:r>
                <w:r w:rsidR="001D72CA">
                  <w:fldChar w:fldCharType="separate"/>
                </w:r>
                <w:r w:rsidR="00801678">
                  <w:rPr>
                    <w:noProof/>
                  </w:rPr>
                  <w:t>[32]</w:t>
                </w:r>
                <w:r w:rsidR="001D72CA">
                  <w:fldChar w:fldCharType="end"/>
                </w:r>
              </w:sdtContent>
            </w:sdt>
          </w:p>
        </w:tc>
        <w:tc>
          <w:tcPr>
            <w:tcW w:w="2977" w:type="dxa"/>
          </w:tcPr>
          <w:p w14:paraId="63442973" w14:textId="5FD0C4B7" w:rsidR="00DC52DE" w:rsidRDefault="00DC52DE" w:rsidP="00012A2E">
            <w:pPr>
              <w:cnfStyle w:val="000000000000" w:firstRow="0" w:lastRow="0" w:firstColumn="0" w:lastColumn="0" w:oddVBand="0" w:evenVBand="0" w:oddHBand="0" w:evenHBand="0" w:firstRowFirstColumn="0" w:firstRowLastColumn="0" w:lastRowFirstColumn="0" w:lastRowLastColumn="0"/>
            </w:pPr>
            <w:bookmarkStart w:id="103" w:name="OLE_LINK1"/>
            <w:r>
              <w:t xml:space="preserve">NO contact block </w:t>
            </w:r>
            <w:bookmarkEnd w:id="103"/>
          </w:p>
        </w:tc>
        <w:tc>
          <w:tcPr>
            <w:tcW w:w="1276" w:type="dxa"/>
          </w:tcPr>
          <w:p w14:paraId="48F70B66" w14:textId="33344CE5" w:rsidR="00DC52DE" w:rsidRDefault="00DC52DE" w:rsidP="00012A2E">
            <w:pPr>
              <w:cnfStyle w:val="000000000000" w:firstRow="0" w:lastRow="0" w:firstColumn="0" w:lastColumn="0" w:oddVBand="0" w:evenVBand="0" w:oddHBand="0" w:evenHBand="0" w:firstRowFirstColumn="0" w:firstRowLastColumn="0" w:lastRowFirstColumn="0" w:lastRowLastColumn="0"/>
            </w:pPr>
            <w:r>
              <w:t>4</w:t>
            </w:r>
          </w:p>
        </w:tc>
        <w:tc>
          <w:tcPr>
            <w:tcW w:w="1670" w:type="dxa"/>
          </w:tcPr>
          <w:p w14:paraId="487D341A" w14:textId="09940DB5" w:rsidR="00DC52DE" w:rsidRDefault="00DC52DE" w:rsidP="00012A2E">
            <w:pPr>
              <w:cnfStyle w:val="000000000000" w:firstRow="0" w:lastRow="0" w:firstColumn="0" w:lastColumn="0" w:oddVBand="0" w:evenVBand="0" w:oddHBand="0" w:evenHBand="0" w:firstRowFirstColumn="0" w:firstRowLastColumn="0" w:lastRowFirstColumn="0" w:lastRowLastColumn="0"/>
            </w:pPr>
            <w:r>
              <w:t>£2.09</w:t>
            </w:r>
          </w:p>
        </w:tc>
        <w:tc>
          <w:tcPr>
            <w:tcW w:w="1276" w:type="dxa"/>
          </w:tcPr>
          <w:p w14:paraId="0644A071" w14:textId="4BA7EED2" w:rsidR="00DC52DE" w:rsidRDefault="00A01C7B" w:rsidP="00012A2E">
            <w:pPr>
              <w:cnfStyle w:val="000000000000" w:firstRow="0" w:lastRow="0" w:firstColumn="0" w:lastColumn="0" w:oddVBand="0" w:evenVBand="0" w:oddHBand="0" w:evenHBand="0" w:firstRowFirstColumn="0" w:firstRowLastColumn="0" w:lastRowFirstColumn="0" w:lastRowLastColumn="0"/>
            </w:pPr>
            <w:r>
              <w:t>£8.36</w:t>
            </w:r>
          </w:p>
        </w:tc>
      </w:tr>
      <w:tr w:rsidR="00DC52DE" w14:paraId="1A030825"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D216E51" w14:textId="499FF038" w:rsidR="00DC52DE" w:rsidRDefault="00DC52DE" w:rsidP="00012A2E">
            <w:r>
              <w:t>188-1169</w:t>
            </w:r>
            <w:sdt>
              <w:sdtPr>
                <w:id w:val="-324432544"/>
                <w:citation/>
              </w:sdtPr>
              <w:sdtContent>
                <w:r w:rsidR="001D72CA">
                  <w:fldChar w:fldCharType="begin"/>
                </w:r>
                <w:r w:rsidR="001D72CA">
                  <w:instrText xml:space="preserve"> CITATION RSP235 \l 2057 </w:instrText>
                </w:r>
                <w:r w:rsidR="001D72CA">
                  <w:fldChar w:fldCharType="separate"/>
                </w:r>
                <w:r w:rsidR="00801678">
                  <w:rPr>
                    <w:noProof/>
                  </w:rPr>
                  <w:t xml:space="preserve"> [32]</w:t>
                </w:r>
                <w:r w:rsidR="001D72CA">
                  <w:fldChar w:fldCharType="end"/>
                </w:r>
              </w:sdtContent>
            </w:sdt>
          </w:p>
        </w:tc>
        <w:tc>
          <w:tcPr>
            <w:tcW w:w="2977" w:type="dxa"/>
          </w:tcPr>
          <w:p w14:paraId="4691F104" w14:textId="67177AEB" w:rsidR="00DC52DE" w:rsidRDefault="00DC52DE" w:rsidP="00012A2E">
            <w:pPr>
              <w:cnfStyle w:val="000000100000" w:firstRow="0" w:lastRow="0" w:firstColumn="0" w:lastColumn="0" w:oddVBand="0" w:evenVBand="0" w:oddHBand="1" w:evenHBand="0" w:firstRowFirstColumn="0" w:firstRowLastColumn="0" w:lastRowFirstColumn="0" w:lastRowLastColumn="0"/>
            </w:pPr>
            <w:r>
              <w:t xml:space="preserve">NC contact block </w:t>
            </w:r>
          </w:p>
        </w:tc>
        <w:tc>
          <w:tcPr>
            <w:tcW w:w="1276" w:type="dxa"/>
          </w:tcPr>
          <w:p w14:paraId="67D80D41" w14:textId="7876BD5D" w:rsidR="00DC52DE" w:rsidRDefault="00DC52DE" w:rsidP="00012A2E">
            <w:pPr>
              <w:cnfStyle w:val="000000100000" w:firstRow="0" w:lastRow="0" w:firstColumn="0" w:lastColumn="0" w:oddVBand="0" w:evenVBand="0" w:oddHBand="1" w:evenHBand="0" w:firstRowFirstColumn="0" w:firstRowLastColumn="0" w:lastRowFirstColumn="0" w:lastRowLastColumn="0"/>
            </w:pPr>
            <w:r>
              <w:t>7</w:t>
            </w:r>
          </w:p>
        </w:tc>
        <w:tc>
          <w:tcPr>
            <w:tcW w:w="1670" w:type="dxa"/>
          </w:tcPr>
          <w:p w14:paraId="6681588B" w14:textId="161B5FBB" w:rsidR="00DC52DE" w:rsidRDefault="00DC52DE" w:rsidP="00012A2E">
            <w:pPr>
              <w:cnfStyle w:val="000000100000" w:firstRow="0" w:lastRow="0" w:firstColumn="0" w:lastColumn="0" w:oddVBand="0" w:evenVBand="0" w:oddHBand="1" w:evenHBand="0" w:firstRowFirstColumn="0" w:firstRowLastColumn="0" w:lastRowFirstColumn="0" w:lastRowLastColumn="0"/>
            </w:pPr>
            <w:r>
              <w:t>£2.09</w:t>
            </w:r>
          </w:p>
        </w:tc>
        <w:tc>
          <w:tcPr>
            <w:tcW w:w="1276" w:type="dxa"/>
          </w:tcPr>
          <w:p w14:paraId="0B2EB5D9" w14:textId="0A7D86D0" w:rsidR="00DC52DE" w:rsidRDefault="00A01C7B" w:rsidP="00012A2E">
            <w:pPr>
              <w:cnfStyle w:val="000000100000" w:firstRow="0" w:lastRow="0" w:firstColumn="0" w:lastColumn="0" w:oddVBand="0" w:evenVBand="0" w:oddHBand="1" w:evenHBand="0" w:firstRowFirstColumn="0" w:firstRowLastColumn="0" w:lastRowFirstColumn="0" w:lastRowLastColumn="0"/>
            </w:pPr>
            <w:r>
              <w:t>£14.63</w:t>
            </w:r>
          </w:p>
        </w:tc>
      </w:tr>
      <w:tr w:rsidR="00DB106B" w14:paraId="75AB09C7" w14:textId="77777777" w:rsidTr="004F20D5">
        <w:tc>
          <w:tcPr>
            <w:cnfStyle w:val="001000000000" w:firstRow="0" w:lastRow="0" w:firstColumn="1" w:lastColumn="0" w:oddVBand="0" w:evenVBand="0" w:oddHBand="0" w:evenHBand="0" w:firstRowFirstColumn="0" w:firstRowLastColumn="0" w:lastRowFirstColumn="0" w:lastRowLastColumn="0"/>
            <w:tcW w:w="2376" w:type="dxa"/>
          </w:tcPr>
          <w:p w14:paraId="66787FC7" w14:textId="3320277F" w:rsidR="00DB106B" w:rsidRDefault="00E16EE8" w:rsidP="00012A2E">
            <w:r>
              <w:t xml:space="preserve">479-544 </w:t>
            </w:r>
            <w:sdt>
              <w:sdtPr>
                <w:id w:val="657963728"/>
                <w:citation/>
              </w:sdtPr>
              <w:sdtContent>
                <w:r>
                  <w:fldChar w:fldCharType="begin"/>
                </w:r>
                <w:r w:rsidR="003979C8">
                  <w:instrText xml:space="preserve">CITATION RSP231 \l 2057 </w:instrText>
                </w:r>
                <w:r>
                  <w:fldChar w:fldCharType="separate"/>
                </w:r>
                <w:r w:rsidR="00801678">
                  <w:rPr>
                    <w:noProof/>
                  </w:rPr>
                  <w:t>[39]</w:t>
                </w:r>
                <w:r>
                  <w:fldChar w:fldCharType="end"/>
                </w:r>
              </w:sdtContent>
            </w:sdt>
          </w:p>
        </w:tc>
        <w:tc>
          <w:tcPr>
            <w:tcW w:w="2977" w:type="dxa"/>
          </w:tcPr>
          <w:p w14:paraId="37CAF1F9" w14:textId="36392D9F" w:rsidR="00DB106B" w:rsidRDefault="00E16EE8" w:rsidP="00012A2E">
            <w:pPr>
              <w:cnfStyle w:val="000000000000" w:firstRow="0" w:lastRow="0" w:firstColumn="0" w:lastColumn="0" w:oddVBand="0" w:evenVBand="0" w:oddHBand="0" w:evenHBand="0" w:firstRowFirstColumn="0" w:firstRowLastColumn="0" w:lastRowFirstColumn="0" w:lastRowLastColumn="0"/>
            </w:pPr>
            <w:r>
              <w:t>Natural Nylon P-Clip</w:t>
            </w:r>
          </w:p>
        </w:tc>
        <w:tc>
          <w:tcPr>
            <w:tcW w:w="1276" w:type="dxa"/>
          </w:tcPr>
          <w:p w14:paraId="7FB1C0E2" w14:textId="441FC0AE" w:rsidR="00DB106B" w:rsidRDefault="00E16EE8" w:rsidP="00012A2E">
            <w:pPr>
              <w:cnfStyle w:val="000000000000" w:firstRow="0" w:lastRow="0" w:firstColumn="0" w:lastColumn="0" w:oddVBand="0" w:evenVBand="0" w:oddHBand="0" w:evenHBand="0" w:firstRowFirstColumn="0" w:firstRowLastColumn="0" w:lastRowFirstColumn="0" w:lastRowLastColumn="0"/>
            </w:pPr>
            <w:r>
              <w:t>12</w:t>
            </w:r>
          </w:p>
        </w:tc>
        <w:tc>
          <w:tcPr>
            <w:tcW w:w="1670" w:type="dxa"/>
          </w:tcPr>
          <w:p w14:paraId="61419FBA" w14:textId="4BED0098" w:rsidR="00DB106B" w:rsidRDefault="00E16EE8" w:rsidP="00012A2E">
            <w:pPr>
              <w:cnfStyle w:val="000000000000" w:firstRow="0" w:lastRow="0" w:firstColumn="0" w:lastColumn="0" w:oddVBand="0" w:evenVBand="0" w:oddHBand="0" w:evenHBand="0" w:firstRowFirstColumn="0" w:firstRowLastColumn="0" w:lastRowFirstColumn="0" w:lastRowLastColumn="0"/>
            </w:pPr>
            <w:r>
              <w:t>£0.042</w:t>
            </w:r>
          </w:p>
        </w:tc>
        <w:tc>
          <w:tcPr>
            <w:tcW w:w="1276" w:type="dxa"/>
          </w:tcPr>
          <w:p w14:paraId="2D9985B4" w14:textId="239FFBB2" w:rsidR="00DB106B" w:rsidRDefault="00E16EE8" w:rsidP="00012A2E">
            <w:pPr>
              <w:cnfStyle w:val="000000000000" w:firstRow="0" w:lastRow="0" w:firstColumn="0" w:lastColumn="0" w:oddVBand="0" w:evenVBand="0" w:oddHBand="0" w:evenHBand="0" w:firstRowFirstColumn="0" w:firstRowLastColumn="0" w:lastRowFirstColumn="0" w:lastRowLastColumn="0"/>
            </w:pPr>
            <w:r>
              <w:t>£0.5</w:t>
            </w:r>
          </w:p>
        </w:tc>
      </w:tr>
      <w:tr w:rsidR="00D6463D" w14:paraId="1FC186BB" w14:textId="37815834"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D145CFE" w14:textId="31845E56" w:rsidR="00D6463D" w:rsidRDefault="00DC52DE" w:rsidP="00012A2E">
            <w:r>
              <w:t>NA</w:t>
            </w:r>
          </w:p>
        </w:tc>
        <w:tc>
          <w:tcPr>
            <w:tcW w:w="2977" w:type="dxa"/>
          </w:tcPr>
          <w:p w14:paraId="186C65BB" w14:textId="6805FD5B" w:rsidR="00D6463D" w:rsidRDefault="00D6463D" w:rsidP="00012A2E">
            <w:pPr>
              <w:cnfStyle w:val="000000100000" w:firstRow="0" w:lastRow="0" w:firstColumn="0" w:lastColumn="0" w:oddVBand="0" w:evenVBand="0" w:oddHBand="1" w:evenHBand="0" w:firstRowFirstColumn="0" w:firstRowLastColumn="0" w:lastRowFirstColumn="0" w:lastRowLastColumn="0"/>
            </w:pPr>
            <w:r>
              <w:t xml:space="preserve">Miscellaneous – screws, </w:t>
            </w:r>
            <w:r w:rsidR="001D72CA">
              <w:t xml:space="preserve">studs, </w:t>
            </w:r>
            <w:proofErr w:type="gramStart"/>
            <w:r>
              <w:t>nuts</w:t>
            </w:r>
            <w:proofErr w:type="gramEnd"/>
            <w:r w:rsidR="001D72CA">
              <w:t xml:space="preserve"> and</w:t>
            </w:r>
            <w:r>
              <w:t xml:space="preserve"> washers</w:t>
            </w:r>
          </w:p>
        </w:tc>
        <w:tc>
          <w:tcPr>
            <w:tcW w:w="1276" w:type="dxa"/>
          </w:tcPr>
          <w:p w14:paraId="118787A2" w14:textId="214F11C3" w:rsidR="00D6463D" w:rsidRDefault="00D6463D" w:rsidP="00012A2E">
            <w:pPr>
              <w:cnfStyle w:val="000000100000" w:firstRow="0" w:lastRow="0" w:firstColumn="0" w:lastColumn="0" w:oddVBand="0" w:evenVBand="0" w:oddHBand="1" w:evenHBand="0" w:firstRowFirstColumn="0" w:firstRowLastColumn="0" w:lastRowFirstColumn="0" w:lastRowLastColumn="0"/>
            </w:pPr>
            <w:r>
              <w:t>N/A</w:t>
            </w:r>
          </w:p>
        </w:tc>
        <w:tc>
          <w:tcPr>
            <w:tcW w:w="1670" w:type="dxa"/>
          </w:tcPr>
          <w:p w14:paraId="176B1D62" w14:textId="4DBA124B" w:rsidR="00D6463D" w:rsidRDefault="00DC52DE" w:rsidP="00012A2E">
            <w:pPr>
              <w:cnfStyle w:val="000000100000" w:firstRow="0" w:lastRow="0" w:firstColumn="0" w:lastColumn="0" w:oddVBand="0" w:evenVBand="0" w:oddHBand="1" w:evenHBand="0" w:firstRowFirstColumn="0" w:firstRowLastColumn="0" w:lastRowFirstColumn="0" w:lastRowLastColumn="0"/>
            </w:pPr>
            <w:r>
              <w:t>NA</w:t>
            </w:r>
          </w:p>
        </w:tc>
        <w:tc>
          <w:tcPr>
            <w:tcW w:w="1276" w:type="dxa"/>
          </w:tcPr>
          <w:p w14:paraId="782190E3" w14:textId="40696483" w:rsidR="00D6463D" w:rsidRDefault="00DC52DE" w:rsidP="00012A2E">
            <w:pPr>
              <w:cnfStyle w:val="000000100000" w:firstRow="0" w:lastRow="0" w:firstColumn="0" w:lastColumn="0" w:oddVBand="0" w:evenVBand="0" w:oddHBand="1" w:evenHBand="0" w:firstRowFirstColumn="0" w:firstRowLastColumn="0" w:lastRowFirstColumn="0" w:lastRowLastColumn="0"/>
            </w:pPr>
            <w:r>
              <w:t>£</w:t>
            </w:r>
            <w:r w:rsidR="00AB1FCC">
              <w:t xml:space="preserve">2 </w:t>
            </w:r>
            <w:r>
              <w:t>estimate</w:t>
            </w:r>
          </w:p>
        </w:tc>
      </w:tr>
      <w:tr w:rsidR="00AB1FCC" w14:paraId="2AE08920" w14:textId="77777777" w:rsidTr="004F20D5">
        <w:tc>
          <w:tcPr>
            <w:cnfStyle w:val="001000000000" w:firstRow="0" w:lastRow="0" w:firstColumn="1" w:lastColumn="0" w:oddVBand="0" w:evenVBand="0" w:oddHBand="0" w:evenHBand="0" w:firstRowFirstColumn="0" w:firstRowLastColumn="0" w:lastRowFirstColumn="0" w:lastRowLastColumn="0"/>
            <w:tcW w:w="2376" w:type="dxa"/>
          </w:tcPr>
          <w:p w14:paraId="2C9459FF" w14:textId="3365B315" w:rsidR="00AB1FCC" w:rsidRDefault="00AB1FCC" w:rsidP="00012A2E">
            <w:r>
              <w:t>PCM 175/150 T</w:t>
            </w:r>
            <w:r w:rsidR="004936B1">
              <w:t xml:space="preserve">  </w:t>
            </w:r>
            <w:sdt>
              <w:sdtPr>
                <w:id w:val="365724113"/>
                <w:citation/>
              </w:sdtPr>
              <w:sdtContent>
                <w:r>
                  <w:fldChar w:fldCharType="begin"/>
                </w:r>
                <w:r>
                  <w:instrText xml:space="preserve"> CITATION Fib23 \l 2057 </w:instrText>
                </w:r>
                <w:r>
                  <w:fldChar w:fldCharType="separate"/>
                </w:r>
                <w:r w:rsidR="00801678">
                  <w:rPr>
                    <w:noProof/>
                  </w:rPr>
                  <w:t>[40]</w:t>
                </w:r>
                <w:r>
                  <w:fldChar w:fldCharType="end"/>
                </w:r>
              </w:sdtContent>
            </w:sdt>
          </w:p>
        </w:tc>
        <w:tc>
          <w:tcPr>
            <w:tcW w:w="2977" w:type="dxa"/>
          </w:tcPr>
          <w:p w14:paraId="524D43C2" w14:textId="59846473" w:rsidR="00AB1FCC" w:rsidRDefault="00AB1FCC" w:rsidP="00012A2E">
            <w:pPr>
              <w:cnfStyle w:val="000000000000" w:firstRow="0" w:lastRow="0" w:firstColumn="0" w:lastColumn="0" w:oddVBand="0" w:evenVBand="0" w:oddHBand="0" w:evenHBand="0" w:firstRowFirstColumn="0" w:firstRowLastColumn="0" w:lastRowFirstColumn="0" w:lastRowLastColumn="0"/>
            </w:pPr>
            <w:proofErr w:type="spellStart"/>
            <w:r>
              <w:t>FiBOX</w:t>
            </w:r>
            <w:proofErr w:type="spellEnd"/>
            <w:r>
              <w:t xml:space="preserve"> enclosure for GL-T11R</w:t>
            </w:r>
          </w:p>
        </w:tc>
        <w:tc>
          <w:tcPr>
            <w:tcW w:w="1276" w:type="dxa"/>
          </w:tcPr>
          <w:p w14:paraId="792D4530" w14:textId="470E66C5" w:rsidR="00AB1FCC" w:rsidRDefault="00AB1FCC" w:rsidP="00012A2E">
            <w:pPr>
              <w:cnfStyle w:val="000000000000" w:firstRow="0" w:lastRow="0" w:firstColumn="0" w:lastColumn="0" w:oddVBand="0" w:evenVBand="0" w:oddHBand="0" w:evenHBand="0" w:firstRowFirstColumn="0" w:firstRowLastColumn="0" w:lastRowFirstColumn="0" w:lastRowLastColumn="0"/>
            </w:pPr>
            <w:r>
              <w:t>1</w:t>
            </w:r>
          </w:p>
        </w:tc>
        <w:tc>
          <w:tcPr>
            <w:tcW w:w="1670" w:type="dxa"/>
          </w:tcPr>
          <w:p w14:paraId="58C428DD" w14:textId="541012AD" w:rsidR="00AB1FCC" w:rsidRDefault="00AB1FCC" w:rsidP="00012A2E">
            <w:pPr>
              <w:cnfStyle w:val="000000000000" w:firstRow="0" w:lastRow="0" w:firstColumn="0" w:lastColumn="0" w:oddVBand="0" w:evenVBand="0" w:oddHBand="0" w:evenHBand="0" w:firstRowFirstColumn="0" w:firstRowLastColumn="0" w:lastRowFirstColumn="0" w:lastRowLastColumn="0"/>
            </w:pPr>
            <w:r>
              <w:t>£38.99</w:t>
            </w:r>
          </w:p>
        </w:tc>
        <w:tc>
          <w:tcPr>
            <w:tcW w:w="1276" w:type="dxa"/>
          </w:tcPr>
          <w:p w14:paraId="78608BCF" w14:textId="1BEF0A97" w:rsidR="00AB1FCC" w:rsidRDefault="00AB1FCC" w:rsidP="00012A2E">
            <w:pPr>
              <w:cnfStyle w:val="000000000000" w:firstRow="0" w:lastRow="0" w:firstColumn="0" w:lastColumn="0" w:oddVBand="0" w:evenVBand="0" w:oddHBand="0" w:evenHBand="0" w:firstRowFirstColumn="0" w:firstRowLastColumn="0" w:lastRowFirstColumn="0" w:lastRowLastColumn="0"/>
            </w:pPr>
            <w:r>
              <w:t>£38.99</w:t>
            </w:r>
          </w:p>
        </w:tc>
      </w:tr>
      <w:tr w:rsidR="00F25FEB" w14:paraId="3D6B3085"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3804109" w14:textId="326E9245" w:rsidR="00F25FEB" w:rsidRDefault="00F25FEB" w:rsidP="00012A2E">
            <w:r>
              <w:t xml:space="preserve">883-7548 </w:t>
            </w:r>
            <w:sdt>
              <w:sdtPr>
                <w:id w:val="-1398731643"/>
                <w:citation/>
              </w:sdtPr>
              <w:sdtContent>
                <w:r w:rsidR="00741804">
                  <w:fldChar w:fldCharType="begin"/>
                </w:r>
                <w:r w:rsidR="00741804">
                  <w:instrText xml:space="preserve"> CITATION Wag23 \l 2057 </w:instrText>
                </w:r>
                <w:r w:rsidR="00741804">
                  <w:fldChar w:fldCharType="separate"/>
                </w:r>
                <w:r w:rsidR="00801678">
                  <w:rPr>
                    <w:noProof/>
                  </w:rPr>
                  <w:t>[41]</w:t>
                </w:r>
                <w:r w:rsidR="00741804">
                  <w:fldChar w:fldCharType="end"/>
                </w:r>
              </w:sdtContent>
            </w:sdt>
          </w:p>
        </w:tc>
        <w:tc>
          <w:tcPr>
            <w:tcW w:w="2977" w:type="dxa"/>
          </w:tcPr>
          <w:p w14:paraId="5A4BD221" w14:textId="2ED29E15" w:rsidR="00F25FEB" w:rsidRDefault="00F25FEB" w:rsidP="00012A2E">
            <w:pPr>
              <w:cnfStyle w:val="000000100000" w:firstRow="0" w:lastRow="0" w:firstColumn="0" w:lastColumn="0" w:oddVBand="0" w:evenVBand="0" w:oddHBand="1" w:evenHBand="0" w:firstRowFirstColumn="0" w:firstRowLastColumn="0" w:lastRowFirstColumn="0" w:lastRowLastColumn="0"/>
            </w:pPr>
            <w:r>
              <w:t xml:space="preserve">3-way </w:t>
            </w:r>
            <w:proofErr w:type="spellStart"/>
            <w:r>
              <w:t>Wago</w:t>
            </w:r>
            <w:proofErr w:type="spellEnd"/>
            <w:r>
              <w:t xml:space="preserve"> 32A</w:t>
            </w:r>
          </w:p>
        </w:tc>
        <w:tc>
          <w:tcPr>
            <w:tcW w:w="1276" w:type="dxa"/>
          </w:tcPr>
          <w:p w14:paraId="29C9305B" w14:textId="492D4BD3" w:rsidR="00F25FEB" w:rsidRDefault="00F25FEB" w:rsidP="00012A2E">
            <w:pPr>
              <w:cnfStyle w:val="000000100000" w:firstRow="0" w:lastRow="0" w:firstColumn="0" w:lastColumn="0" w:oddVBand="0" w:evenVBand="0" w:oddHBand="1" w:evenHBand="0" w:firstRowFirstColumn="0" w:firstRowLastColumn="0" w:lastRowFirstColumn="0" w:lastRowLastColumn="0"/>
            </w:pPr>
            <w:r>
              <w:t>3</w:t>
            </w:r>
          </w:p>
        </w:tc>
        <w:tc>
          <w:tcPr>
            <w:tcW w:w="1670" w:type="dxa"/>
          </w:tcPr>
          <w:p w14:paraId="2650C9E8" w14:textId="6F49417F" w:rsidR="00F25FEB" w:rsidRDefault="00F25FEB" w:rsidP="00012A2E">
            <w:pPr>
              <w:cnfStyle w:val="000000100000" w:firstRow="0" w:lastRow="0" w:firstColumn="0" w:lastColumn="0" w:oddVBand="0" w:evenVBand="0" w:oddHBand="1" w:evenHBand="0" w:firstRowFirstColumn="0" w:firstRowLastColumn="0" w:lastRowFirstColumn="0" w:lastRowLastColumn="0"/>
            </w:pPr>
            <w:r>
              <w:t>£0.46</w:t>
            </w:r>
          </w:p>
        </w:tc>
        <w:tc>
          <w:tcPr>
            <w:tcW w:w="1276" w:type="dxa"/>
          </w:tcPr>
          <w:p w14:paraId="045EA1A0" w14:textId="7933E2A4" w:rsidR="00F25FEB" w:rsidRDefault="00164394" w:rsidP="00012A2E">
            <w:pPr>
              <w:cnfStyle w:val="000000100000" w:firstRow="0" w:lastRow="0" w:firstColumn="0" w:lastColumn="0" w:oddVBand="0" w:evenVBand="0" w:oddHBand="1" w:evenHBand="0" w:firstRowFirstColumn="0" w:firstRowLastColumn="0" w:lastRowFirstColumn="0" w:lastRowLastColumn="0"/>
            </w:pPr>
            <w:r>
              <w:t>£1.38</w:t>
            </w:r>
          </w:p>
        </w:tc>
      </w:tr>
      <w:tr w:rsidR="00F16710" w14:paraId="43E88129" w14:textId="77777777" w:rsidTr="004F20D5">
        <w:tc>
          <w:tcPr>
            <w:cnfStyle w:val="001000000000" w:firstRow="0" w:lastRow="0" w:firstColumn="1" w:lastColumn="0" w:oddVBand="0" w:evenVBand="0" w:oddHBand="0" w:evenHBand="0" w:firstRowFirstColumn="0" w:firstRowLastColumn="0" w:lastRowFirstColumn="0" w:lastRowLastColumn="0"/>
            <w:tcW w:w="2376" w:type="dxa"/>
          </w:tcPr>
          <w:p w14:paraId="7A6A6E10" w14:textId="30FADED5" w:rsidR="00F16710" w:rsidRDefault="00F16710" w:rsidP="00012A2E">
            <w:r>
              <w:lastRenderedPageBreak/>
              <w:t>Labour</w:t>
            </w:r>
          </w:p>
        </w:tc>
        <w:tc>
          <w:tcPr>
            <w:tcW w:w="2977" w:type="dxa"/>
          </w:tcPr>
          <w:p w14:paraId="600D677A" w14:textId="74C5EBAE" w:rsidR="00F16710" w:rsidRDefault="00F16710" w:rsidP="00012A2E">
            <w:pPr>
              <w:cnfStyle w:val="000000000000" w:firstRow="0" w:lastRow="0" w:firstColumn="0" w:lastColumn="0" w:oddVBand="0" w:evenVBand="0" w:oddHBand="0" w:evenHBand="0" w:firstRowFirstColumn="0" w:firstRowLastColumn="0" w:lastRowFirstColumn="0" w:lastRowLastColumn="0"/>
            </w:pPr>
            <w:r>
              <w:t>Time for one engineer</w:t>
            </w:r>
          </w:p>
        </w:tc>
        <w:tc>
          <w:tcPr>
            <w:tcW w:w="1276" w:type="dxa"/>
          </w:tcPr>
          <w:p w14:paraId="7D47A356" w14:textId="658E49CC" w:rsidR="00F16710" w:rsidRDefault="00F16710" w:rsidP="00012A2E">
            <w:pPr>
              <w:cnfStyle w:val="000000000000" w:firstRow="0" w:lastRow="0" w:firstColumn="0" w:lastColumn="0" w:oddVBand="0" w:evenVBand="0" w:oddHBand="0" w:evenHBand="0" w:firstRowFirstColumn="0" w:firstRowLastColumn="0" w:lastRowFirstColumn="0" w:lastRowLastColumn="0"/>
            </w:pPr>
            <w:r>
              <w:t>148 hours</w:t>
            </w:r>
          </w:p>
        </w:tc>
        <w:tc>
          <w:tcPr>
            <w:tcW w:w="1670" w:type="dxa"/>
          </w:tcPr>
          <w:p w14:paraId="40520949" w14:textId="22193101" w:rsidR="00F16710" w:rsidRDefault="00F16710" w:rsidP="00012A2E">
            <w:pPr>
              <w:cnfStyle w:val="000000000000" w:firstRow="0" w:lastRow="0" w:firstColumn="0" w:lastColumn="0" w:oddVBand="0" w:evenVBand="0" w:oddHBand="0" w:evenHBand="0" w:firstRowFirstColumn="0" w:firstRowLastColumn="0" w:lastRowFirstColumn="0" w:lastRowLastColumn="0"/>
            </w:pPr>
            <w:r>
              <w:t>£12.30 per hour</w:t>
            </w:r>
          </w:p>
        </w:tc>
        <w:tc>
          <w:tcPr>
            <w:tcW w:w="1276" w:type="dxa"/>
          </w:tcPr>
          <w:p w14:paraId="263B16DA" w14:textId="300F42A0" w:rsidR="00F16710" w:rsidRDefault="00F16710" w:rsidP="00012A2E">
            <w:pPr>
              <w:cnfStyle w:val="000000000000" w:firstRow="0" w:lastRow="0" w:firstColumn="0" w:lastColumn="0" w:oddVBand="0" w:evenVBand="0" w:oddHBand="0" w:evenHBand="0" w:firstRowFirstColumn="0" w:firstRowLastColumn="0" w:lastRowFirstColumn="0" w:lastRowLastColumn="0"/>
            </w:pPr>
            <w:r>
              <w:t>£182</w:t>
            </w:r>
            <w:r w:rsidR="001D72CA">
              <w:t>1</w:t>
            </w:r>
            <w:r>
              <w:t>.</w:t>
            </w:r>
            <w:r w:rsidR="001D72CA">
              <w:t>4</w:t>
            </w:r>
            <w:r>
              <w:t>0</w:t>
            </w:r>
          </w:p>
        </w:tc>
      </w:tr>
      <w:tr w:rsidR="00A01C7B" w14:paraId="37025F7B" w14:textId="3AC0580A"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9" w:type="dxa"/>
            <w:gridSpan w:val="4"/>
          </w:tcPr>
          <w:p w14:paraId="1DA0A5B9" w14:textId="62AC307C" w:rsidR="00A01C7B" w:rsidRPr="00A01C7B" w:rsidRDefault="008F742D" w:rsidP="00012A2E">
            <w:r>
              <w:t>Total</w:t>
            </w:r>
          </w:p>
        </w:tc>
        <w:tc>
          <w:tcPr>
            <w:tcW w:w="1276" w:type="dxa"/>
          </w:tcPr>
          <w:p w14:paraId="7FFE4FF8" w14:textId="5ACA81AD" w:rsidR="00A01C7B" w:rsidRDefault="00A01C7B" w:rsidP="00012A2E">
            <w:pPr>
              <w:cnfStyle w:val="000000100000" w:firstRow="0" w:lastRow="0" w:firstColumn="0" w:lastColumn="0" w:oddVBand="0" w:evenVBand="0" w:oddHBand="1" w:evenHBand="0" w:firstRowFirstColumn="0" w:firstRowLastColumn="0" w:lastRowFirstColumn="0" w:lastRowLastColumn="0"/>
            </w:pPr>
            <w:r>
              <w:t>£</w:t>
            </w:r>
            <w:r w:rsidR="00F16710">
              <w:t>3,7</w:t>
            </w:r>
            <w:r w:rsidR="00AB1FCC">
              <w:t>4</w:t>
            </w:r>
            <w:r w:rsidR="00164394">
              <w:t>7.2</w:t>
            </w:r>
            <w:r w:rsidR="00F31805">
              <w:t>6</w:t>
            </w:r>
          </w:p>
        </w:tc>
      </w:tr>
    </w:tbl>
    <w:p w14:paraId="36EA86EC" w14:textId="33B8F896" w:rsidR="002A4661" w:rsidRPr="003765D5" w:rsidRDefault="00F16710" w:rsidP="003765D5">
      <w:pPr>
        <w:pStyle w:val="Caption"/>
        <w:jc w:val="center"/>
      </w:pPr>
      <w:bookmarkStart w:id="104" w:name="_Toc155546978"/>
      <w:r>
        <w:t xml:space="preserve">Table </w:t>
      </w:r>
      <w:fldSimple w:instr=" SEQ Table \* ARABIC ">
        <w:r w:rsidR="00801678">
          <w:rPr>
            <w:noProof/>
          </w:rPr>
          <w:t>1</w:t>
        </w:r>
      </w:fldSimple>
      <w:r>
        <w:t xml:space="preserve"> – BoM plus labour</w:t>
      </w:r>
      <w:bookmarkEnd w:id="104"/>
    </w:p>
    <w:tbl>
      <w:tblPr>
        <w:tblStyle w:val="PlainTable1"/>
        <w:tblW w:w="9747" w:type="dxa"/>
        <w:tblLayout w:type="fixed"/>
        <w:tblLook w:val="04A0" w:firstRow="1" w:lastRow="0" w:firstColumn="1" w:lastColumn="0" w:noHBand="0" w:noVBand="1"/>
      </w:tblPr>
      <w:tblGrid>
        <w:gridCol w:w="1658"/>
        <w:gridCol w:w="1540"/>
        <w:gridCol w:w="1539"/>
        <w:gridCol w:w="1127"/>
        <w:gridCol w:w="1190"/>
        <w:gridCol w:w="1276"/>
        <w:gridCol w:w="1417"/>
      </w:tblGrid>
      <w:tr w:rsidR="00F16710" w14:paraId="2028DD9E" w14:textId="1D25E3D7" w:rsidTr="004F20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1A3A8304" w14:textId="292EE48E" w:rsidR="00F16710" w:rsidRPr="004F20D5" w:rsidRDefault="00F16710" w:rsidP="00012A2E">
            <w:r w:rsidRPr="004F20D5">
              <w:t>Part number</w:t>
            </w:r>
          </w:p>
        </w:tc>
        <w:tc>
          <w:tcPr>
            <w:tcW w:w="1540" w:type="dxa"/>
          </w:tcPr>
          <w:p w14:paraId="51C0FFA7" w14:textId="3535C109" w:rsidR="00F16710" w:rsidRPr="004F20D5" w:rsidRDefault="00F16710" w:rsidP="00012A2E">
            <w:pPr>
              <w:cnfStyle w:val="100000000000" w:firstRow="1" w:lastRow="0" w:firstColumn="0" w:lastColumn="0" w:oddVBand="0" w:evenVBand="0" w:oddHBand="0" w:evenHBand="0" w:firstRowFirstColumn="0" w:firstRowLastColumn="0" w:lastRowFirstColumn="0" w:lastRowLastColumn="0"/>
            </w:pPr>
            <w:r w:rsidRPr="004F20D5">
              <w:t>Cable colour</w:t>
            </w:r>
          </w:p>
        </w:tc>
        <w:tc>
          <w:tcPr>
            <w:tcW w:w="1539" w:type="dxa"/>
          </w:tcPr>
          <w:p w14:paraId="741C8348" w14:textId="36348EF4" w:rsidR="00F16710" w:rsidRPr="004F20D5" w:rsidRDefault="00F16710" w:rsidP="00012A2E">
            <w:pPr>
              <w:cnfStyle w:val="100000000000" w:firstRow="1" w:lastRow="0" w:firstColumn="0" w:lastColumn="0" w:oddVBand="0" w:evenVBand="0" w:oddHBand="0" w:evenHBand="0" w:firstRowFirstColumn="0" w:firstRowLastColumn="0" w:lastRowFirstColumn="0" w:lastRowLastColumn="0"/>
            </w:pPr>
            <w:r w:rsidRPr="004F20D5">
              <w:t>Cable length</w:t>
            </w:r>
          </w:p>
        </w:tc>
        <w:tc>
          <w:tcPr>
            <w:tcW w:w="1127" w:type="dxa"/>
          </w:tcPr>
          <w:p w14:paraId="04E5444A" w14:textId="534715B5" w:rsidR="00F16710" w:rsidRPr="004F20D5" w:rsidRDefault="00F16710" w:rsidP="00012A2E">
            <w:pPr>
              <w:cnfStyle w:val="100000000000" w:firstRow="1" w:lastRow="0" w:firstColumn="0" w:lastColumn="0" w:oddVBand="0" w:evenVBand="0" w:oddHBand="0" w:evenHBand="0" w:firstRowFirstColumn="0" w:firstRowLastColumn="0" w:lastRowFirstColumn="0" w:lastRowLastColumn="0"/>
            </w:pPr>
            <w:r w:rsidRPr="004F20D5">
              <w:t>Crimp 1</w:t>
            </w:r>
          </w:p>
        </w:tc>
        <w:tc>
          <w:tcPr>
            <w:tcW w:w="1190" w:type="dxa"/>
          </w:tcPr>
          <w:p w14:paraId="6A798A58" w14:textId="27499278" w:rsidR="00F16710" w:rsidRPr="004F20D5" w:rsidRDefault="00F16710" w:rsidP="00012A2E">
            <w:pPr>
              <w:cnfStyle w:val="100000000000" w:firstRow="1" w:lastRow="0" w:firstColumn="0" w:lastColumn="0" w:oddVBand="0" w:evenVBand="0" w:oddHBand="0" w:evenHBand="0" w:firstRowFirstColumn="0" w:firstRowLastColumn="0" w:lastRowFirstColumn="0" w:lastRowLastColumn="0"/>
            </w:pPr>
            <w:r w:rsidRPr="004F20D5">
              <w:t>Crimp 2</w:t>
            </w:r>
          </w:p>
        </w:tc>
        <w:tc>
          <w:tcPr>
            <w:tcW w:w="1276" w:type="dxa"/>
          </w:tcPr>
          <w:p w14:paraId="775B8759" w14:textId="6D8D3245" w:rsidR="00F16710" w:rsidRPr="004F20D5" w:rsidRDefault="00F16710" w:rsidP="00012A2E">
            <w:pPr>
              <w:cnfStyle w:val="100000000000" w:firstRow="1" w:lastRow="0" w:firstColumn="0" w:lastColumn="0" w:oddVBand="0" w:evenVBand="0" w:oddHBand="0" w:evenHBand="0" w:firstRowFirstColumn="0" w:firstRowLastColumn="0" w:lastRowFirstColumn="0" w:lastRowLastColumn="0"/>
            </w:pPr>
            <w:r w:rsidRPr="004F20D5">
              <w:t>Quantity</w:t>
            </w:r>
          </w:p>
        </w:tc>
        <w:tc>
          <w:tcPr>
            <w:tcW w:w="1417" w:type="dxa"/>
          </w:tcPr>
          <w:p w14:paraId="51A27FCD" w14:textId="44F240A7" w:rsidR="00F16710" w:rsidRPr="004F20D5" w:rsidRDefault="00F16710" w:rsidP="00012A2E">
            <w:pPr>
              <w:cnfStyle w:val="100000000000" w:firstRow="1" w:lastRow="0" w:firstColumn="0" w:lastColumn="0" w:oddVBand="0" w:evenVBand="0" w:oddHBand="0" w:evenHBand="0" w:firstRowFirstColumn="0" w:firstRowLastColumn="0" w:lastRowFirstColumn="0" w:lastRowLastColumn="0"/>
            </w:pPr>
            <w:r w:rsidRPr="004F20D5">
              <w:t>Cost (total)</w:t>
            </w:r>
          </w:p>
        </w:tc>
      </w:tr>
      <w:tr w:rsidR="00F16710" w14:paraId="66CB73A9" w14:textId="620DCD5D"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5ACAB3D7" w14:textId="2321A421" w:rsidR="00F16710" w:rsidRDefault="00F16710" w:rsidP="00012A2E">
            <w:r>
              <w:t>111FF025</w:t>
            </w:r>
          </w:p>
        </w:tc>
        <w:tc>
          <w:tcPr>
            <w:tcW w:w="1540" w:type="dxa"/>
          </w:tcPr>
          <w:p w14:paraId="2D6216D9" w14:textId="78431DCE"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5C28AF">
              <w:t>Blue</w:t>
            </w:r>
          </w:p>
        </w:tc>
        <w:tc>
          <w:tcPr>
            <w:tcW w:w="1539" w:type="dxa"/>
          </w:tcPr>
          <w:p w14:paraId="27135135" w14:textId="435E66BA" w:rsidR="00F16710" w:rsidRDefault="00F16710" w:rsidP="00012A2E">
            <w:pPr>
              <w:cnfStyle w:val="000000100000" w:firstRow="0" w:lastRow="0" w:firstColumn="0" w:lastColumn="0" w:oddVBand="0" w:evenVBand="0" w:oddHBand="1" w:evenHBand="0" w:firstRowFirstColumn="0" w:firstRowLastColumn="0" w:lastRowFirstColumn="0" w:lastRowLastColumn="0"/>
            </w:pPr>
            <w:r>
              <w:t>25mm</w:t>
            </w:r>
          </w:p>
        </w:tc>
        <w:tc>
          <w:tcPr>
            <w:tcW w:w="1127" w:type="dxa"/>
          </w:tcPr>
          <w:p w14:paraId="2B1F37F2" w14:textId="06C1E5CF" w:rsidR="00F16710" w:rsidRDefault="00F16710" w:rsidP="00012A2E">
            <w:pPr>
              <w:cnfStyle w:val="000000100000" w:firstRow="0" w:lastRow="0" w:firstColumn="0" w:lastColumn="0" w:oddVBand="0" w:evenVBand="0" w:oddHBand="1" w:evenHBand="0" w:firstRowFirstColumn="0" w:firstRowLastColumn="0" w:lastRowFirstColumn="0" w:lastRowLastColumn="0"/>
            </w:pPr>
            <w:r>
              <w:t>Ferrule</w:t>
            </w:r>
          </w:p>
        </w:tc>
        <w:tc>
          <w:tcPr>
            <w:tcW w:w="1190" w:type="dxa"/>
          </w:tcPr>
          <w:p w14:paraId="67B202A6" w14:textId="6427D01A" w:rsidR="00F16710" w:rsidRDefault="00F16710" w:rsidP="00012A2E">
            <w:pPr>
              <w:cnfStyle w:val="000000100000" w:firstRow="0" w:lastRow="0" w:firstColumn="0" w:lastColumn="0" w:oddVBand="0" w:evenVBand="0" w:oddHBand="1" w:evenHBand="0" w:firstRowFirstColumn="0" w:firstRowLastColumn="0" w:lastRowFirstColumn="0" w:lastRowLastColumn="0"/>
            </w:pPr>
            <w:r>
              <w:t>Ferrule</w:t>
            </w:r>
          </w:p>
        </w:tc>
        <w:tc>
          <w:tcPr>
            <w:tcW w:w="1276" w:type="dxa"/>
          </w:tcPr>
          <w:p w14:paraId="5D71E85D" w14:textId="53501AFF" w:rsidR="00F16710" w:rsidRDefault="00F16710" w:rsidP="00012A2E">
            <w:pPr>
              <w:cnfStyle w:val="000000100000" w:firstRow="0" w:lastRow="0" w:firstColumn="0" w:lastColumn="0" w:oddVBand="0" w:evenVBand="0" w:oddHBand="1" w:evenHBand="0" w:firstRowFirstColumn="0" w:firstRowLastColumn="0" w:lastRowFirstColumn="0" w:lastRowLastColumn="0"/>
            </w:pPr>
            <w:r>
              <w:t>1</w:t>
            </w:r>
          </w:p>
        </w:tc>
        <w:tc>
          <w:tcPr>
            <w:tcW w:w="1417" w:type="dxa"/>
          </w:tcPr>
          <w:p w14:paraId="468C4638" w14:textId="2B7760EF" w:rsidR="00F16710" w:rsidRDefault="00F16710" w:rsidP="00012A2E">
            <w:pPr>
              <w:cnfStyle w:val="000000100000" w:firstRow="0" w:lastRow="0" w:firstColumn="0" w:lastColumn="0" w:oddVBand="0" w:evenVBand="0" w:oddHBand="1" w:evenHBand="0" w:firstRowFirstColumn="0" w:firstRowLastColumn="0" w:lastRowFirstColumn="0" w:lastRowLastColumn="0"/>
            </w:pPr>
            <w:r>
              <w:t>£0.10</w:t>
            </w:r>
          </w:p>
        </w:tc>
      </w:tr>
      <w:tr w:rsidR="00F16710" w14:paraId="568962AB" w14:textId="0E6EBF98" w:rsidTr="004F20D5">
        <w:tc>
          <w:tcPr>
            <w:cnfStyle w:val="001000000000" w:firstRow="0" w:lastRow="0" w:firstColumn="1" w:lastColumn="0" w:oddVBand="0" w:evenVBand="0" w:oddHBand="0" w:evenHBand="0" w:firstRowFirstColumn="0" w:firstRowLastColumn="0" w:lastRowFirstColumn="0" w:lastRowLastColumn="0"/>
            <w:tcW w:w="1658" w:type="dxa"/>
          </w:tcPr>
          <w:p w14:paraId="2621138E" w14:textId="586EE5C9" w:rsidR="00F16710" w:rsidRDefault="00F16710" w:rsidP="00012A2E">
            <w:r>
              <w:t>111FM015</w:t>
            </w:r>
          </w:p>
        </w:tc>
        <w:tc>
          <w:tcPr>
            <w:tcW w:w="1540" w:type="dxa"/>
          </w:tcPr>
          <w:p w14:paraId="5DF7FD69" w14:textId="178F6C44"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5C28AF">
              <w:t>Blue</w:t>
            </w:r>
          </w:p>
        </w:tc>
        <w:tc>
          <w:tcPr>
            <w:tcW w:w="1539" w:type="dxa"/>
          </w:tcPr>
          <w:p w14:paraId="0DC18249" w14:textId="2E398CC4" w:rsidR="00F16710" w:rsidRDefault="00F16710" w:rsidP="00012A2E">
            <w:pPr>
              <w:cnfStyle w:val="000000000000" w:firstRow="0" w:lastRow="0" w:firstColumn="0" w:lastColumn="0" w:oddVBand="0" w:evenVBand="0" w:oddHBand="0" w:evenHBand="0" w:firstRowFirstColumn="0" w:firstRowLastColumn="0" w:lastRowFirstColumn="0" w:lastRowLastColumn="0"/>
            </w:pPr>
            <w:r>
              <w:t>15mm</w:t>
            </w:r>
          </w:p>
        </w:tc>
        <w:tc>
          <w:tcPr>
            <w:tcW w:w="1127" w:type="dxa"/>
          </w:tcPr>
          <w:p w14:paraId="53AFD587" w14:textId="66677199" w:rsidR="00F16710" w:rsidRDefault="00F16710" w:rsidP="00012A2E">
            <w:pPr>
              <w:cnfStyle w:val="000000000000" w:firstRow="0" w:lastRow="0" w:firstColumn="0" w:lastColumn="0" w:oddVBand="0" w:evenVBand="0" w:oddHBand="0" w:evenHBand="0" w:firstRowFirstColumn="0" w:firstRowLastColumn="0" w:lastRowFirstColumn="0" w:lastRowLastColumn="0"/>
            </w:pPr>
            <w:r>
              <w:t>Ferrule</w:t>
            </w:r>
          </w:p>
        </w:tc>
        <w:tc>
          <w:tcPr>
            <w:tcW w:w="1190" w:type="dxa"/>
          </w:tcPr>
          <w:p w14:paraId="1B9F7FED" w14:textId="5DE3F89E" w:rsidR="00F16710" w:rsidRDefault="00F16710" w:rsidP="00012A2E">
            <w:pPr>
              <w:cnfStyle w:val="000000000000" w:firstRow="0" w:lastRow="0" w:firstColumn="0" w:lastColumn="0" w:oddVBand="0" w:evenVBand="0" w:oddHBand="0" w:evenHBand="0" w:firstRowFirstColumn="0" w:firstRowLastColumn="0" w:lastRowFirstColumn="0" w:lastRowLastColumn="0"/>
            </w:pPr>
            <w:r>
              <w:t>Straight with boot</w:t>
            </w:r>
          </w:p>
        </w:tc>
        <w:tc>
          <w:tcPr>
            <w:tcW w:w="1276" w:type="dxa"/>
          </w:tcPr>
          <w:p w14:paraId="7C64592E" w14:textId="798DE326" w:rsidR="00F16710" w:rsidRDefault="00F16710" w:rsidP="00012A2E">
            <w:pPr>
              <w:cnfStyle w:val="000000000000" w:firstRow="0" w:lastRow="0" w:firstColumn="0" w:lastColumn="0" w:oddVBand="0" w:evenVBand="0" w:oddHBand="0" w:evenHBand="0" w:firstRowFirstColumn="0" w:firstRowLastColumn="0" w:lastRowFirstColumn="0" w:lastRowLastColumn="0"/>
            </w:pPr>
            <w:r>
              <w:t>2</w:t>
            </w:r>
          </w:p>
        </w:tc>
        <w:tc>
          <w:tcPr>
            <w:tcW w:w="1417" w:type="dxa"/>
          </w:tcPr>
          <w:p w14:paraId="49B8D740" w14:textId="0844F439" w:rsidR="00F16710" w:rsidRDefault="00F16710" w:rsidP="00012A2E">
            <w:pPr>
              <w:cnfStyle w:val="000000000000" w:firstRow="0" w:lastRow="0" w:firstColumn="0" w:lastColumn="0" w:oddVBand="0" w:evenVBand="0" w:oddHBand="0" w:evenHBand="0" w:firstRowFirstColumn="0" w:firstRowLastColumn="0" w:lastRowFirstColumn="0" w:lastRowLastColumn="0"/>
            </w:pPr>
            <w:r>
              <w:t>£0.11</w:t>
            </w:r>
          </w:p>
        </w:tc>
      </w:tr>
      <w:tr w:rsidR="00F16710" w14:paraId="70DCF319" w14:textId="53269275"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6F9B142F" w14:textId="074BE59A" w:rsidR="00F16710" w:rsidRDefault="00F16710" w:rsidP="00012A2E">
            <w:r>
              <w:t>111FF008</w:t>
            </w:r>
          </w:p>
        </w:tc>
        <w:tc>
          <w:tcPr>
            <w:tcW w:w="1540" w:type="dxa"/>
          </w:tcPr>
          <w:p w14:paraId="2B6235A7" w14:textId="4DBCC015"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5C28AF">
              <w:t>Blue</w:t>
            </w:r>
          </w:p>
        </w:tc>
        <w:tc>
          <w:tcPr>
            <w:tcW w:w="1539" w:type="dxa"/>
          </w:tcPr>
          <w:p w14:paraId="71B114C4" w14:textId="2B5AD463" w:rsidR="00F16710" w:rsidRDefault="00F16710" w:rsidP="00012A2E">
            <w:pPr>
              <w:cnfStyle w:val="000000100000" w:firstRow="0" w:lastRow="0" w:firstColumn="0" w:lastColumn="0" w:oddVBand="0" w:evenVBand="0" w:oddHBand="1" w:evenHBand="0" w:firstRowFirstColumn="0" w:firstRowLastColumn="0" w:lastRowFirstColumn="0" w:lastRowLastColumn="0"/>
            </w:pPr>
            <w:r>
              <w:t>8cm</w:t>
            </w:r>
          </w:p>
        </w:tc>
        <w:tc>
          <w:tcPr>
            <w:tcW w:w="1127" w:type="dxa"/>
          </w:tcPr>
          <w:p w14:paraId="31769FE3" w14:textId="3DC85A55"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D40CF3">
              <w:t>Ferrule</w:t>
            </w:r>
          </w:p>
        </w:tc>
        <w:tc>
          <w:tcPr>
            <w:tcW w:w="1190" w:type="dxa"/>
          </w:tcPr>
          <w:p w14:paraId="2EE08488" w14:textId="4A3E3A1B"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D40CF3">
              <w:t>Ferrule</w:t>
            </w:r>
          </w:p>
        </w:tc>
        <w:tc>
          <w:tcPr>
            <w:tcW w:w="1276" w:type="dxa"/>
          </w:tcPr>
          <w:p w14:paraId="0E8C8311" w14:textId="4B73C290"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B1140B">
              <w:t>1</w:t>
            </w:r>
          </w:p>
        </w:tc>
        <w:tc>
          <w:tcPr>
            <w:tcW w:w="1417" w:type="dxa"/>
          </w:tcPr>
          <w:p w14:paraId="09CD750A" w14:textId="11B5D8D6" w:rsidR="00F16710" w:rsidRDefault="00F16710" w:rsidP="00012A2E">
            <w:pPr>
              <w:cnfStyle w:val="000000100000" w:firstRow="0" w:lastRow="0" w:firstColumn="0" w:lastColumn="0" w:oddVBand="0" w:evenVBand="0" w:oddHBand="1" w:evenHBand="0" w:firstRowFirstColumn="0" w:firstRowLastColumn="0" w:lastRowFirstColumn="0" w:lastRowLastColumn="0"/>
            </w:pPr>
            <w:r>
              <w:t>£0.04</w:t>
            </w:r>
          </w:p>
        </w:tc>
      </w:tr>
      <w:tr w:rsidR="00F16710" w14:paraId="207C1E28" w14:textId="2A0FAEA4" w:rsidTr="004F20D5">
        <w:tc>
          <w:tcPr>
            <w:cnfStyle w:val="001000000000" w:firstRow="0" w:lastRow="0" w:firstColumn="1" w:lastColumn="0" w:oddVBand="0" w:evenVBand="0" w:oddHBand="0" w:evenHBand="0" w:firstRowFirstColumn="0" w:firstRowLastColumn="0" w:lastRowFirstColumn="0" w:lastRowLastColumn="0"/>
            <w:tcW w:w="1658" w:type="dxa"/>
          </w:tcPr>
          <w:p w14:paraId="67670456" w14:textId="63EF3D2C" w:rsidR="00F16710" w:rsidRDefault="00F16710" w:rsidP="00012A2E">
            <w:r>
              <w:t>111FY050</w:t>
            </w:r>
          </w:p>
        </w:tc>
        <w:tc>
          <w:tcPr>
            <w:tcW w:w="1540" w:type="dxa"/>
          </w:tcPr>
          <w:p w14:paraId="761E33A0" w14:textId="73002D29"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5C28AF">
              <w:t>Blue</w:t>
            </w:r>
          </w:p>
        </w:tc>
        <w:tc>
          <w:tcPr>
            <w:tcW w:w="1539" w:type="dxa"/>
          </w:tcPr>
          <w:p w14:paraId="7FAF7FE6" w14:textId="37A45753" w:rsidR="00F16710" w:rsidRDefault="00F16710" w:rsidP="00012A2E">
            <w:pPr>
              <w:cnfStyle w:val="000000000000" w:firstRow="0" w:lastRow="0" w:firstColumn="0" w:lastColumn="0" w:oddVBand="0" w:evenVBand="0" w:oddHBand="0" w:evenHBand="0" w:firstRowFirstColumn="0" w:firstRowLastColumn="0" w:lastRowFirstColumn="0" w:lastRowLastColumn="0"/>
            </w:pPr>
            <w:r>
              <w:t>50cm</w:t>
            </w:r>
          </w:p>
        </w:tc>
        <w:tc>
          <w:tcPr>
            <w:tcW w:w="1127" w:type="dxa"/>
          </w:tcPr>
          <w:p w14:paraId="0ACAA7A6" w14:textId="504805BC" w:rsidR="00F16710" w:rsidRDefault="00F16710" w:rsidP="00012A2E">
            <w:pPr>
              <w:cnfStyle w:val="000000000000" w:firstRow="0" w:lastRow="0" w:firstColumn="0" w:lastColumn="0" w:oddVBand="0" w:evenVBand="0" w:oddHBand="0" w:evenHBand="0" w:firstRowFirstColumn="0" w:firstRowLastColumn="0" w:lastRowFirstColumn="0" w:lastRowLastColumn="0"/>
            </w:pPr>
            <w:r>
              <w:t>Ferrule</w:t>
            </w:r>
          </w:p>
        </w:tc>
        <w:tc>
          <w:tcPr>
            <w:tcW w:w="1190" w:type="dxa"/>
          </w:tcPr>
          <w:p w14:paraId="1B8E3FFB" w14:textId="6D452CA4" w:rsidR="00F16710" w:rsidRDefault="00F16710" w:rsidP="00012A2E">
            <w:pPr>
              <w:cnfStyle w:val="000000000000" w:firstRow="0" w:lastRow="0" w:firstColumn="0" w:lastColumn="0" w:oddVBand="0" w:evenVBand="0" w:oddHBand="0" w:evenHBand="0" w:firstRowFirstColumn="0" w:firstRowLastColumn="0" w:lastRowFirstColumn="0" w:lastRowLastColumn="0"/>
            </w:pPr>
            <w:r>
              <w:t>JST</w:t>
            </w:r>
          </w:p>
        </w:tc>
        <w:tc>
          <w:tcPr>
            <w:tcW w:w="1276" w:type="dxa"/>
          </w:tcPr>
          <w:p w14:paraId="18F9B782" w14:textId="32FBE801"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B1140B">
              <w:t>1</w:t>
            </w:r>
          </w:p>
        </w:tc>
        <w:tc>
          <w:tcPr>
            <w:tcW w:w="1417" w:type="dxa"/>
          </w:tcPr>
          <w:p w14:paraId="36AB9149" w14:textId="2C913C5E" w:rsidR="00F16710" w:rsidRDefault="00F16710" w:rsidP="00012A2E">
            <w:pPr>
              <w:cnfStyle w:val="000000000000" w:firstRow="0" w:lastRow="0" w:firstColumn="0" w:lastColumn="0" w:oddVBand="0" w:evenVBand="0" w:oddHBand="0" w:evenHBand="0" w:firstRowFirstColumn="0" w:firstRowLastColumn="0" w:lastRowFirstColumn="0" w:lastRowLastColumn="0"/>
            </w:pPr>
            <w:r>
              <w:t>£0.17</w:t>
            </w:r>
          </w:p>
        </w:tc>
      </w:tr>
      <w:tr w:rsidR="00F16710" w14:paraId="262E83F1" w14:textId="6EF170D6"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549DB8C0" w14:textId="70F31F04" w:rsidR="00F16710" w:rsidRDefault="00F16710" w:rsidP="00012A2E">
            <w:r>
              <w:t>111FY057</w:t>
            </w:r>
          </w:p>
        </w:tc>
        <w:tc>
          <w:tcPr>
            <w:tcW w:w="1540" w:type="dxa"/>
          </w:tcPr>
          <w:p w14:paraId="41C57DE2" w14:textId="447B3DE3"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5C28AF">
              <w:t>Blue</w:t>
            </w:r>
          </w:p>
        </w:tc>
        <w:tc>
          <w:tcPr>
            <w:tcW w:w="1539" w:type="dxa"/>
          </w:tcPr>
          <w:p w14:paraId="507B22AA" w14:textId="199FC762" w:rsidR="00F16710" w:rsidRDefault="00F16710" w:rsidP="00012A2E">
            <w:pPr>
              <w:cnfStyle w:val="000000100000" w:firstRow="0" w:lastRow="0" w:firstColumn="0" w:lastColumn="0" w:oddVBand="0" w:evenVBand="0" w:oddHBand="1" w:evenHBand="0" w:firstRowFirstColumn="0" w:firstRowLastColumn="0" w:lastRowFirstColumn="0" w:lastRowLastColumn="0"/>
            </w:pPr>
            <w:r>
              <w:t>57cm</w:t>
            </w:r>
          </w:p>
        </w:tc>
        <w:tc>
          <w:tcPr>
            <w:tcW w:w="1127" w:type="dxa"/>
          </w:tcPr>
          <w:p w14:paraId="1EEDAC40" w14:textId="7610D4A9" w:rsidR="00F16710" w:rsidRDefault="00F16710" w:rsidP="00012A2E">
            <w:pPr>
              <w:cnfStyle w:val="000000100000" w:firstRow="0" w:lastRow="0" w:firstColumn="0" w:lastColumn="0" w:oddVBand="0" w:evenVBand="0" w:oddHBand="1" w:evenHBand="0" w:firstRowFirstColumn="0" w:firstRowLastColumn="0" w:lastRowFirstColumn="0" w:lastRowLastColumn="0"/>
            </w:pPr>
            <w:r>
              <w:t>Ferrule</w:t>
            </w:r>
          </w:p>
        </w:tc>
        <w:tc>
          <w:tcPr>
            <w:tcW w:w="1190" w:type="dxa"/>
          </w:tcPr>
          <w:p w14:paraId="1EF5DA96" w14:textId="11CE7AA7"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8C2605">
              <w:t>JST</w:t>
            </w:r>
          </w:p>
        </w:tc>
        <w:tc>
          <w:tcPr>
            <w:tcW w:w="1276" w:type="dxa"/>
          </w:tcPr>
          <w:p w14:paraId="3D96130A" w14:textId="0500321A"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B1140B">
              <w:t>1</w:t>
            </w:r>
          </w:p>
        </w:tc>
        <w:tc>
          <w:tcPr>
            <w:tcW w:w="1417" w:type="dxa"/>
          </w:tcPr>
          <w:p w14:paraId="3F82C158" w14:textId="1D463C1A" w:rsidR="00F16710" w:rsidRDefault="00F16710" w:rsidP="00012A2E">
            <w:pPr>
              <w:cnfStyle w:val="000000100000" w:firstRow="0" w:lastRow="0" w:firstColumn="0" w:lastColumn="0" w:oddVBand="0" w:evenVBand="0" w:oddHBand="1" w:evenHBand="0" w:firstRowFirstColumn="0" w:firstRowLastColumn="0" w:lastRowFirstColumn="0" w:lastRowLastColumn="0"/>
            </w:pPr>
            <w:r>
              <w:t>£0.19</w:t>
            </w:r>
          </w:p>
        </w:tc>
      </w:tr>
      <w:tr w:rsidR="00F16710" w14:paraId="5823777B" w14:textId="164033B3" w:rsidTr="004F20D5">
        <w:tc>
          <w:tcPr>
            <w:cnfStyle w:val="001000000000" w:firstRow="0" w:lastRow="0" w:firstColumn="1" w:lastColumn="0" w:oddVBand="0" w:evenVBand="0" w:oddHBand="0" w:evenHBand="0" w:firstRowFirstColumn="0" w:firstRowLastColumn="0" w:lastRowFirstColumn="0" w:lastRowLastColumn="0"/>
            <w:tcW w:w="1658" w:type="dxa"/>
          </w:tcPr>
          <w:p w14:paraId="618872F7" w14:textId="3FA48106" w:rsidR="00F16710" w:rsidRDefault="00F16710" w:rsidP="00012A2E">
            <w:r>
              <w:t>111FY064</w:t>
            </w:r>
          </w:p>
        </w:tc>
        <w:tc>
          <w:tcPr>
            <w:tcW w:w="1540" w:type="dxa"/>
          </w:tcPr>
          <w:p w14:paraId="4AAF5355" w14:textId="31A306BF"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5C28AF">
              <w:t>Blue</w:t>
            </w:r>
          </w:p>
        </w:tc>
        <w:tc>
          <w:tcPr>
            <w:tcW w:w="1539" w:type="dxa"/>
          </w:tcPr>
          <w:p w14:paraId="431CC968" w14:textId="65A0703D" w:rsidR="00F16710" w:rsidRDefault="00F16710" w:rsidP="00012A2E">
            <w:pPr>
              <w:cnfStyle w:val="000000000000" w:firstRow="0" w:lastRow="0" w:firstColumn="0" w:lastColumn="0" w:oddVBand="0" w:evenVBand="0" w:oddHBand="0" w:evenHBand="0" w:firstRowFirstColumn="0" w:firstRowLastColumn="0" w:lastRowFirstColumn="0" w:lastRowLastColumn="0"/>
            </w:pPr>
            <w:r>
              <w:t>64cm</w:t>
            </w:r>
          </w:p>
        </w:tc>
        <w:tc>
          <w:tcPr>
            <w:tcW w:w="1127" w:type="dxa"/>
          </w:tcPr>
          <w:p w14:paraId="42677957" w14:textId="7EBB4FA7" w:rsidR="00F16710" w:rsidRDefault="00F16710" w:rsidP="00012A2E">
            <w:pPr>
              <w:cnfStyle w:val="000000000000" w:firstRow="0" w:lastRow="0" w:firstColumn="0" w:lastColumn="0" w:oddVBand="0" w:evenVBand="0" w:oddHBand="0" w:evenHBand="0" w:firstRowFirstColumn="0" w:firstRowLastColumn="0" w:lastRowFirstColumn="0" w:lastRowLastColumn="0"/>
            </w:pPr>
            <w:r>
              <w:t>Ferrule</w:t>
            </w:r>
          </w:p>
        </w:tc>
        <w:tc>
          <w:tcPr>
            <w:tcW w:w="1190" w:type="dxa"/>
          </w:tcPr>
          <w:p w14:paraId="16A6E14A" w14:textId="394421E0"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8C2605">
              <w:t>JST</w:t>
            </w:r>
          </w:p>
        </w:tc>
        <w:tc>
          <w:tcPr>
            <w:tcW w:w="1276" w:type="dxa"/>
          </w:tcPr>
          <w:p w14:paraId="614AF773" w14:textId="738ECAB6"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B1140B">
              <w:t>1</w:t>
            </w:r>
          </w:p>
        </w:tc>
        <w:tc>
          <w:tcPr>
            <w:tcW w:w="1417" w:type="dxa"/>
          </w:tcPr>
          <w:p w14:paraId="380C0EA1" w14:textId="54EAD578" w:rsidR="00F16710" w:rsidRDefault="00F16710" w:rsidP="00012A2E">
            <w:pPr>
              <w:cnfStyle w:val="000000000000" w:firstRow="0" w:lastRow="0" w:firstColumn="0" w:lastColumn="0" w:oddVBand="0" w:evenVBand="0" w:oddHBand="0" w:evenHBand="0" w:firstRowFirstColumn="0" w:firstRowLastColumn="0" w:lastRowFirstColumn="0" w:lastRowLastColumn="0"/>
            </w:pPr>
            <w:r>
              <w:t>£0.21</w:t>
            </w:r>
          </w:p>
        </w:tc>
      </w:tr>
      <w:tr w:rsidR="00F16710" w14:paraId="59D5B42E" w14:textId="4199FD98"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63AB7DC0" w14:textId="21EA51E6" w:rsidR="00F16710" w:rsidRDefault="00F16710" w:rsidP="00012A2E">
            <w:r>
              <w:t>111FY071</w:t>
            </w:r>
          </w:p>
        </w:tc>
        <w:tc>
          <w:tcPr>
            <w:tcW w:w="1540" w:type="dxa"/>
          </w:tcPr>
          <w:p w14:paraId="4504274F" w14:textId="6BE3F7C5"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5C28AF">
              <w:t>Blue</w:t>
            </w:r>
          </w:p>
        </w:tc>
        <w:tc>
          <w:tcPr>
            <w:tcW w:w="1539" w:type="dxa"/>
          </w:tcPr>
          <w:p w14:paraId="4B64E581" w14:textId="64F30070" w:rsidR="00F16710" w:rsidRDefault="00F16710" w:rsidP="00012A2E">
            <w:pPr>
              <w:cnfStyle w:val="000000100000" w:firstRow="0" w:lastRow="0" w:firstColumn="0" w:lastColumn="0" w:oddVBand="0" w:evenVBand="0" w:oddHBand="1" w:evenHBand="0" w:firstRowFirstColumn="0" w:firstRowLastColumn="0" w:lastRowFirstColumn="0" w:lastRowLastColumn="0"/>
            </w:pPr>
            <w:r>
              <w:t>71cm</w:t>
            </w:r>
          </w:p>
        </w:tc>
        <w:tc>
          <w:tcPr>
            <w:tcW w:w="1127" w:type="dxa"/>
          </w:tcPr>
          <w:p w14:paraId="78C55D9A" w14:textId="72EBA809" w:rsidR="00F16710" w:rsidRDefault="00F16710" w:rsidP="00012A2E">
            <w:pPr>
              <w:cnfStyle w:val="000000100000" w:firstRow="0" w:lastRow="0" w:firstColumn="0" w:lastColumn="0" w:oddVBand="0" w:evenVBand="0" w:oddHBand="1" w:evenHBand="0" w:firstRowFirstColumn="0" w:firstRowLastColumn="0" w:lastRowFirstColumn="0" w:lastRowLastColumn="0"/>
            </w:pPr>
            <w:r>
              <w:t>Ferrule</w:t>
            </w:r>
          </w:p>
        </w:tc>
        <w:tc>
          <w:tcPr>
            <w:tcW w:w="1190" w:type="dxa"/>
          </w:tcPr>
          <w:p w14:paraId="46A4D1AF" w14:textId="05D4539D"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8C2605">
              <w:t>JST</w:t>
            </w:r>
          </w:p>
        </w:tc>
        <w:tc>
          <w:tcPr>
            <w:tcW w:w="1276" w:type="dxa"/>
          </w:tcPr>
          <w:p w14:paraId="75AE3DCB" w14:textId="48039BF5"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B1140B">
              <w:t>1</w:t>
            </w:r>
          </w:p>
        </w:tc>
        <w:tc>
          <w:tcPr>
            <w:tcW w:w="1417" w:type="dxa"/>
          </w:tcPr>
          <w:p w14:paraId="4BA29885" w14:textId="014BB9BA" w:rsidR="00F16710" w:rsidRDefault="00F16710" w:rsidP="00012A2E">
            <w:pPr>
              <w:cnfStyle w:val="000000100000" w:firstRow="0" w:lastRow="0" w:firstColumn="0" w:lastColumn="0" w:oddVBand="0" w:evenVBand="0" w:oddHBand="1" w:evenHBand="0" w:firstRowFirstColumn="0" w:firstRowLastColumn="0" w:lastRowFirstColumn="0" w:lastRowLastColumn="0"/>
            </w:pPr>
            <w:r>
              <w:t>£0.23</w:t>
            </w:r>
          </w:p>
        </w:tc>
      </w:tr>
      <w:tr w:rsidR="00F16710" w14:paraId="20522B11"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693DB276" w14:textId="78E3AE27" w:rsidR="00F16710" w:rsidRDefault="00F16710" w:rsidP="00012A2E">
            <w:r>
              <w:t>111FF017</w:t>
            </w:r>
          </w:p>
        </w:tc>
        <w:tc>
          <w:tcPr>
            <w:tcW w:w="1540" w:type="dxa"/>
          </w:tcPr>
          <w:p w14:paraId="7EF4424A" w14:textId="6EDC8B80"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5C28AF">
              <w:t>Blue</w:t>
            </w:r>
          </w:p>
        </w:tc>
        <w:tc>
          <w:tcPr>
            <w:tcW w:w="1539" w:type="dxa"/>
          </w:tcPr>
          <w:p w14:paraId="7BA00086" w14:textId="52F7CCD8" w:rsidR="00F16710" w:rsidRDefault="00F16710" w:rsidP="00012A2E">
            <w:pPr>
              <w:cnfStyle w:val="000000000000" w:firstRow="0" w:lastRow="0" w:firstColumn="0" w:lastColumn="0" w:oddVBand="0" w:evenVBand="0" w:oddHBand="0" w:evenHBand="0" w:firstRowFirstColumn="0" w:firstRowLastColumn="0" w:lastRowFirstColumn="0" w:lastRowLastColumn="0"/>
            </w:pPr>
            <w:r>
              <w:t>17cm</w:t>
            </w:r>
          </w:p>
        </w:tc>
        <w:tc>
          <w:tcPr>
            <w:tcW w:w="1127" w:type="dxa"/>
          </w:tcPr>
          <w:p w14:paraId="44410765" w14:textId="7E25DAD0"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2125F9">
              <w:t>Ferrule</w:t>
            </w:r>
          </w:p>
        </w:tc>
        <w:tc>
          <w:tcPr>
            <w:tcW w:w="1190" w:type="dxa"/>
          </w:tcPr>
          <w:p w14:paraId="0DC58B21" w14:textId="2B2E065E"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2125F9">
              <w:t>Ferrule</w:t>
            </w:r>
          </w:p>
        </w:tc>
        <w:tc>
          <w:tcPr>
            <w:tcW w:w="1276" w:type="dxa"/>
          </w:tcPr>
          <w:p w14:paraId="6E7737DE" w14:textId="4D82D8F3"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B1140B">
              <w:t>1</w:t>
            </w:r>
          </w:p>
        </w:tc>
        <w:tc>
          <w:tcPr>
            <w:tcW w:w="1417" w:type="dxa"/>
          </w:tcPr>
          <w:p w14:paraId="6EA73968" w14:textId="5DA277A2" w:rsidR="00F16710" w:rsidRDefault="00F16710" w:rsidP="00012A2E">
            <w:pPr>
              <w:cnfStyle w:val="000000000000" w:firstRow="0" w:lastRow="0" w:firstColumn="0" w:lastColumn="0" w:oddVBand="0" w:evenVBand="0" w:oddHBand="0" w:evenHBand="0" w:firstRowFirstColumn="0" w:firstRowLastColumn="0" w:lastRowFirstColumn="0" w:lastRowLastColumn="0"/>
            </w:pPr>
            <w:r>
              <w:t>£0.07</w:t>
            </w:r>
          </w:p>
        </w:tc>
      </w:tr>
      <w:tr w:rsidR="00F16710" w14:paraId="02421FEC"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4F0B7AA2" w14:textId="12F4F066" w:rsidR="00F16710" w:rsidRDefault="00F16710" w:rsidP="00012A2E">
            <w:r>
              <w:t>111FF027</w:t>
            </w:r>
          </w:p>
        </w:tc>
        <w:tc>
          <w:tcPr>
            <w:tcW w:w="1540" w:type="dxa"/>
          </w:tcPr>
          <w:p w14:paraId="066C7C96" w14:textId="4CFF2062"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5C28AF">
              <w:t>Blue</w:t>
            </w:r>
          </w:p>
        </w:tc>
        <w:tc>
          <w:tcPr>
            <w:tcW w:w="1539" w:type="dxa"/>
          </w:tcPr>
          <w:p w14:paraId="0AF430E8" w14:textId="2151C6A4" w:rsidR="00F16710" w:rsidRDefault="00F16710" w:rsidP="00012A2E">
            <w:pPr>
              <w:cnfStyle w:val="000000100000" w:firstRow="0" w:lastRow="0" w:firstColumn="0" w:lastColumn="0" w:oddVBand="0" w:evenVBand="0" w:oddHBand="1" w:evenHBand="0" w:firstRowFirstColumn="0" w:firstRowLastColumn="0" w:lastRowFirstColumn="0" w:lastRowLastColumn="0"/>
            </w:pPr>
            <w:r>
              <w:t>27cm</w:t>
            </w:r>
          </w:p>
        </w:tc>
        <w:tc>
          <w:tcPr>
            <w:tcW w:w="1127" w:type="dxa"/>
          </w:tcPr>
          <w:p w14:paraId="5504E06A" w14:textId="0D485693"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2125F9">
              <w:t>Ferrule</w:t>
            </w:r>
          </w:p>
        </w:tc>
        <w:tc>
          <w:tcPr>
            <w:tcW w:w="1190" w:type="dxa"/>
          </w:tcPr>
          <w:p w14:paraId="37221BD3" w14:textId="1FB70A22"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2125F9">
              <w:t>Ferrule</w:t>
            </w:r>
          </w:p>
        </w:tc>
        <w:tc>
          <w:tcPr>
            <w:tcW w:w="1276" w:type="dxa"/>
          </w:tcPr>
          <w:p w14:paraId="329234E9" w14:textId="2FC9BF0A"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B1140B">
              <w:t>1</w:t>
            </w:r>
          </w:p>
        </w:tc>
        <w:tc>
          <w:tcPr>
            <w:tcW w:w="1417" w:type="dxa"/>
          </w:tcPr>
          <w:p w14:paraId="2E049E85" w14:textId="133810AF" w:rsidR="00F16710" w:rsidRDefault="00F16710" w:rsidP="00012A2E">
            <w:pPr>
              <w:cnfStyle w:val="000000100000" w:firstRow="0" w:lastRow="0" w:firstColumn="0" w:lastColumn="0" w:oddVBand="0" w:evenVBand="0" w:oddHBand="1" w:evenHBand="0" w:firstRowFirstColumn="0" w:firstRowLastColumn="0" w:lastRowFirstColumn="0" w:lastRowLastColumn="0"/>
            </w:pPr>
            <w:r>
              <w:t>£0.10</w:t>
            </w:r>
          </w:p>
        </w:tc>
      </w:tr>
      <w:tr w:rsidR="00F16710" w14:paraId="5789225A"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52333A45" w14:textId="39A3A08C" w:rsidR="00F16710" w:rsidRDefault="00F16710" w:rsidP="00012A2E">
            <w:r>
              <w:t>121FP025</w:t>
            </w:r>
          </w:p>
        </w:tc>
        <w:tc>
          <w:tcPr>
            <w:tcW w:w="1540" w:type="dxa"/>
          </w:tcPr>
          <w:p w14:paraId="124F4B4D" w14:textId="0977C4B4" w:rsidR="00F16710" w:rsidRDefault="00F16710" w:rsidP="00012A2E">
            <w:pPr>
              <w:cnfStyle w:val="000000000000" w:firstRow="0" w:lastRow="0" w:firstColumn="0" w:lastColumn="0" w:oddVBand="0" w:evenVBand="0" w:oddHBand="0" w:evenHBand="0" w:firstRowFirstColumn="0" w:firstRowLastColumn="0" w:lastRowFirstColumn="0" w:lastRowLastColumn="0"/>
            </w:pPr>
            <w:r>
              <w:t>Brown</w:t>
            </w:r>
          </w:p>
        </w:tc>
        <w:tc>
          <w:tcPr>
            <w:tcW w:w="1539" w:type="dxa"/>
          </w:tcPr>
          <w:p w14:paraId="07088179" w14:textId="3D21EF3C" w:rsidR="00F16710" w:rsidRDefault="00F16710" w:rsidP="00012A2E">
            <w:pPr>
              <w:cnfStyle w:val="000000000000" w:firstRow="0" w:lastRow="0" w:firstColumn="0" w:lastColumn="0" w:oddVBand="0" w:evenVBand="0" w:oddHBand="0" w:evenHBand="0" w:firstRowFirstColumn="0" w:firstRowLastColumn="0" w:lastRowFirstColumn="0" w:lastRowLastColumn="0"/>
            </w:pPr>
            <w:r>
              <w:t>25cm</w:t>
            </w:r>
          </w:p>
        </w:tc>
        <w:tc>
          <w:tcPr>
            <w:tcW w:w="1127" w:type="dxa"/>
          </w:tcPr>
          <w:p w14:paraId="6C5BB0C8" w14:textId="458EA58D"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DA23A3">
              <w:t>Ferrule</w:t>
            </w:r>
          </w:p>
        </w:tc>
        <w:tc>
          <w:tcPr>
            <w:tcW w:w="1190" w:type="dxa"/>
          </w:tcPr>
          <w:p w14:paraId="1499E0D8" w14:textId="5DE238E2" w:rsidR="00F16710" w:rsidRDefault="00F16710" w:rsidP="00012A2E">
            <w:pPr>
              <w:cnfStyle w:val="000000000000" w:firstRow="0" w:lastRow="0" w:firstColumn="0" w:lastColumn="0" w:oddVBand="0" w:evenVBand="0" w:oddHBand="0" w:evenHBand="0" w:firstRowFirstColumn="0" w:firstRowLastColumn="0" w:lastRowFirstColumn="0" w:lastRowLastColumn="0"/>
            </w:pPr>
            <w:r>
              <w:t>Piggy</w:t>
            </w:r>
          </w:p>
        </w:tc>
        <w:tc>
          <w:tcPr>
            <w:tcW w:w="1276" w:type="dxa"/>
          </w:tcPr>
          <w:p w14:paraId="6E537F6E" w14:textId="6862DBDC" w:rsidR="00F16710" w:rsidRDefault="00F16710" w:rsidP="00012A2E">
            <w:pPr>
              <w:cnfStyle w:val="000000000000" w:firstRow="0" w:lastRow="0" w:firstColumn="0" w:lastColumn="0" w:oddVBand="0" w:evenVBand="0" w:oddHBand="0" w:evenHBand="0" w:firstRowFirstColumn="0" w:firstRowLastColumn="0" w:lastRowFirstColumn="0" w:lastRowLastColumn="0"/>
            </w:pPr>
            <w:r>
              <w:t>1</w:t>
            </w:r>
          </w:p>
        </w:tc>
        <w:tc>
          <w:tcPr>
            <w:tcW w:w="1417" w:type="dxa"/>
          </w:tcPr>
          <w:p w14:paraId="144C8B4F" w14:textId="1EA7EDB2" w:rsidR="00F16710" w:rsidRDefault="00F16710" w:rsidP="00012A2E">
            <w:pPr>
              <w:cnfStyle w:val="000000000000" w:firstRow="0" w:lastRow="0" w:firstColumn="0" w:lastColumn="0" w:oddVBand="0" w:evenVBand="0" w:oddHBand="0" w:evenHBand="0" w:firstRowFirstColumn="0" w:firstRowLastColumn="0" w:lastRowFirstColumn="0" w:lastRowLastColumn="0"/>
            </w:pPr>
            <w:r>
              <w:t>£0.10</w:t>
            </w:r>
          </w:p>
        </w:tc>
      </w:tr>
      <w:tr w:rsidR="00F16710" w14:paraId="7EE6F1E8"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388A1DCC" w14:textId="072A8C8A" w:rsidR="00F16710" w:rsidRDefault="00F16710" w:rsidP="00012A2E">
            <w:r>
              <w:t>121FF008</w:t>
            </w:r>
          </w:p>
        </w:tc>
        <w:tc>
          <w:tcPr>
            <w:tcW w:w="1540" w:type="dxa"/>
          </w:tcPr>
          <w:p w14:paraId="25A5E763" w14:textId="01447C06"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CB75EF">
              <w:t>Brown</w:t>
            </w:r>
          </w:p>
        </w:tc>
        <w:tc>
          <w:tcPr>
            <w:tcW w:w="1539" w:type="dxa"/>
          </w:tcPr>
          <w:p w14:paraId="68AA975B" w14:textId="415FA98F" w:rsidR="00F16710" w:rsidRDefault="00F16710" w:rsidP="00012A2E">
            <w:pPr>
              <w:cnfStyle w:val="000000100000" w:firstRow="0" w:lastRow="0" w:firstColumn="0" w:lastColumn="0" w:oddVBand="0" w:evenVBand="0" w:oddHBand="1" w:evenHBand="0" w:firstRowFirstColumn="0" w:firstRowLastColumn="0" w:lastRowFirstColumn="0" w:lastRowLastColumn="0"/>
            </w:pPr>
            <w:r>
              <w:t>8cm</w:t>
            </w:r>
          </w:p>
        </w:tc>
        <w:tc>
          <w:tcPr>
            <w:tcW w:w="1127" w:type="dxa"/>
          </w:tcPr>
          <w:p w14:paraId="737D6874" w14:textId="0C71D91C"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DA23A3">
              <w:t>Ferrule</w:t>
            </w:r>
          </w:p>
        </w:tc>
        <w:tc>
          <w:tcPr>
            <w:tcW w:w="1190" w:type="dxa"/>
          </w:tcPr>
          <w:p w14:paraId="2D1D27A6" w14:textId="2AFFD8D1"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2125F9">
              <w:t>Ferrule</w:t>
            </w:r>
          </w:p>
        </w:tc>
        <w:tc>
          <w:tcPr>
            <w:tcW w:w="1276" w:type="dxa"/>
          </w:tcPr>
          <w:p w14:paraId="5286C85F" w14:textId="065E3D50" w:rsidR="00F16710" w:rsidRDefault="00F16710" w:rsidP="00012A2E">
            <w:pPr>
              <w:cnfStyle w:val="000000100000" w:firstRow="0" w:lastRow="0" w:firstColumn="0" w:lastColumn="0" w:oddVBand="0" w:evenVBand="0" w:oddHBand="1" w:evenHBand="0" w:firstRowFirstColumn="0" w:firstRowLastColumn="0" w:lastRowFirstColumn="0" w:lastRowLastColumn="0"/>
            </w:pPr>
            <w:r>
              <w:t>4</w:t>
            </w:r>
          </w:p>
        </w:tc>
        <w:tc>
          <w:tcPr>
            <w:tcW w:w="1417" w:type="dxa"/>
          </w:tcPr>
          <w:p w14:paraId="17C1BFC7" w14:textId="5B7F618D" w:rsidR="00F16710" w:rsidRDefault="00F16710" w:rsidP="00012A2E">
            <w:pPr>
              <w:cnfStyle w:val="000000100000" w:firstRow="0" w:lastRow="0" w:firstColumn="0" w:lastColumn="0" w:oddVBand="0" w:evenVBand="0" w:oddHBand="1" w:evenHBand="0" w:firstRowFirstColumn="0" w:firstRowLastColumn="0" w:lastRowFirstColumn="0" w:lastRowLastColumn="0"/>
            </w:pPr>
            <w:r>
              <w:t>£0.12</w:t>
            </w:r>
          </w:p>
        </w:tc>
      </w:tr>
      <w:tr w:rsidR="00F16710" w14:paraId="710DEC7F"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3DD22690" w14:textId="43E4B79A" w:rsidR="00F16710" w:rsidRDefault="00F16710" w:rsidP="00012A2E">
            <w:r>
              <w:t>121FM015</w:t>
            </w:r>
          </w:p>
        </w:tc>
        <w:tc>
          <w:tcPr>
            <w:tcW w:w="1540" w:type="dxa"/>
          </w:tcPr>
          <w:p w14:paraId="421E2706" w14:textId="3B56AC53"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CB75EF">
              <w:t>Brown</w:t>
            </w:r>
          </w:p>
        </w:tc>
        <w:tc>
          <w:tcPr>
            <w:tcW w:w="1539" w:type="dxa"/>
          </w:tcPr>
          <w:p w14:paraId="19CBDA50" w14:textId="47A72CCB" w:rsidR="00F16710" w:rsidRDefault="00F16710" w:rsidP="00012A2E">
            <w:pPr>
              <w:cnfStyle w:val="000000000000" w:firstRow="0" w:lastRow="0" w:firstColumn="0" w:lastColumn="0" w:oddVBand="0" w:evenVBand="0" w:oddHBand="0" w:evenHBand="0" w:firstRowFirstColumn="0" w:firstRowLastColumn="0" w:lastRowFirstColumn="0" w:lastRowLastColumn="0"/>
            </w:pPr>
            <w:r>
              <w:t>15cm</w:t>
            </w:r>
          </w:p>
        </w:tc>
        <w:tc>
          <w:tcPr>
            <w:tcW w:w="1127" w:type="dxa"/>
          </w:tcPr>
          <w:p w14:paraId="3C82ED54" w14:textId="06A2BFAC"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DA23A3">
              <w:t>Ferrule</w:t>
            </w:r>
          </w:p>
        </w:tc>
        <w:tc>
          <w:tcPr>
            <w:tcW w:w="1190" w:type="dxa"/>
          </w:tcPr>
          <w:p w14:paraId="05D78730" w14:textId="6143F5FB" w:rsidR="00F16710" w:rsidRDefault="00F16710" w:rsidP="00012A2E">
            <w:pPr>
              <w:cnfStyle w:val="000000000000" w:firstRow="0" w:lastRow="0" w:firstColumn="0" w:lastColumn="0" w:oddVBand="0" w:evenVBand="0" w:oddHBand="0" w:evenHBand="0" w:firstRowFirstColumn="0" w:firstRowLastColumn="0" w:lastRowFirstColumn="0" w:lastRowLastColumn="0"/>
            </w:pPr>
            <w:r>
              <w:t>Straight with boot</w:t>
            </w:r>
          </w:p>
        </w:tc>
        <w:tc>
          <w:tcPr>
            <w:tcW w:w="1276" w:type="dxa"/>
          </w:tcPr>
          <w:p w14:paraId="3869DD7B" w14:textId="07407ACC" w:rsidR="00F16710" w:rsidRDefault="00F16710" w:rsidP="00012A2E">
            <w:pPr>
              <w:cnfStyle w:val="000000000000" w:firstRow="0" w:lastRow="0" w:firstColumn="0" w:lastColumn="0" w:oddVBand="0" w:evenVBand="0" w:oddHBand="0" w:evenHBand="0" w:firstRowFirstColumn="0" w:firstRowLastColumn="0" w:lastRowFirstColumn="0" w:lastRowLastColumn="0"/>
            </w:pPr>
            <w:r>
              <w:t>1</w:t>
            </w:r>
          </w:p>
        </w:tc>
        <w:tc>
          <w:tcPr>
            <w:tcW w:w="1417" w:type="dxa"/>
          </w:tcPr>
          <w:p w14:paraId="5062957E" w14:textId="5D6D6099" w:rsidR="00F16710" w:rsidRDefault="00F16710" w:rsidP="00012A2E">
            <w:pPr>
              <w:cnfStyle w:val="000000000000" w:firstRow="0" w:lastRow="0" w:firstColumn="0" w:lastColumn="0" w:oddVBand="0" w:evenVBand="0" w:oddHBand="0" w:evenHBand="0" w:firstRowFirstColumn="0" w:firstRowLastColumn="0" w:lastRowFirstColumn="0" w:lastRowLastColumn="0"/>
            </w:pPr>
            <w:r>
              <w:t>£.0.7</w:t>
            </w:r>
          </w:p>
        </w:tc>
      </w:tr>
      <w:tr w:rsidR="00F16710" w14:paraId="050ACCAC"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1293D700" w14:textId="3D7000D8" w:rsidR="00F16710" w:rsidRDefault="00F16710" w:rsidP="00012A2E">
            <w:r>
              <w:t>121FF050</w:t>
            </w:r>
          </w:p>
        </w:tc>
        <w:tc>
          <w:tcPr>
            <w:tcW w:w="1540" w:type="dxa"/>
          </w:tcPr>
          <w:p w14:paraId="4CABDB23" w14:textId="071DCFB2"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CB75EF">
              <w:t>Brown</w:t>
            </w:r>
          </w:p>
        </w:tc>
        <w:tc>
          <w:tcPr>
            <w:tcW w:w="1539" w:type="dxa"/>
          </w:tcPr>
          <w:p w14:paraId="7802BA22" w14:textId="356B492C" w:rsidR="00F16710" w:rsidRDefault="00F16710" w:rsidP="00012A2E">
            <w:pPr>
              <w:cnfStyle w:val="000000100000" w:firstRow="0" w:lastRow="0" w:firstColumn="0" w:lastColumn="0" w:oddVBand="0" w:evenVBand="0" w:oddHBand="1" w:evenHBand="0" w:firstRowFirstColumn="0" w:firstRowLastColumn="0" w:lastRowFirstColumn="0" w:lastRowLastColumn="0"/>
            </w:pPr>
            <w:r>
              <w:t>50cm</w:t>
            </w:r>
          </w:p>
        </w:tc>
        <w:tc>
          <w:tcPr>
            <w:tcW w:w="1127" w:type="dxa"/>
          </w:tcPr>
          <w:p w14:paraId="1BABA430" w14:textId="2C9FDB50"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DA23A3">
              <w:t>Ferrule</w:t>
            </w:r>
          </w:p>
        </w:tc>
        <w:tc>
          <w:tcPr>
            <w:tcW w:w="1190" w:type="dxa"/>
          </w:tcPr>
          <w:p w14:paraId="22C68667" w14:textId="30BC2D33"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854BAE">
              <w:t>Ferrule</w:t>
            </w:r>
          </w:p>
        </w:tc>
        <w:tc>
          <w:tcPr>
            <w:tcW w:w="1276" w:type="dxa"/>
          </w:tcPr>
          <w:p w14:paraId="351EE367" w14:textId="4FB3AB11" w:rsidR="00F16710" w:rsidRDefault="00F16710" w:rsidP="00012A2E">
            <w:pPr>
              <w:cnfStyle w:val="000000100000" w:firstRow="0" w:lastRow="0" w:firstColumn="0" w:lastColumn="0" w:oddVBand="0" w:evenVBand="0" w:oddHBand="1" w:evenHBand="0" w:firstRowFirstColumn="0" w:firstRowLastColumn="0" w:lastRowFirstColumn="0" w:lastRowLastColumn="0"/>
            </w:pPr>
            <w:r>
              <w:t>1</w:t>
            </w:r>
          </w:p>
        </w:tc>
        <w:tc>
          <w:tcPr>
            <w:tcW w:w="1417" w:type="dxa"/>
          </w:tcPr>
          <w:p w14:paraId="7D06B2EB" w14:textId="7916744F" w:rsidR="00F16710" w:rsidRDefault="00F16710" w:rsidP="00012A2E">
            <w:pPr>
              <w:cnfStyle w:val="000000100000" w:firstRow="0" w:lastRow="0" w:firstColumn="0" w:lastColumn="0" w:oddVBand="0" w:evenVBand="0" w:oddHBand="1" w:evenHBand="0" w:firstRowFirstColumn="0" w:firstRowLastColumn="0" w:lastRowFirstColumn="0" w:lastRowLastColumn="0"/>
            </w:pPr>
            <w:r>
              <w:t>£0.17</w:t>
            </w:r>
          </w:p>
        </w:tc>
      </w:tr>
      <w:tr w:rsidR="00F16710" w14:paraId="5509078E"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3891B20B" w14:textId="5F6D3A15" w:rsidR="00F16710" w:rsidRDefault="00F16710" w:rsidP="00012A2E">
            <w:r>
              <w:t>121FF057</w:t>
            </w:r>
          </w:p>
        </w:tc>
        <w:tc>
          <w:tcPr>
            <w:tcW w:w="1540" w:type="dxa"/>
          </w:tcPr>
          <w:p w14:paraId="4868233E" w14:textId="1DB59B3C"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CB75EF">
              <w:t>Brown</w:t>
            </w:r>
          </w:p>
        </w:tc>
        <w:tc>
          <w:tcPr>
            <w:tcW w:w="1539" w:type="dxa"/>
          </w:tcPr>
          <w:p w14:paraId="5E1CD3CB" w14:textId="64A2524B" w:rsidR="00F16710" w:rsidRDefault="00F16710" w:rsidP="00012A2E">
            <w:pPr>
              <w:cnfStyle w:val="000000000000" w:firstRow="0" w:lastRow="0" w:firstColumn="0" w:lastColumn="0" w:oddVBand="0" w:evenVBand="0" w:oddHBand="0" w:evenHBand="0" w:firstRowFirstColumn="0" w:firstRowLastColumn="0" w:lastRowFirstColumn="0" w:lastRowLastColumn="0"/>
            </w:pPr>
            <w:r>
              <w:t>57cm</w:t>
            </w:r>
          </w:p>
        </w:tc>
        <w:tc>
          <w:tcPr>
            <w:tcW w:w="1127" w:type="dxa"/>
          </w:tcPr>
          <w:p w14:paraId="12F5FD86" w14:textId="0BAD5DE3"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DA23A3">
              <w:t>Ferrule</w:t>
            </w:r>
          </w:p>
        </w:tc>
        <w:tc>
          <w:tcPr>
            <w:tcW w:w="1190" w:type="dxa"/>
          </w:tcPr>
          <w:p w14:paraId="020BAAF1" w14:textId="3E1ED053"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854BAE">
              <w:t>Ferrule</w:t>
            </w:r>
          </w:p>
        </w:tc>
        <w:tc>
          <w:tcPr>
            <w:tcW w:w="1276" w:type="dxa"/>
          </w:tcPr>
          <w:p w14:paraId="14A987F1" w14:textId="3AB6858A" w:rsidR="00F16710" w:rsidRDefault="00F16710" w:rsidP="00012A2E">
            <w:pPr>
              <w:cnfStyle w:val="000000000000" w:firstRow="0" w:lastRow="0" w:firstColumn="0" w:lastColumn="0" w:oddVBand="0" w:evenVBand="0" w:oddHBand="0" w:evenHBand="0" w:firstRowFirstColumn="0" w:firstRowLastColumn="0" w:lastRowFirstColumn="0" w:lastRowLastColumn="0"/>
            </w:pPr>
            <w:r>
              <w:t>1</w:t>
            </w:r>
          </w:p>
        </w:tc>
        <w:tc>
          <w:tcPr>
            <w:tcW w:w="1417" w:type="dxa"/>
          </w:tcPr>
          <w:p w14:paraId="46D0D85B" w14:textId="45F30101" w:rsidR="00F16710" w:rsidRDefault="00F16710" w:rsidP="00012A2E">
            <w:pPr>
              <w:cnfStyle w:val="000000000000" w:firstRow="0" w:lastRow="0" w:firstColumn="0" w:lastColumn="0" w:oddVBand="0" w:evenVBand="0" w:oddHBand="0" w:evenHBand="0" w:firstRowFirstColumn="0" w:firstRowLastColumn="0" w:lastRowFirstColumn="0" w:lastRowLastColumn="0"/>
            </w:pPr>
            <w:r>
              <w:t>£0.19</w:t>
            </w:r>
          </w:p>
        </w:tc>
      </w:tr>
      <w:tr w:rsidR="00F16710" w14:paraId="155DEF84"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74133847" w14:textId="69C90BA4" w:rsidR="00F16710" w:rsidRDefault="00F16710" w:rsidP="00012A2E">
            <w:r>
              <w:t>121FF068</w:t>
            </w:r>
          </w:p>
        </w:tc>
        <w:tc>
          <w:tcPr>
            <w:tcW w:w="1540" w:type="dxa"/>
          </w:tcPr>
          <w:p w14:paraId="2062E8D1" w14:textId="5B110FC8"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CB75EF">
              <w:t>Brown</w:t>
            </w:r>
          </w:p>
        </w:tc>
        <w:tc>
          <w:tcPr>
            <w:tcW w:w="1539" w:type="dxa"/>
          </w:tcPr>
          <w:p w14:paraId="0D8A587F" w14:textId="534CCE9D" w:rsidR="00F16710" w:rsidRDefault="00F16710" w:rsidP="00012A2E">
            <w:pPr>
              <w:cnfStyle w:val="000000100000" w:firstRow="0" w:lastRow="0" w:firstColumn="0" w:lastColumn="0" w:oddVBand="0" w:evenVBand="0" w:oddHBand="1" w:evenHBand="0" w:firstRowFirstColumn="0" w:firstRowLastColumn="0" w:lastRowFirstColumn="0" w:lastRowLastColumn="0"/>
            </w:pPr>
            <w:r>
              <w:t>68cm</w:t>
            </w:r>
          </w:p>
        </w:tc>
        <w:tc>
          <w:tcPr>
            <w:tcW w:w="1127" w:type="dxa"/>
          </w:tcPr>
          <w:p w14:paraId="0F71A6F4" w14:textId="14F78E6E"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DA23A3">
              <w:t>Ferrule</w:t>
            </w:r>
          </w:p>
        </w:tc>
        <w:tc>
          <w:tcPr>
            <w:tcW w:w="1190" w:type="dxa"/>
          </w:tcPr>
          <w:p w14:paraId="161E9591" w14:textId="3F2ACEFA"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854BAE">
              <w:t>Ferrule</w:t>
            </w:r>
          </w:p>
        </w:tc>
        <w:tc>
          <w:tcPr>
            <w:tcW w:w="1276" w:type="dxa"/>
          </w:tcPr>
          <w:p w14:paraId="2E5C949F" w14:textId="072DDB39" w:rsidR="00F16710" w:rsidRDefault="00F16710" w:rsidP="00012A2E">
            <w:pPr>
              <w:cnfStyle w:val="000000100000" w:firstRow="0" w:lastRow="0" w:firstColumn="0" w:lastColumn="0" w:oddVBand="0" w:evenVBand="0" w:oddHBand="1" w:evenHBand="0" w:firstRowFirstColumn="0" w:firstRowLastColumn="0" w:lastRowFirstColumn="0" w:lastRowLastColumn="0"/>
            </w:pPr>
            <w:r>
              <w:t>1</w:t>
            </w:r>
          </w:p>
        </w:tc>
        <w:tc>
          <w:tcPr>
            <w:tcW w:w="1417" w:type="dxa"/>
          </w:tcPr>
          <w:p w14:paraId="30BE7366" w14:textId="167A66F2" w:rsidR="00F16710" w:rsidRDefault="00F16710" w:rsidP="00012A2E">
            <w:pPr>
              <w:cnfStyle w:val="000000100000" w:firstRow="0" w:lastRow="0" w:firstColumn="0" w:lastColumn="0" w:oddVBand="0" w:evenVBand="0" w:oddHBand="1" w:evenHBand="0" w:firstRowFirstColumn="0" w:firstRowLastColumn="0" w:lastRowFirstColumn="0" w:lastRowLastColumn="0"/>
            </w:pPr>
            <w:r>
              <w:t>£0.21</w:t>
            </w:r>
          </w:p>
        </w:tc>
      </w:tr>
      <w:tr w:rsidR="00F16710" w14:paraId="41C42365"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0725D409" w14:textId="471DA37E" w:rsidR="00F16710" w:rsidRDefault="00F16710" w:rsidP="00012A2E">
            <w:r>
              <w:t>121FF075</w:t>
            </w:r>
          </w:p>
        </w:tc>
        <w:tc>
          <w:tcPr>
            <w:tcW w:w="1540" w:type="dxa"/>
          </w:tcPr>
          <w:p w14:paraId="514414DE" w14:textId="38975455"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CB75EF">
              <w:t>Brown</w:t>
            </w:r>
          </w:p>
        </w:tc>
        <w:tc>
          <w:tcPr>
            <w:tcW w:w="1539" w:type="dxa"/>
          </w:tcPr>
          <w:p w14:paraId="3BE159F2" w14:textId="7969B00E" w:rsidR="00F16710" w:rsidRDefault="00F16710" w:rsidP="00012A2E">
            <w:pPr>
              <w:cnfStyle w:val="000000000000" w:firstRow="0" w:lastRow="0" w:firstColumn="0" w:lastColumn="0" w:oddVBand="0" w:evenVBand="0" w:oddHBand="0" w:evenHBand="0" w:firstRowFirstColumn="0" w:firstRowLastColumn="0" w:lastRowFirstColumn="0" w:lastRowLastColumn="0"/>
            </w:pPr>
            <w:r>
              <w:t>75cm</w:t>
            </w:r>
          </w:p>
        </w:tc>
        <w:tc>
          <w:tcPr>
            <w:tcW w:w="1127" w:type="dxa"/>
          </w:tcPr>
          <w:p w14:paraId="4F4475D3" w14:textId="781FD7F1"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DA23A3">
              <w:t>Ferrule</w:t>
            </w:r>
          </w:p>
        </w:tc>
        <w:tc>
          <w:tcPr>
            <w:tcW w:w="1190" w:type="dxa"/>
          </w:tcPr>
          <w:p w14:paraId="1069027C" w14:textId="685329F4"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854BAE">
              <w:t>Ferrule</w:t>
            </w:r>
          </w:p>
        </w:tc>
        <w:tc>
          <w:tcPr>
            <w:tcW w:w="1276" w:type="dxa"/>
          </w:tcPr>
          <w:p w14:paraId="279118EE" w14:textId="053FD641" w:rsidR="00F16710" w:rsidRDefault="00F16710" w:rsidP="00012A2E">
            <w:pPr>
              <w:cnfStyle w:val="000000000000" w:firstRow="0" w:lastRow="0" w:firstColumn="0" w:lastColumn="0" w:oddVBand="0" w:evenVBand="0" w:oddHBand="0" w:evenHBand="0" w:firstRowFirstColumn="0" w:firstRowLastColumn="0" w:lastRowFirstColumn="0" w:lastRowLastColumn="0"/>
            </w:pPr>
            <w:r>
              <w:t>1</w:t>
            </w:r>
          </w:p>
        </w:tc>
        <w:tc>
          <w:tcPr>
            <w:tcW w:w="1417" w:type="dxa"/>
          </w:tcPr>
          <w:p w14:paraId="047619B0" w14:textId="70CC14BF" w:rsidR="00F16710" w:rsidRDefault="00F16710" w:rsidP="00012A2E">
            <w:pPr>
              <w:cnfStyle w:val="000000000000" w:firstRow="0" w:lastRow="0" w:firstColumn="0" w:lastColumn="0" w:oddVBand="0" w:evenVBand="0" w:oddHBand="0" w:evenHBand="0" w:firstRowFirstColumn="0" w:firstRowLastColumn="0" w:lastRowFirstColumn="0" w:lastRowLastColumn="0"/>
            </w:pPr>
            <w:r>
              <w:t>£0.23</w:t>
            </w:r>
          </w:p>
        </w:tc>
      </w:tr>
      <w:tr w:rsidR="00F16710" w14:paraId="1E83093F"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1B27E44F" w14:textId="09D15D45" w:rsidR="00F16710" w:rsidRDefault="00F16710" w:rsidP="00012A2E">
            <w:r>
              <w:t>121FF017</w:t>
            </w:r>
          </w:p>
        </w:tc>
        <w:tc>
          <w:tcPr>
            <w:tcW w:w="1540" w:type="dxa"/>
          </w:tcPr>
          <w:p w14:paraId="646E7CAB" w14:textId="0CC95174"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CB75EF">
              <w:t>Brown</w:t>
            </w:r>
          </w:p>
        </w:tc>
        <w:tc>
          <w:tcPr>
            <w:tcW w:w="1539" w:type="dxa"/>
          </w:tcPr>
          <w:p w14:paraId="7DB1A161" w14:textId="4AA15FE1" w:rsidR="00F16710" w:rsidRDefault="00F16710" w:rsidP="00012A2E">
            <w:pPr>
              <w:cnfStyle w:val="000000100000" w:firstRow="0" w:lastRow="0" w:firstColumn="0" w:lastColumn="0" w:oddVBand="0" w:evenVBand="0" w:oddHBand="1" w:evenHBand="0" w:firstRowFirstColumn="0" w:firstRowLastColumn="0" w:lastRowFirstColumn="0" w:lastRowLastColumn="0"/>
            </w:pPr>
            <w:r>
              <w:t>17cm</w:t>
            </w:r>
          </w:p>
        </w:tc>
        <w:tc>
          <w:tcPr>
            <w:tcW w:w="1127" w:type="dxa"/>
          </w:tcPr>
          <w:p w14:paraId="228910B5" w14:textId="78AC2B6A"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DA23A3">
              <w:t>Ferrule</w:t>
            </w:r>
          </w:p>
        </w:tc>
        <w:tc>
          <w:tcPr>
            <w:tcW w:w="1190" w:type="dxa"/>
          </w:tcPr>
          <w:p w14:paraId="7F52BD00" w14:textId="597D6D60" w:rsidR="00F16710" w:rsidRDefault="00F16710" w:rsidP="00012A2E">
            <w:pPr>
              <w:cnfStyle w:val="000000100000" w:firstRow="0" w:lastRow="0" w:firstColumn="0" w:lastColumn="0" w:oddVBand="0" w:evenVBand="0" w:oddHBand="1" w:evenHBand="0" w:firstRowFirstColumn="0" w:firstRowLastColumn="0" w:lastRowFirstColumn="0" w:lastRowLastColumn="0"/>
            </w:pPr>
            <w:r w:rsidRPr="00854BAE">
              <w:t>Ferrule</w:t>
            </w:r>
          </w:p>
        </w:tc>
        <w:tc>
          <w:tcPr>
            <w:tcW w:w="1276" w:type="dxa"/>
          </w:tcPr>
          <w:p w14:paraId="2429B39F" w14:textId="7D0B2618" w:rsidR="00F16710" w:rsidRDefault="00F16710" w:rsidP="00012A2E">
            <w:pPr>
              <w:cnfStyle w:val="000000100000" w:firstRow="0" w:lastRow="0" w:firstColumn="0" w:lastColumn="0" w:oddVBand="0" w:evenVBand="0" w:oddHBand="1" w:evenHBand="0" w:firstRowFirstColumn="0" w:firstRowLastColumn="0" w:lastRowFirstColumn="0" w:lastRowLastColumn="0"/>
            </w:pPr>
            <w:r>
              <w:t>1</w:t>
            </w:r>
          </w:p>
        </w:tc>
        <w:tc>
          <w:tcPr>
            <w:tcW w:w="1417" w:type="dxa"/>
          </w:tcPr>
          <w:p w14:paraId="6EDC8FBC" w14:textId="49D8F165" w:rsidR="00F16710" w:rsidRDefault="00F16710" w:rsidP="00012A2E">
            <w:pPr>
              <w:cnfStyle w:val="000000100000" w:firstRow="0" w:lastRow="0" w:firstColumn="0" w:lastColumn="0" w:oddVBand="0" w:evenVBand="0" w:oddHBand="1" w:evenHBand="0" w:firstRowFirstColumn="0" w:firstRowLastColumn="0" w:lastRowFirstColumn="0" w:lastRowLastColumn="0"/>
            </w:pPr>
            <w:r>
              <w:t>£0.07</w:t>
            </w:r>
          </w:p>
        </w:tc>
      </w:tr>
      <w:tr w:rsidR="00F16710" w14:paraId="35EB4D49"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06EE53D2" w14:textId="214FE394" w:rsidR="00F16710" w:rsidRDefault="00F16710" w:rsidP="00012A2E">
            <w:r>
              <w:t>121FF027</w:t>
            </w:r>
          </w:p>
        </w:tc>
        <w:tc>
          <w:tcPr>
            <w:tcW w:w="1540" w:type="dxa"/>
          </w:tcPr>
          <w:p w14:paraId="00124894" w14:textId="22468DC8"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CB75EF">
              <w:t>Brown</w:t>
            </w:r>
          </w:p>
        </w:tc>
        <w:tc>
          <w:tcPr>
            <w:tcW w:w="1539" w:type="dxa"/>
          </w:tcPr>
          <w:p w14:paraId="58770C76" w14:textId="131A5460" w:rsidR="00F16710" w:rsidRDefault="00F16710" w:rsidP="00012A2E">
            <w:pPr>
              <w:cnfStyle w:val="000000000000" w:firstRow="0" w:lastRow="0" w:firstColumn="0" w:lastColumn="0" w:oddVBand="0" w:evenVBand="0" w:oddHBand="0" w:evenHBand="0" w:firstRowFirstColumn="0" w:firstRowLastColumn="0" w:lastRowFirstColumn="0" w:lastRowLastColumn="0"/>
            </w:pPr>
            <w:r>
              <w:t>27cm</w:t>
            </w:r>
          </w:p>
        </w:tc>
        <w:tc>
          <w:tcPr>
            <w:tcW w:w="1127" w:type="dxa"/>
          </w:tcPr>
          <w:p w14:paraId="6A25FBA2" w14:textId="000A6CE2"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DA23A3">
              <w:t>Ferrule</w:t>
            </w:r>
          </w:p>
        </w:tc>
        <w:tc>
          <w:tcPr>
            <w:tcW w:w="1190" w:type="dxa"/>
          </w:tcPr>
          <w:p w14:paraId="4E336B7D" w14:textId="3BD9DFC1" w:rsidR="00F16710" w:rsidRDefault="00F16710" w:rsidP="00012A2E">
            <w:pPr>
              <w:cnfStyle w:val="000000000000" w:firstRow="0" w:lastRow="0" w:firstColumn="0" w:lastColumn="0" w:oddVBand="0" w:evenVBand="0" w:oddHBand="0" w:evenHBand="0" w:firstRowFirstColumn="0" w:firstRowLastColumn="0" w:lastRowFirstColumn="0" w:lastRowLastColumn="0"/>
            </w:pPr>
            <w:r w:rsidRPr="00854BAE">
              <w:t>Ferrule</w:t>
            </w:r>
          </w:p>
        </w:tc>
        <w:tc>
          <w:tcPr>
            <w:tcW w:w="1276" w:type="dxa"/>
          </w:tcPr>
          <w:p w14:paraId="25AF7AFF" w14:textId="2FC1668C" w:rsidR="00F16710" w:rsidRDefault="00F16710" w:rsidP="00012A2E">
            <w:pPr>
              <w:cnfStyle w:val="000000000000" w:firstRow="0" w:lastRow="0" w:firstColumn="0" w:lastColumn="0" w:oddVBand="0" w:evenVBand="0" w:oddHBand="0" w:evenHBand="0" w:firstRowFirstColumn="0" w:firstRowLastColumn="0" w:lastRowFirstColumn="0" w:lastRowLastColumn="0"/>
            </w:pPr>
            <w:r>
              <w:t>1</w:t>
            </w:r>
          </w:p>
        </w:tc>
        <w:tc>
          <w:tcPr>
            <w:tcW w:w="1417" w:type="dxa"/>
          </w:tcPr>
          <w:p w14:paraId="580E4148" w14:textId="22B185F0" w:rsidR="00F16710" w:rsidRDefault="00F16710" w:rsidP="00012A2E">
            <w:pPr>
              <w:cnfStyle w:val="000000000000" w:firstRow="0" w:lastRow="0" w:firstColumn="0" w:lastColumn="0" w:oddVBand="0" w:evenVBand="0" w:oddHBand="0" w:evenHBand="0" w:firstRowFirstColumn="0" w:firstRowLastColumn="0" w:lastRowFirstColumn="0" w:lastRowLastColumn="0"/>
            </w:pPr>
            <w:r>
              <w:t>£0.10</w:t>
            </w:r>
          </w:p>
        </w:tc>
      </w:tr>
      <w:tr w:rsidR="00F16710" w14:paraId="1DBA66F2"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4299ECA9" w14:textId="6119506C" w:rsidR="00F16710" w:rsidRDefault="00F16710" w:rsidP="00012A2E">
            <w:r>
              <w:t>131FR010</w:t>
            </w:r>
          </w:p>
        </w:tc>
        <w:tc>
          <w:tcPr>
            <w:tcW w:w="1540" w:type="dxa"/>
          </w:tcPr>
          <w:p w14:paraId="2618E557" w14:textId="2B203966" w:rsidR="00F16710" w:rsidRPr="00CB75EF" w:rsidRDefault="00F16710" w:rsidP="00012A2E">
            <w:pPr>
              <w:cnfStyle w:val="000000100000" w:firstRow="0" w:lastRow="0" w:firstColumn="0" w:lastColumn="0" w:oddVBand="0" w:evenVBand="0" w:oddHBand="1" w:evenHBand="0" w:firstRowFirstColumn="0" w:firstRowLastColumn="0" w:lastRowFirstColumn="0" w:lastRowLastColumn="0"/>
            </w:pPr>
            <w:r>
              <w:t>Green/yellow</w:t>
            </w:r>
          </w:p>
        </w:tc>
        <w:tc>
          <w:tcPr>
            <w:tcW w:w="1539" w:type="dxa"/>
          </w:tcPr>
          <w:p w14:paraId="2422FB32" w14:textId="3163B4A2" w:rsidR="00F16710" w:rsidRDefault="00F16710" w:rsidP="00012A2E">
            <w:pPr>
              <w:cnfStyle w:val="000000100000" w:firstRow="0" w:lastRow="0" w:firstColumn="0" w:lastColumn="0" w:oddVBand="0" w:evenVBand="0" w:oddHBand="1" w:evenHBand="0" w:firstRowFirstColumn="0" w:firstRowLastColumn="0" w:lastRowFirstColumn="0" w:lastRowLastColumn="0"/>
            </w:pPr>
            <w:r>
              <w:t>10cm</w:t>
            </w:r>
          </w:p>
        </w:tc>
        <w:tc>
          <w:tcPr>
            <w:tcW w:w="1127" w:type="dxa"/>
          </w:tcPr>
          <w:p w14:paraId="6D0B76AB" w14:textId="29DE8033" w:rsidR="00F16710" w:rsidRPr="00DA23A3" w:rsidRDefault="00F16710" w:rsidP="00012A2E">
            <w:pPr>
              <w:cnfStyle w:val="000000100000" w:firstRow="0" w:lastRow="0" w:firstColumn="0" w:lastColumn="0" w:oddVBand="0" w:evenVBand="0" w:oddHBand="1" w:evenHBand="0" w:firstRowFirstColumn="0" w:firstRowLastColumn="0" w:lastRowFirstColumn="0" w:lastRowLastColumn="0"/>
            </w:pPr>
            <w:r w:rsidRPr="00DA23A3">
              <w:t>Ferrule</w:t>
            </w:r>
          </w:p>
        </w:tc>
        <w:tc>
          <w:tcPr>
            <w:tcW w:w="1190" w:type="dxa"/>
          </w:tcPr>
          <w:p w14:paraId="6BD45F3A" w14:textId="58BA845E" w:rsidR="00F16710" w:rsidRPr="00854BAE" w:rsidRDefault="00F16710" w:rsidP="00012A2E">
            <w:pPr>
              <w:cnfStyle w:val="000000100000" w:firstRow="0" w:lastRow="0" w:firstColumn="0" w:lastColumn="0" w:oddVBand="0" w:evenVBand="0" w:oddHBand="1" w:evenHBand="0" w:firstRowFirstColumn="0" w:firstRowLastColumn="0" w:lastRowFirstColumn="0" w:lastRowLastColumn="0"/>
            </w:pPr>
            <w:r>
              <w:t>M4 ring</w:t>
            </w:r>
          </w:p>
        </w:tc>
        <w:tc>
          <w:tcPr>
            <w:tcW w:w="1276" w:type="dxa"/>
          </w:tcPr>
          <w:p w14:paraId="4D561D7E" w14:textId="20E9D9AC" w:rsidR="00F16710" w:rsidRPr="00F16710" w:rsidRDefault="00F16710" w:rsidP="00012A2E">
            <w:pPr>
              <w:cnfStyle w:val="000000100000" w:firstRow="0" w:lastRow="0" w:firstColumn="0" w:lastColumn="0" w:oddVBand="0" w:evenVBand="0" w:oddHBand="1" w:evenHBand="0" w:firstRowFirstColumn="0" w:firstRowLastColumn="0" w:lastRowFirstColumn="0" w:lastRowLastColumn="0"/>
            </w:pPr>
            <w:r w:rsidRPr="00F16710">
              <w:t>1</w:t>
            </w:r>
          </w:p>
        </w:tc>
        <w:tc>
          <w:tcPr>
            <w:tcW w:w="1417" w:type="dxa"/>
          </w:tcPr>
          <w:p w14:paraId="7BB65A7D" w14:textId="6325A157" w:rsidR="00F16710" w:rsidRPr="00F16710" w:rsidRDefault="00F16710" w:rsidP="00012A2E">
            <w:pPr>
              <w:cnfStyle w:val="000000100000" w:firstRow="0" w:lastRow="0" w:firstColumn="0" w:lastColumn="0" w:oddVBand="0" w:evenVBand="0" w:oddHBand="1" w:evenHBand="0" w:firstRowFirstColumn="0" w:firstRowLastColumn="0" w:lastRowFirstColumn="0" w:lastRowLastColumn="0"/>
            </w:pPr>
            <w:r w:rsidRPr="00F16710">
              <w:t>£0.05</w:t>
            </w:r>
          </w:p>
        </w:tc>
      </w:tr>
      <w:tr w:rsidR="00F16710" w14:paraId="048B6FF7"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292EA201" w14:textId="4EF022D0" w:rsidR="00F16710" w:rsidRDefault="00F16710" w:rsidP="00012A2E">
            <w:r>
              <w:t>131FR016</w:t>
            </w:r>
          </w:p>
        </w:tc>
        <w:tc>
          <w:tcPr>
            <w:tcW w:w="1540" w:type="dxa"/>
          </w:tcPr>
          <w:p w14:paraId="7D09C79E" w14:textId="781918AF" w:rsidR="00F16710" w:rsidRPr="00CB75EF" w:rsidRDefault="00F16710" w:rsidP="00012A2E">
            <w:pPr>
              <w:cnfStyle w:val="000000000000" w:firstRow="0" w:lastRow="0" w:firstColumn="0" w:lastColumn="0" w:oddVBand="0" w:evenVBand="0" w:oddHBand="0" w:evenHBand="0" w:firstRowFirstColumn="0" w:firstRowLastColumn="0" w:lastRowFirstColumn="0" w:lastRowLastColumn="0"/>
            </w:pPr>
            <w:r w:rsidRPr="00903B24">
              <w:t>Green/yellow</w:t>
            </w:r>
          </w:p>
        </w:tc>
        <w:tc>
          <w:tcPr>
            <w:tcW w:w="1539" w:type="dxa"/>
          </w:tcPr>
          <w:p w14:paraId="7B3BEEA2" w14:textId="1AADCD33" w:rsidR="00F16710" w:rsidRDefault="00F16710" w:rsidP="00012A2E">
            <w:pPr>
              <w:cnfStyle w:val="000000000000" w:firstRow="0" w:lastRow="0" w:firstColumn="0" w:lastColumn="0" w:oddVBand="0" w:evenVBand="0" w:oddHBand="0" w:evenHBand="0" w:firstRowFirstColumn="0" w:firstRowLastColumn="0" w:lastRowFirstColumn="0" w:lastRowLastColumn="0"/>
            </w:pPr>
            <w:r>
              <w:t>16cm</w:t>
            </w:r>
          </w:p>
        </w:tc>
        <w:tc>
          <w:tcPr>
            <w:tcW w:w="1127" w:type="dxa"/>
          </w:tcPr>
          <w:p w14:paraId="453EAEF8" w14:textId="57E8FC31" w:rsidR="00F16710" w:rsidRPr="00DA23A3" w:rsidRDefault="00F16710" w:rsidP="00012A2E">
            <w:pPr>
              <w:cnfStyle w:val="000000000000" w:firstRow="0" w:lastRow="0" w:firstColumn="0" w:lastColumn="0" w:oddVBand="0" w:evenVBand="0" w:oddHBand="0" w:evenHBand="0" w:firstRowFirstColumn="0" w:firstRowLastColumn="0" w:lastRowFirstColumn="0" w:lastRowLastColumn="0"/>
            </w:pPr>
            <w:r w:rsidRPr="00DA23A3">
              <w:t>Ferrule</w:t>
            </w:r>
          </w:p>
        </w:tc>
        <w:tc>
          <w:tcPr>
            <w:tcW w:w="1190" w:type="dxa"/>
          </w:tcPr>
          <w:p w14:paraId="10CB2C26" w14:textId="2296A1B0" w:rsidR="00F16710" w:rsidRPr="00854BAE" w:rsidRDefault="00F16710" w:rsidP="00012A2E">
            <w:pPr>
              <w:cnfStyle w:val="000000000000" w:firstRow="0" w:lastRow="0" w:firstColumn="0" w:lastColumn="0" w:oddVBand="0" w:evenVBand="0" w:oddHBand="0" w:evenHBand="0" w:firstRowFirstColumn="0" w:firstRowLastColumn="0" w:lastRowFirstColumn="0" w:lastRowLastColumn="0"/>
            </w:pPr>
            <w:r w:rsidRPr="00B56865">
              <w:t>M4 ring</w:t>
            </w:r>
          </w:p>
        </w:tc>
        <w:tc>
          <w:tcPr>
            <w:tcW w:w="1276" w:type="dxa"/>
          </w:tcPr>
          <w:p w14:paraId="5D696F4A" w14:textId="46506A4F" w:rsidR="00F16710" w:rsidRPr="00F16710" w:rsidRDefault="00F16710" w:rsidP="00012A2E">
            <w:pPr>
              <w:cnfStyle w:val="000000000000" w:firstRow="0" w:lastRow="0" w:firstColumn="0" w:lastColumn="0" w:oddVBand="0" w:evenVBand="0" w:oddHBand="0" w:evenHBand="0" w:firstRowFirstColumn="0" w:firstRowLastColumn="0" w:lastRowFirstColumn="0" w:lastRowLastColumn="0"/>
            </w:pPr>
            <w:r w:rsidRPr="00F16710">
              <w:t>1</w:t>
            </w:r>
          </w:p>
        </w:tc>
        <w:tc>
          <w:tcPr>
            <w:tcW w:w="1417" w:type="dxa"/>
          </w:tcPr>
          <w:p w14:paraId="30DF60A5" w14:textId="0C2EC7FF" w:rsidR="00F16710" w:rsidRPr="00F16710" w:rsidRDefault="00F16710" w:rsidP="00012A2E">
            <w:pPr>
              <w:cnfStyle w:val="000000000000" w:firstRow="0" w:lastRow="0" w:firstColumn="0" w:lastColumn="0" w:oddVBand="0" w:evenVBand="0" w:oddHBand="0" w:evenHBand="0" w:firstRowFirstColumn="0" w:firstRowLastColumn="0" w:lastRowFirstColumn="0" w:lastRowLastColumn="0"/>
            </w:pPr>
            <w:r w:rsidRPr="00F16710">
              <w:t>£0.07</w:t>
            </w:r>
          </w:p>
        </w:tc>
      </w:tr>
      <w:tr w:rsidR="00F16710" w14:paraId="4B14C1C1"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22421368" w14:textId="51B21A8C" w:rsidR="00F16710" w:rsidRDefault="00F16710" w:rsidP="00012A2E">
            <w:r>
              <w:t>131FR022</w:t>
            </w:r>
          </w:p>
        </w:tc>
        <w:tc>
          <w:tcPr>
            <w:tcW w:w="1540" w:type="dxa"/>
          </w:tcPr>
          <w:p w14:paraId="5BEF4144" w14:textId="75D4E7A9" w:rsidR="00F16710" w:rsidRPr="00CB75EF" w:rsidRDefault="00F16710" w:rsidP="00012A2E">
            <w:pPr>
              <w:cnfStyle w:val="000000100000" w:firstRow="0" w:lastRow="0" w:firstColumn="0" w:lastColumn="0" w:oddVBand="0" w:evenVBand="0" w:oddHBand="1" w:evenHBand="0" w:firstRowFirstColumn="0" w:firstRowLastColumn="0" w:lastRowFirstColumn="0" w:lastRowLastColumn="0"/>
            </w:pPr>
            <w:r w:rsidRPr="00903B24">
              <w:t>Green/yellow</w:t>
            </w:r>
          </w:p>
        </w:tc>
        <w:tc>
          <w:tcPr>
            <w:tcW w:w="1539" w:type="dxa"/>
          </w:tcPr>
          <w:p w14:paraId="04A7A84C" w14:textId="66A34C74" w:rsidR="00F16710" w:rsidRDefault="00F16710" w:rsidP="00012A2E">
            <w:pPr>
              <w:cnfStyle w:val="000000100000" w:firstRow="0" w:lastRow="0" w:firstColumn="0" w:lastColumn="0" w:oddVBand="0" w:evenVBand="0" w:oddHBand="1" w:evenHBand="0" w:firstRowFirstColumn="0" w:firstRowLastColumn="0" w:lastRowFirstColumn="0" w:lastRowLastColumn="0"/>
            </w:pPr>
            <w:r>
              <w:t>22cm</w:t>
            </w:r>
          </w:p>
        </w:tc>
        <w:tc>
          <w:tcPr>
            <w:tcW w:w="1127" w:type="dxa"/>
          </w:tcPr>
          <w:p w14:paraId="2EF00FE0" w14:textId="201FD193" w:rsidR="00F16710" w:rsidRPr="00DA23A3" w:rsidRDefault="00F16710" w:rsidP="00012A2E">
            <w:pPr>
              <w:cnfStyle w:val="000000100000" w:firstRow="0" w:lastRow="0" w:firstColumn="0" w:lastColumn="0" w:oddVBand="0" w:evenVBand="0" w:oddHBand="1" w:evenHBand="0" w:firstRowFirstColumn="0" w:firstRowLastColumn="0" w:lastRowFirstColumn="0" w:lastRowLastColumn="0"/>
            </w:pPr>
            <w:r w:rsidRPr="00DA23A3">
              <w:t>Ferrule</w:t>
            </w:r>
          </w:p>
        </w:tc>
        <w:tc>
          <w:tcPr>
            <w:tcW w:w="1190" w:type="dxa"/>
          </w:tcPr>
          <w:p w14:paraId="4A9DDAEB" w14:textId="07C5A0AD" w:rsidR="00F16710" w:rsidRPr="00854BAE" w:rsidRDefault="00F16710" w:rsidP="00012A2E">
            <w:pPr>
              <w:cnfStyle w:val="000000100000" w:firstRow="0" w:lastRow="0" w:firstColumn="0" w:lastColumn="0" w:oddVBand="0" w:evenVBand="0" w:oddHBand="1" w:evenHBand="0" w:firstRowFirstColumn="0" w:firstRowLastColumn="0" w:lastRowFirstColumn="0" w:lastRowLastColumn="0"/>
            </w:pPr>
            <w:r w:rsidRPr="00B56865">
              <w:t>M4 ring</w:t>
            </w:r>
          </w:p>
        </w:tc>
        <w:tc>
          <w:tcPr>
            <w:tcW w:w="1276" w:type="dxa"/>
          </w:tcPr>
          <w:p w14:paraId="24E43B58" w14:textId="160B35D7" w:rsidR="00F16710" w:rsidRPr="00F16710" w:rsidRDefault="00F16710" w:rsidP="00012A2E">
            <w:pPr>
              <w:cnfStyle w:val="000000100000" w:firstRow="0" w:lastRow="0" w:firstColumn="0" w:lastColumn="0" w:oddVBand="0" w:evenVBand="0" w:oddHBand="1" w:evenHBand="0" w:firstRowFirstColumn="0" w:firstRowLastColumn="0" w:lastRowFirstColumn="0" w:lastRowLastColumn="0"/>
            </w:pPr>
            <w:r w:rsidRPr="00F16710">
              <w:t>1</w:t>
            </w:r>
          </w:p>
        </w:tc>
        <w:tc>
          <w:tcPr>
            <w:tcW w:w="1417" w:type="dxa"/>
          </w:tcPr>
          <w:p w14:paraId="62C56DDE" w14:textId="0FB28E43" w:rsidR="00F16710" w:rsidRPr="00F16710" w:rsidRDefault="00F16710" w:rsidP="00012A2E">
            <w:pPr>
              <w:cnfStyle w:val="000000100000" w:firstRow="0" w:lastRow="0" w:firstColumn="0" w:lastColumn="0" w:oddVBand="0" w:evenVBand="0" w:oddHBand="1" w:evenHBand="0" w:firstRowFirstColumn="0" w:firstRowLastColumn="0" w:lastRowFirstColumn="0" w:lastRowLastColumn="0"/>
            </w:pPr>
            <w:r w:rsidRPr="00F16710">
              <w:t>£0.09</w:t>
            </w:r>
          </w:p>
        </w:tc>
      </w:tr>
      <w:tr w:rsidR="00F16710" w14:paraId="2661F26D"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2F7CF986" w14:textId="3259FE94" w:rsidR="00F16710" w:rsidRDefault="00F16710" w:rsidP="00012A2E">
            <w:r>
              <w:t>131FR028</w:t>
            </w:r>
          </w:p>
        </w:tc>
        <w:tc>
          <w:tcPr>
            <w:tcW w:w="1540" w:type="dxa"/>
          </w:tcPr>
          <w:p w14:paraId="687D550E" w14:textId="03C8226E" w:rsidR="00F16710" w:rsidRPr="00CB75EF" w:rsidRDefault="00F16710" w:rsidP="00012A2E">
            <w:pPr>
              <w:cnfStyle w:val="000000000000" w:firstRow="0" w:lastRow="0" w:firstColumn="0" w:lastColumn="0" w:oddVBand="0" w:evenVBand="0" w:oddHBand="0" w:evenHBand="0" w:firstRowFirstColumn="0" w:firstRowLastColumn="0" w:lastRowFirstColumn="0" w:lastRowLastColumn="0"/>
            </w:pPr>
            <w:r w:rsidRPr="00903B24">
              <w:t>Green/yellow</w:t>
            </w:r>
          </w:p>
        </w:tc>
        <w:tc>
          <w:tcPr>
            <w:tcW w:w="1539" w:type="dxa"/>
          </w:tcPr>
          <w:p w14:paraId="2B34EFF3" w14:textId="1CDD1A1B" w:rsidR="00F16710" w:rsidRDefault="00F16710" w:rsidP="00012A2E">
            <w:pPr>
              <w:cnfStyle w:val="000000000000" w:firstRow="0" w:lastRow="0" w:firstColumn="0" w:lastColumn="0" w:oddVBand="0" w:evenVBand="0" w:oddHBand="0" w:evenHBand="0" w:firstRowFirstColumn="0" w:firstRowLastColumn="0" w:lastRowFirstColumn="0" w:lastRowLastColumn="0"/>
            </w:pPr>
            <w:r>
              <w:t>28cm</w:t>
            </w:r>
          </w:p>
        </w:tc>
        <w:tc>
          <w:tcPr>
            <w:tcW w:w="1127" w:type="dxa"/>
          </w:tcPr>
          <w:p w14:paraId="28E60C67" w14:textId="7FB7ABD9" w:rsidR="00F16710" w:rsidRPr="00DA23A3" w:rsidRDefault="00F16710" w:rsidP="00012A2E">
            <w:pPr>
              <w:cnfStyle w:val="000000000000" w:firstRow="0" w:lastRow="0" w:firstColumn="0" w:lastColumn="0" w:oddVBand="0" w:evenVBand="0" w:oddHBand="0" w:evenHBand="0" w:firstRowFirstColumn="0" w:firstRowLastColumn="0" w:lastRowFirstColumn="0" w:lastRowLastColumn="0"/>
            </w:pPr>
            <w:r w:rsidRPr="00DA23A3">
              <w:t>Ferrule</w:t>
            </w:r>
          </w:p>
        </w:tc>
        <w:tc>
          <w:tcPr>
            <w:tcW w:w="1190" w:type="dxa"/>
          </w:tcPr>
          <w:p w14:paraId="1C769E11" w14:textId="43B1C81E" w:rsidR="00F16710" w:rsidRPr="00854BAE" w:rsidRDefault="00F16710" w:rsidP="00012A2E">
            <w:pPr>
              <w:cnfStyle w:val="000000000000" w:firstRow="0" w:lastRow="0" w:firstColumn="0" w:lastColumn="0" w:oddVBand="0" w:evenVBand="0" w:oddHBand="0" w:evenHBand="0" w:firstRowFirstColumn="0" w:firstRowLastColumn="0" w:lastRowFirstColumn="0" w:lastRowLastColumn="0"/>
            </w:pPr>
            <w:r w:rsidRPr="00B56865">
              <w:t>M4 ring</w:t>
            </w:r>
          </w:p>
        </w:tc>
        <w:tc>
          <w:tcPr>
            <w:tcW w:w="1276" w:type="dxa"/>
          </w:tcPr>
          <w:p w14:paraId="0D9AB311" w14:textId="471D241D" w:rsidR="00F16710" w:rsidRPr="00F16710" w:rsidRDefault="00F16710" w:rsidP="00012A2E">
            <w:pPr>
              <w:cnfStyle w:val="000000000000" w:firstRow="0" w:lastRow="0" w:firstColumn="0" w:lastColumn="0" w:oddVBand="0" w:evenVBand="0" w:oddHBand="0" w:evenHBand="0" w:firstRowFirstColumn="0" w:firstRowLastColumn="0" w:lastRowFirstColumn="0" w:lastRowLastColumn="0"/>
            </w:pPr>
            <w:r w:rsidRPr="00F16710">
              <w:t>1</w:t>
            </w:r>
          </w:p>
        </w:tc>
        <w:tc>
          <w:tcPr>
            <w:tcW w:w="1417" w:type="dxa"/>
          </w:tcPr>
          <w:p w14:paraId="02D45232" w14:textId="40D2465F" w:rsidR="00F16710" w:rsidRPr="00F16710" w:rsidRDefault="00F16710" w:rsidP="00012A2E">
            <w:pPr>
              <w:cnfStyle w:val="000000000000" w:firstRow="0" w:lastRow="0" w:firstColumn="0" w:lastColumn="0" w:oddVBand="0" w:evenVBand="0" w:oddHBand="0" w:evenHBand="0" w:firstRowFirstColumn="0" w:firstRowLastColumn="0" w:lastRowFirstColumn="0" w:lastRowLastColumn="0"/>
            </w:pPr>
            <w:r w:rsidRPr="00F16710">
              <w:t>£0.11</w:t>
            </w:r>
          </w:p>
        </w:tc>
      </w:tr>
      <w:tr w:rsidR="00F16710" w14:paraId="4DC068EE"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8" w:type="dxa"/>
          </w:tcPr>
          <w:p w14:paraId="3CFE4B0A" w14:textId="7FDFD02C" w:rsidR="00F16710" w:rsidRDefault="00F16710" w:rsidP="00012A2E">
            <w:r>
              <w:t>131FR034</w:t>
            </w:r>
          </w:p>
        </w:tc>
        <w:tc>
          <w:tcPr>
            <w:tcW w:w="1540" w:type="dxa"/>
          </w:tcPr>
          <w:p w14:paraId="02918E36" w14:textId="2FDD75F5" w:rsidR="00F16710" w:rsidRPr="00CB75EF" w:rsidRDefault="00F16710" w:rsidP="00012A2E">
            <w:pPr>
              <w:cnfStyle w:val="000000100000" w:firstRow="0" w:lastRow="0" w:firstColumn="0" w:lastColumn="0" w:oddVBand="0" w:evenVBand="0" w:oddHBand="1" w:evenHBand="0" w:firstRowFirstColumn="0" w:firstRowLastColumn="0" w:lastRowFirstColumn="0" w:lastRowLastColumn="0"/>
            </w:pPr>
            <w:r w:rsidRPr="00903B24">
              <w:t>Green/yellow</w:t>
            </w:r>
          </w:p>
        </w:tc>
        <w:tc>
          <w:tcPr>
            <w:tcW w:w="1539" w:type="dxa"/>
          </w:tcPr>
          <w:p w14:paraId="25095D59" w14:textId="75A8FC75" w:rsidR="00F16710" w:rsidRDefault="00F16710" w:rsidP="00012A2E">
            <w:pPr>
              <w:cnfStyle w:val="000000100000" w:firstRow="0" w:lastRow="0" w:firstColumn="0" w:lastColumn="0" w:oddVBand="0" w:evenVBand="0" w:oddHBand="1" w:evenHBand="0" w:firstRowFirstColumn="0" w:firstRowLastColumn="0" w:lastRowFirstColumn="0" w:lastRowLastColumn="0"/>
            </w:pPr>
            <w:r>
              <w:t>34cm</w:t>
            </w:r>
          </w:p>
        </w:tc>
        <w:tc>
          <w:tcPr>
            <w:tcW w:w="1127" w:type="dxa"/>
          </w:tcPr>
          <w:p w14:paraId="734EEDDB" w14:textId="44488D8E" w:rsidR="00F16710" w:rsidRPr="00DA23A3" w:rsidRDefault="00F16710" w:rsidP="00012A2E">
            <w:pPr>
              <w:cnfStyle w:val="000000100000" w:firstRow="0" w:lastRow="0" w:firstColumn="0" w:lastColumn="0" w:oddVBand="0" w:evenVBand="0" w:oddHBand="1" w:evenHBand="0" w:firstRowFirstColumn="0" w:firstRowLastColumn="0" w:lastRowFirstColumn="0" w:lastRowLastColumn="0"/>
            </w:pPr>
            <w:r w:rsidRPr="00DA23A3">
              <w:t>Ferrule</w:t>
            </w:r>
          </w:p>
        </w:tc>
        <w:tc>
          <w:tcPr>
            <w:tcW w:w="1190" w:type="dxa"/>
          </w:tcPr>
          <w:p w14:paraId="3607E930" w14:textId="1656F461" w:rsidR="00F16710" w:rsidRPr="00854BAE" w:rsidRDefault="00F16710" w:rsidP="00012A2E">
            <w:pPr>
              <w:cnfStyle w:val="000000100000" w:firstRow="0" w:lastRow="0" w:firstColumn="0" w:lastColumn="0" w:oddVBand="0" w:evenVBand="0" w:oddHBand="1" w:evenHBand="0" w:firstRowFirstColumn="0" w:firstRowLastColumn="0" w:lastRowFirstColumn="0" w:lastRowLastColumn="0"/>
            </w:pPr>
            <w:r w:rsidRPr="00B56865">
              <w:t>M4 ring</w:t>
            </w:r>
          </w:p>
        </w:tc>
        <w:tc>
          <w:tcPr>
            <w:tcW w:w="1276" w:type="dxa"/>
          </w:tcPr>
          <w:p w14:paraId="6889AF60" w14:textId="43FF506A" w:rsidR="00F16710" w:rsidRPr="00F16710" w:rsidRDefault="00F16710" w:rsidP="00012A2E">
            <w:pPr>
              <w:cnfStyle w:val="000000100000" w:firstRow="0" w:lastRow="0" w:firstColumn="0" w:lastColumn="0" w:oddVBand="0" w:evenVBand="0" w:oddHBand="1" w:evenHBand="0" w:firstRowFirstColumn="0" w:firstRowLastColumn="0" w:lastRowFirstColumn="0" w:lastRowLastColumn="0"/>
            </w:pPr>
            <w:r w:rsidRPr="00F16710">
              <w:t>1</w:t>
            </w:r>
          </w:p>
        </w:tc>
        <w:tc>
          <w:tcPr>
            <w:tcW w:w="1417" w:type="dxa"/>
          </w:tcPr>
          <w:p w14:paraId="0519E705" w14:textId="7362D48F" w:rsidR="00F16710" w:rsidRPr="00F16710" w:rsidRDefault="00F16710" w:rsidP="00012A2E">
            <w:pPr>
              <w:cnfStyle w:val="000000100000" w:firstRow="0" w:lastRow="0" w:firstColumn="0" w:lastColumn="0" w:oddVBand="0" w:evenVBand="0" w:oddHBand="1" w:evenHBand="0" w:firstRowFirstColumn="0" w:firstRowLastColumn="0" w:lastRowFirstColumn="0" w:lastRowLastColumn="0"/>
            </w:pPr>
            <w:r w:rsidRPr="00F16710">
              <w:t>£0.13</w:t>
            </w:r>
          </w:p>
        </w:tc>
      </w:tr>
      <w:tr w:rsidR="00F16710" w14:paraId="644F84D1" w14:textId="77777777" w:rsidTr="004F20D5">
        <w:tc>
          <w:tcPr>
            <w:cnfStyle w:val="001000000000" w:firstRow="0" w:lastRow="0" w:firstColumn="1" w:lastColumn="0" w:oddVBand="0" w:evenVBand="0" w:oddHBand="0" w:evenHBand="0" w:firstRowFirstColumn="0" w:firstRowLastColumn="0" w:lastRowFirstColumn="0" w:lastRowLastColumn="0"/>
            <w:tcW w:w="1658" w:type="dxa"/>
          </w:tcPr>
          <w:p w14:paraId="5CB525A6" w14:textId="021BE963" w:rsidR="00F16710" w:rsidRDefault="00F16710" w:rsidP="00012A2E">
            <w:r>
              <w:t>3 core mains cable 1.5mm</w:t>
            </w:r>
          </w:p>
        </w:tc>
        <w:tc>
          <w:tcPr>
            <w:tcW w:w="1540" w:type="dxa"/>
          </w:tcPr>
          <w:p w14:paraId="2C722A05" w14:textId="130F5A6A" w:rsidR="00F16710" w:rsidRPr="00903B24" w:rsidRDefault="00F16710" w:rsidP="00012A2E">
            <w:pPr>
              <w:cnfStyle w:val="000000000000" w:firstRow="0" w:lastRow="0" w:firstColumn="0" w:lastColumn="0" w:oddVBand="0" w:evenVBand="0" w:oddHBand="0" w:evenHBand="0" w:firstRowFirstColumn="0" w:firstRowLastColumn="0" w:lastRowFirstColumn="0" w:lastRowLastColumn="0"/>
            </w:pPr>
            <w:r>
              <w:t>--</w:t>
            </w:r>
          </w:p>
        </w:tc>
        <w:tc>
          <w:tcPr>
            <w:tcW w:w="1539" w:type="dxa"/>
          </w:tcPr>
          <w:p w14:paraId="32C2DE0E" w14:textId="7FACDB00" w:rsidR="00F16710" w:rsidRDefault="00F16710" w:rsidP="00012A2E">
            <w:pPr>
              <w:cnfStyle w:val="000000000000" w:firstRow="0" w:lastRow="0" w:firstColumn="0" w:lastColumn="0" w:oddVBand="0" w:evenVBand="0" w:oddHBand="0" w:evenHBand="0" w:firstRowFirstColumn="0" w:firstRowLastColumn="0" w:lastRowFirstColumn="0" w:lastRowLastColumn="0"/>
            </w:pPr>
            <w:r>
              <w:t>100cm</w:t>
            </w:r>
          </w:p>
        </w:tc>
        <w:tc>
          <w:tcPr>
            <w:tcW w:w="1127" w:type="dxa"/>
          </w:tcPr>
          <w:p w14:paraId="78CD8990" w14:textId="1B1E1321" w:rsidR="00F16710" w:rsidRPr="00DA23A3" w:rsidRDefault="00F16710" w:rsidP="00012A2E">
            <w:pPr>
              <w:cnfStyle w:val="000000000000" w:firstRow="0" w:lastRow="0" w:firstColumn="0" w:lastColumn="0" w:oddVBand="0" w:evenVBand="0" w:oddHBand="0" w:evenHBand="0" w:firstRowFirstColumn="0" w:firstRowLastColumn="0" w:lastRowFirstColumn="0" w:lastRowLastColumn="0"/>
            </w:pPr>
            <w:r>
              <w:t>--</w:t>
            </w:r>
          </w:p>
        </w:tc>
        <w:tc>
          <w:tcPr>
            <w:tcW w:w="1190" w:type="dxa"/>
          </w:tcPr>
          <w:p w14:paraId="00234849" w14:textId="2723A9D9" w:rsidR="00F16710" w:rsidRPr="00B56865" w:rsidRDefault="00F16710" w:rsidP="00012A2E">
            <w:pPr>
              <w:cnfStyle w:val="000000000000" w:firstRow="0" w:lastRow="0" w:firstColumn="0" w:lastColumn="0" w:oddVBand="0" w:evenVBand="0" w:oddHBand="0" w:evenHBand="0" w:firstRowFirstColumn="0" w:firstRowLastColumn="0" w:lastRowFirstColumn="0" w:lastRowLastColumn="0"/>
            </w:pPr>
            <w:r>
              <w:t>--</w:t>
            </w:r>
          </w:p>
        </w:tc>
        <w:tc>
          <w:tcPr>
            <w:tcW w:w="1276" w:type="dxa"/>
          </w:tcPr>
          <w:p w14:paraId="6498CC71" w14:textId="1E37ACD2" w:rsidR="00F16710" w:rsidRPr="00F16710" w:rsidRDefault="00F16710" w:rsidP="00012A2E">
            <w:pPr>
              <w:cnfStyle w:val="000000000000" w:firstRow="0" w:lastRow="0" w:firstColumn="0" w:lastColumn="0" w:oddVBand="0" w:evenVBand="0" w:oddHBand="0" w:evenHBand="0" w:firstRowFirstColumn="0" w:firstRowLastColumn="0" w:lastRowFirstColumn="0" w:lastRowLastColumn="0"/>
            </w:pPr>
            <w:r>
              <w:t>1</w:t>
            </w:r>
          </w:p>
        </w:tc>
        <w:tc>
          <w:tcPr>
            <w:tcW w:w="1417" w:type="dxa"/>
          </w:tcPr>
          <w:p w14:paraId="54E80688" w14:textId="32830245" w:rsidR="00F16710" w:rsidRPr="00F16710" w:rsidRDefault="00F16710" w:rsidP="00012A2E">
            <w:pPr>
              <w:cnfStyle w:val="000000000000" w:firstRow="0" w:lastRow="0" w:firstColumn="0" w:lastColumn="0" w:oddVBand="0" w:evenVBand="0" w:oddHBand="0" w:evenHBand="0" w:firstRowFirstColumn="0" w:firstRowLastColumn="0" w:lastRowFirstColumn="0" w:lastRowLastColumn="0"/>
            </w:pPr>
            <w:r>
              <w:t>£1</w:t>
            </w:r>
          </w:p>
        </w:tc>
      </w:tr>
      <w:tr w:rsidR="00F16710" w14:paraId="59B3B5D2" w14:textId="77777777" w:rsidTr="004F2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0" w:type="dxa"/>
            <w:gridSpan w:val="6"/>
          </w:tcPr>
          <w:p w14:paraId="1FCCC076" w14:textId="260E00E4" w:rsidR="00F16710" w:rsidRPr="00F16710" w:rsidRDefault="00F16710" w:rsidP="00012A2E">
            <w:r w:rsidRPr="00F16710">
              <w:t>Total</w:t>
            </w:r>
          </w:p>
        </w:tc>
        <w:tc>
          <w:tcPr>
            <w:tcW w:w="1417" w:type="dxa"/>
          </w:tcPr>
          <w:p w14:paraId="0D0025B8" w14:textId="3D985B38" w:rsidR="00F16710" w:rsidRPr="00F16710" w:rsidRDefault="00F16710" w:rsidP="00012A2E">
            <w:pPr>
              <w:cnfStyle w:val="000000100000" w:firstRow="0" w:lastRow="0" w:firstColumn="0" w:lastColumn="0" w:oddVBand="0" w:evenVBand="0" w:oddHBand="1" w:evenHBand="0" w:firstRowFirstColumn="0" w:firstRowLastColumn="0" w:lastRowFirstColumn="0" w:lastRowLastColumn="0"/>
            </w:pPr>
            <w:r w:rsidRPr="00F16710">
              <w:t>£</w:t>
            </w:r>
            <w:r>
              <w:t>3</w:t>
            </w:r>
            <w:r w:rsidRPr="00F16710">
              <w:t>.86</w:t>
            </w:r>
          </w:p>
        </w:tc>
      </w:tr>
    </w:tbl>
    <w:p w14:paraId="5E2319DB" w14:textId="65A43F16" w:rsidR="00F16710" w:rsidRDefault="00F16710" w:rsidP="004936B1">
      <w:pPr>
        <w:pStyle w:val="Caption"/>
        <w:jc w:val="center"/>
        <w:rPr>
          <w:color w:val="000000" w:themeColor="text1"/>
        </w:rPr>
      </w:pPr>
      <w:bookmarkStart w:id="105" w:name="_Ref153719256"/>
      <w:bookmarkStart w:id="106" w:name="_Toc155546979"/>
      <w:r>
        <w:t xml:space="preserve">Table </w:t>
      </w:r>
      <w:fldSimple w:instr=" SEQ Table \* ARABIC ">
        <w:r w:rsidR="00801678">
          <w:rPr>
            <w:noProof/>
          </w:rPr>
          <w:t>2</w:t>
        </w:r>
      </w:fldSimple>
      <w:bookmarkEnd w:id="105"/>
      <w:r>
        <w:t xml:space="preserve"> – List of cables</w:t>
      </w:r>
      <w:bookmarkEnd w:id="106"/>
    </w:p>
    <w:p w14:paraId="6674E957" w14:textId="77777777" w:rsidR="00F16710" w:rsidRDefault="00F16710" w:rsidP="00012A2E"/>
    <w:p w14:paraId="4BDF76DF" w14:textId="1308E221" w:rsidR="005565A2" w:rsidRDefault="00593982" w:rsidP="00012A2E">
      <w:pPr>
        <w:rPr>
          <w:rFonts w:asciiTheme="majorHAnsi" w:eastAsiaTheme="majorEastAsia" w:hAnsiTheme="majorHAnsi" w:cstheme="majorBidi"/>
          <w:b/>
          <w:bCs/>
          <w:color w:val="2F5496" w:themeColor="accent1" w:themeShade="BF"/>
          <w:sz w:val="36"/>
          <w:szCs w:val="36"/>
        </w:rPr>
      </w:pPr>
      <w:r w:rsidRPr="00F16710">
        <w:t xml:space="preserve">Following this, the project was implemented. </w:t>
      </w:r>
      <w:r w:rsidR="00C66C4A">
        <w:t xml:space="preserve">The </w:t>
      </w:r>
      <w:r w:rsidR="002743FB">
        <w:t>risk assessment</w:t>
      </w:r>
      <w:r w:rsidR="009240F0">
        <w:t xml:space="preserve"> can be found in</w:t>
      </w:r>
      <w:r w:rsidR="00C66C4A">
        <w:t xml:space="preserve"> appendix </w:t>
      </w:r>
      <w:r w:rsidR="008576A8">
        <w:t>G</w:t>
      </w:r>
      <w:r w:rsidR="00C66C4A">
        <w:t>.</w:t>
      </w:r>
    </w:p>
    <w:p w14:paraId="32D1AB97" w14:textId="77777777" w:rsidR="009240F0" w:rsidRDefault="009240F0" w:rsidP="00012A2E">
      <w:pPr>
        <w:rPr>
          <w:rFonts w:asciiTheme="majorHAnsi" w:eastAsiaTheme="majorEastAsia" w:hAnsiTheme="majorHAnsi" w:cstheme="majorBidi"/>
          <w:color w:val="2F5496" w:themeColor="accent1" w:themeShade="BF"/>
          <w:sz w:val="36"/>
          <w:szCs w:val="36"/>
        </w:rPr>
      </w:pPr>
      <w:r>
        <w:br w:type="page"/>
      </w:r>
    </w:p>
    <w:p w14:paraId="3C279F6F" w14:textId="0B2202CA" w:rsidR="00B36C77" w:rsidRDefault="005565A2" w:rsidP="00012A2E">
      <w:pPr>
        <w:pStyle w:val="Heading1"/>
      </w:pPr>
      <w:bookmarkStart w:id="107" w:name="_Toc155547036"/>
      <w:r>
        <w:lastRenderedPageBreak/>
        <w:t>8</w:t>
      </w:r>
      <w:r>
        <w:tab/>
      </w:r>
      <w:r w:rsidR="00B36C77">
        <w:t>Designing the software</w:t>
      </w:r>
      <w:bookmarkEnd w:id="107"/>
    </w:p>
    <w:p w14:paraId="27F337D5" w14:textId="77777777" w:rsidR="00AF753B" w:rsidRDefault="00AF753B" w:rsidP="00012A2E">
      <w:pPr>
        <w:rPr>
          <w:noProof/>
        </w:rPr>
      </w:pPr>
    </w:p>
    <w:p w14:paraId="3C793C59" w14:textId="0F360F3C" w:rsidR="00330F16" w:rsidRDefault="00330F16" w:rsidP="00012A2E">
      <w:pPr>
        <w:rPr>
          <w:noProof/>
        </w:rPr>
      </w:pPr>
      <w:r>
        <w:rPr>
          <w:noProof/>
        </w:rPr>
        <w:t xml:space="preserve">This section will cover the </w:t>
      </w:r>
      <w:r w:rsidRPr="005565A2">
        <w:rPr>
          <w:noProof/>
        </w:rPr>
        <w:t>design and implementation of the software</w:t>
      </w:r>
      <w:r w:rsidR="005565A2" w:rsidRPr="005565A2">
        <w:rPr>
          <w:noProof/>
        </w:rPr>
        <w:t xml:space="preserve">. </w:t>
      </w:r>
      <w:r w:rsidRPr="005565A2">
        <w:rPr>
          <w:noProof/>
        </w:rPr>
        <w:t xml:space="preserve">It will discuss the early design stages, which involved creating flowcharts to provide a </w:t>
      </w:r>
      <w:r w:rsidR="00CE0B57">
        <w:rPr>
          <w:noProof/>
        </w:rPr>
        <w:t>base</w:t>
      </w:r>
      <w:r w:rsidRPr="005565A2">
        <w:rPr>
          <w:noProof/>
        </w:rPr>
        <w:t xml:space="preserve"> program structure to follow whilst writing the software in Mikro C.</w:t>
      </w:r>
      <w:r>
        <w:rPr>
          <w:noProof/>
        </w:rPr>
        <w:t xml:space="preserve"> </w:t>
      </w:r>
    </w:p>
    <w:p w14:paraId="46AB80CE" w14:textId="3D45E40C" w:rsidR="00330F16" w:rsidRPr="00330F16" w:rsidRDefault="00330F16" w:rsidP="00012A2E"/>
    <w:p w14:paraId="6FD89523" w14:textId="43B0107F" w:rsidR="00B36C77" w:rsidRDefault="005565A2" w:rsidP="00012A2E">
      <w:pPr>
        <w:pStyle w:val="Heading2"/>
      </w:pPr>
      <w:bookmarkStart w:id="108" w:name="_Toc155547037"/>
      <w:r>
        <w:t>8.1</w:t>
      </w:r>
      <w:r>
        <w:tab/>
      </w:r>
      <w:r w:rsidR="00B36C77">
        <w:t xml:space="preserve">Using flowcharts to generate the basis of the </w:t>
      </w:r>
      <w:r w:rsidR="00330F16">
        <w:t>software</w:t>
      </w:r>
      <w:bookmarkEnd w:id="108"/>
    </w:p>
    <w:p w14:paraId="43FA0151" w14:textId="79383EF8" w:rsidR="00676C20" w:rsidRPr="00676C20" w:rsidRDefault="00676C20" w:rsidP="00012A2E">
      <w:pPr>
        <w:pStyle w:val="Heading3"/>
      </w:pPr>
      <w:bookmarkStart w:id="109" w:name="_Toc155547038"/>
      <w:r>
        <w:t>8.1.1</w:t>
      </w:r>
      <w:r>
        <w:tab/>
        <w:t>The main flowchart</w:t>
      </w:r>
      <w:bookmarkEnd w:id="109"/>
    </w:p>
    <w:p w14:paraId="2314FCB4" w14:textId="77777777" w:rsidR="00B36C77" w:rsidRDefault="00B36C77" w:rsidP="00012A2E"/>
    <w:p w14:paraId="44779385" w14:textId="5A758912" w:rsidR="00AF753B" w:rsidRDefault="00330F16" w:rsidP="00012A2E">
      <w:r>
        <w:t xml:space="preserve">The first step was to design a flowchart which highlighted </w:t>
      </w:r>
      <w:r w:rsidR="00CE0B57">
        <w:t xml:space="preserve">the flow of the software. </w:t>
      </w:r>
      <w:r w:rsidR="00CE0B57">
        <w:fldChar w:fldCharType="begin"/>
      </w:r>
      <w:r w:rsidR="00CE0B57">
        <w:instrText xml:space="preserve"> REF _Ref152497414 \h </w:instrText>
      </w:r>
      <w:r w:rsidR="00CE0B57">
        <w:fldChar w:fldCharType="separate"/>
      </w:r>
      <w:r w:rsidR="00801678">
        <w:t xml:space="preserve">Figure </w:t>
      </w:r>
      <w:r w:rsidR="00801678">
        <w:rPr>
          <w:noProof/>
        </w:rPr>
        <w:t>36</w:t>
      </w:r>
      <w:r w:rsidR="00CE0B57">
        <w:fldChar w:fldCharType="end"/>
      </w:r>
      <w:r w:rsidR="00CE0B57">
        <w:t xml:space="preserve"> shows this. </w:t>
      </w:r>
      <w:r w:rsidR="00003F2F">
        <w:t>Sub-processes have been utilized to represent the key functions of the software. This results in multiple smaller flowcharts rather than one large flowchart. This is much easier to follow and will help simplify the writing of the software.</w:t>
      </w:r>
    </w:p>
    <w:p w14:paraId="0C5C68F4" w14:textId="77777777" w:rsidR="00AF753B" w:rsidRDefault="00AF753B" w:rsidP="00012A2E"/>
    <w:p w14:paraId="4F718AED" w14:textId="2D742420" w:rsidR="00CE0B57" w:rsidRDefault="00AF753B" w:rsidP="00012A2E">
      <w:r>
        <w:t>M</w:t>
      </w:r>
      <w:r w:rsidR="00CE0B57">
        <w:t>ost of the program will run once every 0.5 seconds</w:t>
      </w:r>
      <w:r>
        <w:t xml:space="preserve">. This will be accurately implemented by the global timer. </w:t>
      </w:r>
      <w:r w:rsidR="00CE0B57">
        <w:t xml:space="preserve">The purpose of this is to </w:t>
      </w:r>
      <w:r>
        <w:t>allow multiple accurate timers to be implemented by simply incrementing a variable within this 0.5s loop. Each incrementation of a variable represents 0.5s.</w:t>
      </w:r>
    </w:p>
    <w:p w14:paraId="1CA35103" w14:textId="77777777" w:rsidR="00AF753B" w:rsidRDefault="00AF753B" w:rsidP="00012A2E"/>
    <w:p w14:paraId="3ACF6518" w14:textId="1A0C8773" w:rsidR="00CE0B57" w:rsidRDefault="00AF753B" w:rsidP="00012A2E">
      <w:r>
        <w:t xml:space="preserve">The tacho input is continuously monitored outside of this 0.5s loop to ensure no pulses are missed. </w:t>
      </w:r>
    </w:p>
    <w:p w14:paraId="2A8D3FC7" w14:textId="77777777" w:rsidR="00822939" w:rsidRDefault="00822939" w:rsidP="00012A2E"/>
    <w:p w14:paraId="24C87E1E" w14:textId="77777777" w:rsidR="00822939" w:rsidRDefault="00822939" w:rsidP="00012A2E">
      <w:pPr>
        <w:pStyle w:val="Heading3"/>
      </w:pPr>
      <w:bookmarkStart w:id="110" w:name="_Toc155547039"/>
      <w:r>
        <w:t>8.1.2</w:t>
      </w:r>
      <w:r>
        <w:tab/>
        <w:t>Sub-process to calculate the conveyor speed</w:t>
      </w:r>
      <w:bookmarkEnd w:id="110"/>
    </w:p>
    <w:p w14:paraId="2C192595" w14:textId="77777777" w:rsidR="00822939" w:rsidRPr="00822939" w:rsidRDefault="00822939" w:rsidP="00012A2E"/>
    <w:p w14:paraId="3A9AF946" w14:textId="37CAB26D" w:rsidR="00822939" w:rsidRDefault="00822939" w:rsidP="00012A2E">
      <w:r>
        <w:fldChar w:fldCharType="begin"/>
      </w:r>
      <w:r>
        <w:instrText xml:space="preserve"> REF _Ref152502034 \h </w:instrText>
      </w:r>
      <w:r>
        <w:fldChar w:fldCharType="separate"/>
      </w:r>
      <w:r w:rsidR="00801678">
        <w:t xml:space="preserve">Figure </w:t>
      </w:r>
      <w:r w:rsidR="00801678">
        <w:rPr>
          <w:noProof/>
        </w:rPr>
        <w:t>37</w:t>
      </w:r>
      <w:r>
        <w:fldChar w:fldCharType="end"/>
      </w:r>
      <w:r>
        <w:t xml:space="preserve"> shows the flowchart for the speed calculation sub-process. The speed is calculated every 10 seconds using the number of tacho pulses received over that 10 second period. This gives an average speed value and will minimise any potential errors due to missed pulses. </w:t>
      </w:r>
      <w:r w:rsidR="00F30F0D">
        <w:fldChar w:fldCharType="begin"/>
      </w:r>
      <w:r w:rsidR="00F30F0D">
        <w:instrText xml:space="preserve"> REF _Ref152526038 \h </w:instrText>
      </w:r>
      <w:r w:rsidR="00F30F0D">
        <w:fldChar w:fldCharType="separate"/>
      </w:r>
      <w:r w:rsidR="00801678">
        <w:t xml:space="preserve">Equation </w:t>
      </w:r>
      <w:r w:rsidR="00801678">
        <w:rPr>
          <w:noProof/>
        </w:rPr>
        <w:t>2</w:t>
      </w:r>
      <w:r w:rsidR="00F30F0D">
        <w:fldChar w:fldCharType="end"/>
      </w:r>
      <w:r w:rsidR="00F30F0D">
        <w:t xml:space="preserve"> </w:t>
      </w:r>
      <w:r>
        <w:t xml:space="preserve">shows the formula for calculating the speed in mm/s. The value of 1.94 represents how far the conveyor moves for every full revolution of the motor, in millimetres. </w:t>
      </w:r>
    </w:p>
    <w:p w14:paraId="6659CAFE" w14:textId="77777777" w:rsidR="00822939" w:rsidRDefault="00822939" w:rsidP="006B45BD">
      <w:pPr>
        <w:jc w:val="center"/>
      </w:pPr>
    </w:p>
    <w:p w14:paraId="1DCD66F0" w14:textId="77777777" w:rsidR="00822939" w:rsidRPr="00ED6E2F" w:rsidRDefault="00822939" w:rsidP="006B45BD">
      <w:pPr>
        <w:jc w:val="center"/>
      </w:pPr>
      <m:oMathPara>
        <m:oMath>
          <m:r>
            <w:rPr>
              <w:rFonts w:ascii="Cambria Math" w:hAnsi="Cambria Math"/>
            </w:rPr>
            <m:t>Speed</m:t>
          </m:r>
          <m:r>
            <m:rPr>
              <m:sty m:val="p"/>
            </m:rPr>
            <w:rPr>
              <w:rFonts w:ascii="Cambria Math" w:hAnsi="Cambria Math"/>
            </w:rPr>
            <m:t>=</m:t>
          </m:r>
          <m:f>
            <m:fPr>
              <m:ctrlPr>
                <w:rPr>
                  <w:rFonts w:ascii="Cambria Math" w:hAnsi="Cambria Math"/>
                </w:rPr>
              </m:ctrlPr>
            </m:fPr>
            <m:num>
              <m:r>
                <m:rPr>
                  <m:sty m:val="p"/>
                </m:rPr>
                <w:rPr>
                  <w:rFonts w:ascii="Cambria Math" w:hAnsi="Cambria Math"/>
                </w:rPr>
                <m:t>(</m:t>
              </m:r>
              <m:d>
                <m:dPr>
                  <m:ctrlPr>
                    <w:rPr>
                      <w:rFonts w:ascii="Cambria Math" w:hAnsi="Cambria Math"/>
                    </w:rPr>
                  </m:ctrlPr>
                </m:dPr>
                <m:e>
                  <m:f>
                    <m:fPr>
                      <m:ctrlPr>
                        <w:rPr>
                          <w:rFonts w:ascii="Cambria Math" w:hAnsi="Cambria Math"/>
                        </w:rPr>
                      </m:ctrlPr>
                    </m:fPr>
                    <m:num>
                      <m:r>
                        <w:rPr>
                          <w:rFonts w:ascii="Cambria Math" w:hAnsi="Cambria Math"/>
                        </w:rPr>
                        <m:t>pulses</m:t>
                      </m:r>
                    </m:num>
                    <m:den>
                      <m:r>
                        <m:rPr>
                          <m:sty m:val="p"/>
                        </m:rPr>
                        <w:rPr>
                          <w:rFonts w:ascii="Cambria Math" w:hAnsi="Cambria Math"/>
                        </w:rPr>
                        <m:t>8</m:t>
                      </m:r>
                    </m:den>
                  </m:f>
                </m:e>
              </m:d>
              <m:r>
                <m:rPr>
                  <m:sty m:val="p"/>
                </m:rPr>
                <w:rPr>
                  <w:rFonts w:ascii="Cambria Math" w:hAnsi="Cambria Math"/>
                </w:rPr>
                <m:t>*1.94)</m:t>
              </m:r>
            </m:num>
            <m:den>
              <m:r>
                <m:rPr>
                  <m:sty m:val="p"/>
                </m:rPr>
                <w:rPr>
                  <w:rFonts w:ascii="Cambria Math" w:hAnsi="Cambria Math"/>
                </w:rPr>
                <m:t>10</m:t>
              </m:r>
            </m:den>
          </m:f>
        </m:oMath>
      </m:oMathPara>
    </w:p>
    <w:p w14:paraId="6BF2D7E8" w14:textId="77777777" w:rsidR="00822939" w:rsidRDefault="00822939" w:rsidP="006B45BD">
      <w:pPr>
        <w:pStyle w:val="Caption"/>
        <w:jc w:val="center"/>
      </w:pPr>
    </w:p>
    <w:p w14:paraId="034588D6" w14:textId="0C62F5A6" w:rsidR="00822939" w:rsidRDefault="00822939" w:rsidP="006B45BD">
      <w:pPr>
        <w:pStyle w:val="Caption"/>
        <w:jc w:val="center"/>
      </w:pPr>
      <w:bookmarkStart w:id="111" w:name="_Ref152526038"/>
      <w:r>
        <w:t xml:space="preserve">Equation </w:t>
      </w:r>
      <w:fldSimple w:instr=" SEQ Equation \* ARABIC ">
        <w:r w:rsidR="00801678">
          <w:rPr>
            <w:noProof/>
          </w:rPr>
          <w:t>2</w:t>
        </w:r>
      </w:fldSimple>
      <w:bookmarkEnd w:id="111"/>
      <w:r>
        <w:t xml:space="preserve"> - Calculating the conveyor speed.</w:t>
      </w:r>
    </w:p>
    <w:p w14:paraId="1D9F2B59" w14:textId="77777777" w:rsidR="00822939" w:rsidRPr="00ED6E2F" w:rsidRDefault="00822939" w:rsidP="00012A2E">
      <w:r>
        <w:t xml:space="preserve">Following this, the times for switching the paint guns on and off are recalculated using the most up to date conveyor speed and the distance from the light curtain to the paint gun. </w:t>
      </w:r>
    </w:p>
    <w:p w14:paraId="7FBD85F1" w14:textId="77777777" w:rsidR="00822939" w:rsidRDefault="00822939" w:rsidP="00012A2E"/>
    <w:p w14:paraId="2FA6E03D" w14:textId="77777777" w:rsidR="00822939" w:rsidRDefault="00822939" w:rsidP="00012A2E">
      <w:pPr>
        <w:pStyle w:val="Heading3"/>
      </w:pPr>
      <w:bookmarkStart w:id="112" w:name="_Toc155547040"/>
      <w:r>
        <w:t>8.1.3</w:t>
      </w:r>
      <w:r>
        <w:tab/>
        <w:t>Measuring the part length</w:t>
      </w:r>
      <w:bookmarkEnd w:id="112"/>
    </w:p>
    <w:p w14:paraId="2FF55B74" w14:textId="77777777" w:rsidR="00822939" w:rsidRDefault="00822939" w:rsidP="00012A2E"/>
    <w:p w14:paraId="72C23C11" w14:textId="7337131E" w:rsidR="00822939" w:rsidRDefault="00822939" w:rsidP="00012A2E">
      <w:r>
        <w:t>The subprocess flowchart for measuring the part lengths is shown</w:t>
      </w:r>
      <w:r w:rsidR="00D55316">
        <w:t xml:space="preserve"> in </w:t>
      </w:r>
      <w:r w:rsidR="00D55316">
        <w:fldChar w:fldCharType="begin"/>
      </w:r>
      <w:r w:rsidR="00D55316">
        <w:instrText xml:space="preserve"> REF _Ref152523299 \h </w:instrText>
      </w:r>
      <w:r w:rsidR="00D55316">
        <w:fldChar w:fldCharType="separate"/>
      </w:r>
      <w:r w:rsidR="00801678">
        <w:t xml:space="preserve">Figure </w:t>
      </w:r>
      <w:r w:rsidR="00801678">
        <w:rPr>
          <w:noProof/>
        </w:rPr>
        <w:t>38</w:t>
      </w:r>
      <w:r w:rsidR="00D55316">
        <w:fldChar w:fldCharType="end"/>
      </w:r>
      <w:r w:rsidR="00D55316">
        <w:t>.</w:t>
      </w:r>
    </w:p>
    <w:p w14:paraId="20874A98" w14:textId="77777777" w:rsidR="00822939" w:rsidRDefault="00822939" w:rsidP="00012A2E"/>
    <w:p w14:paraId="01456AC9" w14:textId="77777777" w:rsidR="00822939" w:rsidRDefault="00822939" w:rsidP="00012A2E">
      <w:r>
        <w:lastRenderedPageBreak/>
        <w:t xml:space="preserve">Three different part lengths must be stored. This is the maximum number of parts which can be inside the paint booth at any one time. The variable ‘H’ is used to identify if part 1, part 2 or part 3 is being stored.  </w:t>
      </w:r>
    </w:p>
    <w:p w14:paraId="5F1E5205" w14:textId="77777777" w:rsidR="00822939" w:rsidRDefault="00822939" w:rsidP="00012A2E"/>
    <w:p w14:paraId="293D8214" w14:textId="77777777" w:rsidR="00822939" w:rsidRDefault="00822939" w:rsidP="00012A2E">
      <w:r>
        <w:t>Each part requires its own part timer to allow the system to track its location within the paint booth. The variable ‘H’ is also used to ensure the correct part timer is started. The part timers are latched on once they have been started.</w:t>
      </w:r>
    </w:p>
    <w:p w14:paraId="33278B6E" w14:textId="77777777" w:rsidR="00003F2F" w:rsidRDefault="00003F2F" w:rsidP="00012A2E"/>
    <w:p w14:paraId="234E4CA3" w14:textId="04195F5E" w:rsidR="00D55316" w:rsidRDefault="00D55316" w:rsidP="00012A2E">
      <w:pPr>
        <w:pStyle w:val="Heading3"/>
      </w:pPr>
      <w:bookmarkStart w:id="113" w:name="_Toc155547041"/>
      <w:r>
        <w:t>8.1.4</w:t>
      </w:r>
      <w:r>
        <w:tab/>
        <w:t>Switching the paint guns o</w:t>
      </w:r>
      <w:r w:rsidR="006073D8">
        <w:t>n</w:t>
      </w:r>
      <w:bookmarkEnd w:id="113"/>
    </w:p>
    <w:p w14:paraId="0DDED39F" w14:textId="77777777" w:rsidR="00D55316" w:rsidRDefault="00D55316" w:rsidP="00012A2E"/>
    <w:p w14:paraId="38693C66" w14:textId="04663C8D" w:rsidR="00D55316" w:rsidRDefault="00D55316" w:rsidP="00012A2E">
      <w:r>
        <w:t>The sub</w:t>
      </w:r>
      <w:r w:rsidRPr="001F122A">
        <w:t>-process flowchart</w:t>
      </w:r>
      <w:r w:rsidR="001F122A" w:rsidRPr="001F122A">
        <w:t xml:space="preserve"> is</w:t>
      </w:r>
      <w:r w:rsidRPr="001F122A">
        <w:t xml:space="preserve"> shown in </w:t>
      </w:r>
      <w:r w:rsidR="001F122A" w:rsidRPr="001F122A">
        <w:fldChar w:fldCharType="begin"/>
      </w:r>
      <w:r w:rsidR="001F122A" w:rsidRPr="001F122A">
        <w:instrText xml:space="preserve"> REF _Ref152523885 \h </w:instrText>
      </w:r>
      <w:r w:rsidR="001F122A">
        <w:instrText xml:space="preserve"> \* MERGEFORMAT </w:instrText>
      </w:r>
      <w:r w:rsidR="001F122A" w:rsidRPr="001F122A">
        <w:fldChar w:fldCharType="separate"/>
      </w:r>
      <w:r w:rsidR="00801678">
        <w:t xml:space="preserve">Figure </w:t>
      </w:r>
      <w:r w:rsidR="00801678">
        <w:rPr>
          <w:noProof/>
        </w:rPr>
        <w:t>39</w:t>
      </w:r>
      <w:r w:rsidR="001F122A" w:rsidRPr="001F122A">
        <w:fldChar w:fldCharType="end"/>
      </w:r>
      <w:r w:rsidR="001F122A" w:rsidRPr="001F122A">
        <w:t>.</w:t>
      </w:r>
    </w:p>
    <w:p w14:paraId="383EF364" w14:textId="77777777" w:rsidR="00D55316" w:rsidRDefault="00D55316" w:rsidP="00012A2E"/>
    <w:p w14:paraId="4A4C95C9" w14:textId="67BE5943" w:rsidR="001F122A" w:rsidRDefault="001F122A" w:rsidP="00012A2E">
      <w:r>
        <w:t>To switch the paint guns on,</w:t>
      </w:r>
      <w:r w:rsidR="00D55316">
        <w:t xml:space="preserve"> the calculated switch</w:t>
      </w:r>
      <w:r>
        <w:t>-</w:t>
      </w:r>
      <w:r w:rsidR="00D55316">
        <w:t xml:space="preserve">on times for each paint gun </w:t>
      </w:r>
      <w:r>
        <w:t xml:space="preserve">will be compared to </w:t>
      </w:r>
      <w:r w:rsidR="00D55316">
        <w:t xml:space="preserve">the part timers. </w:t>
      </w:r>
    </w:p>
    <w:p w14:paraId="66377908" w14:textId="77777777" w:rsidR="001F122A" w:rsidRDefault="001F122A" w:rsidP="00012A2E"/>
    <w:p w14:paraId="38CE20A9" w14:textId="771B1D14" w:rsidR="00D55316" w:rsidRDefault="00D55316" w:rsidP="00012A2E">
      <w:r>
        <w:t>An additional check is required. When measuring the part length, the value isn’t stored into the correct variable until the full part has moved passed the light guard. As a result, a particularly long part would not be detected by the software. Consort manufacture air curtains up to 2m in length, so long parts are painted sometimes. They are suspended from the conveyor by two jigs.</w:t>
      </w:r>
    </w:p>
    <w:p w14:paraId="5EBE1EC4" w14:textId="77777777" w:rsidR="00D55316" w:rsidRDefault="00D55316" w:rsidP="00012A2E"/>
    <w:p w14:paraId="612F64AE" w14:textId="0F63BD56" w:rsidR="00D55316" w:rsidRDefault="00D55316" w:rsidP="00012A2E">
      <w:r>
        <w:t xml:space="preserve">To detect these longer parts, the length of the part which is currently being measured is compared to the distance between the light curtain and the paint gun. This way, the paint gun can be switched on </w:t>
      </w:r>
      <w:r w:rsidR="001F122A">
        <w:t>in the event of a long part.</w:t>
      </w:r>
      <w:r>
        <w:t xml:space="preserve"> </w:t>
      </w:r>
    </w:p>
    <w:p w14:paraId="767B1740" w14:textId="77777777" w:rsidR="00D55316" w:rsidRDefault="00D55316" w:rsidP="00012A2E"/>
    <w:p w14:paraId="19EE2BFF" w14:textId="3A6CB919" w:rsidR="001F122A" w:rsidRDefault="001F122A" w:rsidP="00012A2E">
      <w:pPr>
        <w:pStyle w:val="Heading3"/>
      </w:pPr>
      <w:bookmarkStart w:id="114" w:name="_Toc155547042"/>
      <w:r>
        <w:t>8.1.5</w:t>
      </w:r>
      <w:r>
        <w:tab/>
        <w:t>Switching the paint guns off</w:t>
      </w:r>
      <w:bookmarkEnd w:id="114"/>
    </w:p>
    <w:p w14:paraId="3E54255B" w14:textId="77777777" w:rsidR="00D55316" w:rsidRDefault="00D55316" w:rsidP="00012A2E"/>
    <w:p w14:paraId="5BBD6FFD" w14:textId="75764B2D" w:rsidR="001F122A" w:rsidRDefault="001F122A" w:rsidP="00012A2E">
      <w:r>
        <w:t xml:space="preserve">The sub-process flowchart is shown in </w:t>
      </w:r>
      <w:r>
        <w:fldChar w:fldCharType="begin"/>
      </w:r>
      <w:r>
        <w:instrText xml:space="preserve"> REF _Ref152524319 \h </w:instrText>
      </w:r>
      <w:r>
        <w:fldChar w:fldCharType="separate"/>
      </w:r>
      <w:r w:rsidR="00801678">
        <w:t xml:space="preserve">Figure </w:t>
      </w:r>
      <w:r w:rsidR="00801678">
        <w:rPr>
          <w:noProof/>
        </w:rPr>
        <w:t>40</w:t>
      </w:r>
      <w:r>
        <w:fldChar w:fldCharType="end"/>
      </w:r>
      <w:r>
        <w:t>.</w:t>
      </w:r>
    </w:p>
    <w:p w14:paraId="71819D2F" w14:textId="77777777" w:rsidR="001F122A" w:rsidRDefault="001F122A" w:rsidP="00012A2E"/>
    <w:p w14:paraId="0AC8C647" w14:textId="4C1F8D6E" w:rsidR="001F122A" w:rsidRDefault="001F122A" w:rsidP="00012A2E">
      <w:r>
        <w:t xml:space="preserve">To switch the paint guns off, the calculated switch-off times for each paint gun will be compared to the part timers. </w:t>
      </w:r>
    </w:p>
    <w:p w14:paraId="0A00601B" w14:textId="0E4A0FFC" w:rsidR="00D55316" w:rsidRDefault="00D55316" w:rsidP="00012A2E"/>
    <w:p w14:paraId="2C903241" w14:textId="7AA2A1A1" w:rsidR="00D55316" w:rsidRDefault="001F122A" w:rsidP="00012A2E">
      <w:r>
        <w:t>The conveyor speed will also be checked. If this is 0, the paint guns will be switched off.</w:t>
      </w:r>
    </w:p>
    <w:p w14:paraId="372C5503" w14:textId="77777777" w:rsidR="00D55316" w:rsidRDefault="00D55316" w:rsidP="00012A2E"/>
    <w:p w14:paraId="5D05DC55" w14:textId="30492BD2" w:rsidR="00ED6E2F" w:rsidRDefault="007A5451" w:rsidP="006B45BD">
      <w:pPr>
        <w:jc w:val="center"/>
      </w:pPr>
      <w:r w:rsidRPr="007A5451">
        <w:rPr>
          <w:noProof/>
        </w:rPr>
        <w:lastRenderedPageBreak/>
        <w:drawing>
          <wp:inline distT="0" distB="0" distL="0" distR="0" wp14:anchorId="0222DF73" wp14:editId="326B9299">
            <wp:extent cx="4487626" cy="8309811"/>
            <wp:effectExtent l="0" t="0" r="0" b="0"/>
            <wp:docPr id="6" name="Picture 5" descr="A screenshot of a diagram&#10;&#10;Description automatically generated">
              <a:extLst xmlns:a="http://schemas.openxmlformats.org/drawingml/2006/main">
                <a:ext uri="{FF2B5EF4-FFF2-40B4-BE49-F238E27FC236}">
                  <a16:creationId xmlns:a16="http://schemas.microsoft.com/office/drawing/2014/main" id="{5A2F70DE-B8BB-1B49-EAA4-31A4BF771C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diagram&#10;&#10;Description automatically generated">
                      <a:extLst>
                        <a:ext uri="{FF2B5EF4-FFF2-40B4-BE49-F238E27FC236}">
                          <a16:creationId xmlns:a16="http://schemas.microsoft.com/office/drawing/2014/main" id="{5A2F70DE-B8BB-1B49-EAA4-31A4BF771C7D}"/>
                        </a:ext>
                      </a:extLst>
                    </pic:cNvPr>
                    <pic:cNvPicPr>
                      <a:picLocks noChangeAspect="1"/>
                    </pic:cNvPicPr>
                  </pic:nvPicPr>
                  <pic:blipFill rotWithShape="1">
                    <a:blip r:embed="rId46"/>
                    <a:srcRect l="34987" t="15232" r="38703" b="6813"/>
                    <a:stretch/>
                  </pic:blipFill>
                  <pic:spPr bwMode="auto">
                    <a:xfrm>
                      <a:off x="0" y="0"/>
                      <a:ext cx="4509377" cy="8350088"/>
                    </a:xfrm>
                    <a:prstGeom prst="rect">
                      <a:avLst/>
                    </a:prstGeom>
                    <a:ln>
                      <a:noFill/>
                    </a:ln>
                    <a:extLst>
                      <a:ext uri="{53640926-AAD7-44D8-BBD7-CCE9431645EC}">
                        <a14:shadowObscured xmlns:a14="http://schemas.microsoft.com/office/drawing/2010/main"/>
                      </a:ext>
                    </a:extLst>
                  </pic:spPr>
                </pic:pic>
              </a:graphicData>
            </a:graphic>
          </wp:inline>
        </w:drawing>
      </w:r>
    </w:p>
    <w:p w14:paraId="5A398AB1" w14:textId="419E0583" w:rsidR="00FF63C6" w:rsidRPr="00676C20" w:rsidRDefault="00CE0B57" w:rsidP="006B45BD">
      <w:pPr>
        <w:pStyle w:val="Caption"/>
        <w:jc w:val="center"/>
      </w:pPr>
      <w:bookmarkStart w:id="115" w:name="_Ref152497414"/>
      <w:bookmarkStart w:id="116" w:name="_Toc155527364"/>
      <w:r>
        <w:t xml:space="preserve">Figure </w:t>
      </w:r>
      <w:fldSimple w:instr=" SEQ Figure \* ARABIC ">
        <w:r w:rsidR="00801678">
          <w:rPr>
            <w:noProof/>
          </w:rPr>
          <w:t>36</w:t>
        </w:r>
      </w:fldSimple>
      <w:bookmarkEnd w:id="115"/>
      <w:r>
        <w:t xml:space="preserve"> </w:t>
      </w:r>
      <w:r w:rsidR="00676C20">
        <w:t>–</w:t>
      </w:r>
      <w:r>
        <w:t xml:space="preserve"> </w:t>
      </w:r>
      <w:r w:rsidR="00676C20">
        <w:t>The main flowchart</w:t>
      </w:r>
      <w:bookmarkEnd w:id="116"/>
    </w:p>
    <w:p w14:paraId="543CCC08" w14:textId="4068953B" w:rsidR="00ED6E2F" w:rsidRDefault="00676C20" w:rsidP="006B45BD">
      <w:pPr>
        <w:jc w:val="center"/>
      </w:pPr>
      <w:r>
        <w:rPr>
          <w:noProof/>
        </w:rPr>
        <w:lastRenderedPageBreak/>
        <w:drawing>
          <wp:inline distT="0" distB="0" distL="0" distR="0" wp14:anchorId="4C6D66F0" wp14:editId="684E2134">
            <wp:extent cx="4007485" cy="8488152"/>
            <wp:effectExtent l="0" t="0" r="0" b="0"/>
            <wp:docPr id="427743020"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743020" name="Picture 2" descr="A screenshot of a computer screen&#10;&#10;Description automatically generated"/>
                    <pic:cNvPicPr/>
                  </pic:nvPicPr>
                  <pic:blipFill rotWithShape="1">
                    <a:blip r:embed="rId47" cstate="print">
                      <a:extLst>
                        <a:ext uri="{28A0092B-C50C-407E-A947-70E740481C1C}">
                          <a14:useLocalDpi xmlns:a14="http://schemas.microsoft.com/office/drawing/2010/main" val="0"/>
                        </a:ext>
                      </a:extLst>
                    </a:blip>
                    <a:srcRect l="37773" t="10889" r="36185" b="851"/>
                    <a:stretch/>
                  </pic:blipFill>
                  <pic:spPr bwMode="auto">
                    <a:xfrm>
                      <a:off x="0" y="0"/>
                      <a:ext cx="4047103" cy="8572066"/>
                    </a:xfrm>
                    <a:prstGeom prst="rect">
                      <a:avLst/>
                    </a:prstGeom>
                    <a:ln>
                      <a:noFill/>
                    </a:ln>
                    <a:extLst>
                      <a:ext uri="{53640926-AAD7-44D8-BBD7-CCE9431645EC}">
                        <a14:shadowObscured xmlns:a14="http://schemas.microsoft.com/office/drawing/2010/main"/>
                      </a:ext>
                    </a:extLst>
                  </pic:spPr>
                </pic:pic>
              </a:graphicData>
            </a:graphic>
          </wp:inline>
        </w:drawing>
      </w:r>
    </w:p>
    <w:p w14:paraId="44E5F559" w14:textId="4F1C470C" w:rsidR="004A2A33" w:rsidRDefault="00ED6E2F" w:rsidP="006B45BD">
      <w:pPr>
        <w:pStyle w:val="Caption"/>
        <w:jc w:val="center"/>
      </w:pPr>
      <w:bookmarkStart w:id="117" w:name="_Ref152502034"/>
      <w:bookmarkStart w:id="118" w:name="_Toc155527365"/>
      <w:r>
        <w:t xml:space="preserve">Figure </w:t>
      </w:r>
      <w:fldSimple w:instr=" SEQ Figure \* ARABIC ">
        <w:r w:rsidR="00801678">
          <w:rPr>
            <w:noProof/>
          </w:rPr>
          <w:t>37</w:t>
        </w:r>
      </w:fldSimple>
      <w:bookmarkEnd w:id="117"/>
      <w:r>
        <w:t xml:space="preserve"> </w:t>
      </w:r>
      <w:r w:rsidR="00676C20">
        <w:t>–</w:t>
      </w:r>
      <w:r>
        <w:t xml:space="preserve"> </w:t>
      </w:r>
      <w:r w:rsidR="00676C20">
        <w:t>Speed calculation sub-process</w:t>
      </w:r>
      <w:bookmarkEnd w:id="118"/>
    </w:p>
    <w:p w14:paraId="00813286" w14:textId="02EAD3D5" w:rsidR="004A2A33" w:rsidRPr="004A2A33" w:rsidRDefault="004A2A33" w:rsidP="006B45BD">
      <w:pPr>
        <w:jc w:val="center"/>
      </w:pPr>
      <w:r>
        <w:rPr>
          <w:noProof/>
        </w:rPr>
        <w:lastRenderedPageBreak/>
        <w:drawing>
          <wp:inline distT="0" distB="0" distL="0" distR="0" wp14:anchorId="05CD4DA7" wp14:editId="3F38A37A">
            <wp:extent cx="4026030" cy="8650224"/>
            <wp:effectExtent l="0" t="0" r="0" b="0"/>
            <wp:docPr id="590898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9899" name="Picture 59089899"/>
                    <pic:cNvPicPr/>
                  </pic:nvPicPr>
                  <pic:blipFill rotWithShape="1">
                    <a:blip r:embed="rId48">
                      <a:extLst>
                        <a:ext uri="{28A0092B-C50C-407E-A947-70E740481C1C}">
                          <a14:useLocalDpi xmlns:a14="http://schemas.microsoft.com/office/drawing/2010/main" val="0"/>
                        </a:ext>
                      </a:extLst>
                    </a:blip>
                    <a:srcRect l="48802" t="10513" r="25158" b="-36"/>
                    <a:stretch/>
                  </pic:blipFill>
                  <pic:spPr bwMode="auto">
                    <a:xfrm>
                      <a:off x="0" y="0"/>
                      <a:ext cx="4054110" cy="8710556"/>
                    </a:xfrm>
                    <a:prstGeom prst="rect">
                      <a:avLst/>
                    </a:prstGeom>
                    <a:ln>
                      <a:noFill/>
                    </a:ln>
                    <a:extLst>
                      <a:ext uri="{53640926-AAD7-44D8-BBD7-CCE9431645EC}">
                        <a14:shadowObscured xmlns:a14="http://schemas.microsoft.com/office/drawing/2010/main"/>
                      </a:ext>
                    </a:extLst>
                  </pic:spPr>
                </pic:pic>
              </a:graphicData>
            </a:graphic>
          </wp:inline>
        </w:drawing>
      </w:r>
    </w:p>
    <w:p w14:paraId="560B19DD" w14:textId="13F68724" w:rsidR="00D17B81" w:rsidRDefault="00ED6E2F" w:rsidP="006B45BD">
      <w:pPr>
        <w:pStyle w:val="Caption"/>
        <w:jc w:val="center"/>
      </w:pPr>
      <w:bookmarkStart w:id="119" w:name="_Ref152523299"/>
      <w:bookmarkStart w:id="120" w:name="_Toc155527366"/>
      <w:r>
        <w:t xml:space="preserve">Figure </w:t>
      </w:r>
      <w:fldSimple w:instr=" SEQ Figure \* ARABIC ">
        <w:r w:rsidR="00801678">
          <w:rPr>
            <w:noProof/>
          </w:rPr>
          <w:t>38</w:t>
        </w:r>
      </w:fldSimple>
      <w:bookmarkEnd w:id="119"/>
      <w:r>
        <w:t xml:space="preserve"> – Subprocess flowchart for measuring the part lengths.</w:t>
      </w:r>
      <w:bookmarkEnd w:id="120"/>
    </w:p>
    <w:p w14:paraId="7897E787" w14:textId="4906901B" w:rsidR="00ED6E2F" w:rsidRDefault="00591131" w:rsidP="006B45BD">
      <w:pPr>
        <w:jc w:val="center"/>
      </w:pPr>
      <w:r>
        <w:rPr>
          <w:noProof/>
        </w:rPr>
        <w:lastRenderedPageBreak/>
        <w:drawing>
          <wp:inline distT="0" distB="0" distL="0" distR="0" wp14:anchorId="1BD32A43" wp14:editId="6F879EE6">
            <wp:extent cx="2651624" cy="8681292"/>
            <wp:effectExtent l="0" t="0" r="0" b="0"/>
            <wp:docPr id="1613517097" name="Picture 1613517097"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475668" name="Picture 6" descr="A screenshot of a diagram&#10;&#10;Description automatically generated"/>
                    <pic:cNvPicPr/>
                  </pic:nvPicPr>
                  <pic:blipFill rotWithShape="1">
                    <a:blip r:embed="rId49">
                      <a:extLst>
                        <a:ext uri="{28A0092B-C50C-407E-A947-70E740481C1C}">
                          <a14:useLocalDpi xmlns:a14="http://schemas.microsoft.com/office/drawing/2010/main" val="0"/>
                        </a:ext>
                      </a:extLst>
                    </a:blip>
                    <a:srcRect l="39668" t="10444" r="43236"/>
                    <a:stretch/>
                  </pic:blipFill>
                  <pic:spPr bwMode="auto">
                    <a:xfrm>
                      <a:off x="0" y="0"/>
                      <a:ext cx="2705461" cy="8857552"/>
                    </a:xfrm>
                    <a:prstGeom prst="rect">
                      <a:avLst/>
                    </a:prstGeom>
                    <a:ln>
                      <a:noFill/>
                    </a:ln>
                    <a:extLst>
                      <a:ext uri="{53640926-AAD7-44D8-BBD7-CCE9431645EC}">
                        <a14:shadowObscured xmlns:a14="http://schemas.microsoft.com/office/drawing/2010/main"/>
                      </a:ext>
                    </a:extLst>
                  </pic:spPr>
                </pic:pic>
              </a:graphicData>
            </a:graphic>
          </wp:inline>
        </w:drawing>
      </w:r>
    </w:p>
    <w:p w14:paraId="590757C7" w14:textId="63CDA161" w:rsidR="00ED6E2F" w:rsidRDefault="00ED6E2F" w:rsidP="006B45BD">
      <w:pPr>
        <w:pStyle w:val="Caption"/>
        <w:jc w:val="center"/>
      </w:pPr>
      <w:bookmarkStart w:id="121" w:name="_Ref152523885"/>
      <w:bookmarkStart w:id="122" w:name="_Toc155527367"/>
      <w:r>
        <w:t xml:space="preserve">Figure </w:t>
      </w:r>
      <w:fldSimple w:instr=" SEQ Figure \* ARABIC ">
        <w:r w:rsidR="00801678">
          <w:rPr>
            <w:noProof/>
          </w:rPr>
          <w:t>39</w:t>
        </w:r>
      </w:fldSimple>
      <w:bookmarkEnd w:id="121"/>
      <w:r>
        <w:t xml:space="preserve"> </w:t>
      </w:r>
      <w:r w:rsidR="00D17B81">
        <w:t>- Subprocess</w:t>
      </w:r>
      <w:r>
        <w:t xml:space="preserve"> flowchart for switching the paint guns on</w:t>
      </w:r>
      <w:bookmarkEnd w:id="122"/>
    </w:p>
    <w:p w14:paraId="4B6BEF73" w14:textId="77777777" w:rsidR="00ED6E2F" w:rsidRDefault="00ED6E2F" w:rsidP="00012A2E"/>
    <w:p w14:paraId="1388CD1A" w14:textId="648B3704" w:rsidR="00ED6E2F" w:rsidRDefault="001F122A" w:rsidP="006B45BD">
      <w:pPr>
        <w:jc w:val="center"/>
      </w:pPr>
      <w:r>
        <w:rPr>
          <w:noProof/>
        </w:rPr>
        <w:drawing>
          <wp:inline distT="0" distB="0" distL="0" distR="0" wp14:anchorId="4BCA84EC" wp14:editId="3F30422E">
            <wp:extent cx="3369103" cy="8232847"/>
            <wp:effectExtent l="0" t="0" r="0" b="0"/>
            <wp:docPr id="1638558515" name="Picture 163855851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486295" name="Picture 4" descr="A screenshot of a computer screen&#10;&#10;Description automatically generated"/>
                    <pic:cNvPicPr/>
                  </pic:nvPicPr>
                  <pic:blipFill rotWithShape="1">
                    <a:blip r:embed="rId50" cstate="print">
                      <a:extLst>
                        <a:ext uri="{28A0092B-C50C-407E-A947-70E740481C1C}">
                          <a14:useLocalDpi xmlns:a14="http://schemas.microsoft.com/office/drawing/2010/main" val="0"/>
                        </a:ext>
                      </a:extLst>
                    </a:blip>
                    <a:srcRect l="39187" t="10140" r="37826" b="-18"/>
                    <a:stretch/>
                  </pic:blipFill>
                  <pic:spPr bwMode="auto">
                    <a:xfrm>
                      <a:off x="0" y="0"/>
                      <a:ext cx="3387793" cy="8278519"/>
                    </a:xfrm>
                    <a:prstGeom prst="rect">
                      <a:avLst/>
                    </a:prstGeom>
                    <a:ln>
                      <a:noFill/>
                    </a:ln>
                    <a:extLst>
                      <a:ext uri="{53640926-AAD7-44D8-BBD7-CCE9431645EC}">
                        <a14:shadowObscured xmlns:a14="http://schemas.microsoft.com/office/drawing/2010/main"/>
                      </a:ext>
                    </a:extLst>
                  </pic:spPr>
                </pic:pic>
              </a:graphicData>
            </a:graphic>
          </wp:inline>
        </w:drawing>
      </w:r>
    </w:p>
    <w:p w14:paraId="59D48D64" w14:textId="4B0F7097" w:rsidR="00ED6E2F" w:rsidRDefault="00ED6E2F" w:rsidP="006B45BD">
      <w:pPr>
        <w:pStyle w:val="Caption"/>
        <w:jc w:val="center"/>
      </w:pPr>
      <w:bookmarkStart w:id="123" w:name="_Ref152524319"/>
      <w:bookmarkStart w:id="124" w:name="_Toc155527368"/>
      <w:r>
        <w:t xml:space="preserve">Figure </w:t>
      </w:r>
      <w:fldSimple w:instr=" SEQ Figure \* ARABIC ">
        <w:r w:rsidR="00801678">
          <w:rPr>
            <w:noProof/>
          </w:rPr>
          <w:t>40</w:t>
        </w:r>
      </w:fldSimple>
      <w:bookmarkEnd w:id="123"/>
      <w:r>
        <w:t xml:space="preserve"> – </w:t>
      </w:r>
      <w:r w:rsidR="001F122A">
        <w:t>Sub-process f</w:t>
      </w:r>
      <w:r>
        <w:t>lowchart for switching the paint guns off</w:t>
      </w:r>
      <w:bookmarkEnd w:id="124"/>
    </w:p>
    <w:p w14:paraId="51F1A82B" w14:textId="2FAF0171" w:rsidR="002573A8" w:rsidRDefault="004F5EFF" w:rsidP="00012A2E">
      <w:pPr>
        <w:pStyle w:val="Heading2"/>
      </w:pPr>
      <w:bookmarkStart w:id="125" w:name="_Toc155547043"/>
      <w:r>
        <w:lastRenderedPageBreak/>
        <w:t>8.2</w:t>
      </w:r>
      <w:r>
        <w:tab/>
      </w:r>
      <w:r w:rsidR="00B36C77">
        <w:t>The final</w:t>
      </w:r>
      <w:r w:rsidR="00593982">
        <w:t xml:space="preserve"> software</w:t>
      </w:r>
      <w:bookmarkEnd w:id="125"/>
      <w:r w:rsidR="00593982">
        <w:t xml:space="preserve"> </w:t>
      </w:r>
    </w:p>
    <w:p w14:paraId="7A8C8559" w14:textId="77777777" w:rsidR="001D1384" w:rsidRDefault="001D1384" w:rsidP="00012A2E"/>
    <w:p w14:paraId="62EA300F" w14:textId="08052809" w:rsidR="00241661" w:rsidRDefault="00241661" w:rsidP="00012A2E">
      <w:r>
        <w:t xml:space="preserve">The flowcharts from the previous section were used to help write the final software. </w:t>
      </w:r>
      <w:r w:rsidR="001D1384">
        <w:t>The software functions off the same timer as was used in the test software from section</w:t>
      </w:r>
      <w:r>
        <w:t xml:space="preserve"> 5.1. This section provides a brief explanation </w:t>
      </w:r>
      <w:r w:rsidR="00F30F0D">
        <w:t>of the key aspects of the software which were not mentioned in the flowcharts. Naturally, as the software was in the development phase</w:t>
      </w:r>
      <w:r w:rsidR="003D4C1E">
        <w:t xml:space="preserve"> when the flowcharts were created</w:t>
      </w:r>
      <w:r w:rsidR="00F30F0D">
        <w:t xml:space="preserve">, additional features were added. </w:t>
      </w:r>
    </w:p>
    <w:p w14:paraId="73A29CFA" w14:textId="77777777" w:rsidR="00F70CC1" w:rsidRDefault="00F70CC1" w:rsidP="00012A2E"/>
    <w:p w14:paraId="36472A88" w14:textId="2D4F101D" w:rsidR="00F70CC1" w:rsidRPr="00F30F0D" w:rsidRDefault="00F70CC1" w:rsidP="00012A2E">
      <w:r>
        <w:t xml:space="preserve">The final software can be found in appendix </w:t>
      </w:r>
      <w:r w:rsidR="008576A8">
        <w:t>H</w:t>
      </w:r>
      <w:r>
        <w:t>.</w:t>
      </w:r>
    </w:p>
    <w:p w14:paraId="6FD9E219" w14:textId="77777777" w:rsidR="001D1384" w:rsidRDefault="001D1384" w:rsidP="00012A2E"/>
    <w:p w14:paraId="2BAA02DB" w14:textId="1ED98D3A" w:rsidR="0026119A" w:rsidRDefault="0026119A" w:rsidP="00012A2E">
      <w:pPr>
        <w:pStyle w:val="Heading3"/>
      </w:pPr>
      <w:bookmarkStart w:id="126" w:name="_Toc155547044"/>
      <w:r>
        <w:t>8.2.1</w:t>
      </w:r>
      <w:r>
        <w:tab/>
        <w:t>Latching the tacho pulses</w:t>
      </w:r>
      <w:bookmarkEnd w:id="126"/>
    </w:p>
    <w:p w14:paraId="106DB6E6" w14:textId="77777777" w:rsidR="0026119A" w:rsidRDefault="0026119A" w:rsidP="00012A2E"/>
    <w:p w14:paraId="3477251A" w14:textId="6CBF3F7B" w:rsidR="001D1384" w:rsidRDefault="001D1384" w:rsidP="00012A2E">
      <w:r>
        <w:t>To measure the motor speed, a latching variable, e, is used. This ensures that multiple pulses are not counted for one pulse. Every time a pulse is detected, the variable x is implemented.</w:t>
      </w:r>
    </w:p>
    <w:p w14:paraId="34DB6050" w14:textId="77777777" w:rsidR="001D1384" w:rsidRDefault="001D1384" w:rsidP="00012A2E"/>
    <w:p w14:paraId="6B5192F7" w14:textId="7FF3539B" w:rsidR="001D1384" w:rsidRDefault="001D1384" w:rsidP="00012A2E">
      <w:pPr>
        <w:rPr>
          <w:rFonts w:eastAsia="Arial"/>
        </w:rPr>
      </w:pPr>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 xml:space="preserve">PORTA.RA1 == 0) {e = 1;}     </w:t>
      </w:r>
    </w:p>
    <w:p w14:paraId="337FEC71" w14:textId="77777777" w:rsidR="001D1384" w:rsidRDefault="001D1384" w:rsidP="00012A2E">
      <w:pPr>
        <w:rPr>
          <w:rFonts w:eastAsia="Arial"/>
        </w:rPr>
      </w:pPr>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 xml:space="preserve">(PORTA.RA1 == 1)&amp;&amp;(e == 1)) {x++; e = 0;} </w:t>
      </w:r>
    </w:p>
    <w:p w14:paraId="5E98A67A" w14:textId="77777777" w:rsidR="001D1384" w:rsidRDefault="001D1384" w:rsidP="00012A2E"/>
    <w:p w14:paraId="7DE4A26D" w14:textId="584F69FC" w:rsidR="001D1384" w:rsidRPr="001D1384" w:rsidRDefault="0026119A" w:rsidP="00012A2E">
      <w:pPr>
        <w:pStyle w:val="Heading3"/>
      </w:pPr>
      <w:bookmarkStart w:id="127" w:name="_Toc155547045"/>
      <w:r>
        <w:t>8.2.2</w:t>
      </w:r>
      <w:r>
        <w:tab/>
        <w:t>Minimum part length</w:t>
      </w:r>
      <w:bookmarkEnd w:id="127"/>
    </w:p>
    <w:p w14:paraId="7542ACE1" w14:textId="77777777" w:rsidR="00DB5F0D" w:rsidRDefault="00DB5F0D" w:rsidP="00012A2E"/>
    <w:p w14:paraId="0874B8A1" w14:textId="4FE031FC" w:rsidR="00DB5F0D" w:rsidRDefault="00DB5F0D" w:rsidP="00012A2E">
      <w:r>
        <w:t xml:space="preserve">Parts which can be as small as 50mm wide are sometimes painted. When these are painted, a specialized jig is used which will suspend multiple parts close together, with a very small gap between them. It would be impossible for the automated system to switch the paint guns off and back on in this small gap. It would also cause issues due to the fact that only </w:t>
      </w:r>
      <w:proofErr w:type="gramStart"/>
      <w:r w:rsidR="003D4C1E">
        <w:t>3 part</w:t>
      </w:r>
      <w:proofErr w:type="gramEnd"/>
      <w:r>
        <w:t xml:space="preserve"> lengths can be stored at any time.</w:t>
      </w:r>
    </w:p>
    <w:p w14:paraId="269A2564" w14:textId="77777777" w:rsidR="00DB5F0D" w:rsidRDefault="00DB5F0D" w:rsidP="00012A2E"/>
    <w:p w14:paraId="49B437AD" w14:textId="58EB77E1" w:rsidR="00DB5F0D" w:rsidRDefault="00DB5F0D" w:rsidP="00012A2E">
      <w:r>
        <w:t>To avoid this problem, a minimum part length will be used. Whenever there is a part smaller than the minimum part length, a specific timer will be started.</w:t>
      </w:r>
      <w:r w:rsidR="0026119A">
        <w:t xml:space="preserve"> The software will also ensure that the paint guns are not switched off until the small part is no longer present.</w:t>
      </w:r>
    </w:p>
    <w:p w14:paraId="0598A0A7" w14:textId="77777777" w:rsidR="00C44419" w:rsidRDefault="00C44419" w:rsidP="00012A2E">
      <w:pPr>
        <w:rPr>
          <w:rFonts w:eastAsia="Arial"/>
          <w:lang w:val="en-US"/>
        </w:rPr>
      </w:pPr>
    </w:p>
    <w:p w14:paraId="6A974E7B" w14:textId="79F4A6A7" w:rsidR="0026119A" w:rsidRDefault="0026119A" w:rsidP="00012A2E">
      <w:pPr>
        <w:pStyle w:val="Heading3"/>
        <w:rPr>
          <w:rFonts w:eastAsia="Arial"/>
          <w:lang w:val="en-US"/>
        </w:rPr>
      </w:pPr>
      <w:bookmarkStart w:id="128" w:name="_Toc155547046"/>
      <w:r>
        <w:rPr>
          <w:rFonts w:eastAsia="Arial"/>
          <w:lang w:val="en-US"/>
        </w:rPr>
        <w:t>8.2.3</w:t>
      </w:r>
      <w:r>
        <w:rPr>
          <w:rFonts w:eastAsia="Arial"/>
          <w:lang w:val="en-US"/>
        </w:rPr>
        <w:tab/>
        <w:t xml:space="preserve">Measuring the gap between </w:t>
      </w:r>
      <w:proofErr w:type="gramStart"/>
      <w:r>
        <w:rPr>
          <w:rFonts w:eastAsia="Arial"/>
          <w:lang w:val="en-US"/>
        </w:rPr>
        <w:t>parts</w:t>
      </w:r>
      <w:bookmarkEnd w:id="128"/>
      <w:proofErr w:type="gramEnd"/>
    </w:p>
    <w:p w14:paraId="59DF653D" w14:textId="77777777" w:rsidR="0026119A" w:rsidRDefault="0026119A" w:rsidP="00012A2E">
      <w:pPr>
        <w:rPr>
          <w:rFonts w:eastAsia="Arial"/>
          <w:lang w:val="en-US"/>
        </w:rPr>
      </w:pPr>
    </w:p>
    <w:p w14:paraId="213A6EF2" w14:textId="681A4900" w:rsidR="00C44419" w:rsidRDefault="00C44419" w:rsidP="00012A2E">
      <w:r>
        <w:t>The next main block of code measures the gap between parts. It is important to do this because of the stop and start tolerances allowed before and after switching the paint guns. If the gap between parts was smaller than this distance, issues would occur with the paint guns switching off when there is a part present. The code to do this uses the same theory as the code used to measure the part lengths</w:t>
      </w:r>
      <w:r w:rsidR="00CE7BD8">
        <w:t xml:space="preserve"> and is shown below.</w:t>
      </w:r>
    </w:p>
    <w:p w14:paraId="54A3D67C" w14:textId="77777777" w:rsidR="0026119A" w:rsidRDefault="0026119A" w:rsidP="00012A2E"/>
    <w:p w14:paraId="22D4CD2C" w14:textId="77777777" w:rsidR="00CE7BD8" w:rsidRDefault="00CE7BD8" w:rsidP="00012A2E">
      <w:pPr>
        <w:rPr>
          <w:rFonts w:eastAsia="Arial"/>
          <w:lang w:val="en-US"/>
        </w:rPr>
      </w:pPr>
      <w:r w:rsidRPr="0E30C3AF">
        <w:rPr>
          <w:rFonts w:eastAsia="Arial"/>
          <w:lang w:val="en-US"/>
        </w:rPr>
        <w:t xml:space="preserve">   </w:t>
      </w:r>
    </w:p>
    <w:p w14:paraId="396B099B" w14:textId="77777777" w:rsidR="00CE7BD8" w:rsidRDefault="00CE7BD8" w:rsidP="00012A2E">
      <w:pPr>
        <w:rPr>
          <w:rFonts w:eastAsia="Arial"/>
          <w:lang w:val="en-US"/>
        </w:rPr>
      </w:pPr>
    </w:p>
    <w:p w14:paraId="1FF2453A" w14:textId="77777777" w:rsidR="00CE7BD8" w:rsidRDefault="00CE7BD8" w:rsidP="00012A2E">
      <w:pPr>
        <w:rPr>
          <w:rFonts w:eastAsia="Arial"/>
          <w:lang w:val="en-US"/>
        </w:rPr>
      </w:pPr>
    </w:p>
    <w:p w14:paraId="0CCE4330" w14:textId="77777777" w:rsidR="00CE7BD8" w:rsidRDefault="00CE7BD8" w:rsidP="00012A2E">
      <w:pPr>
        <w:rPr>
          <w:rFonts w:eastAsia="Arial"/>
          <w:lang w:val="en-US"/>
        </w:rPr>
      </w:pPr>
    </w:p>
    <w:p w14:paraId="39EFF78E" w14:textId="77777777" w:rsidR="00CE7BD8" w:rsidRDefault="00CE7BD8" w:rsidP="00012A2E">
      <w:pPr>
        <w:rPr>
          <w:rFonts w:eastAsia="Arial"/>
          <w:lang w:val="en-US"/>
        </w:rPr>
      </w:pPr>
    </w:p>
    <w:p w14:paraId="12E3EEE0" w14:textId="6A917939" w:rsidR="00CE7BD8" w:rsidRDefault="00CE7BD8" w:rsidP="00012A2E">
      <w:pPr>
        <w:rPr>
          <w:rFonts w:eastAsia="Arial"/>
        </w:rPr>
      </w:pPr>
      <w:r w:rsidRPr="0E30C3AF">
        <w:rPr>
          <w:rFonts w:eastAsia="Arial"/>
          <w:lang w:val="en-US"/>
        </w:rPr>
        <w:lastRenderedPageBreak/>
        <w:t xml:space="preserve">  </w:t>
      </w:r>
      <w:proofErr w:type="gramStart"/>
      <w:r w:rsidRPr="0E30C3AF">
        <w:rPr>
          <w:rFonts w:eastAsia="Arial"/>
          <w:lang w:val="en-US"/>
        </w:rPr>
        <w:t>if(</w:t>
      </w:r>
      <w:proofErr w:type="gramEnd"/>
      <w:r w:rsidRPr="0E30C3AF">
        <w:rPr>
          <w:rFonts w:eastAsia="Arial"/>
          <w:lang w:val="en-US"/>
        </w:rPr>
        <w:t>(PORTA.RA0 == 0) &amp;&amp; (b == 1)){  // This counts the gap length in 0.5 S increments</w:t>
      </w:r>
    </w:p>
    <w:p w14:paraId="4D4FCE2F" w14:textId="77777777" w:rsidR="00CE7BD8" w:rsidRDefault="00CE7BD8" w:rsidP="00012A2E">
      <w:pPr>
        <w:rPr>
          <w:rFonts w:eastAsia="Arial"/>
        </w:rPr>
      </w:pPr>
      <w:r w:rsidRPr="0E30C3AF">
        <w:rPr>
          <w:rFonts w:eastAsia="Arial"/>
          <w:lang w:val="en-US"/>
        </w:rPr>
        <w:t xml:space="preserve">            gap++; m = 1;} </w:t>
      </w:r>
    </w:p>
    <w:p w14:paraId="2F4D062C" w14:textId="1590ABD1" w:rsidR="00CE7BD8" w:rsidRPr="00CE7BD8" w:rsidRDefault="00CE7BD8" w:rsidP="00012A2E">
      <w:r w:rsidRPr="0E30C3AF">
        <w:rPr>
          <w:rFonts w:eastAsia="Arial"/>
          <w:lang w:val="en-US"/>
        </w:rPr>
        <w:t xml:space="preserve">         </w:t>
      </w:r>
    </w:p>
    <w:p w14:paraId="56990F62" w14:textId="77777777" w:rsidR="00CE7BD8" w:rsidRDefault="00CE7BD8" w:rsidP="00012A2E">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 xml:space="preserve">(PORTA.RA0 == 1) &amp;&amp; (m == 1)){    </w:t>
      </w:r>
    </w:p>
    <w:p w14:paraId="48F00D73" w14:textId="77777777" w:rsidR="00CE7BD8" w:rsidRDefault="00CE7BD8" w:rsidP="00012A2E">
      <w:pPr>
        <w:rPr>
          <w:rFonts w:eastAsia="Arial"/>
        </w:rPr>
      </w:pPr>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h == 1){gap_1 = (gap/2);}</w:t>
      </w:r>
    </w:p>
    <w:p w14:paraId="3C40CF5E" w14:textId="77777777" w:rsidR="00CE7BD8" w:rsidRDefault="00CE7BD8" w:rsidP="00012A2E">
      <w:pPr>
        <w:rPr>
          <w:rFonts w:eastAsia="Arial"/>
        </w:rPr>
      </w:pPr>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h == 2){gap_2 = (gap/2);}</w:t>
      </w:r>
    </w:p>
    <w:p w14:paraId="1D6013C8" w14:textId="77777777" w:rsidR="00CE7BD8" w:rsidRDefault="00CE7BD8" w:rsidP="00012A2E">
      <w:pPr>
        <w:rPr>
          <w:rFonts w:eastAsia="Arial"/>
        </w:rPr>
      </w:pPr>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h == 3){gap_3 = (gap/2);}</w:t>
      </w:r>
    </w:p>
    <w:p w14:paraId="09E38FD7" w14:textId="77777777" w:rsidR="00CE7BD8" w:rsidRDefault="00CE7BD8" w:rsidP="00012A2E">
      <w:r w:rsidRPr="0E30C3AF">
        <w:rPr>
          <w:rFonts w:eastAsia="Arial"/>
          <w:lang w:val="en-US"/>
        </w:rPr>
        <w:t xml:space="preserve">            gap = 0; m = </w:t>
      </w:r>
      <w:proofErr w:type="gramStart"/>
      <w:r w:rsidRPr="0E30C3AF">
        <w:rPr>
          <w:rFonts w:eastAsia="Arial"/>
          <w:lang w:val="en-US"/>
        </w:rPr>
        <w:t>0;</w:t>
      </w:r>
      <w:proofErr w:type="gramEnd"/>
      <w:r w:rsidRPr="0E30C3AF">
        <w:rPr>
          <w:rFonts w:eastAsia="Arial"/>
          <w:lang w:val="en-US"/>
        </w:rPr>
        <w:t xml:space="preserve">             </w:t>
      </w:r>
    </w:p>
    <w:p w14:paraId="7A11D6B6" w14:textId="77777777" w:rsidR="00CE7BD8" w:rsidRDefault="00CE7BD8" w:rsidP="00012A2E">
      <w:r w:rsidRPr="2BA6B0DF">
        <w:rPr>
          <w:rFonts w:eastAsia="Arial"/>
          <w:lang w:val="en-US"/>
        </w:rPr>
        <w:t xml:space="preserve">            }</w:t>
      </w:r>
    </w:p>
    <w:p w14:paraId="34CDE3C8" w14:textId="77777777" w:rsidR="0026119A" w:rsidRDefault="0026119A" w:rsidP="00012A2E"/>
    <w:p w14:paraId="28773A8B" w14:textId="3D4D5CB5" w:rsidR="0026119A" w:rsidRDefault="00CE7BD8" w:rsidP="00012A2E">
      <w:pPr>
        <w:pStyle w:val="Heading3"/>
      </w:pPr>
      <w:bookmarkStart w:id="129" w:name="_Toc155547047"/>
      <w:r>
        <w:t>8.2.4</w:t>
      </w:r>
      <w:r>
        <w:tab/>
        <w:t>Switching the paint guns off</w:t>
      </w:r>
      <w:bookmarkEnd w:id="129"/>
      <w:r>
        <w:t xml:space="preserve"> </w:t>
      </w:r>
    </w:p>
    <w:p w14:paraId="5986BA4F" w14:textId="77777777" w:rsidR="00622347" w:rsidRDefault="00622347" w:rsidP="00012A2E"/>
    <w:p w14:paraId="113B2A83" w14:textId="47B6BD59" w:rsidR="005C0181" w:rsidRDefault="00622347" w:rsidP="00012A2E">
      <w:r>
        <w:t>The paint guns will only switch off if the</w:t>
      </w:r>
      <w:r w:rsidR="00B36C77">
        <w:t xml:space="preserve"> part off timers</w:t>
      </w:r>
      <w:r>
        <w:t xml:space="preserve"> </w:t>
      </w:r>
      <w:proofErr w:type="gramStart"/>
      <w:r>
        <w:t>are</w:t>
      </w:r>
      <w:proofErr w:type="gramEnd"/>
      <w:r>
        <w:t xml:space="preserve"> set</w:t>
      </w:r>
      <w:r w:rsidR="00B36C77">
        <w:t>. This is only done if the gap is larg</w:t>
      </w:r>
      <w:r>
        <w:t>er than the ‘</w:t>
      </w:r>
      <w:proofErr w:type="spellStart"/>
      <w:r>
        <w:t>gun</w:t>
      </w:r>
      <w:r w:rsidR="005C0181">
        <w:t>_start</w:t>
      </w:r>
      <w:proofErr w:type="spellEnd"/>
      <w:r w:rsidR="005C0181">
        <w:t>’ + ‘</w:t>
      </w:r>
      <w:proofErr w:type="spellStart"/>
      <w:r w:rsidR="005C0181">
        <w:t>gun_stop</w:t>
      </w:r>
      <w:proofErr w:type="spellEnd"/>
      <w:r w:rsidR="005C0181">
        <w:t>’ value. This is the tolerance used for when the paint guns are switched on/off. The values for these were set in the variable configuration stage of the code. This allowed the value to be easily modified if it needed changing.</w:t>
      </w:r>
    </w:p>
    <w:p w14:paraId="51CA8BD7" w14:textId="77777777" w:rsidR="005C0181" w:rsidRDefault="005C0181" w:rsidP="00012A2E"/>
    <w:p w14:paraId="5264CDF1" w14:textId="532A5B52" w:rsidR="00B36C77" w:rsidRDefault="005C0181" w:rsidP="00012A2E">
      <w:r>
        <w:t>The chosen values</w:t>
      </w:r>
      <w:r w:rsidR="00B36C77">
        <w:t xml:space="preserve"> </w:t>
      </w:r>
      <w:r>
        <w:t>were</w:t>
      </w:r>
      <w:r w:rsidR="00B36C77">
        <w:t xml:space="preserve"> 75mm before the part arrives and 75mm after the part leaves. This means that for </w:t>
      </w:r>
      <w:r>
        <w:t>150mm</w:t>
      </w:r>
      <w:r w:rsidR="00B36C77">
        <w:t xml:space="preserve"> between each part, the paint gun is still on. </w:t>
      </w:r>
    </w:p>
    <w:p w14:paraId="534678E2" w14:textId="77777777" w:rsidR="00B36C77" w:rsidRDefault="00B36C77" w:rsidP="00012A2E"/>
    <w:p w14:paraId="09BC42CB" w14:textId="5D54C9A3" w:rsidR="00B36C77" w:rsidRDefault="00B36C77" w:rsidP="00012A2E">
      <w:r>
        <w:t xml:space="preserve">If small parts are being painted, the gap between parts could be smaller than 150mm. For example, imagine </w:t>
      </w:r>
      <w:r w:rsidR="003D4C1E">
        <w:t>900</w:t>
      </w:r>
      <w:r>
        <w:t xml:space="preserve">mm long parts are being painted which have a 100mm gap between them. The steps shown below would </w:t>
      </w:r>
      <w:proofErr w:type="gramStart"/>
      <w:r>
        <w:t>ensue;</w:t>
      </w:r>
      <w:proofErr w:type="gramEnd"/>
    </w:p>
    <w:p w14:paraId="4C357188" w14:textId="77777777" w:rsidR="00B36C77" w:rsidRDefault="00B36C77" w:rsidP="00012A2E"/>
    <w:p w14:paraId="5F4C1B3A" w14:textId="5880E179" w:rsidR="00B36C77" w:rsidRDefault="00B36C77" w:rsidP="00012A2E">
      <w:pPr>
        <w:pStyle w:val="ListParagraph"/>
        <w:numPr>
          <w:ilvl w:val="0"/>
          <w:numId w:val="8"/>
        </w:numPr>
      </w:pPr>
      <w:r>
        <w:t xml:space="preserve">Part timer 1 </w:t>
      </w:r>
      <w:r w:rsidR="003D4C1E">
        <w:t>switches the paint gun on</w:t>
      </w:r>
      <w:r>
        <w:t xml:space="preserve"> 75mm before part 1 arrives</w:t>
      </w:r>
      <w:r w:rsidR="003D4C1E">
        <w:t>.</w:t>
      </w:r>
    </w:p>
    <w:p w14:paraId="6018F77D" w14:textId="664297A0" w:rsidR="00B36C77" w:rsidRDefault="00B36C77" w:rsidP="00012A2E">
      <w:pPr>
        <w:pStyle w:val="ListParagraph"/>
        <w:numPr>
          <w:ilvl w:val="0"/>
          <w:numId w:val="8"/>
        </w:numPr>
      </w:pPr>
      <w:r>
        <w:t xml:space="preserve">Part timer 2 </w:t>
      </w:r>
      <w:r w:rsidR="003D4C1E">
        <w:t>switches the paint gun on</w:t>
      </w:r>
      <w:r>
        <w:t xml:space="preserve"> 75mm before part 2 arrives. The paint gun is already </w:t>
      </w:r>
      <w:r w:rsidR="003D4C1E">
        <w:t xml:space="preserve">switched </w:t>
      </w:r>
      <w:r>
        <w:t>on because part 1 is only 25mm past the paint gun. The paint gun will not switch off until part 1 is 75mm past the paint gun.</w:t>
      </w:r>
    </w:p>
    <w:p w14:paraId="7F816DF2" w14:textId="41ADE123" w:rsidR="00B36C77" w:rsidRDefault="00B36C77" w:rsidP="00012A2E">
      <w:pPr>
        <w:pStyle w:val="ListParagraph"/>
        <w:numPr>
          <w:ilvl w:val="0"/>
          <w:numId w:val="8"/>
        </w:numPr>
      </w:pPr>
      <w:r>
        <w:t>Part timer 1 switches the paint gun off once part 1 is 75mm past the paint gun. At this point, part 2 is only 25mm away from the paint gun and it is switched off. It will not switch back on since part timer 2 has already triggered.</w:t>
      </w:r>
    </w:p>
    <w:p w14:paraId="70157830" w14:textId="77777777" w:rsidR="00B36C77" w:rsidRDefault="00B36C77" w:rsidP="00012A2E"/>
    <w:p w14:paraId="49DD4D46" w14:textId="75F039FA" w:rsidR="00B36C77" w:rsidRDefault="00B36C77" w:rsidP="00012A2E">
      <w:r>
        <w:t xml:space="preserve">It is clear from this example that if the gap between parts is smaller than the start and stop distances, the system will not work. Because of this, the block of code shown below is required. This will ensure the ‘part off timers’ </w:t>
      </w:r>
      <w:proofErr w:type="gramStart"/>
      <w:r>
        <w:t>are</w:t>
      </w:r>
      <w:proofErr w:type="gramEnd"/>
      <w:r>
        <w:t xml:space="preserve"> not activated unless the gap between parts is large enough. </w:t>
      </w:r>
    </w:p>
    <w:p w14:paraId="7FEEF79D" w14:textId="77777777" w:rsidR="00B36C77" w:rsidRDefault="00B36C77" w:rsidP="00012A2E"/>
    <w:p w14:paraId="49EA4315" w14:textId="77777777" w:rsidR="00B36C77" w:rsidRDefault="00B36C77" w:rsidP="00012A2E">
      <w:pPr>
        <w:rPr>
          <w:rFonts w:eastAsia="Arial"/>
        </w:rPr>
      </w:pPr>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gap_1 &gt; ((</w:t>
      </w:r>
      <w:proofErr w:type="spellStart"/>
      <w:r w:rsidRPr="0E30C3AF">
        <w:rPr>
          <w:rFonts w:eastAsia="Arial"/>
          <w:lang w:val="en-US"/>
        </w:rPr>
        <w:t>gun_start</w:t>
      </w:r>
      <w:proofErr w:type="spellEnd"/>
      <w:r w:rsidRPr="0E30C3AF">
        <w:rPr>
          <w:rFonts w:eastAsia="Arial"/>
          <w:lang w:val="en-US"/>
        </w:rPr>
        <w:t xml:space="preserve"> + </w:t>
      </w:r>
      <w:proofErr w:type="spellStart"/>
      <w:r w:rsidRPr="0E30C3AF">
        <w:rPr>
          <w:rFonts w:eastAsia="Arial"/>
          <w:lang w:val="en-US"/>
        </w:rPr>
        <w:t>gun_stop</w:t>
      </w:r>
      <w:proofErr w:type="spellEnd"/>
      <w:r w:rsidRPr="0E30C3AF">
        <w:rPr>
          <w:rFonts w:eastAsia="Arial"/>
          <w:lang w:val="en-US"/>
        </w:rPr>
        <w:t>)/</w:t>
      </w:r>
      <w:proofErr w:type="spellStart"/>
      <w:r w:rsidRPr="0E30C3AF">
        <w:rPr>
          <w:rFonts w:eastAsia="Arial"/>
          <w:lang w:val="en-US"/>
        </w:rPr>
        <w:t>speed_mm_s</w:t>
      </w:r>
      <w:proofErr w:type="spellEnd"/>
      <w:r w:rsidRPr="0E30C3AF">
        <w:rPr>
          <w:rFonts w:eastAsia="Arial"/>
          <w:lang w:val="en-US"/>
        </w:rPr>
        <w:t>)){part_tmr1_off = (part_tmr1_on/2);}</w:t>
      </w:r>
    </w:p>
    <w:p w14:paraId="3B1C4F80" w14:textId="77777777" w:rsidR="00B36C77" w:rsidRDefault="00B36C77" w:rsidP="00012A2E">
      <w:r w:rsidRPr="2BA6B0DF">
        <w:rPr>
          <w:rFonts w:eastAsia="Arial"/>
          <w:lang w:val="en-US"/>
        </w:rPr>
        <w:t xml:space="preserve">         </w:t>
      </w:r>
      <w:proofErr w:type="gramStart"/>
      <w:r w:rsidRPr="2BA6B0DF">
        <w:rPr>
          <w:rFonts w:eastAsia="Arial"/>
          <w:lang w:val="en-US"/>
        </w:rPr>
        <w:t>if(</w:t>
      </w:r>
      <w:proofErr w:type="gramEnd"/>
      <w:r w:rsidRPr="2BA6B0DF">
        <w:rPr>
          <w:rFonts w:eastAsia="Arial"/>
          <w:lang w:val="en-US"/>
        </w:rPr>
        <w:t>gap_2 &gt; ((</w:t>
      </w:r>
      <w:proofErr w:type="spellStart"/>
      <w:r w:rsidRPr="2BA6B0DF">
        <w:rPr>
          <w:rFonts w:eastAsia="Arial"/>
          <w:lang w:val="en-US"/>
        </w:rPr>
        <w:t>gun_start</w:t>
      </w:r>
      <w:proofErr w:type="spellEnd"/>
      <w:r w:rsidRPr="2BA6B0DF">
        <w:rPr>
          <w:rFonts w:eastAsia="Arial"/>
          <w:lang w:val="en-US"/>
        </w:rPr>
        <w:t xml:space="preserve"> + </w:t>
      </w:r>
      <w:proofErr w:type="spellStart"/>
      <w:r w:rsidRPr="2BA6B0DF">
        <w:rPr>
          <w:rFonts w:eastAsia="Arial"/>
          <w:lang w:val="en-US"/>
        </w:rPr>
        <w:t>gun_stop</w:t>
      </w:r>
      <w:proofErr w:type="spellEnd"/>
      <w:r w:rsidRPr="2BA6B0DF">
        <w:rPr>
          <w:rFonts w:eastAsia="Arial"/>
          <w:lang w:val="en-US"/>
        </w:rPr>
        <w:t>)/</w:t>
      </w:r>
      <w:proofErr w:type="spellStart"/>
      <w:r w:rsidRPr="2BA6B0DF">
        <w:rPr>
          <w:rFonts w:eastAsia="Arial"/>
          <w:lang w:val="en-US"/>
        </w:rPr>
        <w:t>speed_mm_s</w:t>
      </w:r>
      <w:proofErr w:type="spellEnd"/>
      <w:r w:rsidRPr="2BA6B0DF">
        <w:rPr>
          <w:rFonts w:eastAsia="Arial"/>
          <w:lang w:val="en-US"/>
        </w:rPr>
        <w:t>)){part_tmr2_off = (part_tmr2_on/2);}</w:t>
      </w:r>
    </w:p>
    <w:p w14:paraId="4822B74B" w14:textId="77777777" w:rsidR="00B36C77" w:rsidRDefault="00B36C77" w:rsidP="00012A2E">
      <w:r w:rsidRPr="2BA6B0DF">
        <w:rPr>
          <w:rFonts w:eastAsia="Arial"/>
          <w:lang w:val="en-US"/>
        </w:rPr>
        <w:t xml:space="preserve">         </w:t>
      </w:r>
      <w:proofErr w:type="gramStart"/>
      <w:r w:rsidRPr="2BA6B0DF">
        <w:rPr>
          <w:rFonts w:eastAsia="Arial"/>
          <w:lang w:val="en-US"/>
        </w:rPr>
        <w:t>if(</w:t>
      </w:r>
      <w:proofErr w:type="gramEnd"/>
      <w:r w:rsidRPr="2BA6B0DF">
        <w:rPr>
          <w:rFonts w:eastAsia="Arial"/>
          <w:lang w:val="en-US"/>
        </w:rPr>
        <w:t>gap_3 &gt; ((</w:t>
      </w:r>
      <w:proofErr w:type="spellStart"/>
      <w:r w:rsidRPr="2BA6B0DF">
        <w:rPr>
          <w:rFonts w:eastAsia="Arial"/>
          <w:lang w:val="en-US"/>
        </w:rPr>
        <w:t>gun_start</w:t>
      </w:r>
      <w:proofErr w:type="spellEnd"/>
      <w:r w:rsidRPr="2BA6B0DF">
        <w:rPr>
          <w:rFonts w:eastAsia="Arial"/>
          <w:lang w:val="en-US"/>
        </w:rPr>
        <w:t xml:space="preserve"> + </w:t>
      </w:r>
      <w:proofErr w:type="spellStart"/>
      <w:r w:rsidRPr="2BA6B0DF">
        <w:rPr>
          <w:rFonts w:eastAsia="Arial"/>
          <w:lang w:val="en-US"/>
        </w:rPr>
        <w:t>gun_stop</w:t>
      </w:r>
      <w:proofErr w:type="spellEnd"/>
      <w:r w:rsidRPr="2BA6B0DF">
        <w:rPr>
          <w:rFonts w:eastAsia="Arial"/>
          <w:lang w:val="en-US"/>
        </w:rPr>
        <w:t>)/</w:t>
      </w:r>
      <w:proofErr w:type="spellStart"/>
      <w:r w:rsidRPr="2BA6B0DF">
        <w:rPr>
          <w:rFonts w:eastAsia="Arial"/>
          <w:lang w:val="en-US"/>
        </w:rPr>
        <w:t>speed_mm_s</w:t>
      </w:r>
      <w:proofErr w:type="spellEnd"/>
      <w:r w:rsidRPr="2BA6B0DF">
        <w:rPr>
          <w:rFonts w:eastAsia="Arial"/>
          <w:lang w:val="en-US"/>
        </w:rPr>
        <w:t>)){part_tmr3_off = (part_tmr3_on/2);}</w:t>
      </w:r>
    </w:p>
    <w:p w14:paraId="60B0A466" w14:textId="77777777" w:rsidR="001D1384" w:rsidRDefault="001D1384" w:rsidP="00012A2E">
      <w:pPr>
        <w:rPr>
          <w:rFonts w:eastAsia="Arial"/>
          <w:lang w:val="en-US"/>
        </w:rPr>
      </w:pPr>
    </w:p>
    <w:p w14:paraId="50B2923F" w14:textId="77777777" w:rsidR="00C44419" w:rsidRDefault="00C44419" w:rsidP="00012A2E">
      <w:pPr>
        <w:rPr>
          <w:rFonts w:eastAsia="Arial"/>
          <w:lang w:val="en-US"/>
        </w:rPr>
      </w:pPr>
    </w:p>
    <w:p w14:paraId="637DFB3F" w14:textId="77777777" w:rsidR="00C44419" w:rsidRDefault="00C44419" w:rsidP="00012A2E">
      <w:pPr>
        <w:rPr>
          <w:rFonts w:eastAsia="Arial"/>
          <w:lang w:val="en-US"/>
        </w:rPr>
      </w:pPr>
    </w:p>
    <w:p w14:paraId="1634AC26" w14:textId="77777777" w:rsidR="00B36C77" w:rsidRDefault="00B36C77" w:rsidP="00012A2E">
      <w:pPr>
        <w:rPr>
          <w:rFonts w:eastAsia="Arial"/>
          <w:lang w:val="en-US"/>
        </w:rPr>
      </w:pPr>
      <w:r>
        <w:rPr>
          <w:rFonts w:eastAsia="Arial"/>
          <w:lang w:val="en-US"/>
        </w:rPr>
        <w:lastRenderedPageBreak/>
        <w:t xml:space="preserve">The next block of code is used to switch the paint guns off. To ensure they are only switched off when required, an IF statement is used to ensure all parts are larger than the minimum part length. If they are not, the paint guns are left on until this condition is met. </w:t>
      </w:r>
    </w:p>
    <w:p w14:paraId="50FBE5C3" w14:textId="77777777" w:rsidR="00B36C77" w:rsidRDefault="00B36C77" w:rsidP="00012A2E">
      <w:pPr>
        <w:rPr>
          <w:rFonts w:eastAsia="Arial"/>
          <w:lang w:val="en-US"/>
        </w:rPr>
      </w:pPr>
    </w:p>
    <w:p w14:paraId="28C10BDD" w14:textId="3D127A26" w:rsidR="00C44419" w:rsidRDefault="00B36C77" w:rsidP="00012A2E">
      <w:pPr>
        <w:rPr>
          <w:rFonts w:eastAsia="Arial"/>
          <w:lang w:val="en-US"/>
        </w:rPr>
      </w:pPr>
      <w:r>
        <w:rPr>
          <w:rFonts w:eastAsia="Arial"/>
          <w:lang w:val="en-US"/>
        </w:rPr>
        <w:t>The code to do this is shown below. Paint guns 2-4 are switched off in the same way.</w:t>
      </w:r>
    </w:p>
    <w:p w14:paraId="33C1A828" w14:textId="77777777" w:rsidR="00B36C77" w:rsidRDefault="00B36C77" w:rsidP="00012A2E">
      <w:pPr>
        <w:rPr>
          <w:rFonts w:eastAsia="Arial"/>
          <w:lang w:val="en-US"/>
        </w:rPr>
      </w:pPr>
    </w:p>
    <w:p w14:paraId="5D1D5401" w14:textId="77777777" w:rsidR="00B36C77" w:rsidRDefault="00B36C77" w:rsidP="00012A2E">
      <w:pPr>
        <w:rPr>
          <w:rFonts w:eastAsia="Arial"/>
        </w:rPr>
      </w:pPr>
      <w:r w:rsidRPr="0E30C3AF">
        <w:rPr>
          <w:rFonts w:eastAsia="Arial"/>
          <w:lang w:val="en-US"/>
        </w:rPr>
        <w:t>if(((</w:t>
      </w:r>
      <w:proofErr w:type="spellStart"/>
      <w:r w:rsidRPr="0E30C3AF">
        <w:rPr>
          <w:rFonts w:eastAsia="Arial"/>
          <w:lang w:val="en-US"/>
        </w:rPr>
        <w:t>min_part_length</w:t>
      </w:r>
      <w:proofErr w:type="spellEnd"/>
      <w:r w:rsidRPr="0E30C3AF">
        <w:rPr>
          <w:rFonts w:eastAsia="Arial"/>
          <w:lang w:val="en-US"/>
        </w:rPr>
        <w:t>/</w:t>
      </w:r>
      <w:proofErr w:type="spellStart"/>
      <w:r w:rsidRPr="0E30C3AF">
        <w:rPr>
          <w:rFonts w:eastAsia="Arial"/>
          <w:lang w:val="en-US"/>
        </w:rPr>
        <w:t>speed_mm_s</w:t>
      </w:r>
      <w:proofErr w:type="spellEnd"/>
      <w:r w:rsidRPr="0E30C3AF">
        <w:rPr>
          <w:rFonts w:eastAsia="Arial"/>
          <w:lang w:val="en-US"/>
        </w:rPr>
        <w:t>) &lt;= part1_ms) &amp;&amp; ((</w:t>
      </w:r>
      <w:proofErr w:type="spellStart"/>
      <w:r w:rsidRPr="0E30C3AF">
        <w:rPr>
          <w:rFonts w:eastAsia="Arial"/>
          <w:lang w:val="en-US"/>
        </w:rPr>
        <w:t>min_part_length</w:t>
      </w:r>
      <w:proofErr w:type="spellEnd"/>
      <w:r w:rsidRPr="0E30C3AF">
        <w:rPr>
          <w:rFonts w:eastAsia="Arial"/>
          <w:lang w:val="en-US"/>
        </w:rPr>
        <w:t>/</w:t>
      </w:r>
      <w:proofErr w:type="spellStart"/>
      <w:r w:rsidRPr="0E30C3AF">
        <w:rPr>
          <w:rFonts w:eastAsia="Arial"/>
          <w:lang w:val="en-US"/>
        </w:rPr>
        <w:t>speed_mm_s</w:t>
      </w:r>
      <w:proofErr w:type="spellEnd"/>
      <w:r w:rsidRPr="0E30C3AF">
        <w:rPr>
          <w:rFonts w:eastAsia="Arial"/>
          <w:lang w:val="en-US"/>
        </w:rPr>
        <w:t>) &lt;= part2_ms) &amp;&amp; ((</w:t>
      </w:r>
      <w:proofErr w:type="spellStart"/>
      <w:r w:rsidRPr="0E30C3AF">
        <w:rPr>
          <w:rFonts w:eastAsia="Arial"/>
          <w:lang w:val="en-US"/>
        </w:rPr>
        <w:t>min_part_length</w:t>
      </w:r>
      <w:proofErr w:type="spellEnd"/>
      <w:r w:rsidRPr="0E30C3AF">
        <w:rPr>
          <w:rFonts w:eastAsia="Arial"/>
          <w:lang w:val="en-US"/>
        </w:rPr>
        <w:t>/</w:t>
      </w:r>
      <w:proofErr w:type="spellStart"/>
      <w:r w:rsidRPr="0E30C3AF">
        <w:rPr>
          <w:rFonts w:eastAsia="Arial"/>
          <w:lang w:val="en-US"/>
        </w:rPr>
        <w:t>speed_mm_s</w:t>
      </w:r>
      <w:proofErr w:type="spellEnd"/>
      <w:r w:rsidRPr="0E30C3AF">
        <w:rPr>
          <w:rFonts w:eastAsia="Arial"/>
          <w:lang w:val="en-US"/>
        </w:rPr>
        <w:t>) &lt;= part3_ms</w:t>
      </w:r>
      <w:proofErr w:type="gramStart"/>
      <w:r w:rsidRPr="0E30C3AF">
        <w:rPr>
          <w:rFonts w:eastAsia="Arial"/>
          <w:lang w:val="en-US"/>
        </w:rPr>
        <w:t>)){</w:t>
      </w:r>
      <w:proofErr w:type="gramEnd"/>
    </w:p>
    <w:p w14:paraId="492C992F" w14:textId="77777777" w:rsidR="00B36C77" w:rsidRDefault="00B36C77" w:rsidP="00012A2E">
      <w:r w:rsidRPr="0E30C3AF">
        <w:rPr>
          <w:rFonts w:eastAsia="Arial"/>
          <w:lang w:val="en-US"/>
        </w:rPr>
        <w:t xml:space="preserve">         </w:t>
      </w:r>
    </w:p>
    <w:p w14:paraId="4EFD6C5A" w14:textId="77777777" w:rsidR="00B36C77" w:rsidRDefault="00B36C77" w:rsidP="00012A2E">
      <w:pPr>
        <w:rPr>
          <w:rFonts w:eastAsia="Arial"/>
        </w:rPr>
      </w:pPr>
      <w:r w:rsidRPr="0E30C3AF">
        <w:rPr>
          <w:rFonts w:eastAsia="Arial"/>
          <w:lang w:val="en-US"/>
        </w:rPr>
        <w:t xml:space="preserve">            </w:t>
      </w:r>
      <w:proofErr w:type="gramStart"/>
      <w:r w:rsidRPr="0E30C3AF">
        <w:rPr>
          <w:rFonts w:eastAsia="Arial"/>
          <w:lang w:val="en-US"/>
        </w:rPr>
        <w:t>if(</w:t>
      </w:r>
      <w:proofErr w:type="gramEnd"/>
      <w:r w:rsidRPr="0E30C3AF">
        <w:rPr>
          <w:rFonts w:eastAsia="Arial"/>
          <w:lang w:val="en-US"/>
        </w:rPr>
        <w:t>(gun_1_off1_ms == (part_tmr1_off))||(gun_1_off1_ms ==(part_tmr2_off))||</w:t>
      </w:r>
      <w:r>
        <w:tab/>
      </w:r>
      <w:r w:rsidRPr="0E30C3AF">
        <w:rPr>
          <w:rFonts w:eastAsia="Arial"/>
          <w:lang w:val="en-US"/>
        </w:rPr>
        <w:t>(gun_1_off1_ms ==(part_tmr3_off))){PORTA.RA6 = 0; PORTB.RB3 = 0;}</w:t>
      </w:r>
    </w:p>
    <w:p w14:paraId="307D352B" w14:textId="77777777" w:rsidR="00B36C77" w:rsidRDefault="00B36C77" w:rsidP="00012A2E">
      <w:pPr>
        <w:rPr>
          <w:rFonts w:eastAsia="Arial"/>
          <w:lang w:val="en-US"/>
        </w:rPr>
      </w:pPr>
    </w:p>
    <w:p w14:paraId="01F89558" w14:textId="118C717B" w:rsidR="00C44419" w:rsidRDefault="00B36C77" w:rsidP="00012A2E">
      <w:r>
        <w:t>The next block of code switches the paint guns off if no parts have been loaded onto the conveyor for a suitable distance, or if the conveyor speed is 0.</w:t>
      </w:r>
      <w:r w:rsidR="003D4C1E">
        <w:t xml:space="preserve"> </w:t>
      </w:r>
    </w:p>
    <w:p w14:paraId="3187083B" w14:textId="77777777" w:rsidR="00B36C77" w:rsidRDefault="00B36C77" w:rsidP="00012A2E"/>
    <w:p w14:paraId="36CCDCDC" w14:textId="4F0698AB" w:rsidR="00B36C77" w:rsidRDefault="00B36C77" w:rsidP="00012A2E">
      <w:r>
        <w:t xml:space="preserve">The code to do this for paint gun 1 is shown below. </w:t>
      </w:r>
    </w:p>
    <w:p w14:paraId="013EF3C4" w14:textId="77777777" w:rsidR="00B36C77" w:rsidRDefault="00B36C77" w:rsidP="00012A2E"/>
    <w:p w14:paraId="432CE3F9" w14:textId="77777777" w:rsidR="00B36C77" w:rsidRDefault="00B36C77" w:rsidP="00012A2E">
      <w:r w:rsidRPr="0E30C3AF">
        <w:rPr>
          <w:rFonts w:eastAsia="Arial"/>
          <w:lang w:val="en-US"/>
        </w:rPr>
        <w:t>if(((gap/2) == (gun_1_off1_ms</w:t>
      </w:r>
      <w:proofErr w:type="gramStart"/>
      <w:r w:rsidRPr="0E30C3AF">
        <w:rPr>
          <w:rFonts w:eastAsia="Arial"/>
          <w:lang w:val="en-US"/>
        </w:rPr>
        <w:t>))|</w:t>
      </w:r>
      <w:proofErr w:type="gramEnd"/>
      <w:r w:rsidRPr="0E30C3AF">
        <w:rPr>
          <w:rFonts w:eastAsia="Arial"/>
          <w:lang w:val="en-US"/>
        </w:rPr>
        <w:t>|(</w:t>
      </w:r>
      <w:proofErr w:type="spellStart"/>
      <w:r w:rsidRPr="0E30C3AF">
        <w:rPr>
          <w:rFonts w:eastAsia="Arial"/>
          <w:lang w:val="en-US"/>
        </w:rPr>
        <w:t>speed_mm_s</w:t>
      </w:r>
      <w:proofErr w:type="spellEnd"/>
      <w:r w:rsidRPr="0E30C3AF">
        <w:rPr>
          <w:rFonts w:eastAsia="Arial"/>
          <w:lang w:val="en-US"/>
        </w:rPr>
        <w:t xml:space="preserve"> == 0)){PORTA.RA6 = 0; PORTB.RB3 = 0;}</w:t>
      </w:r>
    </w:p>
    <w:p w14:paraId="7995F261" w14:textId="77777777" w:rsidR="00B36C77" w:rsidRDefault="00B36C77" w:rsidP="00012A2E"/>
    <w:p w14:paraId="22078E8A" w14:textId="69A5ECF6" w:rsidR="00B36C77" w:rsidRDefault="005C0181" w:rsidP="00012A2E">
      <w:pPr>
        <w:pStyle w:val="Heading3"/>
      </w:pPr>
      <w:bookmarkStart w:id="130" w:name="_Toc155547048"/>
      <w:r>
        <w:t>8.2.5</w:t>
      </w:r>
      <w:r>
        <w:tab/>
        <w:t>Resetting the variables</w:t>
      </w:r>
      <w:bookmarkEnd w:id="130"/>
    </w:p>
    <w:p w14:paraId="46E9817B" w14:textId="77777777" w:rsidR="00B36C77" w:rsidRDefault="00B36C77" w:rsidP="00012A2E"/>
    <w:p w14:paraId="3A78A8FF" w14:textId="696AE964" w:rsidR="00B36C77" w:rsidRDefault="00B36C77" w:rsidP="00012A2E">
      <w:r>
        <w:t>The final important section of code is the reset. When the conveyor speed is 0, the important variables a</w:t>
      </w:r>
      <w:r w:rsidR="005C0181">
        <w:t>re</w:t>
      </w:r>
      <w:r>
        <w:t xml:space="preserve"> reset. This will only happen once every time the speed reaches 0. If this was not limited to one reset, it would continuously reset until the conveyor speed was greater than 0. The speed takes 10 seconds to calculate, so important data could potentially be wiped during this period.</w:t>
      </w:r>
    </w:p>
    <w:p w14:paraId="1A0FA3F0" w14:textId="77777777" w:rsidR="00B36C77" w:rsidRDefault="00B36C77" w:rsidP="00012A2E"/>
    <w:p w14:paraId="532F8E1F" w14:textId="3F3F6421" w:rsidR="00B36C77" w:rsidRDefault="00B36C77" w:rsidP="00012A2E">
      <w:r>
        <w:t>The code for this is shown below.</w:t>
      </w:r>
    </w:p>
    <w:p w14:paraId="241753F1" w14:textId="77777777" w:rsidR="00B36C77" w:rsidRDefault="00B36C77" w:rsidP="00012A2E"/>
    <w:p w14:paraId="673938C2" w14:textId="77777777" w:rsidR="00B36C77" w:rsidRDefault="00B36C77" w:rsidP="00012A2E">
      <w:r w:rsidRPr="0E30C3AF">
        <w:rPr>
          <w:rFonts w:eastAsia="Arial"/>
          <w:lang w:val="en-US"/>
        </w:rPr>
        <w:t xml:space="preserve">  if (</w:t>
      </w:r>
      <w:proofErr w:type="spellStart"/>
      <w:r w:rsidRPr="0E30C3AF">
        <w:rPr>
          <w:rFonts w:eastAsia="Arial"/>
          <w:lang w:val="en-US"/>
        </w:rPr>
        <w:t>speed_mm_s</w:t>
      </w:r>
      <w:proofErr w:type="spellEnd"/>
      <w:r w:rsidRPr="0E30C3AF">
        <w:rPr>
          <w:rFonts w:eastAsia="Arial"/>
          <w:lang w:val="en-US"/>
        </w:rPr>
        <w:t xml:space="preserve"> &gt;=</w:t>
      </w:r>
      <w:proofErr w:type="gramStart"/>
      <w:r w:rsidRPr="0E30C3AF">
        <w:rPr>
          <w:rFonts w:eastAsia="Arial"/>
          <w:lang w:val="en-US"/>
        </w:rPr>
        <w:t>1 )</w:t>
      </w:r>
      <w:proofErr w:type="gramEnd"/>
      <w:r w:rsidRPr="0E30C3AF">
        <w:rPr>
          <w:rFonts w:eastAsia="Arial"/>
          <w:lang w:val="en-US"/>
        </w:rPr>
        <w:t>{reset = 0;} //Resets the reset variable when the conveyor starts</w:t>
      </w:r>
    </w:p>
    <w:p w14:paraId="19435E78" w14:textId="77777777" w:rsidR="00B36C77" w:rsidRDefault="00B36C77" w:rsidP="00012A2E">
      <w:pPr>
        <w:rPr>
          <w:rFonts w:eastAsia="Arial"/>
        </w:rPr>
      </w:pPr>
    </w:p>
    <w:p w14:paraId="488BDBF6" w14:textId="77777777" w:rsidR="00B36C77" w:rsidRDefault="00B36C77" w:rsidP="00012A2E">
      <w:r w:rsidRPr="0E30C3AF">
        <w:rPr>
          <w:rFonts w:eastAsia="Arial"/>
          <w:lang w:val="en-US"/>
        </w:rPr>
        <w:t xml:space="preserve">  if ((</w:t>
      </w:r>
      <w:proofErr w:type="spellStart"/>
      <w:r w:rsidRPr="0E30C3AF">
        <w:rPr>
          <w:rFonts w:eastAsia="Arial"/>
          <w:lang w:val="en-US"/>
        </w:rPr>
        <w:t>speed_mm_s</w:t>
      </w:r>
      <w:proofErr w:type="spellEnd"/>
      <w:r w:rsidRPr="0E30C3AF">
        <w:rPr>
          <w:rFonts w:eastAsia="Arial"/>
          <w:lang w:val="en-US"/>
        </w:rPr>
        <w:t xml:space="preserve"> == 0) &amp;&amp; (reset = 0</w:t>
      </w:r>
      <w:proofErr w:type="gramStart"/>
      <w:r w:rsidRPr="0E30C3AF">
        <w:rPr>
          <w:rFonts w:eastAsia="Arial"/>
          <w:lang w:val="en-US"/>
        </w:rPr>
        <w:t>)){</w:t>
      </w:r>
      <w:proofErr w:type="gramEnd"/>
      <w:r w:rsidRPr="0E30C3AF">
        <w:rPr>
          <w:rFonts w:eastAsia="Arial"/>
          <w:lang w:val="en-US"/>
        </w:rPr>
        <w:t xml:space="preserve">        // Resets variables</w:t>
      </w:r>
    </w:p>
    <w:p w14:paraId="38825950" w14:textId="77777777" w:rsidR="00B36C77" w:rsidRDefault="00B36C77" w:rsidP="00012A2E">
      <w:r w:rsidRPr="2BA6B0DF">
        <w:rPr>
          <w:rFonts w:eastAsia="Arial"/>
          <w:lang w:val="en-US"/>
        </w:rPr>
        <w:t xml:space="preserve">             </w:t>
      </w:r>
    </w:p>
    <w:p w14:paraId="7BA92FF2" w14:textId="77777777" w:rsidR="00B36C77" w:rsidRDefault="00B36C77" w:rsidP="00012A2E">
      <w:r w:rsidRPr="2BA6B0DF">
        <w:rPr>
          <w:rFonts w:eastAsia="Arial"/>
          <w:lang w:val="en-US"/>
        </w:rPr>
        <w:t xml:space="preserve">       part_tmr1_on =0; part_tmr1_off = </w:t>
      </w:r>
      <w:proofErr w:type="gramStart"/>
      <w:r w:rsidRPr="2BA6B0DF">
        <w:rPr>
          <w:rFonts w:eastAsia="Arial"/>
          <w:lang w:val="en-US"/>
        </w:rPr>
        <w:t>0;</w:t>
      </w:r>
      <w:proofErr w:type="gramEnd"/>
    </w:p>
    <w:p w14:paraId="24A1479C" w14:textId="77777777" w:rsidR="00B36C77" w:rsidRDefault="00B36C77" w:rsidP="00012A2E">
      <w:r w:rsidRPr="2BA6B0DF">
        <w:rPr>
          <w:rFonts w:eastAsia="Arial"/>
          <w:lang w:val="en-US"/>
        </w:rPr>
        <w:t xml:space="preserve">       part_tmr2_on =0; part_tmr2_off = </w:t>
      </w:r>
      <w:proofErr w:type="gramStart"/>
      <w:r w:rsidRPr="2BA6B0DF">
        <w:rPr>
          <w:rFonts w:eastAsia="Arial"/>
          <w:lang w:val="en-US"/>
        </w:rPr>
        <w:t>0;</w:t>
      </w:r>
      <w:proofErr w:type="gramEnd"/>
    </w:p>
    <w:p w14:paraId="5A44E657" w14:textId="77777777" w:rsidR="00B36C77" w:rsidRDefault="00B36C77" w:rsidP="00012A2E">
      <w:r w:rsidRPr="2BA6B0DF">
        <w:rPr>
          <w:rFonts w:eastAsia="Arial"/>
          <w:lang w:val="en-US"/>
        </w:rPr>
        <w:t xml:space="preserve">       part_tmr3_on =0; part_tmr3_off = </w:t>
      </w:r>
      <w:proofErr w:type="gramStart"/>
      <w:r w:rsidRPr="2BA6B0DF">
        <w:rPr>
          <w:rFonts w:eastAsia="Arial"/>
          <w:lang w:val="en-US"/>
        </w:rPr>
        <w:t>0;</w:t>
      </w:r>
      <w:proofErr w:type="gramEnd"/>
    </w:p>
    <w:p w14:paraId="20457A10" w14:textId="77777777" w:rsidR="00B36C77" w:rsidRDefault="00B36C77" w:rsidP="00012A2E">
      <w:r w:rsidRPr="2BA6B0DF">
        <w:rPr>
          <w:rFonts w:eastAsia="Arial"/>
          <w:lang w:val="en-US"/>
        </w:rPr>
        <w:t xml:space="preserve">       </w:t>
      </w:r>
      <w:proofErr w:type="spellStart"/>
      <w:r w:rsidRPr="2BA6B0DF">
        <w:rPr>
          <w:rFonts w:eastAsia="Arial"/>
          <w:lang w:val="en-US"/>
        </w:rPr>
        <w:t>small_part_tmr_on</w:t>
      </w:r>
      <w:proofErr w:type="spellEnd"/>
      <w:r w:rsidRPr="2BA6B0DF">
        <w:rPr>
          <w:rFonts w:eastAsia="Arial"/>
          <w:lang w:val="en-US"/>
        </w:rPr>
        <w:t xml:space="preserve"> = </w:t>
      </w:r>
      <w:proofErr w:type="gramStart"/>
      <w:r w:rsidRPr="2BA6B0DF">
        <w:rPr>
          <w:rFonts w:eastAsia="Arial"/>
          <w:lang w:val="en-US"/>
        </w:rPr>
        <w:t>0;</w:t>
      </w:r>
      <w:proofErr w:type="gramEnd"/>
    </w:p>
    <w:p w14:paraId="24688537" w14:textId="77777777" w:rsidR="00B36C77" w:rsidRDefault="00B36C77" w:rsidP="00012A2E">
      <w:r w:rsidRPr="2BA6B0DF">
        <w:rPr>
          <w:rFonts w:eastAsia="Arial"/>
          <w:lang w:val="en-US"/>
        </w:rPr>
        <w:t xml:space="preserve">       y = 0;</w:t>
      </w:r>
      <w:r>
        <w:rPr>
          <w:rFonts w:eastAsia="Arial"/>
        </w:rPr>
        <w:t xml:space="preserve"> b = </w:t>
      </w:r>
      <w:proofErr w:type="gramStart"/>
      <w:r>
        <w:rPr>
          <w:rFonts w:eastAsia="Arial"/>
        </w:rPr>
        <w:t>0;</w:t>
      </w:r>
      <w:proofErr w:type="gramEnd"/>
    </w:p>
    <w:p w14:paraId="58CB5ACF" w14:textId="77777777" w:rsidR="00B36C77" w:rsidRDefault="00B36C77" w:rsidP="00012A2E">
      <w:r w:rsidRPr="2BA6B0DF">
        <w:rPr>
          <w:rFonts w:eastAsia="Arial"/>
          <w:lang w:val="en-US"/>
        </w:rPr>
        <w:t xml:space="preserve">       reset = 1</w:t>
      </w:r>
      <w:proofErr w:type="gramStart"/>
      <w:r w:rsidRPr="2BA6B0DF">
        <w:rPr>
          <w:rFonts w:eastAsia="Arial"/>
          <w:lang w:val="en-US"/>
        </w:rPr>
        <w:t>; }</w:t>
      </w:r>
      <w:proofErr w:type="gramEnd"/>
    </w:p>
    <w:p w14:paraId="3AFBC173" w14:textId="53EA35FA" w:rsidR="003D4C1E" w:rsidRDefault="003D4C1E">
      <w:pPr>
        <w:spacing w:after="160" w:line="259" w:lineRule="auto"/>
      </w:pPr>
      <w:r>
        <w:br w:type="page"/>
      </w:r>
    </w:p>
    <w:p w14:paraId="1B462B2D" w14:textId="42FDD733" w:rsidR="00CC1098" w:rsidRDefault="004F5EFF" w:rsidP="00012A2E">
      <w:pPr>
        <w:pStyle w:val="Heading1"/>
      </w:pPr>
      <w:bookmarkStart w:id="131" w:name="_Toc155547049"/>
      <w:r>
        <w:lastRenderedPageBreak/>
        <w:t>9</w:t>
      </w:r>
      <w:r>
        <w:tab/>
      </w:r>
      <w:r w:rsidR="00ED6E2F">
        <w:t>System testing</w:t>
      </w:r>
      <w:bookmarkEnd w:id="131"/>
    </w:p>
    <w:p w14:paraId="275FA051" w14:textId="77777777" w:rsidR="00ED6E2F" w:rsidRDefault="00ED6E2F" w:rsidP="00012A2E"/>
    <w:p w14:paraId="458C2EA9" w14:textId="78612021" w:rsidR="004F5EFF" w:rsidRDefault="00ED6E2F" w:rsidP="00012A2E">
      <w:r>
        <w:t xml:space="preserve">It is important that the testing phase is thorough to ensure there are no glitches or errors which could occur after the system is installed. The testing can be broken down into three phases. </w:t>
      </w:r>
    </w:p>
    <w:p w14:paraId="0B132438" w14:textId="77777777" w:rsidR="004F5EFF" w:rsidRDefault="004F5EFF" w:rsidP="00012A2E"/>
    <w:p w14:paraId="50D9E973" w14:textId="45E22B8F" w:rsidR="004F5EFF" w:rsidRDefault="00ED6E2F" w:rsidP="00012A2E">
      <w:r>
        <w:t xml:space="preserve">The first phase was discussed </w:t>
      </w:r>
      <w:r w:rsidR="004F5EFF">
        <w:t>in section 5</w:t>
      </w:r>
      <w:r>
        <w:t xml:space="preserve"> using the test circuit. </w:t>
      </w:r>
    </w:p>
    <w:p w14:paraId="1F30525E" w14:textId="77777777" w:rsidR="004F5EFF" w:rsidRDefault="004F5EFF" w:rsidP="00012A2E"/>
    <w:p w14:paraId="53D723D6" w14:textId="31B3A614" w:rsidR="00ED6E2F" w:rsidRDefault="00ED6E2F" w:rsidP="00012A2E">
      <w:r>
        <w:t xml:space="preserve">The second testing phase is carried out once the internal wiring is complete, before it is installed into the control cabinet. This is when the PCB </w:t>
      </w:r>
      <w:r w:rsidR="004F5EFF">
        <w:t xml:space="preserve">is </w:t>
      </w:r>
      <w:r>
        <w:t>installed and connected to the 3 mechanical switches as well as the external connector blocks.</w:t>
      </w:r>
      <w:r w:rsidR="004F5EFF">
        <w:t xml:space="preserve"> At this stage, the box has not yet been installed into the test cabinet.</w:t>
      </w:r>
    </w:p>
    <w:p w14:paraId="303F77F7" w14:textId="77777777" w:rsidR="004F5EFF" w:rsidRDefault="004F5EFF" w:rsidP="00012A2E"/>
    <w:p w14:paraId="573F61D8" w14:textId="7993B72B" w:rsidR="00ED6E2F" w:rsidRDefault="00ED6E2F" w:rsidP="00012A2E">
      <w:r>
        <w:t>The third testing phase is the final testing, which is carried out after the full system has been installed.</w:t>
      </w:r>
    </w:p>
    <w:p w14:paraId="5DDF0601" w14:textId="77777777" w:rsidR="00ED6E2F" w:rsidRDefault="00ED6E2F" w:rsidP="00012A2E"/>
    <w:p w14:paraId="34DE1577" w14:textId="5785E715" w:rsidR="00ED6E2F" w:rsidRDefault="004F5EFF" w:rsidP="00012A2E">
      <w:pPr>
        <w:pStyle w:val="Heading2"/>
      </w:pPr>
      <w:bookmarkStart w:id="132" w:name="_Toc155547050"/>
      <w:r>
        <w:t>9.1</w:t>
      </w:r>
      <w:r>
        <w:tab/>
      </w:r>
      <w:r w:rsidR="00FF463E">
        <w:t>Testing before the final installation</w:t>
      </w:r>
      <w:bookmarkEnd w:id="132"/>
    </w:p>
    <w:p w14:paraId="1D4D05F9" w14:textId="77777777" w:rsidR="00ED6E2F" w:rsidRDefault="00ED6E2F" w:rsidP="00012A2E"/>
    <w:p w14:paraId="29453892" w14:textId="160616EA" w:rsidR="00ED6E2F" w:rsidRDefault="00FF463E" w:rsidP="00012A2E">
      <w:r>
        <w:t>In this testing phase</w:t>
      </w:r>
      <w:r w:rsidR="00ED6E2F">
        <w:t xml:space="preserve"> </w:t>
      </w:r>
      <w:r>
        <w:t>t</w:t>
      </w:r>
      <w:r w:rsidR="00ED6E2F">
        <w:t xml:space="preserve">he test </w:t>
      </w:r>
      <w:r>
        <w:t>microcontroller</w:t>
      </w:r>
      <w:r w:rsidR="00ED6E2F">
        <w:t xml:space="preserve"> from the first testing stage is connected to the PCB input</w:t>
      </w:r>
      <w:r>
        <w:t>s to replicate the sensors</w:t>
      </w:r>
      <w:r w:rsidR="00ED6E2F">
        <w:t xml:space="preserve">. This allows the testing of the four outputs with different combinations of the 3 switches and PCB output. The table </w:t>
      </w:r>
      <w:r w:rsidR="00ED6E2F" w:rsidRPr="00FF463E">
        <w:rPr>
          <w:color w:val="000000" w:themeColor="text1"/>
        </w:rPr>
        <w:t xml:space="preserve">shown in table </w:t>
      </w:r>
      <w:r w:rsidRPr="00FF463E">
        <w:rPr>
          <w:color w:val="000000" w:themeColor="text1"/>
        </w:rPr>
        <w:t xml:space="preserve">3 </w:t>
      </w:r>
      <w:r w:rsidR="00ED6E2F" w:rsidRPr="00FF463E">
        <w:rPr>
          <w:color w:val="000000" w:themeColor="text1"/>
        </w:rPr>
        <w:t>demonstrates the combinations which were tested for paint gun 1. The same combinations were tested</w:t>
      </w:r>
      <w:r w:rsidR="00ED6E2F">
        <w:t xml:space="preserve"> for paint guns 2-4. The expected output matched the actual output for all 4 paint guns.</w:t>
      </w:r>
    </w:p>
    <w:p w14:paraId="4900B967" w14:textId="77777777" w:rsidR="00FF463E" w:rsidRDefault="00FF463E" w:rsidP="00012A2E"/>
    <w:p w14:paraId="237972DA" w14:textId="0537D005" w:rsidR="00ED6E2F" w:rsidRDefault="00ED6E2F" w:rsidP="003D4C1E">
      <w:pPr>
        <w:jc w:val="center"/>
      </w:pPr>
      <w:r>
        <w:rPr>
          <w:noProof/>
        </w:rPr>
        <w:drawing>
          <wp:inline distT="0" distB="0" distL="0" distR="0" wp14:anchorId="423F66A0" wp14:editId="535E4E82">
            <wp:extent cx="5785378" cy="2962141"/>
            <wp:effectExtent l="0" t="0" r="0" b="0"/>
            <wp:docPr id="1876749707"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49707" name="Picture 28" descr="A screenshot of a computer&#10;&#10;Description automatically generated"/>
                    <pic:cNvPicPr/>
                  </pic:nvPicPr>
                  <pic:blipFill rotWithShape="1">
                    <a:blip r:embed="rId51">
                      <a:extLst>
                        <a:ext uri="{28A0092B-C50C-407E-A947-70E740481C1C}">
                          <a14:useLocalDpi xmlns:a14="http://schemas.microsoft.com/office/drawing/2010/main" val="0"/>
                        </a:ext>
                      </a:extLst>
                    </a:blip>
                    <a:srcRect l="33938" t="42244" r="18482" b="18776"/>
                    <a:stretch/>
                  </pic:blipFill>
                  <pic:spPr bwMode="auto">
                    <a:xfrm>
                      <a:off x="0" y="0"/>
                      <a:ext cx="5827281" cy="2983596"/>
                    </a:xfrm>
                    <a:prstGeom prst="rect">
                      <a:avLst/>
                    </a:prstGeom>
                    <a:ln>
                      <a:noFill/>
                    </a:ln>
                    <a:extLst>
                      <a:ext uri="{53640926-AAD7-44D8-BBD7-CCE9431645EC}">
                        <a14:shadowObscured xmlns:a14="http://schemas.microsoft.com/office/drawing/2010/main"/>
                      </a:ext>
                    </a:extLst>
                  </pic:spPr>
                </pic:pic>
              </a:graphicData>
            </a:graphic>
          </wp:inline>
        </w:drawing>
      </w:r>
    </w:p>
    <w:p w14:paraId="0946FA44" w14:textId="54A0DB20" w:rsidR="00FF463E" w:rsidRDefault="00FF463E" w:rsidP="003D4C1E">
      <w:pPr>
        <w:pStyle w:val="Caption"/>
        <w:jc w:val="center"/>
      </w:pPr>
      <w:bookmarkStart w:id="133" w:name="_Toc155546980"/>
      <w:r>
        <w:t xml:space="preserve">Table </w:t>
      </w:r>
      <w:fldSimple w:instr=" SEQ Table \* ARABIC ">
        <w:r w:rsidR="00801678">
          <w:rPr>
            <w:noProof/>
          </w:rPr>
          <w:t>3</w:t>
        </w:r>
      </w:fldSimple>
      <w:r>
        <w:t xml:space="preserve"> - Paint gun 1 switch arrangement testing</w:t>
      </w:r>
      <w:bookmarkEnd w:id="133"/>
    </w:p>
    <w:p w14:paraId="0C9D1EFE" w14:textId="77777777" w:rsidR="00FF463E" w:rsidRDefault="00FF463E" w:rsidP="00012A2E"/>
    <w:p w14:paraId="5D68EA13" w14:textId="77777777" w:rsidR="00801678" w:rsidRPr="00FF463E" w:rsidRDefault="00ED6E2F" w:rsidP="00801678">
      <w:pPr>
        <w:rPr>
          <w:noProof/>
        </w:rPr>
      </w:pPr>
      <w:r>
        <w:t>This testing stage also provided an opportunity to test the accuracy of the times the paint guns switch on</w:t>
      </w:r>
      <w:r w:rsidR="00FF463E">
        <w:t>/off</w:t>
      </w:r>
      <w:r>
        <w:t>. The test circuit was used to replicate a predetermined part length</w:t>
      </w:r>
      <w:r w:rsidR="003D4C1E">
        <w:t xml:space="preserve">, </w:t>
      </w:r>
      <w:r>
        <w:t xml:space="preserve">gap between </w:t>
      </w:r>
      <w:r>
        <w:lastRenderedPageBreak/>
        <w:t>parts</w:t>
      </w:r>
      <w:r w:rsidR="003D4C1E">
        <w:t xml:space="preserve"> and a speed of 480RPM</w:t>
      </w:r>
      <w:r>
        <w:t xml:space="preserve">. The expected switching times of the paint guns was then calculated using </w:t>
      </w:r>
      <w:r w:rsidRPr="00FF463E">
        <w:rPr>
          <w:color w:val="000000" w:themeColor="text1"/>
        </w:rPr>
        <w:t xml:space="preserve">the equations shown in </w:t>
      </w:r>
      <w:r w:rsidR="00FF463E">
        <w:rPr>
          <w:i/>
          <w:iCs/>
          <w:color w:val="000000" w:themeColor="text1"/>
          <w:sz w:val="18"/>
          <w:szCs w:val="18"/>
        </w:rPr>
        <w:fldChar w:fldCharType="begin"/>
      </w:r>
      <w:r w:rsidR="00FF463E">
        <w:rPr>
          <w:color w:val="000000" w:themeColor="text1"/>
        </w:rPr>
        <w:instrText xml:space="preserve"> REF _Ref152427422 \h </w:instrText>
      </w:r>
      <w:r w:rsidR="006073D8">
        <w:rPr>
          <w:color w:val="000000" w:themeColor="text1"/>
        </w:rPr>
        <w:instrText xml:space="preserve"> \* MERGEFORMAT </w:instrText>
      </w:r>
      <w:r w:rsidR="00FF463E">
        <w:rPr>
          <w:i/>
          <w:iCs/>
          <w:color w:val="000000" w:themeColor="text1"/>
          <w:sz w:val="18"/>
          <w:szCs w:val="18"/>
        </w:rPr>
      </w:r>
      <w:r w:rsidR="00FF463E">
        <w:rPr>
          <w:i/>
          <w:iCs/>
          <w:color w:val="000000" w:themeColor="text1"/>
          <w:sz w:val="18"/>
          <w:szCs w:val="18"/>
        </w:rPr>
        <w:fldChar w:fldCharType="separate"/>
      </w:r>
    </w:p>
    <w:p w14:paraId="31FF8A0C" w14:textId="0B2148AC" w:rsidR="00ED6E2F" w:rsidRPr="003D4C1E" w:rsidRDefault="00801678" w:rsidP="00012A2E">
      <w:pPr>
        <w:rPr>
          <w:color w:val="000000" w:themeColor="text1"/>
        </w:rPr>
      </w:pPr>
      <w:r>
        <w:rPr>
          <w:noProof/>
        </w:rPr>
        <w:t>Equation 3</w:t>
      </w:r>
      <w:r w:rsidR="00FF463E">
        <w:fldChar w:fldCharType="end"/>
      </w:r>
      <w:r w:rsidR="00ED6E2F" w:rsidRPr="00FF463E">
        <w:t>.</w:t>
      </w:r>
      <w:r w:rsidR="00ED6E2F">
        <w:rPr>
          <w:color w:val="FF0000"/>
        </w:rPr>
        <w:t xml:space="preserve"> </w:t>
      </w:r>
      <w:r w:rsidR="00ED6E2F">
        <w:t>The expected switching times were then compared to the actual switching times</w:t>
      </w:r>
      <w:r w:rsidR="00C612DF">
        <w:t xml:space="preserve">, shown in </w:t>
      </w:r>
      <w:r w:rsidR="00C612DF">
        <w:fldChar w:fldCharType="begin"/>
      </w:r>
      <w:r w:rsidR="00C612DF">
        <w:instrText xml:space="preserve"> REF _Ref153742454 \h </w:instrText>
      </w:r>
      <w:r w:rsidR="00C612DF">
        <w:fldChar w:fldCharType="separate"/>
      </w:r>
      <w:r>
        <w:t xml:space="preserve">Table </w:t>
      </w:r>
      <w:r>
        <w:rPr>
          <w:noProof/>
        </w:rPr>
        <w:t>4</w:t>
      </w:r>
      <w:r w:rsidR="00C612DF">
        <w:fldChar w:fldCharType="end"/>
      </w:r>
      <w:r w:rsidR="00C612DF">
        <w:t>.</w:t>
      </w:r>
    </w:p>
    <w:p w14:paraId="5E9F1AEE" w14:textId="77777777" w:rsidR="00FF463E" w:rsidRDefault="00FF463E" w:rsidP="00012A2E"/>
    <w:p w14:paraId="115FA0ED" w14:textId="77777777" w:rsidR="00ED6E2F" w:rsidRPr="00ED6E2F" w:rsidRDefault="00ED6E2F" w:rsidP="00012A2E">
      <w:pPr>
        <w:rPr>
          <w:rFonts w:ascii="Cambria Math" w:hAnsi="Cambria Math"/>
          <w:oMath/>
        </w:rPr>
      </w:pPr>
      <m:oMathPara>
        <m:oMath>
          <m:r>
            <w:rPr>
              <w:rFonts w:ascii="Cambria Math" w:hAnsi="Cambria Math"/>
            </w:rPr>
            <m:t>Part</m:t>
          </m:r>
          <m:r>
            <m:rPr>
              <m:sty m:val="p"/>
            </m:rPr>
            <w:rPr>
              <w:rFonts w:ascii="Cambria Math" w:hAnsi="Cambria Math"/>
            </w:rPr>
            <m:t xml:space="preserve"> 1 </m:t>
          </m:r>
          <m:r>
            <w:rPr>
              <w:rFonts w:ascii="Cambria Math" w:hAnsi="Cambria Math"/>
            </w:rPr>
            <m:t>switch</m:t>
          </m:r>
          <m:r>
            <m:rPr>
              <m:sty m:val="p"/>
            </m:rPr>
            <w:rPr>
              <w:rFonts w:ascii="Cambria Math" w:hAnsi="Cambria Math"/>
            </w:rPr>
            <m:t xml:space="preserve"> </m:t>
          </m:r>
          <m:r>
            <w:rPr>
              <w:rFonts w:ascii="Cambria Math" w:hAnsi="Cambria Math"/>
            </w:rPr>
            <m:t>on</m:t>
          </m:r>
          <m:r>
            <m:rPr>
              <m:sty m:val="p"/>
            </m:rPr>
            <w:rPr>
              <w:rFonts w:ascii="Cambria Math" w:hAnsi="Cambria Math"/>
            </w:rPr>
            <m:t xml:space="preserve"> </m:t>
          </m:r>
          <m:r>
            <w:rPr>
              <w:rFonts w:ascii="Cambria Math" w:hAnsi="Cambria Math"/>
            </w:rPr>
            <m:t>time</m:t>
          </m:r>
          <m:r>
            <m:rPr>
              <m:sty m:val="p"/>
            </m:rPr>
            <w:rPr>
              <w:rFonts w:ascii="Cambria Math" w:hAnsi="Cambria Math"/>
            </w:rPr>
            <m:t xml:space="preserve"> = (</m:t>
          </m:r>
          <m:r>
            <w:rPr>
              <w:rFonts w:ascii="Cambria Math" w:hAnsi="Cambria Math"/>
            </w:rPr>
            <m:t>Gun</m:t>
          </m:r>
          <m:r>
            <m:rPr>
              <m:sty m:val="p"/>
            </m:rPr>
            <w:rPr>
              <w:rFonts w:ascii="Cambria Math" w:hAnsi="Cambria Math"/>
            </w:rPr>
            <m:t xml:space="preserve"> </m:t>
          </m:r>
          <m:r>
            <w:rPr>
              <w:rFonts w:ascii="Cambria Math" w:hAnsi="Cambria Math"/>
            </w:rPr>
            <m:t>distance</m:t>
          </m:r>
          <m:r>
            <m:rPr>
              <m:sty m:val="p"/>
            </m:rPr>
            <w:rPr>
              <w:rFonts w:ascii="Cambria Math" w:hAnsi="Cambria Math"/>
            </w:rPr>
            <m:t xml:space="preserve"> – </m:t>
          </m:r>
          <m:r>
            <w:rPr>
              <w:rFonts w:ascii="Cambria Math" w:hAnsi="Cambria Math"/>
            </w:rPr>
            <m:t>gun</m:t>
          </m:r>
          <m:r>
            <m:rPr>
              <m:sty m:val="p"/>
            </m:rPr>
            <w:rPr>
              <w:rFonts w:ascii="Cambria Math" w:hAnsi="Cambria Math"/>
            </w:rPr>
            <m:t>_</m:t>
          </m:r>
          <m:r>
            <w:rPr>
              <w:rFonts w:ascii="Cambria Math" w:hAnsi="Cambria Math"/>
            </w:rPr>
            <m:t>start</m:t>
          </m:r>
          <m:r>
            <m:rPr>
              <m:sty m:val="p"/>
            </m:rPr>
            <w:rPr>
              <w:rFonts w:ascii="Cambria Math" w:hAnsi="Cambria Math"/>
            </w:rPr>
            <m:t>)/</m:t>
          </m:r>
          <m:r>
            <w:rPr>
              <w:rFonts w:ascii="Cambria Math" w:hAnsi="Cambria Math"/>
            </w:rPr>
            <m:t>speed</m:t>
          </m:r>
        </m:oMath>
      </m:oMathPara>
    </w:p>
    <w:p w14:paraId="1CAD5780" w14:textId="77777777" w:rsidR="00ED6E2F" w:rsidRPr="00ED6E2F" w:rsidRDefault="00ED6E2F" w:rsidP="00012A2E">
      <w:pPr>
        <w:rPr>
          <w:rFonts w:ascii="Cambria Math" w:hAnsi="Cambria Math"/>
          <w:oMath/>
        </w:rPr>
      </w:pPr>
      <m:oMathPara>
        <m:oMath>
          <m:r>
            <w:rPr>
              <w:rFonts w:ascii="Cambria Math" w:hAnsi="Cambria Math"/>
            </w:rPr>
            <m:t>Part</m:t>
          </m:r>
          <m:r>
            <m:rPr>
              <m:sty m:val="p"/>
            </m:rPr>
            <w:rPr>
              <w:rFonts w:ascii="Cambria Math" w:hAnsi="Cambria Math"/>
            </w:rPr>
            <m:t xml:space="preserve"> 2 </m:t>
          </m:r>
          <m:r>
            <w:rPr>
              <w:rFonts w:ascii="Cambria Math" w:hAnsi="Cambria Math"/>
            </w:rPr>
            <m:t>switch</m:t>
          </m:r>
          <m:r>
            <m:rPr>
              <m:sty m:val="p"/>
            </m:rPr>
            <w:rPr>
              <w:rFonts w:ascii="Cambria Math" w:hAnsi="Cambria Math"/>
            </w:rPr>
            <m:t xml:space="preserve"> </m:t>
          </m:r>
          <m:r>
            <w:rPr>
              <w:rFonts w:ascii="Cambria Math" w:hAnsi="Cambria Math"/>
            </w:rPr>
            <m:t>on</m:t>
          </m:r>
          <m:r>
            <m:rPr>
              <m:sty m:val="p"/>
            </m:rPr>
            <w:rPr>
              <w:rFonts w:ascii="Cambria Math" w:hAnsi="Cambria Math"/>
            </w:rPr>
            <m:t xml:space="preserve"> </m:t>
          </m:r>
          <m:r>
            <w:rPr>
              <w:rFonts w:ascii="Cambria Math" w:hAnsi="Cambria Math"/>
            </w:rPr>
            <m:t>time</m:t>
          </m:r>
          <m:r>
            <m:rPr>
              <m:sty m:val="p"/>
            </m:rPr>
            <w:rPr>
              <w:rFonts w:ascii="Cambria Math" w:hAnsi="Cambria Math"/>
            </w:rPr>
            <m:t xml:space="preserve"> = ((</m:t>
          </m:r>
          <m:r>
            <w:rPr>
              <w:rFonts w:ascii="Cambria Math" w:hAnsi="Cambria Math"/>
            </w:rPr>
            <m:t>part</m:t>
          </m:r>
          <m:r>
            <m:rPr>
              <m:sty m:val="p"/>
            </m:rPr>
            <w:rPr>
              <w:rFonts w:ascii="Cambria Math" w:hAnsi="Cambria Math"/>
            </w:rPr>
            <m:t xml:space="preserve"> </m:t>
          </m:r>
          <m:r>
            <w:rPr>
              <w:rFonts w:ascii="Cambria Math" w:hAnsi="Cambria Math"/>
            </w:rPr>
            <m:t>length</m:t>
          </m:r>
          <m:r>
            <m:rPr>
              <m:sty m:val="p"/>
            </m:rPr>
            <w:rPr>
              <w:rFonts w:ascii="Cambria Math" w:hAnsi="Cambria Math"/>
            </w:rPr>
            <m:t xml:space="preserve"> + </m:t>
          </m:r>
          <m:r>
            <w:rPr>
              <w:rFonts w:ascii="Cambria Math" w:hAnsi="Cambria Math"/>
            </w:rPr>
            <m:t>gap</m:t>
          </m:r>
          <m:r>
            <m:rPr>
              <m:sty m:val="p"/>
            </m:rPr>
            <w:rPr>
              <w:rFonts w:ascii="Cambria Math" w:hAnsi="Cambria Math"/>
            </w:rPr>
            <m:t>)/</m:t>
          </m:r>
          <m:r>
            <w:rPr>
              <w:rFonts w:ascii="Cambria Math" w:hAnsi="Cambria Math"/>
            </w:rPr>
            <m:t>speed</m:t>
          </m:r>
          <m:r>
            <m:rPr>
              <m:sty m:val="p"/>
            </m:rPr>
            <w:rPr>
              <w:rFonts w:ascii="Cambria Math" w:hAnsi="Cambria Math"/>
            </w:rPr>
            <m:t xml:space="preserve">) + </m:t>
          </m:r>
          <m:r>
            <w:rPr>
              <w:rFonts w:ascii="Cambria Math" w:hAnsi="Cambria Math"/>
            </w:rPr>
            <m:t>part</m:t>
          </m:r>
          <m:r>
            <m:rPr>
              <m:sty m:val="p"/>
            </m:rPr>
            <w:rPr>
              <w:rFonts w:ascii="Cambria Math" w:hAnsi="Cambria Math"/>
            </w:rPr>
            <m:t xml:space="preserve"> 1 </m:t>
          </m:r>
          <m:r>
            <w:rPr>
              <w:rFonts w:ascii="Cambria Math" w:hAnsi="Cambria Math"/>
            </w:rPr>
            <m:t>switch</m:t>
          </m:r>
          <m:r>
            <m:rPr>
              <m:sty m:val="p"/>
            </m:rPr>
            <w:rPr>
              <w:rFonts w:ascii="Cambria Math" w:hAnsi="Cambria Math"/>
            </w:rPr>
            <m:t xml:space="preserve"> </m:t>
          </m:r>
          <m:r>
            <w:rPr>
              <w:rFonts w:ascii="Cambria Math" w:hAnsi="Cambria Math"/>
            </w:rPr>
            <m:t>on</m:t>
          </m:r>
          <m:r>
            <m:rPr>
              <m:sty m:val="p"/>
            </m:rPr>
            <w:rPr>
              <w:rFonts w:ascii="Cambria Math" w:hAnsi="Cambria Math"/>
            </w:rPr>
            <m:t xml:space="preserve"> </m:t>
          </m:r>
          <m:r>
            <w:rPr>
              <w:rFonts w:ascii="Cambria Math" w:hAnsi="Cambria Math"/>
            </w:rPr>
            <m:t>time</m:t>
          </m:r>
        </m:oMath>
      </m:oMathPara>
    </w:p>
    <w:p w14:paraId="41029434" w14:textId="77777777" w:rsidR="00ED6E2F" w:rsidRPr="00ED6E2F" w:rsidRDefault="00ED6E2F" w:rsidP="00012A2E">
      <w:pPr>
        <w:rPr>
          <w:rFonts w:ascii="Cambria Math" w:hAnsi="Cambria Math"/>
          <w:oMath/>
        </w:rPr>
      </w:pPr>
    </w:p>
    <w:p w14:paraId="1AFC6C67" w14:textId="77777777" w:rsidR="00ED6E2F" w:rsidRPr="00ED6E2F" w:rsidRDefault="00ED6E2F" w:rsidP="00012A2E">
      <w:pPr>
        <w:rPr>
          <w:rFonts w:ascii="Cambria Math" w:hAnsi="Cambria Math"/>
          <w:oMath/>
        </w:rPr>
      </w:pPr>
      <m:oMathPara>
        <m:oMath>
          <m:r>
            <w:rPr>
              <w:rFonts w:ascii="Cambria Math" w:hAnsi="Cambria Math"/>
            </w:rPr>
            <m:t>Part</m:t>
          </m:r>
          <m:r>
            <m:rPr>
              <m:sty m:val="p"/>
            </m:rPr>
            <w:rPr>
              <w:rFonts w:ascii="Cambria Math" w:hAnsi="Cambria Math"/>
            </w:rPr>
            <m:t xml:space="preserve"> 1 </m:t>
          </m:r>
          <m:r>
            <w:rPr>
              <w:rFonts w:ascii="Cambria Math" w:hAnsi="Cambria Math"/>
            </w:rPr>
            <m:t>switch</m:t>
          </m:r>
          <m:r>
            <m:rPr>
              <m:sty m:val="p"/>
            </m:rPr>
            <w:rPr>
              <w:rFonts w:ascii="Cambria Math" w:hAnsi="Cambria Math"/>
            </w:rPr>
            <m:t xml:space="preserve"> </m:t>
          </m:r>
          <m:r>
            <w:rPr>
              <w:rFonts w:ascii="Cambria Math" w:hAnsi="Cambria Math"/>
            </w:rPr>
            <m:t>off</m:t>
          </m:r>
          <m:r>
            <m:rPr>
              <m:sty m:val="p"/>
            </m:rPr>
            <w:rPr>
              <w:rFonts w:ascii="Cambria Math" w:hAnsi="Cambria Math"/>
            </w:rPr>
            <m:t xml:space="preserve"> </m:t>
          </m:r>
          <m:r>
            <w:rPr>
              <w:rFonts w:ascii="Cambria Math" w:hAnsi="Cambria Math"/>
            </w:rPr>
            <m:t>time</m:t>
          </m:r>
          <m:r>
            <m:rPr>
              <m:sty m:val="p"/>
            </m:rPr>
            <w:rPr>
              <w:rFonts w:ascii="Cambria Math" w:hAnsi="Cambria Math"/>
            </w:rPr>
            <m:t xml:space="preserve"> = (</m:t>
          </m:r>
          <m:r>
            <w:rPr>
              <w:rFonts w:ascii="Cambria Math" w:hAnsi="Cambria Math"/>
            </w:rPr>
            <m:t>Gun</m:t>
          </m:r>
          <m:r>
            <m:rPr>
              <m:sty m:val="p"/>
            </m:rPr>
            <w:rPr>
              <w:rFonts w:ascii="Cambria Math" w:hAnsi="Cambria Math"/>
            </w:rPr>
            <m:t xml:space="preserve"> </m:t>
          </m:r>
          <m:r>
            <w:rPr>
              <w:rFonts w:ascii="Cambria Math" w:hAnsi="Cambria Math"/>
            </w:rPr>
            <m:t>distance</m:t>
          </m:r>
          <m:r>
            <m:rPr>
              <m:sty m:val="p"/>
            </m:rPr>
            <w:rPr>
              <w:rFonts w:ascii="Cambria Math" w:hAnsi="Cambria Math"/>
            </w:rPr>
            <m:t xml:space="preserve"> + </m:t>
          </m:r>
          <m:r>
            <w:rPr>
              <w:rFonts w:ascii="Cambria Math" w:hAnsi="Cambria Math"/>
            </w:rPr>
            <m:t>gun</m:t>
          </m:r>
          <m:r>
            <m:rPr>
              <m:sty m:val="p"/>
            </m:rPr>
            <w:rPr>
              <w:rFonts w:ascii="Cambria Math" w:hAnsi="Cambria Math"/>
            </w:rPr>
            <m:t>_</m:t>
          </m:r>
          <m:r>
            <w:rPr>
              <w:rFonts w:ascii="Cambria Math" w:hAnsi="Cambria Math"/>
            </w:rPr>
            <m:t>stop</m:t>
          </m:r>
          <m:r>
            <m:rPr>
              <m:sty m:val="p"/>
            </m:rPr>
            <w:rPr>
              <w:rFonts w:ascii="Cambria Math" w:hAnsi="Cambria Math"/>
            </w:rPr>
            <m:t xml:space="preserve"> + </m:t>
          </m:r>
          <m:r>
            <w:rPr>
              <w:rFonts w:ascii="Cambria Math" w:hAnsi="Cambria Math"/>
            </w:rPr>
            <m:t>part</m:t>
          </m:r>
          <m:r>
            <m:rPr>
              <m:sty m:val="p"/>
            </m:rPr>
            <w:rPr>
              <w:rFonts w:ascii="Cambria Math" w:hAnsi="Cambria Math"/>
            </w:rPr>
            <m:t xml:space="preserve"> </m:t>
          </m:r>
          <m:r>
            <w:rPr>
              <w:rFonts w:ascii="Cambria Math" w:hAnsi="Cambria Math"/>
            </w:rPr>
            <m:t>length</m:t>
          </m:r>
          <m:r>
            <m:rPr>
              <m:sty m:val="p"/>
            </m:rPr>
            <w:rPr>
              <w:rFonts w:ascii="Cambria Math" w:hAnsi="Cambria Math"/>
            </w:rPr>
            <m:t>)/</m:t>
          </m:r>
          <m:r>
            <w:rPr>
              <w:rFonts w:ascii="Cambria Math" w:hAnsi="Cambria Math"/>
            </w:rPr>
            <m:t>speed</m:t>
          </m:r>
        </m:oMath>
      </m:oMathPara>
    </w:p>
    <w:p w14:paraId="60D77944" w14:textId="77777777" w:rsidR="00ED6E2F" w:rsidRPr="00ED6E2F" w:rsidRDefault="00ED6E2F" w:rsidP="00012A2E">
      <w:pPr>
        <w:rPr>
          <w:rFonts w:ascii="Cambria Math" w:hAnsi="Cambria Math"/>
          <w:oMath/>
        </w:rPr>
      </w:pPr>
      <m:oMathPara>
        <m:oMath>
          <m:r>
            <w:rPr>
              <w:rFonts w:ascii="Cambria Math" w:hAnsi="Cambria Math"/>
            </w:rPr>
            <m:t>Part</m:t>
          </m:r>
          <m:r>
            <m:rPr>
              <m:sty m:val="p"/>
            </m:rPr>
            <w:rPr>
              <w:rFonts w:ascii="Cambria Math" w:hAnsi="Cambria Math"/>
            </w:rPr>
            <m:t xml:space="preserve"> 2 </m:t>
          </m:r>
          <m:r>
            <w:rPr>
              <w:rFonts w:ascii="Cambria Math" w:hAnsi="Cambria Math"/>
            </w:rPr>
            <m:t>switch</m:t>
          </m:r>
          <m:r>
            <m:rPr>
              <m:sty m:val="p"/>
            </m:rPr>
            <w:rPr>
              <w:rFonts w:ascii="Cambria Math" w:hAnsi="Cambria Math"/>
            </w:rPr>
            <m:t xml:space="preserve"> </m:t>
          </m:r>
          <m:r>
            <w:rPr>
              <w:rFonts w:ascii="Cambria Math" w:hAnsi="Cambria Math"/>
            </w:rPr>
            <m:t>off</m:t>
          </m:r>
          <m:r>
            <m:rPr>
              <m:sty m:val="p"/>
            </m:rPr>
            <w:rPr>
              <w:rFonts w:ascii="Cambria Math" w:hAnsi="Cambria Math"/>
            </w:rPr>
            <m:t xml:space="preserve"> </m:t>
          </m:r>
          <m:r>
            <w:rPr>
              <w:rFonts w:ascii="Cambria Math" w:hAnsi="Cambria Math"/>
            </w:rPr>
            <m:t>time</m:t>
          </m:r>
          <m:r>
            <m:rPr>
              <m:sty m:val="p"/>
            </m:rPr>
            <w:rPr>
              <w:rFonts w:ascii="Cambria Math" w:hAnsi="Cambria Math"/>
            </w:rPr>
            <m:t xml:space="preserve"> = ((</m:t>
          </m:r>
          <m:r>
            <w:rPr>
              <w:rFonts w:ascii="Cambria Math" w:hAnsi="Cambria Math"/>
            </w:rPr>
            <m:t>part</m:t>
          </m:r>
          <m:r>
            <m:rPr>
              <m:sty m:val="p"/>
            </m:rPr>
            <w:rPr>
              <w:rFonts w:ascii="Cambria Math" w:hAnsi="Cambria Math"/>
            </w:rPr>
            <m:t xml:space="preserve"> </m:t>
          </m:r>
          <m:r>
            <w:rPr>
              <w:rFonts w:ascii="Cambria Math" w:hAnsi="Cambria Math"/>
            </w:rPr>
            <m:t>length</m:t>
          </m:r>
          <m:r>
            <m:rPr>
              <m:sty m:val="p"/>
            </m:rPr>
            <w:rPr>
              <w:rFonts w:ascii="Cambria Math" w:hAnsi="Cambria Math"/>
            </w:rPr>
            <m:t xml:space="preserve"> + </m:t>
          </m:r>
          <m:r>
            <w:rPr>
              <w:rFonts w:ascii="Cambria Math" w:hAnsi="Cambria Math"/>
            </w:rPr>
            <m:t>gap</m:t>
          </m:r>
          <m:r>
            <m:rPr>
              <m:sty m:val="p"/>
            </m:rPr>
            <w:rPr>
              <w:rFonts w:ascii="Cambria Math" w:hAnsi="Cambria Math"/>
            </w:rPr>
            <m:t>)/</m:t>
          </m:r>
          <m:r>
            <w:rPr>
              <w:rFonts w:ascii="Cambria Math" w:hAnsi="Cambria Math"/>
            </w:rPr>
            <m:t>speed</m:t>
          </m:r>
          <m:r>
            <m:rPr>
              <m:sty m:val="p"/>
            </m:rPr>
            <w:rPr>
              <w:rFonts w:ascii="Cambria Math" w:hAnsi="Cambria Math"/>
            </w:rPr>
            <m:t xml:space="preserve">) + </m:t>
          </m:r>
          <m:r>
            <w:rPr>
              <w:rFonts w:ascii="Cambria Math" w:hAnsi="Cambria Math"/>
            </w:rPr>
            <m:t>part</m:t>
          </m:r>
          <m:r>
            <m:rPr>
              <m:sty m:val="p"/>
            </m:rPr>
            <w:rPr>
              <w:rFonts w:ascii="Cambria Math" w:hAnsi="Cambria Math"/>
            </w:rPr>
            <m:t xml:space="preserve"> 1 </m:t>
          </m:r>
          <m:r>
            <w:rPr>
              <w:rFonts w:ascii="Cambria Math" w:hAnsi="Cambria Math"/>
            </w:rPr>
            <m:t>switch</m:t>
          </m:r>
          <m:r>
            <m:rPr>
              <m:sty m:val="p"/>
            </m:rPr>
            <w:rPr>
              <w:rFonts w:ascii="Cambria Math" w:hAnsi="Cambria Math"/>
            </w:rPr>
            <m:t xml:space="preserve"> </m:t>
          </m:r>
          <m:r>
            <w:rPr>
              <w:rFonts w:ascii="Cambria Math" w:hAnsi="Cambria Math"/>
            </w:rPr>
            <m:t>off</m:t>
          </m:r>
          <m:r>
            <m:rPr>
              <m:sty m:val="p"/>
            </m:rPr>
            <w:rPr>
              <w:rFonts w:ascii="Cambria Math" w:hAnsi="Cambria Math"/>
            </w:rPr>
            <m:t xml:space="preserve"> </m:t>
          </m:r>
          <m:r>
            <w:rPr>
              <w:rFonts w:ascii="Cambria Math" w:hAnsi="Cambria Math"/>
            </w:rPr>
            <m:t>time</m:t>
          </m:r>
        </m:oMath>
      </m:oMathPara>
    </w:p>
    <w:p w14:paraId="364E8964" w14:textId="77777777" w:rsidR="00FF463E" w:rsidRPr="00FF463E" w:rsidRDefault="00FF463E" w:rsidP="00012A2E">
      <w:pPr>
        <w:pStyle w:val="Caption"/>
      </w:pPr>
      <w:bookmarkStart w:id="134" w:name="_Ref152427422"/>
    </w:p>
    <w:p w14:paraId="03D4F6C5" w14:textId="231B3F96" w:rsidR="00FF463E" w:rsidRDefault="00ED6E2F" w:rsidP="003D4C1E">
      <w:pPr>
        <w:pStyle w:val="Caption"/>
        <w:jc w:val="center"/>
      </w:pPr>
      <w:r>
        <w:t xml:space="preserve">Equation </w:t>
      </w:r>
      <w:fldSimple w:instr=" SEQ Equation \* ARABIC ">
        <w:r w:rsidR="00801678">
          <w:rPr>
            <w:noProof/>
          </w:rPr>
          <w:t>3</w:t>
        </w:r>
      </w:fldSimple>
      <w:bookmarkEnd w:id="134"/>
      <w:r>
        <w:t xml:space="preserve"> – Equations to calculate the paint gun switching times.</w:t>
      </w:r>
    </w:p>
    <w:p w14:paraId="03E40EA1" w14:textId="77777777" w:rsidR="006073D8" w:rsidRPr="006073D8" w:rsidRDefault="006073D8" w:rsidP="00012A2E"/>
    <w:p w14:paraId="3E8FB3E2" w14:textId="017E1272" w:rsidR="007E5DDE" w:rsidRDefault="006F1917" w:rsidP="003D4C1E">
      <w:pPr>
        <w:pStyle w:val="Caption"/>
        <w:jc w:val="center"/>
      </w:pPr>
      <w:bookmarkStart w:id="135" w:name="_Ref152428303"/>
      <w:r>
        <w:rPr>
          <w:noProof/>
        </w:rPr>
        <w:drawing>
          <wp:inline distT="0" distB="0" distL="0" distR="0" wp14:anchorId="442E8A63" wp14:editId="508ECDEB">
            <wp:extent cx="6033045" cy="741146"/>
            <wp:effectExtent l="0" t="0" r="0" b="0"/>
            <wp:docPr id="2091049984" name="Picture 3"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049984" name="Picture 3" descr="A screenshot of a spreadsheet&#10;&#10;Description automatically generated"/>
                    <pic:cNvPicPr/>
                  </pic:nvPicPr>
                  <pic:blipFill rotWithShape="1">
                    <a:blip r:embed="rId52" cstate="print">
                      <a:extLst>
                        <a:ext uri="{28A0092B-C50C-407E-A947-70E740481C1C}">
                          <a14:useLocalDpi xmlns:a14="http://schemas.microsoft.com/office/drawing/2010/main" val="0"/>
                        </a:ext>
                      </a:extLst>
                    </a:blip>
                    <a:srcRect l="6886" t="40578" r="2906" b="41690"/>
                    <a:stretch/>
                  </pic:blipFill>
                  <pic:spPr bwMode="auto">
                    <a:xfrm>
                      <a:off x="0" y="0"/>
                      <a:ext cx="6086248" cy="747682"/>
                    </a:xfrm>
                    <a:prstGeom prst="rect">
                      <a:avLst/>
                    </a:prstGeom>
                    <a:ln>
                      <a:noFill/>
                    </a:ln>
                    <a:extLst>
                      <a:ext uri="{53640926-AAD7-44D8-BBD7-CCE9431645EC}">
                        <a14:shadowObscured xmlns:a14="http://schemas.microsoft.com/office/drawing/2010/main"/>
                      </a:ext>
                    </a:extLst>
                  </pic:spPr>
                </pic:pic>
              </a:graphicData>
            </a:graphic>
          </wp:inline>
        </w:drawing>
      </w:r>
      <w:bookmarkEnd w:id="135"/>
    </w:p>
    <w:p w14:paraId="6C8B2A0F" w14:textId="28432B10" w:rsidR="00C612DF" w:rsidRPr="00C612DF" w:rsidRDefault="00C612DF" w:rsidP="003D4C1E">
      <w:pPr>
        <w:pStyle w:val="Caption"/>
        <w:jc w:val="center"/>
      </w:pPr>
      <w:bookmarkStart w:id="136" w:name="_Ref153742454"/>
      <w:bookmarkStart w:id="137" w:name="_Toc155546981"/>
      <w:r>
        <w:t xml:space="preserve">Table </w:t>
      </w:r>
      <w:fldSimple w:instr=" SEQ Table \* ARABIC ">
        <w:r w:rsidR="00801678">
          <w:rPr>
            <w:noProof/>
          </w:rPr>
          <w:t>4</w:t>
        </w:r>
      </w:fldSimple>
      <w:bookmarkEnd w:id="136"/>
      <w:r>
        <w:t xml:space="preserve"> - </w:t>
      </w:r>
      <w:r w:rsidRPr="00F736CA">
        <w:t>Testing the timing accuracy with 4 x 300mm parts</w:t>
      </w:r>
      <w:bookmarkEnd w:id="137"/>
    </w:p>
    <w:p w14:paraId="14D62C2A" w14:textId="62021E67" w:rsidR="00ED6E2F" w:rsidRDefault="00ED6E2F" w:rsidP="00012A2E">
      <w:r>
        <w:t xml:space="preserve">The table shows that the paint guns were switching on and off at the correct times across all 4 parts, demonstrating that the timers are accurate. The measured switch times were all out by roughly 1 second which can be </w:t>
      </w:r>
      <w:r w:rsidR="00ED5281">
        <w:t>accredited to</w:t>
      </w:r>
      <w:r>
        <w:t xml:space="preserve"> reaction time</w:t>
      </w:r>
      <w:r w:rsidR="00ED5281">
        <w:t xml:space="preserve"> when using the stopwatch.</w:t>
      </w:r>
    </w:p>
    <w:p w14:paraId="4E634ACE" w14:textId="77777777" w:rsidR="00ED6E2F" w:rsidRDefault="00ED6E2F" w:rsidP="00012A2E"/>
    <w:p w14:paraId="035214D5" w14:textId="761FC40C" w:rsidR="00ED6E2F" w:rsidRDefault="006F1917" w:rsidP="00012A2E">
      <w:r>
        <w:t>Since</w:t>
      </w:r>
      <w:r w:rsidR="00ED6E2F">
        <w:t xml:space="preserve"> some of the paint guns switch at very similar times, these results were obtained over multiple test runs. The output would have remained the same across these test runs because the inputs remained the same.</w:t>
      </w:r>
    </w:p>
    <w:p w14:paraId="54E32D0E" w14:textId="77777777" w:rsidR="00ED6E2F" w:rsidRDefault="00ED6E2F" w:rsidP="00012A2E"/>
    <w:p w14:paraId="1BDC1559" w14:textId="3A333DF7" w:rsidR="00ED6E2F" w:rsidRPr="006073D8" w:rsidRDefault="00ED6E2F" w:rsidP="00012A2E">
      <w:pPr>
        <w:rPr>
          <w:color w:val="FF0000"/>
        </w:rPr>
      </w:pPr>
      <w:r>
        <w:t xml:space="preserve">A similar test was then carried out which utilized two different part lengths. The First two parts were 300mm and the second two parts were 500mm. The gap between parts 1 &amp; 2 was set to 700mm. The gap between parts 2 &amp; 3 was set to 600mm. The gap between parts 3 &amp; 4 was set to 500mm. </w:t>
      </w:r>
      <w:r w:rsidR="006073D8">
        <w:fldChar w:fldCharType="begin"/>
      </w:r>
      <w:r w:rsidR="006073D8">
        <w:instrText xml:space="preserve"> REF _Ref153721420 \h </w:instrText>
      </w:r>
      <w:r w:rsidR="006073D8">
        <w:fldChar w:fldCharType="separate"/>
      </w:r>
      <w:r w:rsidR="00801678">
        <w:t xml:space="preserve">Table </w:t>
      </w:r>
      <w:r w:rsidR="00801678">
        <w:rPr>
          <w:noProof/>
        </w:rPr>
        <w:t>5</w:t>
      </w:r>
      <w:r w:rsidR="006073D8">
        <w:fldChar w:fldCharType="end"/>
      </w:r>
      <w:r w:rsidR="006073D8">
        <w:rPr>
          <w:color w:val="FF0000"/>
        </w:rPr>
        <w:t xml:space="preserve"> </w:t>
      </w:r>
      <w:r>
        <w:t>shows the results. As with the previous test, the calculated switching times closely matched the measured switching times.</w:t>
      </w:r>
    </w:p>
    <w:p w14:paraId="0B22C9C4" w14:textId="77777777" w:rsidR="00ED6E2F" w:rsidRDefault="00ED6E2F" w:rsidP="00012A2E"/>
    <w:p w14:paraId="2F8A2F77" w14:textId="5DEC3877" w:rsidR="00ED6E2F" w:rsidRDefault="006F1917" w:rsidP="00ED5281">
      <w:pPr>
        <w:jc w:val="center"/>
      </w:pPr>
      <w:r>
        <w:rPr>
          <w:noProof/>
        </w:rPr>
        <w:drawing>
          <wp:inline distT="0" distB="0" distL="0" distR="0" wp14:anchorId="4BA49C25" wp14:editId="700D7D5A">
            <wp:extent cx="5731510" cy="719082"/>
            <wp:effectExtent l="0" t="0" r="0" b="0"/>
            <wp:docPr id="522384144" name="Picture 52238414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69782" name="Picture 1" descr="A screenshot of a spreadsheet&#10;&#10;Description automatically generated"/>
                    <pic:cNvPicPr/>
                  </pic:nvPicPr>
                  <pic:blipFill rotWithShape="1">
                    <a:blip r:embed="rId53" cstate="print">
                      <a:extLst>
                        <a:ext uri="{28A0092B-C50C-407E-A947-70E740481C1C}">
                          <a14:useLocalDpi xmlns:a14="http://schemas.microsoft.com/office/drawing/2010/main" val="0"/>
                        </a:ext>
                      </a:extLst>
                    </a:blip>
                    <a:srcRect l="4439" t="55595" r="3084" b="25835"/>
                    <a:stretch/>
                  </pic:blipFill>
                  <pic:spPr bwMode="auto">
                    <a:xfrm>
                      <a:off x="0" y="0"/>
                      <a:ext cx="5731510" cy="719082"/>
                    </a:xfrm>
                    <a:prstGeom prst="rect">
                      <a:avLst/>
                    </a:prstGeom>
                    <a:ln>
                      <a:noFill/>
                    </a:ln>
                    <a:extLst>
                      <a:ext uri="{53640926-AAD7-44D8-BBD7-CCE9431645EC}">
                        <a14:shadowObscured xmlns:a14="http://schemas.microsoft.com/office/drawing/2010/main"/>
                      </a:ext>
                    </a:extLst>
                  </pic:spPr>
                </pic:pic>
              </a:graphicData>
            </a:graphic>
          </wp:inline>
        </w:drawing>
      </w:r>
    </w:p>
    <w:p w14:paraId="1E2BE4BA" w14:textId="5F710C77" w:rsidR="00ED6E2F" w:rsidRPr="00ED6E2F" w:rsidRDefault="006F1917" w:rsidP="00ED5281">
      <w:pPr>
        <w:pStyle w:val="Caption"/>
        <w:jc w:val="center"/>
      </w:pPr>
      <w:bookmarkStart w:id="138" w:name="_Ref153721420"/>
      <w:bookmarkStart w:id="139" w:name="_Toc155546982"/>
      <w:r>
        <w:t xml:space="preserve">Table </w:t>
      </w:r>
      <w:fldSimple w:instr=" SEQ Table \* ARABIC ">
        <w:r w:rsidR="00801678">
          <w:rPr>
            <w:noProof/>
          </w:rPr>
          <w:t>5</w:t>
        </w:r>
      </w:fldSimple>
      <w:bookmarkEnd w:id="138"/>
      <w:r>
        <w:t xml:space="preserve"> - Testing the timer accuracy with</w:t>
      </w:r>
      <w:r w:rsidR="00C66C4A">
        <w:t xml:space="preserve"> 2 x 300mm parts and 2 x 500mm parts</w:t>
      </w:r>
      <w:bookmarkEnd w:id="139"/>
    </w:p>
    <w:p w14:paraId="4342DC70" w14:textId="77777777" w:rsidR="00C66C4A" w:rsidRDefault="00C66C4A" w:rsidP="00012A2E">
      <w:pPr>
        <w:rPr>
          <w:rFonts w:ascii="Century Gothic" w:eastAsiaTheme="majorEastAsia" w:hAnsi="Century Gothic" w:cstheme="majorBidi"/>
          <w:color w:val="2F5496" w:themeColor="accent1" w:themeShade="BF"/>
          <w:sz w:val="26"/>
          <w:szCs w:val="26"/>
          <w14:ligatures w14:val="none"/>
        </w:rPr>
      </w:pPr>
      <w:r>
        <w:br w:type="page"/>
      </w:r>
    </w:p>
    <w:p w14:paraId="7937CE72" w14:textId="3A57541E" w:rsidR="00CC1098" w:rsidRDefault="00274F9A" w:rsidP="00012A2E">
      <w:pPr>
        <w:pStyle w:val="Heading2"/>
      </w:pPr>
      <w:bookmarkStart w:id="140" w:name="_Toc155547051"/>
      <w:r>
        <w:lastRenderedPageBreak/>
        <w:t>9.2</w:t>
      </w:r>
      <w:r>
        <w:tab/>
      </w:r>
      <w:r w:rsidR="00ED6E2F">
        <w:t>Testing the system inside the control cabinet</w:t>
      </w:r>
      <w:bookmarkEnd w:id="140"/>
    </w:p>
    <w:p w14:paraId="78B14AE8" w14:textId="77777777" w:rsidR="00ED6E2F" w:rsidRDefault="00ED6E2F" w:rsidP="00012A2E"/>
    <w:p w14:paraId="14746AF9" w14:textId="51387D64" w:rsidR="00ED6E2F" w:rsidRDefault="00ED6E2F" w:rsidP="00012A2E">
      <w:r>
        <w:t>This testing phase involved physically testing the system in action. Some scrap panels were collected from the CNC shop and loaded onto the conveyor. The system was observed to ensure the paint guns were all switching on and off at the correct times.</w:t>
      </w:r>
    </w:p>
    <w:p w14:paraId="530D00FD" w14:textId="77777777" w:rsidR="00ED6E2F" w:rsidRDefault="00ED6E2F" w:rsidP="00012A2E"/>
    <w:p w14:paraId="69B0900F" w14:textId="68E5C504" w:rsidR="00ED6E2F" w:rsidRDefault="00ED6E2F" w:rsidP="00012A2E">
      <w:r>
        <w:t>During the first test run, it was identified that the connectors for paint guns 2 and 3 had been swapped, causing the timings to be off. This wasn’t picked up in the previous testing phase as the LEDs were used. These connectors were quickly swapped around, and the system was tested again.</w:t>
      </w:r>
    </w:p>
    <w:p w14:paraId="1B17A1B9" w14:textId="77777777" w:rsidR="00274F9A" w:rsidRDefault="00274F9A" w:rsidP="00012A2E"/>
    <w:p w14:paraId="1B1F2DAA" w14:textId="5911AF09" w:rsidR="00ED6E2F" w:rsidRDefault="00ED6E2F" w:rsidP="00012A2E">
      <w:r>
        <w:t xml:space="preserve">On this test run, the timings for switching the paint guns were all wrong. This was interesting as the timings were correct during the previous testing phase. After careful thought, the input signal from the light curtain was measured using a </w:t>
      </w:r>
      <w:proofErr w:type="spellStart"/>
      <w:r>
        <w:t>multimeter</w:t>
      </w:r>
      <w:proofErr w:type="spellEnd"/>
      <w:r>
        <w:t xml:space="preserve">. It was discovered that the light curtain had an initialization phase during which the output indicated that a part was detected. This was </w:t>
      </w:r>
      <w:r w:rsidR="00274F9A">
        <w:t>disrupting all</w:t>
      </w:r>
      <w:r>
        <w:t xml:space="preserve"> the timings throughout the software. To counter this, a 5 second delay was added to the software for when the system is first powered up.</w:t>
      </w:r>
    </w:p>
    <w:p w14:paraId="64B3CD26" w14:textId="77777777" w:rsidR="00ED6E2F" w:rsidRDefault="00ED6E2F" w:rsidP="00012A2E"/>
    <w:p w14:paraId="11D6D10B" w14:textId="2F05CE94" w:rsidR="00ED5281" w:rsidRDefault="00ED6E2F" w:rsidP="00012A2E">
      <w:r>
        <w:t xml:space="preserve">After this was implemented, the system was tested again and worked perfectly. The system was tested with numerous switch arrangements and extensive testing found no faults. </w:t>
      </w:r>
      <w:r w:rsidR="008F742D">
        <w:t xml:space="preserve">These tests included switching the conveyor off mid-way through to ensure the paint guns switched off. </w:t>
      </w:r>
      <w:r w:rsidR="00ED5281">
        <w:t>The system was also left powered without any parts loaded onto the conveyor, and with the conveyor switched off to ensure the paint guns did not switch on randomly.</w:t>
      </w:r>
    </w:p>
    <w:p w14:paraId="45934E9E" w14:textId="77777777" w:rsidR="00ED5281" w:rsidRDefault="00ED5281" w:rsidP="00012A2E"/>
    <w:p w14:paraId="571FC79F" w14:textId="6D4D3265" w:rsidR="00ED6E2F" w:rsidRPr="00ED6E2F" w:rsidRDefault="00ED6E2F" w:rsidP="00012A2E">
      <w:r>
        <w:t>After this the system was signed off and has been used with success.</w:t>
      </w:r>
    </w:p>
    <w:p w14:paraId="19F4E56E" w14:textId="77777777" w:rsidR="00274F9A" w:rsidRDefault="00274F9A" w:rsidP="00012A2E">
      <w:pPr>
        <w:rPr>
          <w:rFonts w:asciiTheme="majorHAnsi" w:eastAsiaTheme="majorEastAsia" w:hAnsiTheme="majorHAnsi" w:cstheme="majorBidi"/>
          <w:color w:val="2F5496" w:themeColor="accent1" w:themeShade="BF"/>
          <w:sz w:val="36"/>
          <w:szCs w:val="36"/>
        </w:rPr>
      </w:pPr>
      <w:r>
        <w:br w:type="page"/>
      </w:r>
    </w:p>
    <w:p w14:paraId="6A4797EE" w14:textId="4B221A6D" w:rsidR="00CC1098" w:rsidRDefault="00274F9A" w:rsidP="00012A2E">
      <w:pPr>
        <w:pStyle w:val="Heading1"/>
      </w:pPr>
      <w:bookmarkStart w:id="141" w:name="_Toc155547052"/>
      <w:r>
        <w:lastRenderedPageBreak/>
        <w:t>10</w:t>
      </w:r>
      <w:r>
        <w:tab/>
      </w:r>
      <w:r w:rsidR="008576A8">
        <w:t xml:space="preserve">Evaluation &amp; </w:t>
      </w:r>
      <w:r w:rsidR="00CC1098">
        <w:t>Conclusion</w:t>
      </w:r>
      <w:bookmarkEnd w:id="141"/>
    </w:p>
    <w:p w14:paraId="628B4A06" w14:textId="2909355B" w:rsidR="008F742D" w:rsidRDefault="008F742D" w:rsidP="00012A2E"/>
    <w:p w14:paraId="3B89548E" w14:textId="1E7D9D09" w:rsidR="0063340B" w:rsidRDefault="0063340B" w:rsidP="00012A2E">
      <w:r>
        <w:t xml:space="preserve">Overall, all objectives and success criteria were met. This has resulted in the aim of the project being fulfilled. </w:t>
      </w:r>
      <w:r w:rsidR="008F742D">
        <w:t xml:space="preserve">A fully functioning system comprising of a PCB controlled by software and external sensors has been designed and implemented. </w:t>
      </w:r>
      <w:r w:rsidR="00ED5281">
        <w:t>The system fits into the existing control cabinet can be easily accessed. The system incorporates the features listed below.</w:t>
      </w:r>
    </w:p>
    <w:p w14:paraId="582194B3" w14:textId="77777777" w:rsidR="0063340B" w:rsidRDefault="0063340B" w:rsidP="00012A2E"/>
    <w:p w14:paraId="7686C2E8" w14:textId="31B2351D" w:rsidR="00ED5281" w:rsidRDefault="00ED5281" w:rsidP="00ED5281">
      <w:pPr>
        <w:pStyle w:val="ListParagraph"/>
        <w:numPr>
          <w:ilvl w:val="0"/>
          <w:numId w:val="9"/>
        </w:numPr>
      </w:pPr>
      <w:r>
        <w:t>It switches the paint guns on/off individually based on the location of the parts.</w:t>
      </w:r>
    </w:p>
    <w:p w14:paraId="2AF02396" w14:textId="46276287" w:rsidR="00ED5281" w:rsidRDefault="00ED5281" w:rsidP="00ED5281">
      <w:pPr>
        <w:pStyle w:val="ListParagraph"/>
        <w:numPr>
          <w:ilvl w:val="0"/>
          <w:numId w:val="9"/>
        </w:numPr>
      </w:pPr>
      <w:r>
        <w:t>It allows the operator to easily switch between the 3 operating modes</w:t>
      </w:r>
    </w:p>
    <w:p w14:paraId="5991FB25" w14:textId="24741BEB" w:rsidR="00ED5281" w:rsidRDefault="00ED5281" w:rsidP="00ED5281">
      <w:pPr>
        <w:pStyle w:val="ListParagraph"/>
        <w:numPr>
          <w:ilvl w:val="0"/>
          <w:numId w:val="9"/>
        </w:numPr>
      </w:pPr>
      <w:r>
        <w:t>It allows the operator to bypass the automatic system to use the existing manual controls</w:t>
      </w:r>
    </w:p>
    <w:p w14:paraId="505CA97C" w14:textId="17FBA262" w:rsidR="00ED5281" w:rsidRDefault="00ED5281" w:rsidP="00ED5281">
      <w:pPr>
        <w:pStyle w:val="ListParagraph"/>
        <w:numPr>
          <w:ilvl w:val="0"/>
          <w:numId w:val="9"/>
        </w:numPr>
      </w:pPr>
      <w:r>
        <w:t>It can switch the paint guns off if the conveyor stops.</w:t>
      </w:r>
    </w:p>
    <w:p w14:paraId="15067ED3" w14:textId="77777777" w:rsidR="00ED5281" w:rsidRDefault="00ED5281" w:rsidP="00012A2E"/>
    <w:p w14:paraId="20C09A97" w14:textId="77777777" w:rsidR="00ED5281" w:rsidRDefault="00ED5281" w:rsidP="00012A2E">
      <w:r>
        <w:t>The main success of the system is that it</w:t>
      </w:r>
      <w:r w:rsidR="008F742D">
        <w:t xml:space="preserve"> switches the paint guns on as a part approaches them and then switches them back off as the part passes by. </w:t>
      </w:r>
    </w:p>
    <w:p w14:paraId="3C0311C5" w14:textId="17F74788" w:rsidR="008F742D" w:rsidRDefault="008F742D" w:rsidP="00012A2E">
      <w:pPr>
        <w:rPr>
          <w:color w:val="000000" w:themeColor="text1"/>
        </w:rPr>
      </w:pPr>
      <w:r>
        <w:t xml:space="preserve">Throughout the </w:t>
      </w:r>
      <w:r w:rsidRPr="00274F9A">
        <w:rPr>
          <w:color w:val="000000" w:themeColor="text1"/>
        </w:rPr>
        <w:t>design, the applicable standards were followed and the health and safety of everyone remained the priority. The work was completed in a timely manner in line with</w:t>
      </w:r>
      <w:r w:rsidR="00274F9A">
        <w:rPr>
          <w:color w:val="000000" w:themeColor="text1"/>
        </w:rPr>
        <w:t>in</w:t>
      </w:r>
      <w:r w:rsidRPr="00274F9A">
        <w:rPr>
          <w:color w:val="000000" w:themeColor="text1"/>
        </w:rPr>
        <w:t xml:space="preserve"> the Gantt chart</w:t>
      </w:r>
      <w:r w:rsidR="00274F9A">
        <w:rPr>
          <w:color w:val="000000" w:themeColor="text1"/>
        </w:rPr>
        <w:t xml:space="preserve"> targets.</w:t>
      </w:r>
    </w:p>
    <w:p w14:paraId="22852FCF" w14:textId="77777777" w:rsidR="00274F9A" w:rsidRDefault="00274F9A" w:rsidP="00012A2E"/>
    <w:p w14:paraId="15656DFE" w14:textId="6F3965BD" w:rsidR="00274F9A" w:rsidRDefault="008F742D" w:rsidP="00012A2E">
      <w:r>
        <w:t xml:space="preserve">There were some minor teething problems encountered during the final installing testing stage as </w:t>
      </w:r>
      <w:r w:rsidRPr="00274F9A">
        <w:rPr>
          <w:color w:val="000000" w:themeColor="text1"/>
        </w:rPr>
        <w:t>stated in section</w:t>
      </w:r>
      <w:r w:rsidR="00274F9A" w:rsidRPr="00274F9A">
        <w:rPr>
          <w:color w:val="000000" w:themeColor="text1"/>
        </w:rPr>
        <w:t xml:space="preserve"> 9.</w:t>
      </w:r>
      <w:r>
        <w:t xml:space="preserve"> Whilst they were quickly resolved, both issues could have been avoided with better attention to detail and more extensive research on the component datasheets.</w:t>
      </w:r>
    </w:p>
    <w:p w14:paraId="7B35289F" w14:textId="77777777" w:rsidR="00274F9A" w:rsidRDefault="00274F9A" w:rsidP="00012A2E"/>
    <w:p w14:paraId="113E8CF7" w14:textId="66027A32" w:rsidR="00ED5281" w:rsidRDefault="00274F9A" w:rsidP="00012A2E">
      <w:r>
        <w:t xml:space="preserve">There are certainly some improvements which could be made to the system. </w:t>
      </w:r>
      <w:r w:rsidR="00ED5281">
        <w:t>These are listed below.</w:t>
      </w:r>
    </w:p>
    <w:p w14:paraId="79E66B81" w14:textId="74F27A43" w:rsidR="00ED5281" w:rsidRDefault="00ED5281" w:rsidP="00ED5281">
      <w:pPr>
        <w:pStyle w:val="ListParagraph"/>
        <w:numPr>
          <w:ilvl w:val="0"/>
          <w:numId w:val="19"/>
        </w:numPr>
      </w:pPr>
      <w:r>
        <w:t>The software could have utilized an</w:t>
      </w:r>
      <w:r w:rsidR="00274F9A">
        <w:t xml:space="preserve"> input capture module as a more accurate method of measuring the motor speed from the proximity sensor. </w:t>
      </w:r>
      <w:r>
        <w:t>This module outputs the average time between pulses. It would have been simpler and more accurate to calculate the conveyor speed using this method.</w:t>
      </w:r>
    </w:p>
    <w:p w14:paraId="265D05E1" w14:textId="6720B88A" w:rsidR="00274F9A" w:rsidRDefault="00ED5281" w:rsidP="00ED5281">
      <w:pPr>
        <w:pStyle w:val="ListParagraph"/>
        <w:numPr>
          <w:ilvl w:val="0"/>
          <w:numId w:val="19"/>
        </w:numPr>
      </w:pPr>
      <w:r>
        <w:t xml:space="preserve">More </w:t>
      </w:r>
      <w:r w:rsidR="00274F9A">
        <w:t>than 1 screw</w:t>
      </w:r>
      <w:r>
        <w:t xml:space="preserve"> could have been installed</w:t>
      </w:r>
      <w:r w:rsidR="00274F9A">
        <w:t xml:space="preserve"> onto the gear for measuring the motor speed to provide improved resolution and accuracy.</w:t>
      </w:r>
    </w:p>
    <w:p w14:paraId="6F6C4C26" w14:textId="3E996975" w:rsidR="008F742D" w:rsidRDefault="00F61317" w:rsidP="00012A2E">
      <w:pPr>
        <w:pStyle w:val="ListParagraph"/>
        <w:numPr>
          <w:ilvl w:val="0"/>
          <w:numId w:val="19"/>
        </w:numPr>
      </w:pPr>
      <w:r>
        <w:t>Better planning would have enabled the product label to be ready before the system was authorized for use.</w:t>
      </w:r>
    </w:p>
    <w:p w14:paraId="6A6A88C5" w14:textId="77777777" w:rsidR="00ED6E2F" w:rsidRDefault="00ED6E2F" w:rsidP="00012A2E"/>
    <w:p w14:paraId="310DAE98" w14:textId="6989AED9" w:rsidR="0063340B" w:rsidRDefault="0063340B" w:rsidP="0063340B">
      <w:r>
        <w:t xml:space="preserve">The system has been signed off and has been used with success. It is not clear yet how much money the system will save, however </w:t>
      </w:r>
      <w:proofErr w:type="gramStart"/>
      <w:r>
        <w:t>it is clear that the</w:t>
      </w:r>
      <w:proofErr w:type="gramEnd"/>
      <w:r>
        <w:t xml:space="preserve"> paint shop is using notably less paint.</w:t>
      </w:r>
      <w:r w:rsidR="008576A8">
        <w:t xml:space="preserve"> There is no requirement for further work on the project.</w:t>
      </w:r>
    </w:p>
    <w:p w14:paraId="262E6896" w14:textId="77777777" w:rsidR="008576A8" w:rsidRDefault="008576A8" w:rsidP="0063340B"/>
    <w:p w14:paraId="69835DDD" w14:textId="5ABEE731" w:rsidR="0063340B" w:rsidRDefault="0063340B" w:rsidP="0063340B">
      <w:r>
        <w:t xml:space="preserve">Pictures of the project, from the testing phase through to the final installation, can be found in appendix </w:t>
      </w:r>
      <w:r w:rsidR="008576A8">
        <w:t>I</w:t>
      </w:r>
      <w:r>
        <w:t>.</w:t>
      </w:r>
    </w:p>
    <w:p w14:paraId="7754968F" w14:textId="4B6A9875" w:rsidR="008F742D" w:rsidRDefault="008576A8" w:rsidP="008576A8">
      <w:pPr>
        <w:pStyle w:val="Heading1"/>
      </w:pPr>
      <w:bookmarkStart w:id="142" w:name="_Toc155547053"/>
      <w:r>
        <w:lastRenderedPageBreak/>
        <w:t>11</w:t>
      </w:r>
      <w:r>
        <w:tab/>
        <w:t>Reflection</w:t>
      </w:r>
      <w:bookmarkEnd w:id="142"/>
    </w:p>
    <w:p w14:paraId="5F90931F" w14:textId="77777777" w:rsidR="008576A8" w:rsidRDefault="008576A8" w:rsidP="008576A8"/>
    <w:p w14:paraId="7D7DEC06" w14:textId="1C37058E" w:rsidR="008576A8" w:rsidRDefault="004D0BAF" w:rsidP="008576A8">
      <w:r>
        <w:t>Designing and implementing this system independently has been an excellent opportunity to demonstrate and develop the skills and knowledge acquired over the previous 5 years working at Consort whilst studying electrical and electronic engineering. The experience gained over the course of the project will no doubt aid with any future projects which need to be completed.</w:t>
      </w:r>
    </w:p>
    <w:p w14:paraId="0525559D" w14:textId="77777777" w:rsidR="004D0BAF" w:rsidRDefault="004D0BAF" w:rsidP="008576A8"/>
    <w:p w14:paraId="5DF616C0" w14:textId="4166C409" w:rsidR="004D0BAF" w:rsidRDefault="004D0BAF" w:rsidP="008576A8">
      <w:r>
        <w:t>Many new skills have b</w:t>
      </w:r>
      <w:r w:rsidR="00761211">
        <w:t>een learnt over the course of the project. Particularly, writing software was a new experience. This was certainly the most challenging aspect of the project as it was a new skill which needed to be learnt before implementation.</w:t>
      </w:r>
    </w:p>
    <w:p w14:paraId="7B6064EB" w14:textId="27F91762" w:rsidR="00761211" w:rsidRDefault="00761211" w:rsidP="008576A8">
      <w:r>
        <w:t>Another important learning opportunity from this project is time management and dealing with challenges. Project planning plays a key role in this, and it is important to allow additional time for setbacks and additional workload outside of the project which may be a priority.</w:t>
      </w:r>
    </w:p>
    <w:p w14:paraId="77CF8516" w14:textId="77777777" w:rsidR="00761211" w:rsidRDefault="00761211" w:rsidP="008576A8"/>
    <w:p w14:paraId="5E59CE0C" w14:textId="26B482C8" w:rsidR="00761211" w:rsidRPr="008576A8" w:rsidRDefault="00761211" w:rsidP="008576A8">
      <w:r>
        <w:t>Overall, it has been an exceptional learning experience and will undoubtably assist with career progression.</w:t>
      </w:r>
    </w:p>
    <w:p w14:paraId="6F8F27F7" w14:textId="66C5F2A7" w:rsidR="008F742D" w:rsidRDefault="008F742D" w:rsidP="00012A2E"/>
    <w:p w14:paraId="45CB1D81" w14:textId="4D6987D7" w:rsidR="00096CFE" w:rsidRDefault="00096CFE" w:rsidP="00012A2E">
      <w:r>
        <w:br w:type="page"/>
      </w:r>
    </w:p>
    <w:bookmarkStart w:id="143" w:name="_Toc155547054" w:displacedByCustomXml="next"/>
    <w:sdt>
      <w:sdtPr>
        <w:rPr>
          <w:rFonts w:ascii="Times New Roman" w:eastAsia="Times New Roman" w:hAnsi="Times New Roman" w:cs="Times New Roman"/>
          <w:b w:val="0"/>
          <w:bCs w:val="0"/>
          <w:color w:val="auto"/>
          <w:sz w:val="24"/>
          <w:szCs w:val="24"/>
        </w:rPr>
        <w:id w:val="-1506354511"/>
        <w:docPartObj>
          <w:docPartGallery w:val="Bibliographies"/>
          <w:docPartUnique/>
        </w:docPartObj>
      </w:sdtPr>
      <w:sdtContent>
        <w:p w14:paraId="00B5EA92" w14:textId="7705C093" w:rsidR="0004003D" w:rsidRPr="0004003D" w:rsidRDefault="008A419F" w:rsidP="0004003D">
          <w:pPr>
            <w:pStyle w:val="Heading1"/>
          </w:pPr>
          <w:r>
            <w:t>Bibliography</w:t>
          </w:r>
          <w:bookmarkEnd w:id="143"/>
        </w:p>
        <w:sdt>
          <w:sdtPr>
            <w:rPr>
              <w:b/>
              <w:bCs/>
            </w:rPr>
            <w:id w:val="111145805"/>
            <w:bibliography/>
          </w:sdtPr>
          <w:sdtEndPr>
            <w:rPr>
              <w:b w:val="0"/>
              <w:bCs w:val="0"/>
            </w:rPr>
          </w:sdtEndPr>
          <w:sdtContent>
            <w:p w14:paraId="0720FB96" w14:textId="77777777" w:rsidR="00801678" w:rsidRDefault="008A419F" w:rsidP="00AB7D3F">
              <w:pPr>
                <w:spacing w:after="240"/>
                <w:rPr>
                  <w:rFonts w:asciiTheme="minorHAnsi" w:eastAsiaTheme="minorHAnsi" w:hAnsiTheme="minorHAnsi" w:cstheme="minorBidi"/>
                  <w:noProof/>
                  <w:kern w:val="2"/>
                  <w:sz w:val="22"/>
                  <w:szCs w:val="22"/>
                  <w:lang w:eastAsia="en-US"/>
                </w:rPr>
              </w:pPr>
              <w:r>
                <w:rPr>
                  <w:rFonts w:asciiTheme="majorHAnsi" w:eastAsiaTheme="majorEastAsia" w:hAnsiTheme="majorHAnsi" w:cstheme="majorBidi"/>
                  <w:color w:val="2F5496" w:themeColor="accent1" w:themeShade="BF"/>
                  <w:sz w:val="36"/>
                  <w:szCs w:val="36"/>
                </w:rPr>
                <w:fldChar w:fldCharType="begin"/>
              </w:r>
              <w:r>
                <w:instrText xml:space="preserve"> BIBLIOGRAPHY </w:instrText>
              </w:r>
              <w:r>
                <w:rPr>
                  <w:rFonts w:asciiTheme="majorHAnsi" w:eastAsiaTheme="majorEastAsia" w:hAnsiTheme="majorHAnsi" w:cstheme="majorBidi"/>
                  <w:color w:val="2F5496" w:themeColor="accent1" w:themeShade="BF"/>
                  <w:sz w:val="36"/>
                  <w:szCs w:val="36"/>
                </w:rP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54"/>
                <w:gridCol w:w="8362"/>
              </w:tblGrid>
              <w:tr w:rsidR="00801678" w14:paraId="258D5A6E" w14:textId="77777777" w:rsidTr="000274D3">
                <w:trPr>
                  <w:divId w:val="1668361845"/>
                  <w:tblCellSpacing w:w="15" w:type="dxa"/>
                </w:trPr>
                <w:tc>
                  <w:tcPr>
                    <w:tcW w:w="709" w:type="dxa"/>
                    <w:hideMark/>
                  </w:tcPr>
                  <w:p w14:paraId="58B67E81" w14:textId="40AB4FCB" w:rsidR="00801678" w:rsidRDefault="00801678" w:rsidP="000274D3">
                    <w:pPr>
                      <w:pStyle w:val="Bibliography"/>
                      <w:spacing w:after="240"/>
                      <w:rPr>
                        <w:noProof/>
                        <w14:ligatures w14:val="none"/>
                      </w:rPr>
                    </w:pPr>
                    <w:r>
                      <w:rPr>
                        <w:noProof/>
                      </w:rPr>
                      <w:t xml:space="preserve">[1] </w:t>
                    </w:r>
                  </w:p>
                </w:tc>
                <w:tc>
                  <w:tcPr>
                    <w:tcW w:w="8317" w:type="dxa"/>
                    <w:hideMark/>
                  </w:tcPr>
                  <w:p w14:paraId="6C201332" w14:textId="77777777" w:rsidR="00801678" w:rsidRDefault="00801678" w:rsidP="000274D3">
                    <w:pPr>
                      <w:pStyle w:val="Bibliography"/>
                      <w:spacing w:after="240"/>
                      <w:rPr>
                        <w:noProof/>
                      </w:rPr>
                    </w:pPr>
                    <w:r>
                      <w:rPr>
                        <w:noProof/>
                      </w:rPr>
                      <w:t>M. Münzl, “Photoelectronic Sensors in harsh Environment,” Innovating Automation, [Online]. Available: https://www.innovating-automation.blog/optoelectronic-sensors-in-harsh-environment/. [Accessed 20 August 2023].</w:t>
                    </w:r>
                  </w:p>
                </w:tc>
              </w:tr>
              <w:tr w:rsidR="00801678" w14:paraId="0A5C52BA" w14:textId="77777777" w:rsidTr="000274D3">
                <w:trPr>
                  <w:divId w:val="1668361845"/>
                  <w:tblCellSpacing w:w="15" w:type="dxa"/>
                </w:trPr>
                <w:tc>
                  <w:tcPr>
                    <w:tcW w:w="709" w:type="dxa"/>
                    <w:hideMark/>
                  </w:tcPr>
                  <w:p w14:paraId="3AD2EBC7" w14:textId="77777777" w:rsidR="00801678" w:rsidRDefault="00801678" w:rsidP="000274D3">
                    <w:pPr>
                      <w:pStyle w:val="Bibliography"/>
                      <w:spacing w:after="240"/>
                      <w:rPr>
                        <w:noProof/>
                      </w:rPr>
                    </w:pPr>
                    <w:r>
                      <w:rPr>
                        <w:noProof/>
                      </w:rPr>
                      <w:t xml:space="preserve">[2] </w:t>
                    </w:r>
                  </w:p>
                </w:tc>
                <w:tc>
                  <w:tcPr>
                    <w:tcW w:w="8317" w:type="dxa"/>
                    <w:hideMark/>
                  </w:tcPr>
                  <w:p w14:paraId="48AC0583" w14:textId="77777777" w:rsidR="00801678" w:rsidRDefault="00801678" w:rsidP="000274D3">
                    <w:pPr>
                      <w:pStyle w:val="Bibliography"/>
                      <w:spacing w:after="240"/>
                      <w:rPr>
                        <w:noProof/>
                      </w:rPr>
                    </w:pPr>
                    <w:r>
                      <w:rPr>
                        <w:noProof/>
                      </w:rPr>
                      <w:t xml:space="preserve">A. Javed, H. Tariq and A. Khalid, “Implementation of IR sensors in thru-beam and diffuse-reflective modes for obstacle detection,” in </w:t>
                    </w:r>
                    <w:r>
                      <w:rPr>
                        <w:i/>
                        <w:iCs/>
                        <w:noProof/>
                      </w:rPr>
                      <w:t>2017 international symposium on Wireless Systems and Networks (ISWSN)</w:t>
                    </w:r>
                    <w:r>
                      <w:rPr>
                        <w:noProof/>
                      </w:rPr>
                      <w:t xml:space="preserve">, Lahore, 2018. </w:t>
                    </w:r>
                  </w:p>
                </w:tc>
              </w:tr>
              <w:tr w:rsidR="00801678" w14:paraId="6164FAC7" w14:textId="77777777" w:rsidTr="000274D3">
                <w:trPr>
                  <w:divId w:val="1668361845"/>
                  <w:tblCellSpacing w:w="15" w:type="dxa"/>
                </w:trPr>
                <w:tc>
                  <w:tcPr>
                    <w:tcW w:w="709" w:type="dxa"/>
                    <w:hideMark/>
                  </w:tcPr>
                  <w:p w14:paraId="12DE5EC6" w14:textId="77777777" w:rsidR="00801678" w:rsidRDefault="00801678" w:rsidP="000274D3">
                    <w:pPr>
                      <w:pStyle w:val="Bibliography"/>
                      <w:spacing w:after="240"/>
                      <w:rPr>
                        <w:noProof/>
                      </w:rPr>
                    </w:pPr>
                    <w:r>
                      <w:rPr>
                        <w:noProof/>
                      </w:rPr>
                      <w:t xml:space="preserve">[3] </w:t>
                    </w:r>
                  </w:p>
                </w:tc>
                <w:tc>
                  <w:tcPr>
                    <w:tcW w:w="8317" w:type="dxa"/>
                    <w:hideMark/>
                  </w:tcPr>
                  <w:p w14:paraId="77E6840E" w14:textId="77777777" w:rsidR="00801678" w:rsidRDefault="00801678" w:rsidP="000274D3">
                    <w:pPr>
                      <w:pStyle w:val="Bibliography"/>
                      <w:spacing w:after="240"/>
                      <w:rPr>
                        <w:noProof/>
                      </w:rPr>
                    </w:pPr>
                    <w:r>
                      <w:rPr>
                        <w:noProof/>
                      </w:rPr>
                      <w:t>Pepperl + Fuchs, “Retroreflective Sensors,” Pepperl + Fuchs, [Online]. Available: https://www.pepperl-fuchs.com/global/en/classid_11.htm. [Accessed 03 September 2023].</w:t>
                    </w:r>
                  </w:p>
                </w:tc>
              </w:tr>
              <w:tr w:rsidR="00801678" w14:paraId="6CE4EC1C" w14:textId="77777777" w:rsidTr="000274D3">
                <w:trPr>
                  <w:divId w:val="1668361845"/>
                  <w:tblCellSpacing w:w="15" w:type="dxa"/>
                </w:trPr>
                <w:tc>
                  <w:tcPr>
                    <w:tcW w:w="709" w:type="dxa"/>
                    <w:hideMark/>
                  </w:tcPr>
                  <w:p w14:paraId="79F5A17F" w14:textId="77777777" w:rsidR="00801678" w:rsidRDefault="00801678" w:rsidP="000274D3">
                    <w:pPr>
                      <w:pStyle w:val="Bibliography"/>
                      <w:spacing w:after="240"/>
                      <w:rPr>
                        <w:noProof/>
                      </w:rPr>
                    </w:pPr>
                    <w:r>
                      <w:rPr>
                        <w:noProof/>
                      </w:rPr>
                      <w:t xml:space="preserve">[4] </w:t>
                    </w:r>
                  </w:p>
                </w:tc>
                <w:tc>
                  <w:tcPr>
                    <w:tcW w:w="8317" w:type="dxa"/>
                    <w:hideMark/>
                  </w:tcPr>
                  <w:p w14:paraId="5F4172FB" w14:textId="77777777" w:rsidR="00801678" w:rsidRDefault="00801678" w:rsidP="000274D3">
                    <w:pPr>
                      <w:pStyle w:val="Bibliography"/>
                      <w:spacing w:after="240"/>
                      <w:rPr>
                        <w:noProof/>
                      </w:rPr>
                    </w:pPr>
                    <w:r>
                      <w:rPr>
                        <w:noProof/>
                      </w:rPr>
                      <w:t>RS Components, “Sick Through Beam Photoelectric Sensor, Block Sensor, 0 → 15 m Detection Range,” RS Components, [Online]. Available: https://uk.rs-online.com/web/p/photoelectric-sensors/2122905. [Accessed 22 August 2023].</w:t>
                    </w:r>
                  </w:p>
                </w:tc>
              </w:tr>
              <w:tr w:rsidR="00801678" w14:paraId="6E886E77" w14:textId="77777777" w:rsidTr="000274D3">
                <w:trPr>
                  <w:divId w:val="1668361845"/>
                  <w:tblCellSpacing w:w="15" w:type="dxa"/>
                </w:trPr>
                <w:tc>
                  <w:tcPr>
                    <w:tcW w:w="709" w:type="dxa"/>
                    <w:hideMark/>
                  </w:tcPr>
                  <w:p w14:paraId="2542E1B7" w14:textId="77777777" w:rsidR="00801678" w:rsidRDefault="00801678" w:rsidP="000274D3">
                    <w:pPr>
                      <w:pStyle w:val="Bibliography"/>
                      <w:spacing w:after="240"/>
                      <w:rPr>
                        <w:noProof/>
                      </w:rPr>
                    </w:pPr>
                    <w:r>
                      <w:rPr>
                        <w:noProof/>
                      </w:rPr>
                      <w:t xml:space="preserve">[5] </w:t>
                    </w:r>
                  </w:p>
                </w:tc>
                <w:tc>
                  <w:tcPr>
                    <w:tcW w:w="8317" w:type="dxa"/>
                    <w:hideMark/>
                  </w:tcPr>
                  <w:p w14:paraId="11D9E08E" w14:textId="77777777" w:rsidR="00801678" w:rsidRDefault="00801678" w:rsidP="000274D3">
                    <w:pPr>
                      <w:pStyle w:val="Bibliography"/>
                      <w:spacing w:after="240"/>
                      <w:rPr>
                        <w:noProof/>
                      </w:rPr>
                    </w:pPr>
                    <w:r>
                      <w:rPr>
                        <w:noProof/>
                      </w:rPr>
                      <w:t>Keyence, “Safety Relay Datasheet,” Keyence Corporation , Osaka.</w:t>
                    </w:r>
                  </w:p>
                </w:tc>
              </w:tr>
              <w:tr w:rsidR="00801678" w14:paraId="2A63874E" w14:textId="77777777" w:rsidTr="000274D3">
                <w:trPr>
                  <w:divId w:val="1668361845"/>
                  <w:tblCellSpacing w:w="15" w:type="dxa"/>
                </w:trPr>
                <w:tc>
                  <w:tcPr>
                    <w:tcW w:w="709" w:type="dxa"/>
                    <w:hideMark/>
                  </w:tcPr>
                  <w:p w14:paraId="0302C4FE" w14:textId="77777777" w:rsidR="00801678" w:rsidRDefault="00801678" w:rsidP="000274D3">
                    <w:pPr>
                      <w:pStyle w:val="Bibliography"/>
                      <w:spacing w:after="240"/>
                      <w:rPr>
                        <w:noProof/>
                      </w:rPr>
                    </w:pPr>
                    <w:r>
                      <w:rPr>
                        <w:noProof/>
                      </w:rPr>
                      <w:t xml:space="preserve">[6] </w:t>
                    </w:r>
                  </w:p>
                </w:tc>
                <w:tc>
                  <w:tcPr>
                    <w:tcW w:w="8317" w:type="dxa"/>
                    <w:hideMark/>
                  </w:tcPr>
                  <w:p w14:paraId="1C4BFE32" w14:textId="77777777" w:rsidR="00801678" w:rsidRDefault="00801678" w:rsidP="000274D3">
                    <w:pPr>
                      <w:pStyle w:val="Bibliography"/>
                      <w:spacing w:after="240"/>
                      <w:rPr>
                        <w:noProof/>
                      </w:rPr>
                    </w:pPr>
                    <w:r>
                      <w:rPr>
                        <w:noProof/>
                      </w:rPr>
                      <w:t>Keyence, “Safety Light Curtain GL-R Series User's Manual,” Keyence Corporation, Osaka, 2017.</w:t>
                    </w:r>
                  </w:p>
                </w:tc>
              </w:tr>
              <w:tr w:rsidR="00801678" w14:paraId="1B81289E" w14:textId="77777777" w:rsidTr="000274D3">
                <w:trPr>
                  <w:divId w:val="1668361845"/>
                  <w:tblCellSpacing w:w="15" w:type="dxa"/>
                </w:trPr>
                <w:tc>
                  <w:tcPr>
                    <w:tcW w:w="709" w:type="dxa"/>
                    <w:hideMark/>
                  </w:tcPr>
                  <w:p w14:paraId="474A7C39" w14:textId="77777777" w:rsidR="00801678" w:rsidRDefault="00801678" w:rsidP="000274D3">
                    <w:pPr>
                      <w:pStyle w:val="Bibliography"/>
                      <w:spacing w:after="240"/>
                      <w:rPr>
                        <w:noProof/>
                      </w:rPr>
                    </w:pPr>
                    <w:r>
                      <w:rPr>
                        <w:noProof/>
                      </w:rPr>
                      <w:t xml:space="preserve">[7] </w:t>
                    </w:r>
                  </w:p>
                </w:tc>
                <w:tc>
                  <w:tcPr>
                    <w:tcW w:w="8317" w:type="dxa"/>
                    <w:hideMark/>
                  </w:tcPr>
                  <w:p w14:paraId="0F8C7C17" w14:textId="77777777" w:rsidR="00801678" w:rsidRDefault="00801678" w:rsidP="000274D3">
                    <w:pPr>
                      <w:pStyle w:val="Bibliography"/>
                      <w:spacing w:after="240"/>
                      <w:rPr>
                        <w:noProof/>
                      </w:rPr>
                    </w:pPr>
                    <w:r>
                      <w:rPr>
                        <w:noProof/>
                      </w:rPr>
                      <w:t>Sensor Solutions, “Gear Tooth Sensors,” Sensor Solutions, [Online]. Available: https://sensorso.com/gear-detection-sensors.html. [Accessed 08 September 2023].</w:t>
                    </w:r>
                  </w:p>
                </w:tc>
              </w:tr>
              <w:tr w:rsidR="00801678" w14:paraId="478613D2" w14:textId="77777777" w:rsidTr="000274D3">
                <w:trPr>
                  <w:divId w:val="1668361845"/>
                  <w:tblCellSpacing w:w="15" w:type="dxa"/>
                </w:trPr>
                <w:tc>
                  <w:tcPr>
                    <w:tcW w:w="709" w:type="dxa"/>
                    <w:hideMark/>
                  </w:tcPr>
                  <w:p w14:paraId="44FFF9F5" w14:textId="77777777" w:rsidR="00801678" w:rsidRDefault="00801678" w:rsidP="000274D3">
                    <w:pPr>
                      <w:pStyle w:val="Bibliography"/>
                      <w:spacing w:after="240"/>
                      <w:rPr>
                        <w:noProof/>
                      </w:rPr>
                    </w:pPr>
                    <w:r>
                      <w:rPr>
                        <w:noProof/>
                      </w:rPr>
                      <w:t xml:space="preserve">[8] </w:t>
                    </w:r>
                  </w:p>
                </w:tc>
                <w:tc>
                  <w:tcPr>
                    <w:tcW w:w="8317" w:type="dxa"/>
                    <w:hideMark/>
                  </w:tcPr>
                  <w:p w14:paraId="2B250D90" w14:textId="77777777" w:rsidR="00801678" w:rsidRDefault="00801678" w:rsidP="000274D3">
                    <w:pPr>
                      <w:pStyle w:val="Bibliography"/>
                      <w:spacing w:after="240"/>
                      <w:rPr>
                        <w:noProof/>
                      </w:rPr>
                    </w:pPr>
                    <w:r>
                      <w:rPr>
                        <w:noProof/>
                      </w:rPr>
                      <w:t>RS Components, “RS PRO Retroreflective Photoelectric Sensor, Barrel Sensor, 3 m Detection Range,” RS Components, [Online]. Available: https://uk.rs-online.com/web/p/photoelectric-sensors/2043983?cm_mmc=UK-PLA-DS3A-_-google-_-CSS_UK_EN_Automation_%26_Control_Gear_Whoop-_-Photoelectric+Sensors_Whoop+(2)-_-2043983&amp;matchtype=&amp;pla-367131044604&amp;gclid=CjwKCAjwo9unBhBTEiwAipC1192eE9gRXOYP-9v7Sv. [Accessed 25 August 2023].</w:t>
                    </w:r>
                  </w:p>
                </w:tc>
              </w:tr>
              <w:tr w:rsidR="00801678" w14:paraId="509EA31F" w14:textId="77777777" w:rsidTr="000274D3">
                <w:trPr>
                  <w:divId w:val="1668361845"/>
                  <w:tblCellSpacing w:w="15" w:type="dxa"/>
                </w:trPr>
                <w:tc>
                  <w:tcPr>
                    <w:tcW w:w="709" w:type="dxa"/>
                    <w:hideMark/>
                  </w:tcPr>
                  <w:p w14:paraId="7DB33634" w14:textId="77777777" w:rsidR="00801678" w:rsidRDefault="00801678" w:rsidP="000274D3">
                    <w:pPr>
                      <w:pStyle w:val="Bibliography"/>
                      <w:spacing w:after="240"/>
                      <w:rPr>
                        <w:noProof/>
                      </w:rPr>
                    </w:pPr>
                    <w:r>
                      <w:rPr>
                        <w:noProof/>
                      </w:rPr>
                      <w:t xml:space="preserve">[9] </w:t>
                    </w:r>
                  </w:p>
                </w:tc>
                <w:tc>
                  <w:tcPr>
                    <w:tcW w:w="8317" w:type="dxa"/>
                    <w:hideMark/>
                  </w:tcPr>
                  <w:p w14:paraId="5F335DB4" w14:textId="77777777" w:rsidR="00801678" w:rsidRDefault="00801678" w:rsidP="000274D3">
                    <w:pPr>
                      <w:pStyle w:val="Bibliography"/>
                      <w:spacing w:after="240"/>
                      <w:rPr>
                        <w:noProof/>
                      </w:rPr>
                    </w:pPr>
                    <w:r>
                      <w:rPr>
                        <w:noProof/>
                      </w:rPr>
                      <w:t xml:space="preserve">H. Heidari and V. Nabaei, Magnetic sensors for miomedical applications, Hoboken, New Jersey: John Wiley and Sons, 2020. </w:t>
                    </w:r>
                  </w:p>
                </w:tc>
              </w:tr>
              <w:tr w:rsidR="00801678" w14:paraId="0B62337C" w14:textId="77777777" w:rsidTr="000274D3">
                <w:trPr>
                  <w:divId w:val="1668361845"/>
                  <w:tblCellSpacing w:w="15" w:type="dxa"/>
                </w:trPr>
                <w:tc>
                  <w:tcPr>
                    <w:tcW w:w="709" w:type="dxa"/>
                    <w:hideMark/>
                  </w:tcPr>
                  <w:p w14:paraId="70E4C934" w14:textId="77777777" w:rsidR="00801678" w:rsidRDefault="00801678" w:rsidP="000274D3">
                    <w:pPr>
                      <w:pStyle w:val="Bibliography"/>
                      <w:spacing w:after="240"/>
                      <w:rPr>
                        <w:noProof/>
                      </w:rPr>
                    </w:pPr>
                    <w:r>
                      <w:rPr>
                        <w:noProof/>
                      </w:rPr>
                      <w:t xml:space="preserve">[10] </w:t>
                    </w:r>
                  </w:p>
                </w:tc>
                <w:tc>
                  <w:tcPr>
                    <w:tcW w:w="8317" w:type="dxa"/>
                    <w:hideMark/>
                  </w:tcPr>
                  <w:p w14:paraId="1407D424" w14:textId="77777777" w:rsidR="00801678" w:rsidRDefault="00801678" w:rsidP="000274D3">
                    <w:pPr>
                      <w:pStyle w:val="Bibliography"/>
                      <w:spacing w:after="240"/>
                      <w:rPr>
                        <w:noProof/>
                      </w:rPr>
                    </w:pPr>
                    <w:r>
                      <w:rPr>
                        <w:noProof/>
                      </w:rPr>
                      <w:t>RS Components, “Assemtech Hall Effect Sensor, PNP Output, 10 → 20 V dc, Barrel Body,” RS Components, [Online]. Available: https://uk.rs-online.com/web/p/hall-effect-sensors/3615015. [Accessed 25 August 2023].</w:t>
                    </w:r>
                  </w:p>
                </w:tc>
              </w:tr>
              <w:tr w:rsidR="00801678" w14:paraId="57A8986B" w14:textId="77777777" w:rsidTr="000274D3">
                <w:trPr>
                  <w:divId w:val="1668361845"/>
                  <w:tblCellSpacing w:w="15" w:type="dxa"/>
                </w:trPr>
                <w:tc>
                  <w:tcPr>
                    <w:tcW w:w="709" w:type="dxa"/>
                    <w:hideMark/>
                  </w:tcPr>
                  <w:p w14:paraId="515DDDAF" w14:textId="77777777" w:rsidR="00801678" w:rsidRDefault="00801678" w:rsidP="000274D3">
                    <w:pPr>
                      <w:pStyle w:val="Bibliography"/>
                      <w:spacing w:after="240"/>
                      <w:rPr>
                        <w:noProof/>
                      </w:rPr>
                    </w:pPr>
                    <w:r>
                      <w:rPr>
                        <w:noProof/>
                      </w:rPr>
                      <w:lastRenderedPageBreak/>
                      <w:t xml:space="preserve">[11] </w:t>
                    </w:r>
                  </w:p>
                </w:tc>
                <w:tc>
                  <w:tcPr>
                    <w:tcW w:w="8317" w:type="dxa"/>
                    <w:hideMark/>
                  </w:tcPr>
                  <w:p w14:paraId="190E60E9" w14:textId="77777777" w:rsidR="00801678" w:rsidRDefault="00801678" w:rsidP="000274D3">
                    <w:pPr>
                      <w:pStyle w:val="Bibliography"/>
                      <w:spacing w:after="240"/>
                      <w:rPr>
                        <w:noProof/>
                      </w:rPr>
                    </w:pPr>
                    <w:r>
                      <w:rPr>
                        <w:noProof/>
                      </w:rPr>
                      <w:t xml:space="preserve">D. Purcaru, I. M. Gordan and A. Purcaru, “Study, testing and application of proximity sensors for experimental training on measurement systems,” in </w:t>
                    </w:r>
                    <w:r>
                      <w:rPr>
                        <w:i/>
                        <w:iCs/>
                        <w:noProof/>
                      </w:rPr>
                      <w:t>2017 18th International Carpathian Control Conference (ICCC)</w:t>
                    </w:r>
                    <w:r>
                      <w:rPr>
                        <w:noProof/>
                      </w:rPr>
                      <w:t xml:space="preserve">, Sinaia, Romania, 2017. </w:t>
                    </w:r>
                  </w:p>
                </w:tc>
              </w:tr>
              <w:tr w:rsidR="00801678" w14:paraId="1C2EE161" w14:textId="77777777" w:rsidTr="000274D3">
                <w:trPr>
                  <w:divId w:val="1668361845"/>
                  <w:tblCellSpacing w:w="15" w:type="dxa"/>
                </w:trPr>
                <w:tc>
                  <w:tcPr>
                    <w:tcW w:w="709" w:type="dxa"/>
                    <w:hideMark/>
                  </w:tcPr>
                  <w:p w14:paraId="79EC2F89" w14:textId="77777777" w:rsidR="00801678" w:rsidRDefault="00801678" w:rsidP="000274D3">
                    <w:pPr>
                      <w:pStyle w:val="Bibliography"/>
                      <w:spacing w:after="240"/>
                      <w:rPr>
                        <w:noProof/>
                      </w:rPr>
                    </w:pPr>
                    <w:r>
                      <w:rPr>
                        <w:noProof/>
                      </w:rPr>
                      <w:t xml:space="preserve">[12] </w:t>
                    </w:r>
                  </w:p>
                </w:tc>
                <w:tc>
                  <w:tcPr>
                    <w:tcW w:w="8317" w:type="dxa"/>
                    <w:hideMark/>
                  </w:tcPr>
                  <w:p w14:paraId="74E8A5D5" w14:textId="77777777" w:rsidR="00801678" w:rsidRDefault="00801678" w:rsidP="000274D3">
                    <w:pPr>
                      <w:pStyle w:val="Bibliography"/>
                      <w:spacing w:after="240"/>
                      <w:rPr>
                        <w:noProof/>
                      </w:rPr>
                    </w:pPr>
                    <w:r>
                      <w:rPr>
                        <w:noProof/>
                      </w:rPr>
                      <w:t xml:space="preserve">Y.-X. Guo, L. Cong, S. Zhi-Biao, K.-L. Xu and L. Ting, “Differential Structure of Inductive Proximity Sensor,” </w:t>
                    </w:r>
                    <w:r>
                      <w:rPr>
                        <w:i/>
                        <w:iCs/>
                        <w:noProof/>
                      </w:rPr>
                      <w:t xml:space="preserve">Sensors, </w:t>
                    </w:r>
                    <w:r>
                      <w:rPr>
                        <w:noProof/>
                      </w:rPr>
                      <w:t xml:space="preserve">vol. 19, no. 9, 2019. </w:t>
                    </w:r>
                  </w:p>
                </w:tc>
              </w:tr>
              <w:tr w:rsidR="00801678" w14:paraId="0B956962" w14:textId="77777777" w:rsidTr="000274D3">
                <w:trPr>
                  <w:divId w:val="1668361845"/>
                  <w:tblCellSpacing w:w="15" w:type="dxa"/>
                </w:trPr>
                <w:tc>
                  <w:tcPr>
                    <w:tcW w:w="709" w:type="dxa"/>
                    <w:hideMark/>
                  </w:tcPr>
                  <w:p w14:paraId="4D890999" w14:textId="77777777" w:rsidR="00801678" w:rsidRDefault="00801678" w:rsidP="000274D3">
                    <w:pPr>
                      <w:pStyle w:val="Bibliography"/>
                      <w:spacing w:after="240"/>
                      <w:rPr>
                        <w:noProof/>
                      </w:rPr>
                    </w:pPr>
                    <w:r>
                      <w:rPr>
                        <w:noProof/>
                      </w:rPr>
                      <w:t xml:space="preserve">[13] </w:t>
                    </w:r>
                  </w:p>
                </w:tc>
                <w:tc>
                  <w:tcPr>
                    <w:tcW w:w="8317" w:type="dxa"/>
                    <w:hideMark/>
                  </w:tcPr>
                  <w:p w14:paraId="1D4217BD" w14:textId="77777777" w:rsidR="00801678" w:rsidRDefault="00801678" w:rsidP="000274D3">
                    <w:pPr>
                      <w:pStyle w:val="Bibliography"/>
                      <w:spacing w:after="240"/>
                      <w:rPr>
                        <w:noProof/>
                      </w:rPr>
                    </w:pPr>
                    <w:r>
                      <w:rPr>
                        <w:noProof/>
                      </w:rPr>
                      <w:t>RS Components, “Sick Inductive Barrel-Style Proximity Sensor, M12 x 1, 8 mm Detection, PNP Normally Closed Output, 10 → 30 V,” RS Components, [Online]. Available: https://uk.rs-online.com/web/p/proximity-sensors/2093508?cm_mmc=UK-PLA-DS3A-_-google-_-CSS_UK_EN_Automation_%26_Control_Gear_Whoop-_-Proximity+Sensors_Whoop-_-2093508&amp;matchtype=&amp;pla-306759705488&amp;gclid=CjwKCAjwoqGnBhAcEiwAwK-Okd-. [Accessed 25 August 2023].</w:t>
                    </w:r>
                  </w:p>
                </w:tc>
              </w:tr>
              <w:tr w:rsidR="00801678" w14:paraId="629EEFA9" w14:textId="77777777" w:rsidTr="000274D3">
                <w:trPr>
                  <w:divId w:val="1668361845"/>
                  <w:tblCellSpacing w:w="15" w:type="dxa"/>
                </w:trPr>
                <w:tc>
                  <w:tcPr>
                    <w:tcW w:w="709" w:type="dxa"/>
                    <w:hideMark/>
                  </w:tcPr>
                  <w:p w14:paraId="7DF87F28" w14:textId="77777777" w:rsidR="00801678" w:rsidRDefault="00801678" w:rsidP="000274D3">
                    <w:pPr>
                      <w:pStyle w:val="Bibliography"/>
                      <w:spacing w:after="240"/>
                      <w:rPr>
                        <w:noProof/>
                      </w:rPr>
                    </w:pPr>
                    <w:r>
                      <w:rPr>
                        <w:noProof/>
                      </w:rPr>
                      <w:t xml:space="preserve">[14] </w:t>
                    </w:r>
                  </w:p>
                </w:tc>
                <w:tc>
                  <w:tcPr>
                    <w:tcW w:w="8317" w:type="dxa"/>
                    <w:hideMark/>
                  </w:tcPr>
                  <w:p w14:paraId="41332854" w14:textId="77777777" w:rsidR="00801678" w:rsidRDefault="00801678" w:rsidP="000274D3">
                    <w:pPr>
                      <w:pStyle w:val="Bibliography"/>
                      <w:spacing w:after="240"/>
                      <w:rPr>
                        <w:noProof/>
                      </w:rPr>
                    </w:pPr>
                    <w:r>
                      <w:rPr>
                        <w:noProof/>
                      </w:rPr>
                      <w:t>G. s. &amp;. Controls, “Position Sensors 5 reasons to choose induction over hall effect sensors,” Gill sensors &amp; Controls, [Online]. Available: https://gillsc.com/5-reasons-to-choose-induction-over-hall-effect-sensors/. [Accessed 20 September 2023].</w:t>
                    </w:r>
                  </w:p>
                </w:tc>
              </w:tr>
              <w:tr w:rsidR="00801678" w14:paraId="6DBBD5DB" w14:textId="77777777" w:rsidTr="000274D3">
                <w:trPr>
                  <w:divId w:val="1668361845"/>
                  <w:tblCellSpacing w:w="15" w:type="dxa"/>
                </w:trPr>
                <w:tc>
                  <w:tcPr>
                    <w:tcW w:w="709" w:type="dxa"/>
                    <w:hideMark/>
                  </w:tcPr>
                  <w:p w14:paraId="065D1BBC" w14:textId="77777777" w:rsidR="00801678" w:rsidRDefault="00801678" w:rsidP="000274D3">
                    <w:pPr>
                      <w:pStyle w:val="Bibliography"/>
                      <w:spacing w:after="240"/>
                      <w:rPr>
                        <w:noProof/>
                      </w:rPr>
                    </w:pPr>
                    <w:r>
                      <w:rPr>
                        <w:noProof/>
                      </w:rPr>
                      <w:t xml:space="preserve">[15] </w:t>
                    </w:r>
                  </w:p>
                </w:tc>
                <w:tc>
                  <w:tcPr>
                    <w:tcW w:w="8317" w:type="dxa"/>
                    <w:hideMark/>
                  </w:tcPr>
                  <w:p w14:paraId="3CFDC002" w14:textId="77777777" w:rsidR="00801678" w:rsidRDefault="00801678" w:rsidP="000274D3">
                    <w:pPr>
                      <w:pStyle w:val="Bibliography"/>
                      <w:spacing w:after="240"/>
                      <w:rPr>
                        <w:noProof/>
                      </w:rPr>
                    </w:pPr>
                    <w:r>
                      <w:rPr>
                        <w:noProof/>
                      </w:rPr>
                      <w:t>Sick Sensor Intelligence, “IME12-08NPOZW2K | IME INDUCTIVE PROXIMITY SENSORS,” Sick Sensor Intelligence, [Online]. Available: https://docs.rs-online.com/0468/A700000007180081.pdf. [Accessed 20 September 2023].</w:t>
                    </w:r>
                  </w:p>
                </w:tc>
              </w:tr>
              <w:tr w:rsidR="00801678" w14:paraId="3D060716" w14:textId="77777777" w:rsidTr="000274D3">
                <w:trPr>
                  <w:divId w:val="1668361845"/>
                  <w:tblCellSpacing w:w="15" w:type="dxa"/>
                </w:trPr>
                <w:tc>
                  <w:tcPr>
                    <w:tcW w:w="709" w:type="dxa"/>
                    <w:hideMark/>
                  </w:tcPr>
                  <w:p w14:paraId="5A081730" w14:textId="77777777" w:rsidR="00801678" w:rsidRDefault="00801678" w:rsidP="000274D3">
                    <w:pPr>
                      <w:pStyle w:val="Bibliography"/>
                      <w:spacing w:after="240"/>
                      <w:rPr>
                        <w:noProof/>
                      </w:rPr>
                    </w:pPr>
                    <w:r>
                      <w:rPr>
                        <w:noProof/>
                      </w:rPr>
                      <w:t xml:space="preserve">[16] </w:t>
                    </w:r>
                  </w:p>
                </w:tc>
                <w:tc>
                  <w:tcPr>
                    <w:tcW w:w="8317" w:type="dxa"/>
                    <w:hideMark/>
                  </w:tcPr>
                  <w:p w14:paraId="036E642F" w14:textId="77777777" w:rsidR="00801678" w:rsidRDefault="00801678" w:rsidP="000274D3">
                    <w:pPr>
                      <w:pStyle w:val="Bibliography"/>
                      <w:spacing w:after="240"/>
                      <w:rPr>
                        <w:noProof/>
                      </w:rPr>
                    </w:pPr>
                    <w:r>
                      <w:rPr>
                        <w:noProof/>
                      </w:rPr>
                      <w:t>Omron, “Technical Explanation for Solid-state Relays,” Omron, [Online]. Available: https://www.ia.omron.com/data_pdf/guide/18/ssr_tg_e_9_2.pdf. [Accessed 10 September 2023].</w:t>
                    </w:r>
                  </w:p>
                </w:tc>
              </w:tr>
              <w:tr w:rsidR="00801678" w14:paraId="3364D155" w14:textId="77777777" w:rsidTr="000274D3">
                <w:trPr>
                  <w:divId w:val="1668361845"/>
                  <w:tblCellSpacing w:w="15" w:type="dxa"/>
                </w:trPr>
                <w:tc>
                  <w:tcPr>
                    <w:tcW w:w="709" w:type="dxa"/>
                    <w:hideMark/>
                  </w:tcPr>
                  <w:p w14:paraId="2B4AB0AF" w14:textId="77777777" w:rsidR="00801678" w:rsidRDefault="00801678" w:rsidP="000274D3">
                    <w:pPr>
                      <w:pStyle w:val="Bibliography"/>
                      <w:spacing w:after="240"/>
                      <w:rPr>
                        <w:noProof/>
                      </w:rPr>
                    </w:pPr>
                    <w:r>
                      <w:rPr>
                        <w:noProof/>
                      </w:rPr>
                      <w:t xml:space="preserve">[17] </w:t>
                    </w:r>
                  </w:p>
                </w:tc>
                <w:tc>
                  <w:tcPr>
                    <w:tcW w:w="8317" w:type="dxa"/>
                    <w:hideMark/>
                  </w:tcPr>
                  <w:p w14:paraId="6B68ED4F" w14:textId="77777777" w:rsidR="00801678" w:rsidRDefault="00801678" w:rsidP="000274D3">
                    <w:pPr>
                      <w:pStyle w:val="Bibliography"/>
                      <w:spacing w:after="240"/>
                      <w:rPr>
                        <w:noProof/>
                      </w:rPr>
                    </w:pPr>
                    <w:r>
                      <w:rPr>
                        <w:noProof/>
                      </w:rPr>
                      <w:t>RS Components, “Omron PCB Mount Power Relay, 3V dc Coil, 3A Switching Current, SPDT,” RS Components, [Online]. Available: https://uk.rs-online.com/web/p/power-relays/8074361?cm_mmc=UK-PLA-DS3A-_-google-_-CSS_PLA_UK_EN_Relays_%26_Signal_Conditioning_Whoop-_-Power+Relays_Whoop-_-8074361&amp;matchtype=&amp;pla-340268069977&amp;gclid=CjwKCAjwo9unBhBTEiwAipC113WxU4GXK4tE0eJ4EYG1CI7PigWXjGW_B. [Accessed 25 August 2023].</w:t>
                    </w:r>
                  </w:p>
                </w:tc>
              </w:tr>
              <w:tr w:rsidR="00801678" w14:paraId="6E9DFA45" w14:textId="77777777" w:rsidTr="000274D3">
                <w:trPr>
                  <w:divId w:val="1668361845"/>
                  <w:tblCellSpacing w:w="15" w:type="dxa"/>
                </w:trPr>
                <w:tc>
                  <w:tcPr>
                    <w:tcW w:w="709" w:type="dxa"/>
                    <w:hideMark/>
                  </w:tcPr>
                  <w:p w14:paraId="3DBF776E" w14:textId="77777777" w:rsidR="00801678" w:rsidRDefault="00801678" w:rsidP="000274D3">
                    <w:pPr>
                      <w:pStyle w:val="Bibliography"/>
                      <w:spacing w:after="240"/>
                      <w:rPr>
                        <w:noProof/>
                      </w:rPr>
                    </w:pPr>
                    <w:r>
                      <w:rPr>
                        <w:noProof/>
                      </w:rPr>
                      <w:t xml:space="preserve">[18] </w:t>
                    </w:r>
                  </w:p>
                </w:tc>
                <w:tc>
                  <w:tcPr>
                    <w:tcW w:w="8317" w:type="dxa"/>
                    <w:hideMark/>
                  </w:tcPr>
                  <w:p w14:paraId="755590B9" w14:textId="77777777" w:rsidR="00801678" w:rsidRDefault="00801678" w:rsidP="000274D3">
                    <w:pPr>
                      <w:pStyle w:val="Bibliography"/>
                      <w:spacing w:after="240"/>
                      <w:rPr>
                        <w:noProof/>
                      </w:rPr>
                    </w:pPr>
                    <w:r>
                      <w:rPr>
                        <w:noProof/>
                      </w:rPr>
                      <w:t xml:space="preserve">P. Horowitz and W. Hill, The Art of Electronics, vol. 3, New York: Cambridge University Press, 2015. </w:t>
                    </w:r>
                  </w:p>
                </w:tc>
              </w:tr>
              <w:tr w:rsidR="00801678" w14:paraId="783A7373" w14:textId="77777777" w:rsidTr="000274D3">
                <w:trPr>
                  <w:divId w:val="1668361845"/>
                  <w:tblCellSpacing w:w="15" w:type="dxa"/>
                </w:trPr>
                <w:tc>
                  <w:tcPr>
                    <w:tcW w:w="709" w:type="dxa"/>
                    <w:hideMark/>
                  </w:tcPr>
                  <w:p w14:paraId="3D972D04" w14:textId="77777777" w:rsidR="00801678" w:rsidRDefault="00801678" w:rsidP="000274D3">
                    <w:pPr>
                      <w:pStyle w:val="Bibliography"/>
                      <w:spacing w:after="240"/>
                      <w:rPr>
                        <w:noProof/>
                      </w:rPr>
                    </w:pPr>
                    <w:r>
                      <w:rPr>
                        <w:noProof/>
                      </w:rPr>
                      <w:t xml:space="preserve">[19] </w:t>
                    </w:r>
                  </w:p>
                </w:tc>
                <w:tc>
                  <w:tcPr>
                    <w:tcW w:w="8317" w:type="dxa"/>
                    <w:hideMark/>
                  </w:tcPr>
                  <w:p w14:paraId="6BA6C758" w14:textId="77777777" w:rsidR="00801678" w:rsidRDefault="00801678" w:rsidP="000274D3">
                    <w:pPr>
                      <w:pStyle w:val="Bibliography"/>
                      <w:spacing w:after="240"/>
                      <w:rPr>
                        <w:noProof/>
                      </w:rPr>
                    </w:pPr>
                    <w:r>
                      <w:rPr>
                        <w:noProof/>
                      </w:rPr>
                      <w:t>RS Components, “Phoenix Contact Solid State Relay, Through Hole,” RS Components, [Online]. Available: https://uk.rs-online.com/web/p/solid-state-relays/8017781?cm_mmc=UK-PLA-DS3A-_-google-_-CSS_PLA_UK_EN_Relays_%26_Signal_Conditioning_Whoop-_-Solid+State+Relays_Whoop-_-8017781&amp;matchtype=&amp;pla-</w:t>
                    </w:r>
                    <w:r>
                      <w:rPr>
                        <w:noProof/>
                      </w:rPr>
                      <w:lastRenderedPageBreak/>
                      <w:t>339636129297&amp;gclid=CjwKCAjwo9unBhBTEiwAipC11wB-BByQLuPu_L4X8VZqf. [Accessed 25 August 2023].</w:t>
                    </w:r>
                  </w:p>
                </w:tc>
              </w:tr>
              <w:tr w:rsidR="00801678" w14:paraId="211E9E86" w14:textId="77777777" w:rsidTr="000274D3">
                <w:trPr>
                  <w:divId w:val="1668361845"/>
                  <w:tblCellSpacing w:w="15" w:type="dxa"/>
                </w:trPr>
                <w:tc>
                  <w:tcPr>
                    <w:tcW w:w="709" w:type="dxa"/>
                    <w:hideMark/>
                  </w:tcPr>
                  <w:p w14:paraId="756C05F9" w14:textId="77777777" w:rsidR="00801678" w:rsidRDefault="00801678" w:rsidP="000274D3">
                    <w:pPr>
                      <w:pStyle w:val="Bibliography"/>
                      <w:spacing w:after="240"/>
                      <w:rPr>
                        <w:noProof/>
                      </w:rPr>
                    </w:pPr>
                    <w:r>
                      <w:rPr>
                        <w:noProof/>
                      </w:rPr>
                      <w:lastRenderedPageBreak/>
                      <w:t xml:space="preserve">[20] </w:t>
                    </w:r>
                  </w:p>
                </w:tc>
                <w:tc>
                  <w:tcPr>
                    <w:tcW w:w="8317" w:type="dxa"/>
                    <w:hideMark/>
                  </w:tcPr>
                  <w:p w14:paraId="4C2E23C2" w14:textId="77777777" w:rsidR="00801678" w:rsidRDefault="00801678" w:rsidP="000274D3">
                    <w:pPr>
                      <w:pStyle w:val="Bibliography"/>
                      <w:spacing w:after="240"/>
                      <w:rPr>
                        <w:noProof/>
                      </w:rPr>
                    </w:pPr>
                    <w:r>
                      <w:rPr>
                        <w:noProof/>
                      </w:rPr>
                      <w:t>A. Roderick, “An Introduction to TRIAC Basics,” EE Power, 27 January 2021. [Online]. Available: https://eepower.com/technical-articles/an-introduction-to-triac-basics/. [Accessed 10 September 2023].</w:t>
                    </w:r>
                  </w:p>
                </w:tc>
              </w:tr>
              <w:tr w:rsidR="00801678" w14:paraId="000CA736" w14:textId="77777777" w:rsidTr="000274D3">
                <w:trPr>
                  <w:divId w:val="1668361845"/>
                  <w:tblCellSpacing w:w="15" w:type="dxa"/>
                </w:trPr>
                <w:tc>
                  <w:tcPr>
                    <w:tcW w:w="709" w:type="dxa"/>
                    <w:hideMark/>
                  </w:tcPr>
                  <w:p w14:paraId="2EB43460" w14:textId="77777777" w:rsidR="00801678" w:rsidRDefault="00801678" w:rsidP="000274D3">
                    <w:pPr>
                      <w:pStyle w:val="Bibliography"/>
                      <w:spacing w:after="240"/>
                      <w:rPr>
                        <w:noProof/>
                      </w:rPr>
                    </w:pPr>
                    <w:r>
                      <w:rPr>
                        <w:noProof/>
                      </w:rPr>
                      <w:t xml:space="preserve">[21] </w:t>
                    </w:r>
                  </w:p>
                </w:tc>
                <w:tc>
                  <w:tcPr>
                    <w:tcW w:w="8317" w:type="dxa"/>
                    <w:hideMark/>
                  </w:tcPr>
                  <w:p w14:paraId="524A1B78" w14:textId="77777777" w:rsidR="00801678" w:rsidRDefault="00801678" w:rsidP="000274D3">
                    <w:pPr>
                      <w:pStyle w:val="Bibliography"/>
                      <w:spacing w:after="240"/>
                      <w:rPr>
                        <w:noProof/>
                      </w:rPr>
                    </w:pPr>
                    <w:r>
                      <w:rPr>
                        <w:noProof/>
                      </w:rPr>
                      <w:t>RS Components, “STMicroelectronics Through Hole, 3-pin, TRIAC, 600V, Gate Trigger 1.3V 600V,” RS Components, [Online]. Available: https://uk.rs-online.com/web/p/triacs/7140502?cm_mmc=UK-PLA-DS3A-_-google-_-CSS_UK_EN_Semiconductors_Whoop-_-TRIACs_Whoop+(2)-_-7140502&amp;matchtype=&amp;pla-338271741768&amp;gclid=CjwKCAjwo9unBhBTEiwAipC118-yLIMoBwUcjmF_r8WrnqVsrzVZWIzGdxNWzjepVd_nl3h7DmOgshoCligQA. [Accessed 26 August 2023].</w:t>
                    </w:r>
                  </w:p>
                </w:tc>
              </w:tr>
              <w:tr w:rsidR="00801678" w14:paraId="6C67CEEC" w14:textId="77777777" w:rsidTr="000274D3">
                <w:trPr>
                  <w:divId w:val="1668361845"/>
                  <w:tblCellSpacing w:w="15" w:type="dxa"/>
                </w:trPr>
                <w:tc>
                  <w:tcPr>
                    <w:tcW w:w="709" w:type="dxa"/>
                    <w:hideMark/>
                  </w:tcPr>
                  <w:p w14:paraId="00776337" w14:textId="77777777" w:rsidR="00801678" w:rsidRDefault="00801678" w:rsidP="000274D3">
                    <w:pPr>
                      <w:pStyle w:val="Bibliography"/>
                      <w:spacing w:after="240"/>
                      <w:rPr>
                        <w:noProof/>
                      </w:rPr>
                    </w:pPr>
                    <w:r>
                      <w:rPr>
                        <w:noProof/>
                      </w:rPr>
                      <w:t xml:space="preserve">[22] </w:t>
                    </w:r>
                  </w:p>
                </w:tc>
                <w:tc>
                  <w:tcPr>
                    <w:tcW w:w="8317" w:type="dxa"/>
                    <w:hideMark/>
                  </w:tcPr>
                  <w:p w14:paraId="7F25E8FB" w14:textId="77777777" w:rsidR="00801678" w:rsidRDefault="00801678" w:rsidP="000274D3">
                    <w:pPr>
                      <w:pStyle w:val="Bibliography"/>
                      <w:spacing w:after="240"/>
                      <w:rPr>
                        <w:noProof/>
                      </w:rPr>
                    </w:pPr>
                    <w:r>
                      <w:rPr>
                        <w:noProof/>
                      </w:rPr>
                      <w:t>ST, “16 A Snubberless™, logic level and standard Triacs,” ST, March 2010. [Online]. Available: https://docs.rs-online.com/d332/0900766b8135facc.pdf. [Accessed 25 September 2023].</w:t>
                    </w:r>
                  </w:p>
                </w:tc>
              </w:tr>
              <w:tr w:rsidR="00801678" w14:paraId="3EF1FB76" w14:textId="77777777" w:rsidTr="000274D3">
                <w:trPr>
                  <w:divId w:val="1668361845"/>
                  <w:tblCellSpacing w:w="15" w:type="dxa"/>
                </w:trPr>
                <w:tc>
                  <w:tcPr>
                    <w:tcW w:w="709" w:type="dxa"/>
                    <w:hideMark/>
                  </w:tcPr>
                  <w:p w14:paraId="657A31B0" w14:textId="77777777" w:rsidR="00801678" w:rsidRDefault="00801678" w:rsidP="000274D3">
                    <w:pPr>
                      <w:pStyle w:val="Bibliography"/>
                      <w:spacing w:after="240"/>
                      <w:rPr>
                        <w:noProof/>
                      </w:rPr>
                    </w:pPr>
                    <w:r>
                      <w:rPr>
                        <w:noProof/>
                      </w:rPr>
                      <w:t xml:space="preserve">[23] </w:t>
                    </w:r>
                  </w:p>
                </w:tc>
                <w:tc>
                  <w:tcPr>
                    <w:tcW w:w="8317" w:type="dxa"/>
                    <w:hideMark/>
                  </w:tcPr>
                  <w:p w14:paraId="1BD113D1" w14:textId="77777777" w:rsidR="00801678" w:rsidRDefault="00801678" w:rsidP="000274D3">
                    <w:pPr>
                      <w:pStyle w:val="Bibliography"/>
                      <w:spacing w:after="240"/>
                      <w:rPr>
                        <w:noProof/>
                      </w:rPr>
                    </w:pPr>
                    <w:r>
                      <w:rPr>
                        <w:noProof/>
                      </w:rPr>
                      <w:t>N. Feng, “Zero-Crossing Solid State Relay,” Omch, 2021. [Online]. Available: https://www.omchsmps.com/zero-crossing-solid-state-relay/#:~:text=Zero%20cross%20relays%20are%20more,such%20as%20motors%20and%20fans. [Accessed 14 September 2023].</w:t>
                    </w:r>
                  </w:p>
                </w:tc>
              </w:tr>
              <w:tr w:rsidR="00801678" w14:paraId="55674A5E" w14:textId="77777777" w:rsidTr="000274D3">
                <w:trPr>
                  <w:divId w:val="1668361845"/>
                  <w:tblCellSpacing w:w="15" w:type="dxa"/>
                </w:trPr>
                <w:tc>
                  <w:tcPr>
                    <w:tcW w:w="709" w:type="dxa"/>
                    <w:hideMark/>
                  </w:tcPr>
                  <w:p w14:paraId="6448C318" w14:textId="77777777" w:rsidR="00801678" w:rsidRDefault="00801678" w:rsidP="000274D3">
                    <w:pPr>
                      <w:pStyle w:val="Bibliography"/>
                      <w:spacing w:after="240"/>
                      <w:rPr>
                        <w:noProof/>
                      </w:rPr>
                    </w:pPr>
                    <w:r>
                      <w:rPr>
                        <w:noProof/>
                      </w:rPr>
                      <w:t xml:space="preserve">[24] </w:t>
                    </w:r>
                  </w:p>
                </w:tc>
                <w:tc>
                  <w:tcPr>
                    <w:tcW w:w="8317" w:type="dxa"/>
                    <w:hideMark/>
                  </w:tcPr>
                  <w:p w14:paraId="567158C4" w14:textId="77777777" w:rsidR="00801678" w:rsidRDefault="00801678" w:rsidP="000274D3">
                    <w:pPr>
                      <w:pStyle w:val="Bibliography"/>
                      <w:spacing w:after="240"/>
                      <w:rPr>
                        <w:noProof/>
                      </w:rPr>
                    </w:pPr>
                    <w:r>
                      <w:rPr>
                        <w:noProof/>
                      </w:rPr>
                      <w:t xml:space="preserve">J. Wan, Z. Zeng and M. Huang, “EMI impaction by the TRIAC zero crossing detection trigger,” in </w:t>
                    </w:r>
                    <w:r>
                      <w:rPr>
                        <w:i/>
                        <w:iCs/>
                        <w:noProof/>
                      </w:rPr>
                      <w:t>2017 IEEE 5th International Symposium on Electromagnetic Compatibility (EMC-Beijing)</w:t>
                    </w:r>
                    <w:r>
                      <w:rPr>
                        <w:noProof/>
                      </w:rPr>
                      <w:t xml:space="preserve">, Beijing, China, 2017. </w:t>
                    </w:r>
                  </w:p>
                </w:tc>
              </w:tr>
              <w:tr w:rsidR="00801678" w14:paraId="6A54AD6C" w14:textId="77777777" w:rsidTr="000274D3">
                <w:trPr>
                  <w:divId w:val="1668361845"/>
                  <w:tblCellSpacing w:w="15" w:type="dxa"/>
                </w:trPr>
                <w:tc>
                  <w:tcPr>
                    <w:tcW w:w="709" w:type="dxa"/>
                    <w:hideMark/>
                  </w:tcPr>
                  <w:p w14:paraId="769CD8F4" w14:textId="77777777" w:rsidR="00801678" w:rsidRDefault="00801678" w:rsidP="000274D3">
                    <w:pPr>
                      <w:pStyle w:val="Bibliography"/>
                      <w:spacing w:after="240"/>
                      <w:rPr>
                        <w:noProof/>
                      </w:rPr>
                    </w:pPr>
                    <w:r>
                      <w:rPr>
                        <w:noProof/>
                      </w:rPr>
                      <w:t xml:space="preserve">[25] </w:t>
                    </w:r>
                  </w:p>
                </w:tc>
                <w:tc>
                  <w:tcPr>
                    <w:tcW w:w="8317" w:type="dxa"/>
                    <w:hideMark/>
                  </w:tcPr>
                  <w:p w14:paraId="7A3BFC8D" w14:textId="77777777" w:rsidR="00801678" w:rsidRDefault="00801678" w:rsidP="000274D3">
                    <w:pPr>
                      <w:pStyle w:val="Bibliography"/>
                      <w:spacing w:after="240"/>
                      <w:rPr>
                        <w:noProof/>
                      </w:rPr>
                    </w:pPr>
                    <w:r>
                      <w:rPr>
                        <w:noProof/>
                      </w:rPr>
                      <w:t>Onsemi, “6-Pin DIP Zero-Cross Triac Driver Output Optocoupler (250/400 Volt Peak),” Onsemi, 2021. [Online]. Available: https://www.mouser.co.uk/datasheet/2/308/1/MOC3043M_D-2316269.pdf. [Accessed 29 September 2023].</w:t>
                    </w:r>
                  </w:p>
                </w:tc>
              </w:tr>
              <w:tr w:rsidR="00801678" w14:paraId="0C6F30A0" w14:textId="77777777" w:rsidTr="000274D3">
                <w:trPr>
                  <w:divId w:val="1668361845"/>
                  <w:tblCellSpacing w:w="15" w:type="dxa"/>
                </w:trPr>
                <w:tc>
                  <w:tcPr>
                    <w:tcW w:w="709" w:type="dxa"/>
                    <w:hideMark/>
                  </w:tcPr>
                  <w:p w14:paraId="4D8E0058" w14:textId="77777777" w:rsidR="00801678" w:rsidRDefault="00801678" w:rsidP="000274D3">
                    <w:pPr>
                      <w:pStyle w:val="Bibliography"/>
                      <w:spacing w:after="240"/>
                      <w:rPr>
                        <w:noProof/>
                      </w:rPr>
                    </w:pPr>
                    <w:r>
                      <w:rPr>
                        <w:noProof/>
                      </w:rPr>
                      <w:t xml:space="preserve">[26] </w:t>
                    </w:r>
                  </w:p>
                </w:tc>
                <w:tc>
                  <w:tcPr>
                    <w:tcW w:w="8317" w:type="dxa"/>
                    <w:hideMark/>
                  </w:tcPr>
                  <w:p w14:paraId="5BB01053" w14:textId="77777777" w:rsidR="00801678" w:rsidRDefault="00801678" w:rsidP="000274D3">
                    <w:pPr>
                      <w:pStyle w:val="Bibliography"/>
                      <w:spacing w:after="240"/>
                      <w:rPr>
                        <w:noProof/>
                      </w:rPr>
                    </w:pPr>
                    <w:r>
                      <w:rPr>
                        <w:noProof/>
                      </w:rPr>
                      <w:t>Microchip Technology Inc, “28/40/44-Pin, Low-Power, High-Performance Microcontrollers with XLP Technology,” Microchip Technology Inc, [Online]. Available: https://ww1.microchip.com/downloads/en/DeviceDoc/40001412G.pdf. [Accessed 14 September 2023].</w:t>
                    </w:r>
                  </w:p>
                </w:tc>
              </w:tr>
              <w:tr w:rsidR="00801678" w14:paraId="1907CACD" w14:textId="77777777" w:rsidTr="000274D3">
                <w:trPr>
                  <w:divId w:val="1668361845"/>
                  <w:tblCellSpacing w:w="15" w:type="dxa"/>
                </w:trPr>
                <w:tc>
                  <w:tcPr>
                    <w:tcW w:w="709" w:type="dxa"/>
                    <w:hideMark/>
                  </w:tcPr>
                  <w:p w14:paraId="20A90FE4" w14:textId="77777777" w:rsidR="00801678" w:rsidRDefault="00801678" w:rsidP="000274D3">
                    <w:pPr>
                      <w:pStyle w:val="Bibliography"/>
                      <w:spacing w:after="240"/>
                      <w:rPr>
                        <w:noProof/>
                      </w:rPr>
                    </w:pPr>
                    <w:r>
                      <w:rPr>
                        <w:noProof/>
                      </w:rPr>
                      <w:t xml:space="preserve">[27] </w:t>
                    </w:r>
                  </w:p>
                </w:tc>
                <w:tc>
                  <w:tcPr>
                    <w:tcW w:w="8317" w:type="dxa"/>
                    <w:hideMark/>
                  </w:tcPr>
                  <w:p w14:paraId="10D36649" w14:textId="77777777" w:rsidR="00801678" w:rsidRDefault="00801678" w:rsidP="000274D3">
                    <w:pPr>
                      <w:pStyle w:val="Bibliography"/>
                      <w:spacing w:after="240"/>
                      <w:rPr>
                        <w:noProof/>
                      </w:rPr>
                    </w:pPr>
                    <w:r>
                      <w:rPr>
                        <w:noProof/>
                      </w:rPr>
                      <w:t>MikroE, “mikroC PRO for PIC,” MikroE, [Online]. Available: https://www.mikroe.com/mikroc-pic. [Accessed 18 September 2023].</w:t>
                    </w:r>
                  </w:p>
                </w:tc>
              </w:tr>
              <w:tr w:rsidR="00801678" w14:paraId="433BA0B2" w14:textId="77777777" w:rsidTr="000274D3">
                <w:trPr>
                  <w:divId w:val="1668361845"/>
                  <w:tblCellSpacing w:w="15" w:type="dxa"/>
                </w:trPr>
                <w:tc>
                  <w:tcPr>
                    <w:tcW w:w="709" w:type="dxa"/>
                    <w:hideMark/>
                  </w:tcPr>
                  <w:p w14:paraId="5AFBCA80" w14:textId="77777777" w:rsidR="00801678" w:rsidRDefault="00801678" w:rsidP="000274D3">
                    <w:pPr>
                      <w:pStyle w:val="Bibliography"/>
                      <w:spacing w:after="240"/>
                      <w:rPr>
                        <w:noProof/>
                      </w:rPr>
                    </w:pPr>
                    <w:r>
                      <w:rPr>
                        <w:noProof/>
                      </w:rPr>
                      <w:lastRenderedPageBreak/>
                      <w:t xml:space="preserve">[28] </w:t>
                    </w:r>
                  </w:p>
                </w:tc>
                <w:tc>
                  <w:tcPr>
                    <w:tcW w:w="8317" w:type="dxa"/>
                    <w:hideMark/>
                  </w:tcPr>
                  <w:p w14:paraId="08947AE7" w14:textId="77777777" w:rsidR="00801678" w:rsidRDefault="00801678" w:rsidP="000274D3">
                    <w:pPr>
                      <w:pStyle w:val="Bibliography"/>
                      <w:spacing w:after="240"/>
                      <w:rPr>
                        <w:noProof/>
                      </w:rPr>
                    </w:pPr>
                    <w:r>
                      <w:rPr>
                        <w:noProof/>
                      </w:rPr>
                      <w:t>XP Power, “ECE10 Series,” XP Power, 25 January 2023. [Online]. Available: https://www.xppower.com/portals/0/pdfs/SF_ECE10.pdf. [Accessed 19 September 2023].</w:t>
                    </w:r>
                  </w:p>
                </w:tc>
              </w:tr>
              <w:tr w:rsidR="00801678" w14:paraId="2F820D46" w14:textId="77777777" w:rsidTr="000274D3">
                <w:trPr>
                  <w:divId w:val="1668361845"/>
                  <w:tblCellSpacing w:w="15" w:type="dxa"/>
                </w:trPr>
                <w:tc>
                  <w:tcPr>
                    <w:tcW w:w="709" w:type="dxa"/>
                    <w:hideMark/>
                  </w:tcPr>
                  <w:p w14:paraId="6190B004" w14:textId="77777777" w:rsidR="00801678" w:rsidRDefault="00801678" w:rsidP="000274D3">
                    <w:pPr>
                      <w:pStyle w:val="Bibliography"/>
                      <w:spacing w:after="240"/>
                      <w:rPr>
                        <w:noProof/>
                      </w:rPr>
                    </w:pPr>
                    <w:r>
                      <w:rPr>
                        <w:noProof/>
                      </w:rPr>
                      <w:t xml:space="preserve">[29] </w:t>
                    </w:r>
                  </w:p>
                </w:tc>
                <w:tc>
                  <w:tcPr>
                    <w:tcW w:w="8317" w:type="dxa"/>
                    <w:hideMark/>
                  </w:tcPr>
                  <w:p w14:paraId="06BD841D" w14:textId="77777777" w:rsidR="00801678" w:rsidRDefault="00801678" w:rsidP="000274D3">
                    <w:pPr>
                      <w:pStyle w:val="Bibliography"/>
                      <w:spacing w:after="240"/>
                      <w:rPr>
                        <w:noProof/>
                      </w:rPr>
                    </w:pPr>
                    <w:r>
                      <w:rPr>
                        <w:noProof/>
                      </w:rPr>
                      <w:t>J. Madsen, “Power Supply Efficiency: What is the Typical Efficiency Rating for a Power Supply?,” Bravo Electro Components, 24 February 2023. [Online]. Available: https://www.bravoelectro.com/blog/post/power-supply-efficiency#:~:text=Typically%2C%20a%20power%20supply%20efficiency,between%2060%25%20to%2075%25. [Accessed 20 September 2023].</w:t>
                    </w:r>
                  </w:p>
                </w:tc>
              </w:tr>
              <w:tr w:rsidR="00801678" w14:paraId="41F6078C" w14:textId="77777777" w:rsidTr="000274D3">
                <w:trPr>
                  <w:divId w:val="1668361845"/>
                  <w:tblCellSpacing w:w="15" w:type="dxa"/>
                </w:trPr>
                <w:tc>
                  <w:tcPr>
                    <w:tcW w:w="709" w:type="dxa"/>
                    <w:hideMark/>
                  </w:tcPr>
                  <w:p w14:paraId="2B440DDF" w14:textId="77777777" w:rsidR="00801678" w:rsidRDefault="00801678" w:rsidP="000274D3">
                    <w:pPr>
                      <w:pStyle w:val="Bibliography"/>
                      <w:spacing w:after="240"/>
                      <w:rPr>
                        <w:noProof/>
                      </w:rPr>
                    </w:pPr>
                    <w:r>
                      <w:rPr>
                        <w:noProof/>
                      </w:rPr>
                      <w:t xml:space="preserve">[30] </w:t>
                    </w:r>
                  </w:p>
                </w:tc>
                <w:tc>
                  <w:tcPr>
                    <w:tcW w:w="8317" w:type="dxa"/>
                    <w:hideMark/>
                  </w:tcPr>
                  <w:p w14:paraId="6CD4FCE0" w14:textId="77777777" w:rsidR="00801678" w:rsidRDefault="00801678" w:rsidP="000274D3">
                    <w:pPr>
                      <w:pStyle w:val="Bibliography"/>
                      <w:spacing w:after="240"/>
                      <w:rPr>
                        <w:noProof/>
                      </w:rPr>
                    </w:pPr>
                    <w:r>
                      <w:rPr>
                        <w:noProof/>
                      </w:rPr>
                      <w:t>ST Microelectronics, “Positive voltage regulator ICs,” ST Microelectronics, [Online]. Available: https://www.mouser.co.uk/datasheet/2/389/l78-1849632.pdf. [Accessed 24 September 2023].</w:t>
                    </w:r>
                  </w:p>
                </w:tc>
              </w:tr>
              <w:tr w:rsidR="00801678" w14:paraId="5CB5BDC4" w14:textId="77777777" w:rsidTr="000274D3">
                <w:trPr>
                  <w:divId w:val="1668361845"/>
                  <w:tblCellSpacing w:w="15" w:type="dxa"/>
                </w:trPr>
                <w:tc>
                  <w:tcPr>
                    <w:tcW w:w="709" w:type="dxa"/>
                    <w:hideMark/>
                  </w:tcPr>
                  <w:p w14:paraId="168C6E89" w14:textId="77777777" w:rsidR="00801678" w:rsidRDefault="00801678" w:rsidP="000274D3">
                    <w:pPr>
                      <w:pStyle w:val="Bibliography"/>
                      <w:spacing w:after="240"/>
                      <w:rPr>
                        <w:noProof/>
                      </w:rPr>
                    </w:pPr>
                    <w:r>
                      <w:rPr>
                        <w:noProof/>
                      </w:rPr>
                      <w:t xml:space="preserve">[31] </w:t>
                    </w:r>
                  </w:p>
                </w:tc>
                <w:tc>
                  <w:tcPr>
                    <w:tcW w:w="8317" w:type="dxa"/>
                    <w:hideMark/>
                  </w:tcPr>
                  <w:p w14:paraId="24794E18" w14:textId="77777777" w:rsidR="00801678" w:rsidRDefault="00801678" w:rsidP="000274D3">
                    <w:pPr>
                      <w:pStyle w:val="Bibliography"/>
                      <w:spacing w:after="240"/>
                      <w:rPr>
                        <w:noProof/>
                      </w:rPr>
                    </w:pPr>
                    <w:r>
                      <w:rPr>
                        <w:noProof/>
                      </w:rPr>
                      <w:t>RS Pro, “Datasheet 22mm Illuminated Selector Switch Head – 2 Position,” RS Pro, [Online]. Available: https://docs.rs-online.com/9278/A700000006792473.pdf. [Accessed 10 October 2023].</w:t>
                    </w:r>
                  </w:p>
                </w:tc>
              </w:tr>
              <w:tr w:rsidR="00801678" w14:paraId="5159C132" w14:textId="77777777" w:rsidTr="000274D3">
                <w:trPr>
                  <w:divId w:val="1668361845"/>
                  <w:tblCellSpacing w:w="15" w:type="dxa"/>
                </w:trPr>
                <w:tc>
                  <w:tcPr>
                    <w:tcW w:w="709" w:type="dxa"/>
                    <w:hideMark/>
                  </w:tcPr>
                  <w:p w14:paraId="433DFA3E" w14:textId="77777777" w:rsidR="00801678" w:rsidRDefault="00801678" w:rsidP="000274D3">
                    <w:pPr>
                      <w:pStyle w:val="Bibliography"/>
                      <w:spacing w:after="240"/>
                      <w:rPr>
                        <w:noProof/>
                      </w:rPr>
                    </w:pPr>
                    <w:r>
                      <w:rPr>
                        <w:noProof/>
                      </w:rPr>
                      <w:t xml:space="preserve">[32] </w:t>
                    </w:r>
                  </w:p>
                </w:tc>
                <w:tc>
                  <w:tcPr>
                    <w:tcW w:w="8317" w:type="dxa"/>
                    <w:hideMark/>
                  </w:tcPr>
                  <w:p w14:paraId="3BB607E5" w14:textId="77777777" w:rsidR="00801678" w:rsidRDefault="00801678" w:rsidP="000274D3">
                    <w:pPr>
                      <w:pStyle w:val="Bibliography"/>
                      <w:spacing w:after="240"/>
                      <w:rPr>
                        <w:noProof/>
                      </w:rPr>
                    </w:pPr>
                    <w:r>
                      <w:rPr>
                        <w:noProof/>
                      </w:rPr>
                      <w:t>RS Pro, “Datasheet Stock Numbers: 188-1168, 188-1169, 188-1170, 188-1171,” RS Pro, [Online]. Available: https://docs.rs-online.com/3058/A700000006792493.pdf. [Accessed 10 October 2023].</w:t>
                    </w:r>
                  </w:p>
                </w:tc>
              </w:tr>
              <w:tr w:rsidR="00801678" w14:paraId="5726B81E" w14:textId="77777777" w:rsidTr="000274D3">
                <w:trPr>
                  <w:divId w:val="1668361845"/>
                  <w:tblCellSpacing w:w="15" w:type="dxa"/>
                </w:trPr>
                <w:tc>
                  <w:tcPr>
                    <w:tcW w:w="709" w:type="dxa"/>
                    <w:hideMark/>
                  </w:tcPr>
                  <w:p w14:paraId="7B556F4E" w14:textId="77777777" w:rsidR="00801678" w:rsidRDefault="00801678" w:rsidP="000274D3">
                    <w:pPr>
                      <w:pStyle w:val="Bibliography"/>
                      <w:spacing w:after="240"/>
                      <w:rPr>
                        <w:noProof/>
                      </w:rPr>
                    </w:pPr>
                    <w:r>
                      <w:rPr>
                        <w:noProof/>
                      </w:rPr>
                      <w:t xml:space="preserve">[33] </w:t>
                    </w:r>
                  </w:p>
                </w:tc>
                <w:tc>
                  <w:tcPr>
                    <w:tcW w:w="8317" w:type="dxa"/>
                    <w:hideMark/>
                  </w:tcPr>
                  <w:p w14:paraId="179C02DE" w14:textId="77777777" w:rsidR="00801678" w:rsidRDefault="00801678" w:rsidP="000274D3">
                    <w:pPr>
                      <w:pStyle w:val="Bibliography"/>
                      <w:spacing w:after="240"/>
                      <w:rPr>
                        <w:noProof/>
                      </w:rPr>
                    </w:pPr>
                    <w:r>
                      <w:rPr>
                        <w:noProof/>
                      </w:rPr>
                      <w:t>Everlight Electronics Co, “Technical Data Sheet Photocoupler-RoHS Compliant,” Everlight Electronics Co, [Online]. Available: https://eu.mouser.com/datasheet/2/143/EL817M_EL817S-1165962.pdf. [Accessed 02 October 2023].</w:t>
                    </w:r>
                  </w:p>
                </w:tc>
              </w:tr>
              <w:tr w:rsidR="00801678" w14:paraId="1D50C673" w14:textId="77777777" w:rsidTr="000274D3">
                <w:trPr>
                  <w:divId w:val="1668361845"/>
                  <w:tblCellSpacing w:w="15" w:type="dxa"/>
                </w:trPr>
                <w:tc>
                  <w:tcPr>
                    <w:tcW w:w="709" w:type="dxa"/>
                    <w:hideMark/>
                  </w:tcPr>
                  <w:p w14:paraId="03723CF4" w14:textId="77777777" w:rsidR="00801678" w:rsidRDefault="00801678" w:rsidP="000274D3">
                    <w:pPr>
                      <w:pStyle w:val="Bibliography"/>
                      <w:spacing w:after="240"/>
                      <w:rPr>
                        <w:noProof/>
                      </w:rPr>
                    </w:pPr>
                    <w:r>
                      <w:rPr>
                        <w:noProof/>
                      </w:rPr>
                      <w:t xml:space="preserve">[34] </w:t>
                    </w:r>
                  </w:p>
                </w:tc>
                <w:tc>
                  <w:tcPr>
                    <w:tcW w:w="8317" w:type="dxa"/>
                    <w:hideMark/>
                  </w:tcPr>
                  <w:p w14:paraId="50991F40" w14:textId="77777777" w:rsidR="00801678" w:rsidRDefault="00801678" w:rsidP="000274D3">
                    <w:pPr>
                      <w:pStyle w:val="Bibliography"/>
                      <w:spacing w:after="240"/>
                      <w:rPr>
                        <w:noProof/>
                      </w:rPr>
                    </w:pPr>
                    <w:r>
                      <w:rPr>
                        <w:noProof/>
                      </w:rPr>
                      <w:t xml:space="preserve">Silvano Donati, Photodetectors: devices, circuits and applications, vol. 2, The institute of Electrical and Electronics Engineers Inc, 2021. </w:t>
                    </w:r>
                  </w:p>
                </w:tc>
              </w:tr>
              <w:tr w:rsidR="00801678" w14:paraId="207079BB" w14:textId="77777777" w:rsidTr="000274D3">
                <w:trPr>
                  <w:divId w:val="1668361845"/>
                  <w:tblCellSpacing w:w="15" w:type="dxa"/>
                </w:trPr>
                <w:tc>
                  <w:tcPr>
                    <w:tcW w:w="709" w:type="dxa"/>
                    <w:hideMark/>
                  </w:tcPr>
                  <w:p w14:paraId="3ED9E858" w14:textId="77777777" w:rsidR="00801678" w:rsidRDefault="00801678" w:rsidP="000274D3">
                    <w:pPr>
                      <w:pStyle w:val="Bibliography"/>
                      <w:spacing w:after="240"/>
                      <w:rPr>
                        <w:noProof/>
                      </w:rPr>
                    </w:pPr>
                    <w:r>
                      <w:rPr>
                        <w:noProof/>
                      </w:rPr>
                      <w:t xml:space="preserve">[35] </w:t>
                    </w:r>
                  </w:p>
                </w:tc>
                <w:tc>
                  <w:tcPr>
                    <w:tcW w:w="8317" w:type="dxa"/>
                    <w:hideMark/>
                  </w:tcPr>
                  <w:p w14:paraId="48B34525" w14:textId="77777777" w:rsidR="00801678" w:rsidRDefault="00801678" w:rsidP="000274D3">
                    <w:pPr>
                      <w:pStyle w:val="Bibliography"/>
                      <w:spacing w:after="240"/>
                      <w:rPr>
                        <w:noProof/>
                      </w:rPr>
                    </w:pPr>
                    <w:r>
                      <w:rPr>
                        <w:noProof/>
                      </w:rPr>
                      <w:t>Norseal, “CLOSED CELL FOAM TAPE,” Norseal, [Online]. Available: https://norseal-webcontent.s3.eu-west-2.amazonaws.com/wp-content/uploads/2020/02/20130404/CLOSEDCELLFOAMTAPE.pdf. [Accessed 27 October 2023].</w:t>
                    </w:r>
                  </w:p>
                </w:tc>
              </w:tr>
              <w:tr w:rsidR="00801678" w14:paraId="49D63455" w14:textId="77777777" w:rsidTr="000274D3">
                <w:trPr>
                  <w:divId w:val="1668361845"/>
                  <w:tblCellSpacing w:w="15" w:type="dxa"/>
                </w:trPr>
                <w:tc>
                  <w:tcPr>
                    <w:tcW w:w="709" w:type="dxa"/>
                    <w:hideMark/>
                  </w:tcPr>
                  <w:p w14:paraId="15FAB3E2" w14:textId="77777777" w:rsidR="00801678" w:rsidRDefault="00801678" w:rsidP="000274D3">
                    <w:pPr>
                      <w:pStyle w:val="Bibliography"/>
                      <w:spacing w:after="240"/>
                      <w:rPr>
                        <w:noProof/>
                      </w:rPr>
                    </w:pPr>
                    <w:r>
                      <w:rPr>
                        <w:noProof/>
                      </w:rPr>
                      <w:t xml:space="preserve">[36] </w:t>
                    </w:r>
                  </w:p>
                </w:tc>
                <w:tc>
                  <w:tcPr>
                    <w:tcW w:w="8317" w:type="dxa"/>
                    <w:hideMark/>
                  </w:tcPr>
                  <w:p w14:paraId="4DD39A60" w14:textId="77777777" w:rsidR="00801678" w:rsidRDefault="00801678" w:rsidP="000274D3">
                    <w:pPr>
                      <w:pStyle w:val="Bibliography"/>
                      <w:spacing w:after="240"/>
                      <w:rPr>
                        <w:noProof/>
                      </w:rPr>
                    </w:pPr>
                    <w:r>
                      <w:rPr>
                        <w:noProof/>
                      </w:rPr>
                      <w:t>RS Pro, “Time Lag Ceramic Fuse Series, 3A- 10A, 6.3x25.4mm,” RS Pro, [Online]. Available: https://docs.rs-online.com/a93b/0900766b8166a55c.pdf. [Accessed 02 October 2023].</w:t>
                    </w:r>
                  </w:p>
                </w:tc>
              </w:tr>
              <w:tr w:rsidR="00801678" w14:paraId="280B9C62" w14:textId="77777777" w:rsidTr="000274D3">
                <w:trPr>
                  <w:divId w:val="1668361845"/>
                  <w:tblCellSpacing w:w="15" w:type="dxa"/>
                </w:trPr>
                <w:tc>
                  <w:tcPr>
                    <w:tcW w:w="709" w:type="dxa"/>
                    <w:hideMark/>
                  </w:tcPr>
                  <w:p w14:paraId="39A28A74" w14:textId="77777777" w:rsidR="00801678" w:rsidRDefault="00801678" w:rsidP="000274D3">
                    <w:pPr>
                      <w:pStyle w:val="Bibliography"/>
                      <w:spacing w:after="240"/>
                      <w:rPr>
                        <w:noProof/>
                      </w:rPr>
                    </w:pPr>
                    <w:r>
                      <w:rPr>
                        <w:noProof/>
                      </w:rPr>
                      <w:t xml:space="preserve">[37] </w:t>
                    </w:r>
                  </w:p>
                </w:tc>
                <w:tc>
                  <w:tcPr>
                    <w:tcW w:w="8317" w:type="dxa"/>
                    <w:hideMark/>
                  </w:tcPr>
                  <w:p w14:paraId="2BA65B5C" w14:textId="77777777" w:rsidR="00801678" w:rsidRDefault="00801678" w:rsidP="000274D3">
                    <w:pPr>
                      <w:pStyle w:val="Bibliography"/>
                      <w:spacing w:after="240"/>
                      <w:rPr>
                        <w:noProof/>
                      </w:rPr>
                    </w:pPr>
                    <w:r>
                      <w:rPr>
                        <w:noProof/>
                      </w:rPr>
                      <w:t>RS Pro, “Datasheet RS PRO SY13 In-Line Cable Mount Connector Set,” RS Pro, [Online]. Available: https://docs.rs-online.com/7a86/A700000007156522.pdf. [Accessed 10 October 2023].</w:t>
                    </w:r>
                  </w:p>
                </w:tc>
              </w:tr>
              <w:tr w:rsidR="00801678" w14:paraId="0FD993B4" w14:textId="77777777" w:rsidTr="000274D3">
                <w:trPr>
                  <w:divId w:val="1668361845"/>
                  <w:tblCellSpacing w:w="15" w:type="dxa"/>
                </w:trPr>
                <w:tc>
                  <w:tcPr>
                    <w:tcW w:w="709" w:type="dxa"/>
                    <w:hideMark/>
                  </w:tcPr>
                  <w:p w14:paraId="607B2BC6" w14:textId="77777777" w:rsidR="00801678" w:rsidRDefault="00801678" w:rsidP="000274D3">
                    <w:pPr>
                      <w:pStyle w:val="Bibliography"/>
                      <w:spacing w:after="240"/>
                      <w:rPr>
                        <w:noProof/>
                      </w:rPr>
                    </w:pPr>
                    <w:r>
                      <w:rPr>
                        <w:noProof/>
                      </w:rPr>
                      <w:lastRenderedPageBreak/>
                      <w:t xml:space="preserve">[38] </w:t>
                    </w:r>
                  </w:p>
                </w:tc>
                <w:tc>
                  <w:tcPr>
                    <w:tcW w:w="8317" w:type="dxa"/>
                    <w:hideMark/>
                  </w:tcPr>
                  <w:p w14:paraId="704B3267" w14:textId="77777777" w:rsidR="00801678" w:rsidRDefault="00801678" w:rsidP="000274D3">
                    <w:pPr>
                      <w:pStyle w:val="Bibliography"/>
                      <w:spacing w:after="240"/>
                      <w:rPr>
                        <w:noProof/>
                      </w:rPr>
                    </w:pPr>
                    <w:r>
                      <w:rPr>
                        <w:noProof/>
                      </w:rPr>
                      <w:t>RS Pro, “Datasheet RS PRO SP13 Cable Mount Connector Set,” RS Pro, [Online]. Available: https://docs.rs-online.com/a791/A700000009053964.pdf. [Accessed 10 October 2023].</w:t>
                    </w:r>
                  </w:p>
                </w:tc>
              </w:tr>
              <w:tr w:rsidR="00801678" w14:paraId="32F1B3B0" w14:textId="77777777" w:rsidTr="000274D3">
                <w:trPr>
                  <w:divId w:val="1668361845"/>
                  <w:tblCellSpacing w:w="15" w:type="dxa"/>
                </w:trPr>
                <w:tc>
                  <w:tcPr>
                    <w:tcW w:w="709" w:type="dxa"/>
                    <w:hideMark/>
                  </w:tcPr>
                  <w:p w14:paraId="290424A7" w14:textId="77777777" w:rsidR="00801678" w:rsidRDefault="00801678" w:rsidP="000274D3">
                    <w:pPr>
                      <w:pStyle w:val="Bibliography"/>
                      <w:spacing w:after="240"/>
                      <w:rPr>
                        <w:noProof/>
                      </w:rPr>
                    </w:pPr>
                    <w:r>
                      <w:rPr>
                        <w:noProof/>
                      </w:rPr>
                      <w:t xml:space="preserve">[39] </w:t>
                    </w:r>
                  </w:p>
                </w:tc>
                <w:tc>
                  <w:tcPr>
                    <w:tcW w:w="8317" w:type="dxa"/>
                    <w:hideMark/>
                  </w:tcPr>
                  <w:p w14:paraId="1EFEE05B" w14:textId="77777777" w:rsidR="00801678" w:rsidRDefault="00801678" w:rsidP="000274D3">
                    <w:pPr>
                      <w:pStyle w:val="Bibliography"/>
                      <w:spacing w:after="240"/>
                      <w:rPr>
                        <w:noProof/>
                      </w:rPr>
                    </w:pPr>
                    <w:r>
                      <w:rPr>
                        <w:noProof/>
                      </w:rPr>
                      <w:t>RS Pro, “Datasheet Natural Nylon P-Clip,” RS Pro, [Online]. Available: https://docs.rs-online.com/d0cc/0900766b815825c9.pdf. [Accessed 05 October 2023].</w:t>
                    </w:r>
                  </w:p>
                </w:tc>
              </w:tr>
              <w:tr w:rsidR="00801678" w14:paraId="0D17ECA6" w14:textId="77777777" w:rsidTr="000274D3">
                <w:trPr>
                  <w:divId w:val="1668361845"/>
                  <w:tblCellSpacing w:w="15" w:type="dxa"/>
                </w:trPr>
                <w:tc>
                  <w:tcPr>
                    <w:tcW w:w="709" w:type="dxa"/>
                    <w:hideMark/>
                  </w:tcPr>
                  <w:p w14:paraId="7D873C5A" w14:textId="77777777" w:rsidR="00801678" w:rsidRDefault="00801678" w:rsidP="000274D3">
                    <w:pPr>
                      <w:pStyle w:val="Bibliography"/>
                      <w:spacing w:after="240"/>
                      <w:rPr>
                        <w:noProof/>
                      </w:rPr>
                    </w:pPr>
                    <w:r>
                      <w:rPr>
                        <w:noProof/>
                      </w:rPr>
                      <w:t xml:space="preserve">[40] </w:t>
                    </w:r>
                  </w:p>
                </w:tc>
                <w:tc>
                  <w:tcPr>
                    <w:tcW w:w="8317" w:type="dxa"/>
                    <w:hideMark/>
                  </w:tcPr>
                  <w:p w14:paraId="48234B98" w14:textId="77777777" w:rsidR="00801678" w:rsidRDefault="00801678" w:rsidP="000274D3">
                    <w:pPr>
                      <w:pStyle w:val="Bibliography"/>
                      <w:spacing w:after="240"/>
                      <w:rPr>
                        <w:noProof/>
                      </w:rPr>
                    </w:pPr>
                    <w:r>
                      <w:rPr>
                        <w:noProof/>
                      </w:rPr>
                      <w:t>Fibox Enclosing Innovations, “MNX PCM 175/150 T,” Fibox Enclosing Innovations, [Online]. Available: https://media.automation24.com/datasheet/en/6016923.pdf. [Accessed 12 October 2023].</w:t>
                    </w:r>
                  </w:p>
                </w:tc>
              </w:tr>
              <w:tr w:rsidR="00801678" w14:paraId="4921F5F5" w14:textId="77777777" w:rsidTr="000274D3">
                <w:trPr>
                  <w:divId w:val="1668361845"/>
                  <w:tblCellSpacing w:w="15" w:type="dxa"/>
                </w:trPr>
                <w:tc>
                  <w:tcPr>
                    <w:tcW w:w="709" w:type="dxa"/>
                    <w:hideMark/>
                  </w:tcPr>
                  <w:p w14:paraId="69DE5B64" w14:textId="77777777" w:rsidR="00801678" w:rsidRDefault="00801678" w:rsidP="000274D3">
                    <w:pPr>
                      <w:pStyle w:val="Bibliography"/>
                      <w:spacing w:after="240"/>
                      <w:rPr>
                        <w:noProof/>
                      </w:rPr>
                    </w:pPr>
                    <w:r>
                      <w:rPr>
                        <w:noProof/>
                      </w:rPr>
                      <w:t xml:space="preserve">[41] </w:t>
                    </w:r>
                  </w:p>
                </w:tc>
                <w:tc>
                  <w:tcPr>
                    <w:tcW w:w="8317" w:type="dxa"/>
                    <w:hideMark/>
                  </w:tcPr>
                  <w:p w14:paraId="12650949" w14:textId="77777777" w:rsidR="00801678" w:rsidRDefault="00801678" w:rsidP="000274D3">
                    <w:pPr>
                      <w:pStyle w:val="Bibliography"/>
                      <w:spacing w:after="240"/>
                      <w:rPr>
                        <w:noProof/>
                      </w:rPr>
                    </w:pPr>
                    <w:r>
                      <w:rPr>
                        <w:noProof/>
                      </w:rPr>
                      <w:t>Wago, “221 Series LEVER-NUTS,” Wago, [Online]. Available: https://docs.rs-online.com/01aa/0900766b814ed607.pdf. [Accessed 26 October 2023].</w:t>
                    </w:r>
                  </w:p>
                </w:tc>
              </w:tr>
              <w:tr w:rsidR="00801678" w14:paraId="7A9D33A8" w14:textId="77777777" w:rsidTr="000274D3">
                <w:trPr>
                  <w:divId w:val="1668361845"/>
                  <w:tblCellSpacing w:w="15" w:type="dxa"/>
                </w:trPr>
                <w:tc>
                  <w:tcPr>
                    <w:tcW w:w="709" w:type="dxa"/>
                    <w:hideMark/>
                  </w:tcPr>
                  <w:p w14:paraId="36E599F0" w14:textId="77777777" w:rsidR="00801678" w:rsidRDefault="00801678" w:rsidP="000274D3">
                    <w:pPr>
                      <w:pStyle w:val="Bibliography"/>
                      <w:spacing w:after="240"/>
                      <w:rPr>
                        <w:noProof/>
                      </w:rPr>
                    </w:pPr>
                    <w:r>
                      <w:rPr>
                        <w:noProof/>
                      </w:rPr>
                      <w:t xml:space="preserve">[42] </w:t>
                    </w:r>
                  </w:p>
                </w:tc>
                <w:tc>
                  <w:tcPr>
                    <w:tcW w:w="8317" w:type="dxa"/>
                    <w:hideMark/>
                  </w:tcPr>
                  <w:p w14:paraId="214F4F2D" w14:textId="77777777" w:rsidR="00801678" w:rsidRDefault="00801678" w:rsidP="000274D3">
                    <w:pPr>
                      <w:pStyle w:val="Bibliography"/>
                      <w:spacing w:after="240"/>
                      <w:rPr>
                        <w:noProof/>
                      </w:rPr>
                    </w:pPr>
                    <w:r>
                      <w:rPr>
                        <w:noProof/>
                      </w:rPr>
                      <w:t>Health and Safety Executive, “Working safely with display screen equipment,” Health and Safety Executive, [Online]. Available: https://www.hse.gov.uk/msd/dse/work-routine.htm#:~:text=Take%20short%20breaks%20often%2C%20rather,meetings%20or%20making%20phone%20calls. [Accessed 20 October 2023].</w:t>
                    </w:r>
                  </w:p>
                </w:tc>
              </w:tr>
              <w:tr w:rsidR="00801678" w14:paraId="4AF2D3F2" w14:textId="77777777" w:rsidTr="000274D3">
                <w:trPr>
                  <w:divId w:val="1668361845"/>
                  <w:tblCellSpacing w:w="15" w:type="dxa"/>
                </w:trPr>
                <w:tc>
                  <w:tcPr>
                    <w:tcW w:w="709" w:type="dxa"/>
                    <w:hideMark/>
                  </w:tcPr>
                  <w:p w14:paraId="7BD3AAB7" w14:textId="77777777" w:rsidR="00801678" w:rsidRDefault="00801678" w:rsidP="000274D3">
                    <w:pPr>
                      <w:pStyle w:val="Bibliography"/>
                      <w:spacing w:after="240"/>
                      <w:rPr>
                        <w:noProof/>
                      </w:rPr>
                    </w:pPr>
                    <w:r>
                      <w:rPr>
                        <w:noProof/>
                      </w:rPr>
                      <w:t xml:space="preserve">[43] </w:t>
                    </w:r>
                  </w:p>
                </w:tc>
                <w:tc>
                  <w:tcPr>
                    <w:tcW w:w="8317" w:type="dxa"/>
                    <w:hideMark/>
                  </w:tcPr>
                  <w:p w14:paraId="024923E6" w14:textId="77777777" w:rsidR="00801678" w:rsidRDefault="00801678" w:rsidP="000274D3">
                    <w:pPr>
                      <w:pStyle w:val="Bibliography"/>
                      <w:spacing w:after="240"/>
                      <w:rPr>
                        <w:noProof/>
                      </w:rPr>
                    </w:pPr>
                    <w:r>
                      <w:rPr>
                        <w:noProof/>
                      </w:rPr>
                      <w:t>Fluke, “How to come home safely at the end of the day,” Fluke, [Online]. Available: https://www.fluke.com/en-gb/learn/blog/safety/how-to-go-home-safely-at-the-end-of-the-day. [Accessed 20 October 2023].</w:t>
                    </w:r>
                  </w:p>
                </w:tc>
              </w:tr>
              <w:tr w:rsidR="00801678" w14:paraId="518177EF" w14:textId="77777777" w:rsidTr="000274D3">
                <w:trPr>
                  <w:divId w:val="1668361845"/>
                  <w:tblCellSpacing w:w="15" w:type="dxa"/>
                </w:trPr>
                <w:tc>
                  <w:tcPr>
                    <w:tcW w:w="709" w:type="dxa"/>
                    <w:hideMark/>
                  </w:tcPr>
                  <w:p w14:paraId="60B9B6E4" w14:textId="77777777" w:rsidR="00801678" w:rsidRDefault="00801678" w:rsidP="000274D3">
                    <w:pPr>
                      <w:pStyle w:val="Bibliography"/>
                      <w:spacing w:after="240"/>
                      <w:rPr>
                        <w:noProof/>
                      </w:rPr>
                    </w:pPr>
                    <w:r>
                      <w:rPr>
                        <w:noProof/>
                      </w:rPr>
                      <w:t xml:space="preserve">[44] </w:t>
                    </w:r>
                  </w:p>
                </w:tc>
                <w:tc>
                  <w:tcPr>
                    <w:tcW w:w="8317" w:type="dxa"/>
                    <w:hideMark/>
                  </w:tcPr>
                  <w:p w14:paraId="4FAA40B6" w14:textId="77777777" w:rsidR="00801678" w:rsidRDefault="00801678" w:rsidP="000274D3">
                    <w:pPr>
                      <w:pStyle w:val="Bibliography"/>
                      <w:spacing w:after="240"/>
                      <w:rPr>
                        <w:noProof/>
                      </w:rPr>
                    </w:pPr>
                    <w:r>
                      <w:rPr>
                        <w:noProof/>
                      </w:rPr>
                      <w:t>Health and Safety Executive, “Work at Height,” Health and Safety Executive, [Online]. Available: https://www.hse.gov.uk/work-at-height/the-law.htm. [Accessed 20 October 2023].</w:t>
                    </w:r>
                  </w:p>
                </w:tc>
              </w:tr>
              <w:tr w:rsidR="00801678" w14:paraId="32FEC459" w14:textId="77777777" w:rsidTr="000274D3">
                <w:trPr>
                  <w:divId w:val="1668361845"/>
                  <w:tblCellSpacing w:w="15" w:type="dxa"/>
                </w:trPr>
                <w:tc>
                  <w:tcPr>
                    <w:tcW w:w="709" w:type="dxa"/>
                    <w:hideMark/>
                  </w:tcPr>
                  <w:p w14:paraId="6EE2E24A" w14:textId="77777777" w:rsidR="00801678" w:rsidRDefault="00801678" w:rsidP="000274D3">
                    <w:pPr>
                      <w:pStyle w:val="Bibliography"/>
                      <w:spacing w:after="240"/>
                      <w:rPr>
                        <w:noProof/>
                      </w:rPr>
                    </w:pPr>
                    <w:r>
                      <w:rPr>
                        <w:noProof/>
                      </w:rPr>
                      <w:t xml:space="preserve">[45] </w:t>
                    </w:r>
                  </w:p>
                </w:tc>
                <w:tc>
                  <w:tcPr>
                    <w:tcW w:w="8317" w:type="dxa"/>
                    <w:hideMark/>
                  </w:tcPr>
                  <w:p w14:paraId="11102241" w14:textId="77777777" w:rsidR="00801678" w:rsidRDefault="00801678" w:rsidP="000274D3">
                    <w:pPr>
                      <w:pStyle w:val="Bibliography"/>
                      <w:spacing w:after="240"/>
                      <w:rPr>
                        <w:noProof/>
                      </w:rPr>
                    </w:pPr>
                    <w:r>
                      <w:rPr>
                        <w:noProof/>
                      </w:rPr>
                      <w:t>Health and Safety Executive, “Manual handling at work,” Health and Safety Executive, [Online]. Available: https://www.hse.gov.uk/msd/manual-handling/index.htm. [Accessed 25 October 2023].</w:t>
                    </w:r>
                  </w:p>
                </w:tc>
              </w:tr>
            </w:tbl>
            <w:p w14:paraId="07E58624" w14:textId="77777777" w:rsidR="00801678" w:rsidRDefault="00801678">
              <w:pPr>
                <w:divId w:val="1668361845"/>
                <w:rPr>
                  <w:noProof/>
                </w:rPr>
              </w:pPr>
            </w:p>
            <w:p w14:paraId="6615A50A" w14:textId="0901EB78" w:rsidR="008A419F" w:rsidRDefault="008A419F" w:rsidP="00AB7D3F">
              <w:pPr>
                <w:spacing w:after="240"/>
              </w:pPr>
              <w:r>
                <w:rPr>
                  <w:b/>
                  <w:bCs/>
                  <w:noProof/>
                </w:rPr>
                <w:fldChar w:fldCharType="end"/>
              </w:r>
            </w:p>
          </w:sdtContent>
        </w:sdt>
      </w:sdtContent>
    </w:sdt>
    <w:p w14:paraId="17AD1FF4" w14:textId="0AA1FE04" w:rsidR="00096CFE" w:rsidRDefault="00096CFE" w:rsidP="00012A2E"/>
    <w:p w14:paraId="720B1A0B" w14:textId="2EF30C23" w:rsidR="00EF2C27" w:rsidRDefault="00EF2C27" w:rsidP="00012A2E">
      <w:pPr>
        <w:sectPr w:rsidR="00EF2C27">
          <w:headerReference w:type="default" r:id="rId54"/>
          <w:footerReference w:type="even" r:id="rId55"/>
          <w:footerReference w:type="default" r:id="rId56"/>
          <w:pgSz w:w="11906" w:h="16838"/>
          <w:pgMar w:top="1440" w:right="1440" w:bottom="1440" w:left="1440" w:header="708" w:footer="708" w:gutter="0"/>
          <w:cols w:space="708"/>
          <w:docGrid w:linePitch="360"/>
        </w:sectPr>
      </w:pPr>
    </w:p>
    <w:p w14:paraId="33487566" w14:textId="65CAF92A" w:rsidR="00D95D01" w:rsidRDefault="000D77D2" w:rsidP="0096183E">
      <w:pPr>
        <w:pStyle w:val="Heading1"/>
        <w:jc w:val="center"/>
      </w:pPr>
      <w:bookmarkStart w:id="144" w:name="_Toc155547055"/>
      <w:r>
        <w:lastRenderedPageBreak/>
        <w:t>Appendix A</w:t>
      </w:r>
      <w:bookmarkEnd w:id="144"/>
    </w:p>
    <w:p w14:paraId="338B6517" w14:textId="2F5D8F1F" w:rsidR="008F742D" w:rsidRPr="0096183E" w:rsidRDefault="00EF2C27" w:rsidP="0096183E">
      <w:pPr>
        <w:jc w:val="center"/>
        <w:rPr>
          <w:b/>
          <w:bCs/>
        </w:rPr>
      </w:pPr>
      <w:r w:rsidRPr="0096183E">
        <w:rPr>
          <w:b/>
          <w:bCs/>
        </w:rPr>
        <w:t>Gannt chart</w:t>
      </w:r>
    </w:p>
    <w:p w14:paraId="0F1D59A0" w14:textId="29EC73C4" w:rsidR="00EF2C27" w:rsidRDefault="007B6DB4" w:rsidP="0096183E">
      <w:pPr>
        <w:jc w:val="center"/>
        <w:sectPr w:rsidR="00EF2C27" w:rsidSect="0004003D">
          <w:pgSz w:w="11906" w:h="16838"/>
          <w:pgMar w:top="1440" w:right="1440" w:bottom="1440" w:left="1440" w:header="708" w:footer="708" w:gutter="0"/>
          <w:cols w:space="708"/>
          <w:docGrid w:linePitch="360"/>
        </w:sectPr>
      </w:pPr>
      <w:r>
        <w:rPr>
          <w:noProof/>
        </w:rPr>
        <w:drawing>
          <wp:inline distT="0" distB="0" distL="0" distR="0" wp14:anchorId="206339F0" wp14:editId="65C72715">
            <wp:extent cx="6155872" cy="5012579"/>
            <wp:effectExtent l="0" t="0" r="0" b="0"/>
            <wp:docPr id="23677422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74229" name="Picture 10" descr="A screenshot of a computer&#10;&#10;Description automatically generated"/>
                    <pic:cNvPicPr/>
                  </pic:nvPicPr>
                  <pic:blipFill rotWithShape="1">
                    <a:blip r:embed="rId57">
                      <a:extLst>
                        <a:ext uri="{28A0092B-C50C-407E-A947-70E740481C1C}">
                          <a14:useLocalDpi xmlns:a14="http://schemas.microsoft.com/office/drawing/2010/main" val="0"/>
                        </a:ext>
                      </a:extLst>
                    </a:blip>
                    <a:srcRect l="8107" t="18278" r="37363" b="10680"/>
                    <a:stretch/>
                  </pic:blipFill>
                  <pic:spPr bwMode="auto">
                    <a:xfrm>
                      <a:off x="0" y="0"/>
                      <a:ext cx="6166040" cy="5020859"/>
                    </a:xfrm>
                    <a:prstGeom prst="rect">
                      <a:avLst/>
                    </a:prstGeom>
                    <a:ln>
                      <a:noFill/>
                    </a:ln>
                    <a:extLst>
                      <a:ext uri="{53640926-AAD7-44D8-BBD7-CCE9431645EC}">
                        <a14:shadowObscured xmlns:a14="http://schemas.microsoft.com/office/drawing/2010/main"/>
                      </a:ext>
                    </a:extLst>
                  </pic:spPr>
                </pic:pic>
              </a:graphicData>
            </a:graphic>
          </wp:inline>
        </w:drawing>
      </w:r>
    </w:p>
    <w:p w14:paraId="75A2D75B" w14:textId="6209560C" w:rsidR="00D95D01" w:rsidRDefault="00EF2C27" w:rsidP="0096183E">
      <w:pPr>
        <w:pStyle w:val="Heading1"/>
        <w:jc w:val="center"/>
      </w:pPr>
      <w:bookmarkStart w:id="145" w:name="_Toc155547056"/>
      <w:r>
        <w:lastRenderedPageBreak/>
        <w:t>Appendix B</w:t>
      </w:r>
      <w:bookmarkEnd w:id="145"/>
    </w:p>
    <w:p w14:paraId="61DF692A" w14:textId="522F24C7" w:rsidR="008F742D" w:rsidRPr="0096183E" w:rsidRDefault="00EF2C27" w:rsidP="0096183E">
      <w:pPr>
        <w:jc w:val="center"/>
        <w:rPr>
          <w:b/>
          <w:bCs/>
        </w:rPr>
      </w:pPr>
      <w:r w:rsidRPr="0096183E">
        <w:rPr>
          <w:b/>
          <w:bCs/>
        </w:rPr>
        <w:t>The test software</w:t>
      </w:r>
    </w:p>
    <w:p w14:paraId="438BC6E8" w14:textId="4B6F2F57" w:rsidR="00767DCB" w:rsidRDefault="00767DCB" w:rsidP="0096183E">
      <w:pPr>
        <w:jc w:val="center"/>
      </w:pPr>
      <w:r>
        <w:t>Appendix B contains the testing software which was used to replicate the signals from the two sensors.</w:t>
      </w:r>
    </w:p>
    <w:p w14:paraId="7F4FD362" w14:textId="77777777" w:rsidR="00767DCB" w:rsidRDefault="00767DCB" w:rsidP="00012A2E"/>
    <w:p w14:paraId="02E39026" w14:textId="67F54ED5" w:rsidR="00767DCB" w:rsidRPr="00767DCB" w:rsidRDefault="00767DCB" w:rsidP="00012A2E">
      <w:r w:rsidRPr="00767DCB">
        <w:t>/*</w:t>
      </w:r>
      <w:r w:rsidR="00F70CC1">
        <w:t xml:space="preserve"> </w:t>
      </w:r>
      <w:r w:rsidRPr="00767DCB">
        <w:t>RB2             35 - Light guard</w:t>
      </w:r>
    </w:p>
    <w:p w14:paraId="5F42398A" w14:textId="13C99EFD" w:rsidR="00767DCB" w:rsidRPr="00767DCB" w:rsidRDefault="00767DCB" w:rsidP="00012A2E">
      <w:r w:rsidRPr="00767DCB">
        <w:t xml:space="preserve">RB1             34 </w:t>
      </w:r>
      <w:r w:rsidR="00F70CC1">
        <w:t>–</w:t>
      </w:r>
      <w:r w:rsidRPr="00767DCB">
        <w:t xml:space="preserve"> Pulse</w:t>
      </w:r>
      <w:r w:rsidR="00F70CC1">
        <w:t xml:space="preserve"> </w:t>
      </w:r>
      <w:r w:rsidRPr="00767DCB">
        <w:t>*/</w:t>
      </w:r>
    </w:p>
    <w:p w14:paraId="0AA64DC2" w14:textId="77777777" w:rsidR="00767DCB" w:rsidRPr="005724A8" w:rsidRDefault="00767DCB" w:rsidP="00012A2E"/>
    <w:p w14:paraId="2901D129" w14:textId="77777777" w:rsidR="00767DCB" w:rsidRPr="005724A8" w:rsidRDefault="00767DCB" w:rsidP="00012A2E">
      <w:r w:rsidRPr="005724A8">
        <w:t xml:space="preserve">unsigned long int </w:t>
      </w:r>
      <w:proofErr w:type="gramStart"/>
      <w:r w:rsidRPr="005724A8">
        <w:t>x;</w:t>
      </w:r>
      <w:proofErr w:type="gramEnd"/>
    </w:p>
    <w:p w14:paraId="45C1E8E3" w14:textId="77777777" w:rsidR="00767DCB" w:rsidRPr="005724A8" w:rsidRDefault="00767DCB" w:rsidP="00012A2E">
      <w:r w:rsidRPr="005724A8">
        <w:t xml:space="preserve">unsigned long int </w:t>
      </w:r>
      <w:proofErr w:type="gramStart"/>
      <w:r w:rsidRPr="005724A8">
        <w:t>y;</w:t>
      </w:r>
      <w:proofErr w:type="gramEnd"/>
    </w:p>
    <w:p w14:paraId="3B1021E2" w14:textId="77777777" w:rsidR="00767DCB" w:rsidRPr="005724A8" w:rsidRDefault="00767DCB" w:rsidP="00012A2E">
      <w:r w:rsidRPr="005724A8">
        <w:t xml:space="preserve">unsigned long int </w:t>
      </w:r>
      <w:proofErr w:type="spellStart"/>
      <w:proofErr w:type="gramStart"/>
      <w:r w:rsidRPr="005724A8">
        <w:t>cnt</w:t>
      </w:r>
      <w:proofErr w:type="spellEnd"/>
      <w:r w:rsidRPr="005724A8">
        <w:t>;</w:t>
      </w:r>
      <w:proofErr w:type="gramEnd"/>
    </w:p>
    <w:p w14:paraId="74F0B7A3" w14:textId="77777777" w:rsidR="00767DCB" w:rsidRPr="005724A8" w:rsidRDefault="00767DCB" w:rsidP="00012A2E"/>
    <w:p w14:paraId="51C1CE91" w14:textId="77777777" w:rsidR="00767DCB" w:rsidRPr="005724A8" w:rsidRDefault="00767DCB" w:rsidP="00012A2E">
      <w:r w:rsidRPr="005724A8">
        <w:t xml:space="preserve">void </w:t>
      </w:r>
      <w:proofErr w:type="gramStart"/>
      <w:r w:rsidRPr="005724A8">
        <w:t>interrupt(</w:t>
      </w:r>
      <w:proofErr w:type="gramEnd"/>
      <w:r w:rsidRPr="005724A8">
        <w:t>){</w:t>
      </w:r>
    </w:p>
    <w:p w14:paraId="131E6F50" w14:textId="77777777" w:rsidR="00767DCB" w:rsidRPr="005724A8" w:rsidRDefault="00767DCB" w:rsidP="00012A2E">
      <w:r w:rsidRPr="005724A8">
        <w:t>     </w:t>
      </w:r>
      <w:proofErr w:type="gramStart"/>
      <w:r w:rsidRPr="005724A8">
        <w:t>if(</w:t>
      </w:r>
      <w:proofErr w:type="gramEnd"/>
      <w:r w:rsidRPr="005724A8">
        <w:t>TMR0IF_bit){</w:t>
      </w:r>
    </w:p>
    <w:p w14:paraId="11A1135A" w14:textId="655BD682" w:rsidR="00767DCB" w:rsidRPr="005724A8" w:rsidRDefault="00767DCB" w:rsidP="00012A2E">
      <w:r w:rsidRPr="005724A8">
        <w:t>         </w:t>
      </w:r>
      <w:proofErr w:type="spellStart"/>
      <w:r w:rsidRPr="005724A8">
        <w:t>cnt</w:t>
      </w:r>
      <w:proofErr w:type="spellEnd"/>
      <w:r w:rsidRPr="005724A8">
        <w:t>++;</w:t>
      </w:r>
      <w:r>
        <w:t xml:space="preserve"> </w:t>
      </w:r>
      <w:r>
        <w:tab/>
      </w:r>
      <w:r>
        <w:tab/>
      </w:r>
      <w:r>
        <w:tab/>
      </w:r>
      <w:r w:rsidRPr="00767DCB">
        <w:t>// Variable for timer, set to increment every 0.0625 seconds</w:t>
      </w:r>
    </w:p>
    <w:p w14:paraId="6B701B84" w14:textId="77777777" w:rsidR="00767DCB" w:rsidRPr="005724A8" w:rsidRDefault="00767DCB" w:rsidP="00012A2E">
      <w:r w:rsidRPr="005724A8">
        <w:t xml:space="preserve">         TMR0IF_bit = </w:t>
      </w:r>
      <w:proofErr w:type="gramStart"/>
      <w:r w:rsidRPr="005724A8">
        <w:t>0;</w:t>
      </w:r>
      <w:proofErr w:type="gramEnd"/>
    </w:p>
    <w:p w14:paraId="46DC7D28" w14:textId="77777777" w:rsidR="00767DCB" w:rsidRPr="005724A8" w:rsidRDefault="00767DCB" w:rsidP="00012A2E">
      <w:r w:rsidRPr="005724A8">
        <w:t xml:space="preserve">         TMR0L = </w:t>
      </w:r>
      <w:proofErr w:type="gramStart"/>
      <w:r w:rsidRPr="005724A8">
        <w:t>0;</w:t>
      </w:r>
      <w:proofErr w:type="gramEnd"/>
      <w:r>
        <w:t xml:space="preserve"> </w:t>
      </w:r>
    </w:p>
    <w:p w14:paraId="0C1AB906" w14:textId="36FF7C91" w:rsidR="00767DCB" w:rsidRDefault="00767DCB" w:rsidP="00012A2E">
      <w:r w:rsidRPr="005724A8">
        <w:t>     }}</w:t>
      </w:r>
    </w:p>
    <w:p w14:paraId="2789DA7D" w14:textId="77777777" w:rsidR="00767DCB" w:rsidRPr="005724A8" w:rsidRDefault="00767DCB" w:rsidP="00012A2E"/>
    <w:p w14:paraId="7838E14F" w14:textId="77777777" w:rsidR="00767DCB" w:rsidRPr="005724A8" w:rsidRDefault="00767DCB" w:rsidP="00012A2E">
      <w:r w:rsidRPr="005724A8">
        <w:t xml:space="preserve">void </w:t>
      </w:r>
      <w:proofErr w:type="gramStart"/>
      <w:r w:rsidRPr="005724A8">
        <w:t>main(</w:t>
      </w:r>
      <w:proofErr w:type="gramEnd"/>
      <w:r w:rsidRPr="005724A8">
        <w:t>) {</w:t>
      </w:r>
    </w:p>
    <w:p w14:paraId="39289480" w14:textId="77777777" w:rsidR="00767DCB" w:rsidRPr="005724A8" w:rsidRDefault="00767DCB" w:rsidP="00012A2E"/>
    <w:p w14:paraId="64D5D5A1" w14:textId="77777777" w:rsidR="00767DCB" w:rsidRPr="005724A8" w:rsidRDefault="00767DCB" w:rsidP="00012A2E">
      <w:r w:rsidRPr="005724A8">
        <w:t xml:space="preserve">TRISA.RA0 = </w:t>
      </w:r>
      <w:proofErr w:type="gramStart"/>
      <w:r w:rsidRPr="005724A8">
        <w:t>1;  TRISA.RA1</w:t>
      </w:r>
      <w:proofErr w:type="gramEnd"/>
      <w:r w:rsidRPr="005724A8">
        <w:t xml:space="preserve"> = 1;  TRISA.RA2 = 0;  TRISA.RA3 = 0;  TRISA.RA4 = 0;  TRISA.RA5 = 0;  TRISA.RA6 = 0;  TRISA.RA7 = 0;</w:t>
      </w:r>
    </w:p>
    <w:p w14:paraId="7A71673D" w14:textId="77777777" w:rsidR="00767DCB" w:rsidRPr="005724A8" w:rsidRDefault="00767DCB" w:rsidP="00012A2E">
      <w:r w:rsidRPr="005724A8">
        <w:t xml:space="preserve">ANSELA.RA0 = 0; ANSELA.RA1 = 0; ANSELA.RA2 = 0; ANSELA.RA3 = 0; ANSELA.RA4 = 0; ANSELA.RA5 = 0; ANSELA.RA6 = 0; ANSELA.RA7 = </w:t>
      </w:r>
      <w:proofErr w:type="gramStart"/>
      <w:r w:rsidRPr="005724A8">
        <w:t>0;</w:t>
      </w:r>
      <w:proofErr w:type="gramEnd"/>
    </w:p>
    <w:p w14:paraId="6B92829F" w14:textId="77777777" w:rsidR="00767DCB" w:rsidRPr="005724A8" w:rsidRDefault="00767DCB" w:rsidP="00012A2E"/>
    <w:p w14:paraId="6EAA0A84" w14:textId="77777777" w:rsidR="00767DCB" w:rsidRPr="005724A8" w:rsidRDefault="00767DCB" w:rsidP="00012A2E">
      <w:r w:rsidRPr="005724A8">
        <w:t xml:space="preserve">TRISB.RB0 = </w:t>
      </w:r>
      <w:proofErr w:type="gramStart"/>
      <w:r w:rsidRPr="005724A8">
        <w:t>0;  TRISB.RB1</w:t>
      </w:r>
      <w:proofErr w:type="gramEnd"/>
      <w:r w:rsidRPr="005724A8">
        <w:t xml:space="preserve"> = 0;  TRISB.RB2 = 0;  TRISB.RB3 = 0;  TRISB.RB4 = 0;  TRISB.RB5 = 0;  TRISB.RB6 = 0;  TRISB.RB7 = 0;</w:t>
      </w:r>
    </w:p>
    <w:p w14:paraId="0C62546E" w14:textId="77777777" w:rsidR="00767DCB" w:rsidRPr="005724A8" w:rsidRDefault="00767DCB" w:rsidP="00012A2E">
      <w:r w:rsidRPr="005724A8">
        <w:t xml:space="preserve">ANSELB.RB0 = 0; ANSELB.RB1 = 0; ANSELB.RB2 = 0; ANSELB.RB3 = 0; ANSELB.RB4 = 0; ANSELB.RB5 = 0; ANSELB.RB6 = 0; ANSELB.RB7 = </w:t>
      </w:r>
      <w:proofErr w:type="gramStart"/>
      <w:r w:rsidRPr="005724A8">
        <w:t>0;</w:t>
      </w:r>
      <w:proofErr w:type="gramEnd"/>
    </w:p>
    <w:p w14:paraId="334DB7C9" w14:textId="77777777" w:rsidR="00767DCB" w:rsidRPr="005724A8" w:rsidRDefault="00767DCB" w:rsidP="00012A2E"/>
    <w:p w14:paraId="479059DC" w14:textId="77777777" w:rsidR="00767DCB" w:rsidRPr="005724A8" w:rsidRDefault="00767DCB" w:rsidP="00012A2E">
      <w:r w:rsidRPr="005724A8">
        <w:t xml:space="preserve">TRISC.RC0 = </w:t>
      </w:r>
      <w:proofErr w:type="gramStart"/>
      <w:r w:rsidRPr="005724A8">
        <w:t>0;  TRISC.RC1</w:t>
      </w:r>
      <w:proofErr w:type="gramEnd"/>
      <w:r w:rsidRPr="005724A8">
        <w:t xml:space="preserve"> = 0;  TRISC.RC2 = 0;  TRISC.RC3 = 0;  TRISC.RC4 = 0;  TRISC.RC5 = 0;  TRISC.RC6 = 0;  TRISC.RC7 = 0;</w:t>
      </w:r>
    </w:p>
    <w:p w14:paraId="07D41D79" w14:textId="77777777" w:rsidR="00767DCB" w:rsidRPr="005724A8" w:rsidRDefault="00767DCB" w:rsidP="00012A2E">
      <w:r w:rsidRPr="005724A8">
        <w:t xml:space="preserve">ANSELC.RC0 = 0; ANSELC.RC1 = 0; ANSELC.RC2 = 0; ANSELC.RC3 = 0; ANSELC.RC4 = 0; ANSELC.RC5 = 0; ANSELC.RC6 = 0; ANSELC.RC7 = </w:t>
      </w:r>
      <w:proofErr w:type="gramStart"/>
      <w:r w:rsidRPr="005724A8">
        <w:t>0;</w:t>
      </w:r>
      <w:proofErr w:type="gramEnd"/>
    </w:p>
    <w:p w14:paraId="6F7B688C" w14:textId="77777777" w:rsidR="00767DCB" w:rsidRPr="005724A8" w:rsidRDefault="00767DCB" w:rsidP="00012A2E"/>
    <w:p w14:paraId="6C66A889" w14:textId="77777777" w:rsidR="00767DCB" w:rsidRPr="005724A8" w:rsidRDefault="00767DCB" w:rsidP="00012A2E">
      <w:r w:rsidRPr="005724A8">
        <w:t xml:space="preserve">TRISD.RD0 = </w:t>
      </w:r>
      <w:proofErr w:type="gramStart"/>
      <w:r w:rsidRPr="005724A8">
        <w:t>0;  TRISD.RD1</w:t>
      </w:r>
      <w:proofErr w:type="gramEnd"/>
      <w:r w:rsidRPr="005724A8">
        <w:t xml:space="preserve"> = 0;  TRISD.RD2 = 0;  TRISD.RD3 = 0;  TRISD.RD4 = 0;  TRISD.RD5 = 0;  TRISD.RD6 = 0;  TRISD.RD7 = 0;</w:t>
      </w:r>
    </w:p>
    <w:p w14:paraId="395C7C57" w14:textId="77777777" w:rsidR="00767DCB" w:rsidRPr="005724A8" w:rsidRDefault="00767DCB" w:rsidP="00012A2E">
      <w:r w:rsidRPr="005724A8">
        <w:t xml:space="preserve">ANSELD.RD0 = 0; ANSELD.RD1 = 0; ANSELD.RD2 = 0; ANSELD.RD3 = 0; ANSELD.RD4 = 0; ANSELD.RD5 = 0; ANSELD.RD6 = 0; ANSELD.RD7 = </w:t>
      </w:r>
      <w:proofErr w:type="gramStart"/>
      <w:r w:rsidRPr="005724A8">
        <w:t>0;</w:t>
      </w:r>
      <w:proofErr w:type="gramEnd"/>
    </w:p>
    <w:p w14:paraId="2C1AF717" w14:textId="77777777" w:rsidR="00767DCB" w:rsidRPr="005724A8" w:rsidRDefault="00767DCB" w:rsidP="00012A2E"/>
    <w:p w14:paraId="2185ECE6" w14:textId="77777777" w:rsidR="00767DCB" w:rsidRPr="005724A8" w:rsidRDefault="00767DCB" w:rsidP="00012A2E">
      <w:r w:rsidRPr="005724A8">
        <w:t xml:space="preserve">TRISE.RE0 = </w:t>
      </w:r>
      <w:proofErr w:type="gramStart"/>
      <w:r w:rsidRPr="005724A8">
        <w:t>0;  TRISE.RE1</w:t>
      </w:r>
      <w:proofErr w:type="gramEnd"/>
      <w:r w:rsidRPr="005724A8">
        <w:t xml:space="preserve"> = 0;  TRISE.RE2 = 0;  TRISE.RE3 = 0;</w:t>
      </w:r>
    </w:p>
    <w:p w14:paraId="29DDE83B" w14:textId="77777777" w:rsidR="00767DCB" w:rsidRPr="005724A8" w:rsidRDefault="00767DCB" w:rsidP="00012A2E">
      <w:r w:rsidRPr="005724A8">
        <w:lastRenderedPageBreak/>
        <w:t xml:space="preserve">ANSELE.RE0 = 0; ANSELE.RE1 = 0; ANSELE.RE2 = 0; ANSELE.RE3 = </w:t>
      </w:r>
      <w:proofErr w:type="gramStart"/>
      <w:r w:rsidRPr="005724A8">
        <w:t>0;</w:t>
      </w:r>
      <w:proofErr w:type="gramEnd"/>
    </w:p>
    <w:p w14:paraId="4122ED82" w14:textId="77777777" w:rsidR="00767DCB" w:rsidRPr="005724A8" w:rsidRDefault="00767DCB" w:rsidP="00012A2E"/>
    <w:p w14:paraId="73FE7867" w14:textId="77777777" w:rsidR="00767DCB" w:rsidRPr="005724A8" w:rsidRDefault="00767DCB" w:rsidP="00012A2E">
      <w:proofErr w:type="spellStart"/>
      <w:r w:rsidRPr="005724A8">
        <w:t>cnt</w:t>
      </w:r>
      <w:proofErr w:type="spellEnd"/>
      <w:r w:rsidRPr="005724A8">
        <w:t xml:space="preserve"> = 0;</w:t>
      </w:r>
      <w:r>
        <w:t xml:space="preserve"> </w:t>
      </w:r>
      <w:r w:rsidRPr="00767DCB">
        <w:t>// variable for timer</w:t>
      </w:r>
    </w:p>
    <w:p w14:paraId="045E0201" w14:textId="77777777" w:rsidR="00767DCB" w:rsidRPr="005724A8" w:rsidRDefault="00767DCB" w:rsidP="00012A2E">
      <w:r w:rsidRPr="005724A8">
        <w:t xml:space="preserve">X = </w:t>
      </w:r>
      <w:proofErr w:type="gramStart"/>
      <w:r w:rsidRPr="005724A8">
        <w:t>0;</w:t>
      </w:r>
      <w:proofErr w:type="gramEnd"/>
    </w:p>
    <w:p w14:paraId="257F9A23" w14:textId="77777777" w:rsidR="00767DCB" w:rsidRPr="005724A8" w:rsidRDefault="00767DCB" w:rsidP="00012A2E">
      <w:r w:rsidRPr="005724A8">
        <w:t xml:space="preserve">y = </w:t>
      </w:r>
      <w:proofErr w:type="gramStart"/>
      <w:r w:rsidRPr="005724A8">
        <w:t>0;</w:t>
      </w:r>
      <w:proofErr w:type="gramEnd"/>
    </w:p>
    <w:p w14:paraId="2B48E5EA" w14:textId="77777777" w:rsidR="00767DCB" w:rsidRPr="005724A8" w:rsidRDefault="00767DCB" w:rsidP="00012A2E"/>
    <w:p w14:paraId="26A91A80" w14:textId="77777777" w:rsidR="00767DCB" w:rsidRPr="005724A8" w:rsidRDefault="00767DCB" w:rsidP="00012A2E">
      <w:r w:rsidRPr="005724A8">
        <w:t xml:space="preserve">TMR0L = </w:t>
      </w:r>
      <w:proofErr w:type="gramStart"/>
      <w:r w:rsidRPr="005724A8">
        <w:t>0;</w:t>
      </w:r>
      <w:proofErr w:type="gramEnd"/>
    </w:p>
    <w:p w14:paraId="406A67D5" w14:textId="48A356F1" w:rsidR="00767DCB" w:rsidRPr="005724A8" w:rsidRDefault="00767DCB" w:rsidP="00012A2E">
      <w:r w:rsidRPr="005724A8">
        <w:t>T0CON = 0xC</w:t>
      </w:r>
      <w:proofErr w:type="gramStart"/>
      <w:r w:rsidRPr="005724A8">
        <w:t>5;  /</w:t>
      </w:r>
      <w:proofErr w:type="gramEnd"/>
      <w:r w:rsidRPr="00767DCB">
        <w:rPr>
          <w:i/>
          <w:iCs/>
        </w:rPr>
        <w:t>/pre</w:t>
      </w:r>
      <w:r>
        <w:rPr>
          <w:i/>
          <w:iCs/>
        </w:rPr>
        <w:t>-</w:t>
      </w:r>
      <w:r w:rsidRPr="00767DCB">
        <w:rPr>
          <w:i/>
          <w:iCs/>
        </w:rPr>
        <w:t>scaler 1:64</w:t>
      </w:r>
    </w:p>
    <w:p w14:paraId="4D1E2D38" w14:textId="77777777" w:rsidR="00767DCB" w:rsidRPr="005724A8" w:rsidRDefault="00767DCB" w:rsidP="00012A2E">
      <w:proofErr w:type="spellStart"/>
      <w:r w:rsidRPr="005724A8">
        <w:t>GIE_bit</w:t>
      </w:r>
      <w:proofErr w:type="spellEnd"/>
      <w:r w:rsidRPr="005724A8">
        <w:t xml:space="preserve"> = </w:t>
      </w:r>
      <w:proofErr w:type="gramStart"/>
      <w:r w:rsidRPr="005724A8">
        <w:t>1;</w:t>
      </w:r>
      <w:proofErr w:type="gramEnd"/>
    </w:p>
    <w:p w14:paraId="02E93538" w14:textId="3D4B3B89" w:rsidR="00767DCB" w:rsidRPr="005724A8" w:rsidRDefault="00767DCB" w:rsidP="00012A2E">
      <w:r w:rsidRPr="005724A8">
        <w:t xml:space="preserve">TMR0IE_bit = </w:t>
      </w:r>
      <w:proofErr w:type="gramStart"/>
      <w:r w:rsidRPr="005724A8">
        <w:t>1;</w:t>
      </w:r>
      <w:proofErr w:type="gramEnd"/>
    </w:p>
    <w:p w14:paraId="47AB6495" w14:textId="77777777" w:rsidR="00767DCB" w:rsidRPr="005724A8" w:rsidRDefault="00767DCB" w:rsidP="00012A2E"/>
    <w:p w14:paraId="153E8DA9" w14:textId="77777777" w:rsidR="00767DCB" w:rsidRPr="005724A8" w:rsidRDefault="00767DCB" w:rsidP="00012A2E">
      <w:r w:rsidRPr="005724A8">
        <w:t>           </w:t>
      </w:r>
      <w:proofErr w:type="gramStart"/>
      <w:r w:rsidRPr="005724A8">
        <w:t>do{</w:t>
      </w:r>
      <w:proofErr w:type="gramEnd"/>
    </w:p>
    <w:p w14:paraId="1BCD5B99" w14:textId="77777777" w:rsidR="00767DCB" w:rsidRPr="005724A8" w:rsidRDefault="00767DCB" w:rsidP="00012A2E">
      <w:r w:rsidRPr="005724A8">
        <w:t>           </w:t>
      </w:r>
    </w:p>
    <w:p w14:paraId="303FAFD6" w14:textId="77777777" w:rsidR="00767DCB" w:rsidRPr="005724A8" w:rsidRDefault="00767DCB" w:rsidP="00012A2E">
      <w:r w:rsidRPr="005724A8">
        <w:t>                 </w:t>
      </w:r>
      <w:proofErr w:type="gramStart"/>
      <w:r w:rsidRPr="005724A8">
        <w:t>if(</w:t>
      </w:r>
      <w:proofErr w:type="gramEnd"/>
      <w:r w:rsidRPr="005724A8">
        <w:t xml:space="preserve">x == 0){PORTB.RB2 = 1;} </w:t>
      </w:r>
      <w:r w:rsidRPr="00767DCB">
        <w:rPr>
          <w:i/>
          <w:iCs/>
        </w:rPr>
        <w:t>//starts with the light guard signal high.</w:t>
      </w:r>
    </w:p>
    <w:p w14:paraId="16496183" w14:textId="77777777" w:rsidR="00767DCB" w:rsidRPr="005724A8" w:rsidRDefault="00767DCB" w:rsidP="00012A2E"/>
    <w:p w14:paraId="182E9DFB" w14:textId="77777777" w:rsidR="00767DCB" w:rsidRPr="005724A8" w:rsidRDefault="00767DCB" w:rsidP="00012A2E">
      <w:r w:rsidRPr="005724A8">
        <w:t xml:space="preserve">                  </w:t>
      </w:r>
      <w:proofErr w:type="gramStart"/>
      <w:r w:rsidRPr="005724A8">
        <w:t>if(</w:t>
      </w:r>
      <w:proofErr w:type="spellStart"/>
      <w:proofErr w:type="gramEnd"/>
      <w:r w:rsidRPr="005724A8">
        <w:t>cnt</w:t>
      </w:r>
      <w:proofErr w:type="spellEnd"/>
      <w:r w:rsidRPr="005724A8">
        <w:t xml:space="preserve"> == 1){                         </w:t>
      </w:r>
      <w:r w:rsidRPr="00767DCB">
        <w:rPr>
          <w:i/>
          <w:iCs/>
        </w:rPr>
        <w:t xml:space="preserve"> //Sets tacho high after 0.0625 seconds</w:t>
      </w:r>
    </w:p>
    <w:p w14:paraId="4F6F7349" w14:textId="77777777" w:rsidR="00767DCB" w:rsidRPr="005724A8" w:rsidRDefault="00767DCB" w:rsidP="00012A2E">
      <w:r w:rsidRPr="005724A8">
        <w:t>                      PORTB.RB1 = 1;}</w:t>
      </w:r>
    </w:p>
    <w:p w14:paraId="01A68DD7" w14:textId="77777777" w:rsidR="00767DCB" w:rsidRPr="005724A8" w:rsidRDefault="00767DCB" w:rsidP="00012A2E">
      <w:r w:rsidRPr="005724A8">
        <w:t>                  if (</w:t>
      </w:r>
      <w:proofErr w:type="spellStart"/>
      <w:r w:rsidRPr="005724A8">
        <w:t>cnt</w:t>
      </w:r>
      <w:proofErr w:type="spellEnd"/>
      <w:r w:rsidRPr="005724A8">
        <w:t xml:space="preserve"> == </w:t>
      </w:r>
      <w:proofErr w:type="gramStart"/>
      <w:r w:rsidRPr="005724A8">
        <w:t>2){</w:t>
      </w:r>
      <w:proofErr w:type="gramEnd"/>
    </w:p>
    <w:p w14:paraId="6D9C2E2B" w14:textId="77777777" w:rsidR="00767DCB" w:rsidRPr="005724A8" w:rsidRDefault="00767DCB" w:rsidP="00012A2E">
      <w:r w:rsidRPr="005724A8">
        <w:t xml:space="preserve">                      PORTB.RB1 = </w:t>
      </w:r>
      <w:proofErr w:type="gramStart"/>
      <w:r w:rsidRPr="005724A8">
        <w:t>0;</w:t>
      </w:r>
      <w:r>
        <w:t xml:space="preserve">   </w:t>
      </w:r>
      <w:proofErr w:type="gramEnd"/>
      <w:r>
        <w:t xml:space="preserve">         </w:t>
      </w:r>
      <w:r w:rsidRPr="00767DCB">
        <w:rPr>
          <w:i/>
          <w:iCs/>
        </w:rPr>
        <w:t>// Sets tacho low after 0.125 seconds</w:t>
      </w:r>
    </w:p>
    <w:p w14:paraId="1BA42940" w14:textId="77777777" w:rsidR="00767DCB" w:rsidRPr="005724A8" w:rsidRDefault="00767DCB" w:rsidP="00012A2E">
      <w:r w:rsidRPr="005724A8">
        <w:t xml:space="preserve">                      x++;            </w:t>
      </w:r>
      <w:r>
        <w:t xml:space="preserve">                   </w:t>
      </w:r>
      <w:r w:rsidRPr="005724A8">
        <w:t> </w:t>
      </w:r>
      <w:r w:rsidRPr="00767DCB">
        <w:rPr>
          <w:i/>
          <w:iCs/>
        </w:rPr>
        <w:t>//increments x every 0.125 seconds</w:t>
      </w:r>
    </w:p>
    <w:p w14:paraId="03CF4469" w14:textId="73C4D0DD" w:rsidR="00767DCB" w:rsidRPr="005724A8" w:rsidRDefault="00767DCB" w:rsidP="00012A2E">
      <w:r w:rsidRPr="005724A8">
        <w:t xml:space="preserve">                      </w:t>
      </w:r>
      <w:proofErr w:type="spellStart"/>
      <w:r w:rsidRPr="005724A8">
        <w:t>cnt</w:t>
      </w:r>
      <w:proofErr w:type="spellEnd"/>
      <w:r w:rsidRPr="005724A8">
        <w:t xml:space="preserve"> = 0;}</w:t>
      </w:r>
      <w:r>
        <w:t xml:space="preserve"> </w:t>
      </w:r>
      <w:r>
        <w:tab/>
      </w:r>
      <w:r w:rsidRPr="00767DCB">
        <w:t>/</w:t>
      </w:r>
      <w:proofErr w:type="gramStart"/>
      <w:r w:rsidRPr="00767DCB">
        <w:t>*  Resets</w:t>
      </w:r>
      <w:proofErr w:type="gramEnd"/>
      <w:r w:rsidRPr="00767DCB">
        <w:t xml:space="preserve"> </w:t>
      </w:r>
      <w:proofErr w:type="spellStart"/>
      <w:r w:rsidRPr="00767DCB">
        <w:t>cnt</w:t>
      </w:r>
      <w:proofErr w:type="spellEnd"/>
      <w:r w:rsidRPr="00767DCB">
        <w:t xml:space="preserve"> to repeatedly toggle tacho. This replicates 1 motor revolution every 0.125 seconds */</w:t>
      </w:r>
    </w:p>
    <w:p w14:paraId="4180208C" w14:textId="77777777" w:rsidR="00767DCB" w:rsidRPr="005724A8" w:rsidRDefault="00767DCB" w:rsidP="00012A2E"/>
    <w:p w14:paraId="6316F232" w14:textId="7C9DBDD7" w:rsidR="00767DCB" w:rsidRPr="005724A8" w:rsidRDefault="00767DCB" w:rsidP="00012A2E">
      <w:r w:rsidRPr="005724A8">
        <w:t xml:space="preserve">                  </w:t>
      </w:r>
      <w:proofErr w:type="gramStart"/>
      <w:r w:rsidRPr="005724A8">
        <w:t>if(</w:t>
      </w:r>
      <w:proofErr w:type="gramEnd"/>
      <w:r w:rsidRPr="005724A8">
        <w:t xml:space="preserve">y &lt;= </w:t>
      </w:r>
      <w:r>
        <w:t>3</w:t>
      </w:r>
      <w:r w:rsidRPr="005724A8">
        <w:t>){</w:t>
      </w:r>
      <w:r>
        <w:t xml:space="preserve"> </w:t>
      </w:r>
      <w:r>
        <w:tab/>
      </w:r>
      <w:r w:rsidRPr="00767DCB">
        <w:t>//The first 3 virtual parts use the times specified under this loop</w:t>
      </w:r>
    </w:p>
    <w:p w14:paraId="43E3DE61" w14:textId="75CB0B68" w:rsidR="00767DCB" w:rsidRDefault="00767DCB" w:rsidP="00012A2E">
      <w:r w:rsidRPr="005724A8">
        <w:t xml:space="preserve">                      if (x == </w:t>
      </w:r>
      <w:proofErr w:type="gramStart"/>
      <w:r w:rsidRPr="005724A8">
        <w:t>144){</w:t>
      </w:r>
      <w:proofErr w:type="gramEnd"/>
      <w:r w:rsidRPr="005724A8">
        <w:t>       </w:t>
      </w:r>
    </w:p>
    <w:p w14:paraId="17D6FC0B" w14:textId="77777777" w:rsidR="00767DCB" w:rsidRDefault="00767DCB" w:rsidP="00012A2E">
      <w:r w:rsidRPr="005724A8">
        <w:t>                          PORTB.RB2 = 0;}</w:t>
      </w:r>
    </w:p>
    <w:p w14:paraId="2F031384" w14:textId="77777777" w:rsidR="00F70CC1" w:rsidRDefault="00F70CC1" w:rsidP="00012A2E"/>
    <w:p w14:paraId="4993EC6F" w14:textId="534B091A" w:rsidR="00F70CC1" w:rsidRPr="00F70CC1" w:rsidRDefault="00F70CC1" w:rsidP="00012A2E">
      <w:r w:rsidRPr="00767DCB">
        <w:t>/* X increments every 0.125 seconds. It is used to time how long the part is in seconds. In this instance, 144 x 0.125 = 18. seconds After this time has elapsed, the light guard signal is set low. The value of X can be adjusted to test parts of different lengths. */</w:t>
      </w:r>
    </w:p>
    <w:p w14:paraId="2D900372" w14:textId="55BD1E94" w:rsidR="00767DCB" w:rsidRPr="005724A8" w:rsidRDefault="00767DCB" w:rsidP="00012A2E">
      <w:r w:rsidRPr="005724A8">
        <w:t xml:space="preserve">                </w:t>
      </w:r>
    </w:p>
    <w:p w14:paraId="1876376D" w14:textId="77777777" w:rsidR="00767DCB" w:rsidRDefault="00767DCB" w:rsidP="00012A2E">
      <w:r w:rsidRPr="005724A8">
        <w:t>                      if (x == 256)</w:t>
      </w:r>
      <w:r>
        <w:t xml:space="preserve"> </w:t>
      </w:r>
      <w:r w:rsidRPr="005724A8">
        <w:t>{       </w:t>
      </w:r>
    </w:p>
    <w:p w14:paraId="4B3B1D99" w14:textId="77777777" w:rsidR="00767DCB" w:rsidRDefault="00767DCB" w:rsidP="00012A2E"/>
    <w:p w14:paraId="08E0F0E7" w14:textId="5A3E457C" w:rsidR="00767DCB" w:rsidRPr="00767DCB" w:rsidRDefault="00767DCB" w:rsidP="00012A2E">
      <w:r w:rsidRPr="00767DCB">
        <w:t>/* The previous if statement switched the light guard signal low. The time difference between the last if statement and this one represents the gap between parts. This can be adjusted by changing the value of X. */</w:t>
      </w:r>
    </w:p>
    <w:p w14:paraId="38868225" w14:textId="77777777" w:rsidR="00767DCB" w:rsidRPr="005724A8" w:rsidRDefault="00767DCB" w:rsidP="00012A2E"/>
    <w:p w14:paraId="1B3B9013" w14:textId="77777777" w:rsidR="00767DCB" w:rsidRPr="005724A8" w:rsidRDefault="00767DCB" w:rsidP="00012A2E">
      <w:r w:rsidRPr="005724A8">
        <w:t xml:space="preserve">                          PORTB.RB2 = </w:t>
      </w:r>
      <w:proofErr w:type="gramStart"/>
      <w:r w:rsidRPr="005724A8">
        <w:t>1;</w:t>
      </w:r>
      <w:proofErr w:type="gramEnd"/>
    </w:p>
    <w:p w14:paraId="737A42D1" w14:textId="37F45556" w:rsidR="00767DCB" w:rsidRDefault="00767DCB" w:rsidP="00012A2E">
      <w:r w:rsidRPr="005724A8">
        <w:t>                          x = 0; y++;}</w:t>
      </w:r>
      <w:r>
        <w:t>}</w:t>
      </w:r>
      <w:r w:rsidRPr="005724A8">
        <w:t>     </w:t>
      </w:r>
    </w:p>
    <w:p w14:paraId="07536CDB" w14:textId="77777777" w:rsidR="00F70CC1" w:rsidRDefault="00F70CC1" w:rsidP="00012A2E"/>
    <w:p w14:paraId="091ECC9B" w14:textId="4471D8CD" w:rsidR="00767DCB" w:rsidRPr="00767DCB" w:rsidRDefault="00767DCB" w:rsidP="00012A2E">
      <w:r w:rsidRPr="00767DCB">
        <w:t>/* Resets X for the next loop. increments Y. Y can be used to include different part lengths throughout the cycle to ensure that the main software can detect a change in part length. */</w:t>
      </w:r>
      <w:r w:rsidRPr="005724A8">
        <w:t xml:space="preserve">   </w:t>
      </w:r>
    </w:p>
    <w:p w14:paraId="7D9BFED7" w14:textId="77777777" w:rsidR="00767DCB" w:rsidRDefault="00767DCB" w:rsidP="00012A2E">
      <w:r w:rsidRPr="005724A8">
        <w:t xml:space="preserve">                  </w:t>
      </w:r>
    </w:p>
    <w:p w14:paraId="648C8892" w14:textId="24568300" w:rsidR="00767DCB" w:rsidRPr="005724A8" w:rsidRDefault="00767DCB" w:rsidP="00012A2E">
      <w:r w:rsidRPr="005724A8">
        <w:lastRenderedPageBreak/>
        <w:t>if</w:t>
      </w:r>
      <w:r>
        <w:t xml:space="preserve"> </w:t>
      </w:r>
      <w:r w:rsidRPr="005724A8">
        <w:t xml:space="preserve">(y &gt; </w:t>
      </w:r>
      <w:proofErr w:type="gramStart"/>
      <w:r w:rsidRPr="005724A8">
        <w:t>3){</w:t>
      </w:r>
      <w:proofErr w:type="gramEnd"/>
      <w:r>
        <w:t xml:space="preserve"> </w:t>
      </w:r>
      <w:r>
        <w:tab/>
        <w:t>/*Once 3 virtual parts have gone through, the following virtual parts use the times specified under this loop */</w:t>
      </w:r>
    </w:p>
    <w:p w14:paraId="7E603CA6" w14:textId="77777777" w:rsidR="00767DCB" w:rsidRPr="005724A8" w:rsidRDefault="00767DCB" w:rsidP="00012A2E">
      <w:r w:rsidRPr="005724A8">
        <w:t>                   </w:t>
      </w:r>
    </w:p>
    <w:p w14:paraId="4D03B6EC" w14:textId="77777777" w:rsidR="00767DCB" w:rsidRPr="005724A8" w:rsidRDefault="00767DCB" w:rsidP="00012A2E">
      <w:r w:rsidRPr="005724A8">
        <w:t xml:space="preserve">                    if (x == </w:t>
      </w:r>
      <w:proofErr w:type="gramStart"/>
      <w:r w:rsidRPr="005724A8">
        <w:t>160){</w:t>
      </w:r>
      <w:proofErr w:type="gramEnd"/>
    </w:p>
    <w:p w14:paraId="228D5713" w14:textId="77777777" w:rsidR="00767DCB" w:rsidRPr="005724A8" w:rsidRDefault="00767DCB" w:rsidP="00012A2E">
      <w:r w:rsidRPr="005724A8">
        <w:t>                          PORTB.RB2 = 1;}</w:t>
      </w:r>
    </w:p>
    <w:p w14:paraId="2352377D" w14:textId="77777777" w:rsidR="00767DCB" w:rsidRPr="005724A8" w:rsidRDefault="00767DCB" w:rsidP="00012A2E"/>
    <w:p w14:paraId="24278A1B" w14:textId="77777777" w:rsidR="00767DCB" w:rsidRPr="005724A8" w:rsidRDefault="00767DCB" w:rsidP="00012A2E">
      <w:r w:rsidRPr="005724A8">
        <w:t xml:space="preserve">                     if (x == </w:t>
      </w:r>
      <w:proofErr w:type="gramStart"/>
      <w:r w:rsidRPr="005724A8">
        <w:t>280){</w:t>
      </w:r>
      <w:proofErr w:type="gramEnd"/>
    </w:p>
    <w:p w14:paraId="1BEA0387" w14:textId="77777777" w:rsidR="00767DCB" w:rsidRPr="005724A8" w:rsidRDefault="00767DCB" w:rsidP="00012A2E">
      <w:r w:rsidRPr="005724A8">
        <w:t xml:space="preserve">                          PORTB.RB2 = </w:t>
      </w:r>
      <w:proofErr w:type="gramStart"/>
      <w:r w:rsidRPr="005724A8">
        <w:t>0;</w:t>
      </w:r>
      <w:proofErr w:type="gramEnd"/>
    </w:p>
    <w:p w14:paraId="7B962416" w14:textId="77777777" w:rsidR="00767DCB" w:rsidRPr="005724A8" w:rsidRDefault="00767DCB" w:rsidP="00012A2E">
      <w:r w:rsidRPr="005724A8">
        <w:t>                          x = 0; y++;}</w:t>
      </w:r>
    </w:p>
    <w:p w14:paraId="49F35C39" w14:textId="77777777" w:rsidR="00767DCB" w:rsidRPr="005724A8" w:rsidRDefault="00767DCB" w:rsidP="00012A2E"/>
    <w:p w14:paraId="4B8E3D9D" w14:textId="3C298CB0" w:rsidR="0004003D" w:rsidRDefault="00767DCB" w:rsidP="00012A2E">
      <w:pPr>
        <w:sectPr w:rsidR="0004003D" w:rsidSect="0004003D">
          <w:pgSz w:w="11906" w:h="16838"/>
          <w:pgMar w:top="1440" w:right="1440" w:bottom="1440" w:left="1440" w:header="708" w:footer="708" w:gutter="0"/>
          <w:cols w:space="708"/>
          <w:docGrid w:linePitch="360"/>
        </w:sectPr>
      </w:pPr>
      <w:r w:rsidRPr="005724A8">
        <w:t xml:space="preserve">              </w:t>
      </w:r>
      <w:proofErr w:type="gramStart"/>
      <w:r w:rsidRPr="005724A8">
        <w:t>}while</w:t>
      </w:r>
      <w:proofErr w:type="gramEnd"/>
      <w:r w:rsidRPr="005724A8">
        <w:t>(1)</w:t>
      </w:r>
    </w:p>
    <w:p w14:paraId="34EE5AF6" w14:textId="53D03FDA" w:rsidR="004D0BAF" w:rsidRDefault="004D0BAF" w:rsidP="004D0BAF">
      <w:pPr>
        <w:pStyle w:val="Heading1"/>
        <w:jc w:val="center"/>
      </w:pPr>
      <w:bookmarkStart w:id="146" w:name="_Toc155547057"/>
      <w:r>
        <w:lastRenderedPageBreak/>
        <w:t>Appendix C</w:t>
      </w:r>
      <w:bookmarkEnd w:id="146"/>
    </w:p>
    <w:p w14:paraId="37245C9E" w14:textId="77777777" w:rsidR="004D0BAF" w:rsidRPr="0096183E" w:rsidRDefault="004D0BAF" w:rsidP="00233109">
      <w:pPr>
        <w:jc w:val="center"/>
        <w:rPr>
          <w:b/>
          <w:bCs/>
        </w:rPr>
      </w:pPr>
      <w:r w:rsidRPr="0096183E">
        <w:rPr>
          <w:b/>
          <w:bCs/>
        </w:rPr>
        <w:t>Circuit diagram</w:t>
      </w:r>
    </w:p>
    <w:p w14:paraId="647C4727" w14:textId="77777777" w:rsidR="0004003D" w:rsidRDefault="004D0BAF" w:rsidP="00233109">
      <w:pPr>
        <w:jc w:val="center"/>
        <w:sectPr w:rsidR="0004003D" w:rsidSect="0004003D">
          <w:pgSz w:w="16838" w:h="11906" w:orient="landscape"/>
          <w:pgMar w:top="1440" w:right="1440" w:bottom="1440" w:left="1440" w:header="708" w:footer="708" w:gutter="0"/>
          <w:cols w:space="708"/>
          <w:docGrid w:linePitch="360"/>
        </w:sectPr>
      </w:pPr>
      <w:r>
        <w:rPr>
          <w:noProof/>
        </w:rPr>
        <w:drawing>
          <wp:inline distT="0" distB="0" distL="0" distR="0" wp14:anchorId="03F5B5D2" wp14:editId="7D37E5EA">
            <wp:extent cx="7245810" cy="4846329"/>
            <wp:effectExtent l="0" t="0" r="0" b="0"/>
            <wp:docPr id="1194918865" name="Picture 1194918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72560" name="Picture 556272560"/>
                    <pic:cNvPicPr/>
                  </pic:nvPicPr>
                  <pic:blipFill>
                    <a:blip r:embed="rId58">
                      <a:extLst>
                        <a:ext uri="{28A0092B-C50C-407E-A947-70E740481C1C}">
                          <a14:useLocalDpi xmlns:a14="http://schemas.microsoft.com/office/drawing/2010/main" val="0"/>
                        </a:ext>
                      </a:extLst>
                    </a:blip>
                    <a:stretch>
                      <a:fillRect/>
                    </a:stretch>
                  </pic:blipFill>
                  <pic:spPr>
                    <a:xfrm>
                      <a:off x="0" y="0"/>
                      <a:ext cx="7264444" cy="4858792"/>
                    </a:xfrm>
                    <a:prstGeom prst="rect">
                      <a:avLst/>
                    </a:prstGeom>
                  </pic:spPr>
                </pic:pic>
              </a:graphicData>
            </a:graphic>
          </wp:inline>
        </w:drawing>
      </w:r>
    </w:p>
    <w:p w14:paraId="2C6CCADB" w14:textId="638F2C9E" w:rsidR="004D0BAF" w:rsidRPr="0004003D" w:rsidRDefault="004D0BAF" w:rsidP="0004003D">
      <w:pPr>
        <w:pStyle w:val="Heading1"/>
        <w:jc w:val="center"/>
      </w:pPr>
      <w:bookmarkStart w:id="147" w:name="_Toc155547058"/>
      <w:r>
        <w:lastRenderedPageBreak/>
        <w:t>Appendix D</w:t>
      </w:r>
      <w:bookmarkEnd w:id="147"/>
    </w:p>
    <w:p w14:paraId="64AF0F92" w14:textId="77777777" w:rsidR="004D0BAF" w:rsidRPr="0096183E" w:rsidRDefault="004D0BAF" w:rsidP="00233109">
      <w:pPr>
        <w:jc w:val="center"/>
        <w:rPr>
          <w:b/>
          <w:bCs/>
        </w:rPr>
      </w:pPr>
      <w:r w:rsidRPr="0096183E">
        <w:rPr>
          <w:b/>
          <w:bCs/>
        </w:rPr>
        <w:t>PCB Doc bottom view</w:t>
      </w:r>
    </w:p>
    <w:p w14:paraId="2AF52FFA" w14:textId="37F772D4" w:rsidR="004D0BAF" w:rsidRPr="00044C7E" w:rsidRDefault="006973DD" w:rsidP="00233109">
      <w:pPr>
        <w:jc w:val="center"/>
      </w:pPr>
      <w:r w:rsidRPr="006973DD">
        <w:rPr>
          <w:noProof/>
        </w:rPr>
        <w:drawing>
          <wp:inline distT="0" distB="0" distL="0" distR="0" wp14:anchorId="2AFD058F" wp14:editId="6DC2BB23">
            <wp:extent cx="5422304" cy="4665703"/>
            <wp:effectExtent l="50800" t="50800" r="38735" b="46355"/>
            <wp:docPr id="8" name="Picture 7" descr="A close-up of a circuit board&#10;&#10;Description automatically generated">
              <a:extLst xmlns:a="http://schemas.openxmlformats.org/drawingml/2006/main">
                <a:ext uri="{FF2B5EF4-FFF2-40B4-BE49-F238E27FC236}">
                  <a16:creationId xmlns:a16="http://schemas.microsoft.com/office/drawing/2014/main" id="{67A02985-C917-7853-07E3-69E7A9ED07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circuit board&#10;&#10;Description automatically generated">
                      <a:extLst>
                        <a:ext uri="{FF2B5EF4-FFF2-40B4-BE49-F238E27FC236}">
                          <a16:creationId xmlns:a16="http://schemas.microsoft.com/office/drawing/2014/main" id="{67A02985-C917-7853-07E3-69E7A9ED0712}"/>
                        </a:ext>
                      </a:extLst>
                    </pic:cNvPr>
                    <pic:cNvPicPr>
                      <a:picLocks noChangeAspect="1"/>
                    </pic:cNvPicPr>
                  </pic:nvPicPr>
                  <pic:blipFill>
                    <a:blip r:embed="rId59"/>
                    <a:stretch>
                      <a:fillRect/>
                    </a:stretch>
                  </pic:blipFill>
                  <pic:spPr>
                    <a:xfrm rot="21540000">
                      <a:off x="0" y="0"/>
                      <a:ext cx="5430321" cy="4672602"/>
                    </a:xfrm>
                    <a:prstGeom prst="rect">
                      <a:avLst/>
                    </a:prstGeom>
                  </pic:spPr>
                </pic:pic>
              </a:graphicData>
            </a:graphic>
          </wp:inline>
        </w:drawing>
      </w:r>
    </w:p>
    <w:p w14:paraId="096FAAEF" w14:textId="77777777" w:rsidR="0004003D" w:rsidRDefault="0004003D">
      <w:pPr>
        <w:spacing w:after="160" w:line="259" w:lineRule="auto"/>
        <w:rPr>
          <w:rFonts w:asciiTheme="majorHAnsi" w:eastAsiaTheme="majorEastAsia" w:hAnsiTheme="majorHAnsi" w:cstheme="majorBidi"/>
          <w:b/>
          <w:bCs/>
          <w:color w:val="2F5496" w:themeColor="accent1" w:themeShade="BF"/>
          <w:sz w:val="36"/>
          <w:szCs w:val="36"/>
        </w:rPr>
      </w:pPr>
      <w:r>
        <w:br w:type="page"/>
      </w:r>
    </w:p>
    <w:p w14:paraId="1B3E5ECB" w14:textId="0752AAD0" w:rsidR="004D0BAF" w:rsidRDefault="004D0BAF" w:rsidP="00233109">
      <w:pPr>
        <w:pStyle w:val="Heading1"/>
        <w:jc w:val="center"/>
      </w:pPr>
      <w:bookmarkStart w:id="148" w:name="_Toc155547059"/>
      <w:r>
        <w:lastRenderedPageBreak/>
        <w:t>Appendix E</w:t>
      </w:r>
      <w:bookmarkEnd w:id="148"/>
    </w:p>
    <w:p w14:paraId="42C74479" w14:textId="77777777" w:rsidR="004D0BAF" w:rsidRPr="0096183E" w:rsidRDefault="004D0BAF" w:rsidP="00233109">
      <w:pPr>
        <w:jc w:val="center"/>
        <w:rPr>
          <w:b/>
          <w:bCs/>
        </w:rPr>
      </w:pPr>
      <w:r w:rsidRPr="0096183E">
        <w:rPr>
          <w:b/>
          <w:bCs/>
        </w:rPr>
        <w:t>PCB Doc top view</w:t>
      </w:r>
    </w:p>
    <w:p w14:paraId="719AAEAB" w14:textId="77777777" w:rsidR="004D0BAF" w:rsidRPr="00D95D01" w:rsidRDefault="004D0BAF" w:rsidP="00233109"/>
    <w:p w14:paraId="562BD8B8" w14:textId="77777777" w:rsidR="004D0BAF" w:rsidRDefault="004D0BAF" w:rsidP="00233109">
      <w:pPr>
        <w:jc w:val="center"/>
      </w:pPr>
      <w:r>
        <w:rPr>
          <w:noProof/>
        </w:rPr>
        <w:drawing>
          <wp:inline distT="0" distB="0" distL="0" distR="0" wp14:anchorId="6A8553C7" wp14:editId="17EBE125">
            <wp:extent cx="5813946" cy="4897915"/>
            <wp:effectExtent l="0" t="0" r="0" b="0"/>
            <wp:docPr id="2093436300" name="Picture 2093436300" descr="A close 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3966" name="Picture 3" descr="A close up of a circuit board&#10;&#10;Description automatically generated"/>
                    <pic:cNvPicPr/>
                  </pic:nvPicPr>
                  <pic:blipFill rotWithShape="1">
                    <a:blip r:embed="rId60" cstate="print">
                      <a:extLst>
                        <a:ext uri="{28A0092B-C50C-407E-A947-70E740481C1C}">
                          <a14:useLocalDpi xmlns:a14="http://schemas.microsoft.com/office/drawing/2010/main" val="0"/>
                        </a:ext>
                      </a:extLst>
                    </a:blip>
                    <a:srcRect t="4027"/>
                    <a:stretch/>
                  </pic:blipFill>
                  <pic:spPr bwMode="auto">
                    <a:xfrm>
                      <a:off x="0" y="0"/>
                      <a:ext cx="5850052" cy="4928332"/>
                    </a:xfrm>
                    <a:prstGeom prst="rect">
                      <a:avLst/>
                    </a:prstGeom>
                    <a:ln>
                      <a:noFill/>
                    </a:ln>
                    <a:extLst>
                      <a:ext uri="{53640926-AAD7-44D8-BBD7-CCE9431645EC}">
                        <a14:shadowObscured xmlns:a14="http://schemas.microsoft.com/office/drawing/2010/main"/>
                      </a:ext>
                    </a:extLst>
                  </pic:spPr>
                </pic:pic>
              </a:graphicData>
            </a:graphic>
          </wp:inline>
        </w:drawing>
      </w:r>
    </w:p>
    <w:p w14:paraId="1BFD3D3C" w14:textId="77777777" w:rsidR="0004003D" w:rsidRDefault="0004003D" w:rsidP="00233109">
      <w:pPr>
        <w:pStyle w:val="Heading1"/>
        <w:jc w:val="center"/>
        <w:sectPr w:rsidR="0004003D" w:rsidSect="0004003D">
          <w:pgSz w:w="11906" w:h="16838"/>
          <w:pgMar w:top="1440" w:right="1440" w:bottom="1440" w:left="1440" w:header="708" w:footer="708" w:gutter="0"/>
          <w:cols w:space="708"/>
          <w:docGrid w:linePitch="360"/>
        </w:sectPr>
      </w:pPr>
    </w:p>
    <w:p w14:paraId="6B25FBC2" w14:textId="2BD6761E" w:rsidR="004D0BAF" w:rsidRDefault="004D0BAF" w:rsidP="00233109">
      <w:pPr>
        <w:pStyle w:val="Heading1"/>
        <w:jc w:val="center"/>
      </w:pPr>
      <w:bookmarkStart w:id="149" w:name="_Toc155547060"/>
      <w:r>
        <w:lastRenderedPageBreak/>
        <w:t>Appendix F</w:t>
      </w:r>
      <w:bookmarkEnd w:id="149"/>
    </w:p>
    <w:p w14:paraId="2B38376A" w14:textId="77777777" w:rsidR="004D0BAF" w:rsidRPr="0096183E" w:rsidRDefault="004D0BAF" w:rsidP="00233109">
      <w:pPr>
        <w:jc w:val="center"/>
        <w:rPr>
          <w:b/>
          <w:bCs/>
        </w:rPr>
      </w:pPr>
      <w:r w:rsidRPr="0096183E">
        <w:rPr>
          <w:b/>
          <w:bCs/>
        </w:rPr>
        <w:t>Enclosure to install the PCB into the cabinet</w:t>
      </w:r>
    </w:p>
    <w:p w14:paraId="26B2B3C1" w14:textId="77777777" w:rsidR="004D0BAF" w:rsidRDefault="004D0BAF" w:rsidP="00233109">
      <w:pPr>
        <w:jc w:val="center"/>
      </w:pPr>
      <w:r>
        <w:rPr>
          <w:noProof/>
        </w:rPr>
        <w:drawing>
          <wp:inline distT="0" distB="0" distL="0" distR="0" wp14:anchorId="4F2918D7" wp14:editId="76AAC61F">
            <wp:extent cx="6878692" cy="4862945"/>
            <wp:effectExtent l="0" t="0" r="0" b="0"/>
            <wp:docPr id="1701032125" name="Picture 1701032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7927" name="Picture 78267927"/>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902719" cy="4879931"/>
                    </a:xfrm>
                    <a:prstGeom prst="rect">
                      <a:avLst/>
                    </a:prstGeom>
                  </pic:spPr>
                </pic:pic>
              </a:graphicData>
            </a:graphic>
          </wp:inline>
        </w:drawing>
      </w:r>
    </w:p>
    <w:p w14:paraId="30A6A936" w14:textId="77777777" w:rsidR="004D0BAF" w:rsidRDefault="004D0BAF" w:rsidP="00233109"/>
    <w:p w14:paraId="04B65C01" w14:textId="77777777" w:rsidR="004D0BAF" w:rsidRPr="0096183E" w:rsidRDefault="004D0BAF" w:rsidP="00233109">
      <w:pPr>
        <w:jc w:val="center"/>
        <w:rPr>
          <w:b/>
          <w:bCs/>
        </w:rPr>
      </w:pPr>
      <w:r w:rsidRPr="0096183E">
        <w:rPr>
          <w:b/>
          <w:bCs/>
        </w:rPr>
        <w:t>Lid for the enclosure with a square hole for programming</w:t>
      </w:r>
    </w:p>
    <w:p w14:paraId="62F44E9B" w14:textId="77777777" w:rsidR="004D0BAF" w:rsidRPr="0096183E" w:rsidRDefault="004D0BAF" w:rsidP="00233109">
      <w:pPr>
        <w:jc w:val="center"/>
        <w:rPr>
          <w:b/>
          <w:bCs/>
        </w:rPr>
      </w:pPr>
      <w:r w:rsidRPr="0096183E">
        <w:rPr>
          <w:b/>
          <w:bCs/>
          <w:noProof/>
        </w:rPr>
        <w:drawing>
          <wp:inline distT="0" distB="0" distL="0" distR="0" wp14:anchorId="107F812F" wp14:editId="068BAD89">
            <wp:extent cx="7246750" cy="5123146"/>
            <wp:effectExtent l="0" t="0" r="0" b="0"/>
            <wp:docPr id="1001642878" name="Picture 1001642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54994" name="Picture 833754994"/>
                    <pic:cNvPicPr/>
                  </pic:nvPicPr>
                  <pic:blipFill>
                    <a:blip r:embed="rId62">
                      <a:extLst>
                        <a:ext uri="{28A0092B-C50C-407E-A947-70E740481C1C}">
                          <a14:useLocalDpi xmlns:a14="http://schemas.microsoft.com/office/drawing/2010/main" val="0"/>
                        </a:ext>
                      </a:extLst>
                    </a:blip>
                    <a:stretch>
                      <a:fillRect/>
                    </a:stretch>
                  </pic:blipFill>
                  <pic:spPr>
                    <a:xfrm>
                      <a:off x="0" y="0"/>
                      <a:ext cx="7266527" cy="5137128"/>
                    </a:xfrm>
                    <a:prstGeom prst="rect">
                      <a:avLst/>
                    </a:prstGeom>
                  </pic:spPr>
                </pic:pic>
              </a:graphicData>
            </a:graphic>
          </wp:inline>
        </w:drawing>
      </w:r>
    </w:p>
    <w:p w14:paraId="51786BA5" w14:textId="77777777" w:rsidR="004D0BAF" w:rsidRDefault="004D0BAF" w:rsidP="00233109"/>
    <w:p w14:paraId="13C682E5" w14:textId="77777777" w:rsidR="004D0BAF" w:rsidRDefault="004D0BAF" w:rsidP="00233109"/>
    <w:p w14:paraId="41983886" w14:textId="77777777" w:rsidR="004D0BAF" w:rsidRPr="0096183E" w:rsidRDefault="004D0BAF" w:rsidP="00233109">
      <w:pPr>
        <w:jc w:val="center"/>
        <w:rPr>
          <w:b/>
          <w:bCs/>
        </w:rPr>
      </w:pPr>
      <w:r w:rsidRPr="0096183E">
        <w:rPr>
          <w:b/>
          <w:bCs/>
        </w:rPr>
        <w:t>Lid for the programming slot</w:t>
      </w:r>
    </w:p>
    <w:p w14:paraId="07BD4267" w14:textId="77777777" w:rsidR="004D0BAF" w:rsidRPr="0096183E" w:rsidRDefault="004D0BAF" w:rsidP="00233109">
      <w:pPr>
        <w:jc w:val="center"/>
        <w:rPr>
          <w:b/>
          <w:bCs/>
        </w:rPr>
      </w:pPr>
      <w:r w:rsidRPr="0096183E">
        <w:rPr>
          <w:b/>
          <w:bCs/>
          <w:noProof/>
        </w:rPr>
        <w:drawing>
          <wp:inline distT="0" distB="0" distL="0" distR="0" wp14:anchorId="378D22DB" wp14:editId="7B81554F">
            <wp:extent cx="7477834" cy="5286513"/>
            <wp:effectExtent l="0" t="0" r="0" b="0"/>
            <wp:docPr id="2022460173" name="Picture 2022460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60164" name="Picture 1727860164"/>
                    <pic:cNvPicPr/>
                  </pic:nvPicPr>
                  <pic:blipFill>
                    <a:blip r:embed="rId63">
                      <a:extLst>
                        <a:ext uri="{28A0092B-C50C-407E-A947-70E740481C1C}">
                          <a14:useLocalDpi xmlns:a14="http://schemas.microsoft.com/office/drawing/2010/main" val="0"/>
                        </a:ext>
                      </a:extLst>
                    </a:blip>
                    <a:stretch>
                      <a:fillRect/>
                    </a:stretch>
                  </pic:blipFill>
                  <pic:spPr>
                    <a:xfrm>
                      <a:off x="0" y="0"/>
                      <a:ext cx="7494166" cy="5298059"/>
                    </a:xfrm>
                    <a:prstGeom prst="rect">
                      <a:avLst/>
                    </a:prstGeom>
                  </pic:spPr>
                </pic:pic>
              </a:graphicData>
            </a:graphic>
          </wp:inline>
        </w:drawing>
      </w:r>
    </w:p>
    <w:p w14:paraId="02A9151B" w14:textId="77777777" w:rsidR="004D0BAF" w:rsidRPr="0096183E" w:rsidRDefault="004D0BAF" w:rsidP="00233109">
      <w:pPr>
        <w:jc w:val="center"/>
        <w:rPr>
          <w:b/>
          <w:bCs/>
        </w:rPr>
        <w:sectPr w:rsidR="004D0BAF" w:rsidRPr="0096183E" w:rsidSect="0004003D">
          <w:pgSz w:w="16838" w:h="11906" w:orient="landscape"/>
          <w:pgMar w:top="1440" w:right="1440" w:bottom="1440" w:left="1440" w:header="708" w:footer="708" w:gutter="0"/>
          <w:cols w:space="708"/>
          <w:docGrid w:linePitch="360"/>
        </w:sectPr>
      </w:pPr>
    </w:p>
    <w:p w14:paraId="2B9B5C51" w14:textId="4CE74F44" w:rsidR="004D0BAF" w:rsidRDefault="004D0BAF" w:rsidP="00233109">
      <w:pPr>
        <w:pStyle w:val="Heading1"/>
        <w:jc w:val="center"/>
      </w:pPr>
      <w:bookmarkStart w:id="150" w:name="_Toc155547061"/>
      <w:r>
        <w:lastRenderedPageBreak/>
        <w:t>Appendix G</w:t>
      </w:r>
      <w:bookmarkEnd w:id="150"/>
    </w:p>
    <w:p w14:paraId="0231490D" w14:textId="77777777" w:rsidR="004D0BAF" w:rsidRDefault="00DC13DD" w:rsidP="00233109">
      <w:pPr>
        <w:jc w:val="center"/>
      </w:pPr>
      <w:r>
        <w:rPr>
          <w:noProof/>
        </w:rPr>
        <w:drawing>
          <wp:anchor distT="0" distB="0" distL="114300" distR="114300" simplePos="0" relativeHeight="251665408" behindDoc="0" locked="0" layoutInCell="0" allowOverlap="1" wp14:anchorId="08A6B0F7" wp14:editId="4B84DEEB">
            <wp:simplePos x="0" y="0"/>
            <wp:positionH relativeFrom="column">
              <wp:posOffset>120650</wp:posOffset>
            </wp:positionH>
            <wp:positionV relativeFrom="paragraph">
              <wp:posOffset>134620</wp:posOffset>
            </wp:positionV>
            <wp:extent cx="2468880" cy="325755"/>
            <wp:effectExtent l="0" t="0" r="0" b="0"/>
            <wp:wrapNone/>
            <wp:docPr id="914535991" name="Picture 1813744550" descr="A black text on a white background&#13;&#13;&#10;&#13;&#13;&#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13744550" descr="A black text on a white background&#13;&#13;&#10;&#13;&#13;&#10;Description automatically generated"/>
                    <pic:cNvPicPr>
                      <a:picLocks/>
                    </pic:cNvPicPr>
                  </pic:nvPicPr>
                  <pic:blipFill>
                    <a:blip r:embed="rId64" cstate="print">
                      <a:extLst>
                        <a:ext uri="{28A0092B-C50C-407E-A947-70E740481C1C}">
                          <a14:useLocalDpi xmlns:a14="http://schemas.microsoft.com/office/drawing/2010/main" val="0"/>
                        </a:ext>
                      </a:extLst>
                    </a:blip>
                    <a:srcRect l="10484" t="19695" r="9103" b="21025"/>
                    <a:stretch>
                      <a:fillRect/>
                    </a:stretch>
                  </pic:blipFill>
                  <pic:spPr bwMode="auto">
                    <a:xfrm>
                      <a:off x="0" y="0"/>
                      <a:ext cx="2468880" cy="325755"/>
                    </a:xfrm>
                    <a:prstGeom prst="rect">
                      <a:avLst/>
                    </a:prstGeom>
                    <a:noFill/>
                    <a:ln>
                      <a:noFill/>
                    </a:ln>
                  </pic:spPr>
                </pic:pic>
              </a:graphicData>
            </a:graphic>
            <wp14:sizeRelH relativeFrom="page">
              <wp14:pctWidth>0</wp14:pctWidth>
            </wp14:sizeRelH>
            <wp14:sizeRelV relativeFrom="page">
              <wp14:pctHeight>0</wp14:pctHeight>
            </wp14:sizeRelV>
          </wp:anchor>
        </w:drawing>
      </w:r>
      <w:r w:rsidR="004D0BAF" w:rsidRPr="0096183E">
        <w:rPr>
          <w:b/>
          <w:bCs/>
        </w:rPr>
        <w:t>Risk assessme</w:t>
      </w:r>
      <w:r w:rsidR="004D0BAF">
        <w:rPr>
          <w:b/>
          <w:bCs/>
        </w:rPr>
        <w:t>nt</w:t>
      </w:r>
    </w:p>
    <w:p w14:paraId="37CC35FD" w14:textId="77777777" w:rsidR="004D0BAF" w:rsidRDefault="004D0BAF" w:rsidP="00233109"/>
    <w:p w14:paraId="30400294" w14:textId="77777777" w:rsidR="004D0BAF" w:rsidRDefault="004D0BAF" w:rsidP="00233109"/>
    <w:p w14:paraId="22AFC62D" w14:textId="77777777" w:rsidR="004D0BAF" w:rsidRPr="004B5B97" w:rsidRDefault="004D0BAF" w:rsidP="00233109">
      <w:r w:rsidRPr="004B5B97">
        <w:t>ASSESSED BY:</w:t>
      </w:r>
      <w:r w:rsidRPr="004B5B97">
        <w:tab/>
        <w:t xml:space="preserve"> Oliver Kucyj </w:t>
      </w:r>
      <w:r w:rsidRPr="004B5B97">
        <w:tab/>
      </w:r>
      <w:r>
        <w:tab/>
      </w:r>
      <w:r w:rsidRPr="004B5B97">
        <w:t>LOCATION: Engineering lab &amp; paint shop</w:t>
      </w:r>
      <w:r w:rsidRPr="004B5B97">
        <w:tab/>
      </w:r>
      <w:r>
        <w:t xml:space="preserve">               </w:t>
      </w:r>
    </w:p>
    <w:p w14:paraId="4C528117" w14:textId="77777777" w:rsidR="004D0BAF" w:rsidRDefault="004D0BAF" w:rsidP="00233109">
      <w:r>
        <w:t xml:space="preserve">TASK/PREMISES: </w:t>
      </w:r>
      <w:r w:rsidRPr="004B5B97">
        <w:t>Design and installation of the new automated paint</w:t>
      </w:r>
      <w:r>
        <w:t xml:space="preserve"> </w:t>
      </w:r>
      <w:r w:rsidRPr="004B5B97">
        <w:t>shop system</w:t>
      </w:r>
    </w:p>
    <w:p w14:paraId="142F39E8" w14:textId="77777777" w:rsidR="004D0BAF" w:rsidRDefault="004D0BAF" w:rsidP="00233109"/>
    <w:tbl>
      <w:tblPr>
        <w:tblW w:w="5000" w:type="pct"/>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CellMar>
          <w:left w:w="107" w:type="dxa"/>
          <w:right w:w="107" w:type="dxa"/>
        </w:tblCellMar>
        <w:tblLook w:val="0000" w:firstRow="0" w:lastRow="0" w:firstColumn="0" w:lastColumn="0" w:noHBand="0" w:noVBand="0"/>
      </w:tblPr>
      <w:tblGrid>
        <w:gridCol w:w="508"/>
        <w:gridCol w:w="3001"/>
        <w:gridCol w:w="2329"/>
        <w:gridCol w:w="1454"/>
        <w:gridCol w:w="1014"/>
        <w:gridCol w:w="1268"/>
        <w:gridCol w:w="654"/>
        <w:gridCol w:w="2872"/>
        <w:gridCol w:w="828"/>
      </w:tblGrid>
      <w:tr w:rsidR="004D0BAF" w14:paraId="6261D35B" w14:textId="77777777" w:rsidTr="004D0BAF">
        <w:trPr>
          <w:cantSplit/>
          <w:trHeight w:val="706"/>
        </w:trPr>
        <w:tc>
          <w:tcPr>
            <w:tcW w:w="179" w:type="pct"/>
            <w:shd w:val="pct5" w:color="auto" w:fill="auto"/>
            <w:vAlign w:val="center"/>
          </w:tcPr>
          <w:p w14:paraId="72CD37FE" w14:textId="77777777" w:rsidR="004D0BAF" w:rsidRPr="002743FB" w:rsidRDefault="004D0BAF" w:rsidP="00233109">
            <w:r w:rsidRPr="002743FB">
              <w:t>No</w:t>
            </w:r>
          </w:p>
        </w:tc>
        <w:tc>
          <w:tcPr>
            <w:tcW w:w="1125" w:type="pct"/>
            <w:shd w:val="pct5" w:color="auto" w:fill="auto"/>
            <w:vAlign w:val="center"/>
          </w:tcPr>
          <w:p w14:paraId="45EA0CC0" w14:textId="77777777" w:rsidR="004D0BAF" w:rsidRPr="002743FB" w:rsidRDefault="004D0BAF" w:rsidP="00233109">
            <w:r w:rsidRPr="002743FB">
              <w:t>Activity/plant/</w:t>
            </w:r>
          </w:p>
          <w:p w14:paraId="3EF7F6CB" w14:textId="77777777" w:rsidR="004D0BAF" w:rsidRPr="002743FB" w:rsidRDefault="004D0BAF" w:rsidP="00233109">
            <w:r w:rsidRPr="002743FB">
              <w:t>materials, etc</w:t>
            </w:r>
          </w:p>
        </w:tc>
        <w:tc>
          <w:tcPr>
            <w:tcW w:w="884" w:type="pct"/>
            <w:shd w:val="pct5" w:color="auto" w:fill="auto"/>
            <w:vAlign w:val="center"/>
          </w:tcPr>
          <w:p w14:paraId="49C3A9CE" w14:textId="77777777" w:rsidR="004D0BAF" w:rsidRPr="002743FB" w:rsidRDefault="004D0BAF" w:rsidP="00233109">
            <w:pPr>
              <w:rPr>
                <w:sz w:val="20"/>
              </w:rPr>
            </w:pPr>
            <w:r w:rsidRPr="002743FB">
              <w:t>Hazard/risk</w:t>
            </w:r>
          </w:p>
        </w:tc>
        <w:tc>
          <w:tcPr>
            <w:tcW w:w="328" w:type="pct"/>
            <w:shd w:val="pct5" w:color="auto" w:fill="auto"/>
            <w:vAlign w:val="center"/>
          </w:tcPr>
          <w:p w14:paraId="7256186D" w14:textId="77777777" w:rsidR="004D0BAF" w:rsidRPr="002743FB" w:rsidRDefault="004D0BAF" w:rsidP="00233109">
            <w:pPr>
              <w:rPr>
                <w:sz w:val="20"/>
              </w:rPr>
            </w:pPr>
            <w:r w:rsidRPr="002743FB">
              <w:t>Persons in Danger</w:t>
            </w:r>
          </w:p>
        </w:tc>
        <w:tc>
          <w:tcPr>
            <w:tcW w:w="358" w:type="pct"/>
            <w:shd w:val="pct5" w:color="auto" w:fill="auto"/>
            <w:vAlign w:val="center"/>
          </w:tcPr>
          <w:p w14:paraId="6BF41092" w14:textId="77777777" w:rsidR="004D0BAF" w:rsidRPr="002743FB" w:rsidRDefault="004D0BAF" w:rsidP="00233109">
            <w:r w:rsidRPr="002743FB">
              <w:t>Severity</w:t>
            </w:r>
          </w:p>
          <w:p w14:paraId="0D2C9E5D" w14:textId="77777777" w:rsidR="004D0BAF" w:rsidRPr="002743FB" w:rsidRDefault="004D0BAF" w:rsidP="00233109">
            <w:r w:rsidRPr="002743FB">
              <w:t>1 - 10</w:t>
            </w:r>
          </w:p>
        </w:tc>
        <w:tc>
          <w:tcPr>
            <w:tcW w:w="447" w:type="pct"/>
            <w:shd w:val="pct5" w:color="auto" w:fill="auto"/>
            <w:vAlign w:val="center"/>
          </w:tcPr>
          <w:p w14:paraId="03C409DD" w14:textId="77777777" w:rsidR="004D0BAF" w:rsidRPr="002743FB" w:rsidRDefault="004D0BAF" w:rsidP="00233109">
            <w:r w:rsidRPr="002743FB">
              <w:t>Likelihood</w:t>
            </w:r>
          </w:p>
          <w:p w14:paraId="12BB1FFB" w14:textId="77777777" w:rsidR="004D0BAF" w:rsidRPr="002743FB" w:rsidRDefault="004D0BAF" w:rsidP="00233109">
            <w:r w:rsidRPr="002743FB">
              <w:t>1 - 10</w:t>
            </w:r>
          </w:p>
        </w:tc>
        <w:tc>
          <w:tcPr>
            <w:tcW w:w="244" w:type="pct"/>
            <w:shd w:val="pct5" w:color="auto" w:fill="auto"/>
            <w:vAlign w:val="center"/>
          </w:tcPr>
          <w:p w14:paraId="2FC6989B" w14:textId="77777777" w:rsidR="004D0BAF" w:rsidRPr="002743FB" w:rsidRDefault="004D0BAF" w:rsidP="00233109">
            <w:pPr>
              <w:rPr>
                <w:sz w:val="20"/>
              </w:rPr>
            </w:pPr>
            <w:r w:rsidRPr="002743FB">
              <w:t>Rate</w:t>
            </w:r>
          </w:p>
        </w:tc>
        <w:tc>
          <w:tcPr>
            <w:tcW w:w="1111" w:type="pct"/>
            <w:shd w:val="pct5" w:color="auto" w:fill="auto"/>
            <w:vAlign w:val="center"/>
          </w:tcPr>
          <w:p w14:paraId="70D94387" w14:textId="77777777" w:rsidR="004D0BAF" w:rsidRPr="002743FB" w:rsidRDefault="004D0BAF" w:rsidP="00233109">
            <w:pPr>
              <w:rPr>
                <w:sz w:val="20"/>
              </w:rPr>
            </w:pPr>
            <w:r w:rsidRPr="002743FB">
              <w:t>Measures/Comment</w:t>
            </w:r>
          </w:p>
        </w:tc>
        <w:tc>
          <w:tcPr>
            <w:tcW w:w="323" w:type="pct"/>
            <w:shd w:val="pct5" w:color="auto" w:fill="auto"/>
            <w:vAlign w:val="center"/>
          </w:tcPr>
          <w:p w14:paraId="5A008E59" w14:textId="77777777" w:rsidR="004D0BAF" w:rsidRPr="002743FB" w:rsidRDefault="004D0BAF" w:rsidP="00233109">
            <w:pPr>
              <w:rPr>
                <w:sz w:val="20"/>
              </w:rPr>
            </w:pPr>
            <w:r w:rsidRPr="002743FB">
              <w:t>Result</w:t>
            </w:r>
          </w:p>
        </w:tc>
      </w:tr>
      <w:tr w:rsidR="004D0BAF" w14:paraId="7358635F" w14:textId="77777777" w:rsidTr="004D0BAF">
        <w:trPr>
          <w:cantSplit/>
          <w:trHeight w:val="595"/>
        </w:trPr>
        <w:tc>
          <w:tcPr>
            <w:tcW w:w="179" w:type="pct"/>
            <w:vAlign w:val="center"/>
          </w:tcPr>
          <w:p w14:paraId="5DF640E5" w14:textId="77777777" w:rsidR="004D0BAF" w:rsidRDefault="004D0BAF" w:rsidP="00233109">
            <w:r>
              <w:t>1</w:t>
            </w:r>
          </w:p>
        </w:tc>
        <w:tc>
          <w:tcPr>
            <w:tcW w:w="1125" w:type="pct"/>
            <w:vAlign w:val="center"/>
          </w:tcPr>
          <w:p w14:paraId="4B246E2D" w14:textId="77777777" w:rsidR="004D0BAF" w:rsidRDefault="004D0BAF" w:rsidP="00233109">
            <w:r>
              <w:t>Working at a computer desk during design phase</w:t>
            </w:r>
          </w:p>
        </w:tc>
        <w:tc>
          <w:tcPr>
            <w:tcW w:w="884" w:type="pct"/>
            <w:vAlign w:val="center"/>
          </w:tcPr>
          <w:p w14:paraId="4FA39E25" w14:textId="77777777" w:rsidR="004D0BAF" w:rsidRDefault="004D0BAF" w:rsidP="00233109">
            <w:r>
              <w:t>Repetitive strain injury and eye strain</w:t>
            </w:r>
          </w:p>
        </w:tc>
        <w:tc>
          <w:tcPr>
            <w:tcW w:w="328" w:type="pct"/>
            <w:vAlign w:val="center"/>
          </w:tcPr>
          <w:p w14:paraId="52F6DD90" w14:textId="77777777" w:rsidR="004D0BAF" w:rsidRDefault="004D0BAF" w:rsidP="00233109">
            <w:r>
              <w:t>Engineer</w:t>
            </w:r>
          </w:p>
        </w:tc>
        <w:tc>
          <w:tcPr>
            <w:tcW w:w="358" w:type="pct"/>
            <w:vAlign w:val="center"/>
          </w:tcPr>
          <w:p w14:paraId="639EBB45" w14:textId="77777777" w:rsidR="004D0BAF" w:rsidRDefault="004D0BAF" w:rsidP="00233109">
            <w:r>
              <w:t>2</w:t>
            </w:r>
          </w:p>
        </w:tc>
        <w:tc>
          <w:tcPr>
            <w:tcW w:w="447" w:type="pct"/>
            <w:vAlign w:val="center"/>
          </w:tcPr>
          <w:p w14:paraId="5B833DBA" w14:textId="77777777" w:rsidR="004D0BAF" w:rsidRDefault="004D0BAF" w:rsidP="00233109">
            <w:r>
              <w:t>1</w:t>
            </w:r>
          </w:p>
        </w:tc>
        <w:tc>
          <w:tcPr>
            <w:tcW w:w="244" w:type="pct"/>
            <w:vAlign w:val="center"/>
          </w:tcPr>
          <w:p w14:paraId="54E3E57B" w14:textId="77777777" w:rsidR="004D0BAF" w:rsidRDefault="004D0BAF" w:rsidP="00233109">
            <w:r>
              <w:t>2</w:t>
            </w:r>
          </w:p>
        </w:tc>
        <w:tc>
          <w:tcPr>
            <w:tcW w:w="1111" w:type="pct"/>
            <w:vAlign w:val="center"/>
          </w:tcPr>
          <w:p w14:paraId="45E78284" w14:textId="77777777" w:rsidR="004D0BAF" w:rsidRPr="00275E4C" w:rsidRDefault="004D0BAF" w:rsidP="00233109">
            <w:r w:rsidRPr="00275E4C">
              <w:t>Computer desk must be set up correctly</w:t>
            </w:r>
            <w:r>
              <w:t>.</w:t>
            </w:r>
          </w:p>
          <w:p w14:paraId="5D86CBD5" w14:textId="2D2541EC" w:rsidR="004D0BAF" w:rsidRPr="00275E4C" w:rsidRDefault="004D0BAF" w:rsidP="00233109">
            <w:r>
              <w:t>Regular breaks to be taken</w:t>
            </w:r>
            <w:r w:rsidRPr="00275E4C">
              <w:t>. HSE recommend taking 5–10</w:t>
            </w:r>
            <w:r>
              <w:t>-</w:t>
            </w:r>
            <w:r w:rsidRPr="00275E4C">
              <w:t>minute breaks hourly</w:t>
            </w:r>
            <w:r>
              <w:t xml:space="preserve"> </w:t>
            </w:r>
            <w:sdt>
              <w:sdtPr>
                <w:id w:val="1472710226"/>
                <w:citation/>
              </w:sdtPr>
              <w:sdtContent>
                <w:r>
                  <w:fldChar w:fldCharType="begin"/>
                </w:r>
                <w:r>
                  <w:instrText xml:space="preserve"> CITATION Hea23 \l 2057 </w:instrText>
                </w:r>
                <w:r>
                  <w:fldChar w:fldCharType="separate"/>
                </w:r>
                <w:r w:rsidR="00801678">
                  <w:rPr>
                    <w:noProof/>
                  </w:rPr>
                  <w:t>[42]</w:t>
                </w:r>
                <w:r>
                  <w:fldChar w:fldCharType="end"/>
                </w:r>
              </w:sdtContent>
            </w:sdt>
            <w:r>
              <w:t>.</w:t>
            </w:r>
          </w:p>
          <w:p w14:paraId="174687F8" w14:textId="77777777" w:rsidR="004D0BAF" w:rsidRDefault="004D0BAF" w:rsidP="00233109">
            <w:pPr>
              <w:pStyle w:val="ListParagraph"/>
            </w:pPr>
          </w:p>
        </w:tc>
        <w:tc>
          <w:tcPr>
            <w:tcW w:w="323" w:type="pct"/>
            <w:vAlign w:val="center"/>
          </w:tcPr>
          <w:p w14:paraId="07DAE38E" w14:textId="77777777" w:rsidR="004D0BAF" w:rsidRDefault="004D0BAF" w:rsidP="00233109">
            <w:r>
              <w:t>A</w:t>
            </w:r>
          </w:p>
        </w:tc>
      </w:tr>
      <w:tr w:rsidR="004D0BAF" w14:paraId="46200437" w14:textId="77777777" w:rsidTr="004D0BAF">
        <w:trPr>
          <w:cantSplit/>
          <w:trHeight w:val="595"/>
        </w:trPr>
        <w:tc>
          <w:tcPr>
            <w:tcW w:w="179" w:type="pct"/>
            <w:vAlign w:val="center"/>
          </w:tcPr>
          <w:p w14:paraId="20E93AD6" w14:textId="77777777" w:rsidR="004D0BAF" w:rsidRDefault="004D0BAF" w:rsidP="00233109">
            <w:r>
              <w:t>2</w:t>
            </w:r>
          </w:p>
        </w:tc>
        <w:tc>
          <w:tcPr>
            <w:tcW w:w="1125" w:type="pct"/>
            <w:vAlign w:val="center"/>
          </w:tcPr>
          <w:p w14:paraId="2E82D905" w14:textId="77777777" w:rsidR="004D0BAF" w:rsidRDefault="004D0BAF" w:rsidP="00233109">
            <w:r>
              <w:t>Using hand tools whilst assembling low voltage breadboard circuit</w:t>
            </w:r>
          </w:p>
        </w:tc>
        <w:tc>
          <w:tcPr>
            <w:tcW w:w="884" w:type="pct"/>
            <w:vAlign w:val="center"/>
          </w:tcPr>
          <w:p w14:paraId="6CCC4DE9" w14:textId="77777777" w:rsidR="004D0BAF" w:rsidRDefault="004D0BAF" w:rsidP="00233109">
            <w:r>
              <w:t>Cuts on hands from wire strippers</w:t>
            </w:r>
          </w:p>
        </w:tc>
        <w:tc>
          <w:tcPr>
            <w:tcW w:w="328" w:type="pct"/>
            <w:vAlign w:val="center"/>
          </w:tcPr>
          <w:p w14:paraId="74D5CD37" w14:textId="77777777" w:rsidR="004D0BAF" w:rsidRDefault="004D0BAF" w:rsidP="00233109">
            <w:r>
              <w:t>Engineer</w:t>
            </w:r>
          </w:p>
        </w:tc>
        <w:tc>
          <w:tcPr>
            <w:tcW w:w="358" w:type="pct"/>
            <w:vAlign w:val="center"/>
          </w:tcPr>
          <w:p w14:paraId="492EB4A3" w14:textId="77777777" w:rsidR="004D0BAF" w:rsidRDefault="004D0BAF" w:rsidP="00233109">
            <w:r>
              <w:t>2</w:t>
            </w:r>
          </w:p>
        </w:tc>
        <w:tc>
          <w:tcPr>
            <w:tcW w:w="447" w:type="pct"/>
            <w:vAlign w:val="center"/>
          </w:tcPr>
          <w:p w14:paraId="1FD49C38" w14:textId="77777777" w:rsidR="004D0BAF" w:rsidRDefault="004D0BAF" w:rsidP="00233109">
            <w:r>
              <w:t>1</w:t>
            </w:r>
          </w:p>
        </w:tc>
        <w:tc>
          <w:tcPr>
            <w:tcW w:w="244" w:type="pct"/>
            <w:vAlign w:val="center"/>
          </w:tcPr>
          <w:p w14:paraId="3A79E35D" w14:textId="77777777" w:rsidR="004D0BAF" w:rsidRDefault="004D0BAF" w:rsidP="00233109">
            <w:r>
              <w:t>2</w:t>
            </w:r>
          </w:p>
        </w:tc>
        <w:tc>
          <w:tcPr>
            <w:tcW w:w="1111" w:type="pct"/>
            <w:vAlign w:val="center"/>
          </w:tcPr>
          <w:p w14:paraId="71144A83" w14:textId="77777777" w:rsidR="004D0BAF" w:rsidRDefault="004D0BAF" w:rsidP="00233109">
            <w:r>
              <w:t>N/A</w:t>
            </w:r>
          </w:p>
        </w:tc>
        <w:tc>
          <w:tcPr>
            <w:tcW w:w="323" w:type="pct"/>
            <w:vAlign w:val="center"/>
          </w:tcPr>
          <w:p w14:paraId="327B7ABA" w14:textId="77777777" w:rsidR="004D0BAF" w:rsidRDefault="004D0BAF" w:rsidP="00233109">
            <w:r>
              <w:t>A</w:t>
            </w:r>
          </w:p>
        </w:tc>
      </w:tr>
      <w:tr w:rsidR="004D0BAF" w14:paraId="20B843E1" w14:textId="77777777" w:rsidTr="004D0BAF">
        <w:trPr>
          <w:cantSplit/>
          <w:trHeight w:val="595"/>
        </w:trPr>
        <w:tc>
          <w:tcPr>
            <w:tcW w:w="179" w:type="pct"/>
            <w:vAlign w:val="center"/>
          </w:tcPr>
          <w:p w14:paraId="554E993B" w14:textId="77777777" w:rsidR="004D0BAF" w:rsidRDefault="004D0BAF" w:rsidP="00233109">
            <w:r>
              <w:t>3</w:t>
            </w:r>
          </w:p>
        </w:tc>
        <w:tc>
          <w:tcPr>
            <w:tcW w:w="1125" w:type="pct"/>
            <w:vAlign w:val="center"/>
          </w:tcPr>
          <w:p w14:paraId="435951D0" w14:textId="77777777" w:rsidR="004D0BAF" w:rsidRDefault="004D0BAF" w:rsidP="00233109">
            <w:r>
              <w:t>Soldering components onto the PCB</w:t>
            </w:r>
          </w:p>
        </w:tc>
        <w:tc>
          <w:tcPr>
            <w:tcW w:w="884" w:type="pct"/>
            <w:vAlign w:val="center"/>
          </w:tcPr>
          <w:p w14:paraId="54A4692F" w14:textId="77777777" w:rsidR="004D0BAF" w:rsidRDefault="004D0BAF" w:rsidP="00233109">
            <w:r>
              <w:t>Inhalation of fumes</w:t>
            </w:r>
          </w:p>
          <w:p w14:paraId="42641AFF" w14:textId="77777777" w:rsidR="004D0BAF" w:rsidRDefault="004D0BAF" w:rsidP="00233109">
            <w:r>
              <w:t>Burn damage to skin</w:t>
            </w:r>
          </w:p>
          <w:p w14:paraId="156C8A32" w14:textId="77777777" w:rsidR="004D0BAF" w:rsidRDefault="004D0BAF" w:rsidP="00233109">
            <w:r>
              <w:t>Fire risk</w:t>
            </w:r>
          </w:p>
        </w:tc>
        <w:tc>
          <w:tcPr>
            <w:tcW w:w="328" w:type="pct"/>
            <w:vAlign w:val="center"/>
          </w:tcPr>
          <w:p w14:paraId="7FFE66AB" w14:textId="77777777" w:rsidR="004D0BAF" w:rsidRDefault="004D0BAF" w:rsidP="00233109">
            <w:r>
              <w:t>Engineer</w:t>
            </w:r>
          </w:p>
          <w:p w14:paraId="5DB5AB66" w14:textId="77777777" w:rsidR="004D0BAF" w:rsidRDefault="004D0BAF" w:rsidP="00233109">
            <w:r>
              <w:t>All staff</w:t>
            </w:r>
          </w:p>
          <w:p w14:paraId="1D7D5CDF" w14:textId="77777777" w:rsidR="004D0BAF" w:rsidRDefault="004D0BAF" w:rsidP="00233109">
            <w:r>
              <w:t>Visitors</w:t>
            </w:r>
          </w:p>
        </w:tc>
        <w:tc>
          <w:tcPr>
            <w:tcW w:w="358" w:type="pct"/>
            <w:vAlign w:val="center"/>
          </w:tcPr>
          <w:p w14:paraId="6D60914E" w14:textId="77777777" w:rsidR="004D0BAF" w:rsidRDefault="004D0BAF" w:rsidP="00233109">
            <w:r>
              <w:t>2</w:t>
            </w:r>
          </w:p>
        </w:tc>
        <w:tc>
          <w:tcPr>
            <w:tcW w:w="447" w:type="pct"/>
            <w:vAlign w:val="center"/>
          </w:tcPr>
          <w:p w14:paraId="2CB34351" w14:textId="77777777" w:rsidR="004D0BAF" w:rsidRDefault="004D0BAF" w:rsidP="00233109">
            <w:r>
              <w:t>2</w:t>
            </w:r>
          </w:p>
        </w:tc>
        <w:tc>
          <w:tcPr>
            <w:tcW w:w="244" w:type="pct"/>
            <w:vAlign w:val="center"/>
          </w:tcPr>
          <w:p w14:paraId="742A3624" w14:textId="77777777" w:rsidR="004D0BAF" w:rsidRDefault="004D0BAF" w:rsidP="00233109">
            <w:r>
              <w:t>4</w:t>
            </w:r>
          </w:p>
        </w:tc>
        <w:tc>
          <w:tcPr>
            <w:tcW w:w="1111" w:type="pct"/>
            <w:vAlign w:val="center"/>
          </w:tcPr>
          <w:p w14:paraId="126BFA5E" w14:textId="77777777" w:rsidR="004D0BAF" w:rsidRDefault="004D0BAF" w:rsidP="00233109">
            <w:r>
              <w:t>Use lead free solder</w:t>
            </w:r>
          </w:p>
          <w:p w14:paraId="5370A238" w14:textId="77777777" w:rsidR="004D0BAF" w:rsidRDefault="004D0BAF" w:rsidP="00233109">
            <w:r>
              <w:t xml:space="preserve">Use a </w:t>
            </w:r>
            <w:proofErr w:type="gramStart"/>
            <w:r>
              <w:t>well ventilated</w:t>
            </w:r>
            <w:proofErr w:type="gramEnd"/>
            <w:r>
              <w:t xml:space="preserve"> room</w:t>
            </w:r>
          </w:p>
        </w:tc>
        <w:tc>
          <w:tcPr>
            <w:tcW w:w="323" w:type="pct"/>
            <w:vAlign w:val="center"/>
          </w:tcPr>
          <w:p w14:paraId="230C0F6B" w14:textId="77777777" w:rsidR="004D0BAF" w:rsidRDefault="004D0BAF" w:rsidP="00233109">
            <w:r>
              <w:t>A</w:t>
            </w:r>
          </w:p>
        </w:tc>
      </w:tr>
      <w:tr w:rsidR="004D0BAF" w14:paraId="20FC5E8F" w14:textId="77777777" w:rsidTr="004D0BAF">
        <w:trPr>
          <w:cantSplit/>
          <w:trHeight w:val="595"/>
        </w:trPr>
        <w:tc>
          <w:tcPr>
            <w:tcW w:w="179" w:type="pct"/>
            <w:vAlign w:val="center"/>
          </w:tcPr>
          <w:p w14:paraId="5810D791" w14:textId="77777777" w:rsidR="004D0BAF" w:rsidRDefault="004D0BAF" w:rsidP="00233109">
            <w:r>
              <w:lastRenderedPageBreak/>
              <w:t>4</w:t>
            </w:r>
          </w:p>
        </w:tc>
        <w:tc>
          <w:tcPr>
            <w:tcW w:w="1125" w:type="pct"/>
            <w:vAlign w:val="center"/>
          </w:tcPr>
          <w:p w14:paraId="192AC4CC" w14:textId="77777777" w:rsidR="004D0BAF" w:rsidRDefault="004D0BAF" w:rsidP="00233109">
            <w:r>
              <w:t>Using 12V cordless drill with hole saw attachment to drill holes into the cabinet front cover to install over switches on the enclosure</w:t>
            </w:r>
          </w:p>
        </w:tc>
        <w:tc>
          <w:tcPr>
            <w:tcW w:w="884" w:type="pct"/>
            <w:vAlign w:val="center"/>
          </w:tcPr>
          <w:p w14:paraId="18CC87E6" w14:textId="77777777" w:rsidR="004D0BAF" w:rsidRDefault="004D0BAF" w:rsidP="00233109">
            <w:r>
              <w:t>Cuts/abrasions</w:t>
            </w:r>
          </w:p>
          <w:p w14:paraId="79864876" w14:textId="77777777" w:rsidR="004D0BAF" w:rsidRDefault="004D0BAF" w:rsidP="00233109">
            <w:r>
              <w:t>Metal splinters from swarf</w:t>
            </w:r>
          </w:p>
          <w:p w14:paraId="2F96C2C4" w14:textId="77777777" w:rsidR="004D0BAF" w:rsidRDefault="004D0BAF" w:rsidP="00233109">
            <w:r>
              <w:t>Eye injury</w:t>
            </w:r>
          </w:p>
          <w:p w14:paraId="45BAA242" w14:textId="77777777" w:rsidR="004D0BAF" w:rsidRDefault="004D0BAF" w:rsidP="00233109"/>
        </w:tc>
        <w:tc>
          <w:tcPr>
            <w:tcW w:w="328" w:type="pct"/>
            <w:vAlign w:val="center"/>
          </w:tcPr>
          <w:p w14:paraId="23EF9BA4" w14:textId="77777777" w:rsidR="004D0BAF" w:rsidRDefault="004D0BAF" w:rsidP="00233109">
            <w:r>
              <w:t>Engineer</w:t>
            </w:r>
          </w:p>
          <w:p w14:paraId="3A329801" w14:textId="77777777" w:rsidR="004D0BAF" w:rsidRDefault="004D0BAF" w:rsidP="00233109">
            <w:r>
              <w:t>Staff/visitors</w:t>
            </w:r>
          </w:p>
        </w:tc>
        <w:tc>
          <w:tcPr>
            <w:tcW w:w="358" w:type="pct"/>
            <w:vAlign w:val="center"/>
          </w:tcPr>
          <w:p w14:paraId="41FE2565" w14:textId="77777777" w:rsidR="004D0BAF" w:rsidRDefault="004D0BAF" w:rsidP="00233109">
            <w:r>
              <w:t>4</w:t>
            </w:r>
          </w:p>
        </w:tc>
        <w:tc>
          <w:tcPr>
            <w:tcW w:w="447" w:type="pct"/>
            <w:vAlign w:val="center"/>
          </w:tcPr>
          <w:p w14:paraId="4DED7506" w14:textId="77777777" w:rsidR="004D0BAF" w:rsidRDefault="004D0BAF" w:rsidP="00233109">
            <w:r>
              <w:t>2</w:t>
            </w:r>
          </w:p>
        </w:tc>
        <w:tc>
          <w:tcPr>
            <w:tcW w:w="244" w:type="pct"/>
            <w:vAlign w:val="center"/>
          </w:tcPr>
          <w:p w14:paraId="29AF3F26" w14:textId="77777777" w:rsidR="004D0BAF" w:rsidRDefault="004D0BAF" w:rsidP="00233109">
            <w:r>
              <w:t>8</w:t>
            </w:r>
          </w:p>
        </w:tc>
        <w:tc>
          <w:tcPr>
            <w:tcW w:w="1111" w:type="pct"/>
            <w:vAlign w:val="center"/>
          </w:tcPr>
          <w:p w14:paraId="431651B9" w14:textId="77777777" w:rsidR="004D0BAF" w:rsidRDefault="004D0BAF" w:rsidP="00233109">
            <w:r>
              <w:t>Engineer and nearby personnel to wear safety glasses</w:t>
            </w:r>
          </w:p>
          <w:p w14:paraId="4A49F388" w14:textId="77777777" w:rsidR="004D0BAF" w:rsidRDefault="004D0BAF" w:rsidP="00233109">
            <w:r>
              <w:t>Area to be cordoned off for non-authorised personnel</w:t>
            </w:r>
          </w:p>
        </w:tc>
        <w:tc>
          <w:tcPr>
            <w:tcW w:w="323" w:type="pct"/>
            <w:vAlign w:val="center"/>
          </w:tcPr>
          <w:p w14:paraId="121093A2" w14:textId="77777777" w:rsidR="004D0BAF" w:rsidRDefault="004D0BAF" w:rsidP="00233109">
            <w:r>
              <w:t>A</w:t>
            </w:r>
          </w:p>
        </w:tc>
      </w:tr>
      <w:tr w:rsidR="004D0BAF" w14:paraId="1FFE1511" w14:textId="77777777" w:rsidTr="004D0BAF">
        <w:trPr>
          <w:cantSplit/>
          <w:trHeight w:val="595"/>
        </w:trPr>
        <w:tc>
          <w:tcPr>
            <w:tcW w:w="179" w:type="pct"/>
            <w:vAlign w:val="center"/>
          </w:tcPr>
          <w:p w14:paraId="0CC449FA" w14:textId="77777777" w:rsidR="004D0BAF" w:rsidRDefault="004D0BAF" w:rsidP="00233109">
            <w:r>
              <w:t>5</w:t>
            </w:r>
          </w:p>
        </w:tc>
        <w:tc>
          <w:tcPr>
            <w:tcW w:w="1125" w:type="pct"/>
            <w:vAlign w:val="center"/>
          </w:tcPr>
          <w:p w14:paraId="6156ADDF" w14:textId="77777777" w:rsidR="004D0BAF" w:rsidRDefault="004D0BAF" w:rsidP="00233109">
            <w:r>
              <w:t>Installing the PCB into the metal enclosure.</w:t>
            </w:r>
          </w:p>
        </w:tc>
        <w:tc>
          <w:tcPr>
            <w:tcW w:w="884" w:type="pct"/>
            <w:vAlign w:val="center"/>
          </w:tcPr>
          <w:p w14:paraId="55592ABD" w14:textId="77777777" w:rsidR="004D0BAF" w:rsidRDefault="004D0BAF" w:rsidP="00233109">
            <w:r>
              <w:t>Cuts due to sharp edges/hand tools</w:t>
            </w:r>
          </w:p>
        </w:tc>
        <w:tc>
          <w:tcPr>
            <w:tcW w:w="328" w:type="pct"/>
            <w:vAlign w:val="center"/>
          </w:tcPr>
          <w:p w14:paraId="58C96F9F" w14:textId="77777777" w:rsidR="004D0BAF" w:rsidRDefault="004D0BAF" w:rsidP="00233109">
            <w:r>
              <w:t>Engineer</w:t>
            </w:r>
          </w:p>
        </w:tc>
        <w:tc>
          <w:tcPr>
            <w:tcW w:w="358" w:type="pct"/>
            <w:vAlign w:val="center"/>
          </w:tcPr>
          <w:p w14:paraId="42CC143B" w14:textId="77777777" w:rsidR="004D0BAF" w:rsidRDefault="004D0BAF" w:rsidP="00233109">
            <w:r>
              <w:t>2</w:t>
            </w:r>
          </w:p>
        </w:tc>
        <w:tc>
          <w:tcPr>
            <w:tcW w:w="447" w:type="pct"/>
            <w:vAlign w:val="center"/>
          </w:tcPr>
          <w:p w14:paraId="2A3103BC" w14:textId="77777777" w:rsidR="004D0BAF" w:rsidRDefault="004D0BAF" w:rsidP="00233109">
            <w:r>
              <w:t>1</w:t>
            </w:r>
          </w:p>
        </w:tc>
        <w:tc>
          <w:tcPr>
            <w:tcW w:w="244" w:type="pct"/>
            <w:vAlign w:val="center"/>
          </w:tcPr>
          <w:p w14:paraId="35691725" w14:textId="77777777" w:rsidR="004D0BAF" w:rsidRDefault="004D0BAF" w:rsidP="00233109">
            <w:r>
              <w:t>2</w:t>
            </w:r>
          </w:p>
        </w:tc>
        <w:tc>
          <w:tcPr>
            <w:tcW w:w="1111" w:type="pct"/>
            <w:vAlign w:val="center"/>
          </w:tcPr>
          <w:p w14:paraId="1BA9A3BC" w14:textId="77777777" w:rsidR="004D0BAF" w:rsidRDefault="004D0BAF" w:rsidP="00233109">
            <w:r>
              <w:t>N/A</w:t>
            </w:r>
          </w:p>
        </w:tc>
        <w:tc>
          <w:tcPr>
            <w:tcW w:w="323" w:type="pct"/>
            <w:vAlign w:val="center"/>
          </w:tcPr>
          <w:p w14:paraId="55FB2D1A" w14:textId="77777777" w:rsidR="004D0BAF" w:rsidRDefault="004D0BAF" w:rsidP="00233109">
            <w:r>
              <w:t>A</w:t>
            </w:r>
          </w:p>
        </w:tc>
      </w:tr>
      <w:tr w:rsidR="004D0BAF" w14:paraId="11C5E7C2" w14:textId="77777777" w:rsidTr="004D0BAF">
        <w:trPr>
          <w:cantSplit/>
          <w:trHeight w:val="595"/>
        </w:trPr>
        <w:tc>
          <w:tcPr>
            <w:tcW w:w="179" w:type="pct"/>
            <w:vAlign w:val="center"/>
          </w:tcPr>
          <w:p w14:paraId="717ADFC0" w14:textId="77777777" w:rsidR="004D0BAF" w:rsidRDefault="004D0BAF" w:rsidP="00233109">
            <w:r>
              <w:t>6</w:t>
            </w:r>
          </w:p>
        </w:tc>
        <w:tc>
          <w:tcPr>
            <w:tcW w:w="1125" w:type="pct"/>
            <w:vAlign w:val="center"/>
          </w:tcPr>
          <w:p w14:paraId="5B764475" w14:textId="2107066B" w:rsidR="004D0BAF" w:rsidRDefault="004D0BAF" w:rsidP="00233109">
            <w:r>
              <w:t>Completing internal wiring within the enclosure in accordance with internal wiring diagram.</w:t>
            </w:r>
          </w:p>
          <w:p w14:paraId="632D142B" w14:textId="77777777" w:rsidR="004D0BAF" w:rsidRDefault="004D0BAF" w:rsidP="00233109">
            <w:r>
              <w:t>Requires use of hand tools and wire crimping machines</w:t>
            </w:r>
          </w:p>
        </w:tc>
        <w:tc>
          <w:tcPr>
            <w:tcW w:w="884" w:type="pct"/>
            <w:vAlign w:val="center"/>
          </w:tcPr>
          <w:p w14:paraId="536BA364" w14:textId="77777777" w:rsidR="004D0BAF" w:rsidRDefault="004D0BAF" w:rsidP="00233109">
            <w:r>
              <w:t>Cuts due to sharp edges/hand tools.</w:t>
            </w:r>
          </w:p>
          <w:p w14:paraId="63681123" w14:textId="77777777" w:rsidR="004D0BAF" w:rsidRDefault="004D0BAF" w:rsidP="00233109">
            <w:r>
              <w:t>damaging fingers in the crimping machines</w:t>
            </w:r>
          </w:p>
          <w:p w14:paraId="2A665571" w14:textId="77777777" w:rsidR="004D0BAF" w:rsidRDefault="004D0BAF" w:rsidP="00233109"/>
        </w:tc>
        <w:tc>
          <w:tcPr>
            <w:tcW w:w="328" w:type="pct"/>
            <w:vAlign w:val="center"/>
          </w:tcPr>
          <w:p w14:paraId="32E88ED8" w14:textId="77777777" w:rsidR="004D0BAF" w:rsidRDefault="004D0BAF" w:rsidP="00233109">
            <w:r>
              <w:t>Engineer</w:t>
            </w:r>
          </w:p>
        </w:tc>
        <w:tc>
          <w:tcPr>
            <w:tcW w:w="358" w:type="pct"/>
            <w:vAlign w:val="center"/>
          </w:tcPr>
          <w:p w14:paraId="1EBCB030" w14:textId="77777777" w:rsidR="004D0BAF" w:rsidRDefault="004D0BAF" w:rsidP="00233109">
            <w:r>
              <w:t>2</w:t>
            </w:r>
          </w:p>
        </w:tc>
        <w:tc>
          <w:tcPr>
            <w:tcW w:w="447" w:type="pct"/>
            <w:vAlign w:val="center"/>
          </w:tcPr>
          <w:p w14:paraId="47BFF25C" w14:textId="77777777" w:rsidR="004D0BAF" w:rsidRDefault="004D0BAF" w:rsidP="00233109">
            <w:r>
              <w:t>1</w:t>
            </w:r>
          </w:p>
        </w:tc>
        <w:tc>
          <w:tcPr>
            <w:tcW w:w="244" w:type="pct"/>
            <w:vAlign w:val="center"/>
          </w:tcPr>
          <w:p w14:paraId="29C193DB" w14:textId="77777777" w:rsidR="004D0BAF" w:rsidRDefault="004D0BAF" w:rsidP="00233109">
            <w:r>
              <w:t>2</w:t>
            </w:r>
          </w:p>
        </w:tc>
        <w:tc>
          <w:tcPr>
            <w:tcW w:w="1111" w:type="pct"/>
            <w:vAlign w:val="center"/>
          </w:tcPr>
          <w:p w14:paraId="025209A3" w14:textId="77777777" w:rsidR="004D0BAF" w:rsidRDefault="004D0BAF" w:rsidP="00233109">
            <w:r>
              <w:t>Ensure safety guards on the crimping machines are used.</w:t>
            </w:r>
          </w:p>
        </w:tc>
        <w:tc>
          <w:tcPr>
            <w:tcW w:w="323" w:type="pct"/>
            <w:vAlign w:val="center"/>
          </w:tcPr>
          <w:p w14:paraId="204853DC" w14:textId="77777777" w:rsidR="004D0BAF" w:rsidRDefault="004D0BAF" w:rsidP="00233109">
            <w:r>
              <w:t>A</w:t>
            </w:r>
          </w:p>
        </w:tc>
      </w:tr>
      <w:tr w:rsidR="004D0BAF" w14:paraId="3F579C17" w14:textId="77777777" w:rsidTr="004D0BAF">
        <w:trPr>
          <w:cantSplit/>
          <w:trHeight w:val="595"/>
        </w:trPr>
        <w:tc>
          <w:tcPr>
            <w:tcW w:w="179" w:type="pct"/>
            <w:vAlign w:val="center"/>
          </w:tcPr>
          <w:p w14:paraId="7058B6DE" w14:textId="77777777" w:rsidR="004D0BAF" w:rsidRDefault="004D0BAF" w:rsidP="00233109">
            <w:r>
              <w:t>7</w:t>
            </w:r>
          </w:p>
        </w:tc>
        <w:tc>
          <w:tcPr>
            <w:tcW w:w="1125" w:type="pct"/>
            <w:vAlign w:val="center"/>
          </w:tcPr>
          <w:p w14:paraId="166C6819" w14:textId="77777777" w:rsidR="004D0BAF" w:rsidRDefault="004D0BAF" w:rsidP="00233109">
            <w:r>
              <w:t>Testing the enclosure circuit with 230VAC before final installing</w:t>
            </w:r>
          </w:p>
        </w:tc>
        <w:tc>
          <w:tcPr>
            <w:tcW w:w="884" w:type="pct"/>
            <w:vAlign w:val="center"/>
          </w:tcPr>
          <w:p w14:paraId="57E24DE3" w14:textId="77777777" w:rsidR="004D0BAF" w:rsidRDefault="004D0BAF" w:rsidP="00233109">
            <w:r>
              <w:t>Electric shock</w:t>
            </w:r>
          </w:p>
        </w:tc>
        <w:tc>
          <w:tcPr>
            <w:tcW w:w="328" w:type="pct"/>
            <w:vAlign w:val="center"/>
          </w:tcPr>
          <w:p w14:paraId="1FD2F042" w14:textId="77777777" w:rsidR="004D0BAF" w:rsidRDefault="004D0BAF" w:rsidP="00233109">
            <w:r>
              <w:t>Engineer</w:t>
            </w:r>
          </w:p>
          <w:p w14:paraId="7A57D1F0" w14:textId="77777777" w:rsidR="004D0BAF" w:rsidRDefault="004D0BAF" w:rsidP="00233109">
            <w:r>
              <w:t>All staff/visitors</w:t>
            </w:r>
          </w:p>
        </w:tc>
        <w:tc>
          <w:tcPr>
            <w:tcW w:w="358" w:type="pct"/>
            <w:vAlign w:val="center"/>
          </w:tcPr>
          <w:p w14:paraId="161DECB6" w14:textId="77777777" w:rsidR="004D0BAF" w:rsidRDefault="004D0BAF" w:rsidP="00233109">
            <w:r>
              <w:t>7</w:t>
            </w:r>
          </w:p>
        </w:tc>
        <w:tc>
          <w:tcPr>
            <w:tcW w:w="447" w:type="pct"/>
            <w:vAlign w:val="center"/>
          </w:tcPr>
          <w:p w14:paraId="150EB3CC" w14:textId="77777777" w:rsidR="004D0BAF" w:rsidRDefault="004D0BAF" w:rsidP="00233109">
            <w:r>
              <w:t>2</w:t>
            </w:r>
          </w:p>
        </w:tc>
        <w:tc>
          <w:tcPr>
            <w:tcW w:w="244" w:type="pct"/>
            <w:vAlign w:val="center"/>
          </w:tcPr>
          <w:p w14:paraId="70145CFE" w14:textId="77777777" w:rsidR="004D0BAF" w:rsidRDefault="004D0BAF" w:rsidP="00233109">
            <w:r>
              <w:t>14</w:t>
            </w:r>
          </w:p>
        </w:tc>
        <w:tc>
          <w:tcPr>
            <w:tcW w:w="1111" w:type="pct"/>
            <w:vAlign w:val="center"/>
          </w:tcPr>
          <w:p w14:paraId="58406BD7" w14:textId="77777777" w:rsidR="004D0BAF" w:rsidRDefault="004D0BAF" w:rsidP="00233109">
            <w:r>
              <w:t>Perform ‘dead’ tests before switching on</w:t>
            </w:r>
          </w:p>
          <w:p w14:paraId="3A7602C7" w14:textId="77777777" w:rsidR="004D0BAF" w:rsidRDefault="004D0BAF" w:rsidP="00233109">
            <w:r>
              <w:t>Use an isolated, current limiting power supply</w:t>
            </w:r>
          </w:p>
          <w:p w14:paraId="5C5566CE" w14:textId="202F92AD" w:rsidR="004D0BAF" w:rsidRDefault="004D0BAF" w:rsidP="00233109">
            <w:pPr>
              <w:rPr>
                <w:noProof/>
              </w:rPr>
            </w:pPr>
            <w:r w:rsidRPr="00B02D8C">
              <w:t xml:space="preserve">Utilize the three-point, live-dead-live method to ensure the circuit has no power </w:t>
            </w:r>
            <w:sdt>
              <w:sdtPr>
                <w:id w:val="-1500877364"/>
                <w:citation/>
              </w:sdtPr>
              <w:sdtContent>
                <w:r>
                  <w:fldChar w:fldCharType="begin"/>
                </w:r>
                <w:r>
                  <w:instrText xml:space="preserve"> CITATION Flu23 \l 2057 </w:instrText>
                </w:r>
                <w:r>
                  <w:fldChar w:fldCharType="separate"/>
                </w:r>
                <w:r w:rsidR="00801678">
                  <w:rPr>
                    <w:noProof/>
                  </w:rPr>
                  <w:t>[43]</w:t>
                </w:r>
                <w:r>
                  <w:fldChar w:fldCharType="end"/>
                </w:r>
              </w:sdtContent>
            </w:sdt>
          </w:p>
          <w:p w14:paraId="5355D6DC" w14:textId="77777777" w:rsidR="004D0BAF" w:rsidRDefault="004D0BAF" w:rsidP="00233109">
            <w:pPr>
              <w:rPr>
                <w:noProof/>
              </w:rPr>
            </w:pPr>
            <w:r>
              <w:rPr>
                <w:noProof/>
              </w:rPr>
              <w:t>Area to be cordened off for non-authorized personnel</w:t>
            </w:r>
          </w:p>
        </w:tc>
        <w:tc>
          <w:tcPr>
            <w:tcW w:w="323" w:type="pct"/>
            <w:vAlign w:val="center"/>
          </w:tcPr>
          <w:p w14:paraId="1F209096" w14:textId="77777777" w:rsidR="004D0BAF" w:rsidRDefault="004D0BAF" w:rsidP="00233109">
            <w:r>
              <w:t>A</w:t>
            </w:r>
          </w:p>
        </w:tc>
      </w:tr>
      <w:tr w:rsidR="004D0BAF" w14:paraId="2D1FB7E4" w14:textId="77777777" w:rsidTr="004D0BAF">
        <w:trPr>
          <w:cantSplit/>
          <w:trHeight w:val="595"/>
        </w:trPr>
        <w:tc>
          <w:tcPr>
            <w:tcW w:w="179" w:type="pct"/>
            <w:vAlign w:val="center"/>
          </w:tcPr>
          <w:p w14:paraId="1F0BF0C7" w14:textId="77777777" w:rsidR="004D0BAF" w:rsidRDefault="004D0BAF" w:rsidP="00233109">
            <w:r>
              <w:lastRenderedPageBreak/>
              <w:t>8</w:t>
            </w:r>
          </w:p>
        </w:tc>
        <w:tc>
          <w:tcPr>
            <w:tcW w:w="1125" w:type="pct"/>
            <w:vAlign w:val="center"/>
          </w:tcPr>
          <w:p w14:paraId="2820D4A4" w14:textId="77777777" w:rsidR="004D0BAF" w:rsidRDefault="004D0BAF" w:rsidP="00233109">
            <w:r>
              <w:t>Installation of the light curtain and inductive proximity sensor. Requires use of the 12V cordless drill</w:t>
            </w:r>
          </w:p>
        </w:tc>
        <w:tc>
          <w:tcPr>
            <w:tcW w:w="884" w:type="pct"/>
            <w:vAlign w:val="center"/>
          </w:tcPr>
          <w:p w14:paraId="0E8A62F6" w14:textId="77777777" w:rsidR="004D0BAF" w:rsidRDefault="004D0BAF" w:rsidP="00233109">
            <w:r>
              <w:t>Cuts due to sharp edges/hand tools</w:t>
            </w:r>
          </w:p>
          <w:p w14:paraId="6E032080" w14:textId="77777777" w:rsidR="004D0BAF" w:rsidRDefault="004D0BAF" w:rsidP="00233109">
            <w:r>
              <w:t>Trips hazards</w:t>
            </w:r>
          </w:p>
          <w:p w14:paraId="0902C3FE" w14:textId="77777777" w:rsidR="004D0BAF" w:rsidRDefault="004D0BAF" w:rsidP="00233109">
            <w:r>
              <w:t>Working at height</w:t>
            </w:r>
          </w:p>
          <w:p w14:paraId="4A25938E" w14:textId="77777777" w:rsidR="004D0BAF" w:rsidRDefault="004D0BAF" w:rsidP="00233109">
            <w:r>
              <w:t>Manual handling</w:t>
            </w:r>
          </w:p>
          <w:p w14:paraId="1E9A95D7" w14:textId="77777777" w:rsidR="004D0BAF" w:rsidRDefault="004D0BAF" w:rsidP="00233109">
            <w:r>
              <w:t>Cuts/abrasions</w:t>
            </w:r>
          </w:p>
          <w:p w14:paraId="2B73181F" w14:textId="77777777" w:rsidR="004D0BAF" w:rsidRDefault="004D0BAF" w:rsidP="00233109">
            <w:r>
              <w:t>Metal splinters from swarf</w:t>
            </w:r>
          </w:p>
          <w:p w14:paraId="79712DE2" w14:textId="77777777" w:rsidR="004D0BAF" w:rsidRDefault="004D0BAF" w:rsidP="00233109">
            <w:r>
              <w:t>Eye injury</w:t>
            </w:r>
          </w:p>
          <w:p w14:paraId="05FA2207" w14:textId="77777777" w:rsidR="004D0BAF" w:rsidRDefault="004D0BAF" w:rsidP="00233109">
            <w:r>
              <w:t>Motor being started whilst installing proximity sensor</w:t>
            </w:r>
          </w:p>
        </w:tc>
        <w:tc>
          <w:tcPr>
            <w:tcW w:w="328" w:type="pct"/>
            <w:vAlign w:val="center"/>
          </w:tcPr>
          <w:p w14:paraId="67F821CF" w14:textId="77777777" w:rsidR="004D0BAF" w:rsidRDefault="004D0BAF" w:rsidP="00233109">
            <w:r>
              <w:t>Engineer</w:t>
            </w:r>
          </w:p>
          <w:p w14:paraId="3535F60A" w14:textId="77777777" w:rsidR="004D0BAF" w:rsidRDefault="004D0BAF" w:rsidP="00233109">
            <w:r>
              <w:t>All staff</w:t>
            </w:r>
          </w:p>
        </w:tc>
        <w:tc>
          <w:tcPr>
            <w:tcW w:w="358" w:type="pct"/>
            <w:vAlign w:val="center"/>
          </w:tcPr>
          <w:p w14:paraId="722CB06D" w14:textId="77777777" w:rsidR="004D0BAF" w:rsidRDefault="004D0BAF" w:rsidP="00233109">
            <w:r>
              <w:t>4</w:t>
            </w:r>
          </w:p>
        </w:tc>
        <w:tc>
          <w:tcPr>
            <w:tcW w:w="447" w:type="pct"/>
            <w:vAlign w:val="center"/>
          </w:tcPr>
          <w:p w14:paraId="37793AC9" w14:textId="77777777" w:rsidR="004D0BAF" w:rsidRDefault="004D0BAF" w:rsidP="00233109">
            <w:r>
              <w:t>3</w:t>
            </w:r>
          </w:p>
        </w:tc>
        <w:tc>
          <w:tcPr>
            <w:tcW w:w="244" w:type="pct"/>
            <w:vAlign w:val="center"/>
          </w:tcPr>
          <w:p w14:paraId="40D10E28" w14:textId="77777777" w:rsidR="004D0BAF" w:rsidRDefault="004D0BAF" w:rsidP="00233109">
            <w:r>
              <w:t>12</w:t>
            </w:r>
          </w:p>
        </w:tc>
        <w:tc>
          <w:tcPr>
            <w:tcW w:w="1111" w:type="pct"/>
            <w:vAlign w:val="center"/>
          </w:tcPr>
          <w:p w14:paraId="2F18E5E8" w14:textId="77777777" w:rsidR="004D0BAF" w:rsidRDefault="004D0BAF" w:rsidP="00233109">
            <w:r>
              <w:t>Keep workstation tidy</w:t>
            </w:r>
          </w:p>
          <w:p w14:paraId="6938B2CC" w14:textId="414D7EC3" w:rsidR="004D0BAF" w:rsidRDefault="004D0BAF" w:rsidP="00233109">
            <w:r>
              <w:t xml:space="preserve">Follow working at height </w:t>
            </w:r>
            <w:r w:rsidRPr="00FC6AEF">
              <w:t>regulations</w:t>
            </w:r>
            <w:r>
              <w:rPr>
                <w:noProof/>
              </w:rPr>
              <w:t xml:space="preserve"> </w:t>
            </w:r>
            <w:sdt>
              <w:sdtPr>
                <w:rPr>
                  <w:noProof/>
                </w:rPr>
                <w:id w:val="-1755499714"/>
                <w:citation/>
              </w:sdtPr>
              <w:sdtContent>
                <w:r>
                  <w:rPr>
                    <w:noProof/>
                  </w:rPr>
                  <w:fldChar w:fldCharType="begin"/>
                </w:r>
                <w:r>
                  <w:rPr>
                    <w:noProof/>
                  </w:rPr>
                  <w:instrText xml:space="preserve"> CITATION Hea231 \l 2057 </w:instrText>
                </w:r>
                <w:r>
                  <w:rPr>
                    <w:noProof/>
                  </w:rPr>
                  <w:fldChar w:fldCharType="separate"/>
                </w:r>
                <w:r w:rsidR="00801678">
                  <w:rPr>
                    <w:noProof/>
                  </w:rPr>
                  <w:t>[44]</w:t>
                </w:r>
                <w:r>
                  <w:rPr>
                    <w:noProof/>
                  </w:rPr>
                  <w:fldChar w:fldCharType="end"/>
                </w:r>
              </w:sdtContent>
            </w:sdt>
          </w:p>
          <w:p w14:paraId="3F301AD2" w14:textId="44207B38" w:rsidR="004D0BAF" w:rsidRDefault="004D0BAF" w:rsidP="00233109">
            <w:r>
              <w:t xml:space="preserve">Follow manual handling procedures </w:t>
            </w:r>
            <w:sdt>
              <w:sdtPr>
                <w:id w:val="280543160"/>
                <w:citation/>
              </w:sdtPr>
              <w:sdtContent>
                <w:r>
                  <w:fldChar w:fldCharType="begin"/>
                </w:r>
                <w:r>
                  <w:instrText xml:space="preserve"> CITATION Hea232 \l 2057 </w:instrText>
                </w:r>
                <w:r>
                  <w:fldChar w:fldCharType="separate"/>
                </w:r>
                <w:r w:rsidR="00801678">
                  <w:rPr>
                    <w:noProof/>
                  </w:rPr>
                  <w:t>[45]</w:t>
                </w:r>
                <w:r>
                  <w:fldChar w:fldCharType="end"/>
                </w:r>
              </w:sdtContent>
            </w:sdt>
          </w:p>
          <w:p w14:paraId="3381B48B" w14:textId="77777777" w:rsidR="004D0BAF" w:rsidRDefault="004D0BAF" w:rsidP="00233109">
            <w:r>
              <w:t>Engineer and nearby personnel to wear safety glasses</w:t>
            </w:r>
          </w:p>
          <w:p w14:paraId="11F81290" w14:textId="77777777" w:rsidR="004D0BAF" w:rsidRDefault="004D0BAF" w:rsidP="00233109">
            <w:r>
              <w:t>Area to be cordoned off for non-authorised personnel</w:t>
            </w:r>
          </w:p>
          <w:p w14:paraId="74ECDE86" w14:textId="77777777" w:rsidR="004D0BAF" w:rsidRDefault="004D0BAF" w:rsidP="00233109">
            <w:r>
              <w:t>Lock out tag out the motor power supply</w:t>
            </w:r>
          </w:p>
        </w:tc>
        <w:tc>
          <w:tcPr>
            <w:tcW w:w="323" w:type="pct"/>
            <w:vAlign w:val="center"/>
          </w:tcPr>
          <w:p w14:paraId="3E21AE12" w14:textId="77777777" w:rsidR="004D0BAF" w:rsidRDefault="004D0BAF" w:rsidP="00233109">
            <w:r>
              <w:t>A</w:t>
            </w:r>
          </w:p>
        </w:tc>
      </w:tr>
      <w:tr w:rsidR="004D0BAF" w14:paraId="5EE7445B" w14:textId="77777777" w:rsidTr="004D0BAF">
        <w:trPr>
          <w:cantSplit/>
          <w:trHeight w:val="595"/>
        </w:trPr>
        <w:tc>
          <w:tcPr>
            <w:tcW w:w="179" w:type="pct"/>
            <w:vAlign w:val="center"/>
          </w:tcPr>
          <w:p w14:paraId="34DE6704" w14:textId="77777777" w:rsidR="004D0BAF" w:rsidRDefault="004D0BAF" w:rsidP="00233109">
            <w:r>
              <w:t>9</w:t>
            </w:r>
          </w:p>
        </w:tc>
        <w:tc>
          <w:tcPr>
            <w:tcW w:w="1125" w:type="pct"/>
            <w:vAlign w:val="center"/>
          </w:tcPr>
          <w:p w14:paraId="5322DF57" w14:textId="77777777" w:rsidR="004D0BAF" w:rsidRDefault="004D0BAF" w:rsidP="00233109">
            <w:r>
              <w:t>Installation of the PCB enclosure and wiring the paint guns to the new system</w:t>
            </w:r>
          </w:p>
        </w:tc>
        <w:tc>
          <w:tcPr>
            <w:tcW w:w="884" w:type="pct"/>
            <w:vAlign w:val="center"/>
          </w:tcPr>
          <w:p w14:paraId="7BDEF31B" w14:textId="77777777" w:rsidR="004D0BAF" w:rsidRDefault="004D0BAF" w:rsidP="00233109">
            <w:r>
              <w:t>Electric shock</w:t>
            </w:r>
          </w:p>
          <w:p w14:paraId="33213F3B" w14:textId="77777777" w:rsidR="004D0BAF" w:rsidRDefault="004D0BAF" w:rsidP="00233109">
            <w:r>
              <w:t>Cuts due to sharp edges/hand tools</w:t>
            </w:r>
          </w:p>
          <w:p w14:paraId="1D838DFB" w14:textId="77777777" w:rsidR="004D0BAF" w:rsidRDefault="004D0BAF" w:rsidP="00233109">
            <w:r>
              <w:t>Trip hazards</w:t>
            </w:r>
          </w:p>
          <w:p w14:paraId="5AEA9DF7" w14:textId="77777777" w:rsidR="004D0BAF" w:rsidRDefault="004D0BAF" w:rsidP="00233109">
            <w:r>
              <w:t>Manual handling</w:t>
            </w:r>
          </w:p>
        </w:tc>
        <w:tc>
          <w:tcPr>
            <w:tcW w:w="328" w:type="pct"/>
            <w:vAlign w:val="center"/>
          </w:tcPr>
          <w:p w14:paraId="75BAE704" w14:textId="77777777" w:rsidR="004D0BAF" w:rsidRDefault="004D0BAF" w:rsidP="00233109">
            <w:r>
              <w:t>Engineer</w:t>
            </w:r>
          </w:p>
          <w:p w14:paraId="1E3D7FF0" w14:textId="77777777" w:rsidR="004D0BAF" w:rsidRDefault="004D0BAF" w:rsidP="00233109">
            <w:r>
              <w:t>All staff</w:t>
            </w:r>
          </w:p>
        </w:tc>
        <w:tc>
          <w:tcPr>
            <w:tcW w:w="358" w:type="pct"/>
            <w:vAlign w:val="center"/>
          </w:tcPr>
          <w:p w14:paraId="3861DADA" w14:textId="77777777" w:rsidR="004D0BAF" w:rsidRDefault="004D0BAF" w:rsidP="00233109">
            <w:r>
              <w:t>7</w:t>
            </w:r>
          </w:p>
        </w:tc>
        <w:tc>
          <w:tcPr>
            <w:tcW w:w="447" w:type="pct"/>
            <w:vAlign w:val="center"/>
          </w:tcPr>
          <w:p w14:paraId="1D15ADAC" w14:textId="77777777" w:rsidR="004D0BAF" w:rsidRDefault="004D0BAF" w:rsidP="00233109">
            <w:r>
              <w:t>2</w:t>
            </w:r>
          </w:p>
        </w:tc>
        <w:tc>
          <w:tcPr>
            <w:tcW w:w="244" w:type="pct"/>
            <w:vAlign w:val="center"/>
          </w:tcPr>
          <w:p w14:paraId="63B4561B" w14:textId="77777777" w:rsidR="004D0BAF" w:rsidRDefault="004D0BAF" w:rsidP="00233109">
            <w:r>
              <w:t>14</w:t>
            </w:r>
          </w:p>
        </w:tc>
        <w:tc>
          <w:tcPr>
            <w:tcW w:w="1111" w:type="pct"/>
            <w:vAlign w:val="center"/>
          </w:tcPr>
          <w:p w14:paraId="1858339C" w14:textId="77777777" w:rsidR="004D0BAF" w:rsidRDefault="004D0BAF" w:rsidP="00233109">
            <w:r>
              <w:t>3-point, live-dead-live test method to be utilized</w:t>
            </w:r>
          </w:p>
          <w:p w14:paraId="0AC0AD6F" w14:textId="77777777" w:rsidR="004D0BAF" w:rsidRDefault="004D0BAF" w:rsidP="00233109">
            <w:r>
              <w:t>Lock out tag out</w:t>
            </w:r>
          </w:p>
          <w:p w14:paraId="1CCA32EC" w14:textId="77777777" w:rsidR="004D0BAF" w:rsidRDefault="004D0BAF" w:rsidP="00233109">
            <w:r>
              <w:t>Area to be cordoned off for non-authorised personnel</w:t>
            </w:r>
          </w:p>
          <w:p w14:paraId="523464D1" w14:textId="258DFF7B" w:rsidR="004D0BAF" w:rsidRDefault="004D0BAF" w:rsidP="00233109">
            <w:proofErr w:type="gramStart"/>
            <w:r>
              <w:t>Work station</w:t>
            </w:r>
            <w:proofErr w:type="gramEnd"/>
            <w:r>
              <w:t xml:space="preserve"> to be kept tidy</w:t>
            </w:r>
          </w:p>
        </w:tc>
        <w:tc>
          <w:tcPr>
            <w:tcW w:w="323" w:type="pct"/>
            <w:vAlign w:val="center"/>
          </w:tcPr>
          <w:p w14:paraId="3F0C88C2" w14:textId="77777777" w:rsidR="004D0BAF" w:rsidRDefault="004D0BAF" w:rsidP="00233109">
            <w:r>
              <w:t>A</w:t>
            </w:r>
          </w:p>
        </w:tc>
      </w:tr>
      <w:tr w:rsidR="004D0BAF" w14:paraId="0F9C556A" w14:textId="77777777" w:rsidTr="004D0BAF">
        <w:trPr>
          <w:cantSplit/>
          <w:trHeight w:val="595"/>
        </w:trPr>
        <w:tc>
          <w:tcPr>
            <w:tcW w:w="179" w:type="pct"/>
            <w:vAlign w:val="center"/>
          </w:tcPr>
          <w:p w14:paraId="693634A4" w14:textId="77777777" w:rsidR="004D0BAF" w:rsidRDefault="004D0BAF" w:rsidP="00233109">
            <w:r>
              <w:t>10</w:t>
            </w:r>
          </w:p>
        </w:tc>
        <w:tc>
          <w:tcPr>
            <w:tcW w:w="1125" w:type="pct"/>
            <w:vAlign w:val="center"/>
          </w:tcPr>
          <w:p w14:paraId="5F8E72C2" w14:textId="77777777" w:rsidR="004D0BAF" w:rsidRDefault="004D0BAF" w:rsidP="00233109">
            <w:r>
              <w:t>Final testing</w:t>
            </w:r>
          </w:p>
        </w:tc>
        <w:tc>
          <w:tcPr>
            <w:tcW w:w="884" w:type="pct"/>
            <w:vAlign w:val="center"/>
          </w:tcPr>
          <w:p w14:paraId="76D56DFD" w14:textId="77777777" w:rsidR="004D0BAF" w:rsidRDefault="004D0BAF" w:rsidP="00233109">
            <w:r>
              <w:t>Electric shock</w:t>
            </w:r>
          </w:p>
        </w:tc>
        <w:tc>
          <w:tcPr>
            <w:tcW w:w="328" w:type="pct"/>
            <w:vAlign w:val="center"/>
          </w:tcPr>
          <w:p w14:paraId="74E98A3A" w14:textId="77777777" w:rsidR="004D0BAF" w:rsidRDefault="004D0BAF" w:rsidP="00233109">
            <w:r>
              <w:t>Engineer</w:t>
            </w:r>
          </w:p>
          <w:p w14:paraId="3E68D512" w14:textId="77777777" w:rsidR="004D0BAF" w:rsidRDefault="004D0BAF" w:rsidP="00233109">
            <w:r>
              <w:t>All staff</w:t>
            </w:r>
          </w:p>
        </w:tc>
        <w:tc>
          <w:tcPr>
            <w:tcW w:w="358" w:type="pct"/>
            <w:vAlign w:val="center"/>
          </w:tcPr>
          <w:p w14:paraId="56C2F312" w14:textId="77777777" w:rsidR="004D0BAF" w:rsidRDefault="004D0BAF" w:rsidP="00233109">
            <w:r>
              <w:t>7</w:t>
            </w:r>
          </w:p>
        </w:tc>
        <w:tc>
          <w:tcPr>
            <w:tcW w:w="447" w:type="pct"/>
            <w:vAlign w:val="center"/>
          </w:tcPr>
          <w:p w14:paraId="0FF3EA16" w14:textId="77777777" w:rsidR="004D0BAF" w:rsidRDefault="004D0BAF" w:rsidP="00233109">
            <w:r>
              <w:t>2</w:t>
            </w:r>
          </w:p>
        </w:tc>
        <w:tc>
          <w:tcPr>
            <w:tcW w:w="244" w:type="pct"/>
            <w:vAlign w:val="center"/>
          </w:tcPr>
          <w:p w14:paraId="1B67FABA" w14:textId="77777777" w:rsidR="004D0BAF" w:rsidRDefault="004D0BAF" w:rsidP="00233109">
            <w:r>
              <w:t>14</w:t>
            </w:r>
          </w:p>
        </w:tc>
        <w:tc>
          <w:tcPr>
            <w:tcW w:w="1111" w:type="pct"/>
            <w:vAlign w:val="center"/>
          </w:tcPr>
          <w:p w14:paraId="7F0A75E7" w14:textId="77777777" w:rsidR="004D0BAF" w:rsidRDefault="004D0BAF" w:rsidP="00233109">
            <w:r>
              <w:t>Perform necessary ‘dead’ checks before powering the system</w:t>
            </w:r>
          </w:p>
          <w:p w14:paraId="4F5A11EF" w14:textId="77777777" w:rsidR="004D0BAF" w:rsidRDefault="004D0BAF" w:rsidP="00233109">
            <w:r>
              <w:t>Area to be cordoned off for non-authorised personnel</w:t>
            </w:r>
          </w:p>
          <w:p w14:paraId="4D6ED0C5" w14:textId="77777777" w:rsidR="004D0BAF" w:rsidRDefault="004D0BAF" w:rsidP="00233109"/>
        </w:tc>
        <w:tc>
          <w:tcPr>
            <w:tcW w:w="323" w:type="pct"/>
            <w:vAlign w:val="center"/>
          </w:tcPr>
          <w:p w14:paraId="2F4BF254" w14:textId="77777777" w:rsidR="004D0BAF" w:rsidRDefault="004D0BAF" w:rsidP="00233109">
            <w:r>
              <w:t>A</w:t>
            </w:r>
          </w:p>
        </w:tc>
      </w:tr>
    </w:tbl>
    <w:p w14:paraId="4EBBEE50" w14:textId="77777777" w:rsidR="004D0BAF" w:rsidRDefault="004D0BAF" w:rsidP="00233109"/>
    <w:p w14:paraId="04BA8F96" w14:textId="77777777" w:rsidR="004D0BAF" w:rsidRDefault="004D0BAF" w:rsidP="00233109">
      <w:r>
        <w:tab/>
        <w:t>A = Adequately Controlled</w:t>
      </w:r>
      <w:r>
        <w:tab/>
      </w:r>
      <w:r>
        <w:tab/>
        <w:t>N = Not Adequately Controlled</w:t>
      </w:r>
      <w:r>
        <w:tab/>
      </w:r>
      <w:r>
        <w:tab/>
        <w:t>U = Unable to Decide</w:t>
      </w:r>
    </w:p>
    <w:p w14:paraId="7EA9DF91" w14:textId="273CE6EC" w:rsidR="004D0BAF" w:rsidRDefault="004D0BAF" w:rsidP="00233109">
      <w:r>
        <w:t xml:space="preserve">Risk factor findings =   74 DIVIDED BY </w:t>
      </w:r>
      <w:r w:rsidR="005440DA">
        <w:t>10 =</w:t>
      </w:r>
      <w:r>
        <w:t xml:space="preserve"> Risk factor of 7.4 = LOW  (Adequately controlled)</w:t>
      </w:r>
    </w:p>
    <w:p w14:paraId="55F2B290" w14:textId="77777777" w:rsidR="004D0BAF" w:rsidRDefault="004D0BAF" w:rsidP="00233109">
      <w:pPr>
        <w:sectPr w:rsidR="004D0BAF" w:rsidSect="004B5B97">
          <w:pgSz w:w="16838" w:h="11906" w:orient="landscape"/>
          <w:pgMar w:top="1440" w:right="1440" w:bottom="1440" w:left="1440" w:header="708" w:footer="708" w:gutter="0"/>
          <w:cols w:space="708"/>
          <w:docGrid w:linePitch="360"/>
        </w:sectPr>
      </w:pPr>
    </w:p>
    <w:p w14:paraId="5AB925F0" w14:textId="745FA103" w:rsidR="004D0BAF" w:rsidRDefault="004D0BAF" w:rsidP="00233109">
      <w:pPr>
        <w:pStyle w:val="Heading1"/>
        <w:jc w:val="center"/>
      </w:pPr>
      <w:bookmarkStart w:id="151" w:name="_Toc155547062"/>
      <w:r>
        <w:lastRenderedPageBreak/>
        <w:t>Appendix H</w:t>
      </w:r>
      <w:bookmarkEnd w:id="151"/>
    </w:p>
    <w:p w14:paraId="0BF14A0C" w14:textId="77777777" w:rsidR="004D0BAF" w:rsidRDefault="004D0BAF" w:rsidP="00233109">
      <w:pPr>
        <w:jc w:val="center"/>
        <w:rPr>
          <w:b/>
          <w:bCs/>
        </w:rPr>
      </w:pPr>
      <w:r w:rsidRPr="0096183E">
        <w:rPr>
          <w:b/>
          <w:bCs/>
        </w:rPr>
        <w:t>Final software</w:t>
      </w:r>
    </w:p>
    <w:p w14:paraId="42B26A61" w14:textId="77777777" w:rsidR="004D0BAF" w:rsidRPr="0096183E" w:rsidRDefault="004D0BAF" w:rsidP="00233109">
      <w:pPr>
        <w:jc w:val="center"/>
        <w:rPr>
          <w:b/>
          <w:bCs/>
        </w:rPr>
      </w:pPr>
    </w:p>
    <w:p w14:paraId="51A7D1AC" w14:textId="77777777" w:rsidR="004D0BAF" w:rsidRPr="00AC7E6E" w:rsidRDefault="004D0BAF" w:rsidP="00233109">
      <w:pPr>
        <w:rPr>
          <w:rStyle w:val="eop"/>
          <w:rFonts w:ascii="Arial" w:hAnsi="Arial" w:cs="Arial"/>
          <w:i/>
          <w:iCs/>
          <w:color w:val="222222"/>
          <w:sz w:val="22"/>
          <w:szCs w:val="22"/>
        </w:rPr>
      </w:pPr>
      <w:r w:rsidRPr="00AC7E6E">
        <w:rPr>
          <w:rStyle w:val="normaltextrun"/>
          <w:rFonts w:ascii="Arial" w:eastAsiaTheme="majorEastAsia" w:hAnsi="Arial" w:cs="Arial"/>
          <w:i/>
          <w:iCs/>
          <w:color w:val="222222"/>
          <w:sz w:val="22"/>
          <w:szCs w:val="22"/>
          <w:lang w:val="en-US"/>
        </w:rPr>
        <w:t>/* PAINT SHOP AUTOMATIC CONTROL - 18F46K22</w:t>
      </w:r>
      <w:r w:rsidRPr="00AC7E6E">
        <w:rPr>
          <w:rStyle w:val="eop"/>
          <w:rFonts w:ascii="Arial" w:hAnsi="Arial" w:cs="Arial"/>
          <w:i/>
          <w:iCs/>
          <w:color w:val="222222"/>
          <w:sz w:val="22"/>
          <w:szCs w:val="22"/>
        </w:rPr>
        <w:t> </w:t>
      </w:r>
    </w:p>
    <w:p w14:paraId="2E23836F" w14:textId="77777777" w:rsidR="004D0BAF" w:rsidRPr="00AC7E6E" w:rsidRDefault="004D0BAF" w:rsidP="00233109"/>
    <w:p w14:paraId="23760BE6" w14:textId="77777777" w:rsidR="004D0BAF" w:rsidRPr="00AC7E6E" w:rsidRDefault="004D0BAF" w:rsidP="00233109">
      <w:pPr>
        <w:rPr>
          <w:rFonts w:ascii="Segoe UI" w:hAnsi="Segoe UI" w:cs="Segoe UI"/>
          <w:sz w:val="18"/>
          <w:szCs w:val="18"/>
        </w:rPr>
      </w:pPr>
      <w:r w:rsidRPr="00AC7E6E">
        <w:rPr>
          <w:rStyle w:val="normaltextrun"/>
          <w:rFonts w:ascii="Arial" w:eastAsiaTheme="majorEastAsia" w:hAnsi="Arial" w:cs="Arial"/>
          <w:i/>
          <w:iCs/>
          <w:color w:val="222222"/>
          <w:sz w:val="22"/>
          <w:szCs w:val="22"/>
          <w:lang w:val="en-US"/>
        </w:rPr>
        <w:t xml:space="preserve">RA0             </w:t>
      </w:r>
      <w:proofErr w:type="gramStart"/>
      <w:r w:rsidRPr="00AC7E6E">
        <w:rPr>
          <w:rStyle w:val="normaltextrun"/>
          <w:rFonts w:ascii="Arial" w:eastAsiaTheme="majorEastAsia" w:hAnsi="Arial" w:cs="Arial"/>
          <w:i/>
          <w:iCs/>
          <w:color w:val="222222"/>
          <w:sz w:val="22"/>
          <w:szCs w:val="22"/>
          <w:lang w:val="en-US"/>
        </w:rPr>
        <w:t>2  -</w:t>
      </w:r>
      <w:proofErr w:type="gramEnd"/>
      <w:r w:rsidRPr="00AC7E6E">
        <w:rPr>
          <w:rStyle w:val="normaltextrun"/>
          <w:rFonts w:ascii="Arial" w:eastAsiaTheme="majorEastAsia" w:hAnsi="Arial" w:cs="Arial"/>
          <w:i/>
          <w:iCs/>
          <w:color w:val="222222"/>
          <w:sz w:val="22"/>
          <w:szCs w:val="22"/>
          <w:lang w:val="en-US"/>
        </w:rPr>
        <w:t xml:space="preserve"> LIGHT GUARD signal input</w:t>
      </w:r>
      <w:r w:rsidRPr="00AC7E6E">
        <w:rPr>
          <w:rStyle w:val="eop"/>
          <w:rFonts w:ascii="Arial" w:hAnsi="Arial" w:cs="Arial"/>
          <w:i/>
          <w:iCs/>
          <w:color w:val="222222"/>
          <w:sz w:val="22"/>
          <w:szCs w:val="22"/>
        </w:rPr>
        <w:t> </w:t>
      </w:r>
    </w:p>
    <w:p w14:paraId="02B3307A" w14:textId="77777777" w:rsidR="004D0BAF" w:rsidRPr="00AC7E6E" w:rsidRDefault="004D0BAF" w:rsidP="00233109">
      <w:pPr>
        <w:rPr>
          <w:rFonts w:ascii="Segoe UI" w:hAnsi="Segoe UI" w:cs="Segoe UI"/>
          <w:sz w:val="18"/>
          <w:szCs w:val="18"/>
        </w:rPr>
      </w:pPr>
      <w:r w:rsidRPr="00AC7E6E">
        <w:rPr>
          <w:rStyle w:val="normaltextrun"/>
          <w:rFonts w:ascii="Arial" w:eastAsiaTheme="majorEastAsia" w:hAnsi="Arial" w:cs="Arial"/>
          <w:i/>
          <w:iCs/>
          <w:color w:val="222222"/>
          <w:sz w:val="22"/>
          <w:szCs w:val="22"/>
          <w:lang w:val="en-US"/>
        </w:rPr>
        <w:t xml:space="preserve">RA1             </w:t>
      </w:r>
      <w:proofErr w:type="gramStart"/>
      <w:r w:rsidRPr="00AC7E6E">
        <w:rPr>
          <w:rStyle w:val="normaltextrun"/>
          <w:rFonts w:ascii="Arial" w:eastAsiaTheme="majorEastAsia" w:hAnsi="Arial" w:cs="Arial"/>
          <w:i/>
          <w:iCs/>
          <w:color w:val="222222"/>
          <w:sz w:val="22"/>
          <w:szCs w:val="22"/>
          <w:lang w:val="en-US"/>
        </w:rPr>
        <w:t>3  -</w:t>
      </w:r>
      <w:proofErr w:type="gramEnd"/>
      <w:r w:rsidRPr="00AC7E6E">
        <w:rPr>
          <w:rStyle w:val="normaltextrun"/>
          <w:rFonts w:ascii="Arial" w:eastAsiaTheme="majorEastAsia" w:hAnsi="Arial" w:cs="Arial"/>
          <w:i/>
          <w:iCs/>
          <w:color w:val="222222"/>
          <w:sz w:val="22"/>
          <w:szCs w:val="22"/>
          <w:lang w:val="en-US"/>
        </w:rPr>
        <w:t xml:space="preserve"> </w:t>
      </w:r>
      <w:proofErr w:type="spellStart"/>
      <w:r w:rsidRPr="00AC7E6E">
        <w:rPr>
          <w:rStyle w:val="normaltextrun"/>
          <w:rFonts w:ascii="Arial" w:eastAsiaTheme="majorEastAsia" w:hAnsi="Arial" w:cs="Arial"/>
          <w:i/>
          <w:iCs/>
          <w:color w:val="222222"/>
          <w:sz w:val="22"/>
          <w:szCs w:val="22"/>
          <w:lang w:val="en-US"/>
        </w:rPr>
        <w:t>Tacho</w:t>
      </w:r>
      <w:proofErr w:type="spellEnd"/>
      <w:r w:rsidRPr="00AC7E6E">
        <w:rPr>
          <w:rStyle w:val="normaltextrun"/>
          <w:rFonts w:ascii="Arial" w:eastAsiaTheme="majorEastAsia" w:hAnsi="Arial" w:cs="Arial"/>
          <w:i/>
          <w:iCs/>
          <w:color w:val="222222"/>
          <w:sz w:val="22"/>
          <w:szCs w:val="22"/>
          <w:lang w:val="en-US"/>
        </w:rPr>
        <w:t xml:space="preserve"> signal input</w:t>
      </w:r>
      <w:r w:rsidRPr="00AC7E6E">
        <w:rPr>
          <w:rStyle w:val="eop"/>
          <w:rFonts w:ascii="Arial" w:hAnsi="Arial" w:cs="Arial"/>
          <w:i/>
          <w:iCs/>
          <w:color w:val="222222"/>
          <w:sz w:val="22"/>
          <w:szCs w:val="22"/>
        </w:rPr>
        <w:t> </w:t>
      </w:r>
    </w:p>
    <w:p w14:paraId="2F577B75" w14:textId="77777777" w:rsidR="004D0BAF" w:rsidRPr="00AC7E6E" w:rsidRDefault="004D0BAF" w:rsidP="00233109">
      <w:pPr>
        <w:rPr>
          <w:rFonts w:ascii="Segoe UI" w:hAnsi="Segoe UI" w:cs="Segoe UI"/>
          <w:sz w:val="18"/>
          <w:szCs w:val="18"/>
        </w:rPr>
      </w:pPr>
      <w:r w:rsidRPr="00AC7E6E">
        <w:rPr>
          <w:rStyle w:val="normaltextrun"/>
          <w:rFonts w:ascii="Arial" w:eastAsiaTheme="majorEastAsia" w:hAnsi="Arial" w:cs="Arial"/>
          <w:i/>
          <w:iCs/>
          <w:color w:val="222222"/>
          <w:sz w:val="22"/>
          <w:szCs w:val="22"/>
          <w:lang w:val="en-US"/>
        </w:rPr>
        <w:t>RA6             14 - LED 1</w:t>
      </w:r>
      <w:r w:rsidRPr="00AC7E6E">
        <w:rPr>
          <w:rStyle w:val="eop"/>
          <w:rFonts w:ascii="Arial" w:hAnsi="Arial" w:cs="Arial"/>
          <w:i/>
          <w:iCs/>
          <w:color w:val="222222"/>
          <w:sz w:val="22"/>
          <w:szCs w:val="22"/>
        </w:rPr>
        <w:t> </w:t>
      </w:r>
    </w:p>
    <w:p w14:paraId="4A2807C1" w14:textId="77777777" w:rsidR="004D0BAF" w:rsidRPr="002B482B" w:rsidRDefault="004D0BAF" w:rsidP="00233109">
      <w:pPr>
        <w:rPr>
          <w:rFonts w:ascii="Segoe UI" w:hAnsi="Segoe UI" w:cs="Segoe UI"/>
          <w:sz w:val="18"/>
          <w:szCs w:val="18"/>
        </w:rPr>
      </w:pPr>
      <w:r w:rsidRPr="002B482B">
        <w:rPr>
          <w:rStyle w:val="normaltextrun"/>
          <w:rFonts w:ascii="Arial" w:eastAsiaTheme="majorEastAsia" w:hAnsi="Arial" w:cs="Arial"/>
          <w:i/>
          <w:iCs/>
          <w:color w:val="222222"/>
          <w:sz w:val="22"/>
          <w:szCs w:val="22"/>
          <w:lang w:val="en-US"/>
        </w:rPr>
        <w:t>RC0             15 - LED 2</w:t>
      </w:r>
      <w:r w:rsidRPr="002B482B">
        <w:rPr>
          <w:rStyle w:val="eop"/>
          <w:rFonts w:ascii="Arial" w:hAnsi="Arial" w:cs="Arial"/>
          <w:i/>
          <w:iCs/>
          <w:color w:val="222222"/>
          <w:sz w:val="22"/>
          <w:szCs w:val="22"/>
        </w:rPr>
        <w:t> </w:t>
      </w:r>
    </w:p>
    <w:p w14:paraId="7CBE5632" w14:textId="77777777" w:rsidR="004D0BAF" w:rsidRPr="002B482B" w:rsidRDefault="004D0BAF" w:rsidP="00233109">
      <w:pPr>
        <w:rPr>
          <w:rFonts w:ascii="Segoe UI" w:hAnsi="Segoe UI" w:cs="Segoe UI"/>
          <w:sz w:val="18"/>
          <w:szCs w:val="18"/>
        </w:rPr>
      </w:pPr>
      <w:r w:rsidRPr="002B482B">
        <w:rPr>
          <w:rStyle w:val="normaltextrun"/>
          <w:rFonts w:ascii="Arial" w:eastAsiaTheme="majorEastAsia" w:hAnsi="Arial" w:cs="Arial"/>
          <w:i/>
          <w:iCs/>
          <w:color w:val="222222"/>
          <w:sz w:val="22"/>
          <w:szCs w:val="22"/>
          <w:lang w:val="en-US"/>
        </w:rPr>
        <w:t>RC1             16 - LED 3</w:t>
      </w:r>
      <w:r w:rsidRPr="002B482B">
        <w:rPr>
          <w:rStyle w:val="eop"/>
          <w:rFonts w:ascii="Arial" w:hAnsi="Arial" w:cs="Arial"/>
          <w:i/>
          <w:iCs/>
          <w:color w:val="222222"/>
          <w:sz w:val="22"/>
          <w:szCs w:val="22"/>
        </w:rPr>
        <w:t> </w:t>
      </w:r>
    </w:p>
    <w:p w14:paraId="2CFDA943" w14:textId="77777777" w:rsidR="004D0BAF" w:rsidRDefault="004D0BAF" w:rsidP="00233109">
      <w:pPr>
        <w:rPr>
          <w:rStyle w:val="normaltextrun"/>
          <w:rFonts w:ascii="Arial" w:eastAsiaTheme="majorEastAsia" w:hAnsi="Arial" w:cs="Arial"/>
          <w:i/>
          <w:iCs/>
          <w:color w:val="222222"/>
          <w:sz w:val="22"/>
          <w:szCs w:val="22"/>
          <w:lang w:val="en-US"/>
        </w:rPr>
      </w:pPr>
      <w:r w:rsidRPr="002B482B">
        <w:rPr>
          <w:rStyle w:val="normaltextrun"/>
          <w:rFonts w:ascii="Arial" w:eastAsiaTheme="majorEastAsia" w:hAnsi="Arial" w:cs="Arial"/>
          <w:i/>
          <w:iCs/>
          <w:color w:val="222222"/>
          <w:sz w:val="22"/>
          <w:szCs w:val="22"/>
          <w:lang w:val="en-US"/>
        </w:rPr>
        <w:t>RC2             17 - LED 4</w:t>
      </w:r>
    </w:p>
    <w:p w14:paraId="1A5334CD" w14:textId="77777777" w:rsidR="004D0BAF" w:rsidRPr="002B482B" w:rsidRDefault="004D0BAF" w:rsidP="00233109">
      <w:pPr>
        <w:rPr>
          <w:rFonts w:ascii="Segoe UI" w:hAnsi="Segoe UI" w:cs="Segoe UI"/>
          <w:sz w:val="18"/>
          <w:szCs w:val="18"/>
        </w:rPr>
      </w:pPr>
      <w:r>
        <w:rPr>
          <w:rStyle w:val="normaltextrun"/>
          <w:rFonts w:ascii="Arial" w:eastAsiaTheme="majorEastAsia" w:hAnsi="Arial" w:cs="Arial"/>
          <w:i/>
          <w:iCs/>
          <w:color w:val="222222"/>
          <w:sz w:val="22"/>
          <w:szCs w:val="22"/>
          <w:lang w:val="en-US"/>
        </w:rPr>
        <w:t>RC5</w:t>
      </w:r>
      <w:r>
        <w:rPr>
          <w:rStyle w:val="normaltextrun"/>
          <w:rFonts w:ascii="Arial" w:eastAsiaTheme="majorEastAsia" w:hAnsi="Arial" w:cs="Arial"/>
          <w:i/>
          <w:iCs/>
          <w:color w:val="222222"/>
          <w:sz w:val="22"/>
          <w:szCs w:val="22"/>
          <w:lang w:val="en-US"/>
        </w:rPr>
        <w:tab/>
        <w:t xml:space="preserve">        </w:t>
      </w:r>
      <w:proofErr w:type="spellStart"/>
      <w:r>
        <w:rPr>
          <w:rStyle w:val="normaltextrun"/>
          <w:rFonts w:ascii="Arial" w:eastAsiaTheme="majorEastAsia" w:hAnsi="Arial" w:cs="Arial"/>
          <w:i/>
          <w:iCs/>
          <w:color w:val="222222"/>
          <w:sz w:val="22"/>
          <w:szCs w:val="22"/>
          <w:lang w:val="en-US"/>
        </w:rPr>
        <w:t>Tacho</w:t>
      </w:r>
      <w:proofErr w:type="spellEnd"/>
      <w:r>
        <w:rPr>
          <w:rStyle w:val="normaltextrun"/>
          <w:rFonts w:ascii="Arial" w:eastAsiaTheme="majorEastAsia" w:hAnsi="Arial" w:cs="Arial"/>
          <w:i/>
          <w:iCs/>
          <w:color w:val="222222"/>
          <w:sz w:val="22"/>
          <w:szCs w:val="22"/>
          <w:lang w:val="en-US"/>
        </w:rPr>
        <w:t xml:space="preserve"> Indication</w:t>
      </w:r>
      <w:r w:rsidRPr="002B482B">
        <w:rPr>
          <w:rStyle w:val="eop"/>
          <w:rFonts w:ascii="Arial" w:hAnsi="Arial" w:cs="Arial"/>
          <w:i/>
          <w:iCs/>
          <w:color w:val="222222"/>
          <w:sz w:val="22"/>
          <w:szCs w:val="22"/>
        </w:rPr>
        <w:t> </w:t>
      </w:r>
    </w:p>
    <w:p w14:paraId="051D5E90" w14:textId="77777777" w:rsidR="004D0BAF" w:rsidRPr="002B482B" w:rsidRDefault="004D0BAF" w:rsidP="00233109">
      <w:pPr>
        <w:rPr>
          <w:rFonts w:ascii="Segoe UI" w:hAnsi="Segoe UI" w:cs="Segoe UI"/>
          <w:sz w:val="18"/>
          <w:szCs w:val="18"/>
        </w:rPr>
      </w:pPr>
      <w:r w:rsidRPr="002B482B">
        <w:rPr>
          <w:rStyle w:val="normaltextrun"/>
          <w:rFonts w:ascii="Arial" w:eastAsiaTheme="majorEastAsia" w:hAnsi="Arial" w:cs="Arial"/>
          <w:i/>
          <w:iCs/>
          <w:color w:val="222222"/>
          <w:sz w:val="22"/>
          <w:szCs w:val="22"/>
          <w:lang w:val="en-US"/>
        </w:rPr>
        <w:t>RB4             37 - OUTPUT gun 2 front right</w:t>
      </w:r>
      <w:r w:rsidRPr="002B482B">
        <w:rPr>
          <w:rStyle w:val="eop"/>
          <w:rFonts w:ascii="Arial" w:hAnsi="Arial" w:cs="Arial"/>
          <w:i/>
          <w:iCs/>
          <w:color w:val="222222"/>
          <w:sz w:val="22"/>
          <w:szCs w:val="22"/>
        </w:rPr>
        <w:t> </w:t>
      </w:r>
    </w:p>
    <w:p w14:paraId="52C175BB" w14:textId="77777777" w:rsidR="004D0BAF" w:rsidRPr="002B482B" w:rsidRDefault="004D0BAF" w:rsidP="00233109">
      <w:pPr>
        <w:rPr>
          <w:rFonts w:ascii="Segoe UI" w:hAnsi="Segoe UI" w:cs="Segoe UI"/>
          <w:sz w:val="18"/>
          <w:szCs w:val="18"/>
        </w:rPr>
      </w:pPr>
      <w:r w:rsidRPr="002B482B">
        <w:rPr>
          <w:rStyle w:val="normaltextrun"/>
          <w:rFonts w:ascii="Arial" w:eastAsiaTheme="majorEastAsia" w:hAnsi="Arial" w:cs="Arial"/>
          <w:i/>
          <w:iCs/>
          <w:color w:val="222222"/>
          <w:sz w:val="22"/>
          <w:szCs w:val="22"/>
          <w:lang w:val="en-US"/>
        </w:rPr>
        <w:t xml:space="preserve">RB3             36 - OUTPUT gun 1 </w:t>
      </w:r>
      <w:proofErr w:type="spellStart"/>
      <w:r w:rsidRPr="002B482B">
        <w:rPr>
          <w:rStyle w:val="normaltextrun"/>
          <w:rFonts w:ascii="Arial" w:eastAsiaTheme="majorEastAsia" w:hAnsi="Arial" w:cs="Arial"/>
          <w:i/>
          <w:iCs/>
          <w:color w:val="222222"/>
          <w:sz w:val="22"/>
          <w:szCs w:val="22"/>
          <w:lang w:val="en-US"/>
        </w:rPr>
        <w:t>fron</w:t>
      </w:r>
      <w:proofErr w:type="spellEnd"/>
      <w:r w:rsidRPr="002B482B">
        <w:rPr>
          <w:rStyle w:val="normaltextrun"/>
          <w:rFonts w:ascii="Arial" w:eastAsiaTheme="majorEastAsia" w:hAnsi="Arial" w:cs="Arial"/>
          <w:i/>
          <w:iCs/>
          <w:color w:val="222222"/>
          <w:sz w:val="22"/>
          <w:szCs w:val="22"/>
          <w:lang w:val="en-US"/>
        </w:rPr>
        <w:t xml:space="preserve"> </w:t>
      </w:r>
      <w:proofErr w:type="gramStart"/>
      <w:r w:rsidRPr="002B482B">
        <w:rPr>
          <w:rStyle w:val="normaltextrun"/>
          <w:rFonts w:ascii="Arial" w:eastAsiaTheme="majorEastAsia" w:hAnsi="Arial" w:cs="Arial"/>
          <w:i/>
          <w:iCs/>
          <w:color w:val="222222"/>
          <w:sz w:val="22"/>
          <w:szCs w:val="22"/>
          <w:lang w:val="en-US"/>
        </w:rPr>
        <w:t>left</w:t>
      </w:r>
      <w:proofErr w:type="gramEnd"/>
      <w:r w:rsidRPr="002B482B">
        <w:rPr>
          <w:rStyle w:val="eop"/>
          <w:rFonts w:ascii="Arial" w:hAnsi="Arial" w:cs="Arial"/>
          <w:i/>
          <w:iCs/>
          <w:color w:val="222222"/>
          <w:sz w:val="22"/>
          <w:szCs w:val="22"/>
        </w:rPr>
        <w:t> </w:t>
      </w:r>
    </w:p>
    <w:p w14:paraId="62CE6258" w14:textId="77777777" w:rsidR="004D0BAF" w:rsidRPr="00AC7E6E" w:rsidRDefault="004D0BAF" w:rsidP="00233109">
      <w:pPr>
        <w:rPr>
          <w:rFonts w:ascii="Segoe UI" w:hAnsi="Segoe UI" w:cs="Segoe UI"/>
          <w:sz w:val="18"/>
          <w:szCs w:val="18"/>
        </w:rPr>
      </w:pPr>
      <w:r w:rsidRPr="002B482B">
        <w:rPr>
          <w:rStyle w:val="normaltextrun"/>
          <w:rFonts w:ascii="Arial" w:eastAsiaTheme="majorEastAsia" w:hAnsi="Arial" w:cs="Arial"/>
          <w:i/>
          <w:iCs/>
          <w:color w:val="222222"/>
          <w:sz w:val="22"/>
          <w:szCs w:val="22"/>
          <w:lang w:val="en-US"/>
        </w:rPr>
        <w:t>RB2             35 - OUTPUT gun 3 back left</w:t>
      </w:r>
      <w:r w:rsidRPr="00AC7E6E">
        <w:rPr>
          <w:rStyle w:val="eop"/>
          <w:rFonts w:ascii="Arial" w:hAnsi="Arial" w:cs="Arial"/>
          <w:i/>
          <w:iCs/>
          <w:color w:val="222222"/>
          <w:sz w:val="22"/>
          <w:szCs w:val="22"/>
        </w:rPr>
        <w:t> </w:t>
      </w:r>
    </w:p>
    <w:p w14:paraId="229FBAE3" w14:textId="77777777" w:rsidR="004D0BAF" w:rsidRPr="00AC7E6E" w:rsidRDefault="004D0BAF" w:rsidP="00233109">
      <w:pPr>
        <w:rPr>
          <w:rFonts w:ascii="Segoe UI" w:hAnsi="Segoe UI" w:cs="Segoe UI"/>
          <w:sz w:val="18"/>
          <w:szCs w:val="18"/>
        </w:rPr>
      </w:pPr>
      <w:r w:rsidRPr="00AC7E6E">
        <w:rPr>
          <w:rStyle w:val="normaltextrun"/>
          <w:rFonts w:ascii="Arial" w:eastAsiaTheme="majorEastAsia" w:hAnsi="Arial" w:cs="Arial"/>
          <w:i/>
          <w:iCs/>
          <w:color w:val="222222"/>
          <w:sz w:val="22"/>
          <w:szCs w:val="22"/>
          <w:lang w:val="en-US"/>
        </w:rPr>
        <w:t>RB1             34 - OUTPUT gun 4 back right</w:t>
      </w:r>
      <w:r w:rsidRPr="00AC7E6E">
        <w:rPr>
          <w:rStyle w:val="eop"/>
          <w:rFonts w:ascii="Arial" w:hAnsi="Arial" w:cs="Arial"/>
          <w:i/>
          <w:iCs/>
          <w:color w:val="222222"/>
          <w:sz w:val="22"/>
          <w:szCs w:val="22"/>
        </w:rPr>
        <w:t> </w:t>
      </w:r>
    </w:p>
    <w:p w14:paraId="64D16609" w14:textId="77777777" w:rsidR="004D0BAF" w:rsidRPr="00AC7E6E" w:rsidRDefault="004D0BAF" w:rsidP="00233109">
      <w:pPr>
        <w:rPr>
          <w:rFonts w:ascii="Segoe UI" w:hAnsi="Segoe UI" w:cs="Segoe UI"/>
          <w:sz w:val="18"/>
          <w:szCs w:val="18"/>
        </w:rPr>
      </w:pPr>
      <w:r w:rsidRPr="00AC7E6E">
        <w:rPr>
          <w:rStyle w:val="normaltextrun"/>
          <w:rFonts w:ascii="Arial" w:eastAsiaTheme="majorEastAsia" w:hAnsi="Arial" w:cs="Arial"/>
          <w:i/>
          <w:iCs/>
          <w:color w:val="222222"/>
          <w:sz w:val="22"/>
          <w:szCs w:val="22"/>
          <w:lang w:val="en-US"/>
        </w:rPr>
        <w:t>*/</w:t>
      </w:r>
      <w:r w:rsidRPr="00AC7E6E">
        <w:rPr>
          <w:rStyle w:val="eop"/>
          <w:rFonts w:ascii="Arial" w:hAnsi="Arial" w:cs="Arial"/>
          <w:i/>
          <w:iCs/>
          <w:color w:val="222222"/>
          <w:sz w:val="22"/>
          <w:szCs w:val="22"/>
        </w:rPr>
        <w:t> </w:t>
      </w:r>
    </w:p>
    <w:p w14:paraId="504463B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x;</w:t>
      </w:r>
      <w:proofErr w:type="gramEnd"/>
      <w:r>
        <w:rPr>
          <w:rStyle w:val="eop"/>
          <w:rFonts w:ascii="Arial" w:hAnsi="Arial" w:cs="Arial"/>
          <w:color w:val="222222"/>
          <w:sz w:val="22"/>
          <w:szCs w:val="22"/>
        </w:rPr>
        <w:t> </w:t>
      </w:r>
    </w:p>
    <w:p w14:paraId="6AB2A51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y;</w:t>
      </w:r>
      <w:proofErr w:type="gramEnd"/>
      <w:r>
        <w:rPr>
          <w:rStyle w:val="eop"/>
          <w:rFonts w:ascii="Arial" w:hAnsi="Arial" w:cs="Arial"/>
          <w:color w:val="222222"/>
          <w:sz w:val="22"/>
          <w:szCs w:val="22"/>
        </w:rPr>
        <w:t> </w:t>
      </w:r>
    </w:p>
    <w:p w14:paraId="6274715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v;</w:t>
      </w:r>
      <w:proofErr w:type="gramEnd"/>
      <w:r>
        <w:rPr>
          <w:rStyle w:val="eop"/>
          <w:rFonts w:ascii="Arial" w:hAnsi="Arial" w:cs="Arial"/>
          <w:color w:val="222222"/>
          <w:sz w:val="22"/>
          <w:szCs w:val="22"/>
        </w:rPr>
        <w:t> </w:t>
      </w:r>
    </w:p>
    <w:p w14:paraId="282D1ED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h;</w:t>
      </w:r>
      <w:proofErr w:type="gramEnd"/>
      <w:r>
        <w:rPr>
          <w:rStyle w:val="eop"/>
          <w:rFonts w:ascii="Arial" w:hAnsi="Arial" w:cs="Arial"/>
          <w:color w:val="222222"/>
          <w:sz w:val="22"/>
          <w:szCs w:val="22"/>
        </w:rPr>
        <w:t> </w:t>
      </w:r>
    </w:p>
    <w:p w14:paraId="6604670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e;</w:t>
      </w:r>
      <w:proofErr w:type="gramEnd"/>
      <w:r>
        <w:rPr>
          <w:rStyle w:val="eop"/>
          <w:rFonts w:ascii="Arial" w:hAnsi="Arial" w:cs="Arial"/>
          <w:color w:val="222222"/>
          <w:sz w:val="22"/>
          <w:szCs w:val="22"/>
        </w:rPr>
        <w:t> </w:t>
      </w:r>
    </w:p>
    <w:p w14:paraId="51F18AB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m;</w:t>
      </w:r>
      <w:proofErr w:type="gramEnd"/>
      <w:r>
        <w:rPr>
          <w:rStyle w:val="eop"/>
          <w:rFonts w:ascii="Arial" w:hAnsi="Arial" w:cs="Arial"/>
          <w:color w:val="222222"/>
          <w:sz w:val="22"/>
          <w:szCs w:val="22"/>
        </w:rPr>
        <w:t> </w:t>
      </w:r>
    </w:p>
    <w:p w14:paraId="3A62EB5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t;</w:t>
      </w:r>
      <w:proofErr w:type="gramEnd"/>
      <w:r>
        <w:rPr>
          <w:rStyle w:val="eop"/>
          <w:rFonts w:ascii="Arial" w:hAnsi="Arial" w:cs="Arial"/>
          <w:color w:val="222222"/>
          <w:sz w:val="22"/>
          <w:szCs w:val="22"/>
        </w:rPr>
        <w:t> </w:t>
      </w:r>
    </w:p>
    <w:p w14:paraId="7FEB3B2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b;</w:t>
      </w:r>
      <w:proofErr w:type="gramEnd"/>
      <w:r>
        <w:rPr>
          <w:rStyle w:val="eop"/>
          <w:rFonts w:ascii="Arial" w:hAnsi="Arial" w:cs="Arial"/>
          <w:color w:val="222222"/>
          <w:sz w:val="22"/>
          <w:szCs w:val="22"/>
        </w:rPr>
        <w:t> </w:t>
      </w:r>
    </w:p>
    <w:p w14:paraId="7E4A0DA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spellStart"/>
      <w:r>
        <w:rPr>
          <w:rStyle w:val="normaltextrun"/>
          <w:rFonts w:ascii="Arial" w:eastAsiaTheme="majorEastAsia" w:hAnsi="Arial" w:cs="Arial"/>
          <w:color w:val="222222"/>
          <w:sz w:val="22"/>
          <w:szCs w:val="22"/>
          <w:lang w:val="en-US"/>
        </w:rPr>
        <w:t>start_</w:t>
      </w:r>
      <w:proofErr w:type="gramStart"/>
      <w:r>
        <w:rPr>
          <w:rStyle w:val="normaltextrun"/>
          <w:rFonts w:ascii="Arial" w:eastAsiaTheme="majorEastAsia" w:hAnsi="Arial" w:cs="Arial"/>
          <w:color w:val="222222"/>
          <w:sz w:val="22"/>
          <w:szCs w:val="22"/>
          <w:lang w:val="en-US"/>
        </w:rPr>
        <w:t>delay</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79F9C30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long int </w:t>
      </w:r>
      <w:proofErr w:type="gramStart"/>
      <w:r>
        <w:rPr>
          <w:rStyle w:val="normaltextrun"/>
          <w:rFonts w:ascii="Arial" w:eastAsiaTheme="majorEastAsia" w:hAnsi="Arial" w:cs="Arial"/>
          <w:color w:val="222222"/>
          <w:sz w:val="22"/>
          <w:szCs w:val="22"/>
          <w:lang w:val="en-US"/>
        </w:rPr>
        <w:t>gap;</w:t>
      </w:r>
      <w:proofErr w:type="gramEnd"/>
      <w:r>
        <w:rPr>
          <w:rStyle w:val="eop"/>
          <w:rFonts w:ascii="Arial" w:hAnsi="Arial" w:cs="Arial"/>
          <w:color w:val="222222"/>
          <w:sz w:val="22"/>
          <w:szCs w:val="22"/>
        </w:rPr>
        <w:t> </w:t>
      </w:r>
    </w:p>
    <w:p w14:paraId="7DBD141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gap_</w:t>
      </w:r>
      <w:proofErr w:type="gramStart"/>
      <w:r>
        <w:rPr>
          <w:rStyle w:val="normaltextrun"/>
          <w:rFonts w:ascii="Arial" w:eastAsiaTheme="majorEastAsia" w:hAnsi="Arial" w:cs="Arial"/>
          <w:color w:val="222222"/>
          <w:sz w:val="22"/>
          <w:szCs w:val="22"/>
          <w:lang w:val="en-US"/>
        </w:rPr>
        <w:t>1;</w:t>
      </w:r>
      <w:proofErr w:type="gramEnd"/>
      <w:r>
        <w:rPr>
          <w:rStyle w:val="eop"/>
          <w:rFonts w:ascii="Arial" w:hAnsi="Arial" w:cs="Arial"/>
          <w:color w:val="222222"/>
          <w:sz w:val="22"/>
          <w:szCs w:val="22"/>
        </w:rPr>
        <w:t> </w:t>
      </w:r>
    </w:p>
    <w:p w14:paraId="59B91AD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gap_</w:t>
      </w:r>
      <w:proofErr w:type="gramStart"/>
      <w:r>
        <w:rPr>
          <w:rStyle w:val="normaltextrun"/>
          <w:rFonts w:ascii="Arial" w:eastAsiaTheme="majorEastAsia" w:hAnsi="Arial" w:cs="Arial"/>
          <w:color w:val="222222"/>
          <w:sz w:val="22"/>
          <w:szCs w:val="22"/>
          <w:lang w:val="en-US"/>
        </w:rPr>
        <w:t>2;</w:t>
      </w:r>
      <w:proofErr w:type="gramEnd"/>
      <w:r>
        <w:rPr>
          <w:rStyle w:val="eop"/>
          <w:rFonts w:ascii="Arial" w:hAnsi="Arial" w:cs="Arial"/>
          <w:color w:val="222222"/>
          <w:sz w:val="22"/>
          <w:szCs w:val="22"/>
        </w:rPr>
        <w:t> </w:t>
      </w:r>
    </w:p>
    <w:p w14:paraId="2D4670A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gap_</w:t>
      </w:r>
      <w:proofErr w:type="gramStart"/>
      <w:r>
        <w:rPr>
          <w:rStyle w:val="normaltextrun"/>
          <w:rFonts w:ascii="Arial" w:eastAsiaTheme="majorEastAsia" w:hAnsi="Arial" w:cs="Arial"/>
          <w:color w:val="222222"/>
          <w:sz w:val="22"/>
          <w:szCs w:val="22"/>
          <w:lang w:val="en-US"/>
        </w:rPr>
        <w:t>3;</w:t>
      </w:r>
      <w:proofErr w:type="gramEnd"/>
      <w:r>
        <w:rPr>
          <w:rStyle w:val="eop"/>
          <w:rFonts w:ascii="Arial" w:hAnsi="Arial" w:cs="Arial"/>
          <w:color w:val="222222"/>
          <w:sz w:val="22"/>
          <w:szCs w:val="22"/>
        </w:rPr>
        <w:t> </w:t>
      </w:r>
    </w:p>
    <w:p w14:paraId="025CC7B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part_tmr1_</w:t>
      </w:r>
      <w:proofErr w:type="gramStart"/>
      <w:r>
        <w:rPr>
          <w:rStyle w:val="normaltextrun"/>
          <w:rFonts w:ascii="Arial" w:eastAsiaTheme="majorEastAsia" w:hAnsi="Arial" w:cs="Arial"/>
          <w:color w:val="222222"/>
          <w:sz w:val="22"/>
          <w:szCs w:val="22"/>
          <w:lang w:val="en-US"/>
        </w:rPr>
        <w:t>on;</w:t>
      </w:r>
      <w:proofErr w:type="gramEnd"/>
      <w:r>
        <w:rPr>
          <w:rStyle w:val="eop"/>
          <w:rFonts w:ascii="Arial" w:hAnsi="Arial" w:cs="Arial"/>
          <w:color w:val="222222"/>
          <w:sz w:val="22"/>
          <w:szCs w:val="22"/>
        </w:rPr>
        <w:t> </w:t>
      </w:r>
    </w:p>
    <w:p w14:paraId="3C671D9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part_tmr2_</w:t>
      </w:r>
      <w:proofErr w:type="gramStart"/>
      <w:r>
        <w:rPr>
          <w:rStyle w:val="normaltextrun"/>
          <w:rFonts w:ascii="Arial" w:eastAsiaTheme="majorEastAsia" w:hAnsi="Arial" w:cs="Arial"/>
          <w:color w:val="222222"/>
          <w:sz w:val="22"/>
          <w:szCs w:val="22"/>
          <w:lang w:val="en-US"/>
        </w:rPr>
        <w:t>on;</w:t>
      </w:r>
      <w:proofErr w:type="gramEnd"/>
      <w:r>
        <w:rPr>
          <w:rStyle w:val="eop"/>
          <w:rFonts w:ascii="Arial" w:hAnsi="Arial" w:cs="Arial"/>
          <w:color w:val="222222"/>
          <w:sz w:val="22"/>
          <w:szCs w:val="22"/>
        </w:rPr>
        <w:t> </w:t>
      </w:r>
    </w:p>
    <w:p w14:paraId="5AE6D65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part_tmr3_</w:t>
      </w:r>
      <w:proofErr w:type="gramStart"/>
      <w:r>
        <w:rPr>
          <w:rStyle w:val="normaltextrun"/>
          <w:rFonts w:ascii="Arial" w:eastAsiaTheme="majorEastAsia" w:hAnsi="Arial" w:cs="Arial"/>
          <w:color w:val="222222"/>
          <w:sz w:val="22"/>
          <w:szCs w:val="22"/>
          <w:lang w:val="en-US"/>
        </w:rPr>
        <w:t>on;</w:t>
      </w:r>
      <w:proofErr w:type="gramEnd"/>
      <w:r>
        <w:rPr>
          <w:rStyle w:val="eop"/>
          <w:rFonts w:ascii="Arial" w:hAnsi="Arial" w:cs="Arial"/>
          <w:color w:val="222222"/>
          <w:sz w:val="22"/>
          <w:szCs w:val="22"/>
        </w:rPr>
        <w:t> </w:t>
      </w:r>
    </w:p>
    <w:p w14:paraId="64BA9A9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int </w:t>
      </w:r>
      <w:proofErr w:type="spellStart"/>
      <w:r>
        <w:rPr>
          <w:rStyle w:val="normaltextrun"/>
          <w:rFonts w:ascii="Arial" w:eastAsiaTheme="majorEastAsia" w:hAnsi="Arial" w:cs="Arial"/>
          <w:color w:val="222222"/>
          <w:sz w:val="22"/>
          <w:szCs w:val="22"/>
          <w:lang w:val="en-US"/>
        </w:rPr>
        <w:t>small_part_tmr_</w:t>
      </w:r>
      <w:proofErr w:type="gramStart"/>
      <w:r>
        <w:rPr>
          <w:rStyle w:val="normaltextrun"/>
          <w:rFonts w:ascii="Arial" w:eastAsiaTheme="majorEastAsia" w:hAnsi="Arial" w:cs="Arial"/>
          <w:color w:val="222222"/>
          <w:sz w:val="22"/>
          <w:szCs w:val="22"/>
          <w:lang w:val="en-US"/>
        </w:rPr>
        <w:t>on</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65C9161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part_tmr1_</w:t>
      </w:r>
      <w:proofErr w:type="gramStart"/>
      <w:r>
        <w:rPr>
          <w:rStyle w:val="normaltextrun"/>
          <w:rFonts w:ascii="Arial" w:eastAsiaTheme="majorEastAsia" w:hAnsi="Arial" w:cs="Arial"/>
          <w:color w:val="222222"/>
          <w:sz w:val="22"/>
          <w:szCs w:val="22"/>
          <w:lang w:val="en-US"/>
        </w:rPr>
        <w:t>off;</w:t>
      </w:r>
      <w:proofErr w:type="gramEnd"/>
      <w:r>
        <w:rPr>
          <w:rStyle w:val="eop"/>
          <w:rFonts w:ascii="Arial" w:hAnsi="Arial" w:cs="Arial"/>
          <w:color w:val="222222"/>
          <w:sz w:val="22"/>
          <w:szCs w:val="22"/>
        </w:rPr>
        <w:t> </w:t>
      </w:r>
    </w:p>
    <w:p w14:paraId="6E60CFD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part_tmr2_</w:t>
      </w:r>
      <w:proofErr w:type="gramStart"/>
      <w:r>
        <w:rPr>
          <w:rStyle w:val="normaltextrun"/>
          <w:rFonts w:ascii="Arial" w:eastAsiaTheme="majorEastAsia" w:hAnsi="Arial" w:cs="Arial"/>
          <w:color w:val="222222"/>
          <w:sz w:val="22"/>
          <w:szCs w:val="22"/>
          <w:lang w:val="en-US"/>
        </w:rPr>
        <w:t>off;</w:t>
      </w:r>
      <w:proofErr w:type="gramEnd"/>
      <w:r>
        <w:rPr>
          <w:rStyle w:val="eop"/>
          <w:rFonts w:ascii="Arial" w:hAnsi="Arial" w:cs="Arial"/>
          <w:color w:val="222222"/>
          <w:sz w:val="22"/>
          <w:szCs w:val="22"/>
        </w:rPr>
        <w:t> </w:t>
      </w:r>
    </w:p>
    <w:p w14:paraId="1312250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part_tmr3_</w:t>
      </w:r>
      <w:proofErr w:type="gramStart"/>
      <w:r>
        <w:rPr>
          <w:rStyle w:val="normaltextrun"/>
          <w:rFonts w:ascii="Arial" w:eastAsiaTheme="majorEastAsia" w:hAnsi="Arial" w:cs="Arial"/>
          <w:color w:val="222222"/>
          <w:sz w:val="22"/>
          <w:szCs w:val="22"/>
          <w:lang w:val="en-US"/>
        </w:rPr>
        <w:t>off;</w:t>
      </w:r>
      <w:proofErr w:type="gramEnd"/>
      <w:r>
        <w:rPr>
          <w:rStyle w:val="eop"/>
          <w:rFonts w:ascii="Arial" w:hAnsi="Arial" w:cs="Arial"/>
          <w:color w:val="222222"/>
          <w:sz w:val="22"/>
          <w:szCs w:val="22"/>
        </w:rPr>
        <w:t> </w:t>
      </w:r>
    </w:p>
    <w:p w14:paraId="3A2340C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w:t>
      </w:r>
      <w:proofErr w:type="gramStart"/>
      <w:r>
        <w:rPr>
          <w:rStyle w:val="normaltextrun"/>
          <w:rFonts w:ascii="Arial" w:eastAsiaTheme="majorEastAsia" w:hAnsi="Arial" w:cs="Arial"/>
          <w:color w:val="222222"/>
          <w:sz w:val="22"/>
          <w:szCs w:val="22"/>
          <w:lang w:val="en-US"/>
        </w:rPr>
        <w:t>1;</w:t>
      </w:r>
      <w:proofErr w:type="gramEnd"/>
      <w:r>
        <w:rPr>
          <w:rStyle w:val="eop"/>
          <w:rFonts w:ascii="Arial" w:hAnsi="Arial" w:cs="Arial"/>
          <w:color w:val="222222"/>
          <w:sz w:val="22"/>
          <w:szCs w:val="22"/>
        </w:rPr>
        <w:t> </w:t>
      </w:r>
    </w:p>
    <w:p w14:paraId="7578035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gun_1_on1_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182497D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gun_1_off1_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4EE1E35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w:t>
      </w:r>
      <w:proofErr w:type="gramStart"/>
      <w:r>
        <w:rPr>
          <w:rStyle w:val="normaltextrun"/>
          <w:rFonts w:ascii="Arial" w:eastAsiaTheme="majorEastAsia" w:hAnsi="Arial" w:cs="Arial"/>
          <w:color w:val="222222"/>
          <w:sz w:val="22"/>
          <w:szCs w:val="22"/>
          <w:lang w:val="en-US"/>
        </w:rPr>
        <w:t>2;</w:t>
      </w:r>
      <w:proofErr w:type="gramEnd"/>
      <w:r>
        <w:rPr>
          <w:rStyle w:val="eop"/>
          <w:rFonts w:ascii="Arial" w:hAnsi="Arial" w:cs="Arial"/>
          <w:color w:val="222222"/>
          <w:sz w:val="22"/>
          <w:szCs w:val="22"/>
        </w:rPr>
        <w:t> </w:t>
      </w:r>
    </w:p>
    <w:p w14:paraId="4ADBE22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gun_2_on1_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707F4EE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gun_2_off1_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5F01D25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w:t>
      </w:r>
      <w:proofErr w:type="gramStart"/>
      <w:r>
        <w:rPr>
          <w:rStyle w:val="normaltextrun"/>
          <w:rFonts w:ascii="Arial" w:eastAsiaTheme="majorEastAsia" w:hAnsi="Arial" w:cs="Arial"/>
          <w:color w:val="222222"/>
          <w:sz w:val="22"/>
          <w:szCs w:val="22"/>
          <w:lang w:val="en-US"/>
        </w:rPr>
        <w:t>3;</w:t>
      </w:r>
      <w:proofErr w:type="gramEnd"/>
      <w:r>
        <w:rPr>
          <w:rStyle w:val="eop"/>
          <w:rFonts w:ascii="Arial" w:hAnsi="Arial" w:cs="Arial"/>
          <w:color w:val="222222"/>
          <w:sz w:val="22"/>
          <w:szCs w:val="22"/>
        </w:rPr>
        <w:t> </w:t>
      </w:r>
    </w:p>
    <w:p w14:paraId="63F06F0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gun_3_on1_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19E0950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gun_3_off1_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57C1B81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lastRenderedPageBreak/>
        <w:t>unsigned long int gun_</w:t>
      </w:r>
      <w:proofErr w:type="gramStart"/>
      <w:r>
        <w:rPr>
          <w:rStyle w:val="normaltextrun"/>
          <w:rFonts w:ascii="Arial" w:eastAsiaTheme="majorEastAsia" w:hAnsi="Arial" w:cs="Arial"/>
          <w:color w:val="222222"/>
          <w:sz w:val="22"/>
          <w:szCs w:val="22"/>
          <w:lang w:val="en-US"/>
        </w:rPr>
        <w:t>4;</w:t>
      </w:r>
      <w:proofErr w:type="gramEnd"/>
      <w:r>
        <w:rPr>
          <w:rStyle w:val="eop"/>
          <w:rFonts w:ascii="Arial" w:hAnsi="Arial" w:cs="Arial"/>
          <w:color w:val="222222"/>
          <w:sz w:val="22"/>
          <w:szCs w:val="22"/>
        </w:rPr>
        <w:t> </w:t>
      </w:r>
    </w:p>
    <w:p w14:paraId="3DC0D51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gun_4_on1_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29BC128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gun_4_off1_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2F1E79F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int </w:t>
      </w:r>
      <w:proofErr w:type="spellStart"/>
      <w:r>
        <w:rPr>
          <w:rStyle w:val="normaltextrun"/>
          <w:rFonts w:ascii="Arial" w:eastAsiaTheme="majorEastAsia" w:hAnsi="Arial" w:cs="Arial"/>
          <w:color w:val="222222"/>
          <w:sz w:val="22"/>
          <w:szCs w:val="22"/>
          <w:lang w:val="en-US"/>
        </w:rPr>
        <w:t>gun_</w:t>
      </w:r>
      <w:proofErr w:type="gramStart"/>
      <w:r>
        <w:rPr>
          <w:rStyle w:val="normaltextrun"/>
          <w:rFonts w:ascii="Arial" w:eastAsiaTheme="majorEastAsia" w:hAnsi="Arial" w:cs="Arial"/>
          <w:color w:val="222222"/>
          <w:sz w:val="22"/>
          <w:szCs w:val="22"/>
          <w:lang w:val="en-US"/>
        </w:rPr>
        <w:t>start</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3F3AAF4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int </w:t>
      </w:r>
      <w:proofErr w:type="spellStart"/>
      <w:r>
        <w:rPr>
          <w:rStyle w:val="normaltextrun"/>
          <w:rFonts w:ascii="Arial" w:eastAsiaTheme="majorEastAsia" w:hAnsi="Arial" w:cs="Arial"/>
          <w:color w:val="222222"/>
          <w:sz w:val="22"/>
          <w:szCs w:val="22"/>
          <w:lang w:val="en-US"/>
        </w:rPr>
        <w:t>gun_</w:t>
      </w:r>
      <w:proofErr w:type="gramStart"/>
      <w:r>
        <w:rPr>
          <w:rStyle w:val="normaltextrun"/>
          <w:rFonts w:ascii="Arial" w:eastAsiaTheme="majorEastAsia" w:hAnsi="Arial" w:cs="Arial"/>
          <w:color w:val="222222"/>
          <w:sz w:val="22"/>
          <w:szCs w:val="22"/>
          <w:lang w:val="en-US"/>
        </w:rPr>
        <w:t>stop</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49643FB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int long </w:t>
      </w:r>
      <w:proofErr w:type="spellStart"/>
      <w:proofErr w:type="gramStart"/>
      <w:r>
        <w:rPr>
          <w:rStyle w:val="normaltextrun"/>
          <w:rFonts w:ascii="Arial" w:eastAsiaTheme="majorEastAsia" w:hAnsi="Arial" w:cs="Arial"/>
          <w:color w:val="222222"/>
          <w:sz w:val="22"/>
          <w:szCs w:val="22"/>
          <w:lang w:val="en-US"/>
        </w:rPr>
        <w:t>cnt</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25ED3D6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int long </w:t>
      </w:r>
      <w:proofErr w:type="spellStart"/>
      <w:r>
        <w:rPr>
          <w:rStyle w:val="normaltextrun"/>
          <w:rFonts w:ascii="Arial" w:eastAsiaTheme="majorEastAsia" w:hAnsi="Arial" w:cs="Arial"/>
          <w:color w:val="222222"/>
          <w:sz w:val="22"/>
          <w:szCs w:val="22"/>
          <w:lang w:val="en-US"/>
        </w:rPr>
        <w:t>speed_mm_</w:t>
      </w:r>
      <w:proofErr w:type="gramStart"/>
      <w:r>
        <w:rPr>
          <w:rStyle w:val="normaltextrun"/>
          <w:rFonts w:ascii="Arial" w:eastAsiaTheme="majorEastAsia" w:hAnsi="Arial" w:cs="Arial"/>
          <w:color w:val="222222"/>
          <w:sz w:val="22"/>
          <w:szCs w:val="22"/>
          <w:lang w:val="en-US"/>
        </w:rPr>
        <w:t>s</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19595DCE"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int long </w:t>
      </w:r>
      <w:proofErr w:type="spellStart"/>
      <w:r>
        <w:rPr>
          <w:rStyle w:val="normaltextrun"/>
          <w:rFonts w:ascii="Arial" w:eastAsiaTheme="majorEastAsia" w:hAnsi="Arial" w:cs="Arial"/>
          <w:color w:val="222222"/>
          <w:sz w:val="22"/>
          <w:szCs w:val="22"/>
          <w:lang w:val="en-US"/>
        </w:rPr>
        <w:t>speed_</w:t>
      </w:r>
      <w:proofErr w:type="gramStart"/>
      <w:r>
        <w:rPr>
          <w:rStyle w:val="normaltextrun"/>
          <w:rFonts w:ascii="Arial" w:eastAsiaTheme="majorEastAsia" w:hAnsi="Arial" w:cs="Arial"/>
          <w:color w:val="222222"/>
          <w:sz w:val="22"/>
          <w:szCs w:val="22"/>
          <w:lang w:val="en-US"/>
        </w:rPr>
        <w:t>average</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147062F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long act_</w:t>
      </w:r>
      <w:proofErr w:type="gramStart"/>
      <w:r>
        <w:rPr>
          <w:rStyle w:val="normaltextrun"/>
          <w:rFonts w:ascii="Arial" w:eastAsiaTheme="majorEastAsia" w:hAnsi="Arial" w:cs="Arial"/>
          <w:color w:val="222222"/>
          <w:sz w:val="22"/>
          <w:szCs w:val="22"/>
          <w:lang w:val="en-US"/>
        </w:rPr>
        <w:t>speed1;</w:t>
      </w:r>
      <w:proofErr w:type="gramEnd"/>
      <w:r>
        <w:rPr>
          <w:rStyle w:val="eop"/>
          <w:rFonts w:ascii="Arial" w:hAnsi="Arial" w:cs="Arial"/>
          <w:color w:val="222222"/>
          <w:sz w:val="22"/>
          <w:szCs w:val="22"/>
        </w:rPr>
        <w:t> </w:t>
      </w:r>
    </w:p>
    <w:p w14:paraId="3691108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part1_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76347F8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part2_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570D78D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long int part3_</w:t>
      </w:r>
      <w:proofErr w:type="gramStart"/>
      <w:r>
        <w:rPr>
          <w:rStyle w:val="normaltextrun"/>
          <w:rFonts w:ascii="Arial" w:eastAsiaTheme="majorEastAsia" w:hAnsi="Arial" w:cs="Arial"/>
          <w:color w:val="222222"/>
          <w:sz w:val="22"/>
          <w:szCs w:val="22"/>
          <w:lang w:val="en-US"/>
        </w:rPr>
        <w:t>ms;</w:t>
      </w:r>
      <w:proofErr w:type="gramEnd"/>
      <w:r>
        <w:rPr>
          <w:rStyle w:val="eop"/>
          <w:rFonts w:ascii="Arial" w:hAnsi="Arial" w:cs="Arial"/>
          <w:color w:val="222222"/>
          <w:sz w:val="22"/>
          <w:szCs w:val="22"/>
        </w:rPr>
        <w:t> </w:t>
      </w:r>
    </w:p>
    <w:p w14:paraId="3AE1DAC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unsigned int </w:t>
      </w:r>
      <w:proofErr w:type="spellStart"/>
      <w:r>
        <w:rPr>
          <w:rStyle w:val="normaltextrun"/>
          <w:rFonts w:ascii="Arial" w:eastAsiaTheme="majorEastAsia" w:hAnsi="Arial" w:cs="Arial"/>
          <w:color w:val="222222"/>
          <w:sz w:val="22"/>
          <w:szCs w:val="22"/>
          <w:lang w:val="en-US"/>
        </w:rPr>
        <w:t>min_part_</w:t>
      </w:r>
      <w:proofErr w:type="gramStart"/>
      <w:r>
        <w:rPr>
          <w:rStyle w:val="normaltextrun"/>
          <w:rFonts w:ascii="Arial" w:eastAsiaTheme="majorEastAsia" w:hAnsi="Arial" w:cs="Arial"/>
          <w:color w:val="222222"/>
          <w:sz w:val="22"/>
          <w:szCs w:val="22"/>
          <w:lang w:val="en-US"/>
        </w:rPr>
        <w:t>length</w:t>
      </w:r>
      <w:proofErr w:type="spellEnd"/>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0593A64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unsigned int reset;</w:t>
      </w:r>
      <w:r>
        <w:rPr>
          <w:rStyle w:val="scxw204850501"/>
          <w:rFonts w:ascii="Arial" w:hAnsi="Arial" w:cs="Arial"/>
          <w:color w:val="222222"/>
          <w:sz w:val="22"/>
          <w:szCs w:val="22"/>
        </w:rPr>
        <w:t> </w:t>
      </w:r>
      <w:r>
        <w:br/>
      </w:r>
      <w:r>
        <w:rPr>
          <w:rStyle w:val="eop"/>
          <w:rFonts w:ascii="Calibri" w:hAnsi="Calibri" w:cs="Calibri"/>
          <w:sz w:val="22"/>
          <w:szCs w:val="22"/>
        </w:rPr>
        <w:t> </w:t>
      </w:r>
    </w:p>
    <w:p w14:paraId="0C5E569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void </w:t>
      </w:r>
      <w:proofErr w:type="gramStart"/>
      <w:r>
        <w:rPr>
          <w:rStyle w:val="normaltextrun"/>
          <w:rFonts w:ascii="Arial" w:eastAsiaTheme="majorEastAsia" w:hAnsi="Arial" w:cs="Arial"/>
          <w:color w:val="222222"/>
          <w:sz w:val="22"/>
          <w:szCs w:val="22"/>
          <w:lang w:val="en-US"/>
        </w:rPr>
        <w:t>interrupt(</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1A2CE18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46D4EFD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 (TMR0IF_bit) {</w:t>
      </w:r>
      <w:r>
        <w:rPr>
          <w:rStyle w:val="eop"/>
          <w:rFonts w:ascii="Arial" w:hAnsi="Arial" w:cs="Arial"/>
          <w:color w:val="222222"/>
          <w:sz w:val="22"/>
          <w:szCs w:val="22"/>
        </w:rPr>
        <w:t> </w:t>
      </w:r>
    </w:p>
    <w:p w14:paraId="7202690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spellStart"/>
      <w:r>
        <w:rPr>
          <w:rStyle w:val="normaltextrun"/>
          <w:rFonts w:ascii="Arial" w:eastAsiaTheme="majorEastAsia" w:hAnsi="Arial" w:cs="Arial"/>
          <w:color w:val="222222"/>
          <w:sz w:val="22"/>
          <w:szCs w:val="22"/>
          <w:lang w:val="en-US"/>
        </w:rPr>
        <w:t>cnt</w:t>
      </w:r>
      <w:proofErr w:type="spellEnd"/>
      <w:r>
        <w:rPr>
          <w:rStyle w:val="normaltextrun"/>
          <w:rFonts w:ascii="Arial" w:eastAsiaTheme="majorEastAsia" w:hAnsi="Arial" w:cs="Arial"/>
          <w:color w:val="222222"/>
          <w:sz w:val="22"/>
          <w:szCs w:val="22"/>
          <w:lang w:val="en-US"/>
        </w:rPr>
        <w:t xml:space="preserve">++;                 </w:t>
      </w:r>
      <w:r w:rsidRPr="00AC7E6E">
        <w:rPr>
          <w:rStyle w:val="normaltextrun"/>
          <w:rFonts w:ascii="Arial" w:eastAsiaTheme="majorEastAsia" w:hAnsi="Arial" w:cs="Arial"/>
          <w:i/>
          <w:iCs/>
          <w:color w:val="222222"/>
          <w:sz w:val="22"/>
          <w:szCs w:val="22"/>
          <w:lang w:val="en-US"/>
        </w:rPr>
        <w:t>// Variable for timer – Increments every 0.25S</w:t>
      </w:r>
      <w:r>
        <w:rPr>
          <w:rStyle w:val="eop"/>
          <w:rFonts w:ascii="Arial" w:hAnsi="Arial" w:cs="Arial"/>
          <w:color w:val="222222"/>
          <w:sz w:val="22"/>
          <w:szCs w:val="22"/>
        </w:rPr>
        <w:t> </w:t>
      </w:r>
    </w:p>
    <w:p w14:paraId="6184A59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TMR0IF_bit = </w:t>
      </w:r>
      <w:proofErr w:type="gramStart"/>
      <w:r>
        <w:rPr>
          <w:rStyle w:val="normaltextrun"/>
          <w:rFonts w:ascii="Arial" w:eastAsiaTheme="majorEastAsia" w:hAnsi="Arial" w:cs="Arial"/>
          <w:color w:val="222222"/>
          <w:sz w:val="22"/>
          <w:szCs w:val="22"/>
          <w:lang w:val="en-US"/>
        </w:rPr>
        <w:t>0;</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38D1363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TMR0L = </w:t>
      </w:r>
      <w:proofErr w:type="gramStart"/>
      <w:r>
        <w:rPr>
          <w:rStyle w:val="normaltextrun"/>
          <w:rFonts w:ascii="Arial" w:eastAsiaTheme="majorEastAsia" w:hAnsi="Arial" w:cs="Arial"/>
          <w:color w:val="222222"/>
          <w:sz w:val="22"/>
          <w:szCs w:val="22"/>
          <w:lang w:val="en-US"/>
        </w:rPr>
        <w:t>0;</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4D18F9A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522F2FB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w:t>
      </w:r>
      <w:r>
        <w:rPr>
          <w:rStyle w:val="scxw204850501"/>
          <w:rFonts w:ascii="Arial" w:hAnsi="Arial" w:cs="Arial"/>
          <w:color w:val="222222"/>
          <w:sz w:val="22"/>
          <w:szCs w:val="22"/>
        </w:rPr>
        <w:t> </w:t>
      </w:r>
      <w:r>
        <w:br/>
      </w:r>
      <w:r>
        <w:rPr>
          <w:rStyle w:val="eop"/>
          <w:rFonts w:ascii="Calibri" w:hAnsi="Calibri" w:cs="Calibri"/>
          <w:sz w:val="22"/>
          <w:szCs w:val="22"/>
        </w:rPr>
        <w:t> </w:t>
      </w:r>
    </w:p>
    <w:p w14:paraId="7745B54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void </w:t>
      </w:r>
      <w:proofErr w:type="gramStart"/>
      <w:r>
        <w:rPr>
          <w:rStyle w:val="normaltextrun"/>
          <w:rFonts w:ascii="Arial" w:eastAsiaTheme="majorEastAsia" w:hAnsi="Arial" w:cs="Arial"/>
          <w:color w:val="222222"/>
          <w:sz w:val="22"/>
          <w:szCs w:val="22"/>
          <w:lang w:val="en-US"/>
        </w:rPr>
        <w:t>main(</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48492B8E"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3A18C5A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TRISA.RA0 = </w:t>
      </w:r>
      <w:proofErr w:type="gramStart"/>
      <w:r>
        <w:rPr>
          <w:rStyle w:val="normaltextrun"/>
          <w:rFonts w:ascii="Arial" w:eastAsiaTheme="majorEastAsia" w:hAnsi="Arial" w:cs="Arial"/>
          <w:color w:val="222222"/>
          <w:sz w:val="22"/>
          <w:szCs w:val="22"/>
          <w:lang w:val="en-US"/>
        </w:rPr>
        <w:t>1;  TRISA.RA1</w:t>
      </w:r>
      <w:proofErr w:type="gramEnd"/>
      <w:r>
        <w:rPr>
          <w:rStyle w:val="normaltextrun"/>
          <w:rFonts w:ascii="Arial" w:eastAsiaTheme="majorEastAsia" w:hAnsi="Arial" w:cs="Arial"/>
          <w:color w:val="222222"/>
          <w:sz w:val="22"/>
          <w:szCs w:val="22"/>
          <w:lang w:val="en-US"/>
        </w:rPr>
        <w:t xml:space="preserve"> = 1;  TRISA.RA2 = 0;  TRISA.RA3 = 0;  TRISA.RA4 = 0;  TRISA.RA5 = 0;  TRISA.RA6 = 0;  TRISA.RA7 = 0;</w:t>
      </w:r>
      <w:r>
        <w:rPr>
          <w:rStyle w:val="eop"/>
          <w:rFonts w:ascii="Arial" w:hAnsi="Arial" w:cs="Arial"/>
          <w:color w:val="222222"/>
          <w:sz w:val="22"/>
          <w:szCs w:val="22"/>
        </w:rPr>
        <w:t> </w:t>
      </w:r>
    </w:p>
    <w:p w14:paraId="63641E3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ANSELA.RA0 = 0; ANSELA.RA1 = 0; ANSELA.RA2 = 0; ANSELA.RA3 = 0; ANSELA.RA4 = 0; ANSELA.RA5 = 0; ANSELA.RA6 = 0; ANSELA.RA7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12E80FCE"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6BB313E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TRISB.RB0 = </w:t>
      </w:r>
      <w:proofErr w:type="gramStart"/>
      <w:r>
        <w:rPr>
          <w:rStyle w:val="normaltextrun"/>
          <w:rFonts w:ascii="Arial" w:eastAsiaTheme="majorEastAsia" w:hAnsi="Arial" w:cs="Arial"/>
          <w:color w:val="222222"/>
          <w:sz w:val="22"/>
          <w:szCs w:val="22"/>
          <w:lang w:val="en-US"/>
        </w:rPr>
        <w:t>1;  TRISB.RB1</w:t>
      </w:r>
      <w:proofErr w:type="gramEnd"/>
      <w:r>
        <w:rPr>
          <w:rStyle w:val="normaltextrun"/>
          <w:rFonts w:ascii="Arial" w:eastAsiaTheme="majorEastAsia" w:hAnsi="Arial" w:cs="Arial"/>
          <w:color w:val="222222"/>
          <w:sz w:val="22"/>
          <w:szCs w:val="22"/>
          <w:lang w:val="en-US"/>
        </w:rPr>
        <w:t xml:space="preserve"> = 0;  TRISB.RB2 = 0;  TRISB.RB3 = 0;  TRISB.RB4 = 0;  TRISB.RB5 = 1;  TRISB.RB6 = 0;  TRISB.RB7 = 0;</w:t>
      </w:r>
      <w:r>
        <w:rPr>
          <w:rStyle w:val="eop"/>
          <w:rFonts w:ascii="Arial" w:hAnsi="Arial" w:cs="Arial"/>
          <w:color w:val="222222"/>
          <w:sz w:val="22"/>
          <w:szCs w:val="22"/>
        </w:rPr>
        <w:t> </w:t>
      </w:r>
    </w:p>
    <w:p w14:paraId="5010268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ANSELB.RB0 = 0; ANSELB.RB1 = 0; ANSELB.RB2 = 0; ANSELB.RB3 = 0; ANSELB.RB4 = 0; ANSELB.RB5 = 0; ANSELB.RB6 = 0; ANSELB.RB7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16A27172"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70E6CD9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TRISC.RC0 = </w:t>
      </w:r>
      <w:proofErr w:type="gramStart"/>
      <w:r>
        <w:rPr>
          <w:rStyle w:val="normaltextrun"/>
          <w:rFonts w:ascii="Arial" w:eastAsiaTheme="majorEastAsia" w:hAnsi="Arial" w:cs="Arial"/>
          <w:color w:val="222222"/>
          <w:sz w:val="22"/>
          <w:szCs w:val="22"/>
          <w:lang w:val="en-US"/>
        </w:rPr>
        <w:t>0;  TRISC.RC1</w:t>
      </w:r>
      <w:proofErr w:type="gramEnd"/>
      <w:r>
        <w:rPr>
          <w:rStyle w:val="normaltextrun"/>
          <w:rFonts w:ascii="Arial" w:eastAsiaTheme="majorEastAsia" w:hAnsi="Arial" w:cs="Arial"/>
          <w:color w:val="222222"/>
          <w:sz w:val="22"/>
          <w:szCs w:val="22"/>
          <w:lang w:val="en-US"/>
        </w:rPr>
        <w:t xml:space="preserve"> = 0;  TRISC.RC2 = 0;  TRISC.RC3 = 0;  TRISC.RC4 = 0;  TRISC.RC5 = 0;  TRISC.RC6 = 0;  TRISC.RC7 = 0;</w:t>
      </w:r>
      <w:r>
        <w:rPr>
          <w:rStyle w:val="eop"/>
          <w:rFonts w:ascii="Arial" w:hAnsi="Arial" w:cs="Arial"/>
          <w:color w:val="222222"/>
          <w:sz w:val="22"/>
          <w:szCs w:val="22"/>
        </w:rPr>
        <w:t> </w:t>
      </w:r>
    </w:p>
    <w:p w14:paraId="61694BD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ANSELC.RC0 = 0; ANSELC.RC1 = 0; ANSELC.RC2 = 0; ANSELC.RC3 = 0; ANSELC.RC4 = 0; ANSELC.RC5 = 0; ANSELC.RC6 = 0; ANSELC.RC7 = 0;</w:t>
      </w:r>
      <w:r>
        <w:rPr>
          <w:rStyle w:val="scxw204850501"/>
          <w:rFonts w:ascii="Arial" w:hAnsi="Arial" w:cs="Arial"/>
          <w:color w:val="222222"/>
          <w:sz w:val="22"/>
          <w:szCs w:val="22"/>
        </w:rPr>
        <w:t> </w:t>
      </w:r>
      <w:r>
        <w:br/>
      </w:r>
      <w:r>
        <w:rPr>
          <w:rStyle w:val="eop"/>
          <w:rFonts w:ascii="Calibri" w:hAnsi="Calibri" w:cs="Calibri"/>
          <w:sz w:val="22"/>
          <w:szCs w:val="22"/>
        </w:rPr>
        <w:t> </w:t>
      </w:r>
    </w:p>
    <w:p w14:paraId="1F8FE71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TRISD.RD0 = </w:t>
      </w:r>
      <w:proofErr w:type="gramStart"/>
      <w:r>
        <w:rPr>
          <w:rStyle w:val="normaltextrun"/>
          <w:rFonts w:ascii="Arial" w:eastAsiaTheme="majorEastAsia" w:hAnsi="Arial" w:cs="Arial"/>
          <w:color w:val="222222"/>
          <w:sz w:val="22"/>
          <w:szCs w:val="22"/>
          <w:lang w:val="en-US"/>
        </w:rPr>
        <w:t>1;  TRISD.RD1</w:t>
      </w:r>
      <w:proofErr w:type="gramEnd"/>
      <w:r>
        <w:rPr>
          <w:rStyle w:val="normaltextrun"/>
          <w:rFonts w:ascii="Arial" w:eastAsiaTheme="majorEastAsia" w:hAnsi="Arial" w:cs="Arial"/>
          <w:color w:val="222222"/>
          <w:sz w:val="22"/>
          <w:szCs w:val="22"/>
          <w:lang w:val="en-US"/>
        </w:rPr>
        <w:t xml:space="preserve"> = 0;  TRISD.RD2 = 0;  TRISD.RD3 = 0;  TRISD.RD4 = 0;  TRISD.RD5 = 0;  TRISD.RD6 = 0;  TRISD.RD7 = 0;</w:t>
      </w:r>
      <w:r>
        <w:rPr>
          <w:rStyle w:val="eop"/>
          <w:rFonts w:ascii="Arial" w:hAnsi="Arial" w:cs="Arial"/>
          <w:color w:val="222222"/>
          <w:sz w:val="22"/>
          <w:szCs w:val="22"/>
        </w:rPr>
        <w:t> </w:t>
      </w:r>
    </w:p>
    <w:p w14:paraId="6EA1A26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ANSELD.RD0 = 0; ANSELD.RD1 = 0; ANSELD.RD2 = 0; ANSELD.RD3 = 0; ANSELD.RD4 = 0; ANSELD.RD5 = 0; ANSELD.RD6 = 0; ANSELD.RD7 = 0;</w:t>
      </w:r>
      <w:r>
        <w:rPr>
          <w:rStyle w:val="scxw204850501"/>
          <w:rFonts w:ascii="Arial" w:hAnsi="Arial" w:cs="Arial"/>
          <w:color w:val="222222"/>
          <w:sz w:val="22"/>
          <w:szCs w:val="22"/>
        </w:rPr>
        <w:t> </w:t>
      </w:r>
      <w:r>
        <w:br/>
      </w:r>
      <w:r>
        <w:rPr>
          <w:rStyle w:val="eop"/>
          <w:rFonts w:ascii="Calibri" w:hAnsi="Calibri" w:cs="Calibri"/>
          <w:sz w:val="22"/>
          <w:szCs w:val="22"/>
        </w:rPr>
        <w:t> </w:t>
      </w:r>
    </w:p>
    <w:p w14:paraId="49E0B1C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TRISE.RE0 = </w:t>
      </w:r>
      <w:proofErr w:type="gramStart"/>
      <w:r>
        <w:rPr>
          <w:rStyle w:val="normaltextrun"/>
          <w:rFonts w:ascii="Arial" w:eastAsiaTheme="majorEastAsia" w:hAnsi="Arial" w:cs="Arial"/>
          <w:color w:val="222222"/>
          <w:sz w:val="22"/>
          <w:szCs w:val="22"/>
          <w:lang w:val="en-US"/>
        </w:rPr>
        <w:t>0;  TRISE.RE1</w:t>
      </w:r>
      <w:proofErr w:type="gramEnd"/>
      <w:r>
        <w:rPr>
          <w:rStyle w:val="normaltextrun"/>
          <w:rFonts w:ascii="Arial" w:eastAsiaTheme="majorEastAsia" w:hAnsi="Arial" w:cs="Arial"/>
          <w:color w:val="222222"/>
          <w:sz w:val="22"/>
          <w:szCs w:val="22"/>
          <w:lang w:val="en-US"/>
        </w:rPr>
        <w:t xml:space="preserve"> = 0;  TRISE.RE2 = 0;  TRISE.RE3 = 0;</w:t>
      </w:r>
      <w:r>
        <w:rPr>
          <w:rStyle w:val="eop"/>
          <w:rFonts w:ascii="Arial" w:hAnsi="Arial" w:cs="Arial"/>
          <w:color w:val="222222"/>
          <w:sz w:val="22"/>
          <w:szCs w:val="22"/>
        </w:rPr>
        <w:t> </w:t>
      </w:r>
    </w:p>
    <w:p w14:paraId="4C10B6B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lastRenderedPageBreak/>
        <w:t xml:space="preserve">ANSELE.RE0 = 0; ANSELE.RE1 = 0; ANSELE.RE2 = 0; ANSELE.RE3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383F919B"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79C1C770" w14:textId="77777777" w:rsidR="004D0BAF" w:rsidRPr="00AC7E6E"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gun_1 = </w:t>
      </w:r>
      <w:proofErr w:type="gramStart"/>
      <w:r>
        <w:rPr>
          <w:rStyle w:val="normaltextrun"/>
          <w:rFonts w:ascii="Arial" w:eastAsiaTheme="majorEastAsia" w:hAnsi="Arial" w:cs="Arial"/>
          <w:color w:val="222222"/>
          <w:sz w:val="22"/>
          <w:szCs w:val="22"/>
          <w:lang w:val="en-US"/>
        </w:rPr>
        <w:t>1230;   </w:t>
      </w:r>
      <w:proofErr w:type="gramEnd"/>
      <w:r>
        <w:rPr>
          <w:rStyle w:val="normaltextrun"/>
          <w:rFonts w:ascii="Arial" w:eastAsiaTheme="majorEastAsia" w:hAnsi="Arial" w:cs="Arial"/>
          <w:color w:val="222222"/>
          <w:sz w:val="22"/>
          <w:szCs w:val="22"/>
          <w:lang w:val="en-US"/>
        </w:rPr>
        <w:t xml:space="preserve"> </w:t>
      </w:r>
      <w:r>
        <w:rPr>
          <w:rStyle w:val="normaltextrun"/>
          <w:rFonts w:ascii="Arial" w:eastAsiaTheme="majorEastAsia" w:hAnsi="Arial" w:cs="Arial"/>
          <w:color w:val="222222"/>
          <w:sz w:val="22"/>
          <w:szCs w:val="22"/>
          <w:lang w:val="en-US"/>
        </w:rPr>
        <w:tab/>
      </w:r>
      <w:r w:rsidRPr="00AC7E6E">
        <w:rPr>
          <w:rStyle w:val="normaltextrun"/>
          <w:rFonts w:ascii="Arial" w:eastAsiaTheme="majorEastAsia" w:hAnsi="Arial" w:cs="Arial"/>
          <w:i/>
          <w:iCs/>
          <w:color w:val="222222"/>
          <w:sz w:val="22"/>
          <w:szCs w:val="22"/>
          <w:lang w:val="en-US"/>
        </w:rPr>
        <w:t>//distance from light guard to gun 1 in mm for gun 1</w:t>
      </w:r>
      <w:r w:rsidRPr="00AC7E6E">
        <w:rPr>
          <w:rStyle w:val="eop"/>
          <w:rFonts w:ascii="Arial" w:hAnsi="Arial" w:cs="Arial"/>
          <w:i/>
          <w:iCs/>
          <w:color w:val="222222"/>
          <w:sz w:val="22"/>
          <w:szCs w:val="22"/>
        </w:rPr>
        <w:t> </w:t>
      </w:r>
    </w:p>
    <w:p w14:paraId="1A0D159E" w14:textId="77777777" w:rsidR="004D0BAF" w:rsidRPr="00AC7E6E"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gun_2 = </w:t>
      </w:r>
      <w:proofErr w:type="gramStart"/>
      <w:r>
        <w:rPr>
          <w:rStyle w:val="normaltextrun"/>
          <w:rFonts w:ascii="Arial" w:eastAsiaTheme="majorEastAsia" w:hAnsi="Arial" w:cs="Arial"/>
          <w:color w:val="222222"/>
          <w:sz w:val="22"/>
          <w:szCs w:val="22"/>
          <w:lang w:val="en-US"/>
        </w:rPr>
        <w:t>1710;   </w:t>
      </w:r>
      <w:proofErr w:type="gramEnd"/>
      <w:r>
        <w:rPr>
          <w:rStyle w:val="normaltextrun"/>
          <w:rFonts w:ascii="Arial" w:eastAsiaTheme="majorEastAsia" w:hAnsi="Arial" w:cs="Arial"/>
          <w:color w:val="222222"/>
          <w:sz w:val="22"/>
          <w:szCs w:val="22"/>
          <w:lang w:val="en-US"/>
        </w:rPr>
        <w:t xml:space="preserve"> </w:t>
      </w:r>
      <w:r>
        <w:rPr>
          <w:rStyle w:val="normaltextrun"/>
          <w:rFonts w:ascii="Arial" w:eastAsiaTheme="majorEastAsia" w:hAnsi="Arial" w:cs="Arial"/>
          <w:color w:val="222222"/>
          <w:sz w:val="22"/>
          <w:szCs w:val="22"/>
          <w:lang w:val="en-US"/>
        </w:rPr>
        <w:tab/>
      </w:r>
      <w:r w:rsidRPr="00AC7E6E">
        <w:rPr>
          <w:rStyle w:val="normaltextrun"/>
          <w:rFonts w:ascii="Arial" w:eastAsiaTheme="majorEastAsia" w:hAnsi="Arial" w:cs="Arial"/>
          <w:i/>
          <w:iCs/>
          <w:color w:val="222222"/>
          <w:sz w:val="22"/>
          <w:szCs w:val="22"/>
          <w:lang w:val="en-US"/>
        </w:rPr>
        <w:t>//distance from light guard to gun 2 in mm for gun 2</w:t>
      </w:r>
      <w:r w:rsidRPr="00AC7E6E">
        <w:rPr>
          <w:rStyle w:val="eop"/>
          <w:rFonts w:ascii="Arial" w:hAnsi="Arial" w:cs="Arial"/>
          <w:i/>
          <w:iCs/>
          <w:color w:val="222222"/>
          <w:sz w:val="22"/>
          <w:szCs w:val="22"/>
        </w:rPr>
        <w:t> </w:t>
      </w:r>
    </w:p>
    <w:p w14:paraId="030300AE" w14:textId="77777777" w:rsidR="004D0BAF" w:rsidRPr="00AC7E6E"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gun_3 = </w:t>
      </w:r>
      <w:proofErr w:type="gramStart"/>
      <w:r>
        <w:rPr>
          <w:rStyle w:val="normaltextrun"/>
          <w:rFonts w:ascii="Arial" w:eastAsiaTheme="majorEastAsia" w:hAnsi="Arial" w:cs="Arial"/>
          <w:color w:val="222222"/>
          <w:sz w:val="22"/>
          <w:szCs w:val="22"/>
          <w:lang w:val="en-US"/>
        </w:rPr>
        <w:t>1020;   </w:t>
      </w:r>
      <w:proofErr w:type="gramEnd"/>
      <w:r>
        <w:rPr>
          <w:rStyle w:val="normaltextrun"/>
          <w:rFonts w:ascii="Arial" w:eastAsiaTheme="majorEastAsia" w:hAnsi="Arial" w:cs="Arial"/>
          <w:color w:val="222222"/>
          <w:sz w:val="22"/>
          <w:szCs w:val="22"/>
          <w:lang w:val="en-US"/>
        </w:rPr>
        <w:tab/>
      </w:r>
      <w:r w:rsidRPr="00AC7E6E">
        <w:rPr>
          <w:rStyle w:val="normaltextrun"/>
          <w:rFonts w:ascii="Arial" w:eastAsiaTheme="majorEastAsia" w:hAnsi="Arial" w:cs="Arial"/>
          <w:i/>
          <w:iCs/>
          <w:color w:val="222222"/>
          <w:sz w:val="22"/>
          <w:szCs w:val="22"/>
          <w:lang w:val="en-US"/>
        </w:rPr>
        <w:t>//distance from light guard to gun 3 in mm for gun 3</w:t>
      </w:r>
      <w:r w:rsidRPr="00AC7E6E">
        <w:rPr>
          <w:rStyle w:val="eop"/>
          <w:rFonts w:ascii="Arial" w:hAnsi="Arial" w:cs="Arial"/>
          <w:i/>
          <w:iCs/>
          <w:color w:val="222222"/>
          <w:sz w:val="22"/>
          <w:szCs w:val="22"/>
        </w:rPr>
        <w:t> </w:t>
      </w:r>
    </w:p>
    <w:p w14:paraId="253DC21E" w14:textId="77777777" w:rsidR="004D0BAF" w:rsidRPr="00AC7E6E"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gun_4 = </w:t>
      </w:r>
      <w:proofErr w:type="gramStart"/>
      <w:r>
        <w:rPr>
          <w:rStyle w:val="normaltextrun"/>
          <w:rFonts w:ascii="Arial" w:eastAsiaTheme="majorEastAsia" w:hAnsi="Arial" w:cs="Arial"/>
          <w:color w:val="222222"/>
          <w:sz w:val="22"/>
          <w:szCs w:val="22"/>
          <w:lang w:val="en-US"/>
        </w:rPr>
        <w:t>1510;   </w:t>
      </w:r>
      <w:proofErr w:type="gramEnd"/>
      <w:r>
        <w:rPr>
          <w:rStyle w:val="normaltextrun"/>
          <w:rFonts w:ascii="Arial" w:eastAsiaTheme="majorEastAsia" w:hAnsi="Arial" w:cs="Arial"/>
          <w:color w:val="222222"/>
          <w:sz w:val="22"/>
          <w:szCs w:val="22"/>
          <w:lang w:val="en-US"/>
        </w:rPr>
        <w:t xml:space="preserve"> </w:t>
      </w:r>
      <w:r>
        <w:rPr>
          <w:rStyle w:val="normaltextrun"/>
          <w:rFonts w:ascii="Arial" w:eastAsiaTheme="majorEastAsia" w:hAnsi="Arial" w:cs="Arial"/>
          <w:color w:val="222222"/>
          <w:sz w:val="22"/>
          <w:szCs w:val="22"/>
          <w:lang w:val="en-US"/>
        </w:rPr>
        <w:tab/>
      </w:r>
      <w:r w:rsidRPr="00AC7E6E">
        <w:rPr>
          <w:rStyle w:val="normaltextrun"/>
          <w:rFonts w:ascii="Arial" w:eastAsiaTheme="majorEastAsia" w:hAnsi="Arial" w:cs="Arial"/>
          <w:i/>
          <w:iCs/>
          <w:color w:val="222222"/>
          <w:sz w:val="22"/>
          <w:szCs w:val="22"/>
          <w:lang w:val="en-US"/>
        </w:rPr>
        <w:t>//distance from light guard to gun 4 in mm for gun 4</w:t>
      </w:r>
      <w:r w:rsidRPr="00AC7E6E">
        <w:rPr>
          <w:rStyle w:val="eop"/>
          <w:rFonts w:ascii="Arial" w:hAnsi="Arial" w:cs="Arial"/>
          <w:i/>
          <w:iCs/>
          <w:color w:val="222222"/>
          <w:sz w:val="22"/>
          <w:szCs w:val="22"/>
        </w:rPr>
        <w:t> </w:t>
      </w:r>
    </w:p>
    <w:p w14:paraId="4D4CC780" w14:textId="77777777" w:rsidR="004D0BAF" w:rsidRDefault="004D0BAF" w:rsidP="00233109">
      <w:pPr>
        <w:rPr>
          <w:rFonts w:ascii="Segoe UI" w:hAnsi="Segoe UI" w:cs="Segoe UI"/>
          <w:sz w:val="18"/>
          <w:szCs w:val="18"/>
        </w:rPr>
      </w:pPr>
      <w:proofErr w:type="spellStart"/>
      <w:r>
        <w:rPr>
          <w:rStyle w:val="normaltextrun"/>
          <w:rFonts w:ascii="Arial" w:eastAsiaTheme="majorEastAsia" w:hAnsi="Arial" w:cs="Arial"/>
          <w:color w:val="222222"/>
          <w:sz w:val="22"/>
          <w:szCs w:val="22"/>
          <w:lang w:val="en-US"/>
        </w:rPr>
        <w:t>gun_start</w:t>
      </w:r>
      <w:proofErr w:type="spellEnd"/>
      <w:r>
        <w:rPr>
          <w:rStyle w:val="normaltextrun"/>
          <w:rFonts w:ascii="Arial" w:eastAsiaTheme="majorEastAsia" w:hAnsi="Arial" w:cs="Arial"/>
          <w:color w:val="222222"/>
          <w:sz w:val="22"/>
          <w:szCs w:val="22"/>
          <w:lang w:val="en-US"/>
        </w:rPr>
        <w:t xml:space="preserve"> = 75; </w:t>
      </w:r>
      <w:r>
        <w:rPr>
          <w:rStyle w:val="normaltextrun"/>
          <w:rFonts w:ascii="Arial" w:eastAsiaTheme="majorEastAsia" w:hAnsi="Arial" w:cs="Arial"/>
          <w:color w:val="222222"/>
          <w:sz w:val="22"/>
          <w:szCs w:val="22"/>
          <w:lang w:val="en-US"/>
        </w:rPr>
        <w:tab/>
      </w:r>
      <w:r w:rsidRPr="00AC7E6E">
        <w:rPr>
          <w:rStyle w:val="normaltextrun"/>
          <w:rFonts w:ascii="Arial" w:eastAsiaTheme="majorEastAsia" w:hAnsi="Arial" w:cs="Arial"/>
          <w:i/>
          <w:iCs/>
          <w:color w:val="222222"/>
          <w:sz w:val="22"/>
          <w:szCs w:val="22"/>
          <w:lang w:val="en-US"/>
        </w:rPr>
        <w:t>//distance for switching the gun ON in mm</w:t>
      </w:r>
      <w:r>
        <w:rPr>
          <w:rStyle w:val="eop"/>
          <w:rFonts w:ascii="Arial" w:hAnsi="Arial" w:cs="Arial"/>
          <w:color w:val="222222"/>
          <w:sz w:val="22"/>
          <w:szCs w:val="22"/>
        </w:rPr>
        <w:t> </w:t>
      </w:r>
    </w:p>
    <w:p w14:paraId="158E58BD" w14:textId="77777777" w:rsidR="004D0BAF" w:rsidRPr="00AC7E6E" w:rsidRDefault="004D0BAF" w:rsidP="00233109">
      <w:pPr>
        <w:rPr>
          <w:rFonts w:ascii="Segoe UI" w:hAnsi="Segoe UI" w:cs="Segoe UI"/>
          <w:sz w:val="18"/>
          <w:szCs w:val="18"/>
        </w:rPr>
      </w:pPr>
      <w:proofErr w:type="spellStart"/>
      <w:r>
        <w:rPr>
          <w:rStyle w:val="normaltextrun"/>
          <w:rFonts w:ascii="Arial" w:eastAsiaTheme="majorEastAsia" w:hAnsi="Arial" w:cs="Arial"/>
          <w:color w:val="222222"/>
          <w:sz w:val="22"/>
          <w:szCs w:val="22"/>
          <w:lang w:val="en-US"/>
        </w:rPr>
        <w:t>gun_stop</w:t>
      </w:r>
      <w:proofErr w:type="spellEnd"/>
      <w:r>
        <w:rPr>
          <w:rStyle w:val="normaltextrun"/>
          <w:rFonts w:ascii="Arial" w:eastAsiaTheme="majorEastAsia" w:hAnsi="Arial" w:cs="Arial"/>
          <w:color w:val="222222"/>
          <w:sz w:val="22"/>
          <w:szCs w:val="22"/>
          <w:lang w:val="en-US"/>
        </w:rPr>
        <w:t xml:space="preserve"> = 75; </w:t>
      </w:r>
      <w:r>
        <w:rPr>
          <w:rStyle w:val="normaltextrun"/>
          <w:rFonts w:ascii="Arial" w:eastAsiaTheme="majorEastAsia" w:hAnsi="Arial" w:cs="Arial"/>
          <w:color w:val="222222"/>
          <w:sz w:val="22"/>
          <w:szCs w:val="22"/>
          <w:lang w:val="en-US"/>
        </w:rPr>
        <w:tab/>
      </w:r>
      <w:r w:rsidRPr="00AC7E6E">
        <w:rPr>
          <w:rStyle w:val="normaltextrun"/>
          <w:rFonts w:ascii="Arial" w:eastAsiaTheme="majorEastAsia" w:hAnsi="Arial" w:cs="Arial"/>
          <w:i/>
          <w:iCs/>
          <w:color w:val="222222"/>
          <w:sz w:val="22"/>
          <w:szCs w:val="22"/>
          <w:lang w:val="en-US"/>
        </w:rPr>
        <w:t>//distance for switching the gun OFF in mm</w:t>
      </w:r>
      <w:r w:rsidRPr="00AC7E6E">
        <w:rPr>
          <w:rStyle w:val="eop"/>
          <w:rFonts w:ascii="Arial" w:hAnsi="Arial" w:cs="Arial"/>
          <w:i/>
          <w:iCs/>
          <w:color w:val="222222"/>
          <w:sz w:val="22"/>
          <w:szCs w:val="22"/>
        </w:rPr>
        <w:t> </w:t>
      </w:r>
    </w:p>
    <w:p w14:paraId="10EEF8F8"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3AD1FF50" w14:textId="77777777" w:rsidR="004D0BAF" w:rsidRDefault="004D0BAF" w:rsidP="00233109">
      <w:pPr>
        <w:rPr>
          <w:rStyle w:val="eop"/>
          <w:rFonts w:ascii="Arial" w:hAnsi="Arial" w:cs="Arial"/>
          <w:i/>
          <w:iCs/>
          <w:color w:val="222222"/>
          <w:sz w:val="22"/>
          <w:szCs w:val="22"/>
        </w:rPr>
      </w:pPr>
      <w:r>
        <w:rPr>
          <w:rStyle w:val="normaltextrun"/>
          <w:rFonts w:ascii="Arial" w:eastAsiaTheme="majorEastAsia" w:hAnsi="Arial" w:cs="Arial"/>
          <w:color w:val="222222"/>
          <w:sz w:val="22"/>
          <w:szCs w:val="22"/>
          <w:lang w:val="en-US"/>
        </w:rPr>
        <w:t xml:space="preserve">x = 0; </w:t>
      </w:r>
      <w:r>
        <w:rPr>
          <w:rStyle w:val="tabchar"/>
          <w:rFonts w:ascii="Calibri" w:hAnsi="Calibri" w:cs="Calibri"/>
          <w:color w:val="222222"/>
          <w:sz w:val="22"/>
          <w:szCs w:val="22"/>
        </w:rPr>
        <w:tab/>
      </w:r>
      <w:r>
        <w:rPr>
          <w:rStyle w:val="tabchar"/>
          <w:rFonts w:ascii="Calibri" w:hAnsi="Calibri" w:cs="Calibri"/>
          <w:sz w:val="22"/>
          <w:szCs w:val="22"/>
        </w:rPr>
        <w:tab/>
      </w:r>
      <w:r w:rsidRPr="00AC7E6E">
        <w:rPr>
          <w:rStyle w:val="normaltextrun"/>
          <w:rFonts w:ascii="Arial" w:eastAsiaTheme="majorEastAsia" w:hAnsi="Arial" w:cs="Arial"/>
          <w:i/>
          <w:iCs/>
          <w:color w:val="222222"/>
          <w:sz w:val="22"/>
          <w:szCs w:val="22"/>
          <w:lang w:val="en-US"/>
        </w:rPr>
        <w:t>//Counts pulses for motor speed</w:t>
      </w:r>
      <w:r w:rsidRPr="00AC7E6E">
        <w:rPr>
          <w:rStyle w:val="eop"/>
          <w:rFonts w:ascii="Arial" w:hAnsi="Arial" w:cs="Arial"/>
          <w:i/>
          <w:iCs/>
          <w:color w:val="222222"/>
          <w:sz w:val="22"/>
          <w:szCs w:val="22"/>
        </w:rPr>
        <w:t> </w:t>
      </w:r>
    </w:p>
    <w:p w14:paraId="253C62E7" w14:textId="77777777" w:rsidR="004D0BAF" w:rsidRPr="00AC7E6E" w:rsidRDefault="004D0BAF" w:rsidP="00233109"/>
    <w:p w14:paraId="18AAEC4C"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y = 0;</w:t>
      </w:r>
      <w:r>
        <w:rPr>
          <w:rStyle w:val="tabchar"/>
          <w:rFonts w:ascii="Calibri" w:hAnsi="Calibri" w:cs="Calibri"/>
          <w:color w:val="222222"/>
          <w:sz w:val="22"/>
          <w:szCs w:val="22"/>
        </w:rPr>
        <w:tab/>
      </w:r>
      <w:r w:rsidRPr="00AC7E6E">
        <w:rPr>
          <w:rStyle w:val="normaltextrun"/>
          <w:rFonts w:ascii="Arial" w:eastAsiaTheme="majorEastAsia" w:hAnsi="Arial" w:cs="Arial"/>
          <w:i/>
          <w:iCs/>
          <w:color w:val="222222"/>
          <w:sz w:val="22"/>
          <w:szCs w:val="22"/>
          <w:lang w:val="en-US"/>
        </w:rPr>
        <w:t>/*Used to measure part lengths. Increments every 0.5 seconds when light guard is input high*/</w:t>
      </w:r>
      <w:r>
        <w:rPr>
          <w:rStyle w:val="eop"/>
          <w:rFonts w:ascii="Arial" w:hAnsi="Arial" w:cs="Arial"/>
          <w:color w:val="222222"/>
          <w:sz w:val="22"/>
          <w:szCs w:val="22"/>
        </w:rPr>
        <w:t> </w:t>
      </w:r>
    </w:p>
    <w:p w14:paraId="7037D1CF" w14:textId="77777777" w:rsidR="004D0BAF" w:rsidRDefault="004D0BAF" w:rsidP="00233109"/>
    <w:p w14:paraId="2878E6DD"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v = 0;</w:t>
      </w:r>
      <w:r>
        <w:rPr>
          <w:rStyle w:val="tabchar"/>
          <w:rFonts w:ascii="Calibri" w:hAnsi="Calibri" w:cs="Calibri"/>
          <w:color w:val="222222"/>
          <w:sz w:val="22"/>
          <w:szCs w:val="22"/>
        </w:rPr>
        <w:tab/>
      </w:r>
      <w:r w:rsidRPr="00AC7E6E">
        <w:rPr>
          <w:rStyle w:val="normaltextrun"/>
          <w:rFonts w:ascii="Arial" w:eastAsiaTheme="majorEastAsia" w:hAnsi="Arial" w:cs="Arial"/>
          <w:i/>
          <w:iCs/>
          <w:color w:val="222222"/>
          <w:sz w:val="22"/>
          <w:szCs w:val="22"/>
          <w:lang w:val="en-US"/>
        </w:rPr>
        <w:t>/* Used as a latch. Is set high when a part is detected, so that once the part passes the light guard, the software knows to store the part length. Prevents the part length from being recalculated every software loop. */</w:t>
      </w:r>
      <w:r>
        <w:rPr>
          <w:rStyle w:val="eop"/>
          <w:rFonts w:ascii="Arial" w:hAnsi="Arial" w:cs="Arial"/>
          <w:color w:val="222222"/>
          <w:sz w:val="22"/>
          <w:szCs w:val="22"/>
        </w:rPr>
        <w:t> </w:t>
      </w:r>
    </w:p>
    <w:p w14:paraId="413D7F15" w14:textId="77777777" w:rsidR="004D0BAF" w:rsidRDefault="004D0BAF" w:rsidP="00233109"/>
    <w:p w14:paraId="6F411773"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h = 0;</w:t>
      </w:r>
      <w:r>
        <w:rPr>
          <w:rStyle w:val="tabchar"/>
          <w:rFonts w:ascii="Calibri" w:hAnsi="Calibri" w:cs="Calibri"/>
          <w:color w:val="222222"/>
          <w:sz w:val="22"/>
          <w:szCs w:val="22"/>
        </w:rPr>
        <w:tab/>
      </w:r>
      <w:r>
        <w:rPr>
          <w:rStyle w:val="tabchar"/>
          <w:rFonts w:ascii="Calibri" w:hAnsi="Calibri" w:cs="Calibri"/>
          <w:sz w:val="22"/>
          <w:szCs w:val="22"/>
        </w:rPr>
        <w:tab/>
      </w:r>
      <w:r w:rsidRPr="00AC7E6E">
        <w:rPr>
          <w:rStyle w:val="normaltextrun"/>
          <w:rFonts w:ascii="Arial" w:eastAsiaTheme="majorEastAsia" w:hAnsi="Arial" w:cs="Arial"/>
          <w:i/>
          <w:iCs/>
          <w:color w:val="222222"/>
          <w:sz w:val="22"/>
          <w:szCs w:val="22"/>
          <w:lang w:val="en-US"/>
        </w:rPr>
        <w:t xml:space="preserve">/* Used to determine which part has just passed through the light guard. E.G. </w:t>
      </w:r>
      <w:r w:rsidRPr="00AC7E6E">
        <w:rPr>
          <w:rStyle w:val="tabchar"/>
          <w:rFonts w:ascii="Calibri" w:hAnsi="Calibri" w:cs="Calibri"/>
          <w:i/>
          <w:iCs/>
          <w:color w:val="222222"/>
          <w:sz w:val="22"/>
          <w:szCs w:val="22"/>
        </w:rPr>
        <w:tab/>
      </w:r>
      <w:r w:rsidRPr="00AC7E6E">
        <w:rPr>
          <w:rStyle w:val="tabchar"/>
          <w:rFonts w:ascii="Calibri" w:hAnsi="Calibri" w:cs="Calibri"/>
          <w:i/>
          <w:iCs/>
          <w:sz w:val="22"/>
          <w:szCs w:val="22"/>
        </w:rPr>
        <w:tab/>
      </w:r>
      <w:r w:rsidRPr="00AC7E6E">
        <w:rPr>
          <w:rStyle w:val="normaltextrun"/>
          <w:rFonts w:ascii="Arial" w:eastAsiaTheme="majorEastAsia" w:hAnsi="Arial" w:cs="Arial"/>
          <w:i/>
          <w:iCs/>
          <w:color w:val="222222"/>
          <w:sz w:val="22"/>
          <w:szCs w:val="22"/>
          <w:lang w:val="en-US"/>
        </w:rPr>
        <w:t>Part 1, part 2 etc. Allows system to have a different timer for each part. */</w:t>
      </w:r>
      <w:r>
        <w:rPr>
          <w:rStyle w:val="eop"/>
          <w:rFonts w:ascii="Arial" w:hAnsi="Arial" w:cs="Arial"/>
          <w:color w:val="222222"/>
          <w:sz w:val="22"/>
          <w:szCs w:val="22"/>
        </w:rPr>
        <w:t> </w:t>
      </w:r>
    </w:p>
    <w:p w14:paraId="2F2D9A47" w14:textId="77777777" w:rsidR="004D0BAF" w:rsidRDefault="004D0BAF" w:rsidP="00233109"/>
    <w:p w14:paraId="0384673E"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 xml:space="preserve">e = 0; </w:t>
      </w:r>
      <w:r>
        <w:rPr>
          <w:rStyle w:val="tabchar"/>
          <w:rFonts w:ascii="Calibri" w:hAnsi="Calibri" w:cs="Calibri"/>
          <w:color w:val="222222"/>
          <w:sz w:val="22"/>
          <w:szCs w:val="22"/>
        </w:rPr>
        <w:tab/>
      </w:r>
      <w:r>
        <w:rPr>
          <w:rStyle w:val="tabchar"/>
          <w:rFonts w:ascii="Calibri" w:hAnsi="Calibri" w:cs="Calibri"/>
          <w:sz w:val="22"/>
          <w:szCs w:val="22"/>
        </w:rPr>
        <w:tab/>
      </w:r>
      <w:r w:rsidRPr="00AC7E6E">
        <w:rPr>
          <w:rStyle w:val="normaltextrun"/>
          <w:rFonts w:ascii="Arial" w:eastAsiaTheme="majorEastAsia" w:hAnsi="Arial" w:cs="Arial"/>
          <w:i/>
          <w:iCs/>
          <w:color w:val="222222"/>
          <w:sz w:val="22"/>
          <w:szCs w:val="22"/>
          <w:lang w:val="en-US"/>
        </w:rPr>
        <w:t xml:space="preserve">//Acts as a latch for counting </w:t>
      </w:r>
      <w:proofErr w:type="spellStart"/>
      <w:r w:rsidRPr="00AC7E6E">
        <w:rPr>
          <w:rStyle w:val="normaltextrun"/>
          <w:rFonts w:ascii="Arial" w:eastAsiaTheme="majorEastAsia" w:hAnsi="Arial" w:cs="Arial"/>
          <w:i/>
          <w:iCs/>
          <w:color w:val="222222"/>
          <w:sz w:val="22"/>
          <w:szCs w:val="22"/>
          <w:lang w:val="en-US"/>
        </w:rPr>
        <w:t>tacho</w:t>
      </w:r>
      <w:proofErr w:type="spellEnd"/>
      <w:r w:rsidRPr="00AC7E6E">
        <w:rPr>
          <w:rStyle w:val="normaltextrun"/>
          <w:rFonts w:ascii="Arial" w:eastAsiaTheme="majorEastAsia" w:hAnsi="Arial" w:cs="Arial"/>
          <w:i/>
          <w:iCs/>
          <w:color w:val="222222"/>
          <w:sz w:val="22"/>
          <w:szCs w:val="22"/>
          <w:lang w:val="en-US"/>
        </w:rPr>
        <w:t xml:space="preserve"> pulses</w:t>
      </w:r>
      <w:r w:rsidRPr="00AC7E6E">
        <w:rPr>
          <w:rStyle w:val="eop"/>
          <w:rFonts w:ascii="Arial" w:hAnsi="Arial" w:cs="Arial"/>
          <w:color w:val="222222"/>
          <w:sz w:val="22"/>
          <w:szCs w:val="22"/>
        </w:rPr>
        <w:t> </w:t>
      </w:r>
    </w:p>
    <w:p w14:paraId="09797A03" w14:textId="77777777" w:rsidR="004D0BAF" w:rsidRDefault="004D0BAF" w:rsidP="00233109"/>
    <w:p w14:paraId="144A7951" w14:textId="77777777" w:rsidR="004D0BAF" w:rsidRPr="00AC7E6E" w:rsidRDefault="004D0BAF" w:rsidP="00233109">
      <w:pPr>
        <w:rPr>
          <w:rStyle w:val="eop"/>
          <w:rFonts w:ascii="Arial" w:hAnsi="Arial" w:cs="Arial"/>
          <w:i/>
          <w:iCs/>
          <w:color w:val="222222"/>
          <w:sz w:val="22"/>
          <w:szCs w:val="22"/>
        </w:rPr>
      </w:pPr>
      <w:r>
        <w:rPr>
          <w:rStyle w:val="normaltextrun"/>
          <w:rFonts w:ascii="Arial" w:eastAsiaTheme="majorEastAsia" w:hAnsi="Arial" w:cs="Arial"/>
          <w:color w:val="222222"/>
          <w:sz w:val="22"/>
          <w:szCs w:val="22"/>
          <w:lang w:val="en-US"/>
        </w:rPr>
        <w:t>m = 0;</w:t>
      </w:r>
      <w:r>
        <w:rPr>
          <w:rStyle w:val="tabchar"/>
          <w:rFonts w:ascii="Calibri" w:hAnsi="Calibri" w:cs="Calibri"/>
          <w:color w:val="222222"/>
          <w:sz w:val="22"/>
          <w:szCs w:val="22"/>
        </w:rPr>
        <w:tab/>
      </w:r>
      <w:r>
        <w:rPr>
          <w:rStyle w:val="tabchar"/>
          <w:rFonts w:ascii="Calibri" w:hAnsi="Calibri" w:cs="Calibri"/>
          <w:sz w:val="22"/>
          <w:szCs w:val="22"/>
        </w:rPr>
        <w:tab/>
      </w:r>
      <w:r w:rsidRPr="00AC7E6E">
        <w:rPr>
          <w:rStyle w:val="normaltextrun"/>
          <w:rFonts w:ascii="Arial" w:eastAsiaTheme="majorEastAsia" w:hAnsi="Arial" w:cs="Arial"/>
          <w:i/>
          <w:iCs/>
          <w:color w:val="222222"/>
          <w:sz w:val="22"/>
          <w:szCs w:val="22"/>
          <w:lang w:val="en-US"/>
        </w:rPr>
        <w:t>// Used as a latch to store the gap between parts</w:t>
      </w:r>
      <w:r w:rsidRPr="00AC7E6E">
        <w:rPr>
          <w:rStyle w:val="eop"/>
          <w:rFonts w:ascii="Arial" w:hAnsi="Arial" w:cs="Arial"/>
          <w:i/>
          <w:iCs/>
          <w:color w:val="222222"/>
          <w:sz w:val="22"/>
          <w:szCs w:val="22"/>
        </w:rPr>
        <w:t> </w:t>
      </w:r>
    </w:p>
    <w:p w14:paraId="081CE30F" w14:textId="77777777" w:rsidR="004D0BAF" w:rsidRDefault="004D0BAF" w:rsidP="00233109"/>
    <w:p w14:paraId="573F66A1"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t = 0;</w:t>
      </w:r>
      <w:r>
        <w:rPr>
          <w:rStyle w:val="tabchar"/>
          <w:rFonts w:ascii="Calibri" w:hAnsi="Calibri" w:cs="Calibri"/>
          <w:color w:val="222222"/>
          <w:sz w:val="22"/>
          <w:szCs w:val="22"/>
        </w:rPr>
        <w:tab/>
      </w:r>
      <w:r>
        <w:rPr>
          <w:rStyle w:val="tabchar"/>
          <w:rFonts w:ascii="Calibri" w:hAnsi="Calibri" w:cs="Calibri"/>
          <w:sz w:val="22"/>
          <w:szCs w:val="22"/>
        </w:rPr>
        <w:tab/>
      </w:r>
      <w:r w:rsidRPr="00AC7E6E">
        <w:rPr>
          <w:rStyle w:val="normaltextrun"/>
          <w:rFonts w:ascii="Arial" w:eastAsiaTheme="majorEastAsia" w:hAnsi="Arial" w:cs="Arial"/>
          <w:i/>
          <w:iCs/>
          <w:color w:val="222222"/>
          <w:sz w:val="22"/>
          <w:szCs w:val="22"/>
          <w:lang w:val="en-US"/>
        </w:rPr>
        <w:t>// Is set high if a ‘small part’ is detected and starts a separate timer</w:t>
      </w:r>
      <w:r>
        <w:rPr>
          <w:rStyle w:val="eop"/>
          <w:rFonts w:ascii="Arial" w:hAnsi="Arial" w:cs="Arial"/>
          <w:color w:val="222222"/>
          <w:sz w:val="22"/>
          <w:szCs w:val="22"/>
        </w:rPr>
        <w:t> </w:t>
      </w:r>
    </w:p>
    <w:p w14:paraId="36510076" w14:textId="77777777" w:rsidR="004D0BAF" w:rsidRDefault="004D0BAF" w:rsidP="00233109"/>
    <w:p w14:paraId="5C8B7DC4" w14:textId="77777777" w:rsidR="004D0BAF" w:rsidRDefault="004D0BAF" w:rsidP="00233109">
      <w:pPr>
        <w:rPr>
          <w:rStyle w:val="eop"/>
          <w:rFonts w:ascii="Arial" w:hAnsi="Arial" w:cs="Arial"/>
          <w:i/>
          <w:iCs/>
          <w:color w:val="222222"/>
          <w:sz w:val="22"/>
          <w:szCs w:val="22"/>
        </w:rPr>
      </w:pPr>
      <w:r>
        <w:rPr>
          <w:rStyle w:val="normaltextrun"/>
          <w:rFonts w:ascii="Arial" w:eastAsiaTheme="majorEastAsia" w:hAnsi="Arial" w:cs="Arial"/>
          <w:color w:val="222222"/>
          <w:sz w:val="22"/>
          <w:szCs w:val="22"/>
          <w:lang w:val="en-US"/>
        </w:rPr>
        <w:t>b = 0;</w:t>
      </w:r>
      <w:proofErr w:type="gramStart"/>
      <w:r>
        <w:rPr>
          <w:rStyle w:val="tabchar"/>
          <w:rFonts w:ascii="Calibri" w:hAnsi="Calibri" w:cs="Calibri"/>
          <w:color w:val="222222"/>
          <w:sz w:val="22"/>
          <w:szCs w:val="22"/>
        </w:rPr>
        <w:tab/>
      </w:r>
      <w:r>
        <w:rPr>
          <w:rStyle w:val="normaltextrun"/>
          <w:rFonts w:ascii="Arial" w:eastAsiaTheme="majorEastAsia" w:hAnsi="Arial" w:cs="Arial"/>
          <w:color w:val="222222"/>
          <w:sz w:val="22"/>
          <w:szCs w:val="22"/>
          <w:lang w:val="en-US"/>
        </w:rPr>
        <w:t xml:space="preserve">  </w:t>
      </w:r>
      <w:r>
        <w:rPr>
          <w:rStyle w:val="tabchar"/>
          <w:rFonts w:ascii="Calibri" w:hAnsi="Calibri" w:cs="Calibri"/>
          <w:color w:val="222222"/>
          <w:sz w:val="22"/>
          <w:szCs w:val="22"/>
        </w:rPr>
        <w:tab/>
      </w:r>
      <w:proofErr w:type="gramEnd"/>
      <w:r w:rsidRPr="00AC7E6E">
        <w:rPr>
          <w:rStyle w:val="normaltextrun"/>
          <w:rFonts w:ascii="Arial" w:eastAsiaTheme="majorEastAsia" w:hAnsi="Arial" w:cs="Arial"/>
          <w:i/>
          <w:iCs/>
          <w:color w:val="222222"/>
          <w:sz w:val="22"/>
          <w:szCs w:val="22"/>
          <w:lang w:val="en-US"/>
        </w:rPr>
        <w:t>// Used as a latch to measure the gap between parts</w:t>
      </w:r>
      <w:r w:rsidRPr="00AC7E6E">
        <w:rPr>
          <w:rStyle w:val="eop"/>
          <w:rFonts w:ascii="Arial" w:hAnsi="Arial" w:cs="Arial"/>
          <w:i/>
          <w:iCs/>
          <w:color w:val="222222"/>
          <w:sz w:val="22"/>
          <w:szCs w:val="22"/>
        </w:rPr>
        <w:t> </w:t>
      </w:r>
    </w:p>
    <w:p w14:paraId="6E64AC4E" w14:textId="77777777" w:rsidR="004D0BAF" w:rsidRDefault="004D0BAF" w:rsidP="00233109"/>
    <w:p w14:paraId="27331FF4" w14:textId="77777777" w:rsidR="004D0BAF" w:rsidRDefault="004D0BAF" w:rsidP="00233109">
      <w:pPr>
        <w:rPr>
          <w:rStyle w:val="eop"/>
          <w:rFonts w:ascii="Arial" w:hAnsi="Arial" w:cs="Arial"/>
          <w:i/>
          <w:iCs/>
          <w:color w:val="222222"/>
          <w:sz w:val="22"/>
          <w:szCs w:val="22"/>
        </w:rPr>
      </w:pPr>
      <w:proofErr w:type="spellStart"/>
      <w:r>
        <w:rPr>
          <w:rStyle w:val="normaltextrun"/>
          <w:rFonts w:ascii="Arial" w:eastAsiaTheme="majorEastAsia" w:hAnsi="Arial" w:cs="Arial"/>
          <w:color w:val="222222"/>
          <w:sz w:val="22"/>
          <w:szCs w:val="22"/>
          <w:lang w:val="en-US"/>
        </w:rPr>
        <w:t>start_delay</w:t>
      </w:r>
      <w:proofErr w:type="spellEnd"/>
      <w:r>
        <w:rPr>
          <w:rStyle w:val="normaltextrun"/>
          <w:rFonts w:ascii="Arial" w:eastAsiaTheme="majorEastAsia" w:hAnsi="Arial" w:cs="Arial"/>
          <w:color w:val="222222"/>
          <w:sz w:val="22"/>
          <w:szCs w:val="22"/>
          <w:lang w:val="en-US"/>
        </w:rPr>
        <w:t xml:space="preserve"> = 0; </w:t>
      </w:r>
      <w:r w:rsidRPr="00AC7E6E">
        <w:rPr>
          <w:rStyle w:val="normaltextrun"/>
          <w:rFonts w:ascii="Arial" w:eastAsiaTheme="majorEastAsia" w:hAnsi="Arial" w:cs="Arial"/>
          <w:i/>
          <w:iCs/>
          <w:color w:val="222222"/>
          <w:sz w:val="22"/>
          <w:szCs w:val="22"/>
          <w:lang w:val="en-US"/>
        </w:rPr>
        <w:t>// Used to enable a 5 second startup delay to allow light guards to initialize</w:t>
      </w:r>
      <w:r w:rsidRPr="00AC7E6E">
        <w:rPr>
          <w:rStyle w:val="eop"/>
          <w:rFonts w:ascii="Arial" w:hAnsi="Arial" w:cs="Arial"/>
          <w:i/>
          <w:iCs/>
          <w:color w:val="222222"/>
          <w:sz w:val="22"/>
          <w:szCs w:val="22"/>
        </w:rPr>
        <w:t> </w:t>
      </w:r>
    </w:p>
    <w:p w14:paraId="6F5D919B" w14:textId="77777777" w:rsidR="004D0BAF" w:rsidRDefault="004D0BAF" w:rsidP="00233109"/>
    <w:p w14:paraId="73A7C976" w14:textId="77777777" w:rsidR="004D0BAF" w:rsidRPr="00AC7E6E" w:rsidRDefault="004D0BAF" w:rsidP="00233109">
      <w:pPr>
        <w:rPr>
          <w:rStyle w:val="eop"/>
          <w:rFonts w:ascii="Arial" w:hAnsi="Arial" w:cs="Arial"/>
          <w:i/>
          <w:iCs/>
          <w:color w:val="222222"/>
          <w:sz w:val="22"/>
          <w:szCs w:val="22"/>
        </w:rPr>
      </w:pPr>
      <w:r>
        <w:rPr>
          <w:rStyle w:val="normaltextrun"/>
          <w:rFonts w:ascii="Arial" w:eastAsiaTheme="majorEastAsia" w:hAnsi="Arial" w:cs="Arial"/>
          <w:color w:val="222222"/>
          <w:sz w:val="22"/>
          <w:szCs w:val="22"/>
          <w:lang w:val="en-US"/>
        </w:rPr>
        <w:t xml:space="preserve">gap = 0; </w:t>
      </w:r>
      <w:r>
        <w:rPr>
          <w:rStyle w:val="tabchar"/>
          <w:rFonts w:ascii="Calibri" w:hAnsi="Calibri" w:cs="Calibri"/>
          <w:color w:val="222222"/>
          <w:sz w:val="22"/>
          <w:szCs w:val="22"/>
        </w:rPr>
        <w:tab/>
      </w:r>
      <w:r w:rsidRPr="00AC7E6E">
        <w:rPr>
          <w:rStyle w:val="normaltextrun"/>
          <w:rFonts w:ascii="Arial" w:eastAsiaTheme="majorEastAsia" w:hAnsi="Arial" w:cs="Arial"/>
          <w:i/>
          <w:iCs/>
          <w:color w:val="222222"/>
          <w:sz w:val="22"/>
          <w:szCs w:val="22"/>
          <w:lang w:val="en-US"/>
        </w:rPr>
        <w:t>// Used to count the gap in 0.5S increments</w:t>
      </w:r>
      <w:r w:rsidRPr="00AC7E6E">
        <w:rPr>
          <w:rStyle w:val="eop"/>
          <w:rFonts w:ascii="Arial" w:hAnsi="Arial" w:cs="Arial"/>
          <w:i/>
          <w:iCs/>
          <w:color w:val="222222"/>
          <w:sz w:val="22"/>
          <w:szCs w:val="22"/>
        </w:rPr>
        <w:t> </w:t>
      </w:r>
    </w:p>
    <w:p w14:paraId="06E8B246" w14:textId="77777777" w:rsidR="004D0BAF" w:rsidRDefault="004D0BAF" w:rsidP="00233109"/>
    <w:p w14:paraId="280BEB64" w14:textId="77777777" w:rsidR="004D0BAF" w:rsidRPr="00AC7E6E" w:rsidRDefault="004D0BAF" w:rsidP="00233109">
      <w:pPr>
        <w:rPr>
          <w:rFonts w:eastAsiaTheme="majorEastAsia"/>
          <w:lang w:val="en-US"/>
        </w:rPr>
      </w:pPr>
      <w:r>
        <w:rPr>
          <w:rStyle w:val="normaltextrun"/>
          <w:rFonts w:ascii="Arial" w:eastAsiaTheme="majorEastAsia" w:hAnsi="Arial" w:cs="Arial"/>
          <w:color w:val="222222"/>
          <w:sz w:val="22"/>
          <w:szCs w:val="22"/>
          <w:lang w:val="en-US"/>
        </w:rPr>
        <w:t xml:space="preserve">gap_1 = 200; </w:t>
      </w:r>
      <w:r>
        <w:rPr>
          <w:rStyle w:val="tabchar"/>
          <w:rFonts w:ascii="Calibri" w:hAnsi="Calibri" w:cs="Calibri"/>
          <w:color w:val="222222"/>
          <w:sz w:val="22"/>
          <w:szCs w:val="22"/>
        </w:rPr>
        <w:tab/>
      </w:r>
      <w:r w:rsidRPr="00AC7E6E">
        <w:rPr>
          <w:rStyle w:val="normaltextrun"/>
          <w:rFonts w:ascii="Arial" w:eastAsiaTheme="majorEastAsia" w:hAnsi="Arial" w:cs="Arial"/>
          <w:i/>
          <w:iCs/>
          <w:color w:val="222222"/>
          <w:sz w:val="22"/>
          <w:szCs w:val="22"/>
          <w:lang w:val="en-US"/>
        </w:rPr>
        <w:t>//Used to store the gap for part 1</w:t>
      </w:r>
    </w:p>
    <w:p w14:paraId="6C522B80" w14:textId="77777777" w:rsidR="004D0BAF" w:rsidRPr="00AC7E6E" w:rsidRDefault="004D0BAF" w:rsidP="00233109">
      <w:r>
        <w:rPr>
          <w:rStyle w:val="normaltextrun"/>
          <w:rFonts w:ascii="Arial" w:eastAsiaTheme="majorEastAsia" w:hAnsi="Arial" w:cs="Arial"/>
          <w:color w:val="222222"/>
          <w:sz w:val="22"/>
          <w:szCs w:val="22"/>
          <w:lang w:val="en-US"/>
        </w:rPr>
        <w:t xml:space="preserve">gap_2 = </w:t>
      </w:r>
      <w:proofErr w:type="gramStart"/>
      <w:r>
        <w:rPr>
          <w:rStyle w:val="normaltextrun"/>
          <w:rFonts w:ascii="Arial" w:eastAsiaTheme="majorEastAsia" w:hAnsi="Arial" w:cs="Arial"/>
          <w:color w:val="222222"/>
          <w:sz w:val="22"/>
          <w:szCs w:val="22"/>
          <w:lang w:val="en-US"/>
        </w:rPr>
        <w:t>200; </w:t>
      </w:r>
      <w:r w:rsidRPr="00AC7E6E">
        <w:rPr>
          <w:rStyle w:val="normaltextrun"/>
          <w:rFonts w:ascii="Arial" w:eastAsiaTheme="majorEastAsia" w:hAnsi="Arial" w:cs="Arial"/>
          <w:i/>
          <w:iCs/>
          <w:color w:val="222222"/>
          <w:sz w:val="22"/>
          <w:szCs w:val="22"/>
          <w:lang w:val="en-US"/>
        </w:rPr>
        <w:t xml:space="preserve"> /</w:t>
      </w:r>
      <w:proofErr w:type="gramEnd"/>
      <w:r w:rsidRPr="00AC7E6E">
        <w:rPr>
          <w:rStyle w:val="normaltextrun"/>
          <w:rFonts w:ascii="Arial" w:eastAsiaTheme="majorEastAsia" w:hAnsi="Arial" w:cs="Arial"/>
          <w:i/>
          <w:iCs/>
          <w:color w:val="222222"/>
          <w:sz w:val="22"/>
          <w:szCs w:val="22"/>
          <w:lang w:val="en-US"/>
        </w:rPr>
        <w:t>/Used to store the gap for part 2</w:t>
      </w:r>
      <w:r w:rsidRPr="00AC7E6E">
        <w:rPr>
          <w:rStyle w:val="eop"/>
          <w:rFonts w:ascii="Arial" w:hAnsi="Arial" w:cs="Arial"/>
          <w:i/>
          <w:iCs/>
          <w:color w:val="222222"/>
          <w:sz w:val="22"/>
          <w:szCs w:val="22"/>
        </w:rPr>
        <w:t> </w:t>
      </w:r>
    </w:p>
    <w:p w14:paraId="275BB4FA"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 xml:space="preserve">gap_3 = </w:t>
      </w:r>
      <w:proofErr w:type="gramStart"/>
      <w:r>
        <w:rPr>
          <w:rStyle w:val="normaltextrun"/>
          <w:rFonts w:ascii="Arial" w:eastAsiaTheme="majorEastAsia" w:hAnsi="Arial" w:cs="Arial"/>
          <w:color w:val="222222"/>
          <w:sz w:val="22"/>
          <w:szCs w:val="22"/>
          <w:lang w:val="en-US"/>
        </w:rPr>
        <w:t>200;  /</w:t>
      </w:r>
      <w:proofErr w:type="gramEnd"/>
      <w:r w:rsidRPr="00AC7E6E">
        <w:rPr>
          <w:rStyle w:val="normaltextrun"/>
          <w:rFonts w:ascii="Arial" w:eastAsiaTheme="majorEastAsia" w:hAnsi="Arial" w:cs="Arial"/>
          <w:i/>
          <w:iCs/>
          <w:color w:val="222222"/>
          <w:sz w:val="22"/>
          <w:szCs w:val="22"/>
          <w:lang w:val="en-US"/>
        </w:rPr>
        <w:t>/Used to store the gap for part 3</w:t>
      </w:r>
      <w:r w:rsidRPr="00AC7E6E">
        <w:rPr>
          <w:rStyle w:val="eop"/>
          <w:rFonts w:ascii="Arial" w:hAnsi="Arial" w:cs="Arial"/>
          <w:i/>
          <w:iCs/>
          <w:color w:val="222222"/>
          <w:sz w:val="22"/>
          <w:szCs w:val="22"/>
        </w:rPr>
        <w:t> </w:t>
      </w:r>
    </w:p>
    <w:p w14:paraId="043AAED2" w14:textId="77777777" w:rsidR="004D0BAF" w:rsidRDefault="004D0BAF" w:rsidP="00233109"/>
    <w:p w14:paraId="5A515327" w14:textId="77777777" w:rsidR="004D0BAF" w:rsidRDefault="004D0BAF" w:rsidP="00233109">
      <w:pPr>
        <w:rPr>
          <w:rStyle w:val="eop"/>
          <w:rFonts w:ascii="Arial" w:hAnsi="Arial" w:cs="Arial"/>
          <w:color w:val="222222"/>
          <w:sz w:val="22"/>
          <w:szCs w:val="22"/>
        </w:rPr>
      </w:pPr>
      <w:proofErr w:type="spellStart"/>
      <w:r>
        <w:rPr>
          <w:rStyle w:val="normaltextrun"/>
          <w:rFonts w:ascii="Arial" w:eastAsiaTheme="majorEastAsia" w:hAnsi="Arial" w:cs="Arial"/>
          <w:color w:val="222222"/>
          <w:sz w:val="22"/>
          <w:szCs w:val="22"/>
          <w:lang w:val="en-US"/>
        </w:rPr>
        <w:t>cnt</w:t>
      </w:r>
      <w:proofErr w:type="spellEnd"/>
      <w:r>
        <w:rPr>
          <w:rStyle w:val="normaltextrun"/>
          <w:rFonts w:ascii="Arial" w:eastAsiaTheme="majorEastAsia" w:hAnsi="Arial" w:cs="Arial"/>
          <w:color w:val="222222"/>
          <w:sz w:val="22"/>
          <w:szCs w:val="22"/>
          <w:lang w:val="en-US"/>
        </w:rPr>
        <w:t xml:space="preserve"> = 0;</w:t>
      </w:r>
      <w:r>
        <w:rPr>
          <w:rStyle w:val="tabchar"/>
          <w:rFonts w:ascii="Calibri" w:hAnsi="Calibri" w:cs="Calibri"/>
          <w:color w:val="222222"/>
          <w:sz w:val="22"/>
          <w:szCs w:val="22"/>
        </w:rPr>
        <w:tab/>
      </w:r>
      <w:r>
        <w:rPr>
          <w:rStyle w:val="normaltextrun"/>
          <w:rFonts w:ascii="Arial" w:eastAsiaTheme="majorEastAsia" w:hAnsi="Arial" w:cs="Arial"/>
          <w:color w:val="222222"/>
          <w:sz w:val="22"/>
          <w:szCs w:val="22"/>
          <w:lang w:val="en-US"/>
        </w:rPr>
        <w:t xml:space="preserve"> </w:t>
      </w:r>
      <w:r w:rsidRPr="00AC7E6E">
        <w:rPr>
          <w:rStyle w:val="normaltextrun"/>
          <w:rFonts w:ascii="Arial" w:eastAsiaTheme="majorEastAsia" w:hAnsi="Arial" w:cs="Arial"/>
          <w:i/>
          <w:iCs/>
          <w:color w:val="222222"/>
          <w:sz w:val="22"/>
          <w:szCs w:val="22"/>
          <w:lang w:val="en-US"/>
        </w:rPr>
        <w:t>//Used to count each timer increment (every 0.25 seconds)</w:t>
      </w:r>
      <w:r>
        <w:rPr>
          <w:rStyle w:val="eop"/>
          <w:rFonts w:ascii="Arial" w:hAnsi="Arial" w:cs="Arial"/>
          <w:color w:val="222222"/>
          <w:sz w:val="22"/>
          <w:szCs w:val="22"/>
        </w:rPr>
        <w:t> </w:t>
      </w:r>
    </w:p>
    <w:p w14:paraId="7CEFE717" w14:textId="77777777" w:rsidR="004D0BAF" w:rsidRDefault="004D0BAF" w:rsidP="00233109"/>
    <w:p w14:paraId="1A815B16" w14:textId="77777777" w:rsidR="004D0BAF" w:rsidRDefault="004D0BAF" w:rsidP="00233109">
      <w:pPr>
        <w:rPr>
          <w:rStyle w:val="eop"/>
          <w:rFonts w:ascii="Arial" w:hAnsi="Arial" w:cs="Arial"/>
          <w:color w:val="222222"/>
          <w:sz w:val="22"/>
          <w:szCs w:val="22"/>
        </w:rPr>
      </w:pP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 0; </w:t>
      </w:r>
      <w:r w:rsidRPr="00AC7E6E">
        <w:rPr>
          <w:rStyle w:val="normaltextrun"/>
          <w:rFonts w:ascii="Arial" w:eastAsiaTheme="majorEastAsia" w:hAnsi="Arial" w:cs="Arial"/>
          <w:i/>
          <w:iCs/>
          <w:color w:val="222222"/>
          <w:sz w:val="22"/>
          <w:szCs w:val="22"/>
          <w:lang w:val="en-US"/>
        </w:rPr>
        <w:t>//Used to store conveyor speed</w:t>
      </w:r>
      <w:r>
        <w:rPr>
          <w:rStyle w:val="eop"/>
          <w:rFonts w:ascii="Arial" w:hAnsi="Arial" w:cs="Arial"/>
          <w:color w:val="222222"/>
          <w:sz w:val="22"/>
          <w:szCs w:val="22"/>
        </w:rPr>
        <w:t> </w:t>
      </w:r>
    </w:p>
    <w:p w14:paraId="6F902D09" w14:textId="77777777" w:rsidR="004D0BAF" w:rsidRDefault="004D0BAF" w:rsidP="00233109"/>
    <w:p w14:paraId="091CAE81" w14:textId="77777777" w:rsidR="004D0BAF" w:rsidRDefault="004D0BAF" w:rsidP="00233109">
      <w:pPr>
        <w:rPr>
          <w:rStyle w:val="eop"/>
          <w:rFonts w:ascii="Arial" w:hAnsi="Arial" w:cs="Arial"/>
          <w:color w:val="222222"/>
          <w:sz w:val="22"/>
          <w:szCs w:val="22"/>
        </w:rPr>
      </w:pPr>
      <w:proofErr w:type="spellStart"/>
      <w:r>
        <w:rPr>
          <w:rStyle w:val="normaltextrun"/>
          <w:rFonts w:ascii="Arial" w:eastAsiaTheme="majorEastAsia" w:hAnsi="Arial" w:cs="Arial"/>
          <w:color w:val="222222"/>
          <w:sz w:val="22"/>
          <w:szCs w:val="22"/>
          <w:lang w:val="en-US"/>
        </w:rPr>
        <w:t>speed_average</w:t>
      </w:r>
      <w:proofErr w:type="spellEnd"/>
      <w:r>
        <w:rPr>
          <w:rStyle w:val="normaltextrun"/>
          <w:rFonts w:ascii="Arial" w:eastAsiaTheme="majorEastAsia" w:hAnsi="Arial" w:cs="Arial"/>
          <w:color w:val="222222"/>
          <w:sz w:val="22"/>
          <w:szCs w:val="22"/>
          <w:lang w:val="en-US"/>
        </w:rPr>
        <w:t xml:space="preserve"> = 0;</w:t>
      </w:r>
      <w:r>
        <w:rPr>
          <w:rStyle w:val="tabchar"/>
          <w:rFonts w:ascii="Calibri" w:hAnsi="Calibri" w:cs="Calibri"/>
          <w:color w:val="222222"/>
          <w:sz w:val="22"/>
          <w:szCs w:val="22"/>
        </w:rPr>
        <w:tab/>
      </w:r>
      <w:r w:rsidRPr="00AC7E6E">
        <w:rPr>
          <w:rStyle w:val="normaltextrun"/>
          <w:rFonts w:ascii="Arial" w:eastAsiaTheme="majorEastAsia" w:hAnsi="Arial" w:cs="Arial"/>
          <w:i/>
          <w:iCs/>
          <w:color w:val="222222"/>
          <w:sz w:val="22"/>
          <w:szCs w:val="22"/>
          <w:lang w:val="en-US"/>
        </w:rPr>
        <w:t xml:space="preserve">/* Used to reset the </w:t>
      </w:r>
      <w:proofErr w:type="spellStart"/>
      <w:r w:rsidRPr="00AC7E6E">
        <w:rPr>
          <w:rStyle w:val="normaltextrun"/>
          <w:rFonts w:ascii="Arial" w:eastAsiaTheme="majorEastAsia" w:hAnsi="Arial" w:cs="Arial"/>
          <w:i/>
          <w:iCs/>
          <w:color w:val="222222"/>
          <w:sz w:val="22"/>
          <w:szCs w:val="22"/>
          <w:lang w:val="en-US"/>
        </w:rPr>
        <w:t>speed_mm_s</w:t>
      </w:r>
      <w:proofErr w:type="spellEnd"/>
      <w:r w:rsidRPr="00AC7E6E">
        <w:rPr>
          <w:rStyle w:val="normaltextrun"/>
          <w:rFonts w:ascii="Arial" w:eastAsiaTheme="majorEastAsia" w:hAnsi="Arial" w:cs="Arial"/>
          <w:i/>
          <w:iCs/>
          <w:color w:val="222222"/>
          <w:sz w:val="22"/>
          <w:szCs w:val="22"/>
          <w:lang w:val="en-US"/>
        </w:rPr>
        <w:t xml:space="preserve"> variable every 10 seconds to update </w:t>
      </w:r>
      <w:r w:rsidRPr="00AC7E6E">
        <w:rPr>
          <w:rStyle w:val="tabchar"/>
          <w:rFonts w:ascii="Calibri" w:hAnsi="Calibri" w:cs="Calibri"/>
          <w:i/>
          <w:iCs/>
          <w:color w:val="222222"/>
          <w:sz w:val="22"/>
          <w:szCs w:val="22"/>
        </w:rPr>
        <w:tab/>
      </w:r>
      <w:r w:rsidRPr="00AC7E6E">
        <w:rPr>
          <w:rStyle w:val="tabchar"/>
          <w:rFonts w:ascii="Calibri" w:hAnsi="Calibri" w:cs="Calibri"/>
          <w:i/>
          <w:iCs/>
          <w:sz w:val="22"/>
          <w:szCs w:val="22"/>
        </w:rPr>
        <w:tab/>
      </w:r>
      <w:r w:rsidRPr="00AC7E6E">
        <w:rPr>
          <w:rStyle w:val="tabchar"/>
          <w:rFonts w:ascii="Calibri" w:hAnsi="Calibri" w:cs="Calibri"/>
          <w:i/>
          <w:iCs/>
          <w:sz w:val="22"/>
          <w:szCs w:val="22"/>
        </w:rPr>
        <w:tab/>
      </w:r>
      <w:r w:rsidRPr="00AC7E6E">
        <w:rPr>
          <w:rStyle w:val="normaltextrun"/>
          <w:rFonts w:ascii="Arial" w:eastAsiaTheme="majorEastAsia" w:hAnsi="Arial" w:cs="Arial"/>
          <w:i/>
          <w:iCs/>
          <w:color w:val="222222"/>
          <w:sz w:val="22"/>
          <w:szCs w:val="22"/>
          <w:lang w:val="en-US"/>
        </w:rPr>
        <w:t>conveyor speed */</w:t>
      </w:r>
      <w:r>
        <w:rPr>
          <w:rStyle w:val="normaltextrun"/>
          <w:rFonts w:ascii="Arial" w:eastAsiaTheme="majorEastAsia" w:hAnsi="Arial" w:cs="Arial"/>
          <w:i/>
          <w:iCs/>
          <w:color w:val="222222"/>
          <w:sz w:val="22"/>
          <w:szCs w:val="22"/>
          <w:lang w:val="en-US"/>
        </w:rPr>
        <w:t> </w:t>
      </w:r>
      <w:r>
        <w:rPr>
          <w:rStyle w:val="eop"/>
          <w:rFonts w:ascii="Arial" w:hAnsi="Arial" w:cs="Arial"/>
          <w:color w:val="222222"/>
          <w:sz w:val="22"/>
          <w:szCs w:val="22"/>
        </w:rPr>
        <w:t> </w:t>
      </w:r>
    </w:p>
    <w:p w14:paraId="2C5F44A2" w14:textId="77777777" w:rsidR="004D0BAF" w:rsidRDefault="004D0BAF" w:rsidP="00233109"/>
    <w:p w14:paraId="5DD8D66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part1_ms = 200; </w:t>
      </w:r>
      <w:r w:rsidRPr="00AC7E6E">
        <w:rPr>
          <w:rStyle w:val="normaltextrun"/>
          <w:rFonts w:ascii="Arial" w:eastAsiaTheme="majorEastAsia" w:hAnsi="Arial" w:cs="Arial"/>
          <w:i/>
          <w:iCs/>
          <w:color w:val="222222"/>
          <w:sz w:val="22"/>
          <w:szCs w:val="22"/>
          <w:lang w:val="en-US"/>
        </w:rPr>
        <w:t>// Stores the length of part 1</w:t>
      </w:r>
    </w:p>
    <w:p w14:paraId="62A678F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part2_ms = 200; </w:t>
      </w:r>
      <w:r w:rsidRPr="00AC7E6E">
        <w:rPr>
          <w:rStyle w:val="normaltextrun"/>
          <w:rFonts w:ascii="Arial" w:eastAsiaTheme="majorEastAsia" w:hAnsi="Arial" w:cs="Arial"/>
          <w:i/>
          <w:iCs/>
          <w:color w:val="222222"/>
          <w:sz w:val="22"/>
          <w:szCs w:val="22"/>
          <w:lang w:val="en-US"/>
        </w:rPr>
        <w:t>// Stores the length of part 2</w:t>
      </w:r>
      <w:r>
        <w:rPr>
          <w:rStyle w:val="eop"/>
          <w:rFonts w:ascii="Arial" w:hAnsi="Arial" w:cs="Arial"/>
          <w:color w:val="222222"/>
          <w:sz w:val="22"/>
          <w:szCs w:val="22"/>
        </w:rPr>
        <w:t> </w:t>
      </w:r>
    </w:p>
    <w:p w14:paraId="277CBC55"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lastRenderedPageBreak/>
        <w:t xml:space="preserve">part3_ms = 200; </w:t>
      </w:r>
      <w:r w:rsidRPr="00AC7E6E">
        <w:rPr>
          <w:rStyle w:val="normaltextrun"/>
          <w:rFonts w:ascii="Arial" w:eastAsiaTheme="majorEastAsia" w:hAnsi="Arial" w:cs="Arial"/>
          <w:i/>
          <w:iCs/>
          <w:color w:val="222222"/>
          <w:sz w:val="22"/>
          <w:szCs w:val="22"/>
          <w:lang w:val="en-US"/>
        </w:rPr>
        <w:t>// Stores the length of part 3</w:t>
      </w:r>
      <w:r>
        <w:rPr>
          <w:rStyle w:val="eop"/>
          <w:rFonts w:ascii="Arial" w:hAnsi="Arial" w:cs="Arial"/>
          <w:color w:val="222222"/>
          <w:sz w:val="22"/>
          <w:szCs w:val="22"/>
        </w:rPr>
        <w:t> </w:t>
      </w:r>
    </w:p>
    <w:p w14:paraId="7751DFB8" w14:textId="77777777" w:rsidR="004D0BAF" w:rsidRDefault="004D0BAF" w:rsidP="00233109"/>
    <w:p w14:paraId="1B0083B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part_tmr1_on = 0; </w:t>
      </w:r>
      <w:r w:rsidRPr="00AC7E6E">
        <w:rPr>
          <w:rStyle w:val="normaltextrun"/>
          <w:rFonts w:ascii="Arial" w:eastAsiaTheme="majorEastAsia" w:hAnsi="Arial" w:cs="Arial"/>
          <w:i/>
          <w:iCs/>
          <w:color w:val="222222"/>
          <w:sz w:val="22"/>
          <w:szCs w:val="22"/>
          <w:lang w:val="en-US"/>
        </w:rPr>
        <w:t>// Timer for part 1 guns on</w:t>
      </w:r>
      <w:r>
        <w:rPr>
          <w:rStyle w:val="eop"/>
          <w:rFonts w:ascii="Arial" w:hAnsi="Arial" w:cs="Arial"/>
          <w:color w:val="222222"/>
          <w:sz w:val="22"/>
          <w:szCs w:val="22"/>
        </w:rPr>
        <w:t> </w:t>
      </w:r>
    </w:p>
    <w:p w14:paraId="7DC8DBD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part_tmr2_on = 0; </w:t>
      </w:r>
      <w:r w:rsidRPr="00AC7E6E">
        <w:rPr>
          <w:rStyle w:val="normaltextrun"/>
          <w:rFonts w:ascii="Arial" w:eastAsiaTheme="majorEastAsia" w:hAnsi="Arial" w:cs="Arial"/>
          <w:i/>
          <w:iCs/>
          <w:color w:val="222222"/>
          <w:sz w:val="22"/>
          <w:szCs w:val="22"/>
          <w:lang w:val="en-US"/>
        </w:rPr>
        <w:t>// Timer for part 2 guns on</w:t>
      </w:r>
      <w:r>
        <w:rPr>
          <w:rStyle w:val="eop"/>
          <w:rFonts w:ascii="Arial" w:hAnsi="Arial" w:cs="Arial"/>
          <w:color w:val="222222"/>
          <w:sz w:val="22"/>
          <w:szCs w:val="22"/>
        </w:rPr>
        <w:t> </w:t>
      </w:r>
    </w:p>
    <w:p w14:paraId="1DA7A0D4"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 xml:space="preserve">part_tmr3_on = 0; </w:t>
      </w:r>
      <w:r w:rsidRPr="00AC7E6E">
        <w:rPr>
          <w:rStyle w:val="normaltextrun"/>
          <w:rFonts w:ascii="Arial" w:eastAsiaTheme="majorEastAsia" w:hAnsi="Arial" w:cs="Arial"/>
          <w:i/>
          <w:iCs/>
          <w:color w:val="222222"/>
          <w:sz w:val="22"/>
          <w:szCs w:val="22"/>
          <w:lang w:val="en-US"/>
        </w:rPr>
        <w:t>// Timer for part 3 guns on</w:t>
      </w:r>
      <w:r>
        <w:rPr>
          <w:rStyle w:val="eop"/>
          <w:rFonts w:ascii="Arial" w:hAnsi="Arial" w:cs="Arial"/>
          <w:color w:val="222222"/>
          <w:sz w:val="22"/>
          <w:szCs w:val="22"/>
        </w:rPr>
        <w:t> </w:t>
      </w:r>
    </w:p>
    <w:p w14:paraId="42D19C17" w14:textId="77777777" w:rsidR="004D0BAF" w:rsidRDefault="004D0BAF" w:rsidP="00233109"/>
    <w:p w14:paraId="7E5DE53C" w14:textId="77777777" w:rsidR="004D0BAF" w:rsidRDefault="004D0BAF" w:rsidP="00233109">
      <w:pPr>
        <w:rPr>
          <w:rStyle w:val="eop"/>
          <w:rFonts w:ascii="Arial" w:hAnsi="Arial" w:cs="Arial"/>
          <w:color w:val="222222"/>
          <w:sz w:val="22"/>
          <w:szCs w:val="22"/>
        </w:rPr>
      </w:pP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 xml:space="preserve"> = 0; </w:t>
      </w:r>
      <w:r w:rsidRPr="00AC7E6E">
        <w:rPr>
          <w:rStyle w:val="normaltextrun"/>
          <w:rFonts w:ascii="Arial" w:eastAsiaTheme="majorEastAsia" w:hAnsi="Arial" w:cs="Arial"/>
          <w:i/>
          <w:iCs/>
          <w:color w:val="222222"/>
          <w:sz w:val="22"/>
          <w:szCs w:val="22"/>
          <w:lang w:val="en-US"/>
        </w:rPr>
        <w:t>// Timer for small parts guns on</w:t>
      </w:r>
      <w:r>
        <w:rPr>
          <w:rStyle w:val="eop"/>
          <w:rFonts w:ascii="Arial" w:hAnsi="Arial" w:cs="Arial"/>
          <w:color w:val="222222"/>
          <w:sz w:val="22"/>
          <w:szCs w:val="22"/>
        </w:rPr>
        <w:t> </w:t>
      </w:r>
    </w:p>
    <w:p w14:paraId="7330288D" w14:textId="77777777" w:rsidR="004D0BAF" w:rsidRDefault="004D0BAF" w:rsidP="00233109"/>
    <w:p w14:paraId="1990AFD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part_tmr1_off = 0; </w:t>
      </w:r>
      <w:r w:rsidRPr="00AC7E6E">
        <w:rPr>
          <w:rStyle w:val="normaltextrun"/>
          <w:rFonts w:ascii="Arial" w:eastAsiaTheme="majorEastAsia" w:hAnsi="Arial" w:cs="Arial"/>
          <w:i/>
          <w:iCs/>
          <w:color w:val="222222"/>
          <w:sz w:val="22"/>
          <w:szCs w:val="22"/>
          <w:lang w:val="en-US"/>
        </w:rPr>
        <w:t>// Timer for part 1 guns off</w:t>
      </w:r>
      <w:r>
        <w:rPr>
          <w:rStyle w:val="eop"/>
          <w:rFonts w:ascii="Arial" w:hAnsi="Arial" w:cs="Arial"/>
          <w:color w:val="222222"/>
          <w:sz w:val="22"/>
          <w:szCs w:val="22"/>
        </w:rPr>
        <w:t> </w:t>
      </w:r>
    </w:p>
    <w:p w14:paraId="5EB7C13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part_tmr2_off = 0; </w:t>
      </w:r>
      <w:r w:rsidRPr="00AC7E6E">
        <w:rPr>
          <w:rStyle w:val="normaltextrun"/>
          <w:rFonts w:ascii="Arial" w:eastAsiaTheme="majorEastAsia" w:hAnsi="Arial" w:cs="Arial"/>
          <w:i/>
          <w:iCs/>
          <w:color w:val="222222"/>
          <w:sz w:val="22"/>
          <w:szCs w:val="22"/>
          <w:lang w:val="en-US"/>
        </w:rPr>
        <w:t>// Timer for part 1 guns off</w:t>
      </w:r>
      <w:r>
        <w:rPr>
          <w:rStyle w:val="eop"/>
          <w:rFonts w:ascii="Arial" w:hAnsi="Arial" w:cs="Arial"/>
          <w:color w:val="222222"/>
          <w:sz w:val="22"/>
          <w:szCs w:val="22"/>
        </w:rPr>
        <w:t> </w:t>
      </w:r>
    </w:p>
    <w:p w14:paraId="4A7C7EEC"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 xml:space="preserve">part_tmr3_off = 0; </w:t>
      </w:r>
      <w:r w:rsidRPr="00AC7E6E">
        <w:rPr>
          <w:rStyle w:val="normaltextrun"/>
          <w:rFonts w:ascii="Arial" w:eastAsiaTheme="majorEastAsia" w:hAnsi="Arial" w:cs="Arial"/>
          <w:i/>
          <w:iCs/>
          <w:color w:val="222222"/>
          <w:sz w:val="22"/>
          <w:szCs w:val="22"/>
          <w:lang w:val="en-US"/>
        </w:rPr>
        <w:t>// Timer for part 1 guns off</w:t>
      </w:r>
      <w:r>
        <w:rPr>
          <w:rStyle w:val="eop"/>
          <w:rFonts w:ascii="Arial" w:hAnsi="Arial" w:cs="Arial"/>
          <w:color w:val="222222"/>
          <w:sz w:val="22"/>
          <w:szCs w:val="22"/>
        </w:rPr>
        <w:t> </w:t>
      </w:r>
    </w:p>
    <w:p w14:paraId="251E0E0F" w14:textId="77777777" w:rsidR="004D0BAF" w:rsidRDefault="004D0BAF" w:rsidP="00233109"/>
    <w:p w14:paraId="0D0E25A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gun_1_on1_ms = 20; </w:t>
      </w:r>
      <w:r>
        <w:rPr>
          <w:rStyle w:val="normaltextrun"/>
          <w:rFonts w:ascii="Arial" w:eastAsiaTheme="majorEastAsia" w:hAnsi="Arial" w:cs="Arial"/>
          <w:i/>
          <w:iCs/>
          <w:color w:val="222222"/>
          <w:sz w:val="22"/>
          <w:szCs w:val="22"/>
          <w:lang w:val="en-US"/>
        </w:rPr>
        <w:t>// Stores time to switch gun 1 on</w:t>
      </w:r>
      <w:r>
        <w:rPr>
          <w:rStyle w:val="eop"/>
          <w:rFonts w:ascii="Arial" w:hAnsi="Arial" w:cs="Arial"/>
          <w:color w:val="222222"/>
          <w:sz w:val="22"/>
          <w:szCs w:val="22"/>
        </w:rPr>
        <w:t> </w:t>
      </w:r>
    </w:p>
    <w:p w14:paraId="72C62C3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gun_1_off1_ms = 20; </w:t>
      </w:r>
      <w:r>
        <w:rPr>
          <w:rStyle w:val="normaltextrun"/>
          <w:rFonts w:ascii="Arial" w:eastAsiaTheme="majorEastAsia" w:hAnsi="Arial" w:cs="Arial"/>
          <w:i/>
          <w:iCs/>
          <w:color w:val="222222"/>
          <w:sz w:val="22"/>
          <w:szCs w:val="22"/>
          <w:lang w:val="en-US"/>
        </w:rPr>
        <w:t>//Stores time to switch gun 1 off</w:t>
      </w:r>
      <w:r>
        <w:rPr>
          <w:rStyle w:val="eop"/>
          <w:rFonts w:ascii="Arial" w:hAnsi="Arial" w:cs="Arial"/>
          <w:color w:val="222222"/>
          <w:sz w:val="22"/>
          <w:szCs w:val="22"/>
        </w:rPr>
        <w:t> </w:t>
      </w:r>
    </w:p>
    <w:p w14:paraId="379BF41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gun_2_on1_ms = 20; </w:t>
      </w:r>
      <w:r>
        <w:rPr>
          <w:rStyle w:val="normaltextrun"/>
          <w:rFonts w:ascii="Arial" w:eastAsiaTheme="majorEastAsia" w:hAnsi="Arial" w:cs="Arial"/>
          <w:i/>
          <w:iCs/>
          <w:color w:val="222222"/>
          <w:sz w:val="22"/>
          <w:szCs w:val="22"/>
          <w:lang w:val="en-US"/>
        </w:rPr>
        <w:t>// Stores time to switch gun 2 on</w:t>
      </w:r>
      <w:r>
        <w:rPr>
          <w:rStyle w:val="eop"/>
          <w:rFonts w:ascii="Arial" w:hAnsi="Arial" w:cs="Arial"/>
          <w:color w:val="222222"/>
          <w:sz w:val="22"/>
          <w:szCs w:val="22"/>
        </w:rPr>
        <w:t> </w:t>
      </w:r>
    </w:p>
    <w:p w14:paraId="74EF8DE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gun_2_off1_ms = 20; </w:t>
      </w:r>
      <w:r>
        <w:rPr>
          <w:rStyle w:val="normaltextrun"/>
          <w:rFonts w:ascii="Arial" w:eastAsiaTheme="majorEastAsia" w:hAnsi="Arial" w:cs="Arial"/>
          <w:i/>
          <w:iCs/>
          <w:color w:val="222222"/>
          <w:sz w:val="22"/>
          <w:szCs w:val="22"/>
          <w:lang w:val="en-US"/>
        </w:rPr>
        <w:t>// Stores time to switch gun 2 off</w:t>
      </w:r>
      <w:r>
        <w:rPr>
          <w:rStyle w:val="eop"/>
          <w:rFonts w:ascii="Arial" w:hAnsi="Arial" w:cs="Arial"/>
          <w:color w:val="222222"/>
          <w:sz w:val="22"/>
          <w:szCs w:val="22"/>
        </w:rPr>
        <w:t> </w:t>
      </w:r>
    </w:p>
    <w:p w14:paraId="2523298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gun_3_on1_ms = 20; </w:t>
      </w:r>
      <w:r>
        <w:rPr>
          <w:rStyle w:val="normaltextrun"/>
          <w:rFonts w:ascii="Arial" w:eastAsiaTheme="majorEastAsia" w:hAnsi="Arial" w:cs="Arial"/>
          <w:i/>
          <w:iCs/>
          <w:color w:val="222222"/>
          <w:sz w:val="22"/>
          <w:szCs w:val="22"/>
          <w:lang w:val="en-US"/>
        </w:rPr>
        <w:t>// Stores time to switch gun 3 on</w:t>
      </w:r>
      <w:r>
        <w:rPr>
          <w:rStyle w:val="eop"/>
          <w:rFonts w:ascii="Arial" w:hAnsi="Arial" w:cs="Arial"/>
          <w:color w:val="222222"/>
          <w:sz w:val="22"/>
          <w:szCs w:val="22"/>
        </w:rPr>
        <w:t> </w:t>
      </w:r>
    </w:p>
    <w:p w14:paraId="50FC5DB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gun_3_off1_ms = 20; </w:t>
      </w:r>
      <w:r>
        <w:rPr>
          <w:rStyle w:val="normaltextrun"/>
          <w:rFonts w:ascii="Arial" w:eastAsiaTheme="majorEastAsia" w:hAnsi="Arial" w:cs="Arial"/>
          <w:i/>
          <w:iCs/>
          <w:color w:val="222222"/>
          <w:sz w:val="22"/>
          <w:szCs w:val="22"/>
          <w:lang w:val="en-US"/>
        </w:rPr>
        <w:t>// Stores time to switch gun 3 off</w:t>
      </w:r>
      <w:r>
        <w:rPr>
          <w:rStyle w:val="eop"/>
          <w:rFonts w:ascii="Arial" w:hAnsi="Arial" w:cs="Arial"/>
          <w:color w:val="222222"/>
          <w:sz w:val="22"/>
          <w:szCs w:val="22"/>
        </w:rPr>
        <w:t> </w:t>
      </w:r>
    </w:p>
    <w:p w14:paraId="7CA4B24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gun_4_on1_ms = 20; </w:t>
      </w:r>
      <w:r>
        <w:rPr>
          <w:rStyle w:val="normaltextrun"/>
          <w:rFonts w:ascii="Arial" w:eastAsiaTheme="majorEastAsia" w:hAnsi="Arial" w:cs="Arial"/>
          <w:i/>
          <w:iCs/>
          <w:color w:val="222222"/>
          <w:sz w:val="22"/>
          <w:szCs w:val="22"/>
          <w:lang w:val="en-US"/>
        </w:rPr>
        <w:t>// Stores time to switch gun 4 on</w:t>
      </w:r>
      <w:r>
        <w:rPr>
          <w:rStyle w:val="eop"/>
          <w:rFonts w:ascii="Arial" w:hAnsi="Arial" w:cs="Arial"/>
          <w:color w:val="222222"/>
          <w:sz w:val="22"/>
          <w:szCs w:val="22"/>
        </w:rPr>
        <w:t> </w:t>
      </w:r>
    </w:p>
    <w:p w14:paraId="5558952D"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 xml:space="preserve">gun_4_off1_ms = 20; </w:t>
      </w:r>
      <w:r w:rsidRPr="00AC7E6E">
        <w:rPr>
          <w:rStyle w:val="normaltextrun"/>
          <w:rFonts w:ascii="Arial" w:eastAsiaTheme="majorEastAsia" w:hAnsi="Arial" w:cs="Arial"/>
          <w:i/>
          <w:iCs/>
          <w:color w:val="222222"/>
          <w:sz w:val="22"/>
          <w:szCs w:val="22"/>
          <w:lang w:val="en-US"/>
        </w:rPr>
        <w:t>// Stores time to switch gun 4 off</w:t>
      </w:r>
      <w:r>
        <w:rPr>
          <w:rStyle w:val="eop"/>
          <w:rFonts w:ascii="Arial" w:hAnsi="Arial" w:cs="Arial"/>
          <w:color w:val="222222"/>
          <w:sz w:val="22"/>
          <w:szCs w:val="22"/>
        </w:rPr>
        <w:t> </w:t>
      </w:r>
    </w:p>
    <w:p w14:paraId="425FC686" w14:textId="77777777" w:rsidR="004D0BAF" w:rsidRDefault="004D0BAF" w:rsidP="00233109"/>
    <w:p w14:paraId="6F4FE116" w14:textId="77777777" w:rsidR="004D0BAF" w:rsidRDefault="004D0BAF" w:rsidP="00233109">
      <w:pPr>
        <w:rPr>
          <w:rStyle w:val="normaltextrun"/>
          <w:rFonts w:ascii="Arial" w:eastAsiaTheme="majorEastAsia" w:hAnsi="Arial" w:cs="Arial"/>
          <w:color w:val="222222"/>
          <w:sz w:val="22"/>
          <w:szCs w:val="22"/>
          <w:lang w:val="en-US"/>
        </w:rPr>
      </w:pP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 xml:space="preserve"> = 152; </w:t>
      </w:r>
      <w:r w:rsidRPr="00AC7E6E">
        <w:rPr>
          <w:rStyle w:val="normaltextrun"/>
          <w:rFonts w:ascii="Arial" w:eastAsiaTheme="majorEastAsia" w:hAnsi="Arial" w:cs="Arial"/>
          <w:i/>
          <w:iCs/>
          <w:color w:val="222222"/>
          <w:sz w:val="22"/>
          <w:szCs w:val="22"/>
          <w:lang w:val="en-US"/>
        </w:rPr>
        <w:t>/</w:t>
      </w:r>
      <w:proofErr w:type="gramStart"/>
      <w:r w:rsidRPr="00AC7E6E">
        <w:rPr>
          <w:rStyle w:val="normaltextrun"/>
          <w:rFonts w:ascii="Arial" w:eastAsiaTheme="majorEastAsia" w:hAnsi="Arial" w:cs="Arial"/>
          <w:i/>
          <w:iCs/>
          <w:color w:val="222222"/>
          <w:sz w:val="22"/>
          <w:szCs w:val="22"/>
          <w:lang w:val="en-US"/>
        </w:rPr>
        <w:t>*  minimum</w:t>
      </w:r>
      <w:proofErr w:type="gramEnd"/>
      <w:r w:rsidRPr="00AC7E6E">
        <w:rPr>
          <w:rStyle w:val="normaltextrun"/>
          <w:rFonts w:ascii="Arial" w:eastAsiaTheme="majorEastAsia" w:hAnsi="Arial" w:cs="Arial"/>
          <w:i/>
          <w:iCs/>
          <w:color w:val="222222"/>
          <w:sz w:val="22"/>
          <w:szCs w:val="22"/>
          <w:lang w:val="en-US"/>
        </w:rPr>
        <w:t xml:space="preserve"> part length. This is 151 to avoid clashes with </w:t>
      </w:r>
      <w:proofErr w:type="spellStart"/>
      <w:r w:rsidRPr="00AC7E6E">
        <w:rPr>
          <w:rStyle w:val="normaltextrun"/>
          <w:rFonts w:ascii="Arial" w:eastAsiaTheme="majorEastAsia" w:hAnsi="Arial" w:cs="Arial"/>
          <w:i/>
          <w:iCs/>
          <w:color w:val="222222"/>
          <w:sz w:val="22"/>
          <w:szCs w:val="22"/>
          <w:lang w:val="en-US"/>
        </w:rPr>
        <w:t>gun_start</w:t>
      </w:r>
      <w:proofErr w:type="spellEnd"/>
      <w:r w:rsidRPr="00AC7E6E">
        <w:rPr>
          <w:rStyle w:val="normaltextrun"/>
          <w:rFonts w:ascii="Arial" w:eastAsiaTheme="majorEastAsia" w:hAnsi="Arial" w:cs="Arial"/>
          <w:i/>
          <w:iCs/>
          <w:color w:val="222222"/>
          <w:sz w:val="22"/>
          <w:szCs w:val="22"/>
          <w:lang w:val="en-US"/>
        </w:rPr>
        <w:t xml:space="preserve"> + </w:t>
      </w:r>
      <w:proofErr w:type="spellStart"/>
      <w:r w:rsidRPr="00AC7E6E">
        <w:rPr>
          <w:rStyle w:val="normaltextrun"/>
          <w:rFonts w:ascii="Arial" w:eastAsiaTheme="majorEastAsia" w:hAnsi="Arial" w:cs="Arial"/>
          <w:i/>
          <w:iCs/>
          <w:color w:val="222222"/>
          <w:sz w:val="22"/>
          <w:szCs w:val="22"/>
          <w:lang w:val="en-US"/>
        </w:rPr>
        <w:t>gun_stop</w:t>
      </w:r>
      <w:proofErr w:type="spellEnd"/>
      <w:r w:rsidRPr="00AC7E6E">
        <w:rPr>
          <w:rStyle w:val="normaltextrun"/>
          <w:rFonts w:ascii="Arial" w:eastAsiaTheme="majorEastAsia" w:hAnsi="Arial" w:cs="Arial"/>
          <w:i/>
          <w:iCs/>
          <w:color w:val="222222"/>
          <w:sz w:val="22"/>
          <w:szCs w:val="22"/>
          <w:lang w:val="en-US"/>
        </w:rPr>
        <w:t>. If minimum part is under minimum part length, guns switched on permanently */</w:t>
      </w:r>
    </w:p>
    <w:p w14:paraId="667B0419" w14:textId="77777777" w:rsidR="004D0BAF" w:rsidRDefault="004D0BAF" w:rsidP="00233109"/>
    <w:p w14:paraId="18591DB5" w14:textId="77777777" w:rsidR="004D0BAF" w:rsidRDefault="004D0BAF" w:rsidP="00233109">
      <w:pPr>
        <w:rPr>
          <w:rStyle w:val="eop"/>
          <w:rFonts w:ascii="Arial" w:hAnsi="Arial" w:cs="Arial"/>
          <w:color w:val="222222"/>
          <w:sz w:val="22"/>
          <w:szCs w:val="22"/>
        </w:rPr>
      </w:pPr>
      <w:r>
        <w:rPr>
          <w:rStyle w:val="normaltextrun"/>
          <w:rFonts w:ascii="Arial" w:eastAsiaTheme="majorEastAsia" w:hAnsi="Arial" w:cs="Arial"/>
          <w:color w:val="222222"/>
          <w:sz w:val="22"/>
          <w:szCs w:val="22"/>
          <w:lang w:val="en-US"/>
        </w:rPr>
        <w:t xml:space="preserve">reset = 0; </w:t>
      </w:r>
      <w:r>
        <w:rPr>
          <w:rStyle w:val="normaltextrun"/>
          <w:rFonts w:ascii="Arial" w:eastAsiaTheme="majorEastAsia" w:hAnsi="Arial" w:cs="Arial"/>
          <w:i/>
          <w:iCs/>
          <w:color w:val="222222"/>
          <w:sz w:val="22"/>
          <w:szCs w:val="22"/>
          <w:lang w:val="en-US"/>
        </w:rPr>
        <w:t>// Latches the reset to prevent variables resetting whilst calculating speed</w:t>
      </w:r>
      <w:r>
        <w:rPr>
          <w:rStyle w:val="eop"/>
          <w:rFonts w:ascii="Arial" w:hAnsi="Arial" w:cs="Arial"/>
          <w:color w:val="222222"/>
          <w:sz w:val="22"/>
          <w:szCs w:val="22"/>
        </w:rPr>
        <w:t> </w:t>
      </w:r>
    </w:p>
    <w:p w14:paraId="2DD56E70" w14:textId="77777777" w:rsidR="004D0BAF" w:rsidRDefault="004D0BAF" w:rsidP="00233109"/>
    <w:p w14:paraId="6FFA95A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PORTA.RA6 = 0; PORTB.RB3 = 0; </w:t>
      </w:r>
      <w:r w:rsidRPr="00AC7E6E">
        <w:rPr>
          <w:rStyle w:val="normaltextrun"/>
          <w:rFonts w:ascii="Arial" w:eastAsiaTheme="majorEastAsia" w:hAnsi="Arial" w:cs="Arial"/>
          <w:i/>
          <w:iCs/>
          <w:color w:val="222222"/>
          <w:sz w:val="22"/>
          <w:szCs w:val="22"/>
          <w:lang w:val="en-US"/>
        </w:rPr>
        <w:t>// Triac and LED output for GUN 1</w:t>
      </w:r>
      <w:r>
        <w:rPr>
          <w:rStyle w:val="eop"/>
          <w:rFonts w:ascii="Arial" w:hAnsi="Arial" w:cs="Arial"/>
          <w:color w:val="222222"/>
          <w:sz w:val="22"/>
          <w:szCs w:val="22"/>
        </w:rPr>
        <w:t> </w:t>
      </w:r>
    </w:p>
    <w:p w14:paraId="7B4D09A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PORTC.RC0 = 0; PORTB.RB4 = </w:t>
      </w:r>
      <w:proofErr w:type="gramStart"/>
      <w:r>
        <w:rPr>
          <w:rStyle w:val="normaltextrun"/>
          <w:rFonts w:ascii="Arial" w:eastAsiaTheme="majorEastAsia" w:hAnsi="Arial" w:cs="Arial"/>
          <w:color w:val="222222"/>
          <w:sz w:val="22"/>
          <w:szCs w:val="22"/>
          <w:lang w:val="en-US"/>
        </w:rPr>
        <w:t xml:space="preserve">0;  </w:t>
      </w:r>
      <w:r w:rsidRPr="00AC7E6E">
        <w:rPr>
          <w:rStyle w:val="normaltextrun"/>
          <w:rFonts w:ascii="Arial" w:eastAsiaTheme="majorEastAsia" w:hAnsi="Arial" w:cs="Arial"/>
          <w:i/>
          <w:iCs/>
          <w:color w:val="222222"/>
          <w:sz w:val="22"/>
          <w:szCs w:val="22"/>
          <w:lang w:val="en-US"/>
        </w:rPr>
        <w:t>/</w:t>
      </w:r>
      <w:proofErr w:type="gramEnd"/>
      <w:r w:rsidRPr="00AC7E6E">
        <w:rPr>
          <w:rStyle w:val="normaltextrun"/>
          <w:rFonts w:ascii="Arial" w:eastAsiaTheme="majorEastAsia" w:hAnsi="Arial" w:cs="Arial"/>
          <w:i/>
          <w:iCs/>
          <w:color w:val="222222"/>
          <w:sz w:val="22"/>
          <w:szCs w:val="22"/>
          <w:lang w:val="en-US"/>
        </w:rPr>
        <w:t>/ Triac and LED output for GUN 2</w:t>
      </w:r>
      <w:r w:rsidRPr="00AC7E6E">
        <w:rPr>
          <w:rStyle w:val="eop"/>
          <w:rFonts w:ascii="Arial" w:hAnsi="Arial" w:cs="Arial"/>
          <w:i/>
          <w:iCs/>
          <w:color w:val="222222"/>
          <w:sz w:val="22"/>
          <w:szCs w:val="22"/>
        </w:rPr>
        <w:t> </w:t>
      </w:r>
    </w:p>
    <w:p w14:paraId="5577420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PORTC.RC1 = 0; PORTB.RB2 = </w:t>
      </w:r>
      <w:proofErr w:type="gramStart"/>
      <w:r>
        <w:rPr>
          <w:rStyle w:val="normaltextrun"/>
          <w:rFonts w:ascii="Arial" w:eastAsiaTheme="majorEastAsia" w:hAnsi="Arial" w:cs="Arial"/>
          <w:color w:val="222222"/>
          <w:sz w:val="22"/>
          <w:szCs w:val="22"/>
          <w:lang w:val="en-US"/>
        </w:rPr>
        <w:t xml:space="preserve">0;   </w:t>
      </w:r>
      <w:proofErr w:type="gramEnd"/>
      <w:r w:rsidRPr="00AC7E6E">
        <w:rPr>
          <w:rStyle w:val="normaltextrun"/>
          <w:rFonts w:ascii="Arial" w:eastAsiaTheme="majorEastAsia" w:hAnsi="Arial" w:cs="Arial"/>
          <w:i/>
          <w:iCs/>
          <w:color w:val="222222"/>
          <w:sz w:val="22"/>
          <w:szCs w:val="22"/>
          <w:lang w:val="en-US"/>
        </w:rPr>
        <w:t>// Triac and LED output for GUN 3</w:t>
      </w:r>
      <w:r>
        <w:rPr>
          <w:rStyle w:val="eop"/>
          <w:rFonts w:ascii="Arial" w:hAnsi="Arial" w:cs="Arial"/>
          <w:color w:val="222222"/>
          <w:sz w:val="22"/>
          <w:szCs w:val="22"/>
        </w:rPr>
        <w:t> </w:t>
      </w:r>
    </w:p>
    <w:p w14:paraId="5B2CC69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PORTC.RC2 = 0; PORTB.RB1 = </w:t>
      </w:r>
      <w:proofErr w:type="gramStart"/>
      <w:r>
        <w:rPr>
          <w:rStyle w:val="normaltextrun"/>
          <w:rFonts w:ascii="Arial" w:eastAsiaTheme="majorEastAsia" w:hAnsi="Arial" w:cs="Arial"/>
          <w:color w:val="222222"/>
          <w:sz w:val="22"/>
          <w:szCs w:val="22"/>
          <w:lang w:val="en-US"/>
        </w:rPr>
        <w:t xml:space="preserve">0;  </w:t>
      </w:r>
      <w:r w:rsidRPr="00AC7E6E">
        <w:rPr>
          <w:rStyle w:val="normaltextrun"/>
          <w:rFonts w:ascii="Arial" w:eastAsiaTheme="majorEastAsia" w:hAnsi="Arial" w:cs="Arial"/>
          <w:i/>
          <w:iCs/>
          <w:color w:val="222222"/>
          <w:sz w:val="22"/>
          <w:szCs w:val="22"/>
          <w:lang w:val="en-US"/>
        </w:rPr>
        <w:t>/</w:t>
      </w:r>
      <w:proofErr w:type="gramEnd"/>
      <w:r w:rsidRPr="00AC7E6E">
        <w:rPr>
          <w:rStyle w:val="normaltextrun"/>
          <w:rFonts w:ascii="Arial" w:eastAsiaTheme="majorEastAsia" w:hAnsi="Arial" w:cs="Arial"/>
          <w:i/>
          <w:iCs/>
          <w:color w:val="222222"/>
          <w:sz w:val="22"/>
          <w:szCs w:val="22"/>
          <w:lang w:val="en-US"/>
        </w:rPr>
        <w:t>/ Triac and LED output for GUN 4</w:t>
      </w:r>
      <w:r w:rsidRPr="00AC7E6E">
        <w:rPr>
          <w:rStyle w:val="scxw204850501"/>
          <w:rFonts w:ascii="Arial" w:hAnsi="Arial" w:cs="Arial"/>
          <w:i/>
          <w:iCs/>
          <w:color w:val="222222"/>
          <w:sz w:val="22"/>
          <w:szCs w:val="22"/>
        </w:rPr>
        <w:t> </w:t>
      </w:r>
      <w:r>
        <w:br/>
      </w:r>
      <w:r>
        <w:rPr>
          <w:rStyle w:val="eop"/>
          <w:rFonts w:ascii="Calibri" w:hAnsi="Calibri" w:cs="Calibri"/>
          <w:sz w:val="22"/>
          <w:szCs w:val="22"/>
        </w:rPr>
        <w:t> </w:t>
      </w:r>
    </w:p>
    <w:p w14:paraId="5FCC0DC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TMR0L = </w:t>
      </w:r>
      <w:proofErr w:type="gramStart"/>
      <w:r>
        <w:rPr>
          <w:rStyle w:val="normaltextrun"/>
          <w:rFonts w:ascii="Arial" w:eastAsiaTheme="majorEastAsia" w:hAnsi="Arial" w:cs="Arial"/>
          <w:color w:val="222222"/>
          <w:sz w:val="22"/>
          <w:szCs w:val="22"/>
          <w:lang w:val="en-US"/>
        </w:rPr>
        <w:t>0;   </w:t>
      </w:r>
      <w:proofErr w:type="gramEnd"/>
      <w:r>
        <w:rPr>
          <w:rStyle w:val="normaltextrun"/>
          <w:rFonts w:ascii="Arial" w:eastAsiaTheme="majorEastAsia" w:hAnsi="Arial" w:cs="Arial"/>
          <w:color w:val="222222"/>
          <w:sz w:val="22"/>
          <w:szCs w:val="22"/>
          <w:lang w:val="en-US"/>
        </w:rPr>
        <w:t xml:space="preserve">               </w:t>
      </w:r>
      <w:r w:rsidRPr="00AC7E6E">
        <w:rPr>
          <w:rStyle w:val="normaltextrun"/>
          <w:rFonts w:ascii="Arial" w:eastAsiaTheme="majorEastAsia" w:hAnsi="Arial" w:cs="Arial"/>
          <w:i/>
          <w:iCs/>
          <w:color w:val="222222"/>
          <w:sz w:val="22"/>
          <w:szCs w:val="22"/>
          <w:lang w:val="en-US"/>
        </w:rPr>
        <w:t>// Timer0 initial value</w:t>
      </w:r>
      <w:r>
        <w:rPr>
          <w:rStyle w:val="eop"/>
          <w:rFonts w:ascii="Arial" w:hAnsi="Arial" w:cs="Arial"/>
          <w:color w:val="222222"/>
          <w:sz w:val="22"/>
          <w:szCs w:val="22"/>
        </w:rPr>
        <w:t> </w:t>
      </w:r>
    </w:p>
    <w:p w14:paraId="3238C96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T0CON = 0xC</w:t>
      </w:r>
      <w:proofErr w:type="gramStart"/>
      <w:r>
        <w:rPr>
          <w:rStyle w:val="normaltextrun"/>
          <w:rFonts w:ascii="Arial" w:eastAsiaTheme="majorEastAsia" w:hAnsi="Arial" w:cs="Arial"/>
          <w:color w:val="222222"/>
          <w:sz w:val="22"/>
          <w:szCs w:val="22"/>
          <w:lang w:val="en-US"/>
        </w:rPr>
        <w:t>7;   </w:t>
      </w:r>
      <w:proofErr w:type="gramEnd"/>
      <w:r>
        <w:rPr>
          <w:rStyle w:val="normaltextrun"/>
          <w:rFonts w:ascii="Arial" w:eastAsiaTheme="majorEastAsia" w:hAnsi="Arial" w:cs="Arial"/>
          <w:color w:val="222222"/>
          <w:sz w:val="22"/>
          <w:szCs w:val="22"/>
          <w:lang w:val="en-US"/>
        </w:rPr>
        <w:t>        </w:t>
      </w:r>
      <w:r w:rsidRPr="00AC7E6E">
        <w:rPr>
          <w:rStyle w:val="normaltextrun"/>
          <w:rFonts w:ascii="Arial" w:eastAsiaTheme="majorEastAsia" w:hAnsi="Arial" w:cs="Arial"/>
          <w:i/>
          <w:iCs/>
          <w:color w:val="222222"/>
          <w:sz w:val="22"/>
          <w:szCs w:val="22"/>
          <w:lang w:val="en-US"/>
        </w:rPr>
        <w:t xml:space="preserve">// Set TMR0 to 8bit mode and </w:t>
      </w:r>
      <w:proofErr w:type="spellStart"/>
      <w:r w:rsidRPr="00AC7E6E">
        <w:rPr>
          <w:rStyle w:val="normaltextrun"/>
          <w:rFonts w:ascii="Arial" w:eastAsiaTheme="majorEastAsia" w:hAnsi="Arial" w:cs="Arial"/>
          <w:i/>
          <w:iCs/>
          <w:color w:val="222222"/>
          <w:sz w:val="22"/>
          <w:szCs w:val="22"/>
          <w:lang w:val="en-US"/>
        </w:rPr>
        <w:t>prescaler</w:t>
      </w:r>
      <w:proofErr w:type="spellEnd"/>
      <w:r w:rsidRPr="00AC7E6E">
        <w:rPr>
          <w:rStyle w:val="normaltextrun"/>
          <w:rFonts w:ascii="Arial" w:eastAsiaTheme="majorEastAsia" w:hAnsi="Arial" w:cs="Arial"/>
          <w:i/>
          <w:iCs/>
          <w:color w:val="222222"/>
          <w:sz w:val="22"/>
          <w:szCs w:val="22"/>
          <w:lang w:val="en-US"/>
        </w:rPr>
        <w:t xml:space="preserve"> to 256</w:t>
      </w:r>
      <w:r w:rsidRPr="00AC7E6E">
        <w:rPr>
          <w:rStyle w:val="eop"/>
          <w:rFonts w:ascii="Arial" w:hAnsi="Arial" w:cs="Arial"/>
          <w:i/>
          <w:iCs/>
          <w:color w:val="222222"/>
          <w:sz w:val="22"/>
          <w:szCs w:val="22"/>
        </w:rPr>
        <w:t> </w:t>
      </w:r>
    </w:p>
    <w:p w14:paraId="479467C3" w14:textId="77777777" w:rsidR="004D0BAF" w:rsidRDefault="004D0BAF" w:rsidP="00233109">
      <w:pPr>
        <w:rPr>
          <w:rFonts w:ascii="Segoe UI" w:hAnsi="Segoe UI" w:cs="Segoe UI"/>
          <w:sz w:val="18"/>
          <w:szCs w:val="18"/>
        </w:rPr>
      </w:pPr>
      <w:proofErr w:type="spellStart"/>
      <w:r>
        <w:rPr>
          <w:rStyle w:val="normaltextrun"/>
          <w:rFonts w:ascii="Arial" w:eastAsiaTheme="majorEastAsia" w:hAnsi="Arial" w:cs="Arial"/>
          <w:color w:val="222222"/>
          <w:sz w:val="22"/>
          <w:szCs w:val="22"/>
          <w:lang w:val="en-US"/>
        </w:rPr>
        <w:t>GIE_bit</w:t>
      </w:r>
      <w:proofErr w:type="spellEnd"/>
      <w:r>
        <w:rPr>
          <w:rStyle w:val="normaltextrun"/>
          <w:rFonts w:ascii="Arial" w:eastAsiaTheme="majorEastAsia" w:hAnsi="Arial" w:cs="Arial"/>
          <w:color w:val="222222"/>
          <w:sz w:val="22"/>
          <w:szCs w:val="22"/>
          <w:lang w:val="en-US"/>
        </w:rPr>
        <w:t xml:space="preserve"> = </w:t>
      </w:r>
      <w:proofErr w:type="gramStart"/>
      <w:r>
        <w:rPr>
          <w:rStyle w:val="normaltextrun"/>
          <w:rFonts w:ascii="Arial" w:eastAsiaTheme="majorEastAsia" w:hAnsi="Arial" w:cs="Arial"/>
          <w:color w:val="222222"/>
          <w:sz w:val="22"/>
          <w:szCs w:val="22"/>
          <w:lang w:val="en-US"/>
        </w:rPr>
        <w:t>1;   </w:t>
      </w:r>
      <w:proofErr w:type="gramEnd"/>
      <w:r>
        <w:rPr>
          <w:rStyle w:val="normaltextrun"/>
          <w:rFonts w:ascii="Arial" w:eastAsiaTheme="majorEastAsia" w:hAnsi="Arial" w:cs="Arial"/>
          <w:color w:val="222222"/>
          <w:sz w:val="22"/>
          <w:szCs w:val="22"/>
          <w:lang w:val="en-US"/>
        </w:rPr>
        <w:t xml:space="preserve">              </w:t>
      </w:r>
      <w:r w:rsidRPr="00AC7E6E">
        <w:rPr>
          <w:rStyle w:val="normaltextrun"/>
          <w:rFonts w:ascii="Arial" w:eastAsiaTheme="majorEastAsia" w:hAnsi="Arial" w:cs="Arial"/>
          <w:i/>
          <w:iCs/>
          <w:color w:val="222222"/>
          <w:sz w:val="22"/>
          <w:szCs w:val="22"/>
          <w:lang w:val="en-US"/>
        </w:rPr>
        <w:t>// Enable global interrupt</w:t>
      </w:r>
      <w:r>
        <w:rPr>
          <w:rStyle w:val="eop"/>
          <w:rFonts w:ascii="Arial" w:hAnsi="Arial" w:cs="Arial"/>
          <w:color w:val="222222"/>
          <w:sz w:val="22"/>
          <w:szCs w:val="22"/>
        </w:rPr>
        <w:t> </w:t>
      </w:r>
    </w:p>
    <w:p w14:paraId="235D85C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TMR0IE_bit = </w:t>
      </w:r>
      <w:proofErr w:type="gramStart"/>
      <w:r>
        <w:rPr>
          <w:rStyle w:val="normaltextrun"/>
          <w:rFonts w:ascii="Arial" w:eastAsiaTheme="majorEastAsia" w:hAnsi="Arial" w:cs="Arial"/>
          <w:color w:val="222222"/>
          <w:sz w:val="22"/>
          <w:szCs w:val="22"/>
          <w:lang w:val="en-US"/>
        </w:rPr>
        <w:t>1;   </w:t>
      </w:r>
      <w:proofErr w:type="gramEnd"/>
      <w:r>
        <w:rPr>
          <w:rStyle w:val="normaltextrun"/>
          <w:rFonts w:ascii="Arial" w:eastAsiaTheme="majorEastAsia" w:hAnsi="Arial" w:cs="Arial"/>
          <w:color w:val="222222"/>
          <w:sz w:val="22"/>
          <w:szCs w:val="22"/>
          <w:lang w:val="en-US"/>
        </w:rPr>
        <w:t xml:space="preserve">       </w:t>
      </w:r>
      <w:r w:rsidRPr="00AC7E6E">
        <w:rPr>
          <w:rStyle w:val="normaltextrun"/>
          <w:rFonts w:ascii="Arial" w:eastAsiaTheme="majorEastAsia" w:hAnsi="Arial" w:cs="Arial"/>
          <w:i/>
          <w:iCs/>
          <w:color w:val="222222"/>
          <w:sz w:val="22"/>
          <w:szCs w:val="22"/>
          <w:lang w:val="en-US"/>
        </w:rPr>
        <w:t>// Enable Timer0 interrupt</w:t>
      </w:r>
      <w:r>
        <w:rPr>
          <w:rStyle w:val="eop"/>
          <w:rFonts w:ascii="Arial" w:hAnsi="Arial" w:cs="Arial"/>
          <w:color w:val="222222"/>
          <w:sz w:val="22"/>
          <w:szCs w:val="22"/>
        </w:rPr>
        <w:t> </w:t>
      </w:r>
    </w:p>
    <w:p w14:paraId="55E1BFEA"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508C5CA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do {</w:t>
      </w:r>
      <w:r>
        <w:rPr>
          <w:rStyle w:val="eop"/>
          <w:rFonts w:ascii="Arial" w:hAnsi="Arial" w:cs="Arial"/>
          <w:color w:val="222222"/>
          <w:sz w:val="22"/>
          <w:szCs w:val="22"/>
        </w:rPr>
        <w:t> </w:t>
      </w:r>
    </w:p>
    <w:p w14:paraId="33CC75E6" w14:textId="77777777" w:rsidR="004D0BAF" w:rsidRPr="00AC7E6E" w:rsidRDefault="004D0BAF" w:rsidP="00233109">
      <w:pPr>
        <w:rPr>
          <w:rFonts w:ascii="Segoe UI" w:hAnsi="Segoe UI" w:cs="Segoe UI"/>
          <w:sz w:val="18"/>
          <w:szCs w:val="18"/>
        </w:rPr>
      </w:pPr>
      <w:r w:rsidRPr="00AC7E6E">
        <w:rPr>
          <w:rStyle w:val="normaltextrun"/>
          <w:rFonts w:ascii="Calibri" w:eastAsiaTheme="majorEastAsia" w:hAnsi="Calibri" w:cs="Calibri"/>
          <w:i/>
          <w:iCs/>
          <w:sz w:val="22"/>
          <w:szCs w:val="22"/>
          <w:lang w:val="en-US"/>
        </w:rPr>
        <w:t>// This block of code counts the signals from the proximity sensor</w:t>
      </w:r>
      <w:r w:rsidRPr="00AC7E6E">
        <w:rPr>
          <w:rStyle w:val="eop"/>
          <w:rFonts w:ascii="Calibri" w:hAnsi="Calibri" w:cs="Calibri"/>
          <w:i/>
          <w:iCs/>
          <w:sz w:val="22"/>
          <w:szCs w:val="22"/>
        </w:rPr>
        <w:t> </w:t>
      </w:r>
    </w:p>
    <w:p w14:paraId="45D3C79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PORTA.RA1 == 0) {e = 1;}     </w:t>
      </w:r>
      <w:r>
        <w:rPr>
          <w:rStyle w:val="eop"/>
          <w:rFonts w:ascii="Arial" w:hAnsi="Arial" w:cs="Arial"/>
          <w:color w:val="222222"/>
          <w:sz w:val="22"/>
          <w:szCs w:val="22"/>
        </w:rPr>
        <w:t> </w:t>
      </w:r>
    </w:p>
    <w:p w14:paraId="689D50F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(PORTA.RA1 == 1)&amp;&amp;(e == 1)) {x++; e = 0;} </w:t>
      </w:r>
      <w:r>
        <w:rPr>
          <w:rStyle w:val="eop"/>
          <w:rFonts w:ascii="Arial" w:hAnsi="Arial" w:cs="Arial"/>
          <w:color w:val="222222"/>
          <w:sz w:val="22"/>
          <w:szCs w:val="22"/>
        </w:rPr>
        <w:t> </w:t>
      </w:r>
    </w:p>
    <w:p w14:paraId="7638BEEB"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7A01225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PORTC.RC5 = </w:t>
      </w:r>
      <w:proofErr w:type="gramStart"/>
      <w:r>
        <w:rPr>
          <w:rStyle w:val="normaltextrun"/>
          <w:rFonts w:ascii="Arial" w:eastAsiaTheme="majorEastAsia" w:hAnsi="Arial" w:cs="Arial"/>
          <w:color w:val="222222"/>
          <w:sz w:val="22"/>
          <w:szCs w:val="22"/>
          <w:lang w:val="en-US"/>
        </w:rPr>
        <w:t>PORTA.RA1;   </w:t>
      </w:r>
      <w:proofErr w:type="gramEnd"/>
      <w:r>
        <w:rPr>
          <w:rStyle w:val="normaltextrun"/>
          <w:rFonts w:ascii="Arial" w:eastAsiaTheme="majorEastAsia" w:hAnsi="Arial" w:cs="Arial"/>
          <w:color w:val="222222"/>
          <w:sz w:val="22"/>
          <w:szCs w:val="22"/>
          <w:lang w:val="en-US"/>
        </w:rPr>
        <w:t>       //SETS TACHO INDICATION LED</w:t>
      </w:r>
      <w:r>
        <w:rPr>
          <w:rStyle w:val="eop"/>
          <w:rFonts w:ascii="Arial" w:hAnsi="Arial" w:cs="Arial"/>
          <w:color w:val="222222"/>
          <w:sz w:val="22"/>
          <w:szCs w:val="22"/>
        </w:rPr>
        <w:t> </w:t>
      </w:r>
    </w:p>
    <w:p w14:paraId="18909106"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7D18460D" w14:textId="77777777" w:rsidR="004D0BAF" w:rsidRPr="00AC7E6E" w:rsidRDefault="004D0BAF" w:rsidP="00233109">
      <w:pPr>
        <w:rPr>
          <w:rStyle w:val="eop"/>
          <w:rFonts w:ascii="Arial" w:hAnsi="Arial" w:cs="Arial"/>
          <w:i/>
          <w:iCs/>
          <w:color w:val="222222"/>
          <w:sz w:val="22"/>
          <w:szCs w:val="22"/>
        </w:rPr>
      </w:pPr>
      <w:r>
        <w:rPr>
          <w:rStyle w:val="normaltextrun"/>
          <w:rFonts w:ascii="Arial" w:eastAsiaTheme="majorEastAsia" w:hAnsi="Arial" w:cs="Arial"/>
          <w:color w:val="222222"/>
          <w:sz w:val="22"/>
          <w:szCs w:val="22"/>
          <w:lang w:val="en-US"/>
        </w:rPr>
        <w:t> </w:t>
      </w:r>
      <w:r w:rsidRPr="00AC7E6E">
        <w:rPr>
          <w:rStyle w:val="normaltextrun"/>
          <w:rFonts w:ascii="Arial" w:eastAsiaTheme="majorEastAsia" w:hAnsi="Arial" w:cs="Arial"/>
          <w:i/>
          <w:iCs/>
          <w:color w:val="222222"/>
          <w:sz w:val="22"/>
          <w:szCs w:val="22"/>
          <w:lang w:val="en-US"/>
        </w:rPr>
        <w:t xml:space="preserve">/* The next line </w:t>
      </w:r>
      <w:proofErr w:type="spellStart"/>
      <w:r w:rsidRPr="00AC7E6E">
        <w:rPr>
          <w:rStyle w:val="normaltextrun"/>
          <w:rFonts w:ascii="Arial" w:eastAsiaTheme="majorEastAsia" w:hAnsi="Arial" w:cs="Arial"/>
          <w:i/>
          <w:iCs/>
          <w:color w:val="222222"/>
          <w:sz w:val="22"/>
          <w:szCs w:val="22"/>
          <w:lang w:val="en-US"/>
        </w:rPr>
        <w:t>line</w:t>
      </w:r>
      <w:proofErr w:type="spellEnd"/>
      <w:r w:rsidRPr="00AC7E6E">
        <w:rPr>
          <w:rStyle w:val="normaltextrun"/>
          <w:rFonts w:ascii="Arial" w:eastAsiaTheme="majorEastAsia" w:hAnsi="Arial" w:cs="Arial"/>
          <w:i/>
          <w:iCs/>
          <w:color w:val="222222"/>
          <w:sz w:val="22"/>
          <w:szCs w:val="22"/>
          <w:lang w:val="en-US"/>
        </w:rPr>
        <w:t xml:space="preserve"> of code </w:t>
      </w:r>
      <w:proofErr w:type="gramStart"/>
      <w:r w:rsidRPr="00AC7E6E">
        <w:rPr>
          <w:rStyle w:val="normaltextrun"/>
          <w:rFonts w:ascii="Arial" w:eastAsiaTheme="majorEastAsia" w:hAnsi="Arial" w:cs="Arial"/>
          <w:i/>
          <w:iCs/>
          <w:color w:val="222222"/>
          <w:sz w:val="22"/>
          <w:szCs w:val="22"/>
          <w:lang w:val="en-US"/>
        </w:rPr>
        <w:t>create</w:t>
      </w:r>
      <w:proofErr w:type="gramEnd"/>
      <w:r w:rsidRPr="00AC7E6E">
        <w:rPr>
          <w:rStyle w:val="normaltextrun"/>
          <w:rFonts w:ascii="Arial" w:eastAsiaTheme="majorEastAsia" w:hAnsi="Arial" w:cs="Arial"/>
          <w:i/>
          <w:iCs/>
          <w:color w:val="222222"/>
          <w:sz w:val="22"/>
          <w:szCs w:val="22"/>
          <w:lang w:val="en-US"/>
        </w:rPr>
        <w:t xml:space="preserve"> a 5 second </w:t>
      </w:r>
      <w:proofErr w:type="spellStart"/>
      <w:r w:rsidRPr="00AC7E6E">
        <w:rPr>
          <w:rStyle w:val="normaltextrun"/>
          <w:rFonts w:ascii="Arial" w:eastAsiaTheme="majorEastAsia" w:hAnsi="Arial" w:cs="Arial"/>
          <w:i/>
          <w:iCs/>
          <w:color w:val="222222"/>
          <w:sz w:val="22"/>
          <w:szCs w:val="22"/>
          <w:lang w:val="en-US"/>
        </w:rPr>
        <w:t>initilization</w:t>
      </w:r>
      <w:proofErr w:type="spellEnd"/>
      <w:r w:rsidRPr="00AC7E6E">
        <w:rPr>
          <w:rStyle w:val="normaltextrun"/>
          <w:rFonts w:ascii="Arial" w:eastAsiaTheme="majorEastAsia" w:hAnsi="Arial" w:cs="Arial"/>
          <w:i/>
          <w:iCs/>
          <w:color w:val="222222"/>
          <w:sz w:val="22"/>
          <w:szCs w:val="22"/>
          <w:lang w:val="en-US"/>
        </w:rPr>
        <w:t xml:space="preserve"> phase for the light guards. The 2</w:t>
      </w:r>
      <w:r w:rsidRPr="00AC7E6E">
        <w:rPr>
          <w:rStyle w:val="normaltextrun"/>
          <w:rFonts w:ascii="Arial" w:eastAsiaTheme="majorEastAsia" w:hAnsi="Arial" w:cs="Arial"/>
          <w:i/>
          <w:iCs/>
          <w:color w:val="222222"/>
          <w:sz w:val="17"/>
          <w:szCs w:val="17"/>
          <w:vertAlign w:val="superscript"/>
          <w:lang w:val="en-US"/>
        </w:rPr>
        <w:t>nd</w:t>
      </w:r>
      <w:r w:rsidRPr="00AC7E6E">
        <w:rPr>
          <w:rStyle w:val="normaltextrun"/>
          <w:rFonts w:ascii="Arial" w:eastAsiaTheme="majorEastAsia" w:hAnsi="Arial" w:cs="Arial"/>
          <w:i/>
          <w:iCs/>
          <w:color w:val="222222"/>
          <w:sz w:val="22"/>
          <w:szCs w:val="22"/>
          <w:lang w:val="en-US"/>
        </w:rPr>
        <w:t xml:space="preserve"> line waits for this </w:t>
      </w:r>
      <w:proofErr w:type="spellStart"/>
      <w:r w:rsidRPr="00AC7E6E">
        <w:rPr>
          <w:rStyle w:val="normaltextrun"/>
          <w:rFonts w:ascii="Arial" w:eastAsiaTheme="majorEastAsia" w:hAnsi="Arial" w:cs="Arial"/>
          <w:i/>
          <w:iCs/>
          <w:color w:val="222222"/>
          <w:sz w:val="22"/>
          <w:szCs w:val="22"/>
          <w:lang w:val="en-US"/>
        </w:rPr>
        <w:t>initilization</w:t>
      </w:r>
      <w:proofErr w:type="spellEnd"/>
      <w:r w:rsidRPr="00AC7E6E">
        <w:rPr>
          <w:rStyle w:val="normaltextrun"/>
          <w:rFonts w:ascii="Arial" w:eastAsiaTheme="majorEastAsia" w:hAnsi="Arial" w:cs="Arial"/>
          <w:i/>
          <w:iCs/>
          <w:color w:val="222222"/>
          <w:sz w:val="22"/>
          <w:szCs w:val="22"/>
          <w:lang w:val="en-US"/>
        </w:rPr>
        <w:t xml:space="preserve"> phase and then causes the main software loop to occur every 0.5 seconds. This creates the global timer */</w:t>
      </w:r>
      <w:r w:rsidRPr="00AC7E6E">
        <w:rPr>
          <w:rStyle w:val="eop"/>
          <w:rFonts w:ascii="Arial" w:hAnsi="Arial" w:cs="Arial"/>
          <w:i/>
          <w:iCs/>
          <w:color w:val="222222"/>
          <w:sz w:val="22"/>
          <w:szCs w:val="22"/>
        </w:rPr>
        <w:t> </w:t>
      </w:r>
    </w:p>
    <w:p w14:paraId="27446DBD" w14:textId="77777777" w:rsidR="004D0BAF" w:rsidRDefault="004D0BAF" w:rsidP="00233109"/>
    <w:p w14:paraId="0732BFC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lastRenderedPageBreak/>
        <w:t>      if (</w:t>
      </w:r>
      <w:proofErr w:type="spellStart"/>
      <w:r>
        <w:rPr>
          <w:rStyle w:val="normaltextrun"/>
          <w:rFonts w:ascii="Arial" w:eastAsiaTheme="majorEastAsia" w:hAnsi="Arial" w:cs="Arial"/>
          <w:color w:val="222222"/>
          <w:sz w:val="22"/>
          <w:szCs w:val="22"/>
          <w:lang w:val="en-US"/>
        </w:rPr>
        <w:t>cnt</w:t>
      </w:r>
      <w:proofErr w:type="spellEnd"/>
      <w:r>
        <w:rPr>
          <w:rStyle w:val="normaltextrun"/>
          <w:rFonts w:ascii="Arial" w:eastAsiaTheme="majorEastAsia" w:hAnsi="Arial" w:cs="Arial"/>
          <w:color w:val="222222"/>
          <w:sz w:val="22"/>
          <w:szCs w:val="22"/>
          <w:lang w:val="en-US"/>
        </w:rPr>
        <w:t xml:space="preserve"> == </w:t>
      </w:r>
      <w:proofErr w:type="gramStart"/>
      <w:r>
        <w:rPr>
          <w:rStyle w:val="normaltextrun"/>
          <w:rFonts w:ascii="Arial" w:eastAsiaTheme="majorEastAsia" w:hAnsi="Arial" w:cs="Arial"/>
          <w:color w:val="222222"/>
          <w:sz w:val="22"/>
          <w:szCs w:val="22"/>
          <w:lang w:val="en-US"/>
        </w:rPr>
        <w:t>10){</w:t>
      </w:r>
      <w:proofErr w:type="spellStart"/>
      <w:proofErr w:type="gramEnd"/>
      <w:r>
        <w:rPr>
          <w:rStyle w:val="normaltextrun"/>
          <w:rFonts w:ascii="Arial" w:eastAsiaTheme="majorEastAsia" w:hAnsi="Arial" w:cs="Arial"/>
          <w:color w:val="222222"/>
          <w:sz w:val="22"/>
          <w:szCs w:val="22"/>
          <w:lang w:val="en-US"/>
        </w:rPr>
        <w:t>start_delay</w:t>
      </w:r>
      <w:proofErr w:type="spellEnd"/>
      <w:r>
        <w:rPr>
          <w:rStyle w:val="normaltextrun"/>
          <w:rFonts w:ascii="Arial" w:eastAsiaTheme="majorEastAsia" w:hAnsi="Arial" w:cs="Arial"/>
          <w:color w:val="222222"/>
          <w:sz w:val="22"/>
          <w:szCs w:val="22"/>
          <w:lang w:val="en-US"/>
        </w:rPr>
        <w:t xml:space="preserve"> = 1;} </w:t>
      </w:r>
      <w:r>
        <w:rPr>
          <w:rStyle w:val="eop"/>
          <w:rFonts w:ascii="Arial" w:hAnsi="Arial" w:cs="Arial"/>
          <w:color w:val="222222"/>
          <w:sz w:val="22"/>
          <w:szCs w:val="22"/>
        </w:rPr>
        <w:t> </w:t>
      </w:r>
    </w:p>
    <w:p w14:paraId="40F51B0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 ((</w:t>
      </w:r>
      <w:proofErr w:type="spellStart"/>
      <w:r>
        <w:rPr>
          <w:rStyle w:val="normaltextrun"/>
          <w:rFonts w:ascii="Arial" w:eastAsiaTheme="majorEastAsia" w:hAnsi="Arial" w:cs="Arial"/>
          <w:color w:val="222222"/>
          <w:sz w:val="22"/>
          <w:szCs w:val="22"/>
          <w:lang w:val="en-US"/>
        </w:rPr>
        <w:t>cnt</w:t>
      </w:r>
      <w:proofErr w:type="spellEnd"/>
      <w:r>
        <w:rPr>
          <w:rStyle w:val="normaltextrun"/>
          <w:rFonts w:ascii="Arial" w:eastAsiaTheme="majorEastAsia" w:hAnsi="Arial" w:cs="Arial"/>
          <w:color w:val="222222"/>
          <w:sz w:val="22"/>
          <w:szCs w:val="22"/>
          <w:lang w:val="en-US"/>
        </w:rPr>
        <w:t xml:space="preserve"> &gt;= 2) &amp; (</w:t>
      </w:r>
      <w:proofErr w:type="spellStart"/>
      <w:r>
        <w:rPr>
          <w:rStyle w:val="normaltextrun"/>
          <w:rFonts w:ascii="Arial" w:eastAsiaTheme="majorEastAsia" w:hAnsi="Arial" w:cs="Arial"/>
          <w:color w:val="222222"/>
          <w:sz w:val="22"/>
          <w:szCs w:val="22"/>
          <w:lang w:val="en-US"/>
        </w:rPr>
        <w:t>start_delay</w:t>
      </w:r>
      <w:proofErr w:type="spellEnd"/>
      <w:r>
        <w:rPr>
          <w:rStyle w:val="normaltextrun"/>
          <w:rFonts w:ascii="Arial" w:eastAsiaTheme="majorEastAsia" w:hAnsi="Arial" w:cs="Arial"/>
          <w:color w:val="222222"/>
          <w:sz w:val="22"/>
          <w:szCs w:val="22"/>
          <w:lang w:val="en-US"/>
        </w:rPr>
        <w:t xml:space="preserve"> == 1</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1619AEB0"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724F47B0" w14:textId="77777777" w:rsidR="004D0BAF" w:rsidRPr="00AC7E6E" w:rsidRDefault="004D0BAF" w:rsidP="00233109">
      <w:pPr>
        <w:rPr>
          <w:rFonts w:ascii="Segoe UI" w:hAnsi="Segoe UI" w:cs="Segoe UI"/>
          <w:sz w:val="18"/>
          <w:szCs w:val="18"/>
        </w:rPr>
      </w:pPr>
      <w:r w:rsidRPr="00AC7E6E">
        <w:rPr>
          <w:rStyle w:val="normaltextrun"/>
          <w:rFonts w:ascii="Arial" w:eastAsiaTheme="majorEastAsia" w:hAnsi="Arial" w:cs="Arial"/>
          <w:i/>
          <w:iCs/>
          <w:color w:val="222222"/>
          <w:sz w:val="22"/>
          <w:szCs w:val="22"/>
          <w:lang w:val="en-US"/>
        </w:rPr>
        <w:t>/* The block below calculates the speed in mm/S. 1 full revolution of the motor = 1.94mm travelled for the conveyor. 8 pulses per revolution, so the formula is (((number of pulses in 10 seconds/</w:t>
      </w:r>
      <w:proofErr w:type="gramStart"/>
      <w:r w:rsidRPr="00AC7E6E">
        <w:rPr>
          <w:rStyle w:val="normaltextrun"/>
          <w:rFonts w:ascii="Arial" w:eastAsiaTheme="majorEastAsia" w:hAnsi="Arial" w:cs="Arial"/>
          <w:i/>
          <w:iCs/>
          <w:color w:val="222222"/>
          <w:sz w:val="22"/>
          <w:szCs w:val="22"/>
          <w:lang w:val="en-US"/>
        </w:rPr>
        <w:t>8)*</w:t>
      </w:r>
      <w:proofErr w:type="gramEnd"/>
      <w:r w:rsidRPr="00AC7E6E">
        <w:rPr>
          <w:rStyle w:val="normaltextrun"/>
          <w:rFonts w:ascii="Arial" w:eastAsiaTheme="majorEastAsia" w:hAnsi="Arial" w:cs="Arial"/>
          <w:i/>
          <w:iCs/>
          <w:color w:val="222222"/>
          <w:sz w:val="22"/>
          <w:szCs w:val="22"/>
          <w:lang w:val="en-US"/>
        </w:rPr>
        <w:t>1.94)/10). It calculates the speed every 10 seconds as an average of a 10 second measurement period */</w:t>
      </w:r>
      <w:r w:rsidRPr="00AC7E6E">
        <w:rPr>
          <w:rStyle w:val="eop"/>
          <w:rFonts w:ascii="Arial" w:hAnsi="Arial" w:cs="Arial"/>
          <w:i/>
          <w:iCs/>
          <w:color w:val="222222"/>
          <w:sz w:val="22"/>
          <w:szCs w:val="22"/>
        </w:rPr>
        <w:t> </w:t>
      </w:r>
    </w:p>
    <w:p w14:paraId="667E1C27"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0F0AEFB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spellStart"/>
      <w:r>
        <w:rPr>
          <w:rStyle w:val="normaltextrun"/>
          <w:rFonts w:ascii="Arial" w:eastAsiaTheme="majorEastAsia" w:hAnsi="Arial" w:cs="Arial"/>
          <w:color w:val="222222"/>
          <w:sz w:val="22"/>
          <w:szCs w:val="22"/>
          <w:lang w:val="en-US"/>
        </w:rPr>
        <w:t>Speed_average</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319A25E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spellStart"/>
      <w:proofErr w:type="gramEnd"/>
      <w:r>
        <w:rPr>
          <w:rStyle w:val="normaltextrun"/>
          <w:rFonts w:ascii="Arial" w:eastAsiaTheme="majorEastAsia" w:hAnsi="Arial" w:cs="Arial"/>
          <w:color w:val="222222"/>
          <w:sz w:val="22"/>
          <w:szCs w:val="22"/>
          <w:lang w:val="en-US"/>
        </w:rPr>
        <w:t>speed_average</w:t>
      </w:r>
      <w:proofErr w:type="spellEnd"/>
      <w:r>
        <w:rPr>
          <w:rStyle w:val="normaltextrun"/>
          <w:rFonts w:ascii="Arial" w:eastAsiaTheme="majorEastAsia" w:hAnsi="Arial" w:cs="Arial"/>
          <w:color w:val="222222"/>
          <w:sz w:val="22"/>
          <w:szCs w:val="22"/>
          <w:lang w:val="en-US"/>
        </w:rPr>
        <w:t xml:space="preserve"> &gt;= 20){</w:t>
      </w:r>
      <w:r>
        <w:rPr>
          <w:rStyle w:val="eop"/>
          <w:rFonts w:ascii="Arial" w:hAnsi="Arial" w:cs="Arial"/>
          <w:color w:val="222222"/>
          <w:sz w:val="22"/>
          <w:szCs w:val="22"/>
        </w:rPr>
        <w:t> </w:t>
      </w:r>
    </w:p>
    <w:p w14:paraId="01ABF4A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 (((x/</w:t>
      </w:r>
      <w:proofErr w:type="gramStart"/>
      <w:r>
        <w:rPr>
          <w:rStyle w:val="normaltextrun"/>
          <w:rFonts w:ascii="Arial" w:eastAsiaTheme="majorEastAsia" w:hAnsi="Arial" w:cs="Arial"/>
          <w:color w:val="222222"/>
          <w:sz w:val="22"/>
          <w:szCs w:val="22"/>
          <w:lang w:val="en-US"/>
        </w:rPr>
        <w:t>8)*</w:t>
      </w:r>
      <w:proofErr w:type="gramEnd"/>
      <w:r>
        <w:rPr>
          <w:rStyle w:val="normaltextrun"/>
          <w:rFonts w:ascii="Arial" w:eastAsiaTheme="majorEastAsia" w:hAnsi="Arial" w:cs="Arial"/>
          <w:color w:val="222222"/>
          <w:sz w:val="22"/>
          <w:szCs w:val="22"/>
          <w:lang w:val="en-US"/>
        </w:rPr>
        <w:t>1.94)/10);   </w:t>
      </w:r>
      <w:r>
        <w:rPr>
          <w:rStyle w:val="eop"/>
          <w:rFonts w:ascii="Arial" w:hAnsi="Arial" w:cs="Arial"/>
          <w:color w:val="222222"/>
          <w:sz w:val="22"/>
          <w:szCs w:val="22"/>
        </w:rPr>
        <w:t> </w:t>
      </w:r>
    </w:p>
    <w:p w14:paraId="3CD5117E"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550CE76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x = </w:t>
      </w:r>
      <w:proofErr w:type="gramStart"/>
      <w:r>
        <w:rPr>
          <w:rStyle w:val="normaltextrun"/>
          <w:rFonts w:ascii="Arial" w:eastAsiaTheme="majorEastAsia" w:hAnsi="Arial" w:cs="Arial"/>
          <w:color w:val="222222"/>
          <w:sz w:val="22"/>
          <w:szCs w:val="22"/>
          <w:lang w:val="en-US"/>
        </w:rPr>
        <w:t xml:space="preserve">0;   </w:t>
      </w:r>
      <w:proofErr w:type="gramEnd"/>
      <w:r>
        <w:rPr>
          <w:rStyle w:val="normaltextrun"/>
          <w:rFonts w:ascii="Arial" w:eastAsiaTheme="majorEastAsia" w:hAnsi="Arial" w:cs="Arial"/>
          <w:color w:val="222222"/>
          <w:sz w:val="22"/>
          <w:szCs w:val="22"/>
          <w:lang w:val="en-US"/>
        </w:rPr>
        <w:t xml:space="preserve">   </w:t>
      </w:r>
      <w:r w:rsidRPr="00AC7E6E">
        <w:rPr>
          <w:rStyle w:val="normaltextrun"/>
          <w:rFonts w:ascii="Arial" w:eastAsiaTheme="majorEastAsia" w:hAnsi="Arial" w:cs="Arial"/>
          <w:i/>
          <w:iCs/>
          <w:color w:val="222222"/>
          <w:sz w:val="22"/>
          <w:szCs w:val="22"/>
          <w:lang w:val="en-US"/>
        </w:rPr>
        <w:t xml:space="preserve">// Resets </w:t>
      </w:r>
      <w:proofErr w:type="spellStart"/>
      <w:r w:rsidRPr="00AC7E6E">
        <w:rPr>
          <w:rStyle w:val="normaltextrun"/>
          <w:rFonts w:ascii="Arial" w:eastAsiaTheme="majorEastAsia" w:hAnsi="Arial" w:cs="Arial"/>
          <w:i/>
          <w:iCs/>
          <w:color w:val="222222"/>
          <w:sz w:val="22"/>
          <w:szCs w:val="22"/>
          <w:lang w:val="en-US"/>
        </w:rPr>
        <w:t>Tacho</w:t>
      </w:r>
      <w:proofErr w:type="spellEnd"/>
      <w:r w:rsidRPr="00AC7E6E">
        <w:rPr>
          <w:rStyle w:val="normaltextrun"/>
          <w:rFonts w:ascii="Arial" w:eastAsiaTheme="majorEastAsia" w:hAnsi="Arial" w:cs="Arial"/>
          <w:i/>
          <w:iCs/>
          <w:color w:val="222222"/>
          <w:sz w:val="22"/>
          <w:szCs w:val="22"/>
          <w:lang w:val="en-US"/>
        </w:rPr>
        <w:t xml:space="preserve"> count after speed measurement is stored</w:t>
      </w:r>
      <w:r>
        <w:rPr>
          <w:rStyle w:val="scxw204850501"/>
          <w:rFonts w:ascii="Arial" w:hAnsi="Arial" w:cs="Arial"/>
          <w:color w:val="222222"/>
          <w:sz w:val="22"/>
          <w:szCs w:val="22"/>
        </w:rPr>
        <w:t> </w:t>
      </w:r>
      <w:r>
        <w:br/>
      </w:r>
      <w:r>
        <w:rPr>
          <w:rStyle w:val="eop"/>
          <w:rFonts w:ascii="Arial" w:hAnsi="Arial" w:cs="Arial"/>
          <w:color w:val="222222"/>
          <w:sz w:val="22"/>
          <w:szCs w:val="22"/>
        </w:rPr>
        <w:t> </w:t>
      </w:r>
    </w:p>
    <w:p w14:paraId="6B16B9C7" w14:textId="77777777" w:rsidR="004D0BAF" w:rsidRPr="00AC7E6E" w:rsidRDefault="004D0BAF" w:rsidP="00233109">
      <w:pPr>
        <w:rPr>
          <w:rFonts w:ascii="Segoe UI" w:hAnsi="Segoe UI" w:cs="Segoe UI"/>
          <w:sz w:val="18"/>
          <w:szCs w:val="18"/>
        </w:rPr>
      </w:pPr>
      <w:r w:rsidRPr="00AC7E6E">
        <w:rPr>
          <w:rStyle w:val="normaltextrun"/>
          <w:rFonts w:ascii="Calibri" w:eastAsiaTheme="majorEastAsia" w:hAnsi="Calibri" w:cs="Calibri"/>
          <w:i/>
          <w:iCs/>
          <w:sz w:val="22"/>
          <w:szCs w:val="22"/>
          <w:lang w:val="en-US"/>
        </w:rPr>
        <w:t xml:space="preserve">/* The next block calculates the time at which each gun should switch on. It does this using the </w:t>
      </w:r>
      <w:r w:rsidRPr="00AC7E6E">
        <w:rPr>
          <w:rStyle w:val="tabchar"/>
          <w:rFonts w:ascii="Calibri" w:hAnsi="Calibri" w:cs="Calibri"/>
          <w:i/>
          <w:iCs/>
          <w:sz w:val="22"/>
          <w:szCs w:val="22"/>
        </w:rPr>
        <w:tab/>
      </w:r>
      <w:r w:rsidRPr="00AC7E6E">
        <w:rPr>
          <w:rStyle w:val="normaltextrun"/>
          <w:rFonts w:ascii="Calibri" w:eastAsiaTheme="majorEastAsia" w:hAnsi="Calibri" w:cs="Calibri"/>
          <w:i/>
          <w:iCs/>
          <w:sz w:val="22"/>
          <w:szCs w:val="22"/>
          <w:lang w:val="en-US"/>
        </w:rPr>
        <w:t>latest conveyor speed and is offset for the gun start value. */</w:t>
      </w:r>
      <w:r w:rsidRPr="00AC7E6E">
        <w:rPr>
          <w:rStyle w:val="eop"/>
          <w:rFonts w:ascii="Calibri" w:hAnsi="Calibri" w:cs="Calibri"/>
          <w:i/>
          <w:iCs/>
          <w:sz w:val="22"/>
          <w:szCs w:val="22"/>
        </w:rPr>
        <w:t> </w:t>
      </w:r>
    </w:p>
    <w:p w14:paraId="61E1F330"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343B67D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gun_1_on1_ms = (((gun_1-gun_start)/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660C1A3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gun_2_on1_ms = (((gun_2-gun_start)/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7956B22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gun_3_on1_ms = (((gun_3-gun_start)/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0DFC896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gun_4_on1_ms = (((gun_4-gun_start)/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2C2F55E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2F0089CB" w14:textId="77777777" w:rsidR="004D0BAF" w:rsidRPr="00AC7E6E" w:rsidRDefault="004D0BAF" w:rsidP="00233109">
      <w:pPr>
        <w:rPr>
          <w:rFonts w:ascii="Segoe UI" w:hAnsi="Segoe UI" w:cs="Segoe UI"/>
          <w:sz w:val="18"/>
          <w:szCs w:val="18"/>
        </w:rPr>
      </w:pPr>
      <w:r w:rsidRPr="00AC7E6E">
        <w:rPr>
          <w:rStyle w:val="normaltextrun"/>
          <w:rFonts w:ascii="Calibri" w:eastAsiaTheme="majorEastAsia" w:hAnsi="Calibri" w:cs="Calibri"/>
          <w:i/>
          <w:iCs/>
          <w:sz w:val="22"/>
          <w:szCs w:val="22"/>
          <w:lang w:val="en-US"/>
        </w:rPr>
        <w:t xml:space="preserve">/* The next block calculates the time at which each gun should switch off. It does this using the </w:t>
      </w:r>
      <w:r w:rsidRPr="00AC7E6E">
        <w:rPr>
          <w:rStyle w:val="tabchar"/>
          <w:rFonts w:ascii="Calibri" w:hAnsi="Calibri" w:cs="Calibri"/>
          <w:i/>
          <w:iCs/>
          <w:sz w:val="22"/>
          <w:szCs w:val="22"/>
        </w:rPr>
        <w:tab/>
      </w:r>
      <w:r w:rsidRPr="00AC7E6E">
        <w:rPr>
          <w:rStyle w:val="normaltextrun"/>
          <w:rFonts w:ascii="Calibri" w:eastAsiaTheme="majorEastAsia" w:hAnsi="Calibri" w:cs="Calibri"/>
          <w:i/>
          <w:iCs/>
          <w:sz w:val="22"/>
          <w:szCs w:val="22"/>
          <w:lang w:val="en-US"/>
        </w:rPr>
        <w:t>latest conveyor speed and is offset for the gun stop value. */</w:t>
      </w:r>
      <w:r w:rsidRPr="00AC7E6E">
        <w:rPr>
          <w:rStyle w:val="eop"/>
          <w:rFonts w:ascii="Calibri" w:hAnsi="Calibri" w:cs="Calibri"/>
          <w:i/>
          <w:iCs/>
          <w:sz w:val="22"/>
          <w:szCs w:val="22"/>
        </w:rPr>
        <w:t> </w:t>
      </w:r>
    </w:p>
    <w:p w14:paraId="42B2EDAA"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6554601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gun_1_off1_ms = (((gun_1+gun_stop)/</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70F6F0D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gun_2_off1_ms = (((gun_2+gun_stop)/</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4C82B24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gun_3_off1_ms = (((gun_3+gun_stop)/</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4CFD90E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gun_4_off1_ms = (((gun_4+gun_stop)/</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w:t>
      </w:r>
      <w:proofErr w:type="gramStart"/>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36ABC7B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spellStart"/>
      <w:r>
        <w:rPr>
          <w:rStyle w:val="normaltextrun"/>
          <w:rFonts w:ascii="Arial" w:eastAsiaTheme="majorEastAsia" w:hAnsi="Arial" w:cs="Arial"/>
          <w:color w:val="222222"/>
          <w:sz w:val="22"/>
          <w:szCs w:val="22"/>
          <w:lang w:val="en-US"/>
        </w:rPr>
        <w:t>Speed_average</w:t>
      </w:r>
      <w:proofErr w:type="spellEnd"/>
      <w:r>
        <w:rPr>
          <w:rStyle w:val="normaltextrun"/>
          <w:rFonts w:ascii="Arial" w:eastAsiaTheme="majorEastAsia" w:hAnsi="Arial" w:cs="Arial"/>
          <w:color w:val="222222"/>
          <w:sz w:val="22"/>
          <w:szCs w:val="22"/>
          <w:lang w:val="en-US"/>
        </w:rPr>
        <w:t xml:space="preserve"> = </w:t>
      </w:r>
      <w:proofErr w:type="gramStart"/>
      <w:r>
        <w:rPr>
          <w:rStyle w:val="normaltextrun"/>
          <w:rFonts w:ascii="Arial" w:eastAsiaTheme="majorEastAsia" w:hAnsi="Arial" w:cs="Arial"/>
          <w:color w:val="222222"/>
          <w:sz w:val="22"/>
          <w:szCs w:val="22"/>
          <w:lang w:val="en-US"/>
        </w:rPr>
        <w:t xml:space="preserve">0;   </w:t>
      </w:r>
      <w:proofErr w:type="gramEnd"/>
      <w:r>
        <w:rPr>
          <w:rStyle w:val="normaltextrun"/>
          <w:rFonts w:ascii="Arial" w:eastAsiaTheme="majorEastAsia" w:hAnsi="Arial" w:cs="Arial"/>
          <w:color w:val="222222"/>
          <w:sz w:val="22"/>
          <w:szCs w:val="22"/>
          <w:lang w:val="en-US"/>
        </w:rPr>
        <w:t xml:space="preserve">// Reset </w:t>
      </w:r>
      <w:proofErr w:type="spellStart"/>
      <w:r>
        <w:rPr>
          <w:rStyle w:val="normaltextrun"/>
          <w:rFonts w:ascii="Arial" w:eastAsiaTheme="majorEastAsia" w:hAnsi="Arial" w:cs="Arial"/>
          <w:color w:val="222222"/>
          <w:sz w:val="22"/>
          <w:szCs w:val="22"/>
          <w:lang w:val="en-US"/>
        </w:rPr>
        <w:t>speed_average</w:t>
      </w:r>
      <w:proofErr w:type="spellEnd"/>
      <w:r>
        <w:rPr>
          <w:rStyle w:val="eop"/>
          <w:rFonts w:ascii="Arial" w:hAnsi="Arial" w:cs="Arial"/>
          <w:color w:val="222222"/>
          <w:sz w:val="22"/>
          <w:szCs w:val="22"/>
        </w:rPr>
        <w:t> </w:t>
      </w:r>
    </w:p>
    <w:p w14:paraId="771A090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3CDA39CC" w14:textId="77777777" w:rsidR="004D0BAF" w:rsidRPr="0022511B" w:rsidRDefault="004D0BAF" w:rsidP="00233109">
      <w:pPr>
        <w:rPr>
          <w:rFonts w:ascii="Segoe UI" w:hAnsi="Segoe UI" w:cs="Segoe UI"/>
          <w:sz w:val="18"/>
          <w:szCs w:val="18"/>
        </w:rPr>
      </w:pPr>
      <w:r>
        <w:rPr>
          <w:rStyle w:val="scxw204850501"/>
          <w:rFonts w:ascii="Calibri" w:hAnsi="Calibri" w:cs="Calibri"/>
          <w:sz w:val="22"/>
          <w:szCs w:val="22"/>
        </w:rPr>
        <w:t> </w:t>
      </w:r>
      <w:r>
        <w:br/>
      </w:r>
      <w:r>
        <w:rPr>
          <w:rStyle w:val="tabchar"/>
          <w:rFonts w:ascii="Calibri" w:hAnsi="Calibri" w:cs="Calibri"/>
          <w:sz w:val="22"/>
          <w:szCs w:val="22"/>
        </w:rPr>
        <w:tab/>
      </w:r>
      <w:r w:rsidRPr="0022511B">
        <w:rPr>
          <w:rStyle w:val="normaltextrun"/>
          <w:rFonts w:ascii="Calibri" w:eastAsiaTheme="majorEastAsia" w:hAnsi="Calibri" w:cs="Calibri"/>
          <w:i/>
          <w:iCs/>
          <w:sz w:val="22"/>
          <w:szCs w:val="22"/>
          <w:lang w:val="en-US"/>
        </w:rPr>
        <w:t>/* The next line of code begins measuring the part length. It will increment a variable every 0.5 seconds the part is present. It also sets 2 variables to enable the next sections of code */</w:t>
      </w:r>
      <w:r w:rsidRPr="0022511B">
        <w:rPr>
          <w:rStyle w:val="eop"/>
          <w:rFonts w:ascii="Calibri" w:hAnsi="Calibri" w:cs="Calibri"/>
          <w:i/>
          <w:iCs/>
          <w:sz w:val="22"/>
          <w:szCs w:val="22"/>
        </w:rPr>
        <w:t> </w:t>
      </w:r>
    </w:p>
    <w:p w14:paraId="1AE82D8A"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5827C63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PORTA.RA0 == 1){y++; v = 1; b = 1;} </w:t>
      </w:r>
      <w:r>
        <w:rPr>
          <w:rStyle w:val="eop"/>
          <w:rFonts w:ascii="Arial" w:hAnsi="Arial" w:cs="Arial"/>
          <w:color w:val="222222"/>
          <w:sz w:val="22"/>
          <w:szCs w:val="22"/>
        </w:rPr>
        <w:t> </w:t>
      </w:r>
    </w:p>
    <w:p w14:paraId="08EC504D" w14:textId="77777777" w:rsidR="004D0BAF" w:rsidRPr="0022511B" w:rsidRDefault="004D0BAF" w:rsidP="00233109">
      <w:pPr>
        <w:rPr>
          <w:rFonts w:ascii="Segoe UI" w:hAnsi="Segoe UI" w:cs="Segoe UI"/>
          <w:sz w:val="18"/>
          <w:szCs w:val="18"/>
        </w:rPr>
      </w:pPr>
      <w:r>
        <w:rPr>
          <w:rStyle w:val="scxw204850501"/>
          <w:rFonts w:ascii="Calibri" w:hAnsi="Calibri" w:cs="Calibri"/>
          <w:sz w:val="22"/>
          <w:szCs w:val="22"/>
        </w:rPr>
        <w:t> </w:t>
      </w:r>
      <w:r>
        <w:br/>
      </w:r>
      <w:r w:rsidRPr="0022511B">
        <w:rPr>
          <w:rStyle w:val="normaltextrun"/>
          <w:rFonts w:ascii="Calibri" w:eastAsiaTheme="majorEastAsia" w:hAnsi="Calibri" w:cs="Calibri"/>
          <w:i/>
          <w:iCs/>
          <w:sz w:val="22"/>
          <w:szCs w:val="22"/>
          <w:lang w:val="en-US"/>
        </w:rPr>
        <w:t>/* Once the part has passed through the light curtain the part length must be saved. This is done below. V is a latch which ensures this is only done once per part. H is used to toggle between parts 1-3, allowing 3 different part lengths to be stored. This section also resets each individual part timer as and when required. The timer increments every 0.5 seconds, so by dividing the part length by 2, it is converted to seconds*/</w:t>
      </w:r>
      <w:r w:rsidRPr="0022511B">
        <w:rPr>
          <w:rStyle w:val="eop"/>
          <w:rFonts w:ascii="Calibri" w:hAnsi="Calibri" w:cs="Calibri"/>
          <w:i/>
          <w:iCs/>
          <w:sz w:val="22"/>
          <w:szCs w:val="22"/>
        </w:rPr>
        <w:t> </w:t>
      </w:r>
    </w:p>
    <w:p w14:paraId="6CD15A69"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3686501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(PORTA.RA0 == 0) &amp;&amp; (v == 1)){  </w:t>
      </w:r>
      <w:r>
        <w:rPr>
          <w:rStyle w:val="eop"/>
          <w:rFonts w:ascii="Arial" w:hAnsi="Arial" w:cs="Arial"/>
          <w:color w:val="222222"/>
          <w:sz w:val="22"/>
          <w:szCs w:val="22"/>
        </w:rPr>
        <w:t> </w:t>
      </w:r>
    </w:p>
    <w:p w14:paraId="59BAD25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if((y/2) &lt; (</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 xml:space="preserve">t = 1;} </w:t>
      </w:r>
      <w:r w:rsidRPr="0022511B">
        <w:rPr>
          <w:rStyle w:val="normaltextrun"/>
          <w:rFonts w:ascii="Arial" w:eastAsiaTheme="majorEastAsia" w:hAnsi="Arial" w:cs="Arial"/>
          <w:i/>
          <w:iCs/>
          <w:color w:val="222222"/>
          <w:sz w:val="22"/>
          <w:szCs w:val="22"/>
          <w:lang w:val="en-US"/>
        </w:rPr>
        <w:t>// sets condition for small parts</w:t>
      </w:r>
      <w:r>
        <w:rPr>
          <w:rStyle w:val="eop"/>
          <w:rFonts w:ascii="Arial" w:hAnsi="Arial" w:cs="Arial"/>
          <w:color w:val="222222"/>
          <w:sz w:val="22"/>
          <w:szCs w:val="22"/>
        </w:rPr>
        <w:t> </w:t>
      </w:r>
    </w:p>
    <w:p w14:paraId="6F23A9C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h+</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4635C35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h == 4){h = 1;}                     </w:t>
      </w:r>
      <w:r>
        <w:rPr>
          <w:rStyle w:val="eop"/>
          <w:rFonts w:ascii="Arial" w:hAnsi="Arial" w:cs="Arial"/>
          <w:color w:val="222222"/>
          <w:sz w:val="22"/>
          <w:szCs w:val="22"/>
        </w:rPr>
        <w:t> </w:t>
      </w:r>
    </w:p>
    <w:p w14:paraId="1792A39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lastRenderedPageBreak/>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h == 1){part1_ms = y / 2; y = 0; v = 0; part_tmr1_on = 0; part_tmr1_off = 0;} </w:t>
      </w:r>
      <w:r>
        <w:rPr>
          <w:rStyle w:val="eop"/>
          <w:rFonts w:ascii="Arial" w:hAnsi="Arial" w:cs="Arial"/>
          <w:color w:val="222222"/>
          <w:sz w:val="22"/>
          <w:szCs w:val="22"/>
        </w:rPr>
        <w:t> </w:t>
      </w:r>
    </w:p>
    <w:p w14:paraId="6F999A6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h == 2){part2_ms = y / 2; y = 0; v = 0; part_tmr2_on = 0; part_tmr2_off = 0;} </w:t>
      </w:r>
      <w:r>
        <w:rPr>
          <w:rStyle w:val="eop"/>
          <w:rFonts w:ascii="Arial" w:hAnsi="Arial" w:cs="Arial"/>
          <w:color w:val="222222"/>
          <w:sz w:val="22"/>
          <w:szCs w:val="22"/>
        </w:rPr>
        <w:t> </w:t>
      </w:r>
    </w:p>
    <w:p w14:paraId="72C68D5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h == 3){part3_ms = y / 2; y = 0; v = 0; part_tmr3_on = 0; part_tmr3_off = 0;} </w:t>
      </w:r>
      <w:r>
        <w:rPr>
          <w:rStyle w:val="eop"/>
          <w:rFonts w:ascii="Arial" w:hAnsi="Arial" w:cs="Arial"/>
          <w:color w:val="222222"/>
          <w:sz w:val="22"/>
          <w:szCs w:val="22"/>
        </w:rPr>
        <w:t> </w:t>
      </w:r>
    </w:p>
    <w:p w14:paraId="4628DD3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28BB005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2907D08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t == 1){</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 xml:space="preserve">++;} </w:t>
      </w:r>
      <w:r w:rsidRPr="0022511B">
        <w:rPr>
          <w:rStyle w:val="normaltextrun"/>
          <w:rFonts w:ascii="Arial" w:eastAsiaTheme="majorEastAsia" w:hAnsi="Arial" w:cs="Arial"/>
          <w:i/>
          <w:iCs/>
          <w:color w:val="222222"/>
          <w:sz w:val="22"/>
          <w:szCs w:val="22"/>
          <w:lang w:val="en-US"/>
        </w:rPr>
        <w:t>//starts a timer for turning guns on for a small part.</w:t>
      </w:r>
      <w:r>
        <w:rPr>
          <w:rStyle w:val="eop"/>
          <w:rFonts w:ascii="Arial" w:hAnsi="Arial" w:cs="Arial"/>
          <w:color w:val="222222"/>
          <w:sz w:val="22"/>
          <w:szCs w:val="22"/>
        </w:rPr>
        <w:t> </w:t>
      </w:r>
    </w:p>
    <w:p w14:paraId="2BD7D89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129CAA8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(PORTA.RA0 == 0) &amp;&amp; (b == 1)){  // This counts the gap length in 0.5 S increments</w:t>
      </w:r>
      <w:r>
        <w:rPr>
          <w:rStyle w:val="eop"/>
          <w:rFonts w:ascii="Arial" w:hAnsi="Arial" w:cs="Arial"/>
          <w:color w:val="222222"/>
          <w:sz w:val="22"/>
          <w:szCs w:val="22"/>
        </w:rPr>
        <w:t> </w:t>
      </w:r>
    </w:p>
    <w:p w14:paraId="1F4744E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gap++; m = 1;} </w:t>
      </w:r>
      <w:r>
        <w:rPr>
          <w:rStyle w:val="eop"/>
          <w:rFonts w:ascii="Arial" w:hAnsi="Arial" w:cs="Arial"/>
          <w:color w:val="222222"/>
          <w:sz w:val="22"/>
          <w:szCs w:val="22"/>
        </w:rPr>
        <w:t> </w:t>
      </w:r>
    </w:p>
    <w:p w14:paraId="0C2A2FE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p>
    <w:p w14:paraId="497D55D0" w14:textId="77777777" w:rsidR="004D0BAF" w:rsidRPr="0022511B"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r w:rsidRPr="0022511B">
        <w:rPr>
          <w:rStyle w:val="normaltextrun"/>
          <w:rFonts w:ascii="Arial" w:eastAsiaTheme="majorEastAsia" w:hAnsi="Arial" w:cs="Arial"/>
          <w:i/>
          <w:iCs/>
          <w:color w:val="222222"/>
          <w:sz w:val="22"/>
          <w:szCs w:val="22"/>
          <w:lang w:val="en-US"/>
        </w:rPr>
        <w:t xml:space="preserve">/* the next block of code stores the gap measured into gap1, 2 or 3 depending upon what h </w:t>
      </w:r>
      <w:r w:rsidRPr="0022511B">
        <w:rPr>
          <w:rStyle w:val="tabchar"/>
          <w:rFonts w:ascii="Calibri" w:hAnsi="Calibri" w:cs="Calibri"/>
          <w:i/>
          <w:iCs/>
          <w:color w:val="222222"/>
          <w:sz w:val="22"/>
          <w:szCs w:val="22"/>
        </w:rPr>
        <w:tab/>
      </w:r>
      <w:r w:rsidRPr="0022511B">
        <w:rPr>
          <w:rStyle w:val="normaltextrun"/>
          <w:rFonts w:ascii="Arial" w:eastAsiaTheme="majorEastAsia" w:hAnsi="Arial" w:cs="Arial"/>
          <w:i/>
          <w:iCs/>
          <w:color w:val="222222"/>
          <w:sz w:val="22"/>
          <w:szCs w:val="22"/>
          <w:lang w:val="en-US"/>
        </w:rPr>
        <w:t>is set to. M is used to ensure it is only done once per gap. */</w:t>
      </w:r>
      <w:r w:rsidRPr="0022511B">
        <w:rPr>
          <w:rStyle w:val="eop"/>
          <w:rFonts w:ascii="Arial" w:hAnsi="Arial" w:cs="Arial"/>
          <w:i/>
          <w:iCs/>
          <w:color w:val="222222"/>
          <w:sz w:val="22"/>
          <w:szCs w:val="22"/>
        </w:rPr>
        <w:t> </w:t>
      </w:r>
    </w:p>
    <w:p w14:paraId="6851E7AC"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2931ACE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(PORTA.RA0 == 1) &amp;&amp; (m == 1)){    </w:t>
      </w:r>
      <w:r>
        <w:rPr>
          <w:rStyle w:val="eop"/>
          <w:rFonts w:ascii="Arial" w:hAnsi="Arial" w:cs="Arial"/>
          <w:color w:val="222222"/>
          <w:sz w:val="22"/>
          <w:szCs w:val="22"/>
        </w:rPr>
        <w:t> </w:t>
      </w:r>
    </w:p>
    <w:p w14:paraId="71C286E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h == 1){gap_1 = (gap/2);}</w:t>
      </w:r>
      <w:r>
        <w:rPr>
          <w:rStyle w:val="eop"/>
          <w:rFonts w:ascii="Arial" w:hAnsi="Arial" w:cs="Arial"/>
          <w:color w:val="222222"/>
          <w:sz w:val="22"/>
          <w:szCs w:val="22"/>
        </w:rPr>
        <w:t> </w:t>
      </w:r>
    </w:p>
    <w:p w14:paraId="4EBD870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h == 2){gap_2 = (gap/2);}</w:t>
      </w:r>
      <w:r>
        <w:rPr>
          <w:rStyle w:val="eop"/>
          <w:rFonts w:ascii="Arial" w:hAnsi="Arial" w:cs="Arial"/>
          <w:color w:val="222222"/>
          <w:sz w:val="22"/>
          <w:szCs w:val="22"/>
        </w:rPr>
        <w:t> </w:t>
      </w:r>
    </w:p>
    <w:p w14:paraId="57F3272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h == 3){gap_3 = (gap/2);}</w:t>
      </w:r>
      <w:r>
        <w:rPr>
          <w:rStyle w:val="eop"/>
          <w:rFonts w:ascii="Arial" w:hAnsi="Arial" w:cs="Arial"/>
          <w:color w:val="222222"/>
          <w:sz w:val="22"/>
          <w:szCs w:val="22"/>
        </w:rPr>
        <w:t> </w:t>
      </w:r>
    </w:p>
    <w:p w14:paraId="263137A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gap = 0; m = </w:t>
      </w:r>
      <w:proofErr w:type="gramStart"/>
      <w:r>
        <w:rPr>
          <w:rStyle w:val="normaltextrun"/>
          <w:rFonts w:ascii="Arial" w:eastAsiaTheme="majorEastAsia" w:hAnsi="Arial" w:cs="Arial"/>
          <w:color w:val="222222"/>
          <w:sz w:val="22"/>
          <w:szCs w:val="22"/>
          <w:lang w:val="en-US"/>
        </w:rPr>
        <w:t>0;</w:t>
      </w:r>
      <w:proofErr w:type="gram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493064D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6098A8C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5B8EAD2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 xml:space="preserve">(h == 1) || (part_tmr1_on &gt;= 1)) {part_tmr1_on++;}  </w:t>
      </w:r>
      <w:r w:rsidRPr="0022511B">
        <w:rPr>
          <w:rStyle w:val="normaltextrun"/>
          <w:rFonts w:ascii="Arial" w:eastAsiaTheme="majorEastAsia" w:hAnsi="Arial" w:cs="Arial"/>
          <w:i/>
          <w:iCs/>
          <w:color w:val="222222"/>
          <w:sz w:val="22"/>
          <w:szCs w:val="22"/>
          <w:lang w:val="en-US"/>
        </w:rPr>
        <w:t>//timer 1 started and latched</w:t>
      </w:r>
      <w:r>
        <w:rPr>
          <w:rStyle w:val="eop"/>
          <w:rFonts w:ascii="Arial" w:hAnsi="Arial" w:cs="Arial"/>
          <w:color w:val="222222"/>
          <w:sz w:val="22"/>
          <w:szCs w:val="22"/>
        </w:rPr>
        <w:t> </w:t>
      </w:r>
    </w:p>
    <w:p w14:paraId="0B94D3F6" w14:textId="77777777" w:rsidR="004D0BAF" w:rsidRPr="0022511B" w:rsidRDefault="004D0BAF" w:rsidP="00233109">
      <w:pPr>
        <w:rPr>
          <w:rFonts w:ascii="Segoe UI" w:hAnsi="Segoe UI" w:cs="Segoe UI"/>
          <w:i/>
          <w:iCs/>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 xml:space="preserve">(h == 2) || (part_tmr2_on &gt;= 1)) {part_tmr2_on++;}  </w:t>
      </w:r>
      <w:r w:rsidRPr="0022511B">
        <w:rPr>
          <w:rStyle w:val="normaltextrun"/>
          <w:rFonts w:ascii="Arial" w:eastAsiaTheme="majorEastAsia" w:hAnsi="Arial" w:cs="Arial"/>
          <w:i/>
          <w:iCs/>
          <w:color w:val="222222"/>
          <w:sz w:val="22"/>
          <w:szCs w:val="22"/>
          <w:lang w:val="en-US"/>
        </w:rPr>
        <w:t>//timer 2 started and latched</w:t>
      </w:r>
      <w:r w:rsidRPr="0022511B">
        <w:rPr>
          <w:rStyle w:val="eop"/>
          <w:rFonts w:ascii="Arial" w:hAnsi="Arial" w:cs="Arial"/>
          <w:i/>
          <w:iCs/>
          <w:color w:val="222222"/>
          <w:sz w:val="22"/>
          <w:szCs w:val="22"/>
        </w:rPr>
        <w:t> </w:t>
      </w:r>
    </w:p>
    <w:p w14:paraId="6794395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 xml:space="preserve">(h == 3) || (part_tmr3_on &gt;= 1)) {part_tmr3_on++;}  </w:t>
      </w:r>
      <w:r w:rsidRPr="0022511B">
        <w:rPr>
          <w:rStyle w:val="normaltextrun"/>
          <w:rFonts w:ascii="Arial" w:eastAsiaTheme="majorEastAsia" w:hAnsi="Arial" w:cs="Arial"/>
          <w:i/>
          <w:iCs/>
          <w:color w:val="222222"/>
          <w:sz w:val="22"/>
          <w:szCs w:val="22"/>
          <w:lang w:val="en-US"/>
        </w:rPr>
        <w:t>//timer 3 started and latched</w:t>
      </w:r>
      <w:r>
        <w:rPr>
          <w:rStyle w:val="eop"/>
          <w:rFonts w:ascii="Arial" w:hAnsi="Arial" w:cs="Arial"/>
          <w:color w:val="222222"/>
          <w:sz w:val="22"/>
          <w:szCs w:val="22"/>
        </w:rPr>
        <w:t> </w:t>
      </w:r>
    </w:p>
    <w:p w14:paraId="3C68A88E" w14:textId="77777777" w:rsidR="004D0BAF" w:rsidRDefault="004D0BAF" w:rsidP="00233109">
      <w:pPr>
        <w:rPr>
          <w:rFonts w:ascii="Segoe UI" w:hAnsi="Segoe UI" w:cs="Segoe UI"/>
          <w:sz w:val="18"/>
          <w:szCs w:val="18"/>
        </w:rPr>
      </w:pPr>
      <w:r>
        <w:rPr>
          <w:rStyle w:val="scxw204850501"/>
          <w:rFonts w:ascii="Calibri" w:hAnsi="Calibri" w:cs="Calibri"/>
          <w:sz w:val="22"/>
          <w:szCs w:val="22"/>
        </w:rPr>
        <w:t> </w:t>
      </w:r>
    </w:p>
    <w:p w14:paraId="16172349" w14:textId="77777777" w:rsidR="004D0BAF" w:rsidRPr="0022511B" w:rsidRDefault="004D0BAF" w:rsidP="00233109">
      <w:pPr>
        <w:rPr>
          <w:rFonts w:ascii="Segoe UI" w:hAnsi="Segoe UI" w:cs="Segoe UI"/>
          <w:sz w:val="18"/>
          <w:szCs w:val="18"/>
        </w:rPr>
      </w:pPr>
      <w:r w:rsidRPr="0022511B">
        <w:rPr>
          <w:rStyle w:val="normaltextrun"/>
          <w:rFonts w:ascii="Arial" w:eastAsiaTheme="majorEastAsia" w:hAnsi="Arial" w:cs="Arial"/>
          <w:i/>
          <w:iCs/>
          <w:color w:val="222222"/>
          <w:sz w:val="22"/>
          <w:szCs w:val="22"/>
          <w:lang w:val="en-US"/>
        </w:rPr>
        <w:t xml:space="preserve">         /* The next block of code switches the guns on when the gun on timer is equal to the part timer plus the part length. This is because the part timer begins after the part has passed through the light curtain. Each IF statement checks this for all </w:t>
      </w:r>
      <w:proofErr w:type="gramStart"/>
      <w:r w:rsidRPr="0022511B">
        <w:rPr>
          <w:rStyle w:val="normaltextrun"/>
          <w:rFonts w:ascii="Arial" w:eastAsiaTheme="majorEastAsia" w:hAnsi="Arial" w:cs="Arial"/>
          <w:i/>
          <w:iCs/>
          <w:color w:val="222222"/>
          <w:sz w:val="22"/>
          <w:szCs w:val="22"/>
          <w:lang w:val="en-US"/>
        </w:rPr>
        <w:t>3 part</w:t>
      </w:r>
      <w:proofErr w:type="gramEnd"/>
      <w:r w:rsidRPr="0022511B">
        <w:rPr>
          <w:rStyle w:val="normaltextrun"/>
          <w:rFonts w:ascii="Arial" w:eastAsiaTheme="majorEastAsia" w:hAnsi="Arial" w:cs="Arial"/>
          <w:i/>
          <w:iCs/>
          <w:color w:val="222222"/>
          <w:sz w:val="22"/>
          <w:szCs w:val="22"/>
          <w:lang w:val="en-US"/>
        </w:rPr>
        <w:t xml:space="preserve"> timers. Both the triac and LED outputs are switched*/</w:t>
      </w:r>
      <w:r w:rsidRPr="0022511B">
        <w:rPr>
          <w:rStyle w:val="eop"/>
          <w:rFonts w:ascii="Arial" w:hAnsi="Arial" w:cs="Arial"/>
          <w:i/>
          <w:iCs/>
          <w:color w:val="222222"/>
          <w:sz w:val="22"/>
          <w:szCs w:val="22"/>
        </w:rPr>
        <w:t> </w:t>
      </w:r>
    </w:p>
    <w:p w14:paraId="10B156E1"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7E5EA16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(gun_1_on1_ms ==((part_tmr1_on/2)+part1_ms))||(gun_1_on1_ms ==</w:t>
      </w:r>
      <w:r>
        <w:rPr>
          <w:rStyle w:val="tabchar"/>
          <w:rFonts w:ascii="Calibri" w:hAnsi="Calibri" w:cs="Calibri"/>
          <w:color w:val="222222"/>
          <w:sz w:val="22"/>
          <w:szCs w:val="22"/>
        </w:rPr>
        <w:tab/>
      </w:r>
      <w:r>
        <w:rPr>
          <w:rStyle w:val="normaltextrun"/>
          <w:rFonts w:ascii="Arial" w:eastAsiaTheme="majorEastAsia" w:hAnsi="Arial" w:cs="Arial"/>
          <w:color w:val="222222"/>
          <w:sz w:val="22"/>
          <w:szCs w:val="22"/>
          <w:lang w:val="en-US"/>
        </w:rPr>
        <w:t>((part_tmr2_on/2)+part2_ms))||(gun_1_on1_ms ==((part_tmr3_on/2)+part3_ms))) </w:t>
      </w:r>
      <w:r>
        <w:rPr>
          <w:rStyle w:val="eop"/>
          <w:rFonts w:ascii="Arial" w:hAnsi="Arial" w:cs="Arial"/>
          <w:color w:val="222222"/>
          <w:sz w:val="22"/>
          <w:szCs w:val="22"/>
        </w:rPr>
        <w:t> </w:t>
      </w:r>
    </w:p>
    <w:p w14:paraId="0F63821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{PORTA.RA6 = 1; PORTB.RB3 = 1;} </w:t>
      </w:r>
      <w:r>
        <w:rPr>
          <w:rStyle w:val="eop"/>
          <w:rFonts w:ascii="Arial" w:hAnsi="Arial" w:cs="Arial"/>
          <w:color w:val="222222"/>
          <w:sz w:val="22"/>
          <w:szCs w:val="22"/>
        </w:rPr>
        <w:t> </w:t>
      </w:r>
    </w:p>
    <w:p w14:paraId="7782FF9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(gun_2_on1_ms ==((part_tmr1_on/2)+part1_ms))||(gun_2_on1_ms ==</w:t>
      </w:r>
      <w:r>
        <w:rPr>
          <w:rStyle w:val="tabchar"/>
          <w:rFonts w:ascii="Calibri" w:hAnsi="Calibri" w:cs="Calibri"/>
          <w:color w:val="222222"/>
          <w:sz w:val="22"/>
          <w:szCs w:val="22"/>
        </w:rPr>
        <w:tab/>
      </w:r>
      <w:r>
        <w:rPr>
          <w:rStyle w:val="normaltextrun"/>
          <w:rFonts w:ascii="Arial" w:eastAsiaTheme="majorEastAsia" w:hAnsi="Arial" w:cs="Arial"/>
          <w:color w:val="222222"/>
          <w:sz w:val="22"/>
          <w:szCs w:val="22"/>
          <w:lang w:val="en-US"/>
        </w:rPr>
        <w:t>((part_tmr2_on/2)+part2_ms))||(gun_2_on1_ms ==((part_tmr3_on/2)+part3_ms)))  </w:t>
      </w:r>
      <w:r>
        <w:rPr>
          <w:rStyle w:val="eop"/>
          <w:rFonts w:ascii="Arial" w:hAnsi="Arial" w:cs="Arial"/>
          <w:color w:val="222222"/>
          <w:sz w:val="22"/>
          <w:szCs w:val="22"/>
        </w:rPr>
        <w:t> </w:t>
      </w:r>
    </w:p>
    <w:p w14:paraId="7793AC5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{PORTC.RC0 = 1; PORTB.RB4 = 1;}</w:t>
      </w:r>
      <w:r>
        <w:rPr>
          <w:rStyle w:val="eop"/>
          <w:rFonts w:ascii="Arial" w:hAnsi="Arial" w:cs="Arial"/>
          <w:color w:val="222222"/>
          <w:sz w:val="22"/>
          <w:szCs w:val="22"/>
        </w:rPr>
        <w:t> </w:t>
      </w:r>
    </w:p>
    <w:p w14:paraId="7746EB2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(gun_3_on1_ms ==((part_tmr1_on/2)+part1_ms))||(gun_3_on1_ms ==((part_tmr2_on/2)+part2_ms))||(gun_3_on1_ms ==((part_tmr3_on/2)+part3_ms)))  </w:t>
      </w:r>
      <w:r>
        <w:rPr>
          <w:rStyle w:val="eop"/>
          <w:rFonts w:ascii="Arial" w:hAnsi="Arial" w:cs="Arial"/>
          <w:color w:val="222222"/>
          <w:sz w:val="22"/>
          <w:szCs w:val="22"/>
        </w:rPr>
        <w:t> </w:t>
      </w:r>
    </w:p>
    <w:p w14:paraId="76B832D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{PORTC.RC1 = 1; PORTB.RB2 = 1;}</w:t>
      </w:r>
      <w:r>
        <w:rPr>
          <w:rStyle w:val="eop"/>
          <w:rFonts w:ascii="Arial" w:hAnsi="Arial" w:cs="Arial"/>
          <w:color w:val="222222"/>
          <w:sz w:val="22"/>
          <w:szCs w:val="22"/>
        </w:rPr>
        <w:t> </w:t>
      </w:r>
    </w:p>
    <w:p w14:paraId="1384910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(gun_4_on1_ms ==((part_tmr1_on/2)+part1_ms))||(gun_4_on1_ms ==((part_tmr2_on/2)+part2_ms))||(gun_4_on1_ms ==((part_tmr3_on/2)+part3_ms)))</w:t>
      </w:r>
      <w:r>
        <w:rPr>
          <w:rStyle w:val="eop"/>
          <w:rFonts w:ascii="Arial" w:hAnsi="Arial" w:cs="Arial"/>
          <w:color w:val="222222"/>
          <w:sz w:val="22"/>
          <w:szCs w:val="22"/>
        </w:rPr>
        <w:t> </w:t>
      </w:r>
    </w:p>
    <w:p w14:paraId="5FBC37F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{PORTC.RC2 = 1; PORTB.RB1 = 1;}</w:t>
      </w:r>
      <w:r>
        <w:rPr>
          <w:rStyle w:val="eop"/>
          <w:rFonts w:ascii="Arial" w:hAnsi="Arial" w:cs="Arial"/>
          <w:color w:val="222222"/>
          <w:sz w:val="22"/>
          <w:szCs w:val="22"/>
        </w:rPr>
        <w:t> </w:t>
      </w:r>
    </w:p>
    <w:p w14:paraId="52BC060D"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1240FC37"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62187523"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5F52B188"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027184E1" w14:textId="77777777" w:rsidR="004D0BAF" w:rsidRPr="0022511B"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r w:rsidRPr="0022511B">
        <w:rPr>
          <w:rStyle w:val="normaltextrun"/>
          <w:rFonts w:ascii="Arial" w:eastAsiaTheme="majorEastAsia" w:hAnsi="Arial" w:cs="Arial"/>
          <w:i/>
          <w:iCs/>
          <w:color w:val="222222"/>
          <w:sz w:val="22"/>
          <w:szCs w:val="22"/>
          <w:lang w:val="en-US"/>
        </w:rPr>
        <w:t>//The next 4 if statements turn the guns on when a long part or short part is present. </w:t>
      </w:r>
      <w:r w:rsidRPr="0022511B">
        <w:rPr>
          <w:rStyle w:val="eop"/>
          <w:rFonts w:ascii="Arial" w:hAnsi="Arial" w:cs="Arial"/>
          <w:i/>
          <w:iCs/>
          <w:color w:val="222222"/>
          <w:sz w:val="22"/>
          <w:szCs w:val="22"/>
        </w:rPr>
        <w:t> </w:t>
      </w:r>
    </w:p>
    <w:p w14:paraId="5803506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122F6C4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lastRenderedPageBreak/>
        <w:t>         if(((y/</w:t>
      </w:r>
      <w:proofErr w:type="gramStart"/>
      <w:r>
        <w:rPr>
          <w:rStyle w:val="normaltextrun"/>
          <w:rFonts w:ascii="Arial" w:eastAsiaTheme="majorEastAsia" w:hAnsi="Arial" w:cs="Arial"/>
          <w:color w:val="222222"/>
          <w:sz w:val="22"/>
          <w:szCs w:val="22"/>
          <w:lang w:val="en-US"/>
        </w:rPr>
        <w:t>2)=</w:t>
      </w:r>
      <w:proofErr w:type="gramEnd"/>
      <w:r>
        <w:rPr>
          <w:rStyle w:val="normaltextrun"/>
          <w:rFonts w:ascii="Arial" w:eastAsiaTheme="majorEastAsia" w:hAnsi="Arial" w:cs="Arial"/>
          <w:color w:val="222222"/>
          <w:sz w:val="22"/>
          <w:szCs w:val="22"/>
          <w:lang w:val="en-US"/>
        </w:rPr>
        <w:t>=(gun_1_on1_ms))||(gun_1_on1_ms == ((</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/2)+(</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{PORTA.RA6 = 1; PORTB.RB3 = 1;}</w:t>
      </w:r>
      <w:r>
        <w:rPr>
          <w:rStyle w:val="eop"/>
          <w:rFonts w:ascii="Arial" w:hAnsi="Arial" w:cs="Arial"/>
          <w:color w:val="222222"/>
          <w:sz w:val="22"/>
          <w:szCs w:val="22"/>
        </w:rPr>
        <w:t> </w:t>
      </w:r>
    </w:p>
    <w:p w14:paraId="40591AB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if(((y/</w:t>
      </w:r>
      <w:proofErr w:type="gramStart"/>
      <w:r>
        <w:rPr>
          <w:rStyle w:val="normaltextrun"/>
          <w:rFonts w:ascii="Arial" w:eastAsiaTheme="majorEastAsia" w:hAnsi="Arial" w:cs="Arial"/>
          <w:color w:val="222222"/>
          <w:sz w:val="22"/>
          <w:szCs w:val="22"/>
          <w:lang w:val="en-US"/>
        </w:rPr>
        <w:t>2)=</w:t>
      </w:r>
      <w:proofErr w:type="gramEnd"/>
      <w:r>
        <w:rPr>
          <w:rStyle w:val="normaltextrun"/>
          <w:rFonts w:ascii="Arial" w:eastAsiaTheme="majorEastAsia" w:hAnsi="Arial" w:cs="Arial"/>
          <w:color w:val="222222"/>
          <w:sz w:val="22"/>
          <w:szCs w:val="22"/>
          <w:lang w:val="en-US"/>
        </w:rPr>
        <w:t>=(gun_2_on1_ms))||(gun_2_on1_ms == ((</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/2)+(</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)))){PORTC.RC0 = 1; PORTB.RB4 = 1;}</w:t>
      </w:r>
      <w:r>
        <w:rPr>
          <w:rStyle w:val="eop"/>
          <w:rFonts w:ascii="Arial" w:hAnsi="Arial" w:cs="Arial"/>
          <w:color w:val="222222"/>
          <w:sz w:val="22"/>
          <w:szCs w:val="22"/>
        </w:rPr>
        <w:t> </w:t>
      </w:r>
    </w:p>
    <w:p w14:paraId="35627FD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if(((y/</w:t>
      </w:r>
      <w:proofErr w:type="gramStart"/>
      <w:r>
        <w:rPr>
          <w:rStyle w:val="normaltextrun"/>
          <w:rFonts w:ascii="Arial" w:eastAsiaTheme="majorEastAsia" w:hAnsi="Arial" w:cs="Arial"/>
          <w:color w:val="222222"/>
          <w:sz w:val="22"/>
          <w:szCs w:val="22"/>
          <w:lang w:val="en-US"/>
        </w:rPr>
        <w:t>2)=</w:t>
      </w:r>
      <w:proofErr w:type="gramEnd"/>
      <w:r>
        <w:rPr>
          <w:rStyle w:val="normaltextrun"/>
          <w:rFonts w:ascii="Arial" w:eastAsiaTheme="majorEastAsia" w:hAnsi="Arial" w:cs="Arial"/>
          <w:color w:val="222222"/>
          <w:sz w:val="22"/>
          <w:szCs w:val="22"/>
          <w:lang w:val="en-US"/>
        </w:rPr>
        <w:t>=(gun_3_on1_ms))||(gun_3_on1_ms == ((</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/2)+(</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)))){PORTC.RC1 = 1; PORTB.RB2 = 1;}</w:t>
      </w:r>
      <w:r>
        <w:rPr>
          <w:rStyle w:val="eop"/>
          <w:rFonts w:ascii="Arial" w:hAnsi="Arial" w:cs="Arial"/>
          <w:color w:val="222222"/>
          <w:sz w:val="22"/>
          <w:szCs w:val="22"/>
        </w:rPr>
        <w:t> </w:t>
      </w:r>
    </w:p>
    <w:p w14:paraId="1ECE94F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if(((y/</w:t>
      </w:r>
      <w:proofErr w:type="gramStart"/>
      <w:r>
        <w:rPr>
          <w:rStyle w:val="normaltextrun"/>
          <w:rFonts w:ascii="Arial" w:eastAsiaTheme="majorEastAsia" w:hAnsi="Arial" w:cs="Arial"/>
          <w:color w:val="222222"/>
          <w:sz w:val="22"/>
          <w:szCs w:val="22"/>
          <w:lang w:val="en-US"/>
        </w:rPr>
        <w:t>2)=</w:t>
      </w:r>
      <w:proofErr w:type="gramEnd"/>
      <w:r>
        <w:rPr>
          <w:rStyle w:val="normaltextrun"/>
          <w:rFonts w:ascii="Arial" w:eastAsiaTheme="majorEastAsia" w:hAnsi="Arial" w:cs="Arial"/>
          <w:color w:val="222222"/>
          <w:sz w:val="22"/>
          <w:szCs w:val="22"/>
          <w:lang w:val="en-US"/>
        </w:rPr>
        <w:t>=(gun_4_on1_ms))||(gun_4_on1_ms == ((</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/2)+(</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)))){PORTC.RC2 = 1; PORTB.RB1 = 1;}</w:t>
      </w:r>
      <w:r>
        <w:rPr>
          <w:rStyle w:val="eop"/>
          <w:rFonts w:ascii="Arial" w:hAnsi="Arial" w:cs="Arial"/>
          <w:color w:val="222222"/>
          <w:sz w:val="22"/>
          <w:szCs w:val="22"/>
        </w:rPr>
        <w:t> </w:t>
      </w:r>
    </w:p>
    <w:p w14:paraId="7635EDB2" w14:textId="77777777" w:rsidR="004D0BAF" w:rsidRPr="0022511B" w:rsidRDefault="004D0BAF" w:rsidP="00233109">
      <w:pPr>
        <w:rPr>
          <w:rStyle w:val="eop"/>
          <w:rFonts w:ascii="Calibri" w:hAnsi="Calibri" w:cs="Calibri"/>
          <w:i/>
          <w:iCs/>
          <w:sz w:val="22"/>
          <w:szCs w:val="22"/>
        </w:rPr>
      </w:pPr>
      <w:r>
        <w:rPr>
          <w:rStyle w:val="scxw204850501"/>
          <w:rFonts w:ascii="Calibri" w:hAnsi="Calibri" w:cs="Calibri"/>
          <w:sz w:val="22"/>
          <w:szCs w:val="22"/>
        </w:rPr>
        <w:t> </w:t>
      </w:r>
      <w:r>
        <w:br/>
      </w:r>
      <w:r w:rsidRPr="0022511B">
        <w:rPr>
          <w:rStyle w:val="normaltextrun"/>
          <w:rFonts w:ascii="Calibri" w:eastAsiaTheme="majorEastAsia" w:hAnsi="Calibri" w:cs="Calibri"/>
          <w:i/>
          <w:iCs/>
          <w:sz w:val="22"/>
          <w:szCs w:val="22"/>
          <w:lang w:val="en-US"/>
        </w:rPr>
        <w:t>/* The next block of code sets the part off timers. This is only done if the gap is large enough to avoid potential glitches. A gap smaller than gun start + gun stop could cause errors. */</w:t>
      </w:r>
      <w:r w:rsidRPr="0022511B">
        <w:rPr>
          <w:rStyle w:val="eop"/>
          <w:rFonts w:ascii="Calibri" w:hAnsi="Calibri" w:cs="Calibri"/>
          <w:i/>
          <w:iCs/>
          <w:sz w:val="22"/>
          <w:szCs w:val="22"/>
        </w:rPr>
        <w:t> </w:t>
      </w:r>
    </w:p>
    <w:p w14:paraId="0DECAC52" w14:textId="77777777" w:rsidR="004D0BAF" w:rsidRDefault="004D0BAF" w:rsidP="00233109"/>
    <w:p w14:paraId="4B9B739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gap_1 &gt; ((</w:t>
      </w:r>
      <w:proofErr w:type="spellStart"/>
      <w:r>
        <w:rPr>
          <w:rStyle w:val="normaltextrun"/>
          <w:rFonts w:ascii="Arial" w:eastAsiaTheme="majorEastAsia" w:hAnsi="Arial" w:cs="Arial"/>
          <w:color w:val="222222"/>
          <w:sz w:val="22"/>
          <w:szCs w:val="22"/>
          <w:lang w:val="en-US"/>
        </w:rPr>
        <w:t>gun_start</w:t>
      </w:r>
      <w:proofErr w:type="spellEnd"/>
      <w:r>
        <w:rPr>
          <w:rStyle w:val="normaltextrun"/>
          <w:rFonts w:ascii="Arial" w:eastAsiaTheme="majorEastAsia" w:hAnsi="Arial" w:cs="Arial"/>
          <w:color w:val="222222"/>
          <w:sz w:val="22"/>
          <w:szCs w:val="22"/>
          <w:lang w:val="en-US"/>
        </w:rPr>
        <w:t xml:space="preserve"> + </w:t>
      </w:r>
      <w:proofErr w:type="spellStart"/>
      <w:r>
        <w:rPr>
          <w:rStyle w:val="normaltextrun"/>
          <w:rFonts w:ascii="Arial" w:eastAsiaTheme="majorEastAsia" w:hAnsi="Arial" w:cs="Arial"/>
          <w:color w:val="222222"/>
          <w:sz w:val="22"/>
          <w:szCs w:val="22"/>
          <w:lang w:val="en-US"/>
        </w:rPr>
        <w:t>gun_stop</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)){part_tmr1_off = (part_tmr1_on/2);}</w:t>
      </w:r>
      <w:r>
        <w:rPr>
          <w:rStyle w:val="eop"/>
          <w:rFonts w:ascii="Arial" w:hAnsi="Arial" w:cs="Arial"/>
          <w:color w:val="222222"/>
          <w:sz w:val="22"/>
          <w:szCs w:val="22"/>
        </w:rPr>
        <w:t> </w:t>
      </w:r>
    </w:p>
    <w:p w14:paraId="25AD813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gap_2 &gt; ((</w:t>
      </w:r>
      <w:proofErr w:type="spellStart"/>
      <w:r>
        <w:rPr>
          <w:rStyle w:val="normaltextrun"/>
          <w:rFonts w:ascii="Arial" w:eastAsiaTheme="majorEastAsia" w:hAnsi="Arial" w:cs="Arial"/>
          <w:color w:val="222222"/>
          <w:sz w:val="22"/>
          <w:szCs w:val="22"/>
          <w:lang w:val="en-US"/>
        </w:rPr>
        <w:t>gun_start</w:t>
      </w:r>
      <w:proofErr w:type="spellEnd"/>
      <w:r>
        <w:rPr>
          <w:rStyle w:val="normaltextrun"/>
          <w:rFonts w:ascii="Arial" w:eastAsiaTheme="majorEastAsia" w:hAnsi="Arial" w:cs="Arial"/>
          <w:color w:val="222222"/>
          <w:sz w:val="22"/>
          <w:szCs w:val="22"/>
          <w:lang w:val="en-US"/>
        </w:rPr>
        <w:t xml:space="preserve"> + </w:t>
      </w:r>
      <w:proofErr w:type="spellStart"/>
      <w:r>
        <w:rPr>
          <w:rStyle w:val="normaltextrun"/>
          <w:rFonts w:ascii="Arial" w:eastAsiaTheme="majorEastAsia" w:hAnsi="Arial" w:cs="Arial"/>
          <w:color w:val="222222"/>
          <w:sz w:val="22"/>
          <w:szCs w:val="22"/>
          <w:lang w:val="en-US"/>
        </w:rPr>
        <w:t>gun_stop</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)){part_tmr2_off = (part_tmr2_on/2);}</w:t>
      </w:r>
      <w:r>
        <w:rPr>
          <w:rStyle w:val="eop"/>
          <w:rFonts w:ascii="Arial" w:hAnsi="Arial" w:cs="Arial"/>
          <w:color w:val="222222"/>
          <w:sz w:val="22"/>
          <w:szCs w:val="22"/>
        </w:rPr>
        <w:t> </w:t>
      </w:r>
    </w:p>
    <w:p w14:paraId="0C42879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gap_3 &gt; ((</w:t>
      </w:r>
      <w:proofErr w:type="spellStart"/>
      <w:r>
        <w:rPr>
          <w:rStyle w:val="normaltextrun"/>
          <w:rFonts w:ascii="Arial" w:eastAsiaTheme="majorEastAsia" w:hAnsi="Arial" w:cs="Arial"/>
          <w:color w:val="222222"/>
          <w:sz w:val="22"/>
          <w:szCs w:val="22"/>
          <w:lang w:val="en-US"/>
        </w:rPr>
        <w:t>gun_start</w:t>
      </w:r>
      <w:proofErr w:type="spellEnd"/>
      <w:r>
        <w:rPr>
          <w:rStyle w:val="normaltextrun"/>
          <w:rFonts w:ascii="Arial" w:eastAsiaTheme="majorEastAsia" w:hAnsi="Arial" w:cs="Arial"/>
          <w:color w:val="222222"/>
          <w:sz w:val="22"/>
          <w:szCs w:val="22"/>
          <w:lang w:val="en-US"/>
        </w:rPr>
        <w:t xml:space="preserve"> + </w:t>
      </w:r>
      <w:proofErr w:type="spellStart"/>
      <w:r>
        <w:rPr>
          <w:rStyle w:val="normaltextrun"/>
          <w:rFonts w:ascii="Arial" w:eastAsiaTheme="majorEastAsia" w:hAnsi="Arial" w:cs="Arial"/>
          <w:color w:val="222222"/>
          <w:sz w:val="22"/>
          <w:szCs w:val="22"/>
          <w:lang w:val="en-US"/>
        </w:rPr>
        <w:t>gun_stop</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)){part_tmr3_off = (part_tmr3_on/2);}</w:t>
      </w:r>
      <w:r>
        <w:rPr>
          <w:rStyle w:val="eop"/>
          <w:rFonts w:ascii="Arial" w:hAnsi="Arial" w:cs="Arial"/>
          <w:color w:val="222222"/>
          <w:sz w:val="22"/>
          <w:szCs w:val="22"/>
        </w:rPr>
        <w:t> </w:t>
      </w:r>
    </w:p>
    <w:p w14:paraId="6F57EA8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1ACCBB2C" w14:textId="77777777" w:rsidR="004D0BAF" w:rsidRPr="0022511B" w:rsidRDefault="004D0BAF" w:rsidP="00233109">
      <w:pPr>
        <w:rPr>
          <w:rFonts w:ascii="Segoe UI" w:hAnsi="Segoe UI" w:cs="Segoe UI"/>
          <w:sz w:val="18"/>
          <w:szCs w:val="18"/>
        </w:rPr>
      </w:pPr>
      <w:r w:rsidRPr="0022511B">
        <w:rPr>
          <w:rStyle w:val="normaltextrun"/>
          <w:rFonts w:ascii="Arial" w:eastAsiaTheme="majorEastAsia" w:hAnsi="Arial" w:cs="Arial"/>
          <w:i/>
          <w:iCs/>
          <w:color w:val="222222"/>
          <w:sz w:val="22"/>
          <w:szCs w:val="22"/>
          <w:lang w:val="en-US"/>
        </w:rPr>
        <w:t>/* The next block of code switches the guns off, only when the part lengths are all over the minimum part lengths */</w:t>
      </w:r>
      <w:r w:rsidRPr="0022511B">
        <w:rPr>
          <w:rStyle w:val="eop"/>
          <w:rFonts w:ascii="Arial" w:hAnsi="Arial" w:cs="Arial"/>
          <w:i/>
          <w:iCs/>
          <w:color w:val="222222"/>
          <w:sz w:val="22"/>
          <w:szCs w:val="22"/>
        </w:rPr>
        <w:t> </w:t>
      </w:r>
    </w:p>
    <w:p w14:paraId="3B354C25"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06B6F40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if(((</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&lt;= part1_ms) &amp;&amp; ((</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&lt;= part2_ms) &amp;&amp; ((</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&lt;= part3_ms</w:t>
      </w:r>
      <w:proofErr w:type="gramStart"/>
      <w:r>
        <w:rPr>
          <w:rStyle w:val="normaltextrun"/>
          <w:rFonts w:ascii="Arial" w:eastAsiaTheme="majorEastAsia" w:hAnsi="Arial" w:cs="Arial"/>
          <w:color w:val="222222"/>
          <w:sz w:val="22"/>
          <w:szCs w:val="22"/>
          <w:lang w:val="en-US"/>
        </w:rPr>
        <w:t>)){</w:t>
      </w:r>
      <w:proofErr w:type="gramEnd"/>
      <w:r>
        <w:rPr>
          <w:rStyle w:val="eop"/>
          <w:rFonts w:ascii="Arial" w:hAnsi="Arial" w:cs="Arial"/>
          <w:color w:val="222222"/>
          <w:sz w:val="22"/>
          <w:szCs w:val="22"/>
        </w:rPr>
        <w:t> </w:t>
      </w:r>
    </w:p>
    <w:p w14:paraId="33BC2FB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557F7FC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(gun_1_off1_ms == (part_tmr1_off))||(gun_1_off1_ms ==(part_tmr2_off))||</w:t>
      </w:r>
      <w:r>
        <w:rPr>
          <w:rStyle w:val="tabchar"/>
          <w:rFonts w:ascii="Calibri" w:hAnsi="Calibri" w:cs="Calibri"/>
          <w:color w:val="222222"/>
          <w:sz w:val="22"/>
          <w:szCs w:val="22"/>
        </w:rPr>
        <w:tab/>
      </w:r>
      <w:r>
        <w:rPr>
          <w:rStyle w:val="normaltextrun"/>
          <w:rFonts w:ascii="Arial" w:eastAsiaTheme="majorEastAsia" w:hAnsi="Arial" w:cs="Arial"/>
          <w:color w:val="222222"/>
          <w:sz w:val="22"/>
          <w:szCs w:val="22"/>
          <w:lang w:val="en-US"/>
        </w:rPr>
        <w:t>(gun_1_off1_ms ==(part_tmr3_off))){PORTA.RA6 = 0; PORTB.RB3 = 0;}</w:t>
      </w:r>
      <w:r>
        <w:rPr>
          <w:rStyle w:val="eop"/>
          <w:rFonts w:ascii="Arial" w:hAnsi="Arial" w:cs="Arial"/>
          <w:color w:val="222222"/>
          <w:sz w:val="22"/>
          <w:szCs w:val="22"/>
        </w:rPr>
        <w:t> </w:t>
      </w:r>
    </w:p>
    <w:p w14:paraId="17550E1F"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(gun_2_off1_ms == (part_tmr1_off))||(gun_2_off1_ms ==(part_tmr2_off))||(gun_2_off1_ms ==(part_tmr3_off))){PORTC.RC0 = 0; PORTB.RB4 = 0;}</w:t>
      </w:r>
      <w:r>
        <w:rPr>
          <w:rStyle w:val="eop"/>
          <w:rFonts w:ascii="Arial" w:hAnsi="Arial" w:cs="Arial"/>
          <w:color w:val="222222"/>
          <w:sz w:val="22"/>
          <w:szCs w:val="22"/>
        </w:rPr>
        <w:t> </w:t>
      </w:r>
    </w:p>
    <w:p w14:paraId="350B6A2B"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(gun_3_off1_ms == (part_tmr1_off))||(gun_3_off1_ms ==(part_tmr2_off))||(gun_3_off1_ms ==(part_tmr3_off))){ PORTC.RC1 = 0; PORTB.RB2 = 0;}</w:t>
      </w:r>
      <w:r>
        <w:rPr>
          <w:rStyle w:val="eop"/>
          <w:rFonts w:ascii="Arial" w:hAnsi="Arial" w:cs="Arial"/>
          <w:color w:val="222222"/>
          <w:sz w:val="22"/>
          <w:szCs w:val="22"/>
        </w:rPr>
        <w:t> </w:t>
      </w:r>
    </w:p>
    <w:p w14:paraId="11F4C23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(gun_4_off1_ms == (part_tmr1_off))||(gun_4_off1_ms ==(part_tmr2_off))||(gun_4_off1_ms ==(part_tmr3_off))){PORTC.RC2 = 0; PORTB.RB1 = 0;}</w:t>
      </w:r>
      <w:r>
        <w:rPr>
          <w:rStyle w:val="eop"/>
          <w:rFonts w:ascii="Arial" w:hAnsi="Arial" w:cs="Arial"/>
          <w:color w:val="222222"/>
          <w:sz w:val="22"/>
          <w:szCs w:val="22"/>
        </w:rPr>
        <w:t> </w:t>
      </w:r>
    </w:p>
    <w:p w14:paraId="75CBCCEF" w14:textId="77777777" w:rsidR="004D0BAF" w:rsidRDefault="004D0BAF" w:rsidP="00233109">
      <w:pPr>
        <w:rPr>
          <w:rFonts w:ascii="Segoe UI" w:hAnsi="Segoe UI" w:cs="Segoe UI"/>
          <w:sz w:val="18"/>
          <w:szCs w:val="18"/>
        </w:rPr>
      </w:pPr>
      <w:r>
        <w:rPr>
          <w:rStyle w:val="normaltextrun"/>
          <w:rFonts w:ascii="Calibri" w:eastAsiaTheme="majorEastAsia" w:hAnsi="Calibri" w:cs="Calibri"/>
          <w:sz w:val="22"/>
          <w:szCs w:val="22"/>
          <w:lang w:val="en-US"/>
        </w:rPr>
        <w:t>}</w:t>
      </w:r>
      <w:r>
        <w:rPr>
          <w:rStyle w:val="scxw204850501"/>
          <w:rFonts w:ascii="Calibri" w:hAnsi="Calibri" w:cs="Calibri"/>
          <w:sz w:val="22"/>
          <w:szCs w:val="22"/>
        </w:rPr>
        <w:t> </w:t>
      </w:r>
      <w:r>
        <w:br/>
      </w:r>
      <w:r>
        <w:rPr>
          <w:rStyle w:val="eop"/>
          <w:rFonts w:ascii="Calibri" w:hAnsi="Calibri" w:cs="Calibri"/>
          <w:sz w:val="22"/>
          <w:szCs w:val="22"/>
        </w:rPr>
        <w:t> </w:t>
      </w:r>
    </w:p>
    <w:p w14:paraId="2681F0ED" w14:textId="77777777" w:rsidR="004D0BAF" w:rsidRDefault="004D0BAF" w:rsidP="00233109">
      <w:pPr>
        <w:rPr>
          <w:rFonts w:ascii="Segoe UI" w:hAnsi="Segoe UI" w:cs="Segoe UI"/>
          <w:sz w:val="18"/>
          <w:szCs w:val="18"/>
        </w:rPr>
      </w:pPr>
      <w:r>
        <w:rPr>
          <w:rStyle w:val="scxw204850501"/>
          <w:rFonts w:ascii="Calibri" w:hAnsi="Calibri" w:cs="Calibri"/>
          <w:sz w:val="22"/>
          <w:szCs w:val="22"/>
        </w:rPr>
        <w:t> </w:t>
      </w:r>
      <w:r>
        <w:br/>
      </w:r>
      <w:r>
        <w:rPr>
          <w:rStyle w:val="eop"/>
          <w:rFonts w:ascii="Calibri" w:hAnsi="Calibri" w:cs="Calibri"/>
          <w:sz w:val="22"/>
          <w:szCs w:val="22"/>
        </w:rPr>
        <w:t> </w:t>
      </w:r>
    </w:p>
    <w:p w14:paraId="62047090" w14:textId="77777777" w:rsidR="004D0BAF" w:rsidRDefault="004D0BAF" w:rsidP="00233109">
      <w:pPr>
        <w:rPr>
          <w:rFonts w:ascii="Segoe UI" w:hAnsi="Segoe UI" w:cs="Segoe UI"/>
          <w:sz w:val="18"/>
          <w:szCs w:val="18"/>
        </w:rPr>
      </w:pPr>
      <w:r>
        <w:rPr>
          <w:rStyle w:val="scxw204850501"/>
          <w:rFonts w:ascii="Calibri" w:hAnsi="Calibri" w:cs="Calibri"/>
          <w:sz w:val="22"/>
          <w:szCs w:val="22"/>
        </w:rPr>
        <w:t> </w:t>
      </w:r>
      <w:r>
        <w:br/>
      </w:r>
      <w:r>
        <w:rPr>
          <w:rStyle w:val="eop"/>
          <w:rFonts w:ascii="Calibri" w:hAnsi="Calibri" w:cs="Calibri"/>
          <w:sz w:val="22"/>
          <w:szCs w:val="22"/>
        </w:rPr>
        <w:t> </w:t>
      </w:r>
    </w:p>
    <w:p w14:paraId="5F5F348E"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6270092B" w14:textId="77777777" w:rsidR="004D0BAF" w:rsidRPr="0022511B" w:rsidRDefault="004D0BAF" w:rsidP="00233109">
      <w:pPr>
        <w:rPr>
          <w:rStyle w:val="eop"/>
          <w:rFonts w:ascii="Arial" w:hAnsi="Arial" w:cs="Arial"/>
          <w:i/>
          <w:iCs/>
          <w:color w:val="222222"/>
          <w:sz w:val="22"/>
          <w:szCs w:val="22"/>
        </w:rPr>
      </w:pPr>
      <w:r w:rsidRPr="0022511B">
        <w:rPr>
          <w:rStyle w:val="normaltextrun"/>
          <w:rFonts w:ascii="Arial" w:eastAsiaTheme="majorEastAsia" w:hAnsi="Arial" w:cs="Arial"/>
          <w:i/>
          <w:iCs/>
          <w:color w:val="222222"/>
          <w:sz w:val="22"/>
          <w:szCs w:val="22"/>
          <w:lang w:val="en-US"/>
        </w:rPr>
        <w:t>/* The next block of code switches the guns off if no part has been present on the conveyor for a set amount of time, or if the conveyor speed = 0. */</w:t>
      </w:r>
      <w:r w:rsidRPr="0022511B">
        <w:rPr>
          <w:rStyle w:val="eop"/>
          <w:rFonts w:ascii="Arial" w:hAnsi="Arial" w:cs="Arial"/>
          <w:i/>
          <w:iCs/>
          <w:color w:val="222222"/>
          <w:sz w:val="22"/>
          <w:szCs w:val="22"/>
        </w:rPr>
        <w:t> </w:t>
      </w:r>
    </w:p>
    <w:p w14:paraId="7F1CB1CD" w14:textId="77777777" w:rsidR="004D0BAF" w:rsidRDefault="004D0BAF" w:rsidP="00233109"/>
    <w:p w14:paraId="0ADDF6FE"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lastRenderedPageBreak/>
        <w:t>       if(((gap/2) == (gun_1_off1_ms</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 0)){PORTA.RA6 = 0; PORTB.RB3 = 0;}</w:t>
      </w:r>
      <w:r>
        <w:rPr>
          <w:rStyle w:val="eop"/>
          <w:rFonts w:ascii="Arial" w:hAnsi="Arial" w:cs="Arial"/>
          <w:color w:val="222222"/>
          <w:sz w:val="22"/>
          <w:szCs w:val="22"/>
        </w:rPr>
        <w:t> </w:t>
      </w:r>
    </w:p>
    <w:p w14:paraId="005928F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if(((gap/2) == (gun_2_off1_ms</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 0)){PORTC.RC0 = 0; PORTB.RB4 = 0;}</w:t>
      </w:r>
      <w:r>
        <w:rPr>
          <w:rStyle w:val="eop"/>
          <w:rFonts w:ascii="Arial" w:hAnsi="Arial" w:cs="Arial"/>
          <w:color w:val="222222"/>
          <w:sz w:val="22"/>
          <w:szCs w:val="22"/>
        </w:rPr>
        <w:t> </w:t>
      </w:r>
    </w:p>
    <w:p w14:paraId="7784880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if(((gap/2) == (gun_3_off1_ms</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 0)){PORTC.RC1 = 0; PORTB.RB2 = 0;}</w:t>
      </w:r>
      <w:r>
        <w:rPr>
          <w:rStyle w:val="eop"/>
          <w:rFonts w:ascii="Arial" w:hAnsi="Arial" w:cs="Arial"/>
          <w:color w:val="222222"/>
          <w:sz w:val="22"/>
          <w:szCs w:val="22"/>
        </w:rPr>
        <w:t> </w:t>
      </w:r>
    </w:p>
    <w:p w14:paraId="3262822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if(((gap/2) == (gun_4_off1_ms</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 0)){PORTC.RC2 = 0; PORTB.RB1 = 0;}</w:t>
      </w:r>
      <w:r>
        <w:rPr>
          <w:rStyle w:val="scxw204850501"/>
          <w:rFonts w:ascii="Arial" w:hAnsi="Arial" w:cs="Arial"/>
          <w:color w:val="222222"/>
          <w:sz w:val="22"/>
          <w:szCs w:val="22"/>
        </w:rPr>
        <w:t> </w:t>
      </w:r>
      <w:r>
        <w:br/>
      </w:r>
      <w:r>
        <w:rPr>
          <w:rStyle w:val="eop"/>
          <w:rFonts w:ascii="Calibri" w:hAnsi="Calibri" w:cs="Calibri"/>
          <w:sz w:val="22"/>
          <w:szCs w:val="22"/>
        </w:rPr>
        <w:t> </w:t>
      </w:r>
    </w:p>
    <w:p w14:paraId="0827064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gramStart"/>
      <w:r>
        <w:rPr>
          <w:rStyle w:val="normaltextrun"/>
          <w:rFonts w:ascii="Arial" w:eastAsiaTheme="majorEastAsia" w:hAnsi="Arial" w:cs="Arial"/>
          <w:color w:val="222222"/>
          <w:sz w:val="22"/>
          <w:szCs w:val="22"/>
          <w:lang w:val="en-US"/>
        </w:rPr>
        <w:t>if(</w:t>
      </w:r>
      <w:proofErr w:type="gramEnd"/>
      <w:r>
        <w:rPr>
          <w:rStyle w:val="normaltextrun"/>
          <w:rFonts w:ascii="Arial" w:eastAsiaTheme="majorEastAsia" w:hAnsi="Arial" w:cs="Arial"/>
          <w:color w:val="222222"/>
          <w:sz w:val="22"/>
          <w:szCs w:val="22"/>
          <w:lang w:val="en-US"/>
        </w:rPr>
        <w:t>gun_2_on1_ms == (</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/2)+(</w:t>
      </w:r>
      <w:proofErr w:type="spellStart"/>
      <w:r>
        <w:rPr>
          <w:rStyle w:val="normaltextrun"/>
          <w:rFonts w:ascii="Arial" w:eastAsiaTheme="majorEastAsia" w:hAnsi="Arial" w:cs="Arial"/>
          <w:color w:val="222222"/>
          <w:sz w:val="22"/>
          <w:szCs w:val="22"/>
          <w:lang w:val="en-US"/>
        </w:rPr>
        <w:t>min_part_length</w:t>
      </w:r>
      <w:proofErr w:type="spellEnd"/>
      <w:r>
        <w:rPr>
          <w:rStyle w:val="normaltextrun"/>
          <w:rFonts w:ascii="Arial" w:eastAsiaTheme="majorEastAsia" w:hAnsi="Arial" w:cs="Arial"/>
          <w:color w:val="222222"/>
          <w:sz w:val="22"/>
          <w:szCs w:val="22"/>
          <w:lang w:val="en-US"/>
        </w:rPr>
        <w:t>/</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5C28A6E9"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 xml:space="preserve"> = 0; t=0;} </w:t>
      </w:r>
      <w:r w:rsidRPr="0022511B">
        <w:rPr>
          <w:rStyle w:val="normaltextrun"/>
          <w:rFonts w:ascii="Arial" w:eastAsiaTheme="majorEastAsia" w:hAnsi="Arial" w:cs="Arial"/>
          <w:i/>
          <w:iCs/>
          <w:color w:val="222222"/>
          <w:sz w:val="22"/>
          <w:szCs w:val="22"/>
          <w:lang w:val="en-US"/>
        </w:rPr>
        <w:t>//Resets small part timer once its past the furthest gun</w:t>
      </w:r>
      <w:r>
        <w:rPr>
          <w:rStyle w:val="eop"/>
          <w:rFonts w:ascii="Arial" w:hAnsi="Arial" w:cs="Arial"/>
          <w:color w:val="222222"/>
          <w:sz w:val="22"/>
          <w:szCs w:val="22"/>
        </w:rPr>
        <w:t> </w:t>
      </w:r>
    </w:p>
    <w:p w14:paraId="1E981FAC"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4D03D9F5"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 (</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&gt;=</w:t>
      </w:r>
      <w:proofErr w:type="gramStart"/>
      <w:r>
        <w:rPr>
          <w:rStyle w:val="normaltextrun"/>
          <w:rFonts w:ascii="Arial" w:eastAsiaTheme="majorEastAsia" w:hAnsi="Arial" w:cs="Arial"/>
          <w:color w:val="222222"/>
          <w:sz w:val="22"/>
          <w:szCs w:val="22"/>
          <w:lang w:val="en-US"/>
        </w:rPr>
        <w:t>1 )</w:t>
      </w:r>
      <w:proofErr w:type="gramEnd"/>
      <w:r>
        <w:rPr>
          <w:rStyle w:val="normaltextrun"/>
          <w:rFonts w:ascii="Arial" w:eastAsiaTheme="majorEastAsia" w:hAnsi="Arial" w:cs="Arial"/>
          <w:color w:val="222222"/>
          <w:sz w:val="22"/>
          <w:szCs w:val="22"/>
          <w:lang w:val="en-US"/>
        </w:rPr>
        <w:t xml:space="preserve">{reset = 0;} </w:t>
      </w:r>
      <w:r w:rsidRPr="0022511B">
        <w:rPr>
          <w:rStyle w:val="normaltextrun"/>
          <w:rFonts w:ascii="Arial" w:eastAsiaTheme="majorEastAsia" w:hAnsi="Arial" w:cs="Arial"/>
          <w:i/>
          <w:iCs/>
          <w:color w:val="222222"/>
          <w:sz w:val="22"/>
          <w:szCs w:val="22"/>
          <w:lang w:val="en-US"/>
        </w:rPr>
        <w:t>//Resets the reset variable when the conveyor starts</w:t>
      </w:r>
      <w:r>
        <w:rPr>
          <w:rStyle w:val="eop"/>
          <w:rFonts w:ascii="Arial" w:hAnsi="Arial" w:cs="Arial"/>
          <w:color w:val="222222"/>
          <w:sz w:val="22"/>
          <w:szCs w:val="22"/>
        </w:rPr>
        <w:t> </w:t>
      </w:r>
    </w:p>
    <w:p w14:paraId="27CD68FE" w14:textId="77777777" w:rsidR="004D0BAF" w:rsidRDefault="004D0BAF" w:rsidP="00233109">
      <w:pPr>
        <w:rPr>
          <w:rFonts w:ascii="Segoe UI" w:hAnsi="Segoe UI" w:cs="Segoe UI"/>
          <w:sz w:val="18"/>
          <w:szCs w:val="18"/>
        </w:rPr>
      </w:pPr>
      <w:r>
        <w:rPr>
          <w:rStyle w:val="eop"/>
          <w:rFonts w:ascii="Arial" w:hAnsi="Arial" w:cs="Arial"/>
          <w:color w:val="222222"/>
          <w:sz w:val="22"/>
          <w:szCs w:val="22"/>
        </w:rPr>
        <w:t> </w:t>
      </w:r>
    </w:p>
    <w:p w14:paraId="0E419BB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if ((</w:t>
      </w:r>
      <w:proofErr w:type="spellStart"/>
      <w:r>
        <w:rPr>
          <w:rStyle w:val="normaltextrun"/>
          <w:rFonts w:ascii="Arial" w:eastAsiaTheme="majorEastAsia" w:hAnsi="Arial" w:cs="Arial"/>
          <w:color w:val="222222"/>
          <w:sz w:val="22"/>
          <w:szCs w:val="22"/>
          <w:lang w:val="en-US"/>
        </w:rPr>
        <w:t>speed_mm_s</w:t>
      </w:r>
      <w:proofErr w:type="spellEnd"/>
      <w:r>
        <w:rPr>
          <w:rStyle w:val="normaltextrun"/>
          <w:rFonts w:ascii="Arial" w:eastAsiaTheme="majorEastAsia" w:hAnsi="Arial" w:cs="Arial"/>
          <w:color w:val="222222"/>
          <w:sz w:val="22"/>
          <w:szCs w:val="22"/>
          <w:lang w:val="en-US"/>
        </w:rPr>
        <w:t xml:space="preserve"> == 0) &amp;&amp; (reset = 0</w:t>
      </w:r>
      <w:proofErr w:type="gramStart"/>
      <w:r>
        <w:rPr>
          <w:rStyle w:val="normaltextrun"/>
          <w:rFonts w:ascii="Arial" w:eastAsiaTheme="majorEastAsia" w:hAnsi="Arial" w:cs="Arial"/>
          <w:color w:val="222222"/>
          <w:sz w:val="22"/>
          <w:szCs w:val="22"/>
          <w:lang w:val="en-US"/>
        </w:rPr>
        <w:t>)){</w:t>
      </w:r>
      <w:proofErr w:type="gramEnd"/>
      <w:r>
        <w:rPr>
          <w:rStyle w:val="normaltextrun"/>
          <w:rFonts w:ascii="Arial" w:eastAsiaTheme="majorEastAsia" w:hAnsi="Arial" w:cs="Arial"/>
          <w:color w:val="222222"/>
          <w:sz w:val="22"/>
          <w:szCs w:val="22"/>
          <w:lang w:val="en-US"/>
        </w:rPr>
        <w:t xml:space="preserve">        </w:t>
      </w:r>
      <w:r w:rsidRPr="0022511B">
        <w:rPr>
          <w:rStyle w:val="normaltextrun"/>
          <w:rFonts w:ascii="Arial" w:eastAsiaTheme="majorEastAsia" w:hAnsi="Arial" w:cs="Arial"/>
          <w:i/>
          <w:iCs/>
          <w:color w:val="222222"/>
          <w:sz w:val="22"/>
          <w:szCs w:val="22"/>
          <w:lang w:val="en-US"/>
        </w:rPr>
        <w:t>// Resets variables</w:t>
      </w:r>
      <w:r>
        <w:rPr>
          <w:rStyle w:val="eop"/>
          <w:rFonts w:ascii="Arial" w:hAnsi="Arial" w:cs="Arial"/>
          <w:color w:val="222222"/>
          <w:sz w:val="22"/>
          <w:szCs w:val="22"/>
        </w:rPr>
        <w:t> </w:t>
      </w:r>
    </w:p>
    <w:p w14:paraId="05FF5AE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PORTA.RA6 = 0; PORTB.RB3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304E215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PORTC.RC0 = 0; PORTB.RB4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4061B18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PORTC.RC1 = 0; PORTB.RB2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7EE4D80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PORTC.RC2 = 0; PORTB.RB1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2C4100D4"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part_tmr1_on =0; part_tmr1_off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54C98EF8"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part_tmr2_on =0; part_tmr2_off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537EA4A6"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part_tmr3_on =0; part_tmr3_off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3C7F450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spellStart"/>
      <w:r>
        <w:rPr>
          <w:rStyle w:val="normaltextrun"/>
          <w:rFonts w:ascii="Arial" w:eastAsiaTheme="majorEastAsia" w:hAnsi="Arial" w:cs="Arial"/>
          <w:color w:val="222222"/>
          <w:sz w:val="22"/>
          <w:szCs w:val="22"/>
          <w:lang w:val="en-US"/>
        </w:rPr>
        <w:t>small_part_tmr_on</w:t>
      </w:r>
      <w:proofErr w:type="spellEnd"/>
      <w:r>
        <w:rPr>
          <w:rStyle w:val="normaltextrun"/>
          <w:rFonts w:ascii="Arial" w:eastAsiaTheme="majorEastAsia" w:hAnsi="Arial" w:cs="Arial"/>
          <w:color w:val="222222"/>
          <w:sz w:val="22"/>
          <w:szCs w:val="22"/>
          <w:lang w:val="en-US"/>
        </w:rPr>
        <w:t xml:space="preserve">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798702E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y = </w:t>
      </w:r>
      <w:proofErr w:type="gramStart"/>
      <w:r>
        <w:rPr>
          <w:rStyle w:val="normaltextrun"/>
          <w:rFonts w:ascii="Arial" w:eastAsiaTheme="majorEastAsia" w:hAnsi="Arial" w:cs="Arial"/>
          <w:color w:val="222222"/>
          <w:sz w:val="22"/>
          <w:szCs w:val="22"/>
          <w:lang w:val="en-US"/>
        </w:rPr>
        <w:t>0;</w:t>
      </w:r>
      <w:proofErr w:type="gramEnd"/>
      <w:r>
        <w:rPr>
          <w:rStyle w:val="eop"/>
          <w:rFonts w:ascii="Arial" w:hAnsi="Arial" w:cs="Arial"/>
          <w:color w:val="222222"/>
          <w:sz w:val="22"/>
          <w:szCs w:val="22"/>
        </w:rPr>
        <w:t> </w:t>
      </w:r>
    </w:p>
    <w:p w14:paraId="4B86C243"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reset = </w:t>
      </w:r>
      <w:proofErr w:type="gramStart"/>
      <w:r>
        <w:rPr>
          <w:rStyle w:val="normaltextrun"/>
          <w:rFonts w:ascii="Arial" w:eastAsiaTheme="majorEastAsia" w:hAnsi="Arial" w:cs="Arial"/>
          <w:color w:val="222222"/>
          <w:sz w:val="22"/>
          <w:szCs w:val="22"/>
          <w:lang w:val="en-US"/>
        </w:rPr>
        <w:t>1;</w:t>
      </w:r>
      <w:proofErr w:type="gramEnd"/>
      <w:r>
        <w:rPr>
          <w:rStyle w:val="eop"/>
          <w:rFonts w:ascii="Arial" w:hAnsi="Arial" w:cs="Arial"/>
          <w:color w:val="222222"/>
          <w:sz w:val="22"/>
          <w:szCs w:val="22"/>
        </w:rPr>
        <w:t> </w:t>
      </w:r>
    </w:p>
    <w:p w14:paraId="0BD771AA"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63303AC2"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4C4B0090"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w:t>
      </w:r>
      <w:proofErr w:type="spellStart"/>
      <w:r>
        <w:rPr>
          <w:rStyle w:val="normaltextrun"/>
          <w:rFonts w:ascii="Arial" w:eastAsiaTheme="majorEastAsia" w:hAnsi="Arial" w:cs="Arial"/>
          <w:color w:val="222222"/>
          <w:sz w:val="22"/>
          <w:szCs w:val="22"/>
          <w:lang w:val="en-US"/>
        </w:rPr>
        <w:t>cnt</w:t>
      </w:r>
      <w:proofErr w:type="spellEnd"/>
      <w:r>
        <w:rPr>
          <w:rStyle w:val="normaltextrun"/>
          <w:rFonts w:ascii="Arial" w:eastAsiaTheme="majorEastAsia" w:hAnsi="Arial" w:cs="Arial"/>
          <w:color w:val="222222"/>
          <w:sz w:val="22"/>
          <w:szCs w:val="22"/>
          <w:lang w:val="en-US"/>
        </w:rPr>
        <w:t xml:space="preserve"> = </w:t>
      </w:r>
      <w:proofErr w:type="gramStart"/>
      <w:r>
        <w:rPr>
          <w:rStyle w:val="normaltextrun"/>
          <w:rFonts w:ascii="Arial" w:eastAsiaTheme="majorEastAsia" w:hAnsi="Arial" w:cs="Arial"/>
          <w:color w:val="222222"/>
          <w:sz w:val="22"/>
          <w:szCs w:val="22"/>
          <w:lang w:val="en-US"/>
        </w:rPr>
        <w:t>0;   </w:t>
      </w:r>
      <w:proofErr w:type="gramEnd"/>
      <w:r>
        <w:rPr>
          <w:rStyle w:val="normaltextrun"/>
          <w:rFonts w:ascii="Arial" w:eastAsiaTheme="majorEastAsia" w:hAnsi="Arial" w:cs="Arial"/>
          <w:color w:val="222222"/>
          <w:sz w:val="22"/>
          <w:szCs w:val="22"/>
          <w:lang w:val="en-US"/>
        </w:rPr>
        <w:t xml:space="preserve">  </w:t>
      </w:r>
      <w:r w:rsidRPr="0022511B">
        <w:rPr>
          <w:rStyle w:val="normaltextrun"/>
          <w:rFonts w:ascii="Arial" w:eastAsiaTheme="majorEastAsia" w:hAnsi="Arial" w:cs="Arial"/>
          <w:i/>
          <w:iCs/>
          <w:color w:val="222222"/>
          <w:sz w:val="22"/>
          <w:szCs w:val="22"/>
          <w:lang w:val="en-US"/>
        </w:rPr>
        <w:t>//reset count to start loop again</w:t>
      </w:r>
      <w:r>
        <w:rPr>
          <w:rStyle w:val="eop"/>
          <w:rFonts w:ascii="Arial" w:hAnsi="Arial" w:cs="Arial"/>
          <w:color w:val="222222"/>
          <w:sz w:val="22"/>
          <w:szCs w:val="22"/>
        </w:rPr>
        <w:t> </w:t>
      </w:r>
    </w:p>
    <w:p w14:paraId="7461773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w:t>
      </w:r>
      <w:r>
        <w:rPr>
          <w:rStyle w:val="eop"/>
          <w:rFonts w:ascii="Arial" w:hAnsi="Arial" w:cs="Arial"/>
          <w:color w:val="222222"/>
          <w:sz w:val="22"/>
          <w:szCs w:val="22"/>
        </w:rPr>
        <w:t> </w:t>
      </w:r>
    </w:p>
    <w:p w14:paraId="5A277031"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 xml:space="preserve">  } </w:t>
      </w:r>
      <w:proofErr w:type="gramStart"/>
      <w:r>
        <w:rPr>
          <w:rStyle w:val="normaltextrun"/>
          <w:rFonts w:ascii="Arial" w:eastAsiaTheme="majorEastAsia" w:hAnsi="Arial" w:cs="Arial"/>
          <w:color w:val="222222"/>
          <w:sz w:val="22"/>
          <w:szCs w:val="22"/>
          <w:lang w:val="en-US"/>
        </w:rPr>
        <w:t>while(</w:t>
      </w:r>
      <w:proofErr w:type="gramEnd"/>
      <w:r>
        <w:rPr>
          <w:rStyle w:val="normaltextrun"/>
          <w:rFonts w:ascii="Arial" w:eastAsiaTheme="majorEastAsia" w:hAnsi="Arial" w:cs="Arial"/>
          <w:color w:val="222222"/>
          <w:sz w:val="22"/>
          <w:szCs w:val="22"/>
          <w:lang w:val="en-US"/>
        </w:rPr>
        <w:t>1);</w:t>
      </w:r>
      <w:r>
        <w:rPr>
          <w:rStyle w:val="eop"/>
          <w:rFonts w:ascii="Arial" w:hAnsi="Arial" w:cs="Arial"/>
          <w:color w:val="222222"/>
          <w:sz w:val="22"/>
          <w:szCs w:val="22"/>
        </w:rPr>
        <w:t> </w:t>
      </w:r>
    </w:p>
    <w:p w14:paraId="3607E157" w14:textId="77777777" w:rsidR="004D0BAF" w:rsidRDefault="004D0BAF" w:rsidP="00233109">
      <w:pPr>
        <w:rPr>
          <w:rFonts w:ascii="Segoe UI" w:hAnsi="Segoe UI" w:cs="Segoe UI"/>
          <w:sz w:val="18"/>
          <w:szCs w:val="18"/>
        </w:rPr>
      </w:pPr>
      <w:r>
        <w:rPr>
          <w:rStyle w:val="normaltextrun"/>
          <w:rFonts w:ascii="Arial" w:eastAsiaTheme="majorEastAsia" w:hAnsi="Arial" w:cs="Arial"/>
          <w:color w:val="222222"/>
          <w:sz w:val="22"/>
          <w:szCs w:val="22"/>
          <w:lang w:val="en-US"/>
        </w:rPr>
        <w:t>}</w:t>
      </w:r>
      <w:r>
        <w:rPr>
          <w:rStyle w:val="eop"/>
          <w:rFonts w:ascii="Arial" w:hAnsi="Arial" w:cs="Arial"/>
          <w:color w:val="222222"/>
          <w:sz w:val="22"/>
          <w:szCs w:val="22"/>
        </w:rPr>
        <w:t> </w:t>
      </w:r>
    </w:p>
    <w:p w14:paraId="675CA2C4" w14:textId="77777777" w:rsidR="004D0BAF" w:rsidRDefault="004D0BAF" w:rsidP="00233109">
      <w:pPr>
        <w:rPr>
          <w:rFonts w:ascii="Segoe UI" w:hAnsi="Segoe UI" w:cs="Segoe UI"/>
          <w:sz w:val="18"/>
          <w:szCs w:val="18"/>
        </w:rPr>
      </w:pPr>
      <w:r>
        <w:rPr>
          <w:rStyle w:val="eop"/>
          <w:rFonts w:ascii="Calibri" w:hAnsi="Calibri" w:cs="Calibri"/>
          <w:sz w:val="22"/>
          <w:szCs w:val="22"/>
        </w:rPr>
        <w:t> </w:t>
      </w:r>
    </w:p>
    <w:p w14:paraId="67DD2313" w14:textId="77777777" w:rsidR="004D0BAF" w:rsidRDefault="004D0BAF" w:rsidP="00233109">
      <w:pPr>
        <w:sectPr w:rsidR="004D0BAF" w:rsidSect="00D95D01">
          <w:pgSz w:w="11906" w:h="16838"/>
          <w:pgMar w:top="1440" w:right="1440" w:bottom="1440" w:left="1440" w:header="708" w:footer="708" w:gutter="0"/>
          <w:cols w:space="708"/>
          <w:docGrid w:linePitch="360"/>
        </w:sectPr>
      </w:pPr>
    </w:p>
    <w:p w14:paraId="299782FE" w14:textId="04EB4B69" w:rsidR="004D0BAF" w:rsidRDefault="004D0BAF" w:rsidP="00233109">
      <w:pPr>
        <w:pStyle w:val="Heading1"/>
        <w:jc w:val="center"/>
      </w:pPr>
      <w:bookmarkStart w:id="152" w:name="_Toc155547063"/>
      <w:r>
        <w:lastRenderedPageBreak/>
        <w:t>Appendix I</w:t>
      </w:r>
      <w:bookmarkEnd w:id="152"/>
    </w:p>
    <w:p w14:paraId="3489241D" w14:textId="77777777" w:rsidR="004D0BAF" w:rsidRPr="0096183E" w:rsidRDefault="004D0BAF" w:rsidP="00233109">
      <w:pPr>
        <w:jc w:val="center"/>
        <w:rPr>
          <w:b/>
          <w:bCs/>
        </w:rPr>
      </w:pPr>
      <w:r w:rsidRPr="0096183E">
        <w:rPr>
          <w:b/>
          <w:bCs/>
        </w:rPr>
        <w:t>Pictures of the project</w:t>
      </w:r>
    </w:p>
    <w:p w14:paraId="0C3B3E36" w14:textId="77777777" w:rsidR="004D0BAF" w:rsidRPr="0096183E" w:rsidRDefault="004D0BAF" w:rsidP="00233109">
      <w:pPr>
        <w:jc w:val="center"/>
        <w:rPr>
          <w:b/>
          <w:bCs/>
        </w:rPr>
      </w:pPr>
      <w:r w:rsidRPr="0096183E">
        <w:rPr>
          <w:b/>
          <w:bCs/>
        </w:rPr>
        <w:t>Breadboard test setup</w:t>
      </w:r>
    </w:p>
    <w:p w14:paraId="57CE50A4" w14:textId="77777777" w:rsidR="004D0BAF" w:rsidRDefault="004D0BAF" w:rsidP="00233109">
      <w:pPr>
        <w:jc w:val="center"/>
        <w:sectPr w:rsidR="004D0BAF" w:rsidSect="00C17769">
          <w:pgSz w:w="16838" w:h="11906" w:orient="landscape"/>
          <w:pgMar w:top="1440" w:right="1440" w:bottom="1440" w:left="1440" w:header="708" w:footer="708" w:gutter="0"/>
          <w:cols w:space="708"/>
          <w:docGrid w:linePitch="360"/>
        </w:sectPr>
      </w:pPr>
      <w:r>
        <w:rPr>
          <w:noProof/>
        </w:rPr>
        <w:drawing>
          <wp:inline distT="0" distB="0" distL="0" distR="0" wp14:anchorId="598B3C29" wp14:editId="4D8FCDF4">
            <wp:extent cx="5821981" cy="4506330"/>
            <wp:effectExtent l="0" t="0" r="0" b="0"/>
            <wp:docPr id="1079646283" name="Picture 1079646283" descr="A circuit board with wir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62988" name="Picture 543662988" descr="A circuit board with wires on it&#10;&#10;Description automatically generated"/>
                    <pic:cNvPicPr/>
                  </pic:nvPicPr>
                  <pic:blipFill rotWithShape="1">
                    <a:blip r:embed="rId65">
                      <a:extLst>
                        <a:ext uri="{28A0092B-C50C-407E-A947-70E740481C1C}">
                          <a14:useLocalDpi xmlns:a14="http://schemas.microsoft.com/office/drawing/2010/main" val="0"/>
                        </a:ext>
                      </a:extLst>
                    </a:blip>
                    <a:srcRect l="11806" t="11915" r="14806" b="12353"/>
                    <a:stretch/>
                  </pic:blipFill>
                  <pic:spPr bwMode="auto">
                    <a:xfrm>
                      <a:off x="0" y="0"/>
                      <a:ext cx="5848502" cy="4526858"/>
                    </a:xfrm>
                    <a:prstGeom prst="rect">
                      <a:avLst/>
                    </a:prstGeom>
                    <a:ln>
                      <a:noFill/>
                    </a:ln>
                    <a:extLst>
                      <a:ext uri="{53640926-AAD7-44D8-BBD7-CCE9431645EC}">
                        <a14:shadowObscured xmlns:a14="http://schemas.microsoft.com/office/drawing/2010/main"/>
                      </a:ext>
                    </a:extLst>
                  </pic:spPr>
                </pic:pic>
              </a:graphicData>
            </a:graphic>
          </wp:inline>
        </w:drawing>
      </w:r>
    </w:p>
    <w:p w14:paraId="20F8982B" w14:textId="77777777" w:rsidR="004D0BAF" w:rsidRPr="0096183E" w:rsidRDefault="004D0BAF" w:rsidP="00233109">
      <w:pPr>
        <w:jc w:val="center"/>
        <w:rPr>
          <w:b/>
          <w:bCs/>
        </w:rPr>
      </w:pPr>
      <w:r w:rsidRPr="0096183E">
        <w:rPr>
          <w:b/>
          <w:bCs/>
        </w:rPr>
        <w:lastRenderedPageBreak/>
        <w:t>Automatic control PCB</w:t>
      </w:r>
    </w:p>
    <w:p w14:paraId="7BF2755F" w14:textId="77777777" w:rsidR="004D0BAF" w:rsidRPr="00C17769" w:rsidRDefault="004D0BAF" w:rsidP="00233109"/>
    <w:p w14:paraId="1F8DAFDB" w14:textId="77777777" w:rsidR="004D0BAF" w:rsidRDefault="004D0BAF" w:rsidP="00233109">
      <w:pPr>
        <w:jc w:val="center"/>
        <w:sectPr w:rsidR="004D0BAF" w:rsidSect="00C17769">
          <w:pgSz w:w="11906" w:h="16838"/>
          <w:pgMar w:top="1440" w:right="1440" w:bottom="1440" w:left="1440" w:header="708" w:footer="708" w:gutter="0"/>
          <w:cols w:space="708"/>
          <w:docGrid w:linePitch="360"/>
        </w:sectPr>
      </w:pPr>
      <w:r>
        <w:rPr>
          <w:noProof/>
        </w:rPr>
        <w:drawing>
          <wp:inline distT="0" distB="0" distL="0" distR="0" wp14:anchorId="20DCFA69" wp14:editId="587F4FC8">
            <wp:extent cx="5574046" cy="6510528"/>
            <wp:effectExtent l="0" t="0" r="0" b="0"/>
            <wp:docPr id="548751645" name="Picture 548751645" descr="A hand holding a blu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07439" name="Picture 70" descr="A hand holding a blue circuit board&#10;&#10;Description automatically generated"/>
                    <pic:cNvPicPr/>
                  </pic:nvPicPr>
                  <pic:blipFill rotWithShape="1">
                    <a:blip r:embed="rId66">
                      <a:extLst>
                        <a:ext uri="{28A0092B-C50C-407E-A947-70E740481C1C}">
                          <a14:useLocalDpi xmlns:a14="http://schemas.microsoft.com/office/drawing/2010/main" val="0"/>
                        </a:ext>
                      </a:extLst>
                    </a:blip>
                    <a:srcRect l="21700" t="21539" r="13831" b="21987"/>
                    <a:stretch/>
                  </pic:blipFill>
                  <pic:spPr bwMode="auto">
                    <a:xfrm>
                      <a:off x="0" y="0"/>
                      <a:ext cx="5607142" cy="6549184"/>
                    </a:xfrm>
                    <a:prstGeom prst="rect">
                      <a:avLst/>
                    </a:prstGeom>
                    <a:ln>
                      <a:noFill/>
                    </a:ln>
                    <a:extLst>
                      <a:ext uri="{53640926-AAD7-44D8-BBD7-CCE9431645EC}">
                        <a14:shadowObscured xmlns:a14="http://schemas.microsoft.com/office/drawing/2010/main"/>
                      </a:ext>
                    </a:extLst>
                  </pic:spPr>
                </pic:pic>
              </a:graphicData>
            </a:graphic>
          </wp:inline>
        </w:drawing>
      </w:r>
    </w:p>
    <w:p w14:paraId="19A01F3B" w14:textId="77777777" w:rsidR="004D0BAF" w:rsidRPr="0096183E" w:rsidRDefault="004D0BAF" w:rsidP="00233109">
      <w:pPr>
        <w:jc w:val="center"/>
        <w:rPr>
          <w:b/>
          <w:bCs/>
        </w:rPr>
      </w:pPr>
      <w:r w:rsidRPr="0096183E">
        <w:rPr>
          <w:b/>
          <w:bCs/>
        </w:rPr>
        <w:lastRenderedPageBreak/>
        <w:t>Internal enclosure wiring</w:t>
      </w:r>
    </w:p>
    <w:p w14:paraId="2EDAD687" w14:textId="77777777" w:rsidR="004D0BAF" w:rsidRPr="0096183E" w:rsidRDefault="004D0BAF" w:rsidP="00233109">
      <w:pPr>
        <w:jc w:val="center"/>
        <w:rPr>
          <w:b/>
          <w:bCs/>
        </w:rPr>
      </w:pPr>
    </w:p>
    <w:p w14:paraId="4B146AC2" w14:textId="6A08DB04" w:rsidR="004D0BAF" w:rsidRDefault="004D0BAF" w:rsidP="004D0BAF">
      <w:pPr>
        <w:jc w:val="center"/>
        <w:rPr>
          <w:b/>
          <w:bCs/>
        </w:rPr>
      </w:pPr>
      <w:r w:rsidRPr="0096183E">
        <w:rPr>
          <w:b/>
          <w:bCs/>
          <w:noProof/>
        </w:rPr>
        <w:drawing>
          <wp:inline distT="0" distB="0" distL="0" distR="0" wp14:anchorId="272489FE" wp14:editId="1684F8E3">
            <wp:extent cx="6025401" cy="4519385"/>
            <wp:effectExtent l="0" t="0" r="0" b="0"/>
            <wp:docPr id="1081047954" name="Picture 1081047954" descr="A white box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55875" name="Picture 1526455875" descr="A white box with wires and wires&#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6050916" cy="4538523"/>
                    </a:xfrm>
                    <a:prstGeom prst="rect">
                      <a:avLst/>
                    </a:prstGeom>
                  </pic:spPr>
                </pic:pic>
              </a:graphicData>
            </a:graphic>
          </wp:inline>
        </w:drawing>
      </w:r>
    </w:p>
    <w:p w14:paraId="227B31B3" w14:textId="77777777" w:rsidR="004D0BAF" w:rsidRDefault="004D0BAF" w:rsidP="004D0BAF">
      <w:pPr>
        <w:jc w:val="center"/>
        <w:rPr>
          <w:b/>
          <w:bCs/>
        </w:rPr>
      </w:pPr>
    </w:p>
    <w:p w14:paraId="4FA45078" w14:textId="064CCB00" w:rsidR="004D0BAF" w:rsidRPr="0096183E" w:rsidRDefault="004D0BAF" w:rsidP="00233109">
      <w:pPr>
        <w:jc w:val="center"/>
        <w:rPr>
          <w:b/>
          <w:bCs/>
        </w:rPr>
      </w:pPr>
      <w:r w:rsidRPr="0096183E">
        <w:rPr>
          <w:b/>
          <w:bCs/>
        </w:rPr>
        <w:t>Automatic enclosure in testing</w:t>
      </w:r>
    </w:p>
    <w:p w14:paraId="6DAFE85A" w14:textId="77777777" w:rsidR="004D0BAF" w:rsidRPr="0096183E" w:rsidRDefault="004D0BAF" w:rsidP="00233109">
      <w:pPr>
        <w:jc w:val="center"/>
        <w:rPr>
          <w:b/>
          <w:bCs/>
        </w:rPr>
      </w:pPr>
    </w:p>
    <w:p w14:paraId="39DFBD7B" w14:textId="22BDB9D2" w:rsidR="004D0BAF" w:rsidRPr="0096183E" w:rsidRDefault="004D0BAF" w:rsidP="004D0BAF">
      <w:pPr>
        <w:jc w:val="center"/>
        <w:rPr>
          <w:b/>
          <w:bCs/>
        </w:rPr>
      </w:pPr>
      <w:r w:rsidRPr="0096183E">
        <w:rPr>
          <w:b/>
          <w:bCs/>
          <w:noProof/>
        </w:rPr>
        <w:drawing>
          <wp:inline distT="0" distB="0" distL="0" distR="0" wp14:anchorId="7551F207" wp14:editId="2F03CC17">
            <wp:extent cx="6121581" cy="3047032"/>
            <wp:effectExtent l="0" t="0" r="0" b="0"/>
            <wp:docPr id="1022358378" name="Picture 1022358378"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31891" name="Picture 63" descr="A computer screen shot of a computer screen&#10;&#10;Description automatically generated"/>
                    <pic:cNvPicPr/>
                  </pic:nvPicPr>
                  <pic:blipFill rotWithShape="1">
                    <a:blip r:embed="rId68" cstate="print">
                      <a:extLst>
                        <a:ext uri="{28A0092B-C50C-407E-A947-70E740481C1C}">
                          <a14:useLocalDpi xmlns:a14="http://schemas.microsoft.com/office/drawing/2010/main" val="0"/>
                        </a:ext>
                      </a:extLst>
                    </a:blip>
                    <a:srcRect t="13275" b="7080"/>
                    <a:stretch/>
                  </pic:blipFill>
                  <pic:spPr bwMode="auto">
                    <a:xfrm>
                      <a:off x="0" y="0"/>
                      <a:ext cx="6143343" cy="3057864"/>
                    </a:xfrm>
                    <a:prstGeom prst="rect">
                      <a:avLst/>
                    </a:prstGeom>
                    <a:ln>
                      <a:noFill/>
                    </a:ln>
                    <a:extLst>
                      <a:ext uri="{53640926-AAD7-44D8-BBD7-CCE9431645EC}">
                        <a14:shadowObscured xmlns:a14="http://schemas.microsoft.com/office/drawing/2010/main"/>
                      </a:ext>
                    </a:extLst>
                  </pic:spPr>
                </pic:pic>
              </a:graphicData>
            </a:graphic>
          </wp:inline>
        </w:drawing>
      </w:r>
    </w:p>
    <w:p w14:paraId="5774DB6B" w14:textId="77777777" w:rsidR="004D0BAF" w:rsidRPr="0096183E" w:rsidRDefault="004D0BAF" w:rsidP="00233109">
      <w:pPr>
        <w:jc w:val="center"/>
        <w:rPr>
          <w:b/>
          <w:bCs/>
        </w:rPr>
      </w:pPr>
    </w:p>
    <w:p w14:paraId="39127981" w14:textId="77777777" w:rsidR="004D0BAF" w:rsidRPr="0096183E" w:rsidRDefault="004D0BAF" w:rsidP="00233109">
      <w:pPr>
        <w:jc w:val="center"/>
        <w:rPr>
          <w:b/>
          <w:bCs/>
        </w:rPr>
      </w:pPr>
    </w:p>
    <w:p w14:paraId="14CC1758" w14:textId="77777777" w:rsidR="004D0BAF" w:rsidRPr="0096183E" w:rsidRDefault="004D0BAF" w:rsidP="00233109">
      <w:pPr>
        <w:jc w:val="center"/>
        <w:rPr>
          <w:b/>
          <w:bCs/>
        </w:rPr>
      </w:pPr>
    </w:p>
    <w:p w14:paraId="74A83766" w14:textId="77777777" w:rsidR="004D0BAF" w:rsidRPr="0096183E" w:rsidRDefault="004D0BAF" w:rsidP="00233109">
      <w:pPr>
        <w:jc w:val="center"/>
        <w:rPr>
          <w:b/>
          <w:bCs/>
        </w:rPr>
      </w:pPr>
      <w:r w:rsidRPr="0096183E">
        <w:rPr>
          <w:b/>
          <w:bCs/>
        </w:rPr>
        <w:t>View of the enclosure connectors</w:t>
      </w:r>
    </w:p>
    <w:p w14:paraId="7462393D" w14:textId="77777777" w:rsidR="004D0BAF" w:rsidRPr="0096183E" w:rsidRDefault="004D0BAF" w:rsidP="00233109">
      <w:pPr>
        <w:jc w:val="center"/>
        <w:rPr>
          <w:b/>
          <w:bCs/>
        </w:rPr>
      </w:pPr>
    </w:p>
    <w:p w14:paraId="773ADCA8" w14:textId="77777777" w:rsidR="004D0BAF" w:rsidRPr="0096183E" w:rsidRDefault="004D0BAF" w:rsidP="00233109">
      <w:pPr>
        <w:jc w:val="center"/>
        <w:rPr>
          <w:b/>
          <w:bCs/>
        </w:rPr>
      </w:pPr>
      <w:r w:rsidRPr="0096183E">
        <w:rPr>
          <w:b/>
          <w:bCs/>
          <w:noProof/>
        </w:rPr>
        <w:drawing>
          <wp:inline distT="0" distB="0" distL="0" distR="0" wp14:anchorId="2BEDDE86" wp14:editId="25E6CFC7">
            <wp:extent cx="6207034" cy="2000743"/>
            <wp:effectExtent l="0" t="0" r="0" b="0"/>
            <wp:docPr id="9847709" name="Picture 9847709" descr="A person working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195330" name="Picture 64" descr="A person working on a machine&#10;&#10;Description automatically generated"/>
                    <pic:cNvPicPr/>
                  </pic:nvPicPr>
                  <pic:blipFill rotWithShape="1">
                    <a:blip r:embed="rId69">
                      <a:extLst>
                        <a:ext uri="{28A0092B-C50C-407E-A947-70E740481C1C}">
                          <a14:useLocalDpi xmlns:a14="http://schemas.microsoft.com/office/drawing/2010/main" val="0"/>
                        </a:ext>
                      </a:extLst>
                    </a:blip>
                    <a:srcRect t="42115" b="14910"/>
                    <a:stretch/>
                  </pic:blipFill>
                  <pic:spPr bwMode="auto">
                    <a:xfrm>
                      <a:off x="0" y="0"/>
                      <a:ext cx="6250648" cy="2014801"/>
                    </a:xfrm>
                    <a:prstGeom prst="rect">
                      <a:avLst/>
                    </a:prstGeom>
                    <a:ln>
                      <a:noFill/>
                    </a:ln>
                    <a:extLst>
                      <a:ext uri="{53640926-AAD7-44D8-BBD7-CCE9431645EC}">
                        <a14:shadowObscured xmlns:a14="http://schemas.microsoft.com/office/drawing/2010/main"/>
                      </a:ext>
                    </a:extLst>
                  </pic:spPr>
                </pic:pic>
              </a:graphicData>
            </a:graphic>
          </wp:inline>
        </w:drawing>
      </w:r>
    </w:p>
    <w:p w14:paraId="235DB787" w14:textId="77777777" w:rsidR="004D0BAF" w:rsidRPr="0096183E" w:rsidRDefault="004D0BAF" w:rsidP="00233109">
      <w:pPr>
        <w:rPr>
          <w:b/>
          <w:bCs/>
        </w:rPr>
      </w:pPr>
    </w:p>
    <w:p w14:paraId="5D56744F" w14:textId="77777777" w:rsidR="004D0BAF" w:rsidRPr="0096183E" w:rsidRDefault="004D0BAF" w:rsidP="00233109">
      <w:pPr>
        <w:jc w:val="center"/>
        <w:rPr>
          <w:b/>
          <w:bCs/>
        </w:rPr>
      </w:pPr>
      <w:r w:rsidRPr="0096183E">
        <w:rPr>
          <w:b/>
          <w:bCs/>
        </w:rPr>
        <w:t>Light curtain safety relay installation</w:t>
      </w:r>
    </w:p>
    <w:p w14:paraId="58B8D25D" w14:textId="77777777" w:rsidR="004D0BAF" w:rsidRPr="0096183E" w:rsidRDefault="004D0BAF" w:rsidP="00233109">
      <w:pPr>
        <w:jc w:val="center"/>
        <w:rPr>
          <w:b/>
          <w:bCs/>
        </w:rPr>
      </w:pPr>
    </w:p>
    <w:p w14:paraId="456B278E" w14:textId="77777777" w:rsidR="004D0BAF" w:rsidRPr="0096183E" w:rsidRDefault="004D0BAF" w:rsidP="00233109">
      <w:pPr>
        <w:jc w:val="center"/>
        <w:rPr>
          <w:b/>
          <w:bCs/>
        </w:rPr>
      </w:pPr>
      <w:r w:rsidRPr="0096183E">
        <w:rPr>
          <w:b/>
          <w:bCs/>
          <w:noProof/>
        </w:rPr>
        <w:drawing>
          <wp:inline distT="0" distB="0" distL="0" distR="0" wp14:anchorId="12B34AEB" wp14:editId="034DD937">
            <wp:extent cx="5497068" cy="4851280"/>
            <wp:effectExtent l="0" t="0" r="0" b="0"/>
            <wp:docPr id="1974681935" name="Picture 1974681935"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10230" name="Picture 65" descr="A close up of a machine&#10;&#10;Description automatically generated"/>
                    <pic:cNvPicPr/>
                  </pic:nvPicPr>
                  <pic:blipFill rotWithShape="1">
                    <a:blip r:embed="rId70">
                      <a:extLst>
                        <a:ext uri="{28A0092B-C50C-407E-A947-70E740481C1C}">
                          <a14:useLocalDpi xmlns:a14="http://schemas.microsoft.com/office/drawing/2010/main" val="0"/>
                        </a:ext>
                      </a:extLst>
                    </a:blip>
                    <a:srcRect l="15005" t="11859" b="31884"/>
                    <a:stretch/>
                  </pic:blipFill>
                  <pic:spPr bwMode="auto">
                    <a:xfrm>
                      <a:off x="0" y="0"/>
                      <a:ext cx="5516562" cy="4868484"/>
                    </a:xfrm>
                    <a:prstGeom prst="rect">
                      <a:avLst/>
                    </a:prstGeom>
                    <a:ln>
                      <a:noFill/>
                    </a:ln>
                    <a:extLst>
                      <a:ext uri="{53640926-AAD7-44D8-BBD7-CCE9431645EC}">
                        <a14:shadowObscured xmlns:a14="http://schemas.microsoft.com/office/drawing/2010/main"/>
                      </a:ext>
                    </a:extLst>
                  </pic:spPr>
                </pic:pic>
              </a:graphicData>
            </a:graphic>
          </wp:inline>
        </w:drawing>
      </w:r>
    </w:p>
    <w:p w14:paraId="3AD95066" w14:textId="77777777" w:rsidR="004D0BAF" w:rsidRPr="0096183E" w:rsidRDefault="004D0BAF" w:rsidP="00233109">
      <w:pPr>
        <w:jc w:val="center"/>
        <w:rPr>
          <w:b/>
          <w:bCs/>
        </w:rPr>
      </w:pPr>
      <w:r w:rsidRPr="0096183E">
        <w:rPr>
          <w:b/>
          <w:bCs/>
        </w:rPr>
        <w:br w:type="page"/>
      </w:r>
    </w:p>
    <w:p w14:paraId="3DEE1C6A" w14:textId="77777777" w:rsidR="004D0BAF" w:rsidRDefault="004D0BAF" w:rsidP="00233109">
      <w:pPr>
        <w:jc w:val="center"/>
        <w:rPr>
          <w:b/>
          <w:bCs/>
        </w:rPr>
      </w:pPr>
      <w:r w:rsidRPr="0096183E">
        <w:rPr>
          <w:b/>
          <w:bCs/>
        </w:rPr>
        <w:lastRenderedPageBreak/>
        <w:t>Enclosure installed into the testing cabinet without the programming lid. The enclosure can be slid in and out of the cabinet.</w:t>
      </w:r>
    </w:p>
    <w:p w14:paraId="72C4F3A9" w14:textId="77777777" w:rsidR="004D0BAF" w:rsidRPr="0096183E" w:rsidRDefault="004D0BAF" w:rsidP="00233109">
      <w:pPr>
        <w:jc w:val="center"/>
        <w:rPr>
          <w:b/>
          <w:bCs/>
        </w:rPr>
      </w:pPr>
    </w:p>
    <w:p w14:paraId="08C47C7B" w14:textId="77777777" w:rsidR="004D0BAF" w:rsidRPr="0096183E" w:rsidRDefault="004D0BAF" w:rsidP="00233109">
      <w:pPr>
        <w:jc w:val="center"/>
        <w:rPr>
          <w:b/>
          <w:bCs/>
        </w:rPr>
      </w:pPr>
      <w:r w:rsidRPr="0096183E">
        <w:rPr>
          <w:b/>
          <w:bCs/>
          <w:noProof/>
        </w:rPr>
        <w:drawing>
          <wp:inline distT="0" distB="0" distL="0" distR="0" wp14:anchorId="5C92BD2A" wp14:editId="046FD838">
            <wp:extent cx="5731510" cy="4298950"/>
            <wp:effectExtent l="0" t="0" r="0" b="0"/>
            <wp:docPr id="1621695659" name="Picture 1621695659" descr="A hand holding a swi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26802" name="Picture 68" descr="A hand holding a switch&#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D62639F" w14:textId="77777777" w:rsidR="004D0BAF" w:rsidRDefault="004D0BAF" w:rsidP="00233109">
      <w:pPr>
        <w:jc w:val="center"/>
        <w:rPr>
          <w:b/>
          <w:bCs/>
        </w:rPr>
        <w:sectPr w:rsidR="004D0BAF" w:rsidSect="00EF2C27">
          <w:pgSz w:w="11906" w:h="16838"/>
          <w:pgMar w:top="1440" w:right="1440" w:bottom="1440" w:left="1440" w:header="708" w:footer="708" w:gutter="0"/>
          <w:cols w:space="708"/>
          <w:docGrid w:linePitch="360"/>
        </w:sectPr>
      </w:pPr>
      <w:r w:rsidRPr="0096183E">
        <w:rPr>
          <w:b/>
          <w:bCs/>
        </w:rPr>
        <w:br w:type="page"/>
      </w:r>
    </w:p>
    <w:p w14:paraId="74E82551" w14:textId="77777777" w:rsidR="004D0BAF" w:rsidRPr="0096183E" w:rsidRDefault="004D0BAF" w:rsidP="00233109">
      <w:pPr>
        <w:jc w:val="center"/>
        <w:rPr>
          <w:b/>
          <w:bCs/>
        </w:rPr>
      </w:pPr>
    </w:p>
    <w:p w14:paraId="08EC7BD5" w14:textId="77777777" w:rsidR="004D0BAF" w:rsidRPr="0096183E" w:rsidRDefault="004D0BAF" w:rsidP="00233109">
      <w:pPr>
        <w:jc w:val="center"/>
        <w:rPr>
          <w:b/>
          <w:bCs/>
        </w:rPr>
      </w:pPr>
      <w:r w:rsidRPr="0096183E">
        <w:rPr>
          <w:b/>
          <w:bCs/>
        </w:rPr>
        <w:t>View of the paint booth</w:t>
      </w:r>
    </w:p>
    <w:p w14:paraId="735740F7" w14:textId="77777777" w:rsidR="004D0BAF" w:rsidRDefault="004D0BAF" w:rsidP="00233109">
      <w:pPr>
        <w:jc w:val="center"/>
        <w:rPr>
          <w:b/>
          <w:bCs/>
          <w:noProof/>
        </w:rPr>
      </w:pPr>
      <w:r w:rsidRPr="0096183E">
        <w:rPr>
          <w:b/>
          <w:bCs/>
          <w:noProof/>
        </w:rPr>
        <w:drawing>
          <wp:inline distT="0" distB="0" distL="0" distR="0" wp14:anchorId="51C68C4C" wp14:editId="47AFA942">
            <wp:extent cx="4166612" cy="4712910"/>
            <wp:effectExtent l="0" t="0" r="0" b="0"/>
            <wp:docPr id="458976459" name="Picture 458976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55534" name="Picture 1790355534"/>
                    <pic:cNvPicPr/>
                  </pic:nvPicPr>
                  <pic:blipFill rotWithShape="1">
                    <a:blip r:embed="rId72">
                      <a:extLst>
                        <a:ext uri="{28A0092B-C50C-407E-A947-70E740481C1C}">
                          <a14:useLocalDpi xmlns:a14="http://schemas.microsoft.com/office/drawing/2010/main" val="0"/>
                        </a:ext>
                      </a:extLst>
                    </a:blip>
                    <a:srcRect b="15169"/>
                    <a:stretch/>
                  </pic:blipFill>
                  <pic:spPr bwMode="auto">
                    <a:xfrm>
                      <a:off x="0" y="0"/>
                      <a:ext cx="4196552" cy="4746775"/>
                    </a:xfrm>
                    <a:prstGeom prst="rect">
                      <a:avLst/>
                    </a:prstGeom>
                    <a:ln>
                      <a:noFill/>
                    </a:ln>
                    <a:extLst>
                      <a:ext uri="{53640926-AAD7-44D8-BBD7-CCE9431645EC}">
                        <a14:shadowObscured xmlns:a14="http://schemas.microsoft.com/office/drawing/2010/main"/>
                      </a:ext>
                    </a:extLst>
                  </pic:spPr>
                </pic:pic>
              </a:graphicData>
            </a:graphic>
          </wp:inline>
        </w:drawing>
      </w:r>
      <w:r w:rsidRPr="0096183E">
        <w:rPr>
          <w:b/>
          <w:bCs/>
          <w:noProof/>
        </w:rPr>
        <w:drawing>
          <wp:inline distT="0" distB="0" distL="0" distR="0" wp14:anchorId="4BAA11E5" wp14:editId="567D612C">
            <wp:extent cx="3895090" cy="4699822"/>
            <wp:effectExtent l="0" t="0" r="0" b="0"/>
            <wp:docPr id="1861038484" name="Picture 1861038484" descr="A close-up o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41913" name="Picture 72" descr="A close-up of a wall&#10;&#10;Description automatically generated"/>
                    <pic:cNvPicPr/>
                  </pic:nvPicPr>
                  <pic:blipFill rotWithShape="1">
                    <a:blip r:embed="rId73">
                      <a:extLst>
                        <a:ext uri="{28A0092B-C50C-407E-A947-70E740481C1C}">
                          <a14:useLocalDpi xmlns:a14="http://schemas.microsoft.com/office/drawing/2010/main" val="0"/>
                        </a:ext>
                      </a:extLst>
                    </a:blip>
                    <a:srcRect t="9507"/>
                    <a:stretch/>
                  </pic:blipFill>
                  <pic:spPr bwMode="auto">
                    <a:xfrm>
                      <a:off x="0" y="0"/>
                      <a:ext cx="3910585" cy="4718518"/>
                    </a:xfrm>
                    <a:prstGeom prst="rect">
                      <a:avLst/>
                    </a:prstGeom>
                    <a:ln>
                      <a:noFill/>
                    </a:ln>
                    <a:extLst>
                      <a:ext uri="{53640926-AAD7-44D8-BBD7-CCE9431645EC}">
                        <a14:shadowObscured xmlns:a14="http://schemas.microsoft.com/office/drawing/2010/main"/>
                      </a:ext>
                    </a:extLst>
                  </pic:spPr>
                </pic:pic>
              </a:graphicData>
            </a:graphic>
          </wp:inline>
        </w:drawing>
      </w:r>
    </w:p>
    <w:p w14:paraId="65C46569" w14:textId="77777777" w:rsidR="004D0BAF" w:rsidRDefault="004D0BAF" w:rsidP="00233109">
      <w:pPr>
        <w:jc w:val="center"/>
        <w:rPr>
          <w:b/>
          <w:bCs/>
          <w:noProof/>
        </w:rPr>
      </w:pPr>
    </w:p>
    <w:p w14:paraId="75CFC830" w14:textId="77777777" w:rsidR="004D0BAF" w:rsidRPr="0096183E" w:rsidRDefault="004D0BAF" w:rsidP="00233109">
      <w:pPr>
        <w:jc w:val="center"/>
        <w:rPr>
          <w:b/>
          <w:bCs/>
          <w:noProof/>
        </w:rPr>
      </w:pPr>
    </w:p>
    <w:p w14:paraId="4E74E2A8" w14:textId="3E2932C2" w:rsidR="004D0BAF" w:rsidRPr="004D0BAF" w:rsidRDefault="004D0BAF" w:rsidP="004D0BAF">
      <w:pPr>
        <w:jc w:val="center"/>
        <w:rPr>
          <w:b/>
          <w:bCs/>
          <w:noProof/>
        </w:rPr>
      </w:pPr>
      <w:r w:rsidRPr="0096183E">
        <w:rPr>
          <w:b/>
          <w:bCs/>
          <w:noProof/>
        </w:rPr>
        <w:br w:type="page"/>
      </w:r>
    </w:p>
    <w:p w14:paraId="229B38FE" w14:textId="45BB5142" w:rsidR="004D0BAF" w:rsidRDefault="004D0BAF" w:rsidP="004D0BAF">
      <w:pPr>
        <w:tabs>
          <w:tab w:val="left" w:pos="9960"/>
        </w:tabs>
        <w:jc w:val="center"/>
        <w:rPr>
          <w:b/>
          <w:bCs/>
        </w:rPr>
      </w:pPr>
      <w:r w:rsidRPr="004D0BAF">
        <w:rPr>
          <w:b/>
          <w:bCs/>
        </w:rPr>
        <w:lastRenderedPageBreak/>
        <w:t>Enclosure installed into control cabinet</w:t>
      </w:r>
    </w:p>
    <w:p w14:paraId="00DF05E5" w14:textId="77777777" w:rsidR="004D0BAF" w:rsidRPr="004D0BAF" w:rsidRDefault="004D0BAF" w:rsidP="004D0BAF">
      <w:pPr>
        <w:tabs>
          <w:tab w:val="left" w:pos="9960"/>
        </w:tabs>
        <w:jc w:val="center"/>
        <w:rPr>
          <w:b/>
          <w:bCs/>
        </w:rPr>
      </w:pPr>
    </w:p>
    <w:p w14:paraId="7A05976A" w14:textId="7528358C" w:rsidR="004D0BAF" w:rsidRPr="004D0BAF" w:rsidRDefault="004D0BAF" w:rsidP="004D0BAF">
      <w:pPr>
        <w:tabs>
          <w:tab w:val="left" w:pos="9960"/>
        </w:tabs>
        <w:jc w:val="center"/>
      </w:pPr>
      <w:r w:rsidRPr="0096183E">
        <w:rPr>
          <w:b/>
          <w:bCs/>
          <w:noProof/>
        </w:rPr>
        <w:drawing>
          <wp:inline distT="0" distB="0" distL="0" distR="0" wp14:anchorId="39510822" wp14:editId="7FDB4EC6">
            <wp:extent cx="7664693" cy="4699591"/>
            <wp:effectExtent l="0" t="0" r="0" b="0"/>
            <wp:docPr id="148115142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51428" name="Picture 11" descr="A screenshot of a computer&#10;&#10;Description automatically generated"/>
                    <pic:cNvPicPr/>
                  </pic:nvPicPr>
                  <pic:blipFill rotWithShape="1">
                    <a:blip r:embed="rId74" cstate="print">
                      <a:extLst>
                        <a:ext uri="{28A0092B-C50C-407E-A947-70E740481C1C}">
                          <a14:useLocalDpi xmlns:a14="http://schemas.microsoft.com/office/drawing/2010/main" val="0"/>
                        </a:ext>
                      </a:extLst>
                    </a:blip>
                    <a:srcRect l="23585" t="20045" r="13520" b="18255"/>
                    <a:stretch/>
                  </pic:blipFill>
                  <pic:spPr bwMode="auto">
                    <a:xfrm>
                      <a:off x="0" y="0"/>
                      <a:ext cx="7691246" cy="4715872"/>
                    </a:xfrm>
                    <a:prstGeom prst="rect">
                      <a:avLst/>
                    </a:prstGeom>
                    <a:ln>
                      <a:noFill/>
                    </a:ln>
                    <a:extLst>
                      <a:ext uri="{53640926-AAD7-44D8-BBD7-CCE9431645EC}">
                        <a14:shadowObscured xmlns:a14="http://schemas.microsoft.com/office/drawing/2010/main"/>
                      </a:ext>
                    </a:extLst>
                  </pic:spPr>
                </pic:pic>
              </a:graphicData>
            </a:graphic>
          </wp:inline>
        </w:drawing>
      </w:r>
    </w:p>
    <w:sectPr w:rsidR="004D0BAF" w:rsidRPr="004D0BAF" w:rsidSect="00C1776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FA569" w14:textId="77777777" w:rsidR="0066515D" w:rsidRDefault="0066515D" w:rsidP="00012A2E">
      <w:r>
        <w:separator/>
      </w:r>
    </w:p>
  </w:endnote>
  <w:endnote w:type="continuationSeparator" w:id="0">
    <w:p w14:paraId="36A96359" w14:textId="77777777" w:rsidR="0066515D" w:rsidRDefault="0066515D" w:rsidP="00012A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8440783"/>
      <w:docPartObj>
        <w:docPartGallery w:val="Page Numbers (Bottom of Page)"/>
        <w:docPartUnique/>
      </w:docPartObj>
    </w:sdtPr>
    <w:sdtContent>
      <w:p w14:paraId="125E3826" w14:textId="718328E4" w:rsidR="00FB5BC7" w:rsidRDefault="00FB5BC7" w:rsidP="006F33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E9E6B0" w14:textId="52C4B8B8" w:rsidR="00017A7C" w:rsidRDefault="00017A7C" w:rsidP="00012A2E">
    <w:pPr>
      <w:pStyle w:val="Footer"/>
      <w:rPr>
        <w:rStyle w:val="PageNumber"/>
      </w:rPr>
    </w:pPr>
  </w:p>
  <w:p w14:paraId="04ED0749" w14:textId="77777777" w:rsidR="00017A7C" w:rsidRDefault="00017A7C" w:rsidP="00012A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9797746"/>
      <w:docPartObj>
        <w:docPartGallery w:val="Page Numbers (Bottom of Page)"/>
        <w:docPartUnique/>
      </w:docPartObj>
    </w:sdtPr>
    <w:sdtContent>
      <w:p w14:paraId="4C0FAB12" w14:textId="4090B39D" w:rsidR="00FB5BC7" w:rsidRDefault="00FB5BC7" w:rsidP="006F33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644365E9" w14:textId="17C4CEB2" w:rsidR="00017A7C" w:rsidRDefault="00017A7C" w:rsidP="00012A2E">
    <w:pPr>
      <w:pStyle w:val="Footer"/>
      <w:rPr>
        <w:rStyle w:val="PageNumber"/>
      </w:rPr>
    </w:pPr>
  </w:p>
  <w:p w14:paraId="0A1E3FDD" w14:textId="77777777" w:rsidR="00017A7C" w:rsidRDefault="00017A7C" w:rsidP="00012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E1E3F" w14:textId="77777777" w:rsidR="0066515D" w:rsidRDefault="0066515D" w:rsidP="00012A2E">
      <w:r>
        <w:separator/>
      </w:r>
    </w:p>
  </w:footnote>
  <w:footnote w:type="continuationSeparator" w:id="0">
    <w:p w14:paraId="7CE61C02" w14:textId="77777777" w:rsidR="0066515D" w:rsidRDefault="0066515D" w:rsidP="00012A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6807A" w14:textId="0F300379" w:rsidR="006338B3" w:rsidRDefault="006338B3">
    <w:pPr>
      <w:pStyle w:val="Header"/>
    </w:pPr>
    <w:r>
      <w:t>Oliver Kucyj – Final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02E20"/>
    <w:multiLevelType w:val="hybridMultilevel"/>
    <w:tmpl w:val="A36CE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1569C"/>
    <w:multiLevelType w:val="hybridMultilevel"/>
    <w:tmpl w:val="BDBA3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71143"/>
    <w:multiLevelType w:val="hybridMultilevel"/>
    <w:tmpl w:val="D674B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C2CDD"/>
    <w:multiLevelType w:val="hybridMultilevel"/>
    <w:tmpl w:val="B34C14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43A2F00"/>
    <w:multiLevelType w:val="hybridMultilevel"/>
    <w:tmpl w:val="8E4E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EF431B"/>
    <w:multiLevelType w:val="hybridMultilevel"/>
    <w:tmpl w:val="4B127F8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7012CDC"/>
    <w:multiLevelType w:val="hybridMultilevel"/>
    <w:tmpl w:val="844E30FC"/>
    <w:lvl w:ilvl="0" w:tplc="6128C79E">
      <w:start w:val="4"/>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D78D0"/>
    <w:multiLevelType w:val="hybridMultilevel"/>
    <w:tmpl w:val="0688F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8C321D"/>
    <w:multiLevelType w:val="hybridMultilevel"/>
    <w:tmpl w:val="9084A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1639B"/>
    <w:multiLevelType w:val="hybridMultilevel"/>
    <w:tmpl w:val="DBBE8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54F65"/>
    <w:multiLevelType w:val="hybridMultilevel"/>
    <w:tmpl w:val="4B127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37D22F8"/>
    <w:multiLevelType w:val="hybridMultilevel"/>
    <w:tmpl w:val="94A85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FB6D83"/>
    <w:multiLevelType w:val="hybridMultilevel"/>
    <w:tmpl w:val="1ED2AD56"/>
    <w:lvl w:ilvl="0" w:tplc="39E2E7EC">
      <w:start w:val="1"/>
      <w:numFmt w:val="bullet"/>
      <w:lvlText w:val="u"/>
      <w:lvlJc w:val="left"/>
      <w:pPr>
        <w:tabs>
          <w:tab w:val="num" w:pos="720"/>
        </w:tabs>
        <w:ind w:left="720" w:hanging="360"/>
      </w:pPr>
      <w:rPr>
        <w:rFonts w:ascii="Wingdings 3" w:hAnsi="Wingdings 3" w:hint="default"/>
      </w:rPr>
    </w:lvl>
    <w:lvl w:ilvl="1" w:tplc="D3CE2292" w:tentative="1">
      <w:start w:val="1"/>
      <w:numFmt w:val="bullet"/>
      <w:lvlText w:val="u"/>
      <w:lvlJc w:val="left"/>
      <w:pPr>
        <w:tabs>
          <w:tab w:val="num" w:pos="1440"/>
        </w:tabs>
        <w:ind w:left="1440" w:hanging="360"/>
      </w:pPr>
      <w:rPr>
        <w:rFonts w:ascii="Wingdings 3" w:hAnsi="Wingdings 3" w:hint="default"/>
      </w:rPr>
    </w:lvl>
    <w:lvl w:ilvl="2" w:tplc="84A05F9A" w:tentative="1">
      <w:start w:val="1"/>
      <w:numFmt w:val="bullet"/>
      <w:lvlText w:val="u"/>
      <w:lvlJc w:val="left"/>
      <w:pPr>
        <w:tabs>
          <w:tab w:val="num" w:pos="2160"/>
        </w:tabs>
        <w:ind w:left="2160" w:hanging="360"/>
      </w:pPr>
      <w:rPr>
        <w:rFonts w:ascii="Wingdings 3" w:hAnsi="Wingdings 3" w:hint="default"/>
      </w:rPr>
    </w:lvl>
    <w:lvl w:ilvl="3" w:tplc="2E76C988" w:tentative="1">
      <w:start w:val="1"/>
      <w:numFmt w:val="bullet"/>
      <w:lvlText w:val="u"/>
      <w:lvlJc w:val="left"/>
      <w:pPr>
        <w:tabs>
          <w:tab w:val="num" w:pos="2880"/>
        </w:tabs>
        <w:ind w:left="2880" w:hanging="360"/>
      </w:pPr>
      <w:rPr>
        <w:rFonts w:ascii="Wingdings 3" w:hAnsi="Wingdings 3" w:hint="default"/>
      </w:rPr>
    </w:lvl>
    <w:lvl w:ilvl="4" w:tplc="0FF219D0" w:tentative="1">
      <w:start w:val="1"/>
      <w:numFmt w:val="bullet"/>
      <w:lvlText w:val="u"/>
      <w:lvlJc w:val="left"/>
      <w:pPr>
        <w:tabs>
          <w:tab w:val="num" w:pos="3600"/>
        </w:tabs>
        <w:ind w:left="3600" w:hanging="360"/>
      </w:pPr>
      <w:rPr>
        <w:rFonts w:ascii="Wingdings 3" w:hAnsi="Wingdings 3" w:hint="default"/>
      </w:rPr>
    </w:lvl>
    <w:lvl w:ilvl="5" w:tplc="97228B48" w:tentative="1">
      <w:start w:val="1"/>
      <w:numFmt w:val="bullet"/>
      <w:lvlText w:val="u"/>
      <w:lvlJc w:val="left"/>
      <w:pPr>
        <w:tabs>
          <w:tab w:val="num" w:pos="4320"/>
        </w:tabs>
        <w:ind w:left="4320" w:hanging="360"/>
      </w:pPr>
      <w:rPr>
        <w:rFonts w:ascii="Wingdings 3" w:hAnsi="Wingdings 3" w:hint="default"/>
      </w:rPr>
    </w:lvl>
    <w:lvl w:ilvl="6" w:tplc="CFDA584C" w:tentative="1">
      <w:start w:val="1"/>
      <w:numFmt w:val="bullet"/>
      <w:lvlText w:val="u"/>
      <w:lvlJc w:val="left"/>
      <w:pPr>
        <w:tabs>
          <w:tab w:val="num" w:pos="5040"/>
        </w:tabs>
        <w:ind w:left="5040" w:hanging="360"/>
      </w:pPr>
      <w:rPr>
        <w:rFonts w:ascii="Wingdings 3" w:hAnsi="Wingdings 3" w:hint="default"/>
      </w:rPr>
    </w:lvl>
    <w:lvl w:ilvl="7" w:tplc="F88A47E8" w:tentative="1">
      <w:start w:val="1"/>
      <w:numFmt w:val="bullet"/>
      <w:lvlText w:val="u"/>
      <w:lvlJc w:val="left"/>
      <w:pPr>
        <w:tabs>
          <w:tab w:val="num" w:pos="5760"/>
        </w:tabs>
        <w:ind w:left="5760" w:hanging="360"/>
      </w:pPr>
      <w:rPr>
        <w:rFonts w:ascii="Wingdings 3" w:hAnsi="Wingdings 3" w:hint="default"/>
      </w:rPr>
    </w:lvl>
    <w:lvl w:ilvl="8" w:tplc="FDC65940" w:tentative="1">
      <w:start w:val="1"/>
      <w:numFmt w:val="bullet"/>
      <w:lvlText w:val="u"/>
      <w:lvlJc w:val="left"/>
      <w:pPr>
        <w:tabs>
          <w:tab w:val="num" w:pos="6480"/>
        </w:tabs>
        <w:ind w:left="6480" w:hanging="360"/>
      </w:pPr>
      <w:rPr>
        <w:rFonts w:ascii="Wingdings 3" w:hAnsi="Wingdings 3" w:hint="default"/>
      </w:rPr>
    </w:lvl>
  </w:abstractNum>
  <w:abstractNum w:abstractNumId="14" w15:restartNumberingAfterBreak="0">
    <w:nsid w:val="59770442"/>
    <w:multiLevelType w:val="hybridMultilevel"/>
    <w:tmpl w:val="EF508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1D21C3"/>
    <w:multiLevelType w:val="hybridMultilevel"/>
    <w:tmpl w:val="C18EF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903D59"/>
    <w:multiLevelType w:val="hybridMultilevel"/>
    <w:tmpl w:val="63540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2D713D"/>
    <w:multiLevelType w:val="hybridMultilevel"/>
    <w:tmpl w:val="126AC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A8485E"/>
    <w:multiLevelType w:val="hybridMultilevel"/>
    <w:tmpl w:val="E8EEB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985376">
    <w:abstractNumId w:val="11"/>
  </w:num>
  <w:num w:numId="2" w16cid:durableId="834540776">
    <w:abstractNumId w:val="11"/>
  </w:num>
  <w:num w:numId="3" w16cid:durableId="850729043">
    <w:abstractNumId w:val="12"/>
  </w:num>
  <w:num w:numId="4" w16cid:durableId="1776175195">
    <w:abstractNumId w:val="18"/>
  </w:num>
  <w:num w:numId="5" w16cid:durableId="1513061680">
    <w:abstractNumId w:val="17"/>
  </w:num>
  <w:num w:numId="6" w16cid:durableId="1047071393">
    <w:abstractNumId w:val="13"/>
  </w:num>
  <w:num w:numId="7" w16cid:durableId="1292443137">
    <w:abstractNumId w:val="6"/>
  </w:num>
  <w:num w:numId="8" w16cid:durableId="487399347">
    <w:abstractNumId w:val="10"/>
  </w:num>
  <w:num w:numId="9" w16cid:durableId="198054990">
    <w:abstractNumId w:val="7"/>
  </w:num>
  <w:num w:numId="10" w16cid:durableId="1582257308">
    <w:abstractNumId w:val="9"/>
  </w:num>
  <w:num w:numId="11" w16cid:durableId="1831213050">
    <w:abstractNumId w:val="3"/>
  </w:num>
  <w:num w:numId="12" w16cid:durableId="130023707">
    <w:abstractNumId w:val="2"/>
  </w:num>
  <w:num w:numId="13" w16cid:durableId="694042532">
    <w:abstractNumId w:val="5"/>
  </w:num>
  <w:num w:numId="14" w16cid:durableId="415440935">
    <w:abstractNumId w:val="8"/>
  </w:num>
  <w:num w:numId="15" w16cid:durableId="2065521986">
    <w:abstractNumId w:val="0"/>
  </w:num>
  <w:num w:numId="16" w16cid:durableId="1527717421">
    <w:abstractNumId w:val="16"/>
  </w:num>
  <w:num w:numId="17" w16cid:durableId="1369835046">
    <w:abstractNumId w:val="4"/>
  </w:num>
  <w:num w:numId="18" w16cid:durableId="1097141911">
    <w:abstractNumId w:val="15"/>
  </w:num>
  <w:num w:numId="19" w16cid:durableId="2099255439">
    <w:abstractNumId w:val="14"/>
  </w:num>
  <w:num w:numId="20" w16cid:durableId="569392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277"/>
    <w:rsid w:val="00003F2F"/>
    <w:rsid w:val="00012A2E"/>
    <w:rsid w:val="00013FFB"/>
    <w:rsid w:val="00017A7C"/>
    <w:rsid w:val="00017BC4"/>
    <w:rsid w:val="00020B4C"/>
    <w:rsid w:val="000274D3"/>
    <w:rsid w:val="0004003D"/>
    <w:rsid w:val="00043B58"/>
    <w:rsid w:val="00044C7E"/>
    <w:rsid w:val="00052425"/>
    <w:rsid w:val="00054D16"/>
    <w:rsid w:val="00056148"/>
    <w:rsid w:val="0006261A"/>
    <w:rsid w:val="00065E0B"/>
    <w:rsid w:val="00077D52"/>
    <w:rsid w:val="0008112C"/>
    <w:rsid w:val="00090801"/>
    <w:rsid w:val="00096CA8"/>
    <w:rsid w:val="00096CFE"/>
    <w:rsid w:val="000A186B"/>
    <w:rsid w:val="000A473E"/>
    <w:rsid w:val="000A7605"/>
    <w:rsid w:val="000B0638"/>
    <w:rsid w:val="000B4B31"/>
    <w:rsid w:val="000C0A90"/>
    <w:rsid w:val="000C69DD"/>
    <w:rsid w:val="000D77D2"/>
    <w:rsid w:val="00112666"/>
    <w:rsid w:val="0011318F"/>
    <w:rsid w:val="0016183E"/>
    <w:rsid w:val="0016366B"/>
    <w:rsid w:val="00164394"/>
    <w:rsid w:val="00171700"/>
    <w:rsid w:val="00176BC5"/>
    <w:rsid w:val="00176C85"/>
    <w:rsid w:val="0018311B"/>
    <w:rsid w:val="00194377"/>
    <w:rsid w:val="001A295D"/>
    <w:rsid w:val="001B124A"/>
    <w:rsid w:val="001D1384"/>
    <w:rsid w:val="001D302D"/>
    <w:rsid w:val="001D6BAD"/>
    <w:rsid w:val="001D72CA"/>
    <w:rsid w:val="001E2F3D"/>
    <w:rsid w:val="001F122A"/>
    <w:rsid w:val="001F6FBC"/>
    <w:rsid w:val="001F7C64"/>
    <w:rsid w:val="002053D5"/>
    <w:rsid w:val="00223001"/>
    <w:rsid w:val="002248ED"/>
    <w:rsid w:val="0022511B"/>
    <w:rsid w:val="00241661"/>
    <w:rsid w:val="00241C15"/>
    <w:rsid w:val="00243D45"/>
    <w:rsid w:val="00244138"/>
    <w:rsid w:val="0024572F"/>
    <w:rsid w:val="002547F2"/>
    <w:rsid w:val="002573A8"/>
    <w:rsid w:val="002610B2"/>
    <w:rsid w:val="0026119A"/>
    <w:rsid w:val="0026691D"/>
    <w:rsid w:val="002743FB"/>
    <w:rsid w:val="00274F9A"/>
    <w:rsid w:val="00294C68"/>
    <w:rsid w:val="002A4661"/>
    <w:rsid w:val="002B08B4"/>
    <w:rsid w:val="002B482B"/>
    <w:rsid w:val="002D4718"/>
    <w:rsid w:val="002F1695"/>
    <w:rsid w:val="002F2778"/>
    <w:rsid w:val="00300BCD"/>
    <w:rsid w:val="00302431"/>
    <w:rsid w:val="0030329F"/>
    <w:rsid w:val="00312DCD"/>
    <w:rsid w:val="003241FA"/>
    <w:rsid w:val="00327691"/>
    <w:rsid w:val="00327867"/>
    <w:rsid w:val="00330F16"/>
    <w:rsid w:val="00331A69"/>
    <w:rsid w:val="00332F41"/>
    <w:rsid w:val="00343FDF"/>
    <w:rsid w:val="00346CDE"/>
    <w:rsid w:val="00351F37"/>
    <w:rsid w:val="00353B46"/>
    <w:rsid w:val="0035490C"/>
    <w:rsid w:val="00356453"/>
    <w:rsid w:val="003628B5"/>
    <w:rsid w:val="003743E4"/>
    <w:rsid w:val="003765D5"/>
    <w:rsid w:val="00381955"/>
    <w:rsid w:val="00382354"/>
    <w:rsid w:val="003865A2"/>
    <w:rsid w:val="003979C8"/>
    <w:rsid w:val="003B24AF"/>
    <w:rsid w:val="003C2B1E"/>
    <w:rsid w:val="003D2C86"/>
    <w:rsid w:val="003D4C1E"/>
    <w:rsid w:val="003E4EA5"/>
    <w:rsid w:val="003F16E1"/>
    <w:rsid w:val="00403DF1"/>
    <w:rsid w:val="00410F16"/>
    <w:rsid w:val="004151B4"/>
    <w:rsid w:val="00417D45"/>
    <w:rsid w:val="00421A9A"/>
    <w:rsid w:val="00426114"/>
    <w:rsid w:val="00427719"/>
    <w:rsid w:val="004427E7"/>
    <w:rsid w:val="0044431F"/>
    <w:rsid w:val="00462168"/>
    <w:rsid w:val="00472639"/>
    <w:rsid w:val="00476F3A"/>
    <w:rsid w:val="0048026D"/>
    <w:rsid w:val="00481FD9"/>
    <w:rsid w:val="00492E26"/>
    <w:rsid w:val="004936B1"/>
    <w:rsid w:val="004969C5"/>
    <w:rsid w:val="004A2A33"/>
    <w:rsid w:val="004A575D"/>
    <w:rsid w:val="004B5901"/>
    <w:rsid w:val="004B5B97"/>
    <w:rsid w:val="004C18DD"/>
    <w:rsid w:val="004C4D47"/>
    <w:rsid w:val="004D094D"/>
    <w:rsid w:val="004D0BAF"/>
    <w:rsid w:val="004E39D2"/>
    <w:rsid w:val="004E60D2"/>
    <w:rsid w:val="004F20D5"/>
    <w:rsid w:val="004F43C1"/>
    <w:rsid w:val="004F5EFF"/>
    <w:rsid w:val="00502E83"/>
    <w:rsid w:val="00510140"/>
    <w:rsid w:val="00522BC9"/>
    <w:rsid w:val="00532E3C"/>
    <w:rsid w:val="005440DA"/>
    <w:rsid w:val="005565A2"/>
    <w:rsid w:val="0057505A"/>
    <w:rsid w:val="00576A9C"/>
    <w:rsid w:val="00580881"/>
    <w:rsid w:val="00591131"/>
    <w:rsid w:val="005928F3"/>
    <w:rsid w:val="00593982"/>
    <w:rsid w:val="005A23E4"/>
    <w:rsid w:val="005B0EF0"/>
    <w:rsid w:val="005B6F39"/>
    <w:rsid w:val="005C0181"/>
    <w:rsid w:val="005C3468"/>
    <w:rsid w:val="005C42D4"/>
    <w:rsid w:val="005C48A5"/>
    <w:rsid w:val="005E5C5D"/>
    <w:rsid w:val="005E70F0"/>
    <w:rsid w:val="005F1F5E"/>
    <w:rsid w:val="0060444B"/>
    <w:rsid w:val="006073D8"/>
    <w:rsid w:val="006161B5"/>
    <w:rsid w:val="00622347"/>
    <w:rsid w:val="006320C4"/>
    <w:rsid w:val="0063340B"/>
    <w:rsid w:val="006335D2"/>
    <w:rsid w:val="006338B3"/>
    <w:rsid w:val="00650DD6"/>
    <w:rsid w:val="00652F6F"/>
    <w:rsid w:val="006633CC"/>
    <w:rsid w:val="0066515D"/>
    <w:rsid w:val="0067224F"/>
    <w:rsid w:val="00676C20"/>
    <w:rsid w:val="00685E66"/>
    <w:rsid w:val="00686DC1"/>
    <w:rsid w:val="00691F45"/>
    <w:rsid w:val="00693481"/>
    <w:rsid w:val="006973DD"/>
    <w:rsid w:val="006A1EC6"/>
    <w:rsid w:val="006B112C"/>
    <w:rsid w:val="006B45BD"/>
    <w:rsid w:val="006C12C1"/>
    <w:rsid w:val="006D74B7"/>
    <w:rsid w:val="006E0B1A"/>
    <w:rsid w:val="006E0CAE"/>
    <w:rsid w:val="006F1917"/>
    <w:rsid w:val="007033E2"/>
    <w:rsid w:val="007067FC"/>
    <w:rsid w:val="00715F13"/>
    <w:rsid w:val="00722DAD"/>
    <w:rsid w:val="0072483A"/>
    <w:rsid w:val="0072563B"/>
    <w:rsid w:val="00727800"/>
    <w:rsid w:val="00741804"/>
    <w:rsid w:val="00746516"/>
    <w:rsid w:val="00755D40"/>
    <w:rsid w:val="00761211"/>
    <w:rsid w:val="00761214"/>
    <w:rsid w:val="00762846"/>
    <w:rsid w:val="00763202"/>
    <w:rsid w:val="00767DCB"/>
    <w:rsid w:val="0078443A"/>
    <w:rsid w:val="0078490B"/>
    <w:rsid w:val="007915CF"/>
    <w:rsid w:val="007A5451"/>
    <w:rsid w:val="007B6DB4"/>
    <w:rsid w:val="007B7A98"/>
    <w:rsid w:val="007D09C5"/>
    <w:rsid w:val="007E134A"/>
    <w:rsid w:val="007E33B7"/>
    <w:rsid w:val="007E43C5"/>
    <w:rsid w:val="007E5DDE"/>
    <w:rsid w:val="00801678"/>
    <w:rsid w:val="008047CF"/>
    <w:rsid w:val="008179FC"/>
    <w:rsid w:val="00822939"/>
    <w:rsid w:val="008274F5"/>
    <w:rsid w:val="00837AC8"/>
    <w:rsid w:val="00846C7D"/>
    <w:rsid w:val="00853338"/>
    <w:rsid w:val="008572CC"/>
    <w:rsid w:val="008576A8"/>
    <w:rsid w:val="00862D5E"/>
    <w:rsid w:val="00880DEE"/>
    <w:rsid w:val="008812B6"/>
    <w:rsid w:val="008849F8"/>
    <w:rsid w:val="0089027A"/>
    <w:rsid w:val="008A01BC"/>
    <w:rsid w:val="008A07D7"/>
    <w:rsid w:val="008A419F"/>
    <w:rsid w:val="008B1790"/>
    <w:rsid w:val="008B3EE4"/>
    <w:rsid w:val="008C66D0"/>
    <w:rsid w:val="008D401E"/>
    <w:rsid w:val="008E0DE9"/>
    <w:rsid w:val="008F742D"/>
    <w:rsid w:val="0090732D"/>
    <w:rsid w:val="009240F0"/>
    <w:rsid w:val="0094250F"/>
    <w:rsid w:val="00942C87"/>
    <w:rsid w:val="009472C3"/>
    <w:rsid w:val="009502B1"/>
    <w:rsid w:val="00950998"/>
    <w:rsid w:val="00955ADC"/>
    <w:rsid w:val="0096183E"/>
    <w:rsid w:val="00962909"/>
    <w:rsid w:val="00975C54"/>
    <w:rsid w:val="00976E55"/>
    <w:rsid w:val="00977E03"/>
    <w:rsid w:val="0098112B"/>
    <w:rsid w:val="00981441"/>
    <w:rsid w:val="00982372"/>
    <w:rsid w:val="00983185"/>
    <w:rsid w:val="0099243C"/>
    <w:rsid w:val="00996AF9"/>
    <w:rsid w:val="0099704A"/>
    <w:rsid w:val="0099711F"/>
    <w:rsid w:val="009978C8"/>
    <w:rsid w:val="009E24F6"/>
    <w:rsid w:val="009E58F0"/>
    <w:rsid w:val="009F3FEA"/>
    <w:rsid w:val="00A00963"/>
    <w:rsid w:val="00A01C7B"/>
    <w:rsid w:val="00A046E8"/>
    <w:rsid w:val="00A04BDA"/>
    <w:rsid w:val="00A14454"/>
    <w:rsid w:val="00A40AE6"/>
    <w:rsid w:val="00A436C8"/>
    <w:rsid w:val="00A47BCA"/>
    <w:rsid w:val="00A5116A"/>
    <w:rsid w:val="00A6358C"/>
    <w:rsid w:val="00A712D1"/>
    <w:rsid w:val="00A85D33"/>
    <w:rsid w:val="00A92AE7"/>
    <w:rsid w:val="00AB1FCC"/>
    <w:rsid w:val="00AB273C"/>
    <w:rsid w:val="00AB7D3F"/>
    <w:rsid w:val="00AC7E6E"/>
    <w:rsid w:val="00AD62D0"/>
    <w:rsid w:val="00AE312B"/>
    <w:rsid w:val="00AE3B73"/>
    <w:rsid w:val="00AF753B"/>
    <w:rsid w:val="00B026FD"/>
    <w:rsid w:val="00B05221"/>
    <w:rsid w:val="00B067C2"/>
    <w:rsid w:val="00B075B5"/>
    <w:rsid w:val="00B07DDC"/>
    <w:rsid w:val="00B209B4"/>
    <w:rsid w:val="00B36C77"/>
    <w:rsid w:val="00B542D4"/>
    <w:rsid w:val="00B5579D"/>
    <w:rsid w:val="00B66147"/>
    <w:rsid w:val="00B96803"/>
    <w:rsid w:val="00BA2590"/>
    <w:rsid w:val="00BA65D4"/>
    <w:rsid w:val="00BB0CAB"/>
    <w:rsid w:val="00BB4CD2"/>
    <w:rsid w:val="00BC1E94"/>
    <w:rsid w:val="00BD0F0C"/>
    <w:rsid w:val="00BD16A5"/>
    <w:rsid w:val="00BD314E"/>
    <w:rsid w:val="00BD31CB"/>
    <w:rsid w:val="00BD3A82"/>
    <w:rsid w:val="00BD7630"/>
    <w:rsid w:val="00BE0DDD"/>
    <w:rsid w:val="00BE3FCE"/>
    <w:rsid w:val="00BE583A"/>
    <w:rsid w:val="00C06E23"/>
    <w:rsid w:val="00C11A82"/>
    <w:rsid w:val="00C16C97"/>
    <w:rsid w:val="00C17769"/>
    <w:rsid w:val="00C44419"/>
    <w:rsid w:val="00C44545"/>
    <w:rsid w:val="00C44631"/>
    <w:rsid w:val="00C612DF"/>
    <w:rsid w:val="00C62D97"/>
    <w:rsid w:val="00C66C4A"/>
    <w:rsid w:val="00C757DF"/>
    <w:rsid w:val="00C84517"/>
    <w:rsid w:val="00C87277"/>
    <w:rsid w:val="00C9011A"/>
    <w:rsid w:val="00C913B1"/>
    <w:rsid w:val="00C93F2E"/>
    <w:rsid w:val="00CA35E4"/>
    <w:rsid w:val="00CA3EE9"/>
    <w:rsid w:val="00CA41FD"/>
    <w:rsid w:val="00CC1098"/>
    <w:rsid w:val="00CC7397"/>
    <w:rsid w:val="00CE0B57"/>
    <w:rsid w:val="00CE1C67"/>
    <w:rsid w:val="00CE2FB9"/>
    <w:rsid w:val="00CE7BD8"/>
    <w:rsid w:val="00CF31B7"/>
    <w:rsid w:val="00CF404B"/>
    <w:rsid w:val="00CF7231"/>
    <w:rsid w:val="00D01DB6"/>
    <w:rsid w:val="00D11FE8"/>
    <w:rsid w:val="00D13A0F"/>
    <w:rsid w:val="00D17B81"/>
    <w:rsid w:val="00D22185"/>
    <w:rsid w:val="00D26518"/>
    <w:rsid w:val="00D3324E"/>
    <w:rsid w:val="00D4355B"/>
    <w:rsid w:val="00D52A29"/>
    <w:rsid w:val="00D55316"/>
    <w:rsid w:val="00D6463D"/>
    <w:rsid w:val="00D72104"/>
    <w:rsid w:val="00D82952"/>
    <w:rsid w:val="00D85E9F"/>
    <w:rsid w:val="00D8703C"/>
    <w:rsid w:val="00D91784"/>
    <w:rsid w:val="00D95D01"/>
    <w:rsid w:val="00DA2728"/>
    <w:rsid w:val="00DA3597"/>
    <w:rsid w:val="00DA53F1"/>
    <w:rsid w:val="00DB106B"/>
    <w:rsid w:val="00DB5F0D"/>
    <w:rsid w:val="00DC13DD"/>
    <w:rsid w:val="00DC52DE"/>
    <w:rsid w:val="00DE2CAC"/>
    <w:rsid w:val="00DE3283"/>
    <w:rsid w:val="00DE381C"/>
    <w:rsid w:val="00DF0F59"/>
    <w:rsid w:val="00E00F49"/>
    <w:rsid w:val="00E04BFB"/>
    <w:rsid w:val="00E16EE8"/>
    <w:rsid w:val="00E212B1"/>
    <w:rsid w:val="00E27FCF"/>
    <w:rsid w:val="00E31422"/>
    <w:rsid w:val="00E34021"/>
    <w:rsid w:val="00E63B8C"/>
    <w:rsid w:val="00E74812"/>
    <w:rsid w:val="00E76217"/>
    <w:rsid w:val="00E9029B"/>
    <w:rsid w:val="00E97393"/>
    <w:rsid w:val="00EB41FA"/>
    <w:rsid w:val="00EC5AB5"/>
    <w:rsid w:val="00EC74A5"/>
    <w:rsid w:val="00ED5281"/>
    <w:rsid w:val="00ED6E2F"/>
    <w:rsid w:val="00EE63BE"/>
    <w:rsid w:val="00EF29D2"/>
    <w:rsid w:val="00EF2C27"/>
    <w:rsid w:val="00EF4E55"/>
    <w:rsid w:val="00F16710"/>
    <w:rsid w:val="00F2188C"/>
    <w:rsid w:val="00F25FEB"/>
    <w:rsid w:val="00F30F0D"/>
    <w:rsid w:val="00F3163E"/>
    <w:rsid w:val="00F31805"/>
    <w:rsid w:val="00F353B4"/>
    <w:rsid w:val="00F46665"/>
    <w:rsid w:val="00F55911"/>
    <w:rsid w:val="00F61317"/>
    <w:rsid w:val="00F61ECE"/>
    <w:rsid w:val="00F63D99"/>
    <w:rsid w:val="00F70CC1"/>
    <w:rsid w:val="00F739C6"/>
    <w:rsid w:val="00F928C6"/>
    <w:rsid w:val="00FA336E"/>
    <w:rsid w:val="00FB5BC7"/>
    <w:rsid w:val="00FC10F9"/>
    <w:rsid w:val="00FD11F7"/>
    <w:rsid w:val="00FD12F8"/>
    <w:rsid w:val="00FD4486"/>
    <w:rsid w:val="00FD5C11"/>
    <w:rsid w:val="00FE356E"/>
    <w:rsid w:val="00FE5279"/>
    <w:rsid w:val="00FF2D43"/>
    <w:rsid w:val="00FF463E"/>
    <w:rsid w:val="00FF6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B9A02"/>
  <w15:docId w15:val="{C4F3DC23-2E57-4251-961B-33E723EF2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A2E"/>
    <w:pPr>
      <w:spacing w:after="0" w:line="276" w:lineRule="auto"/>
    </w:pPr>
    <w:rPr>
      <w:rFonts w:ascii="Times New Roman" w:eastAsia="Times New Roman" w:hAnsi="Times New Roman" w:cs="Times New Roman"/>
      <w:kern w:val="0"/>
      <w:sz w:val="24"/>
      <w:szCs w:val="24"/>
      <w:lang w:eastAsia="en-GB"/>
    </w:rPr>
  </w:style>
  <w:style w:type="paragraph" w:styleId="Heading1">
    <w:name w:val="heading 1"/>
    <w:basedOn w:val="Normal"/>
    <w:next w:val="Normal"/>
    <w:link w:val="Heading1Char"/>
    <w:uiPriority w:val="9"/>
    <w:qFormat/>
    <w:rsid w:val="00FE356E"/>
    <w:pPr>
      <w:keepNext/>
      <w:keepLines/>
      <w:spacing w:before="240"/>
      <w:jc w:val="both"/>
      <w:outlineLvl w:val="0"/>
    </w:pPr>
    <w:rPr>
      <w:rFonts w:asciiTheme="majorHAnsi" w:eastAsiaTheme="majorEastAsia" w:hAnsiTheme="majorHAnsi" w:cstheme="majorBidi"/>
      <w:b/>
      <w:bCs/>
      <w:color w:val="2F5496" w:themeColor="accent1" w:themeShade="BF"/>
      <w:sz w:val="36"/>
      <w:szCs w:val="36"/>
    </w:rPr>
  </w:style>
  <w:style w:type="paragraph" w:styleId="Heading2">
    <w:name w:val="heading 2"/>
    <w:basedOn w:val="Normal"/>
    <w:next w:val="Normal"/>
    <w:link w:val="Heading2Char"/>
    <w:uiPriority w:val="9"/>
    <w:unhideWhenUsed/>
    <w:qFormat/>
    <w:rsid w:val="009E24F6"/>
    <w:pPr>
      <w:keepNext/>
      <w:keepLines/>
      <w:spacing w:before="40"/>
      <w:jc w:val="both"/>
      <w:outlineLvl w:val="1"/>
    </w:pPr>
    <w:rPr>
      <w:rFonts w:ascii="Century Gothic" w:eastAsiaTheme="majorEastAsia" w:hAnsi="Century Gothic" w:cstheme="majorBidi"/>
      <w:b/>
      <w:bCs/>
      <w:i/>
      <w:iCs/>
      <w:color w:val="2F5496" w:themeColor="accent1" w:themeShade="BF"/>
      <w:sz w:val="26"/>
      <w:szCs w:val="26"/>
      <w14:ligatures w14:val="none"/>
    </w:rPr>
  </w:style>
  <w:style w:type="paragraph" w:styleId="Heading3">
    <w:name w:val="heading 3"/>
    <w:basedOn w:val="Normal"/>
    <w:next w:val="Normal"/>
    <w:link w:val="Heading3Char"/>
    <w:uiPriority w:val="9"/>
    <w:unhideWhenUsed/>
    <w:qFormat/>
    <w:rsid w:val="00ED6E2F"/>
    <w:pPr>
      <w:keepNext/>
      <w:keepLines/>
      <w:spacing w:before="40"/>
      <w:jc w:val="both"/>
      <w:outlineLvl w:val="2"/>
    </w:pPr>
    <w:rPr>
      <w:rFonts w:asciiTheme="majorHAnsi" w:eastAsiaTheme="majorEastAsia" w:hAnsiTheme="majorHAnsi" w:cstheme="majorBidi"/>
      <w:b/>
      <w:bCs/>
      <w:color w:val="1F3763" w:themeColor="accent1" w:themeShade="7F"/>
    </w:rPr>
  </w:style>
  <w:style w:type="paragraph" w:styleId="Heading4">
    <w:name w:val="heading 4"/>
    <w:basedOn w:val="Normal"/>
    <w:next w:val="Normal"/>
    <w:link w:val="Heading4Char"/>
    <w:uiPriority w:val="9"/>
    <w:unhideWhenUsed/>
    <w:qFormat/>
    <w:rsid w:val="002743F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046E8"/>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A046E8"/>
    <w:pPr>
      <w:ind w:left="720"/>
      <w:contextualSpacing/>
      <w:jc w:val="both"/>
    </w:pPr>
  </w:style>
  <w:style w:type="character" w:customStyle="1" w:styleId="Heading2Char">
    <w:name w:val="Heading 2 Char"/>
    <w:basedOn w:val="DefaultParagraphFont"/>
    <w:link w:val="Heading2"/>
    <w:uiPriority w:val="9"/>
    <w:rsid w:val="009E24F6"/>
    <w:rPr>
      <w:rFonts w:ascii="Century Gothic" w:eastAsiaTheme="majorEastAsia" w:hAnsi="Century Gothic" w:cstheme="majorBidi"/>
      <w:b/>
      <w:bCs/>
      <w:i/>
      <w:iCs/>
      <w:color w:val="2F5496" w:themeColor="accent1" w:themeShade="BF"/>
      <w:kern w:val="0"/>
      <w:sz w:val="26"/>
      <w:szCs w:val="26"/>
      <w:lang w:eastAsia="en-GB"/>
      <w14:ligatures w14:val="none"/>
    </w:rPr>
  </w:style>
  <w:style w:type="character" w:customStyle="1" w:styleId="Heading1Char">
    <w:name w:val="Heading 1 Char"/>
    <w:basedOn w:val="DefaultParagraphFont"/>
    <w:link w:val="Heading1"/>
    <w:uiPriority w:val="9"/>
    <w:rsid w:val="00FE356E"/>
    <w:rPr>
      <w:rFonts w:asciiTheme="majorHAnsi" w:eastAsiaTheme="majorEastAsia" w:hAnsiTheme="majorHAnsi" w:cstheme="majorBidi"/>
      <w:b/>
      <w:bCs/>
      <w:color w:val="2F5496" w:themeColor="accent1" w:themeShade="BF"/>
      <w:sz w:val="36"/>
      <w:szCs w:val="36"/>
    </w:rPr>
  </w:style>
  <w:style w:type="character" w:styleId="SubtleReference">
    <w:name w:val="Subtle Reference"/>
    <w:basedOn w:val="DefaultParagraphFont"/>
    <w:uiPriority w:val="31"/>
    <w:qFormat/>
    <w:rsid w:val="00BD0F0C"/>
    <w:rPr>
      <w:smallCaps/>
      <w:color w:val="5A5A5A" w:themeColor="text1" w:themeTint="A5"/>
    </w:rPr>
  </w:style>
  <w:style w:type="paragraph" w:styleId="Caption">
    <w:name w:val="caption"/>
    <w:basedOn w:val="Normal"/>
    <w:next w:val="Normal"/>
    <w:uiPriority w:val="35"/>
    <w:unhideWhenUsed/>
    <w:qFormat/>
    <w:rsid w:val="008812B6"/>
    <w:pPr>
      <w:spacing w:after="200"/>
      <w:jc w:val="both"/>
    </w:pPr>
    <w:rPr>
      <w:i/>
      <w:iCs/>
      <w:color w:val="44546A" w:themeColor="text2"/>
      <w:sz w:val="18"/>
      <w:szCs w:val="18"/>
    </w:rPr>
  </w:style>
  <w:style w:type="character" w:styleId="Hyperlink">
    <w:name w:val="Hyperlink"/>
    <w:basedOn w:val="DefaultParagraphFont"/>
    <w:uiPriority w:val="99"/>
    <w:unhideWhenUsed/>
    <w:rsid w:val="00C11A82"/>
    <w:rPr>
      <w:color w:val="0563C1" w:themeColor="hyperlink"/>
      <w:u w:val="single"/>
    </w:rPr>
  </w:style>
  <w:style w:type="character" w:styleId="UnresolvedMention">
    <w:name w:val="Unresolved Mention"/>
    <w:basedOn w:val="DefaultParagraphFont"/>
    <w:uiPriority w:val="99"/>
    <w:semiHidden/>
    <w:unhideWhenUsed/>
    <w:rsid w:val="00C11A82"/>
    <w:rPr>
      <w:color w:val="605E5C"/>
      <w:shd w:val="clear" w:color="auto" w:fill="E1DFDD"/>
    </w:rPr>
  </w:style>
  <w:style w:type="character" w:styleId="FollowedHyperlink">
    <w:name w:val="FollowedHyperlink"/>
    <w:basedOn w:val="DefaultParagraphFont"/>
    <w:uiPriority w:val="99"/>
    <w:semiHidden/>
    <w:unhideWhenUsed/>
    <w:rsid w:val="00DA53F1"/>
    <w:rPr>
      <w:color w:val="954F72" w:themeColor="followedHyperlink"/>
      <w:u w:val="single"/>
    </w:rPr>
  </w:style>
  <w:style w:type="table" w:styleId="TableGrid">
    <w:name w:val="Table Grid"/>
    <w:basedOn w:val="TableNormal"/>
    <w:uiPriority w:val="39"/>
    <w:rsid w:val="000A186B"/>
    <w:pPr>
      <w:spacing w:after="0" w:line="240" w:lineRule="auto"/>
    </w:pPr>
    <w:rPr>
      <w:kern w:val="0"/>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D1384"/>
    <w:rPr>
      <w:color w:val="808080"/>
    </w:rPr>
  </w:style>
  <w:style w:type="character" w:customStyle="1" w:styleId="Heading3Char">
    <w:name w:val="Heading 3 Char"/>
    <w:basedOn w:val="DefaultParagraphFont"/>
    <w:link w:val="Heading3"/>
    <w:uiPriority w:val="9"/>
    <w:rsid w:val="00ED6E2F"/>
    <w:rPr>
      <w:rFonts w:asciiTheme="majorHAnsi" w:eastAsiaTheme="majorEastAsia" w:hAnsiTheme="majorHAnsi" w:cstheme="majorBidi"/>
      <w:b/>
      <w:bCs/>
      <w:color w:val="1F3763" w:themeColor="accent1" w:themeShade="7F"/>
      <w:kern w:val="0"/>
      <w:sz w:val="24"/>
      <w:szCs w:val="24"/>
      <w:lang w:eastAsia="en-GB"/>
    </w:rPr>
  </w:style>
  <w:style w:type="paragraph" w:styleId="Bibliography">
    <w:name w:val="Bibliography"/>
    <w:basedOn w:val="Normal"/>
    <w:next w:val="Normal"/>
    <w:uiPriority w:val="37"/>
    <w:unhideWhenUsed/>
    <w:rsid w:val="00096CFE"/>
    <w:pPr>
      <w:jc w:val="both"/>
    </w:pPr>
  </w:style>
  <w:style w:type="paragraph" w:styleId="Header">
    <w:name w:val="header"/>
    <w:basedOn w:val="Normal"/>
    <w:link w:val="HeaderChar"/>
    <w:uiPriority w:val="99"/>
    <w:unhideWhenUsed/>
    <w:rsid w:val="00017A7C"/>
    <w:pPr>
      <w:tabs>
        <w:tab w:val="center" w:pos="4513"/>
        <w:tab w:val="right" w:pos="9026"/>
      </w:tabs>
      <w:jc w:val="both"/>
    </w:pPr>
  </w:style>
  <w:style w:type="character" w:customStyle="1" w:styleId="HeaderChar">
    <w:name w:val="Header Char"/>
    <w:basedOn w:val="DefaultParagraphFont"/>
    <w:link w:val="Header"/>
    <w:uiPriority w:val="99"/>
    <w:rsid w:val="00017A7C"/>
    <w:rPr>
      <w:rFonts w:ascii="Times New Roman" w:eastAsia="Times New Roman" w:hAnsi="Times New Roman" w:cs="Times New Roman"/>
      <w:kern w:val="0"/>
      <w:sz w:val="24"/>
      <w:szCs w:val="24"/>
      <w:lang w:eastAsia="en-GB"/>
    </w:rPr>
  </w:style>
  <w:style w:type="paragraph" w:styleId="Footer">
    <w:name w:val="footer"/>
    <w:basedOn w:val="Normal"/>
    <w:link w:val="FooterChar"/>
    <w:uiPriority w:val="99"/>
    <w:unhideWhenUsed/>
    <w:rsid w:val="00017A7C"/>
    <w:pPr>
      <w:tabs>
        <w:tab w:val="center" w:pos="4513"/>
        <w:tab w:val="right" w:pos="9026"/>
      </w:tabs>
      <w:jc w:val="both"/>
    </w:pPr>
  </w:style>
  <w:style w:type="character" w:customStyle="1" w:styleId="FooterChar">
    <w:name w:val="Footer Char"/>
    <w:basedOn w:val="DefaultParagraphFont"/>
    <w:link w:val="Footer"/>
    <w:uiPriority w:val="99"/>
    <w:rsid w:val="00017A7C"/>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semiHidden/>
    <w:unhideWhenUsed/>
    <w:rsid w:val="00017A7C"/>
  </w:style>
  <w:style w:type="paragraph" w:styleId="TOCHeading">
    <w:name w:val="TOC Heading"/>
    <w:basedOn w:val="Heading1"/>
    <w:next w:val="Normal"/>
    <w:uiPriority w:val="39"/>
    <w:unhideWhenUsed/>
    <w:qFormat/>
    <w:rsid w:val="002F1695"/>
    <w:pPr>
      <w:spacing w:before="480"/>
      <w:jc w:val="left"/>
      <w:outlineLvl w:val="9"/>
    </w:pPr>
    <w:rPr>
      <w:sz w:val="28"/>
      <w:szCs w:val="28"/>
      <w:lang w:val="en-US" w:eastAsia="en-US"/>
    </w:rPr>
  </w:style>
  <w:style w:type="paragraph" w:styleId="TOC1">
    <w:name w:val="toc 1"/>
    <w:basedOn w:val="Normal"/>
    <w:next w:val="Normal"/>
    <w:autoRedefine/>
    <w:uiPriority w:val="39"/>
    <w:unhideWhenUsed/>
    <w:rsid w:val="002F1695"/>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F169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F169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F169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F169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F169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F169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F169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F1695"/>
    <w:pPr>
      <w:ind w:left="1920"/>
    </w:pPr>
    <w:rPr>
      <w:rFonts w:asciiTheme="minorHAnsi" w:hAnsiTheme="minorHAnsi" w:cstheme="minorHAnsi"/>
      <w:sz w:val="20"/>
      <w:szCs w:val="20"/>
    </w:rPr>
  </w:style>
  <w:style w:type="character" w:customStyle="1" w:styleId="NoSpacingChar">
    <w:name w:val="No Spacing Char"/>
    <w:basedOn w:val="DefaultParagraphFont"/>
    <w:link w:val="NoSpacing"/>
    <w:uiPriority w:val="1"/>
    <w:locked/>
    <w:rsid w:val="00AD62D0"/>
    <w:rPr>
      <w:rFonts w:ascii="Times New Roman" w:eastAsiaTheme="minorEastAsia" w:hAnsi="Times New Roman" w:cs="Times New Roman"/>
      <w:lang w:val="en-US" w:eastAsia="zh-CN"/>
    </w:rPr>
  </w:style>
  <w:style w:type="paragraph" w:styleId="NoSpacing">
    <w:name w:val="No Spacing"/>
    <w:link w:val="NoSpacingChar"/>
    <w:uiPriority w:val="1"/>
    <w:qFormat/>
    <w:rsid w:val="00AD62D0"/>
    <w:pPr>
      <w:spacing w:after="0" w:line="240" w:lineRule="auto"/>
    </w:pPr>
    <w:rPr>
      <w:rFonts w:ascii="Times New Roman" w:eastAsiaTheme="minorEastAsia" w:hAnsi="Times New Roman" w:cs="Times New Roman"/>
      <w:lang w:val="en-US" w:eastAsia="zh-CN"/>
    </w:rPr>
  </w:style>
  <w:style w:type="paragraph" w:customStyle="1" w:styleId="msonormal0">
    <w:name w:val="msonormal"/>
    <w:basedOn w:val="Normal"/>
    <w:rsid w:val="00AC7E6E"/>
    <w:pPr>
      <w:spacing w:before="100" w:beforeAutospacing="1" w:after="100" w:afterAutospacing="1"/>
    </w:pPr>
  </w:style>
  <w:style w:type="paragraph" w:customStyle="1" w:styleId="paragraph">
    <w:name w:val="paragraph"/>
    <w:basedOn w:val="Normal"/>
    <w:rsid w:val="00AC7E6E"/>
    <w:pPr>
      <w:spacing w:before="100" w:beforeAutospacing="1" w:after="100" w:afterAutospacing="1"/>
    </w:pPr>
  </w:style>
  <w:style w:type="character" w:customStyle="1" w:styleId="textrun">
    <w:name w:val="textrun"/>
    <w:basedOn w:val="DefaultParagraphFont"/>
    <w:rsid w:val="00AC7E6E"/>
  </w:style>
  <w:style w:type="character" w:customStyle="1" w:styleId="normaltextrun">
    <w:name w:val="normaltextrun"/>
    <w:basedOn w:val="DefaultParagraphFont"/>
    <w:rsid w:val="00AC7E6E"/>
  </w:style>
  <w:style w:type="character" w:customStyle="1" w:styleId="eop">
    <w:name w:val="eop"/>
    <w:basedOn w:val="DefaultParagraphFont"/>
    <w:rsid w:val="00AC7E6E"/>
  </w:style>
  <w:style w:type="character" w:customStyle="1" w:styleId="tabrun">
    <w:name w:val="tabrun"/>
    <w:basedOn w:val="DefaultParagraphFont"/>
    <w:rsid w:val="00AC7E6E"/>
  </w:style>
  <w:style w:type="character" w:customStyle="1" w:styleId="tabchar">
    <w:name w:val="tabchar"/>
    <w:basedOn w:val="DefaultParagraphFont"/>
    <w:rsid w:val="00AC7E6E"/>
  </w:style>
  <w:style w:type="character" w:customStyle="1" w:styleId="tableaderchars">
    <w:name w:val="tableaderchars"/>
    <w:basedOn w:val="DefaultParagraphFont"/>
    <w:rsid w:val="00AC7E6E"/>
  </w:style>
  <w:style w:type="character" w:customStyle="1" w:styleId="linebreakblob">
    <w:name w:val="linebreakblob"/>
    <w:basedOn w:val="DefaultParagraphFont"/>
    <w:rsid w:val="00AC7E6E"/>
  </w:style>
  <w:style w:type="character" w:customStyle="1" w:styleId="scxw204850501">
    <w:name w:val="scxw204850501"/>
    <w:basedOn w:val="DefaultParagraphFont"/>
    <w:rsid w:val="00AC7E6E"/>
  </w:style>
  <w:style w:type="character" w:customStyle="1" w:styleId="Heading4Char">
    <w:name w:val="Heading 4 Char"/>
    <w:basedOn w:val="DefaultParagraphFont"/>
    <w:link w:val="Heading4"/>
    <w:uiPriority w:val="9"/>
    <w:rsid w:val="002743FB"/>
    <w:rPr>
      <w:rFonts w:asciiTheme="majorHAnsi" w:eastAsiaTheme="majorEastAsia" w:hAnsiTheme="majorHAnsi" w:cstheme="majorBidi"/>
      <w:i/>
      <w:iCs/>
      <w:color w:val="2F5496" w:themeColor="accent1" w:themeShade="BF"/>
      <w:kern w:val="0"/>
      <w:sz w:val="24"/>
      <w:szCs w:val="24"/>
      <w:lang w:eastAsia="en-GB"/>
    </w:rPr>
  </w:style>
  <w:style w:type="table" w:styleId="PlainTable4">
    <w:name w:val="Plain Table 4"/>
    <w:basedOn w:val="TableNormal"/>
    <w:uiPriority w:val="44"/>
    <w:rsid w:val="00077D5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77D5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77D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F20D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98112B"/>
    <w:pPr>
      <w:ind w:left="480" w:hanging="480"/>
    </w:pPr>
    <w:rPr>
      <w:rFonts w:asciiTheme="minorHAnsi" w:hAnsiTheme="minorHAnsi" w:cs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702">
      <w:bodyDiv w:val="1"/>
      <w:marLeft w:val="0"/>
      <w:marRight w:val="0"/>
      <w:marTop w:val="0"/>
      <w:marBottom w:val="0"/>
      <w:divBdr>
        <w:top w:val="none" w:sz="0" w:space="0" w:color="auto"/>
        <w:left w:val="none" w:sz="0" w:space="0" w:color="auto"/>
        <w:bottom w:val="none" w:sz="0" w:space="0" w:color="auto"/>
        <w:right w:val="none" w:sz="0" w:space="0" w:color="auto"/>
      </w:divBdr>
    </w:div>
    <w:div w:id="551017">
      <w:bodyDiv w:val="1"/>
      <w:marLeft w:val="0"/>
      <w:marRight w:val="0"/>
      <w:marTop w:val="0"/>
      <w:marBottom w:val="0"/>
      <w:divBdr>
        <w:top w:val="none" w:sz="0" w:space="0" w:color="auto"/>
        <w:left w:val="none" w:sz="0" w:space="0" w:color="auto"/>
        <w:bottom w:val="none" w:sz="0" w:space="0" w:color="auto"/>
        <w:right w:val="none" w:sz="0" w:space="0" w:color="auto"/>
      </w:divBdr>
    </w:div>
    <w:div w:id="1518697">
      <w:bodyDiv w:val="1"/>
      <w:marLeft w:val="0"/>
      <w:marRight w:val="0"/>
      <w:marTop w:val="0"/>
      <w:marBottom w:val="0"/>
      <w:divBdr>
        <w:top w:val="none" w:sz="0" w:space="0" w:color="auto"/>
        <w:left w:val="none" w:sz="0" w:space="0" w:color="auto"/>
        <w:bottom w:val="none" w:sz="0" w:space="0" w:color="auto"/>
        <w:right w:val="none" w:sz="0" w:space="0" w:color="auto"/>
      </w:divBdr>
    </w:div>
    <w:div w:id="1782936">
      <w:bodyDiv w:val="1"/>
      <w:marLeft w:val="0"/>
      <w:marRight w:val="0"/>
      <w:marTop w:val="0"/>
      <w:marBottom w:val="0"/>
      <w:divBdr>
        <w:top w:val="none" w:sz="0" w:space="0" w:color="auto"/>
        <w:left w:val="none" w:sz="0" w:space="0" w:color="auto"/>
        <w:bottom w:val="none" w:sz="0" w:space="0" w:color="auto"/>
        <w:right w:val="none" w:sz="0" w:space="0" w:color="auto"/>
      </w:divBdr>
    </w:div>
    <w:div w:id="1785718">
      <w:bodyDiv w:val="1"/>
      <w:marLeft w:val="0"/>
      <w:marRight w:val="0"/>
      <w:marTop w:val="0"/>
      <w:marBottom w:val="0"/>
      <w:divBdr>
        <w:top w:val="none" w:sz="0" w:space="0" w:color="auto"/>
        <w:left w:val="none" w:sz="0" w:space="0" w:color="auto"/>
        <w:bottom w:val="none" w:sz="0" w:space="0" w:color="auto"/>
        <w:right w:val="none" w:sz="0" w:space="0" w:color="auto"/>
      </w:divBdr>
    </w:div>
    <w:div w:id="2246467">
      <w:bodyDiv w:val="1"/>
      <w:marLeft w:val="0"/>
      <w:marRight w:val="0"/>
      <w:marTop w:val="0"/>
      <w:marBottom w:val="0"/>
      <w:divBdr>
        <w:top w:val="none" w:sz="0" w:space="0" w:color="auto"/>
        <w:left w:val="none" w:sz="0" w:space="0" w:color="auto"/>
        <w:bottom w:val="none" w:sz="0" w:space="0" w:color="auto"/>
        <w:right w:val="none" w:sz="0" w:space="0" w:color="auto"/>
      </w:divBdr>
    </w:div>
    <w:div w:id="2780302">
      <w:bodyDiv w:val="1"/>
      <w:marLeft w:val="0"/>
      <w:marRight w:val="0"/>
      <w:marTop w:val="0"/>
      <w:marBottom w:val="0"/>
      <w:divBdr>
        <w:top w:val="none" w:sz="0" w:space="0" w:color="auto"/>
        <w:left w:val="none" w:sz="0" w:space="0" w:color="auto"/>
        <w:bottom w:val="none" w:sz="0" w:space="0" w:color="auto"/>
        <w:right w:val="none" w:sz="0" w:space="0" w:color="auto"/>
      </w:divBdr>
    </w:div>
    <w:div w:id="4328698">
      <w:bodyDiv w:val="1"/>
      <w:marLeft w:val="0"/>
      <w:marRight w:val="0"/>
      <w:marTop w:val="0"/>
      <w:marBottom w:val="0"/>
      <w:divBdr>
        <w:top w:val="none" w:sz="0" w:space="0" w:color="auto"/>
        <w:left w:val="none" w:sz="0" w:space="0" w:color="auto"/>
        <w:bottom w:val="none" w:sz="0" w:space="0" w:color="auto"/>
        <w:right w:val="none" w:sz="0" w:space="0" w:color="auto"/>
      </w:divBdr>
    </w:div>
    <w:div w:id="4483543">
      <w:bodyDiv w:val="1"/>
      <w:marLeft w:val="0"/>
      <w:marRight w:val="0"/>
      <w:marTop w:val="0"/>
      <w:marBottom w:val="0"/>
      <w:divBdr>
        <w:top w:val="none" w:sz="0" w:space="0" w:color="auto"/>
        <w:left w:val="none" w:sz="0" w:space="0" w:color="auto"/>
        <w:bottom w:val="none" w:sz="0" w:space="0" w:color="auto"/>
        <w:right w:val="none" w:sz="0" w:space="0" w:color="auto"/>
      </w:divBdr>
    </w:div>
    <w:div w:id="5520575">
      <w:bodyDiv w:val="1"/>
      <w:marLeft w:val="0"/>
      <w:marRight w:val="0"/>
      <w:marTop w:val="0"/>
      <w:marBottom w:val="0"/>
      <w:divBdr>
        <w:top w:val="none" w:sz="0" w:space="0" w:color="auto"/>
        <w:left w:val="none" w:sz="0" w:space="0" w:color="auto"/>
        <w:bottom w:val="none" w:sz="0" w:space="0" w:color="auto"/>
        <w:right w:val="none" w:sz="0" w:space="0" w:color="auto"/>
      </w:divBdr>
    </w:div>
    <w:div w:id="6493571">
      <w:bodyDiv w:val="1"/>
      <w:marLeft w:val="0"/>
      <w:marRight w:val="0"/>
      <w:marTop w:val="0"/>
      <w:marBottom w:val="0"/>
      <w:divBdr>
        <w:top w:val="none" w:sz="0" w:space="0" w:color="auto"/>
        <w:left w:val="none" w:sz="0" w:space="0" w:color="auto"/>
        <w:bottom w:val="none" w:sz="0" w:space="0" w:color="auto"/>
        <w:right w:val="none" w:sz="0" w:space="0" w:color="auto"/>
      </w:divBdr>
    </w:div>
    <w:div w:id="7679139">
      <w:bodyDiv w:val="1"/>
      <w:marLeft w:val="0"/>
      <w:marRight w:val="0"/>
      <w:marTop w:val="0"/>
      <w:marBottom w:val="0"/>
      <w:divBdr>
        <w:top w:val="none" w:sz="0" w:space="0" w:color="auto"/>
        <w:left w:val="none" w:sz="0" w:space="0" w:color="auto"/>
        <w:bottom w:val="none" w:sz="0" w:space="0" w:color="auto"/>
        <w:right w:val="none" w:sz="0" w:space="0" w:color="auto"/>
      </w:divBdr>
    </w:div>
    <w:div w:id="7950345">
      <w:bodyDiv w:val="1"/>
      <w:marLeft w:val="0"/>
      <w:marRight w:val="0"/>
      <w:marTop w:val="0"/>
      <w:marBottom w:val="0"/>
      <w:divBdr>
        <w:top w:val="none" w:sz="0" w:space="0" w:color="auto"/>
        <w:left w:val="none" w:sz="0" w:space="0" w:color="auto"/>
        <w:bottom w:val="none" w:sz="0" w:space="0" w:color="auto"/>
        <w:right w:val="none" w:sz="0" w:space="0" w:color="auto"/>
      </w:divBdr>
    </w:div>
    <w:div w:id="12537685">
      <w:bodyDiv w:val="1"/>
      <w:marLeft w:val="0"/>
      <w:marRight w:val="0"/>
      <w:marTop w:val="0"/>
      <w:marBottom w:val="0"/>
      <w:divBdr>
        <w:top w:val="none" w:sz="0" w:space="0" w:color="auto"/>
        <w:left w:val="none" w:sz="0" w:space="0" w:color="auto"/>
        <w:bottom w:val="none" w:sz="0" w:space="0" w:color="auto"/>
        <w:right w:val="none" w:sz="0" w:space="0" w:color="auto"/>
      </w:divBdr>
    </w:div>
    <w:div w:id="14499509">
      <w:bodyDiv w:val="1"/>
      <w:marLeft w:val="0"/>
      <w:marRight w:val="0"/>
      <w:marTop w:val="0"/>
      <w:marBottom w:val="0"/>
      <w:divBdr>
        <w:top w:val="none" w:sz="0" w:space="0" w:color="auto"/>
        <w:left w:val="none" w:sz="0" w:space="0" w:color="auto"/>
        <w:bottom w:val="none" w:sz="0" w:space="0" w:color="auto"/>
        <w:right w:val="none" w:sz="0" w:space="0" w:color="auto"/>
      </w:divBdr>
    </w:div>
    <w:div w:id="16973850">
      <w:bodyDiv w:val="1"/>
      <w:marLeft w:val="0"/>
      <w:marRight w:val="0"/>
      <w:marTop w:val="0"/>
      <w:marBottom w:val="0"/>
      <w:divBdr>
        <w:top w:val="none" w:sz="0" w:space="0" w:color="auto"/>
        <w:left w:val="none" w:sz="0" w:space="0" w:color="auto"/>
        <w:bottom w:val="none" w:sz="0" w:space="0" w:color="auto"/>
        <w:right w:val="none" w:sz="0" w:space="0" w:color="auto"/>
      </w:divBdr>
    </w:div>
    <w:div w:id="18627255">
      <w:bodyDiv w:val="1"/>
      <w:marLeft w:val="0"/>
      <w:marRight w:val="0"/>
      <w:marTop w:val="0"/>
      <w:marBottom w:val="0"/>
      <w:divBdr>
        <w:top w:val="none" w:sz="0" w:space="0" w:color="auto"/>
        <w:left w:val="none" w:sz="0" w:space="0" w:color="auto"/>
        <w:bottom w:val="none" w:sz="0" w:space="0" w:color="auto"/>
        <w:right w:val="none" w:sz="0" w:space="0" w:color="auto"/>
      </w:divBdr>
    </w:div>
    <w:div w:id="27531691">
      <w:bodyDiv w:val="1"/>
      <w:marLeft w:val="0"/>
      <w:marRight w:val="0"/>
      <w:marTop w:val="0"/>
      <w:marBottom w:val="0"/>
      <w:divBdr>
        <w:top w:val="none" w:sz="0" w:space="0" w:color="auto"/>
        <w:left w:val="none" w:sz="0" w:space="0" w:color="auto"/>
        <w:bottom w:val="none" w:sz="0" w:space="0" w:color="auto"/>
        <w:right w:val="none" w:sz="0" w:space="0" w:color="auto"/>
      </w:divBdr>
    </w:div>
    <w:div w:id="32731557">
      <w:bodyDiv w:val="1"/>
      <w:marLeft w:val="0"/>
      <w:marRight w:val="0"/>
      <w:marTop w:val="0"/>
      <w:marBottom w:val="0"/>
      <w:divBdr>
        <w:top w:val="none" w:sz="0" w:space="0" w:color="auto"/>
        <w:left w:val="none" w:sz="0" w:space="0" w:color="auto"/>
        <w:bottom w:val="none" w:sz="0" w:space="0" w:color="auto"/>
        <w:right w:val="none" w:sz="0" w:space="0" w:color="auto"/>
      </w:divBdr>
    </w:div>
    <w:div w:id="34233388">
      <w:bodyDiv w:val="1"/>
      <w:marLeft w:val="0"/>
      <w:marRight w:val="0"/>
      <w:marTop w:val="0"/>
      <w:marBottom w:val="0"/>
      <w:divBdr>
        <w:top w:val="none" w:sz="0" w:space="0" w:color="auto"/>
        <w:left w:val="none" w:sz="0" w:space="0" w:color="auto"/>
        <w:bottom w:val="none" w:sz="0" w:space="0" w:color="auto"/>
        <w:right w:val="none" w:sz="0" w:space="0" w:color="auto"/>
      </w:divBdr>
    </w:div>
    <w:div w:id="34427368">
      <w:bodyDiv w:val="1"/>
      <w:marLeft w:val="0"/>
      <w:marRight w:val="0"/>
      <w:marTop w:val="0"/>
      <w:marBottom w:val="0"/>
      <w:divBdr>
        <w:top w:val="none" w:sz="0" w:space="0" w:color="auto"/>
        <w:left w:val="none" w:sz="0" w:space="0" w:color="auto"/>
        <w:bottom w:val="none" w:sz="0" w:space="0" w:color="auto"/>
        <w:right w:val="none" w:sz="0" w:space="0" w:color="auto"/>
      </w:divBdr>
    </w:div>
    <w:div w:id="34476314">
      <w:bodyDiv w:val="1"/>
      <w:marLeft w:val="0"/>
      <w:marRight w:val="0"/>
      <w:marTop w:val="0"/>
      <w:marBottom w:val="0"/>
      <w:divBdr>
        <w:top w:val="none" w:sz="0" w:space="0" w:color="auto"/>
        <w:left w:val="none" w:sz="0" w:space="0" w:color="auto"/>
        <w:bottom w:val="none" w:sz="0" w:space="0" w:color="auto"/>
        <w:right w:val="none" w:sz="0" w:space="0" w:color="auto"/>
      </w:divBdr>
    </w:div>
    <w:div w:id="34695309">
      <w:bodyDiv w:val="1"/>
      <w:marLeft w:val="0"/>
      <w:marRight w:val="0"/>
      <w:marTop w:val="0"/>
      <w:marBottom w:val="0"/>
      <w:divBdr>
        <w:top w:val="none" w:sz="0" w:space="0" w:color="auto"/>
        <w:left w:val="none" w:sz="0" w:space="0" w:color="auto"/>
        <w:bottom w:val="none" w:sz="0" w:space="0" w:color="auto"/>
        <w:right w:val="none" w:sz="0" w:space="0" w:color="auto"/>
      </w:divBdr>
    </w:div>
    <w:div w:id="35860167">
      <w:bodyDiv w:val="1"/>
      <w:marLeft w:val="0"/>
      <w:marRight w:val="0"/>
      <w:marTop w:val="0"/>
      <w:marBottom w:val="0"/>
      <w:divBdr>
        <w:top w:val="none" w:sz="0" w:space="0" w:color="auto"/>
        <w:left w:val="none" w:sz="0" w:space="0" w:color="auto"/>
        <w:bottom w:val="none" w:sz="0" w:space="0" w:color="auto"/>
        <w:right w:val="none" w:sz="0" w:space="0" w:color="auto"/>
      </w:divBdr>
    </w:div>
    <w:div w:id="36394426">
      <w:bodyDiv w:val="1"/>
      <w:marLeft w:val="0"/>
      <w:marRight w:val="0"/>
      <w:marTop w:val="0"/>
      <w:marBottom w:val="0"/>
      <w:divBdr>
        <w:top w:val="none" w:sz="0" w:space="0" w:color="auto"/>
        <w:left w:val="none" w:sz="0" w:space="0" w:color="auto"/>
        <w:bottom w:val="none" w:sz="0" w:space="0" w:color="auto"/>
        <w:right w:val="none" w:sz="0" w:space="0" w:color="auto"/>
      </w:divBdr>
    </w:div>
    <w:div w:id="36516282">
      <w:bodyDiv w:val="1"/>
      <w:marLeft w:val="0"/>
      <w:marRight w:val="0"/>
      <w:marTop w:val="0"/>
      <w:marBottom w:val="0"/>
      <w:divBdr>
        <w:top w:val="none" w:sz="0" w:space="0" w:color="auto"/>
        <w:left w:val="none" w:sz="0" w:space="0" w:color="auto"/>
        <w:bottom w:val="none" w:sz="0" w:space="0" w:color="auto"/>
        <w:right w:val="none" w:sz="0" w:space="0" w:color="auto"/>
      </w:divBdr>
    </w:div>
    <w:div w:id="38481666">
      <w:bodyDiv w:val="1"/>
      <w:marLeft w:val="0"/>
      <w:marRight w:val="0"/>
      <w:marTop w:val="0"/>
      <w:marBottom w:val="0"/>
      <w:divBdr>
        <w:top w:val="none" w:sz="0" w:space="0" w:color="auto"/>
        <w:left w:val="none" w:sz="0" w:space="0" w:color="auto"/>
        <w:bottom w:val="none" w:sz="0" w:space="0" w:color="auto"/>
        <w:right w:val="none" w:sz="0" w:space="0" w:color="auto"/>
      </w:divBdr>
    </w:div>
    <w:div w:id="38752111">
      <w:bodyDiv w:val="1"/>
      <w:marLeft w:val="0"/>
      <w:marRight w:val="0"/>
      <w:marTop w:val="0"/>
      <w:marBottom w:val="0"/>
      <w:divBdr>
        <w:top w:val="none" w:sz="0" w:space="0" w:color="auto"/>
        <w:left w:val="none" w:sz="0" w:space="0" w:color="auto"/>
        <w:bottom w:val="none" w:sz="0" w:space="0" w:color="auto"/>
        <w:right w:val="none" w:sz="0" w:space="0" w:color="auto"/>
      </w:divBdr>
    </w:div>
    <w:div w:id="39480075">
      <w:bodyDiv w:val="1"/>
      <w:marLeft w:val="0"/>
      <w:marRight w:val="0"/>
      <w:marTop w:val="0"/>
      <w:marBottom w:val="0"/>
      <w:divBdr>
        <w:top w:val="none" w:sz="0" w:space="0" w:color="auto"/>
        <w:left w:val="none" w:sz="0" w:space="0" w:color="auto"/>
        <w:bottom w:val="none" w:sz="0" w:space="0" w:color="auto"/>
        <w:right w:val="none" w:sz="0" w:space="0" w:color="auto"/>
      </w:divBdr>
    </w:div>
    <w:div w:id="44644528">
      <w:bodyDiv w:val="1"/>
      <w:marLeft w:val="0"/>
      <w:marRight w:val="0"/>
      <w:marTop w:val="0"/>
      <w:marBottom w:val="0"/>
      <w:divBdr>
        <w:top w:val="none" w:sz="0" w:space="0" w:color="auto"/>
        <w:left w:val="none" w:sz="0" w:space="0" w:color="auto"/>
        <w:bottom w:val="none" w:sz="0" w:space="0" w:color="auto"/>
        <w:right w:val="none" w:sz="0" w:space="0" w:color="auto"/>
      </w:divBdr>
    </w:div>
    <w:div w:id="45230119">
      <w:bodyDiv w:val="1"/>
      <w:marLeft w:val="0"/>
      <w:marRight w:val="0"/>
      <w:marTop w:val="0"/>
      <w:marBottom w:val="0"/>
      <w:divBdr>
        <w:top w:val="none" w:sz="0" w:space="0" w:color="auto"/>
        <w:left w:val="none" w:sz="0" w:space="0" w:color="auto"/>
        <w:bottom w:val="none" w:sz="0" w:space="0" w:color="auto"/>
        <w:right w:val="none" w:sz="0" w:space="0" w:color="auto"/>
      </w:divBdr>
    </w:div>
    <w:div w:id="48581012">
      <w:bodyDiv w:val="1"/>
      <w:marLeft w:val="0"/>
      <w:marRight w:val="0"/>
      <w:marTop w:val="0"/>
      <w:marBottom w:val="0"/>
      <w:divBdr>
        <w:top w:val="none" w:sz="0" w:space="0" w:color="auto"/>
        <w:left w:val="none" w:sz="0" w:space="0" w:color="auto"/>
        <w:bottom w:val="none" w:sz="0" w:space="0" w:color="auto"/>
        <w:right w:val="none" w:sz="0" w:space="0" w:color="auto"/>
      </w:divBdr>
    </w:div>
    <w:div w:id="49158057">
      <w:bodyDiv w:val="1"/>
      <w:marLeft w:val="0"/>
      <w:marRight w:val="0"/>
      <w:marTop w:val="0"/>
      <w:marBottom w:val="0"/>
      <w:divBdr>
        <w:top w:val="none" w:sz="0" w:space="0" w:color="auto"/>
        <w:left w:val="none" w:sz="0" w:space="0" w:color="auto"/>
        <w:bottom w:val="none" w:sz="0" w:space="0" w:color="auto"/>
        <w:right w:val="none" w:sz="0" w:space="0" w:color="auto"/>
      </w:divBdr>
    </w:div>
    <w:div w:id="52051126">
      <w:bodyDiv w:val="1"/>
      <w:marLeft w:val="0"/>
      <w:marRight w:val="0"/>
      <w:marTop w:val="0"/>
      <w:marBottom w:val="0"/>
      <w:divBdr>
        <w:top w:val="none" w:sz="0" w:space="0" w:color="auto"/>
        <w:left w:val="none" w:sz="0" w:space="0" w:color="auto"/>
        <w:bottom w:val="none" w:sz="0" w:space="0" w:color="auto"/>
        <w:right w:val="none" w:sz="0" w:space="0" w:color="auto"/>
      </w:divBdr>
    </w:div>
    <w:div w:id="52704231">
      <w:bodyDiv w:val="1"/>
      <w:marLeft w:val="0"/>
      <w:marRight w:val="0"/>
      <w:marTop w:val="0"/>
      <w:marBottom w:val="0"/>
      <w:divBdr>
        <w:top w:val="none" w:sz="0" w:space="0" w:color="auto"/>
        <w:left w:val="none" w:sz="0" w:space="0" w:color="auto"/>
        <w:bottom w:val="none" w:sz="0" w:space="0" w:color="auto"/>
        <w:right w:val="none" w:sz="0" w:space="0" w:color="auto"/>
      </w:divBdr>
    </w:div>
    <w:div w:id="61948417">
      <w:bodyDiv w:val="1"/>
      <w:marLeft w:val="0"/>
      <w:marRight w:val="0"/>
      <w:marTop w:val="0"/>
      <w:marBottom w:val="0"/>
      <w:divBdr>
        <w:top w:val="none" w:sz="0" w:space="0" w:color="auto"/>
        <w:left w:val="none" w:sz="0" w:space="0" w:color="auto"/>
        <w:bottom w:val="none" w:sz="0" w:space="0" w:color="auto"/>
        <w:right w:val="none" w:sz="0" w:space="0" w:color="auto"/>
      </w:divBdr>
    </w:div>
    <w:div w:id="62798547">
      <w:bodyDiv w:val="1"/>
      <w:marLeft w:val="0"/>
      <w:marRight w:val="0"/>
      <w:marTop w:val="0"/>
      <w:marBottom w:val="0"/>
      <w:divBdr>
        <w:top w:val="none" w:sz="0" w:space="0" w:color="auto"/>
        <w:left w:val="none" w:sz="0" w:space="0" w:color="auto"/>
        <w:bottom w:val="none" w:sz="0" w:space="0" w:color="auto"/>
        <w:right w:val="none" w:sz="0" w:space="0" w:color="auto"/>
      </w:divBdr>
    </w:div>
    <w:div w:id="63308579">
      <w:bodyDiv w:val="1"/>
      <w:marLeft w:val="0"/>
      <w:marRight w:val="0"/>
      <w:marTop w:val="0"/>
      <w:marBottom w:val="0"/>
      <w:divBdr>
        <w:top w:val="none" w:sz="0" w:space="0" w:color="auto"/>
        <w:left w:val="none" w:sz="0" w:space="0" w:color="auto"/>
        <w:bottom w:val="none" w:sz="0" w:space="0" w:color="auto"/>
        <w:right w:val="none" w:sz="0" w:space="0" w:color="auto"/>
      </w:divBdr>
    </w:div>
    <w:div w:id="64769739">
      <w:bodyDiv w:val="1"/>
      <w:marLeft w:val="0"/>
      <w:marRight w:val="0"/>
      <w:marTop w:val="0"/>
      <w:marBottom w:val="0"/>
      <w:divBdr>
        <w:top w:val="none" w:sz="0" w:space="0" w:color="auto"/>
        <w:left w:val="none" w:sz="0" w:space="0" w:color="auto"/>
        <w:bottom w:val="none" w:sz="0" w:space="0" w:color="auto"/>
        <w:right w:val="none" w:sz="0" w:space="0" w:color="auto"/>
      </w:divBdr>
    </w:div>
    <w:div w:id="65274797">
      <w:bodyDiv w:val="1"/>
      <w:marLeft w:val="0"/>
      <w:marRight w:val="0"/>
      <w:marTop w:val="0"/>
      <w:marBottom w:val="0"/>
      <w:divBdr>
        <w:top w:val="none" w:sz="0" w:space="0" w:color="auto"/>
        <w:left w:val="none" w:sz="0" w:space="0" w:color="auto"/>
        <w:bottom w:val="none" w:sz="0" w:space="0" w:color="auto"/>
        <w:right w:val="none" w:sz="0" w:space="0" w:color="auto"/>
      </w:divBdr>
    </w:div>
    <w:div w:id="68968662">
      <w:bodyDiv w:val="1"/>
      <w:marLeft w:val="0"/>
      <w:marRight w:val="0"/>
      <w:marTop w:val="0"/>
      <w:marBottom w:val="0"/>
      <w:divBdr>
        <w:top w:val="none" w:sz="0" w:space="0" w:color="auto"/>
        <w:left w:val="none" w:sz="0" w:space="0" w:color="auto"/>
        <w:bottom w:val="none" w:sz="0" w:space="0" w:color="auto"/>
        <w:right w:val="none" w:sz="0" w:space="0" w:color="auto"/>
      </w:divBdr>
    </w:div>
    <w:div w:id="69696758">
      <w:bodyDiv w:val="1"/>
      <w:marLeft w:val="0"/>
      <w:marRight w:val="0"/>
      <w:marTop w:val="0"/>
      <w:marBottom w:val="0"/>
      <w:divBdr>
        <w:top w:val="none" w:sz="0" w:space="0" w:color="auto"/>
        <w:left w:val="none" w:sz="0" w:space="0" w:color="auto"/>
        <w:bottom w:val="none" w:sz="0" w:space="0" w:color="auto"/>
        <w:right w:val="none" w:sz="0" w:space="0" w:color="auto"/>
      </w:divBdr>
    </w:div>
    <w:div w:id="73204494">
      <w:bodyDiv w:val="1"/>
      <w:marLeft w:val="0"/>
      <w:marRight w:val="0"/>
      <w:marTop w:val="0"/>
      <w:marBottom w:val="0"/>
      <w:divBdr>
        <w:top w:val="none" w:sz="0" w:space="0" w:color="auto"/>
        <w:left w:val="none" w:sz="0" w:space="0" w:color="auto"/>
        <w:bottom w:val="none" w:sz="0" w:space="0" w:color="auto"/>
        <w:right w:val="none" w:sz="0" w:space="0" w:color="auto"/>
      </w:divBdr>
    </w:div>
    <w:div w:id="76487325">
      <w:bodyDiv w:val="1"/>
      <w:marLeft w:val="0"/>
      <w:marRight w:val="0"/>
      <w:marTop w:val="0"/>
      <w:marBottom w:val="0"/>
      <w:divBdr>
        <w:top w:val="none" w:sz="0" w:space="0" w:color="auto"/>
        <w:left w:val="none" w:sz="0" w:space="0" w:color="auto"/>
        <w:bottom w:val="none" w:sz="0" w:space="0" w:color="auto"/>
        <w:right w:val="none" w:sz="0" w:space="0" w:color="auto"/>
      </w:divBdr>
    </w:div>
    <w:div w:id="77026915">
      <w:bodyDiv w:val="1"/>
      <w:marLeft w:val="0"/>
      <w:marRight w:val="0"/>
      <w:marTop w:val="0"/>
      <w:marBottom w:val="0"/>
      <w:divBdr>
        <w:top w:val="none" w:sz="0" w:space="0" w:color="auto"/>
        <w:left w:val="none" w:sz="0" w:space="0" w:color="auto"/>
        <w:bottom w:val="none" w:sz="0" w:space="0" w:color="auto"/>
        <w:right w:val="none" w:sz="0" w:space="0" w:color="auto"/>
      </w:divBdr>
    </w:div>
    <w:div w:id="77093439">
      <w:bodyDiv w:val="1"/>
      <w:marLeft w:val="0"/>
      <w:marRight w:val="0"/>
      <w:marTop w:val="0"/>
      <w:marBottom w:val="0"/>
      <w:divBdr>
        <w:top w:val="none" w:sz="0" w:space="0" w:color="auto"/>
        <w:left w:val="none" w:sz="0" w:space="0" w:color="auto"/>
        <w:bottom w:val="none" w:sz="0" w:space="0" w:color="auto"/>
        <w:right w:val="none" w:sz="0" w:space="0" w:color="auto"/>
      </w:divBdr>
    </w:div>
    <w:div w:id="80377198">
      <w:bodyDiv w:val="1"/>
      <w:marLeft w:val="0"/>
      <w:marRight w:val="0"/>
      <w:marTop w:val="0"/>
      <w:marBottom w:val="0"/>
      <w:divBdr>
        <w:top w:val="none" w:sz="0" w:space="0" w:color="auto"/>
        <w:left w:val="none" w:sz="0" w:space="0" w:color="auto"/>
        <w:bottom w:val="none" w:sz="0" w:space="0" w:color="auto"/>
        <w:right w:val="none" w:sz="0" w:space="0" w:color="auto"/>
      </w:divBdr>
    </w:div>
    <w:div w:id="80569700">
      <w:bodyDiv w:val="1"/>
      <w:marLeft w:val="0"/>
      <w:marRight w:val="0"/>
      <w:marTop w:val="0"/>
      <w:marBottom w:val="0"/>
      <w:divBdr>
        <w:top w:val="none" w:sz="0" w:space="0" w:color="auto"/>
        <w:left w:val="none" w:sz="0" w:space="0" w:color="auto"/>
        <w:bottom w:val="none" w:sz="0" w:space="0" w:color="auto"/>
        <w:right w:val="none" w:sz="0" w:space="0" w:color="auto"/>
      </w:divBdr>
    </w:div>
    <w:div w:id="81341926">
      <w:bodyDiv w:val="1"/>
      <w:marLeft w:val="0"/>
      <w:marRight w:val="0"/>
      <w:marTop w:val="0"/>
      <w:marBottom w:val="0"/>
      <w:divBdr>
        <w:top w:val="none" w:sz="0" w:space="0" w:color="auto"/>
        <w:left w:val="none" w:sz="0" w:space="0" w:color="auto"/>
        <w:bottom w:val="none" w:sz="0" w:space="0" w:color="auto"/>
        <w:right w:val="none" w:sz="0" w:space="0" w:color="auto"/>
      </w:divBdr>
    </w:div>
    <w:div w:id="82117578">
      <w:bodyDiv w:val="1"/>
      <w:marLeft w:val="0"/>
      <w:marRight w:val="0"/>
      <w:marTop w:val="0"/>
      <w:marBottom w:val="0"/>
      <w:divBdr>
        <w:top w:val="none" w:sz="0" w:space="0" w:color="auto"/>
        <w:left w:val="none" w:sz="0" w:space="0" w:color="auto"/>
        <w:bottom w:val="none" w:sz="0" w:space="0" w:color="auto"/>
        <w:right w:val="none" w:sz="0" w:space="0" w:color="auto"/>
      </w:divBdr>
    </w:div>
    <w:div w:id="82844476">
      <w:bodyDiv w:val="1"/>
      <w:marLeft w:val="0"/>
      <w:marRight w:val="0"/>
      <w:marTop w:val="0"/>
      <w:marBottom w:val="0"/>
      <w:divBdr>
        <w:top w:val="none" w:sz="0" w:space="0" w:color="auto"/>
        <w:left w:val="none" w:sz="0" w:space="0" w:color="auto"/>
        <w:bottom w:val="none" w:sz="0" w:space="0" w:color="auto"/>
        <w:right w:val="none" w:sz="0" w:space="0" w:color="auto"/>
      </w:divBdr>
    </w:div>
    <w:div w:id="83039339">
      <w:bodyDiv w:val="1"/>
      <w:marLeft w:val="0"/>
      <w:marRight w:val="0"/>
      <w:marTop w:val="0"/>
      <w:marBottom w:val="0"/>
      <w:divBdr>
        <w:top w:val="none" w:sz="0" w:space="0" w:color="auto"/>
        <w:left w:val="none" w:sz="0" w:space="0" w:color="auto"/>
        <w:bottom w:val="none" w:sz="0" w:space="0" w:color="auto"/>
        <w:right w:val="none" w:sz="0" w:space="0" w:color="auto"/>
      </w:divBdr>
    </w:div>
    <w:div w:id="83500644">
      <w:bodyDiv w:val="1"/>
      <w:marLeft w:val="0"/>
      <w:marRight w:val="0"/>
      <w:marTop w:val="0"/>
      <w:marBottom w:val="0"/>
      <w:divBdr>
        <w:top w:val="none" w:sz="0" w:space="0" w:color="auto"/>
        <w:left w:val="none" w:sz="0" w:space="0" w:color="auto"/>
        <w:bottom w:val="none" w:sz="0" w:space="0" w:color="auto"/>
        <w:right w:val="none" w:sz="0" w:space="0" w:color="auto"/>
      </w:divBdr>
    </w:div>
    <w:div w:id="83958957">
      <w:bodyDiv w:val="1"/>
      <w:marLeft w:val="0"/>
      <w:marRight w:val="0"/>
      <w:marTop w:val="0"/>
      <w:marBottom w:val="0"/>
      <w:divBdr>
        <w:top w:val="none" w:sz="0" w:space="0" w:color="auto"/>
        <w:left w:val="none" w:sz="0" w:space="0" w:color="auto"/>
        <w:bottom w:val="none" w:sz="0" w:space="0" w:color="auto"/>
        <w:right w:val="none" w:sz="0" w:space="0" w:color="auto"/>
      </w:divBdr>
    </w:div>
    <w:div w:id="85536352">
      <w:bodyDiv w:val="1"/>
      <w:marLeft w:val="0"/>
      <w:marRight w:val="0"/>
      <w:marTop w:val="0"/>
      <w:marBottom w:val="0"/>
      <w:divBdr>
        <w:top w:val="none" w:sz="0" w:space="0" w:color="auto"/>
        <w:left w:val="none" w:sz="0" w:space="0" w:color="auto"/>
        <w:bottom w:val="none" w:sz="0" w:space="0" w:color="auto"/>
        <w:right w:val="none" w:sz="0" w:space="0" w:color="auto"/>
      </w:divBdr>
    </w:div>
    <w:div w:id="89085523">
      <w:bodyDiv w:val="1"/>
      <w:marLeft w:val="0"/>
      <w:marRight w:val="0"/>
      <w:marTop w:val="0"/>
      <w:marBottom w:val="0"/>
      <w:divBdr>
        <w:top w:val="none" w:sz="0" w:space="0" w:color="auto"/>
        <w:left w:val="none" w:sz="0" w:space="0" w:color="auto"/>
        <w:bottom w:val="none" w:sz="0" w:space="0" w:color="auto"/>
        <w:right w:val="none" w:sz="0" w:space="0" w:color="auto"/>
      </w:divBdr>
    </w:div>
    <w:div w:id="90467824">
      <w:bodyDiv w:val="1"/>
      <w:marLeft w:val="0"/>
      <w:marRight w:val="0"/>
      <w:marTop w:val="0"/>
      <w:marBottom w:val="0"/>
      <w:divBdr>
        <w:top w:val="none" w:sz="0" w:space="0" w:color="auto"/>
        <w:left w:val="none" w:sz="0" w:space="0" w:color="auto"/>
        <w:bottom w:val="none" w:sz="0" w:space="0" w:color="auto"/>
        <w:right w:val="none" w:sz="0" w:space="0" w:color="auto"/>
      </w:divBdr>
    </w:div>
    <w:div w:id="90661953">
      <w:bodyDiv w:val="1"/>
      <w:marLeft w:val="0"/>
      <w:marRight w:val="0"/>
      <w:marTop w:val="0"/>
      <w:marBottom w:val="0"/>
      <w:divBdr>
        <w:top w:val="none" w:sz="0" w:space="0" w:color="auto"/>
        <w:left w:val="none" w:sz="0" w:space="0" w:color="auto"/>
        <w:bottom w:val="none" w:sz="0" w:space="0" w:color="auto"/>
        <w:right w:val="none" w:sz="0" w:space="0" w:color="auto"/>
      </w:divBdr>
    </w:div>
    <w:div w:id="91703658">
      <w:bodyDiv w:val="1"/>
      <w:marLeft w:val="0"/>
      <w:marRight w:val="0"/>
      <w:marTop w:val="0"/>
      <w:marBottom w:val="0"/>
      <w:divBdr>
        <w:top w:val="none" w:sz="0" w:space="0" w:color="auto"/>
        <w:left w:val="none" w:sz="0" w:space="0" w:color="auto"/>
        <w:bottom w:val="none" w:sz="0" w:space="0" w:color="auto"/>
        <w:right w:val="none" w:sz="0" w:space="0" w:color="auto"/>
      </w:divBdr>
    </w:div>
    <w:div w:id="99764530">
      <w:bodyDiv w:val="1"/>
      <w:marLeft w:val="0"/>
      <w:marRight w:val="0"/>
      <w:marTop w:val="0"/>
      <w:marBottom w:val="0"/>
      <w:divBdr>
        <w:top w:val="none" w:sz="0" w:space="0" w:color="auto"/>
        <w:left w:val="none" w:sz="0" w:space="0" w:color="auto"/>
        <w:bottom w:val="none" w:sz="0" w:space="0" w:color="auto"/>
        <w:right w:val="none" w:sz="0" w:space="0" w:color="auto"/>
      </w:divBdr>
    </w:div>
    <w:div w:id="99878530">
      <w:bodyDiv w:val="1"/>
      <w:marLeft w:val="0"/>
      <w:marRight w:val="0"/>
      <w:marTop w:val="0"/>
      <w:marBottom w:val="0"/>
      <w:divBdr>
        <w:top w:val="none" w:sz="0" w:space="0" w:color="auto"/>
        <w:left w:val="none" w:sz="0" w:space="0" w:color="auto"/>
        <w:bottom w:val="none" w:sz="0" w:space="0" w:color="auto"/>
        <w:right w:val="none" w:sz="0" w:space="0" w:color="auto"/>
      </w:divBdr>
    </w:div>
    <w:div w:id="102919709">
      <w:bodyDiv w:val="1"/>
      <w:marLeft w:val="0"/>
      <w:marRight w:val="0"/>
      <w:marTop w:val="0"/>
      <w:marBottom w:val="0"/>
      <w:divBdr>
        <w:top w:val="none" w:sz="0" w:space="0" w:color="auto"/>
        <w:left w:val="none" w:sz="0" w:space="0" w:color="auto"/>
        <w:bottom w:val="none" w:sz="0" w:space="0" w:color="auto"/>
        <w:right w:val="none" w:sz="0" w:space="0" w:color="auto"/>
      </w:divBdr>
    </w:div>
    <w:div w:id="105079898">
      <w:bodyDiv w:val="1"/>
      <w:marLeft w:val="0"/>
      <w:marRight w:val="0"/>
      <w:marTop w:val="0"/>
      <w:marBottom w:val="0"/>
      <w:divBdr>
        <w:top w:val="none" w:sz="0" w:space="0" w:color="auto"/>
        <w:left w:val="none" w:sz="0" w:space="0" w:color="auto"/>
        <w:bottom w:val="none" w:sz="0" w:space="0" w:color="auto"/>
        <w:right w:val="none" w:sz="0" w:space="0" w:color="auto"/>
      </w:divBdr>
    </w:div>
    <w:div w:id="106168611">
      <w:bodyDiv w:val="1"/>
      <w:marLeft w:val="0"/>
      <w:marRight w:val="0"/>
      <w:marTop w:val="0"/>
      <w:marBottom w:val="0"/>
      <w:divBdr>
        <w:top w:val="none" w:sz="0" w:space="0" w:color="auto"/>
        <w:left w:val="none" w:sz="0" w:space="0" w:color="auto"/>
        <w:bottom w:val="none" w:sz="0" w:space="0" w:color="auto"/>
        <w:right w:val="none" w:sz="0" w:space="0" w:color="auto"/>
      </w:divBdr>
    </w:div>
    <w:div w:id="106238375">
      <w:bodyDiv w:val="1"/>
      <w:marLeft w:val="0"/>
      <w:marRight w:val="0"/>
      <w:marTop w:val="0"/>
      <w:marBottom w:val="0"/>
      <w:divBdr>
        <w:top w:val="none" w:sz="0" w:space="0" w:color="auto"/>
        <w:left w:val="none" w:sz="0" w:space="0" w:color="auto"/>
        <w:bottom w:val="none" w:sz="0" w:space="0" w:color="auto"/>
        <w:right w:val="none" w:sz="0" w:space="0" w:color="auto"/>
      </w:divBdr>
    </w:div>
    <w:div w:id="107044171">
      <w:bodyDiv w:val="1"/>
      <w:marLeft w:val="0"/>
      <w:marRight w:val="0"/>
      <w:marTop w:val="0"/>
      <w:marBottom w:val="0"/>
      <w:divBdr>
        <w:top w:val="none" w:sz="0" w:space="0" w:color="auto"/>
        <w:left w:val="none" w:sz="0" w:space="0" w:color="auto"/>
        <w:bottom w:val="none" w:sz="0" w:space="0" w:color="auto"/>
        <w:right w:val="none" w:sz="0" w:space="0" w:color="auto"/>
      </w:divBdr>
    </w:div>
    <w:div w:id="107090890">
      <w:bodyDiv w:val="1"/>
      <w:marLeft w:val="0"/>
      <w:marRight w:val="0"/>
      <w:marTop w:val="0"/>
      <w:marBottom w:val="0"/>
      <w:divBdr>
        <w:top w:val="none" w:sz="0" w:space="0" w:color="auto"/>
        <w:left w:val="none" w:sz="0" w:space="0" w:color="auto"/>
        <w:bottom w:val="none" w:sz="0" w:space="0" w:color="auto"/>
        <w:right w:val="none" w:sz="0" w:space="0" w:color="auto"/>
      </w:divBdr>
    </w:div>
    <w:div w:id="108741515">
      <w:bodyDiv w:val="1"/>
      <w:marLeft w:val="0"/>
      <w:marRight w:val="0"/>
      <w:marTop w:val="0"/>
      <w:marBottom w:val="0"/>
      <w:divBdr>
        <w:top w:val="none" w:sz="0" w:space="0" w:color="auto"/>
        <w:left w:val="none" w:sz="0" w:space="0" w:color="auto"/>
        <w:bottom w:val="none" w:sz="0" w:space="0" w:color="auto"/>
        <w:right w:val="none" w:sz="0" w:space="0" w:color="auto"/>
      </w:divBdr>
    </w:div>
    <w:div w:id="117456454">
      <w:bodyDiv w:val="1"/>
      <w:marLeft w:val="0"/>
      <w:marRight w:val="0"/>
      <w:marTop w:val="0"/>
      <w:marBottom w:val="0"/>
      <w:divBdr>
        <w:top w:val="none" w:sz="0" w:space="0" w:color="auto"/>
        <w:left w:val="none" w:sz="0" w:space="0" w:color="auto"/>
        <w:bottom w:val="none" w:sz="0" w:space="0" w:color="auto"/>
        <w:right w:val="none" w:sz="0" w:space="0" w:color="auto"/>
      </w:divBdr>
    </w:div>
    <w:div w:id="117995578">
      <w:bodyDiv w:val="1"/>
      <w:marLeft w:val="0"/>
      <w:marRight w:val="0"/>
      <w:marTop w:val="0"/>
      <w:marBottom w:val="0"/>
      <w:divBdr>
        <w:top w:val="none" w:sz="0" w:space="0" w:color="auto"/>
        <w:left w:val="none" w:sz="0" w:space="0" w:color="auto"/>
        <w:bottom w:val="none" w:sz="0" w:space="0" w:color="auto"/>
        <w:right w:val="none" w:sz="0" w:space="0" w:color="auto"/>
      </w:divBdr>
    </w:div>
    <w:div w:id="119033720">
      <w:bodyDiv w:val="1"/>
      <w:marLeft w:val="0"/>
      <w:marRight w:val="0"/>
      <w:marTop w:val="0"/>
      <w:marBottom w:val="0"/>
      <w:divBdr>
        <w:top w:val="none" w:sz="0" w:space="0" w:color="auto"/>
        <w:left w:val="none" w:sz="0" w:space="0" w:color="auto"/>
        <w:bottom w:val="none" w:sz="0" w:space="0" w:color="auto"/>
        <w:right w:val="none" w:sz="0" w:space="0" w:color="auto"/>
      </w:divBdr>
    </w:div>
    <w:div w:id="120541916">
      <w:bodyDiv w:val="1"/>
      <w:marLeft w:val="0"/>
      <w:marRight w:val="0"/>
      <w:marTop w:val="0"/>
      <w:marBottom w:val="0"/>
      <w:divBdr>
        <w:top w:val="none" w:sz="0" w:space="0" w:color="auto"/>
        <w:left w:val="none" w:sz="0" w:space="0" w:color="auto"/>
        <w:bottom w:val="none" w:sz="0" w:space="0" w:color="auto"/>
        <w:right w:val="none" w:sz="0" w:space="0" w:color="auto"/>
      </w:divBdr>
    </w:div>
    <w:div w:id="121192960">
      <w:bodyDiv w:val="1"/>
      <w:marLeft w:val="0"/>
      <w:marRight w:val="0"/>
      <w:marTop w:val="0"/>
      <w:marBottom w:val="0"/>
      <w:divBdr>
        <w:top w:val="none" w:sz="0" w:space="0" w:color="auto"/>
        <w:left w:val="none" w:sz="0" w:space="0" w:color="auto"/>
        <w:bottom w:val="none" w:sz="0" w:space="0" w:color="auto"/>
        <w:right w:val="none" w:sz="0" w:space="0" w:color="auto"/>
      </w:divBdr>
    </w:div>
    <w:div w:id="122964375">
      <w:bodyDiv w:val="1"/>
      <w:marLeft w:val="0"/>
      <w:marRight w:val="0"/>
      <w:marTop w:val="0"/>
      <w:marBottom w:val="0"/>
      <w:divBdr>
        <w:top w:val="none" w:sz="0" w:space="0" w:color="auto"/>
        <w:left w:val="none" w:sz="0" w:space="0" w:color="auto"/>
        <w:bottom w:val="none" w:sz="0" w:space="0" w:color="auto"/>
        <w:right w:val="none" w:sz="0" w:space="0" w:color="auto"/>
      </w:divBdr>
    </w:div>
    <w:div w:id="123158186">
      <w:bodyDiv w:val="1"/>
      <w:marLeft w:val="0"/>
      <w:marRight w:val="0"/>
      <w:marTop w:val="0"/>
      <w:marBottom w:val="0"/>
      <w:divBdr>
        <w:top w:val="none" w:sz="0" w:space="0" w:color="auto"/>
        <w:left w:val="none" w:sz="0" w:space="0" w:color="auto"/>
        <w:bottom w:val="none" w:sz="0" w:space="0" w:color="auto"/>
        <w:right w:val="none" w:sz="0" w:space="0" w:color="auto"/>
      </w:divBdr>
    </w:div>
    <w:div w:id="127629560">
      <w:bodyDiv w:val="1"/>
      <w:marLeft w:val="0"/>
      <w:marRight w:val="0"/>
      <w:marTop w:val="0"/>
      <w:marBottom w:val="0"/>
      <w:divBdr>
        <w:top w:val="none" w:sz="0" w:space="0" w:color="auto"/>
        <w:left w:val="none" w:sz="0" w:space="0" w:color="auto"/>
        <w:bottom w:val="none" w:sz="0" w:space="0" w:color="auto"/>
        <w:right w:val="none" w:sz="0" w:space="0" w:color="auto"/>
      </w:divBdr>
    </w:div>
    <w:div w:id="128860962">
      <w:bodyDiv w:val="1"/>
      <w:marLeft w:val="0"/>
      <w:marRight w:val="0"/>
      <w:marTop w:val="0"/>
      <w:marBottom w:val="0"/>
      <w:divBdr>
        <w:top w:val="none" w:sz="0" w:space="0" w:color="auto"/>
        <w:left w:val="none" w:sz="0" w:space="0" w:color="auto"/>
        <w:bottom w:val="none" w:sz="0" w:space="0" w:color="auto"/>
        <w:right w:val="none" w:sz="0" w:space="0" w:color="auto"/>
      </w:divBdr>
    </w:div>
    <w:div w:id="131796483">
      <w:bodyDiv w:val="1"/>
      <w:marLeft w:val="0"/>
      <w:marRight w:val="0"/>
      <w:marTop w:val="0"/>
      <w:marBottom w:val="0"/>
      <w:divBdr>
        <w:top w:val="none" w:sz="0" w:space="0" w:color="auto"/>
        <w:left w:val="none" w:sz="0" w:space="0" w:color="auto"/>
        <w:bottom w:val="none" w:sz="0" w:space="0" w:color="auto"/>
        <w:right w:val="none" w:sz="0" w:space="0" w:color="auto"/>
      </w:divBdr>
    </w:div>
    <w:div w:id="132986875">
      <w:bodyDiv w:val="1"/>
      <w:marLeft w:val="0"/>
      <w:marRight w:val="0"/>
      <w:marTop w:val="0"/>
      <w:marBottom w:val="0"/>
      <w:divBdr>
        <w:top w:val="none" w:sz="0" w:space="0" w:color="auto"/>
        <w:left w:val="none" w:sz="0" w:space="0" w:color="auto"/>
        <w:bottom w:val="none" w:sz="0" w:space="0" w:color="auto"/>
        <w:right w:val="none" w:sz="0" w:space="0" w:color="auto"/>
      </w:divBdr>
    </w:div>
    <w:div w:id="132988977">
      <w:bodyDiv w:val="1"/>
      <w:marLeft w:val="0"/>
      <w:marRight w:val="0"/>
      <w:marTop w:val="0"/>
      <w:marBottom w:val="0"/>
      <w:divBdr>
        <w:top w:val="none" w:sz="0" w:space="0" w:color="auto"/>
        <w:left w:val="none" w:sz="0" w:space="0" w:color="auto"/>
        <w:bottom w:val="none" w:sz="0" w:space="0" w:color="auto"/>
        <w:right w:val="none" w:sz="0" w:space="0" w:color="auto"/>
      </w:divBdr>
    </w:div>
    <w:div w:id="133719453">
      <w:bodyDiv w:val="1"/>
      <w:marLeft w:val="0"/>
      <w:marRight w:val="0"/>
      <w:marTop w:val="0"/>
      <w:marBottom w:val="0"/>
      <w:divBdr>
        <w:top w:val="none" w:sz="0" w:space="0" w:color="auto"/>
        <w:left w:val="none" w:sz="0" w:space="0" w:color="auto"/>
        <w:bottom w:val="none" w:sz="0" w:space="0" w:color="auto"/>
        <w:right w:val="none" w:sz="0" w:space="0" w:color="auto"/>
      </w:divBdr>
    </w:div>
    <w:div w:id="134640831">
      <w:bodyDiv w:val="1"/>
      <w:marLeft w:val="0"/>
      <w:marRight w:val="0"/>
      <w:marTop w:val="0"/>
      <w:marBottom w:val="0"/>
      <w:divBdr>
        <w:top w:val="none" w:sz="0" w:space="0" w:color="auto"/>
        <w:left w:val="none" w:sz="0" w:space="0" w:color="auto"/>
        <w:bottom w:val="none" w:sz="0" w:space="0" w:color="auto"/>
        <w:right w:val="none" w:sz="0" w:space="0" w:color="auto"/>
      </w:divBdr>
    </w:div>
    <w:div w:id="136729857">
      <w:bodyDiv w:val="1"/>
      <w:marLeft w:val="0"/>
      <w:marRight w:val="0"/>
      <w:marTop w:val="0"/>
      <w:marBottom w:val="0"/>
      <w:divBdr>
        <w:top w:val="none" w:sz="0" w:space="0" w:color="auto"/>
        <w:left w:val="none" w:sz="0" w:space="0" w:color="auto"/>
        <w:bottom w:val="none" w:sz="0" w:space="0" w:color="auto"/>
        <w:right w:val="none" w:sz="0" w:space="0" w:color="auto"/>
      </w:divBdr>
    </w:div>
    <w:div w:id="144860682">
      <w:bodyDiv w:val="1"/>
      <w:marLeft w:val="0"/>
      <w:marRight w:val="0"/>
      <w:marTop w:val="0"/>
      <w:marBottom w:val="0"/>
      <w:divBdr>
        <w:top w:val="none" w:sz="0" w:space="0" w:color="auto"/>
        <w:left w:val="none" w:sz="0" w:space="0" w:color="auto"/>
        <w:bottom w:val="none" w:sz="0" w:space="0" w:color="auto"/>
        <w:right w:val="none" w:sz="0" w:space="0" w:color="auto"/>
      </w:divBdr>
    </w:div>
    <w:div w:id="145559334">
      <w:bodyDiv w:val="1"/>
      <w:marLeft w:val="0"/>
      <w:marRight w:val="0"/>
      <w:marTop w:val="0"/>
      <w:marBottom w:val="0"/>
      <w:divBdr>
        <w:top w:val="none" w:sz="0" w:space="0" w:color="auto"/>
        <w:left w:val="none" w:sz="0" w:space="0" w:color="auto"/>
        <w:bottom w:val="none" w:sz="0" w:space="0" w:color="auto"/>
        <w:right w:val="none" w:sz="0" w:space="0" w:color="auto"/>
      </w:divBdr>
    </w:div>
    <w:div w:id="150105884">
      <w:bodyDiv w:val="1"/>
      <w:marLeft w:val="0"/>
      <w:marRight w:val="0"/>
      <w:marTop w:val="0"/>
      <w:marBottom w:val="0"/>
      <w:divBdr>
        <w:top w:val="none" w:sz="0" w:space="0" w:color="auto"/>
        <w:left w:val="none" w:sz="0" w:space="0" w:color="auto"/>
        <w:bottom w:val="none" w:sz="0" w:space="0" w:color="auto"/>
        <w:right w:val="none" w:sz="0" w:space="0" w:color="auto"/>
      </w:divBdr>
    </w:div>
    <w:div w:id="151069321">
      <w:bodyDiv w:val="1"/>
      <w:marLeft w:val="0"/>
      <w:marRight w:val="0"/>
      <w:marTop w:val="0"/>
      <w:marBottom w:val="0"/>
      <w:divBdr>
        <w:top w:val="none" w:sz="0" w:space="0" w:color="auto"/>
        <w:left w:val="none" w:sz="0" w:space="0" w:color="auto"/>
        <w:bottom w:val="none" w:sz="0" w:space="0" w:color="auto"/>
        <w:right w:val="none" w:sz="0" w:space="0" w:color="auto"/>
      </w:divBdr>
    </w:div>
    <w:div w:id="151333587">
      <w:bodyDiv w:val="1"/>
      <w:marLeft w:val="0"/>
      <w:marRight w:val="0"/>
      <w:marTop w:val="0"/>
      <w:marBottom w:val="0"/>
      <w:divBdr>
        <w:top w:val="none" w:sz="0" w:space="0" w:color="auto"/>
        <w:left w:val="none" w:sz="0" w:space="0" w:color="auto"/>
        <w:bottom w:val="none" w:sz="0" w:space="0" w:color="auto"/>
        <w:right w:val="none" w:sz="0" w:space="0" w:color="auto"/>
      </w:divBdr>
    </w:div>
    <w:div w:id="154804031">
      <w:bodyDiv w:val="1"/>
      <w:marLeft w:val="0"/>
      <w:marRight w:val="0"/>
      <w:marTop w:val="0"/>
      <w:marBottom w:val="0"/>
      <w:divBdr>
        <w:top w:val="none" w:sz="0" w:space="0" w:color="auto"/>
        <w:left w:val="none" w:sz="0" w:space="0" w:color="auto"/>
        <w:bottom w:val="none" w:sz="0" w:space="0" w:color="auto"/>
        <w:right w:val="none" w:sz="0" w:space="0" w:color="auto"/>
      </w:divBdr>
    </w:div>
    <w:div w:id="155195306">
      <w:bodyDiv w:val="1"/>
      <w:marLeft w:val="0"/>
      <w:marRight w:val="0"/>
      <w:marTop w:val="0"/>
      <w:marBottom w:val="0"/>
      <w:divBdr>
        <w:top w:val="none" w:sz="0" w:space="0" w:color="auto"/>
        <w:left w:val="none" w:sz="0" w:space="0" w:color="auto"/>
        <w:bottom w:val="none" w:sz="0" w:space="0" w:color="auto"/>
        <w:right w:val="none" w:sz="0" w:space="0" w:color="auto"/>
      </w:divBdr>
    </w:div>
    <w:div w:id="157112130">
      <w:bodyDiv w:val="1"/>
      <w:marLeft w:val="0"/>
      <w:marRight w:val="0"/>
      <w:marTop w:val="0"/>
      <w:marBottom w:val="0"/>
      <w:divBdr>
        <w:top w:val="none" w:sz="0" w:space="0" w:color="auto"/>
        <w:left w:val="none" w:sz="0" w:space="0" w:color="auto"/>
        <w:bottom w:val="none" w:sz="0" w:space="0" w:color="auto"/>
        <w:right w:val="none" w:sz="0" w:space="0" w:color="auto"/>
      </w:divBdr>
    </w:div>
    <w:div w:id="157159730">
      <w:bodyDiv w:val="1"/>
      <w:marLeft w:val="0"/>
      <w:marRight w:val="0"/>
      <w:marTop w:val="0"/>
      <w:marBottom w:val="0"/>
      <w:divBdr>
        <w:top w:val="none" w:sz="0" w:space="0" w:color="auto"/>
        <w:left w:val="none" w:sz="0" w:space="0" w:color="auto"/>
        <w:bottom w:val="none" w:sz="0" w:space="0" w:color="auto"/>
        <w:right w:val="none" w:sz="0" w:space="0" w:color="auto"/>
      </w:divBdr>
    </w:div>
    <w:div w:id="158692745">
      <w:bodyDiv w:val="1"/>
      <w:marLeft w:val="0"/>
      <w:marRight w:val="0"/>
      <w:marTop w:val="0"/>
      <w:marBottom w:val="0"/>
      <w:divBdr>
        <w:top w:val="none" w:sz="0" w:space="0" w:color="auto"/>
        <w:left w:val="none" w:sz="0" w:space="0" w:color="auto"/>
        <w:bottom w:val="none" w:sz="0" w:space="0" w:color="auto"/>
        <w:right w:val="none" w:sz="0" w:space="0" w:color="auto"/>
      </w:divBdr>
    </w:div>
    <w:div w:id="164396374">
      <w:bodyDiv w:val="1"/>
      <w:marLeft w:val="0"/>
      <w:marRight w:val="0"/>
      <w:marTop w:val="0"/>
      <w:marBottom w:val="0"/>
      <w:divBdr>
        <w:top w:val="none" w:sz="0" w:space="0" w:color="auto"/>
        <w:left w:val="none" w:sz="0" w:space="0" w:color="auto"/>
        <w:bottom w:val="none" w:sz="0" w:space="0" w:color="auto"/>
        <w:right w:val="none" w:sz="0" w:space="0" w:color="auto"/>
      </w:divBdr>
    </w:div>
    <w:div w:id="165942944">
      <w:bodyDiv w:val="1"/>
      <w:marLeft w:val="0"/>
      <w:marRight w:val="0"/>
      <w:marTop w:val="0"/>
      <w:marBottom w:val="0"/>
      <w:divBdr>
        <w:top w:val="none" w:sz="0" w:space="0" w:color="auto"/>
        <w:left w:val="none" w:sz="0" w:space="0" w:color="auto"/>
        <w:bottom w:val="none" w:sz="0" w:space="0" w:color="auto"/>
        <w:right w:val="none" w:sz="0" w:space="0" w:color="auto"/>
      </w:divBdr>
    </w:div>
    <w:div w:id="169178695">
      <w:bodyDiv w:val="1"/>
      <w:marLeft w:val="0"/>
      <w:marRight w:val="0"/>
      <w:marTop w:val="0"/>
      <w:marBottom w:val="0"/>
      <w:divBdr>
        <w:top w:val="none" w:sz="0" w:space="0" w:color="auto"/>
        <w:left w:val="none" w:sz="0" w:space="0" w:color="auto"/>
        <w:bottom w:val="none" w:sz="0" w:space="0" w:color="auto"/>
        <w:right w:val="none" w:sz="0" w:space="0" w:color="auto"/>
      </w:divBdr>
    </w:div>
    <w:div w:id="169805546">
      <w:bodyDiv w:val="1"/>
      <w:marLeft w:val="0"/>
      <w:marRight w:val="0"/>
      <w:marTop w:val="0"/>
      <w:marBottom w:val="0"/>
      <w:divBdr>
        <w:top w:val="none" w:sz="0" w:space="0" w:color="auto"/>
        <w:left w:val="none" w:sz="0" w:space="0" w:color="auto"/>
        <w:bottom w:val="none" w:sz="0" w:space="0" w:color="auto"/>
        <w:right w:val="none" w:sz="0" w:space="0" w:color="auto"/>
      </w:divBdr>
    </w:div>
    <w:div w:id="170073179">
      <w:bodyDiv w:val="1"/>
      <w:marLeft w:val="0"/>
      <w:marRight w:val="0"/>
      <w:marTop w:val="0"/>
      <w:marBottom w:val="0"/>
      <w:divBdr>
        <w:top w:val="none" w:sz="0" w:space="0" w:color="auto"/>
        <w:left w:val="none" w:sz="0" w:space="0" w:color="auto"/>
        <w:bottom w:val="none" w:sz="0" w:space="0" w:color="auto"/>
        <w:right w:val="none" w:sz="0" w:space="0" w:color="auto"/>
      </w:divBdr>
    </w:div>
    <w:div w:id="171116919">
      <w:bodyDiv w:val="1"/>
      <w:marLeft w:val="0"/>
      <w:marRight w:val="0"/>
      <w:marTop w:val="0"/>
      <w:marBottom w:val="0"/>
      <w:divBdr>
        <w:top w:val="none" w:sz="0" w:space="0" w:color="auto"/>
        <w:left w:val="none" w:sz="0" w:space="0" w:color="auto"/>
        <w:bottom w:val="none" w:sz="0" w:space="0" w:color="auto"/>
        <w:right w:val="none" w:sz="0" w:space="0" w:color="auto"/>
      </w:divBdr>
    </w:div>
    <w:div w:id="171576709">
      <w:bodyDiv w:val="1"/>
      <w:marLeft w:val="0"/>
      <w:marRight w:val="0"/>
      <w:marTop w:val="0"/>
      <w:marBottom w:val="0"/>
      <w:divBdr>
        <w:top w:val="none" w:sz="0" w:space="0" w:color="auto"/>
        <w:left w:val="none" w:sz="0" w:space="0" w:color="auto"/>
        <w:bottom w:val="none" w:sz="0" w:space="0" w:color="auto"/>
        <w:right w:val="none" w:sz="0" w:space="0" w:color="auto"/>
      </w:divBdr>
    </w:div>
    <w:div w:id="172232336">
      <w:bodyDiv w:val="1"/>
      <w:marLeft w:val="0"/>
      <w:marRight w:val="0"/>
      <w:marTop w:val="0"/>
      <w:marBottom w:val="0"/>
      <w:divBdr>
        <w:top w:val="none" w:sz="0" w:space="0" w:color="auto"/>
        <w:left w:val="none" w:sz="0" w:space="0" w:color="auto"/>
        <w:bottom w:val="none" w:sz="0" w:space="0" w:color="auto"/>
        <w:right w:val="none" w:sz="0" w:space="0" w:color="auto"/>
      </w:divBdr>
    </w:div>
    <w:div w:id="178550792">
      <w:bodyDiv w:val="1"/>
      <w:marLeft w:val="0"/>
      <w:marRight w:val="0"/>
      <w:marTop w:val="0"/>
      <w:marBottom w:val="0"/>
      <w:divBdr>
        <w:top w:val="none" w:sz="0" w:space="0" w:color="auto"/>
        <w:left w:val="none" w:sz="0" w:space="0" w:color="auto"/>
        <w:bottom w:val="none" w:sz="0" w:space="0" w:color="auto"/>
        <w:right w:val="none" w:sz="0" w:space="0" w:color="auto"/>
      </w:divBdr>
    </w:div>
    <w:div w:id="179707141">
      <w:bodyDiv w:val="1"/>
      <w:marLeft w:val="0"/>
      <w:marRight w:val="0"/>
      <w:marTop w:val="0"/>
      <w:marBottom w:val="0"/>
      <w:divBdr>
        <w:top w:val="none" w:sz="0" w:space="0" w:color="auto"/>
        <w:left w:val="none" w:sz="0" w:space="0" w:color="auto"/>
        <w:bottom w:val="none" w:sz="0" w:space="0" w:color="auto"/>
        <w:right w:val="none" w:sz="0" w:space="0" w:color="auto"/>
      </w:divBdr>
    </w:div>
    <w:div w:id="180777340">
      <w:bodyDiv w:val="1"/>
      <w:marLeft w:val="0"/>
      <w:marRight w:val="0"/>
      <w:marTop w:val="0"/>
      <w:marBottom w:val="0"/>
      <w:divBdr>
        <w:top w:val="none" w:sz="0" w:space="0" w:color="auto"/>
        <w:left w:val="none" w:sz="0" w:space="0" w:color="auto"/>
        <w:bottom w:val="none" w:sz="0" w:space="0" w:color="auto"/>
        <w:right w:val="none" w:sz="0" w:space="0" w:color="auto"/>
      </w:divBdr>
    </w:div>
    <w:div w:id="181165481">
      <w:bodyDiv w:val="1"/>
      <w:marLeft w:val="0"/>
      <w:marRight w:val="0"/>
      <w:marTop w:val="0"/>
      <w:marBottom w:val="0"/>
      <w:divBdr>
        <w:top w:val="none" w:sz="0" w:space="0" w:color="auto"/>
        <w:left w:val="none" w:sz="0" w:space="0" w:color="auto"/>
        <w:bottom w:val="none" w:sz="0" w:space="0" w:color="auto"/>
        <w:right w:val="none" w:sz="0" w:space="0" w:color="auto"/>
      </w:divBdr>
    </w:div>
    <w:div w:id="183642773">
      <w:bodyDiv w:val="1"/>
      <w:marLeft w:val="0"/>
      <w:marRight w:val="0"/>
      <w:marTop w:val="0"/>
      <w:marBottom w:val="0"/>
      <w:divBdr>
        <w:top w:val="none" w:sz="0" w:space="0" w:color="auto"/>
        <w:left w:val="none" w:sz="0" w:space="0" w:color="auto"/>
        <w:bottom w:val="none" w:sz="0" w:space="0" w:color="auto"/>
        <w:right w:val="none" w:sz="0" w:space="0" w:color="auto"/>
      </w:divBdr>
    </w:div>
    <w:div w:id="185606644">
      <w:bodyDiv w:val="1"/>
      <w:marLeft w:val="0"/>
      <w:marRight w:val="0"/>
      <w:marTop w:val="0"/>
      <w:marBottom w:val="0"/>
      <w:divBdr>
        <w:top w:val="none" w:sz="0" w:space="0" w:color="auto"/>
        <w:left w:val="none" w:sz="0" w:space="0" w:color="auto"/>
        <w:bottom w:val="none" w:sz="0" w:space="0" w:color="auto"/>
        <w:right w:val="none" w:sz="0" w:space="0" w:color="auto"/>
      </w:divBdr>
    </w:div>
    <w:div w:id="186137299">
      <w:bodyDiv w:val="1"/>
      <w:marLeft w:val="0"/>
      <w:marRight w:val="0"/>
      <w:marTop w:val="0"/>
      <w:marBottom w:val="0"/>
      <w:divBdr>
        <w:top w:val="none" w:sz="0" w:space="0" w:color="auto"/>
        <w:left w:val="none" w:sz="0" w:space="0" w:color="auto"/>
        <w:bottom w:val="none" w:sz="0" w:space="0" w:color="auto"/>
        <w:right w:val="none" w:sz="0" w:space="0" w:color="auto"/>
      </w:divBdr>
    </w:div>
    <w:div w:id="189805867">
      <w:bodyDiv w:val="1"/>
      <w:marLeft w:val="0"/>
      <w:marRight w:val="0"/>
      <w:marTop w:val="0"/>
      <w:marBottom w:val="0"/>
      <w:divBdr>
        <w:top w:val="none" w:sz="0" w:space="0" w:color="auto"/>
        <w:left w:val="none" w:sz="0" w:space="0" w:color="auto"/>
        <w:bottom w:val="none" w:sz="0" w:space="0" w:color="auto"/>
        <w:right w:val="none" w:sz="0" w:space="0" w:color="auto"/>
      </w:divBdr>
    </w:div>
    <w:div w:id="194345146">
      <w:bodyDiv w:val="1"/>
      <w:marLeft w:val="0"/>
      <w:marRight w:val="0"/>
      <w:marTop w:val="0"/>
      <w:marBottom w:val="0"/>
      <w:divBdr>
        <w:top w:val="none" w:sz="0" w:space="0" w:color="auto"/>
        <w:left w:val="none" w:sz="0" w:space="0" w:color="auto"/>
        <w:bottom w:val="none" w:sz="0" w:space="0" w:color="auto"/>
        <w:right w:val="none" w:sz="0" w:space="0" w:color="auto"/>
      </w:divBdr>
    </w:div>
    <w:div w:id="197820394">
      <w:bodyDiv w:val="1"/>
      <w:marLeft w:val="0"/>
      <w:marRight w:val="0"/>
      <w:marTop w:val="0"/>
      <w:marBottom w:val="0"/>
      <w:divBdr>
        <w:top w:val="none" w:sz="0" w:space="0" w:color="auto"/>
        <w:left w:val="none" w:sz="0" w:space="0" w:color="auto"/>
        <w:bottom w:val="none" w:sz="0" w:space="0" w:color="auto"/>
        <w:right w:val="none" w:sz="0" w:space="0" w:color="auto"/>
      </w:divBdr>
    </w:div>
    <w:div w:id="199977360">
      <w:bodyDiv w:val="1"/>
      <w:marLeft w:val="0"/>
      <w:marRight w:val="0"/>
      <w:marTop w:val="0"/>
      <w:marBottom w:val="0"/>
      <w:divBdr>
        <w:top w:val="none" w:sz="0" w:space="0" w:color="auto"/>
        <w:left w:val="none" w:sz="0" w:space="0" w:color="auto"/>
        <w:bottom w:val="none" w:sz="0" w:space="0" w:color="auto"/>
        <w:right w:val="none" w:sz="0" w:space="0" w:color="auto"/>
      </w:divBdr>
    </w:div>
    <w:div w:id="200171926">
      <w:bodyDiv w:val="1"/>
      <w:marLeft w:val="0"/>
      <w:marRight w:val="0"/>
      <w:marTop w:val="0"/>
      <w:marBottom w:val="0"/>
      <w:divBdr>
        <w:top w:val="none" w:sz="0" w:space="0" w:color="auto"/>
        <w:left w:val="none" w:sz="0" w:space="0" w:color="auto"/>
        <w:bottom w:val="none" w:sz="0" w:space="0" w:color="auto"/>
        <w:right w:val="none" w:sz="0" w:space="0" w:color="auto"/>
      </w:divBdr>
    </w:div>
    <w:div w:id="204100697">
      <w:bodyDiv w:val="1"/>
      <w:marLeft w:val="0"/>
      <w:marRight w:val="0"/>
      <w:marTop w:val="0"/>
      <w:marBottom w:val="0"/>
      <w:divBdr>
        <w:top w:val="none" w:sz="0" w:space="0" w:color="auto"/>
        <w:left w:val="none" w:sz="0" w:space="0" w:color="auto"/>
        <w:bottom w:val="none" w:sz="0" w:space="0" w:color="auto"/>
        <w:right w:val="none" w:sz="0" w:space="0" w:color="auto"/>
      </w:divBdr>
    </w:div>
    <w:div w:id="206839496">
      <w:bodyDiv w:val="1"/>
      <w:marLeft w:val="0"/>
      <w:marRight w:val="0"/>
      <w:marTop w:val="0"/>
      <w:marBottom w:val="0"/>
      <w:divBdr>
        <w:top w:val="none" w:sz="0" w:space="0" w:color="auto"/>
        <w:left w:val="none" w:sz="0" w:space="0" w:color="auto"/>
        <w:bottom w:val="none" w:sz="0" w:space="0" w:color="auto"/>
        <w:right w:val="none" w:sz="0" w:space="0" w:color="auto"/>
      </w:divBdr>
    </w:div>
    <w:div w:id="207378890">
      <w:bodyDiv w:val="1"/>
      <w:marLeft w:val="0"/>
      <w:marRight w:val="0"/>
      <w:marTop w:val="0"/>
      <w:marBottom w:val="0"/>
      <w:divBdr>
        <w:top w:val="none" w:sz="0" w:space="0" w:color="auto"/>
        <w:left w:val="none" w:sz="0" w:space="0" w:color="auto"/>
        <w:bottom w:val="none" w:sz="0" w:space="0" w:color="auto"/>
        <w:right w:val="none" w:sz="0" w:space="0" w:color="auto"/>
      </w:divBdr>
    </w:div>
    <w:div w:id="211036645">
      <w:bodyDiv w:val="1"/>
      <w:marLeft w:val="0"/>
      <w:marRight w:val="0"/>
      <w:marTop w:val="0"/>
      <w:marBottom w:val="0"/>
      <w:divBdr>
        <w:top w:val="none" w:sz="0" w:space="0" w:color="auto"/>
        <w:left w:val="none" w:sz="0" w:space="0" w:color="auto"/>
        <w:bottom w:val="none" w:sz="0" w:space="0" w:color="auto"/>
        <w:right w:val="none" w:sz="0" w:space="0" w:color="auto"/>
      </w:divBdr>
    </w:div>
    <w:div w:id="212351746">
      <w:bodyDiv w:val="1"/>
      <w:marLeft w:val="0"/>
      <w:marRight w:val="0"/>
      <w:marTop w:val="0"/>
      <w:marBottom w:val="0"/>
      <w:divBdr>
        <w:top w:val="none" w:sz="0" w:space="0" w:color="auto"/>
        <w:left w:val="none" w:sz="0" w:space="0" w:color="auto"/>
        <w:bottom w:val="none" w:sz="0" w:space="0" w:color="auto"/>
        <w:right w:val="none" w:sz="0" w:space="0" w:color="auto"/>
      </w:divBdr>
    </w:div>
    <w:div w:id="212473094">
      <w:bodyDiv w:val="1"/>
      <w:marLeft w:val="0"/>
      <w:marRight w:val="0"/>
      <w:marTop w:val="0"/>
      <w:marBottom w:val="0"/>
      <w:divBdr>
        <w:top w:val="none" w:sz="0" w:space="0" w:color="auto"/>
        <w:left w:val="none" w:sz="0" w:space="0" w:color="auto"/>
        <w:bottom w:val="none" w:sz="0" w:space="0" w:color="auto"/>
        <w:right w:val="none" w:sz="0" w:space="0" w:color="auto"/>
      </w:divBdr>
    </w:div>
    <w:div w:id="212890772">
      <w:bodyDiv w:val="1"/>
      <w:marLeft w:val="0"/>
      <w:marRight w:val="0"/>
      <w:marTop w:val="0"/>
      <w:marBottom w:val="0"/>
      <w:divBdr>
        <w:top w:val="none" w:sz="0" w:space="0" w:color="auto"/>
        <w:left w:val="none" w:sz="0" w:space="0" w:color="auto"/>
        <w:bottom w:val="none" w:sz="0" w:space="0" w:color="auto"/>
        <w:right w:val="none" w:sz="0" w:space="0" w:color="auto"/>
      </w:divBdr>
    </w:div>
    <w:div w:id="213784459">
      <w:bodyDiv w:val="1"/>
      <w:marLeft w:val="0"/>
      <w:marRight w:val="0"/>
      <w:marTop w:val="0"/>
      <w:marBottom w:val="0"/>
      <w:divBdr>
        <w:top w:val="none" w:sz="0" w:space="0" w:color="auto"/>
        <w:left w:val="none" w:sz="0" w:space="0" w:color="auto"/>
        <w:bottom w:val="none" w:sz="0" w:space="0" w:color="auto"/>
        <w:right w:val="none" w:sz="0" w:space="0" w:color="auto"/>
      </w:divBdr>
    </w:div>
    <w:div w:id="215513746">
      <w:bodyDiv w:val="1"/>
      <w:marLeft w:val="0"/>
      <w:marRight w:val="0"/>
      <w:marTop w:val="0"/>
      <w:marBottom w:val="0"/>
      <w:divBdr>
        <w:top w:val="none" w:sz="0" w:space="0" w:color="auto"/>
        <w:left w:val="none" w:sz="0" w:space="0" w:color="auto"/>
        <w:bottom w:val="none" w:sz="0" w:space="0" w:color="auto"/>
        <w:right w:val="none" w:sz="0" w:space="0" w:color="auto"/>
      </w:divBdr>
    </w:div>
    <w:div w:id="216010195">
      <w:bodyDiv w:val="1"/>
      <w:marLeft w:val="0"/>
      <w:marRight w:val="0"/>
      <w:marTop w:val="0"/>
      <w:marBottom w:val="0"/>
      <w:divBdr>
        <w:top w:val="none" w:sz="0" w:space="0" w:color="auto"/>
        <w:left w:val="none" w:sz="0" w:space="0" w:color="auto"/>
        <w:bottom w:val="none" w:sz="0" w:space="0" w:color="auto"/>
        <w:right w:val="none" w:sz="0" w:space="0" w:color="auto"/>
      </w:divBdr>
    </w:div>
    <w:div w:id="216817624">
      <w:bodyDiv w:val="1"/>
      <w:marLeft w:val="0"/>
      <w:marRight w:val="0"/>
      <w:marTop w:val="0"/>
      <w:marBottom w:val="0"/>
      <w:divBdr>
        <w:top w:val="none" w:sz="0" w:space="0" w:color="auto"/>
        <w:left w:val="none" w:sz="0" w:space="0" w:color="auto"/>
        <w:bottom w:val="none" w:sz="0" w:space="0" w:color="auto"/>
        <w:right w:val="none" w:sz="0" w:space="0" w:color="auto"/>
      </w:divBdr>
    </w:div>
    <w:div w:id="224535897">
      <w:bodyDiv w:val="1"/>
      <w:marLeft w:val="0"/>
      <w:marRight w:val="0"/>
      <w:marTop w:val="0"/>
      <w:marBottom w:val="0"/>
      <w:divBdr>
        <w:top w:val="none" w:sz="0" w:space="0" w:color="auto"/>
        <w:left w:val="none" w:sz="0" w:space="0" w:color="auto"/>
        <w:bottom w:val="none" w:sz="0" w:space="0" w:color="auto"/>
        <w:right w:val="none" w:sz="0" w:space="0" w:color="auto"/>
      </w:divBdr>
    </w:div>
    <w:div w:id="227157400">
      <w:bodyDiv w:val="1"/>
      <w:marLeft w:val="0"/>
      <w:marRight w:val="0"/>
      <w:marTop w:val="0"/>
      <w:marBottom w:val="0"/>
      <w:divBdr>
        <w:top w:val="none" w:sz="0" w:space="0" w:color="auto"/>
        <w:left w:val="none" w:sz="0" w:space="0" w:color="auto"/>
        <w:bottom w:val="none" w:sz="0" w:space="0" w:color="auto"/>
        <w:right w:val="none" w:sz="0" w:space="0" w:color="auto"/>
      </w:divBdr>
    </w:div>
    <w:div w:id="227303459">
      <w:bodyDiv w:val="1"/>
      <w:marLeft w:val="0"/>
      <w:marRight w:val="0"/>
      <w:marTop w:val="0"/>
      <w:marBottom w:val="0"/>
      <w:divBdr>
        <w:top w:val="none" w:sz="0" w:space="0" w:color="auto"/>
        <w:left w:val="none" w:sz="0" w:space="0" w:color="auto"/>
        <w:bottom w:val="none" w:sz="0" w:space="0" w:color="auto"/>
        <w:right w:val="none" w:sz="0" w:space="0" w:color="auto"/>
      </w:divBdr>
    </w:div>
    <w:div w:id="227308994">
      <w:bodyDiv w:val="1"/>
      <w:marLeft w:val="0"/>
      <w:marRight w:val="0"/>
      <w:marTop w:val="0"/>
      <w:marBottom w:val="0"/>
      <w:divBdr>
        <w:top w:val="none" w:sz="0" w:space="0" w:color="auto"/>
        <w:left w:val="none" w:sz="0" w:space="0" w:color="auto"/>
        <w:bottom w:val="none" w:sz="0" w:space="0" w:color="auto"/>
        <w:right w:val="none" w:sz="0" w:space="0" w:color="auto"/>
      </w:divBdr>
    </w:div>
    <w:div w:id="227620867">
      <w:bodyDiv w:val="1"/>
      <w:marLeft w:val="0"/>
      <w:marRight w:val="0"/>
      <w:marTop w:val="0"/>
      <w:marBottom w:val="0"/>
      <w:divBdr>
        <w:top w:val="none" w:sz="0" w:space="0" w:color="auto"/>
        <w:left w:val="none" w:sz="0" w:space="0" w:color="auto"/>
        <w:bottom w:val="none" w:sz="0" w:space="0" w:color="auto"/>
        <w:right w:val="none" w:sz="0" w:space="0" w:color="auto"/>
      </w:divBdr>
    </w:div>
    <w:div w:id="227813499">
      <w:bodyDiv w:val="1"/>
      <w:marLeft w:val="0"/>
      <w:marRight w:val="0"/>
      <w:marTop w:val="0"/>
      <w:marBottom w:val="0"/>
      <w:divBdr>
        <w:top w:val="none" w:sz="0" w:space="0" w:color="auto"/>
        <w:left w:val="none" w:sz="0" w:space="0" w:color="auto"/>
        <w:bottom w:val="none" w:sz="0" w:space="0" w:color="auto"/>
        <w:right w:val="none" w:sz="0" w:space="0" w:color="auto"/>
      </w:divBdr>
    </w:div>
    <w:div w:id="228615753">
      <w:bodyDiv w:val="1"/>
      <w:marLeft w:val="0"/>
      <w:marRight w:val="0"/>
      <w:marTop w:val="0"/>
      <w:marBottom w:val="0"/>
      <w:divBdr>
        <w:top w:val="none" w:sz="0" w:space="0" w:color="auto"/>
        <w:left w:val="none" w:sz="0" w:space="0" w:color="auto"/>
        <w:bottom w:val="none" w:sz="0" w:space="0" w:color="auto"/>
        <w:right w:val="none" w:sz="0" w:space="0" w:color="auto"/>
      </w:divBdr>
    </w:div>
    <w:div w:id="232129654">
      <w:bodyDiv w:val="1"/>
      <w:marLeft w:val="0"/>
      <w:marRight w:val="0"/>
      <w:marTop w:val="0"/>
      <w:marBottom w:val="0"/>
      <w:divBdr>
        <w:top w:val="none" w:sz="0" w:space="0" w:color="auto"/>
        <w:left w:val="none" w:sz="0" w:space="0" w:color="auto"/>
        <w:bottom w:val="none" w:sz="0" w:space="0" w:color="auto"/>
        <w:right w:val="none" w:sz="0" w:space="0" w:color="auto"/>
      </w:divBdr>
    </w:div>
    <w:div w:id="232202574">
      <w:bodyDiv w:val="1"/>
      <w:marLeft w:val="0"/>
      <w:marRight w:val="0"/>
      <w:marTop w:val="0"/>
      <w:marBottom w:val="0"/>
      <w:divBdr>
        <w:top w:val="none" w:sz="0" w:space="0" w:color="auto"/>
        <w:left w:val="none" w:sz="0" w:space="0" w:color="auto"/>
        <w:bottom w:val="none" w:sz="0" w:space="0" w:color="auto"/>
        <w:right w:val="none" w:sz="0" w:space="0" w:color="auto"/>
      </w:divBdr>
    </w:div>
    <w:div w:id="232546380">
      <w:bodyDiv w:val="1"/>
      <w:marLeft w:val="0"/>
      <w:marRight w:val="0"/>
      <w:marTop w:val="0"/>
      <w:marBottom w:val="0"/>
      <w:divBdr>
        <w:top w:val="none" w:sz="0" w:space="0" w:color="auto"/>
        <w:left w:val="none" w:sz="0" w:space="0" w:color="auto"/>
        <w:bottom w:val="none" w:sz="0" w:space="0" w:color="auto"/>
        <w:right w:val="none" w:sz="0" w:space="0" w:color="auto"/>
      </w:divBdr>
    </w:div>
    <w:div w:id="239948195">
      <w:bodyDiv w:val="1"/>
      <w:marLeft w:val="0"/>
      <w:marRight w:val="0"/>
      <w:marTop w:val="0"/>
      <w:marBottom w:val="0"/>
      <w:divBdr>
        <w:top w:val="none" w:sz="0" w:space="0" w:color="auto"/>
        <w:left w:val="none" w:sz="0" w:space="0" w:color="auto"/>
        <w:bottom w:val="none" w:sz="0" w:space="0" w:color="auto"/>
        <w:right w:val="none" w:sz="0" w:space="0" w:color="auto"/>
      </w:divBdr>
    </w:div>
    <w:div w:id="241456328">
      <w:bodyDiv w:val="1"/>
      <w:marLeft w:val="0"/>
      <w:marRight w:val="0"/>
      <w:marTop w:val="0"/>
      <w:marBottom w:val="0"/>
      <w:divBdr>
        <w:top w:val="none" w:sz="0" w:space="0" w:color="auto"/>
        <w:left w:val="none" w:sz="0" w:space="0" w:color="auto"/>
        <w:bottom w:val="none" w:sz="0" w:space="0" w:color="auto"/>
        <w:right w:val="none" w:sz="0" w:space="0" w:color="auto"/>
      </w:divBdr>
    </w:div>
    <w:div w:id="241838415">
      <w:bodyDiv w:val="1"/>
      <w:marLeft w:val="0"/>
      <w:marRight w:val="0"/>
      <w:marTop w:val="0"/>
      <w:marBottom w:val="0"/>
      <w:divBdr>
        <w:top w:val="none" w:sz="0" w:space="0" w:color="auto"/>
        <w:left w:val="none" w:sz="0" w:space="0" w:color="auto"/>
        <w:bottom w:val="none" w:sz="0" w:space="0" w:color="auto"/>
        <w:right w:val="none" w:sz="0" w:space="0" w:color="auto"/>
      </w:divBdr>
    </w:div>
    <w:div w:id="246617017">
      <w:bodyDiv w:val="1"/>
      <w:marLeft w:val="0"/>
      <w:marRight w:val="0"/>
      <w:marTop w:val="0"/>
      <w:marBottom w:val="0"/>
      <w:divBdr>
        <w:top w:val="none" w:sz="0" w:space="0" w:color="auto"/>
        <w:left w:val="none" w:sz="0" w:space="0" w:color="auto"/>
        <w:bottom w:val="none" w:sz="0" w:space="0" w:color="auto"/>
        <w:right w:val="none" w:sz="0" w:space="0" w:color="auto"/>
      </w:divBdr>
    </w:div>
    <w:div w:id="247007609">
      <w:bodyDiv w:val="1"/>
      <w:marLeft w:val="0"/>
      <w:marRight w:val="0"/>
      <w:marTop w:val="0"/>
      <w:marBottom w:val="0"/>
      <w:divBdr>
        <w:top w:val="none" w:sz="0" w:space="0" w:color="auto"/>
        <w:left w:val="none" w:sz="0" w:space="0" w:color="auto"/>
        <w:bottom w:val="none" w:sz="0" w:space="0" w:color="auto"/>
        <w:right w:val="none" w:sz="0" w:space="0" w:color="auto"/>
      </w:divBdr>
    </w:div>
    <w:div w:id="248200519">
      <w:bodyDiv w:val="1"/>
      <w:marLeft w:val="0"/>
      <w:marRight w:val="0"/>
      <w:marTop w:val="0"/>
      <w:marBottom w:val="0"/>
      <w:divBdr>
        <w:top w:val="none" w:sz="0" w:space="0" w:color="auto"/>
        <w:left w:val="none" w:sz="0" w:space="0" w:color="auto"/>
        <w:bottom w:val="none" w:sz="0" w:space="0" w:color="auto"/>
        <w:right w:val="none" w:sz="0" w:space="0" w:color="auto"/>
      </w:divBdr>
    </w:div>
    <w:div w:id="249050278">
      <w:bodyDiv w:val="1"/>
      <w:marLeft w:val="0"/>
      <w:marRight w:val="0"/>
      <w:marTop w:val="0"/>
      <w:marBottom w:val="0"/>
      <w:divBdr>
        <w:top w:val="none" w:sz="0" w:space="0" w:color="auto"/>
        <w:left w:val="none" w:sz="0" w:space="0" w:color="auto"/>
        <w:bottom w:val="none" w:sz="0" w:space="0" w:color="auto"/>
        <w:right w:val="none" w:sz="0" w:space="0" w:color="auto"/>
      </w:divBdr>
    </w:div>
    <w:div w:id="249970387">
      <w:bodyDiv w:val="1"/>
      <w:marLeft w:val="0"/>
      <w:marRight w:val="0"/>
      <w:marTop w:val="0"/>
      <w:marBottom w:val="0"/>
      <w:divBdr>
        <w:top w:val="none" w:sz="0" w:space="0" w:color="auto"/>
        <w:left w:val="none" w:sz="0" w:space="0" w:color="auto"/>
        <w:bottom w:val="none" w:sz="0" w:space="0" w:color="auto"/>
        <w:right w:val="none" w:sz="0" w:space="0" w:color="auto"/>
      </w:divBdr>
    </w:div>
    <w:div w:id="254174348">
      <w:bodyDiv w:val="1"/>
      <w:marLeft w:val="0"/>
      <w:marRight w:val="0"/>
      <w:marTop w:val="0"/>
      <w:marBottom w:val="0"/>
      <w:divBdr>
        <w:top w:val="none" w:sz="0" w:space="0" w:color="auto"/>
        <w:left w:val="none" w:sz="0" w:space="0" w:color="auto"/>
        <w:bottom w:val="none" w:sz="0" w:space="0" w:color="auto"/>
        <w:right w:val="none" w:sz="0" w:space="0" w:color="auto"/>
      </w:divBdr>
    </w:div>
    <w:div w:id="254284529">
      <w:bodyDiv w:val="1"/>
      <w:marLeft w:val="0"/>
      <w:marRight w:val="0"/>
      <w:marTop w:val="0"/>
      <w:marBottom w:val="0"/>
      <w:divBdr>
        <w:top w:val="none" w:sz="0" w:space="0" w:color="auto"/>
        <w:left w:val="none" w:sz="0" w:space="0" w:color="auto"/>
        <w:bottom w:val="none" w:sz="0" w:space="0" w:color="auto"/>
        <w:right w:val="none" w:sz="0" w:space="0" w:color="auto"/>
      </w:divBdr>
    </w:div>
    <w:div w:id="255290254">
      <w:bodyDiv w:val="1"/>
      <w:marLeft w:val="0"/>
      <w:marRight w:val="0"/>
      <w:marTop w:val="0"/>
      <w:marBottom w:val="0"/>
      <w:divBdr>
        <w:top w:val="none" w:sz="0" w:space="0" w:color="auto"/>
        <w:left w:val="none" w:sz="0" w:space="0" w:color="auto"/>
        <w:bottom w:val="none" w:sz="0" w:space="0" w:color="auto"/>
        <w:right w:val="none" w:sz="0" w:space="0" w:color="auto"/>
      </w:divBdr>
    </w:div>
    <w:div w:id="256406364">
      <w:bodyDiv w:val="1"/>
      <w:marLeft w:val="0"/>
      <w:marRight w:val="0"/>
      <w:marTop w:val="0"/>
      <w:marBottom w:val="0"/>
      <w:divBdr>
        <w:top w:val="none" w:sz="0" w:space="0" w:color="auto"/>
        <w:left w:val="none" w:sz="0" w:space="0" w:color="auto"/>
        <w:bottom w:val="none" w:sz="0" w:space="0" w:color="auto"/>
        <w:right w:val="none" w:sz="0" w:space="0" w:color="auto"/>
      </w:divBdr>
    </w:div>
    <w:div w:id="260190416">
      <w:bodyDiv w:val="1"/>
      <w:marLeft w:val="0"/>
      <w:marRight w:val="0"/>
      <w:marTop w:val="0"/>
      <w:marBottom w:val="0"/>
      <w:divBdr>
        <w:top w:val="none" w:sz="0" w:space="0" w:color="auto"/>
        <w:left w:val="none" w:sz="0" w:space="0" w:color="auto"/>
        <w:bottom w:val="none" w:sz="0" w:space="0" w:color="auto"/>
        <w:right w:val="none" w:sz="0" w:space="0" w:color="auto"/>
      </w:divBdr>
    </w:div>
    <w:div w:id="263147422">
      <w:bodyDiv w:val="1"/>
      <w:marLeft w:val="0"/>
      <w:marRight w:val="0"/>
      <w:marTop w:val="0"/>
      <w:marBottom w:val="0"/>
      <w:divBdr>
        <w:top w:val="none" w:sz="0" w:space="0" w:color="auto"/>
        <w:left w:val="none" w:sz="0" w:space="0" w:color="auto"/>
        <w:bottom w:val="none" w:sz="0" w:space="0" w:color="auto"/>
        <w:right w:val="none" w:sz="0" w:space="0" w:color="auto"/>
      </w:divBdr>
    </w:div>
    <w:div w:id="263389572">
      <w:bodyDiv w:val="1"/>
      <w:marLeft w:val="0"/>
      <w:marRight w:val="0"/>
      <w:marTop w:val="0"/>
      <w:marBottom w:val="0"/>
      <w:divBdr>
        <w:top w:val="none" w:sz="0" w:space="0" w:color="auto"/>
        <w:left w:val="none" w:sz="0" w:space="0" w:color="auto"/>
        <w:bottom w:val="none" w:sz="0" w:space="0" w:color="auto"/>
        <w:right w:val="none" w:sz="0" w:space="0" w:color="auto"/>
      </w:divBdr>
    </w:div>
    <w:div w:id="264725983">
      <w:bodyDiv w:val="1"/>
      <w:marLeft w:val="0"/>
      <w:marRight w:val="0"/>
      <w:marTop w:val="0"/>
      <w:marBottom w:val="0"/>
      <w:divBdr>
        <w:top w:val="none" w:sz="0" w:space="0" w:color="auto"/>
        <w:left w:val="none" w:sz="0" w:space="0" w:color="auto"/>
        <w:bottom w:val="none" w:sz="0" w:space="0" w:color="auto"/>
        <w:right w:val="none" w:sz="0" w:space="0" w:color="auto"/>
      </w:divBdr>
    </w:div>
    <w:div w:id="264727296">
      <w:bodyDiv w:val="1"/>
      <w:marLeft w:val="0"/>
      <w:marRight w:val="0"/>
      <w:marTop w:val="0"/>
      <w:marBottom w:val="0"/>
      <w:divBdr>
        <w:top w:val="none" w:sz="0" w:space="0" w:color="auto"/>
        <w:left w:val="none" w:sz="0" w:space="0" w:color="auto"/>
        <w:bottom w:val="none" w:sz="0" w:space="0" w:color="auto"/>
        <w:right w:val="none" w:sz="0" w:space="0" w:color="auto"/>
      </w:divBdr>
    </w:div>
    <w:div w:id="265886119">
      <w:bodyDiv w:val="1"/>
      <w:marLeft w:val="0"/>
      <w:marRight w:val="0"/>
      <w:marTop w:val="0"/>
      <w:marBottom w:val="0"/>
      <w:divBdr>
        <w:top w:val="none" w:sz="0" w:space="0" w:color="auto"/>
        <w:left w:val="none" w:sz="0" w:space="0" w:color="auto"/>
        <w:bottom w:val="none" w:sz="0" w:space="0" w:color="auto"/>
        <w:right w:val="none" w:sz="0" w:space="0" w:color="auto"/>
      </w:divBdr>
    </w:div>
    <w:div w:id="267197774">
      <w:bodyDiv w:val="1"/>
      <w:marLeft w:val="0"/>
      <w:marRight w:val="0"/>
      <w:marTop w:val="0"/>
      <w:marBottom w:val="0"/>
      <w:divBdr>
        <w:top w:val="none" w:sz="0" w:space="0" w:color="auto"/>
        <w:left w:val="none" w:sz="0" w:space="0" w:color="auto"/>
        <w:bottom w:val="none" w:sz="0" w:space="0" w:color="auto"/>
        <w:right w:val="none" w:sz="0" w:space="0" w:color="auto"/>
      </w:divBdr>
    </w:div>
    <w:div w:id="267856878">
      <w:bodyDiv w:val="1"/>
      <w:marLeft w:val="0"/>
      <w:marRight w:val="0"/>
      <w:marTop w:val="0"/>
      <w:marBottom w:val="0"/>
      <w:divBdr>
        <w:top w:val="none" w:sz="0" w:space="0" w:color="auto"/>
        <w:left w:val="none" w:sz="0" w:space="0" w:color="auto"/>
        <w:bottom w:val="none" w:sz="0" w:space="0" w:color="auto"/>
        <w:right w:val="none" w:sz="0" w:space="0" w:color="auto"/>
      </w:divBdr>
    </w:div>
    <w:div w:id="268897474">
      <w:bodyDiv w:val="1"/>
      <w:marLeft w:val="0"/>
      <w:marRight w:val="0"/>
      <w:marTop w:val="0"/>
      <w:marBottom w:val="0"/>
      <w:divBdr>
        <w:top w:val="none" w:sz="0" w:space="0" w:color="auto"/>
        <w:left w:val="none" w:sz="0" w:space="0" w:color="auto"/>
        <w:bottom w:val="none" w:sz="0" w:space="0" w:color="auto"/>
        <w:right w:val="none" w:sz="0" w:space="0" w:color="auto"/>
      </w:divBdr>
    </w:div>
    <w:div w:id="269627644">
      <w:bodyDiv w:val="1"/>
      <w:marLeft w:val="0"/>
      <w:marRight w:val="0"/>
      <w:marTop w:val="0"/>
      <w:marBottom w:val="0"/>
      <w:divBdr>
        <w:top w:val="none" w:sz="0" w:space="0" w:color="auto"/>
        <w:left w:val="none" w:sz="0" w:space="0" w:color="auto"/>
        <w:bottom w:val="none" w:sz="0" w:space="0" w:color="auto"/>
        <w:right w:val="none" w:sz="0" w:space="0" w:color="auto"/>
      </w:divBdr>
    </w:div>
    <w:div w:id="270282755">
      <w:bodyDiv w:val="1"/>
      <w:marLeft w:val="0"/>
      <w:marRight w:val="0"/>
      <w:marTop w:val="0"/>
      <w:marBottom w:val="0"/>
      <w:divBdr>
        <w:top w:val="none" w:sz="0" w:space="0" w:color="auto"/>
        <w:left w:val="none" w:sz="0" w:space="0" w:color="auto"/>
        <w:bottom w:val="none" w:sz="0" w:space="0" w:color="auto"/>
        <w:right w:val="none" w:sz="0" w:space="0" w:color="auto"/>
      </w:divBdr>
    </w:div>
    <w:div w:id="274295046">
      <w:bodyDiv w:val="1"/>
      <w:marLeft w:val="0"/>
      <w:marRight w:val="0"/>
      <w:marTop w:val="0"/>
      <w:marBottom w:val="0"/>
      <w:divBdr>
        <w:top w:val="none" w:sz="0" w:space="0" w:color="auto"/>
        <w:left w:val="none" w:sz="0" w:space="0" w:color="auto"/>
        <w:bottom w:val="none" w:sz="0" w:space="0" w:color="auto"/>
        <w:right w:val="none" w:sz="0" w:space="0" w:color="auto"/>
      </w:divBdr>
    </w:div>
    <w:div w:id="276762769">
      <w:bodyDiv w:val="1"/>
      <w:marLeft w:val="0"/>
      <w:marRight w:val="0"/>
      <w:marTop w:val="0"/>
      <w:marBottom w:val="0"/>
      <w:divBdr>
        <w:top w:val="none" w:sz="0" w:space="0" w:color="auto"/>
        <w:left w:val="none" w:sz="0" w:space="0" w:color="auto"/>
        <w:bottom w:val="none" w:sz="0" w:space="0" w:color="auto"/>
        <w:right w:val="none" w:sz="0" w:space="0" w:color="auto"/>
      </w:divBdr>
    </w:div>
    <w:div w:id="277565865">
      <w:bodyDiv w:val="1"/>
      <w:marLeft w:val="0"/>
      <w:marRight w:val="0"/>
      <w:marTop w:val="0"/>
      <w:marBottom w:val="0"/>
      <w:divBdr>
        <w:top w:val="none" w:sz="0" w:space="0" w:color="auto"/>
        <w:left w:val="none" w:sz="0" w:space="0" w:color="auto"/>
        <w:bottom w:val="none" w:sz="0" w:space="0" w:color="auto"/>
        <w:right w:val="none" w:sz="0" w:space="0" w:color="auto"/>
      </w:divBdr>
    </w:div>
    <w:div w:id="277838235">
      <w:bodyDiv w:val="1"/>
      <w:marLeft w:val="0"/>
      <w:marRight w:val="0"/>
      <w:marTop w:val="0"/>
      <w:marBottom w:val="0"/>
      <w:divBdr>
        <w:top w:val="none" w:sz="0" w:space="0" w:color="auto"/>
        <w:left w:val="none" w:sz="0" w:space="0" w:color="auto"/>
        <w:bottom w:val="none" w:sz="0" w:space="0" w:color="auto"/>
        <w:right w:val="none" w:sz="0" w:space="0" w:color="auto"/>
      </w:divBdr>
    </w:div>
    <w:div w:id="277952978">
      <w:bodyDiv w:val="1"/>
      <w:marLeft w:val="0"/>
      <w:marRight w:val="0"/>
      <w:marTop w:val="0"/>
      <w:marBottom w:val="0"/>
      <w:divBdr>
        <w:top w:val="none" w:sz="0" w:space="0" w:color="auto"/>
        <w:left w:val="none" w:sz="0" w:space="0" w:color="auto"/>
        <w:bottom w:val="none" w:sz="0" w:space="0" w:color="auto"/>
        <w:right w:val="none" w:sz="0" w:space="0" w:color="auto"/>
      </w:divBdr>
    </w:div>
    <w:div w:id="279342338">
      <w:bodyDiv w:val="1"/>
      <w:marLeft w:val="0"/>
      <w:marRight w:val="0"/>
      <w:marTop w:val="0"/>
      <w:marBottom w:val="0"/>
      <w:divBdr>
        <w:top w:val="none" w:sz="0" w:space="0" w:color="auto"/>
        <w:left w:val="none" w:sz="0" w:space="0" w:color="auto"/>
        <w:bottom w:val="none" w:sz="0" w:space="0" w:color="auto"/>
        <w:right w:val="none" w:sz="0" w:space="0" w:color="auto"/>
      </w:divBdr>
    </w:div>
    <w:div w:id="280844256">
      <w:bodyDiv w:val="1"/>
      <w:marLeft w:val="0"/>
      <w:marRight w:val="0"/>
      <w:marTop w:val="0"/>
      <w:marBottom w:val="0"/>
      <w:divBdr>
        <w:top w:val="none" w:sz="0" w:space="0" w:color="auto"/>
        <w:left w:val="none" w:sz="0" w:space="0" w:color="auto"/>
        <w:bottom w:val="none" w:sz="0" w:space="0" w:color="auto"/>
        <w:right w:val="none" w:sz="0" w:space="0" w:color="auto"/>
      </w:divBdr>
    </w:div>
    <w:div w:id="283342581">
      <w:bodyDiv w:val="1"/>
      <w:marLeft w:val="0"/>
      <w:marRight w:val="0"/>
      <w:marTop w:val="0"/>
      <w:marBottom w:val="0"/>
      <w:divBdr>
        <w:top w:val="none" w:sz="0" w:space="0" w:color="auto"/>
        <w:left w:val="none" w:sz="0" w:space="0" w:color="auto"/>
        <w:bottom w:val="none" w:sz="0" w:space="0" w:color="auto"/>
        <w:right w:val="none" w:sz="0" w:space="0" w:color="auto"/>
      </w:divBdr>
    </w:div>
    <w:div w:id="288098488">
      <w:bodyDiv w:val="1"/>
      <w:marLeft w:val="0"/>
      <w:marRight w:val="0"/>
      <w:marTop w:val="0"/>
      <w:marBottom w:val="0"/>
      <w:divBdr>
        <w:top w:val="none" w:sz="0" w:space="0" w:color="auto"/>
        <w:left w:val="none" w:sz="0" w:space="0" w:color="auto"/>
        <w:bottom w:val="none" w:sz="0" w:space="0" w:color="auto"/>
        <w:right w:val="none" w:sz="0" w:space="0" w:color="auto"/>
      </w:divBdr>
    </w:div>
    <w:div w:id="288973544">
      <w:bodyDiv w:val="1"/>
      <w:marLeft w:val="0"/>
      <w:marRight w:val="0"/>
      <w:marTop w:val="0"/>
      <w:marBottom w:val="0"/>
      <w:divBdr>
        <w:top w:val="none" w:sz="0" w:space="0" w:color="auto"/>
        <w:left w:val="none" w:sz="0" w:space="0" w:color="auto"/>
        <w:bottom w:val="none" w:sz="0" w:space="0" w:color="auto"/>
        <w:right w:val="none" w:sz="0" w:space="0" w:color="auto"/>
      </w:divBdr>
    </w:div>
    <w:div w:id="289558062">
      <w:bodyDiv w:val="1"/>
      <w:marLeft w:val="0"/>
      <w:marRight w:val="0"/>
      <w:marTop w:val="0"/>
      <w:marBottom w:val="0"/>
      <w:divBdr>
        <w:top w:val="none" w:sz="0" w:space="0" w:color="auto"/>
        <w:left w:val="none" w:sz="0" w:space="0" w:color="auto"/>
        <w:bottom w:val="none" w:sz="0" w:space="0" w:color="auto"/>
        <w:right w:val="none" w:sz="0" w:space="0" w:color="auto"/>
      </w:divBdr>
    </w:div>
    <w:div w:id="290329064">
      <w:bodyDiv w:val="1"/>
      <w:marLeft w:val="0"/>
      <w:marRight w:val="0"/>
      <w:marTop w:val="0"/>
      <w:marBottom w:val="0"/>
      <w:divBdr>
        <w:top w:val="none" w:sz="0" w:space="0" w:color="auto"/>
        <w:left w:val="none" w:sz="0" w:space="0" w:color="auto"/>
        <w:bottom w:val="none" w:sz="0" w:space="0" w:color="auto"/>
        <w:right w:val="none" w:sz="0" w:space="0" w:color="auto"/>
      </w:divBdr>
    </w:div>
    <w:div w:id="290476620">
      <w:bodyDiv w:val="1"/>
      <w:marLeft w:val="0"/>
      <w:marRight w:val="0"/>
      <w:marTop w:val="0"/>
      <w:marBottom w:val="0"/>
      <w:divBdr>
        <w:top w:val="none" w:sz="0" w:space="0" w:color="auto"/>
        <w:left w:val="none" w:sz="0" w:space="0" w:color="auto"/>
        <w:bottom w:val="none" w:sz="0" w:space="0" w:color="auto"/>
        <w:right w:val="none" w:sz="0" w:space="0" w:color="auto"/>
      </w:divBdr>
    </w:div>
    <w:div w:id="291639718">
      <w:bodyDiv w:val="1"/>
      <w:marLeft w:val="0"/>
      <w:marRight w:val="0"/>
      <w:marTop w:val="0"/>
      <w:marBottom w:val="0"/>
      <w:divBdr>
        <w:top w:val="none" w:sz="0" w:space="0" w:color="auto"/>
        <w:left w:val="none" w:sz="0" w:space="0" w:color="auto"/>
        <w:bottom w:val="none" w:sz="0" w:space="0" w:color="auto"/>
        <w:right w:val="none" w:sz="0" w:space="0" w:color="auto"/>
      </w:divBdr>
    </w:div>
    <w:div w:id="293098488">
      <w:bodyDiv w:val="1"/>
      <w:marLeft w:val="0"/>
      <w:marRight w:val="0"/>
      <w:marTop w:val="0"/>
      <w:marBottom w:val="0"/>
      <w:divBdr>
        <w:top w:val="none" w:sz="0" w:space="0" w:color="auto"/>
        <w:left w:val="none" w:sz="0" w:space="0" w:color="auto"/>
        <w:bottom w:val="none" w:sz="0" w:space="0" w:color="auto"/>
        <w:right w:val="none" w:sz="0" w:space="0" w:color="auto"/>
      </w:divBdr>
    </w:div>
    <w:div w:id="294332036">
      <w:bodyDiv w:val="1"/>
      <w:marLeft w:val="0"/>
      <w:marRight w:val="0"/>
      <w:marTop w:val="0"/>
      <w:marBottom w:val="0"/>
      <w:divBdr>
        <w:top w:val="none" w:sz="0" w:space="0" w:color="auto"/>
        <w:left w:val="none" w:sz="0" w:space="0" w:color="auto"/>
        <w:bottom w:val="none" w:sz="0" w:space="0" w:color="auto"/>
        <w:right w:val="none" w:sz="0" w:space="0" w:color="auto"/>
      </w:divBdr>
    </w:div>
    <w:div w:id="302731977">
      <w:bodyDiv w:val="1"/>
      <w:marLeft w:val="0"/>
      <w:marRight w:val="0"/>
      <w:marTop w:val="0"/>
      <w:marBottom w:val="0"/>
      <w:divBdr>
        <w:top w:val="none" w:sz="0" w:space="0" w:color="auto"/>
        <w:left w:val="none" w:sz="0" w:space="0" w:color="auto"/>
        <w:bottom w:val="none" w:sz="0" w:space="0" w:color="auto"/>
        <w:right w:val="none" w:sz="0" w:space="0" w:color="auto"/>
      </w:divBdr>
    </w:div>
    <w:div w:id="303044839">
      <w:bodyDiv w:val="1"/>
      <w:marLeft w:val="0"/>
      <w:marRight w:val="0"/>
      <w:marTop w:val="0"/>
      <w:marBottom w:val="0"/>
      <w:divBdr>
        <w:top w:val="none" w:sz="0" w:space="0" w:color="auto"/>
        <w:left w:val="none" w:sz="0" w:space="0" w:color="auto"/>
        <w:bottom w:val="none" w:sz="0" w:space="0" w:color="auto"/>
        <w:right w:val="none" w:sz="0" w:space="0" w:color="auto"/>
      </w:divBdr>
    </w:div>
    <w:div w:id="305547332">
      <w:bodyDiv w:val="1"/>
      <w:marLeft w:val="0"/>
      <w:marRight w:val="0"/>
      <w:marTop w:val="0"/>
      <w:marBottom w:val="0"/>
      <w:divBdr>
        <w:top w:val="none" w:sz="0" w:space="0" w:color="auto"/>
        <w:left w:val="none" w:sz="0" w:space="0" w:color="auto"/>
        <w:bottom w:val="none" w:sz="0" w:space="0" w:color="auto"/>
        <w:right w:val="none" w:sz="0" w:space="0" w:color="auto"/>
      </w:divBdr>
    </w:div>
    <w:div w:id="308637189">
      <w:bodyDiv w:val="1"/>
      <w:marLeft w:val="0"/>
      <w:marRight w:val="0"/>
      <w:marTop w:val="0"/>
      <w:marBottom w:val="0"/>
      <w:divBdr>
        <w:top w:val="none" w:sz="0" w:space="0" w:color="auto"/>
        <w:left w:val="none" w:sz="0" w:space="0" w:color="auto"/>
        <w:bottom w:val="none" w:sz="0" w:space="0" w:color="auto"/>
        <w:right w:val="none" w:sz="0" w:space="0" w:color="auto"/>
      </w:divBdr>
    </w:div>
    <w:div w:id="309526632">
      <w:bodyDiv w:val="1"/>
      <w:marLeft w:val="0"/>
      <w:marRight w:val="0"/>
      <w:marTop w:val="0"/>
      <w:marBottom w:val="0"/>
      <w:divBdr>
        <w:top w:val="none" w:sz="0" w:space="0" w:color="auto"/>
        <w:left w:val="none" w:sz="0" w:space="0" w:color="auto"/>
        <w:bottom w:val="none" w:sz="0" w:space="0" w:color="auto"/>
        <w:right w:val="none" w:sz="0" w:space="0" w:color="auto"/>
      </w:divBdr>
    </w:div>
    <w:div w:id="311835532">
      <w:bodyDiv w:val="1"/>
      <w:marLeft w:val="0"/>
      <w:marRight w:val="0"/>
      <w:marTop w:val="0"/>
      <w:marBottom w:val="0"/>
      <w:divBdr>
        <w:top w:val="none" w:sz="0" w:space="0" w:color="auto"/>
        <w:left w:val="none" w:sz="0" w:space="0" w:color="auto"/>
        <w:bottom w:val="none" w:sz="0" w:space="0" w:color="auto"/>
        <w:right w:val="none" w:sz="0" w:space="0" w:color="auto"/>
      </w:divBdr>
    </w:div>
    <w:div w:id="313803632">
      <w:bodyDiv w:val="1"/>
      <w:marLeft w:val="0"/>
      <w:marRight w:val="0"/>
      <w:marTop w:val="0"/>
      <w:marBottom w:val="0"/>
      <w:divBdr>
        <w:top w:val="none" w:sz="0" w:space="0" w:color="auto"/>
        <w:left w:val="none" w:sz="0" w:space="0" w:color="auto"/>
        <w:bottom w:val="none" w:sz="0" w:space="0" w:color="auto"/>
        <w:right w:val="none" w:sz="0" w:space="0" w:color="auto"/>
      </w:divBdr>
    </w:div>
    <w:div w:id="314340869">
      <w:bodyDiv w:val="1"/>
      <w:marLeft w:val="0"/>
      <w:marRight w:val="0"/>
      <w:marTop w:val="0"/>
      <w:marBottom w:val="0"/>
      <w:divBdr>
        <w:top w:val="none" w:sz="0" w:space="0" w:color="auto"/>
        <w:left w:val="none" w:sz="0" w:space="0" w:color="auto"/>
        <w:bottom w:val="none" w:sz="0" w:space="0" w:color="auto"/>
        <w:right w:val="none" w:sz="0" w:space="0" w:color="auto"/>
      </w:divBdr>
    </w:div>
    <w:div w:id="319042486">
      <w:bodyDiv w:val="1"/>
      <w:marLeft w:val="0"/>
      <w:marRight w:val="0"/>
      <w:marTop w:val="0"/>
      <w:marBottom w:val="0"/>
      <w:divBdr>
        <w:top w:val="none" w:sz="0" w:space="0" w:color="auto"/>
        <w:left w:val="none" w:sz="0" w:space="0" w:color="auto"/>
        <w:bottom w:val="none" w:sz="0" w:space="0" w:color="auto"/>
        <w:right w:val="none" w:sz="0" w:space="0" w:color="auto"/>
      </w:divBdr>
    </w:div>
    <w:div w:id="319382899">
      <w:bodyDiv w:val="1"/>
      <w:marLeft w:val="0"/>
      <w:marRight w:val="0"/>
      <w:marTop w:val="0"/>
      <w:marBottom w:val="0"/>
      <w:divBdr>
        <w:top w:val="none" w:sz="0" w:space="0" w:color="auto"/>
        <w:left w:val="none" w:sz="0" w:space="0" w:color="auto"/>
        <w:bottom w:val="none" w:sz="0" w:space="0" w:color="auto"/>
        <w:right w:val="none" w:sz="0" w:space="0" w:color="auto"/>
      </w:divBdr>
    </w:div>
    <w:div w:id="321394593">
      <w:bodyDiv w:val="1"/>
      <w:marLeft w:val="0"/>
      <w:marRight w:val="0"/>
      <w:marTop w:val="0"/>
      <w:marBottom w:val="0"/>
      <w:divBdr>
        <w:top w:val="none" w:sz="0" w:space="0" w:color="auto"/>
        <w:left w:val="none" w:sz="0" w:space="0" w:color="auto"/>
        <w:bottom w:val="none" w:sz="0" w:space="0" w:color="auto"/>
        <w:right w:val="none" w:sz="0" w:space="0" w:color="auto"/>
      </w:divBdr>
    </w:div>
    <w:div w:id="321810912">
      <w:bodyDiv w:val="1"/>
      <w:marLeft w:val="0"/>
      <w:marRight w:val="0"/>
      <w:marTop w:val="0"/>
      <w:marBottom w:val="0"/>
      <w:divBdr>
        <w:top w:val="none" w:sz="0" w:space="0" w:color="auto"/>
        <w:left w:val="none" w:sz="0" w:space="0" w:color="auto"/>
        <w:bottom w:val="none" w:sz="0" w:space="0" w:color="auto"/>
        <w:right w:val="none" w:sz="0" w:space="0" w:color="auto"/>
      </w:divBdr>
    </w:div>
    <w:div w:id="323514584">
      <w:bodyDiv w:val="1"/>
      <w:marLeft w:val="0"/>
      <w:marRight w:val="0"/>
      <w:marTop w:val="0"/>
      <w:marBottom w:val="0"/>
      <w:divBdr>
        <w:top w:val="none" w:sz="0" w:space="0" w:color="auto"/>
        <w:left w:val="none" w:sz="0" w:space="0" w:color="auto"/>
        <w:bottom w:val="none" w:sz="0" w:space="0" w:color="auto"/>
        <w:right w:val="none" w:sz="0" w:space="0" w:color="auto"/>
      </w:divBdr>
    </w:div>
    <w:div w:id="325472780">
      <w:bodyDiv w:val="1"/>
      <w:marLeft w:val="0"/>
      <w:marRight w:val="0"/>
      <w:marTop w:val="0"/>
      <w:marBottom w:val="0"/>
      <w:divBdr>
        <w:top w:val="none" w:sz="0" w:space="0" w:color="auto"/>
        <w:left w:val="none" w:sz="0" w:space="0" w:color="auto"/>
        <w:bottom w:val="none" w:sz="0" w:space="0" w:color="auto"/>
        <w:right w:val="none" w:sz="0" w:space="0" w:color="auto"/>
      </w:divBdr>
    </w:div>
    <w:div w:id="327825577">
      <w:bodyDiv w:val="1"/>
      <w:marLeft w:val="0"/>
      <w:marRight w:val="0"/>
      <w:marTop w:val="0"/>
      <w:marBottom w:val="0"/>
      <w:divBdr>
        <w:top w:val="none" w:sz="0" w:space="0" w:color="auto"/>
        <w:left w:val="none" w:sz="0" w:space="0" w:color="auto"/>
        <w:bottom w:val="none" w:sz="0" w:space="0" w:color="auto"/>
        <w:right w:val="none" w:sz="0" w:space="0" w:color="auto"/>
      </w:divBdr>
    </w:div>
    <w:div w:id="333537265">
      <w:bodyDiv w:val="1"/>
      <w:marLeft w:val="0"/>
      <w:marRight w:val="0"/>
      <w:marTop w:val="0"/>
      <w:marBottom w:val="0"/>
      <w:divBdr>
        <w:top w:val="none" w:sz="0" w:space="0" w:color="auto"/>
        <w:left w:val="none" w:sz="0" w:space="0" w:color="auto"/>
        <w:bottom w:val="none" w:sz="0" w:space="0" w:color="auto"/>
        <w:right w:val="none" w:sz="0" w:space="0" w:color="auto"/>
      </w:divBdr>
    </w:div>
    <w:div w:id="335304580">
      <w:bodyDiv w:val="1"/>
      <w:marLeft w:val="0"/>
      <w:marRight w:val="0"/>
      <w:marTop w:val="0"/>
      <w:marBottom w:val="0"/>
      <w:divBdr>
        <w:top w:val="none" w:sz="0" w:space="0" w:color="auto"/>
        <w:left w:val="none" w:sz="0" w:space="0" w:color="auto"/>
        <w:bottom w:val="none" w:sz="0" w:space="0" w:color="auto"/>
        <w:right w:val="none" w:sz="0" w:space="0" w:color="auto"/>
      </w:divBdr>
    </w:div>
    <w:div w:id="336815033">
      <w:bodyDiv w:val="1"/>
      <w:marLeft w:val="0"/>
      <w:marRight w:val="0"/>
      <w:marTop w:val="0"/>
      <w:marBottom w:val="0"/>
      <w:divBdr>
        <w:top w:val="none" w:sz="0" w:space="0" w:color="auto"/>
        <w:left w:val="none" w:sz="0" w:space="0" w:color="auto"/>
        <w:bottom w:val="none" w:sz="0" w:space="0" w:color="auto"/>
        <w:right w:val="none" w:sz="0" w:space="0" w:color="auto"/>
      </w:divBdr>
    </w:div>
    <w:div w:id="339166906">
      <w:bodyDiv w:val="1"/>
      <w:marLeft w:val="0"/>
      <w:marRight w:val="0"/>
      <w:marTop w:val="0"/>
      <w:marBottom w:val="0"/>
      <w:divBdr>
        <w:top w:val="none" w:sz="0" w:space="0" w:color="auto"/>
        <w:left w:val="none" w:sz="0" w:space="0" w:color="auto"/>
        <w:bottom w:val="none" w:sz="0" w:space="0" w:color="auto"/>
        <w:right w:val="none" w:sz="0" w:space="0" w:color="auto"/>
      </w:divBdr>
    </w:div>
    <w:div w:id="339427815">
      <w:bodyDiv w:val="1"/>
      <w:marLeft w:val="0"/>
      <w:marRight w:val="0"/>
      <w:marTop w:val="0"/>
      <w:marBottom w:val="0"/>
      <w:divBdr>
        <w:top w:val="none" w:sz="0" w:space="0" w:color="auto"/>
        <w:left w:val="none" w:sz="0" w:space="0" w:color="auto"/>
        <w:bottom w:val="none" w:sz="0" w:space="0" w:color="auto"/>
        <w:right w:val="none" w:sz="0" w:space="0" w:color="auto"/>
      </w:divBdr>
    </w:div>
    <w:div w:id="339891250">
      <w:bodyDiv w:val="1"/>
      <w:marLeft w:val="0"/>
      <w:marRight w:val="0"/>
      <w:marTop w:val="0"/>
      <w:marBottom w:val="0"/>
      <w:divBdr>
        <w:top w:val="none" w:sz="0" w:space="0" w:color="auto"/>
        <w:left w:val="none" w:sz="0" w:space="0" w:color="auto"/>
        <w:bottom w:val="none" w:sz="0" w:space="0" w:color="auto"/>
        <w:right w:val="none" w:sz="0" w:space="0" w:color="auto"/>
      </w:divBdr>
    </w:div>
    <w:div w:id="340402375">
      <w:bodyDiv w:val="1"/>
      <w:marLeft w:val="0"/>
      <w:marRight w:val="0"/>
      <w:marTop w:val="0"/>
      <w:marBottom w:val="0"/>
      <w:divBdr>
        <w:top w:val="none" w:sz="0" w:space="0" w:color="auto"/>
        <w:left w:val="none" w:sz="0" w:space="0" w:color="auto"/>
        <w:bottom w:val="none" w:sz="0" w:space="0" w:color="auto"/>
        <w:right w:val="none" w:sz="0" w:space="0" w:color="auto"/>
      </w:divBdr>
    </w:div>
    <w:div w:id="342902570">
      <w:bodyDiv w:val="1"/>
      <w:marLeft w:val="0"/>
      <w:marRight w:val="0"/>
      <w:marTop w:val="0"/>
      <w:marBottom w:val="0"/>
      <w:divBdr>
        <w:top w:val="none" w:sz="0" w:space="0" w:color="auto"/>
        <w:left w:val="none" w:sz="0" w:space="0" w:color="auto"/>
        <w:bottom w:val="none" w:sz="0" w:space="0" w:color="auto"/>
        <w:right w:val="none" w:sz="0" w:space="0" w:color="auto"/>
      </w:divBdr>
    </w:div>
    <w:div w:id="343089844">
      <w:bodyDiv w:val="1"/>
      <w:marLeft w:val="0"/>
      <w:marRight w:val="0"/>
      <w:marTop w:val="0"/>
      <w:marBottom w:val="0"/>
      <w:divBdr>
        <w:top w:val="none" w:sz="0" w:space="0" w:color="auto"/>
        <w:left w:val="none" w:sz="0" w:space="0" w:color="auto"/>
        <w:bottom w:val="none" w:sz="0" w:space="0" w:color="auto"/>
        <w:right w:val="none" w:sz="0" w:space="0" w:color="auto"/>
      </w:divBdr>
    </w:div>
    <w:div w:id="346366795">
      <w:bodyDiv w:val="1"/>
      <w:marLeft w:val="0"/>
      <w:marRight w:val="0"/>
      <w:marTop w:val="0"/>
      <w:marBottom w:val="0"/>
      <w:divBdr>
        <w:top w:val="none" w:sz="0" w:space="0" w:color="auto"/>
        <w:left w:val="none" w:sz="0" w:space="0" w:color="auto"/>
        <w:bottom w:val="none" w:sz="0" w:space="0" w:color="auto"/>
        <w:right w:val="none" w:sz="0" w:space="0" w:color="auto"/>
      </w:divBdr>
    </w:div>
    <w:div w:id="347831596">
      <w:bodyDiv w:val="1"/>
      <w:marLeft w:val="0"/>
      <w:marRight w:val="0"/>
      <w:marTop w:val="0"/>
      <w:marBottom w:val="0"/>
      <w:divBdr>
        <w:top w:val="none" w:sz="0" w:space="0" w:color="auto"/>
        <w:left w:val="none" w:sz="0" w:space="0" w:color="auto"/>
        <w:bottom w:val="none" w:sz="0" w:space="0" w:color="auto"/>
        <w:right w:val="none" w:sz="0" w:space="0" w:color="auto"/>
      </w:divBdr>
    </w:div>
    <w:div w:id="349533504">
      <w:bodyDiv w:val="1"/>
      <w:marLeft w:val="0"/>
      <w:marRight w:val="0"/>
      <w:marTop w:val="0"/>
      <w:marBottom w:val="0"/>
      <w:divBdr>
        <w:top w:val="none" w:sz="0" w:space="0" w:color="auto"/>
        <w:left w:val="none" w:sz="0" w:space="0" w:color="auto"/>
        <w:bottom w:val="none" w:sz="0" w:space="0" w:color="auto"/>
        <w:right w:val="none" w:sz="0" w:space="0" w:color="auto"/>
      </w:divBdr>
    </w:div>
    <w:div w:id="353188636">
      <w:bodyDiv w:val="1"/>
      <w:marLeft w:val="0"/>
      <w:marRight w:val="0"/>
      <w:marTop w:val="0"/>
      <w:marBottom w:val="0"/>
      <w:divBdr>
        <w:top w:val="none" w:sz="0" w:space="0" w:color="auto"/>
        <w:left w:val="none" w:sz="0" w:space="0" w:color="auto"/>
        <w:bottom w:val="none" w:sz="0" w:space="0" w:color="auto"/>
        <w:right w:val="none" w:sz="0" w:space="0" w:color="auto"/>
      </w:divBdr>
    </w:div>
    <w:div w:id="355156027">
      <w:bodyDiv w:val="1"/>
      <w:marLeft w:val="0"/>
      <w:marRight w:val="0"/>
      <w:marTop w:val="0"/>
      <w:marBottom w:val="0"/>
      <w:divBdr>
        <w:top w:val="none" w:sz="0" w:space="0" w:color="auto"/>
        <w:left w:val="none" w:sz="0" w:space="0" w:color="auto"/>
        <w:bottom w:val="none" w:sz="0" w:space="0" w:color="auto"/>
        <w:right w:val="none" w:sz="0" w:space="0" w:color="auto"/>
      </w:divBdr>
    </w:div>
    <w:div w:id="355691726">
      <w:bodyDiv w:val="1"/>
      <w:marLeft w:val="0"/>
      <w:marRight w:val="0"/>
      <w:marTop w:val="0"/>
      <w:marBottom w:val="0"/>
      <w:divBdr>
        <w:top w:val="none" w:sz="0" w:space="0" w:color="auto"/>
        <w:left w:val="none" w:sz="0" w:space="0" w:color="auto"/>
        <w:bottom w:val="none" w:sz="0" w:space="0" w:color="auto"/>
        <w:right w:val="none" w:sz="0" w:space="0" w:color="auto"/>
      </w:divBdr>
    </w:div>
    <w:div w:id="356392254">
      <w:bodyDiv w:val="1"/>
      <w:marLeft w:val="0"/>
      <w:marRight w:val="0"/>
      <w:marTop w:val="0"/>
      <w:marBottom w:val="0"/>
      <w:divBdr>
        <w:top w:val="none" w:sz="0" w:space="0" w:color="auto"/>
        <w:left w:val="none" w:sz="0" w:space="0" w:color="auto"/>
        <w:bottom w:val="none" w:sz="0" w:space="0" w:color="auto"/>
        <w:right w:val="none" w:sz="0" w:space="0" w:color="auto"/>
      </w:divBdr>
    </w:div>
    <w:div w:id="362631749">
      <w:bodyDiv w:val="1"/>
      <w:marLeft w:val="0"/>
      <w:marRight w:val="0"/>
      <w:marTop w:val="0"/>
      <w:marBottom w:val="0"/>
      <w:divBdr>
        <w:top w:val="none" w:sz="0" w:space="0" w:color="auto"/>
        <w:left w:val="none" w:sz="0" w:space="0" w:color="auto"/>
        <w:bottom w:val="none" w:sz="0" w:space="0" w:color="auto"/>
        <w:right w:val="none" w:sz="0" w:space="0" w:color="auto"/>
      </w:divBdr>
    </w:div>
    <w:div w:id="362948114">
      <w:bodyDiv w:val="1"/>
      <w:marLeft w:val="0"/>
      <w:marRight w:val="0"/>
      <w:marTop w:val="0"/>
      <w:marBottom w:val="0"/>
      <w:divBdr>
        <w:top w:val="none" w:sz="0" w:space="0" w:color="auto"/>
        <w:left w:val="none" w:sz="0" w:space="0" w:color="auto"/>
        <w:bottom w:val="none" w:sz="0" w:space="0" w:color="auto"/>
        <w:right w:val="none" w:sz="0" w:space="0" w:color="auto"/>
      </w:divBdr>
    </w:div>
    <w:div w:id="364525369">
      <w:bodyDiv w:val="1"/>
      <w:marLeft w:val="0"/>
      <w:marRight w:val="0"/>
      <w:marTop w:val="0"/>
      <w:marBottom w:val="0"/>
      <w:divBdr>
        <w:top w:val="none" w:sz="0" w:space="0" w:color="auto"/>
        <w:left w:val="none" w:sz="0" w:space="0" w:color="auto"/>
        <w:bottom w:val="none" w:sz="0" w:space="0" w:color="auto"/>
        <w:right w:val="none" w:sz="0" w:space="0" w:color="auto"/>
      </w:divBdr>
    </w:div>
    <w:div w:id="366640667">
      <w:bodyDiv w:val="1"/>
      <w:marLeft w:val="0"/>
      <w:marRight w:val="0"/>
      <w:marTop w:val="0"/>
      <w:marBottom w:val="0"/>
      <w:divBdr>
        <w:top w:val="none" w:sz="0" w:space="0" w:color="auto"/>
        <w:left w:val="none" w:sz="0" w:space="0" w:color="auto"/>
        <w:bottom w:val="none" w:sz="0" w:space="0" w:color="auto"/>
        <w:right w:val="none" w:sz="0" w:space="0" w:color="auto"/>
      </w:divBdr>
    </w:div>
    <w:div w:id="367142187">
      <w:bodyDiv w:val="1"/>
      <w:marLeft w:val="0"/>
      <w:marRight w:val="0"/>
      <w:marTop w:val="0"/>
      <w:marBottom w:val="0"/>
      <w:divBdr>
        <w:top w:val="none" w:sz="0" w:space="0" w:color="auto"/>
        <w:left w:val="none" w:sz="0" w:space="0" w:color="auto"/>
        <w:bottom w:val="none" w:sz="0" w:space="0" w:color="auto"/>
        <w:right w:val="none" w:sz="0" w:space="0" w:color="auto"/>
      </w:divBdr>
    </w:div>
    <w:div w:id="368531905">
      <w:bodyDiv w:val="1"/>
      <w:marLeft w:val="0"/>
      <w:marRight w:val="0"/>
      <w:marTop w:val="0"/>
      <w:marBottom w:val="0"/>
      <w:divBdr>
        <w:top w:val="none" w:sz="0" w:space="0" w:color="auto"/>
        <w:left w:val="none" w:sz="0" w:space="0" w:color="auto"/>
        <w:bottom w:val="none" w:sz="0" w:space="0" w:color="auto"/>
        <w:right w:val="none" w:sz="0" w:space="0" w:color="auto"/>
      </w:divBdr>
    </w:div>
    <w:div w:id="368535352">
      <w:bodyDiv w:val="1"/>
      <w:marLeft w:val="0"/>
      <w:marRight w:val="0"/>
      <w:marTop w:val="0"/>
      <w:marBottom w:val="0"/>
      <w:divBdr>
        <w:top w:val="none" w:sz="0" w:space="0" w:color="auto"/>
        <w:left w:val="none" w:sz="0" w:space="0" w:color="auto"/>
        <w:bottom w:val="none" w:sz="0" w:space="0" w:color="auto"/>
        <w:right w:val="none" w:sz="0" w:space="0" w:color="auto"/>
      </w:divBdr>
    </w:div>
    <w:div w:id="369570950">
      <w:bodyDiv w:val="1"/>
      <w:marLeft w:val="0"/>
      <w:marRight w:val="0"/>
      <w:marTop w:val="0"/>
      <w:marBottom w:val="0"/>
      <w:divBdr>
        <w:top w:val="none" w:sz="0" w:space="0" w:color="auto"/>
        <w:left w:val="none" w:sz="0" w:space="0" w:color="auto"/>
        <w:bottom w:val="none" w:sz="0" w:space="0" w:color="auto"/>
        <w:right w:val="none" w:sz="0" w:space="0" w:color="auto"/>
      </w:divBdr>
    </w:div>
    <w:div w:id="371078354">
      <w:bodyDiv w:val="1"/>
      <w:marLeft w:val="0"/>
      <w:marRight w:val="0"/>
      <w:marTop w:val="0"/>
      <w:marBottom w:val="0"/>
      <w:divBdr>
        <w:top w:val="none" w:sz="0" w:space="0" w:color="auto"/>
        <w:left w:val="none" w:sz="0" w:space="0" w:color="auto"/>
        <w:bottom w:val="none" w:sz="0" w:space="0" w:color="auto"/>
        <w:right w:val="none" w:sz="0" w:space="0" w:color="auto"/>
      </w:divBdr>
    </w:div>
    <w:div w:id="372003176">
      <w:bodyDiv w:val="1"/>
      <w:marLeft w:val="0"/>
      <w:marRight w:val="0"/>
      <w:marTop w:val="0"/>
      <w:marBottom w:val="0"/>
      <w:divBdr>
        <w:top w:val="none" w:sz="0" w:space="0" w:color="auto"/>
        <w:left w:val="none" w:sz="0" w:space="0" w:color="auto"/>
        <w:bottom w:val="none" w:sz="0" w:space="0" w:color="auto"/>
        <w:right w:val="none" w:sz="0" w:space="0" w:color="auto"/>
      </w:divBdr>
    </w:div>
    <w:div w:id="372926248">
      <w:bodyDiv w:val="1"/>
      <w:marLeft w:val="0"/>
      <w:marRight w:val="0"/>
      <w:marTop w:val="0"/>
      <w:marBottom w:val="0"/>
      <w:divBdr>
        <w:top w:val="none" w:sz="0" w:space="0" w:color="auto"/>
        <w:left w:val="none" w:sz="0" w:space="0" w:color="auto"/>
        <w:bottom w:val="none" w:sz="0" w:space="0" w:color="auto"/>
        <w:right w:val="none" w:sz="0" w:space="0" w:color="auto"/>
      </w:divBdr>
    </w:div>
    <w:div w:id="373238143">
      <w:bodyDiv w:val="1"/>
      <w:marLeft w:val="0"/>
      <w:marRight w:val="0"/>
      <w:marTop w:val="0"/>
      <w:marBottom w:val="0"/>
      <w:divBdr>
        <w:top w:val="none" w:sz="0" w:space="0" w:color="auto"/>
        <w:left w:val="none" w:sz="0" w:space="0" w:color="auto"/>
        <w:bottom w:val="none" w:sz="0" w:space="0" w:color="auto"/>
        <w:right w:val="none" w:sz="0" w:space="0" w:color="auto"/>
      </w:divBdr>
    </w:div>
    <w:div w:id="374738465">
      <w:bodyDiv w:val="1"/>
      <w:marLeft w:val="0"/>
      <w:marRight w:val="0"/>
      <w:marTop w:val="0"/>
      <w:marBottom w:val="0"/>
      <w:divBdr>
        <w:top w:val="none" w:sz="0" w:space="0" w:color="auto"/>
        <w:left w:val="none" w:sz="0" w:space="0" w:color="auto"/>
        <w:bottom w:val="none" w:sz="0" w:space="0" w:color="auto"/>
        <w:right w:val="none" w:sz="0" w:space="0" w:color="auto"/>
      </w:divBdr>
    </w:div>
    <w:div w:id="378166136">
      <w:bodyDiv w:val="1"/>
      <w:marLeft w:val="0"/>
      <w:marRight w:val="0"/>
      <w:marTop w:val="0"/>
      <w:marBottom w:val="0"/>
      <w:divBdr>
        <w:top w:val="none" w:sz="0" w:space="0" w:color="auto"/>
        <w:left w:val="none" w:sz="0" w:space="0" w:color="auto"/>
        <w:bottom w:val="none" w:sz="0" w:space="0" w:color="auto"/>
        <w:right w:val="none" w:sz="0" w:space="0" w:color="auto"/>
      </w:divBdr>
    </w:div>
    <w:div w:id="379324427">
      <w:bodyDiv w:val="1"/>
      <w:marLeft w:val="0"/>
      <w:marRight w:val="0"/>
      <w:marTop w:val="0"/>
      <w:marBottom w:val="0"/>
      <w:divBdr>
        <w:top w:val="none" w:sz="0" w:space="0" w:color="auto"/>
        <w:left w:val="none" w:sz="0" w:space="0" w:color="auto"/>
        <w:bottom w:val="none" w:sz="0" w:space="0" w:color="auto"/>
        <w:right w:val="none" w:sz="0" w:space="0" w:color="auto"/>
      </w:divBdr>
    </w:div>
    <w:div w:id="379522618">
      <w:bodyDiv w:val="1"/>
      <w:marLeft w:val="0"/>
      <w:marRight w:val="0"/>
      <w:marTop w:val="0"/>
      <w:marBottom w:val="0"/>
      <w:divBdr>
        <w:top w:val="none" w:sz="0" w:space="0" w:color="auto"/>
        <w:left w:val="none" w:sz="0" w:space="0" w:color="auto"/>
        <w:bottom w:val="none" w:sz="0" w:space="0" w:color="auto"/>
        <w:right w:val="none" w:sz="0" w:space="0" w:color="auto"/>
      </w:divBdr>
    </w:div>
    <w:div w:id="383483248">
      <w:bodyDiv w:val="1"/>
      <w:marLeft w:val="0"/>
      <w:marRight w:val="0"/>
      <w:marTop w:val="0"/>
      <w:marBottom w:val="0"/>
      <w:divBdr>
        <w:top w:val="none" w:sz="0" w:space="0" w:color="auto"/>
        <w:left w:val="none" w:sz="0" w:space="0" w:color="auto"/>
        <w:bottom w:val="none" w:sz="0" w:space="0" w:color="auto"/>
        <w:right w:val="none" w:sz="0" w:space="0" w:color="auto"/>
      </w:divBdr>
    </w:div>
    <w:div w:id="384648090">
      <w:bodyDiv w:val="1"/>
      <w:marLeft w:val="0"/>
      <w:marRight w:val="0"/>
      <w:marTop w:val="0"/>
      <w:marBottom w:val="0"/>
      <w:divBdr>
        <w:top w:val="none" w:sz="0" w:space="0" w:color="auto"/>
        <w:left w:val="none" w:sz="0" w:space="0" w:color="auto"/>
        <w:bottom w:val="none" w:sz="0" w:space="0" w:color="auto"/>
        <w:right w:val="none" w:sz="0" w:space="0" w:color="auto"/>
      </w:divBdr>
    </w:div>
    <w:div w:id="384835590">
      <w:bodyDiv w:val="1"/>
      <w:marLeft w:val="0"/>
      <w:marRight w:val="0"/>
      <w:marTop w:val="0"/>
      <w:marBottom w:val="0"/>
      <w:divBdr>
        <w:top w:val="none" w:sz="0" w:space="0" w:color="auto"/>
        <w:left w:val="none" w:sz="0" w:space="0" w:color="auto"/>
        <w:bottom w:val="none" w:sz="0" w:space="0" w:color="auto"/>
        <w:right w:val="none" w:sz="0" w:space="0" w:color="auto"/>
      </w:divBdr>
    </w:div>
    <w:div w:id="385108674">
      <w:bodyDiv w:val="1"/>
      <w:marLeft w:val="0"/>
      <w:marRight w:val="0"/>
      <w:marTop w:val="0"/>
      <w:marBottom w:val="0"/>
      <w:divBdr>
        <w:top w:val="none" w:sz="0" w:space="0" w:color="auto"/>
        <w:left w:val="none" w:sz="0" w:space="0" w:color="auto"/>
        <w:bottom w:val="none" w:sz="0" w:space="0" w:color="auto"/>
        <w:right w:val="none" w:sz="0" w:space="0" w:color="auto"/>
      </w:divBdr>
    </w:div>
    <w:div w:id="386416846">
      <w:bodyDiv w:val="1"/>
      <w:marLeft w:val="0"/>
      <w:marRight w:val="0"/>
      <w:marTop w:val="0"/>
      <w:marBottom w:val="0"/>
      <w:divBdr>
        <w:top w:val="none" w:sz="0" w:space="0" w:color="auto"/>
        <w:left w:val="none" w:sz="0" w:space="0" w:color="auto"/>
        <w:bottom w:val="none" w:sz="0" w:space="0" w:color="auto"/>
        <w:right w:val="none" w:sz="0" w:space="0" w:color="auto"/>
      </w:divBdr>
    </w:div>
    <w:div w:id="387609433">
      <w:bodyDiv w:val="1"/>
      <w:marLeft w:val="0"/>
      <w:marRight w:val="0"/>
      <w:marTop w:val="0"/>
      <w:marBottom w:val="0"/>
      <w:divBdr>
        <w:top w:val="none" w:sz="0" w:space="0" w:color="auto"/>
        <w:left w:val="none" w:sz="0" w:space="0" w:color="auto"/>
        <w:bottom w:val="none" w:sz="0" w:space="0" w:color="auto"/>
        <w:right w:val="none" w:sz="0" w:space="0" w:color="auto"/>
      </w:divBdr>
    </w:div>
    <w:div w:id="388191149">
      <w:bodyDiv w:val="1"/>
      <w:marLeft w:val="0"/>
      <w:marRight w:val="0"/>
      <w:marTop w:val="0"/>
      <w:marBottom w:val="0"/>
      <w:divBdr>
        <w:top w:val="none" w:sz="0" w:space="0" w:color="auto"/>
        <w:left w:val="none" w:sz="0" w:space="0" w:color="auto"/>
        <w:bottom w:val="none" w:sz="0" w:space="0" w:color="auto"/>
        <w:right w:val="none" w:sz="0" w:space="0" w:color="auto"/>
      </w:divBdr>
      <w:divsChild>
        <w:div w:id="315188676">
          <w:marLeft w:val="0"/>
          <w:marRight w:val="0"/>
          <w:marTop w:val="0"/>
          <w:marBottom w:val="300"/>
          <w:divBdr>
            <w:top w:val="none" w:sz="0" w:space="0" w:color="auto"/>
            <w:left w:val="none" w:sz="0" w:space="0" w:color="auto"/>
            <w:bottom w:val="none" w:sz="0" w:space="0" w:color="auto"/>
            <w:right w:val="none" w:sz="0" w:space="0" w:color="auto"/>
          </w:divBdr>
          <w:divsChild>
            <w:div w:id="2103915721">
              <w:marLeft w:val="0"/>
              <w:marRight w:val="0"/>
              <w:marTop w:val="0"/>
              <w:marBottom w:val="0"/>
              <w:divBdr>
                <w:top w:val="none" w:sz="0" w:space="0" w:color="auto"/>
                <w:left w:val="none" w:sz="0" w:space="0" w:color="auto"/>
                <w:bottom w:val="none" w:sz="0" w:space="0" w:color="auto"/>
                <w:right w:val="none" w:sz="0" w:space="0" w:color="auto"/>
              </w:divBdr>
            </w:div>
          </w:divsChild>
        </w:div>
        <w:div w:id="1045715911">
          <w:marLeft w:val="0"/>
          <w:marRight w:val="0"/>
          <w:marTop w:val="0"/>
          <w:marBottom w:val="0"/>
          <w:divBdr>
            <w:top w:val="none" w:sz="0" w:space="0" w:color="auto"/>
            <w:left w:val="none" w:sz="0" w:space="0" w:color="auto"/>
            <w:bottom w:val="none" w:sz="0" w:space="0" w:color="auto"/>
            <w:right w:val="none" w:sz="0" w:space="0" w:color="auto"/>
          </w:divBdr>
        </w:div>
      </w:divsChild>
    </w:div>
    <w:div w:id="392193833">
      <w:bodyDiv w:val="1"/>
      <w:marLeft w:val="0"/>
      <w:marRight w:val="0"/>
      <w:marTop w:val="0"/>
      <w:marBottom w:val="0"/>
      <w:divBdr>
        <w:top w:val="none" w:sz="0" w:space="0" w:color="auto"/>
        <w:left w:val="none" w:sz="0" w:space="0" w:color="auto"/>
        <w:bottom w:val="none" w:sz="0" w:space="0" w:color="auto"/>
        <w:right w:val="none" w:sz="0" w:space="0" w:color="auto"/>
      </w:divBdr>
    </w:div>
    <w:div w:id="393117532">
      <w:bodyDiv w:val="1"/>
      <w:marLeft w:val="0"/>
      <w:marRight w:val="0"/>
      <w:marTop w:val="0"/>
      <w:marBottom w:val="0"/>
      <w:divBdr>
        <w:top w:val="none" w:sz="0" w:space="0" w:color="auto"/>
        <w:left w:val="none" w:sz="0" w:space="0" w:color="auto"/>
        <w:bottom w:val="none" w:sz="0" w:space="0" w:color="auto"/>
        <w:right w:val="none" w:sz="0" w:space="0" w:color="auto"/>
      </w:divBdr>
    </w:div>
    <w:div w:id="393434083">
      <w:bodyDiv w:val="1"/>
      <w:marLeft w:val="0"/>
      <w:marRight w:val="0"/>
      <w:marTop w:val="0"/>
      <w:marBottom w:val="0"/>
      <w:divBdr>
        <w:top w:val="none" w:sz="0" w:space="0" w:color="auto"/>
        <w:left w:val="none" w:sz="0" w:space="0" w:color="auto"/>
        <w:bottom w:val="none" w:sz="0" w:space="0" w:color="auto"/>
        <w:right w:val="none" w:sz="0" w:space="0" w:color="auto"/>
      </w:divBdr>
    </w:div>
    <w:div w:id="393744707">
      <w:bodyDiv w:val="1"/>
      <w:marLeft w:val="0"/>
      <w:marRight w:val="0"/>
      <w:marTop w:val="0"/>
      <w:marBottom w:val="0"/>
      <w:divBdr>
        <w:top w:val="none" w:sz="0" w:space="0" w:color="auto"/>
        <w:left w:val="none" w:sz="0" w:space="0" w:color="auto"/>
        <w:bottom w:val="none" w:sz="0" w:space="0" w:color="auto"/>
        <w:right w:val="none" w:sz="0" w:space="0" w:color="auto"/>
      </w:divBdr>
    </w:div>
    <w:div w:id="393747141">
      <w:bodyDiv w:val="1"/>
      <w:marLeft w:val="0"/>
      <w:marRight w:val="0"/>
      <w:marTop w:val="0"/>
      <w:marBottom w:val="0"/>
      <w:divBdr>
        <w:top w:val="none" w:sz="0" w:space="0" w:color="auto"/>
        <w:left w:val="none" w:sz="0" w:space="0" w:color="auto"/>
        <w:bottom w:val="none" w:sz="0" w:space="0" w:color="auto"/>
        <w:right w:val="none" w:sz="0" w:space="0" w:color="auto"/>
      </w:divBdr>
    </w:div>
    <w:div w:id="393940805">
      <w:bodyDiv w:val="1"/>
      <w:marLeft w:val="0"/>
      <w:marRight w:val="0"/>
      <w:marTop w:val="0"/>
      <w:marBottom w:val="0"/>
      <w:divBdr>
        <w:top w:val="none" w:sz="0" w:space="0" w:color="auto"/>
        <w:left w:val="none" w:sz="0" w:space="0" w:color="auto"/>
        <w:bottom w:val="none" w:sz="0" w:space="0" w:color="auto"/>
        <w:right w:val="none" w:sz="0" w:space="0" w:color="auto"/>
      </w:divBdr>
    </w:div>
    <w:div w:id="394208061">
      <w:bodyDiv w:val="1"/>
      <w:marLeft w:val="0"/>
      <w:marRight w:val="0"/>
      <w:marTop w:val="0"/>
      <w:marBottom w:val="0"/>
      <w:divBdr>
        <w:top w:val="none" w:sz="0" w:space="0" w:color="auto"/>
        <w:left w:val="none" w:sz="0" w:space="0" w:color="auto"/>
        <w:bottom w:val="none" w:sz="0" w:space="0" w:color="auto"/>
        <w:right w:val="none" w:sz="0" w:space="0" w:color="auto"/>
      </w:divBdr>
    </w:div>
    <w:div w:id="395054438">
      <w:bodyDiv w:val="1"/>
      <w:marLeft w:val="0"/>
      <w:marRight w:val="0"/>
      <w:marTop w:val="0"/>
      <w:marBottom w:val="0"/>
      <w:divBdr>
        <w:top w:val="none" w:sz="0" w:space="0" w:color="auto"/>
        <w:left w:val="none" w:sz="0" w:space="0" w:color="auto"/>
        <w:bottom w:val="none" w:sz="0" w:space="0" w:color="auto"/>
        <w:right w:val="none" w:sz="0" w:space="0" w:color="auto"/>
      </w:divBdr>
    </w:div>
    <w:div w:id="395275721">
      <w:bodyDiv w:val="1"/>
      <w:marLeft w:val="0"/>
      <w:marRight w:val="0"/>
      <w:marTop w:val="0"/>
      <w:marBottom w:val="0"/>
      <w:divBdr>
        <w:top w:val="none" w:sz="0" w:space="0" w:color="auto"/>
        <w:left w:val="none" w:sz="0" w:space="0" w:color="auto"/>
        <w:bottom w:val="none" w:sz="0" w:space="0" w:color="auto"/>
        <w:right w:val="none" w:sz="0" w:space="0" w:color="auto"/>
      </w:divBdr>
    </w:div>
    <w:div w:id="395864155">
      <w:bodyDiv w:val="1"/>
      <w:marLeft w:val="0"/>
      <w:marRight w:val="0"/>
      <w:marTop w:val="0"/>
      <w:marBottom w:val="0"/>
      <w:divBdr>
        <w:top w:val="none" w:sz="0" w:space="0" w:color="auto"/>
        <w:left w:val="none" w:sz="0" w:space="0" w:color="auto"/>
        <w:bottom w:val="none" w:sz="0" w:space="0" w:color="auto"/>
        <w:right w:val="none" w:sz="0" w:space="0" w:color="auto"/>
      </w:divBdr>
    </w:div>
    <w:div w:id="396362209">
      <w:bodyDiv w:val="1"/>
      <w:marLeft w:val="0"/>
      <w:marRight w:val="0"/>
      <w:marTop w:val="0"/>
      <w:marBottom w:val="0"/>
      <w:divBdr>
        <w:top w:val="none" w:sz="0" w:space="0" w:color="auto"/>
        <w:left w:val="none" w:sz="0" w:space="0" w:color="auto"/>
        <w:bottom w:val="none" w:sz="0" w:space="0" w:color="auto"/>
        <w:right w:val="none" w:sz="0" w:space="0" w:color="auto"/>
      </w:divBdr>
    </w:div>
    <w:div w:id="397627488">
      <w:bodyDiv w:val="1"/>
      <w:marLeft w:val="0"/>
      <w:marRight w:val="0"/>
      <w:marTop w:val="0"/>
      <w:marBottom w:val="0"/>
      <w:divBdr>
        <w:top w:val="none" w:sz="0" w:space="0" w:color="auto"/>
        <w:left w:val="none" w:sz="0" w:space="0" w:color="auto"/>
        <w:bottom w:val="none" w:sz="0" w:space="0" w:color="auto"/>
        <w:right w:val="none" w:sz="0" w:space="0" w:color="auto"/>
      </w:divBdr>
      <w:divsChild>
        <w:div w:id="1644239582">
          <w:marLeft w:val="0"/>
          <w:marRight w:val="0"/>
          <w:marTop w:val="0"/>
          <w:marBottom w:val="0"/>
          <w:divBdr>
            <w:top w:val="none" w:sz="0" w:space="0" w:color="auto"/>
            <w:left w:val="none" w:sz="0" w:space="0" w:color="auto"/>
            <w:bottom w:val="none" w:sz="0" w:space="0" w:color="auto"/>
            <w:right w:val="none" w:sz="0" w:space="0" w:color="auto"/>
          </w:divBdr>
        </w:div>
        <w:div w:id="1112701722">
          <w:marLeft w:val="0"/>
          <w:marRight w:val="0"/>
          <w:marTop w:val="0"/>
          <w:marBottom w:val="0"/>
          <w:divBdr>
            <w:top w:val="none" w:sz="0" w:space="0" w:color="auto"/>
            <w:left w:val="none" w:sz="0" w:space="0" w:color="auto"/>
            <w:bottom w:val="none" w:sz="0" w:space="0" w:color="auto"/>
            <w:right w:val="none" w:sz="0" w:space="0" w:color="auto"/>
          </w:divBdr>
        </w:div>
        <w:div w:id="1253662460">
          <w:marLeft w:val="0"/>
          <w:marRight w:val="0"/>
          <w:marTop w:val="0"/>
          <w:marBottom w:val="0"/>
          <w:divBdr>
            <w:top w:val="none" w:sz="0" w:space="0" w:color="auto"/>
            <w:left w:val="none" w:sz="0" w:space="0" w:color="auto"/>
            <w:bottom w:val="none" w:sz="0" w:space="0" w:color="auto"/>
            <w:right w:val="none" w:sz="0" w:space="0" w:color="auto"/>
          </w:divBdr>
        </w:div>
        <w:div w:id="378435276">
          <w:marLeft w:val="0"/>
          <w:marRight w:val="0"/>
          <w:marTop w:val="0"/>
          <w:marBottom w:val="0"/>
          <w:divBdr>
            <w:top w:val="none" w:sz="0" w:space="0" w:color="auto"/>
            <w:left w:val="none" w:sz="0" w:space="0" w:color="auto"/>
            <w:bottom w:val="none" w:sz="0" w:space="0" w:color="auto"/>
            <w:right w:val="none" w:sz="0" w:space="0" w:color="auto"/>
          </w:divBdr>
        </w:div>
        <w:div w:id="728066516">
          <w:marLeft w:val="0"/>
          <w:marRight w:val="0"/>
          <w:marTop w:val="0"/>
          <w:marBottom w:val="0"/>
          <w:divBdr>
            <w:top w:val="none" w:sz="0" w:space="0" w:color="auto"/>
            <w:left w:val="none" w:sz="0" w:space="0" w:color="auto"/>
            <w:bottom w:val="none" w:sz="0" w:space="0" w:color="auto"/>
            <w:right w:val="none" w:sz="0" w:space="0" w:color="auto"/>
          </w:divBdr>
        </w:div>
      </w:divsChild>
    </w:div>
    <w:div w:id="397898053">
      <w:bodyDiv w:val="1"/>
      <w:marLeft w:val="0"/>
      <w:marRight w:val="0"/>
      <w:marTop w:val="0"/>
      <w:marBottom w:val="0"/>
      <w:divBdr>
        <w:top w:val="none" w:sz="0" w:space="0" w:color="auto"/>
        <w:left w:val="none" w:sz="0" w:space="0" w:color="auto"/>
        <w:bottom w:val="none" w:sz="0" w:space="0" w:color="auto"/>
        <w:right w:val="none" w:sz="0" w:space="0" w:color="auto"/>
      </w:divBdr>
    </w:div>
    <w:div w:id="399445115">
      <w:bodyDiv w:val="1"/>
      <w:marLeft w:val="0"/>
      <w:marRight w:val="0"/>
      <w:marTop w:val="0"/>
      <w:marBottom w:val="0"/>
      <w:divBdr>
        <w:top w:val="none" w:sz="0" w:space="0" w:color="auto"/>
        <w:left w:val="none" w:sz="0" w:space="0" w:color="auto"/>
        <w:bottom w:val="none" w:sz="0" w:space="0" w:color="auto"/>
        <w:right w:val="none" w:sz="0" w:space="0" w:color="auto"/>
      </w:divBdr>
    </w:div>
    <w:div w:id="401879458">
      <w:bodyDiv w:val="1"/>
      <w:marLeft w:val="0"/>
      <w:marRight w:val="0"/>
      <w:marTop w:val="0"/>
      <w:marBottom w:val="0"/>
      <w:divBdr>
        <w:top w:val="none" w:sz="0" w:space="0" w:color="auto"/>
        <w:left w:val="none" w:sz="0" w:space="0" w:color="auto"/>
        <w:bottom w:val="none" w:sz="0" w:space="0" w:color="auto"/>
        <w:right w:val="none" w:sz="0" w:space="0" w:color="auto"/>
      </w:divBdr>
    </w:div>
    <w:div w:id="404307425">
      <w:bodyDiv w:val="1"/>
      <w:marLeft w:val="0"/>
      <w:marRight w:val="0"/>
      <w:marTop w:val="0"/>
      <w:marBottom w:val="0"/>
      <w:divBdr>
        <w:top w:val="none" w:sz="0" w:space="0" w:color="auto"/>
        <w:left w:val="none" w:sz="0" w:space="0" w:color="auto"/>
        <w:bottom w:val="none" w:sz="0" w:space="0" w:color="auto"/>
        <w:right w:val="none" w:sz="0" w:space="0" w:color="auto"/>
      </w:divBdr>
    </w:div>
    <w:div w:id="409666973">
      <w:bodyDiv w:val="1"/>
      <w:marLeft w:val="0"/>
      <w:marRight w:val="0"/>
      <w:marTop w:val="0"/>
      <w:marBottom w:val="0"/>
      <w:divBdr>
        <w:top w:val="none" w:sz="0" w:space="0" w:color="auto"/>
        <w:left w:val="none" w:sz="0" w:space="0" w:color="auto"/>
        <w:bottom w:val="none" w:sz="0" w:space="0" w:color="auto"/>
        <w:right w:val="none" w:sz="0" w:space="0" w:color="auto"/>
      </w:divBdr>
    </w:div>
    <w:div w:id="414400840">
      <w:bodyDiv w:val="1"/>
      <w:marLeft w:val="0"/>
      <w:marRight w:val="0"/>
      <w:marTop w:val="0"/>
      <w:marBottom w:val="0"/>
      <w:divBdr>
        <w:top w:val="none" w:sz="0" w:space="0" w:color="auto"/>
        <w:left w:val="none" w:sz="0" w:space="0" w:color="auto"/>
        <w:bottom w:val="none" w:sz="0" w:space="0" w:color="auto"/>
        <w:right w:val="none" w:sz="0" w:space="0" w:color="auto"/>
      </w:divBdr>
    </w:div>
    <w:div w:id="414665766">
      <w:bodyDiv w:val="1"/>
      <w:marLeft w:val="0"/>
      <w:marRight w:val="0"/>
      <w:marTop w:val="0"/>
      <w:marBottom w:val="0"/>
      <w:divBdr>
        <w:top w:val="none" w:sz="0" w:space="0" w:color="auto"/>
        <w:left w:val="none" w:sz="0" w:space="0" w:color="auto"/>
        <w:bottom w:val="none" w:sz="0" w:space="0" w:color="auto"/>
        <w:right w:val="none" w:sz="0" w:space="0" w:color="auto"/>
      </w:divBdr>
    </w:div>
    <w:div w:id="415396253">
      <w:bodyDiv w:val="1"/>
      <w:marLeft w:val="0"/>
      <w:marRight w:val="0"/>
      <w:marTop w:val="0"/>
      <w:marBottom w:val="0"/>
      <w:divBdr>
        <w:top w:val="none" w:sz="0" w:space="0" w:color="auto"/>
        <w:left w:val="none" w:sz="0" w:space="0" w:color="auto"/>
        <w:bottom w:val="none" w:sz="0" w:space="0" w:color="auto"/>
        <w:right w:val="none" w:sz="0" w:space="0" w:color="auto"/>
      </w:divBdr>
    </w:div>
    <w:div w:id="416483820">
      <w:bodyDiv w:val="1"/>
      <w:marLeft w:val="0"/>
      <w:marRight w:val="0"/>
      <w:marTop w:val="0"/>
      <w:marBottom w:val="0"/>
      <w:divBdr>
        <w:top w:val="none" w:sz="0" w:space="0" w:color="auto"/>
        <w:left w:val="none" w:sz="0" w:space="0" w:color="auto"/>
        <w:bottom w:val="none" w:sz="0" w:space="0" w:color="auto"/>
        <w:right w:val="none" w:sz="0" w:space="0" w:color="auto"/>
      </w:divBdr>
    </w:div>
    <w:div w:id="417597883">
      <w:bodyDiv w:val="1"/>
      <w:marLeft w:val="0"/>
      <w:marRight w:val="0"/>
      <w:marTop w:val="0"/>
      <w:marBottom w:val="0"/>
      <w:divBdr>
        <w:top w:val="none" w:sz="0" w:space="0" w:color="auto"/>
        <w:left w:val="none" w:sz="0" w:space="0" w:color="auto"/>
        <w:bottom w:val="none" w:sz="0" w:space="0" w:color="auto"/>
        <w:right w:val="none" w:sz="0" w:space="0" w:color="auto"/>
      </w:divBdr>
    </w:div>
    <w:div w:id="417603024">
      <w:bodyDiv w:val="1"/>
      <w:marLeft w:val="0"/>
      <w:marRight w:val="0"/>
      <w:marTop w:val="0"/>
      <w:marBottom w:val="0"/>
      <w:divBdr>
        <w:top w:val="none" w:sz="0" w:space="0" w:color="auto"/>
        <w:left w:val="none" w:sz="0" w:space="0" w:color="auto"/>
        <w:bottom w:val="none" w:sz="0" w:space="0" w:color="auto"/>
        <w:right w:val="none" w:sz="0" w:space="0" w:color="auto"/>
      </w:divBdr>
    </w:div>
    <w:div w:id="417874049">
      <w:bodyDiv w:val="1"/>
      <w:marLeft w:val="0"/>
      <w:marRight w:val="0"/>
      <w:marTop w:val="0"/>
      <w:marBottom w:val="0"/>
      <w:divBdr>
        <w:top w:val="none" w:sz="0" w:space="0" w:color="auto"/>
        <w:left w:val="none" w:sz="0" w:space="0" w:color="auto"/>
        <w:bottom w:val="none" w:sz="0" w:space="0" w:color="auto"/>
        <w:right w:val="none" w:sz="0" w:space="0" w:color="auto"/>
      </w:divBdr>
    </w:div>
    <w:div w:id="420369695">
      <w:bodyDiv w:val="1"/>
      <w:marLeft w:val="0"/>
      <w:marRight w:val="0"/>
      <w:marTop w:val="0"/>
      <w:marBottom w:val="0"/>
      <w:divBdr>
        <w:top w:val="none" w:sz="0" w:space="0" w:color="auto"/>
        <w:left w:val="none" w:sz="0" w:space="0" w:color="auto"/>
        <w:bottom w:val="none" w:sz="0" w:space="0" w:color="auto"/>
        <w:right w:val="none" w:sz="0" w:space="0" w:color="auto"/>
      </w:divBdr>
    </w:div>
    <w:div w:id="421219041">
      <w:bodyDiv w:val="1"/>
      <w:marLeft w:val="0"/>
      <w:marRight w:val="0"/>
      <w:marTop w:val="0"/>
      <w:marBottom w:val="0"/>
      <w:divBdr>
        <w:top w:val="none" w:sz="0" w:space="0" w:color="auto"/>
        <w:left w:val="none" w:sz="0" w:space="0" w:color="auto"/>
        <w:bottom w:val="none" w:sz="0" w:space="0" w:color="auto"/>
        <w:right w:val="none" w:sz="0" w:space="0" w:color="auto"/>
      </w:divBdr>
    </w:div>
    <w:div w:id="421730061">
      <w:bodyDiv w:val="1"/>
      <w:marLeft w:val="0"/>
      <w:marRight w:val="0"/>
      <w:marTop w:val="0"/>
      <w:marBottom w:val="0"/>
      <w:divBdr>
        <w:top w:val="none" w:sz="0" w:space="0" w:color="auto"/>
        <w:left w:val="none" w:sz="0" w:space="0" w:color="auto"/>
        <w:bottom w:val="none" w:sz="0" w:space="0" w:color="auto"/>
        <w:right w:val="none" w:sz="0" w:space="0" w:color="auto"/>
      </w:divBdr>
    </w:div>
    <w:div w:id="424039891">
      <w:bodyDiv w:val="1"/>
      <w:marLeft w:val="0"/>
      <w:marRight w:val="0"/>
      <w:marTop w:val="0"/>
      <w:marBottom w:val="0"/>
      <w:divBdr>
        <w:top w:val="none" w:sz="0" w:space="0" w:color="auto"/>
        <w:left w:val="none" w:sz="0" w:space="0" w:color="auto"/>
        <w:bottom w:val="none" w:sz="0" w:space="0" w:color="auto"/>
        <w:right w:val="none" w:sz="0" w:space="0" w:color="auto"/>
      </w:divBdr>
    </w:div>
    <w:div w:id="427193595">
      <w:bodyDiv w:val="1"/>
      <w:marLeft w:val="0"/>
      <w:marRight w:val="0"/>
      <w:marTop w:val="0"/>
      <w:marBottom w:val="0"/>
      <w:divBdr>
        <w:top w:val="none" w:sz="0" w:space="0" w:color="auto"/>
        <w:left w:val="none" w:sz="0" w:space="0" w:color="auto"/>
        <w:bottom w:val="none" w:sz="0" w:space="0" w:color="auto"/>
        <w:right w:val="none" w:sz="0" w:space="0" w:color="auto"/>
      </w:divBdr>
    </w:div>
    <w:div w:id="427432385">
      <w:bodyDiv w:val="1"/>
      <w:marLeft w:val="0"/>
      <w:marRight w:val="0"/>
      <w:marTop w:val="0"/>
      <w:marBottom w:val="0"/>
      <w:divBdr>
        <w:top w:val="none" w:sz="0" w:space="0" w:color="auto"/>
        <w:left w:val="none" w:sz="0" w:space="0" w:color="auto"/>
        <w:bottom w:val="none" w:sz="0" w:space="0" w:color="auto"/>
        <w:right w:val="none" w:sz="0" w:space="0" w:color="auto"/>
      </w:divBdr>
    </w:div>
    <w:div w:id="427698589">
      <w:bodyDiv w:val="1"/>
      <w:marLeft w:val="0"/>
      <w:marRight w:val="0"/>
      <w:marTop w:val="0"/>
      <w:marBottom w:val="0"/>
      <w:divBdr>
        <w:top w:val="none" w:sz="0" w:space="0" w:color="auto"/>
        <w:left w:val="none" w:sz="0" w:space="0" w:color="auto"/>
        <w:bottom w:val="none" w:sz="0" w:space="0" w:color="auto"/>
        <w:right w:val="none" w:sz="0" w:space="0" w:color="auto"/>
      </w:divBdr>
    </w:div>
    <w:div w:id="427890830">
      <w:bodyDiv w:val="1"/>
      <w:marLeft w:val="0"/>
      <w:marRight w:val="0"/>
      <w:marTop w:val="0"/>
      <w:marBottom w:val="0"/>
      <w:divBdr>
        <w:top w:val="none" w:sz="0" w:space="0" w:color="auto"/>
        <w:left w:val="none" w:sz="0" w:space="0" w:color="auto"/>
        <w:bottom w:val="none" w:sz="0" w:space="0" w:color="auto"/>
        <w:right w:val="none" w:sz="0" w:space="0" w:color="auto"/>
      </w:divBdr>
    </w:div>
    <w:div w:id="431971284">
      <w:bodyDiv w:val="1"/>
      <w:marLeft w:val="0"/>
      <w:marRight w:val="0"/>
      <w:marTop w:val="0"/>
      <w:marBottom w:val="0"/>
      <w:divBdr>
        <w:top w:val="none" w:sz="0" w:space="0" w:color="auto"/>
        <w:left w:val="none" w:sz="0" w:space="0" w:color="auto"/>
        <w:bottom w:val="none" w:sz="0" w:space="0" w:color="auto"/>
        <w:right w:val="none" w:sz="0" w:space="0" w:color="auto"/>
      </w:divBdr>
    </w:div>
    <w:div w:id="433522239">
      <w:bodyDiv w:val="1"/>
      <w:marLeft w:val="0"/>
      <w:marRight w:val="0"/>
      <w:marTop w:val="0"/>
      <w:marBottom w:val="0"/>
      <w:divBdr>
        <w:top w:val="none" w:sz="0" w:space="0" w:color="auto"/>
        <w:left w:val="none" w:sz="0" w:space="0" w:color="auto"/>
        <w:bottom w:val="none" w:sz="0" w:space="0" w:color="auto"/>
        <w:right w:val="none" w:sz="0" w:space="0" w:color="auto"/>
      </w:divBdr>
    </w:div>
    <w:div w:id="434254249">
      <w:bodyDiv w:val="1"/>
      <w:marLeft w:val="0"/>
      <w:marRight w:val="0"/>
      <w:marTop w:val="0"/>
      <w:marBottom w:val="0"/>
      <w:divBdr>
        <w:top w:val="none" w:sz="0" w:space="0" w:color="auto"/>
        <w:left w:val="none" w:sz="0" w:space="0" w:color="auto"/>
        <w:bottom w:val="none" w:sz="0" w:space="0" w:color="auto"/>
        <w:right w:val="none" w:sz="0" w:space="0" w:color="auto"/>
      </w:divBdr>
    </w:div>
    <w:div w:id="434642211">
      <w:bodyDiv w:val="1"/>
      <w:marLeft w:val="0"/>
      <w:marRight w:val="0"/>
      <w:marTop w:val="0"/>
      <w:marBottom w:val="0"/>
      <w:divBdr>
        <w:top w:val="none" w:sz="0" w:space="0" w:color="auto"/>
        <w:left w:val="none" w:sz="0" w:space="0" w:color="auto"/>
        <w:bottom w:val="none" w:sz="0" w:space="0" w:color="auto"/>
        <w:right w:val="none" w:sz="0" w:space="0" w:color="auto"/>
      </w:divBdr>
    </w:div>
    <w:div w:id="438180453">
      <w:bodyDiv w:val="1"/>
      <w:marLeft w:val="0"/>
      <w:marRight w:val="0"/>
      <w:marTop w:val="0"/>
      <w:marBottom w:val="0"/>
      <w:divBdr>
        <w:top w:val="none" w:sz="0" w:space="0" w:color="auto"/>
        <w:left w:val="none" w:sz="0" w:space="0" w:color="auto"/>
        <w:bottom w:val="none" w:sz="0" w:space="0" w:color="auto"/>
        <w:right w:val="none" w:sz="0" w:space="0" w:color="auto"/>
      </w:divBdr>
    </w:div>
    <w:div w:id="440926374">
      <w:bodyDiv w:val="1"/>
      <w:marLeft w:val="0"/>
      <w:marRight w:val="0"/>
      <w:marTop w:val="0"/>
      <w:marBottom w:val="0"/>
      <w:divBdr>
        <w:top w:val="none" w:sz="0" w:space="0" w:color="auto"/>
        <w:left w:val="none" w:sz="0" w:space="0" w:color="auto"/>
        <w:bottom w:val="none" w:sz="0" w:space="0" w:color="auto"/>
        <w:right w:val="none" w:sz="0" w:space="0" w:color="auto"/>
      </w:divBdr>
    </w:div>
    <w:div w:id="441539252">
      <w:bodyDiv w:val="1"/>
      <w:marLeft w:val="0"/>
      <w:marRight w:val="0"/>
      <w:marTop w:val="0"/>
      <w:marBottom w:val="0"/>
      <w:divBdr>
        <w:top w:val="none" w:sz="0" w:space="0" w:color="auto"/>
        <w:left w:val="none" w:sz="0" w:space="0" w:color="auto"/>
        <w:bottom w:val="none" w:sz="0" w:space="0" w:color="auto"/>
        <w:right w:val="none" w:sz="0" w:space="0" w:color="auto"/>
      </w:divBdr>
    </w:div>
    <w:div w:id="441609307">
      <w:bodyDiv w:val="1"/>
      <w:marLeft w:val="0"/>
      <w:marRight w:val="0"/>
      <w:marTop w:val="0"/>
      <w:marBottom w:val="0"/>
      <w:divBdr>
        <w:top w:val="none" w:sz="0" w:space="0" w:color="auto"/>
        <w:left w:val="none" w:sz="0" w:space="0" w:color="auto"/>
        <w:bottom w:val="none" w:sz="0" w:space="0" w:color="auto"/>
        <w:right w:val="none" w:sz="0" w:space="0" w:color="auto"/>
      </w:divBdr>
    </w:div>
    <w:div w:id="441925508">
      <w:bodyDiv w:val="1"/>
      <w:marLeft w:val="0"/>
      <w:marRight w:val="0"/>
      <w:marTop w:val="0"/>
      <w:marBottom w:val="0"/>
      <w:divBdr>
        <w:top w:val="none" w:sz="0" w:space="0" w:color="auto"/>
        <w:left w:val="none" w:sz="0" w:space="0" w:color="auto"/>
        <w:bottom w:val="none" w:sz="0" w:space="0" w:color="auto"/>
        <w:right w:val="none" w:sz="0" w:space="0" w:color="auto"/>
      </w:divBdr>
    </w:div>
    <w:div w:id="442261976">
      <w:bodyDiv w:val="1"/>
      <w:marLeft w:val="0"/>
      <w:marRight w:val="0"/>
      <w:marTop w:val="0"/>
      <w:marBottom w:val="0"/>
      <w:divBdr>
        <w:top w:val="none" w:sz="0" w:space="0" w:color="auto"/>
        <w:left w:val="none" w:sz="0" w:space="0" w:color="auto"/>
        <w:bottom w:val="none" w:sz="0" w:space="0" w:color="auto"/>
        <w:right w:val="none" w:sz="0" w:space="0" w:color="auto"/>
      </w:divBdr>
    </w:div>
    <w:div w:id="444544441">
      <w:bodyDiv w:val="1"/>
      <w:marLeft w:val="0"/>
      <w:marRight w:val="0"/>
      <w:marTop w:val="0"/>
      <w:marBottom w:val="0"/>
      <w:divBdr>
        <w:top w:val="none" w:sz="0" w:space="0" w:color="auto"/>
        <w:left w:val="none" w:sz="0" w:space="0" w:color="auto"/>
        <w:bottom w:val="none" w:sz="0" w:space="0" w:color="auto"/>
        <w:right w:val="none" w:sz="0" w:space="0" w:color="auto"/>
      </w:divBdr>
    </w:div>
    <w:div w:id="445782136">
      <w:bodyDiv w:val="1"/>
      <w:marLeft w:val="0"/>
      <w:marRight w:val="0"/>
      <w:marTop w:val="0"/>
      <w:marBottom w:val="0"/>
      <w:divBdr>
        <w:top w:val="none" w:sz="0" w:space="0" w:color="auto"/>
        <w:left w:val="none" w:sz="0" w:space="0" w:color="auto"/>
        <w:bottom w:val="none" w:sz="0" w:space="0" w:color="auto"/>
        <w:right w:val="none" w:sz="0" w:space="0" w:color="auto"/>
      </w:divBdr>
    </w:div>
    <w:div w:id="446000669">
      <w:bodyDiv w:val="1"/>
      <w:marLeft w:val="0"/>
      <w:marRight w:val="0"/>
      <w:marTop w:val="0"/>
      <w:marBottom w:val="0"/>
      <w:divBdr>
        <w:top w:val="none" w:sz="0" w:space="0" w:color="auto"/>
        <w:left w:val="none" w:sz="0" w:space="0" w:color="auto"/>
        <w:bottom w:val="none" w:sz="0" w:space="0" w:color="auto"/>
        <w:right w:val="none" w:sz="0" w:space="0" w:color="auto"/>
      </w:divBdr>
    </w:div>
    <w:div w:id="446236523">
      <w:bodyDiv w:val="1"/>
      <w:marLeft w:val="0"/>
      <w:marRight w:val="0"/>
      <w:marTop w:val="0"/>
      <w:marBottom w:val="0"/>
      <w:divBdr>
        <w:top w:val="none" w:sz="0" w:space="0" w:color="auto"/>
        <w:left w:val="none" w:sz="0" w:space="0" w:color="auto"/>
        <w:bottom w:val="none" w:sz="0" w:space="0" w:color="auto"/>
        <w:right w:val="none" w:sz="0" w:space="0" w:color="auto"/>
      </w:divBdr>
    </w:div>
    <w:div w:id="448352653">
      <w:bodyDiv w:val="1"/>
      <w:marLeft w:val="0"/>
      <w:marRight w:val="0"/>
      <w:marTop w:val="0"/>
      <w:marBottom w:val="0"/>
      <w:divBdr>
        <w:top w:val="none" w:sz="0" w:space="0" w:color="auto"/>
        <w:left w:val="none" w:sz="0" w:space="0" w:color="auto"/>
        <w:bottom w:val="none" w:sz="0" w:space="0" w:color="auto"/>
        <w:right w:val="none" w:sz="0" w:space="0" w:color="auto"/>
      </w:divBdr>
    </w:div>
    <w:div w:id="448669595">
      <w:bodyDiv w:val="1"/>
      <w:marLeft w:val="0"/>
      <w:marRight w:val="0"/>
      <w:marTop w:val="0"/>
      <w:marBottom w:val="0"/>
      <w:divBdr>
        <w:top w:val="none" w:sz="0" w:space="0" w:color="auto"/>
        <w:left w:val="none" w:sz="0" w:space="0" w:color="auto"/>
        <w:bottom w:val="none" w:sz="0" w:space="0" w:color="auto"/>
        <w:right w:val="none" w:sz="0" w:space="0" w:color="auto"/>
      </w:divBdr>
    </w:div>
    <w:div w:id="449978122">
      <w:bodyDiv w:val="1"/>
      <w:marLeft w:val="0"/>
      <w:marRight w:val="0"/>
      <w:marTop w:val="0"/>
      <w:marBottom w:val="0"/>
      <w:divBdr>
        <w:top w:val="none" w:sz="0" w:space="0" w:color="auto"/>
        <w:left w:val="none" w:sz="0" w:space="0" w:color="auto"/>
        <w:bottom w:val="none" w:sz="0" w:space="0" w:color="auto"/>
        <w:right w:val="none" w:sz="0" w:space="0" w:color="auto"/>
      </w:divBdr>
    </w:div>
    <w:div w:id="451364741">
      <w:bodyDiv w:val="1"/>
      <w:marLeft w:val="0"/>
      <w:marRight w:val="0"/>
      <w:marTop w:val="0"/>
      <w:marBottom w:val="0"/>
      <w:divBdr>
        <w:top w:val="none" w:sz="0" w:space="0" w:color="auto"/>
        <w:left w:val="none" w:sz="0" w:space="0" w:color="auto"/>
        <w:bottom w:val="none" w:sz="0" w:space="0" w:color="auto"/>
        <w:right w:val="none" w:sz="0" w:space="0" w:color="auto"/>
      </w:divBdr>
    </w:div>
    <w:div w:id="452290339">
      <w:bodyDiv w:val="1"/>
      <w:marLeft w:val="0"/>
      <w:marRight w:val="0"/>
      <w:marTop w:val="0"/>
      <w:marBottom w:val="0"/>
      <w:divBdr>
        <w:top w:val="none" w:sz="0" w:space="0" w:color="auto"/>
        <w:left w:val="none" w:sz="0" w:space="0" w:color="auto"/>
        <w:bottom w:val="none" w:sz="0" w:space="0" w:color="auto"/>
        <w:right w:val="none" w:sz="0" w:space="0" w:color="auto"/>
      </w:divBdr>
    </w:div>
    <w:div w:id="454639945">
      <w:bodyDiv w:val="1"/>
      <w:marLeft w:val="0"/>
      <w:marRight w:val="0"/>
      <w:marTop w:val="0"/>
      <w:marBottom w:val="0"/>
      <w:divBdr>
        <w:top w:val="none" w:sz="0" w:space="0" w:color="auto"/>
        <w:left w:val="none" w:sz="0" w:space="0" w:color="auto"/>
        <w:bottom w:val="none" w:sz="0" w:space="0" w:color="auto"/>
        <w:right w:val="none" w:sz="0" w:space="0" w:color="auto"/>
      </w:divBdr>
    </w:div>
    <w:div w:id="455954064">
      <w:bodyDiv w:val="1"/>
      <w:marLeft w:val="0"/>
      <w:marRight w:val="0"/>
      <w:marTop w:val="0"/>
      <w:marBottom w:val="0"/>
      <w:divBdr>
        <w:top w:val="none" w:sz="0" w:space="0" w:color="auto"/>
        <w:left w:val="none" w:sz="0" w:space="0" w:color="auto"/>
        <w:bottom w:val="none" w:sz="0" w:space="0" w:color="auto"/>
        <w:right w:val="none" w:sz="0" w:space="0" w:color="auto"/>
      </w:divBdr>
    </w:div>
    <w:div w:id="456681155">
      <w:bodyDiv w:val="1"/>
      <w:marLeft w:val="0"/>
      <w:marRight w:val="0"/>
      <w:marTop w:val="0"/>
      <w:marBottom w:val="0"/>
      <w:divBdr>
        <w:top w:val="none" w:sz="0" w:space="0" w:color="auto"/>
        <w:left w:val="none" w:sz="0" w:space="0" w:color="auto"/>
        <w:bottom w:val="none" w:sz="0" w:space="0" w:color="auto"/>
        <w:right w:val="none" w:sz="0" w:space="0" w:color="auto"/>
      </w:divBdr>
    </w:div>
    <w:div w:id="457645603">
      <w:bodyDiv w:val="1"/>
      <w:marLeft w:val="0"/>
      <w:marRight w:val="0"/>
      <w:marTop w:val="0"/>
      <w:marBottom w:val="0"/>
      <w:divBdr>
        <w:top w:val="none" w:sz="0" w:space="0" w:color="auto"/>
        <w:left w:val="none" w:sz="0" w:space="0" w:color="auto"/>
        <w:bottom w:val="none" w:sz="0" w:space="0" w:color="auto"/>
        <w:right w:val="none" w:sz="0" w:space="0" w:color="auto"/>
      </w:divBdr>
    </w:div>
    <w:div w:id="457771213">
      <w:bodyDiv w:val="1"/>
      <w:marLeft w:val="0"/>
      <w:marRight w:val="0"/>
      <w:marTop w:val="0"/>
      <w:marBottom w:val="0"/>
      <w:divBdr>
        <w:top w:val="none" w:sz="0" w:space="0" w:color="auto"/>
        <w:left w:val="none" w:sz="0" w:space="0" w:color="auto"/>
        <w:bottom w:val="none" w:sz="0" w:space="0" w:color="auto"/>
        <w:right w:val="none" w:sz="0" w:space="0" w:color="auto"/>
      </w:divBdr>
    </w:div>
    <w:div w:id="458577195">
      <w:bodyDiv w:val="1"/>
      <w:marLeft w:val="0"/>
      <w:marRight w:val="0"/>
      <w:marTop w:val="0"/>
      <w:marBottom w:val="0"/>
      <w:divBdr>
        <w:top w:val="none" w:sz="0" w:space="0" w:color="auto"/>
        <w:left w:val="none" w:sz="0" w:space="0" w:color="auto"/>
        <w:bottom w:val="none" w:sz="0" w:space="0" w:color="auto"/>
        <w:right w:val="none" w:sz="0" w:space="0" w:color="auto"/>
      </w:divBdr>
    </w:div>
    <w:div w:id="459347793">
      <w:bodyDiv w:val="1"/>
      <w:marLeft w:val="0"/>
      <w:marRight w:val="0"/>
      <w:marTop w:val="0"/>
      <w:marBottom w:val="0"/>
      <w:divBdr>
        <w:top w:val="none" w:sz="0" w:space="0" w:color="auto"/>
        <w:left w:val="none" w:sz="0" w:space="0" w:color="auto"/>
        <w:bottom w:val="none" w:sz="0" w:space="0" w:color="auto"/>
        <w:right w:val="none" w:sz="0" w:space="0" w:color="auto"/>
      </w:divBdr>
    </w:div>
    <w:div w:id="459416461">
      <w:bodyDiv w:val="1"/>
      <w:marLeft w:val="0"/>
      <w:marRight w:val="0"/>
      <w:marTop w:val="0"/>
      <w:marBottom w:val="0"/>
      <w:divBdr>
        <w:top w:val="none" w:sz="0" w:space="0" w:color="auto"/>
        <w:left w:val="none" w:sz="0" w:space="0" w:color="auto"/>
        <w:bottom w:val="none" w:sz="0" w:space="0" w:color="auto"/>
        <w:right w:val="none" w:sz="0" w:space="0" w:color="auto"/>
      </w:divBdr>
    </w:div>
    <w:div w:id="461534369">
      <w:bodyDiv w:val="1"/>
      <w:marLeft w:val="0"/>
      <w:marRight w:val="0"/>
      <w:marTop w:val="0"/>
      <w:marBottom w:val="0"/>
      <w:divBdr>
        <w:top w:val="none" w:sz="0" w:space="0" w:color="auto"/>
        <w:left w:val="none" w:sz="0" w:space="0" w:color="auto"/>
        <w:bottom w:val="none" w:sz="0" w:space="0" w:color="auto"/>
        <w:right w:val="none" w:sz="0" w:space="0" w:color="auto"/>
      </w:divBdr>
    </w:div>
    <w:div w:id="463962028">
      <w:bodyDiv w:val="1"/>
      <w:marLeft w:val="0"/>
      <w:marRight w:val="0"/>
      <w:marTop w:val="0"/>
      <w:marBottom w:val="0"/>
      <w:divBdr>
        <w:top w:val="none" w:sz="0" w:space="0" w:color="auto"/>
        <w:left w:val="none" w:sz="0" w:space="0" w:color="auto"/>
        <w:bottom w:val="none" w:sz="0" w:space="0" w:color="auto"/>
        <w:right w:val="none" w:sz="0" w:space="0" w:color="auto"/>
      </w:divBdr>
    </w:div>
    <w:div w:id="464391900">
      <w:bodyDiv w:val="1"/>
      <w:marLeft w:val="0"/>
      <w:marRight w:val="0"/>
      <w:marTop w:val="0"/>
      <w:marBottom w:val="0"/>
      <w:divBdr>
        <w:top w:val="none" w:sz="0" w:space="0" w:color="auto"/>
        <w:left w:val="none" w:sz="0" w:space="0" w:color="auto"/>
        <w:bottom w:val="none" w:sz="0" w:space="0" w:color="auto"/>
        <w:right w:val="none" w:sz="0" w:space="0" w:color="auto"/>
      </w:divBdr>
    </w:div>
    <w:div w:id="464855642">
      <w:bodyDiv w:val="1"/>
      <w:marLeft w:val="0"/>
      <w:marRight w:val="0"/>
      <w:marTop w:val="0"/>
      <w:marBottom w:val="0"/>
      <w:divBdr>
        <w:top w:val="none" w:sz="0" w:space="0" w:color="auto"/>
        <w:left w:val="none" w:sz="0" w:space="0" w:color="auto"/>
        <w:bottom w:val="none" w:sz="0" w:space="0" w:color="auto"/>
        <w:right w:val="none" w:sz="0" w:space="0" w:color="auto"/>
      </w:divBdr>
    </w:div>
    <w:div w:id="466513809">
      <w:bodyDiv w:val="1"/>
      <w:marLeft w:val="0"/>
      <w:marRight w:val="0"/>
      <w:marTop w:val="0"/>
      <w:marBottom w:val="0"/>
      <w:divBdr>
        <w:top w:val="none" w:sz="0" w:space="0" w:color="auto"/>
        <w:left w:val="none" w:sz="0" w:space="0" w:color="auto"/>
        <w:bottom w:val="none" w:sz="0" w:space="0" w:color="auto"/>
        <w:right w:val="none" w:sz="0" w:space="0" w:color="auto"/>
      </w:divBdr>
    </w:div>
    <w:div w:id="469327989">
      <w:bodyDiv w:val="1"/>
      <w:marLeft w:val="0"/>
      <w:marRight w:val="0"/>
      <w:marTop w:val="0"/>
      <w:marBottom w:val="0"/>
      <w:divBdr>
        <w:top w:val="none" w:sz="0" w:space="0" w:color="auto"/>
        <w:left w:val="none" w:sz="0" w:space="0" w:color="auto"/>
        <w:bottom w:val="none" w:sz="0" w:space="0" w:color="auto"/>
        <w:right w:val="none" w:sz="0" w:space="0" w:color="auto"/>
      </w:divBdr>
    </w:div>
    <w:div w:id="470555858">
      <w:bodyDiv w:val="1"/>
      <w:marLeft w:val="0"/>
      <w:marRight w:val="0"/>
      <w:marTop w:val="0"/>
      <w:marBottom w:val="0"/>
      <w:divBdr>
        <w:top w:val="none" w:sz="0" w:space="0" w:color="auto"/>
        <w:left w:val="none" w:sz="0" w:space="0" w:color="auto"/>
        <w:bottom w:val="none" w:sz="0" w:space="0" w:color="auto"/>
        <w:right w:val="none" w:sz="0" w:space="0" w:color="auto"/>
      </w:divBdr>
    </w:div>
    <w:div w:id="471825971">
      <w:bodyDiv w:val="1"/>
      <w:marLeft w:val="0"/>
      <w:marRight w:val="0"/>
      <w:marTop w:val="0"/>
      <w:marBottom w:val="0"/>
      <w:divBdr>
        <w:top w:val="none" w:sz="0" w:space="0" w:color="auto"/>
        <w:left w:val="none" w:sz="0" w:space="0" w:color="auto"/>
        <w:bottom w:val="none" w:sz="0" w:space="0" w:color="auto"/>
        <w:right w:val="none" w:sz="0" w:space="0" w:color="auto"/>
      </w:divBdr>
    </w:div>
    <w:div w:id="472144376">
      <w:bodyDiv w:val="1"/>
      <w:marLeft w:val="0"/>
      <w:marRight w:val="0"/>
      <w:marTop w:val="0"/>
      <w:marBottom w:val="0"/>
      <w:divBdr>
        <w:top w:val="none" w:sz="0" w:space="0" w:color="auto"/>
        <w:left w:val="none" w:sz="0" w:space="0" w:color="auto"/>
        <w:bottom w:val="none" w:sz="0" w:space="0" w:color="auto"/>
        <w:right w:val="none" w:sz="0" w:space="0" w:color="auto"/>
      </w:divBdr>
    </w:div>
    <w:div w:id="473958174">
      <w:bodyDiv w:val="1"/>
      <w:marLeft w:val="0"/>
      <w:marRight w:val="0"/>
      <w:marTop w:val="0"/>
      <w:marBottom w:val="0"/>
      <w:divBdr>
        <w:top w:val="none" w:sz="0" w:space="0" w:color="auto"/>
        <w:left w:val="none" w:sz="0" w:space="0" w:color="auto"/>
        <w:bottom w:val="none" w:sz="0" w:space="0" w:color="auto"/>
        <w:right w:val="none" w:sz="0" w:space="0" w:color="auto"/>
      </w:divBdr>
    </w:div>
    <w:div w:id="476261340">
      <w:bodyDiv w:val="1"/>
      <w:marLeft w:val="0"/>
      <w:marRight w:val="0"/>
      <w:marTop w:val="0"/>
      <w:marBottom w:val="0"/>
      <w:divBdr>
        <w:top w:val="none" w:sz="0" w:space="0" w:color="auto"/>
        <w:left w:val="none" w:sz="0" w:space="0" w:color="auto"/>
        <w:bottom w:val="none" w:sz="0" w:space="0" w:color="auto"/>
        <w:right w:val="none" w:sz="0" w:space="0" w:color="auto"/>
      </w:divBdr>
    </w:div>
    <w:div w:id="478572550">
      <w:bodyDiv w:val="1"/>
      <w:marLeft w:val="0"/>
      <w:marRight w:val="0"/>
      <w:marTop w:val="0"/>
      <w:marBottom w:val="0"/>
      <w:divBdr>
        <w:top w:val="none" w:sz="0" w:space="0" w:color="auto"/>
        <w:left w:val="none" w:sz="0" w:space="0" w:color="auto"/>
        <w:bottom w:val="none" w:sz="0" w:space="0" w:color="auto"/>
        <w:right w:val="none" w:sz="0" w:space="0" w:color="auto"/>
      </w:divBdr>
    </w:div>
    <w:div w:id="478618803">
      <w:bodyDiv w:val="1"/>
      <w:marLeft w:val="0"/>
      <w:marRight w:val="0"/>
      <w:marTop w:val="0"/>
      <w:marBottom w:val="0"/>
      <w:divBdr>
        <w:top w:val="none" w:sz="0" w:space="0" w:color="auto"/>
        <w:left w:val="none" w:sz="0" w:space="0" w:color="auto"/>
        <w:bottom w:val="none" w:sz="0" w:space="0" w:color="auto"/>
        <w:right w:val="none" w:sz="0" w:space="0" w:color="auto"/>
      </w:divBdr>
    </w:div>
    <w:div w:id="482550772">
      <w:bodyDiv w:val="1"/>
      <w:marLeft w:val="0"/>
      <w:marRight w:val="0"/>
      <w:marTop w:val="0"/>
      <w:marBottom w:val="0"/>
      <w:divBdr>
        <w:top w:val="none" w:sz="0" w:space="0" w:color="auto"/>
        <w:left w:val="none" w:sz="0" w:space="0" w:color="auto"/>
        <w:bottom w:val="none" w:sz="0" w:space="0" w:color="auto"/>
        <w:right w:val="none" w:sz="0" w:space="0" w:color="auto"/>
      </w:divBdr>
    </w:div>
    <w:div w:id="484204361">
      <w:bodyDiv w:val="1"/>
      <w:marLeft w:val="0"/>
      <w:marRight w:val="0"/>
      <w:marTop w:val="0"/>
      <w:marBottom w:val="0"/>
      <w:divBdr>
        <w:top w:val="none" w:sz="0" w:space="0" w:color="auto"/>
        <w:left w:val="none" w:sz="0" w:space="0" w:color="auto"/>
        <w:bottom w:val="none" w:sz="0" w:space="0" w:color="auto"/>
        <w:right w:val="none" w:sz="0" w:space="0" w:color="auto"/>
      </w:divBdr>
    </w:div>
    <w:div w:id="485508931">
      <w:bodyDiv w:val="1"/>
      <w:marLeft w:val="0"/>
      <w:marRight w:val="0"/>
      <w:marTop w:val="0"/>
      <w:marBottom w:val="0"/>
      <w:divBdr>
        <w:top w:val="none" w:sz="0" w:space="0" w:color="auto"/>
        <w:left w:val="none" w:sz="0" w:space="0" w:color="auto"/>
        <w:bottom w:val="none" w:sz="0" w:space="0" w:color="auto"/>
        <w:right w:val="none" w:sz="0" w:space="0" w:color="auto"/>
      </w:divBdr>
    </w:div>
    <w:div w:id="494230275">
      <w:bodyDiv w:val="1"/>
      <w:marLeft w:val="0"/>
      <w:marRight w:val="0"/>
      <w:marTop w:val="0"/>
      <w:marBottom w:val="0"/>
      <w:divBdr>
        <w:top w:val="none" w:sz="0" w:space="0" w:color="auto"/>
        <w:left w:val="none" w:sz="0" w:space="0" w:color="auto"/>
        <w:bottom w:val="none" w:sz="0" w:space="0" w:color="auto"/>
        <w:right w:val="none" w:sz="0" w:space="0" w:color="auto"/>
      </w:divBdr>
    </w:div>
    <w:div w:id="497577801">
      <w:bodyDiv w:val="1"/>
      <w:marLeft w:val="0"/>
      <w:marRight w:val="0"/>
      <w:marTop w:val="0"/>
      <w:marBottom w:val="0"/>
      <w:divBdr>
        <w:top w:val="none" w:sz="0" w:space="0" w:color="auto"/>
        <w:left w:val="none" w:sz="0" w:space="0" w:color="auto"/>
        <w:bottom w:val="none" w:sz="0" w:space="0" w:color="auto"/>
        <w:right w:val="none" w:sz="0" w:space="0" w:color="auto"/>
      </w:divBdr>
    </w:div>
    <w:div w:id="501706141">
      <w:bodyDiv w:val="1"/>
      <w:marLeft w:val="0"/>
      <w:marRight w:val="0"/>
      <w:marTop w:val="0"/>
      <w:marBottom w:val="0"/>
      <w:divBdr>
        <w:top w:val="none" w:sz="0" w:space="0" w:color="auto"/>
        <w:left w:val="none" w:sz="0" w:space="0" w:color="auto"/>
        <w:bottom w:val="none" w:sz="0" w:space="0" w:color="auto"/>
        <w:right w:val="none" w:sz="0" w:space="0" w:color="auto"/>
      </w:divBdr>
    </w:div>
    <w:div w:id="503276834">
      <w:bodyDiv w:val="1"/>
      <w:marLeft w:val="0"/>
      <w:marRight w:val="0"/>
      <w:marTop w:val="0"/>
      <w:marBottom w:val="0"/>
      <w:divBdr>
        <w:top w:val="none" w:sz="0" w:space="0" w:color="auto"/>
        <w:left w:val="none" w:sz="0" w:space="0" w:color="auto"/>
        <w:bottom w:val="none" w:sz="0" w:space="0" w:color="auto"/>
        <w:right w:val="none" w:sz="0" w:space="0" w:color="auto"/>
      </w:divBdr>
    </w:div>
    <w:div w:id="505289675">
      <w:bodyDiv w:val="1"/>
      <w:marLeft w:val="0"/>
      <w:marRight w:val="0"/>
      <w:marTop w:val="0"/>
      <w:marBottom w:val="0"/>
      <w:divBdr>
        <w:top w:val="none" w:sz="0" w:space="0" w:color="auto"/>
        <w:left w:val="none" w:sz="0" w:space="0" w:color="auto"/>
        <w:bottom w:val="none" w:sz="0" w:space="0" w:color="auto"/>
        <w:right w:val="none" w:sz="0" w:space="0" w:color="auto"/>
      </w:divBdr>
    </w:div>
    <w:div w:id="508377610">
      <w:bodyDiv w:val="1"/>
      <w:marLeft w:val="0"/>
      <w:marRight w:val="0"/>
      <w:marTop w:val="0"/>
      <w:marBottom w:val="0"/>
      <w:divBdr>
        <w:top w:val="none" w:sz="0" w:space="0" w:color="auto"/>
        <w:left w:val="none" w:sz="0" w:space="0" w:color="auto"/>
        <w:bottom w:val="none" w:sz="0" w:space="0" w:color="auto"/>
        <w:right w:val="none" w:sz="0" w:space="0" w:color="auto"/>
      </w:divBdr>
    </w:div>
    <w:div w:id="509372994">
      <w:bodyDiv w:val="1"/>
      <w:marLeft w:val="0"/>
      <w:marRight w:val="0"/>
      <w:marTop w:val="0"/>
      <w:marBottom w:val="0"/>
      <w:divBdr>
        <w:top w:val="none" w:sz="0" w:space="0" w:color="auto"/>
        <w:left w:val="none" w:sz="0" w:space="0" w:color="auto"/>
        <w:bottom w:val="none" w:sz="0" w:space="0" w:color="auto"/>
        <w:right w:val="none" w:sz="0" w:space="0" w:color="auto"/>
      </w:divBdr>
    </w:div>
    <w:div w:id="509834208">
      <w:bodyDiv w:val="1"/>
      <w:marLeft w:val="0"/>
      <w:marRight w:val="0"/>
      <w:marTop w:val="0"/>
      <w:marBottom w:val="0"/>
      <w:divBdr>
        <w:top w:val="none" w:sz="0" w:space="0" w:color="auto"/>
        <w:left w:val="none" w:sz="0" w:space="0" w:color="auto"/>
        <w:bottom w:val="none" w:sz="0" w:space="0" w:color="auto"/>
        <w:right w:val="none" w:sz="0" w:space="0" w:color="auto"/>
      </w:divBdr>
    </w:div>
    <w:div w:id="510950837">
      <w:bodyDiv w:val="1"/>
      <w:marLeft w:val="0"/>
      <w:marRight w:val="0"/>
      <w:marTop w:val="0"/>
      <w:marBottom w:val="0"/>
      <w:divBdr>
        <w:top w:val="none" w:sz="0" w:space="0" w:color="auto"/>
        <w:left w:val="none" w:sz="0" w:space="0" w:color="auto"/>
        <w:bottom w:val="none" w:sz="0" w:space="0" w:color="auto"/>
        <w:right w:val="none" w:sz="0" w:space="0" w:color="auto"/>
      </w:divBdr>
    </w:div>
    <w:div w:id="511264611">
      <w:bodyDiv w:val="1"/>
      <w:marLeft w:val="0"/>
      <w:marRight w:val="0"/>
      <w:marTop w:val="0"/>
      <w:marBottom w:val="0"/>
      <w:divBdr>
        <w:top w:val="none" w:sz="0" w:space="0" w:color="auto"/>
        <w:left w:val="none" w:sz="0" w:space="0" w:color="auto"/>
        <w:bottom w:val="none" w:sz="0" w:space="0" w:color="auto"/>
        <w:right w:val="none" w:sz="0" w:space="0" w:color="auto"/>
      </w:divBdr>
    </w:div>
    <w:div w:id="515458349">
      <w:bodyDiv w:val="1"/>
      <w:marLeft w:val="0"/>
      <w:marRight w:val="0"/>
      <w:marTop w:val="0"/>
      <w:marBottom w:val="0"/>
      <w:divBdr>
        <w:top w:val="none" w:sz="0" w:space="0" w:color="auto"/>
        <w:left w:val="none" w:sz="0" w:space="0" w:color="auto"/>
        <w:bottom w:val="none" w:sz="0" w:space="0" w:color="auto"/>
        <w:right w:val="none" w:sz="0" w:space="0" w:color="auto"/>
      </w:divBdr>
    </w:div>
    <w:div w:id="517697594">
      <w:bodyDiv w:val="1"/>
      <w:marLeft w:val="0"/>
      <w:marRight w:val="0"/>
      <w:marTop w:val="0"/>
      <w:marBottom w:val="0"/>
      <w:divBdr>
        <w:top w:val="none" w:sz="0" w:space="0" w:color="auto"/>
        <w:left w:val="none" w:sz="0" w:space="0" w:color="auto"/>
        <w:bottom w:val="none" w:sz="0" w:space="0" w:color="auto"/>
        <w:right w:val="none" w:sz="0" w:space="0" w:color="auto"/>
      </w:divBdr>
    </w:div>
    <w:div w:id="523519466">
      <w:bodyDiv w:val="1"/>
      <w:marLeft w:val="0"/>
      <w:marRight w:val="0"/>
      <w:marTop w:val="0"/>
      <w:marBottom w:val="0"/>
      <w:divBdr>
        <w:top w:val="none" w:sz="0" w:space="0" w:color="auto"/>
        <w:left w:val="none" w:sz="0" w:space="0" w:color="auto"/>
        <w:bottom w:val="none" w:sz="0" w:space="0" w:color="auto"/>
        <w:right w:val="none" w:sz="0" w:space="0" w:color="auto"/>
      </w:divBdr>
    </w:div>
    <w:div w:id="526724995">
      <w:bodyDiv w:val="1"/>
      <w:marLeft w:val="0"/>
      <w:marRight w:val="0"/>
      <w:marTop w:val="0"/>
      <w:marBottom w:val="0"/>
      <w:divBdr>
        <w:top w:val="none" w:sz="0" w:space="0" w:color="auto"/>
        <w:left w:val="none" w:sz="0" w:space="0" w:color="auto"/>
        <w:bottom w:val="none" w:sz="0" w:space="0" w:color="auto"/>
        <w:right w:val="none" w:sz="0" w:space="0" w:color="auto"/>
      </w:divBdr>
    </w:div>
    <w:div w:id="529688480">
      <w:bodyDiv w:val="1"/>
      <w:marLeft w:val="0"/>
      <w:marRight w:val="0"/>
      <w:marTop w:val="0"/>
      <w:marBottom w:val="0"/>
      <w:divBdr>
        <w:top w:val="none" w:sz="0" w:space="0" w:color="auto"/>
        <w:left w:val="none" w:sz="0" w:space="0" w:color="auto"/>
        <w:bottom w:val="none" w:sz="0" w:space="0" w:color="auto"/>
        <w:right w:val="none" w:sz="0" w:space="0" w:color="auto"/>
      </w:divBdr>
    </w:div>
    <w:div w:id="530068005">
      <w:bodyDiv w:val="1"/>
      <w:marLeft w:val="0"/>
      <w:marRight w:val="0"/>
      <w:marTop w:val="0"/>
      <w:marBottom w:val="0"/>
      <w:divBdr>
        <w:top w:val="none" w:sz="0" w:space="0" w:color="auto"/>
        <w:left w:val="none" w:sz="0" w:space="0" w:color="auto"/>
        <w:bottom w:val="none" w:sz="0" w:space="0" w:color="auto"/>
        <w:right w:val="none" w:sz="0" w:space="0" w:color="auto"/>
      </w:divBdr>
    </w:div>
    <w:div w:id="531311134">
      <w:bodyDiv w:val="1"/>
      <w:marLeft w:val="0"/>
      <w:marRight w:val="0"/>
      <w:marTop w:val="0"/>
      <w:marBottom w:val="0"/>
      <w:divBdr>
        <w:top w:val="none" w:sz="0" w:space="0" w:color="auto"/>
        <w:left w:val="none" w:sz="0" w:space="0" w:color="auto"/>
        <w:bottom w:val="none" w:sz="0" w:space="0" w:color="auto"/>
        <w:right w:val="none" w:sz="0" w:space="0" w:color="auto"/>
      </w:divBdr>
    </w:div>
    <w:div w:id="532496152">
      <w:bodyDiv w:val="1"/>
      <w:marLeft w:val="0"/>
      <w:marRight w:val="0"/>
      <w:marTop w:val="0"/>
      <w:marBottom w:val="0"/>
      <w:divBdr>
        <w:top w:val="none" w:sz="0" w:space="0" w:color="auto"/>
        <w:left w:val="none" w:sz="0" w:space="0" w:color="auto"/>
        <w:bottom w:val="none" w:sz="0" w:space="0" w:color="auto"/>
        <w:right w:val="none" w:sz="0" w:space="0" w:color="auto"/>
      </w:divBdr>
    </w:div>
    <w:div w:id="532771580">
      <w:bodyDiv w:val="1"/>
      <w:marLeft w:val="0"/>
      <w:marRight w:val="0"/>
      <w:marTop w:val="0"/>
      <w:marBottom w:val="0"/>
      <w:divBdr>
        <w:top w:val="none" w:sz="0" w:space="0" w:color="auto"/>
        <w:left w:val="none" w:sz="0" w:space="0" w:color="auto"/>
        <w:bottom w:val="none" w:sz="0" w:space="0" w:color="auto"/>
        <w:right w:val="none" w:sz="0" w:space="0" w:color="auto"/>
      </w:divBdr>
    </w:div>
    <w:div w:id="534582594">
      <w:bodyDiv w:val="1"/>
      <w:marLeft w:val="0"/>
      <w:marRight w:val="0"/>
      <w:marTop w:val="0"/>
      <w:marBottom w:val="0"/>
      <w:divBdr>
        <w:top w:val="none" w:sz="0" w:space="0" w:color="auto"/>
        <w:left w:val="none" w:sz="0" w:space="0" w:color="auto"/>
        <w:bottom w:val="none" w:sz="0" w:space="0" w:color="auto"/>
        <w:right w:val="none" w:sz="0" w:space="0" w:color="auto"/>
      </w:divBdr>
    </w:div>
    <w:div w:id="535461134">
      <w:bodyDiv w:val="1"/>
      <w:marLeft w:val="0"/>
      <w:marRight w:val="0"/>
      <w:marTop w:val="0"/>
      <w:marBottom w:val="0"/>
      <w:divBdr>
        <w:top w:val="none" w:sz="0" w:space="0" w:color="auto"/>
        <w:left w:val="none" w:sz="0" w:space="0" w:color="auto"/>
        <w:bottom w:val="none" w:sz="0" w:space="0" w:color="auto"/>
        <w:right w:val="none" w:sz="0" w:space="0" w:color="auto"/>
      </w:divBdr>
    </w:div>
    <w:div w:id="538855455">
      <w:bodyDiv w:val="1"/>
      <w:marLeft w:val="0"/>
      <w:marRight w:val="0"/>
      <w:marTop w:val="0"/>
      <w:marBottom w:val="0"/>
      <w:divBdr>
        <w:top w:val="none" w:sz="0" w:space="0" w:color="auto"/>
        <w:left w:val="none" w:sz="0" w:space="0" w:color="auto"/>
        <w:bottom w:val="none" w:sz="0" w:space="0" w:color="auto"/>
        <w:right w:val="none" w:sz="0" w:space="0" w:color="auto"/>
      </w:divBdr>
    </w:div>
    <w:div w:id="539169314">
      <w:bodyDiv w:val="1"/>
      <w:marLeft w:val="0"/>
      <w:marRight w:val="0"/>
      <w:marTop w:val="0"/>
      <w:marBottom w:val="0"/>
      <w:divBdr>
        <w:top w:val="none" w:sz="0" w:space="0" w:color="auto"/>
        <w:left w:val="none" w:sz="0" w:space="0" w:color="auto"/>
        <w:bottom w:val="none" w:sz="0" w:space="0" w:color="auto"/>
        <w:right w:val="none" w:sz="0" w:space="0" w:color="auto"/>
      </w:divBdr>
    </w:div>
    <w:div w:id="539705122">
      <w:bodyDiv w:val="1"/>
      <w:marLeft w:val="0"/>
      <w:marRight w:val="0"/>
      <w:marTop w:val="0"/>
      <w:marBottom w:val="0"/>
      <w:divBdr>
        <w:top w:val="none" w:sz="0" w:space="0" w:color="auto"/>
        <w:left w:val="none" w:sz="0" w:space="0" w:color="auto"/>
        <w:bottom w:val="none" w:sz="0" w:space="0" w:color="auto"/>
        <w:right w:val="none" w:sz="0" w:space="0" w:color="auto"/>
      </w:divBdr>
    </w:div>
    <w:div w:id="542792750">
      <w:bodyDiv w:val="1"/>
      <w:marLeft w:val="0"/>
      <w:marRight w:val="0"/>
      <w:marTop w:val="0"/>
      <w:marBottom w:val="0"/>
      <w:divBdr>
        <w:top w:val="none" w:sz="0" w:space="0" w:color="auto"/>
        <w:left w:val="none" w:sz="0" w:space="0" w:color="auto"/>
        <w:bottom w:val="none" w:sz="0" w:space="0" w:color="auto"/>
        <w:right w:val="none" w:sz="0" w:space="0" w:color="auto"/>
      </w:divBdr>
    </w:div>
    <w:div w:id="543443065">
      <w:bodyDiv w:val="1"/>
      <w:marLeft w:val="0"/>
      <w:marRight w:val="0"/>
      <w:marTop w:val="0"/>
      <w:marBottom w:val="0"/>
      <w:divBdr>
        <w:top w:val="none" w:sz="0" w:space="0" w:color="auto"/>
        <w:left w:val="none" w:sz="0" w:space="0" w:color="auto"/>
        <w:bottom w:val="none" w:sz="0" w:space="0" w:color="auto"/>
        <w:right w:val="none" w:sz="0" w:space="0" w:color="auto"/>
      </w:divBdr>
    </w:div>
    <w:div w:id="545680780">
      <w:bodyDiv w:val="1"/>
      <w:marLeft w:val="0"/>
      <w:marRight w:val="0"/>
      <w:marTop w:val="0"/>
      <w:marBottom w:val="0"/>
      <w:divBdr>
        <w:top w:val="none" w:sz="0" w:space="0" w:color="auto"/>
        <w:left w:val="none" w:sz="0" w:space="0" w:color="auto"/>
        <w:bottom w:val="none" w:sz="0" w:space="0" w:color="auto"/>
        <w:right w:val="none" w:sz="0" w:space="0" w:color="auto"/>
      </w:divBdr>
    </w:div>
    <w:div w:id="546184777">
      <w:bodyDiv w:val="1"/>
      <w:marLeft w:val="0"/>
      <w:marRight w:val="0"/>
      <w:marTop w:val="0"/>
      <w:marBottom w:val="0"/>
      <w:divBdr>
        <w:top w:val="none" w:sz="0" w:space="0" w:color="auto"/>
        <w:left w:val="none" w:sz="0" w:space="0" w:color="auto"/>
        <w:bottom w:val="none" w:sz="0" w:space="0" w:color="auto"/>
        <w:right w:val="none" w:sz="0" w:space="0" w:color="auto"/>
      </w:divBdr>
    </w:div>
    <w:div w:id="547449694">
      <w:bodyDiv w:val="1"/>
      <w:marLeft w:val="0"/>
      <w:marRight w:val="0"/>
      <w:marTop w:val="0"/>
      <w:marBottom w:val="0"/>
      <w:divBdr>
        <w:top w:val="none" w:sz="0" w:space="0" w:color="auto"/>
        <w:left w:val="none" w:sz="0" w:space="0" w:color="auto"/>
        <w:bottom w:val="none" w:sz="0" w:space="0" w:color="auto"/>
        <w:right w:val="none" w:sz="0" w:space="0" w:color="auto"/>
      </w:divBdr>
    </w:div>
    <w:div w:id="550002789">
      <w:bodyDiv w:val="1"/>
      <w:marLeft w:val="0"/>
      <w:marRight w:val="0"/>
      <w:marTop w:val="0"/>
      <w:marBottom w:val="0"/>
      <w:divBdr>
        <w:top w:val="none" w:sz="0" w:space="0" w:color="auto"/>
        <w:left w:val="none" w:sz="0" w:space="0" w:color="auto"/>
        <w:bottom w:val="none" w:sz="0" w:space="0" w:color="auto"/>
        <w:right w:val="none" w:sz="0" w:space="0" w:color="auto"/>
      </w:divBdr>
    </w:div>
    <w:div w:id="552739376">
      <w:bodyDiv w:val="1"/>
      <w:marLeft w:val="0"/>
      <w:marRight w:val="0"/>
      <w:marTop w:val="0"/>
      <w:marBottom w:val="0"/>
      <w:divBdr>
        <w:top w:val="none" w:sz="0" w:space="0" w:color="auto"/>
        <w:left w:val="none" w:sz="0" w:space="0" w:color="auto"/>
        <w:bottom w:val="none" w:sz="0" w:space="0" w:color="auto"/>
        <w:right w:val="none" w:sz="0" w:space="0" w:color="auto"/>
      </w:divBdr>
    </w:div>
    <w:div w:id="553469358">
      <w:bodyDiv w:val="1"/>
      <w:marLeft w:val="0"/>
      <w:marRight w:val="0"/>
      <w:marTop w:val="0"/>
      <w:marBottom w:val="0"/>
      <w:divBdr>
        <w:top w:val="none" w:sz="0" w:space="0" w:color="auto"/>
        <w:left w:val="none" w:sz="0" w:space="0" w:color="auto"/>
        <w:bottom w:val="none" w:sz="0" w:space="0" w:color="auto"/>
        <w:right w:val="none" w:sz="0" w:space="0" w:color="auto"/>
      </w:divBdr>
    </w:div>
    <w:div w:id="554394546">
      <w:bodyDiv w:val="1"/>
      <w:marLeft w:val="0"/>
      <w:marRight w:val="0"/>
      <w:marTop w:val="0"/>
      <w:marBottom w:val="0"/>
      <w:divBdr>
        <w:top w:val="none" w:sz="0" w:space="0" w:color="auto"/>
        <w:left w:val="none" w:sz="0" w:space="0" w:color="auto"/>
        <w:bottom w:val="none" w:sz="0" w:space="0" w:color="auto"/>
        <w:right w:val="none" w:sz="0" w:space="0" w:color="auto"/>
      </w:divBdr>
    </w:div>
    <w:div w:id="560408269">
      <w:bodyDiv w:val="1"/>
      <w:marLeft w:val="0"/>
      <w:marRight w:val="0"/>
      <w:marTop w:val="0"/>
      <w:marBottom w:val="0"/>
      <w:divBdr>
        <w:top w:val="none" w:sz="0" w:space="0" w:color="auto"/>
        <w:left w:val="none" w:sz="0" w:space="0" w:color="auto"/>
        <w:bottom w:val="none" w:sz="0" w:space="0" w:color="auto"/>
        <w:right w:val="none" w:sz="0" w:space="0" w:color="auto"/>
      </w:divBdr>
    </w:div>
    <w:div w:id="564948970">
      <w:bodyDiv w:val="1"/>
      <w:marLeft w:val="0"/>
      <w:marRight w:val="0"/>
      <w:marTop w:val="0"/>
      <w:marBottom w:val="0"/>
      <w:divBdr>
        <w:top w:val="none" w:sz="0" w:space="0" w:color="auto"/>
        <w:left w:val="none" w:sz="0" w:space="0" w:color="auto"/>
        <w:bottom w:val="none" w:sz="0" w:space="0" w:color="auto"/>
        <w:right w:val="none" w:sz="0" w:space="0" w:color="auto"/>
      </w:divBdr>
    </w:div>
    <w:div w:id="567038442">
      <w:bodyDiv w:val="1"/>
      <w:marLeft w:val="0"/>
      <w:marRight w:val="0"/>
      <w:marTop w:val="0"/>
      <w:marBottom w:val="0"/>
      <w:divBdr>
        <w:top w:val="none" w:sz="0" w:space="0" w:color="auto"/>
        <w:left w:val="none" w:sz="0" w:space="0" w:color="auto"/>
        <w:bottom w:val="none" w:sz="0" w:space="0" w:color="auto"/>
        <w:right w:val="none" w:sz="0" w:space="0" w:color="auto"/>
      </w:divBdr>
    </w:div>
    <w:div w:id="567688790">
      <w:bodyDiv w:val="1"/>
      <w:marLeft w:val="0"/>
      <w:marRight w:val="0"/>
      <w:marTop w:val="0"/>
      <w:marBottom w:val="0"/>
      <w:divBdr>
        <w:top w:val="none" w:sz="0" w:space="0" w:color="auto"/>
        <w:left w:val="none" w:sz="0" w:space="0" w:color="auto"/>
        <w:bottom w:val="none" w:sz="0" w:space="0" w:color="auto"/>
        <w:right w:val="none" w:sz="0" w:space="0" w:color="auto"/>
      </w:divBdr>
    </w:div>
    <w:div w:id="568228974">
      <w:bodyDiv w:val="1"/>
      <w:marLeft w:val="0"/>
      <w:marRight w:val="0"/>
      <w:marTop w:val="0"/>
      <w:marBottom w:val="0"/>
      <w:divBdr>
        <w:top w:val="none" w:sz="0" w:space="0" w:color="auto"/>
        <w:left w:val="none" w:sz="0" w:space="0" w:color="auto"/>
        <w:bottom w:val="none" w:sz="0" w:space="0" w:color="auto"/>
        <w:right w:val="none" w:sz="0" w:space="0" w:color="auto"/>
      </w:divBdr>
    </w:div>
    <w:div w:id="568273700">
      <w:bodyDiv w:val="1"/>
      <w:marLeft w:val="0"/>
      <w:marRight w:val="0"/>
      <w:marTop w:val="0"/>
      <w:marBottom w:val="0"/>
      <w:divBdr>
        <w:top w:val="none" w:sz="0" w:space="0" w:color="auto"/>
        <w:left w:val="none" w:sz="0" w:space="0" w:color="auto"/>
        <w:bottom w:val="none" w:sz="0" w:space="0" w:color="auto"/>
        <w:right w:val="none" w:sz="0" w:space="0" w:color="auto"/>
      </w:divBdr>
    </w:div>
    <w:div w:id="568418679">
      <w:bodyDiv w:val="1"/>
      <w:marLeft w:val="0"/>
      <w:marRight w:val="0"/>
      <w:marTop w:val="0"/>
      <w:marBottom w:val="0"/>
      <w:divBdr>
        <w:top w:val="none" w:sz="0" w:space="0" w:color="auto"/>
        <w:left w:val="none" w:sz="0" w:space="0" w:color="auto"/>
        <w:bottom w:val="none" w:sz="0" w:space="0" w:color="auto"/>
        <w:right w:val="none" w:sz="0" w:space="0" w:color="auto"/>
      </w:divBdr>
    </w:div>
    <w:div w:id="569081045">
      <w:bodyDiv w:val="1"/>
      <w:marLeft w:val="0"/>
      <w:marRight w:val="0"/>
      <w:marTop w:val="0"/>
      <w:marBottom w:val="0"/>
      <w:divBdr>
        <w:top w:val="none" w:sz="0" w:space="0" w:color="auto"/>
        <w:left w:val="none" w:sz="0" w:space="0" w:color="auto"/>
        <w:bottom w:val="none" w:sz="0" w:space="0" w:color="auto"/>
        <w:right w:val="none" w:sz="0" w:space="0" w:color="auto"/>
      </w:divBdr>
    </w:div>
    <w:div w:id="571474600">
      <w:bodyDiv w:val="1"/>
      <w:marLeft w:val="0"/>
      <w:marRight w:val="0"/>
      <w:marTop w:val="0"/>
      <w:marBottom w:val="0"/>
      <w:divBdr>
        <w:top w:val="none" w:sz="0" w:space="0" w:color="auto"/>
        <w:left w:val="none" w:sz="0" w:space="0" w:color="auto"/>
        <w:bottom w:val="none" w:sz="0" w:space="0" w:color="auto"/>
        <w:right w:val="none" w:sz="0" w:space="0" w:color="auto"/>
      </w:divBdr>
    </w:div>
    <w:div w:id="571544023">
      <w:bodyDiv w:val="1"/>
      <w:marLeft w:val="0"/>
      <w:marRight w:val="0"/>
      <w:marTop w:val="0"/>
      <w:marBottom w:val="0"/>
      <w:divBdr>
        <w:top w:val="none" w:sz="0" w:space="0" w:color="auto"/>
        <w:left w:val="none" w:sz="0" w:space="0" w:color="auto"/>
        <w:bottom w:val="none" w:sz="0" w:space="0" w:color="auto"/>
        <w:right w:val="none" w:sz="0" w:space="0" w:color="auto"/>
      </w:divBdr>
    </w:div>
    <w:div w:id="572543840">
      <w:bodyDiv w:val="1"/>
      <w:marLeft w:val="0"/>
      <w:marRight w:val="0"/>
      <w:marTop w:val="0"/>
      <w:marBottom w:val="0"/>
      <w:divBdr>
        <w:top w:val="none" w:sz="0" w:space="0" w:color="auto"/>
        <w:left w:val="none" w:sz="0" w:space="0" w:color="auto"/>
        <w:bottom w:val="none" w:sz="0" w:space="0" w:color="auto"/>
        <w:right w:val="none" w:sz="0" w:space="0" w:color="auto"/>
      </w:divBdr>
    </w:div>
    <w:div w:id="575554970">
      <w:bodyDiv w:val="1"/>
      <w:marLeft w:val="0"/>
      <w:marRight w:val="0"/>
      <w:marTop w:val="0"/>
      <w:marBottom w:val="0"/>
      <w:divBdr>
        <w:top w:val="none" w:sz="0" w:space="0" w:color="auto"/>
        <w:left w:val="none" w:sz="0" w:space="0" w:color="auto"/>
        <w:bottom w:val="none" w:sz="0" w:space="0" w:color="auto"/>
        <w:right w:val="none" w:sz="0" w:space="0" w:color="auto"/>
      </w:divBdr>
    </w:div>
    <w:div w:id="581834625">
      <w:bodyDiv w:val="1"/>
      <w:marLeft w:val="0"/>
      <w:marRight w:val="0"/>
      <w:marTop w:val="0"/>
      <w:marBottom w:val="0"/>
      <w:divBdr>
        <w:top w:val="none" w:sz="0" w:space="0" w:color="auto"/>
        <w:left w:val="none" w:sz="0" w:space="0" w:color="auto"/>
        <w:bottom w:val="none" w:sz="0" w:space="0" w:color="auto"/>
        <w:right w:val="none" w:sz="0" w:space="0" w:color="auto"/>
      </w:divBdr>
    </w:div>
    <w:div w:id="582305099">
      <w:bodyDiv w:val="1"/>
      <w:marLeft w:val="0"/>
      <w:marRight w:val="0"/>
      <w:marTop w:val="0"/>
      <w:marBottom w:val="0"/>
      <w:divBdr>
        <w:top w:val="none" w:sz="0" w:space="0" w:color="auto"/>
        <w:left w:val="none" w:sz="0" w:space="0" w:color="auto"/>
        <w:bottom w:val="none" w:sz="0" w:space="0" w:color="auto"/>
        <w:right w:val="none" w:sz="0" w:space="0" w:color="auto"/>
      </w:divBdr>
    </w:div>
    <w:div w:id="582766663">
      <w:bodyDiv w:val="1"/>
      <w:marLeft w:val="0"/>
      <w:marRight w:val="0"/>
      <w:marTop w:val="0"/>
      <w:marBottom w:val="0"/>
      <w:divBdr>
        <w:top w:val="none" w:sz="0" w:space="0" w:color="auto"/>
        <w:left w:val="none" w:sz="0" w:space="0" w:color="auto"/>
        <w:bottom w:val="none" w:sz="0" w:space="0" w:color="auto"/>
        <w:right w:val="none" w:sz="0" w:space="0" w:color="auto"/>
      </w:divBdr>
    </w:div>
    <w:div w:id="584843441">
      <w:bodyDiv w:val="1"/>
      <w:marLeft w:val="0"/>
      <w:marRight w:val="0"/>
      <w:marTop w:val="0"/>
      <w:marBottom w:val="0"/>
      <w:divBdr>
        <w:top w:val="none" w:sz="0" w:space="0" w:color="auto"/>
        <w:left w:val="none" w:sz="0" w:space="0" w:color="auto"/>
        <w:bottom w:val="none" w:sz="0" w:space="0" w:color="auto"/>
        <w:right w:val="none" w:sz="0" w:space="0" w:color="auto"/>
      </w:divBdr>
    </w:div>
    <w:div w:id="593781541">
      <w:bodyDiv w:val="1"/>
      <w:marLeft w:val="0"/>
      <w:marRight w:val="0"/>
      <w:marTop w:val="0"/>
      <w:marBottom w:val="0"/>
      <w:divBdr>
        <w:top w:val="none" w:sz="0" w:space="0" w:color="auto"/>
        <w:left w:val="none" w:sz="0" w:space="0" w:color="auto"/>
        <w:bottom w:val="none" w:sz="0" w:space="0" w:color="auto"/>
        <w:right w:val="none" w:sz="0" w:space="0" w:color="auto"/>
      </w:divBdr>
    </w:div>
    <w:div w:id="595097370">
      <w:bodyDiv w:val="1"/>
      <w:marLeft w:val="0"/>
      <w:marRight w:val="0"/>
      <w:marTop w:val="0"/>
      <w:marBottom w:val="0"/>
      <w:divBdr>
        <w:top w:val="none" w:sz="0" w:space="0" w:color="auto"/>
        <w:left w:val="none" w:sz="0" w:space="0" w:color="auto"/>
        <w:bottom w:val="none" w:sz="0" w:space="0" w:color="auto"/>
        <w:right w:val="none" w:sz="0" w:space="0" w:color="auto"/>
      </w:divBdr>
    </w:div>
    <w:div w:id="596209282">
      <w:bodyDiv w:val="1"/>
      <w:marLeft w:val="0"/>
      <w:marRight w:val="0"/>
      <w:marTop w:val="0"/>
      <w:marBottom w:val="0"/>
      <w:divBdr>
        <w:top w:val="none" w:sz="0" w:space="0" w:color="auto"/>
        <w:left w:val="none" w:sz="0" w:space="0" w:color="auto"/>
        <w:bottom w:val="none" w:sz="0" w:space="0" w:color="auto"/>
        <w:right w:val="none" w:sz="0" w:space="0" w:color="auto"/>
      </w:divBdr>
    </w:div>
    <w:div w:id="596643443">
      <w:bodyDiv w:val="1"/>
      <w:marLeft w:val="0"/>
      <w:marRight w:val="0"/>
      <w:marTop w:val="0"/>
      <w:marBottom w:val="0"/>
      <w:divBdr>
        <w:top w:val="none" w:sz="0" w:space="0" w:color="auto"/>
        <w:left w:val="none" w:sz="0" w:space="0" w:color="auto"/>
        <w:bottom w:val="none" w:sz="0" w:space="0" w:color="auto"/>
        <w:right w:val="none" w:sz="0" w:space="0" w:color="auto"/>
      </w:divBdr>
    </w:div>
    <w:div w:id="599216328">
      <w:bodyDiv w:val="1"/>
      <w:marLeft w:val="0"/>
      <w:marRight w:val="0"/>
      <w:marTop w:val="0"/>
      <w:marBottom w:val="0"/>
      <w:divBdr>
        <w:top w:val="none" w:sz="0" w:space="0" w:color="auto"/>
        <w:left w:val="none" w:sz="0" w:space="0" w:color="auto"/>
        <w:bottom w:val="none" w:sz="0" w:space="0" w:color="auto"/>
        <w:right w:val="none" w:sz="0" w:space="0" w:color="auto"/>
      </w:divBdr>
    </w:div>
    <w:div w:id="599527725">
      <w:bodyDiv w:val="1"/>
      <w:marLeft w:val="0"/>
      <w:marRight w:val="0"/>
      <w:marTop w:val="0"/>
      <w:marBottom w:val="0"/>
      <w:divBdr>
        <w:top w:val="none" w:sz="0" w:space="0" w:color="auto"/>
        <w:left w:val="none" w:sz="0" w:space="0" w:color="auto"/>
        <w:bottom w:val="none" w:sz="0" w:space="0" w:color="auto"/>
        <w:right w:val="none" w:sz="0" w:space="0" w:color="auto"/>
      </w:divBdr>
    </w:div>
    <w:div w:id="599798897">
      <w:bodyDiv w:val="1"/>
      <w:marLeft w:val="0"/>
      <w:marRight w:val="0"/>
      <w:marTop w:val="0"/>
      <w:marBottom w:val="0"/>
      <w:divBdr>
        <w:top w:val="none" w:sz="0" w:space="0" w:color="auto"/>
        <w:left w:val="none" w:sz="0" w:space="0" w:color="auto"/>
        <w:bottom w:val="none" w:sz="0" w:space="0" w:color="auto"/>
        <w:right w:val="none" w:sz="0" w:space="0" w:color="auto"/>
      </w:divBdr>
    </w:div>
    <w:div w:id="601257669">
      <w:bodyDiv w:val="1"/>
      <w:marLeft w:val="0"/>
      <w:marRight w:val="0"/>
      <w:marTop w:val="0"/>
      <w:marBottom w:val="0"/>
      <w:divBdr>
        <w:top w:val="none" w:sz="0" w:space="0" w:color="auto"/>
        <w:left w:val="none" w:sz="0" w:space="0" w:color="auto"/>
        <w:bottom w:val="none" w:sz="0" w:space="0" w:color="auto"/>
        <w:right w:val="none" w:sz="0" w:space="0" w:color="auto"/>
      </w:divBdr>
    </w:div>
    <w:div w:id="602569040">
      <w:bodyDiv w:val="1"/>
      <w:marLeft w:val="0"/>
      <w:marRight w:val="0"/>
      <w:marTop w:val="0"/>
      <w:marBottom w:val="0"/>
      <w:divBdr>
        <w:top w:val="none" w:sz="0" w:space="0" w:color="auto"/>
        <w:left w:val="none" w:sz="0" w:space="0" w:color="auto"/>
        <w:bottom w:val="none" w:sz="0" w:space="0" w:color="auto"/>
        <w:right w:val="none" w:sz="0" w:space="0" w:color="auto"/>
      </w:divBdr>
    </w:div>
    <w:div w:id="603002935">
      <w:bodyDiv w:val="1"/>
      <w:marLeft w:val="0"/>
      <w:marRight w:val="0"/>
      <w:marTop w:val="0"/>
      <w:marBottom w:val="0"/>
      <w:divBdr>
        <w:top w:val="none" w:sz="0" w:space="0" w:color="auto"/>
        <w:left w:val="none" w:sz="0" w:space="0" w:color="auto"/>
        <w:bottom w:val="none" w:sz="0" w:space="0" w:color="auto"/>
        <w:right w:val="none" w:sz="0" w:space="0" w:color="auto"/>
      </w:divBdr>
    </w:div>
    <w:div w:id="603731809">
      <w:bodyDiv w:val="1"/>
      <w:marLeft w:val="0"/>
      <w:marRight w:val="0"/>
      <w:marTop w:val="0"/>
      <w:marBottom w:val="0"/>
      <w:divBdr>
        <w:top w:val="none" w:sz="0" w:space="0" w:color="auto"/>
        <w:left w:val="none" w:sz="0" w:space="0" w:color="auto"/>
        <w:bottom w:val="none" w:sz="0" w:space="0" w:color="auto"/>
        <w:right w:val="none" w:sz="0" w:space="0" w:color="auto"/>
      </w:divBdr>
    </w:div>
    <w:div w:id="605356826">
      <w:bodyDiv w:val="1"/>
      <w:marLeft w:val="0"/>
      <w:marRight w:val="0"/>
      <w:marTop w:val="0"/>
      <w:marBottom w:val="0"/>
      <w:divBdr>
        <w:top w:val="none" w:sz="0" w:space="0" w:color="auto"/>
        <w:left w:val="none" w:sz="0" w:space="0" w:color="auto"/>
        <w:bottom w:val="none" w:sz="0" w:space="0" w:color="auto"/>
        <w:right w:val="none" w:sz="0" w:space="0" w:color="auto"/>
      </w:divBdr>
    </w:div>
    <w:div w:id="609355639">
      <w:bodyDiv w:val="1"/>
      <w:marLeft w:val="0"/>
      <w:marRight w:val="0"/>
      <w:marTop w:val="0"/>
      <w:marBottom w:val="0"/>
      <w:divBdr>
        <w:top w:val="none" w:sz="0" w:space="0" w:color="auto"/>
        <w:left w:val="none" w:sz="0" w:space="0" w:color="auto"/>
        <w:bottom w:val="none" w:sz="0" w:space="0" w:color="auto"/>
        <w:right w:val="none" w:sz="0" w:space="0" w:color="auto"/>
      </w:divBdr>
    </w:div>
    <w:div w:id="611665270">
      <w:bodyDiv w:val="1"/>
      <w:marLeft w:val="0"/>
      <w:marRight w:val="0"/>
      <w:marTop w:val="0"/>
      <w:marBottom w:val="0"/>
      <w:divBdr>
        <w:top w:val="none" w:sz="0" w:space="0" w:color="auto"/>
        <w:left w:val="none" w:sz="0" w:space="0" w:color="auto"/>
        <w:bottom w:val="none" w:sz="0" w:space="0" w:color="auto"/>
        <w:right w:val="none" w:sz="0" w:space="0" w:color="auto"/>
      </w:divBdr>
    </w:div>
    <w:div w:id="613362212">
      <w:bodyDiv w:val="1"/>
      <w:marLeft w:val="0"/>
      <w:marRight w:val="0"/>
      <w:marTop w:val="0"/>
      <w:marBottom w:val="0"/>
      <w:divBdr>
        <w:top w:val="none" w:sz="0" w:space="0" w:color="auto"/>
        <w:left w:val="none" w:sz="0" w:space="0" w:color="auto"/>
        <w:bottom w:val="none" w:sz="0" w:space="0" w:color="auto"/>
        <w:right w:val="none" w:sz="0" w:space="0" w:color="auto"/>
      </w:divBdr>
    </w:div>
    <w:div w:id="617834163">
      <w:bodyDiv w:val="1"/>
      <w:marLeft w:val="0"/>
      <w:marRight w:val="0"/>
      <w:marTop w:val="0"/>
      <w:marBottom w:val="0"/>
      <w:divBdr>
        <w:top w:val="none" w:sz="0" w:space="0" w:color="auto"/>
        <w:left w:val="none" w:sz="0" w:space="0" w:color="auto"/>
        <w:bottom w:val="none" w:sz="0" w:space="0" w:color="auto"/>
        <w:right w:val="none" w:sz="0" w:space="0" w:color="auto"/>
      </w:divBdr>
    </w:div>
    <w:div w:id="618030323">
      <w:bodyDiv w:val="1"/>
      <w:marLeft w:val="0"/>
      <w:marRight w:val="0"/>
      <w:marTop w:val="0"/>
      <w:marBottom w:val="0"/>
      <w:divBdr>
        <w:top w:val="none" w:sz="0" w:space="0" w:color="auto"/>
        <w:left w:val="none" w:sz="0" w:space="0" w:color="auto"/>
        <w:bottom w:val="none" w:sz="0" w:space="0" w:color="auto"/>
        <w:right w:val="none" w:sz="0" w:space="0" w:color="auto"/>
      </w:divBdr>
    </w:div>
    <w:div w:id="624118076">
      <w:bodyDiv w:val="1"/>
      <w:marLeft w:val="0"/>
      <w:marRight w:val="0"/>
      <w:marTop w:val="0"/>
      <w:marBottom w:val="0"/>
      <w:divBdr>
        <w:top w:val="none" w:sz="0" w:space="0" w:color="auto"/>
        <w:left w:val="none" w:sz="0" w:space="0" w:color="auto"/>
        <w:bottom w:val="none" w:sz="0" w:space="0" w:color="auto"/>
        <w:right w:val="none" w:sz="0" w:space="0" w:color="auto"/>
      </w:divBdr>
    </w:div>
    <w:div w:id="625038780">
      <w:bodyDiv w:val="1"/>
      <w:marLeft w:val="0"/>
      <w:marRight w:val="0"/>
      <w:marTop w:val="0"/>
      <w:marBottom w:val="0"/>
      <w:divBdr>
        <w:top w:val="none" w:sz="0" w:space="0" w:color="auto"/>
        <w:left w:val="none" w:sz="0" w:space="0" w:color="auto"/>
        <w:bottom w:val="none" w:sz="0" w:space="0" w:color="auto"/>
        <w:right w:val="none" w:sz="0" w:space="0" w:color="auto"/>
      </w:divBdr>
    </w:div>
    <w:div w:id="625821165">
      <w:bodyDiv w:val="1"/>
      <w:marLeft w:val="0"/>
      <w:marRight w:val="0"/>
      <w:marTop w:val="0"/>
      <w:marBottom w:val="0"/>
      <w:divBdr>
        <w:top w:val="none" w:sz="0" w:space="0" w:color="auto"/>
        <w:left w:val="none" w:sz="0" w:space="0" w:color="auto"/>
        <w:bottom w:val="none" w:sz="0" w:space="0" w:color="auto"/>
        <w:right w:val="none" w:sz="0" w:space="0" w:color="auto"/>
      </w:divBdr>
    </w:div>
    <w:div w:id="625938607">
      <w:bodyDiv w:val="1"/>
      <w:marLeft w:val="0"/>
      <w:marRight w:val="0"/>
      <w:marTop w:val="0"/>
      <w:marBottom w:val="0"/>
      <w:divBdr>
        <w:top w:val="none" w:sz="0" w:space="0" w:color="auto"/>
        <w:left w:val="none" w:sz="0" w:space="0" w:color="auto"/>
        <w:bottom w:val="none" w:sz="0" w:space="0" w:color="auto"/>
        <w:right w:val="none" w:sz="0" w:space="0" w:color="auto"/>
      </w:divBdr>
    </w:div>
    <w:div w:id="626131820">
      <w:bodyDiv w:val="1"/>
      <w:marLeft w:val="0"/>
      <w:marRight w:val="0"/>
      <w:marTop w:val="0"/>
      <w:marBottom w:val="0"/>
      <w:divBdr>
        <w:top w:val="none" w:sz="0" w:space="0" w:color="auto"/>
        <w:left w:val="none" w:sz="0" w:space="0" w:color="auto"/>
        <w:bottom w:val="none" w:sz="0" w:space="0" w:color="auto"/>
        <w:right w:val="none" w:sz="0" w:space="0" w:color="auto"/>
      </w:divBdr>
    </w:div>
    <w:div w:id="626474288">
      <w:bodyDiv w:val="1"/>
      <w:marLeft w:val="0"/>
      <w:marRight w:val="0"/>
      <w:marTop w:val="0"/>
      <w:marBottom w:val="0"/>
      <w:divBdr>
        <w:top w:val="none" w:sz="0" w:space="0" w:color="auto"/>
        <w:left w:val="none" w:sz="0" w:space="0" w:color="auto"/>
        <w:bottom w:val="none" w:sz="0" w:space="0" w:color="auto"/>
        <w:right w:val="none" w:sz="0" w:space="0" w:color="auto"/>
      </w:divBdr>
    </w:div>
    <w:div w:id="627007732">
      <w:bodyDiv w:val="1"/>
      <w:marLeft w:val="0"/>
      <w:marRight w:val="0"/>
      <w:marTop w:val="0"/>
      <w:marBottom w:val="0"/>
      <w:divBdr>
        <w:top w:val="none" w:sz="0" w:space="0" w:color="auto"/>
        <w:left w:val="none" w:sz="0" w:space="0" w:color="auto"/>
        <w:bottom w:val="none" w:sz="0" w:space="0" w:color="auto"/>
        <w:right w:val="none" w:sz="0" w:space="0" w:color="auto"/>
      </w:divBdr>
    </w:div>
    <w:div w:id="627784993">
      <w:bodyDiv w:val="1"/>
      <w:marLeft w:val="0"/>
      <w:marRight w:val="0"/>
      <w:marTop w:val="0"/>
      <w:marBottom w:val="0"/>
      <w:divBdr>
        <w:top w:val="none" w:sz="0" w:space="0" w:color="auto"/>
        <w:left w:val="none" w:sz="0" w:space="0" w:color="auto"/>
        <w:bottom w:val="none" w:sz="0" w:space="0" w:color="auto"/>
        <w:right w:val="none" w:sz="0" w:space="0" w:color="auto"/>
      </w:divBdr>
    </w:div>
    <w:div w:id="629702478">
      <w:bodyDiv w:val="1"/>
      <w:marLeft w:val="0"/>
      <w:marRight w:val="0"/>
      <w:marTop w:val="0"/>
      <w:marBottom w:val="0"/>
      <w:divBdr>
        <w:top w:val="none" w:sz="0" w:space="0" w:color="auto"/>
        <w:left w:val="none" w:sz="0" w:space="0" w:color="auto"/>
        <w:bottom w:val="none" w:sz="0" w:space="0" w:color="auto"/>
        <w:right w:val="none" w:sz="0" w:space="0" w:color="auto"/>
      </w:divBdr>
    </w:div>
    <w:div w:id="634260013">
      <w:bodyDiv w:val="1"/>
      <w:marLeft w:val="0"/>
      <w:marRight w:val="0"/>
      <w:marTop w:val="0"/>
      <w:marBottom w:val="0"/>
      <w:divBdr>
        <w:top w:val="none" w:sz="0" w:space="0" w:color="auto"/>
        <w:left w:val="none" w:sz="0" w:space="0" w:color="auto"/>
        <w:bottom w:val="none" w:sz="0" w:space="0" w:color="auto"/>
        <w:right w:val="none" w:sz="0" w:space="0" w:color="auto"/>
      </w:divBdr>
    </w:div>
    <w:div w:id="635572770">
      <w:bodyDiv w:val="1"/>
      <w:marLeft w:val="0"/>
      <w:marRight w:val="0"/>
      <w:marTop w:val="0"/>
      <w:marBottom w:val="0"/>
      <w:divBdr>
        <w:top w:val="none" w:sz="0" w:space="0" w:color="auto"/>
        <w:left w:val="none" w:sz="0" w:space="0" w:color="auto"/>
        <w:bottom w:val="none" w:sz="0" w:space="0" w:color="auto"/>
        <w:right w:val="none" w:sz="0" w:space="0" w:color="auto"/>
      </w:divBdr>
    </w:div>
    <w:div w:id="635600300">
      <w:bodyDiv w:val="1"/>
      <w:marLeft w:val="0"/>
      <w:marRight w:val="0"/>
      <w:marTop w:val="0"/>
      <w:marBottom w:val="0"/>
      <w:divBdr>
        <w:top w:val="none" w:sz="0" w:space="0" w:color="auto"/>
        <w:left w:val="none" w:sz="0" w:space="0" w:color="auto"/>
        <w:bottom w:val="none" w:sz="0" w:space="0" w:color="auto"/>
        <w:right w:val="none" w:sz="0" w:space="0" w:color="auto"/>
      </w:divBdr>
    </w:div>
    <w:div w:id="637299670">
      <w:bodyDiv w:val="1"/>
      <w:marLeft w:val="0"/>
      <w:marRight w:val="0"/>
      <w:marTop w:val="0"/>
      <w:marBottom w:val="0"/>
      <w:divBdr>
        <w:top w:val="none" w:sz="0" w:space="0" w:color="auto"/>
        <w:left w:val="none" w:sz="0" w:space="0" w:color="auto"/>
        <w:bottom w:val="none" w:sz="0" w:space="0" w:color="auto"/>
        <w:right w:val="none" w:sz="0" w:space="0" w:color="auto"/>
      </w:divBdr>
    </w:div>
    <w:div w:id="637951766">
      <w:bodyDiv w:val="1"/>
      <w:marLeft w:val="0"/>
      <w:marRight w:val="0"/>
      <w:marTop w:val="0"/>
      <w:marBottom w:val="0"/>
      <w:divBdr>
        <w:top w:val="none" w:sz="0" w:space="0" w:color="auto"/>
        <w:left w:val="none" w:sz="0" w:space="0" w:color="auto"/>
        <w:bottom w:val="none" w:sz="0" w:space="0" w:color="auto"/>
        <w:right w:val="none" w:sz="0" w:space="0" w:color="auto"/>
      </w:divBdr>
    </w:div>
    <w:div w:id="640381415">
      <w:bodyDiv w:val="1"/>
      <w:marLeft w:val="0"/>
      <w:marRight w:val="0"/>
      <w:marTop w:val="0"/>
      <w:marBottom w:val="0"/>
      <w:divBdr>
        <w:top w:val="none" w:sz="0" w:space="0" w:color="auto"/>
        <w:left w:val="none" w:sz="0" w:space="0" w:color="auto"/>
        <w:bottom w:val="none" w:sz="0" w:space="0" w:color="auto"/>
        <w:right w:val="none" w:sz="0" w:space="0" w:color="auto"/>
      </w:divBdr>
    </w:div>
    <w:div w:id="640428138">
      <w:bodyDiv w:val="1"/>
      <w:marLeft w:val="0"/>
      <w:marRight w:val="0"/>
      <w:marTop w:val="0"/>
      <w:marBottom w:val="0"/>
      <w:divBdr>
        <w:top w:val="none" w:sz="0" w:space="0" w:color="auto"/>
        <w:left w:val="none" w:sz="0" w:space="0" w:color="auto"/>
        <w:bottom w:val="none" w:sz="0" w:space="0" w:color="auto"/>
        <w:right w:val="none" w:sz="0" w:space="0" w:color="auto"/>
      </w:divBdr>
    </w:div>
    <w:div w:id="642127075">
      <w:bodyDiv w:val="1"/>
      <w:marLeft w:val="0"/>
      <w:marRight w:val="0"/>
      <w:marTop w:val="0"/>
      <w:marBottom w:val="0"/>
      <w:divBdr>
        <w:top w:val="none" w:sz="0" w:space="0" w:color="auto"/>
        <w:left w:val="none" w:sz="0" w:space="0" w:color="auto"/>
        <w:bottom w:val="none" w:sz="0" w:space="0" w:color="auto"/>
        <w:right w:val="none" w:sz="0" w:space="0" w:color="auto"/>
      </w:divBdr>
    </w:div>
    <w:div w:id="643775882">
      <w:bodyDiv w:val="1"/>
      <w:marLeft w:val="0"/>
      <w:marRight w:val="0"/>
      <w:marTop w:val="0"/>
      <w:marBottom w:val="0"/>
      <w:divBdr>
        <w:top w:val="none" w:sz="0" w:space="0" w:color="auto"/>
        <w:left w:val="none" w:sz="0" w:space="0" w:color="auto"/>
        <w:bottom w:val="none" w:sz="0" w:space="0" w:color="auto"/>
        <w:right w:val="none" w:sz="0" w:space="0" w:color="auto"/>
      </w:divBdr>
    </w:div>
    <w:div w:id="643972910">
      <w:bodyDiv w:val="1"/>
      <w:marLeft w:val="0"/>
      <w:marRight w:val="0"/>
      <w:marTop w:val="0"/>
      <w:marBottom w:val="0"/>
      <w:divBdr>
        <w:top w:val="none" w:sz="0" w:space="0" w:color="auto"/>
        <w:left w:val="none" w:sz="0" w:space="0" w:color="auto"/>
        <w:bottom w:val="none" w:sz="0" w:space="0" w:color="auto"/>
        <w:right w:val="none" w:sz="0" w:space="0" w:color="auto"/>
      </w:divBdr>
    </w:div>
    <w:div w:id="644621350">
      <w:bodyDiv w:val="1"/>
      <w:marLeft w:val="0"/>
      <w:marRight w:val="0"/>
      <w:marTop w:val="0"/>
      <w:marBottom w:val="0"/>
      <w:divBdr>
        <w:top w:val="none" w:sz="0" w:space="0" w:color="auto"/>
        <w:left w:val="none" w:sz="0" w:space="0" w:color="auto"/>
        <w:bottom w:val="none" w:sz="0" w:space="0" w:color="auto"/>
        <w:right w:val="none" w:sz="0" w:space="0" w:color="auto"/>
      </w:divBdr>
    </w:div>
    <w:div w:id="644697727">
      <w:bodyDiv w:val="1"/>
      <w:marLeft w:val="0"/>
      <w:marRight w:val="0"/>
      <w:marTop w:val="0"/>
      <w:marBottom w:val="0"/>
      <w:divBdr>
        <w:top w:val="none" w:sz="0" w:space="0" w:color="auto"/>
        <w:left w:val="none" w:sz="0" w:space="0" w:color="auto"/>
        <w:bottom w:val="none" w:sz="0" w:space="0" w:color="auto"/>
        <w:right w:val="none" w:sz="0" w:space="0" w:color="auto"/>
      </w:divBdr>
    </w:div>
    <w:div w:id="646784300">
      <w:bodyDiv w:val="1"/>
      <w:marLeft w:val="0"/>
      <w:marRight w:val="0"/>
      <w:marTop w:val="0"/>
      <w:marBottom w:val="0"/>
      <w:divBdr>
        <w:top w:val="none" w:sz="0" w:space="0" w:color="auto"/>
        <w:left w:val="none" w:sz="0" w:space="0" w:color="auto"/>
        <w:bottom w:val="none" w:sz="0" w:space="0" w:color="auto"/>
        <w:right w:val="none" w:sz="0" w:space="0" w:color="auto"/>
      </w:divBdr>
    </w:div>
    <w:div w:id="649022773">
      <w:bodyDiv w:val="1"/>
      <w:marLeft w:val="0"/>
      <w:marRight w:val="0"/>
      <w:marTop w:val="0"/>
      <w:marBottom w:val="0"/>
      <w:divBdr>
        <w:top w:val="none" w:sz="0" w:space="0" w:color="auto"/>
        <w:left w:val="none" w:sz="0" w:space="0" w:color="auto"/>
        <w:bottom w:val="none" w:sz="0" w:space="0" w:color="auto"/>
        <w:right w:val="none" w:sz="0" w:space="0" w:color="auto"/>
      </w:divBdr>
    </w:div>
    <w:div w:id="650445827">
      <w:bodyDiv w:val="1"/>
      <w:marLeft w:val="0"/>
      <w:marRight w:val="0"/>
      <w:marTop w:val="0"/>
      <w:marBottom w:val="0"/>
      <w:divBdr>
        <w:top w:val="none" w:sz="0" w:space="0" w:color="auto"/>
        <w:left w:val="none" w:sz="0" w:space="0" w:color="auto"/>
        <w:bottom w:val="none" w:sz="0" w:space="0" w:color="auto"/>
        <w:right w:val="none" w:sz="0" w:space="0" w:color="auto"/>
      </w:divBdr>
    </w:div>
    <w:div w:id="650520829">
      <w:bodyDiv w:val="1"/>
      <w:marLeft w:val="0"/>
      <w:marRight w:val="0"/>
      <w:marTop w:val="0"/>
      <w:marBottom w:val="0"/>
      <w:divBdr>
        <w:top w:val="none" w:sz="0" w:space="0" w:color="auto"/>
        <w:left w:val="none" w:sz="0" w:space="0" w:color="auto"/>
        <w:bottom w:val="none" w:sz="0" w:space="0" w:color="auto"/>
        <w:right w:val="none" w:sz="0" w:space="0" w:color="auto"/>
      </w:divBdr>
    </w:div>
    <w:div w:id="652179352">
      <w:bodyDiv w:val="1"/>
      <w:marLeft w:val="0"/>
      <w:marRight w:val="0"/>
      <w:marTop w:val="0"/>
      <w:marBottom w:val="0"/>
      <w:divBdr>
        <w:top w:val="none" w:sz="0" w:space="0" w:color="auto"/>
        <w:left w:val="none" w:sz="0" w:space="0" w:color="auto"/>
        <w:bottom w:val="none" w:sz="0" w:space="0" w:color="auto"/>
        <w:right w:val="none" w:sz="0" w:space="0" w:color="auto"/>
      </w:divBdr>
    </w:div>
    <w:div w:id="653411244">
      <w:bodyDiv w:val="1"/>
      <w:marLeft w:val="0"/>
      <w:marRight w:val="0"/>
      <w:marTop w:val="0"/>
      <w:marBottom w:val="0"/>
      <w:divBdr>
        <w:top w:val="none" w:sz="0" w:space="0" w:color="auto"/>
        <w:left w:val="none" w:sz="0" w:space="0" w:color="auto"/>
        <w:bottom w:val="none" w:sz="0" w:space="0" w:color="auto"/>
        <w:right w:val="none" w:sz="0" w:space="0" w:color="auto"/>
      </w:divBdr>
    </w:div>
    <w:div w:id="655691513">
      <w:bodyDiv w:val="1"/>
      <w:marLeft w:val="0"/>
      <w:marRight w:val="0"/>
      <w:marTop w:val="0"/>
      <w:marBottom w:val="0"/>
      <w:divBdr>
        <w:top w:val="none" w:sz="0" w:space="0" w:color="auto"/>
        <w:left w:val="none" w:sz="0" w:space="0" w:color="auto"/>
        <w:bottom w:val="none" w:sz="0" w:space="0" w:color="auto"/>
        <w:right w:val="none" w:sz="0" w:space="0" w:color="auto"/>
      </w:divBdr>
    </w:div>
    <w:div w:id="659773803">
      <w:bodyDiv w:val="1"/>
      <w:marLeft w:val="0"/>
      <w:marRight w:val="0"/>
      <w:marTop w:val="0"/>
      <w:marBottom w:val="0"/>
      <w:divBdr>
        <w:top w:val="none" w:sz="0" w:space="0" w:color="auto"/>
        <w:left w:val="none" w:sz="0" w:space="0" w:color="auto"/>
        <w:bottom w:val="none" w:sz="0" w:space="0" w:color="auto"/>
        <w:right w:val="none" w:sz="0" w:space="0" w:color="auto"/>
      </w:divBdr>
    </w:div>
    <w:div w:id="662852978">
      <w:bodyDiv w:val="1"/>
      <w:marLeft w:val="0"/>
      <w:marRight w:val="0"/>
      <w:marTop w:val="0"/>
      <w:marBottom w:val="0"/>
      <w:divBdr>
        <w:top w:val="none" w:sz="0" w:space="0" w:color="auto"/>
        <w:left w:val="none" w:sz="0" w:space="0" w:color="auto"/>
        <w:bottom w:val="none" w:sz="0" w:space="0" w:color="auto"/>
        <w:right w:val="none" w:sz="0" w:space="0" w:color="auto"/>
      </w:divBdr>
    </w:div>
    <w:div w:id="663552789">
      <w:bodyDiv w:val="1"/>
      <w:marLeft w:val="0"/>
      <w:marRight w:val="0"/>
      <w:marTop w:val="0"/>
      <w:marBottom w:val="0"/>
      <w:divBdr>
        <w:top w:val="none" w:sz="0" w:space="0" w:color="auto"/>
        <w:left w:val="none" w:sz="0" w:space="0" w:color="auto"/>
        <w:bottom w:val="none" w:sz="0" w:space="0" w:color="auto"/>
        <w:right w:val="none" w:sz="0" w:space="0" w:color="auto"/>
      </w:divBdr>
    </w:div>
    <w:div w:id="666831227">
      <w:bodyDiv w:val="1"/>
      <w:marLeft w:val="0"/>
      <w:marRight w:val="0"/>
      <w:marTop w:val="0"/>
      <w:marBottom w:val="0"/>
      <w:divBdr>
        <w:top w:val="none" w:sz="0" w:space="0" w:color="auto"/>
        <w:left w:val="none" w:sz="0" w:space="0" w:color="auto"/>
        <w:bottom w:val="none" w:sz="0" w:space="0" w:color="auto"/>
        <w:right w:val="none" w:sz="0" w:space="0" w:color="auto"/>
      </w:divBdr>
    </w:div>
    <w:div w:id="667362835">
      <w:bodyDiv w:val="1"/>
      <w:marLeft w:val="0"/>
      <w:marRight w:val="0"/>
      <w:marTop w:val="0"/>
      <w:marBottom w:val="0"/>
      <w:divBdr>
        <w:top w:val="none" w:sz="0" w:space="0" w:color="auto"/>
        <w:left w:val="none" w:sz="0" w:space="0" w:color="auto"/>
        <w:bottom w:val="none" w:sz="0" w:space="0" w:color="auto"/>
        <w:right w:val="none" w:sz="0" w:space="0" w:color="auto"/>
      </w:divBdr>
    </w:div>
    <w:div w:id="669871940">
      <w:bodyDiv w:val="1"/>
      <w:marLeft w:val="0"/>
      <w:marRight w:val="0"/>
      <w:marTop w:val="0"/>
      <w:marBottom w:val="0"/>
      <w:divBdr>
        <w:top w:val="none" w:sz="0" w:space="0" w:color="auto"/>
        <w:left w:val="none" w:sz="0" w:space="0" w:color="auto"/>
        <w:bottom w:val="none" w:sz="0" w:space="0" w:color="auto"/>
        <w:right w:val="none" w:sz="0" w:space="0" w:color="auto"/>
      </w:divBdr>
    </w:div>
    <w:div w:id="671834730">
      <w:bodyDiv w:val="1"/>
      <w:marLeft w:val="0"/>
      <w:marRight w:val="0"/>
      <w:marTop w:val="0"/>
      <w:marBottom w:val="0"/>
      <w:divBdr>
        <w:top w:val="none" w:sz="0" w:space="0" w:color="auto"/>
        <w:left w:val="none" w:sz="0" w:space="0" w:color="auto"/>
        <w:bottom w:val="none" w:sz="0" w:space="0" w:color="auto"/>
        <w:right w:val="none" w:sz="0" w:space="0" w:color="auto"/>
      </w:divBdr>
    </w:div>
    <w:div w:id="675577245">
      <w:bodyDiv w:val="1"/>
      <w:marLeft w:val="0"/>
      <w:marRight w:val="0"/>
      <w:marTop w:val="0"/>
      <w:marBottom w:val="0"/>
      <w:divBdr>
        <w:top w:val="none" w:sz="0" w:space="0" w:color="auto"/>
        <w:left w:val="none" w:sz="0" w:space="0" w:color="auto"/>
        <w:bottom w:val="none" w:sz="0" w:space="0" w:color="auto"/>
        <w:right w:val="none" w:sz="0" w:space="0" w:color="auto"/>
      </w:divBdr>
    </w:div>
    <w:div w:id="675887186">
      <w:bodyDiv w:val="1"/>
      <w:marLeft w:val="0"/>
      <w:marRight w:val="0"/>
      <w:marTop w:val="0"/>
      <w:marBottom w:val="0"/>
      <w:divBdr>
        <w:top w:val="none" w:sz="0" w:space="0" w:color="auto"/>
        <w:left w:val="none" w:sz="0" w:space="0" w:color="auto"/>
        <w:bottom w:val="none" w:sz="0" w:space="0" w:color="auto"/>
        <w:right w:val="none" w:sz="0" w:space="0" w:color="auto"/>
      </w:divBdr>
    </w:div>
    <w:div w:id="676269706">
      <w:bodyDiv w:val="1"/>
      <w:marLeft w:val="0"/>
      <w:marRight w:val="0"/>
      <w:marTop w:val="0"/>
      <w:marBottom w:val="0"/>
      <w:divBdr>
        <w:top w:val="none" w:sz="0" w:space="0" w:color="auto"/>
        <w:left w:val="none" w:sz="0" w:space="0" w:color="auto"/>
        <w:bottom w:val="none" w:sz="0" w:space="0" w:color="auto"/>
        <w:right w:val="none" w:sz="0" w:space="0" w:color="auto"/>
      </w:divBdr>
    </w:div>
    <w:div w:id="677198651">
      <w:bodyDiv w:val="1"/>
      <w:marLeft w:val="0"/>
      <w:marRight w:val="0"/>
      <w:marTop w:val="0"/>
      <w:marBottom w:val="0"/>
      <w:divBdr>
        <w:top w:val="none" w:sz="0" w:space="0" w:color="auto"/>
        <w:left w:val="none" w:sz="0" w:space="0" w:color="auto"/>
        <w:bottom w:val="none" w:sz="0" w:space="0" w:color="auto"/>
        <w:right w:val="none" w:sz="0" w:space="0" w:color="auto"/>
      </w:divBdr>
    </w:div>
    <w:div w:id="678048776">
      <w:bodyDiv w:val="1"/>
      <w:marLeft w:val="0"/>
      <w:marRight w:val="0"/>
      <w:marTop w:val="0"/>
      <w:marBottom w:val="0"/>
      <w:divBdr>
        <w:top w:val="none" w:sz="0" w:space="0" w:color="auto"/>
        <w:left w:val="none" w:sz="0" w:space="0" w:color="auto"/>
        <w:bottom w:val="none" w:sz="0" w:space="0" w:color="auto"/>
        <w:right w:val="none" w:sz="0" w:space="0" w:color="auto"/>
      </w:divBdr>
      <w:divsChild>
        <w:div w:id="1761557000">
          <w:marLeft w:val="0"/>
          <w:marRight w:val="0"/>
          <w:marTop w:val="0"/>
          <w:marBottom w:val="0"/>
          <w:divBdr>
            <w:top w:val="none" w:sz="0" w:space="0" w:color="auto"/>
            <w:left w:val="none" w:sz="0" w:space="0" w:color="auto"/>
            <w:bottom w:val="none" w:sz="0" w:space="0" w:color="auto"/>
            <w:right w:val="none" w:sz="0" w:space="0" w:color="auto"/>
          </w:divBdr>
        </w:div>
        <w:div w:id="1458718671">
          <w:marLeft w:val="0"/>
          <w:marRight w:val="0"/>
          <w:marTop w:val="0"/>
          <w:marBottom w:val="0"/>
          <w:divBdr>
            <w:top w:val="none" w:sz="0" w:space="0" w:color="auto"/>
            <w:left w:val="none" w:sz="0" w:space="0" w:color="auto"/>
            <w:bottom w:val="none" w:sz="0" w:space="0" w:color="auto"/>
            <w:right w:val="none" w:sz="0" w:space="0" w:color="auto"/>
          </w:divBdr>
        </w:div>
        <w:div w:id="1835678207">
          <w:marLeft w:val="0"/>
          <w:marRight w:val="0"/>
          <w:marTop w:val="0"/>
          <w:marBottom w:val="0"/>
          <w:divBdr>
            <w:top w:val="none" w:sz="0" w:space="0" w:color="auto"/>
            <w:left w:val="none" w:sz="0" w:space="0" w:color="auto"/>
            <w:bottom w:val="none" w:sz="0" w:space="0" w:color="auto"/>
            <w:right w:val="none" w:sz="0" w:space="0" w:color="auto"/>
          </w:divBdr>
        </w:div>
        <w:div w:id="155414492">
          <w:marLeft w:val="0"/>
          <w:marRight w:val="0"/>
          <w:marTop w:val="0"/>
          <w:marBottom w:val="0"/>
          <w:divBdr>
            <w:top w:val="none" w:sz="0" w:space="0" w:color="auto"/>
            <w:left w:val="none" w:sz="0" w:space="0" w:color="auto"/>
            <w:bottom w:val="none" w:sz="0" w:space="0" w:color="auto"/>
            <w:right w:val="none" w:sz="0" w:space="0" w:color="auto"/>
          </w:divBdr>
        </w:div>
        <w:div w:id="1669552199">
          <w:marLeft w:val="0"/>
          <w:marRight w:val="0"/>
          <w:marTop w:val="0"/>
          <w:marBottom w:val="0"/>
          <w:divBdr>
            <w:top w:val="none" w:sz="0" w:space="0" w:color="auto"/>
            <w:left w:val="none" w:sz="0" w:space="0" w:color="auto"/>
            <w:bottom w:val="none" w:sz="0" w:space="0" w:color="auto"/>
            <w:right w:val="none" w:sz="0" w:space="0" w:color="auto"/>
          </w:divBdr>
        </w:div>
        <w:div w:id="979261950">
          <w:marLeft w:val="0"/>
          <w:marRight w:val="0"/>
          <w:marTop w:val="0"/>
          <w:marBottom w:val="0"/>
          <w:divBdr>
            <w:top w:val="none" w:sz="0" w:space="0" w:color="auto"/>
            <w:left w:val="none" w:sz="0" w:space="0" w:color="auto"/>
            <w:bottom w:val="none" w:sz="0" w:space="0" w:color="auto"/>
            <w:right w:val="none" w:sz="0" w:space="0" w:color="auto"/>
          </w:divBdr>
        </w:div>
        <w:div w:id="400980936">
          <w:marLeft w:val="0"/>
          <w:marRight w:val="0"/>
          <w:marTop w:val="0"/>
          <w:marBottom w:val="0"/>
          <w:divBdr>
            <w:top w:val="none" w:sz="0" w:space="0" w:color="auto"/>
            <w:left w:val="none" w:sz="0" w:space="0" w:color="auto"/>
            <w:bottom w:val="none" w:sz="0" w:space="0" w:color="auto"/>
            <w:right w:val="none" w:sz="0" w:space="0" w:color="auto"/>
          </w:divBdr>
        </w:div>
        <w:div w:id="1259605266">
          <w:marLeft w:val="0"/>
          <w:marRight w:val="0"/>
          <w:marTop w:val="0"/>
          <w:marBottom w:val="0"/>
          <w:divBdr>
            <w:top w:val="none" w:sz="0" w:space="0" w:color="auto"/>
            <w:left w:val="none" w:sz="0" w:space="0" w:color="auto"/>
            <w:bottom w:val="none" w:sz="0" w:space="0" w:color="auto"/>
            <w:right w:val="none" w:sz="0" w:space="0" w:color="auto"/>
          </w:divBdr>
        </w:div>
        <w:div w:id="14966552">
          <w:marLeft w:val="0"/>
          <w:marRight w:val="0"/>
          <w:marTop w:val="0"/>
          <w:marBottom w:val="0"/>
          <w:divBdr>
            <w:top w:val="none" w:sz="0" w:space="0" w:color="auto"/>
            <w:left w:val="none" w:sz="0" w:space="0" w:color="auto"/>
            <w:bottom w:val="none" w:sz="0" w:space="0" w:color="auto"/>
            <w:right w:val="none" w:sz="0" w:space="0" w:color="auto"/>
          </w:divBdr>
        </w:div>
        <w:div w:id="809829104">
          <w:marLeft w:val="0"/>
          <w:marRight w:val="0"/>
          <w:marTop w:val="0"/>
          <w:marBottom w:val="0"/>
          <w:divBdr>
            <w:top w:val="none" w:sz="0" w:space="0" w:color="auto"/>
            <w:left w:val="none" w:sz="0" w:space="0" w:color="auto"/>
            <w:bottom w:val="none" w:sz="0" w:space="0" w:color="auto"/>
            <w:right w:val="none" w:sz="0" w:space="0" w:color="auto"/>
          </w:divBdr>
        </w:div>
        <w:div w:id="707729008">
          <w:marLeft w:val="0"/>
          <w:marRight w:val="0"/>
          <w:marTop w:val="0"/>
          <w:marBottom w:val="0"/>
          <w:divBdr>
            <w:top w:val="none" w:sz="0" w:space="0" w:color="auto"/>
            <w:left w:val="none" w:sz="0" w:space="0" w:color="auto"/>
            <w:bottom w:val="none" w:sz="0" w:space="0" w:color="auto"/>
            <w:right w:val="none" w:sz="0" w:space="0" w:color="auto"/>
          </w:divBdr>
        </w:div>
        <w:div w:id="1482965780">
          <w:marLeft w:val="0"/>
          <w:marRight w:val="0"/>
          <w:marTop w:val="0"/>
          <w:marBottom w:val="0"/>
          <w:divBdr>
            <w:top w:val="none" w:sz="0" w:space="0" w:color="auto"/>
            <w:left w:val="none" w:sz="0" w:space="0" w:color="auto"/>
            <w:bottom w:val="none" w:sz="0" w:space="0" w:color="auto"/>
            <w:right w:val="none" w:sz="0" w:space="0" w:color="auto"/>
          </w:divBdr>
        </w:div>
        <w:div w:id="1880898388">
          <w:marLeft w:val="0"/>
          <w:marRight w:val="0"/>
          <w:marTop w:val="0"/>
          <w:marBottom w:val="0"/>
          <w:divBdr>
            <w:top w:val="none" w:sz="0" w:space="0" w:color="auto"/>
            <w:left w:val="none" w:sz="0" w:space="0" w:color="auto"/>
            <w:bottom w:val="none" w:sz="0" w:space="0" w:color="auto"/>
            <w:right w:val="none" w:sz="0" w:space="0" w:color="auto"/>
          </w:divBdr>
        </w:div>
        <w:div w:id="724139298">
          <w:marLeft w:val="0"/>
          <w:marRight w:val="0"/>
          <w:marTop w:val="0"/>
          <w:marBottom w:val="0"/>
          <w:divBdr>
            <w:top w:val="none" w:sz="0" w:space="0" w:color="auto"/>
            <w:left w:val="none" w:sz="0" w:space="0" w:color="auto"/>
            <w:bottom w:val="none" w:sz="0" w:space="0" w:color="auto"/>
            <w:right w:val="none" w:sz="0" w:space="0" w:color="auto"/>
          </w:divBdr>
        </w:div>
        <w:div w:id="544365700">
          <w:marLeft w:val="0"/>
          <w:marRight w:val="0"/>
          <w:marTop w:val="0"/>
          <w:marBottom w:val="0"/>
          <w:divBdr>
            <w:top w:val="none" w:sz="0" w:space="0" w:color="auto"/>
            <w:left w:val="none" w:sz="0" w:space="0" w:color="auto"/>
            <w:bottom w:val="none" w:sz="0" w:space="0" w:color="auto"/>
            <w:right w:val="none" w:sz="0" w:space="0" w:color="auto"/>
          </w:divBdr>
        </w:div>
        <w:div w:id="1432093709">
          <w:marLeft w:val="0"/>
          <w:marRight w:val="0"/>
          <w:marTop w:val="0"/>
          <w:marBottom w:val="0"/>
          <w:divBdr>
            <w:top w:val="none" w:sz="0" w:space="0" w:color="auto"/>
            <w:left w:val="none" w:sz="0" w:space="0" w:color="auto"/>
            <w:bottom w:val="none" w:sz="0" w:space="0" w:color="auto"/>
            <w:right w:val="none" w:sz="0" w:space="0" w:color="auto"/>
          </w:divBdr>
        </w:div>
        <w:div w:id="1680425959">
          <w:marLeft w:val="0"/>
          <w:marRight w:val="0"/>
          <w:marTop w:val="0"/>
          <w:marBottom w:val="0"/>
          <w:divBdr>
            <w:top w:val="none" w:sz="0" w:space="0" w:color="auto"/>
            <w:left w:val="none" w:sz="0" w:space="0" w:color="auto"/>
            <w:bottom w:val="none" w:sz="0" w:space="0" w:color="auto"/>
            <w:right w:val="none" w:sz="0" w:space="0" w:color="auto"/>
          </w:divBdr>
        </w:div>
        <w:div w:id="10960582">
          <w:marLeft w:val="0"/>
          <w:marRight w:val="0"/>
          <w:marTop w:val="0"/>
          <w:marBottom w:val="0"/>
          <w:divBdr>
            <w:top w:val="none" w:sz="0" w:space="0" w:color="auto"/>
            <w:left w:val="none" w:sz="0" w:space="0" w:color="auto"/>
            <w:bottom w:val="none" w:sz="0" w:space="0" w:color="auto"/>
            <w:right w:val="none" w:sz="0" w:space="0" w:color="auto"/>
          </w:divBdr>
        </w:div>
        <w:div w:id="1329015570">
          <w:marLeft w:val="0"/>
          <w:marRight w:val="0"/>
          <w:marTop w:val="0"/>
          <w:marBottom w:val="0"/>
          <w:divBdr>
            <w:top w:val="none" w:sz="0" w:space="0" w:color="auto"/>
            <w:left w:val="none" w:sz="0" w:space="0" w:color="auto"/>
            <w:bottom w:val="none" w:sz="0" w:space="0" w:color="auto"/>
            <w:right w:val="none" w:sz="0" w:space="0" w:color="auto"/>
          </w:divBdr>
        </w:div>
        <w:div w:id="1736120709">
          <w:marLeft w:val="0"/>
          <w:marRight w:val="0"/>
          <w:marTop w:val="0"/>
          <w:marBottom w:val="0"/>
          <w:divBdr>
            <w:top w:val="none" w:sz="0" w:space="0" w:color="auto"/>
            <w:left w:val="none" w:sz="0" w:space="0" w:color="auto"/>
            <w:bottom w:val="none" w:sz="0" w:space="0" w:color="auto"/>
            <w:right w:val="none" w:sz="0" w:space="0" w:color="auto"/>
          </w:divBdr>
        </w:div>
        <w:div w:id="226184763">
          <w:marLeft w:val="0"/>
          <w:marRight w:val="0"/>
          <w:marTop w:val="0"/>
          <w:marBottom w:val="0"/>
          <w:divBdr>
            <w:top w:val="none" w:sz="0" w:space="0" w:color="auto"/>
            <w:left w:val="none" w:sz="0" w:space="0" w:color="auto"/>
            <w:bottom w:val="none" w:sz="0" w:space="0" w:color="auto"/>
            <w:right w:val="none" w:sz="0" w:space="0" w:color="auto"/>
          </w:divBdr>
        </w:div>
        <w:div w:id="1424180016">
          <w:marLeft w:val="0"/>
          <w:marRight w:val="0"/>
          <w:marTop w:val="0"/>
          <w:marBottom w:val="0"/>
          <w:divBdr>
            <w:top w:val="none" w:sz="0" w:space="0" w:color="auto"/>
            <w:left w:val="none" w:sz="0" w:space="0" w:color="auto"/>
            <w:bottom w:val="none" w:sz="0" w:space="0" w:color="auto"/>
            <w:right w:val="none" w:sz="0" w:space="0" w:color="auto"/>
          </w:divBdr>
        </w:div>
        <w:div w:id="371929029">
          <w:marLeft w:val="0"/>
          <w:marRight w:val="0"/>
          <w:marTop w:val="0"/>
          <w:marBottom w:val="0"/>
          <w:divBdr>
            <w:top w:val="none" w:sz="0" w:space="0" w:color="auto"/>
            <w:left w:val="none" w:sz="0" w:space="0" w:color="auto"/>
            <w:bottom w:val="none" w:sz="0" w:space="0" w:color="auto"/>
            <w:right w:val="none" w:sz="0" w:space="0" w:color="auto"/>
          </w:divBdr>
        </w:div>
        <w:div w:id="761609402">
          <w:marLeft w:val="0"/>
          <w:marRight w:val="0"/>
          <w:marTop w:val="0"/>
          <w:marBottom w:val="0"/>
          <w:divBdr>
            <w:top w:val="none" w:sz="0" w:space="0" w:color="auto"/>
            <w:left w:val="none" w:sz="0" w:space="0" w:color="auto"/>
            <w:bottom w:val="none" w:sz="0" w:space="0" w:color="auto"/>
            <w:right w:val="none" w:sz="0" w:space="0" w:color="auto"/>
          </w:divBdr>
        </w:div>
        <w:div w:id="1451509050">
          <w:marLeft w:val="0"/>
          <w:marRight w:val="0"/>
          <w:marTop w:val="0"/>
          <w:marBottom w:val="0"/>
          <w:divBdr>
            <w:top w:val="none" w:sz="0" w:space="0" w:color="auto"/>
            <w:left w:val="none" w:sz="0" w:space="0" w:color="auto"/>
            <w:bottom w:val="none" w:sz="0" w:space="0" w:color="auto"/>
            <w:right w:val="none" w:sz="0" w:space="0" w:color="auto"/>
          </w:divBdr>
        </w:div>
        <w:div w:id="1342320223">
          <w:marLeft w:val="0"/>
          <w:marRight w:val="0"/>
          <w:marTop w:val="0"/>
          <w:marBottom w:val="0"/>
          <w:divBdr>
            <w:top w:val="none" w:sz="0" w:space="0" w:color="auto"/>
            <w:left w:val="none" w:sz="0" w:space="0" w:color="auto"/>
            <w:bottom w:val="none" w:sz="0" w:space="0" w:color="auto"/>
            <w:right w:val="none" w:sz="0" w:space="0" w:color="auto"/>
          </w:divBdr>
        </w:div>
        <w:div w:id="113599247">
          <w:marLeft w:val="0"/>
          <w:marRight w:val="0"/>
          <w:marTop w:val="0"/>
          <w:marBottom w:val="0"/>
          <w:divBdr>
            <w:top w:val="none" w:sz="0" w:space="0" w:color="auto"/>
            <w:left w:val="none" w:sz="0" w:space="0" w:color="auto"/>
            <w:bottom w:val="none" w:sz="0" w:space="0" w:color="auto"/>
            <w:right w:val="none" w:sz="0" w:space="0" w:color="auto"/>
          </w:divBdr>
        </w:div>
        <w:div w:id="1656226941">
          <w:marLeft w:val="0"/>
          <w:marRight w:val="0"/>
          <w:marTop w:val="0"/>
          <w:marBottom w:val="0"/>
          <w:divBdr>
            <w:top w:val="none" w:sz="0" w:space="0" w:color="auto"/>
            <w:left w:val="none" w:sz="0" w:space="0" w:color="auto"/>
            <w:bottom w:val="none" w:sz="0" w:space="0" w:color="auto"/>
            <w:right w:val="none" w:sz="0" w:space="0" w:color="auto"/>
          </w:divBdr>
        </w:div>
        <w:div w:id="1055739907">
          <w:marLeft w:val="0"/>
          <w:marRight w:val="0"/>
          <w:marTop w:val="0"/>
          <w:marBottom w:val="0"/>
          <w:divBdr>
            <w:top w:val="none" w:sz="0" w:space="0" w:color="auto"/>
            <w:left w:val="none" w:sz="0" w:space="0" w:color="auto"/>
            <w:bottom w:val="none" w:sz="0" w:space="0" w:color="auto"/>
            <w:right w:val="none" w:sz="0" w:space="0" w:color="auto"/>
          </w:divBdr>
        </w:div>
        <w:div w:id="697781274">
          <w:marLeft w:val="0"/>
          <w:marRight w:val="0"/>
          <w:marTop w:val="0"/>
          <w:marBottom w:val="0"/>
          <w:divBdr>
            <w:top w:val="none" w:sz="0" w:space="0" w:color="auto"/>
            <w:left w:val="none" w:sz="0" w:space="0" w:color="auto"/>
            <w:bottom w:val="none" w:sz="0" w:space="0" w:color="auto"/>
            <w:right w:val="none" w:sz="0" w:space="0" w:color="auto"/>
          </w:divBdr>
        </w:div>
        <w:div w:id="656424918">
          <w:marLeft w:val="0"/>
          <w:marRight w:val="0"/>
          <w:marTop w:val="0"/>
          <w:marBottom w:val="0"/>
          <w:divBdr>
            <w:top w:val="none" w:sz="0" w:space="0" w:color="auto"/>
            <w:left w:val="none" w:sz="0" w:space="0" w:color="auto"/>
            <w:bottom w:val="none" w:sz="0" w:space="0" w:color="auto"/>
            <w:right w:val="none" w:sz="0" w:space="0" w:color="auto"/>
          </w:divBdr>
        </w:div>
        <w:div w:id="491991706">
          <w:marLeft w:val="0"/>
          <w:marRight w:val="0"/>
          <w:marTop w:val="0"/>
          <w:marBottom w:val="0"/>
          <w:divBdr>
            <w:top w:val="none" w:sz="0" w:space="0" w:color="auto"/>
            <w:left w:val="none" w:sz="0" w:space="0" w:color="auto"/>
            <w:bottom w:val="none" w:sz="0" w:space="0" w:color="auto"/>
            <w:right w:val="none" w:sz="0" w:space="0" w:color="auto"/>
          </w:divBdr>
        </w:div>
        <w:div w:id="1105341564">
          <w:marLeft w:val="0"/>
          <w:marRight w:val="0"/>
          <w:marTop w:val="0"/>
          <w:marBottom w:val="0"/>
          <w:divBdr>
            <w:top w:val="none" w:sz="0" w:space="0" w:color="auto"/>
            <w:left w:val="none" w:sz="0" w:space="0" w:color="auto"/>
            <w:bottom w:val="none" w:sz="0" w:space="0" w:color="auto"/>
            <w:right w:val="none" w:sz="0" w:space="0" w:color="auto"/>
          </w:divBdr>
        </w:div>
        <w:div w:id="786395075">
          <w:marLeft w:val="0"/>
          <w:marRight w:val="0"/>
          <w:marTop w:val="0"/>
          <w:marBottom w:val="0"/>
          <w:divBdr>
            <w:top w:val="none" w:sz="0" w:space="0" w:color="auto"/>
            <w:left w:val="none" w:sz="0" w:space="0" w:color="auto"/>
            <w:bottom w:val="none" w:sz="0" w:space="0" w:color="auto"/>
            <w:right w:val="none" w:sz="0" w:space="0" w:color="auto"/>
          </w:divBdr>
        </w:div>
        <w:div w:id="864944493">
          <w:marLeft w:val="0"/>
          <w:marRight w:val="0"/>
          <w:marTop w:val="0"/>
          <w:marBottom w:val="0"/>
          <w:divBdr>
            <w:top w:val="none" w:sz="0" w:space="0" w:color="auto"/>
            <w:left w:val="none" w:sz="0" w:space="0" w:color="auto"/>
            <w:bottom w:val="none" w:sz="0" w:space="0" w:color="auto"/>
            <w:right w:val="none" w:sz="0" w:space="0" w:color="auto"/>
          </w:divBdr>
        </w:div>
        <w:div w:id="733890868">
          <w:marLeft w:val="0"/>
          <w:marRight w:val="0"/>
          <w:marTop w:val="0"/>
          <w:marBottom w:val="0"/>
          <w:divBdr>
            <w:top w:val="none" w:sz="0" w:space="0" w:color="auto"/>
            <w:left w:val="none" w:sz="0" w:space="0" w:color="auto"/>
            <w:bottom w:val="none" w:sz="0" w:space="0" w:color="auto"/>
            <w:right w:val="none" w:sz="0" w:space="0" w:color="auto"/>
          </w:divBdr>
        </w:div>
        <w:div w:id="1557083076">
          <w:marLeft w:val="0"/>
          <w:marRight w:val="0"/>
          <w:marTop w:val="0"/>
          <w:marBottom w:val="0"/>
          <w:divBdr>
            <w:top w:val="none" w:sz="0" w:space="0" w:color="auto"/>
            <w:left w:val="none" w:sz="0" w:space="0" w:color="auto"/>
            <w:bottom w:val="none" w:sz="0" w:space="0" w:color="auto"/>
            <w:right w:val="none" w:sz="0" w:space="0" w:color="auto"/>
          </w:divBdr>
        </w:div>
        <w:div w:id="2119177675">
          <w:marLeft w:val="0"/>
          <w:marRight w:val="0"/>
          <w:marTop w:val="0"/>
          <w:marBottom w:val="0"/>
          <w:divBdr>
            <w:top w:val="none" w:sz="0" w:space="0" w:color="auto"/>
            <w:left w:val="none" w:sz="0" w:space="0" w:color="auto"/>
            <w:bottom w:val="none" w:sz="0" w:space="0" w:color="auto"/>
            <w:right w:val="none" w:sz="0" w:space="0" w:color="auto"/>
          </w:divBdr>
        </w:div>
        <w:div w:id="527597078">
          <w:marLeft w:val="0"/>
          <w:marRight w:val="0"/>
          <w:marTop w:val="0"/>
          <w:marBottom w:val="0"/>
          <w:divBdr>
            <w:top w:val="none" w:sz="0" w:space="0" w:color="auto"/>
            <w:left w:val="none" w:sz="0" w:space="0" w:color="auto"/>
            <w:bottom w:val="none" w:sz="0" w:space="0" w:color="auto"/>
            <w:right w:val="none" w:sz="0" w:space="0" w:color="auto"/>
          </w:divBdr>
        </w:div>
        <w:div w:id="1278834095">
          <w:marLeft w:val="0"/>
          <w:marRight w:val="0"/>
          <w:marTop w:val="0"/>
          <w:marBottom w:val="0"/>
          <w:divBdr>
            <w:top w:val="none" w:sz="0" w:space="0" w:color="auto"/>
            <w:left w:val="none" w:sz="0" w:space="0" w:color="auto"/>
            <w:bottom w:val="none" w:sz="0" w:space="0" w:color="auto"/>
            <w:right w:val="none" w:sz="0" w:space="0" w:color="auto"/>
          </w:divBdr>
        </w:div>
        <w:div w:id="1843397483">
          <w:marLeft w:val="0"/>
          <w:marRight w:val="0"/>
          <w:marTop w:val="0"/>
          <w:marBottom w:val="0"/>
          <w:divBdr>
            <w:top w:val="none" w:sz="0" w:space="0" w:color="auto"/>
            <w:left w:val="none" w:sz="0" w:space="0" w:color="auto"/>
            <w:bottom w:val="none" w:sz="0" w:space="0" w:color="auto"/>
            <w:right w:val="none" w:sz="0" w:space="0" w:color="auto"/>
          </w:divBdr>
        </w:div>
        <w:div w:id="486482110">
          <w:marLeft w:val="0"/>
          <w:marRight w:val="0"/>
          <w:marTop w:val="0"/>
          <w:marBottom w:val="0"/>
          <w:divBdr>
            <w:top w:val="none" w:sz="0" w:space="0" w:color="auto"/>
            <w:left w:val="none" w:sz="0" w:space="0" w:color="auto"/>
            <w:bottom w:val="none" w:sz="0" w:space="0" w:color="auto"/>
            <w:right w:val="none" w:sz="0" w:space="0" w:color="auto"/>
          </w:divBdr>
        </w:div>
        <w:div w:id="800155712">
          <w:marLeft w:val="0"/>
          <w:marRight w:val="0"/>
          <w:marTop w:val="0"/>
          <w:marBottom w:val="0"/>
          <w:divBdr>
            <w:top w:val="none" w:sz="0" w:space="0" w:color="auto"/>
            <w:left w:val="none" w:sz="0" w:space="0" w:color="auto"/>
            <w:bottom w:val="none" w:sz="0" w:space="0" w:color="auto"/>
            <w:right w:val="none" w:sz="0" w:space="0" w:color="auto"/>
          </w:divBdr>
        </w:div>
        <w:div w:id="287050011">
          <w:marLeft w:val="0"/>
          <w:marRight w:val="0"/>
          <w:marTop w:val="0"/>
          <w:marBottom w:val="0"/>
          <w:divBdr>
            <w:top w:val="none" w:sz="0" w:space="0" w:color="auto"/>
            <w:left w:val="none" w:sz="0" w:space="0" w:color="auto"/>
            <w:bottom w:val="none" w:sz="0" w:space="0" w:color="auto"/>
            <w:right w:val="none" w:sz="0" w:space="0" w:color="auto"/>
          </w:divBdr>
        </w:div>
        <w:div w:id="1395541422">
          <w:marLeft w:val="0"/>
          <w:marRight w:val="0"/>
          <w:marTop w:val="0"/>
          <w:marBottom w:val="0"/>
          <w:divBdr>
            <w:top w:val="none" w:sz="0" w:space="0" w:color="auto"/>
            <w:left w:val="none" w:sz="0" w:space="0" w:color="auto"/>
            <w:bottom w:val="none" w:sz="0" w:space="0" w:color="auto"/>
            <w:right w:val="none" w:sz="0" w:space="0" w:color="auto"/>
          </w:divBdr>
        </w:div>
        <w:div w:id="1260984776">
          <w:marLeft w:val="0"/>
          <w:marRight w:val="0"/>
          <w:marTop w:val="0"/>
          <w:marBottom w:val="0"/>
          <w:divBdr>
            <w:top w:val="none" w:sz="0" w:space="0" w:color="auto"/>
            <w:left w:val="none" w:sz="0" w:space="0" w:color="auto"/>
            <w:bottom w:val="none" w:sz="0" w:space="0" w:color="auto"/>
            <w:right w:val="none" w:sz="0" w:space="0" w:color="auto"/>
          </w:divBdr>
        </w:div>
        <w:div w:id="698238160">
          <w:marLeft w:val="0"/>
          <w:marRight w:val="0"/>
          <w:marTop w:val="0"/>
          <w:marBottom w:val="0"/>
          <w:divBdr>
            <w:top w:val="none" w:sz="0" w:space="0" w:color="auto"/>
            <w:left w:val="none" w:sz="0" w:space="0" w:color="auto"/>
            <w:bottom w:val="none" w:sz="0" w:space="0" w:color="auto"/>
            <w:right w:val="none" w:sz="0" w:space="0" w:color="auto"/>
          </w:divBdr>
        </w:div>
        <w:div w:id="9261336">
          <w:marLeft w:val="0"/>
          <w:marRight w:val="0"/>
          <w:marTop w:val="0"/>
          <w:marBottom w:val="0"/>
          <w:divBdr>
            <w:top w:val="none" w:sz="0" w:space="0" w:color="auto"/>
            <w:left w:val="none" w:sz="0" w:space="0" w:color="auto"/>
            <w:bottom w:val="none" w:sz="0" w:space="0" w:color="auto"/>
            <w:right w:val="none" w:sz="0" w:space="0" w:color="auto"/>
          </w:divBdr>
        </w:div>
        <w:div w:id="333073037">
          <w:marLeft w:val="0"/>
          <w:marRight w:val="0"/>
          <w:marTop w:val="0"/>
          <w:marBottom w:val="0"/>
          <w:divBdr>
            <w:top w:val="none" w:sz="0" w:space="0" w:color="auto"/>
            <w:left w:val="none" w:sz="0" w:space="0" w:color="auto"/>
            <w:bottom w:val="none" w:sz="0" w:space="0" w:color="auto"/>
            <w:right w:val="none" w:sz="0" w:space="0" w:color="auto"/>
          </w:divBdr>
        </w:div>
        <w:div w:id="801120329">
          <w:marLeft w:val="0"/>
          <w:marRight w:val="0"/>
          <w:marTop w:val="0"/>
          <w:marBottom w:val="0"/>
          <w:divBdr>
            <w:top w:val="none" w:sz="0" w:space="0" w:color="auto"/>
            <w:left w:val="none" w:sz="0" w:space="0" w:color="auto"/>
            <w:bottom w:val="none" w:sz="0" w:space="0" w:color="auto"/>
            <w:right w:val="none" w:sz="0" w:space="0" w:color="auto"/>
          </w:divBdr>
        </w:div>
        <w:div w:id="655957810">
          <w:marLeft w:val="0"/>
          <w:marRight w:val="0"/>
          <w:marTop w:val="0"/>
          <w:marBottom w:val="0"/>
          <w:divBdr>
            <w:top w:val="none" w:sz="0" w:space="0" w:color="auto"/>
            <w:left w:val="none" w:sz="0" w:space="0" w:color="auto"/>
            <w:bottom w:val="none" w:sz="0" w:space="0" w:color="auto"/>
            <w:right w:val="none" w:sz="0" w:space="0" w:color="auto"/>
          </w:divBdr>
        </w:div>
        <w:div w:id="1437601398">
          <w:marLeft w:val="0"/>
          <w:marRight w:val="0"/>
          <w:marTop w:val="0"/>
          <w:marBottom w:val="0"/>
          <w:divBdr>
            <w:top w:val="none" w:sz="0" w:space="0" w:color="auto"/>
            <w:left w:val="none" w:sz="0" w:space="0" w:color="auto"/>
            <w:bottom w:val="none" w:sz="0" w:space="0" w:color="auto"/>
            <w:right w:val="none" w:sz="0" w:space="0" w:color="auto"/>
          </w:divBdr>
        </w:div>
        <w:div w:id="1194269917">
          <w:marLeft w:val="0"/>
          <w:marRight w:val="0"/>
          <w:marTop w:val="0"/>
          <w:marBottom w:val="0"/>
          <w:divBdr>
            <w:top w:val="none" w:sz="0" w:space="0" w:color="auto"/>
            <w:left w:val="none" w:sz="0" w:space="0" w:color="auto"/>
            <w:bottom w:val="none" w:sz="0" w:space="0" w:color="auto"/>
            <w:right w:val="none" w:sz="0" w:space="0" w:color="auto"/>
          </w:divBdr>
        </w:div>
        <w:div w:id="1231883915">
          <w:marLeft w:val="0"/>
          <w:marRight w:val="0"/>
          <w:marTop w:val="0"/>
          <w:marBottom w:val="0"/>
          <w:divBdr>
            <w:top w:val="none" w:sz="0" w:space="0" w:color="auto"/>
            <w:left w:val="none" w:sz="0" w:space="0" w:color="auto"/>
            <w:bottom w:val="none" w:sz="0" w:space="0" w:color="auto"/>
            <w:right w:val="none" w:sz="0" w:space="0" w:color="auto"/>
          </w:divBdr>
        </w:div>
        <w:div w:id="160237463">
          <w:marLeft w:val="0"/>
          <w:marRight w:val="0"/>
          <w:marTop w:val="0"/>
          <w:marBottom w:val="0"/>
          <w:divBdr>
            <w:top w:val="none" w:sz="0" w:space="0" w:color="auto"/>
            <w:left w:val="none" w:sz="0" w:space="0" w:color="auto"/>
            <w:bottom w:val="none" w:sz="0" w:space="0" w:color="auto"/>
            <w:right w:val="none" w:sz="0" w:space="0" w:color="auto"/>
          </w:divBdr>
        </w:div>
        <w:div w:id="744573779">
          <w:marLeft w:val="0"/>
          <w:marRight w:val="0"/>
          <w:marTop w:val="0"/>
          <w:marBottom w:val="0"/>
          <w:divBdr>
            <w:top w:val="none" w:sz="0" w:space="0" w:color="auto"/>
            <w:left w:val="none" w:sz="0" w:space="0" w:color="auto"/>
            <w:bottom w:val="none" w:sz="0" w:space="0" w:color="auto"/>
            <w:right w:val="none" w:sz="0" w:space="0" w:color="auto"/>
          </w:divBdr>
        </w:div>
        <w:div w:id="1107115138">
          <w:marLeft w:val="0"/>
          <w:marRight w:val="0"/>
          <w:marTop w:val="0"/>
          <w:marBottom w:val="0"/>
          <w:divBdr>
            <w:top w:val="none" w:sz="0" w:space="0" w:color="auto"/>
            <w:left w:val="none" w:sz="0" w:space="0" w:color="auto"/>
            <w:bottom w:val="none" w:sz="0" w:space="0" w:color="auto"/>
            <w:right w:val="none" w:sz="0" w:space="0" w:color="auto"/>
          </w:divBdr>
        </w:div>
        <w:div w:id="1527594080">
          <w:marLeft w:val="0"/>
          <w:marRight w:val="0"/>
          <w:marTop w:val="0"/>
          <w:marBottom w:val="0"/>
          <w:divBdr>
            <w:top w:val="none" w:sz="0" w:space="0" w:color="auto"/>
            <w:left w:val="none" w:sz="0" w:space="0" w:color="auto"/>
            <w:bottom w:val="none" w:sz="0" w:space="0" w:color="auto"/>
            <w:right w:val="none" w:sz="0" w:space="0" w:color="auto"/>
          </w:divBdr>
        </w:div>
        <w:div w:id="1019745662">
          <w:marLeft w:val="0"/>
          <w:marRight w:val="0"/>
          <w:marTop w:val="0"/>
          <w:marBottom w:val="0"/>
          <w:divBdr>
            <w:top w:val="none" w:sz="0" w:space="0" w:color="auto"/>
            <w:left w:val="none" w:sz="0" w:space="0" w:color="auto"/>
            <w:bottom w:val="none" w:sz="0" w:space="0" w:color="auto"/>
            <w:right w:val="none" w:sz="0" w:space="0" w:color="auto"/>
          </w:divBdr>
        </w:div>
        <w:div w:id="44917423">
          <w:marLeft w:val="0"/>
          <w:marRight w:val="0"/>
          <w:marTop w:val="0"/>
          <w:marBottom w:val="0"/>
          <w:divBdr>
            <w:top w:val="none" w:sz="0" w:space="0" w:color="auto"/>
            <w:left w:val="none" w:sz="0" w:space="0" w:color="auto"/>
            <w:bottom w:val="none" w:sz="0" w:space="0" w:color="auto"/>
            <w:right w:val="none" w:sz="0" w:space="0" w:color="auto"/>
          </w:divBdr>
        </w:div>
        <w:div w:id="146283531">
          <w:marLeft w:val="0"/>
          <w:marRight w:val="0"/>
          <w:marTop w:val="0"/>
          <w:marBottom w:val="0"/>
          <w:divBdr>
            <w:top w:val="none" w:sz="0" w:space="0" w:color="auto"/>
            <w:left w:val="none" w:sz="0" w:space="0" w:color="auto"/>
            <w:bottom w:val="none" w:sz="0" w:space="0" w:color="auto"/>
            <w:right w:val="none" w:sz="0" w:space="0" w:color="auto"/>
          </w:divBdr>
        </w:div>
        <w:div w:id="1444884552">
          <w:marLeft w:val="0"/>
          <w:marRight w:val="0"/>
          <w:marTop w:val="0"/>
          <w:marBottom w:val="0"/>
          <w:divBdr>
            <w:top w:val="none" w:sz="0" w:space="0" w:color="auto"/>
            <w:left w:val="none" w:sz="0" w:space="0" w:color="auto"/>
            <w:bottom w:val="none" w:sz="0" w:space="0" w:color="auto"/>
            <w:right w:val="none" w:sz="0" w:space="0" w:color="auto"/>
          </w:divBdr>
        </w:div>
        <w:div w:id="1256554226">
          <w:marLeft w:val="0"/>
          <w:marRight w:val="0"/>
          <w:marTop w:val="0"/>
          <w:marBottom w:val="0"/>
          <w:divBdr>
            <w:top w:val="none" w:sz="0" w:space="0" w:color="auto"/>
            <w:left w:val="none" w:sz="0" w:space="0" w:color="auto"/>
            <w:bottom w:val="none" w:sz="0" w:space="0" w:color="auto"/>
            <w:right w:val="none" w:sz="0" w:space="0" w:color="auto"/>
          </w:divBdr>
        </w:div>
        <w:div w:id="812722818">
          <w:marLeft w:val="0"/>
          <w:marRight w:val="0"/>
          <w:marTop w:val="0"/>
          <w:marBottom w:val="0"/>
          <w:divBdr>
            <w:top w:val="none" w:sz="0" w:space="0" w:color="auto"/>
            <w:left w:val="none" w:sz="0" w:space="0" w:color="auto"/>
            <w:bottom w:val="none" w:sz="0" w:space="0" w:color="auto"/>
            <w:right w:val="none" w:sz="0" w:space="0" w:color="auto"/>
          </w:divBdr>
        </w:div>
        <w:div w:id="1134182370">
          <w:marLeft w:val="0"/>
          <w:marRight w:val="0"/>
          <w:marTop w:val="0"/>
          <w:marBottom w:val="0"/>
          <w:divBdr>
            <w:top w:val="none" w:sz="0" w:space="0" w:color="auto"/>
            <w:left w:val="none" w:sz="0" w:space="0" w:color="auto"/>
            <w:bottom w:val="none" w:sz="0" w:space="0" w:color="auto"/>
            <w:right w:val="none" w:sz="0" w:space="0" w:color="auto"/>
          </w:divBdr>
        </w:div>
        <w:div w:id="1434478941">
          <w:marLeft w:val="0"/>
          <w:marRight w:val="0"/>
          <w:marTop w:val="0"/>
          <w:marBottom w:val="0"/>
          <w:divBdr>
            <w:top w:val="none" w:sz="0" w:space="0" w:color="auto"/>
            <w:left w:val="none" w:sz="0" w:space="0" w:color="auto"/>
            <w:bottom w:val="none" w:sz="0" w:space="0" w:color="auto"/>
            <w:right w:val="none" w:sz="0" w:space="0" w:color="auto"/>
          </w:divBdr>
        </w:div>
        <w:div w:id="823082168">
          <w:marLeft w:val="0"/>
          <w:marRight w:val="0"/>
          <w:marTop w:val="0"/>
          <w:marBottom w:val="0"/>
          <w:divBdr>
            <w:top w:val="none" w:sz="0" w:space="0" w:color="auto"/>
            <w:left w:val="none" w:sz="0" w:space="0" w:color="auto"/>
            <w:bottom w:val="none" w:sz="0" w:space="0" w:color="auto"/>
            <w:right w:val="none" w:sz="0" w:space="0" w:color="auto"/>
          </w:divBdr>
        </w:div>
        <w:div w:id="2075008397">
          <w:marLeft w:val="0"/>
          <w:marRight w:val="0"/>
          <w:marTop w:val="0"/>
          <w:marBottom w:val="0"/>
          <w:divBdr>
            <w:top w:val="none" w:sz="0" w:space="0" w:color="auto"/>
            <w:left w:val="none" w:sz="0" w:space="0" w:color="auto"/>
            <w:bottom w:val="none" w:sz="0" w:space="0" w:color="auto"/>
            <w:right w:val="none" w:sz="0" w:space="0" w:color="auto"/>
          </w:divBdr>
        </w:div>
        <w:div w:id="721754877">
          <w:marLeft w:val="0"/>
          <w:marRight w:val="0"/>
          <w:marTop w:val="0"/>
          <w:marBottom w:val="0"/>
          <w:divBdr>
            <w:top w:val="none" w:sz="0" w:space="0" w:color="auto"/>
            <w:left w:val="none" w:sz="0" w:space="0" w:color="auto"/>
            <w:bottom w:val="none" w:sz="0" w:space="0" w:color="auto"/>
            <w:right w:val="none" w:sz="0" w:space="0" w:color="auto"/>
          </w:divBdr>
        </w:div>
        <w:div w:id="1698000902">
          <w:marLeft w:val="0"/>
          <w:marRight w:val="0"/>
          <w:marTop w:val="0"/>
          <w:marBottom w:val="0"/>
          <w:divBdr>
            <w:top w:val="none" w:sz="0" w:space="0" w:color="auto"/>
            <w:left w:val="none" w:sz="0" w:space="0" w:color="auto"/>
            <w:bottom w:val="none" w:sz="0" w:space="0" w:color="auto"/>
            <w:right w:val="none" w:sz="0" w:space="0" w:color="auto"/>
          </w:divBdr>
        </w:div>
        <w:div w:id="1295452147">
          <w:marLeft w:val="0"/>
          <w:marRight w:val="0"/>
          <w:marTop w:val="0"/>
          <w:marBottom w:val="0"/>
          <w:divBdr>
            <w:top w:val="none" w:sz="0" w:space="0" w:color="auto"/>
            <w:left w:val="none" w:sz="0" w:space="0" w:color="auto"/>
            <w:bottom w:val="none" w:sz="0" w:space="0" w:color="auto"/>
            <w:right w:val="none" w:sz="0" w:space="0" w:color="auto"/>
          </w:divBdr>
        </w:div>
        <w:div w:id="53161692">
          <w:marLeft w:val="0"/>
          <w:marRight w:val="0"/>
          <w:marTop w:val="0"/>
          <w:marBottom w:val="0"/>
          <w:divBdr>
            <w:top w:val="none" w:sz="0" w:space="0" w:color="auto"/>
            <w:left w:val="none" w:sz="0" w:space="0" w:color="auto"/>
            <w:bottom w:val="none" w:sz="0" w:space="0" w:color="auto"/>
            <w:right w:val="none" w:sz="0" w:space="0" w:color="auto"/>
          </w:divBdr>
        </w:div>
        <w:div w:id="975063525">
          <w:marLeft w:val="0"/>
          <w:marRight w:val="0"/>
          <w:marTop w:val="0"/>
          <w:marBottom w:val="0"/>
          <w:divBdr>
            <w:top w:val="none" w:sz="0" w:space="0" w:color="auto"/>
            <w:left w:val="none" w:sz="0" w:space="0" w:color="auto"/>
            <w:bottom w:val="none" w:sz="0" w:space="0" w:color="auto"/>
            <w:right w:val="none" w:sz="0" w:space="0" w:color="auto"/>
          </w:divBdr>
        </w:div>
        <w:div w:id="1700744523">
          <w:marLeft w:val="0"/>
          <w:marRight w:val="0"/>
          <w:marTop w:val="0"/>
          <w:marBottom w:val="0"/>
          <w:divBdr>
            <w:top w:val="none" w:sz="0" w:space="0" w:color="auto"/>
            <w:left w:val="none" w:sz="0" w:space="0" w:color="auto"/>
            <w:bottom w:val="none" w:sz="0" w:space="0" w:color="auto"/>
            <w:right w:val="none" w:sz="0" w:space="0" w:color="auto"/>
          </w:divBdr>
        </w:div>
        <w:div w:id="1409157903">
          <w:marLeft w:val="0"/>
          <w:marRight w:val="0"/>
          <w:marTop w:val="0"/>
          <w:marBottom w:val="0"/>
          <w:divBdr>
            <w:top w:val="none" w:sz="0" w:space="0" w:color="auto"/>
            <w:left w:val="none" w:sz="0" w:space="0" w:color="auto"/>
            <w:bottom w:val="none" w:sz="0" w:space="0" w:color="auto"/>
            <w:right w:val="none" w:sz="0" w:space="0" w:color="auto"/>
          </w:divBdr>
        </w:div>
        <w:div w:id="937493320">
          <w:marLeft w:val="0"/>
          <w:marRight w:val="0"/>
          <w:marTop w:val="0"/>
          <w:marBottom w:val="0"/>
          <w:divBdr>
            <w:top w:val="none" w:sz="0" w:space="0" w:color="auto"/>
            <w:left w:val="none" w:sz="0" w:space="0" w:color="auto"/>
            <w:bottom w:val="none" w:sz="0" w:space="0" w:color="auto"/>
            <w:right w:val="none" w:sz="0" w:space="0" w:color="auto"/>
          </w:divBdr>
        </w:div>
        <w:div w:id="1825075790">
          <w:marLeft w:val="0"/>
          <w:marRight w:val="0"/>
          <w:marTop w:val="0"/>
          <w:marBottom w:val="0"/>
          <w:divBdr>
            <w:top w:val="none" w:sz="0" w:space="0" w:color="auto"/>
            <w:left w:val="none" w:sz="0" w:space="0" w:color="auto"/>
            <w:bottom w:val="none" w:sz="0" w:space="0" w:color="auto"/>
            <w:right w:val="none" w:sz="0" w:space="0" w:color="auto"/>
          </w:divBdr>
        </w:div>
        <w:div w:id="1225021532">
          <w:marLeft w:val="0"/>
          <w:marRight w:val="0"/>
          <w:marTop w:val="0"/>
          <w:marBottom w:val="0"/>
          <w:divBdr>
            <w:top w:val="none" w:sz="0" w:space="0" w:color="auto"/>
            <w:left w:val="none" w:sz="0" w:space="0" w:color="auto"/>
            <w:bottom w:val="none" w:sz="0" w:space="0" w:color="auto"/>
            <w:right w:val="none" w:sz="0" w:space="0" w:color="auto"/>
          </w:divBdr>
        </w:div>
        <w:div w:id="1453866788">
          <w:marLeft w:val="0"/>
          <w:marRight w:val="0"/>
          <w:marTop w:val="0"/>
          <w:marBottom w:val="0"/>
          <w:divBdr>
            <w:top w:val="none" w:sz="0" w:space="0" w:color="auto"/>
            <w:left w:val="none" w:sz="0" w:space="0" w:color="auto"/>
            <w:bottom w:val="none" w:sz="0" w:space="0" w:color="auto"/>
            <w:right w:val="none" w:sz="0" w:space="0" w:color="auto"/>
          </w:divBdr>
        </w:div>
        <w:div w:id="1616595258">
          <w:marLeft w:val="0"/>
          <w:marRight w:val="0"/>
          <w:marTop w:val="0"/>
          <w:marBottom w:val="0"/>
          <w:divBdr>
            <w:top w:val="none" w:sz="0" w:space="0" w:color="auto"/>
            <w:left w:val="none" w:sz="0" w:space="0" w:color="auto"/>
            <w:bottom w:val="none" w:sz="0" w:space="0" w:color="auto"/>
            <w:right w:val="none" w:sz="0" w:space="0" w:color="auto"/>
          </w:divBdr>
        </w:div>
        <w:div w:id="1203058114">
          <w:marLeft w:val="0"/>
          <w:marRight w:val="0"/>
          <w:marTop w:val="0"/>
          <w:marBottom w:val="0"/>
          <w:divBdr>
            <w:top w:val="none" w:sz="0" w:space="0" w:color="auto"/>
            <w:left w:val="none" w:sz="0" w:space="0" w:color="auto"/>
            <w:bottom w:val="none" w:sz="0" w:space="0" w:color="auto"/>
            <w:right w:val="none" w:sz="0" w:space="0" w:color="auto"/>
          </w:divBdr>
        </w:div>
        <w:div w:id="1519084161">
          <w:marLeft w:val="0"/>
          <w:marRight w:val="0"/>
          <w:marTop w:val="0"/>
          <w:marBottom w:val="0"/>
          <w:divBdr>
            <w:top w:val="none" w:sz="0" w:space="0" w:color="auto"/>
            <w:left w:val="none" w:sz="0" w:space="0" w:color="auto"/>
            <w:bottom w:val="none" w:sz="0" w:space="0" w:color="auto"/>
            <w:right w:val="none" w:sz="0" w:space="0" w:color="auto"/>
          </w:divBdr>
        </w:div>
        <w:div w:id="171142166">
          <w:marLeft w:val="0"/>
          <w:marRight w:val="0"/>
          <w:marTop w:val="0"/>
          <w:marBottom w:val="0"/>
          <w:divBdr>
            <w:top w:val="none" w:sz="0" w:space="0" w:color="auto"/>
            <w:left w:val="none" w:sz="0" w:space="0" w:color="auto"/>
            <w:bottom w:val="none" w:sz="0" w:space="0" w:color="auto"/>
            <w:right w:val="none" w:sz="0" w:space="0" w:color="auto"/>
          </w:divBdr>
        </w:div>
        <w:div w:id="599142735">
          <w:marLeft w:val="0"/>
          <w:marRight w:val="0"/>
          <w:marTop w:val="0"/>
          <w:marBottom w:val="0"/>
          <w:divBdr>
            <w:top w:val="none" w:sz="0" w:space="0" w:color="auto"/>
            <w:left w:val="none" w:sz="0" w:space="0" w:color="auto"/>
            <w:bottom w:val="none" w:sz="0" w:space="0" w:color="auto"/>
            <w:right w:val="none" w:sz="0" w:space="0" w:color="auto"/>
          </w:divBdr>
        </w:div>
        <w:div w:id="1028407668">
          <w:marLeft w:val="0"/>
          <w:marRight w:val="0"/>
          <w:marTop w:val="0"/>
          <w:marBottom w:val="0"/>
          <w:divBdr>
            <w:top w:val="none" w:sz="0" w:space="0" w:color="auto"/>
            <w:left w:val="none" w:sz="0" w:space="0" w:color="auto"/>
            <w:bottom w:val="none" w:sz="0" w:space="0" w:color="auto"/>
            <w:right w:val="none" w:sz="0" w:space="0" w:color="auto"/>
          </w:divBdr>
        </w:div>
        <w:div w:id="212697002">
          <w:marLeft w:val="0"/>
          <w:marRight w:val="0"/>
          <w:marTop w:val="0"/>
          <w:marBottom w:val="0"/>
          <w:divBdr>
            <w:top w:val="none" w:sz="0" w:space="0" w:color="auto"/>
            <w:left w:val="none" w:sz="0" w:space="0" w:color="auto"/>
            <w:bottom w:val="none" w:sz="0" w:space="0" w:color="auto"/>
            <w:right w:val="none" w:sz="0" w:space="0" w:color="auto"/>
          </w:divBdr>
        </w:div>
        <w:div w:id="1053696847">
          <w:marLeft w:val="0"/>
          <w:marRight w:val="0"/>
          <w:marTop w:val="0"/>
          <w:marBottom w:val="0"/>
          <w:divBdr>
            <w:top w:val="none" w:sz="0" w:space="0" w:color="auto"/>
            <w:left w:val="none" w:sz="0" w:space="0" w:color="auto"/>
            <w:bottom w:val="none" w:sz="0" w:space="0" w:color="auto"/>
            <w:right w:val="none" w:sz="0" w:space="0" w:color="auto"/>
          </w:divBdr>
        </w:div>
        <w:div w:id="289288956">
          <w:marLeft w:val="0"/>
          <w:marRight w:val="0"/>
          <w:marTop w:val="0"/>
          <w:marBottom w:val="0"/>
          <w:divBdr>
            <w:top w:val="none" w:sz="0" w:space="0" w:color="auto"/>
            <w:left w:val="none" w:sz="0" w:space="0" w:color="auto"/>
            <w:bottom w:val="none" w:sz="0" w:space="0" w:color="auto"/>
            <w:right w:val="none" w:sz="0" w:space="0" w:color="auto"/>
          </w:divBdr>
        </w:div>
        <w:div w:id="349840944">
          <w:marLeft w:val="0"/>
          <w:marRight w:val="0"/>
          <w:marTop w:val="0"/>
          <w:marBottom w:val="0"/>
          <w:divBdr>
            <w:top w:val="none" w:sz="0" w:space="0" w:color="auto"/>
            <w:left w:val="none" w:sz="0" w:space="0" w:color="auto"/>
            <w:bottom w:val="none" w:sz="0" w:space="0" w:color="auto"/>
            <w:right w:val="none" w:sz="0" w:space="0" w:color="auto"/>
          </w:divBdr>
        </w:div>
        <w:div w:id="305016295">
          <w:marLeft w:val="0"/>
          <w:marRight w:val="0"/>
          <w:marTop w:val="0"/>
          <w:marBottom w:val="0"/>
          <w:divBdr>
            <w:top w:val="none" w:sz="0" w:space="0" w:color="auto"/>
            <w:left w:val="none" w:sz="0" w:space="0" w:color="auto"/>
            <w:bottom w:val="none" w:sz="0" w:space="0" w:color="auto"/>
            <w:right w:val="none" w:sz="0" w:space="0" w:color="auto"/>
          </w:divBdr>
        </w:div>
        <w:div w:id="175272159">
          <w:marLeft w:val="0"/>
          <w:marRight w:val="0"/>
          <w:marTop w:val="0"/>
          <w:marBottom w:val="0"/>
          <w:divBdr>
            <w:top w:val="none" w:sz="0" w:space="0" w:color="auto"/>
            <w:left w:val="none" w:sz="0" w:space="0" w:color="auto"/>
            <w:bottom w:val="none" w:sz="0" w:space="0" w:color="auto"/>
            <w:right w:val="none" w:sz="0" w:space="0" w:color="auto"/>
          </w:divBdr>
        </w:div>
        <w:div w:id="834152299">
          <w:marLeft w:val="0"/>
          <w:marRight w:val="0"/>
          <w:marTop w:val="0"/>
          <w:marBottom w:val="0"/>
          <w:divBdr>
            <w:top w:val="none" w:sz="0" w:space="0" w:color="auto"/>
            <w:left w:val="none" w:sz="0" w:space="0" w:color="auto"/>
            <w:bottom w:val="none" w:sz="0" w:space="0" w:color="auto"/>
            <w:right w:val="none" w:sz="0" w:space="0" w:color="auto"/>
          </w:divBdr>
        </w:div>
        <w:div w:id="1351175062">
          <w:marLeft w:val="0"/>
          <w:marRight w:val="0"/>
          <w:marTop w:val="0"/>
          <w:marBottom w:val="0"/>
          <w:divBdr>
            <w:top w:val="none" w:sz="0" w:space="0" w:color="auto"/>
            <w:left w:val="none" w:sz="0" w:space="0" w:color="auto"/>
            <w:bottom w:val="none" w:sz="0" w:space="0" w:color="auto"/>
            <w:right w:val="none" w:sz="0" w:space="0" w:color="auto"/>
          </w:divBdr>
        </w:div>
        <w:div w:id="1603413917">
          <w:marLeft w:val="0"/>
          <w:marRight w:val="0"/>
          <w:marTop w:val="0"/>
          <w:marBottom w:val="0"/>
          <w:divBdr>
            <w:top w:val="none" w:sz="0" w:space="0" w:color="auto"/>
            <w:left w:val="none" w:sz="0" w:space="0" w:color="auto"/>
            <w:bottom w:val="none" w:sz="0" w:space="0" w:color="auto"/>
            <w:right w:val="none" w:sz="0" w:space="0" w:color="auto"/>
          </w:divBdr>
        </w:div>
        <w:div w:id="1087268744">
          <w:marLeft w:val="0"/>
          <w:marRight w:val="0"/>
          <w:marTop w:val="0"/>
          <w:marBottom w:val="0"/>
          <w:divBdr>
            <w:top w:val="none" w:sz="0" w:space="0" w:color="auto"/>
            <w:left w:val="none" w:sz="0" w:space="0" w:color="auto"/>
            <w:bottom w:val="none" w:sz="0" w:space="0" w:color="auto"/>
            <w:right w:val="none" w:sz="0" w:space="0" w:color="auto"/>
          </w:divBdr>
        </w:div>
        <w:div w:id="1873106822">
          <w:marLeft w:val="0"/>
          <w:marRight w:val="0"/>
          <w:marTop w:val="0"/>
          <w:marBottom w:val="0"/>
          <w:divBdr>
            <w:top w:val="none" w:sz="0" w:space="0" w:color="auto"/>
            <w:left w:val="none" w:sz="0" w:space="0" w:color="auto"/>
            <w:bottom w:val="none" w:sz="0" w:space="0" w:color="auto"/>
            <w:right w:val="none" w:sz="0" w:space="0" w:color="auto"/>
          </w:divBdr>
        </w:div>
        <w:div w:id="1680504336">
          <w:marLeft w:val="0"/>
          <w:marRight w:val="0"/>
          <w:marTop w:val="0"/>
          <w:marBottom w:val="0"/>
          <w:divBdr>
            <w:top w:val="none" w:sz="0" w:space="0" w:color="auto"/>
            <w:left w:val="none" w:sz="0" w:space="0" w:color="auto"/>
            <w:bottom w:val="none" w:sz="0" w:space="0" w:color="auto"/>
            <w:right w:val="none" w:sz="0" w:space="0" w:color="auto"/>
          </w:divBdr>
        </w:div>
        <w:div w:id="1893270721">
          <w:marLeft w:val="0"/>
          <w:marRight w:val="0"/>
          <w:marTop w:val="0"/>
          <w:marBottom w:val="0"/>
          <w:divBdr>
            <w:top w:val="none" w:sz="0" w:space="0" w:color="auto"/>
            <w:left w:val="none" w:sz="0" w:space="0" w:color="auto"/>
            <w:bottom w:val="none" w:sz="0" w:space="0" w:color="auto"/>
            <w:right w:val="none" w:sz="0" w:space="0" w:color="auto"/>
          </w:divBdr>
        </w:div>
        <w:div w:id="2067600660">
          <w:marLeft w:val="0"/>
          <w:marRight w:val="0"/>
          <w:marTop w:val="0"/>
          <w:marBottom w:val="0"/>
          <w:divBdr>
            <w:top w:val="none" w:sz="0" w:space="0" w:color="auto"/>
            <w:left w:val="none" w:sz="0" w:space="0" w:color="auto"/>
            <w:bottom w:val="none" w:sz="0" w:space="0" w:color="auto"/>
            <w:right w:val="none" w:sz="0" w:space="0" w:color="auto"/>
          </w:divBdr>
        </w:div>
        <w:div w:id="557713721">
          <w:marLeft w:val="0"/>
          <w:marRight w:val="0"/>
          <w:marTop w:val="0"/>
          <w:marBottom w:val="0"/>
          <w:divBdr>
            <w:top w:val="none" w:sz="0" w:space="0" w:color="auto"/>
            <w:left w:val="none" w:sz="0" w:space="0" w:color="auto"/>
            <w:bottom w:val="none" w:sz="0" w:space="0" w:color="auto"/>
            <w:right w:val="none" w:sz="0" w:space="0" w:color="auto"/>
          </w:divBdr>
        </w:div>
        <w:div w:id="1722053454">
          <w:marLeft w:val="0"/>
          <w:marRight w:val="0"/>
          <w:marTop w:val="0"/>
          <w:marBottom w:val="0"/>
          <w:divBdr>
            <w:top w:val="none" w:sz="0" w:space="0" w:color="auto"/>
            <w:left w:val="none" w:sz="0" w:space="0" w:color="auto"/>
            <w:bottom w:val="none" w:sz="0" w:space="0" w:color="auto"/>
            <w:right w:val="none" w:sz="0" w:space="0" w:color="auto"/>
          </w:divBdr>
        </w:div>
        <w:div w:id="374088998">
          <w:marLeft w:val="0"/>
          <w:marRight w:val="0"/>
          <w:marTop w:val="0"/>
          <w:marBottom w:val="0"/>
          <w:divBdr>
            <w:top w:val="none" w:sz="0" w:space="0" w:color="auto"/>
            <w:left w:val="none" w:sz="0" w:space="0" w:color="auto"/>
            <w:bottom w:val="none" w:sz="0" w:space="0" w:color="auto"/>
            <w:right w:val="none" w:sz="0" w:space="0" w:color="auto"/>
          </w:divBdr>
        </w:div>
        <w:div w:id="761217128">
          <w:marLeft w:val="0"/>
          <w:marRight w:val="0"/>
          <w:marTop w:val="0"/>
          <w:marBottom w:val="0"/>
          <w:divBdr>
            <w:top w:val="none" w:sz="0" w:space="0" w:color="auto"/>
            <w:left w:val="none" w:sz="0" w:space="0" w:color="auto"/>
            <w:bottom w:val="none" w:sz="0" w:space="0" w:color="auto"/>
            <w:right w:val="none" w:sz="0" w:space="0" w:color="auto"/>
          </w:divBdr>
        </w:div>
        <w:div w:id="2037923569">
          <w:marLeft w:val="0"/>
          <w:marRight w:val="0"/>
          <w:marTop w:val="0"/>
          <w:marBottom w:val="0"/>
          <w:divBdr>
            <w:top w:val="none" w:sz="0" w:space="0" w:color="auto"/>
            <w:left w:val="none" w:sz="0" w:space="0" w:color="auto"/>
            <w:bottom w:val="none" w:sz="0" w:space="0" w:color="auto"/>
            <w:right w:val="none" w:sz="0" w:space="0" w:color="auto"/>
          </w:divBdr>
        </w:div>
        <w:div w:id="731275904">
          <w:marLeft w:val="0"/>
          <w:marRight w:val="0"/>
          <w:marTop w:val="0"/>
          <w:marBottom w:val="0"/>
          <w:divBdr>
            <w:top w:val="none" w:sz="0" w:space="0" w:color="auto"/>
            <w:left w:val="none" w:sz="0" w:space="0" w:color="auto"/>
            <w:bottom w:val="none" w:sz="0" w:space="0" w:color="auto"/>
            <w:right w:val="none" w:sz="0" w:space="0" w:color="auto"/>
          </w:divBdr>
        </w:div>
        <w:div w:id="2114400065">
          <w:marLeft w:val="0"/>
          <w:marRight w:val="0"/>
          <w:marTop w:val="0"/>
          <w:marBottom w:val="0"/>
          <w:divBdr>
            <w:top w:val="none" w:sz="0" w:space="0" w:color="auto"/>
            <w:left w:val="none" w:sz="0" w:space="0" w:color="auto"/>
            <w:bottom w:val="none" w:sz="0" w:space="0" w:color="auto"/>
            <w:right w:val="none" w:sz="0" w:space="0" w:color="auto"/>
          </w:divBdr>
        </w:div>
        <w:div w:id="1556893419">
          <w:marLeft w:val="0"/>
          <w:marRight w:val="0"/>
          <w:marTop w:val="0"/>
          <w:marBottom w:val="0"/>
          <w:divBdr>
            <w:top w:val="none" w:sz="0" w:space="0" w:color="auto"/>
            <w:left w:val="none" w:sz="0" w:space="0" w:color="auto"/>
            <w:bottom w:val="none" w:sz="0" w:space="0" w:color="auto"/>
            <w:right w:val="none" w:sz="0" w:space="0" w:color="auto"/>
          </w:divBdr>
        </w:div>
        <w:div w:id="570313232">
          <w:marLeft w:val="0"/>
          <w:marRight w:val="0"/>
          <w:marTop w:val="0"/>
          <w:marBottom w:val="0"/>
          <w:divBdr>
            <w:top w:val="none" w:sz="0" w:space="0" w:color="auto"/>
            <w:left w:val="none" w:sz="0" w:space="0" w:color="auto"/>
            <w:bottom w:val="none" w:sz="0" w:space="0" w:color="auto"/>
            <w:right w:val="none" w:sz="0" w:space="0" w:color="auto"/>
          </w:divBdr>
        </w:div>
        <w:div w:id="1873033942">
          <w:marLeft w:val="0"/>
          <w:marRight w:val="0"/>
          <w:marTop w:val="0"/>
          <w:marBottom w:val="0"/>
          <w:divBdr>
            <w:top w:val="none" w:sz="0" w:space="0" w:color="auto"/>
            <w:left w:val="none" w:sz="0" w:space="0" w:color="auto"/>
            <w:bottom w:val="none" w:sz="0" w:space="0" w:color="auto"/>
            <w:right w:val="none" w:sz="0" w:space="0" w:color="auto"/>
          </w:divBdr>
        </w:div>
        <w:div w:id="1251894318">
          <w:marLeft w:val="0"/>
          <w:marRight w:val="0"/>
          <w:marTop w:val="0"/>
          <w:marBottom w:val="0"/>
          <w:divBdr>
            <w:top w:val="none" w:sz="0" w:space="0" w:color="auto"/>
            <w:left w:val="none" w:sz="0" w:space="0" w:color="auto"/>
            <w:bottom w:val="none" w:sz="0" w:space="0" w:color="auto"/>
            <w:right w:val="none" w:sz="0" w:space="0" w:color="auto"/>
          </w:divBdr>
        </w:div>
        <w:div w:id="1358701429">
          <w:marLeft w:val="0"/>
          <w:marRight w:val="0"/>
          <w:marTop w:val="0"/>
          <w:marBottom w:val="0"/>
          <w:divBdr>
            <w:top w:val="none" w:sz="0" w:space="0" w:color="auto"/>
            <w:left w:val="none" w:sz="0" w:space="0" w:color="auto"/>
            <w:bottom w:val="none" w:sz="0" w:space="0" w:color="auto"/>
            <w:right w:val="none" w:sz="0" w:space="0" w:color="auto"/>
          </w:divBdr>
        </w:div>
        <w:div w:id="1305158161">
          <w:marLeft w:val="0"/>
          <w:marRight w:val="0"/>
          <w:marTop w:val="0"/>
          <w:marBottom w:val="0"/>
          <w:divBdr>
            <w:top w:val="none" w:sz="0" w:space="0" w:color="auto"/>
            <w:left w:val="none" w:sz="0" w:space="0" w:color="auto"/>
            <w:bottom w:val="none" w:sz="0" w:space="0" w:color="auto"/>
            <w:right w:val="none" w:sz="0" w:space="0" w:color="auto"/>
          </w:divBdr>
        </w:div>
        <w:div w:id="2102214211">
          <w:marLeft w:val="0"/>
          <w:marRight w:val="0"/>
          <w:marTop w:val="0"/>
          <w:marBottom w:val="0"/>
          <w:divBdr>
            <w:top w:val="none" w:sz="0" w:space="0" w:color="auto"/>
            <w:left w:val="none" w:sz="0" w:space="0" w:color="auto"/>
            <w:bottom w:val="none" w:sz="0" w:space="0" w:color="auto"/>
            <w:right w:val="none" w:sz="0" w:space="0" w:color="auto"/>
          </w:divBdr>
        </w:div>
        <w:div w:id="610747467">
          <w:marLeft w:val="0"/>
          <w:marRight w:val="0"/>
          <w:marTop w:val="0"/>
          <w:marBottom w:val="0"/>
          <w:divBdr>
            <w:top w:val="none" w:sz="0" w:space="0" w:color="auto"/>
            <w:left w:val="none" w:sz="0" w:space="0" w:color="auto"/>
            <w:bottom w:val="none" w:sz="0" w:space="0" w:color="auto"/>
            <w:right w:val="none" w:sz="0" w:space="0" w:color="auto"/>
          </w:divBdr>
        </w:div>
        <w:div w:id="345789662">
          <w:marLeft w:val="0"/>
          <w:marRight w:val="0"/>
          <w:marTop w:val="0"/>
          <w:marBottom w:val="0"/>
          <w:divBdr>
            <w:top w:val="none" w:sz="0" w:space="0" w:color="auto"/>
            <w:left w:val="none" w:sz="0" w:space="0" w:color="auto"/>
            <w:bottom w:val="none" w:sz="0" w:space="0" w:color="auto"/>
            <w:right w:val="none" w:sz="0" w:space="0" w:color="auto"/>
          </w:divBdr>
        </w:div>
        <w:div w:id="1668442153">
          <w:marLeft w:val="0"/>
          <w:marRight w:val="0"/>
          <w:marTop w:val="0"/>
          <w:marBottom w:val="0"/>
          <w:divBdr>
            <w:top w:val="none" w:sz="0" w:space="0" w:color="auto"/>
            <w:left w:val="none" w:sz="0" w:space="0" w:color="auto"/>
            <w:bottom w:val="none" w:sz="0" w:space="0" w:color="auto"/>
            <w:right w:val="none" w:sz="0" w:space="0" w:color="auto"/>
          </w:divBdr>
        </w:div>
        <w:div w:id="63723253">
          <w:marLeft w:val="0"/>
          <w:marRight w:val="0"/>
          <w:marTop w:val="0"/>
          <w:marBottom w:val="0"/>
          <w:divBdr>
            <w:top w:val="none" w:sz="0" w:space="0" w:color="auto"/>
            <w:left w:val="none" w:sz="0" w:space="0" w:color="auto"/>
            <w:bottom w:val="none" w:sz="0" w:space="0" w:color="auto"/>
            <w:right w:val="none" w:sz="0" w:space="0" w:color="auto"/>
          </w:divBdr>
        </w:div>
        <w:div w:id="606694073">
          <w:marLeft w:val="0"/>
          <w:marRight w:val="0"/>
          <w:marTop w:val="0"/>
          <w:marBottom w:val="0"/>
          <w:divBdr>
            <w:top w:val="none" w:sz="0" w:space="0" w:color="auto"/>
            <w:left w:val="none" w:sz="0" w:space="0" w:color="auto"/>
            <w:bottom w:val="none" w:sz="0" w:space="0" w:color="auto"/>
            <w:right w:val="none" w:sz="0" w:space="0" w:color="auto"/>
          </w:divBdr>
        </w:div>
        <w:div w:id="1698198759">
          <w:marLeft w:val="0"/>
          <w:marRight w:val="0"/>
          <w:marTop w:val="0"/>
          <w:marBottom w:val="0"/>
          <w:divBdr>
            <w:top w:val="none" w:sz="0" w:space="0" w:color="auto"/>
            <w:left w:val="none" w:sz="0" w:space="0" w:color="auto"/>
            <w:bottom w:val="none" w:sz="0" w:space="0" w:color="auto"/>
            <w:right w:val="none" w:sz="0" w:space="0" w:color="auto"/>
          </w:divBdr>
        </w:div>
        <w:div w:id="1700356082">
          <w:marLeft w:val="0"/>
          <w:marRight w:val="0"/>
          <w:marTop w:val="0"/>
          <w:marBottom w:val="0"/>
          <w:divBdr>
            <w:top w:val="none" w:sz="0" w:space="0" w:color="auto"/>
            <w:left w:val="none" w:sz="0" w:space="0" w:color="auto"/>
            <w:bottom w:val="none" w:sz="0" w:space="0" w:color="auto"/>
            <w:right w:val="none" w:sz="0" w:space="0" w:color="auto"/>
          </w:divBdr>
        </w:div>
        <w:div w:id="2018997023">
          <w:marLeft w:val="0"/>
          <w:marRight w:val="0"/>
          <w:marTop w:val="0"/>
          <w:marBottom w:val="0"/>
          <w:divBdr>
            <w:top w:val="none" w:sz="0" w:space="0" w:color="auto"/>
            <w:left w:val="none" w:sz="0" w:space="0" w:color="auto"/>
            <w:bottom w:val="none" w:sz="0" w:space="0" w:color="auto"/>
            <w:right w:val="none" w:sz="0" w:space="0" w:color="auto"/>
          </w:divBdr>
        </w:div>
        <w:div w:id="628632634">
          <w:marLeft w:val="0"/>
          <w:marRight w:val="0"/>
          <w:marTop w:val="0"/>
          <w:marBottom w:val="0"/>
          <w:divBdr>
            <w:top w:val="none" w:sz="0" w:space="0" w:color="auto"/>
            <w:left w:val="none" w:sz="0" w:space="0" w:color="auto"/>
            <w:bottom w:val="none" w:sz="0" w:space="0" w:color="auto"/>
            <w:right w:val="none" w:sz="0" w:space="0" w:color="auto"/>
          </w:divBdr>
        </w:div>
        <w:div w:id="1231499372">
          <w:marLeft w:val="0"/>
          <w:marRight w:val="0"/>
          <w:marTop w:val="0"/>
          <w:marBottom w:val="0"/>
          <w:divBdr>
            <w:top w:val="none" w:sz="0" w:space="0" w:color="auto"/>
            <w:left w:val="none" w:sz="0" w:space="0" w:color="auto"/>
            <w:bottom w:val="none" w:sz="0" w:space="0" w:color="auto"/>
            <w:right w:val="none" w:sz="0" w:space="0" w:color="auto"/>
          </w:divBdr>
        </w:div>
        <w:div w:id="899831232">
          <w:marLeft w:val="0"/>
          <w:marRight w:val="0"/>
          <w:marTop w:val="0"/>
          <w:marBottom w:val="0"/>
          <w:divBdr>
            <w:top w:val="none" w:sz="0" w:space="0" w:color="auto"/>
            <w:left w:val="none" w:sz="0" w:space="0" w:color="auto"/>
            <w:bottom w:val="none" w:sz="0" w:space="0" w:color="auto"/>
            <w:right w:val="none" w:sz="0" w:space="0" w:color="auto"/>
          </w:divBdr>
        </w:div>
        <w:div w:id="1496873941">
          <w:marLeft w:val="0"/>
          <w:marRight w:val="0"/>
          <w:marTop w:val="0"/>
          <w:marBottom w:val="0"/>
          <w:divBdr>
            <w:top w:val="none" w:sz="0" w:space="0" w:color="auto"/>
            <w:left w:val="none" w:sz="0" w:space="0" w:color="auto"/>
            <w:bottom w:val="none" w:sz="0" w:space="0" w:color="auto"/>
            <w:right w:val="none" w:sz="0" w:space="0" w:color="auto"/>
          </w:divBdr>
        </w:div>
        <w:div w:id="1457288653">
          <w:marLeft w:val="0"/>
          <w:marRight w:val="0"/>
          <w:marTop w:val="0"/>
          <w:marBottom w:val="0"/>
          <w:divBdr>
            <w:top w:val="none" w:sz="0" w:space="0" w:color="auto"/>
            <w:left w:val="none" w:sz="0" w:space="0" w:color="auto"/>
            <w:bottom w:val="none" w:sz="0" w:space="0" w:color="auto"/>
            <w:right w:val="none" w:sz="0" w:space="0" w:color="auto"/>
          </w:divBdr>
        </w:div>
        <w:div w:id="1426801865">
          <w:marLeft w:val="0"/>
          <w:marRight w:val="0"/>
          <w:marTop w:val="0"/>
          <w:marBottom w:val="0"/>
          <w:divBdr>
            <w:top w:val="none" w:sz="0" w:space="0" w:color="auto"/>
            <w:left w:val="none" w:sz="0" w:space="0" w:color="auto"/>
            <w:bottom w:val="none" w:sz="0" w:space="0" w:color="auto"/>
            <w:right w:val="none" w:sz="0" w:space="0" w:color="auto"/>
          </w:divBdr>
        </w:div>
        <w:div w:id="1922642244">
          <w:marLeft w:val="0"/>
          <w:marRight w:val="0"/>
          <w:marTop w:val="0"/>
          <w:marBottom w:val="0"/>
          <w:divBdr>
            <w:top w:val="none" w:sz="0" w:space="0" w:color="auto"/>
            <w:left w:val="none" w:sz="0" w:space="0" w:color="auto"/>
            <w:bottom w:val="none" w:sz="0" w:space="0" w:color="auto"/>
            <w:right w:val="none" w:sz="0" w:space="0" w:color="auto"/>
          </w:divBdr>
        </w:div>
        <w:div w:id="88039935">
          <w:marLeft w:val="0"/>
          <w:marRight w:val="0"/>
          <w:marTop w:val="0"/>
          <w:marBottom w:val="0"/>
          <w:divBdr>
            <w:top w:val="none" w:sz="0" w:space="0" w:color="auto"/>
            <w:left w:val="none" w:sz="0" w:space="0" w:color="auto"/>
            <w:bottom w:val="none" w:sz="0" w:space="0" w:color="auto"/>
            <w:right w:val="none" w:sz="0" w:space="0" w:color="auto"/>
          </w:divBdr>
        </w:div>
        <w:div w:id="732848433">
          <w:marLeft w:val="0"/>
          <w:marRight w:val="0"/>
          <w:marTop w:val="0"/>
          <w:marBottom w:val="0"/>
          <w:divBdr>
            <w:top w:val="none" w:sz="0" w:space="0" w:color="auto"/>
            <w:left w:val="none" w:sz="0" w:space="0" w:color="auto"/>
            <w:bottom w:val="none" w:sz="0" w:space="0" w:color="auto"/>
            <w:right w:val="none" w:sz="0" w:space="0" w:color="auto"/>
          </w:divBdr>
        </w:div>
        <w:div w:id="724913803">
          <w:marLeft w:val="0"/>
          <w:marRight w:val="0"/>
          <w:marTop w:val="0"/>
          <w:marBottom w:val="0"/>
          <w:divBdr>
            <w:top w:val="none" w:sz="0" w:space="0" w:color="auto"/>
            <w:left w:val="none" w:sz="0" w:space="0" w:color="auto"/>
            <w:bottom w:val="none" w:sz="0" w:space="0" w:color="auto"/>
            <w:right w:val="none" w:sz="0" w:space="0" w:color="auto"/>
          </w:divBdr>
        </w:div>
        <w:div w:id="1479421752">
          <w:marLeft w:val="0"/>
          <w:marRight w:val="0"/>
          <w:marTop w:val="0"/>
          <w:marBottom w:val="0"/>
          <w:divBdr>
            <w:top w:val="none" w:sz="0" w:space="0" w:color="auto"/>
            <w:left w:val="none" w:sz="0" w:space="0" w:color="auto"/>
            <w:bottom w:val="none" w:sz="0" w:space="0" w:color="auto"/>
            <w:right w:val="none" w:sz="0" w:space="0" w:color="auto"/>
          </w:divBdr>
        </w:div>
        <w:div w:id="385883979">
          <w:marLeft w:val="0"/>
          <w:marRight w:val="0"/>
          <w:marTop w:val="0"/>
          <w:marBottom w:val="0"/>
          <w:divBdr>
            <w:top w:val="none" w:sz="0" w:space="0" w:color="auto"/>
            <w:left w:val="none" w:sz="0" w:space="0" w:color="auto"/>
            <w:bottom w:val="none" w:sz="0" w:space="0" w:color="auto"/>
            <w:right w:val="none" w:sz="0" w:space="0" w:color="auto"/>
          </w:divBdr>
        </w:div>
        <w:div w:id="174078571">
          <w:marLeft w:val="0"/>
          <w:marRight w:val="0"/>
          <w:marTop w:val="0"/>
          <w:marBottom w:val="0"/>
          <w:divBdr>
            <w:top w:val="none" w:sz="0" w:space="0" w:color="auto"/>
            <w:left w:val="none" w:sz="0" w:space="0" w:color="auto"/>
            <w:bottom w:val="none" w:sz="0" w:space="0" w:color="auto"/>
            <w:right w:val="none" w:sz="0" w:space="0" w:color="auto"/>
          </w:divBdr>
        </w:div>
        <w:div w:id="861286799">
          <w:marLeft w:val="0"/>
          <w:marRight w:val="0"/>
          <w:marTop w:val="0"/>
          <w:marBottom w:val="0"/>
          <w:divBdr>
            <w:top w:val="none" w:sz="0" w:space="0" w:color="auto"/>
            <w:left w:val="none" w:sz="0" w:space="0" w:color="auto"/>
            <w:bottom w:val="none" w:sz="0" w:space="0" w:color="auto"/>
            <w:right w:val="none" w:sz="0" w:space="0" w:color="auto"/>
          </w:divBdr>
        </w:div>
        <w:div w:id="1108281968">
          <w:marLeft w:val="0"/>
          <w:marRight w:val="0"/>
          <w:marTop w:val="0"/>
          <w:marBottom w:val="0"/>
          <w:divBdr>
            <w:top w:val="none" w:sz="0" w:space="0" w:color="auto"/>
            <w:left w:val="none" w:sz="0" w:space="0" w:color="auto"/>
            <w:bottom w:val="none" w:sz="0" w:space="0" w:color="auto"/>
            <w:right w:val="none" w:sz="0" w:space="0" w:color="auto"/>
          </w:divBdr>
        </w:div>
        <w:div w:id="1852572458">
          <w:marLeft w:val="0"/>
          <w:marRight w:val="0"/>
          <w:marTop w:val="0"/>
          <w:marBottom w:val="0"/>
          <w:divBdr>
            <w:top w:val="none" w:sz="0" w:space="0" w:color="auto"/>
            <w:left w:val="none" w:sz="0" w:space="0" w:color="auto"/>
            <w:bottom w:val="none" w:sz="0" w:space="0" w:color="auto"/>
            <w:right w:val="none" w:sz="0" w:space="0" w:color="auto"/>
          </w:divBdr>
        </w:div>
        <w:div w:id="1986428135">
          <w:marLeft w:val="0"/>
          <w:marRight w:val="0"/>
          <w:marTop w:val="0"/>
          <w:marBottom w:val="0"/>
          <w:divBdr>
            <w:top w:val="none" w:sz="0" w:space="0" w:color="auto"/>
            <w:left w:val="none" w:sz="0" w:space="0" w:color="auto"/>
            <w:bottom w:val="none" w:sz="0" w:space="0" w:color="auto"/>
            <w:right w:val="none" w:sz="0" w:space="0" w:color="auto"/>
          </w:divBdr>
        </w:div>
        <w:div w:id="1641836659">
          <w:marLeft w:val="0"/>
          <w:marRight w:val="0"/>
          <w:marTop w:val="0"/>
          <w:marBottom w:val="0"/>
          <w:divBdr>
            <w:top w:val="none" w:sz="0" w:space="0" w:color="auto"/>
            <w:left w:val="none" w:sz="0" w:space="0" w:color="auto"/>
            <w:bottom w:val="none" w:sz="0" w:space="0" w:color="auto"/>
            <w:right w:val="none" w:sz="0" w:space="0" w:color="auto"/>
          </w:divBdr>
        </w:div>
        <w:div w:id="398066378">
          <w:marLeft w:val="0"/>
          <w:marRight w:val="0"/>
          <w:marTop w:val="0"/>
          <w:marBottom w:val="0"/>
          <w:divBdr>
            <w:top w:val="none" w:sz="0" w:space="0" w:color="auto"/>
            <w:left w:val="none" w:sz="0" w:space="0" w:color="auto"/>
            <w:bottom w:val="none" w:sz="0" w:space="0" w:color="auto"/>
            <w:right w:val="none" w:sz="0" w:space="0" w:color="auto"/>
          </w:divBdr>
        </w:div>
        <w:div w:id="314796136">
          <w:marLeft w:val="0"/>
          <w:marRight w:val="0"/>
          <w:marTop w:val="0"/>
          <w:marBottom w:val="0"/>
          <w:divBdr>
            <w:top w:val="none" w:sz="0" w:space="0" w:color="auto"/>
            <w:left w:val="none" w:sz="0" w:space="0" w:color="auto"/>
            <w:bottom w:val="none" w:sz="0" w:space="0" w:color="auto"/>
            <w:right w:val="none" w:sz="0" w:space="0" w:color="auto"/>
          </w:divBdr>
        </w:div>
        <w:div w:id="278419658">
          <w:marLeft w:val="0"/>
          <w:marRight w:val="0"/>
          <w:marTop w:val="0"/>
          <w:marBottom w:val="0"/>
          <w:divBdr>
            <w:top w:val="none" w:sz="0" w:space="0" w:color="auto"/>
            <w:left w:val="none" w:sz="0" w:space="0" w:color="auto"/>
            <w:bottom w:val="none" w:sz="0" w:space="0" w:color="auto"/>
            <w:right w:val="none" w:sz="0" w:space="0" w:color="auto"/>
          </w:divBdr>
        </w:div>
        <w:div w:id="1902130226">
          <w:marLeft w:val="0"/>
          <w:marRight w:val="0"/>
          <w:marTop w:val="0"/>
          <w:marBottom w:val="0"/>
          <w:divBdr>
            <w:top w:val="none" w:sz="0" w:space="0" w:color="auto"/>
            <w:left w:val="none" w:sz="0" w:space="0" w:color="auto"/>
            <w:bottom w:val="none" w:sz="0" w:space="0" w:color="auto"/>
            <w:right w:val="none" w:sz="0" w:space="0" w:color="auto"/>
          </w:divBdr>
        </w:div>
        <w:div w:id="2117408628">
          <w:marLeft w:val="0"/>
          <w:marRight w:val="0"/>
          <w:marTop w:val="0"/>
          <w:marBottom w:val="0"/>
          <w:divBdr>
            <w:top w:val="none" w:sz="0" w:space="0" w:color="auto"/>
            <w:left w:val="none" w:sz="0" w:space="0" w:color="auto"/>
            <w:bottom w:val="none" w:sz="0" w:space="0" w:color="auto"/>
            <w:right w:val="none" w:sz="0" w:space="0" w:color="auto"/>
          </w:divBdr>
        </w:div>
        <w:div w:id="1221552459">
          <w:marLeft w:val="0"/>
          <w:marRight w:val="0"/>
          <w:marTop w:val="0"/>
          <w:marBottom w:val="0"/>
          <w:divBdr>
            <w:top w:val="none" w:sz="0" w:space="0" w:color="auto"/>
            <w:left w:val="none" w:sz="0" w:space="0" w:color="auto"/>
            <w:bottom w:val="none" w:sz="0" w:space="0" w:color="auto"/>
            <w:right w:val="none" w:sz="0" w:space="0" w:color="auto"/>
          </w:divBdr>
        </w:div>
        <w:div w:id="16279253">
          <w:marLeft w:val="0"/>
          <w:marRight w:val="0"/>
          <w:marTop w:val="0"/>
          <w:marBottom w:val="0"/>
          <w:divBdr>
            <w:top w:val="none" w:sz="0" w:space="0" w:color="auto"/>
            <w:left w:val="none" w:sz="0" w:space="0" w:color="auto"/>
            <w:bottom w:val="none" w:sz="0" w:space="0" w:color="auto"/>
            <w:right w:val="none" w:sz="0" w:space="0" w:color="auto"/>
          </w:divBdr>
        </w:div>
        <w:div w:id="607657643">
          <w:marLeft w:val="0"/>
          <w:marRight w:val="0"/>
          <w:marTop w:val="0"/>
          <w:marBottom w:val="0"/>
          <w:divBdr>
            <w:top w:val="none" w:sz="0" w:space="0" w:color="auto"/>
            <w:left w:val="none" w:sz="0" w:space="0" w:color="auto"/>
            <w:bottom w:val="none" w:sz="0" w:space="0" w:color="auto"/>
            <w:right w:val="none" w:sz="0" w:space="0" w:color="auto"/>
          </w:divBdr>
        </w:div>
        <w:div w:id="670646298">
          <w:marLeft w:val="0"/>
          <w:marRight w:val="0"/>
          <w:marTop w:val="0"/>
          <w:marBottom w:val="0"/>
          <w:divBdr>
            <w:top w:val="none" w:sz="0" w:space="0" w:color="auto"/>
            <w:left w:val="none" w:sz="0" w:space="0" w:color="auto"/>
            <w:bottom w:val="none" w:sz="0" w:space="0" w:color="auto"/>
            <w:right w:val="none" w:sz="0" w:space="0" w:color="auto"/>
          </w:divBdr>
        </w:div>
        <w:div w:id="1345015037">
          <w:marLeft w:val="0"/>
          <w:marRight w:val="0"/>
          <w:marTop w:val="0"/>
          <w:marBottom w:val="0"/>
          <w:divBdr>
            <w:top w:val="none" w:sz="0" w:space="0" w:color="auto"/>
            <w:left w:val="none" w:sz="0" w:space="0" w:color="auto"/>
            <w:bottom w:val="none" w:sz="0" w:space="0" w:color="auto"/>
            <w:right w:val="none" w:sz="0" w:space="0" w:color="auto"/>
          </w:divBdr>
        </w:div>
        <w:div w:id="630750271">
          <w:marLeft w:val="0"/>
          <w:marRight w:val="0"/>
          <w:marTop w:val="0"/>
          <w:marBottom w:val="0"/>
          <w:divBdr>
            <w:top w:val="none" w:sz="0" w:space="0" w:color="auto"/>
            <w:left w:val="none" w:sz="0" w:space="0" w:color="auto"/>
            <w:bottom w:val="none" w:sz="0" w:space="0" w:color="auto"/>
            <w:right w:val="none" w:sz="0" w:space="0" w:color="auto"/>
          </w:divBdr>
        </w:div>
        <w:div w:id="957488314">
          <w:marLeft w:val="0"/>
          <w:marRight w:val="0"/>
          <w:marTop w:val="0"/>
          <w:marBottom w:val="0"/>
          <w:divBdr>
            <w:top w:val="none" w:sz="0" w:space="0" w:color="auto"/>
            <w:left w:val="none" w:sz="0" w:space="0" w:color="auto"/>
            <w:bottom w:val="none" w:sz="0" w:space="0" w:color="auto"/>
            <w:right w:val="none" w:sz="0" w:space="0" w:color="auto"/>
          </w:divBdr>
        </w:div>
        <w:div w:id="274487822">
          <w:marLeft w:val="0"/>
          <w:marRight w:val="0"/>
          <w:marTop w:val="0"/>
          <w:marBottom w:val="0"/>
          <w:divBdr>
            <w:top w:val="none" w:sz="0" w:space="0" w:color="auto"/>
            <w:left w:val="none" w:sz="0" w:space="0" w:color="auto"/>
            <w:bottom w:val="none" w:sz="0" w:space="0" w:color="auto"/>
            <w:right w:val="none" w:sz="0" w:space="0" w:color="auto"/>
          </w:divBdr>
        </w:div>
        <w:div w:id="1709840731">
          <w:marLeft w:val="0"/>
          <w:marRight w:val="0"/>
          <w:marTop w:val="0"/>
          <w:marBottom w:val="0"/>
          <w:divBdr>
            <w:top w:val="none" w:sz="0" w:space="0" w:color="auto"/>
            <w:left w:val="none" w:sz="0" w:space="0" w:color="auto"/>
            <w:bottom w:val="none" w:sz="0" w:space="0" w:color="auto"/>
            <w:right w:val="none" w:sz="0" w:space="0" w:color="auto"/>
          </w:divBdr>
        </w:div>
        <w:div w:id="1173453113">
          <w:marLeft w:val="0"/>
          <w:marRight w:val="0"/>
          <w:marTop w:val="0"/>
          <w:marBottom w:val="0"/>
          <w:divBdr>
            <w:top w:val="none" w:sz="0" w:space="0" w:color="auto"/>
            <w:left w:val="none" w:sz="0" w:space="0" w:color="auto"/>
            <w:bottom w:val="none" w:sz="0" w:space="0" w:color="auto"/>
            <w:right w:val="none" w:sz="0" w:space="0" w:color="auto"/>
          </w:divBdr>
        </w:div>
        <w:div w:id="1044520505">
          <w:marLeft w:val="0"/>
          <w:marRight w:val="0"/>
          <w:marTop w:val="0"/>
          <w:marBottom w:val="0"/>
          <w:divBdr>
            <w:top w:val="none" w:sz="0" w:space="0" w:color="auto"/>
            <w:left w:val="none" w:sz="0" w:space="0" w:color="auto"/>
            <w:bottom w:val="none" w:sz="0" w:space="0" w:color="auto"/>
            <w:right w:val="none" w:sz="0" w:space="0" w:color="auto"/>
          </w:divBdr>
        </w:div>
        <w:div w:id="2028603585">
          <w:marLeft w:val="0"/>
          <w:marRight w:val="0"/>
          <w:marTop w:val="0"/>
          <w:marBottom w:val="0"/>
          <w:divBdr>
            <w:top w:val="none" w:sz="0" w:space="0" w:color="auto"/>
            <w:left w:val="none" w:sz="0" w:space="0" w:color="auto"/>
            <w:bottom w:val="none" w:sz="0" w:space="0" w:color="auto"/>
            <w:right w:val="none" w:sz="0" w:space="0" w:color="auto"/>
          </w:divBdr>
        </w:div>
        <w:div w:id="1445806819">
          <w:marLeft w:val="0"/>
          <w:marRight w:val="0"/>
          <w:marTop w:val="0"/>
          <w:marBottom w:val="0"/>
          <w:divBdr>
            <w:top w:val="none" w:sz="0" w:space="0" w:color="auto"/>
            <w:left w:val="none" w:sz="0" w:space="0" w:color="auto"/>
            <w:bottom w:val="none" w:sz="0" w:space="0" w:color="auto"/>
            <w:right w:val="none" w:sz="0" w:space="0" w:color="auto"/>
          </w:divBdr>
        </w:div>
        <w:div w:id="491336636">
          <w:marLeft w:val="0"/>
          <w:marRight w:val="0"/>
          <w:marTop w:val="0"/>
          <w:marBottom w:val="0"/>
          <w:divBdr>
            <w:top w:val="none" w:sz="0" w:space="0" w:color="auto"/>
            <w:left w:val="none" w:sz="0" w:space="0" w:color="auto"/>
            <w:bottom w:val="none" w:sz="0" w:space="0" w:color="auto"/>
            <w:right w:val="none" w:sz="0" w:space="0" w:color="auto"/>
          </w:divBdr>
        </w:div>
        <w:div w:id="1073311948">
          <w:marLeft w:val="0"/>
          <w:marRight w:val="0"/>
          <w:marTop w:val="0"/>
          <w:marBottom w:val="0"/>
          <w:divBdr>
            <w:top w:val="none" w:sz="0" w:space="0" w:color="auto"/>
            <w:left w:val="none" w:sz="0" w:space="0" w:color="auto"/>
            <w:bottom w:val="none" w:sz="0" w:space="0" w:color="auto"/>
            <w:right w:val="none" w:sz="0" w:space="0" w:color="auto"/>
          </w:divBdr>
        </w:div>
        <w:div w:id="1873687994">
          <w:marLeft w:val="0"/>
          <w:marRight w:val="0"/>
          <w:marTop w:val="0"/>
          <w:marBottom w:val="0"/>
          <w:divBdr>
            <w:top w:val="none" w:sz="0" w:space="0" w:color="auto"/>
            <w:left w:val="none" w:sz="0" w:space="0" w:color="auto"/>
            <w:bottom w:val="none" w:sz="0" w:space="0" w:color="auto"/>
            <w:right w:val="none" w:sz="0" w:space="0" w:color="auto"/>
          </w:divBdr>
        </w:div>
        <w:div w:id="877281312">
          <w:marLeft w:val="0"/>
          <w:marRight w:val="0"/>
          <w:marTop w:val="0"/>
          <w:marBottom w:val="0"/>
          <w:divBdr>
            <w:top w:val="none" w:sz="0" w:space="0" w:color="auto"/>
            <w:left w:val="none" w:sz="0" w:space="0" w:color="auto"/>
            <w:bottom w:val="none" w:sz="0" w:space="0" w:color="auto"/>
            <w:right w:val="none" w:sz="0" w:space="0" w:color="auto"/>
          </w:divBdr>
        </w:div>
        <w:div w:id="589580108">
          <w:marLeft w:val="0"/>
          <w:marRight w:val="0"/>
          <w:marTop w:val="0"/>
          <w:marBottom w:val="0"/>
          <w:divBdr>
            <w:top w:val="none" w:sz="0" w:space="0" w:color="auto"/>
            <w:left w:val="none" w:sz="0" w:space="0" w:color="auto"/>
            <w:bottom w:val="none" w:sz="0" w:space="0" w:color="auto"/>
            <w:right w:val="none" w:sz="0" w:space="0" w:color="auto"/>
          </w:divBdr>
        </w:div>
        <w:div w:id="1339504795">
          <w:marLeft w:val="0"/>
          <w:marRight w:val="0"/>
          <w:marTop w:val="0"/>
          <w:marBottom w:val="0"/>
          <w:divBdr>
            <w:top w:val="none" w:sz="0" w:space="0" w:color="auto"/>
            <w:left w:val="none" w:sz="0" w:space="0" w:color="auto"/>
            <w:bottom w:val="none" w:sz="0" w:space="0" w:color="auto"/>
            <w:right w:val="none" w:sz="0" w:space="0" w:color="auto"/>
          </w:divBdr>
        </w:div>
        <w:div w:id="644234865">
          <w:marLeft w:val="0"/>
          <w:marRight w:val="0"/>
          <w:marTop w:val="0"/>
          <w:marBottom w:val="0"/>
          <w:divBdr>
            <w:top w:val="none" w:sz="0" w:space="0" w:color="auto"/>
            <w:left w:val="none" w:sz="0" w:space="0" w:color="auto"/>
            <w:bottom w:val="none" w:sz="0" w:space="0" w:color="auto"/>
            <w:right w:val="none" w:sz="0" w:space="0" w:color="auto"/>
          </w:divBdr>
        </w:div>
        <w:div w:id="2116123995">
          <w:marLeft w:val="0"/>
          <w:marRight w:val="0"/>
          <w:marTop w:val="0"/>
          <w:marBottom w:val="0"/>
          <w:divBdr>
            <w:top w:val="none" w:sz="0" w:space="0" w:color="auto"/>
            <w:left w:val="none" w:sz="0" w:space="0" w:color="auto"/>
            <w:bottom w:val="none" w:sz="0" w:space="0" w:color="auto"/>
            <w:right w:val="none" w:sz="0" w:space="0" w:color="auto"/>
          </w:divBdr>
        </w:div>
        <w:div w:id="986517876">
          <w:marLeft w:val="0"/>
          <w:marRight w:val="0"/>
          <w:marTop w:val="0"/>
          <w:marBottom w:val="0"/>
          <w:divBdr>
            <w:top w:val="none" w:sz="0" w:space="0" w:color="auto"/>
            <w:left w:val="none" w:sz="0" w:space="0" w:color="auto"/>
            <w:bottom w:val="none" w:sz="0" w:space="0" w:color="auto"/>
            <w:right w:val="none" w:sz="0" w:space="0" w:color="auto"/>
          </w:divBdr>
        </w:div>
        <w:div w:id="639845532">
          <w:marLeft w:val="0"/>
          <w:marRight w:val="0"/>
          <w:marTop w:val="0"/>
          <w:marBottom w:val="0"/>
          <w:divBdr>
            <w:top w:val="none" w:sz="0" w:space="0" w:color="auto"/>
            <w:left w:val="none" w:sz="0" w:space="0" w:color="auto"/>
            <w:bottom w:val="none" w:sz="0" w:space="0" w:color="auto"/>
            <w:right w:val="none" w:sz="0" w:space="0" w:color="auto"/>
          </w:divBdr>
        </w:div>
        <w:div w:id="815610690">
          <w:marLeft w:val="0"/>
          <w:marRight w:val="0"/>
          <w:marTop w:val="0"/>
          <w:marBottom w:val="0"/>
          <w:divBdr>
            <w:top w:val="none" w:sz="0" w:space="0" w:color="auto"/>
            <w:left w:val="none" w:sz="0" w:space="0" w:color="auto"/>
            <w:bottom w:val="none" w:sz="0" w:space="0" w:color="auto"/>
            <w:right w:val="none" w:sz="0" w:space="0" w:color="auto"/>
          </w:divBdr>
        </w:div>
        <w:div w:id="1915776392">
          <w:marLeft w:val="0"/>
          <w:marRight w:val="0"/>
          <w:marTop w:val="0"/>
          <w:marBottom w:val="0"/>
          <w:divBdr>
            <w:top w:val="none" w:sz="0" w:space="0" w:color="auto"/>
            <w:left w:val="none" w:sz="0" w:space="0" w:color="auto"/>
            <w:bottom w:val="none" w:sz="0" w:space="0" w:color="auto"/>
            <w:right w:val="none" w:sz="0" w:space="0" w:color="auto"/>
          </w:divBdr>
        </w:div>
        <w:div w:id="730923741">
          <w:marLeft w:val="0"/>
          <w:marRight w:val="0"/>
          <w:marTop w:val="0"/>
          <w:marBottom w:val="0"/>
          <w:divBdr>
            <w:top w:val="none" w:sz="0" w:space="0" w:color="auto"/>
            <w:left w:val="none" w:sz="0" w:space="0" w:color="auto"/>
            <w:bottom w:val="none" w:sz="0" w:space="0" w:color="auto"/>
            <w:right w:val="none" w:sz="0" w:space="0" w:color="auto"/>
          </w:divBdr>
        </w:div>
        <w:div w:id="1351688496">
          <w:marLeft w:val="0"/>
          <w:marRight w:val="0"/>
          <w:marTop w:val="0"/>
          <w:marBottom w:val="0"/>
          <w:divBdr>
            <w:top w:val="none" w:sz="0" w:space="0" w:color="auto"/>
            <w:left w:val="none" w:sz="0" w:space="0" w:color="auto"/>
            <w:bottom w:val="none" w:sz="0" w:space="0" w:color="auto"/>
            <w:right w:val="none" w:sz="0" w:space="0" w:color="auto"/>
          </w:divBdr>
        </w:div>
        <w:div w:id="844829682">
          <w:marLeft w:val="0"/>
          <w:marRight w:val="0"/>
          <w:marTop w:val="0"/>
          <w:marBottom w:val="0"/>
          <w:divBdr>
            <w:top w:val="none" w:sz="0" w:space="0" w:color="auto"/>
            <w:left w:val="none" w:sz="0" w:space="0" w:color="auto"/>
            <w:bottom w:val="none" w:sz="0" w:space="0" w:color="auto"/>
            <w:right w:val="none" w:sz="0" w:space="0" w:color="auto"/>
          </w:divBdr>
        </w:div>
        <w:div w:id="1003169961">
          <w:marLeft w:val="0"/>
          <w:marRight w:val="0"/>
          <w:marTop w:val="0"/>
          <w:marBottom w:val="0"/>
          <w:divBdr>
            <w:top w:val="none" w:sz="0" w:space="0" w:color="auto"/>
            <w:left w:val="none" w:sz="0" w:space="0" w:color="auto"/>
            <w:bottom w:val="none" w:sz="0" w:space="0" w:color="auto"/>
            <w:right w:val="none" w:sz="0" w:space="0" w:color="auto"/>
          </w:divBdr>
        </w:div>
        <w:div w:id="43189014">
          <w:marLeft w:val="0"/>
          <w:marRight w:val="0"/>
          <w:marTop w:val="0"/>
          <w:marBottom w:val="0"/>
          <w:divBdr>
            <w:top w:val="none" w:sz="0" w:space="0" w:color="auto"/>
            <w:left w:val="none" w:sz="0" w:space="0" w:color="auto"/>
            <w:bottom w:val="none" w:sz="0" w:space="0" w:color="auto"/>
            <w:right w:val="none" w:sz="0" w:space="0" w:color="auto"/>
          </w:divBdr>
        </w:div>
        <w:div w:id="2056197758">
          <w:marLeft w:val="0"/>
          <w:marRight w:val="0"/>
          <w:marTop w:val="0"/>
          <w:marBottom w:val="0"/>
          <w:divBdr>
            <w:top w:val="none" w:sz="0" w:space="0" w:color="auto"/>
            <w:left w:val="none" w:sz="0" w:space="0" w:color="auto"/>
            <w:bottom w:val="none" w:sz="0" w:space="0" w:color="auto"/>
            <w:right w:val="none" w:sz="0" w:space="0" w:color="auto"/>
          </w:divBdr>
        </w:div>
        <w:div w:id="1812136300">
          <w:marLeft w:val="0"/>
          <w:marRight w:val="0"/>
          <w:marTop w:val="0"/>
          <w:marBottom w:val="0"/>
          <w:divBdr>
            <w:top w:val="none" w:sz="0" w:space="0" w:color="auto"/>
            <w:left w:val="none" w:sz="0" w:space="0" w:color="auto"/>
            <w:bottom w:val="none" w:sz="0" w:space="0" w:color="auto"/>
            <w:right w:val="none" w:sz="0" w:space="0" w:color="auto"/>
          </w:divBdr>
        </w:div>
        <w:div w:id="401611031">
          <w:marLeft w:val="0"/>
          <w:marRight w:val="0"/>
          <w:marTop w:val="0"/>
          <w:marBottom w:val="0"/>
          <w:divBdr>
            <w:top w:val="none" w:sz="0" w:space="0" w:color="auto"/>
            <w:left w:val="none" w:sz="0" w:space="0" w:color="auto"/>
            <w:bottom w:val="none" w:sz="0" w:space="0" w:color="auto"/>
            <w:right w:val="none" w:sz="0" w:space="0" w:color="auto"/>
          </w:divBdr>
        </w:div>
        <w:div w:id="625819990">
          <w:marLeft w:val="0"/>
          <w:marRight w:val="0"/>
          <w:marTop w:val="0"/>
          <w:marBottom w:val="0"/>
          <w:divBdr>
            <w:top w:val="none" w:sz="0" w:space="0" w:color="auto"/>
            <w:left w:val="none" w:sz="0" w:space="0" w:color="auto"/>
            <w:bottom w:val="none" w:sz="0" w:space="0" w:color="auto"/>
            <w:right w:val="none" w:sz="0" w:space="0" w:color="auto"/>
          </w:divBdr>
        </w:div>
        <w:div w:id="306130373">
          <w:marLeft w:val="0"/>
          <w:marRight w:val="0"/>
          <w:marTop w:val="0"/>
          <w:marBottom w:val="0"/>
          <w:divBdr>
            <w:top w:val="none" w:sz="0" w:space="0" w:color="auto"/>
            <w:left w:val="none" w:sz="0" w:space="0" w:color="auto"/>
            <w:bottom w:val="none" w:sz="0" w:space="0" w:color="auto"/>
            <w:right w:val="none" w:sz="0" w:space="0" w:color="auto"/>
          </w:divBdr>
        </w:div>
        <w:div w:id="59183935">
          <w:marLeft w:val="0"/>
          <w:marRight w:val="0"/>
          <w:marTop w:val="0"/>
          <w:marBottom w:val="0"/>
          <w:divBdr>
            <w:top w:val="none" w:sz="0" w:space="0" w:color="auto"/>
            <w:left w:val="none" w:sz="0" w:space="0" w:color="auto"/>
            <w:bottom w:val="none" w:sz="0" w:space="0" w:color="auto"/>
            <w:right w:val="none" w:sz="0" w:space="0" w:color="auto"/>
          </w:divBdr>
        </w:div>
        <w:div w:id="1475442268">
          <w:marLeft w:val="0"/>
          <w:marRight w:val="0"/>
          <w:marTop w:val="0"/>
          <w:marBottom w:val="0"/>
          <w:divBdr>
            <w:top w:val="none" w:sz="0" w:space="0" w:color="auto"/>
            <w:left w:val="none" w:sz="0" w:space="0" w:color="auto"/>
            <w:bottom w:val="none" w:sz="0" w:space="0" w:color="auto"/>
            <w:right w:val="none" w:sz="0" w:space="0" w:color="auto"/>
          </w:divBdr>
        </w:div>
        <w:div w:id="1374312407">
          <w:marLeft w:val="0"/>
          <w:marRight w:val="0"/>
          <w:marTop w:val="0"/>
          <w:marBottom w:val="0"/>
          <w:divBdr>
            <w:top w:val="none" w:sz="0" w:space="0" w:color="auto"/>
            <w:left w:val="none" w:sz="0" w:space="0" w:color="auto"/>
            <w:bottom w:val="none" w:sz="0" w:space="0" w:color="auto"/>
            <w:right w:val="none" w:sz="0" w:space="0" w:color="auto"/>
          </w:divBdr>
        </w:div>
        <w:div w:id="137650406">
          <w:marLeft w:val="0"/>
          <w:marRight w:val="0"/>
          <w:marTop w:val="0"/>
          <w:marBottom w:val="0"/>
          <w:divBdr>
            <w:top w:val="none" w:sz="0" w:space="0" w:color="auto"/>
            <w:left w:val="none" w:sz="0" w:space="0" w:color="auto"/>
            <w:bottom w:val="none" w:sz="0" w:space="0" w:color="auto"/>
            <w:right w:val="none" w:sz="0" w:space="0" w:color="auto"/>
          </w:divBdr>
        </w:div>
        <w:div w:id="224604128">
          <w:marLeft w:val="0"/>
          <w:marRight w:val="0"/>
          <w:marTop w:val="0"/>
          <w:marBottom w:val="0"/>
          <w:divBdr>
            <w:top w:val="none" w:sz="0" w:space="0" w:color="auto"/>
            <w:left w:val="none" w:sz="0" w:space="0" w:color="auto"/>
            <w:bottom w:val="none" w:sz="0" w:space="0" w:color="auto"/>
            <w:right w:val="none" w:sz="0" w:space="0" w:color="auto"/>
          </w:divBdr>
        </w:div>
        <w:div w:id="774716251">
          <w:marLeft w:val="0"/>
          <w:marRight w:val="0"/>
          <w:marTop w:val="0"/>
          <w:marBottom w:val="0"/>
          <w:divBdr>
            <w:top w:val="none" w:sz="0" w:space="0" w:color="auto"/>
            <w:left w:val="none" w:sz="0" w:space="0" w:color="auto"/>
            <w:bottom w:val="none" w:sz="0" w:space="0" w:color="auto"/>
            <w:right w:val="none" w:sz="0" w:space="0" w:color="auto"/>
          </w:divBdr>
        </w:div>
        <w:div w:id="760369198">
          <w:marLeft w:val="0"/>
          <w:marRight w:val="0"/>
          <w:marTop w:val="0"/>
          <w:marBottom w:val="0"/>
          <w:divBdr>
            <w:top w:val="none" w:sz="0" w:space="0" w:color="auto"/>
            <w:left w:val="none" w:sz="0" w:space="0" w:color="auto"/>
            <w:bottom w:val="none" w:sz="0" w:space="0" w:color="auto"/>
            <w:right w:val="none" w:sz="0" w:space="0" w:color="auto"/>
          </w:divBdr>
        </w:div>
        <w:div w:id="77143034">
          <w:marLeft w:val="0"/>
          <w:marRight w:val="0"/>
          <w:marTop w:val="0"/>
          <w:marBottom w:val="0"/>
          <w:divBdr>
            <w:top w:val="none" w:sz="0" w:space="0" w:color="auto"/>
            <w:left w:val="none" w:sz="0" w:space="0" w:color="auto"/>
            <w:bottom w:val="none" w:sz="0" w:space="0" w:color="auto"/>
            <w:right w:val="none" w:sz="0" w:space="0" w:color="auto"/>
          </w:divBdr>
        </w:div>
        <w:div w:id="1607347653">
          <w:marLeft w:val="0"/>
          <w:marRight w:val="0"/>
          <w:marTop w:val="0"/>
          <w:marBottom w:val="0"/>
          <w:divBdr>
            <w:top w:val="none" w:sz="0" w:space="0" w:color="auto"/>
            <w:left w:val="none" w:sz="0" w:space="0" w:color="auto"/>
            <w:bottom w:val="none" w:sz="0" w:space="0" w:color="auto"/>
            <w:right w:val="none" w:sz="0" w:space="0" w:color="auto"/>
          </w:divBdr>
        </w:div>
        <w:div w:id="44304715">
          <w:marLeft w:val="0"/>
          <w:marRight w:val="0"/>
          <w:marTop w:val="0"/>
          <w:marBottom w:val="0"/>
          <w:divBdr>
            <w:top w:val="none" w:sz="0" w:space="0" w:color="auto"/>
            <w:left w:val="none" w:sz="0" w:space="0" w:color="auto"/>
            <w:bottom w:val="none" w:sz="0" w:space="0" w:color="auto"/>
            <w:right w:val="none" w:sz="0" w:space="0" w:color="auto"/>
          </w:divBdr>
        </w:div>
        <w:div w:id="149904820">
          <w:marLeft w:val="0"/>
          <w:marRight w:val="0"/>
          <w:marTop w:val="0"/>
          <w:marBottom w:val="0"/>
          <w:divBdr>
            <w:top w:val="none" w:sz="0" w:space="0" w:color="auto"/>
            <w:left w:val="none" w:sz="0" w:space="0" w:color="auto"/>
            <w:bottom w:val="none" w:sz="0" w:space="0" w:color="auto"/>
            <w:right w:val="none" w:sz="0" w:space="0" w:color="auto"/>
          </w:divBdr>
        </w:div>
        <w:div w:id="1567034881">
          <w:marLeft w:val="0"/>
          <w:marRight w:val="0"/>
          <w:marTop w:val="0"/>
          <w:marBottom w:val="0"/>
          <w:divBdr>
            <w:top w:val="none" w:sz="0" w:space="0" w:color="auto"/>
            <w:left w:val="none" w:sz="0" w:space="0" w:color="auto"/>
            <w:bottom w:val="none" w:sz="0" w:space="0" w:color="auto"/>
            <w:right w:val="none" w:sz="0" w:space="0" w:color="auto"/>
          </w:divBdr>
        </w:div>
        <w:div w:id="1349091244">
          <w:marLeft w:val="0"/>
          <w:marRight w:val="0"/>
          <w:marTop w:val="0"/>
          <w:marBottom w:val="0"/>
          <w:divBdr>
            <w:top w:val="none" w:sz="0" w:space="0" w:color="auto"/>
            <w:left w:val="none" w:sz="0" w:space="0" w:color="auto"/>
            <w:bottom w:val="none" w:sz="0" w:space="0" w:color="auto"/>
            <w:right w:val="none" w:sz="0" w:space="0" w:color="auto"/>
          </w:divBdr>
        </w:div>
        <w:div w:id="459767738">
          <w:marLeft w:val="0"/>
          <w:marRight w:val="0"/>
          <w:marTop w:val="0"/>
          <w:marBottom w:val="0"/>
          <w:divBdr>
            <w:top w:val="none" w:sz="0" w:space="0" w:color="auto"/>
            <w:left w:val="none" w:sz="0" w:space="0" w:color="auto"/>
            <w:bottom w:val="none" w:sz="0" w:space="0" w:color="auto"/>
            <w:right w:val="none" w:sz="0" w:space="0" w:color="auto"/>
          </w:divBdr>
        </w:div>
        <w:div w:id="523061327">
          <w:marLeft w:val="0"/>
          <w:marRight w:val="0"/>
          <w:marTop w:val="0"/>
          <w:marBottom w:val="0"/>
          <w:divBdr>
            <w:top w:val="none" w:sz="0" w:space="0" w:color="auto"/>
            <w:left w:val="none" w:sz="0" w:space="0" w:color="auto"/>
            <w:bottom w:val="none" w:sz="0" w:space="0" w:color="auto"/>
            <w:right w:val="none" w:sz="0" w:space="0" w:color="auto"/>
          </w:divBdr>
        </w:div>
        <w:div w:id="635837607">
          <w:marLeft w:val="0"/>
          <w:marRight w:val="0"/>
          <w:marTop w:val="0"/>
          <w:marBottom w:val="0"/>
          <w:divBdr>
            <w:top w:val="none" w:sz="0" w:space="0" w:color="auto"/>
            <w:left w:val="none" w:sz="0" w:space="0" w:color="auto"/>
            <w:bottom w:val="none" w:sz="0" w:space="0" w:color="auto"/>
            <w:right w:val="none" w:sz="0" w:space="0" w:color="auto"/>
          </w:divBdr>
        </w:div>
        <w:div w:id="1152988604">
          <w:marLeft w:val="0"/>
          <w:marRight w:val="0"/>
          <w:marTop w:val="0"/>
          <w:marBottom w:val="0"/>
          <w:divBdr>
            <w:top w:val="none" w:sz="0" w:space="0" w:color="auto"/>
            <w:left w:val="none" w:sz="0" w:space="0" w:color="auto"/>
            <w:bottom w:val="none" w:sz="0" w:space="0" w:color="auto"/>
            <w:right w:val="none" w:sz="0" w:space="0" w:color="auto"/>
          </w:divBdr>
        </w:div>
        <w:div w:id="403262893">
          <w:marLeft w:val="0"/>
          <w:marRight w:val="0"/>
          <w:marTop w:val="0"/>
          <w:marBottom w:val="0"/>
          <w:divBdr>
            <w:top w:val="none" w:sz="0" w:space="0" w:color="auto"/>
            <w:left w:val="none" w:sz="0" w:space="0" w:color="auto"/>
            <w:bottom w:val="none" w:sz="0" w:space="0" w:color="auto"/>
            <w:right w:val="none" w:sz="0" w:space="0" w:color="auto"/>
          </w:divBdr>
        </w:div>
        <w:div w:id="105126466">
          <w:marLeft w:val="0"/>
          <w:marRight w:val="0"/>
          <w:marTop w:val="0"/>
          <w:marBottom w:val="0"/>
          <w:divBdr>
            <w:top w:val="none" w:sz="0" w:space="0" w:color="auto"/>
            <w:left w:val="none" w:sz="0" w:space="0" w:color="auto"/>
            <w:bottom w:val="none" w:sz="0" w:space="0" w:color="auto"/>
            <w:right w:val="none" w:sz="0" w:space="0" w:color="auto"/>
          </w:divBdr>
        </w:div>
        <w:div w:id="1901357175">
          <w:marLeft w:val="0"/>
          <w:marRight w:val="0"/>
          <w:marTop w:val="0"/>
          <w:marBottom w:val="0"/>
          <w:divBdr>
            <w:top w:val="none" w:sz="0" w:space="0" w:color="auto"/>
            <w:left w:val="none" w:sz="0" w:space="0" w:color="auto"/>
            <w:bottom w:val="none" w:sz="0" w:space="0" w:color="auto"/>
            <w:right w:val="none" w:sz="0" w:space="0" w:color="auto"/>
          </w:divBdr>
        </w:div>
        <w:div w:id="912814640">
          <w:marLeft w:val="0"/>
          <w:marRight w:val="0"/>
          <w:marTop w:val="0"/>
          <w:marBottom w:val="0"/>
          <w:divBdr>
            <w:top w:val="none" w:sz="0" w:space="0" w:color="auto"/>
            <w:left w:val="none" w:sz="0" w:space="0" w:color="auto"/>
            <w:bottom w:val="none" w:sz="0" w:space="0" w:color="auto"/>
            <w:right w:val="none" w:sz="0" w:space="0" w:color="auto"/>
          </w:divBdr>
        </w:div>
        <w:div w:id="1075005934">
          <w:marLeft w:val="0"/>
          <w:marRight w:val="0"/>
          <w:marTop w:val="0"/>
          <w:marBottom w:val="0"/>
          <w:divBdr>
            <w:top w:val="none" w:sz="0" w:space="0" w:color="auto"/>
            <w:left w:val="none" w:sz="0" w:space="0" w:color="auto"/>
            <w:bottom w:val="none" w:sz="0" w:space="0" w:color="auto"/>
            <w:right w:val="none" w:sz="0" w:space="0" w:color="auto"/>
          </w:divBdr>
        </w:div>
        <w:div w:id="1592351608">
          <w:marLeft w:val="0"/>
          <w:marRight w:val="0"/>
          <w:marTop w:val="0"/>
          <w:marBottom w:val="0"/>
          <w:divBdr>
            <w:top w:val="none" w:sz="0" w:space="0" w:color="auto"/>
            <w:left w:val="none" w:sz="0" w:space="0" w:color="auto"/>
            <w:bottom w:val="none" w:sz="0" w:space="0" w:color="auto"/>
            <w:right w:val="none" w:sz="0" w:space="0" w:color="auto"/>
          </w:divBdr>
        </w:div>
        <w:div w:id="593588245">
          <w:marLeft w:val="0"/>
          <w:marRight w:val="0"/>
          <w:marTop w:val="0"/>
          <w:marBottom w:val="0"/>
          <w:divBdr>
            <w:top w:val="none" w:sz="0" w:space="0" w:color="auto"/>
            <w:left w:val="none" w:sz="0" w:space="0" w:color="auto"/>
            <w:bottom w:val="none" w:sz="0" w:space="0" w:color="auto"/>
            <w:right w:val="none" w:sz="0" w:space="0" w:color="auto"/>
          </w:divBdr>
        </w:div>
        <w:div w:id="1973826222">
          <w:marLeft w:val="0"/>
          <w:marRight w:val="0"/>
          <w:marTop w:val="0"/>
          <w:marBottom w:val="0"/>
          <w:divBdr>
            <w:top w:val="none" w:sz="0" w:space="0" w:color="auto"/>
            <w:left w:val="none" w:sz="0" w:space="0" w:color="auto"/>
            <w:bottom w:val="none" w:sz="0" w:space="0" w:color="auto"/>
            <w:right w:val="none" w:sz="0" w:space="0" w:color="auto"/>
          </w:divBdr>
        </w:div>
        <w:div w:id="1370228684">
          <w:marLeft w:val="0"/>
          <w:marRight w:val="0"/>
          <w:marTop w:val="0"/>
          <w:marBottom w:val="0"/>
          <w:divBdr>
            <w:top w:val="none" w:sz="0" w:space="0" w:color="auto"/>
            <w:left w:val="none" w:sz="0" w:space="0" w:color="auto"/>
            <w:bottom w:val="none" w:sz="0" w:space="0" w:color="auto"/>
            <w:right w:val="none" w:sz="0" w:space="0" w:color="auto"/>
          </w:divBdr>
        </w:div>
        <w:div w:id="485781139">
          <w:marLeft w:val="0"/>
          <w:marRight w:val="0"/>
          <w:marTop w:val="0"/>
          <w:marBottom w:val="0"/>
          <w:divBdr>
            <w:top w:val="none" w:sz="0" w:space="0" w:color="auto"/>
            <w:left w:val="none" w:sz="0" w:space="0" w:color="auto"/>
            <w:bottom w:val="none" w:sz="0" w:space="0" w:color="auto"/>
            <w:right w:val="none" w:sz="0" w:space="0" w:color="auto"/>
          </w:divBdr>
        </w:div>
        <w:div w:id="661664392">
          <w:marLeft w:val="0"/>
          <w:marRight w:val="0"/>
          <w:marTop w:val="0"/>
          <w:marBottom w:val="0"/>
          <w:divBdr>
            <w:top w:val="none" w:sz="0" w:space="0" w:color="auto"/>
            <w:left w:val="none" w:sz="0" w:space="0" w:color="auto"/>
            <w:bottom w:val="none" w:sz="0" w:space="0" w:color="auto"/>
            <w:right w:val="none" w:sz="0" w:space="0" w:color="auto"/>
          </w:divBdr>
        </w:div>
        <w:div w:id="699742609">
          <w:marLeft w:val="0"/>
          <w:marRight w:val="0"/>
          <w:marTop w:val="0"/>
          <w:marBottom w:val="0"/>
          <w:divBdr>
            <w:top w:val="none" w:sz="0" w:space="0" w:color="auto"/>
            <w:left w:val="none" w:sz="0" w:space="0" w:color="auto"/>
            <w:bottom w:val="none" w:sz="0" w:space="0" w:color="auto"/>
            <w:right w:val="none" w:sz="0" w:space="0" w:color="auto"/>
          </w:divBdr>
        </w:div>
        <w:div w:id="2038238373">
          <w:marLeft w:val="0"/>
          <w:marRight w:val="0"/>
          <w:marTop w:val="0"/>
          <w:marBottom w:val="0"/>
          <w:divBdr>
            <w:top w:val="none" w:sz="0" w:space="0" w:color="auto"/>
            <w:left w:val="none" w:sz="0" w:space="0" w:color="auto"/>
            <w:bottom w:val="none" w:sz="0" w:space="0" w:color="auto"/>
            <w:right w:val="none" w:sz="0" w:space="0" w:color="auto"/>
          </w:divBdr>
        </w:div>
        <w:div w:id="418142109">
          <w:marLeft w:val="0"/>
          <w:marRight w:val="0"/>
          <w:marTop w:val="0"/>
          <w:marBottom w:val="0"/>
          <w:divBdr>
            <w:top w:val="none" w:sz="0" w:space="0" w:color="auto"/>
            <w:left w:val="none" w:sz="0" w:space="0" w:color="auto"/>
            <w:bottom w:val="none" w:sz="0" w:space="0" w:color="auto"/>
            <w:right w:val="none" w:sz="0" w:space="0" w:color="auto"/>
          </w:divBdr>
        </w:div>
        <w:div w:id="992031484">
          <w:marLeft w:val="0"/>
          <w:marRight w:val="0"/>
          <w:marTop w:val="0"/>
          <w:marBottom w:val="0"/>
          <w:divBdr>
            <w:top w:val="none" w:sz="0" w:space="0" w:color="auto"/>
            <w:left w:val="none" w:sz="0" w:space="0" w:color="auto"/>
            <w:bottom w:val="none" w:sz="0" w:space="0" w:color="auto"/>
            <w:right w:val="none" w:sz="0" w:space="0" w:color="auto"/>
          </w:divBdr>
        </w:div>
        <w:div w:id="217936344">
          <w:marLeft w:val="0"/>
          <w:marRight w:val="0"/>
          <w:marTop w:val="0"/>
          <w:marBottom w:val="0"/>
          <w:divBdr>
            <w:top w:val="none" w:sz="0" w:space="0" w:color="auto"/>
            <w:left w:val="none" w:sz="0" w:space="0" w:color="auto"/>
            <w:bottom w:val="none" w:sz="0" w:space="0" w:color="auto"/>
            <w:right w:val="none" w:sz="0" w:space="0" w:color="auto"/>
          </w:divBdr>
        </w:div>
        <w:div w:id="646401080">
          <w:marLeft w:val="0"/>
          <w:marRight w:val="0"/>
          <w:marTop w:val="0"/>
          <w:marBottom w:val="0"/>
          <w:divBdr>
            <w:top w:val="none" w:sz="0" w:space="0" w:color="auto"/>
            <w:left w:val="none" w:sz="0" w:space="0" w:color="auto"/>
            <w:bottom w:val="none" w:sz="0" w:space="0" w:color="auto"/>
            <w:right w:val="none" w:sz="0" w:space="0" w:color="auto"/>
          </w:divBdr>
        </w:div>
        <w:div w:id="300160031">
          <w:marLeft w:val="0"/>
          <w:marRight w:val="0"/>
          <w:marTop w:val="0"/>
          <w:marBottom w:val="0"/>
          <w:divBdr>
            <w:top w:val="none" w:sz="0" w:space="0" w:color="auto"/>
            <w:left w:val="none" w:sz="0" w:space="0" w:color="auto"/>
            <w:bottom w:val="none" w:sz="0" w:space="0" w:color="auto"/>
            <w:right w:val="none" w:sz="0" w:space="0" w:color="auto"/>
          </w:divBdr>
        </w:div>
        <w:div w:id="1794327081">
          <w:marLeft w:val="0"/>
          <w:marRight w:val="0"/>
          <w:marTop w:val="0"/>
          <w:marBottom w:val="0"/>
          <w:divBdr>
            <w:top w:val="none" w:sz="0" w:space="0" w:color="auto"/>
            <w:left w:val="none" w:sz="0" w:space="0" w:color="auto"/>
            <w:bottom w:val="none" w:sz="0" w:space="0" w:color="auto"/>
            <w:right w:val="none" w:sz="0" w:space="0" w:color="auto"/>
          </w:divBdr>
        </w:div>
        <w:div w:id="1280068959">
          <w:marLeft w:val="0"/>
          <w:marRight w:val="0"/>
          <w:marTop w:val="0"/>
          <w:marBottom w:val="0"/>
          <w:divBdr>
            <w:top w:val="none" w:sz="0" w:space="0" w:color="auto"/>
            <w:left w:val="none" w:sz="0" w:space="0" w:color="auto"/>
            <w:bottom w:val="none" w:sz="0" w:space="0" w:color="auto"/>
            <w:right w:val="none" w:sz="0" w:space="0" w:color="auto"/>
          </w:divBdr>
        </w:div>
        <w:div w:id="1258516063">
          <w:marLeft w:val="0"/>
          <w:marRight w:val="0"/>
          <w:marTop w:val="0"/>
          <w:marBottom w:val="0"/>
          <w:divBdr>
            <w:top w:val="none" w:sz="0" w:space="0" w:color="auto"/>
            <w:left w:val="none" w:sz="0" w:space="0" w:color="auto"/>
            <w:bottom w:val="none" w:sz="0" w:space="0" w:color="auto"/>
            <w:right w:val="none" w:sz="0" w:space="0" w:color="auto"/>
          </w:divBdr>
        </w:div>
        <w:div w:id="1788498715">
          <w:marLeft w:val="0"/>
          <w:marRight w:val="0"/>
          <w:marTop w:val="0"/>
          <w:marBottom w:val="0"/>
          <w:divBdr>
            <w:top w:val="none" w:sz="0" w:space="0" w:color="auto"/>
            <w:left w:val="none" w:sz="0" w:space="0" w:color="auto"/>
            <w:bottom w:val="none" w:sz="0" w:space="0" w:color="auto"/>
            <w:right w:val="none" w:sz="0" w:space="0" w:color="auto"/>
          </w:divBdr>
        </w:div>
        <w:div w:id="1164275570">
          <w:marLeft w:val="0"/>
          <w:marRight w:val="0"/>
          <w:marTop w:val="0"/>
          <w:marBottom w:val="0"/>
          <w:divBdr>
            <w:top w:val="none" w:sz="0" w:space="0" w:color="auto"/>
            <w:left w:val="none" w:sz="0" w:space="0" w:color="auto"/>
            <w:bottom w:val="none" w:sz="0" w:space="0" w:color="auto"/>
            <w:right w:val="none" w:sz="0" w:space="0" w:color="auto"/>
          </w:divBdr>
        </w:div>
        <w:div w:id="217976099">
          <w:marLeft w:val="0"/>
          <w:marRight w:val="0"/>
          <w:marTop w:val="0"/>
          <w:marBottom w:val="0"/>
          <w:divBdr>
            <w:top w:val="none" w:sz="0" w:space="0" w:color="auto"/>
            <w:left w:val="none" w:sz="0" w:space="0" w:color="auto"/>
            <w:bottom w:val="none" w:sz="0" w:space="0" w:color="auto"/>
            <w:right w:val="none" w:sz="0" w:space="0" w:color="auto"/>
          </w:divBdr>
        </w:div>
        <w:div w:id="1995328793">
          <w:marLeft w:val="0"/>
          <w:marRight w:val="0"/>
          <w:marTop w:val="0"/>
          <w:marBottom w:val="0"/>
          <w:divBdr>
            <w:top w:val="none" w:sz="0" w:space="0" w:color="auto"/>
            <w:left w:val="none" w:sz="0" w:space="0" w:color="auto"/>
            <w:bottom w:val="none" w:sz="0" w:space="0" w:color="auto"/>
            <w:right w:val="none" w:sz="0" w:space="0" w:color="auto"/>
          </w:divBdr>
        </w:div>
        <w:div w:id="1593856794">
          <w:marLeft w:val="0"/>
          <w:marRight w:val="0"/>
          <w:marTop w:val="0"/>
          <w:marBottom w:val="0"/>
          <w:divBdr>
            <w:top w:val="none" w:sz="0" w:space="0" w:color="auto"/>
            <w:left w:val="none" w:sz="0" w:space="0" w:color="auto"/>
            <w:bottom w:val="none" w:sz="0" w:space="0" w:color="auto"/>
            <w:right w:val="none" w:sz="0" w:space="0" w:color="auto"/>
          </w:divBdr>
        </w:div>
        <w:div w:id="921522763">
          <w:marLeft w:val="0"/>
          <w:marRight w:val="0"/>
          <w:marTop w:val="0"/>
          <w:marBottom w:val="0"/>
          <w:divBdr>
            <w:top w:val="none" w:sz="0" w:space="0" w:color="auto"/>
            <w:left w:val="none" w:sz="0" w:space="0" w:color="auto"/>
            <w:bottom w:val="none" w:sz="0" w:space="0" w:color="auto"/>
            <w:right w:val="none" w:sz="0" w:space="0" w:color="auto"/>
          </w:divBdr>
        </w:div>
        <w:div w:id="884295905">
          <w:marLeft w:val="0"/>
          <w:marRight w:val="0"/>
          <w:marTop w:val="0"/>
          <w:marBottom w:val="0"/>
          <w:divBdr>
            <w:top w:val="none" w:sz="0" w:space="0" w:color="auto"/>
            <w:left w:val="none" w:sz="0" w:space="0" w:color="auto"/>
            <w:bottom w:val="none" w:sz="0" w:space="0" w:color="auto"/>
            <w:right w:val="none" w:sz="0" w:space="0" w:color="auto"/>
          </w:divBdr>
        </w:div>
        <w:div w:id="140386345">
          <w:marLeft w:val="0"/>
          <w:marRight w:val="0"/>
          <w:marTop w:val="0"/>
          <w:marBottom w:val="0"/>
          <w:divBdr>
            <w:top w:val="none" w:sz="0" w:space="0" w:color="auto"/>
            <w:left w:val="none" w:sz="0" w:space="0" w:color="auto"/>
            <w:bottom w:val="none" w:sz="0" w:space="0" w:color="auto"/>
            <w:right w:val="none" w:sz="0" w:space="0" w:color="auto"/>
          </w:divBdr>
        </w:div>
        <w:div w:id="1442335510">
          <w:marLeft w:val="0"/>
          <w:marRight w:val="0"/>
          <w:marTop w:val="0"/>
          <w:marBottom w:val="0"/>
          <w:divBdr>
            <w:top w:val="none" w:sz="0" w:space="0" w:color="auto"/>
            <w:left w:val="none" w:sz="0" w:space="0" w:color="auto"/>
            <w:bottom w:val="none" w:sz="0" w:space="0" w:color="auto"/>
            <w:right w:val="none" w:sz="0" w:space="0" w:color="auto"/>
          </w:divBdr>
        </w:div>
        <w:div w:id="569342352">
          <w:marLeft w:val="0"/>
          <w:marRight w:val="0"/>
          <w:marTop w:val="0"/>
          <w:marBottom w:val="0"/>
          <w:divBdr>
            <w:top w:val="none" w:sz="0" w:space="0" w:color="auto"/>
            <w:left w:val="none" w:sz="0" w:space="0" w:color="auto"/>
            <w:bottom w:val="none" w:sz="0" w:space="0" w:color="auto"/>
            <w:right w:val="none" w:sz="0" w:space="0" w:color="auto"/>
          </w:divBdr>
        </w:div>
        <w:div w:id="680282115">
          <w:marLeft w:val="0"/>
          <w:marRight w:val="0"/>
          <w:marTop w:val="0"/>
          <w:marBottom w:val="0"/>
          <w:divBdr>
            <w:top w:val="none" w:sz="0" w:space="0" w:color="auto"/>
            <w:left w:val="none" w:sz="0" w:space="0" w:color="auto"/>
            <w:bottom w:val="none" w:sz="0" w:space="0" w:color="auto"/>
            <w:right w:val="none" w:sz="0" w:space="0" w:color="auto"/>
          </w:divBdr>
        </w:div>
        <w:div w:id="1183740191">
          <w:marLeft w:val="0"/>
          <w:marRight w:val="0"/>
          <w:marTop w:val="0"/>
          <w:marBottom w:val="0"/>
          <w:divBdr>
            <w:top w:val="none" w:sz="0" w:space="0" w:color="auto"/>
            <w:left w:val="none" w:sz="0" w:space="0" w:color="auto"/>
            <w:bottom w:val="none" w:sz="0" w:space="0" w:color="auto"/>
            <w:right w:val="none" w:sz="0" w:space="0" w:color="auto"/>
          </w:divBdr>
        </w:div>
        <w:div w:id="1228878894">
          <w:marLeft w:val="0"/>
          <w:marRight w:val="0"/>
          <w:marTop w:val="0"/>
          <w:marBottom w:val="0"/>
          <w:divBdr>
            <w:top w:val="none" w:sz="0" w:space="0" w:color="auto"/>
            <w:left w:val="none" w:sz="0" w:space="0" w:color="auto"/>
            <w:bottom w:val="none" w:sz="0" w:space="0" w:color="auto"/>
            <w:right w:val="none" w:sz="0" w:space="0" w:color="auto"/>
          </w:divBdr>
        </w:div>
        <w:div w:id="1618364881">
          <w:marLeft w:val="0"/>
          <w:marRight w:val="0"/>
          <w:marTop w:val="0"/>
          <w:marBottom w:val="0"/>
          <w:divBdr>
            <w:top w:val="none" w:sz="0" w:space="0" w:color="auto"/>
            <w:left w:val="none" w:sz="0" w:space="0" w:color="auto"/>
            <w:bottom w:val="none" w:sz="0" w:space="0" w:color="auto"/>
            <w:right w:val="none" w:sz="0" w:space="0" w:color="auto"/>
          </w:divBdr>
        </w:div>
        <w:div w:id="2085103548">
          <w:marLeft w:val="0"/>
          <w:marRight w:val="0"/>
          <w:marTop w:val="0"/>
          <w:marBottom w:val="0"/>
          <w:divBdr>
            <w:top w:val="none" w:sz="0" w:space="0" w:color="auto"/>
            <w:left w:val="none" w:sz="0" w:space="0" w:color="auto"/>
            <w:bottom w:val="none" w:sz="0" w:space="0" w:color="auto"/>
            <w:right w:val="none" w:sz="0" w:space="0" w:color="auto"/>
          </w:divBdr>
        </w:div>
        <w:div w:id="1505897174">
          <w:marLeft w:val="0"/>
          <w:marRight w:val="0"/>
          <w:marTop w:val="0"/>
          <w:marBottom w:val="0"/>
          <w:divBdr>
            <w:top w:val="none" w:sz="0" w:space="0" w:color="auto"/>
            <w:left w:val="none" w:sz="0" w:space="0" w:color="auto"/>
            <w:bottom w:val="none" w:sz="0" w:space="0" w:color="auto"/>
            <w:right w:val="none" w:sz="0" w:space="0" w:color="auto"/>
          </w:divBdr>
        </w:div>
        <w:div w:id="1820002978">
          <w:marLeft w:val="0"/>
          <w:marRight w:val="0"/>
          <w:marTop w:val="0"/>
          <w:marBottom w:val="0"/>
          <w:divBdr>
            <w:top w:val="none" w:sz="0" w:space="0" w:color="auto"/>
            <w:left w:val="none" w:sz="0" w:space="0" w:color="auto"/>
            <w:bottom w:val="none" w:sz="0" w:space="0" w:color="auto"/>
            <w:right w:val="none" w:sz="0" w:space="0" w:color="auto"/>
          </w:divBdr>
        </w:div>
        <w:div w:id="99110585">
          <w:marLeft w:val="0"/>
          <w:marRight w:val="0"/>
          <w:marTop w:val="0"/>
          <w:marBottom w:val="0"/>
          <w:divBdr>
            <w:top w:val="none" w:sz="0" w:space="0" w:color="auto"/>
            <w:left w:val="none" w:sz="0" w:space="0" w:color="auto"/>
            <w:bottom w:val="none" w:sz="0" w:space="0" w:color="auto"/>
            <w:right w:val="none" w:sz="0" w:space="0" w:color="auto"/>
          </w:divBdr>
        </w:div>
        <w:div w:id="908421452">
          <w:marLeft w:val="0"/>
          <w:marRight w:val="0"/>
          <w:marTop w:val="0"/>
          <w:marBottom w:val="0"/>
          <w:divBdr>
            <w:top w:val="none" w:sz="0" w:space="0" w:color="auto"/>
            <w:left w:val="none" w:sz="0" w:space="0" w:color="auto"/>
            <w:bottom w:val="none" w:sz="0" w:space="0" w:color="auto"/>
            <w:right w:val="none" w:sz="0" w:space="0" w:color="auto"/>
          </w:divBdr>
        </w:div>
        <w:div w:id="600340222">
          <w:marLeft w:val="0"/>
          <w:marRight w:val="0"/>
          <w:marTop w:val="0"/>
          <w:marBottom w:val="0"/>
          <w:divBdr>
            <w:top w:val="none" w:sz="0" w:space="0" w:color="auto"/>
            <w:left w:val="none" w:sz="0" w:space="0" w:color="auto"/>
            <w:bottom w:val="none" w:sz="0" w:space="0" w:color="auto"/>
            <w:right w:val="none" w:sz="0" w:space="0" w:color="auto"/>
          </w:divBdr>
        </w:div>
        <w:div w:id="230193007">
          <w:marLeft w:val="0"/>
          <w:marRight w:val="0"/>
          <w:marTop w:val="0"/>
          <w:marBottom w:val="0"/>
          <w:divBdr>
            <w:top w:val="none" w:sz="0" w:space="0" w:color="auto"/>
            <w:left w:val="none" w:sz="0" w:space="0" w:color="auto"/>
            <w:bottom w:val="none" w:sz="0" w:space="0" w:color="auto"/>
            <w:right w:val="none" w:sz="0" w:space="0" w:color="auto"/>
          </w:divBdr>
        </w:div>
        <w:div w:id="434711933">
          <w:marLeft w:val="0"/>
          <w:marRight w:val="0"/>
          <w:marTop w:val="0"/>
          <w:marBottom w:val="0"/>
          <w:divBdr>
            <w:top w:val="none" w:sz="0" w:space="0" w:color="auto"/>
            <w:left w:val="none" w:sz="0" w:space="0" w:color="auto"/>
            <w:bottom w:val="none" w:sz="0" w:space="0" w:color="auto"/>
            <w:right w:val="none" w:sz="0" w:space="0" w:color="auto"/>
          </w:divBdr>
        </w:div>
        <w:div w:id="778570044">
          <w:marLeft w:val="0"/>
          <w:marRight w:val="0"/>
          <w:marTop w:val="0"/>
          <w:marBottom w:val="0"/>
          <w:divBdr>
            <w:top w:val="none" w:sz="0" w:space="0" w:color="auto"/>
            <w:left w:val="none" w:sz="0" w:space="0" w:color="auto"/>
            <w:bottom w:val="none" w:sz="0" w:space="0" w:color="auto"/>
            <w:right w:val="none" w:sz="0" w:space="0" w:color="auto"/>
          </w:divBdr>
        </w:div>
        <w:div w:id="1387100468">
          <w:marLeft w:val="0"/>
          <w:marRight w:val="0"/>
          <w:marTop w:val="0"/>
          <w:marBottom w:val="0"/>
          <w:divBdr>
            <w:top w:val="none" w:sz="0" w:space="0" w:color="auto"/>
            <w:left w:val="none" w:sz="0" w:space="0" w:color="auto"/>
            <w:bottom w:val="none" w:sz="0" w:space="0" w:color="auto"/>
            <w:right w:val="none" w:sz="0" w:space="0" w:color="auto"/>
          </w:divBdr>
        </w:div>
        <w:div w:id="1890025124">
          <w:marLeft w:val="0"/>
          <w:marRight w:val="0"/>
          <w:marTop w:val="0"/>
          <w:marBottom w:val="0"/>
          <w:divBdr>
            <w:top w:val="none" w:sz="0" w:space="0" w:color="auto"/>
            <w:left w:val="none" w:sz="0" w:space="0" w:color="auto"/>
            <w:bottom w:val="none" w:sz="0" w:space="0" w:color="auto"/>
            <w:right w:val="none" w:sz="0" w:space="0" w:color="auto"/>
          </w:divBdr>
        </w:div>
        <w:div w:id="218130927">
          <w:marLeft w:val="0"/>
          <w:marRight w:val="0"/>
          <w:marTop w:val="0"/>
          <w:marBottom w:val="0"/>
          <w:divBdr>
            <w:top w:val="none" w:sz="0" w:space="0" w:color="auto"/>
            <w:left w:val="none" w:sz="0" w:space="0" w:color="auto"/>
            <w:bottom w:val="none" w:sz="0" w:space="0" w:color="auto"/>
            <w:right w:val="none" w:sz="0" w:space="0" w:color="auto"/>
          </w:divBdr>
        </w:div>
        <w:div w:id="697463641">
          <w:marLeft w:val="0"/>
          <w:marRight w:val="0"/>
          <w:marTop w:val="0"/>
          <w:marBottom w:val="0"/>
          <w:divBdr>
            <w:top w:val="none" w:sz="0" w:space="0" w:color="auto"/>
            <w:left w:val="none" w:sz="0" w:space="0" w:color="auto"/>
            <w:bottom w:val="none" w:sz="0" w:space="0" w:color="auto"/>
            <w:right w:val="none" w:sz="0" w:space="0" w:color="auto"/>
          </w:divBdr>
        </w:div>
        <w:div w:id="1379665224">
          <w:marLeft w:val="0"/>
          <w:marRight w:val="0"/>
          <w:marTop w:val="0"/>
          <w:marBottom w:val="0"/>
          <w:divBdr>
            <w:top w:val="none" w:sz="0" w:space="0" w:color="auto"/>
            <w:left w:val="none" w:sz="0" w:space="0" w:color="auto"/>
            <w:bottom w:val="none" w:sz="0" w:space="0" w:color="auto"/>
            <w:right w:val="none" w:sz="0" w:space="0" w:color="auto"/>
          </w:divBdr>
        </w:div>
        <w:div w:id="781802897">
          <w:marLeft w:val="0"/>
          <w:marRight w:val="0"/>
          <w:marTop w:val="0"/>
          <w:marBottom w:val="0"/>
          <w:divBdr>
            <w:top w:val="none" w:sz="0" w:space="0" w:color="auto"/>
            <w:left w:val="none" w:sz="0" w:space="0" w:color="auto"/>
            <w:bottom w:val="none" w:sz="0" w:space="0" w:color="auto"/>
            <w:right w:val="none" w:sz="0" w:space="0" w:color="auto"/>
          </w:divBdr>
        </w:div>
        <w:div w:id="891961862">
          <w:marLeft w:val="0"/>
          <w:marRight w:val="0"/>
          <w:marTop w:val="0"/>
          <w:marBottom w:val="0"/>
          <w:divBdr>
            <w:top w:val="none" w:sz="0" w:space="0" w:color="auto"/>
            <w:left w:val="none" w:sz="0" w:space="0" w:color="auto"/>
            <w:bottom w:val="none" w:sz="0" w:space="0" w:color="auto"/>
            <w:right w:val="none" w:sz="0" w:space="0" w:color="auto"/>
          </w:divBdr>
        </w:div>
        <w:div w:id="28647678">
          <w:marLeft w:val="0"/>
          <w:marRight w:val="0"/>
          <w:marTop w:val="0"/>
          <w:marBottom w:val="0"/>
          <w:divBdr>
            <w:top w:val="none" w:sz="0" w:space="0" w:color="auto"/>
            <w:left w:val="none" w:sz="0" w:space="0" w:color="auto"/>
            <w:bottom w:val="none" w:sz="0" w:space="0" w:color="auto"/>
            <w:right w:val="none" w:sz="0" w:space="0" w:color="auto"/>
          </w:divBdr>
        </w:div>
        <w:div w:id="1343632565">
          <w:marLeft w:val="0"/>
          <w:marRight w:val="0"/>
          <w:marTop w:val="0"/>
          <w:marBottom w:val="0"/>
          <w:divBdr>
            <w:top w:val="none" w:sz="0" w:space="0" w:color="auto"/>
            <w:left w:val="none" w:sz="0" w:space="0" w:color="auto"/>
            <w:bottom w:val="none" w:sz="0" w:space="0" w:color="auto"/>
            <w:right w:val="none" w:sz="0" w:space="0" w:color="auto"/>
          </w:divBdr>
        </w:div>
        <w:div w:id="719593504">
          <w:marLeft w:val="0"/>
          <w:marRight w:val="0"/>
          <w:marTop w:val="0"/>
          <w:marBottom w:val="0"/>
          <w:divBdr>
            <w:top w:val="none" w:sz="0" w:space="0" w:color="auto"/>
            <w:left w:val="none" w:sz="0" w:space="0" w:color="auto"/>
            <w:bottom w:val="none" w:sz="0" w:space="0" w:color="auto"/>
            <w:right w:val="none" w:sz="0" w:space="0" w:color="auto"/>
          </w:divBdr>
        </w:div>
        <w:div w:id="1965035258">
          <w:marLeft w:val="0"/>
          <w:marRight w:val="0"/>
          <w:marTop w:val="0"/>
          <w:marBottom w:val="0"/>
          <w:divBdr>
            <w:top w:val="none" w:sz="0" w:space="0" w:color="auto"/>
            <w:left w:val="none" w:sz="0" w:space="0" w:color="auto"/>
            <w:bottom w:val="none" w:sz="0" w:space="0" w:color="auto"/>
            <w:right w:val="none" w:sz="0" w:space="0" w:color="auto"/>
          </w:divBdr>
        </w:div>
        <w:div w:id="502665858">
          <w:marLeft w:val="0"/>
          <w:marRight w:val="0"/>
          <w:marTop w:val="0"/>
          <w:marBottom w:val="0"/>
          <w:divBdr>
            <w:top w:val="none" w:sz="0" w:space="0" w:color="auto"/>
            <w:left w:val="none" w:sz="0" w:space="0" w:color="auto"/>
            <w:bottom w:val="none" w:sz="0" w:space="0" w:color="auto"/>
            <w:right w:val="none" w:sz="0" w:space="0" w:color="auto"/>
          </w:divBdr>
        </w:div>
        <w:div w:id="22874708">
          <w:marLeft w:val="0"/>
          <w:marRight w:val="0"/>
          <w:marTop w:val="0"/>
          <w:marBottom w:val="0"/>
          <w:divBdr>
            <w:top w:val="none" w:sz="0" w:space="0" w:color="auto"/>
            <w:left w:val="none" w:sz="0" w:space="0" w:color="auto"/>
            <w:bottom w:val="none" w:sz="0" w:space="0" w:color="auto"/>
            <w:right w:val="none" w:sz="0" w:space="0" w:color="auto"/>
          </w:divBdr>
        </w:div>
        <w:div w:id="1297684871">
          <w:marLeft w:val="0"/>
          <w:marRight w:val="0"/>
          <w:marTop w:val="0"/>
          <w:marBottom w:val="0"/>
          <w:divBdr>
            <w:top w:val="none" w:sz="0" w:space="0" w:color="auto"/>
            <w:left w:val="none" w:sz="0" w:space="0" w:color="auto"/>
            <w:bottom w:val="none" w:sz="0" w:space="0" w:color="auto"/>
            <w:right w:val="none" w:sz="0" w:space="0" w:color="auto"/>
          </w:divBdr>
        </w:div>
        <w:div w:id="1359962557">
          <w:marLeft w:val="0"/>
          <w:marRight w:val="0"/>
          <w:marTop w:val="0"/>
          <w:marBottom w:val="0"/>
          <w:divBdr>
            <w:top w:val="none" w:sz="0" w:space="0" w:color="auto"/>
            <w:left w:val="none" w:sz="0" w:space="0" w:color="auto"/>
            <w:bottom w:val="none" w:sz="0" w:space="0" w:color="auto"/>
            <w:right w:val="none" w:sz="0" w:space="0" w:color="auto"/>
          </w:divBdr>
        </w:div>
        <w:div w:id="1080903843">
          <w:marLeft w:val="0"/>
          <w:marRight w:val="0"/>
          <w:marTop w:val="0"/>
          <w:marBottom w:val="0"/>
          <w:divBdr>
            <w:top w:val="none" w:sz="0" w:space="0" w:color="auto"/>
            <w:left w:val="none" w:sz="0" w:space="0" w:color="auto"/>
            <w:bottom w:val="none" w:sz="0" w:space="0" w:color="auto"/>
            <w:right w:val="none" w:sz="0" w:space="0" w:color="auto"/>
          </w:divBdr>
        </w:div>
        <w:div w:id="713622240">
          <w:marLeft w:val="0"/>
          <w:marRight w:val="0"/>
          <w:marTop w:val="0"/>
          <w:marBottom w:val="0"/>
          <w:divBdr>
            <w:top w:val="none" w:sz="0" w:space="0" w:color="auto"/>
            <w:left w:val="none" w:sz="0" w:space="0" w:color="auto"/>
            <w:bottom w:val="none" w:sz="0" w:space="0" w:color="auto"/>
            <w:right w:val="none" w:sz="0" w:space="0" w:color="auto"/>
          </w:divBdr>
        </w:div>
        <w:div w:id="1184785884">
          <w:marLeft w:val="0"/>
          <w:marRight w:val="0"/>
          <w:marTop w:val="0"/>
          <w:marBottom w:val="0"/>
          <w:divBdr>
            <w:top w:val="none" w:sz="0" w:space="0" w:color="auto"/>
            <w:left w:val="none" w:sz="0" w:space="0" w:color="auto"/>
            <w:bottom w:val="none" w:sz="0" w:space="0" w:color="auto"/>
            <w:right w:val="none" w:sz="0" w:space="0" w:color="auto"/>
          </w:divBdr>
        </w:div>
        <w:div w:id="1066150075">
          <w:marLeft w:val="0"/>
          <w:marRight w:val="0"/>
          <w:marTop w:val="0"/>
          <w:marBottom w:val="0"/>
          <w:divBdr>
            <w:top w:val="none" w:sz="0" w:space="0" w:color="auto"/>
            <w:left w:val="none" w:sz="0" w:space="0" w:color="auto"/>
            <w:bottom w:val="none" w:sz="0" w:space="0" w:color="auto"/>
            <w:right w:val="none" w:sz="0" w:space="0" w:color="auto"/>
          </w:divBdr>
        </w:div>
        <w:div w:id="696658672">
          <w:marLeft w:val="0"/>
          <w:marRight w:val="0"/>
          <w:marTop w:val="0"/>
          <w:marBottom w:val="0"/>
          <w:divBdr>
            <w:top w:val="none" w:sz="0" w:space="0" w:color="auto"/>
            <w:left w:val="none" w:sz="0" w:space="0" w:color="auto"/>
            <w:bottom w:val="none" w:sz="0" w:space="0" w:color="auto"/>
            <w:right w:val="none" w:sz="0" w:space="0" w:color="auto"/>
          </w:divBdr>
        </w:div>
        <w:div w:id="1526751171">
          <w:marLeft w:val="0"/>
          <w:marRight w:val="0"/>
          <w:marTop w:val="0"/>
          <w:marBottom w:val="0"/>
          <w:divBdr>
            <w:top w:val="none" w:sz="0" w:space="0" w:color="auto"/>
            <w:left w:val="none" w:sz="0" w:space="0" w:color="auto"/>
            <w:bottom w:val="none" w:sz="0" w:space="0" w:color="auto"/>
            <w:right w:val="none" w:sz="0" w:space="0" w:color="auto"/>
          </w:divBdr>
        </w:div>
        <w:div w:id="1456754720">
          <w:marLeft w:val="0"/>
          <w:marRight w:val="0"/>
          <w:marTop w:val="0"/>
          <w:marBottom w:val="0"/>
          <w:divBdr>
            <w:top w:val="none" w:sz="0" w:space="0" w:color="auto"/>
            <w:left w:val="none" w:sz="0" w:space="0" w:color="auto"/>
            <w:bottom w:val="none" w:sz="0" w:space="0" w:color="auto"/>
            <w:right w:val="none" w:sz="0" w:space="0" w:color="auto"/>
          </w:divBdr>
        </w:div>
        <w:div w:id="2136827419">
          <w:marLeft w:val="0"/>
          <w:marRight w:val="0"/>
          <w:marTop w:val="0"/>
          <w:marBottom w:val="0"/>
          <w:divBdr>
            <w:top w:val="none" w:sz="0" w:space="0" w:color="auto"/>
            <w:left w:val="none" w:sz="0" w:space="0" w:color="auto"/>
            <w:bottom w:val="none" w:sz="0" w:space="0" w:color="auto"/>
            <w:right w:val="none" w:sz="0" w:space="0" w:color="auto"/>
          </w:divBdr>
        </w:div>
        <w:div w:id="1187720486">
          <w:marLeft w:val="0"/>
          <w:marRight w:val="0"/>
          <w:marTop w:val="0"/>
          <w:marBottom w:val="0"/>
          <w:divBdr>
            <w:top w:val="none" w:sz="0" w:space="0" w:color="auto"/>
            <w:left w:val="none" w:sz="0" w:space="0" w:color="auto"/>
            <w:bottom w:val="none" w:sz="0" w:space="0" w:color="auto"/>
            <w:right w:val="none" w:sz="0" w:space="0" w:color="auto"/>
          </w:divBdr>
        </w:div>
        <w:div w:id="334648019">
          <w:marLeft w:val="0"/>
          <w:marRight w:val="0"/>
          <w:marTop w:val="0"/>
          <w:marBottom w:val="0"/>
          <w:divBdr>
            <w:top w:val="none" w:sz="0" w:space="0" w:color="auto"/>
            <w:left w:val="none" w:sz="0" w:space="0" w:color="auto"/>
            <w:bottom w:val="none" w:sz="0" w:space="0" w:color="auto"/>
            <w:right w:val="none" w:sz="0" w:space="0" w:color="auto"/>
          </w:divBdr>
        </w:div>
        <w:div w:id="44645852">
          <w:marLeft w:val="0"/>
          <w:marRight w:val="0"/>
          <w:marTop w:val="0"/>
          <w:marBottom w:val="0"/>
          <w:divBdr>
            <w:top w:val="none" w:sz="0" w:space="0" w:color="auto"/>
            <w:left w:val="none" w:sz="0" w:space="0" w:color="auto"/>
            <w:bottom w:val="none" w:sz="0" w:space="0" w:color="auto"/>
            <w:right w:val="none" w:sz="0" w:space="0" w:color="auto"/>
          </w:divBdr>
        </w:div>
      </w:divsChild>
    </w:div>
    <w:div w:id="678970943">
      <w:bodyDiv w:val="1"/>
      <w:marLeft w:val="0"/>
      <w:marRight w:val="0"/>
      <w:marTop w:val="0"/>
      <w:marBottom w:val="0"/>
      <w:divBdr>
        <w:top w:val="none" w:sz="0" w:space="0" w:color="auto"/>
        <w:left w:val="none" w:sz="0" w:space="0" w:color="auto"/>
        <w:bottom w:val="none" w:sz="0" w:space="0" w:color="auto"/>
        <w:right w:val="none" w:sz="0" w:space="0" w:color="auto"/>
      </w:divBdr>
    </w:div>
    <w:div w:id="682248243">
      <w:bodyDiv w:val="1"/>
      <w:marLeft w:val="0"/>
      <w:marRight w:val="0"/>
      <w:marTop w:val="0"/>
      <w:marBottom w:val="0"/>
      <w:divBdr>
        <w:top w:val="none" w:sz="0" w:space="0" w:color="auto"/>
        <w:left w:val="none" w:sz="0" w:space="0" w:color="auto"/>
        <w:bottom w:val="none" w:sz="0" w:space="0" w:color="auto"/>
        <w:right w:val="none" w:sz="0" w:space="0" w:color="auto"/>
      </w:divBdr>
    </w:div>
    <w:div w:id="682512749">
      <w:bodyDiv w:val="1"/>
      <w:marLeft w:val="0"/>
      <w:marRight w:val="0"/>
      <w:marTop w:val="0"/>
      <w:marBottom w:val="0"/>
      <w:divBdr>
        <w:top w:val="none" w:sz="0" w:space="0" w:color="auto"/>
        <w:left w:val="none" w:sz="0" w:space="0" w:color="auto"/>
        <w:bottom w:val="none" w:sz="0" w:space="0" w:color="auto"/>
        <w:right w:val="none" w:sz="0" w:space="0" w:color="auto"/>
      </w:divBdr>
    </w:div>
    <w:div w:id="687366278">
      <w:bodyDiv w:val="1"/>
      <w:marLeft w:val="0"/>
      <w:marRight w:val="0"/>
      <w:marTop w:val="0"/>
      <w:marBottom w:val="0"/>
      <w:divBdr>
        <w:top w:val="none" w:sz="0" w:space="0" w:color="auto"/>
        <w:left w:val="none" w:sz="0" w:space="0" w:color="auto"/>
        <w:bottom w:val="none" w:sz="0" w:space="0" w:color="auto"/>
        <w:right w:val="none" w:sz="0" w:space="0" w:color="auto"/>
      </w:divBdr>
    </w:div>
    <w:div w:id="687753202">
      <w:bodyDiv w:val="1"/>
      <w:marLeft w:val="0"/>
      <w:marRight w:val="0"/>
      <w:marTop w:val="0"/>
      <w:marBottom w:val="0"/>
      <w:divBdr>
        <w:top w:val="none" w:sz="0" w:space="0" w:color="auto"/>
        <w:left w:val="none" w:sz="0" w:space="0" w:color="auto"/>
        <w:bottom w:val="none" w:sz="0" w:space="0" w:color="auto"/>
        <w:right w:val="none" w:sz="0" w:space="0" w:color="auto"/>
      </w:divBdr>
    </w:div>
    <w:div w:id="690490660">
      <w:bodyDiv w:val="1"/>
      <w:marLeft w:val="0"/>
      <w:marRight w:val="0"/>
      <w:marTop w:val="0"/>
      <w:marBottom w:val="0"/>
      <w:divBdr>
        <w:top w:val="none" w:sz="0" w:space="0" w:color="auto"/>
        <w:left w:val="none" w:sz="0" w:space="0" w:color="auto"/>
        <w:bottom w:val="none" w:sz="0" w:space="0" w:color="auto"/>
        <w:right w:val="none" w:sz="0" w:space="0" w:color="auto"/>
      </w:divBdr>
    </w:div>
    <w:div w:id="692271404">
      <w:bodyDiv w:val="1"/>
      <w:marLeft w:val="0"/>
      <w:marRight w:val="0"/>
      <w:marTop w:val="0"/>
      <w:marBottom w:val="0"/>
      <w:divBdr>
        <w:top w:val="none" w:sz="0" w:space="0" w:color="auto"/>
        <w:left w:val="none" w:sz="0" w:space="0" w:color="auto"/>
        <w:bottom w:val="none" w:sz="0" w:space="0" w:color="auto"/>
        <w:right w:val="none" w:sz="0" w:space="0" w:color="auto"/>
      </w:divBdr>
    </w:div>
    <w:div w:id="693846783">
      <w:bodyDiv w:val="1"/>
      <w:marLeft w:val="0"/>
      <w:marRight w:val="0"/>
      <w:marTop w:val="0"/>
      <w:marBottom w:val="0"/>
      <w:divBdr>
        <w:top w:val="none" w:sz="0" w:space="0" w:color="auto"/>
        <w:left w:val="none" w:sz="0" w:space="0" w:color="auto"/>
        <w:bottom w:val="none" w:sz="0" w:space="0" w:color="auto"/>
        <w:right w:val="none" w:sz="0" w:space="0" w:color="auto"/>
      </w:divBdr>
    </w:div>
    <w:div w:id="694422338">
      <w:bodyDiv w:val="1"/>
      <w:marLeft w:val="0"/>
      <w:marRight w:val="0"/>
      <w:marTop w:val="0"/>
      <w:marBottom w:val="0"/>
      <w:divBdr>
        <w:top w:val="none" w:sz="0" w:space="0" w:color="auto"/>
        <w:left w:val="none" w:sz="0" w:space="0" w:color="auto"/>
        <w:bottom w:val="none" w:sz="0" w:space="0" w:color="auto"/>
        <w:right w:val="none" w:sz="0" w:space="0" w:color="auto"/>
      </w:divBdr>
    </w:div>
    <w:div w:id="695231220">
      <w:bodyDiv w:val="1"/>
      <w:marLeft w:val="0"/>
      <w:marRight w:val="0"/>
      <w:marTop w:val="0"/>
      <w:marBottom w:val="0"/>
      <w:divBdr>
        <w:top w:val="none" w:sz="0" w:space="0" w:color="auto"/>
        <w:left w:val="none" w:sz="0" w:space="0" w:color="auto"/>
        <w:bottom w:val="none" w:sz="0" w:space="0" w:color="auto"/>
        <w:right w:val="none" w:sz="0" w:space="0" w:color="auto"/>
      </w:divBdr>
    </w:div>
    <w:div w:id="695544351">
      <w:bodyDiv w:val="1"/>
      <w:marLeft w:val="0"/>
      <w:marRight w:val="0"/>
      <w:marTop w:val="0"/>
      <w:marBottom w:val="0"/>
      <w:divBdr>
        <w:top w:val="none" w:sz="0" w:space="0" w:color="auto"/>
        <w:left w:val="none" w:sz="0" w:space="0" w:color="auto"/>
        <w:bottom w:val="none" w:sz="0" w:space="0" w:color="auto"/>
        <w:right w:val="none" w:sz="0" w:space="0" w:color="auto"/>
      </w:divBdr>
    </w:div>
    <w:div w:id="697967885">
      <w:bodyDiv w:val="1"/>
      <w:marLeft w:val="0"/>
      <w:marRight w:val="0"/>
      <w:marTop w:val="0"/>
      <w:marBottom w:val="0"/>
      <w:divBdr>
        <w:top w:val="none" w:sz="0" w:space="0" w:color="auto"/>
        <w:left w:val="none" w:sz="0" w:space="0" w:color="auto"/>
        <w:bottom w:val="none" w:sz="0" w:space="0" w:color="auto"/>
        <w:right w:val="none" w:sz="0" w:space="0" w:color="auto"/>
      </w:divBdr>
    </w:div>
    <w:div w:id="698093080">
      <w:bodyDiv w:val="1"/>
      <w:marLeft w:val="0"/>
      <w:marRight w:val="0"/>
      <w:marTop w:val="0"/>
      <w:marBottom w:val="0"/>
      <w:divBdr>
        <w:top w:val="none" w:sz="0" w:space="0" w:color="auto"/>
        <w:left w:val="none" w:sz="0" w:space="0" w:color="auto"/>
        <w:bottom w:val="none" w:sz="0" w:space="0" w:color="auto"/>
        <w:right w:val="none" w:sz="0" w:space="0" w:color="auto"/>
      </w:divBdr>
    </w:div>
    <w:div w:id="700324183">
      <w:bodyDiv w:val="1"/>
      <w:marLeft w:val="0"/>
      <w:marRight w:val="0"/>
      <w:marTop w:val="0"/>
      <w:marBottom w:val="0"/>
      <w:divBdr>
        <w:top w:val="none" w:sz="0" w:space="0" w:color="auto"/>
        <w:left w:val="none" w:sz="0" w:space="0" w:color="auto"/>
        <w:bottom w:val="none" w:sz="0" w:space="0" w:color="auto"/>
        <w:right w:val="none" w:sz="0" w:space="0" w:color="auto"/>
      </w:divBdr>
    </w:div>
    <w:div w:id="706951208">
      <w:bodyDiv w:val="1"/>
      <w:marLeft w:val="0"/>
      <w:marRight w:val="0"/>
      <w:marTop w:val="0"/>
      <w:marBottom w:val="0"/>
      <w:divBdr>
        <w:top w:val="none" w:sz="0" w:space="0" w:color="auto"/>
        <w:left w:val="none" w:sz="0" w:space="0" w:color="auto"/>
        <w:bottom w:val="none" w:sz="0" w:space="0" w:color="auto"/>
        <w:right w:val="none" w:sz="0" w:space="0" w:color="auto"/>
      </w:divBdr>
    </w:div>
    <w:div w:id="708140154">
      <w:bodyDiv w:val="1"/>
      <w:marLeft w:val="0"/>
      <w:marRight w:val="0"/>
      <w:marTop w:val="0"/>
      <w:marBottom w:val="0"/>
      <w:divBdr>
        <w:top w:val="none" w:sz="0" w:space="0" w:color="auto"/>
        <w:left w:val="none" w:sz="0" w:space="0" w:color="auto"/>
        <w:bottom w:val="none" w:sz="0" w:space="0" w:color="auto"/>
        <w:right w:val="none" w:sz="0" w:space="0" w:color="auto"/>
      </w:divBdr>
    </w:div>
    <w:div w:id="710881530">
      <w:bodyDiv w:val="1"/>
      <w:marLeft w:val="0"/>
      <w:marRight w:val="0"/>
      <w:marTop w:val="0"/>
      <w:marBottom w:val="0"/>
      <w:divBdr>
        <w:top w:val="none" w:sz="0" w:space="0" w:color="auto"/>
        <w:left w:val="none" w:sz="0" w:space="0" w:color="auto"/>
        <w:bottom w:val="none" w:sz="0" w:space="0" w:color="auto"/>
        <w:right w:val="none" w:sz="0" w:space="0" w:color="auto"/>
      </w:divBdr>
    </w:div>
    <w:div w:id="711538899">
      <w:bodyDiv w:val="1"/>
      <w:marLeft w:val="0"/>
      <w:marRight w:val="0"/>
      <w:marTop w:val="0"/>
      <w:marBottom w:val="0"/>
      <w:divBdr>
        <w:top w:val="none" w:sz="0" w:space="0" w:color="auto"/>
        <w:left w:val="none" w:sz="0" w:space="0" w:color="auto"/>
        <w:bottom w:val="none" w:sz="0" w:space="0" w:color="auto"/>
        <w:right w:val="none" w:sz="0" w:space="0" w:color="auto"/>
      </w:divBdr>
    </w:div>
    <w:div w:id="712579157">
      <w:bodyDiv w:val="1"/>
      <w:marLeft w:val="0"/>
      <w:marRight w:val="0"/>
      <w:marTop w:val="0"/>
      <w:marBottom w:val="0"/>
      <w:divBdr>
        <w:top w:val="none" w:sz="0" w:space="0" w:color="auto"/>
        <w:left w:val="none" w:sz="0" w:space="0" w:color="auto"/>
        <w:bottom w:val="none" w:sz="0" w:space="0" w:color="auto"/>
        <w:right w:val="none" w:sz="0" w:space="0" w:color="auto"/>
      </w:divBdr>
    </w:div>
    <w:div w:id="712773175">
      <w:bodyDiv w:val="1"/>
      <w:marLeft w:val="0"/>
      <w:marRight w:val="0"/>
      <w:marTop w:val="0"/>
      <w:marBottom w:val="0"/>
      <w:divBdr>
        <w:top w:val="none" w:sz="0" w:space="0" w:color="auto"/>
        <w:left w:val="none" w:sz="0" w:space="0" w:color="auto"/>
        <w:bottom w:val="none" w:sz="0" w:space="0" w:color="auto"/>
        <w:right w:val="none" w:sz="0" w:space="0" w:color="auto"/>
      </w:divBdr>
    </w:div>
    <w:div w:id="716858960">
      <w:bodyDiv w:val="1"/>
      <w:marLeft w:val="0"/>
      <w:marRight w:val="0"/>
      <w:marTop w:val="0"/>
      <w:marBottom w:val="0"/>
      <w:divBdr>
        <w:top w:val="none" w:sz="0" w:space="0" w:color="auto"/>
        <w:left w:val="none" w:sz="0" w:space="0" w:color="auto"/>
        <w:bottom w:val="none" w:sz="0" w:space="0" w:color="auto"/>
        <w:right w:val="none" w:sz="0" w:space="0" w:color="auto"/>
      </w:divBdr>
    </w:div>
    <w:div w:id="718826734">
      <w:bodyDiv w:val="1"/>
      <w:marLeft w:val="0"/>
      <w:marRight w:val="0"/>
      <w:marTop w:val="0"/>
      <w:marBottom w:val="0"/>
      <w:divBdr>
        <w:top w:val="none" w:sz="0" w:space="0" w:color="auto"/>
        <w:left w:val="none" w:sz="0" w:space="0" w:color="auto"/>
        <w:bottom w:val="none" w:sz="0" w:space="0" w:color="auto"/>
        <w:right w:val="none" w:sz="0" w:space="0" w:color="auto"/>
      </w:divBdr>
    </w:div>
    <w:div w:id="722221325">
      <w:bodyDiv w:val="1"/>
      <w:marLeft w:val="0"/>
      <w:marRight w:val="0"/>
      <w:marTop w:val="0"/>
      <w:marBottom w:val="0"/>
      <w:divBdr>
        <w:top w:val="none" w:sz="0" w:space="0" w:color="auto"/>
        <w:left w:val="none" w:sz="0" w:space="0" w:color="auto"/>
        <w:bottom w:val="none" w:sz="0" w:space="0" w:color="auto"/>
        <w:right w:val="none" w:sz="0" w:space="0" w:color="auto"/>
      </w:divBdr>
    </w:div>
    <w:div w:id="724529903">
      <w:bodyDiv w:val="1"/>
      <w:marLeft w:val="0"/>
      <w:marRight w:val="0"/>
      <w:marTop w:val="0"/>
      <w:marBottom w:val="0"/>
      <w:divBdr>
        <w:top w:val="none" w:sz="0" w:space="0" w:color="auto"/>
        <w:left w:val="none" w:sz="0" w:space="0" w:color="auto"/>
        <w:bottom w:val="none" w:sz="0" w:space="0" w:color="auto"/>
        <w:right w:val="none" w:sz="0" w:space="0" w:color="auto"/>
      </w:divBdr>
    </w:div>
    <w:div w:id="725370825">
      <w:bodyDiv w:val="1"/>
      <w:marLeft w:val="0"/>
      <w:marRight w:val="0"/>
      <w:marTop w:val="0"/>
      <w:marBottom w:val="0"/>
      <w:divBdr>
        <w:top w:val="none" w:sz="0" w:space="0" w:color="auto"/>
        <w:left w:val="none" w:sz="0" w:space="0" w:color="auto"/>
        <w:bottom w:val="none" w:sz="0" w:space="0" w:color="auto"/>
        <w:right w:val="none" w:sz="0" w:space="0" w:color="auto"/>
      </w:divBdr>
    </w:div>
    <w:div w:id="729235186">
      <w:bodyDiv w:val="1"/>
      <w:marLeft w:val="0"/>
      <w:marRight w:val="0"/>
      <w:marTop w:val="0"/>
      <w:marBottom w:val="0"/>
      <w:divBdr>
        <w:top w:val="none" w:sz="0" w:space="0" w:color="auto"/>
        <w:left w:val="none" w:sz="0" w:space="0" w:color="auto"/>
        <w:bottom w:val="none" w:sz="0" w:space="0" w:color="auto"/>
        <w:right w:val="none" w:sz="0" w:space="0" w:color="auto"/>
      </w:divBdr>
    </w:div>
    <w:div w:id="732388136">
      <w:bodyDiv w:val="1"/>
      <w:marLeft w:val="0"/>
      <w:marRight w:val="0"/>
      <w:marTop w:val="0"/>
      <w:marBottom w:val="0"/>
      <w:divBdr>
        <w:top w:val="none" w:sz="0" w:space="0" w:color="auto"/>
        <w:left w:val="none" w:sz="0" w:space="0" w:color="auto"/>
        <w:bottom w:val="none" w:sz="0" w:space="0" w:color="auto"/>
        <w:right w:val="none" w:sz="0" w:space="0" w:color="auto"/>
      </w:divBdr>
    </w:div>
    <w:div w:id="740564572">
      <w:bodyDiv w:val="1"/>
      <w:marLeft w:val="0"/>
      <w:marRight w:val="0"/>
      <w:marTop w:val="0"/>
      <w:marBottom w:val="0"/>
      <w:divBdr>
        <w:top w:val="none" w:sz="0" w:space="0" w:color="auto"/>
        <w:left w:val="none" w:sz="0" w:space="0" w:color="auto"/>
        <w:bottom w:val="none" w:sz="0" w:space="0" w:color="auto"/>
        <w:right w:val="none" w:sz="0" w:space="0" w:color="auto"/>
      </w:divBdr>
    </w:div>
    <w:div w:id="748574268">
      <w:bodyDiv w:val="1"/>
      <w:marLeft w:val="0"/>
      <w:marRight w:val="0"/>
      <w:marTop w:val="0"/>
      <w:marBottom w:val="0"/>
      <w:divBdr>
        <w:top w:val="none" w:sz="0" w:space="0" w:color="auto"/>
        <w:left w:val="none" w:sz="0" w:space="0" w:color="auto"/>
        <w:bottom w:val="none" w:sz="0" w:space="0" w:color="auto"/>
        <w:right w:val="none" w:sz="0" w:space="0" w:color="auto"/>
      </w:divBdr>
    </w:div>
    <w:div w:id="753625393">
      <w:bodyDiv w:val="1"/>
      <w:marLeft w:val="0"/>
      <w:marRight w:val="0"/>
      <w:marTop w:val="0"/>
      <w:marBottom w:val="0"/>
      <w:divBdr>
        <w:top w:val="none" w:sz="0" w:space="0" w:color="auto"/>
        <w:left w:val="none" w:sz="0" w:space="0" w:color="auto"/>
        <w:bottom w:val="none" w:sz="0" w:space="0" w:color="auto"/>
        <w:right w:val="none" w:sz="0" w:space="0" w:color="auto"/>
      </w:divBdr>
    </w:div>
    <w:div w:id="754782658">
      <w:bodyDiv w:val="1"/>
      <w:marLeft w:val="0"/>
      <w:marRight w:val="0"/>
      <w:marTop w:val="0"/>
      <w:marBottom w:val="0"/>
      <w:divBdr>
        <w:top w:val="none" w:sz="0" w:space="0" w:color="auto"/>
        <w:left w:val="none" w:sz="0" w:space="0" w:color="auto"/>
        <w:bottom w:val="none" w:sz="0" w:space="0" w:color="auto"/>
        <w:right w:val="none" w:sz="0" w:space="0" w:color="auto"/>
      </w:divBdr>
    </w:div>
    <w:div w:id="755708238">
      <w:bodyDiv w:val="1"/>
      <w:marLeft w:val="0"/>
      <w:marRight w:val="0"/>
      <w:marTop w:val="0"/>
      <w:marBottom w:val="0"/>
      <w:divBdr>
        <w:top w:val="none" w:sz="0" w:space="0" w:color="auto"/>
        <w:left w:val="none" w:sz="0" w:space="0" w:color="auto"/>
        <w:bottom w:val="none" w:sz="0" w:space="0" w:color="auto"/>
        <w:right w:val="none" w:sz="0" w:space="0" w:color="auto"/>
      </w:divBdr>
    </w:div>
    <w:div w:id="756679233">
      <w:bodyDiv w:val="1"/>
      <w:marLeft w:val="0"/>
      <w:marRight w:val="0"/>
      <w:marTop w:val="0"/>
      <w:marBottom w:val="0"/>
      <w:divBdr>
        <w:top w:val="none" w:sz="0" w:space="0" w:color="auto"/>
        <w:left w:val="none" w:sz="0" w:space="0" w:color="auto"/>
        <w:bottom w:val="none" w:sz="0" w:space="0" w:color="auto"/>
        <w:right w:val="none" w:sz="0" w:space="0" w:color="auto"/>
      </w:divBdr>
    </w:div>
    <w:div w:id="758914594">
      <w:bodyDiv w:val="1"/>
      <w:marLeft w:val="0"/>
      <w:marRight w:val="0"/>
      <w:marTop w:val="0"/>
      <w:marBottom w:val="0"/>
      <w:divBdr>
        <w:top w:val="none" w:sz="0" w:space="0" w:color="auto"/>
        <w:left w:val="none" w:sz="0" w:space="0" w:color="auto"/>
        <w:bottom w:val="none" w:sz="0" w:space="0" w:color="auto"/>
        <w:right w:val="none" w:sz="0" w:space="0" w:color="auto"/>
      </w:divBdr>
    </w:div>
    <w:div w:id="761680881">
      <w:bodyDiv w:val="1"/>
      <w:marLeft w:val="0"/>
      <w:marRight w:val="0"/>
      <w:marTop w:val="0"/>
      <w:marBottom w:val="0"/>
      <w:divBdr>
        <w:top w:val="none" w:sz="0" w:space="0" w:color="auto"/>
        <w:left w:val="none" w:sz="0" w:space="0" w:color="auto"/>
        <w:bottom w:val="none" w:sz="0" w:space="0" w:color="auto"/>
        <w:right w:val="none" w:sz="0" w:space="0" w:color="auto"/>
      </w:divBdr>
    </w:div>
    <w:div w:id="762266983">
      <w:bodyDiv w:val="1"/>
      <w:marLeft w:val="0"/>
      <w:marRight w:val="0"/>
      <w:marTop w:val="0"/>
      <w:marBottom w:val="0"/>
      <w:divBdr>
        <w:top w:val="none" w:sz="0" w:space="0" w:color="auto"/>
        <w:left w:val="none" w:sz="0" w:space="0" w:color="auto"/>
        <w:bottom w:val="none" w:sz="0" w:space="0" w:color="auto"/>
        <w:right w:val="none" w:sz="0" w:space="0" w:color="auto"/>
      </w:divBdr>
    </w:div>
    <w:div w:id="763107506">
      <w:bodyDiv w:val="1"/>
      <w:marLeft w:val="0"/>
      <w:marRight w:val="0"/>
      <w:marTop w:val="0"/>
      <w:marBottom w:val="0"/>
      <w:divBdr>
        <w:top w:val="none" w:sz="0" w:space="0" w:color="auto"/>
        <w:left w:val="none" w:sz="0" w:space="0" w:color="auto"/>
        <w:bottom w:val="none" w:sz="0" w:space="0" w:color="auto"/>
        <w:right w:val="none" w:sz="0" w:space="0" w:color="auto"/>
      </w:divBdr>
    </w:div>
    <w:div w:id="764107362">
      <w:bodyDiv w:val="1"/>
      <w:marLeft w:val="0"/>
      <w:marRight w:val="0"/>
      <w:marTop w:val="0"/>
      <w:marBottom w:val="0"/>
      <w:divBdr>
        <w:top w:val="none" w:sz="0" w:space="0" w:color="auto"/>
        <w:left w:val="none" w:sz="0" w:space="0" w:color="auto"/>
        <w:bottom w:val="none" w:sz="0" w:space="0" w:color="auto"/>
        <w:right w:val="none" w:sz="0" w:space="0" w:color="auto"/>
      </w:divBdr>
    </w:div>
    <w:div w:id="764571474">
      <w:bodyDiv w:val="1"/>
      <w:marLeft w:val="0"/>
      <w:marRight w:val="0"/>
      <w:marTop w:val="0"/>
      <w:marBottom w:val="0"/>
      <w:divBdr>
        <w:top w:val="none" w:sz="0" w:space="0" w:color="auto"/>
        <w:left w:val="none" w:sz="0" w:space="0" w:color="auto"/>
        <w:bottom w:val="none" w:sz="0" w:space="0" w:color="auto"/>
        <w:right w:val="none" w:sz="0" w:space="0" w:color="auto"/>
      </w:divBdr>
    </w:div>
    <w:div w:id="766265603">
      <w:bodyDiv w:val="1"/>
      <w:marLeft w:val="0"/>
      <w:marRight w:val="0"/>
      <w:marTop w:val="0"/>
      <w:marBottom w:val="0"/>
      <w:divBdr>
        <w:top w:val="none" w:sz="0" w:space="0" w:color="auto"/>
        <w:left w:val="none" w:sz="0" w:space="0" w:color="auto"/>
        <w:bottom w:val="none" w:sz="0" w:space="0" w:color="auto"/>
        <w:right w:val="none" w:sz="0" w:space="0" w:color="auto"/>
      </w:divBdr>
    </w:div>
    <w:div w:id="767772414">
      <w:bodyDiv w:val="1"/>
      <w:marLeft w:val="0"/>
      <w:marRight w:val="0"/>
      <w:marTop w:val="0"/>
      <w:marBottom w:val="0"/>
      <w:divBdr>
        <w:top w:val="none" w:sz="0" w:space="0" w:color="auto"/>
        <w:left w:val="none" w:sz="0" w:space="0" w:color="auto"/>
        <w:bottom w:val="none" w:sz="0" w:space="0" w:color="auto"/>
        <w:right w:val="none" w:sz="0" w:space="0" w:color="auto"/>
      </w:divBdr>
    </w:div>
    <w:div w:id="768889858">
      <w:bodyDiv w:val="1"/>
      <w:marLeft w:val="0"/>
      <w:marRight w:val="0"/>
      <w:marTop w:val="0"/>
      <w:marBottom w:val="0"/>
      <w:divBdr>
        <w:top w:val="none" w:sz="0" w:space="0" w:color="auto"/>
        <w:left w:val="none" w:sz="0" w:space="0" w:color="auto"/>
        <w:bottom w:val="none" w:sz="0" w:space="0" w:color="auto"/>
        <w:right w:val="none" w:sz="0" w:space="0" w:color="auto"/>
      </w:divBdr>
    </w:div>
    <w:div w:id="769666642">
      <w:bodyDiv w:val="1"/>
      <w:marLeft w:val="0"/>
      <w:marRight w:val="0"/>
      <w:marTop w:val="0"/>
      <w:marBottom w:val="0"/>
      <w:divBdr>
        <w:top w:val="none" w:sz="0" w:space="0" w:color="auto"/>
        <w:left w:val="none" w:sz="0" w:space="0" w:color="auto"/>
        <w:bottom w:val="none" w:sz="0" w:space="0" w:color="auto"/>
        <w:right w:val="none" w:sz="0" w:space="0" w:color="auto"/>
      </w:divBdr>
    </w:div>
    <w:div w:id="776562724">
      <w:bodyDiv w:val="1"/>
      <w:marLeft w:val="0"/>
      <w:marRight w:val="0"/>
      <w:marTop w:val="0"/>
      <w:marBottom w:val="0"/>
      <w:divBdr>
        <w:top w:val="none" w:sz="0" w:space="0" w:color="auto"/>
        <w:left w:val="none" w:sz="0" w:space="0" w:color="auto"/>
        <w:bottom w:val="none" w:sz="0" w:space="0" w:color="auto"/>
        <w:right w:val="none" w:sz="0" w:space="0" w:color="auto"/>
      </w:divBdr>
    </w:div>
    <w:div w:id="776682213">
      <w:bodyDiv w:val="1"/>
      <w:marLeft w:val="0"/>
      <w:marRight w:val="0"/>
      <w:marTop w:val="0"/>
      <w:marBottom w:val="0"/>
      <w:divBdr>
        <w:top w:val="none" w:sz="0" w:space="0" w:color="auto"/>
        <w:left w:val="none" w:sz="0" w:space="0" w:color="auto"/>
        <w:bottom w:val="none" w:sz="0" w:space="0" w:color="auto"/>
        <w:right w:val="none" w:sz="0" w:space="0" w:color="auto"/>
      </w:divBdr>
    </w:div>
    <w:div w:id="776799772">
      <w:bodyDiv w:val="1"/>
      <w:marLeft w:val="0"/>
      <w:marRight w:val="0"/>
      <w:marTop w:val="0"/>
      <w:marBottom w:val="0"/>
      <w:divBdr>
        <w:top w:val="none" w:sz="0" w:space="0" w:color="auto"/>
        <w:left w:val="none" w:sz="0" w:space="0" w:color="auto"/>
        <w:bottom w:val="none" w:sz="0" w:space="0" w:color="auto"/>
        <w:right w:val="none" w:sz="0" w:space="0" w:color="auto"/>
      </w:divBdr>
    </w:div>
    <w:div w:id="779833197">
      <w:bodyDiv w:val="1"/>
      <w:marLeft w:val="0"/>
      <w:marRight w:val="0"/>
      <w:marTop w:val="0"/>
      <w:marBottom w:val="0"/>
      <w:divBdr>
        <w:top w:val="none" w:sz="0" w:space="0" w:color="auto"/>
        <w:left w:val="none" w:sz="0" w:space="0" w:color="auto"/>
        <w:bottom w:val="none" w:sz="0" w:space="0" w:color="auto"/>
        <w:right w:val="none" w:sz="0" w:space="0" w:color="auto"/>
      </w:divBdr>
    </w:div>
    <w:div w:id="779956846">
      <w:bodyDiv w:val="1"/>
      <w:marLeft w:val="0"/>
      <w:marRight w:val="0"/>
      <w:marTop w:val="0"/>
      <w:marBottom w:val="0"/>
      <w:divBdr>
        <w:top w:val="none" w:sz="0" w:space="0" w:color="auto"/>
        <w:left w:val="none" w:sz="0" w:space="0" w:color="auto"/>
        <w:bottom w:val="none" w:sz="0" w:space="0" w:color="auto"/>
        <w:right w:val="none" w:sz="0" w:space="0" w:color="auto"/>
      </w:divBdr>
    </w:div>
    <w:div w:id="781806823">
      <w:bodyDiv w:val="1"/>
      <w:marLeft w:val="0"/>
      <w:marRight w:val="0"/>
      <w:marTop w:val="0"/>
      <w:marBottom w:val="0"/>
      <w:divBdr>
        <w:top w:val="none" w:sz="0" w:space="0" w:color="auto"/>
        <w:left w:val="none" w:sz="0" w:space="0" w:color="auto"/>
        <w:bottom w:val="none" w:sz="0" w:space="0" w:color="auto"/>
        <w:right w:val="none" w:sz="0" w:space="0" w:color="auto"/>
      </w:divBdr>
    </w:div>
    <w:div w:id="782655448">
      <w:bodyDiv w:val="1"/>
      <w:marLeft w:val="0"/>
      <w:marRight w:val="0"/>
      <w:marTop w:val="0"/>
      <w:marBottom w:val="0"/>
      <w:divBdr>
        <w:top w:val="none" w:sz="0" w:space="0" w:color="auto"/>
        <w:left w:val="none" w:sz="0" w:space="0" w:color="auto"/>
        <w:bottom w:val="none" w:sz="0" w:space="0" w:color="auto"/>
        <w:right w:val="none" w:sz="0" w:space="0" w:color="auto"/>
      </w:divBdr>
    </w:div>
    <w:div w:id="783579037">
      <w:bodyDiv w:val="1"/>
      <w:marLeft w:val="0"/>
      <w:marRight w:val="0"/>
      <w:marTop w:val="0"/>
      <w:marBottom w:val="0"/>
      <w:divBdr>
        <w:top w:val="none" w:sz="0" w:space="0" w:color="auto"/>
        <w:left w:val="none" w:sz="0" w:space="0" w:color="auto"/>
        <w:bottom w:val="none" w:sz="0" w:space="0" w:color="auto"/>
        <w:right w:val="none" w:sz="0" w:space="0" w:color="auto"/>
      </w:divBdr>
    </w:div>
    <w:div w:id="785002047">
      <w:bodyDiv w:val="1"/>
      <w:marLeft w:val="0"/>
      <w:marRight w:val="0"/>
      <w:marTop w:val="0"/>
      <w:marBottom w:val="0"/>
      <w:divBdr>
        <w:top w:val="none" w:sz="0" w:space="0" w:color="auto"/>
        <w:left w:val="none" w:sz="0" w:space="0" w:color="auto"/>
        <w:bottom w:val="none" w:sz="0" w:space="0" w:color="auto"/>
        <w:right w:val="none" w:sz="0" w:space="0" w:color="auto"/>
      </w:divBdr>
    </w:div>
    <w:div w:id="785928246">
      <w:bodyDiv w:val="1"/>
      <w:marLeft w:val="0"/>
      <w:marRight w:val="0"/>
      <w:marTop w:val="0"/>
      <w:marBottom w:val="0"/>
      <w:divBdr>
        <w:top w:val="none" w:sz="0" w:space="0" w:color="auto"/>
        <w:left w:val="none" w:sz="0" w:space="0" w:color="auto"/>
        <w:bottom w:val="none" w:sz="0" w:space="0" w:color="auto"/>
        <w:right w:val="none" w:sz="0" w:space="0" w:color="auto"/>
      </w:divBdr>
    </w:div>
    <w:div w:id="788933587">
      <w:bodyDiv w:val="1"/>
      <w:marLeft w:val="0"/>
      <w:marRight w:val="0"/>
      <w:marTop w:val="0"/>
      <w:marBottom w:val="0"/>
      <w:divBdr>
        <w:top w:val="none" w:sz="0" w:space="0" w:color="auto"/>
        <w:left w:val="none" w:sz="0" w:space="0" w:color="auto"/>
        <w:bottom w:val="none" w:sz="0" w:space="0" w:color="auto"/>
        <w:right w:val="none" w:sz="0" w:space="0" w:color="auto"/>
      </w:divBdr>
    </w:div>
    <w:div w:id="792018932">
      <w:bodyDiv w:val="1"/>
      <w:marLeft w:val="0"/>
      <w:marRight w:val="0"/>
      <w:marTop w:val="0"/>
      <w:marBottom w:val="0"/>
      <w:divBdr>
        <w:top w:val="none" w:sz="0" w:space="0" w:color="auto"/>
        <w:left w:val="none" w:sz="0" w:space="0" w:color="auto"/>
        <w:bottom w:val="none" w:sz="0" w:space="0" w:color="auto"/>
        <w:right w:val="none" w:sz="0" w:space="0" w:color="auto"/>
      </w:divBdr>
    </w:div>
    <w:div w:id="793795741">
      <w:bodyDiv w:val="1"/>
      <w:marLeft w:val="0"/>
      <w:marRight w:val="0"/>
      <w:marTop w:val="0"/>
      <w:marBottom w:val="0"/>
      <w:divBdr>
        <w:top w:val="none" w:sz="0" w:space="0" w:color="auto"/>
        <w:left w:val="none" w:sz="0" w:space="0" w:color="auto"/>
        <w:bottom w:val="none" w:sz="0" w:space="0" w:color="auto"/>
        <w:right w:val="none" w:sz="0" w:space="0" w:color="auto"/>
      </w:divBdr>
    </w:div>
    <w:div w:id="794251066">
      <w:bodyDiv w:val="1"/>
      <w:marLeft w:val="0"/>
      <w:marRight w:val="0"/>
      <w:marTop w:val="0"/>
      <w:marBottom w:val="0"/>
      <w:divBdr>
        <w:top w:val="none" w:sz="0" w:space="0" w:color="auto"/>
        <w:left w:val="none" w:sz="0" w:space="0" w:color="auto"/>
        <w:bottom w:val="none" w:sz="0" w:space="0" w:color="auto"/>
        <w:right w:val="none" w:sz="0" w:space="0" w:color="auto"/>
      </w:divBdr>
    </w:div>
    <w:div w:id="795831718">
      <w:bodyDiv w:val="1"/>
      <w:marLeft w:val="0"/>
      <w:marRight w:val="0"/>
      <w:marTop w:val="0"/>
      <w:marBottom w:val="0"/>
      <w:divBdr>
        <w:top w:val="none" w:sz="0" w:space="0" w:color="auto"/>
        <w:left w:val="none" w:sz="0" w:space="0" w:color="auto"/>
        <w:bottom w:val="none" w:sz="0" w:space="0" w:color="auto"/>
        <w:right w:val="none" w:sz="0" w:space="0" w:color="auto"/>
      </w:divBdr>
    </w:div>
    <w:div w:id="799348845">
      <w:bodyDiv w:val="1"/>
      <w:marLeft w:val="0"/>
      <w:marRight w:val="0"/>
      <w:marTop w:val="0"/>
      <w:marBottom w:val="0"/>
      <w:divBdr>
        <w:top w:val="none" w:sz="0" w:space="0" w:color="auto"/>
        <w:left w:val="none" w:sz="0" w:space="0" w:color="auto"/>
        <w:bottom w:val="none" w:sz="0" w:space="0" w:color="auto"/>
        <w:right w:val="none" w:sz="0" w:space="0" w:color="auto"/>
      </w:divBdr>
    </w:div>
    <w:div w:id="799541187">
      <w:bodyDiv w:val="1"/>
      <w:marLeft w:val="0"/>
      <w:marRight w:val="0"/>
      <w:marTop w:val="0"/>
      <w:marBottom w:val="0"/>
      <w:divBdr>
        <w:top w:val="none" w:sz="0" w:space="0" w:color="auto"/>
        <w:left w:val="none" w:sz="0" w:space="0" w:color="auto"/>
        <w:bottom w:val="none" w:sz="0" w:space="0" w:color="auto"/>
        <w:right w:val="none" w:sz="0" w:space="0" w:color="auto"/>
      </w:divBdr>
    </w:div>
    <w:div w:id="800345381">
      <w:bodyDiv w:val="1"/>
      <w:marLeft w:val="0"/>
      <w:marRight w:val="0"/>
      <w:marTop w:val="0"/>
      <w:marBottom w:val="0"/>
      <w:divBdr>
        <w:top w:val="none" w:sz="0" w:space="0" w:color="auto"/>
        <w:left w:val="none" w:sz="0" w:space="0" w:color="auto"/>
        <w:bottom w:val="none" w:sz="0" w:space="0" w:color="auto"/>
        <w:right w:val="none" w:sz="0" w:space="0" w:color="auto"/>
      </w:divBdr>
    </w:div>
    <w:div w:id="803087801">
      <w:bodyDiv w:val="1"/>
      <w:marLeft w:val="0"/>
      <w:marRight w:val="0"/>
      <w:marTop w:val="0"/>
      <w:marBottom w:val="0"/>
      <w:divBdr>
        <w:top w:val="none" w:sz="0" w:space="0" w:color="auto"/>
        <w:left w:val="none" w:sz="0" w:space="0" w:color="auto"/>
        <w:bottom w:val="none" w:sz="0" w:space="0" w:color="auto"/>
        <w:right w:val="none" w:sz="0" w:space="0" w:color="auto"/>
      </w:divBdr>
    </w:div>
    <w:div w:id="804465695">
      <w:bodyDiv w:val="1"/>
      <w:marLeft w:val="0"/>
      <w:marRight w:val="0"/>
      <w:marTop w:val="0"/>
      <w:marBottom w:val="0"/>
      <w:divBdr>
        <w:top w:val="none" w:sz="0" w:space="0" w:color="auto"/>
        <w:left w:val="none" w:sz="0" w:space="0" w:color="auto"/>
        <w:bottom w:val="none" w:sz="0" w:space="0" w:color="auto"/>
        <w:right w:val="none" w:sz="0" w:space="0" w:color="auto"/>
      </w:divBdr>
    </w:div>
    <w:div w:id="807094862">
      <w:bodyDiv w:val="1"/>
      <w:marLeft w:val="0"/>
      <w:marRight w:val="0"/>
      <w:marTop w:val="0"/>
      <w:marBottom w:val="0"/>
      <w:divBdr>
        <w:top w:val="none" w:sz="0" w:space="0" w:color="auto"/>
        <w:left w:val="none" w:sz="0" w:space="0" w:color="auto"/>
        <w:bottom w:val="none" w:sz="0" w:space="0" w:color="auto"/>
        <w:right w:val="none" w:sz="0" w:space="0" w:color="auto"/>
      </w:divBdr>
    </w:div>
    <w:div w:id="809058539">
      <w:bodyDiv w:val="1"/>
      <w:marLeft w:val="0"/>
      <w:marRight w:val="0"/>
      <w:marTop w:val="0"/>
      <w:marBottom w:val="0"/>
      <w:divBdr>
        <w:top w:val="none" w:sz="0" w:space="0" w:color="auto"/>
        <w:left w:val="none" w:sz="0" w:space="0" w:color="auto"/>
        <w:bottom w:val="none" w:sz="0" w:space="0" w:color="auto"/>
        <w:right w:val="none" w:sz="0" w:space="0" w:color="auto"/>
      </w:divBdr>
    </w:div>
    <w:div w:id="810250912">
      <w:bodyDiv w:val="1"/>
      <w:marLeft w:val="0"/>
      <w:marRight w:val="0"/>
      <w:marTop w:val="0"/>
      <w:marBottom w:val="0"/>
      <w:divBdr>
        <w:top w:val="none" w:sz="0" w:space="0" w:color="auto"/>
        <w:left w:val="none" w:sz="0" w:space="0" w:color="auto"/>
        <w:bottom w:val="none" w:sz="0" w:space="0" w:color="auto"/>
        <w:right w:val="none" w:sz="0" w:space="0" w:color="auto"/>
      </w:divBdr>
    </w:div>
    <w:div w:id="812212976">
      <w:bodyDiv w:val="1"/>
      <w:marLeft w:val="0"/>
      <w:marRight w:val="0"/>
      <w:marTop w:val="0"/>
      <w:marBottom w:val="0"/>
      <w:divBdr>
        <w:top w:val="none" w:sz="0" w:space="0" w:color="auto"/>
        <w:left w:val="none" w:sz="0" w:space="0" w:color="auto"/>
        <w:bottom w:val="none" w:sz="0" w:space="0" w:color="auto"/>
        <w:right w:val="none" w:sz="0" w:space="0" w:color="auto"/>
      </w:divBdr>
    </w:div>
    <w:div w:id="812450543">
      <w:bodyDiv w:val="1"/>
      <w:marLeft w:val="0"/>
      <w:marRight w:val="0"/>
      <w:marTop w:val="0"/>
      <w:marBottom w:val="0"/>
      <w:divBdr>
        <w:top w:val="none" w:sz="0" w:space="0" w:color="auto"/>
        <w:left w:val="none" w:sz="0" w:space="0" w:color="auto"/>
        <w:bottom w:val="none" w:sz="0" w:space="0" w:color="auto"/>
        <w:right w:val="none" w:sz="0" w:space="0" w:color="auto"/>
      </w:divBdr>
    </w:div>
    <w:div w:id="812676316">
      <w:bodyDiv w:val="1"/>
      <w:marLeft w:val="0"/>
      <w:marRight w:val="0"/>
      <w:marTop w:val="0"/>
      <w:marBottom w:val="0"/>
      <w:divBdr>
        <w:top w:val="none" w:sz="0" w:space="0" w:color="auto"/>
        <w:left w:val="none" w:sz="0" w:space="0" w:color="auto"/>
        <w:bottom w:val="none" w:sz="0" w:space="0" w:color="auto"/>
        <w:right w:val="none" w:sz="0" w:space="0" w:color="auto"/>
      </w:divBdr>
    </w:div>
    <w:div w:id="813525997">
      <w:bodyDiv w:val="1"/>
      <w:marLeft w:val="0"/>
      <w:marRight w:val="0"/>
      <w:marTop w:val="0"/>
      <w:marBottom w:val="0"/>
      <w:divBdr>
        <w:top w:val="none" w:sz="0" w:space="0" w:color="auto"/>
        <w:left w:val="none" w:sz="0" w:space="0" w:color="auto"/>
        <w:bottom w:val="none" w:sz="0" w:space="0" w:color="auto"/>
        <w:right w:val="none" w:sz="0" w:space="0" w:color="auto"/>
      </w:divBdr>
    </w:div>
    <w:div w:id="814565753">
      <w:bodyDiv w:val="1"/>
      <w:marLeft w:val="0"/>
      <w:marRight w:val="0"/>
      <w:marTop w:val="0"/>
      <w:marBottom w:val="0"/>
      <w:divBdr>
        <w:top w:val="none" w:sz="0" w:space="0" w:color="auto"/>
        <w:left w:val="none" w:sz="0" w:space="0" w:color="auto"/>
        <w:bottom w:val="none" w:sz="0" w:space="0" w:color="auto"/>
        <w:right w:val="none" w:sz="0" w:space="0" w:color="auto"/>
      </w:divBdr>
    </w:div>
    <w:div w:id="820003893">
      <w:bodyDiv w:val="1"/>
      <w:marLeft w:val="0"/>
      <w:marRight w:val="0"/>
      <w:marTop w:val="0"/>
      <w:marBottom w:val="0"/>
      <w:divBdr>
        <w:top w:val="none" w:sz="0" w:space="0" w:color="auto"/>
        <w:left w:val="none" w:sz="0" w:space="0" w:color="auto"/>
        <w:bottom w:val="none" w:sz="0" w:space="0" w:color="auto"/>
        <w:right w:val="none" w:sz="0" w:space="0" w:color="auto"/>
      </w:divBdr>
    </w:div>
    <w:div w:id="820274519">
      <w:bodyDiv w:val="1"/>
      <w:marLeft w:val="0"/>
      <w:marRight w:val="0"/>
      <w:marTop w:val="0"/>
      <w:marBottom w:val="0"/>
      <w:divBdr>
        <w:top w:val="none" w:sz="0" w:space="0" w:color="auto"/>
        <w:left w:val="none" w:sz="0" w:space="0" w:color="auto"/>
        <w:bottom w:val="none" w:sz="0" w:space="0" w:color="auto"/>
        <w:right w:val="none" w:sz="0" w:space="0" w:color="auto"/>
      </w:divBdr>
    </w:div>
    <w:div w:id="821040303">
      <w:bodyDiv w:val="1"/>
      <w:marLeft w:val="0"/>
      <w:marRight w:val="0"/>
      <w:marTop w:val="0"/>
      <w:marBottom w:val="0"/>
      <w:divBdr>
        <w:top w:val="none" w:sz="0" w:space="0" w:color="auto"/>
        <w:left w:val="none" w:sz="0" w:space="0" w:color="auto"/>
        <w:bottom w:val="none" w:sz="0" w:space="0" w:color="auto"/>
        <w:right w:val="none" w:sz="0" w:space="0" w:color="auto"/>
      </w:divBdr>
    </w:div>
    <w:div w:id="822350844">
      <w:bodyDiv w:val="1"/>
      <w:marLeft w:val="0"/>
      <w:marRight w:val="0"/>
      <w:marTop w:val="0"/>
      <w:marBottom w:val="0"/>
      <w:divBdr>
        <w:top w:val="none" w:sz="0" w:space="0" w:color="auto"/>
        <w:left w:val="none" w:sz="0" w:space="0" w:color="auto"/>
        <w:bottom w:val="none" w:sz="0" w:space="0" w:color="auto"/>
        <w:right w:val="none" w:sz="0" w:space="0" w:color="auto"/>
      </w:divBdr>
    </w:div>
    <w:div w:id="823355186">
      <w:bodyDiv w:val="1"/>
      <w:marLeft w:val="0"/>
      <w:marRight w:val="0"/>
      <w:marTop w:val="0"/>
      <w:marBottom w:val="0"/>
      <w:divBdr>
        <w:top w:val="none" w:sz="0" w:space="0" w:color="auto"/>
        <w:left w:val="none" w:sz="0" w:space="0" w:color="auto"/>
        <w:bottom w:val="none" w:sz="0" w:space="0" w:color="auto"/>
        <w:right w:val="none" w:sz="0" w:space="0" w:color="auto"/>
      </w:divBdr>
    </w:div>
    <w:div w:id="823473545">
      <w:bodyDiv w:val="1"/>
      <w:marLeft w:val="0"/>
      <w:marRight w:val="0"/>
      <w:marTop w:val="0"/>
      <w:marBottom w:val="0"/>
      <w:divBdr>
        <w:top w:val="none" w:sz="0" w:space="0" w:color="auto"/>
        <w:left w:val="none" w:sz="0" w:space="0" w:color="auto"/>
        <w:bottom w:val="none" w:sz="0" w:space="0" w:color="auto"/>
        <w:right w:val="none" w:sz="0" w:space="0" w:color="auto"/>
      </w:divBdr>
    </w:div>
    <w:div w:id="824124882">
      <w:bodyDiv w:val="1"/>
      <w:marLeft w:val="0"/>
      <w:marRight w:val="0"/>
      <w:marTop w:val="0"/>
      <w:marBottom w:val="0"/>
      <w:divBdr>
        <w:top w:val="none" w:sz="0" w:space="0" w:color="auto"/>
        <w:left w:val="none" w:sz="0" w:space="0" w:color="auto"/>
        <w:bottom w:val="none" w:sz="0" w:space="0" w:color="auto"/>
        <w:right w:val="none" w:sz="0" w:space="0" w:color="auto"/>
      </w:divBdr>
    </w:div>
    <w:div w:id="827553112">
      <w:bodyDiv w:val="1"/>
      <w:marLeft w:val="0"/>
      <w:marRight w:val="0"/>
      <w:marTop w:val="0"/>
      <w:marBottom w:val="0"/>
      <w:divBdr>
        <w:top w:val="none" w:sz="0" w:space="0" w:color="auto"/>
        <w:left w:val="none" w:sz="0" w:space="0" w:color="auto"/>
        <w:bottom w:val="none" w:sz="0" w:space="0" w:color="auto"/>
        <w:right w:val="none" w:sz="0" w:space="0" w:color="auto"/>
      </w:divBdr>
    </w:div>
    <w:div w:id="828710984">
      <w:bodyDiv w:val="1"/>
      <w:marLeft w:val="0"/>
      <w:marRight w:val="0"/>
      <w:marTop w:val="0"/>
      <w:marBottom w:val="0"/>
      <w:divBdr>
        <w:top w:val="none" w:sz="0" w:space="0" w:color="auto"/>
        <w:left w:val="none" w:sz="0" w:space="0" w:color="auto"/>
        <w:bottom w:val="none" w:sz="0" w:space="0" w:color="auto"/>
        <w:right w:val="none" w:sz="0" w:space="0" w:color="auto"/>
      </w:divBdr>
    </w:div>
    <w:div w:id="834689433">
      <w:bodyDiv w:val="1"/>
      <w:marLeft w:val="0"/>
      <w:marRight w:val="0"/>
      <w:marTop w:val="0"/>
      <w:marBottom w:val="0"/>
      <w:divBdr>
        <w:top w:val="none" w:sz="0" w:space="0" w:color="auto"/>
        <w:left w:val="none" w:sz="0" w:space="0" w:color="auto"/>
        <w:bottom w:val="none" w:sz="0" w:space="0" w:color="auto"/>
        <w:right w:val="none" w:sz="0" w:space="0" w:color="auto"/>
      </w:divBdr>
    </w:div>
    <w:div w:id="836455016">
      <w:bodyDiv w:val="1"/>
      <w:marLeft w:val="0"/>
      <w:marRight w:val="0"/>
      <w:marTop w:val="0"/>
      <w:marBottom w:val="0"/>
      <w:divBdr>
        <w:top w:val="none" w:sz="0" w:space="0" w:color="auto"/>
        <w:left w:val="none" w:sz="0" w:space="0" w:color="auto"/>
        <w:bottom w:val="none" w:sz="0" w:space="0" w:color="auto"/>
        <w:right w:val="none" w:sz="0" w:space="0" w:color="auto"/>
      </w:divBdr>
    </w:div>
    <w:div w:id="836768088">
      <w:bodyDiv w:val="1"/>
      <w:marLeft w:val="0"/>
      <w:marRight w:val="0"/>
      <w:marTop w:val="0"/>
      <w:marBottom w:val="0"/>
      <w:divBdr>
        <w:top w:val="none" w:sz="0" w:space="0" w:color="auto"/>
        <w:left w:val="none" w:sz="0" w:space="0" w:color="auto"/>
        <w:bottom w:val="none" w:sz="0" w:space="0" w:color="auto"/>
        <w:right w:val="none" w:sz="0" w:space="0" w:color="auto"/>
      </w:divBdr>
    </w:div>
    <w:div w:id="838810936">
      <w:bodyDiv w:val="1"/>
      <w:marLeft w:val="0"/>
      <w:marRight w:val="0"/>
      <w:marTop w:val="0"/>
      <w:marBottom w:val="0"/>
      <w:divBdr>
        <w:top w:val="none" w:sz="0" w:space="0" w:color="auto"/>
        <w:left w:val="none" w:sz="0" w:space="0" w:color="auto"/>
        <w:bottom w:val="none" w:sz="0" w:space="0" w:color="auto"/>
        <w:right w:val="none" w:sz="0" w:space="0" w:color="auto"/>
      </w:divBdr>
    </w:div>
    <w:div w:id="839465818">
      <w:bodyDiv w:val="1"/>
      <w:marLeft w:val="0"/>
      <w:marRight w:val="0"/>
      <w:marTop w:val="0"/>
      <w:marBottom w:val="0"/>
      <w:divBdr>
        <w:top w:val="none" w:sz="0" w:space="0" w:color="auto"/>
        <w:left w:val="none" w:sz="0" w:space="0" w:color="auto"/>
        <w:bottom w:val="none" w:sz="0" w:space="0" w:color="auto"/>
        <w:right w:val="none" w:sz="0" w:space="0" w:color="auto"/>
      </w:divBdr>
    </w:div>
    <w:div w:id="841091502">
      <w:bodyDiv w:val="1"/>
      <w:marLeft w:val="0"/>
      <w:marRight w:val="0"/>
      <w:marTop w:val="0"/>
      <w:marBottom w:val="0"/>
      <w:divBdr>
        <w:top w:val="none" w:sz="0" w:space="0" w:color="auto"/>
        <w:left w:val="none" w:sz="0" w:space="0" w:color="auto"/>
        <w:bottom w:val="none" w:sz="0" w:space="0" w:color="auto"/>
        <w:right w:val="none" w:sz="0" w:space="0" w:color="auto"/>
      </w:divBdr>
    </w:div>
    <w:div w:id="844513455">
      <w:bodyDiv w:val="1"/>
      <w:marLeft w:val="0"/>
      <w:marRight w:val="0"/>
      <w:marTop w:val="0"/>
      <w:marBottom w:val="0"/>
      <w:divBdr>
        <w:top w:val="none" w:sz="0" w:space="0" w:color="auto"/>
        <w:left w:val="none" w:sz="0" w:space="0" w:color="auto"/>
        <w:bottom w:val="none" w:sz="0" w:space="0" w:color="auto"/>
        <w:right w:val="none" w:sz="0" w:space="0" w:color="auto"/>
      </w:divBdr>
    </w:div>
    <w:div w:id="844710692">
      <w:bodyDiv w:val="1"/>
      <w:marLeft w:val="0"/>
      <w:marRight w:val="0"/>
      <w:marTop w:val="0"/>
      <w:marBottom w:val="0"/>
      <w:divBdr>
        <w:top w:val="none" w:sz="0" w:space="0" w:color="auto"/>
        <w:left w:val="none" w:sz="0" w:space="0" w:color="auto"/>
        <w:bottom w:val="none" w:sz="0" w:space="0" w:color="auto"/>
        <w:right w:val="none" w:sz="0" w:space="0" w:color="auto"/>
      </w:divBdr>
    </w:div>
    <w:div w:id="845827234">
      <w:bodyDiv w:val="1"/>
      <w:marLeft w:val="0"/>
      <w:marRight w:val="0"/>
      <w:marTop w:val="0"/>
      <w:marBottom w:val="0"/>
      <w:divBdr>
        <w:top w:val="none" w:sz="0" w:space="0" w:color="auto"/>
        <w:left w:val="none" w:sz="0" w:space="0" w:color="auto"/>
        <w:bottom w:val="none" w:sz="0" w:space="0" w:color="auto"/>
        <w:right w:val="none" w:sz="0" w:space="0" w:color="auto"/>
      </w:divBdr>
    </w:div>
    <w:div w:id="848132652">
      <w:bodyDiv w:val="1"/>
      <w:marLeft w:val="0"/>
      <w:marRight w:val="0"/>
      <w:marTop w:val="0"/>
      <w:marBottom w:val="0"/>
      <w:divBdr>
        <w:top w:val="none" w:sz="0" w:space="0" w:color="auto"/>
        <w:left w:val="none" w:sz="0" w:space="0" w:color="auto"/>
        <w:bottom w:val="none" w:sz="0" w:space="0" w:color="auto"/>
        <w:right w:val="none" w:sz="0" w:space="0" w:color="auto"/>
      </w:divBdr>
    </w:div>
    <w:div w:id="852918150">
      <w:bodyDiv w:val="1"/>
      <w:marLeft w:val="0"/>
      <w:marRight w:val="0"/>
      <w:marTop w:val="0"/>
      <w:marBottom w:val="0"/>
      <w:divBdr>
        <w:top w:val="none" w:sz="0" w:space="0" w:color="auto"/>
        <w:left w:val="none" w:sz="0" w:space="0" w:color="auto"/>
        <w:bottom w:val="none" w:sz="0" w:space="0" w:color="auto"/>
        <w:right w:val="none" w:sz="0" w:space="0" w:color="auto"/>
      </w:divBdr>
    </w:div>
    <w:div w:id="854658863">
      <w:bodyDiv w:val="1"/>
      <w:marLeft w:val="0"/>
      <w:marRight w:val="0"/>
      <w:marTop w:val="0"/>
      <w:marBottom w:val="0"/>
      <w:divBdr>
        <w:top w:val="none" w:sz="0" w:space="0" w:color="auto"/>
        <w:left w:val="none" w:sz="0" w:space="0" w:color="auto"/>
        <w:bottom w:val="none" w:sz="0" w:space="0" w:color="auto"/>
        <w:right w:val="none" w:sz="0" w:space="0" w:color="auto"/>
      </w:divBdr>
    </w:div>
    <w:div w:id="854879713">
      <w:bodyDiv w:val="1"/>
      <w:marLeft w:val="0"/>
      <w:marRight w:val="0"/>
      <w:marTop w:val="0"/>
      <w:marBottom w:val="0"/>
      <w:divBdr>
        <w:top w:val="none" w:sz="0" w:space="0" w:color="auto"/>
        <w:left w:val="none" w:sz="0" w:space="0" w:color="auto"/>
        <w:bottom w:val="none" w:sz="0" w:space="0" w:color="auto"/>
        <w:right w:val="none" w:sz="0" w:space="0" w:color="auto"/>
      </w:divBdr>
    </w:div>
    <w:div w:id="856191109">
      <w:bodyDiv w:val="1"/>
      <w:marLeft w:val="0"/>
      <w:marRight w:val="0"/>
      <w:marTop w:val="0"/>
      <w:marBottom w:val="0"/>
      <w:divBdr>
        <w:top w:val="none" w:sz="0" w:space="0" w:color="auto"/>
        <w:left w:val="none" w:sz="0" w:space="0" w:color="auto"/>
        <w:bottom w:val="none" w:sz="0" w:space="0" w:color="auto"/>
        <w:right w:val="none" w:sz="0" w:space="0" w:color="auto"/>
      </w:divBdr>
    </w:div>
    <w:div w:id="861629982">
      <w:bodyDiv w:val="1"/>
      <w:marLeft w:val="0"/>
      <w:marRight w:val="0"/>
      <w:marTop w:val="0"/>
      <w:marBottom w:val="0"/>
      <w:divBdr>
        <w:top w:val="none" w:sz="0" w:space="0" w:color="auto"/>
        <w:left w:val="none" w:sz="0" w:space="0" w:color="auto"/>
        <w:bottom w:val="none" w:sz="0" w:space="0" w:color="auto"/>
        <w:right w:val="none" w:sz="0" w:space="0" w:color="auto"/>
      </w:divBdr>
    </w:div>
    <w:div w:id="871187461">
      <w:bodyDiv w:val="1"/>
      <w:marLeft w:val="0"/>
      <w:marRight w:val="0"/>
      <w:marTop w:val="0"/>
      <w:marBottom w:val="0"/>
      <w:divBdr>
        <w:top w:val="none" w:sz="0" w:space="0" w:color="auto"/>
        <w:left w:val="none" w:sz="0" w:space="0" w:color="auto"/>
        <w:bottom w:val="none" w:sz="0" w:space="0" w:color="auto"/>
        <w:right w:val="none" w:sz="0" w:space="0" w:color="auto"/>
      </w:divBdr>
    </w:div>
    <w:div w:id="881749667">
      <w:bodyDiv w:val="1"/>
      <w:marLeft w:val="0"/>
      <w:marRight w:val="0"/>
      <w:marTop w:val="0"/>
      <w:marBottom w:val="0"/>
      <w:divBdr>
        <w:top w:val="none" w:sz="0" w:space="0" w:color="auto"/>
        <w:left w:val="none" w:sz="0" w:space="0" w:color="auto"/>
        <w:bottom w:val="none" w:sz="0" w:space="0" w:color="auto"/>
        <w:right w:val="none" w:sz="0" w:space="0" w:color="auto"/>
      </w:divBdr>
    </w:div>
    <w:div w:id="882014561">
      <w:bodyDiv w:val="1"/>
      <w:marLeft w:val="0"/>
      <w:marRight w:val="0"/>
      <w:marTop w:val="0"/>
      <w:marBottom w:val="0"/>
      <w:divBdr>
        <w:top w:val="none" w:sz="0" w:space="0" w:color="auto"/>
        <w:left w:val="none" w:sz="0" w:space="0" w:color="auto"/>
        <w:bottom w:val="none" w:sz="0" w:space="0" w:color="auto"/>
        <w:right w:val="none" w:sz="0" w:space="0" w:color="auto"/>
      </w:divBdr>
    </w:div>
    <w:div w:id="884221326">
      <w:bodyDiv w:val="1"/>
      <w:marLeft w:val="0"/>
      <w:marRight w:val="0"/>
      <w:marTop w:val="0"/>
      <w:marBottom w:val="0"/>
      <w:divBdr>
        <w:top w:val="none" w:sz="0" w:space="0" w:color="auto"/>
        <w:left w:val="none" w:sz="0" w:space="0" w:color="auto"/>
        <w:bottom w:val="none" w:sz="0" w:space="0" w:color="auto"/>
        <w:right w:val="none" w:sz="0" w:space="0" w:color="auto"/>
      </w:divBdr>
    </w:div>
    <w:div w:id="887886182">
      <w:bodyDiv w:val="1"/>
      <w:marLeft w:val="0"/>
      <w:marRight w:val="0"/>
      <w:marTop w:val="0"/>
      <w:marBottom w:val="0"/>
      <w:divBdr>
        <w:top w:val="none" w:sz="0" w:space="0" w:color="auto"/>
        <w:left w:val="none" w:sz="0" w:space="0" w:color="auto"/>
        <w:bottom w:val="none" w:sz="0" w:space="0" w:color="auto"/>
        <w:right w:val="none" w:sz="0" w:space="0" w:color="auto"/>
      </w:divBdr>
    </w:div>
    <w:div w:id="894051368">
      <w:bodyDiv w:val="1"/>
      <w:marLeft w:val="0"/>
      <w:marRight w:val="0"/>
      <w:marTop w:val="0"/>
      <w:marBottom w:val="0"/>
      <w:divBdr>
        <w:top w:val="none" w:sz="0" w:space="0" w:color="auto"/>
        <w:left w:val="none" w:sz="0" w:space="0" w:color="auto"/>
        <w:bottom w:val="none" w:sz="0" w:space="0" w:color="auto"/>
        <w:right w:val="none" w:sz="0" w:space="0" w:color="auto"/>
      </w:divBdr>
    </w:div>
    <w:div w:id="897286026">
      <w:bodyDiv w:val="1"/>
      <w:marLeft w:val="0"/>
      <w:marRight w:val="0"/>
      <w:marTop w:val="0"/>
      <w:marBottom w:val="0"/>
      <w:divBdr>
        <w:top w:val="none" w:sz="0" w:space="0" w:color="auto"/>
        <w:left w:val="none" w:sz="0" w:space="0" w:color="auto"/>
        <w:bottom w:val="none" w:sz="0" w:space="0" w:color="auto"/>
        <w:right w:val="none" w:sz="0" w:space="0" w:color="auto"/>
      </w:divBdr>
    </w:div>
    <w:div w:id="898050012">
      <w:bodyDiv w:val="1"/>
      <w:marLeft w:val="0"/>
      <w:marRight w:val="0"/>
      <w:marTop w:val="0"/>
      <w:marBottom w:val="0"/>
      <w:divBdr>
        <w:top w:val="none" w:sz="0" w:space="0" w:color="auto"/>
        <w:left w:val="none" w:sz="0" w:space="0" w:color="auto"/>
        <w:bottom w:val="none" w:sz="0" w:space="0" w:color="auto"/>
        <w:right w:val="none" w:sz="0" w:space="0" w:color="auto"/>
      </w:divBdr>
    </w:div>
    <w:div w:id="898131001">
      <w:bodyDiv w:val="1"/>
      <w:marLeft w:val="0"/>
      <w:marRight w:val="0"/>
      <w:marTop w:val="0"/>
      <w:marBottom w:val="0"/>
      <w:divBdr>
        <w:top w:val="none" w:sz="0" w:space="0" w:color="auto"/>
        <w:left w:val="none" w:sz="0" w:space="0" w:color="auto"/>
        <w:bottom w:val="none" w:sz="0" w:space="0" w:color="auto"/>
        <w:right w:val="none" w:sz="0" w:space="0" w:color="auto"/>
      </w:divBdr>
    </w:div>
    <w:div w:id="898442395">
      <w:bodyDiv w:val="1"/>
      <w:marLeft w:val="0"/>
      <w:marRight w:val="0"/>
      <w:marTop w:val="0"/>
      <w:marBottom w:val="0"/>
      <w:divBdr>
        <w:top w:val="none" w:sz="0" w:space="0" w:color="auto"/>
        <w:left w:val="none" w:sz="0" w:space="0" w:color="auto"/>
        <w:bottom w:val="none" w:sz="0" w:space="0" w:color="auto"/>
        <w:right w:val="none" w:sz="0" w:space="0" w:color="auto"/>
      </w:divBdr>
    </w:div>
    <w:div w:id="900553217">
      <w:bodyDiv w:val="1"/>
      <w:marLeft w:val="0"/>
      <w:marRight w:val="0"/>
      <w:marTop w:val="0"/>
      <w:marBottom w:val="0"/>
      <w:divBdr>
        <w:top w:val="none" w:sz="0" w:space="0" w:color="auto"/>
        <w:left w:val="none" w:sz="0" w:space="0" w:color="auto"/>
        <w:bottom w:val="none" w:sz="0" w:space="0" w:color="auto"/>
        <w:right w:val="none" w:sz="0" w:space="0" w:color="auto"/>
      </w:divBdr>
    </w:div>
    <w:div w:id="901334442">
      <w:bodyDiv w:val="1"/>
      <w:marLeft w:val="0"/>
      <w:marRight w:val="0"/>
      <w:marTop w:val="0"/>
      <w:marBottom w:val="0"/>
      <w:divBdr>
        <w:top w:val="none" w:sz="0" w:space="0" w:color="auto"/>
        <w:left w:val="none" w:sz="0" w:space="0" w:color="auto"/>
        <w:bottom w:val="none" w:sz="0" w:space="0" w:color="auto"/>
        <w:right w:val="none" w:sz="0" w:space="0" w:color="auto"/>
      </w:divBdr>
    </w:div>
    <w:div w:id="906456974">
      <w:bodyDiv w:val="1"/>
      <w:marLeft w:val="0"/>
      <w:marRight w:val="0"/>
      <w:marTop w:val="0"/>
      <w:marBottom w:val="0"/>
      <w:divBdr>
        <w:top w:val="none" w:sz="0" w:space="0" w:color="auto"/>
        <w:left w:val="none" w:sz="0" w:space="0" w:color="auto"/>
        <w:bottom w:val="none" w:sz="0" w:space="0" w:color="auto"/>
        <w:right w:val="none" w:sz="0" w:space="0" w:color="auto"/>
      </w:divBdr>
    </w:div>
    <w:div w:id="909342961">
      <w:bodyDiv w:val="1"/>
      <w:marLeft w:val="0"/>
      <w:marRight w:val="0"/>
      <w:marTop w:val="0"/>
      <w:marBottom w:val="0"/>
      <w:divBdr>
        <w:top w:val="none" w:sz="0" w:space="0" w:color="auto"/>
        <w:left w:val="none" w:sz="0" w:space="0" w:color="auto"/>
        <w:bottom w:val="none" w:sz="0" w:space="0" w:color="auto"/>
        <w:right w:val="none" w:sz="0" w:space="0" w:color="auto"/>
      </w:divBdr>
    </w:div>
    <w:div w:id="913010619">
      <w:bodyDiv w:val="1"/>
      <w:marLeft w:val="0"/>
      <w:marRight w:val="0"/>
      <w:marTop w:val="0"/>
      <w:marBottom w:val="0"/>
      <w:divBdr>
        <w:top w:val="none" w:sz="0" w:space="0" w:color="auto"/>
        <w:left w:val="none" w:sz="0" w:space="0" w:color="auto"/>
        <w:bottom w:val="none" w:sz="0" w:space="0" w:color="auto"/>
        <w:right w:val="none" w:sz="0" w:space="0" w:color="auto"/>
      </w:divBdr>
    </w:div>
    <w:div w:id="913048182">
      <w:bodyDiv w:val="1"/>
      <w:marLeft w:val="0"/>
      <w:marRight w:val="0"/>
      <w:marTop w:val="0"/>
      <w:marBottom w:val="0"/>
      <w:divBdr>
        <w:top w:val="none" w:sz="0" w:space="0" w:color="auto"/>
        <w:left w:val="none" w:sz="0" w:space="0" w:color="auto"/>
        <w:bottom w:val="none" w:sz="0" w:space="0" w:color="auto"/>
        <w:right w:val="none" w:sz="0" w:space="0" w:color="auto"/>
      </w:divBdr>
    </w:div>
    <w:div w:id="913471829">
      <w:bodyDiv w:val="1"/>
      <w:marLeft w:val="0"/>
      <w:marRight w:val="0"/>
      <w:marTop w:val="0"/>
      <w:marBottom w:val="0"/>
      <w:divBdr>
        <w:top w:val="none" w:sz="0" w:space="0" w:color="auto"/>
        <w:left w:val="none" w:sz="0" w:space="0" w:color="auto"/>
        <w:bottom w:val="none" w:sz="0" w:space="0" w:color="auto"/>
        <w:right w:val="none" w:sz="0" w:space="0" w:color="auto"/>
      </w:divBdr>
    </w:div>
    <w:div w:id="916087510">
      <w:bodyDiv w:val="1"/>
      <w:marLeft w:val="0"/>
      <w:marRight w:val="0"/>
      <w:marTop w:val="0"/>
      <w:marBottom w:val="0"/>
      <w:divBdr>
        <w:top w:val="none" w:sz="0" w:space="0" w:color="auto"/>
        <w:left w:val="none" w:sz="0" w:space="0" w:color="auto"/>
        <w:bottom w:val="none" w:sz="0" w:space="0" w:color="auto"/>
        <w:right w:val="none" w:sz="0" w:space="0" w:color="auto"/>
      </w:divBdr>
    </w:div>
    <w:div w:id="916744435">
      <w:bodyDiv w:val="1"/>
      <w:marLeft w:val="0"/>
      <w:marRight w:val="0"/>
      <w:marTop w:val="0"/>
      <w:marBottom w:val="0"/>
      <w:divBdr>
        <w:top w:val="none" w:sz="0" w:space="0" w:color="auto"/>
        <w:left w:val="none" w:sz="0" w:space="0" w:color="auto"/>
        <w:bottom w:val="none" w:sz="0" w:space="0" w:color="auto"/>
        <w:right w:val="none" w:sz="0" w:space="0" w:color="auto"/>
      </w:divBdr>
    </w:div>
    <w:div w:id="917791524">
      <w:bodyDiv w:val="1"/>
      <w:marLeft w:val="0"/>
      <w:marRight w:val="0"/>
      <w:marTop w:val="0"/>
      <w:marBottom w:val="0"/>
      <w:divBdr>
        <w:top w:val="none" w:sz="0" w:space="0" w:color="auto"/>
        <w:left w:val="none" w:sz="0" w:space="0" w:color="auto"/>
        <w:bottom w:val="none" w:sz="0" w:space="0" w:color="auto"/>
        <w:right w:val="none" w:sz="0" w:space="0" w:color="auto"/>
      </w:divBdr>
    </w:div>
    <w:div w:id="919212160">
      <w:bodyDiv w:val="1"/>
      <w:marLeft w:val="0"/>
      <w:marRight w:val="0"/>
      <w:marTop w:val="0"/>
      <w:marBottom w:val="0"/>
      <w:divBdr>
        <w:top w:val="none" w:sz="0" w:space="0" w:color="auto"/>
        <w:left w:val="none" w:sz="0" w:space="0" w:color="auto"/>
        <w:bottom w:val="none" w:sz="0" w:space="0" w:color="auto"/>
        <w:right w:val="none" w:sz="0" w:space="0" w:color="auto"/>
      </w:divBdr>
    </w:div>
    <w:div w:id="920288534">
      <w:bodyDiv w:val="1"/>
      <w:marLeft w:val="0"/>
      <w:marRight w:val="0"/>
      <w:marTop w:val="0"/>
      <w:marBottom w:val="0"/>
      <w:divBdr>
        <w:top w:val="none" w:sz="0" w:space="0" w:color="auto"/>
        <w:left w:val="none" w:sz="0" w:space="0" w:color="auto"/>
        <w:bottom w:val="none" w:sz="0" w:space="0" w:color="auto"/>
        <w:right w:val="none" w:sz="0" w:space="0" w:color="auto"/>
      </w:divBdr>
    </w:div>
    <w:div w:id="922034504">
      <w:bodyDiv w:val="1"/>
      <w:marLeft w:val="0"/>
      <w:marRight w:val="0"/>
      <w:marTop w:val="0"/>
      <w:marBottom w:val="0"/>
      <w:divBdr>
        <w:top w:val="none" w:sz="0" w:space="0" w:color="auto"/>
        <w:left w:val="none" w:sz="0" w:space="0" w:color="auto"/>
        <w:bottom w:val="none" w:sz="0" w:space="0" w:color="auto"/>
        <w:right w:val="none" w:sz="0" w:space="0" w:color="auto"/>
      </w:divBdr>
    </w:div>
    <w:div w:id="922572186">
      <w:bodyDiv w:val="1"/>
      <w:marLeft w:val="0"/>
      <w:marRight w:val="0"/>
      <w:marTop w:val="0"/>
      <w:marBottom w:val="0"/>
      <w:divBdr>
        <w:top w:val="none" w:sz="0" w:space="0" w:color="auto"/>
        <w:left w:val="none" w:sz="0" w:space="0" w:color="auto"/>
        <w:bottom w:val="none" w:sz="0" w:space="0" w:color="auto"/>
        <w:right w:val="none" w:sz="0" w:space="0" w:color="auto"/>
      </w:divBdr>
    </w:div>
    <w:div w:id="923681825">
      <w:bodyDiv w:val="1"/>
      <w:marLeft w:val="0"/>
      <w:marRight w:val="0"/>
      <w:marTop w:val="0"/>
      <w:marBottom w:val="0"/>
      <w:divBdr>
        <w:top w:val="none" w:sz="0" w:space="0" w:color="auto"/>
        <w:left w:val="none" w:sz="0" w:space="0" w:color="auto"/>
        <w:bottom w:val="none" w:sz="0" w:space="0" w:color="auto"/>
        <w:right w:val="none" w:sz="0" w:space="0" w:color="auto"/>
      </w:divBdr>
    </w:div>
    <w:div w:id="924344295">
      <w:bodyDiv w:val="1"/>
      <w:marLeft w:val="0"/>
      <w:marRight w:val="0"/>
      <w:marTop w:val="0"/>
      <w:marBottom w:val="0"/>
      <w:divBdr>
        <w:top w:val="none" w:sz="0" w:space="0" w:color="auto"/>
        <w:left w:val="none" w:sz="0" w:space="0" w:color="auto"/>
        <w:bottom w:val="none" w:sz="0" w:space="0" w:color="auto"/>
        <w:right w:val="none" w:sz="0" w:space="0" w:color="auto"/>
      </w:divBdr>
    </w:div>
    <w:div w:id="925843070">
      <w:bodyDiv w:val="1"/>
      <w:marLeft w:val="0"/>
      <w:marRight w:val="0"/>
      <w:marTop w:val="0"/>
      <w:marBottom w:val="0"/>
      <w:divBdr>
        <w:top w:val="none" w:sz="0" w:space="0" w:color="auto"/>
        <w:left w:val="none" w:sz="0" w:space="0" w:color="auto"/>
        <w:bottom w:val="none" w:sz="0" w:space="0" w:color="auto"/>
        <w:right w:val="none" w:sz="0" w:space="0" w:color="auto"/>
      </w:divBdr>
    </w:div>
    <w:div w:id="927271218">
      <w:bodyDiv w:val="1"/>
      <w:marLeft w:val="0"/>
      <w:marRight w:val="0"/>
      <w:marTop w:val="0"/>
      <w:marBottom w:val="0"/>
      <w:divBdr>
        <w:top w:val="none" w:sz="0" w:space="0" w:color="auto"/>
        <w:left w:val="none" w:sz="0" w:space="0" w:color="auto"/>
        <w:bottom w:val="none" w:sz="0" w:space="0" w:color="auto"/>
        <w:right w:val="none" w:sz="0" w:space="0" w:color="auto"/>
      </w:divBdr>
    </w:div>
    <w:div w:id="927545845">
      <w:bodyDiv w:val="1"/>
      <w:marLeft w:val="0"/>
      <w:marRight w:val="0"/>
      <w:marTop w:val="0"/>
      <w:marBottom w:val="0"/>
      <w:divBdr>
        <w:top w:val="none" w:sz="0" w:space="0" w:color="auto"/>
        <w:left w:val="none" w:sz="0" w:space="0" w:color="auto"/>
        <w:bottom w:val="none" w:sz="0" w:space="0" w:color="auto"/>
        <w:right w:val="none" w:sz="0" w:space="0" w:color="auto"/>
      </w:divBdr>
    </w:div>
    <w:div w:id="928345945">
      <w:bodyDiv w:val="1"/>
      <w:marLeft w:val="0"/>
      <w:marRight w:val="0"/>
      <w:marTop w:val="0"/>
      <w:marBottom w:val="0"/>
      <w:divBdr>
        <w:top w:val="none" w:sz="0" w:space="0" w:color="auto"/>
        <w:left w:val="none" w:sz="0" w:space="0" w:color="auto"/>
        <w:bottom w:val="none" w:sz="0" w:space="0" w:color="auto"/>
        <w:right w:val="none" w:sz="0" w:space="0" w:color="auto"/>
      </w:divBdr>
    </w:div>
    <w:div w:id="929236691">
      <w:bodyDiv w:val="1"/>
      <w:marLeft w:val="0"/>
      <w:marRight w:val="0"/>
      <w:marTop w:val="0"/>
      <w:marBottom w:val="0"/>
      <w:divBdr>
        <w:top w:val="none" w:sz="0" w:space="0" w:color="auto"/>
        <w:left w:val="none" w:sz="0" w:space="0" w:color="auto"/>
        <w:bottom w:val="none" w:sz="0" w:space="0" w:color="auto"/>
        <w:right w:val="none" w:sz="0" w:space="0" w:color="auto"/>
      </w:divBdr>
    </w:div>
    <w:div w:id="931164210">
      <w:bodyDiv w:val="1"/>
      <w:marLeft w:val="0"/>
      <w:marRight w:val="0"/>
      <w:marTop w:val="0"/>
      <w:marBottom w:val="0"/>
      <w:divBdr>
        <w:top w:val="none" w:sz="0" w:space="0" w:color="auto"/>
        <w:left w:val="none" w:sz="0" w:space="0" w:color="auto"/>
        <w:bottom w:val="none" w:sz="0" w:space="0" w:color="auto"/>
        <w:right w:val="none" w:sz="0" w:space="0" w:color="auto"/>
      </w:divBdr>
    </w:div>
    <w:div w:id="933391969">
      <w:bodyDiv w:val="1"/>
      <w:marLeft w:val="0"/>
      <w:marRight w:val="0"/>
      <w:marTop w:val="0"/>
      <w:marBottom w:val="0"/>
      <w:divBdr>
        <w:top w:val="none" w:sz="0" w:space="0" w:color="auto"/>
        <w:left w:val="none" w:sz="0" w:space="0" w:color="auto"/>
        <w:bottom w:val="none" w:sz="0" w:space="0" w:color="auto"/>
        <w:right w:val="none" w:sz="0" w:space="0" w:color="auto"/>
      </w:divBdr>
    </w:div>
    <w:div w:id="934241953">
      <w:bodyDiv w:val="1"/>
      <w:marLeft w:val="0"/>
      <w:marRight w:val="0"/>
      <w:marTop w:val="0"/>
      <w:marBottom w:val="0"/>
      <w:divBdr>
        <w:top w:val="none" w:sz="0" w:space="0" w:color="auto"/>
        <w:left w:val="none" w:sz="0" w:space="0" w:color="auto"/>
        <w:bottom w:val="none" w:sz="0" w:space="0" w:color="auto"/>
        <w:right w:val="none" w:sz="0" w:space="0" w:color="auto"/>
      </w:divBdr>
    </w:div>
    <w:div w:id="934441474">
      <w:bodyDiv w:val="1"/>
      <w:marLeft w:val="0"/>
      <w:marRight w:val="0"/>
      <w:marTop w:val="0"/>
      <w:marBottom w:val="0"/>
      <w:divBdr>
        <w:top w:val="none" w:sz="0" w:space="0" w:color="auto"/>
        <w:left w:val="none" w:sz="0" w:space="0" w:color="auto"/>
        <w:bottom w:val="none" w:sz="0" w:space="0" w:color="auto"/>
        <w:right w:val="none" w:sz="0" w:space="0" w:color="auto"/>
      </w:divBdr>
    </w:div>
    <w:div w:id="941690535">
      <w:bodyDiv w:val="1"/>
      <w:marLeft w:val="0"/>
      <w:marRight w:val="0"/>
      <w:marTop w:val="0"/>
      <w:marBottom w:val="0"/>
      <w:divBdr>
        <w:top w:val="none" w:sz="0" w:space="0" w:color="auto"/>
        <w:left w:val="none" w:sz="0" w:space="0" w:color="auto"/>
        <w:bottom w:val="none" w:sz="0" w:space="0" w:color="auto"/>
        <w:right w:val="none" w:sz="0" w:space="0" w:color="auto"/>
      </w:divBdr>
    </w:div>
    <w:div w:id="942566184">
      <w:bodyDiv w:val="1"/>
      <w:marLeft w:val="0"/>
      <w:marRight w:val="0"/>
      <w:marTop w:val="0"/>
      <w:marBottom w:val="0"/>
      <w:divBdr>
        <w:top w:val="none" w:sz="0" w:space="0" w:color="auto"/>
        <w:left w:val="none" w:sz="0" w:space="0" w:color="auto"/>
        <w:bottom w:val="none" w:sz="0" w:space="0" w:color="auto"/>
        <w:right w:val="none" w:sz="0" w:space="0" w:color="auto"/>
      </w:divBdr>
    </w:div>
    <w:div w:id="942958737">
      <w:bodyDiv w:val="1"/>
      <w:marLeft w:val="0"/>
      <w:marRight w:val="0"/>
      <w:marTop w:val="0"/>
      <w:marBottom w:val="0"/>
      <w:divBdr>
        <w:top w:val="none" w:sz="0" w:space="0" w:color="auto"/>
        <w:left w:val="none" w:sz="0" w:space="0" w:color="auto"/>
        <w:bottom w:val="none" w:sz="0" w:space="0" w:color="auto"/>
        <w:right w:val="none" w:sz="0" w:space="0" w:color="auto"/>
      </w:divBdr>
    </w:div>
    <w:div w:id="943263751">
      <w:bodyDiv w:val="1"/>
      <w:marLeft w:val="0"/>
      <w:marRight w:val="0"/>
      <w:marTop w:val="0"/>
      <w:marBottom w:val="0"/>
      <w:divBdr>
        <w:top w:val="none" w:sz="0" w:space="0" w:color="auto"/>
        <w:left w:val="none" w:sz="0" w:space="0" w:color="auto"/>
        <w:bottom w:val="none" w:sz="0" w:space="0" w:color="auto"/>
        <w:right w:val="none" w:sz="0" w:space="0" w:color="auto"/>
      </w:divBdr>
    </w:div>
    <w:div w:id="943922412">
      <w:bodyDiv w:val="1"/>
      <w:marLeft w:val="0"/>
      <w:marRight w:val="0"/>
      <w:marTop w:val="0"/>
      <w:marBottom w:val="0"/>
      <w:divBdr>
        <w:top w:val="none" w:sz="0" w:space="0" w:color="auto"/>
        <w:left w:val="none" w:sz="0" w:space="0" w:color="auto"/>
        <w:bottom w:val="none" w:sz="0" w:space="0" w:color="auto"/>
        <w:right w:val="none" w:sz="0" w:space="0" w:color="auto"/>
      </w:divBdr>
    </w:div>
    <w:div w:id="945576841">
      <w:bodyDiv w:val="1"/>
      <w:marLeft w:val="0"/>
      <w:marRight w:val="0"/>
      <w:marTop w:val="0"/>
      <w:marBottom w:val="0"/>
      <w:divBdr>
        <w:top w:val="none" w:sz="0" w:space="0" w:color="auto"/>
        <w:left w:val="none" w:sz="0" w:space="0" w:color="auto"/>
        <w:bottom w:val="none" w:sz="0" w:space="0" w:color="auto"/>
        <w:right w:val="none" w:sz="0" w:space="0" w:color="auto"/>
      </w:divBdr>
    </w:div>
    <w:div w:id="950697431">
      <w:bodyDiv w:val="1"/>
      <w:marLeft w:val="0"/>
      <w:marRight w:val="0"/>
      <w:marTop w:val="0"/>
      <w:marBottom w:val="0"/>
      <w:divBdr>
        <w:top w:val="none" w:sz="0" w:space="0" w:color="auto"/>
        <w:left w:val="none" w:sz="0" w:space="0" w:color="auto"/>
        <w:bottom w:val="none" w:sz="0" w:space="0" w:color="auto"/>
        <w:right w:val="none" w:sz="0" w:space="0" w:color="auto"/>
      </w:divBdr>
    </w:div>
    <w:div w:id="954866666">
      <w:bodyDiv w:val="1"/>
      <w:marLeft w:val="0"/>
      <w:marRight w:val="0"/>
      <w:marTop w:val="0"/>
      <w:marBottom w:val="0"/>
      <w:divBdr>
        <w:top w:val="none" w:sz="0" w:space="0" w:color="auto"/>
        <w:left w:val="none" w:sz="0" w:space="0" w:color="auto"/>
        <w:bottom w:val="none" w:sz="0" w:space="0" w:color="auto"/>
        <w:right w:val="none" w:sz="0" w:space="0" w:color="auto"/>
      </w:divBdr>
    </w:div>
    <w:div w:id="957834625">
      <w:bodyDiv w:val="1"/>
      <w:marLeft w:val="0"/>
      <w:marRight w:val="0"/>
      <w:marTop w:val="0"/>
      <w:marBottom w:val="0"/>
      <w:divBdr>
        <w:top w:val="none" w:sz="0" w:space="0" w:color="auto"/>
        <w:left w:val="none" w:sz="0" w:space="0" w:color="auto"/>
        <w:bottom w:val="none" w:sz="0" w:space="0" w:color="auto"/>
        <w:right w:val="none" w:sz="0" w:space="0" w:color="auto"/>
      </w:divBdr>
    </w:div>
    <w:div w:id="963969124">
      <w:bodyDiv w:val="1"/>
      <w:marLeft w:val="0"/>
      <w:marRight w:val="0"/>
      <w:marTop w:val="0"/>
      <w:marBottom w:val="0"/>
      <w:divBdr>
        <w:top w:val="none" w:sz="0" w:space="0" w:color="auto"/>
        <w:left w:val="none" w:sz="0" w:space="0" w:color="auto"/>
        <w:bottom w:val="none" w:sz="0" w:space="0" w:color="auto"/>
        <w:right w:val="none" w:sz="0" w:space="0" w:color="auto"/>
      </w:divBdr>
    </w:div>
    <w:div w:id="965353140">
      <w:bodyDiv w:val="1"/>
      <w:marLeft w:val="0"/>
      <w:marRight w:val="0"/>
      <w:marTop w:val="0"/>
      <w:marBottom w:val="0"/>
      <w:divBdr>
        <w:top w:val="none" w:sz="0" w:space="0" w:color="auto"/>
        <w:left w:val="none" w:sz="0" w:space="0" w:color="auto"/>
        <w:bottom w:val="none" w:sz="0" w:space="0" w:color="auto"/>
        <w:right w:val="none" w:sz="0" w:space="0" w:color="auto"/>
      </w:divBdr>
    </w:div>
    <w:div w:id="971599906">
      <w:bodyDiv w:val="1"/>
      <w:marLeft w:val="0"/>
      <w:marRight w:val="0"/>
      <w:marTop w:val="0"/>
      <w:marBottom w:val="0"/>
      <w:divBdr>
        <w:top w:val="none" w:sz="0" w:space="0" w:color="auto"/>
        <w:left w:val="none" w:sz="0" w:space="0" w:color="auto"/>
        <w:bottom w:val="none" w:sz="0" w:space="0" w:color="auto"/>
        <w:right w:val="none" w:sz="0" w:space="0" w:color="auto"/>
      </w:divBdr>
    </w:div>
    <w:div w:id="973674630">
      <w:bodyDiv w:val="1"/>
      <w:marLeft w:val="0"/>
      <w:marRight w:val="0"/>
      <w:marTop w:val="0"/>
      <w:marBottom w:val="0"/>
      <w:divBdr>
        <w:top w:val="none" w:sz="0" w:space="0" w:color="auto"/>
        <w:left w:val="none" w:sz="0" w:space="0" w:color="auto"/>
        <w:bottom w:val="none" w:sz="0" w:space="0" w:color="auto"/>
        <w:right w:val="none" w:sz="0" w:space="0" w:color="auto"/>
      </w:divBdr>
    </w:div>
    <w:div w:id="973870762">
      <w:bodyDiv w:val="1"/>
      <w:marLeft w:val="0"/>
      <w:marRight w:val="0"/>
      <w:marTop w:val="0"/>
      <w:marBottom w:val="0"/>
      <w:divBdr>
        <w:top w:val="none" w:sz="0" w:space="0" w:color="auto"/>
        <w:left w:val="none" w:sz="0" w:space="0" w:color="auto"/>
        <w:bottom w:val="none" w:sz="0" w:space="0" w:color="auto"/>
        <w:right w:val="none" w:sz="0" w:space="0" w:color="auto"/>
      </w:divBdr>
    </w:div>
    <w:div w:id="974795375">
      <w:bodyDiv w:val="1"/>
      <w:marLeft w:val="0"/>
      <w:marRight w:val="0"/>
      <w:marTop w:val="0"/>
      <w:marBottom w:val="0"/>
      <w:divBdr>
        <w:top w:val="none" w:sz="0" w:space="0" w:color="auto"/>
        <w:left w:val="none" w:sz="0" w:space="0" w:color="auto"/>
        <w:bottom w:val="none" w:sz="0" w:space="0" w:color="auto"/>
        <w:right w:val="none" w:sz="0" w:space="0" w:color="auto"/>
      </w:divBdr>
      <w:divsChild>
        <w:div w:id="3016679">
          <w:marLeft w:val="547"/>
          <w:marRight w:val="0"/>
          <w:marTop w:val="200"/>
          <w:marBottom w:val="0"/>
          <w:divBdr>
            <w:top w:val="none" w:sz="0" w:space="0" w:color="auto"/>
            <w:left w:val="none" w:sz="0" w:space="0" w:color="auto"/>
            <w:bottom w:val="none" w:sz="0" w:space="0" w:color="auto"/>
            <w:right w:val="none" w:sz="0" w:space="0" w:color="auto"/>
          </w:divBdr>
        </w:div>
      </w:divsChild>
    </w:div>
    <w:div w:id="975842907">
      <w:bodyDiv w:val="1"/>
      <w:marLeft w:val="0"/>
      <w:marRight w:val="0"/>
      <w:marTop w:val="0"/>
      <w:marBottom w:val="0"/>
      <w:divBdr>
        <w:top w:val="none" w:sz="0" w:space="0" w:color="auto"/>
        <w:left w:val="none" w:sz="0" w:space="0" w:color="auto"/>
        <w:bottom w:val="none" w:sz="0" w:space="0" w:color="auto"/>
        <w:right w:val="none" w:sz="0" w:space="0" w:color="auto"/>
      </w:divBdr>
    </w:div>
    <w:div w:id="977606625">
      <w:bodyDiv w:val="1"/>
      <w:marLeft w:val="0"/>
      <w:marRight w:val="0"/>
      <w:marTop w:val="0"/>
      <w:marBottom w:val="0"/>
      <w:divBdr>
        <w:top w:val="none" w:sz="0" w:space="0" w:color="auto"/>
        <w:left w:val="none" w:sz="0" w:space="0" w:color="auto"/>
        <w:bottom w:val="none" w:sz="0" w:space="0" w:color="auto"/>
        <w:right w:val="none" w:sz="0" w:space="0" w:color="auto"/>
      </w:divBdr>
    </w:div>
    <w:div w:id="978265930">
      <w:bodyDiv w:val="1"/>
      <w:marLeft w:val="0"/>
      <w:marRight w:val="0"/>
      <w:marTop w:val="0"/>
      <w:marBottom w:val="0"/>
      <w:divBdr>
        <w:top w:val="none" w:sz="0" w:space="0" w:color="auto"/>
        <w:left w:val="none" w:sz="0" w:space="0" w:color="auto"/>
        <w:bottom w:val="none" w:sz="0" w:space="0" w:color="auto"/>
        <w:right w:val="none" w:sz="0" w:space="0" w:color="auto"/>
      </w:divBdr>
    </w:div>
    <w:div w:id="981693555">
      <w:bodyDiv w:val="1"/>
      <w:marLeft w:val="0"/>
      <w:marRight w:val="0"/>
      <w:marTop w:val="0"/>
      <w:marBottom w:val="0"/>
      <w:divBdr>
        <w:top w:val="none" w:sz="0" w:space="0" w:color="auto"/>
        <w:left w:val="none" w:sz="0" w:space="0" w:color="auto"/>
        <w:bottom w:val="none" w:sz="0" w:space="0" w:color="auto"/>
        <w:right w:val="none" w:sz="0" w:space="0" w:color="auto"/>
      </w:divBdr>
    </w:div>
    <w:div w:id="984815236">
      <w:bodyDiv w:val="1"/>
      <w:marLeft w:val="0"/>
      <w:marRight w:val="0"/>
      <w:marTop w:val="0"/>
      <w:marBottom w:val="0"/>
      <w:divBdr>
        <w:top w:val="none" w:sz="0" w:space="0" w:color="auto"/>
        <w:left w:val="none" w:sz="0" w:space="0" w:color="auto"/>
        <w:bottom w:val="none" w:sz="0" w:space="0" w:color="auto"/>
        <w:right w:val="none" w:sz="0" w:space="0" w:color="auto"/>
      </w:divBdr>
    </w:div>
    <w:div w:id="985207691">
      <w:bodyDiv w:val="1"/>
      <w:marLeft w:val="0"/>
      <w:marRight w:val="0"/>
      <w:marTop w:val="0"/>
      <w:marBottom w:val="0"/>
      <w:divBdr>
        <w:top w:val="none" w:sz="0" w:space="0" w:color="auto"/>
        <w:left w:val="none" w:sz="0" w:space="0" w:color="auto"/>
        <w:bottom w:val="none" w:sz="0" w:space="0" w:color="auto"/>
        <w:right w:val="none" w:sz="0" w:space="0" w:color="auto"/>
      </w:divBdr>
    </w:div>
    <w:div w:id="987784089">
      <w:bodyDiv w:val="1"/>
      <w:marLeft w:val="0"/>
      <w:marRight w:val="0"/>
      <w:marTop w:val="0"/>
      <w:marBottom w:val="0"/>
      <w:divBdr>
        <w:top w:val="none" w:sz="0" w:space="0" w:color="auto"/>
        <w:left w:val="none" w:sz="0" w:space="0" w:color="auto"/>
        <w:bottom w:val="none" w:sz="0" w:space="0" w:color="auto"/>
        <w:right w:val="none" w:sz="0" w:space="0" w:color="auto"/>
      </w:divBdr>
    </w:div>
    <w:div w:id="989208262">
      <w:bodyDiv w:val="1"/>
      <w:marLeft w:val="0"/>
      <w:marRight w:val="0"/>
      <w:marTop w:val="0"/>
      <w:marBottom w:val="0"/>
      <w:divBdr>
        <w:top w:val="none" w:sz="0" w:space="0" w:color="auto"/>
        <w:left w:val="none" w:sz="0" w:space="0" w:color="auto"/>
        <w:bottom w:val="none" w:sz="0" w:space="0" w:color="auto"/>
        <w:right w:val="none" w:sz="0" w:space="0" w:color="auto"/>
      </w:divBdr>
    </w:div>
    <w:div w:id="989749641">
      <w:bodyDiv w:val="1"/>
      <w:marLeft w:val="0"/>
      <w:marRight w:val="0"/>
      <w:marTop w:val="0"/>
      <w:marBottom w:val="0"/>
      <w:divBdr>
        <w:top w:val="none" w:sz="0" w:space="0" w:color="auto"/>
        <w:left w:val="none" w:sz="0" w:space="0" w:color="auto"/>
        <w:bottom w:val="none" w:sz="0" w:space="0" w:color="auto"/>
        <w:right w:val="none" w:sz="0" w:space="0" w:color="auto"/>
      </w:divBdr>
    </w:div>
    <w:div w:id="989865056">
      <w:bodyDiv w:val="1"/>
      <w:marLeft w:val="0"/>
      <w:marRight w:val="0"/>
      <w:marTop w:val="0"/>
      <w:marBottom w:val="0"/>
      <w:divBdr>
        <w:top w:val="none" w:sz="0" w:space="0" w:color="auto"/>
        <w:left w:val="none" w:sz="0" w:space="0" w:color="auto"/>
        <w:bottom w:val="none" w:sz="0" w:space="0" w:color="auto"/>
        <w:right w:val="none" w:sz="0" w:space="0" w:color="auto"/>
      </w:divBdr>
    </w:div>
    <w:div w:id="990061883">
      <w:bodyDiv w:val="1"/>
      <w:marLeft w:val="0"/>
      <w:marRight w:val="0"/>
      <w:marTop w:val="0"/>
      <w:marBottom w:val="0"/>
      <w:divBdr>
        <w:top w:val="none" w:sz="0" w:space="0" w:color="auto"/>
        <w:left w:val="none" w:sz="0" w:space="0" w:color="auto"/>
        <w:bottom w:val="none" w:sz="0" w:space="0" w:color="auto"/>
        <w:right w:val="none" w:sz="0" w:space="0" w:color="auto"/>
      </w:divBdr>
    </w:div>
    <w:div w:id="991058701">
      <w:bodyDiv w:val="1"/>
      <w:marLeft w:val="0"/>
      <w:marRight w:val="0"/>
      <w:marTop w:val="0"/>
      <w:marBottom w:val="0"/>
      <w:divBdr>
        <w:top w:val="none" w:sz="0" w:space="0" w:color="auto"/>
        <w:left w:val="none" w:sz="0" w:space="0" w:color="auto"/>
        <w:bottom w:val="none" w:sz="0" w:space="0" w:color="auto"/>
        <w:right w:val="none" w:sz="0" w:space="0" w:color="auto"/>
      </w:divBdr>
    </w:div>
    <w:div w:id="993293028">
      <w:bodyDiv w:val="1"/>
      <w:marLeft w:val="0"/>
      <w:marRight w:val="0"/>
      <w:marTop w:val="0"/>
      <w:marBottom w:val="0"/>
      <w:divBdr>
        <w:top w:val="none" w:sz="0" w:space="0" w:color="auto"/>
        <w:left w:val="none" w:sz="0" w:space="0" w:color="auto"/>
        <w:bottom w:val="none" w:sz="0" w:space="0" w:color="auto"/>
        <w:right w:val="none" w:sz="0" w:space="0" w:color="auto"/>
      </w:divBdr>
    </w:div>
    <w:div w:id="995761114">
      <w:bodyDiv w:val="1"/>
      <w:marLeft w:val="0"/>
      <w:marRight w:val="0"/>
      <w:marTop w:val="0"/>
      <w:marBottom w:val="0"/>
      <w:divBdr>
        <w:top w:val="none" w:sz="0" w:space="0" w:color="auto"/>
        <w:left w:val="none" w:sz="0" w:space="0" w:color="auto"/>
        <w:bottom w:val="none" w:sz="0" w:space="0" w:color="auto"/>
        <w:right w:val="none" w:sz="0" w:space="0" w:color="auto"/>
      </w:divBdr>
    </w:div>
    <w:div w:id="995913491">
      <w:bodyDiv w:val="1"/>
      <w:marLeft w:val="0"/>
      <w:marRight w:val="0"/>
      <w:marTop w:val="0"/>
      <w:marBottom w:val="0"/>
      <w:divBdr>
        <w:top w:val="none" w:sz="0" w:space="0" w:color="auto"/>
        <w:left w:val="none" w:sz="0" w:space="0" w:color="auto"/>
        <w:bottom w:val="none" w:sz="0" w:space="0" w:color="auto"/>
        <w:right w:val="none" w:sz="0" w:space="0" w:color="auto"/>
      </w:divBdr>
    </w:div>
    <w:div w:id="997197080">
      <w:bodyDiv w:val="1"/>
      <w:marLeft w:val="0"/>
      <w:marRight w:val="0"/>
      <w:marTop w:val="0"/>
      <w:marBottom w:val="0"/>
      <w:divBdr>
        <w:top w:val="none" w:sz="0" w:space="0" w:color="auto"/>
        <w:left w:val="none" w:sz="0" w:space="0" w:color="auto"/>
        <w:bottom w:val="none" w:sz="0" w:space="0" w:color="auto"/>
        <w:right w:val="none" w:sz="0" w:space="0" w:color="auto"/>
      </w:divBdr>
    </w:div>
    <w:div w:id="997267264">
      <w:bodyDiv w:val="1"/>
      <w:marLeft w:val="0"/>
      <w:marRight w:val="0"/>
      <w:marTop w:val="0"/>
      <w:marBottom w:val="0"/>
      <w:divBdr>
        <w:top w:val="none" w:sz="0" w:space="0" w:color="auto"/>
        <w:left w:val="none" w:sz="0" w:space="0" w:color="auto"/>
        <w:bottom w:val="none" w:sz="0" w:space="0" w:color="auto"/>
        <w:right w:val="none" w:sz="0" w:space="0" w:color="auto"/>
      </w:divBdr>
    </w:div>
    <w:div w:id="997658793">
      <w:bodyDiv w:val="1"/>
      <w:marLeft w:val="0"/>
      <w:marRight w:val="0"/>
      <w:marTop w:val="0"/>
      <w:marBottom w:val="0"/>
      <w:divBdr>
        <w:top w:val="none" w:sz="0" w:space="0" w:color="auto"/>
        <w:left w:val="none" w:sz="0" w:space="0" w:color="auto"/>
        <w:bottom w:val="none" w:sz="0" w:space="0" w:color="auto"/>
        <w:right w:val="none" w:sz="0" w:space="0" w:color="auto"/>
      </w:divBdr>
    </w:div>
    <w:div w:id="1002321607">
      <w:bodyDiv w:val="1"/>
      <w:marLeft w:val="0"/>
      <w:marRight w:val="0"/>
      <w:marTop w:val="0"/>
      <w:marBottom w:val="0"/>
      <w:divBdr>
        <w:top w:val="none" w:sz="0" w:space="0" w:color="auto"/>
        <w:left w:val="none" w:sz="0" w:space="0" w:color="auto"/>
        <w:bottom w:val="none" w:sz="0" w:space="0" w:color="auto"/>
        <w:right w:val="none" w:sz="0" w:space="0" w:color="auto"/>
      </w:divBdr>
    </w:div>
    <w:div w:id="1004672071">
      <w:bodyDiv w:val="1"/>
      <w:marLeft w:val="0"/>
      <w:marRight w:val="0"/>
      <w:marTop w:val="0"/>
      <w:marBottom w:val="0"/>
      <w:divBdr>
        <w:top w:val="none" w:sz="0" w:space="0" w:color="auto"/>
        <w:left w:val="none" w:sz="0" w:space="0" w:color="auto"/>
        <w:bottom w:val="none" w:sz="0" w:space="0" w:color="auto"/>
        <w:right w:val="none" w:sz="0" w:space="0" w:color="auto"/>
      </w:divBdr>
    </w:div>
    <w:div w:id="1006439255">
      <w:bodyDiv w:val="1"/>
      <w:marLeft w:val="0"/>
      <w:marRight w:val="0"/>
      <w:marTop w:val="0"/>
      <w:marBottom w:val="0"/>
      <w:divBdr>
        <w:top w:val="none" w:sz="0" w:space="0" w:color="auto"/>
        <w:left w:val="none" w:sz="0" w:space="0" w:color="auto"/>
        <w:bottom w:val="none" w:sz="0" w:space="0" w:color="auto"/>
        <w:right w:val="none" w:sz="0" w:space="0" w:color="auto"/>
      </w:divBdr>
    </w:div>
    <w:div w:id="1006857352">
      <w:bodyDiv w:val="1"/>
      <w:marLeft w:val="0"/>
      <w:marRight w:val="0"/>
      <w:marTop w:val="0"/>
      <w:marBottom w:val="0"/>
      <w:divBdr>
        <w:top w:val="none" w:sz="0" w:space="0" w:color="auto"/>
        <w:left w:val="none" w:sz="0" w:space="0" w:color="auto"/>
        <w:bottom w:val="none" w:sz="0" w:space="0" w:color="auto"/>
        <w:right w:val="none" w:sz="0" w:space="0" w:color="auto"/>
      </w:divBdr>
    </w:div>
    <w:div w:id="1007055046">
      <w:bodyDiv w:val="1"/>
      <w:marLeft w:val="0"/>
      <w:marRight w:val="0"/>
      <w:marTop w:val="0"/>
      <w:marBottom w:val="0"/>
      <w:divBdr>
        <w:top w:val="none" w:sz="0" w:space="0" w:color="auto"/>
        <w:left w:val="none" w:sz="0" w:space="0" w:color="auto"/>
        <w:bottom w:val="none" w:sz="0" w:space="0" w:color="auto"/>
        <w:right w:val="none" w:sz="0" w:space="0" w:color="auto"/>
      </w:divBdr>
    </w:div>
    <w:div w:id="1008486807">
      <w:bodyDiv w:val="1"/>
      <w:marLeft w:val="0"/>
      <w:marRight w:val="0"/>
      <w:marTop w:val="0"/>
      <w:marBottom w:val="0"/>
      <w:divBdr>
        <w:top w:val="none" w:sz="0" w:space="0" w:color="auto"/>
        <w:left w:val="none" w:sz="0" w:space="0" w:color="auto"/>
        <w:bottom w:val="none" w:sz="0" w:space="0" w:color="auto"/>
        <w:right w:val="none" w:sz="0" w:space="0" w:color="auto"/>
      </w:divBdr>
    </w:div>
    <w:div w:id="1008798550">
      <w:bodyDiv w:val="1"/>
      <w:marLeft w:val="0"/>
      <w:marRight w:val="0"/>
      <w:marTop w:val="0"/>
      <w:marBottom w:val="0"/>
      <w:divBdr>
        <w:top w:val="none" w:sz="0" w:space="0" w:color="auto"/>
        <w:left w:val="none" w:sz="0" w:space="0" w:color="auto"/>
        <w:bottom w:val="none" w:sz="0" w:space="0" w:color="auto"/>
        <w:right w:val="none" w:sz="0" w:space="0" w:color="auto"/>
      </w:divBdr>
    </w:div>
    <w:div w:id="1011641611">
      <w:bodyDiv w:val="1"/>
      <w:marLeft w:val="0"/>
      <w:marRight w:val="0"/>
      <w:marTop w:val="0"/>
      <w:marBottom w:val="0"/>
      <w:divBdr>
        <w:top w:val="none" w:sz="0" w:space="0" w:color="auto"/>
        <w:left w:val="none" w:sz="0" w:space="0" w:color="auto"/>
        <w:bottom w:val="none" w:sz="0" w:space="0" w:color="auto"/>
        <w:right w:val="none" w:sz="0" w:space="0" w:color="auto"/>
      </w:divBdr>
    </w:div>
    <w:div w:id="1013188110">
      <w:bodyDiv w:val="1"/>
      <w:marLeft w:val="0"/>
      <w:marRight w:val="0"/>
      <w:marTop w:val="0"/>
      <w:marBottom w:val="0"/>
      <w:divBdr>
        <w:top w:val="none" w:sz="0" w:space="0" w:color="auto"/>
        <w:left w:val="none" w:sz="0" w:space="0" w:color="auto"/>
        <w:bottom w:val="none" w:sz="0" w:space="0" w:color="auto"/>
        <w:right w:val="none" w:sz="0" w:space="0" w:color="auto"/>
      </w:divBdr>
    </w:div>
    <w:div w:id="1013722300">
      <w:bodyDiv w:val="1"/>
      <w:marLeft w:val="0"/>
      <w:marRight w:val="0"/>
      <w:marTop w:val="0"/>
      <w:marBottom w:val="0"/>
      <w:divBdr>
        <w:top w:val="none" w:sz="0" w:space="0" w:color="auto"/>
        <w:left w:val="none" w:sz="0" w:space="0" w:color="auto"/>
        <w:bottom w:val="none" w:sz="0" w:space="0" w:color="auto"/>
        <w:right w:val="none" w:sz="0" w:space="0" w:color="auto"/>
      </w:divBdr>
    </w:div>
    <w:div w:id="1013916139">
      <w:bodyDiv w:val="1"/>
      <w:marLeft w:val="0"/>
      <w:marRight w:val="0"/>
      <w:marTop w:val="0"/>
      <w:marBottom w:val="0"/>
      <w:divBdr>
        <w:top w:val="none" w:sz="0" w:space="0" w:color="auto"/>
        <w:left w:val="none" w:sz="0" w:space="0" w:color="auto"/>
        <w:bottom w:val="none" w:sz="0" w:space="0" w:color="auto"/>
        <w:right w:val="none" w:sz="0" w:space="0" w:color="auto"/>
      </w:divBdr>
    </w:div>
    <w:div w:id="1017535637">
      <w:bodyDiv w:val="1"/>
      <w:marLeft w:val="0"/>
      <w:marRight w:val="0"/>
      <w:marTop w:val="0"/>
      <w:marBottom w:val="0"/>
      <w:divBdr>
        <w:top w:val="none" w:sz="0" w:space="0" w:color="auto"/>
        <w:left w:val="none" w:sz="0" w:space="0" w:color="auto"/>
        <w:bottom w:val="none" w:sz="0" w:space="0" w:color="auto"/>
        <w:right w:val="none" w:sz="0" w:space="0" w:color="auto"/>
      </w:divBdr>
    </w:div>
    <w:div w:id="1021013868">
      <w:bodyDiv w:val="1"/>
      <w:marLeft w:val="0"/>
      <w:marRight w:val="0"/>
      <w:marTop w:val="0"/>
      <w:marBottom w:val="0"/>
      <w:divBdr>
        <w:top w:val="none" w:sz="0" w:space="0" w:color="auto"/>
        <w:left w:val="none" w:sz="0" w:space="0" w:color="auto"/>
        <w:bottom w:val="none" w:sz="0" w:space="0" w:color="auto"/>
        <w:right w:val="none" w:sz="0" w:space="0" w:color="auto"/>
      </w:divBdr>
    </w:div>
    <w:div w:id="1022197296">
      <w:bodyDiv w:val="1"/>
      <w:marLeft w:val="0"/>
      <w:marRight w:val="0"/>
      <w:marTop w:val="0"/>
      <w:marBottom w:val="0"/>
      <w:divBdr>
        <w:top w:val="none" w:sz="0" w:space="0" w:color="auto"/>
        <w:left w:val="none" w:sz="0" w:space="0" w:color="auto"/>
        <w:bottom w:val="none" w:sz="0" w:space="0" w:color="auto"/>
        <w:right w:val="none" w:sz="0" w:space="0" w:color="auto"/>
      </w:divBdr>
    </w:div>
    <w:div w:id="1023048549">
      <w:bodyDiv w:val="1"/>
      <w:marLeft w:val="0"/>
      <w:marRight w:val="0"/>
      <w:marTop w:val="0"/>
      <w:marBottom w:val="0"/>
      <w:divBdr>
        <w:top w:val="none" w:sz="0" w:space="0" w:color="auto"/>
        <w:left w:val="none" w:sz="0" w:space="0" w:color="auto"/>
        <w:bottom w:val="none" w:sz="0" w:space="0" w:color="auto"/>
        <w:right w:val="none" w:sz="0" w:space="0" w:color="auto"/>
      </w:divBdr>
    </w:div>
    <w:div w:id="1027174558">
      <w:bodyDiv w:val="1"/>
      <w:marLeft w:val="0"/>
      <w:marRight w:val="0"/>
      <w:marTop w:val="0"/>
      <w:marBottom w:val="0"/>
      <w:divBdr>
        <w:top w:val="none" w:sz="0" w:space="0" w:color="auto"/>
        <w:left w:val="none" w:sz="0" w:space="0" w:color="auto"/>
        <w:bottom w:val="none" w:sz="0" w:space="0" w:color="auto"/>
        <w:right w:val="none" w:sz="0" w:space="0" w:color="auto"/>
      </w:divBdr>
    </w:div>
    <w:div w:id="1027944809">
      <w:bodyDiv w:val="1"/>
      <w:marLeft w:val="0"/>
      <w:marRight w:val="0"/>
      <w:marTop w:val="0"/>
      <w:marBottom w:val="0"/>
      <w:divBdr>
        <w:top w:val="none" w:sz="0" w:space="0" w:color="auto"/>
        <w:left w:val="none" w:sz="0" w:space="0" w:color="auto"/>
        <w:bottom w:val="none" w:sz="0" w:space="0" w:color="auto"/>
        <w:right w:val="none" w:sz="0" w:space="0" w:color="auto"/>
      </w:divBdr>
    </w:div>
    <w:div w:id="1029255134">
      <w:bodyDiv w:val="1"/>
      <w:marLeft w:val="0"/>
      <w:marRight w:val="0"/>
      <w:marTop w:val="0"/>
      <w:marBottom w:val="0"/>
      <w:divBdr>
        <w:top w:val="none" w:sz="0" w:space="0" w:color="auto"/>
        <w:left w:val="none" w:sz="0" w:space="0" w:color="auto"/>
        <w:bottom w:val="none" w:sz="0" w:space="0" w:color="auto"/>
        <w:right w:val="none" w:sz="0" w:space="0" w:color="auto"/>
      </w:divBdr>
    </w:div>
    <w:div w:id="1029793324">
      <w:bodyDiv w:val="1"/>
      <w:marLeft w:val="0"/>
      <w:marRight w:val="0"/>
      <w:marTop w:val="0"/>
      <w:marBottom w:val="0"/>
      <w:divBdr>
        <w:top w:val="none" w:sz="0" w:space="0" w:color="auto"/>
        <w:left w:val="none" w:sz="0" w:space="0" w:color="auto"/>
        <w:bottom w:val="none" w:sz="0" w:space="0" w:color="auto"/>
        <w:right w:val="none" w:sz="0" w:space="0" w:color="auto"/>
      </w:divBdr>
    </w:div>
    <w:div w:id="1031951357">
      <w:bodyDiv w:val="1"/>
      <w:marLeft w:val="0"/>
      <w:marRight w:val="0"/>
      <w:marTop w:val="0"/>
      <w:marBottom w:val="0"/>
      <w:divBdr>
        <w:top w:val="none" w:sz="0" w:space="0" w:color="auto"/>
        <w:left w:val="none" w:sz="0" w:space="0" w:color="auto"/>
        <w:bottom w:val="none" w:sz="0" w:space="0" w:color="auto"/>
        <w:right w:val="none" w:sz="0" w:space="0" w:color="auto"/>
      </w:divBdr>
    </w:div>
    <w:div w:id="1033312120">
      <w:bodyDiv w:val="1"/>
      <w:marLeft w:val="0"/>
      <w:marRight w:val="0"/>
      <w:marTop w:val="0"/>
      <w:marBottom w:val="0"/>
      <w:divBdr>
        <w:top w:val="none" w:sz="0" w:space="0" w:color="auto"/>
        <w:left w:val="none" w:sz="0" w:space="0" w:color="auto"/>
        <w:bottom w:val="none" w:sz="0" w:space="0" w:color="auto"/>
        <w:right w:val="none" w:sz="0" w:space="0" w:color="auto"/>
      </w:divBdr>
    </w:div>
    <w:div w:id="1042360460">
      <w:bodyDiv w:val="1"/>
      <w:marLeft w:val="0"/>
      <w:marRight w:val="0"/>
      <w:marTop w:val="0"/>
      <w:marBottom w:val="0"/>
      <w:divBdr>
        <w:top w:val="none" w:sz="0" w:space="0" w:color="auto"/>
        <w:left w:val="none" w:sz="0" w:space="0" w:color="auto"/>
        <w:bottom w:val="none" w:sz="0" w:space="0" w:color="auto"/>
        <w:right w:val="none" w:sz="0" w:space="0" w:color="auto"/>
      </w:divBdr>
    </w:div>
    <w:div w:id="1043018253">
      <w:bodyDiv w:val="1"/>
      <w:marLeft w:val="0"/>
      <w:marRight w:val="0"/>
      <w:marTop w:val="0"/>
      <w:marBottom w:val="0"/>
      <w:divBdr>
        <w:top w:val="none" w:sz="0" w:space="0" w:color="auto"/>
        <w:left w:val="none" w:sz="0" w:space="0" w:color="auto"/>
        <w:bottom w:val="none" w:sz="0" w:space="0" w:color="auto"/>
        <w:right w:val="none" w:sz="0" w:space="0" w:color="auto"/>
      </w:divBdr>
    </w:div>
    <w:div w:id="1043946092">
      <w:bodyDiv w:val="1"/>
      <w:marLeft w:val="0"/>
      <w:marRight w:val="0"/>
      <w:marTop w:val="0"/>
      <w:marBottom w:val="0"/>
      <w:divBdr>
        <w:top w:val="none" w:sz="0" w:space="0" w:color="auto"/>
        <w:left w:val="none" w:sz="0" w:space="0" w:color="auto"/>
        <w:bottom w:val="none" w:sz="0" w:space="0" w:color="auto"/>
        <w:right w:val="none" w:sz="0" w:space="0" w:color="auto"/>
      </w:divBdr>
    </w:div>
    <w:div w:id="1048188137">
      <w:bodyDiv w:val="1"/>
      <w:marLeft w:val="0"/>
      <w:marRight w:val="0"/>
      <w:marTop w:val="0"/>
      <w:marBottom w:val="0"/>
      <w:divBdr>
        <w:top w:val="none" w:sz="0" w:space="0" w:color="auto"/>
        <w:left w:val="none" w:sz="0" w:space="0" w:color="auto"/>
        <w:bottom w:val="none" w:sz="0" w:space="0" w:color="auto"/>
        <w:right w:val="none" w:sz="0" w:space="0" w:color="auto"/>
      </w:divBdr>
    </w:div>
    <w:div w:id="1048338228">
      <w:bodyDiv w:val="1"/>
      <w:marLeft w:val="0"/>
      <w:marRight w:val="0"/>
      <w:marTop w:val="0"/>
      <w:marBottom w:val="0"/>
      <w:divBdr>
        <w:top w:val="none" w:sz="0" w:space="0" w:color="auto"/>
        <w:left w:val="none" w:sz="0" w:space="0" w:color="auto"/>
        <w:bottom w:val="none" w:sz="0" w:space="0" w:color="auto"/>
        <w:right w:val="none" w:sz="0" w:space="0" w:color="auto"/>
      </w:divBdr>
    </w:div>
    <w:div w:id="1049843478">
      <w:bodyDiv w:val="1"/>
      <w:marLeft w:val="0"/>
      <w:marRight w:val="0"/>
      <w:marTop w:val="0"/>
      <w:marBottom w:val="0"/>
      <w:divBdr>
        <w:top w:val="none" w:sz="0" w:space="0" w:color="auto"/>
        <w:left w:val="none" w:sz="0" w:space="0" w:color="auto"/>
        <w:bottom w:val="none" w:sz="0" w:space="0" w:color="auto"/>
        <w:right w:val="none" w:sz="0" w:space="0" w:color="auto"/>
      </w:divBdr>
    </w:div>
    <w:div w:id="1050039191">
      <w:bodyDiv w:val="1"/>
      <w:marLeft w:val="0"/>
      <w:marRight w:val="0"/>
      <w:marTop w:val="0"/>
      <w:marBottom w:val="0"/>
      <w:divBdr>
        <w:top w:val="none" w:sz="0" w:space="0" w:color="auto"/>
        <w:left w:val="none" w:sz="0" w:space="0" w:color="auto"/>
        <w:bottom w:val="none" w:sz="0" w:space="0" w:color="auto"/>
        <w:right w:val="none" w:sz="0" w:space="0" w:color="auto"/>
      </w:divBdr>
    </w:div>
    <w:div w:id="1050690869">
      <w:bodyDiv w:val="1"/>
      <w:marLeft w:val="0"/>
      <w:marRight w:val="0"/>
      <w:marTop w:val="0"/>
      <w:marBottom w:val="0"/>
      <w:divBdr>
        <w:top w:val="none" w:sz="0" w:space="0" w:color="auto"/>
        <w:left w:val="none" w:sz="0" w:space="0" w:color="auto"/>
        <w:bottom w:val="none" w:sz="0" w:space="0" w:color="auto"/>
        <w:right w:val="none" w:sz="0" w:space="0" w:color="auto"/>
      </w:divBdr>
    </w:div>
    <w:div w:id="1051684815">
      <w:bodyDiv w:val="1"/>
      <w:marLeft w:val="0"/>
      <w:marRight w:val="0"/>
      <w:marTop w:val="0"/>
      <w:marBottom w:val="0"/>
      <w:divBdr>
        <w:top w:val="none" w:sz="0" w:space="0" w:color="auto"/>
        <w:left w:val="none" w:sz="0" w:space="0" w:color="auto"/>
        <w:bottom w:val="none" w:sz="0" w:space="0" w:color="auto"/>
        <w:right w:val="none" w:sz="0" w:space="0" w:color="auto"/>
      </w:divBdr>
    </w:div>
    <w:div w:id="1052115903">
      <w:bodyDiv w:val="1"/>
      <w:marLeft w:val="0"/>
      <w:marRight w:val="0"/>
      <w:marTop w:val="0"/>
      <w:marBottom w:val="0"/>
      <w:divBdr>
        <w:top w:val="none" w:sz="0" w:space="0" w:color="auto"/>
        <w:left w:val="none" w:sz="0" w:space="0" w:color="auto"/>
        <w:bottom w:val="none" w:sz="0" w:space="0" w:color="auto"/>
        <w:right w:val="none" w:sz="0" w:space="0" w:color="auto"/>
      </w:divBdr>
    </w:div>
    <w:div w:id="1053625667">
      <w:bodyDiv w:val="1"/>
      <w:marLeft w:val="0"/>
      <w:marRight w:val="0"/>
      <w:marTop w:val="0"/>
      <w:marBottom w:val="0"/>
      <w:divBdr>
        <w:top w:val="none" w:sz="0" w:space="0" w:color="auto"/>
        <w:left w:val="none" w:sz="0" w:space="0" w:color="auto"/>
        <w:bottom w:val="none" w:sz="0" w:space="0" w:color="auto"/>
        <w:right w:val="none" w:sz="0" w:space="0" w:color="auto"/>
      </w:divBdr>
    </w:div>
    <w:div w:id="1054768702">
      <w:bodyDiv w:val="1"/>
      <w:marLeft w:val="0"/>
      <w:marRight w:val="0"/>
      <w:marTop w:val="0"/>
      <w:marBottom w:val="0"/>
      <w:divBdr>
        <w:top w:val="none" w:sz="0" w:space="0" w:color="auto"/>
        <w:left w:val="none" w:sz="0" w:space="0" w:color="auto"/>
        <w:bottom w:val="none" w:sz="0" w:space="0" w:color="auto"/>
        <w:right w:val="none" w:sz="0" w:space="0" w:color="auto"/>
      </w:divBdr>
    </w:div>
    <w:div w:id="1059011420">
      <w:bodyDiv w:val="1"/>
      <w:marLeft w:val="0"/>
      <w:marRight w:val="0"/>
      <w:marTop w:val="0"/>
      <w:marBottom w:val="0"/>
      <w:divBdr>
        <w:top w:val="none" w:sz="0" w:space="0" w:color="auto"/>
        <w:left w:val="none" w:sz="0" w:space="0" w:color="auto"/>
        <w:bottom w:val="none" w:sz="0" w:space="0" w:color="auto"/>
        <w:right w:val="none" w:sz="0" w:space="0" w:color="auto"/>
      </w:divBdr>
    </w:div>
    <w:div w:id="1059590378">
      <w:bodyDiv w:val="1"/>
      <w:marLeft w:val="0"/>
      <w:marRight w:val="0"/>
      <w:marTop w:val="0"/>
      <w:marBottom w:val="0"/>
      <w:divBdr>
        <w:top w:val="none" w:sz="0" w:space="0" w:color="auto"/>
        <w:left w:val="none" w:sz="0" w:space="0" w:color="auto"/>
        <w:bottom w:val="none" w:sz="0" w:space="0" w:color="auto"/>
        <w:right w:val="none" w:sz="0" w:space="0" w:color="auto"/>
      </w:divBdr>
    </w:div>
    <w:div w:id="1062025720">
      <w:bodyDiv w:val="1"/>
      <w:marLeft w:val="0"/>
      <w:marRight w:val="0"/>
      <w:marTop w:val="0"/>
      <w:marBottom w:val="0"/>
      <w:divBdr>
        <w:top w:val="none" w:sz="0" w:space="0" w:color="auto"/>
        <w:left w:val="none" w:sz="0" w:space="0" w:color="auto"/>
        <w:bottom w:val="none" w:sz="0" w:space="0" w:color="auto"/>
        <w:right w:val="none" w:sz="0" w:space="0" w:color="auto"/>
      </w:divBdr>
    </w:div>
    <w:div w:id="1062365669">
      <w:bodyDiv w:val="1"/>
      <w:marLeft w:val="0"/>
      <w:marRight w:val="0"/>
      <w:marTop w:val="0"/>
      <w:marBottom w:val="0"/>
      <w:divBdr>
        <w:top w:val="none" w:sz="0" w:space="0" w:color="auto"/>
        <w:left w:val="none" w:sz="0" w:space="0" w:color="auto"/>
        <w:bottom w:val="none" w:sz="0" w:space="0" w:color="auto"/>
        <w:right w:val="none" w:sz="0" w:space="0" w:color="auto"/>
      </w:divBdr>
    </w:div>
    <w:div w:id="1063718703">
      <w:bodyDiv w:val="1"/>
      <w:marLeft w:val="0"/>
      <w:marRight w:val="0"/>
      <w:marTop w:val="0"/>
      <w:marBottom w:val="0"/>
      <w:divBdr>
        <w:top w:val="none" w:sz="0" w:space="0" w:color="auto"/>
        <w:left w:val="none" w:sz="0" w:space="0" w:color="auto"/>
        <w:bottom w:val="none" w:sz="0" w:space="0" w:color="auto"/>
        <w:right w:val="none" w:sz="0" w:space="0" w:color="auto"/>
      </w:divBdr>
    </w:div>
    <w:div w:id="1066538746">
      <w:bodyDiv w:val="1"/>
      <w:marLeft w:val="0"/>
      <w:marRight w:val="0"/>
      <w:marTop w:val="0"/>
      <w:marBottom w:val="0"/>
      <w:divBdr>
        <w:top w:val="none" w:sz="0" w:space="0" w:color="auto"/>
        <w:left w:val="none" w:sz="0" w:space="0" w:color="auto"/>
        <w:bottom w:val="none" w:sz="0" w:space="0" w:color="auto"/>
        <w:right w:val="none" w:sz="0" w:space="0" w:color="auto"/>
      </w:divBdr>
    </w:div>
    <w:div w:id="1069108604">
      <w:bodyDiv w:val="1"/>
      <w:marLeft w:val="0"/>
      <w:marRight w:val="0"/>
      <w:marTop w:val="0"/>
      <w:marBottom w:val="0"/>
      <w:divBdr>
        <w:top w:val="none" w:sz="0" w:space="0" w:color="auto"/>
        <w:left w:val="none" w:sz="0" w:space="0" w:color="auto"/>
        <w:bottom w:val="none" w:sz="0" w:space="0" w:color="auto"/>
        <w:right w:val="none" w:sz="0" w:space="0" w:color="auto"/>
      </w:divBdr>
    </w:div>
    <w:div w:id="1069963608">
      <w:bodyDiv w:val="1"/>
      <w:marLeft w:val="0"/>
      <w:marRight w:val="0"/>
      <w:marTop w:val="0"/>
      <w:marBottom w:val="0"/>
      <w:divBdr>
        <w:top w:val="none" w:sz="0" w:space="0" w:color="auto"/>
        <w:left w:val="none" w:sz="0" w:space="0" w:color="auto"/>
        <w:bottom w:val="none" w:sz="0" w:space="0" w:color="auto"/>
        <w:right w:val="none" w:sz="0" w:space="0" w:color="auto"/>
      </w:divBdr>
    </w:div>
    <w:div w:id="1070809320">
      <w:bodyDiv w:val="1"/>
      <w:marLeft w:val="0"/>
      <w:marRight w:val="0"/>
      <w:marTop w:val="0"/>
      <w:marBottom w:val="0"/>
      <w:divBdr>
        <w:top w:val="none" w:sz="0" w:space="0" w:color="auto"/>
        <w:left w:val="none" w:sz="0" w:space="0" w:color="auto"/>
        <w:bottom w:val="none" w:sz="0" w:space="0" w:color="auto"/>
        <w:right w:val="none" w:sz="0" w:space="0" w:color="auto"/>
      </w:divBdr>
    </w:div>
    <w:div w:id="1071151037">
      <w:bodyDiv w:val="1"/>
      <w:marLeft w:val="0"/>
      <w:marRight w:val="0"/>
      <w:marTop w:val="0"/>
      <w:marBottom w:val="0"/>
      <w:divBdr>
        <w:top w:val="none" w:sz="0" w:space="0" w:color="auto"/>
        <w:left w:val="none" w:sz="0" w:space="0" w:color="auto"/>
        <w:bottom w:val="none" w:sz="0" w:space="0" w:color="auto"/>
        <w:right w:val="none" w:sz="0" w:space="0" w:color="auto"/>
      </w:divBdr>
    </w:div>
    <w:div w:id="1072390061">
      <w:bodyDiv w:val="1"/>
      <w:marLeft w:val="0"/>
      <w:marRight w:val="0"/>
      <w:marTop w:val="0"/>
      <w:marBottom w:val="0"/>
      <w:divBdr>
        <w:top w:val="none" w:sz="0" w:space="0" w:color="auto"/>
        <w:left w:val="none" w:sz="0" w:space="0" w:color="auto"/>
        <w:bottom w:val="none" w:sz="0" w:space="0" w:color="auto"/>
        <w:right w:val="none" w:sz="0" w:space="0" w:color="auto"/>
      </w:divBdr>
    </w:div>
    <w:div w:id="1078820348">
      <w:bodyDiv w:val="1"/>
      <w:marLeft w:val="0"/>
      <w:marRight w:val="0"/>
      <w:marTop w:val="0"/>
      <w:marBottom w:val="0"/>
      <w:divBdr>
        <w:top w:val="none" w:sz="0" w:space="0" w:color="auto"/>
        <w:left w:val="none" w:sz="0" w:space="0" w:color="auto"/>
        <w:bottom w:val="none" w:sz="0" w:space="0" w:color="auto"/>
        <w:right w:val="none" w:sz="0" w:space="0" w:color="auto"/>
      </w:divBdr>
    </w:div>
    <w:div w:id="1080635573">
      <w:bodyDiv w:val="1"/>
      <w:marLeft w:val="0"/>
      <w:marRight w:val="0"/>
      <w:marTop w:val="0"/>
      <w:marBottom w:val="0"/>
      <w:divBdr>
        <w:top w:val="none" w:sz="0" w:space="0" w:color="auto"/>
        <w:left w:val="none" w:sz="0" w:space="0" w:color="auto"/>
        <w:bottom w:val="none" w:sz="0" w:space="0" w:color="auto"/>
        <w:right w:val="none" w:sz="0" w:space="0" w:color="auto"/>
      </w:divBdr>
    </w:div>
    <w:div w:id="1081760548">
      <w:bodyDiv w:val="1"/>
      <w:marLeft w:val="0"/>
      <w:marRight w:val="0"/>
      <w:marTop w:val="0"/>
      <w:marBottom w:val="0"/>
      <w:divBdr>
        <w:top w:val="none" w:sz="0" w:space="0" w:color="auto"/>
        <w:left w:val="none" w:sz="0" w:space="0" w:color="auto"/>
        <w:bottom w:val="none" w:sz="0" w:space="0" w:color="auto"/>
        <w:right w:val="none" w:sz="0" w:space="0" w:color="auto"/>
      </w:divBdr>
    </w:div>
    <w:div w:id="1081827223">
      <w:bodyDiv w:val="1"/>
      <w:marLeft w:val="0"/>
      <w:marRight w:val="0"/>
      <w:marTop w:val="0"/>
      <w:marBottom w:val="0"/>
      <w:divBdr>
        <w:top w:val="none" w:sz="0" w:space="0" w:color="auto"/>
        <w:left w:val="none" w:sz="0" w:space="0" w:color="auto"/>
        <w:bottom w:val="none" w:sz="0" w:space="0" w:color="auto"/>
        <w:right w:val="none" w:sz="0" w:space="0" w:color="auto"/>
      </w:divBdr>
    </w:div>
    <w:div w:id="1083065065">
      <w:bodyDiv w:val="1"/>
      <w:marLeft w:val="0"/>
      <w:marRight w:val="0"/>
      <w:marTop w:val="0"/>
      <w:marBottom w:val="0"/>
      <w:divBdr>
        <w:top w:val="none" w:sz="0" w:space="0" w:color="auto"/>
        <w:left w:val="none" w:sz="0" w:space="0" w:color="auto"/>
        <w:bottom w:val="none" w:sz="0" w:space="0" w:color="auto"/>
        <w:right w:val="none" w:sz="0" w:space="0" w:color="auto"/>
      </w:divBdr>
    </w:div>
    <w:div w:id="1083993347">
      <w:bodyDiv w:val="1"/>
      <w:marLeft w:val="0"/>
      <w:marRight w:val="0"/>
      <w:marTop w:val="0"/>
      <w:marBottom w:val="0"/>
      <w:divBdr>
        <w:top w:val="none" w:sz="0" w:space="0" w:color="auto"/>
        <w:left w:val="none" w:sz="0" w:space="0" w:color="auto"/>
        <w:bottom w:val="none" w:sz="0" w:space="0" w:color="auto"/>
        <w:right w:val="none" w:sz="0" w:space="0" w:color="auto"/>
      </w:divBdr>
    </w:div>
    <w:div w:id="1084650325">
      <w:bodyDiv w:val="1"/>
      <w:marLeft w:val="0"/>
      <w:marRight w:val="0"/>
      <w:marTop w:val="0"/>
      <w:marBottom w:val="0"/>
      <w:divBdr>
        <w:top w:val="none" w:sz="0" w:space="0" w:color="auto"/>
        <w:left w:val="none" w:sz="0" w:space="0" w:color="auto"/>
        <w:bottom w:val="none" w:sz="0" w:space="0" w:color="auto"/>
        <w:right w:val="none" w:sz="0" w:space="0" w:color="auto"/>
      </w:divBdr>
    </w:div>
    <w:div w:id="1085765920">
      <w:bodyDiv w:val="1"/>
      <w:marLeft w:val="0"/>
      <w:marRight w:val="0"/>
      <w:marTop w:val="0"/>
      <w:marBottom w:val="0"/>
      <w:divBdr>
        <w:top w:val="none" w:sz="0" w:space="0" w:color="auto"/>
        <w:left w:val="none" w:sz="0" w:space="0" w:color="auto"/>
        <w:bottom w:val="none" w:sz="0" w:space="0" w:color="auto"/>
        <w:right w:val="none" w:sz="0" w:space="0" w:color="auto"/>
      </w:divBdr>
    </w:div>
    <w:div w:id="1085767484">
      <w:bodyDiv w:val="1"/>
      <w:marLeft w:val="0"/>
      <w:marRight w:val="0"/>
      <w:marTop w:val="0"/>
      <w:marBottom w:val="0"/>
      <w:divBdr>
        <w:top w:val="none" w:sz="0" w:space="0" w:color="auto"/>
        <w:left w:val="none" w:sz="0" w:space="0" w:color="auto"/>
        <w:bottom w:val="none" w:sz="0" w:space="0" w:color="auto"/>
        <w:right w:val="none" w:sz="0" w:space="0" w:color="auto"/>
      </w:divBdr>
    </w:div>
    <w:div w:id="1088506655">
      <w:bodyDiv w:val="1"/>
      <w:marLeft w:val="0"/>
      <w:marRight w:val="0"/>
      <w:marTop w:val="0"/>
      <w:marBottom w:val="0"/>
      <w:divBdr>
        <w:top w:val="none" w:sz="0" w:space="0" w:color="auto"/>
        <w:left w:val="none" w:sz="0" w:space="0" w:color="auto"/>
        <w:bottom w:val="none" w:sz="0" w:space="0" w:color="auto"/>
        <w:right w:val="none" w:sz="0" w:space="0" w:color="auto"/>
      </w:divBdr>
    </w:div>
    <w:div w:id="1088816543">
      <w:bodyDiv w:val="1"/>
      <w:marLeft w:val="0"/>
      <w:marRight w:val="0"/>
      <w:marTop w:val="0"/>
      <w:marBottom w:val="0"/>
      <w:divBdr>
        <w:top w:val="none" w:sz="0" w:space="0" w:color="auto"/>
        <w:left w:val="none" w:sz="0" w:space="0" w:color="auto"/>
        <w:bottom w:val="none" w:sz="0" w:space="0" w:color="auto"/>
        <w:right w:val="none" w:sz="0" w:space="0" w:color="auto"/>
      </w:divBdr>
    </w:div>
    <w:div w:id="1089616998">
      <w:bodyDiv w:val="1"/>
      <w:marLeft w:val="0"/>
      <w:marRight w:val="0"/>
      <w:marTop w:val="0"/>
      <w:marBottom w:val="0"/>
      <w:divBdr>
        <w:top w:val="none" w:sz="0" w:space="0" w:color="auto"/>
        <w:left w:val="none" w:sz="0" w:space="0" w:color="auto"/>
        <w:bottom w:val="none" w:sz="0" w:space="0" w:color="auto"/>
        <w:right w:val="none" w:sz="0" w:space="0" w:color="auto"/>
      </w:divBdr>
    </w:div>
    <w:div w:id="1095319503">
      <w:bodyDiv w:val="1"/>
      <w:marLeft w:val="0"/>
      <w:marRight w:val="0"/>
      <w:marTop w:val="0"/>
      <w:marBottom w:val="0"/>
      <w:divBdr>
        <w:top w:val="none" w:sz="0" w:space="0" w:color="auto"/>
        <w:left w:val="none" w:sz="0" w:space="0" w:color="auto"/>
        <w:bottom w:val="none" w:sz="0" w:space="0" w:color="auto"/>
        <w:right w:val="none" w:sz="0" w:space="0" w:color="auto"/>
      </w:divBdr>
    </w:div>
    <w:div w:id="1095789279">
      <w:bodyDiv w:val="1"/>
      <w:marLeft w:val="0"/>
      <w:marRight w:val="0"/>
      <w:marTop w:val="0"/>
      <w:marBottom w:val="0"/>
      <w:divBdr>
        <w:top w:val="none" w:sz="0" w:space="0" w:color="auto"/>
        <w:left w:val="none" w:sz="0" w:space="0" w:color="auto"/>
        <w:bottom w:val="none" w:sz="0" w:space="0" w:color="auto"/>
        <w:right w:val="none" w:sz="0" w:space="0" w:color="auto"/>
      </w:divBdr>
    </w:div>
    <w:div w:id="1097752809">
      <w:bodyDiv w:val="1"/>
      <w:marLeft w:val="0"/>
      <w:marRight w:val="0"/>
      <w:marTop w:val="0"/>
      <w:marBottom w:val="0"/>
      <w:divBdr>
        <w:top w:val="none" w:sz="0" w:space="0" w:color="auto"/>
        <w:left w:val="none" w:sz="0" w:space="0" w:color="auto"/>
        <w:bottom w:val="none" w:sz="0" w:space="0" w:color="auto"/>
        <w:right w:val="none" w:sz="0" w:space="0" w:color="auto"/>
      </w:divBdr>
    </w:div>
    <w:div w:id="1098868431">
      <w:bodyDiv w:val="1"/>
      <w:marLeft w:val="0"/>
      <w:marRight w:val="0"/>
      <w:marTop w:val="0"/>
      <w:marBottom w:val="0"/>
      <w:divBdr>
        <w:top w:val="none" w:sz="0" w:space="0" w:color="auto"/>
        <w:left w:val="none" w:sz="0" w:space="0" w:color="auto"/>
        <w:bottom w:val="none" w:sz="0" w:space="0" w:color="auto"/>
        <w:right w:val="none" w:sz="0" w:space="0" w:color="auto"/>
      </w:divBdr>
    </w:div>
    <w:div w:id="1099251623">
      <w:bodyDiv w:val="1"/>
      <w:marLeft w:val="0"/>
      <w:marRight w:val="0"/>
      <w:marTop w:val="0"/>
      <w:marBottom w:val="0"/>
      <w:divBdr>
        <w:top w:val="none" w:sz="0" w:space="0" w:color="auto"/>
        <w:left w:val="none" w:sz="0" w:space="0" w:color="auto"/>
        <w:bottom w:val="none" w:sz="0" w:space="0" w:color="auto"/>
        <w:right w:val="none" w:sz="0" w:space="0" w:color="auto"/>
      </w:divBdr>
    </w:div>
    <w:div w:id="1099644056">
      <w:bodyDiv w:val="1"/>
      <w:marLeft w:val="0"/>
      <w:marRight w:val="0"/>
      <w:marTop w:val="0"/>
      <w:marBottom w:val="0"/>
      <w:divBdr>
        <w:top w:val="none" w:sz="0" w:space="0" w:color="auto"/>
        <w:left w:val="none" w:sz="0" w:space="0" w:color="auto"/>
        <w:bottom w:val="none" w:sz="0" w:space="0" w:color="auto"/>
        <w:right w:val="none" w:sz="0" w:space="0" w:color="auto"/>
      </w:divBdr>
    </w:div>
    <w:div w:id="1100174371">
      <w:bodyDiv w:val="1"/>
      <w:marLeft w:val="0"/>
      <w:marRight w:val="0"/>
      <w:marTop w:val="0"/>
      <w:marBottom w:val="0"/>
      <w:divBdr>
        <w:top w:val="none" w:sz="0" w:space="0" w:color="auto"/>
        <w:left w:val="none" w:sz="0" w:space="0" w:color="auto"/>
        <w:bottom w:val="none" w:sz="0" w:space="0" w:color="auto"/>
        <w:right w:val="none" w:sz="0" w:space="0" w:color="auto"/>
      </w:divBdr>
    </w:div>
    <w:div w:id="1101952235">
      <w:bodyDiv w:val="1"/>
      <w:marLeft w:val="0"/>
      <w:marRight w:val="0"/>
      <w:marTop w:val="0"/>
      <w:marBottom w:val="0"/>
      <w:divBdr>
        <w:top w:val="none" w:sz="0" w:space="0" w:color="auto"/>
        <w:left w:val="none" w:sz="0" w:space="0" w:color="auto"/>
        <w:bottom w:val="none" w:sz="0" w:space="0" w:color="auto"/>
        <w:right w:val="none" w:sz="0" w:space="0" w:color="auto"/>
      </w:divBdr>
    </w:div>
    <w:div w:id="1103112170">
      <w:bodyDiv w:val="1"/>
      <w:marLeft w:val="0"/>
      <w:marRight w:val="0"/>
      <w:marTop w:val="0"/>
      <w:marBottom w:val="0"/>
      <w:divBdr>
        <w:top w:val="none" w:sz="0" w:space="0" w:color="auto"/>
        <w:left w:val="none" w:sz="0" w:space="0" w:color="auto"/>
        <w:bottom w:val="none" w:sz="0" w:space="0" w:color="auto"/>
        <w:right w:val="none" w:sz="0" w:space="0" w:color="auto"/>
      </w:divBdr>
    </w:div>
    <w:div w:id="1103258791">
      <w:bodyDiv w:val="1"/>
      <w:marLeft w:val="0"/>
      <w:marRight w:val="0"/>
      <w:marTop w:val="0"/>
      <w:marBottom w:val="0"/>
      <w:divBdr>
        <w:top w:val="none" w:sz="0" w:space="0" w:color="auto"/>
        <w:left w:val="none" w:sz="0" w:space="0" w:color="auto"/>
        <w:bottom w:val="none" w:sz="0" w:space="0" w:color="auto"/>
        <w:right w:val="none" w:sz="0" w:space="0" w:color="auto"/>
      </w:divBdr>
    </w:div>
    <w:div w:id="1103645331">
      <w:bodyDiv w:val="1"/>
      <w:marLeft w:val="0"/>
      <w:marRight w:val="0"/>
      <w:marTop w:val="0"/>
      <w:marBottom w:val="0"/>
      <w:divBdr>
        <w:top w:val="none" w:sz="0" w:space="0" w:color="auto"/>
        <w:left w:val="none" w:sz="0" w:space="0" w:color="auto"/>
        <w:bottom w:val="none" w:sz="0" w:space="0" w:color="auto"/>
        <w:right w:val="none" w:sz="0" w:space="0" w:color="auto"/>
      </w:divBdr>
    </w:div>
    <w:div w:id="1104881809">
      <w:bodyDiv w:val="1"/>
      <w:marLeft w:val="0"/>
      <w:marRight w:val="0"/>
      <w:marTop w:val="0"/>
      <w:marBottom w:val="0"/>
      <w:divBdr>
        <w:top w:val="none" w:sz="0" w:space="0" w:color="auto"/>
        <w:left w:val="none" w:sz="0" w:space="0" w:color="auto"/>
        <w:bottom w:val="none" w:sz="0" w:space="0" w:color="auto"/>
        <w:right w:val="none" w:sz="0" w:space="0" w:color="auto"/>
      </w:divBdr>
    </w:div>
    <w:div w:id="1109736030">
      <w:bodyDiv w:val="1"/>
      <w:marLeft w:val="0"/>
      <w:marRight w:val="0"/>
      <w:marTop w:val="0"/>
      <w:marBottom w:val="0"/>
      <w:divBdr>
        <w:top w:val="none" w:sz="0" w:space="0" w:color="auto"/>
        <w:left w:val="none" w:sz="0" w:space="0" w:color="auto"/>
        <w:bottom w:val="none" w:sz="0" w:space="0" w:color="auto"/>
        <w:right w:val="none" w:sz="0" w:space="0" w:color="auto"/>
      </w:divBdr>
    </w:div>
    <w:div w:id="1111245779">
      <w:bodyDiv w:val="1"/>
      <w:marLeft w:val="0"/>
      <w:marRight w:val="0"/>
      <w:marTop w:val="0"/>
      <w:marBottom w:val="0"/>
      <w:divBdr>
        <w:top w:val="none" w:sz="0" w:space="0" w:color="auto"/>
        <w:left w:val="none" w:sz="0" w:space="0" w:color="auto"/>
        <w:bottom w:val="none" w:sz="0" w:space="0" w:color="auto"/>
        <w:right w:val="none" w:sz="0" w:space="0" w:color="auto"/>
      </w:divBdr>
    </w:div>
    <w:div w:id="1112163181">
      <w:bodyDiv w:val="1"/>
      <w:marLeft w:val="0"/>
      <w:marRight w:val="0"/>
      <w:marTop w:val="0"/>
      <w:marBottom w:val="0"/>
      <w:divBdr>
        <w:top w:val="none" w:sz="0" w:space="0" w:color="auto"/>
        <w:left w:val="none" w:sz="0" w:space="0" w:color="auto"/>
        <w:bottom w:val="none" w:sz="0" w:space="0" w:color="auto"/>
        <w:right w:val="none" w:sz="0" w:space="0" w:color="auto"/>
      </w:divBdr>
    </w:div>
    <w:div w:id="1113129560">
      <w:bodyDiv w:val="1"/>
      <w:marLeft w:val="0"/>
      <w:marRight w:val="0"/>
      <w:marTop w:val="0"/>
      <w:marBottom w:val="0"/>
      <w:divBdr>
        <w:top w:val="none" w:sz="0" w:space="0" w:color="auto"/>
        <w:left w:val="none" w:sz="0" w:space="0" w:color="auto"/>
        <w:bottom w:val="none" w:sz="0" w:space="0" w:color="auto"/>
        <w:right w:val="none" w:sz="0" w:space="0" w:color="auto"/>
      </w:divBdr>
    </w:div>
    <w:div w:id="1113936605">
      <w:bodyDiv w:val="1"/>
      <w:marLeft w:val="0"/>
      <w:marRight w:val="0"/>
      <w:marTop w:val="0"/>
      <w:marBottom w:val="0"/>
      <w:divBdr>
        <w:top w:val="none" w:sz="0" w:space="0" w:color="auto"/>
        <w:left w:val="none" w:sz="0" w:space="0" w:color="auto"/>
        <w:bottom w:val="none" w:sz="0" w:space="0" w:color="auto"/>
        <w:right w:val="none" w:sz="0" w:space="0" w:color="auto"/>
      </w:divBdr>
    </w:div>
    <w:div w:id="1116951734">
      <w:bodyDiv w:val="1"/>
      <w:marLeft w:val="0"/>
      <w:marRight w:val="0"/>
      <w:marTop w:val="0"/>
      <w:marBottom w:val="0"/>
      <w:divBdr>
        <w:top w:val="none" w:sz="0" w:space="0" w:color="auto"/>
        <w:left w:val="none" w:sz="0" w:space="0" w:color="auto"/>
        <w:bottom w:val="none" w:sz="0" w:space="0" w:color="auto"/>
        <w:right w:val="none" w:sz="0" w:space="0" w:color="auto"/>
      </w:divBdr>
    </w:div>
    <w:div w:id="1117337811">
      <w:bodyDiv w:val="1"/>
      <w:marLeft w:val="0"/>
      <w:marRight w:val="0"/>
      <w:marTop w:val="0"/>
      <w:marBottom w:val="0"/>
      <w:divBdr>
        <w:top w:val="none" w:sz="0" w:space="0" w:color="auto"/>
        <w:left w:val="none" w:sz="0" w:space="0" w:color="auto"/>
        <w:bottom w:val="none" w:sz="0" w:space="0" w:color="auto"/>
        <w:right w:val="none" w:sz="0" w:space="0" w:color="auto"/>
      </w:divBdr>
    </w:div>
    <w:div w:id="1118642255">
      <w:bodyDiv w:val="1"/>
      <w:marLeft w:val="0"/>
      <w:marRight w:val="0"/>
      <w:marTop w:val="0"/>
      <w:marBottom w:val="0"/>
      <w:divBdr>
        <w:top w:val="none" w:sz="0" w:space="0" w:color="auto"/>
        <w:left w:val="none" w:sz="0" w:space="0" w:color="auto"/>
        <w:bottom w:val="none" w:sz="0" w:space="0" w:color="auto"/>
        <w:right w:val="none" w:sz="0" w:space="0" w:color="auto"/>
      </w:divBdr>
    </w:div>
    <w:div w:id="1119568892">
      <w:bodyDiv w:val="1"/>
      <w:marLeft w:val="0"/>
      <w:marRight w:val="0"/>
      <w:marTop w:val="0"/>
      <w:marBottom w:val="0"/>
      <w:divBdr>
        <w:top w:val="none" w:sz="0" w:space="0" w:color="auto"/>
        <w:left w:val="none" w:sz="0" w:space="0" w:color="auto"/>
        <w:bottom w:val="none" w:sz="0" w:space="0" w:color="auto"/>
        <w:right w:val="none" w:sz="0" w:space="0" w:color="auto"/>
      </w:divBdr>
    </w:div>
    <w:div w:id="1121413702">
      <w:bodyDiv w:val="1"/>
      <w:marLeft w:val="0"/>
      <w:marRight w:val="0"/>
      <w:marTop w:val="0"/>
      <w:marBottom w:val="0"/>
      <w:divBdr>
        <w:top w:val="none" w:sz="0" w:space="0" w:color="auto"/>
        <w:left w:val="none" w:sz="0" w:space="0" w:color="auto"/>
        <w:bottom w:val="none" w:sz="0" w:space="0" w:color="auto"/>
        <w:right w:val="none" w:sz="0" w:space="0" w:color="auto"/>
      </w:divBdr>
    </w:div>
    <w:div w:id="1123889437">
      <w:bodyDiv w:val="1"/>
      <w:marLeft w:val="0"/>
      <w:marRight w:val="0"/>
      <w:marTop w:val="0"/>
      <w:marBottom w:val="0"/>
      <w:divBdr>
        <w:top w:val="none" w:sz="0" w:space="0" w:color="auto"/>
        <w:left w:val="none" w:sz="0" w:space="0" w:color="auto"/>
        <w:bottom w:val="none" w:sz="0" w:space="0" w:color="auto"/>
        <w:right w:val="none" w:sz="0" w:space="0" w:color="auto"/>
      </w:divBdr>
    </w:div>
    <w:div w:id="1124885085">
      <w:bodyDiv w:val="1"/>
      <w:marLeft w:val="0"/>
      <w:marRight w:val="0"/>
      <w:marTop w:val="0"/>
      <w:marBottom w:val="0"/>
      <w:divBdr>
        <w:top w:val="none" w:sz="0" w:space="0" w:color="auto"/>
        <w:left w:val="none" w:sz="0" w:space="0" w:color="auto"/>
        <w:bottom w:val="none" w:sz="0" w:space="0" w:color="auto"/>
        <w:right w:val="none" w:sz="0" w:space="0" w:color="auto"/>
      </w:divBdr>
    </w:div>
    <w:div w:id="1129668636">
      <w:bodyDiv w:val="1"/>
      <w:marLeft w:val="0"/>
      <w:marRight w:val="0"/>
      <w:marTop w:val="0"/>
      <w:marBottom w:val="0"/>
      <w:divBdr>
        <w:top w:val="none" w:sz="0" w:space="0" w:color="auto"/>
        <w:left w:val="none" w:sz="0" w:space="0" w:color="auto"/>
        <w:bottom w:val="none" w:sz="0" w:space="0" w:color="auto"/>
        <w:right w:val="none" w:sz="0" w:space="0" w:color="auto"/>
      </w:divBdr>
    </w:div>
    <w:div w:id="1131292696">
      <w:bodyDiv w:val="1"/>
      <w:marLeft w:val="0"/>
      <w:marRight w:val="0"/>
      <w:marTop w:val="0"/>
      <w:marBottom w:val="0"/>
      <w:divBdr>
        <w:top w:val="none" w:sz="0" w:space="0" w:color="auto"/>
        <w:left w:val="none" w:sz="0" w:space="0" w:color="auto"/>
        <w:bottom w:val="none" w:sz="0" w:space="0" w:color="auto"/>
        <w:right w:val="none" w:sz="0" w:space="0" w:color="auto"/>
      </w:divBdr>
    </w:div>
    <w:div w:id="1131946378">
      <w:bodyDiv w:val="1"/>
      <w:marLeft w:val="0"/>
      <w:marRight w:val="0"/>
      <w:marTop w:val="0"/>
      <w:marBottom w:val="0"/>
      <w:divBdr>
        <w:top w:val="none" w:sz="0" w:space="0" w:color="auto"/>
        <w:left w:val="none" w:sz="0" w:space="0" w:color="auto"/>
        <w:bottom w:val="none" w:sz="0" w:space="0" w:color="auto"/>
        <w:right w:val="none" w:sz="0" w:space="0" w:color="auto"/>
      </w:divBdr>
    </w:div>
    <w:div w:id="1134913108">
      <w:bodyDiv w:val="1"/>
      <w:marLeft w:val="0"/>
      <w:marRight w:val="0"/>
      <w:marTop w:val="0"/>
      <w:marBottom w:val="0"/>
      <w:divBdr>
        <w:top w:val="none" w:sz="0" w:space="0" w:color="auto"/>
        <w:left w:val="none" w:sz="0" w:space="0" w:color="auto"/>
        <w:bottom w:val="none" w:sz="0" w:space="0" w:color="auto"/>
        <w:right w:val="none" w:sz="0" w:space="0" w:color="auto"/>
      </w:divBdr>
    </w:div>
    <w:div w:id="1136141706">
      <w:bodyDiv w:val="1"/>
      <w:marLeft w:val="0"/>
      <w:marRight w:val="0"/>
      <w:marTop w:val="0"/>
      <w:marBottom w:val="0"/>
      <w:divBdr>
        <w:top w:val="none" w:sz="0" w:space="0" w:color="auto"/>
        <w:left w:val="none" w:sz="0" w:space="0" w:color="auto"/>
        <w:bottom w:val="none" w:sz="0" w:space="0" w:color="auto"/>
        <w:right w:val="none" w:sz="0" w:space="0" w:color="auto"/>
      </w:divBdr>
    </w:div>
    <w:div w:id="1136339665">
      <w:bodyDiv w:val="1"/>
      <w:marLeft w:val="0"/>
      <w:marRight w:val="0"/>
      <w:marTop w:val="0"/>
      <w:marBottom w:val="0"/>
      <w:divBdr>
        <w:top w:val="none" w:sz="0" w:space="0" w:color="auto"/>
        <w:left w:val="none" w:sz="0" w:space="0" w:color="auto"/>
        <w:bottom w:val="none" w:sz="0" w:space="0" w:color="auto"/>
        <w:right w:val="none" w:sz="0" w:space="0" w:color="auto"/>
      </w:divBdr>
    </w:div>
    <w:div w:id="1141196823">
      <w:bodyDiv w:val="1"/>
      <w:marLeft w:val="0"/>
      <w:marRight w:val="0"/>
      <w:marTop w:val="0"/>
      <w:marBottom w:val="0"/>
      <w:divBdr>
        <w:top w:val="none" w:sz="0" w:space="0" w:color="auto"/>
        <w:left w:val="none" w:sz="0" w:space="0" w:color="auto"/>
        <w:bottom w:val="none" w:sz="0" w:space="0" w:color="auto"/>
        <w:right w:val="none" w:sz="0" w:space="0" w:color="auto"/>
      </w:divBdr>
    </w:div>
    <w:div w:id="1146512040">
      <w:bodyDiv w:val="1"/>
      <w:marLeft w:val="0"/>
      <w:marRight w:val="0"/>
      <w:marTop w:val="0"/>
      <w:marBottom w:val="0"/>
      <w:divBdr>
        <w:top w:val="none" w:sz="0" w:space="0" w:color="auto"/>
        <w:left w:val="none" w:sz="0" w:space="0" w:color="auto"/>
        <w:bottom w:val="none" w:sz="0" w:space="0" w:color="auto"/>
        <w:right w:val="none" w:sz="0" w:space="0" w:color="auto"/>
      </w:divBdr>
    </w:div>
    <w:div w:id="1147628812">
      <w:bodyDiv w:val="1"/>
      <w:marLeft w:val="0"/>
      <w:marRight w:val="0"/>
      <w:marTop w:val="0"/>
      <w:marBottom w:val="0"/>
      <w:divBdr>
        <w:top w:val="none" w:sz="0" w:space="0" w:color="auto"/>
        <w:left w:val="none" w:sz="0" w:space="0" w:color="auto"/>
        <w:bottom w:val="none" w:sz="0" w:space="0" w:color="auto"/>
        <w:right w:val="none" w:sz="0" w:space="0" w:color="auto"/>
      </w:divBdr>
    </w:div>
    <w:div w:id="1149438315">
      <w:bodyDiv w:val="1"/>
      <w:marLeft w:val="0"/>
      <w:marRight w:val="0"/>
      <w:marTop w:val="0"/>
      <w:marBottom w:val="0"/>
      <w:divBdr>
        <w:top w:val="none" w:sz="0" w:space="0" w:color="auto"/>
        <w:left w:val="none" w:sz="0" w:space="0" w:color="auto"/>
        <w:bottom w:val="none" w:sz="0" w:space="0" w:color="auto"/>
        <w:right w:val="none" w:sz="0" w:space="0" w:color="auto"/>
      </w:divBdr>
    </w:div>
    <w:div w:id="1149514560">
      <w:bodyDiv w:val="1"/>
      <w:marLeft w:val="0"/>
      <w:marRight w:val="0"/>
      <w:marTop w:val="0"/>
      <w:marBottom w:val="0"/>
      <w:divBdr>
        <w:top w:val="none" w:sz="0" w:space="0" w:color="auto"/>
        <w:left w:val="none" w:sz="0" w:space="0" w:color="auto"/>
        <w:bottom w:val="none" w:sz="0" w:space="0" w:color="auto"/>
        <w:right w:val="none" w:sz="0" w:space="0" w:color="auto"/>
      </w:divBdr>
    </w:div>
    <w:div w:id="1150361783">
      <w:bodyDiv w:val="1"/>
      <w:marLeft w:val="0"/>
      <w:marRight w:val="0"/>
      <w:marTop w:val="0"/>
      <w:marBottom w:val="0"/>
      <w:divBdr>
        <w:top w:val="none" w:sz="0" w:space="0" w:color="auto"/>
        <w:left w:val="none" w:sz="0" w:space="0" w:color="auto"/>
        <w:bottom w:val="none" w:sz="0" w:space="0" w:color="auto"/>
        <w:right w:val="none" w:sz="0" w:space="0" w:color="auto"/>
      </w:divBdr>
    </w:div>
    <w:div w:id="1151946804">
      <w:bodyDiv w:val="1"/>
      <w:marLeft w:val="0"/>
      <w:marRight w:val="0"/>
      <w:marTop w:val="0"/>
      <w:marBottom w:val="0"/>
      <w:divBdr>
        <w:top w:val="none" w:sz="0" w:space="0" w:color="auto"/>
        <w:left w:val="none" w:sz="0" w:space="0" w:color="auto"/>
        <w:bottom w:val="none" w:sz="0" w:space="0" w:color="auto"/>
        <w:right w:val="none" w:sz="0" w:space="0" w:color="auto"/>
      </w:divBdr>
    </w:div>
    <w:div w:id="1152258419">
      <w:bodyDiv w:val="1"/>
      <w:marLeft w:val="0"/>
      <w:marRight w:val="0"/>
      <w:marTop w:val="0"/>
      <w:marBottom w:val="0"/>
      <w:divBdr>
        <w:top w:val="none" w:sz="0" w:space="0" w:color="auto"/>
        <w:left w:val="none" w:sz="0" w:space="0" w:color="auto"/>
        <w:bottom w:val="none" w:sz="0" w:space="0" w:color="auto"/>
        <w:right w:val="none" w:sz="0" w:space="0" w:color="auto"/>
      </w:divBdr>
    </w:div>
    <w:div w:id="1164004017">
      <w:bodyDiv w:val="1"/>
      <w:marLeft w:val="0"/>
      <w:marRight w:val="0"/>
      <w:marTop w:val="0"/>
      <w:marBottom w:val="0"/>
      <w:divBdr>
        <w:top w:val="none" w:sz="0" w:space="0" w:color="auto"/>
        <w:left w:val="none" w:sz="0" w:space="0" w:color="auto"/>
        <w:bottom w:val="none" w:sz="0" w:space="0" w:color="auto"/>
        <w:right w:val="none" w:sz="0" w:space="0" w:color="auto"/>
      </w:divBdr>
    </w:div>
    <w:div w:id="1169367830">
      <w:bodyDiv w:val="1"/>
      <w:marLeft w:val="0"/>
      <w:marRight w:val="0"/>
      <w:marTop w:val="0"/>
      <w:marBottom w:val="0"/>
      <w:divBdr>
        <w:top w:val="none" w:sz="0" w:space="0" w:color="auto"/>
        <w:left w:val="none" w:sz="0" w:space="0" w:color="auto"/>
        <w:bottom w:val="none" w:sz="0" w:space="0" w:color="auto"/>
        <w:right w:val="none" w:sz="0" w:space="0" w:color="auto"/>
      </w:divBdr>
    </w:div>
    <w:div w:id="1172380817">
      <w:bodyDiv w:val="1"/>
      <w:marLeft w:val="0"/>
      <w:marRight w:val="0"/>
      <w:marTop w:val="0"/>
      <w:marBottom w:val="0"/>
      <w:divBdr>
        <w:top w:val="none" w:sz="0" w:space="0" w:color="auto"/>
        <w:left w:val="none" w:sz="0" w:space="0" w:color="auto"/>
        <w:bottom w:val="none" w:sz="0" w:space="0" w:color="auto"/>
        <w:right w:val="none" w:sz="0" w:space="0" w:color="auto"/>
      </w:divBdr>
    </w:div>
    <w:div w:id="1173491135">
      <w:bodyDiv w:val="1"/>
      <w:marLeft w:val="0"/>
      <w:marRight w:val="0"/>
      <w:marTop w:val="0"/>
      <w:marBottom w:val="0"/>
      <w:divBdr>
        <w:top w:val="none" w:sz="0" w:space="0" w:color="auto"/>
        <w:left w:val="none" w:sz="0" w:space="0" w:color="auto"/>
        <w:bottom w:val="none" w:sz="0" w:space="0" w:color="auto"/>
        <w:right w:val="none" w:sz="0" w:space="0" w:color="auto"/>
      </w:divBdr>
    </w:div>
    <w:div w:id="1173491863">
      <w:bodyDiv w:val="1"/>
      <w:marLeft w:val="0"/>
      <w:marRight w:val="0"/>
      <w:marTop w:val="0"/>
      <w:marBottom w:val="0"/>
      <w:divBdr>
        <w:top w:val="none" w:sz="0" w:space="0" w:color="auto"/>
        <w:left w:val="none" w:sz="0" w:space="0" w:color="auto"/>
        <w:bottom w:val="none" w:sz="0" w:space="0" w:color="auto"/>
        <w:right w:val="none" w:sz="0" w:space="0" w:color="auto"/>
      </w:divBdr>
    </w:div>
    <w:div w:id="1176966824">
      <w:bodyDiv w:val="1"/>
      <w:marLeft w:val="0"/>
      <w:marRight w:val="0"/>
      <w:marTop w:val="0"/>
      <w:marBottom w:val="0"/>
      <w:divBdr>
        <w:top w:val="none" w:sz="0" w:space="0" w:color="auto"/>
        <w:left w:val="none" w:sz="0" w:space="0" w:color="auto"/>
        <w:bottom w:val="none" w:sz="0" w:space="0" w:color="auto"/>
        <w:right w:val="none" w:sz="0" w:space="0" w:color="auto"/>
      </w:divBdr>
    </w:div>
    <w:div w:id="1178885732">
      <w:bodyDiv w:val="1"/>
      <w:marLeft w:val="0"/>
      <w:marRight w:val="0"/>
      <w:marTop w:val="0"/>
      <w:marBottom w:val="0"/>
      <w:divBdr>
        <w:top w:val="none" w:sz="0" w:space="0" w:color="auto"/>
        <w:left w:val="none" w:sz="0" w:space="0" w:color="auto"/>
        <w:bottom w:val="none" w:sz="0" w:space="0" w:color="auto"/>
        <w:right w:val="none" w:sz="0" w:space="0" w:color="auto"/>
      </w:divBdr>
    </w:div>
    <w:div w:id="1179738708">
      <w:bodyDiv w:val="1"/>
      <w:marLeft w:val="0"/>
      <w:marRight w:val="0"/>
      <w:marTop w:val="0"/>
      <w:marBottom w:val="0"/>
      <w:divBdr>
        <w:top w:val="none" w:sz="0" w:space="0" w:color="auto"/>
        <w:left w:val="none" w:sz="0" w:space="0" w:color="auto"/>
        <w:bottom w:val="none" w:sz="0" w:space="0" w:color="auto"/>
        <w:right w:val="none" w:sz="0" w:space="0" w:color="auto"/>
      </w:divBdr>
    </w:div>
    <w:div w:id="1181240318">
      <w:bodyDiv w:val="1"/>
      <w:marLeft w:val="0"/>
      <w:marRight w:val="0"/>
      <w:marTop w:val="0"/>
      <w:marBottom w:val="0"/>
      <w:divBdr>
        <w:top w:val="none" w:sz="0" w:space="0" w:color="auto"/>
        <w:left w:val="none" w:sz="0" w:space="0" w:color="auto"/>
        <w:bottom w:val="none" w:sz="0" w:space="0" w:color="auto"/>
        <w:right w:val="none" w:sz="0" w:space="0" w:color="auto"/>
      </w:divBdr>
    </w:div>
    <w:div w:id="1182280391">
      <w:bodyDiv w:val="1"/>
      <w:marLeft w:val="0"/>
      <w:marRight w:val="0"/>
      <w:marTop w:val="0"/>
      <w:marBottom w:val="0"/>
      <w:divBdr>
        <w:top w:val="none" w:sz="0" w:space="0" w:color="auto"/>
        <w:left w:val="none" w:sz="0" w:space="0" w:color="auto"/>
        <w:bottom w:val="none" w:sz="0" w:space="0" w:color="auto"/>
        <w:right w:val="none" w:sz="0" w:space="0" w:color="auto"/>
      </w:divBdr>
    </w:div>
    <w:div w:id="1183589574">
      <w:bodyDiv w:val="1"/>
      <w:marLeft w:val="0"/>
      <w:marRight w:val="0"/>
      <w:marTop w:val="0"/>
      <w:marBottom w:val="0"/>
      <w:divBdr>
        <w:top w:val="none" w:sz="0" w:space="0" w:color="auto"/>
        <w:left w:val="none" w:sz="0" w:space="0" w:color="auto"/>
        <w:bottom w:val="none" w:sz="0" w:space="0" w:color="auto"/>
        <w:right w:val="none" w:sz="0" w:space="0" w:color="auto"/>
      </w:divBdr>
    </w:div>
    <w:div w:id="1184246660">
      <w:bodyDiv w:val="1"/>
      <w:marLeft w:val="0"/>
      <w:marRight w:val="0"/>
      <w:marTop w:val="0"/>
      <w:marBottom w:val="0"/>
      <w:divBdr>
        <w:top w:val="none" w:sz="0" w:space="0" w:color="auto"/>
        <w:left w:val="none" w:sz="0" w:space="0" w:color="auto"/>
        <w:bottom w:val="none" w:sz="0" w:space="0" w:color="auto"/>
        <w:right w:val="none" w:sz="0" w:space="0" w:color="auto"/>
      </w:divBdr>
    </w:div>
    <w:div w:id="1184396277">
      <w:bodyDiv w:val="1"/>
      <w:marLeft w:val="0"/>
      <w:marRight w:val="0"/>
      <w:marTop w:val="0"/>
      <w:marBottom w:val="0"/>
      <w:divBdr>
        <w:top w:val="none" w:sz="0" w:space="0" w:color="auto"/>
        <w:left w:val="none" w:sz="0" w:space="0" w:color="auto"/>
        <w:bottom w:val="none" w:sz="0" w:space="0" w:color="auto"/>
        <w:right w:val="none" w:sz="0" w:space="0" w:color="auto"/>
      </w:divBdr>
    </w:div>
    <w:div w:id="1184973829">
      <w:bodyDiv w:val="1"/>
      <w:marLeft w:val="0"/>
      <w:marRight w:val="0"/>
      <w:marTop w:val="0"/>
      <w:marBottom w:val="0"/>
      <w:divBdr>
        <w:top w:val="none" w:sz="0" w:space="0" w:color="auto"/>
        <w:left w:val="none" w:sz="0" w:space="0" w:color="auto"/>
        <w:bottom w:val="none" w:sz="0" w:space="0" w:color="auto"/>
        <w:right w:val="none" w:sz="0" w:space="0" w:color="auto"/>
      </w:divBdr>
    </w:div>
    <w:div w:id="1189834797">
      <w:bodyDiv w:val="1"/>
      <w:marLeft w:val="0"/>
      <w:marRight w:val="0"/>
      <w:marTop w:val="0"/>
      <w:marBottom w:val="0"/>
      <w:divBdr>
        <w:top w:val="none" w:sz="0" w:space="0" w:color="auto"/>
        <w:left w:val="none" w:sz="0" w:space="0" w:color="auto"/>
        <w:bottom w:val="none" w:sz="0" w:space="0" w:color="auto"/>
        <w:right w:val="none" w:sz="0" w:space="0" w:color="auto"/>
      </w:divBdr>
    </w:div>
    <w:div w:id="1189835148">
      <w:bodyDiv w:val="1"/>
      <w:marLeft w:val="0"/>
      <w:marRight w:val="0"/>
      <w:marTop w:val="0"/>
      <w:marBottom w:val="0"/>
      <w:divBdr>
        <w:top w:val="none" w:sz="0" w:space="0" w:color="auto"/>
        <w:left w:val="none" w:sz="0" w:space="0" w:color="auto"/>
        <w:bottom w:val="none" w:sz="0" w:space="0" w:color="auto"/>
        <w:right w:val="none" w:sz="0" w:space="0" w:color="auto"/>
      </w:divBdr>
    </w:div>
    <w:div w:id="1195341553">
      <w:bodyDiv w:val="1"/>
      <w:marLeft w:val="0"/>
      <w:marRight w:val="0"/>
      <w:marTop w:val="0"/>
      <w:marBottom w:val="0"/>
      <w:divBdr>
        <w:top w:val="none" w:sz="0" w:space="0" w:color="auto"/>
        <w:left w:val="none" w:sz="0" w:space="0" w:color="auto"/>
        <w:bottom w:val="none" w:sz="0" w:space="0" w:color="auto"/>
        <w:right w:val="none" w:sz="0" w:space="0" w:color="auto"/>
      </w:divBdr>
    </w:div>
    <w:div w:id="1199008095">
      <w:bodyDiv w:val="1"/>
      <w:marLeft w:val="0"/>
      <w:marRight w:val="0"/>
      <w:marTop w:val="0"/>
      <w:marBottom w:val="0"/>
      <w:divBdr>
        <w:top w:val="none" w:sz="0" w:space="0" w:color="auto"/>
        <w:left w:val="none" w:sz="0" w:space="0" w:color="auto"/>
        <w:bottom w:val="none" w:sz="0" w:space="0" w:color="auto"/>
        <w:right w:val="none" w:sz="0" w:space="0" w:color="auto"/>
      </w:divBdr>
    </w:div>
    <w:div w:id="1199243776">
      <w:bodyDiv w:val="1"/>
      <w:marLeft w:val="0"/>
      <w:marRight w:val="0"/>
      <w:marTop w:val="0"/>
      <w:marBottom w:val="0"/>
      <w:divBdr>
        <w:top w:val="none" w:sz="0" w:space="0" w:color="auto"/>
        <w:left w:val="none" w:sz="0" w:space="0" w:color="auto"/>
        <w:bottom w:val="none" w:sz="0" w:space="0" w:color="auto"/>
        <w:right w:val="none" w:sz="0" w:space="0" w:color="auto"/>
      </w:divBdr>
    </w:div>
    <w:div w:id="1199516142">
      <w:bodyDiv w:val="1"/>
      <w:marLeft w:val="0"/>
      <w:marRight w:val="0"/>
      <w:marTop w:val="0"/>
      <w:marBottom w:val="0"/>
      <w:divBdr>
        <w:top w:val="none" w:sz="0" w:space="0" w:color="auto"/>
        <w:left w:val="none" w:sz="0" w:space="0" w:color="auto"/>
        <w:bottom w:val="none" w:sz="0" w:space="0" w:color="auto"/>
        <w:right w:val="none" w:sz="0" w:space="0" w:color="auto"/>
      </w:divBdr>
    </w:div>
    <w:div w:id="1201209438">
      <w:bodyDiv w:val="1"/>
      <w:marLeft w:val="0"/>
      <w:marRight w:val="0"/>
      <w:marTop w:val="0"/>
      <w:marBottom w:val="0"/>
      <w:divBdr>
        <w:top w:val="none" w:sz="0" w:space="0" w:color="auto"/>
        <w:left w:val="none" w:sz="0" w:space="0" w:color="auto"/>
        <w:bottom w:val="none" w:sz="0" w:space="0" w:color="auto"/>
        <w:right w:val="none" w:sz="0" w:space="0" w:color="auto"/>
      </w:divBdr>
    </w:div>
    <w:div w:id="1202329537">
      <w:bodyDiv w:val="1"/>
      <w:marLeft w:val="0"/>
      <w:marRight w:val="0"/>
      <w:marTop w:val="0"/>
      <w:marBottom w:val="0"/>
      <w:divBdr>
        <w:top w:val="none" w:sz="0" w:space="0" w:color="auto"/>
        <w:left w:val="none" w:sz="0" w:space="0" w:color="auto"/>
        <w:bottom w:val="none" w:sz="0" w:space="0" w:color="auto"/>
        <w:right w:val="none" w:sz="0" w:space="0" w:color="auto"/>
      </w:divBdr>
    </w:div>
    <w:div w:id="1203513826">
      <w:bodyDiv w:val="1"/>
      <w:marLeft w:val="0"/>
      <w:marRight w:val="0"/>
      <w:marTop w:val="0"/>
      <w:marBottom w:val="0"/>
      <w:divBdr>
        <w:top w:val="none" w:sz="0" w:space="0" w:color="auto"/>
        <w:left w:val="none" w:sz="0" w:space="0" w:color="auto"/>
        <w:bottom w:val="none" w:sz="0" w:space="0" w:color="auto"/>
        <w:right w:val="none" w:sz="0" w:space="0" w:color="auto"/>
      </w:divBdr>
    </w:div>
    <w:div w:id="1204949545">
      <w:bodyDiv w:val="1"/>
      <w:marLeft w:val="0"/>
      <w:marRight w:val="0"/>
      <w:marTop w:val="0"/>
      <w:marBottom w:val="0"/>
      <w:divBdr>
        <w:top w:val="none" w:sz="0" w:space="0" w:color="auto"/>
        <w:left w:val="none" w:sz="0" w:space="0" w:color="auto"/>
        <w:bottom w:val="none" w:sz="0" w:space="0" w:color="auto"/>
        <w:right w:val="none" w:sz="0" w:space="0" w:color="auto"/>
      </w:divBdr>
    </w:div>
    <w:div w:id="1206942476">
      <w:bodyDiv w:val="1"/>
      <w:marLeft w:val="0"/>
      <w:marRight w:val="0"/>
      <w:marTop w:val="0"/>
      <w:marBottom w:val="0"/>
      <w:divBdr>
        <w:top w:val="none" w:sz="0" w:space="0" w:color="auto"/>
        <w:left w:val="none" w:sz="0" w:space="0" w:color="auto"/>
        <w:bottom w:val="none" w:sz="0" w:space="0" w:color="auto"/>
        <w:right w:val="none" w:sz="0" w:space="0" w:color="auto"/>
      </w:divBdr>
    </w:div>
    <w:div w:id="1207567801">
      <w:bodyDiv w:val="1"/>
      <w:marLeft w:val="0"/>
      <w:marRight w:val="0"/>
      <w:marTop w:val="0"/>
      <w:marBottom w:val="0"/>
      <w:divBdr>
        <w:top w:val="none" w:sz="0" w:space="0" w:color="auto"/>
        <w:left w:val="none" w:sz="0" w:space="0" w:color="auto"/>
        <w:bottom w:val="none" w:sz="0" w:space="0" w:color="auto"/>
        <w:right w:val="none" w:sz="0" w:space="0" w:color="auto"/>
      </w:divBdr>
    </w:div>
    <w:div w:id="1209951178">
      <w:bodyDiv w:val="1"/>
      <w:marLeft w:val="0"/>
      <w:marRight w:val="0"/>
      <w:marTop w:val="0"/>
      <w:marBottom w:val="0"/>
      <w:divBdr>
        <w:top w:val="none" w:sz="0" w:space="0" w:color="auto"/>
        <w:left w:val="none" w:sz="0" w:space="0" w:color="auto"/>
        <w:bottom w:val="none" w:sz="0" w:space="0" w:color="auto"/>
        <w:right w:val="none" w:sz="0" w:space="0" w:color="auto"/>
      </w:divBdr>
    </w:div>
    <w:div w:id="1212769252">
      <w:bodyDiv w:val="1"/>
      <w:marLeft w:val="0"/>
      <w:marRight w:val="0"/>
      <w:marTop w:val="0"/>
      <w:marBottom w:val="0"/>
      <w:divBdr>
        <w:top w:val="none" w:sz="0" w:space="0" w:color="auto"/>
        <w:left w:val="none" w:sz="0" w:space="0" w:color="auto"/>
        <w:bottom w:val="none" w:sz="0" w:space="0" w:color="auto"/>
        <w:right w:val="none" w:sz="0" w:space="0" w:color="auto"/>
      </w:divBdr>
    </w:div>
    <w:div w:id="1213882051">
      <w:bodyDiv w:val="1"/>
      <w:marLeft w:val="0"/>
      <w:marRight w:val="0"/>
      <w:marTop w:val="0"/>
      <w:marBottom w:val="0"/>
      <w:divBdr>
        <w:top w:val="none" w:sz="0" w:space="0" w:color="auto"/>
        <w:left w:val="none" w:sz="0" w:space="0" w:color="auto"/>
        <w:bottom w:val="none" w:sz="0" w:space="0" w:color="auto"/>
        <w:right w:val="none" w:sz="0" w:space="0" w:color="auto"/>
      </w:divBdr>
    </w:div>
    <w:div w:id="1215968518">
      <w:bodyDiv w:val="1"/>
      <w:marLeft w:val="0"/>
      <w:marRight w:val="0"/>
      <w:marTop w:val="0"/>
      <w:marBottom w:val="0"/>
      <w:divBdr>
        <w:top w:val="none" w:sz="0" w:space="0" w:color="auto"/>
        <w:left w:val="none" w:sz="0" w:space="0" w:color="auto"/>
        <w:bottom w:val="none" w:sz="0" w:space="0" w:color="auto"/>
        <w:right w:val="none" w:sz="0" w:space="0" w:color="auto"/>
      </w:divBdr>
    </w:div>
    <w:div w:id="1217474716">
      <w:bodyDiv w:val="1"/>
      <w:marLeft w:val="0"/>
      <w:marRight w:val="0"/>
      <w:marTop w:val="0"/>
      <w:marBottom w:val="0"/>
      <w:divBdr>
        <w:top w:val="none" w:sz="0" w:space="0" w:color="auto"/>
        <w:left w:val="none" w:sz="0" w:space="0" w:color="auto"/>
        <w:bottom w:val="none" w:sz="0" w:space="0" w:color="auto"/>
        <w:right w:val="none" w:sz="0" w:space="0" w:color="auto"/>
      </w:divBdr>
    </w:div>
    <w:div w:id="1219363153">
      <w:bodyDiv w:val="1"/>
      <w:marLeft w:val="0"/>
      <w:marRight w:val="0"/>
      <w:marTop w:val="0"/>
      <w:marBottom w:val="0"/>
      <w:divBdr>
        <w:top w:val="none" w:sz="0" w:space="0" w:color="auto"/>
        <w:left w:val="none" w:sz="0" w:space="0" w:color="auto"/>
        <w:bottom w:val="none" w:sz="0" w:space="0" w:color="auto"/>
        <w:right w:val="none" w:sz="0" w:space="0" w:color="auto"/>
      </w:divBdr>
    </w:div>
    <w:div w:id="1220433895">
      <w:bodyDiv w:val="1"/>
      <w:marLeft w:val="0"/>
      <w:marRight w:val="0"/>
      <w:marTop w:val="0"/>
      <w:marBottom w:val="0"/>
      <w:divBdr>
        <w:top w:val="none" w:sz="0" w:space="0" w:color="auto"/>
        <w:left w:val="none" w:sz="0" w:space="0" w:color="auto"/>
        <w:bottom w:val="none" w:sz="0" w:space="0" w:color="auto"/>
        <w:right w:val="none" w:sz="0" w:space="0" w:color="auto"/>
      </w:divBdr>
    </w:div>
    <w:div w:id="1220551969">
      <w:bodyDiv w:val="1"/>
      <w:marLeft w:val="0"/>
      <w:marRight w:val="0"/>
      <w:marTop w:val="0"/>
      <w:marBottom w:val="0"/>
      <w:divBdr>
        <w:top w:val="none" w:sz="0" w:space="0" w:color="auto"/>
        <w:left w:val="none" w:sz="0" w:space="0" w:color="auto"/>
        <w:bottom w:val="none" w:sz="0" w:space="0" w:color="auto"/>
        <w:right w:val="none" w:sz="0" w:space="0" w:color="auto"/>
      </w:divBdr>
    </w:div>
    <w:div w:id="1220630557">
      <w:bodyDiv w:val="1"/>
      <w:marLeft w:val="0"/>
      <w:marRight w:val="0"/>
      <w:marTop w:val="0"/>
      <w:marBottom w:val="0"/>
      <w:divBdr>
        <w:top w:val="none" w:sz="0" w:space="0" w:color="auto"/>
        <w:left w:val="none" w:sz="0" w:space="0" w:color="auto"/>
        <w:bottom w:val="none" w:sz="0" w:space="0" w:color="auto"/>
        <w:right w:val="none" w:sz="0" w:space="0" w:color="auto"/>
      </w:divBdr>
    </w:div>
    <w:div w:id="1226070525">
      <w:bodyDiv w:val="1"/>
      <w:marLeft w:val="0"/>
      <w:marRight w:val="0"/>
      <w:marTop w:val="0"/>
      <w:marBottom w:val="0"/>
      <w:divBdr>
        <w:top w:val="none" w:sz="0" w:space="0" w:color="auto"/>
        <w:left w:val="none" w:sz="0" w:space="0" w:color="auto"/>
        <w:bottom w:val="none" w:sz="0" w:space="0" w:color="auto"/>
        <w:right w:val="none" w:sz="0" w:space="0" w:color="auto"/>
      </w:divBdr>
    </w:div>
    <w:div w:id="1228034948">
      <w:bodyDiv w:val="1"/>
      <w:marLeft w:val="0"/>
      <w:marRight w:val="0"/>
      <w:marTop w:val="0"/>
      <w:marBottom w:val="0"/>
      <w:divBdr>
        <w:top w:val="none" w:sz="0" w:space="0" w:color="auto"/>
        <w:left w:val="none" w:sz="0" w:space="0" w:color="auto"/>
        <w:bottom w:val="none" w:sz="0" w:space="0" w:color="auto"/>
        <w:right w:val="none" w:sz="0" w:space="0" w:color="auto"/>
      </w:divBdr>
    </w:div>
    <w:div w:id="1228221509">
      <w:bodyDiv w:val="1"/>
      <w:marLeft w:val="0"/>
      <w:marRight w:val="0"/>
      <w:marTop w:val="0"/>
      <w:marBottom w:val="0"/>
      <w:divBdr>
        <w:top w:val="none" w:sz="0" w:space="0" w:color="auto"/>
        <w:left w:val="none" w:sz="0" w:space="0" w:color="auto"/>
        <w:bottom w:val="none" w:sz="0" w:space="0" w:color="auto"/>
        <w:right w:val="none" w:sz="0" w:space="0" w:color="auto"/>
      </w:divBdr>
    </w:div>
    <w:div w:id="1228765706">
      <w:bodyDiv w:val="1"/>
      <w:marLeft w:val="0"/>
      <w:marRight w:val="0"/>
      <w:marTop w:val="0"/>
      <w:marBottom w:val="0"/>
      <w:divBdr>
        <w:top w:val="none" w:sz="0" w:space="0" w:color="auto"/>
        <w:left w:val="none" w:sz="0" w:space="0" w:color="auto"/>
        <w:bottom w:val="none" w:sz="0" w:space="0" w:color="auto"/>
        <w:right w:val="none" w:sz="0" w:space="0" w:color="auto"/>
      </w:divBdr>
    </w:div>
    <w:div w:id="1230338151">
      <w:bodyDiv w:val="1"/>
      <w:marLeft w:val="0"/>
      <w:marRight w:val="0"/>
      <w:marTop w:val="0"/>
      <w:marBottom w:val="0"/>
      <w:divBdr>
        <w:top w:val="none" w:sz="0" w:space="0" w:color="auto"/>
        <w:left w:val="none" w:sz="0" w:space="0" w:color="auto"/>
        <w:bottom w:val="none" w:sz="0" w:space="0" w:color="auto"/>
        <w:right w:val="none" w:sz="0" w:space="0" w:color="auto"/>
      </w:divBdr>
    </w:div>
    <w:div w:id="1231422486">
      <w:bodyDiv w:val="1"/>
      <w:marLeft w:val="0"/>
      <w:marRight w:val="0"/>
      <w:marTop w:val="0"/>
      <w:marBottom w:val="0"/>
      <w:divBdr>
        <w:top w:val="none" w:sz="0" w:space="0" w:color="auto"/>
        <w:left w:val="none" w:sz="0" w:space="0" w:color="auto"/>
        <w:bottom w:val="none" w:sz="0" w:space="0" w:color="auto"/>
        <w:right w:val="none" w:sz="0" w:space="0" w:color="auto"/>
      </w:divBdr>
    </w:div>
    <w:div w:id="1233585535">
      <w:bodyDiv w:val="1"/>
      <w:marLeft w:val="0"/>
      <w:marRight w:val="0"/>
      <w:marTop w:val="0"/>
      <w:marBottom w:val="0"/>
      <w:divBdr>
        <w:top w:val="none" w:sz="0" w:space="0" w:color="auto"/>
        <w:left w:val="none" w:sz="0" w:space="0" w:color="auto"/>
        <w:bottom w:val="none" w:sz="0" w:space="0" w:color="auto"/>
        <w:right w:val="none" w:sz="0" w:space="0" w:color="auto"/>
      </w:divBdr>
    </w:div>
    <w:div w:id="1235119920">
      <w:bodyDiv w:val="1"/>
      <w:marLeft w:val="0"/>
      <w:marRight w:val="0"/>
      <w:marTop w:val="0"/>
      <w:marBottom w:val="0"/>
      <w:divBdr>
        <w:top w:val="none" w:sz="0" w:space="0" w:color="auto"/>
        <w:left w:val="none" w:sz="0" w:space="0" w:color="auto"/>
        <w:bottom w:val="none" w:sz="0" w:space="0" w:color="auto"/>
        <w:right w:val="none" w:sz="0" w:space="0" w:color="auto"/>
      </w:divBdr>
    </w:div>
    <w:div w:id="1236090160">
      <w:bodyDiv w:val="1"/>
      <w:marLeft w:val="0"/>
      <w:marRight w:val="0"/>
      <w:marTop w:val="0"/>
      <w:marBottom w:val="0"/>
      <w:divBdr>
        <w:top w:val="none" w:sz="0" w:space="0" w:color="auto"/>
        <w:left w:val="none" w:sz="0" w:space="0" w:color="auto"/>
        <w:bottom w:val="none" w:sz="0" w:space="0" w:color="auto"/>
        <w:right w:val="none" w:sz="0" w:space="0" w:color="auto"/>
      </w:divBdr>
    </w:div>
    <w:div w:id="1236665147">
      <w:bodyDiv w:val="1"/>
      <w:marLeft w:val="0"/>
      <w:marRight w:val="0"/>
      <w:marTop w:val="0"/>
      <w:marBottom w:val="0"/>
      <w:divBdr>
        <w:top w:val="none" w:sz="0" w:space="0" w:color="auto"/>
        <w:left w:val="none" w:sz="0" w:space="0" w:color="auto"/>
        <w:bottom w:val="none" w:sz="0" w:space="0" w:color="auto"/>
        <w:right w:val="none" w:sz="0" w:space="0" w:color="auto"/>
      </w:divBdr>
    </w:div>
    <w:div w:id="1237788571">
      <w:bodyDiv w:val="1"/>
      <w:marLeft w:val="0"/>
      <w:marRight w:val="0"/>
      <w:marTop w:val="0"/>
      <w:marBottom w:val="0"/>
      <w:divBdr>
        <w:top w:val="none" w:sz="0" w:space="0" w:color="auto"/>
        <w:left w:val="none" w:sz="0" w:space="0" w:color="auto"/>
        <w:bottom w:val="none" w:sz="0" w:space="0" w:color="auto"/>
        <w:right w:val="none" w:sz="0" w:space="0" w:color="auto"/>
      </w:divBdr>
    </w:div>
    <w:div w:id="1239024363">
      <w:bodyDiv w:val="1"/>
      <w:marLeft w:val="0"/>
      <w:marRight w:val="0"/>
      <w:marTop w:val="0"/>
      <w:marBottom w:val="0"/>
      <w:divBdr>
        <w:top w:val="none" w:sz="0" w:space="0" w:color="auto"/>
        <w:left w:val="none" w:sz="0" w:space="0" w:color="auto"/>
        <w:bottom w:val="none" w:sz="0" w:space="0" w:color="auto"/>
        <w:right w:val="none" w:sz="0" w:space="0" w:color="auto"/>
      </w:divBdr>
    </w:div>
    <w:div w:id="1239559075">
      <w:bodyDiv w:val="1"/>
      <w:marLeft w:val="0"/>
      <w:marRight w:val="0"/>
      <w:marTop w:val="0"/>
      <w:marBottom w:val="0"/>
      <w:divBdr>
        <w:top w:val="none" w:sz="0" w:space="0" w:color="auto"/>
        <w:left w:val="none" w:sz="0" w:space="0" w:color="auto"/>
        <w:bottom w:val="none" w:sz="0" w:space="0" w:color="auto"/>
        <w:right w:val="none" w:sz="0" w:space="0" w:color="auto"/>
      </w:divBdr>
    </w:div>
    <w:div w:id="1241866613">
      <w:bodyDiv w:val="1"/>
      <w:marLeft w:val="0"/>
      <w:marRight w:val="0"/>
      <w:marTop w:val="0"/>
      <w:marBottom w:val="0"/>
      <w:divBdr>
        <w:top w:val="none" w:sz="0" w:space="0" w:color="auto"/>
        <w:left w:val="none" w:sz="0" w:space="0" w:color="auto"/>
        <w:bottom w:val="none" w:sz="0" w:space="0" w:color="auto"/>
        <w:right w:val="none" w:sz="0" w:space="0" w:color="auto"/>
      </w:divBdr>
    </w:div>
    <w:div w:id="1242062698">
      <w:bodyDiv w:val="1"/>
      <w:marLeft w:val="0"/>
      <w:marRight w:val="0"/>
      <w:marTop w:val="0"/>
      <w:marBottom w:val="0"/>
      <w:divBdr>
        <w:top w:val="none" w:sz="0" w:space="0" w:color="auto"/>
        <w:left w:val="none" w:sz="0" w:space="0" w:color="auto"/>
        <w:bottom w:val="none" w:sz="0" w:space="0" w:color="auto"/>
        <w:right w:val="none" w:sz="0" w:space="0" w:color="auto"/>
      </w:divBdr>
    </w:div>
    <w:div w:id="1243300701">
      <w:bodyDiv w:val="1"/>
      <w:marLeft w:val="0"/>
      <w:marRight w:val="0"/>
      <w:marTop w:val="0"/>
      <w:marBottom w:val="0"/>
      <w:divBdr>
        <w:top w:val="none" w:sz="0" w:space="0" w:color="auto"/>
        <w:left w:val="none" w:sz="0" w:space="0" w:color="auto"/>
        <w:bottom w:val="none" w:sz="0" w:space="0" w:color="auto"/>
        <w:right w:val="none" w:sz="0" w:space="0" w:color="auto"/>
      </w:divBdr>
    </w:div>
    <w:div w:id="1244098428">
      <w:bodyDiv w:val="1"/>
      <w:marLeft w:val="0"/>
      <w:marRight w:val="0"/>
      <w:marTop w:val="0"/>
      <w:marBottom w:val="0"/>
      <w:divBdr>
        <w:top w:val="none" w:sz="0" w:space="0" w:color="auto"/>
        <w:left w:val="none" w:sz="0" w:space="0" w:color="auto"/>
        <w:bottom w:val="none" w:sz="0" w:space="0" w:color="auto"/>
        <w:right w:val="none" w:sz="0" w:space="0" w:color="auto"/>
      </w:divBdr>
    </w:div>
    <w:div w:id="1245795272">
      <w:bodyDiv w:val="1"/>
      <w:marLeft w:val="0"/>
      <w:marRight w:val="0"/>
      <w:marTop w:val="0"/>
      <w:marBottom w:val="0"/>
      <w:divBdr>
        <w:top w:val="none" w:sz="0" w:space="0" w:color="auto"/>
        <w:left w:val="none" w:sz="0" w:space="0" w:color="auto"/>
        <w:bottom w:val="none" w:sz="0" w:space="0" w:color="auto"/>
        <w:right w:val="none" w:sz="0" w:space="0" w:color="auto"/>
      </w:divBdr>
    </w:div>
    <w:div w:id="1246694681">
      <w:bodyDiv w:val="1"/>
      <w:marLeft w:val="0"/>
      <w:marRight w:val="0"/>
      <w:marTop w:val="0"/>
      <w:marBottom w:val="0"/>
      <w:divBdr>
        <w:top w:val="none" w:sz="0" w:space="0" w:color="auto"/>
        <w:left w:val="none" w:sz="0" w:space="0" w:color="auto"/>
        <w:bottom w:val="none" w:sz="0" w:space="0" w:color="auto"/>
        <w:right w:val="none" w:sz="0" w:space="0" w:color="auto"/>
      </w:divBdr>
    </w:div>
    <w:div w:id="1247030235">
      <w:bodyDiv w:val="1"/>
      <w:marLeft w:val="0"/>
      <w:marRight w:val="0"/>
      <w:marTop w:val="0"/>
      <w:marBottom w:val="0"/>
      <w:divBdr>
        <w:top w:val="none" w:sz="0" w:space="0" w:color="auto"/>
        <w:left w:val="none" w:sz="0" w:space="0" w:color="auto"/>
        <w:bottom w:val="none" w:sz="0" w:space="0" w:color="auto"/>
        <w:right w:val="none" w:sz="0" w:space="0" w:color="auto"/>
      </w:divBdr>
    </w:div>
    <w:div w:id="1248267478">
      <w:bodyDiv w:val="1"/>
      <w:marLeft w:val="0"/>
      <w:marRight w:val="0"/>
      <w:marTop w:val="0"/>
      <w:marBottom w:val="0"/>
      <w:divBdr>
        <w:top w:val="none" w:sz="0" w:space="0" w:color="auto"/>
        <w:left w:val="none" w:sz="0" w:space="0" w:color="auto"/>
        <w:bottom w:val="none" w:sz="0" w:space="0" w:color="auto"/>
        <w:right w:val="none" w:sz="0" w:space="0" w:color="auto"/>
      </w:divBdr>
    </w:div>
    <w:div w:id="1250583080">
      <w:bodyDiv w:val="1"/>
      <w:marLeft w:val="0"/>
      <w:marRight w:val="0"/>
      <w:marTop w:val="0"/>
      <w:marBottom w:val="0"/>
      <w:divBdr>
        <w:top w:val="none" w:sz="0" w:space="0" w:color="auto"/>
        <w:left w:val="none" w:sz="0" w:space="0" w:color="auto"/>
        <w:bottom w:val="none" w:sz="0" w:space="0" w:color="auto"/>
        <w:right w:val="none" w:sz="0" w:space="0" w:color="auto"/>
      </w:divBdr>
    </w:div>
    <w:div w:id="1250625267">
      <w:bodyDiv w:val="1"/>
      <w:marLeft w:val="0"/>
      <w:marRight w:val="0"/>
      <w:marTop w:val="0"/>
      <w:marBottom w:val="0"/>
      <w:divBdr>
        <w:top w:val="none" w:sz="0" w:space="0" w:color="auto"/>
        <w:left w:val="none" w:sz="0" w:space="0" w:color="auto"/>
        <w:bottom w:val="none" w:sz="0" w:space="0" w:color="auto"/>
        <w:right w:val="none" w:sz="0" w:space="0" w:color="auto"/>
      </w:divBdr>
    </w:div>
    <w:div w:id="1250967608">
      <w:bodyDiv w:val="1"/>
      <w:marLeft w:val="0"/>
      <w:marRight w:val="0"/>
      <w:marTop w:val="0"/>
      <w:marBottom w:val="0"/>
      <w:divBdr>
        <w:top w:val="none" w:sz="0" w:space="0" w:color="auto"/>
        <w:left w:val="none" w:sz="0" w:space="0" w:color="auto"/>
        <w:bottom w:val="none" w:sz="0" w:space="0" w:color="auto"/>
        <w:right w:val="none" w:sz="0" w:space="0" w:color="auto"/>
      </w:divBdr>
    </w:div>
    <w:div w:id="1252737012">
      <w:bodyDiv w:val="1"/>
      <w:marLeft w:val="0"/>
      <w:marRight w:val="0"/>
      <w:marTop w:val="0"/>
      <w:marBottom w:val="0"/>
      <w:divBdr>
        <w:top w:val="none" w:sz="0" w:space="0" w:color="auto"/>
        <w:left w:val="none" w:sz="0" w:space="0" w:color="auto"/>
        <w:bottom w:val="none" w:sz="0" w:space="0" w:color="auto"/>
        <w:right w:val="none" w:sz="0" w:space="0" w:color="auto"/>
      </w:divBdr>
    </w:div>
    <w:div w:id="1254625314">
      <w:bodyDiv w:val="1"/>
      <w:marLeft w:val="0"/>
      <w:marRight w:val="0"/>
      <w:marTop w:val="0"/>
      <w:marBottom w:val="0"/>
      <w:divBdr>
        <w:top w:val="none" w:sz="0" w:space="0" w:color="auto"/>
        <w:left w:val="none" w:sz="0" w:space="0" w:color="auto"/>
        <w:bottom w:val="none" w:sz="0" w:space="0" w:color="auto"/>
        <w:right w:val="none" w:sz="0" w:space="0" w:color="auto"/>
      </w:divBdr>
    </w:div>
    <w:div w:id="1258976469">
      <w:bodyDiv w:val="1"/>
      <w:marLeft w:val="0"/>
      <w:marRight w:val="0"/>
      <w:marTop w:val="0"/>
      <w:marBottom w:val="0"/>
      <w:divBdr>
        <w:top w:val="none" w:sz="0" w:space="0" w:color="auto"/>
        <w:left w:val="none" w:sz="0" w:space="0" w:color="auto"/>
        <w:bottom w:val="none" w:sz="0" w:space="0" w:color="auto"/>
        <w:right w:val="none" w:sz="0" w:space="0" w:color="auto"/>
      </w:divBdr>
    </w:div>
    <w:div w:id="1259483972">
      <w:bodyDiv w:val="1"/>
      <w:marLeft w:val="0"/>
      <w:marRight w:val="0"/>
      <w:marTop w:val="0"/>
      <w:marBottom w:val="0"/>
      <w:divBdr>
        <w:top w:val="none" w:sz="0" w:space="0" w:color="auto"/>
        <w:left w:val="none" w:sz="0" w:space="0" w:color="auto"/>
        <w:bottom w:val="none" w:sz="0" w:space="0" w:color="auto"/>
        <w:right w:val="none" w:sz="0" w:space="0" w:color="auto"/>
      </w:divBdr>
    </w:div>
    <w:div w:id="1260411062">
      <w:bodyDiv w:val="1"/>
      <w:marLeft w:val="0"/>
      <w:marRight w:val="0"/>
      <w:marTop w:val="0"/>
      <w:marBottom w:val="0"/>
      <w:divBdr>
        <w:top w:val="none" w:sz="0" w:space="0" w:color="auto"/>
        <w:left w:val="none" w:sz="0" w:space="0" w:color="auto"/>
        <w:bottom w:val="none" w:sz="0" w:space="0" w:color="auto"/>
        <w:right w:val="none" w:sz="0" w:space="0" w:color="auto"/>
      </w:divBdr>
    </w:div>
    <w:div w:id="1262372658">
      <w:bodyDiv w:val="1"/>
      <w:marLeft w:val="0"/>
      <w:marRight w:val="0"/>
      <w:marTop w:val="0"/>
      <w:marBottom w:val="0"/>
      <w:divBdr>
        <w:top w:val="none" w:sz="0" w:space="0" w:color="auto"/>
        <w:left w:val="none" w:sz="0" w:space="0" w:color="auto"/>
        <w:bottom w:val="none" w:sz="0" w:space="0" w:color="auto"/>
        <w:right w:val="none" w:sz="0" w:space="0" w:color="auto"/>
      </w:divBdr>
    </w:div>
    <w:div w:id="1271087421">
      <w:bodyDiv w:val="1"/>
      <w:marLeft w:val="0"/>
      <w:marRight w:val="0"/>
      <w:marTop w:val="0"/>
      <w:marBottom w:val="0"/>
      <w:divBdr>
        <w:top w:val="none" w:sz="0" w:space="0" w:color="auto"/>
        <w:left w:val="none" w:sz="0" w:space="0" w:color="auto"/>
        <w:bottom w:val="none" w:sz="0" w:space="0" w:color="auto"/>
        <w:right w:val="none" w:sz="0" w:space="0" w:color="auto"/>
      </w:divBdr>
    </w:div>
    <w:div w:id="1274824913">
      <w:bodyDiv w:val="1"/>
      <w:marLeft w:val="0"/>
      <w:marRight w:val="0"/>
      <w:marTop w:val="0"/>
      <w:marBottom w:val="0"/>
      <w:divBdr>
        <w:top w:val="none" w:sz="0" w:space="0" w:color="auto"/>
        <w:left w:val="none" w:sz="0" w:space="0" w:color="auto"/>
        <w:bottom w:val="none" w:sz="0" w:space="0" w:color="auto"/>
        <w:right w:val="none" w:sz="0" w:space="0" w:color="auto"/>
      </w:divBdr>
    </w:div>
    <w:div w:id="1277713660">
      <w:bodyDiv w:val="1"/>
      <w:marLeft w:val="0"/>
      <w:marRight w:val="0"/>
      <w:marTop w:val="0"/>
      <w:marBottom w:val="0"/>
      <w:divBdr>
        <w:top w:val="none" w:sz="0" w:space="0" w:color="auto"/>
        <w:left w:val="none" w:sz="0" w:space="0" w:color="auto"/>
        <w:bottom w:val="none" w:sz="0" w:space="0" w:color="auto"/>
        <w:right w:val="none" w:sz="0" w:space="0" w:color="auto"/>
      </w:divBdr>
    </w:div>
    <w:div w:id="1279995174">
      <w:bodyDiv w:val="1"/>
      <w:marLeft w:val="0"/>
      <w:marRight w:val="0"/>
      <w:marTop w:val="0"/>
      <w:marBottom w:val="0"/>
      <w:divBdr>
        <w:top w:val="none" w:sz="0" w:space="0" w:color="auto"/>
        <w:left w:val="none" w:sz="0" w:space="0" w:color="auto"/>
        <w:bottom w:val="none" w:sz="0" w:space="0" w:color="auto"/>
        <w:right w:val="none" w:sz="0" w:space="0" w:color="auto"/>
      </w:divBdr>
    </w:div>
    <w:div w:id="1280643668">
      <w:bodyDiv w:val="1"/>
      <w:marLeft w:val="0"/>
      <w:marRight w:val="0"/>
      <w:marTop w:val="0"/>
      <w:marBottom w:val="0"/>
      <w:divBdr>
        <w:top w:val="none" w:sz="0" w:space="0" w:color="auto"/>
        <w:left w:val="none" w:sz="0" w:space="0" w:color="auto"/>
        <w:bottom w:val="none" w:sz="0" w:space="0" w:color="auto"/>
        <w:right w:val="none" w:sz="0" w:space="0" w:color="auto"/>
      </w:divBdr>
    </w:div>
    <w:div w:id="1282225481">
      <w:bodyDiv w:val="1"/>
      <w:marLeft w:val="0"/>
      <w:marRight w:val="0"/>
      <w:marTop w:val="0"/>
      <w:marBottom w:val="0"/>
      <w:divBdr>
        <w:top w:val="none" w:sz="0" w:space="0" w:color="auto"/>
        <w:left w:val="none" w:sz="0" w:space="0" w:color="auto"/>
        <w:bottom w:val="none" w:sz="0" w:space="0" w:color="auto"/>
        <w:right w:val="none" w:sz="0" w:space="0" w:color="auto"/>
      </w:divBdr>
    </w:div>
    <w:div w:id="1283727429">
      <w:bodyDiv w:val="1"/>
      <w:marLeft w:val="0"/>
      <w:marRight w:val="0"/>
      <w:marTop w:val="0"/>
      <w:marBottom w:val="0"/>
      <w:divBdr>
        <w:top w:val="none" w:sz="0" w:space="0" w:color="auto"/>
        <w:left w:val="none" w:sz="0" w:space="0" w:color="auto"/>
        <w:bottom w:val="none" w:sz="0" w:space="0" w:color="auto"/>
        <w:right w:val="none" w:sz="0" w:space="0" w:color="auto"/>
      </w:divBdr>
    </w:div>
    <w:div w:id="1291130411">
      <w:bodyDiv w:val="1"/>
      <w:marLeft w:val="0"/>
      <w:marRight w:val="0"/>
      <w:marTop w:val="0"/>
      <w:marBottom w:val="0"/>
      <w:divBdr>
        <w:top w:val="none" w:sz="0" w:space="0" w:color="auto"/>
        <w:left w:val="none" w:sz="0" w:space="0" w:color="auto"/>
        <w:bottom w:val="none" w:sz="0" w:space="0" w:color="auto"/>
        <w:right w:val="none" w:sz="0" w:space="0" w:color="auto"/>
      </w:divBdr>
    </w:div>
    <w:div w:id="1292203452">
      <w:bodyDiv w:val="1"/>
      <w:marLeft w:val="0"/>
      <w:marRight w:val="0"/>
      <w:marTop w:val="0"/>
      <w:marBottom w:val="0"/>
      <w:divBdr>
        <w:top w:val="none" w:sz="0" w:space="0" w:color="auto"/>
        <w:left w:val="none" w:sz="0" w:space="0" w:color="auto"/>
        <w:bottom w:val="none" w:sz="0" w:space="0" w:color="auto"/>
        <w:right w:val="none" w:sz="0" w:space="0" w:color="auto"/>
      </w:divBdr>
    </w:div>
    <w:div w:id="1293171547">
      <w:bodyDiv w:val="1"/>
      <w:marLeft w:val="0"/>
      <w:marRight w:val="0"/>
      <w:marTop w:val="0"/>
      <w:marBottom w:val="0"/>
      <w:divBdr>
        <w:top w:val="none" w:sz="0" w:space="0" w:color="auto"/>
        <w:left w:val="none" w:sz="0" w:space="0" w:color="auto"/>
        <w:bottom w:val="none" w:sz="0" w:space="0" w:color="auto"/>
        <w:right w:val="none" w:sz="0" w:space="0" w:color="auto"/>
      </w:divBdr>
    </w:div>
    <w:div w:id="1295482292">
      <w:bodyDiv w:val="1"/>
      <w:marLeft w:val="0"/>
      <w:marRight w:val="0"/>
      <w:marTop w:val="0"/>
      <w:marBottom w:val="0"/>
      <w:divBdr>
        <w:top w:val="none" w:sz="0" w:space="0" w:color="auto"/>
        <w:left w:val="none" w:sz="0" w:space="0" w:color="auto"/>
        <w:bottom w:val="none" w:sz="0" w:space="0" w:color="auto"/>
        <w:right w:val="none" w:sz="0" w:space="0" w:color="auto"/>
      </w:divBdr>
    </w:div>
    <w:div w:id="1297682306">
      <w:bodyDiv w:val="1"/>
      <w:marLeft w:val="0"/>
      <w:marRight w:val="0"/>
      <w:marTop w:val="0"/>
      <w:marBottom w:val="0"/>
      <w:divBdr>
        <w:top w:val="none" w:sz="0" w:space="0" w:color="auto"/>
        <w:left w:val="none" w:sz="0" w:space="0" w:color="auto"/>
        <w:bottom w:val="none" w:sz="0" w:space="0" w:color="auto"/>
        <w:right w:val="none" w:sz="0" w:space="0" w:color="auto"/>
      </w:divBdr>
    </w:div>
    <w:div w:id="1298098972">
      <w:bodyDiv w:val="1"/>
      <w:marLeft w:val="0"/>
      <w:marRight w:val="0"/>
      <w:marTop w:val="0"/>
      <w:marBottom w:val="0"/>
      <w:divBdr>
        <w:top w:val="none" w:sz="0" w:space="0" w:color="auto"/>
        <w:left w:val="none" w:sz="0" w:space="0" w:color="auto"/>
        <w:bottom w:val="none" w:sz="0" w:space="0" w:color="auto"/>
        <w:right w:val="none" w:sz="0" w:space="0" w:color="auto"/>
      </w:divBdr>
    </w:div>
    <w:div w:id="1299605157">
      <w:bodyDiv w:val="1"/>
      <w:marLeft w:val="0"/>
      <w:marRight w:val="0"/>
      <w:marTop w:val="0"/>
      <w:marBottom w:val="0"/>
      <w:divBdr>
        <w:top w:val="none" w:sz="0" w:space="0" w:color="auto"/>
        <w:left w:val="none" w:sz="0" w:space="0" w:color="auto"/>
        <w:bottom w:val="none" w:sz="0" w:space="0" w:color="auto"/>
        <w:right w:val="none" w:sz="0" w:space="0" w:color="auto"/>
      </w:divBdr>
    </w:div>
    <w:div w:id="1302030039">
      <w:bodyDiv w:val="1"/>
      <w:marLeft w:val="0"/>
      <w:marRight w:val="0"/>
      <w:marTop w:val="0"/>
      <w:marBottom w:val="0"/>
      <w:divBdr>
        <w:top w:val="none" w:sz="0" w:space="0" w:color="auto"/>
        <w:left w:val="none" w:sz="0" w:space="0" w:color="auto"/>
        <w:bottom w:val="none" w:sz="0" w:space="0" w:color="auto"/>
        <w:right w:val="none" w:sz="0" w:space="0" w:color="auto"/>
      </w:divBdr>
    </w:div>
    <w:div w:id="1306353388">
      <w:bodyDiv w:val="1"/>
      <w:marLeft w:val="0"/>
      <w:marRight w:val="0"/>
      <w:marTop w:val="0"/>
      <w:marBottom w:val="0"/>
      <w:divBdr>
        <w:top w:val="none" w:sz="0" w:space="0" w:color="auto"/>
        <w:left w:val="none" w:sz="0" w:space="0" w:color="auto"/>
        <w:bottom w:val="none" w:sz="0" w:space="0" w:color="auto"/>
        <w:right w:val="none" w:sz="0" w:space="0" w:color="auto"/>
      </w:divBdr>
    </w:div>
    <w:div w:id="1307011799">
      <w:bodyDiv w:val="1"/>
      <w:marLeft w:val="0"/>
      <w:marRight w:val="0"/>
      <w:marTop w:val="0"/>
      <w:marBottom w:val="0"/>
      <w:divBdr>
        <w:top w:val="none" w:sz="0" w:space="0" w:color="auto"/>
        <w:left w:val="none" w:sz="0" w:space="0" w:color="auto"/>
        <w:bottom w:val="none" w:sz="0" w:space="0" w:color="auto"/>
        <w:right w:val="none" w:sz="0" w:space="0" w:color="auto"/>
      </w:divBdr>
    </w:div>
    <w:div w:id="1308165881">
      <w:bodyDiv w:val="1"/>
      <w:marLeft w:val="0"/>
      <w:marRight w:val="0"/>
      <w:marTop w:val="0"/>
      <w:marBottom w:val="0"/>
      <w:divBdr>
        <w:top w:val="none" w:sz="0" w:space="0" w:color="auto"/>
        <w:left w:val="none" w:sz="0" w:space="0" w:color="auto"/>
        <w:bottom w:val="none" w:sz="0" w:space="0" w:color="auto"/>
        <w:right w:val="none" w:sz="0" w:space="0" w:color="auto"/>
      </w:divBdr>
    </w:div>
    <w:div w:id="1310868362">
      <w:bodyDiv w:val="1"/>
      <w:marLeft w:val="0"/>
      <w:marRight w:val="0"/>
      <w:marTop w:val="0"/>
      <w:marBottom w:val="0"/>
      <w:divBdr>
        <w:top w:val="none" w:sz="0" w:space="0" w:color="auto"/>
        <w:left w:val="none" w:sz="0" w:space="0" w:color="auto"/>
        <w:bottom w:val="none" w:sz="0" w:space="0" w:color="auto"/>
        <w:right w:val="none" w:sz="0" w:space="0" w:color="auto"/>
      </w:divBdr>
    </w:div>
    <w:div w:id="1313023842">
      <w:bodyDiv w:val="1"/>
      <w:marLeft w:val="0"/>
      <w:marRight w:val="0"/>
      <w:marTop w:val="0"/>
      <w:marBottom w:val="0"/>
      <w:divBdr>
        <w:top w:val="none" w:sz="0" w:space="0" w:color="auto"/>
        <w:left w:val="none" w:sz="0" w:space="0" w:color="auto"/>
        <w:bottom w:val="none" w:sz="0" w:space="0" w:color="auto"/>
        <w:right w:val="none" w:sz="0" w:space="0" w:color="auto"/>
      </w:divBdr>
    </w:div>
    <w:div w:id="1317732612">
      <w:bodyDiv w:val="1"/>
      <w:marLeft w:val="0"/>
      <w:marRight w:val="0"/>
      <w:marTop w:val="0"/>
      <w:marBottom w:val="0"/>
      <w:divBdr>
        <w:top w:val="none" w:sz="0" w:space="0" w:color="auto"/>
        <w:left w:val="none" w:sz="0" w:space="0" w:color="auto"/>
        <w:bottom w:val="none" w:sz="0" w:space="0" w:color="auto"/>
        <w:right w:val="none" w:sz="0" w:space="0" w:color="auto"/>
      </w:divBdr>
    </w:div>
    <w:div w:id="1318067870">
      <w:bodyDiv w:val="1"/>
      <w:marLeft w:val="0"/>
      <w:marRight w:val="0"/>
      <w:marTop w:val="0"/>
      <w:marBottom w:val="0"/>
      <w:divBdr>
        <w:top w:val="none" w:sz="0" w:space="0" w:color="auto"/>
        <w:left w:val="none" w:sz="0" w:space="0" w:color="auto"/>
        <w:bottom w:val="none" w:sz="0" w:space="0" w:color="auto"/>
        <w:right w:val="none" w:sz="0" w:space="0" w:color="auto"/>
      </w:divBdr>
    </w:div>
    <w:div w:id="1319652394">
      <w:bodyDiv w:val="1"/>
      <w:marLeft w:val="0"/>
      <w:marRight w:val="0"/>
      <w:marTop w:val="0"/>
      <w:marBottom w:val="0"/>
      <w:divBdr>
        <w:top w:val="none" w:sz="0" w:space="0" w:color="auto"/>
        <w:left w:val="none" w:sz="0" w:space="0" w:color="auto"/>
        <w:bottom w:val="none" w:sz="0" w:space="0" w:color="auto"/>
        <w:right w:val="none" w:sz="0" w:space="0" w:color="auto"/>
      </w:divBdr>
    </w:div>
    <w:div w:id="1321079189">
      <w:bodyDiv w:val="1"/>
      <w:marLeft w:val="0"/>
      <w:marRight w:val="0"/>
      <w:marTop w:val="0"/>
      <w:marBottom w:val="0"/>
      <w:divBdr>
        <w:top w:val="none" w:sz="0" w:space="0" w:color="auto"/>
        <w:left w:val="none" w:sz="0" w:space="0" w:color="auto"/>
        <w:bottom w:val="none" w:sz="0" w:space="0" w:color="auto"/>
        <w:right w:val="none" w:sz="0" w:space="0" w:color="auto"/>
      </w:divBdr>
    </w:div>
    <w:div w:id="1322465912">
      <w:bodyDiv w:val="1"/>
      <w:marLeft w:val="0"/>
      <w:marRight w:val="0"/>
      <w:marTop w:val="0"/>
      <w:marBottom w:val="0"/>
      <w:divBdr>
        <w:top w:val="none" w:sz="0" w:space="0" w:color="auto"/>
        <w:left w:val="none" w:sz="0" w:space="0" w:color="auto"/>
        <w:bottom w:val="none" w:sz="0" w:space="0" w:color="auto"/>
        <w:right w:val="none" w:sz="0" w:space="0" w:color="auto"/>
      </w:divBdr>
    </w:div>
    <w:div w:id="1322536585">
      <w:bodyDiv w:val="1"/>
      <w:marLeft w:val="0"/>
      <w:marRight w:val="0"/>
      <w:marTop w:val="0"/>
      <w:marBottom w:val="0"/>
      <w:divBdr>
        <w:top w:val="none" w:sz="0" w:space="0" w:color="auto"/>
        <w:left w:val="none" w:sz="0" w:space="0" w:color="auto"/>
        <w:bottom w:val="none" w:sz="0" w:space="0" w:color="auto"/>
        <w:right w:val="none" w:sz="0" w:space="0" w:color="auto"/>
      </w:divBdr>
    </w:div>
    <w:div w:id="1323125158">
      <w:bodyDiv w:val="1"/>
      <w:marLeft w:val="0"/>
      <w:marRight w:val="0"/>
      <w:marTop w:val="0"/>
      <w:marBottom w:val="0"/>
      <w:divBdr>
        <w:top w:val="none" w:sz="0" w:space="0" w:color="auto"/>
        <w:left w:val="none" w:sz="0" w:space="0" w:color="auto"/>
        <w:bottom w:val="none" w:sz="0" w:space="0" w:color="auto"/>
        <w:right w:val="none" w:sz="0" w:space="0" w:color="auto"/>
      </w:divBdr>
    </w:div>
    <w:div w:id="1324505544">
      <w:bodyDiv w:val="1"/>
      <w:marLeft w:val="0"/>
      <w:marRight w:val="0"/>
      <w:marTop w:val="0"/>
      <w:marBottom w:val="0"/>
      <w:divBdr>
        <w:top w:val="none" w:sz="0" w:space="0" w:color="auto"/>
        <w:left w:val="none" w:sz="0" w:space="0" w:color="auto"/>
        <w:bottom w:val="none" w:sz="0" w:space="0" w:color="auto"/>
        <w:right w:val="none" w:sz="0" w:space="0" w:color="auto"/>
      </w:divBdr>
    </w:div>
    <w:div w:id="1329947450">
      <w:bodyDiv w:val="1"/>
      <w:marLeft w:val="0"/>
      <w:marRight w:val="0"/>
      <w:marTop w:val="0"/>
      <w:marBottom w:val="0"/>
      <w:divBdr>
        <w:top w:val="none" w:sz="0" w:space="0" w:color="auto"/>
        <w:left w:val="none" w:sz="0" w:space="0" w:color="auto"/>
        <w:bottom w:val="none" w:sz="0" w:space="0" w:color="auto"/>
        <w:right w:val="none" w:sz="0" w:space="0" w:color="auto"/>
      </w:divBdr>
    </w:div>
    <w:div w:id="1330058639">
      <w:bodyDiv w:val="1"/>
      <w:marLeft w:val="0"/>
      <w:marRight w:val="0"/>
      <w:marTop w:val="0"/>
      <w:marBottom w:val="0"/>
      <w:divBdr>
        <w:top w:val="none" w:sz="0" w:space="0" w:color="auto"/>
        <w:left w:val="none" w:sz="0" w:space="0" w:color="auto"/>
        <w:bottom w:val="none" w:sz="0" w:space="0" w:color="auto"/>
        <w:right w:val="none" w:sz="0" w:space="0" w:color="auto"/>
      </w:divBdr>
    </w:div>
    <w:div w:id="1330711904">
      <w:bodyDiv w:val="1"/>
      <w:marLeft w:val="0"/>
      <w:marRight w:val="0"/>
      <w:marTop w:val="0"/>
      <w:marBottom w:val="0"/>
      <w:divBdr>
        <w:top w:val="none" w:sz="0" w:space="0" w:color="auto"/>
        <w:left w:val="none" w:sz="0" w:space="0" w:color="auto"/>
        <w:bottom w:val="none" w:sz="0" w:space="0" w:color="auto"/>
        <w:right w:val="none" w:sz="0" w:space="0" w:color="auto"/>
      </w:divBdr>
    </w:div>
    <w:div w:id="1333070151">
      <w:bodyDiv w:val="1"/>
      <w:marLeft w:val="0"/>
      <w:marRight w:val="0"/>
      <w:marTop w:val="0"/>
      <w:marBottom w:val="0"/>
      <w:divBdr>
        <w:top w:val="none" w:sz="0" w:space="0" w:color="auto"/>
        <w:left w:val="none" w:sz="0" w:space="0" w:color="auto"/>
        <w:bottom w:val="none" w:sz="0" w:space="0" w:color="auto"/>
        <w:right w:val="none" w:sz="0" w:space="0" w:color="auto"/>
      </w:divBdr>
    </w:div>
    <w:div w:id="1343429790">
      <w:bodyDiv w:val="1"/>
      <w:marLeft w:val="0"/>
      <w:marRight w:val="0"/>
      <w:marTop w:val="0"/>
      <w:marBottom w:val="0"/>
      <w:divBdr>
        <w:top w:val="none" w:sz="0" w:space="0" w:color="auto"/>
        <w:left w:val="none" w:sz="0" w:space="0" w:color="auto"/>
        <w:bottom w:val="none" w:sz="0" w:space="0" w:color="auto"/>
        <w:right w:val="none" w:sz="0" w:space="0" w:color="auto"/>
      </w:divBdr>
    </w:div>
    <w:div w:id="1345009145">
      <w:bodyDiv w:val="1"/>
      <w:marLeft w:val="0"/>
      <w:marRight w:val="0"/>
      <w:marTop w:val="0"/>
      <w:marBottom w:val="0"/>
      <w:divBdr>
        <w:top w:val="none" w:sz="0" w:space="0" w:color="auto"/>
        <w:left w:val="none" w:sz="0" w:space="0" w:color="auto"/>
        <w:bottom w:val="none" w:sz="0" w:space="0" w:color="auto"/>
        <w:right w:val="none" w:sz="0" w:space="0" w:color="auto"/>
      </w:divBdr>
    </w:div>
    <w:div w:id="1345084850">
      <w:bodyDiv w:val="1"/>
      <w:marLeft w:val="0"/>
      <w:marRight w:val="0"/>
      <w:marTop w:val="0"/>
      <w:marBottom w:val="0"/>
      <w:divBdr>
        <w:top w:val="none" w:sz="0" w:space="0" w:color="auto"/>
        <w:left w:val="none" w:sz="0" w:space="0" w:color="auto"/>
        <w:bottom w:val="none" w:sz="0" w:space="0" w:color="auto"/>
        <w:right w:val="none" w:sz="0" w:space="0" w:color="auto"/>
      </w:divBdr>
    </w:div>
    <w:div w:id="1345862814">
      <w:bodyDiv w:val="1"/>
      <w:marLeft w:val="0"/>
      <w:marRight w:val="0"/>
      <w:marTop w:val="0"/>
      <w:marBottom w:val="0"/>
      <w:divBdr>
        <w:top w:val="none" w:sz="0" w:space="0" w:color="auto"/>
        <w:left w:val="none" w:sz="0" w:space="0" w:color="auto"/>
        <w:bottom w:val="none" w:sz="0" w:space="0" w:color="auto"/>
        <w:right w:val="none" w:sz="0" w:space="0" w:color="auto"/>
      </w:divBdr>
    </w:div>
    <w:div w:id="1346664069">
      <w:bodyDiv w:val="1"/>
      <w:marLeft w:val="0"/>
      <w:marRight w:val="0"/>
      <w:marTop w:val="0"/>
      <w:marBottom w:val="0"/>
      <w:divBdr>
        <w:top w:val="none" w:sz="0" w:space="0" w:color="auto"/>
        <w:left w:val="none" w:sz="0" w:space="0" w:color="auto"/>
        <w:bottom w:val="none" w:sz="0" w:space="0" w:color="auto"/>
        <w:right w:val="none" w:sz="0" w:space="0" w:color="auto"/>
      </w:divBdr>
    </w:div>
    <w:div w:id="1348213394">
      <w:bodyDiv w:val="1"/>
      <w:marLeft w:val="0"/>
      <w:marRight w:val="0"/>
      <w:marTop w:val="0"/>
      <w:marBottom w:val="0"/>
      <w:divBdr>
        <w:top w:val="none" w:sz="0" w:space="0" w:color="auto"/>
        <w:left w:val="none" w:sz="0" w:space="0" w:color="auto"/>
        <w:bottom w:val="none" w:sz="0" w:space="0" w:color="auto"/>
        <w:right w:val="none" w:sz="0" w:space="0" w:color="auto"/>
      </w:divBdr>
    </w:div>
    <w:div w:id="1349143271">
      <w:bodyDiv w:val="1"/>
      <w:marLeft w:val="0"/>
      <w:marRight w:val="0"/>
      <w:marTop w:val="0"/>
      <w:marBottom w:val="0"/>
      <w:divBdr>
        <w:top w:val="none" w:sz="0" w:space="0" w:color="auto"/>
        <w:left w:val="none" w:sz="0" w:space="0" w:color="auto"/>
        <w:bottom w:val="none" w:sz="0" w:space="0" w:color="auto"/>
        <w:right w:val="none" w:sz="0" w:space="0" w:color="auto"/>
      </w:divBdr>
    </w:div>
    <w:div w:id="1349719390">
      <w:bodyDiv w:val="1"/>
      <w:marLeft w:val="0"/>
      <w:marRight w:val="0"/>
      <w:marTop w:val="0"/>
      <w:marBottom w:val="0"/>
      <w:divBdr>
        <w:top w:val="none" w:sz="0" w:space="0" w:color="auto"/>
        <w:left w:val="none" w:sz="0" w:space="0" w:color="auto"/>
        <w:bottom w:val="none" w:sz="0" w:space="0" w:color="auto"/>
        <w:right w:val="none" w:sz="0" w:space="0" w:color="auto"/>
      </w:divBdr>
    </w:div>
    <w:div w:id="1352075375">
      <w:bodyDiv w:val="1"/>
      <w:marLeft w:val="0"/>
      <w:marRight w:val="0"/>
      <w:marTop w:val="0"/>
      <w:marBottom w:val="0"/>
      <w:divBdr>
        <w:top w:val="none" w:sz="0" w:space="0" w:color="auto"/>
        <w:left w:val="none" w:sz="0" w:space="0" w:color="auto"/>
        <w:bottom w:val="none" w:sz="0" w:space="0" w:color="auto"/>
        <w:right w:val="none" w:sz="0" w:space="0" w:color="auto"/>
      </w:divBdr>
    </w:div>
    <w:div w:id="1352799383">
      <w:bodyDiv w:val="1"/>
      <w:marLeft w:val="0"/>
      <w:marRight w:val="0"/>
      <w:marTop w:val="0"/>
      <w:marBottom w:val="0"/>
      <w:divBdr>
        <w:top w:val="none" w:sz="0" w:space="0" w:color="auto"/>
        <w:left w:val="none" w:sz="0" w:space="0" w:color="auto"/>
        <w:bottom w:val="none" w:sz="0" w:space="0" w:color="auto"/>
        <w:right w:val="none" w:sz="0" w:space="0" w:color="auto"/>
      </w:divBdr>
    </w:div>
    <w:div w:id="1357775908">
      <w:bodyDiv w:val="1"/>
      <w:marLeft w:val="0"/>
      <w:marRight w:val="0"/>
      <w:marTop w:val="0"/>
      <w:marBottom w:val="0"/>
      <w:divBdr>
        <w:top w:val="none" w:sz="0" w:space="0" w:color="auto"/>
        <w:left w:val="none" w:sz="0" w:space="0" w:color="auto"/>
        <w:bottom w:val="none" w:sz="0" w:space="0" w:color="auto"/>
        <w:right w:val="none" w:sz="0" w:space="0" w:color="auto"/>
      </w:divBdr>
    </w:div>
    <w:div w:id="1358239074">
      <w:bodyDiv w:val="1"/>
      <w:marLeft w:val="0"/>
      <w:marRight w:val="0"/>
      <w:marTop w:val="0"/>
      <w:marBottom w:val="0"/>
      <w:divBdr>
        <w:top w:val="none" w:sz="0" w:space="0" w:color="auto"/>
        <w:left w:val="none" w:sz="0" w:space="0" w:color="auto"/>
        <w:bottom w:val="none" w:sz="0" w:space="0" w:color="auto"/>
        <w:right w:val="none" w:sz="0" w:space="0" w:color="auto"/>
      </w:divBdr>
    </w:div>
    <w:div w:id="1359349462">
      <w:bodyDiv w:val="1"/>
      <w:marLeft w:val="0"/>
      <w:marRight w:val="0"/>
      <w:marTop w:val="0"/>
      <w:marBottom w:val="0"/>
      <w:divBdr>
        <w:top w:val="none" w:sz="0" w:space="0" w:color="auto"/>
        <w:left w:val="none" w:sz="0" w:space="0" w:color="auto"/>
        <w:bottom w:val="none" w:sz="0" w:space="0" w:color="auto"/>
        <w:right w:val="none" w:sz="0" w:space="0" w:color="auto"/>
      </w:divBdr>
    </w:div>
    <w:div w:id="1360161822">
      <w:bodyDiv w:val="1"/>
      <w:marLeft w:val="0"/>
      <w:marRight w:val="0"/>
      <w:marTop w:val="0"/>
      <w:marBottom w:val="0"/>
      <w:divBdr>
        <w:top w:val="none" w:sz="0" w:space="0" w:color="auto"/>
        <w:left w:val="none" w:sz="0" w:space="0" w:color="auto"/>
        <w:bottom w:val="none" w:sz="0" w:space="0" w:color="auto"/>
        <w:right w:val="none" w:sz="0" w:space="0" w:color="auto"/>
      </w:divBdr>
    </w:div>
    <w:div w:id="1361735273">
      <w:bodyDiv w:val="1"/>
      <w:marLeft w:val="0"/>
      <w:marRight w:val="0"/>
      <w:marTop w:val="0"/>
      <w:marBottom w:val="0"/>
      <w:divBdr>
        <w:top w:val="none" w:sz="0" w:space="0" w:color="auto"/>
        <w:left w:val="none" w:sz="0" w:space="0" w:color="auto"/>
        <w:bottom w:val="none" w:sz="0" w:space="0" w:color="auto"/>
        <w:right w:val="none" w:sz="0" w:space="0" w:color="auto"/>
      </w:divBdr>
    </w:div>
    <w:div w:id="1365403907">
      <w:bodyDiv w:val="1"/>
      <w:marLeft w:val="0"/>
      <w:marRight w:val="0"/>
      <w:marTop w:val="0"/>
      <w:marBottom w:val="0"/>
      <w:divBdr>
        <w:top w:val="none" w:sz="0" w:space="0" w:color="auto"/>
        <w:left w:val="none" w:sz="0" w:space="0" w:color="auto"/>
        <w:bottom w:val="none" w:sz="0" w:space="0" w:color="auto"/>
        <w:right w:val="none" w:sz="0" w:space="0" w:color="auto"/>
      </w:divBdr>
    </w:div>
    <w:div w:id="1365474125">
      <w:bodyDiv w:val="1"/>
      <w:marLeft w:val="0"/>
      <w:marRight w:val="0"/>
      <w:marTop w:val="0"/>
      <w:marBottom w:val="0"/>
      <w:divBdr>
        <w:top w:val="none" w:sz="0" w:space="0" w:color="auto"/>
        <w:left w:val="none" w:sz="0" w:space="0" w:color="auto"/>
        <w:bottom w:val="none" w:sz="0" w:space="0" w:color="auto"/>
        <w:right w:val="none" w:sz="0" w:space="0" w:color="auto"/>
      </w:divBdr>
    </w:div>
    <w:div w:id="1365712103">
      <w:bodyDiv w:val="1"/>
      <w:marLeft w:val="0"/>
      <w:marRight w:val="0"/>
      <w:marTop w:val="0"/>
      <w:marBottom w:val="0"/>
      <w:divBdr>
        <w:top w:val="none" w:sz="0" w:space="0" w:color="auto"/>
        <w:left w:val="none" w:sz="0" w:space="0" w:color="auto"/>
        <w:bottom w:val="none" w:sz="0" w:space="0" w:color="auto"/>
        <w:right w:val="none" w:sz="0" w:space="0" w:color="auto"/>
      </w:divBdr>
    </w:div>
    <w:div w:id="1368797119">
      <w:bodyDiv w:val="1"/>
      <w:marLeft w:val="0"/>
      <w:marRight w:val="0"/>
      <w:marTop w:val="0"/>
      <w:marBottom w:val="0"/>
      <w:divBdr>
        <w:top w:val="none" w:sz="0" w:space="0" w:color="auto"/>
        <w:left w:val="none" w:sz="0" w:space="0" w:color="auto"/>
        <w:bottom w:val="none" w:sz="0" w:space="0" w:color="auto"/>
        <w:right w:val="none" w:sz="0" w:space="0" w:color="auto"/>
      </w:divBdr>
    </w:div>
    <w:div w:id="1370185166">
      <w:bodyDiv w:val="1"/>
      <w:marLeft w:val="0"/>
      <w:marRight w:val="0"/>
      <w:marTop w:val="0"/>
      <w:marBottom w:val="0"/>
      <w:divBdr>
        <w:top w:val="none" w:sz="0" w:space="0" w:color="auto"/>
        <w:left w:val="none" w:sz="0" w:space="0" w:color="auto"/>
        <w:bottom w:val="none" w:sz="0" w:space="0" w:color="auto"/>
        <w:right w:val="none" w:sz="0" w:space="0" w:color="auto"/>
      </w:divBdr>
    </w:div>
    <w:div w:id="1372848342">
      <w:bodyDiv w:val="1"/>
      <w:marLeft w:val="0"/>
      <w:marRight w:val="0"/>
      <w:marTop w:val="0"/>
      <w:marBottom w:val="0"/>
      <w:divBdr>
        <w:top w:val="none" w:sz="0" w:space="0" w:color="auto"/>
        <w:left w:val="none" w:sz="0" w:space="0" w:color="auto"/>
        <w:bottom w:val="none" w:sz="0" w:space="0" w:color="auto"/>
        <w:right w:val="none" w:sz="0" w:space="0" w:color="auto"/>
      </w:divBdr>
    </w:div>
    <w:div w:id="1374110051">
      <w:bodyDiv w:val="1"/>
      <w:marLeft w:val="0"/>
      <w:marRight w:val="0"/>
      <w:marTop w:val="0"/>
      <w:marBottom w:val="0"/>
      <w:divBdr>
        <w:top w:val="none" w:sz="0" w:space="0" w:color="auto"/>
        <w:left w:val="none" w:sz="0" w:space="0" w:color="auto"/>
        <w:bottom w:val="none" w:sz="0" w:space="0" w:color="auto"/>
        <w:right w:val="none" w:sz="0" w:space="0" w:color="auto"/>
      </w:divBdr>
    </w:div>
    <w:div w:id="1374113270">
      <w:bodyDiv w:val="1"/>
      <w:marLeft w:val="0"/>
      <w:marRight w:val="0"/>
      <w:marTop w:val="0"/>
      <w:marBottom w:val="0"/>
      <w:divBdr>
        <w:top w:val="none" w:sz="0" w:space="0" w:color="auto"/>
        <w:left w:val="none" w:sz="0" w:space="0" w:color="auto"/>
        <w:bottom w:val="none" w:sz="0" w:space="0" w:color="auto"/>
        <w:right w:val="none" w:sz="0" w:space="0" w:color="auto"/>
      </w:divBdr>
    </w:div>
    <w:div w:id="1378696583">
      <w:bodyDiv w:val="1"/>
      <w:marLeft w:val="0"/>
      <w:marRight w:val="0"/>
      <w:marTop w:val="0"/>
      <w:marBottom w:val="0"/>
      <w:divBdr>
        <w:top w:val="none" w:sz="0" w:space="0" w:color="auto"/>
        <w:left w:val="none" w:sz="0" w:space="0" w:color="auto"/>
        <w:bottom w:val="none" w:sz="0" w:space="0" w:color="auto"/>
        <w:right w:val="none" w:sz="0" w:space="0" w:color="auto"/>
      </w:divBdr>
    </w:div>
    <w:div w:id="1380590082">
      <w:bodyDiv w:val="1"/>
      <w:marLeft w:val="0"/>
      <w:marRight w:val="0"/>
      <w:marTop w:val="0"/>
      <w:marBottom w:val="0"/>
      <w:divBdr>
        <w:top w:val="none" w:sz="0" w:space="0" w:color="auto"/>
        <w:left w:val="none" w:sz="0" w:space="0" w:color="auto"/>
        <w:bottom w:val="none" w:sz="0" w:space="0" w:color="auto"/>
        <w:right w:val="none" w:sz="0" w:space="0" w:color="auto"/>
      </w:divBdr>
    </w:div>
    <w:div w:id="1381517074">
      <w:bodyDiv w:val="1"/>
      <w:marLeft w:val="0"/>
      <w:marRight w:val="0"/>
      <w:marTop w:val="0"/>
      <w:marBottom w:val="0"/>
      <w:divBdr>
        <w:top w:val="none" w:sz="0" w:space="0" w:color="auto"/>
        <w:left w:val="none" w:sz="0" w:space="0" w:color="auto"/>
        <w:bottom w:val="none" w:sz="0" w:space="0" w:color="auto"/>
        <w:right w:val="none" w:sz="0" w:space="0" w:color="auto"/>
      </w:divBdr>
    </w:div>
    <w:div w:id="1385325871">
      <w:bodyDiv w:val="1"/>
      <w:marLeft w:val="0"/>
      <w:marRight w:val="0"/>
      <w:marTop w:val="0"/>
      <w:marBottom w:val="0"/>
      <w:divBdr>
        <w:top w:val="none" w:sz="0" w:space="0" w:color="auto"/>
        <w:left w:val="none" w:sz="0" w:space="0" w:color="auto"/>
        <w:bottom w:val="none" w:sz="0" w:space="0" w:color="auto"/>
        <w:right w:val="none" w:sz="0" w:space="0" w:color="auto"/>
      </w:divBdr>
    </w:div>
    <w:div w:id="1386953100">
      <w:bodyDiv w:val="1"/>
      <w:marLeft w:val="0"/>
      <w:marRight w:val="0"/>
      <w:marTop w:val="0"/>
      <w:marBottom w:val="0"/>
      <w:divBdr>
        <w:top w:val="none" w:sz="0" w:space="0" w:color="auto"/>
        <w:left w:val="none" w:sz="0" w:space="0" w:color="auto"/>
        <w:bottom w:val="none" w:sz="0" w:space="0" w:color="auto"/>
        <w:right w:val="none" w:sz="0" w:space="0" w:color="auto"/>
      </w:divBdr>
    </w:div>
    <w:div w:id="1387337794">
      <w:bodyDiv w:val="1"/>
      <w:marLeft w:val="0"/>
      <w:marRight w:val="0"/>
      <w:marTop w:val="0"/>
      <w:marBottom w:val="0"/>
      <w:divBdr>
        <w:top w:val="none" w:sz="0" w:space="0" w:color="auto"/>
        <w:left w:val="none" w:sz="0" w:space="0" w:color="auto"/>
        <w:bottom w:val="none" w:sz="0" w:space="0" w:color="auto"/>
        <w:right w:val="none" w:sz="0" w:space="0" w:color="auto"/>
      </w:divBdr>
    </w:div>
    <w:div w:id="1389958787">
      <w:bodyDiv w:val="1"/>
      <w:marLeft w:val="0"/>
      <w:marRight w:val="0"/>
      <w:marTop w:val="0"/>
      <w:marBottom w:val="0"/>
      <w:divBdr>
        <w:top w:val="none" w:sz="0" w:space="0" w:color="auto"/>
        <w:left w:val="none" w:sz="0" w:space="0" w:color="auto"/>
        <w:bottom w:val="none" w:sz="0" w:space="0" w:color="auto"/>
        <w:right w:val="none" w:sz="0" w:space="0" w:color="auto"/>
      </w:divBdr>
    </w:div>
    <w:div w:id="1395202895">
      <w:bodyDiv w:val="1"/>
      <w:marLeft w:val="0"/>
      <w:marRight w:val="0"/>
      <w:marTop w:val="0"/>
      <w:marBottom w:val="0"/>
      <w:divBdr>
        <w:top w:val="none" w:sz="0" w:space="0" w:color="auto"/>
        <w:left w:val="none" w:sz="0" w:space="0" w:color="auto"/>
        <w:bottom w:val="none" w:sz="0" w:space="0" w:color="auto"/>
        <w:right w:val="none" w:sz="0" w:space="0" w:color="auto"/>
      </w:divBdr>
    </w:div>
    <w:div w:id="1397318001">
      <w:bodyDiv w:val="1"/>
      <w:marLeft w:val="0"/>
      <w:marRight w:val="0"/>
      <w:marTop w:val="0"/>
      <w:marBottom w:val="0"/>
      <w:divBdr>
        <w:top w:val="none" w:sz="0" w:space="0" w:color="auto"/>
        <w:left w:val="none" w:sz="0" w:space="0" w:color="auto"/>
        <w:bottom w:val="none" w:sz="0" w:space="0" w:color="auto"/>
        <w:right w:val="none" w:sz="0" w:space="0" w:color="auto"/>
      </w:divBdr>
    </w:div>
    <w:div w:id="1399744909">
      <w:bodyDiv w:val="1"/>
      <w:marLeft w:val="0"/>
      <w:marRight w:val="0"/>
      <w:marTop w:val="0"/>
      <w:marBottom w:val="0"/>
      <w:divBdr>
        <w:top w:val="none" w:sz="0" w:space="0" w:color="auto"/>
        <w:left w:val="none" w:sz="0" w:space="0" w:color="auto"/>
        <w:bottom w:val="none" w:sz="0" w:space="0" w:color="auto"/>
        <w:right w:val="none" w:sz="0" w:space="0" w:color="auto"/>
      </w:divBdr>
    </w:div>
    <w:div w:id="1400246075">
      <w:bodyDiv w:val="1"/>
      <w:marLeft w:val="0"/>
      <w:marRight w:val="0"/>
      <w:marTop w:val="0"/>
      <w:marBottom w:val="0"/>
      <w:divBdr>
        <w:top w:val="none" w:sz="0" w:space="0" w:color="auto"/>
        <w:left w:val="none" w:sz="0" w:space="0" w:color="auto"/>
        <w:bottom w:val="none" w:sz="0" w:space="0" w:color="auto"/>
        <w:right w:val="none" w:sz="0" w:space="0" w:color="auto"/>
      </w:divBdr>
    </w:div>
    <w:div w:id="1401711008">
      <w:bodyDiv w:val="1"/>
      <w:marLeft w:val="0"/>
      <w:marRight w:val="0"/>
      <w:marTop w:val="0"/>
      <w:marBottom w:val="0"/>
      <w:divBdr>
        <w:top w:val="none" w:sz="0" w:space="0" w:color="auto"/>
        <w:left w:val="none" w:sz="0" w:space="0" w:color="auto"/>
        <w:bottom w:val="none" w:sz="0" w:space="0" w:color="auto"/>
        <w:right w:val="none" w:sz="0" w:space="0" w:color="auto"/>
      </w:divBdr>
    </w:div>
    <w:div w:id="1404570812">
      <w:bodyDiv w:val="1"/>
      <w:marLeft w:val="0"/>
      <w:marRight w:val="0"/>
      <w:marTop w:val="0"/>
      <w:marBottom w:val="0"/>
      <w:divBdr>
        <w:top w:val="none" w:sz="0" w:space="0" w:color="auto"/>
        <w:left w:val="none" w:sz="0" w:space="0" w:color="auto"/>
        <w:bottom w:val="none" w:sz="0" w:space="0" w:color="auto"/>
        <w:right w:val="none" w:sz="0" w:space="0" w:color="auto"/>
      </w:divBdr>
    </w:div>
    <w:div w:id="1405492038">
      <w:bodyDiv w:val="1"/>
      <w:marLeft w:val="0"/>
      <w:marRight w:val="0"/>
      <w:marTop w:val="0"/>
      <w:marBottom w:val="0"/>
      <w:divBdr>
        <w:top w:val="none" w:sz="0" w:space="0" w:color="auto"/>
        <w:left w:val="none" w:sz="0" w:space="0" w:color="auto"/>
        <w:bottom w:val="none" w:sz="0" w:space="0" w:color="auto"/>
        <w:right w:val="none" w:sz="0" w:space="0" w:color="auto"/>
      </w:divBdr>
    </w:div>
    <w:div w:id="1405639864">
      <w:bodyDiv w:val="1"/>
      <w:marLeft w:val="0"/>
      <w:marRight w:val="0"/>
      <w:marTop w:val="0"/>
      <w:marBottom w:val="0"/>
      <w:divBdr>
        <w:top w:val="none" w:sz="0" w:space="0" w:color="auto"/>
        <w:left w:val="none" w:sz="0" w:space="0" w:color="auto"/>
        <w:bottom w:val="none" w:sz="0" w:space="0" w:color="auto"/>
        <w:right w:val="none" w:sz="0" w:space="0" w:color="auto"/>
      </w:divBdr>
    </w:div>
    <w:div w:id="1407412749">
      <w:bodyDiv w:val="1"/>
      <w:marLeft w:val="0"/>
      <w:marRight w:val="0"/>
      <w:marTop w:val="0"/>
      <w:marBottom w:val="0"/>
      <w:divBdr>
        <w:top w:val="none" w:sz="0" w:space="0" w:color="auto"/>
        <w:left w:val="none" w:sz="0" w:space="0" w:color="auto"/>
        <w:bottom w:val="none" w:sz="0" w:space="0" w:color="auto"/>
        <w:right w:val="none" w:sz="0" w:space="0" w:color="auto"/>
      </w:divBdr>
    </w:div>
    <w:div w:id="1412462821">
      <w:bodyDiv w:val="1"/>
      <w:marLeft w:val="0"/>
      <w:marRight w:val="0"/>
      <w:marTop w:val="0"/>
      <w:marBottom w:val="0"/>
      <w:divBdr>
        <w:top w:val="none" w:sz="0" w:space="0" w:color="auto"/>
        <w:left w:val="none" w:sz="0" w:space="0" w:color="auto"/>
        <w:bottom w:val="none" w:sz="0" w:space="0" w:color="auto"/>
        <w:right w:val="none" w:sz="0" w:space="0" w:color="auto"/>
      </w:divBdr>
    </w:div>
    <w:div w:id="1414398851">
      <w:bodyDiv w:val="1"/>
      <w:marLeft w:val="0"/>
      <w:marRight w:val="0"/>
      <w:marTop w:val="0"/>
      <w:marBottom w:val="0"/>
      <w:divBdr>
        <w:top w:val="none" w:sz="0" w:space="0" w:color="auto"/>
        <w:left w:val="none" w:sz="0" w:space="0" w:color="auto"/>
        <w:bottom w:val="none" w:sz="0" w:space="0" w:color="auto"/>
        <w:right w:val="none" w:sz="0" w:space="0" w:color="auto"/>
      </w:divBdr>
    </w:div>
    <w:div w:id="1414550128">
      <w:bodyDiv w:val="1"/>
      <w:marLeft w:val="0"/>
      <w:marRight w:val="0"/>
      <w:marTop w:val="0"/>
      <w:marBottom w:val="0"/>
      <w:divBdr>
        <w:top w:val="none" w:sz="0" w:space="0" w:color="auto"/>
        <w:left w:val="none" w:sz="0" w:space="0" w:color="auto"/>
        <w:bottom w:val="none" w:sz="0" w:space="0" w:color="auto"/>
        <w:right w:val="none" w:sz="0" w:space="0" w:color="auto"/>
      </w:divBdr>
    </w:div>
    <w:div w:id="1418820494">
      <w:bodyDiv w:val="1"/>
      <w:marLeft w:val="0"/>
      <w:marRight w:val="0"/>
      <w:marTop w:val="0"/>
      <w:marBottom w:val="0"/>
      <w:divBdr>
        <w:top w:val="none" w:sz="0" w:space="0" w:color="auto"/>
        <w:left w:val="none" w:sz="0" w:space="0" w:color="auto"/>
        <w:bottom w:val="none" w:sz="0" w:space="0" w:color="auto"/>
        <w:right w:val="none" w:sz="0" w:space="0" w:color="auto"/>
      </w:divBdr>
    </w:div>
    <w:div w:id="1420982757">
      <w:bodyDiv w:val="1"/>
      <w:marLeft w:val="0"/>
      <w:marRight w:val="0"/>
      <w:marTop w:val="0"/>
      <w:marBottom w:val="0"/>
      <w:divBdr>
        <w:top w:val="none" w:sz="0" w:space="0" w:color="auto"/>
        <w:left w:val="none" w:sz="0" w:space="0" w:color="auto"/>
        <w:bottom w:val="none" w:sz="0" w:space="0" w:color="auto"/>
        <w:right w:val="none" w:sz="0" w:space="0" w:color="auto"/>
      </w:divBdr>
    </w:div>
    <w:div w:id="1421180013">
      <w:bodyDiv w:val="1"/>
      <w:marLeft w:val="0"/>
      <w:marRight w:val="0"/>
      <w:marTop w:val="0"/>
      <w:marBottom w:val="0"/>
      <w:divBdr>
        <w:top w:val="none" w:sz="0" w:space="0" w:color="auto"/>
        <w:left w:val="none" w:sz="0" w:space="0" w:color="auto"/>
        <w:bottom w:val="none" w:sz="0" w:space="0" w:color="auto"/>
        <w:right w:val="none" w:sz="0" w:space="0" w:color="auto"/>
      </w:divBdr>
    </w:div>
    <w:div w:id="1422096357">
      <w:bodyDiv w:val="1"/>
      <w:marLeft w:val="0"/>
      <w:marRight w:val="0"/>
      <w:marTop w:val="0"/>
      <w:marBottom w:val="0"/>
      <w:divBdr>
        <w:top w:val="none" w:sz="0" w:space="0" w:color="auto"/>
        <w:left w:val="none" w:sz="0" w:space="0" w:color="auto"/>
        <w:bottom w:val="none" w:sz="0" w:space="0" w:color="auto"/>
        <w:right w:val="none" w:sz="0" w:space="0" w:color="auto"/>
      </w:divBdr>
    </w:div>
    <w:div w:id="1422994801">
      <w:bodyDiv w:val="1"/>
      <w:marLeft w:val="0"/>
      <w:marRight w:val="0"/>
      <w:marTop w:val="0"/>
      <w:marBottom w:val="0"/>
      <w:divBdr>
        <w:top w:val="none" w:sz="0" w:space="0" w:color="auto"/>
        <w:left w:val="none" w:sz="0" w:space="0" w:color="auto"/>
        <w:bottom w:val="none" w:sz="0" w:space="0" w:color="auto"/>
        <w:right w:val="none" w:sz="0" w:space="0" w:color="auto"/>
      </w:divBdr>
    </w:div>
    <w:div w:id="1423647927">
      <w:bodyDiv w:val="1"/>
      <w:marLeft w:val="0"/>
      <w:marRight w:val="0"/>
      <w:marTop w:val="0"/>
      <w:marBottom w:val="0"/>
      <w:divBdr>
        <w:top w:val="none" w:sz="0" w:space="0" w:color="auto"/>
        <w:left w:val="none" w:sz="0" w:space="0" w:color="auto"/>
        <w:bottom w:val="none" w:sz="0" w:space="0" w:color="auto"/>
        <w:right w:val="none" w:sz="0" w:space="0" w:color="auto"/>
      </w:divBdr>
    </w:div>
    <w:div w:id="1426338928">
      <w:bodyDiv w:val="1"/>
      <w:marLeft w:val="0"/>
      <w:marRight w:val="0"/>
      <w:marTop w:val="0"/>
      <w:marBottom w:val="0"/>
      <w:divBdr>
        <w:top w:val="none" w:sz="0" w:space="0" w:color="auto"/>
        <w:left w:val="none" w:sz="0" w:space="0" w:color="auto"/>
        <w:bottom w:val="none" w:sz="0" w:space="0" w:color="auto"/>
        <w:right w:val="none" w:sz="0" w:space="0" w:color="auto"/>
      </w:divBdr>
    </w:div>
    <w:div w:id="1428425978">
      <w:bodyDiv w:val="1"/>
      <w:marLeft w:val="0"/>
      <w:marRight w:val="0"/>
      <w:marTop w:val="0"/>
      <w:marBottom w:val="0"/>
      <w:divBdr>
        <w:top w:val="none" w:sz="0" w:space="0" w:color="auto"/>
        <w:left w:val="none" w:sz="0" w:space="0" w:color="auto"/>
        <w:bottom w:val="none" w:sz="0" w:space="0" w:color="auto"/>
        <w:right w:val="none" w:sz="0" w:space="0" w:color="auto"/>
      </w:divBdr>
    </w:div>
    <w:div w:id="1430002458">
      <w:bodyDiv w:val="1"/>
      <w:marLeft w:val="0"/>
      <w:marRight w:val="0"/>
      <w:marTop w:val="0"/>
      <w:marBottom w:val="0"/>
      <w:divBdr>
        <w:top w:val="none" w:sz="0" w:space="0" w:color="auto"/>
        <w:left w:val="none" w:sz="0" w:space="0" w:color="auto"/>
        <w:bottom w:val="none" w:sz="0" w:space="0" w:color="auto"/>
        <w:right w:val="none" w:sz="0" w:space="0" w:color="auto"/>
      </w:divBdr>
    </w:div>
    <w:div w:id="1430809807">
      <w:bodyDiv w:val="1"/>
      <w:marLeft w:val="0"/>
      <w:marRight w:val="0"/>
      <w:marTop w:val="0"/>
      <w:marBottom w:val="0"/>
      <w:divBdr>
        <w:top w:val="none" w:sz="0" w:space="0" w:color="auto"/>
        <w:left w:val="none" w:sz="0" w:space="0" w:color="auto"/>
        <w:bottom w:val="none" w:sz="0" w:space="0" w:color="auto"/>
        <w:right w:val="none" w:sz="0" w:space="0" w:color="auto"/>
      </w:divBdr>
    </w:div>
    <w:div w:id="1433554043">
      <w:bodyDiv w:val="1"/>
      <w:marLeft w:val="0"/>
      <w:marRight w:val="0"/>
      <w:marTop w:val="0"/>
      <w:marBottom w:val="0"/>
      <w:divBdr>
        <w:top w:val="none" w:sz="0" w:space="0" w:color="auto"/>
        <w:left w:val="none" w:sz="0" w:space="0" w:color="auto"/>
        <w:bottom w:val="none" w:sz="0" w:space="0" w:color="auto"/>
        <w:right w:val="none" w:sz="0" w:space="0" w:color="auto"/>
      </w:divBdr>
    </w:div>
    <w:div w:id="1433818224">
      <w:bodyDiv w:val="1"/>
      <w:marLeft w:val="0"/>
      <w:marRight w:val="0"/>
      <w:marTop w:val="0"/>
      <w:marBottom w:val="0"/>
      <w:divBdr>
        <w:top w:val="none" w:sz="0" w:space="0" w:color="auto"/>
        <w:left w:val="none" w:sz="0" w:space="0" w:color="auto"/>
        <w:bottom w:val="none" w:sz="0" w:space="0" w:color="auto"/>
        <w:right w:val="none" w:sz="0" w:space="0" w:color="auto"/>
      </w:divBdr>
    </w:div>
    <w:div w:id="1438215446">
      <w:bodyDiv w:val="1"/>
      <w:marLeft w:val="0"/>
      <w:marRight w:val="0"/>
      <w:marTop w:val="0"/>
      <w:marBottom w:val="0"/>
      <w:divBdr>
        <w:top w:val="none" w:sz="0" w:space="0" w:color="auto"/>
        <w:left w:val="none" w:sz="0" w:space="0" w:color="auto"/>
        <w:bottom w:val="none" w:sz="0" w:space="0" w:color="auto"/>
        <w:right w:val="none" w:sz="0" w:space="0" w:color="auto"/>
      </w:divBdr>
    </w:div>
    <w:div w:id="1439641445">
      <w:bodyDiv w:val="1"/>
      <w:marLeft w:val="0"/>
      <w:marRight w:val="0"/>
      <w:marTop w:val="0"/>
      <w:marBottom w:val="0"/>
      <w:divBdr>
        <w:top w:val="none" w:sz="0" w:space="0" w:color="auto"/>
        <w:left w:val="none" w:sz="0" w:space="0" w:color="auto"/>
        <w:bottom w:val="none" w:sz="0" w:space="0" w:color="auto"/>
        <w:right w:val="none" w:sz="0" w:space="0" w:color="auto"/>
      </w:divBdr>
    </w:div>
    <w:div w:id="1441878590">
      <w:bodyDiv w:val="1"/>
      <w:marLeft w:val="0"/>
      <w:marRight w:val="0"/>
      <w:marTop w:val="0"/>
      <w:marBottom w:val="0"/>
      <w:divBdr>
        <w:top w:val="none" w:sz="0" w:space="0" w:color="auto"/>
        <w:left w:val="none" w:sz="0" w:space="0" w:color="auto"/>
        <w:bottom w:val="none" w:sz="0" w:space="0" w:color="auto"/>
        <w:right w:val="none" w:sz="0" w:space="0" w:color="auto"/>
      </w:divBdr>
    </w:div>
    <w:div w:id="1442190252">
      <w:bodyDiv w:val="1"/>
      <w:marLeft w:val="0"/>
      <w:marRight w:val="0"/>
      <w:marTop w:val="0"/>
      <w:marBottom w:val="0"/>
      <w:divBdr>
        <w:top w:val="none" w:sz="0" w:space="0" w:color="auto"/>
        <w:left w:val="none" w:sz="0" w:space="0" w:color="auto"/>
        <w:bottom w:val="none" w:sz="0" w:space="0" w:color="auto"/>
        <w:right w:val="none" w:sz="0" w:space="0" w:color="auto"/>
      </w:divBdr>
    </w:div>
    <w:div w:id="1442993766">
      <w:bodyDiv w:val="1"/>
      <w:marLeft w:val="0"/>
      <w:marRight w:val="0"/>
      <w:marTop w:val="0"/>
      <w:marBottom w:val="0"/>
      <w:divBdr>
        <w:top w:val="none" w:sz="0" w:space="0" w:color="auto"/>
        <w:left w:val="none" w:sz="0" w:space="0" w:color="auto"/>
        <w:bottom w:val="none" w:sz="0" w:space="0" w:color="auto"/>
        <w:right w:val="none" w:sz="0" w:space="0" w:color="auto"/>
      </w:divBdr>
    </w:div>
    <w:div w:id="1444031612">
      <w:bodyDiv w:val="1"/>
      <w:marLeft w:val="0"/>
      <w:marRight w:val="0"/>
      <w:marTop w:val="0"/>
      <w:marBottom w:val="0"/>
      <w:divBdr>
        <w:top w:val="none" w:sz="0" w:space="0" w:color="auto"/>
        <w:left w:val="none" w:sz="0" w:space="0" w:color="auto"/>
        <w:bottom w:val="none" w:sz="0" w:space="0" w:color="auto"/>
        <w:right w:val="none" w:sz="0" w:space="0" w:color="auto"/>
      </w:divBdr>
    </w:div>
    <w:div w:id="1448348413">
      <w:bodyDiv w:val="1"/>
      <w:marLeft w:val="0"/>
      <w:marRight w:val="0"/>
      <w:marTop w:val="0"/>
      <w:marBottom w:val="0"/>
      <w:divBdr>
        <w:top w:val="none" w:sz="0" w:space="0" w:color="auto"/>
        <w:left w:val="none" w:sz="0" w:space="0" w:color="auto"/>
        <w:bottom w:val="none" w:sz="0" w:space="0" w:color="auto"/>
        <w:right w:val="none" w:sz="0" w:space="0" w:color="auto"/>
      </w:divBdr>
    </w:div>
    <w:div w:id="1448548425">
      <w:bodyDiv w:val="1"/>
      <w:marLeft w:val="0"/>
      <w:marRight w:val="0"/>
      <w:marTop w:val="0"/>
      <w:marBottom w:val="0"/>
      <w:divBdr>
        <w:top w:val="none" w:sz="0" w:space="0" w:color="auto"/>
        <w:left w:val="none" w:sz="0" w:space="0" w:color="auto"/>
        <w:bottom w:val="none" w:sz="0" w:space="0" w:color="auto"/>
        <w:right w:val="none" w:sz="0" w:space="0" w:color="auto"/>
      </w:divBdr>
    </w:div>
    <w:div w:id="1451436418">
      <w:bodyDiv w:val="1"/>
      <w:marLeft w:val="0"/>
      <w:marRight w:val="0"/>
      <w:marTop w:val="0"/>
      <w:marBottom w:val="0"/>
      <w:divBdr>
        <w:top w:val="none" w:sz="0" w:space="0" w:color="auto"/>
        <w:left w:val="none" w:sz="0" w:space="0" w:color="auto"/>
        <w:bottom w:val="none" w:sz="0" w:space="0" w:color="auto"/>
        <w:right w:val="none" w:sz="0" w:space="0" w:color="auto"/>
      </w:divBdr>
    </w:div>
    <w:div w:id="1454784784">
      <w:bodyDiv w:val="1"/>
      <w:marLeft w:val="0"/>
      <w:marRight w:val="0"/>
      <w:marTop w:val="0"/>
      <w:marBottom w:val="0"/>
      <w:divBdr>
        <w:top w:val="none" w:sz="0" w:space="0" w:color="auto"/>
        <w:left w:val="none" w:sz="0" w:space="0" w:color="auto"/>
        <w:bottom w:val="none" w:sz="0" w:space="0" w:color="auto"/>
        <w:right w:val="none" w:sz="0" w:space="0" w:color="auto"/>
      </w:divBdr>
    </w:div>
    <w:div w:id="1455366987">
      <w:bodyDiv w:val="1"/>
      <w:marLeft w:val="0"/>
      <w:marRight w:val="0"/>
      <w:marTop w:val="0"/>
      <w:marBottom w:val="0"/>
      <w:divBdr>
        <w:top w:val="none" w:sz="0" w:space="0" w:color="auto"/>
        <w:left w:val="none" w:sz="0" w:space="0" w:color="auto"/>
        <w:bottom w:val="none" w:sz="0" w:space="0" w:color="auto"/>
        <w:right w:val="none" w:sz="0" w:space="0" w:color="auto"/>
      </w:divBdr>
    </w:div>
    <w:div w:id="1457485456">
      <w:bodyDiv w:val="1"/>
      <w:marLeft w:val="0"/>
      <w:marRight w:val="0"/>
      <w:marTop w:val="0"/>
      <w:marBottom w:val="0"/>
      <w:divBdr>
        <w:top w:val="none" w:sz="0" w:space="0" w:color="auto"/>
        <w:left w:val="none" w:sz="0" w:space="0" w:color="auto"/>
        <w:bottom w:val="none" w:sz="0" w:space="0" w:color="auto"/>
        <w:right w:val="none" w:sz="0" w:space="0" w:color="auto"/>
      </w:divBdr>
    </w:div>
    <w:div w:id="1459715630">
      <w:bodyDiv w:val="1"/>
      <w:marLeft w:val="0"/>
      <w:marRight w:val="0"/>
      <w:marTop w:val="0"/>
      <w:marBottom w:val="0"/>
      <w:divBdr>
        <w:top w:val="none" w:sz="0" w:space="0" w:color="auto"/>
        <w:left w:val="none" w:sz="0" w:space="0" w:color="auto"/>
        <w:bottom w:val="none" w:sz="0" w:space="0" w:color="auto"/>
        <w:right w:val="none" w:sz="0" w:space="0" w:color="auto"/>
      </w:divBdr>
    </w:div>
    <w:div w:id="1460801375">
      <w:bodyDiv w:val="1"/>
      <w:marLeft w:val="0"/>
      <w:marRight w:val="0"/>
      <w:marTop w:val="0"/>
      <w:marBottom w:val="0"/>
      <w:divBdr>
        <w:top w:val="none" w:sz="0" w:space="0" w:color="auto"/>
        <w:left w:val="none" w:sz="0" w:space="0" w:color="auto"/>
        <w:bottom w:val="none" w:sz="0" w:space="0" w:color="auto"/>
        <w:right w:val="none" w:sz="0" w:space="0" w:color="auto"/>
      </w:divBdr>
    </w:div>
    <w:div w:id="1461068171">
      <w:bodyDiv w:val="1"/>
      <w:marLeft w:val="0"/>
      <w:marRight w:val="0"/>
      <w:marTop w:val="0"/>
      <w:marBottom w:val="0"/>
      <w:divBdr>
        <w:top w:val="none" w:sz="0" w:space="0" w:color="auto"/>
        <w:left w:val="none" w:sz="0" w:space="0" w:color="auto"/>
        <w:bottom w:val="none" w:sz="0" w:space="0" w:color="auto"/>
        <w:right w:val="none" w:sz="0" w:space="0" w:color="auto"/>
      </w:divBdr>
    </w:div>
    <w:div w:id="1462766992">
      <w:bodyDiv w:val="1"/>
      <w:marLeft w:val="0"/>
      <w:marRight w:val="0"/>
      <w:marTop w:val="0"/>
      <w:marBottom w:val="0"/>
      <w:divBdr>
        <w:top w:val="none" w:sz="0" w:space="0" w:color="auto"/>
        <w:left w:val="none" w:sz="0" w:space="0" w:color="auto"/>
        <w:bottom w:val="none" w:sz="0" w:space="0" w:color="auto"/>
        <w:right w:val="none" w:sz="0" w:space="0" w:color="auto"/>
      </w:divBdr>
    </w:div>
    <w:div w:id="1463301498">
      <w:bodyDiv w:val="1"/>
      <w:marLeft w:val="0"/>
      <w:marRight w:val="0"/>
      <w:marTop w:val="0"/>
      <w:marBottom w:val="0"/>
      <w:divBdr>
        <w:top w:val="none" w:sz="0" w:space="0" w:color="auto"/>
        <w:left w:val="none" w:sz="0" w:space="0" w:color="auto"/>
        <w:bottom w:val="none" w:sz="0" w:space="0" w:color="auto"/>
        <w:right w:val="none" w:sz="0" w:space="0" w:color="auto"/>
      </w:divBdr>
    </w:div>
    <w:div w:id="1468470994">
      <w:bodyDiv w:val="1"/>
      <w:marLeft w:val="0"/>
      <w:marRight w:val="0"/>
      <w:marTop w:val="0"/>
      <w:marBottom w:val="0"/>
      <w:divBdr>
        <w:top w:val="none" w:sz="0" w:space="0" w:color="auto"/>
        <w:left w:val="none" w:sz="0" w:space="0" w:color="auto"/>
        <w:bottom w:val="none" w:sz="0" w:space="0" w:color="auto"/>
        <w:right w:val="none" w:sz="0" w:space="0" w:color="auto"/>
      </w:divBdr>
    </w:div>
    <w:div w:id="1468662637">
      <w:bodyDiv w:val="1"/>
      <w:marLeft w:val="0"/>
      <w:marRight w:val="0"/>
      <w:marTop w:val="0"/>
      <w:marBottom w:val="0"/>
      <w:divBdr>
        <w:top w:val="none" w:sz="0" w:space="0" w:color="auto"/>
        <w:left w:val="none" w:sz="0" w:space="0" w:color="auto"/>
        <w:bottom w:val="none" w:sz="0" w:space="0" w:color="auto"/>
        <w:right w:val="none" w:sz="0" w:space="0" w:color="auto"/>
      </w:divBdr>
    </w:div>
    <w:div w:id="1468931407">
      <w:bodyDiv w:val="1"/>
      <w:marLeft w:val="0"/>
      <w:marRight w:val="0"/>
      <w:marTop w:val="0"/>
      <w:marBottom w:val="0"/>
      <w:divBdr>
        <w:top w:val="none" w:sz="0" w:space="0" w:color="auto"/>
        <w:left w:val="none" w:sz="0" w:space="0" w:color="auto"/>
        <w:bottom w:val="none" w:sz="0" w:space="0" w:color="auto"/>
        <w:right w:val="none" w:sz="0" w:space="0" w:color="auto"/>
      </w:divBdr>
    </w:div>
    <w:div w:id="1469513782">
      <w:bodyDiv w:val="1"/>
      <w:marLeft w:val="0"/>
      <w:marRight w:val="0"/>
      <w:marTop w:val="0"/>
      <w:marBottom w:val="0"/>
      <w:divBdr>
        <w:top w:val="none" w:sz="0" w:space="0" w:color="auto"/>
        <w:left w:val="none" w:sz="0" w:space="0" w:color="auto"/>
        <w:bottom w:val="none" w:sz="0" w:space="0" w:color="auto"/>
        <w:right w:val="none" w:sz="0" w:space="0" w:color="auto"/>
      </w:divBdr>
    </w:div>
    <w:div w:id="1471286164">
      <w:bodyDiv w:val="1"/>
      <w:marLeft w:val="0"/>
      <w:marRight w:val="0"/>
      <w:marTop w:val="0"/>
      <w:marBottom w:val="0"/>
      <w:divBdr>
        <w:top w:val="none" w:sz="0" w:space="0" w:color="auto"/>
        <w:left w:val="none" w:sz="0" w:space="0" w:color="auto"/>
        <w:bottom w:val="none" w:sz="0" w:space="0" w:color="auto"/>
        <w:right w:val="none" w:sz="0" w:space="0" w:color="auto"/>
      </w:divBdr>
    </w:div>
    <w:div w:id="1472400413">
      <w:bodyDiv w:val="1"/>
      <w:marLeft w:val="0"/>
      <w:marRight w:val="0"/>
      <w:marTop w:val="0"/>
      <w:marBottom w:val="0"/>
      <w:divBdr>
        <w:top w:val="none" w:sz="0" w:space="0" w:color="auto"/>
        <w:left w:val="none" w:sz="0" w:space="0" w:color="auto"/>
        <w:bottom w:val="none" w:sz="0" w:space="0" w:color="auto"/>
        <w:right w:val="none" w:sz="0" w:space="0" w:color="auto"/>
      </w:divBdr>
    </w:div>
    <w:div w:id="1472408803">
      <w:bodyDiv w:val="1"/>
      <w:marLeft w:val="0"/>
      <w:marRight w:val="0"/>
      <w:marTop w:val="0"/>
      <w:marBottom w:val="0"/>
      <w:divBdr>
        <w:top w:val="none" w:sz="0" w:space="0" w:color="auto"/>
        <w:left w:val="none" w:sz="0" w:space="0" w:color="auto"/>
        <w:bottom w:val="none" w:sz="0" w:space="0" w:color="auto"/>
        <w:right w:val="none" w:sz="0" w:space="0" w:color="auto"/>
      </w:divBdr>
    </w:div>
    <w:div w:id="1473256362">
      <w:bodyDiv w:val="1"/>
      <w:marLeft w:val="0"/>
      <w:marRight w:val="0"/>
      <w:marTop w:val="0"/>
      <w:marBottom w:val="0"/>
      <w:divBdr>
        <w:top w:val="none" w:sz="0" w:space="0" w:color="auto"/>
        <w:left w:val="none" w:sz="0" w:space="0" w:color="auto"/>
        <w:bottom w:val="none" w:sz="0" w:space="0" w:color="auto"/>
        <w:right w:val="none" w:sz="0" w:space="0" w:color="auto"/>
      </w:divBdr>
    </w:div>
    <w:div w:id="1473790295">
      <w:bodyDiv w:val="1"/>
      <w:marLeft w:val="0"/>
      <w:marRight w:val="0"/>
      <w:marTop w:val="0"/>
      <w:marBottom w:val="0"/>
      <w:divBdr>
        <w:top w:val="none" w:sz="0" w:space="0" w:color="auto"/>
        <w:left w:val="none" w:sz="0" w:space="0" w:color="auto"/>
        <w:bottom w:val="none" w:sz="0" w:space="0" w:color="auto"/>
        <w:right w:val="none" w:sz="0" w:space="0" w:color="auto"/>
      </w:divBdr>
    </w:div>
    <w:div w:id="1476071376">
      <w:bodyDiv w:val="1"/>
      <w:marLeft w:val="0"/>
      <w:marRight w:val="0"/>
      <w:marTop w:val="0"/>
      <w:marBottom w:val="0"/>
      <w:divBdr>
        <w:top w:val="none" w:sz="0" w:space="0" w:color="auto"/>
        <w:left w:val="none" w:sz="0" w:space="0" w:color="auto"/>
        <w:bottom w:val="none" w:sz="0" w:space="0" w:color="auto"/>
        <w:right w:val="none" w:sz="0" w:space="0" w:color="auto"/>
      </w:divBdr>
    </w:div>
    <w:div w:id="1476215689">
      <w:bodyDiv w:val="1"/>
      <w:marLeft w:val="0"/>
      <w:marRight w:val="0"/>
      <w:marTop w:val="0"/>
      <w:marBottom w:val="0"/>
      <w:divBdr>
        <w:top w:val="none" w:sz="0" w:space="0" w:color="auto"/>
        <w:left w:val="none" w:sz="0" w:space="0" w:color="auto"/>
        <w:bottom w:val="none" w:sz="0" w:space="0" w:color="auto"/>
        <w:right w:val="none" w:sz="0" w:space="0" w:color="auto"/>
      </w:divBdr>
    </w:div>
    <w:div w:id="1481652623">
      <w:bodyDiv w:val="1"/>
      <w:marLeft w:val="0"/>
      <w:marRight w:val="0"/>
      <w:marTop w:val="0"/>
      <w:marBottom w:val="0"/>
      <w:divBdr>
        <w:top w:val="none" w:sz="0" w:space="0" w:color="auto"/>
        <w:left w:val="none" w:sz="0" w:space="0" w:color="auto"/>
        <w:bottom w:val="none" w:sz="0" w:space="0" w:color="auto"/>
        <w:right w:val="none" w:sz="0" w:space="0" w:color="auto"/>
      </w:divBdr>
    </w:div>
    <w:div w:id="1482313411">
      <w:bodyDiv w:val="1"/>
      <w:marLeft w:val="0"/>
      <w:marRight w:val="0"/>
      <w:marTop w:val="0"/>
      <w:marBottom w:val="0"/>
      <w:divBdr>
        <w:top w:val="none" w:sz="0" w:space="0" w:color="auto"/>
        <w:left w:val="none" w:sz="0" w:space="0" w:color="auto"/>
        <w:bottom w:val="none" w:sz="0" w:space="0" w:color="auto"/>
        <w:right w:val="none" w:sz="0" w:space="0" w:color="auto"/>
      </w:divBdr>
    </w:div>
    <w:div w:id="1484546179">
      <w:bodyDiv w:val="1"/>
      <w:marLeft w:val="0"/>
      <w:marRight w:val="0"/>
      <w:marTop w:val="0"/>
      <w:marBottom w:val="0"/>
      <w:divBdr>
        <w:top w:val="none" w:sz="0" w:space="0" w:color="auto"/>
        <w:left w:val="none" w:sz="0" w:space="0" w:color="auto"/>
        <w:bottom w:val="none" w:sz="0" w:space="0" w:color="auto"/>
        <w:right w:val="none" w:sz="0" w:space="0" w:color="auto"/>
      </w:divBdr>
    </w:div>
    <w:div w:id="1484851613">
      <w:bodyDiv w:val="1"/>
      <w:marLeft w:val="0"/>
      <w:marRight w:val="0"/>
      <w:marTop w:val="0"/>
      <w:marBottom w:val="0"/>
      <w:divBdr>
        <w:top w:val="none" w:sz="0" w:space="0" w:color="auto"/>
        <w:left w:val="none" w:sz="0" w:space="0" w:color="auto"/>
        <w:bottom w:val="none" w:sz="0" w:space="0" w:color="auto"/>
        <w:right w:val="none" w:sz="0" w:space="0" w:color="auto"/>
      </w:divBdr>
    </w:div>
    <w:div w:id="1488210362">
      <w:bodyDiv w:val="1"/>
      <w:marLeft w:val="0"/>
      <w:marRight w:val="0"/>
      <w:marTop w:val="0"/>
      <w:marBottom w:val="0"/>
      <w:divBdr>
        <w:top w:val="none" w:sz="0" w:space="0" w:color="auto"/>
        <w:left w:val="none" w:sz="0" w:space="0" w:color="auto"/>
        <w:bottom w:val="none" w:sz="0" w:space="0" w:color="auto"/>
        <w:right w:val="none" w:sz="0" w:space="0" w:color="auto"/>
      </w:divBdr>
    </w:div>
    <w:div w:id="1491140773">
      <w:bodyDiv w:val="1"/>
      <w:marLeft w:val="0"/>
      <w:marRight w:val="0"/>
      <w:marTop w:val="0"/>
      <w:marBottom w:val="0"/>
      <w:divBdr>
        <w:top w:val="none" w:sz="0" w:space="0" w:color="auto"/>
        <w:left w:val="none" w:sz="0" w:space="0" w:color="auto"/>
        <w:bottom w:val="none" w:sz="0" w:space="0" w:color="auto"/>
        <w:right w:val="none" w:sz="0" w:space="0" w:color="auto"/>
      </w:divBdr>
    </w:div>
    <w:div w:id="1492257005">
      <w:bodyDiv w:val="1"/>
      <w:marLeft w:val="0"/>
      <w:marRight w:val="0"/>
      <w:marTop w:val="0"/>
      <w:marBottom w:val="0"/>
      <w:divBdr>
        <w:top w:val="none" w:sz="0" w:space="0" w:color="auto"/>
        <w:left w:val="none" w:sz="0" w:space="0" w:color="auto"/>
        <w:bottom w:val="none" w:sz="0" w:space="0" w:color="auto"/>
        <w:right w:val="none" w:sz="0" w:space="0" w:color="auto"/>
      </w:divBdr>
    </w:div>
    <w:div w:id="1493109056">
      <w:bodyDiv w:val="1"/>
      <w:marLeft w:val="0"/>
      <w:marRight w:val="0"/>
      <w:marTop w:val="0"/>
      <w:marBottom w:val="0"/>
      <w:divBdr>
        <w:top w:val="none" w:sz="0" w:space="0" w:color="auto"/>
        <w:left w:val="none" w:sz="0" w:space="0" w:color="auto"/>
        <w:bottom w:val="none" w:sz="0" w:space="0" w:color="auto"/>
        <w:right w:val="none" w:sz="0" w:space="0" w:color="auto"/>
      </w:divBdr>
    </w:div>
    <w:div w:id="1493527804">
      <w:bodyDiv w:val="1"/>
      <w:marLeft w:val="0"/>
      <w:marRight w:val="0"/>
      <w:marTop w:val="0"/>
      <w:marBottom w:val="0"/>
      <w:divBdr>
        <w:top w:val="none" w:sz="0" w:space="0" w:color="auto"/>
        <w:left w:val="none" w:sz="0" w:space="0" w:color="auto"/>
        <w:bottom w:val="none" w:sz="0" w:space="0" w:color="auto"/>
        <w:right w:val="none" w:sz="0" w:space="0" w:color="auto"/>
      </w:divBdr>
    </w:div>
    <w:div w:id="1495294348">
      <w:bodyDiv w:val="1"/>
      <w:marLeft w:val="0"/>
      <w:marRight w:val="0"/>
      <w:marTop w:val="0"/>
      <w:marBottom w:val="0"/>
      <w:divBdr>
        <w:top w:val="none" w:sz="0" w:space="0" w:color="auto"/>
        <w:left w:val="none" w:sz="0" w:space="0" w:color="auto"/>
        <w:bottom w:val="none" w:sz="0" w:space="0" w:color="auto"/>
        <w:right w:val="none" w:sz="0" w:space="0" w:color="auto"/>
      </w:divBdr>
    </w:div>
    <w:div w:id="1496459455">
      <w:bodyDiv w:val="1"/>
      <w:marLeft w:val="0"/>
      <w:marRight w:val="0"/>
      <w:marTop w:val="0"/>
      <w:marBottom w:val="0"/>
      <w:divBdr>
        <w:top w:val="none" w:sz="0" w:space="0" w:color="auto"/>
        <w:left w:val="none" w:sz="0" w:space="0" w:color="auto"/>
        <w:bottom w:val="none" w:sz="0" w:space="0" w:color="auto"/>
        <w:right w:val="none" w:sz="0" w:space="0" w:color="auto"/>
      </w:divBdr>
    </w:div>
    <w:div w:id="1500266869">
      <w:bodyDiv w:val="1"/>
      <w:marLeft w:val="0"/>
      <w:marRight w:val="0"/>
      <w:marTop w:val="0"/>
      <w:marBottom w:val="0"/>
      <w:divBdr>
        <w:top w:val="none" w:sz="0" w:space="0" w:color="auto"/>
        <w:left w:val="none" w:sz="0" w:space="0" w:color="auto"/>
        <w:bottom w:val="none" w:sz="0" w:space="0" w:color="auto"/>
        <w:right w:val="none" w:sz="0" w:space="0" w:color="auto"/>
      </w:divBdr>
    </w:div>
    <w:div w:id="1505825398">
      <w:bodyDiv w:val="1"/>
      <w:marLeft w:val="0"/>
      <w:marRight w:val="0"/>
      <w:marTop w:val="0"/>
      <w:marBottom w:val="0"/>
      <w:divBdr>
        <w:top w:val="none" w:sz="0" w:space="0" w:color="auto"/>
        <w:left w:val="none" w:sz="0" w:space="0" w:color="auto"/>
        <w:bottom w:val="none" w:sz="0" w:space="0" w:color="auto"/>
        <w:right w:val="none" w:sz="0" w:space="0" w:color="auto"/>
      </w:divBdr>
    </w:div>
    <w:div w:id="1506360569">
      <w:bodyDiv w:val="1"/>
      <w:marLeft w:val="0"/>
      <w:marRight w:val="0"/>
      <w:marTop w:val="0"/>
      <w:marBottom w:val="0"/>
      <w:divBdr>
        <w:top w:val="none" w:sz="0" w:space="0" w:color="auto"/>
        <w:left w:val="none" w:sz="0" w:space="0" w:color="auto"/>
        <w:bottom w:val="none" w:sz="0" w:space="0" w:color="auto"/>
        <w:right w:val="none" w:sz="0" w:space="0" w:color="auto"/>
      </w:divBdr>
    </w:div>
    <w:div w:id="1506941023">
      <w:bodyDiv w:val="1"/>
      <w:marLeft w:val="0"/>
      <w:marRight w:val="0"/>
      <w:marTop w:val="0"/>
      <w:marBottom w:val="0"/>
      <w:divBdr>
        <w:top w:val="none" w:sz="0" w:space="0" w:color="auto"/>
        <w:left w:val="none" w:sz="0" w:space="0" w:color="auto"/>
        <w:bottom w:val="none" w:sz="0" w:space="0" w:color="auto"/>
        <w:right w:val="none" w:sz="0" w:space="0" w:color="auto"/>
      </w:divBdr>
    </w:div>
    <w:div w:id="1509055823">
      <w:bodyDiv w:val="1"/>
      <w:marLeft w:val="0"/>
      <w:marRight w:val="0"/>
      <w:marTop w:val="0"/>
      <w:marBottom w:val="0"/>
      <w:divBdr>
        <w:top w:val="none" w:sz="0" w:space="0" w:color="auto"/>
        <w:left w:val="none" w:sz="0" w:space="0" w:color="auto"/>
        <w:bottom w:val="none" w:sz="0" w:space="0" w:color="auto"/>
        <w:right w:val="none" w:sz="0" w:space="0" w:color="auto"/>
      </w:divBdr>
    </w:div>
    <w:div w:id="1509982033">
      <w:bodyDiv w:val="1"/>
      <w:marLeft w:val="0"/>
      <w:marRight w:val="0"/>
      <w:marTop w:val="0"/>
      <w:marBottom w:val="0"/>
      <w:divBdr>
        <w:top w:val="none" w:sz="0" w:space="0" w:color="auto"/>
        <w:left w:val="none" w:sz="0" w:space="0" w:color="auto"/>
        <w:bottom w:val="none" w:sz="0" w:space="0" w:color="auto"/>
        <w:right w:val="none" w:sz="0" w:space="0" w:color="auto"/>
      </w:divBdr>
    </w:div>
    <w:div w:id="1512338274">
      <w:bodyDiv w:val="1"/>
      <w:marLeft w:val="0"/>
      <w:marRight w:val="0"/>
      <w:marTop w:val="0"/>
      <w:marBottom w:val="0"/>
      <w:divBdr>
        <w:top w:val="none" w:sz="0" w:space="0" w:color="auto"/>
        <w:left w:val="none" w:sz="0" w:space="0" w:color="auto"/>
        <w:bottom w:val="none" w:sz="0" w:space="0" w:color="auto"/>
        <w:right w:val="none" w:sz="0" w:space="0" w:color="auto"/>
      </w:divBdr>
    </w:div>
    <w:div w:id="1515997673">
      <w:bodyDiv w:val="1"/>
      <w:marLeft w:val="0"/>
      <w:marRight w:val="0"/>
      <w:marTop w:val="0"/>
      <w:marBottom w:val="0"/>
      <w:divBdr>
        <w:top w:val="none" w:sz="0" w:space="0" w:color="auto"/>
        <w:left w:val="none" w:sz="0" w:space="0" w:color="auto"/>
        <w:bottom w:val="none" w:sz="0" w:space="0" w:color="auto"/>
        <w:right w:val="none" w:sz="0" w:space="0" w:color="auto"/>
      </w:divBdr>
    </w:div>
    <w:div w:id="1519275776">
      <w:bodyDiv w:val="1"/>
      <w:marLeft w:val="0"/>
      <w:marRight w:val="0"/>
      <w:marTop w:val="0"/>
      <w:marBottom w:val="0"/>
      <w:divBdr>
        <w:top w:val="none" w:sz="0" w:space="0" w:color="auto"/>
        <w:left w:val="none" w:sz="0" w:space="0" w:color="auto"/>
        <w:bottom w:val="none" w:sz="0" w:space="0" w:color="auto"/>
        <w:right w:val="none" w:sz="0" w:space="0" w:color="auto"/>
      </w:divBdr>
    </w:div>
    <w:div w:id="1519664108">
      <w:bodyDiv w:val="1"/>
      <w:marLeft w:val="0"/>
      <w:marRight w:val="0"/>
      <w:marTop w:val="0"/>
      <w:marBottom w:val="0"/>
      <w:divBdr>
        <w:top w:val="none" w:sz="0" w:space="0" w:color="auto"/>
        <w:left w:val="none" w:sz="0" w:space="0" w:color="auto"/>
        <w:bottom w:val="none" w:sz="0" w:space="0" w:color="auto"/>
        <w:right w:val="none" w:sz="0" w:space="0" w:color="auto"/>
      </w:divBdr>
    </w:div>
    <w:div w:id="1520315294">
      <w:bodyDiv w:val="1"/>
      <w:marLeft w:val="0"/>
      <w:marRight w:val="0"/>
      <w:marTop w:val="0"/>
      <w:marBottom w:val="0"/>
      <w:divBdr>
        <w:top w:val="none" w:sz="0" w:space="0" w:color="auto"/>
        <w:left w:val="none" w:sz="0" w:space="0" w:color="auto"/>
        <w:bottom w:val="none" w:sz="0" w:space="0" w:color="auto"/>
        <w:right w:val="none" w:sz="0" w:space="0" w:color="auto"/>
      </w:divBdr>
    </w:div>
    <w:div w:id="1523013923">
      <w:bodyDiv w:val="1"/>
      <w:marLeft w:val="0"/>
      <w:marRight w:val="0"/>
      <w:marTop w:val="0"/>
      <w:marBottom w:val="0"/>
      <w:divBdr>
        <w:top w:val="none" w:sz="0" w:space="0" w:color="auto"/>
        <w:left w:val="none" w:sz="0" w:space="0" w:color="auto"/>
        <w:bottom w:val="none" w:sz="0" w:space="0" w:color="auto"/>
        <w:right w:val="none" w:sz="0" w:space="0" w:color="auto"/>
      </w:divBdr>
    </w:div>
    <w:div w:id="1526169536">
      <w:bodyDiv w:val="1"/>
      <w:marLeft w:val="0"/>
      <w:marRight w:val="0"/>
      <w:marTop w:val="0"/>
      <w:marBottom w:val="0"/>
      <w:divBdr>
        <w:top w:val="none" w:sz="0" w:space="0" w:color="auto"/>
        <w:left w:val="none" w:sz="0" w:space="0" w:color="auto"/>
        <w:bottom w:val="none" w:sz="0" w:space="0" w:color="auto"/>
        <w:right w:val="none" w:sz="0" w:space="0" w:color="auto"/>
      </w:divBdr>
    </w:div>
    <w:div w:id="1526212964">
      <w:bodyDiv w:val="1"/>
      <w:marLeft w:val="0"/>
      <w:marRight w:val="0"/>
      <w:marTop w:val="0"/>
      <w:marBottom w:val="0"/>
      <w:divBdr>
        <w:top w:val="none" w:sz="0" w:space="0" w:color="auto"/>
        <w:left w:val="none" w:sz="0" w:space="0" w:color="auto"/>
        <w:bottom w:val="none" w:sz="0" w:space="0" w:color="auto"/>
        <w:right w:val="none" w:sz="0" w:space="0" w:color="auto"/>
      </w:divBdr>
    </w:div>
    <w:div w:id="1527136461">
      <w:bodyDiv w:val="1"/>
      <w:marLeft w:val="0"/>
      <w:marRight w:val="0"/>
      <w:marTop w:val="0"/>
      <w:marBottom w:val="0"/>
      <w:divBdr>
        <w:top w:val="none" w:sz="0" w:space="0" w:color="auto"/>
        <w:left w:val="none" w:sz="0" w:space="0" w:color="auto"/>
        <w:bottom w:val="none" w:sz="0" w:space="0" w:color="auto"/>
        <w:right w:val="none" w:sz="0" w:space="0" w:color="auto"/>
      </w:divBdr>
    </w:div>
    <w:div w:id="1529098967">
      <w:bodyDiv w:val="1"/>
      <w:marLeft w:val="0"/>
      <w:marRight w:val="0"/>
      <w:marTop w:val="0"/>
      <w:marBottom w:val="0"/>
      <w:divBdr>
        <w:top w:val="none" w:sz="0" w:space="0" w:color="auto"/>
        <w:left w:val="none" w:sz="0" w:space="0" w:color="auto"/>
        <w:bottom w:val="none" w:sz="0" w:space="0" w:color="auto"/>
        <w:right w:val="none" w:sz="0" w:space="0" w:color="auto"/>
      </w:divBdr>
    </w:div>
    <w:div w:id="1529836455">
      <w:bodyDiv w:val="1"/>
      <w:marLeft w:val="0"/>
      <w:marRight w:val="0"/>
      <w:marTop w:val="0"/>
      <w:marBottom w:val="0"/>
      <w:divBdr>
        <w:top w:val="none" w:sz="0" w:space="0" w:color="auto"/>
        <w:left w:val="none" w:sz="0" w:space="0" w:color="auto"/>
        <w:bottom w:val="none" w:sz="0" w:space="0" w:color="auto"/>
        <w:right w:val="none" w:sz="0" w:space="0" w:color="auto"/>
      </w:divBdr>
    </w:div>
    <w:div w:id="1532962331">
      <w:bodyDiv w:val="1"/>
      <w:marLeft w:val="0"/>
      <w:marRight w:val="0"/>
      <w:marTop w:val="0"/>
      <w:marBottom w:val="0"/>
      <w:divBdr>
        <w:top w:val="none" w:sz="0" w:space="0" w:color="auto"/>
        <w:left w:val="none" w:sz="0" w:space="0" w:color="auto"/>
        <w:bottom w:val="none" w:sz="0" w:space="0" w:color="auto"/>
        <w:right w:val="none" w:sz="0" w:space="0" w:color="auto"/>
      </w:divBdr>
    </w:div>
    <w:div w:id="1533112855">
      <w:bodyDiv w:val="1"/>
      <w:marLeft w:val="0"/>
      <w:marRight w:val="0"/>
      <w:marTop w:val="0"/>
      <w:marBottom w:val="0"/>
      <w:divBdr>
        <w:top w:val="none" w:sz="0" w:space="0" w:color="auto"/>
        <w:left w:val="none" w:sz="0" w:space="0" w:color="auto"/>
        <w:bottom w:val="none" w:sz="0" w:space="0" w:color="auto"/>
        <w:right w:val="none" w:sz="0" w:space="0" w:color="auto"/>
      </w:divBdr>
    </w:div>
    <w:div w:id="1533763155">
      <w:bodyDiv w:val="1"/>
      <w:marLeft w:val="0"/>
      <w:marRight w:val="0"/>
      <w:marTop w:val="0"/>
      <w:marBottom w:val="0"/>
      <w:divBdr>
        <w:top w:val="none" w:sz="0" w:space="0" w:color="auto"/>
        <w:left w:val="none" w:sz="0" w:space="0" w:color="auto"/>
        <w:bottom w:val="none" w:sz="0" w:space="0" w:color="auto"/>
        <w:right w:val="none" w:sz="0" w:space="0" w:color="auto"/>
      </w:divBdr>
    </w:div>
    <w:div w:id="1535000568">
      <w:bodyDiv w:val="1"/>
      <w:marLeft w:val="0"/>
      <w:marRight w:val="0"/>
      <w:marTop w:val="0"/>
      <w:marBottom w:val="0"/>
      <w:divBdr>
        <w:top w:val="none" w:sz="0" w:space="0" w:color="auto"/>
        <w:left w:val="none" w:sz="0" w:space="0" w:color="auto"/>
        <w:bottom w:val="none" w:sz="0" w:space="0" w:color="auto"/>
        <w:right w:val="none" w:sz="0" w:space="0" w:color="auto"/>
      </w:divBdr>
    </w:div>
    <w:div w:id="1535384477">
      <w:bodyDiv w:val="1"/>
      <w:marLeft w:val="0"/>
      <w:marRight w:val="0"/>
      <w:marTop w:val="0"/>
      <w:marBottom w:val="0"/>
      <w:divBdr>
        <w:top w:val="none" w:sz="0" w:space="0" w:color="auto"/>
        <w:left w:val="none" w:sz="0" w:space="0" w:color="auto"/>
        <w:bottom w:val="none" w:sz="0" w:space="0" w:color="auto"/>
        <w:right w:val="none" w:sz="0" w:space="0" w:color="auto"/>
      </w:divBdr>
    </w:div>
    <w:div w:id="1536623231">
      <w:bodyDiv w:val="1"/>
      <w:marLeft w:val="0"/>
      <w:marRight w:val="0"/>
      <w:marTop w:val="0"/>
      <w:marBottom w:val="0"/>
      <w:divBdr>
        <w:top w:val="none" w:sz="0" w:space="0" w:color="auto"/>
        <w:left w:val="none" w:sz="0" w:space="0" w:color="auto"/>
        <w:bottom w:val="none" w:sz="0" w:space="0" w:color="auto"/>
        <w:right w:val="none" w:sz="0" w:space="0" w:color="auto"/>
      </w:divBdr>
    </w:div>
    <w:div w:id="1540358168">
      <w:bodyDiv w:val="1"/>
      <w:marLeft w:val="0"/>
      <w:marRight w:val="0"/>
      <w:marTop w:val="0"/>
      <w:marBottom w:val="0"/>
      <w:divBdr>
        <w:top w:val="none" w:sz="0" w:space="0" w:color="auto"/>
        <w:left w:val="none" w:sz="0" w:space="0" w:color="auto"/>
        <w:bottom w:val="none" w:sz="0" w:space="0" w:color="auto"/>
        <w:right w:val="none" w:sz="0" w:space="0" w:color="auto"/>
      </w:divBdr>
    </w:div>
    <w:div w:id="1540506472">
      <w:bodyDiv w:val="1"/>
      <w:marLeft w:val="0"/>
      <w:marRight w:val="0"/>
      <w:marTop w:val="0"/>
      <w:marBottom w:val="0"/>
      <w:divBdr>
        <w:top w:val="none" w:sz="0" w:space="0" w:color="auto"/>
        <w:left w:val="none" w:sz="0" w:space="0" w:color="auto"/>
        <w:bottom w:val="none" w:sz="0" w:space="0" w:color="auto"/>
        <w:right w:val="none" w:sz="0" w:space="0" w:color="auto"/>
      </w:divBdr>
    </w:div>
    <w:div w:id="1540703952">
      <w:bodyDiv w:val="1"/>
      <w:marLeft w:val="0"/>
      <w:marRight w:val="0"/>
      <w:marTop w:val="0"/>
      <w:marBottom w:val="0"/>
      <w:divBdr>
        <w:top w:val="none" w:sz="0" w:space="0" w:color="auto"/>
        <w:left w:val="none" w:sz="0" w:space="0" w:color="auto"/>
        <w:bottom w:val="none" w:sz="0" w:space="0" w:color="auto"/>
        <w:right w:val="none" w:sz="0" w:space="0" w:color="auto"/>
      </w:divBdr>
    </w:div>
    <w:div w:id="1540901127">
      <w:bodyDiv w:val="1"/>
      <w:marLeft w:val="0"/>
      <w:marRight w:val="0"/>
      <w:marTop w:val="0"/>
      <w:marBottom w:val="0"/>
      <w:divBdr>
        <w:top w:val="none" w:sz="0" w:space="0" w:color="auto"/>
        <w:left w:val="none" w:sz="0" w:space="0" w:color="auto"/>
        <w:bottom w:val="none" w:sz="0" w:space="0" w:color="auto"/>
        <w:right w:val="none" w:sz="0" w:space="0" w:color="auto"/>
      </w:divBdr>
    </w:div>
    <w:div w:id="1541624386">
      <w:bodyDiv w:val="1"/>
      <w:marLeft w:val="0"/>
      <w:marRight w:val="0"/>
      <w:marTop w:val="0"/>
      <w:marBottom w:val="0"/>
      <w:divBdr>
        <w:top w:val="none" w:sz="0" w:space="0" w:color="auto"/>
        <w:left w:val="none" w:sz="0" w:space="0" w:color="auto"/>
        <w:bottom w:val="none" w:sz="0" w:space="0" w:color="auto"/>
        <w:right w:val="none" w:sz="0" w:space="0" w:color="auto"/>
      </w:divBdr>
    </w:div>
    <w:div w:id="1545209910">
      <w:bodyDiv w:val="1"/>
      <w:marLeft w:val="0"/>
      <w:marRight w:val="0"/>
      <w:marTop w:val="0"/>
      <w:marBottom w:val="0"/>
      <w:divBdr>
        <w:top w:val="none" w:sz="0" w:space="0" w:color="auto"/>
        <w:left w:val="none" w:sz="0" w:space="0" w:color="auto"/>
        <w:bottom w:val="none" w:sz="0" w:space="0" w:color="auto"/>
        <w:right w:val="none" w:sz="0" w:space="0" w:color="auto"/>
      </w:divBdr>
    </w:div>
    <w:div w:id="1546791620">
      <w:bodyDiv w:val="1"/>
      <w:marLeft w:val="0"/>
      <w:marRight w:val="0"/>
      <w:marTop w:val="0"/>
      <w:marBottom w:val="0"/>
      <w:divBdr>
        <w:top w:val="none" w:sz="0" w:space="0" w:color="auto"/>
        <w:left w:val="none" w:sz="0" w:space="0" w:color="auto"/>
        <w:bottom w:val="none" w:sz="0" w:space="0" w:color="auto"/>
        <w:right w:val="none" w:sz="0" w:space="0" w:color="auto"/>
      </w:divBdr>
    </w:div>
    <w:div w:id="1547180898">
      <w:bodyDiv w:val="1"/>
      <w:marLeft w:val="0"/>
      <w:marRight w:val="0"/>
      <w:marTop w:val="0"/>
      <w:marBottom w:val="0"/>
      <w:divBdr>
        <w:top w:val="none" w:sz="0" w:space="0" w:color="auto"/>
        <w:left w:val="none" w:sz="0" w:space="0" w:color="auto"/>
        <w:bottom w:val="none" w:sz="0" w:space="0" w:color="auto"/>
        <w:right w:val="none" w:sz="0" w:space="0" w:color="auto"/>
      </w:divBdr>
    </w:div>
    <w:div w:id="1548030710">
      <w:bodyDiv w:val="1"/>
      <w:marLeft w:val="0"/>
      <w:marRight w:val="0"/>
      <w:marTop w:val="0"/>
      <w:marBottom w:val="0"/>
      <w:divBdr>
        <w:top w:val="none" w:sz="0" w:space="0" w:color="auto"/>
        <w:left w:val="none" w:sz="0" w:space="0" w:color="auto"/>
        <w:bottom w:val="none" w:sz="0" w:space="0" w:color="auto"/>
        <w:right w:val="none" w:sz="0" w:space="0" w:color="auto"/>
      </w:divBdr>
    </w:div>
    <w:div w:id="1548837694">
      <w:bodyDiv w:val="1"/>
      <w:marLeft w:val="0"/>
      <w:marRight w:val="0"/>
      <w:marTop w:val="0"/>
      <w:marBottom w:val="0"/>
      <w:divBdr>
        <w:top w:val="none" w:sz="0" w:space="0" w:color="auto"/>
        <w:left w:val="none" w:sz="0" w:space="0" w:color="auto"/>
        <w:bottom w:val="none" w:sz="0" w:space="0" w:color="auto"/>
        <w:right w:val="none" w:sz="0" w:space="0" w:color="auto"/>
      </w:divBdr>
    </w:div>
    <w:div w:id="1549027629">
      <w:bodyDiv w:val="1"/>
      <w:marLeft w:val="0"/>
      <w:marRight w:val="0"/>
      <w:marTop w:val="0"/>
      <w:marBottom w:val="0"/>
      <w:divBdr>
        <w:top w:val="none" w:sz="0" w:space="0" w:color="auto"/>
        <w:left w:val="none" w:sz="0" w:space="0" w:color="auto"/>
        <w:bottom w:val="none" w:sz="0" w:space="0" w:color="auto"/>
        <w:right w:val="none" w:sz="0" w:space="0" w:color="auto"/>
      </w:divBdr>
    </w:div>
    <w:div w:id="1551767494">
      <w:bodyDiv w:val="1"/>
      <w:marLeft w:val="0"/>
      <w:marRight w:val="0"/>
      <w:marTop w:val="0"/>
      <w:marBottom w:val="0"/>
      <w:divBdr>
        <w:top w:val="none" w:sz="0" w:space="0" w:color="auto"/>
        <w:left w:val="none" w:sz="0" w:space="0" w:color="auto"/>
        <w:bottom w:val="none" w:sz="0" w:space="0" w:color="auto"/>
        <w:right w:val="none" w:sz="0" w:space="0" w:color="auto"/>
      </w:divBdr>
    </w:div>
    <w:div w:id="1551989029">
      <w:bodyDiv w:val="1"/>
      <w:marLeft w:val="0"/>
      <w:marRight w:val="0"/>
      <w:marTop w:val="0"/>
      <w:marBottom w:val="0"/>
      <w:divBdr>
        <w:top w:val="none" w:sz="0" w:space="0" w:color="auto"/>
        <w:left w:val="none" w:sz="0" w:space="0" w:color="auto"/>
        <w:bottom w:val="none" w:sz="0" w:space="0" w:color="auto"/>
        <w:right w:val="none" w:sz="0" w:space="0" w:color="auto"/>
      </w:divBdr>
    </w:div>
    <w:div w:id="1553662277">
      <w:bodyDiv w:val="1"/>
      <w:marLeft w:val="0"/>
      <w:marRight w:val="0"/>
      <w:marTop w:val="0"/>
      <w:marBottom w:val="0"/>
      <w:divBdr>
        <w:top w:val="none" w:sz="0" w:space="0" w:color="auto"/>
        <w:left w:val="none" w:sz="0" w:space="0" w:color="auto"/>
        <w:bottom w:val="none" w:sz="0" w:space="0" w:color="auto"/>
        <w:right w:val="none" w:sz="0" w:space="0" w:color="auto"/>
      </w:divBdr>
    </w:div>
    <w:div w:id="1554656921">
      <w:bodyDiv w:val="1"/>
      <w:marLeft w:val="0"/>
      <w:marRight w:val="0"/>
      <w:marTop w:val="0"/>
      <w:marBottom w:val="0"/>
      <w:divBdr>
        <w:top w:val="none" w:sz="0" w:space="0" w:color="auto"/>
        <w:left w:val="none" w:sz="0" w:space="0" w:color="auto"/>
        <w:bottom w:val="none" w:sz="0" w:space="0" w:color="auto"/>
        <w:right w:val="none" w:sz="0" w:space="0" w:color="auto"/>
      </w:divBdr>
    </w:div>
    <w:div w:id="1555194870">
      <w:bodyDiv w:val="1"/>
      <w:marLeft w:val="0"/>
      <w:marRight w:val="0"/>
      <w:marTop w:val="0"/>
      <w:marBottom w:val="0"/>
      <w:divBdr>
        <w:top w:val="none" w:sz="0" w:space="0" w:color="auto"/>
        <w:left w:val="none" w:sz="0" w:space="0" w:color="auto"/>
        <w:bottom w:val="none" w:sz="0" w:space="0" w:color="auto"/>
        <w:right w:val="none" w:sz="0" w:space="0" w:color="auto"/>
      </w:divBdr>
    </w:div>
    <w:div w:id="1565987291">
      <w:bodyDiv w:val="1"/>
      <w:marLeft w:val="0"/>
      <w:marRight w:val="0"/>
      <w:marTop w:val="0"/>
      <w:marBottom w:val="0"/>
      <w:divBdr>
        <w:top w:val="none" w:sz="0" w:space="0" w:color="auto"/>
        <w:left w:val="none" w:sz="0" w:space="0" w:color="auto"/>
        <w:bottom w:val="none" w:sz="0" w:space="0" w:color="auto"/>
        <w:right w:val="none" w:sz="0" w:space="0" w:color="auto"/>
      </w:divBdr>
    </w:div>
    <w:div w:id="1566381221">
      <w:bodyDiv w:val="1"/>
      <w:marLeft w:val="0"/>
      <w:marRight w:val="0"/>
      <w:marTop w:val="0"/>
      <w:marBottom w:val="0"/>
      <w:divBdr>
        <w:top w:val="none" w:sz="0" w:space="0" w:color="auto"/>
        <w:left w:val="none" w:sz="0" w:space="0" w:color="auto"/>
        <w:bottom w:val="none" w:sz="0" w:space="0" w:color="auto"/>
        <w:right w:val="none" w:sz="0" w:space="0" w:color="auto"/>
      </w:divBdr>
    </w:div>
    <w:div w:id="1568222446">
      <w:bodyDiv w:val="1"/>
      <w:marLeft w:val="0"/>
      <w:marRight w:val="0"/>
      <w:marTop w:val="0"/>
      <w:marBottom w:val="0"/>
      <w:divBdr>
        <w:top w:val="none" w:sz="0" w:space="0" w:color="auto"/>
        <w:left w:val="none" w:sz="0" w:space="0" w:color="auto"/>
        <w:bottom w:val="none" w:sz="0" w:space="0" w:color="auto"/>
        <w:right w:val="none" w:sz="0" w:space="0" w:color="auto"/>
      </w:divBdr>
    </w:div>
    <w:div w:id="1569150547">
      <w:bodyDiv w:val="1"/>
      <w:marLeft w:val="0"/>
      <w:marRight w:val="0"/>
      <w:marTop w:val="0"/>
      <w:marBottom w:val="0"/>
      <w:divBdr>
        <w:top w:val="none" w:sz="0" w:space="0" w:color="auto"/>
        <w:left w:val="none" w:sz="0" w:space="0" w:color="auto"/>
        <w:bottom w:val="none" w:sz="0" w:space="0" w:color="auto"/>
        <w:right w:val="none" w:sz="0" w:space="0" w:color="auto"/>
      </w:divBdr>
    </w:div>
    <w:div w:id="1569608367">
      <w:bodyDiv w:val="1"/>
      <w:marLeft w:val="0"/>
      <w:marRight w:val="0"/>
      <w:marTop w:val="0"/>
      <w:marBottom w:val="0"/>
      <w:divBdr>
        <w:top w:val="none" w:sz="0" w:space="0" w:color="auto"/>
        <w:left w:val="none" w:sz="0" w:space="0" w:color="auto"/>
        <w:bottom w:val="none" w:sz="0" w:space="0" w:color="auto"/>
        <w:right w:val="none" w:sz="0" w:space="0" w:color="auto"/>
      </w:divBdr>
    </w:div>
    <w:div w:id="1573352963">
      <w:bodyDiv w:val="1"/>
      <w:marLeft w:val="0"/>
      <w:marRight w:val="0"/>
      <w:marTop w:val="0"/>
      <w:marBottom w:val="0"/>
      <w:divBdr>
        <w:top w:val="none" w:sz="0" w:space="0" w:color="auto"/>
        <w:left w:val="none" w:sz="0" w:space="0" w:color="auto"/>
        <w:bottom w:val="none" w:sz="0" w:space="0" w:color="auto"/>
        <w:right w:val="none" w:sz="0" w:space="0" w:color="auto"/>
      </w:divBdr>
    </w:div>
    <w:div w:id="1574513465">
      <w:bodyDiv w:val="1"/>
      <w:marLeft w:val="0"/>
      <w:marRight w:val="0"/>
      <w:marTop w:val="0"/>
      <w:marBottom w:val="0"/>
      <w:divBdr>
        <w:top w:val="none" w:sz="0" w:space="0" w:color="auto"/>
        <w:left w:val="none" w:sz="0" w:space="0" w:color="auto"/>
        <w:bottom w:val="none" w:sz="0" w:space="0" w:color="auto"/>
        <w:right w:val="none" w:sz="0" w:space="0" w:color="auto"/>
      </w:divBdr>
    </w:div>
    <w:div w:id="1576209558">
      <w:bodyDiv w:val="1"/>
      <w:marLeft w:val="0"/>
      <w:marRight w:val="0"/>
      <w:marTop w:val="0"/>
      <w:marBottom w:val="0"/>
      <w:divBdr>
        <w:top w:val="none" w:sz="0" w:space="0" w:color="auto"/>
        <w:left w:val="none" w:sz="0" w:space="0" w:color="auto"/>
        <w:bottom w:val="none" w:sz="0" w:space="0" w:color="auto"/>
        <w:right w:val="none" w:sz="0" w:space="0" w:color="auto"/>
      </w:divBdr>
    </w:div>
    <w:div w:id="1576282174">
      <w:bodyDiv w:val="1"/>
      <w:marLeft w:val="0"/>
      <w:marRight w:val="0"/>
      <w:marTop w:val="0"/>
      <w:marBottom w:val="0"/>
      <w:divBdr>
        <w:top w:val="none" w:sz="0" w:space="0" w:color="auto"/>
        <w:left w:val="none" w:sz="0" w:space="0" w:color="auto"/>
        <w:bottom w:val="none" w:sz="0" w:space="0" w:color="auto"/>
        <w:right w:val="none" w:sz="0" w:space="0" w:color="auto"/>
      </w:divBdr>
    </w:div>
    <w:div w:id="1576861820">
      <w:bodyDiv w:val="1"/>
      <w:marLeft w:val="0"/>
      <w:marRight w:val="0"/>
      <w:marTop w:val="0"/>
      <w:marBottom w:val="0"/>
      <w:divBdr>
        <w:top w:val="none" w:sz="0" w:space="0" w:color="auto"/>
        <w:left w:val="none" w:sz="0" w:space="0" w:color="auto"/>
        <w:bottom w:val="none" w:sz="0" w:space="0" w:color="auto"/>
        <w:right w:val="none" w:sz="0" w:space="0" w:color="auto"/>
      </w:divBdr>
    </w:div>
    <w:div w:id="1580168105">
      <w:bodyDiv w:val="1"/>
      <w:marLeft w:val="0"/>
      <w:marRight w:val="0"/>
      <w:marTop w:val="0"/>
      <w:marBottom w:val="0"/>
      <w:divBdr>
        <w:top w:val="none" w:sz="0" w:space="0" w:color="auto"/>
        <w:left w:val="none" w:sz="0" w:space="0" w:color="auto"/>
        <w:bottom w:val="none" w:sz="0" w:space="0" w:color="auto"/>
        <w:right w:val="none" w:sz="0" w:space="0" w:color="auto"/>
      </w:divBdr>
    </w:div>
    <w:div w:id="1581868135">
      <w:bodyDiv w:val="1"/>
      <w:marLeft w:val="0"/>
      <w:marRight w:val="0"/>
      <w:marTop w:val="0"/>
      <w:marBottom w:val="0"/>
      <w:divBdr>
        <w:top w:val="none" w:sz="0" w:space="0" w:color="auto"/>
        <w:left w:val="none" w:sz="0" w:space="0" w:color="auto"/>
        <w:bottom w:val="none" w:sz="0" w:space="0" w:color="auto"/>
        <w:right w:val="none" w:sz="0" w:space="0" w:color="auto"/>
      </w:divBdr>
    </w:div>
    <w:div w:id="1582913399">
      <w:bodyDiv w:val="1"/>
      <w:marLeft w:val="0"/>
      <w:marRight w:val="0"/>
      <w:marTop w:val="0"/>
      <w:marBottom w:val="0"/>
      <w:divBdr>
        <w:top w:val="none" w:sz="0" w:space="0" w:color="auto"/>
        <w:left w:val="none" w:sz="0" w:space="0" w:color="auto"/>
        <w:bottom w:val="none" w:sz="0" w:space="0" w:color="auto"/>
        <w:right w:val="none" w:sz="0" w:space="0" w:color="auto"/>
      </w:divBdr>
    </w:div>
    <w:div w:id="1584533726">
      <w:bodyDiv w:val="1"/>
      <w:marLeft w:val="0"/>
      <w:marRight w:val="0"/>
      <w:marTop w:val="0"/>
      <w:marBottom w:val="0"/>
      <w:divBdr>
        <w:top w:val="none" w:sz="0" w:space="0" w:color="auto"/>
        <w:left w:val="none" w:sz="0" w:space="0" w:color="auto"/>
        <w:bottom w:val="none" w:sz="0" w:space="0" w:color="auto"/>
        <w:right w:val="none" w:sz="0" w:space="0" w:color="auto"/>
      </w:divBdr>
    </w:div>
    <w:div w:id="1587417035">
      <w:bodyDiv w:val="1"/>
      <w:marLeft w:val="0"/>
      <w:marRight w:val="0"/>
      <w:marTop w:val="0"/>
      <w:marBottom w:val="0"/>
      <w:divBdr>
        <w:top w:val="none" w:sz="0" w:space="0" w:color="auto"/>
        <w:left w:val="none" w:sz="0" w:space="0" w:color="auto"/>
        <w:bottom w:val="none" w:sz="0" w:space="0" w:color="auto"/>
        <w:right w:val="none" w:sz="0" w:space="0" w:color="auto"/>
      </w:divBdr>
    </w:div>
    <w:div w:id="1591573750">
      <w:bodyDiv w:val="1"/>
      <w:marLeft w:val="0"/>
      <w:marRight w:val="0"/>
      <w:marTop w:val="0"/>
      <w:marBottom w:val="0"/>
      <w:divBdr>
        <w:top w:val="none" w:sz="0" w:space="0" w:color="auto"/>
        <w:left w:val="none" w:sz="0" w:space="0" w:color="auto"/>
        <w:bottom w:val="none" w:sz="0" w:space="0" w:color="auto"/>
        <w:right w:val="none" w:sz="0" w:space="0" w:color="auto"/>
      </w:divBdr>
    </w:div>
    <w:div w:id="1591692292">
      <w:bodyDiv w:val="1"/>
      <w:marLeft w:val="0"/>
      <w:marRight w:val="0"/>
      <w:marTop w:val="0"/>
      <w:marBottom w:val="0"/>
      <w:divBdr>
        <w:top w:val="none" w:sz="0" w:space="0" w:color="auto"/>
        <w:left w:val="none" w:sz="0" w:space="0" w:color="auto"/>
        <w:bottom w:val="none" w:sz="0" w:space="0" w:color="auto"/>
        <w:right w:val="none" w:sz="0" w:space="0" w:color="auto"/>
      </w:divBdr>
    </w:div>
    <w:div w:id="1591966167">
      <w:bodyDiv w:val="1"/>
      <w:marLeft w:val="0"/>
      <w:marRight w:val="0"/>
      <w:marTop w:val="0"/>
      <w:marBottom w:val="0"/>
      <w:divBdr>
        <w:top w:val="none" w:sz="0" w:space="0" w:color="auto"/>
        <w:left w:val="none" w:sz="0" w:space="0" w:color="auto"/>
        <w:bottom w:val="none" w:sz="0" w:space="0" w:color="auto"/>
        <w:right w:val="none" w:sz="0" w:space="0" w:color="auto"/>
      </w:divBdr>
    </w:div>
    <w:div w:id="1592011732">
      <w:bodyDiv w:val="1"/>
      <w:marLeft w:val="0"/>
      <w:marRight w:val="0"/>
      <w:marTop w:val="0"/>
      <w:marBottom w:val="0"/>
      <w:divBdr>
        <w:top w:val="none" w:sz="0" w:space="0" w:color="auto"/>
        <w:left w:val="none" w:sz="0" w:space="0" w:color="auto"/>
        <w:bottom w:val="none" w:sz="0" w:space="0" w:color="auto"/>
        <w:right w:val="none" w:sz="0" w:space="0" w:color="auto"/>
      </w:divBdr>
    </w:div>
    <w:div w:id="1594777890">
      <w:bodyDiv w:val="1"/>
      <w:marLeft w:val="0"/>
      <w:marRight w:val="0"/>
      <w:marTop w:val="0"/>
      <w:marBottom w:val="0"/>
      <w:divBdr>
        <w:top w:val="none" w:sz="0" w:space="0" w:color="auto"/>
        <w:left w:val="none" w:sz="0" w:space="0" w:color="auto"/>
        <w:bottom w:val="none" w:sz="0" w:space="0" w:color="auto"/>
        <w:right w:val="none" w:sz="0" w:space="0" w:color="auto"/>
      </w:divBdr>
    </w:div>
    <w:div w:id="1595279498">
      <w:bodyDiv w:val="1"/>
      <w:marLeft w:val="0"/>
      <w:marRight w:val="0"/>
      <w:marTop w:val="0"/>
      <w:marBottom w:val="0"/>
      <w:divBdr>
        <w:top w:val="none" w:sz="0" w:space="0" w:color="auto"/>
        <w:left w:val="none" w:sz="0" w:space="0" w:color="auto"/>
        <w:bottom w:val="none" w:sz="0" w:space="0" w:color="auto"/>
        <w:right w:val="none" w:sz="0" w:space="0" w:color="auto"/>
      </w:divBdr>
    </w:div>
    <w:div w:id="1595625234">
      <w:bodyDiv w:val="1"/>
      <w:marLeft w:val="0"/>
      <w:marRight w:val="0"/>
      <w:marTop w:val="0"/>
      <w:marBottom w:val="0"/>
      <w:divBdr>
        <w:top w:val="none" w:sz="0" w:space="0" w:color="auto"/>
        <w:left w:val="none" w:sz="0" w:space="0" w:color="auto"/>
        <w:bottom w:val="none" w:sz="0" w:space="0" w:color="auto"/>
        <w:right w:val="none" w:sz="0" w:space="0" w:color="auto"/>
      </w:divBdr>
    </w:div>
    <w:div w:id="1596474121">
      <w:bodyDiv w:val="1"/>
      <w:marLeft w:val="0"/>
      <w:marRight w:val="0"/>
      <w:marTop w:val="0"/>
      <w:marBottom w:val="0"/>
      <w:divBdr>
        <w:top w:val="none" w:sz="0" w:space="0" w:color="auto"/>
        <w:left w:val="none" w:sz="0" w:space="0" w:color="auto"/>
        <w:bottom w:val="none" w:sz="0" w:space="0" w:color="auto"/>
        <w:right w:val="none" w:sz="0" w:space="0" w:color="auto"/>
      </w:divBdr>
    </w:div>
    <w:div w:id="1597446186">
      <w:bodyDiv w:val="1"/>
      <w:marLeft w:val="0"/>
      <w:marRight w:val="0"/>
      <w:marTop w:val="0"/>
      <w:marBottom w:val="0"/>
      <w:divBdr>
        <w:top w:val="none" w:sz="0" w:space="0" w:color="auto"/>
        <w:left w:val="none" w:sz="0" w:space="0" w:color="auto"/>
        <w:bottom w:val="none" w:sz="0" w:space="0" w:color="auto"/>
        <w:right w:val="none" w:sz="0" w:space="0" w:color="auto"/>
      </w:divBdr>
    </w:div>
    <w:div w:id="1601060955">
      <w:bodyDiv w:val="1"/>
      <w:marLeft w:val="0"/>
      <w:marRight w:val="0"/>
      <w:marTop w:val="0"/>
      <w:marBottom w:val="0"/>
      <w:divBdr>
        <w:top w:val="none" w:sz="0" w:space="0" w:color="auto"/>
        <w:left w:val="none" w:sz="0" w:space="0" w:color="auto"/>
        <w:bottom w:val="none" w:sz="0" w:space="0" w:color="auto"/>
        <w:right w:val="none" w:sz="0" w:space="0" w:color="auto"/>
      </w:divBdr>
    </w:div>
    <w:div w:id="1601257010">
      <w:bodyDiv w:val="1"/>
      <w:marLeft w:val="0"/>
      <w:marRight w:val="0"/>
      <w:marTop w:val="0"/>
      <w:marBottom w:val="0"/>
      <w:divBdr>
        <w:top w:val="none" w:sz="0" w:space="0" w:color="auto"/>
        <w:left w:val="none" w:sz="0" w:space="0" w:color="auto"/>
        <w:bottom w:val="none" w:sz="0" w:space="0" w:color="auto"/>
        <w:right w:val="none" w:sz="0" w:space="0" w:color="auto"/>
      </w:divBdr>
    </w:div>
    <w:div w:id="1602034078">
      <w:bodyDiv w:val="1"/>
      <w:marLeft w:val="0"/>
      <w:marRight w:val="0"/>
      <w:marTop w:val="0"/>
      <w:marBottom w:val="0"/>
      <w:divBdr>
        <w:top w:val="none" w:sz="0" w:space="0" w:color="auto"/>
        <w:left w:val="none" w:sz="0" w:space="0" w:color="auto"/>
        <w:bottom w:val="none" w:sz="0" w:space="0" w:color="auto"/>
        <w:right w:val="none" w:sz="0" w:space="0" w:color="auto"/>
      </w:divBdr>
    </w:div>
    <w:div w:id="1602835755">
      <w:bodyDiv w:val="1"/>
      <w:marLeft w:val="0"/>
      <w:marRight w:val="0"/>
      <w:marTop w:val="0"/>
      <w:marBottom w:val="0"/>
      <w:divBdr>
        <w:top w:val="none" w:sz="0" w:space="0" w:color="auto"/>
        <w:left w:val="none" w:sz="0" w:space="0" w:color="auto"/>
        <w:bottom w:val="none" w:sz="0" w:space="0" w:color="auto"/>
        <w:right w:val="none" w:sz="0" w:space="0" w:color="auto"/>
      </w:divBdr>
    </w:div>
    <w:div w:id="1603488676">
      <w:bodyDiv w:val="1"/>
      <w:marLeft w:val="0"/>
      <w:marRight w:val="0"/>
      <w:marTop w:val="0"/>
      <w:marBottom w:val="0"/>
      <w:divBdr>
        <w:top w:val="none" w:sz="0" w:space="0" w:color="auto"/>
        <w:left w:val="none" w:sz="0" w:space="0" w:color="auto"/>
        <w:bottom w:val="none" w:sz="0" w:space="0" w:color="auto"/>
        <w:right w:val="none" w:sz="0" w:space="0" w:color="auto"/>
      </w:divBdr>
    </w:div>
    <w:div w:id="1604916945">
      <w:bodyDiv w:val="1"/>
      <w:marLeft w:val="0"/>
      <w:marRight w:val="0"/>
      <w:marTop w:val="0"/>
      <w:marBottom w:val="0"/>
      <w:divBdr>
        <w:top w:val="none" w:sz="0" w:space="0" w:color="auto"/>
        <w:left w:val="none" w:sz="0" w:space="0" w:color="auto"/>
        <w:bottom w:val="none" w:sz="0" w:space="0" w:color="auto"/>
        <w:right w:val="none" w:sz="0" w:space="0" w:color="auto"/>
      </w:divBdr>
    </w:div>
    <w:div w:id="1606571226">
      <w:bodyDiv w:val="1"/>
      <w:marLeft w:val="0"/>
      <w:marRight w:val="0"/>
      <w:marTop w:val="0"/>
      <w:marBottom w:val="0"/>
      <w:divBdr>
        <w:top w:val="none" w:sz="0" w:space="0" w:color="auto"/>
        <w:left w:val="none" w:sz="0" w:space="0" w:color="auto"/>
        <w:bottom w:val="none" w:sz="0" w:space="0" w:color="auto"/>
        <w:right w:val="none" w:sz="0" w:space="0" w:color="auto"/>
      </w:divBdr>
    </w:div>
    <w:div w:id="1607152060">
      <w:bodyDiv w:val="1"/>
      <w:marLeft w:val="0"/>
      <w:marRight w:val="0"/>
      <w:marTop w:val="0"/>
      <w:marBottom w:val="0"/>
      <w:divBdr>
        <w:top w:val="none" w:sz="0" w:space="0" w:color="auto"/>
        <w:left w:val="none" w:sz="0" w:space="0" w:color="auto"/>
        <w:bottom w:val="none" w:sz="0" w:space="0" w:color="auto"/>
        <w:right w:val="none" w:sz="0" w:space="0" w:color="auto"/>
      </w:divBdr>
    </w:div>
    <w:div w:id="1607537959">
      <w:bodyDiv w:val="1"/>
      <w:marLeft w:val="0"/>
      <w:marRight w:val="0"/>
      <w:marTop w:val="0"/>
      <w:marBottom w:val="0"/>
      <w:divBdr>
        <w:top w:val="none" w:sz="0" w:space="0" w:color="auto"/>
        <w:left w:val="none" w:sz="0" w:space="0" w:color="auto"/>
        <w:bottom w:val="none" w:sz="0" w:space="0" w:color="auto"/>
        <w:right w:val="none" w:sz="0" w:space="0" w:color="auto"/>
      </w:divBdr>
    </w:div>
    <w:div w:id="1609508832">
      <w:bodyDiv w:val="1"/>
      <w:marLeft w:val="0"/>
      <w:marRight w:val="0"/>
      <w:marTop w:val="0"/>
      <w:marBottom w:val="0"/>
      <w:divBdr>
        <w:top w:val="none" w:sz="0" w:space="0" w:color="auto"/>
        <w:left w:val="none" w:sz="0" w:space="0" w:color="auto"/>
        <w:bottom w:val="none" w:sz="0" w:space="0" w:color="auto"/>
        <w:right w:val="none" w:sz="0" w:space="0" w:color="auto"/>
      </w:divBdr>
    </w:div>
    <w:div w:id="1610355302">
      <w:bodyDiv w:val="1"/>
      <w:marLeft w:val="0"/>
      <w:marRight w:val="0"/>
      <w:marTop w:val="0"/>
      <w:marBottom w:val="0"/>
      <w:divBdr>
        <w:top w:val="none" w:sz="0" w:space="0" w:color="auto"/>
        <w:left w:val="none" w:sz="0" w:space="0" w:color="auto"/>
        <w:bottom w:val="none" w:sz="0" w:space="0" w:color="auto"/>
        <w:right w:val="none" w:sz="0" w:space="0" w:color="auto"/>
      </w:divBdr>
    </w:div>
    <w:div w:id="1610772032">
      <w:bodyDiv w:val="1"/>
      <w:marLeft w:val="0"/>
      <w:marRight w:val="0"/>
      <w:marTop w:val="0"/>
      <w:marBottom w:val="0"/>
      <w:divBdr>
        <w:top w:val="none" w:sz="0" w:space="0" w:color="auto"/>
        <w:left w:val="none" w:sz="0" w:space="0" w:color="auto"/>
        <w:bottom w:val="none" w:sz="0" w:space="0" w:color="auto"/>
        <w:right w:val="none" w:sz="0" w:space="0" w:color="auto"/>
      </w:divBdr>
    </w:div>
    <w:div w:id="1613130308">
      <w:bodyDiv w:val="1"/>
      <w:marLeft w:val="0"/>
      <w:marRight w:val="0"/>
      <w:marTop w:val="0"/>
      <w:marBottom w:val="0"/>
      <w:divBdr>
        <w:top w:val="none" w:sz="0" w:space="0" w:color="auto"/>
        <w:left w:val="none" w:sz="0" w:space="0" w:color="auto"/>
        <w:bottom w:val="none" w:sz="0" w:space="0" w:color="auto"/>
        <w:right w:val="none" w:sz="0" w:space="0" w:color="auto"/>
      </w:divBdr>
    </w:div>
    <w:div w:id="1613510268">
      <w:bodyDiv w:val="1"/>
      <w:marLeft w:val="0"/>
      <w:marRight w:val="0"/>
      <w:marTop w:val="0"/>
      <w:marBottom w:val="0"/>
      <w:divBdr>
        <w:top w:val="none" w:sz="0" w:space="0" w:color="auto"/>
        <w:left w:val="none" w:sz="0" w:space="0" w:color="auto"/>
        <w:bottom w:val="none" w:sz="0" w:space="0" w:color="auto"/>
        <w:right w:val="none" w:sz="0" w:space="0" w:color="auto"/>
      </w:divBdr>
    </w:div>
    <w:div w:id="1613783836">
      <w:bodyDiv w:val="1"/>
      <w:marLeft w:val="0"/>
      <w:marRight w:val="0"/>
      <w:marTop w:val="0"/>
      <w:marBottom w:val="0"/>
      <w:divBdr>
        <w:top w:val="none" w:sz="0" w:space="0" w:color="auto"/>
        <w:left w:val="none" w:sz="0" w:space="0" w:color="auto"/>
        <w:bottom w:val="none" w:sz="0" w:space="0" w:color="auto"/>
        <w:right w:val="none" w:sz="0" w:space="0" w:color="auto"/>
      </w:divBdr>
    </w:div>
    <w:div w:id="1619794255">
      <w:bodyDiv w:val="1"/>
      <w:marLeft w:val="0"/>
      <w:marRight w:val="0"/>
      <w:marTop w:val="0"/>
      <w:marBottom w:val="0"/>
      <w:divBdr>
        <w:top w:val="none" w:sz="0" w:space="0" w:color="auto"/>
        <w:left w:val="none" w:sz="0" w:space="0" w:color="auto"/>
        <w:bottom w:val="none" w:sz="0" w:space="0" w:color="auto"/>
        <w:right w:val="none" w:sz="0" w:space="0" w:color="auto"/>
      </w:divBdr>
    </w:div>
    <w:div w:id="1620257368">
      <w:bodyDiv w:val="1"/>
      <w:marLeft w:val="0"/>
      <w:marRight w:val="0"/>
      <w:marTop w:val="0"/>
      <w:marBottom w:val="0"/>
      <w:divBdr>
        <w:top w:val="none" w:sz="0" w:space="0" w:color="auto"/>
        <w:left w:val="none" w:sz="0" w:space="0" w:color="auto"/>
        <w:bottom w:val="none" w:sz="0" w:space="0" w:color="auto"/>
        <w:right w:val="none" w:sz="0" w:space="0" w:color="auto"/>
      </w:divBdr>
    </w:div>
    <w:div w:id="1621716108">
      <w:bodyDiv w:val="1"/>
      <w:marLeft w:val="0"/>
      <w:marRight w:val="0"/>
      <w:marTop w:val="0"/>
      <w:marBottom w:val="0"/>
      <w:divBdr>
        <w:top w:val="none" w:sz="0" w:space="0" w:color="auto"/>
        <w:left w:val="none" w:sz="0" w:space="0" w:color="auto"/>
        <w:bottom w:val="none" w:sz="0" w:space="0" w:color="auto"/>
        <w:right w:val="none" w:sz="0" w:space="0" w:color="auto"/>
      </w:divBdr>
    </w:div>
    <w:div w:id="1625186481">
      <w:bodyDiv w:val="1"/>
      <w:marLeft w:val="0"/>
      <w:marRight w:val="0"/>
      <w:marTop w:val="0"/>
      <w:marBottom w:val="0"/>
      <w:divBdr>
        <w:top w:val="none" w:sz="0" w:space="0" w:color="auto"/>
        <w:left w:val="none" w:sz="0" w:space="0" w:color="auto"/>
        <w:bottom w:val="none" w:sz="0" w:space="0" w:color="auto"/>
        <w:right w:val="none" w:sz="0" w:space="0" w:color="auto"/>
      </w:divBdr>
    </w:div>
    <w:div w:id="1627618808">
      <w:bodyDiv w:val="1"/>
      <w:marLeft w:val="0"/>
      <w:marRight w:val="0"/>
      <w:marTop w:val="0"/>
      <w:marBottom w:val="0"/>
      <w:divBdr>
        <w:top w:val="none" w:sz="0" w:space="0" w:color="auto"/>
        <w:left w:val="none" w:sz="0" w:space="0" w:color="auto"/>
        <w:bottom w:val="none" w:sz="0" w:space="0" w:color="auto"/>
        <w:right w:val="none" w:sz="0" w:space="0" w:color="auto"/>
      </w:divBdr>
    </w:div>
    <w:div w:id="1627851524">
      <w:bodyDiv w:val="1"/>
      <w:marLeft w:val="0"/>
      <w:marRight w:val="0"/>
      <w:marTop w:val="0"/>
      <w:marBottom w:val="0"/>
      <w:divBdr>
        <w:top w:val="none" w:sz="0" w:space="0" w:color="auto"/>
        <w:left w:val="none" w:sz="0" w:space="0" w:color="auto"/>
        <w:bottom w:val="none" w:sz="0" w:space="0" w:color="auto"/>
        <w:right w:val="none" w:sz="0" w:space="0" w:color="auto"/>
      </w:divBdr>
    </w:div>
    <w:div w:id="1628270599">
      <w:bodyDiv w:val="1"/>
      <w:marLeft w:val="0"/>
      <w:marRight w:val="0"/>
      <w:marTop w:val="0"/>
      <w:marBottom w:val="0"/>
      <w:divBdr>
        <w:top w:val="none" w:sz="0" w:space="0" w:color="auto"/>
        <w:left w:val="none" w:sz="0" w:space="0" w:color="auto"/>
        <w:bottom w:val="none" w:sz="0" w:space="0" w:color="auto"/>
        <w:right w:val="none" w:sz="0" w:space="0" w:color="auto"/>
      </w:divBdr>
    </w:div>
    <w:div w:id="1629511105">
      <w:bodyDiv w:val="1"/>
      <w:marLeft w:val="0"/>
      <w:marRight w:val="0"/>
      <w:marTop w:val="0"/>
      <w:marBottom w:val="0"/>
      <w:divBdr>
        <w:top w:val="none" w:sz="0" w:space="0" w:color="auto"/>
        <w:left w:val="none" w:sz="0" w:space="0" w:color="auto"/>
        <w:bottom w:val="none" w:sz="0" w:space="0" w:color="auto"/>
        <w:right w:val="none" w:sz="0" w:space="0" w:color="auto"/>
      </w:divBdr>
    </w:div>
    <w:div w:id="1629775439">
      <w:bodyDiv w:val="1"/>
      <w:marLeft w:val="0"/>
      <w:marRight w:val="0"/>
      <w:marTop w:val="0"/>
      <w:marBottom w:val="0"/>
      <w:divBdr>
        <w:top w:val="none" w:sz="0" w:space="0" w:color="auto"/>
        <w:left w:val="none" w:sz="0" w:space="0" w:color="auto"/>
        <w:bottom w:val="none" w:sz="0" w:space="0" w:color="auto"/>
        <w:right w:val="none" w:sz="0" w:space="0" w:color="auto"/>
      </w:divBdr>
    </w:div>
    <w:div w:id="1631788311">
      <w:bodyDiv w:val="1"/>
      <w:marLeft w:val="0"/>
      <w:marRight w:val="0"/>
      <w:marTop w:val="0"/>
      <w:marBottom w:val="0"/>
      <w:divBdr>
        <w:top w:val="none" w:sz="0" w:space="0" w:color="auto"/>
        <w:left w:val="none" w:sz="0" w:space="0" w:color="auto"/>
        <w:bottom w:val="none" w:sz="0" w:space="0" w:color="auto"/>
        <w:right w:val="none" w:sz="0" w:space="0" w:color="auto"/>
      </w:divBdr>
    </w:div>
    <w:div w:id="1634628784">
      <w:bodyDiv w:val="1"/>
      <w:marLeft w:val="0"/>
      <w:marRight w:val="0"/>
      <w:marTop w:val="0"/>
      <w:marBottom w:val="0"/>
      <w:divBdr>
        <w:top w:val="none" w:sz="0" w:space="0" w:color="auto"/>
        <w:left w:val="none" w:sz="0" w:space="0" w:color="auto"/>
        <w:bottom w:val="none" w:sz="0" w:space="0" w:color="auto"/>
        <w:right w:val="none" w:sz="0" w:space="0" w:color="auto"/>
      </w:divBdr>
    </w:div>
    <w:div w:id="1635331577">
      <w:bodyDiv w:val="1"/>
      <w:marLeft w:val="0"/>
      <w:marRight w:val="0"/>
      <w:marTop w:val="0"/>
      <w:marBottom w:val="0"/>
      <w:divBdr>
        <w:top w:val="none" w:sz="0" w:space="0" w:color="auto"/>
        <w:left w:val="none" w:sz="0" w:space="0" w:color="auto"/>
        <w:bottom w:val="none" w:sz="0" w:space="0" w:color="auto"/>
        <w:right w:val="none" w:sz="0" w:space="0" w:color="auto"/>
      </w:divBdr>
    </w:div>
    <w:div w:id="1635333970">
      <w:bodyDiv w:val="1"/>
      <w:marLeft w:val="0"/>
      <w:marRight w:val="0"/>
      <w:marTop w:val="0"/>
      <w:marBottom w:val="0"/>
      <w:divBdr>
        <w:top w:val="none" w:sz="0" w:space="0" w:color="auto"/>
        <w:left w:val="none" w:sz="0" w:space="0" w:color="auto"/>
        <w:bottom w:val="none" w:sz="0" w:space="0" w:color="auto"/>
        <w:right w:val="none" w:sz="0" w:space="0" w:color="auto"/>
      </w:divBdr>
    </w:div>
    <w:div w:id="1635911582">
      <w:bodyDiv w:val="1"/>
      <w:marLeft w:val="0"/>
      <w:marRight w:val="0"/>
      <w:marTop w:val="0"/>
      <w:marBottom w:val="0"/>
      <w:divBdr>
        <w:top w:val="none" w:sz="0" w:space="0" w:color="auto"/>
        <w:left w:val="none" w:sz="0" w:space="0" w:color="auto"/>
        <w:bottom w:val="none" w:sz="0" w:space="0" w:color="auto"/>
        <w:right w:val="none" w:sz="0" w:space="0" w:color="auto"/>
      </w:divBdr>
    </w:div>
    <w:div w:id="1639260731">
      <w:bodyDiv w:val="1"/>
      <w:marLeft w:val="0"/>
      <w:marRight w:val="0"/>
      <w:marTop w:val="0"/>
      <w:marBottom w:val="0"/>
      <w:divBdr>
        <w:top w:val="none" w:sz="0" w:space="0" w:color="auto"/>
        <w:left w:val="none" w:sz="0" w:space="0" w:color="auto"/>
        <w:bottom w:val="none" w:sz="0" w:space="0" w:color="auto"/>
        <w:right w:val="none" w:sz="0" w:space="0" w:color="auto"/>
      </w:divBdr>
    </w:div>
    <w:div w:id="1641954762">
      <w:bodyDiv w:val="1"/>
      <w:marLeft w:val="0"/>
      <w:marRight w:val="0"/>
      <w:marTop w:val="0"/>
      <w:marBottom w:val="0"/>
      <w:divBdr>
        <w:top w:val="none" w:sz="0" w:space="0" w:color="auto"/>
        <w:left w:val="none" w:sz="0" w:space="0" w:color="auto"/>
        <w:bottom w:val="none" w:sz="0" w:space="0" w:color="auto"/>
        <w:right w:val="none" w:sz="0" w:space="0" w:color="auto"/>
      </w:divBdr>
    </w:div>
    <w:div w:id="1642810548">
      <w:bodyDiv w:val="1"/>
      <w:marLeft w:val="0"/>
      <w:marRight w:val="0"/>
      <w:marTop w:val="0"/>
      <w:marBottom w:val="0"/>
      <w:divBdr>
        <w:top w:val="none" w:sz="0" w:space="0" w:color="auto"/>
        <w:left w:val="none" w:sz="0" w:space="0" w:color="auto"/>
        <w:bottom w:val="none" w:sz="0" w:space="0" w:color="auto"/>
        <w:right w:val="none" w:sz="0" w:space="0" w:color="auto"/>
      </w:divBdr>
    </w:div>
    <w:div w:id="1645156270">
      <w:bodyDiv w:val="1"/>
      <w:marLeft w:val="0"/>
      <w:marRight w:val="0"/>
      <w:marTop w:val="0"/>
      <w:marBottom w:val="0"/>
      <w:divBdr>
        <w:top w:val="none" w:sz="0" w:space="0" w:color="auto"/>
        <w:left w:val="none" w:sz="0" w:space="0" w:color="auto"/>
        <w:bottom w:val="none" w:sz="0" w:space="0" w:color="auto"/>
        <w:right w:val="none" w:sz="0" w:space="0" w:color="auto"/>
      </w:divBdr>
    </w:div>
    <w:div w:id="1646274990">
      <w:bodyDiv w:val="1"/>
      <w:marLeft w:val="0"/>
      <w:marRight w:val="0"/>
      <w:marTop w:val="0"/>
      <w:marBottom w:val="0"/>
      <w:divBdr>
        <w:top w:val="none" w:sz="0" w:space="0" w:color="auto"/>
        <w:left w:val="none" w:sz="0" w:space="0" w:color="auto"/>
        <w:bottom w:val="none" w:sz="0" w:space="0" w:color="auto"/>
        <w:right w:val="none" w:sz="0" w:space="0" w:color="auto"/>
      </w:divBdr>
    </w:div>
    <w:div w:id="1650479795">
      <w:bodyDiv w:val="1"/>
      <w:marLeft w:val="0"/>
      <w:marRight w:val="0"/>
      <w:marTop w:val="0"/>
      <w:marBottom w:val="0"/>
      <w:divBdr>
        <w:top w:val="none" w:sz="0" w:space="0" w:color="auto"/>
        <w:left w:val="none" w:sz="0" w:space="0" w:color="auto"/>
        <w:bottom w:val="none" w:sz="0" w:space="0" w:color="auto"/>
        <w:right w:val="none" w:sz="0" w:space="0" w:color="auto"/>
      </w:divBdr>
    </w:div>
    <w:div w:id="1651979852">
      <w:bodyDiv w:val="1"/>
      <w:marLeft w:val="0"/>
      <w:marRight w:val="0"/>
      <w:marTop w:val="0"/>
      <w:marBottom w:val="0"/>
      <w:divBdr>
        <w:top w:val="none" w:sz="0" w:space="0" w:color="auto"/>
        <w:left w:val="none" w:sz="0" w:space="0" w:color="auto"/>
        <w:bottom w:val="none" w:sz="0" w:space="0" w:color="auto"/>
        <w:right w:val="none" w:sz="0" w:space="0" w:color="auto"/>
      </w:divBdr>
    </w:div>
    <w:div w:id="1654335105">
      <w:bodyDiv w:val="1"/>
      <w:marLeft w:val="0"/>
      <w:marRight w:val="0"/>
      <w:marTop w:val="0"/>
      <w:marBottom w:val="0"/>
      <w:divBdr>
        <w:top w:val="none" w:sz="0" w:space="0" w:color="auto"/>
        <w:left w:val="none" w:sz="0" w:space="0" w:color="auto"/>
        <w:bottom w:val="none" w:sz="0" w:space="0" w:color="auto"/>
        <w:right w:val="none" w:sz="0" w:space="0" w:color="auto"/>
      </w:divBdr>
    </w:div>
    <w:div w:id="1655841814">
      <w:bodyDiv w:val="1"/>
      <w:marLeft w:val="0"/>
      <w:marRight w:val="0"/>
      <w:marTop w:val="0"/>
      <w:marBottom w:val="0"/>
      <w:divBdr>
        <w:top w:val="none" w:sz="0" w:space="0" w:color="auto"/>
        <w:left w:val="none" w:sz="0" w:space="0" w:color="auto"/>
        <w:bottom w:val="none" w:sz="0" w:space="0" w:color="auto"/>
        <w:right w:val="none" w:sz="0" w:space="0" w:color="auto"/>
      </w:divBdr>
    </w:div>
    <w:div w:id="1658994746">
      <w:bodyDiv w:val="1"/>
      <w:marLeft w:val="0"/>
      <w:marRight w:val="0"/>
      <w:marTop w:val="0"/>
      <w:marBottom w:val="0"/>
      <w:divBdr>
        <w:top w:val="none" w:sz="0" w:space="0" w:color="auto"/>
        <w:left w:val="none" w:sz="0" w:space="0" w:color="auto"/>
        <w:bottom w:val="none" w:sz="0" w:space="0" w:color="auto"/>
        <w:right w:val="none" w:sz="0" w:space="0" w:color="auto"/>
      </w:divBdr>
    </w:div>
    <w:div w:id="1663387665">
      <w:bodyDiv w:val="1"/>
      <w:marLeft w:val="0"/>
      <w:marRight w:val="0"/>
      <w:marTop w:val="0"/>
      <w:marBottom w:val="0"/>
      <w:divBdr>
        <w:top w:val="none" w:sz="0" w:space="0" w:color="auto"/>
        <w:left w:val="none" w:sz="0" w:space="0" w:color="auto"/>
        <w:bottom w:val="none" w:sz="0" w:space="0" w:color="auto"/>
        <w:right w:val="none" w:sz="0" w:space="0" w:color="auto"/>
      </w:divBdr>
    </w:div>
    <w:div w:id="1665040234">
      <w:bodyDiv w:val="1"/>
      <w:marLeft w:val="0"/>
      <w:marRight w:val="0"/>
      <w:marTop w:val="0"/>
      <w:marBottom w:val="0"/>
      <w:divBdr>
        <w:top w:val="none" w:sz="0" w:space="0" w:color="auto"/>
        <w:left w:val="none" w:sz="0" w:space="0" w:color="auto"/>
        <w:bottom w:val="none" w:sz="0" w:space="0" w:color="auto"/>
        <w:right w:val="none" w:sz="0" w:space="0" w:color="auto"/>
      </w:divBdr>
    </w:div>
    <w:div w:id="1665165180">
      <w:bodyDiv w:val="1"/>
      <w:marLeft w:val="0"/>
      <w:marRight w:val="0"/>
      <w:marTop w:val="0"/>
      <w:marBottom w:val="0"/>
      <w:divBdr>
        <w:top w:val="none" w:sz="0" w:space="0" w:color="auto"/>
        <w:left w:val="none" w:sz="0" w:space="0" w:color="auto"/>
        <w:bottom w:val="none" w:sz="0" w:space="0" w:color="auto"/>
        <w:right w:val="none" w:sz="0" w:space="0" w:color="auto"/>
      </w:divBdr>
    </w:div>
    <w:div w:id="1665357701">
      <w:bodyDiv w:val="1"/>
      <w:marLeft w:val="0"/>
      <w:marRight w:val="0"/>
      <w:marTop w:val="0"/>
      <w:marBottom w:val="0"/>
      <w:divBdr>
        <w:top w:val="none" w:sz="0" w:space="0" w:color="auto"/>
        <w:left w:val="none" w:sz="0" w:space="0" w:color="auto"/>
        <w:bottom w:val="none" w:sz="0" w:space="0" w:color="auto"/>
        <w:right w:val="none" w:sz="0" w:space="0" w:color="auto"/>
      </w:divBdr>
    </w:div>
    <w:div w:id="1667634354">
      <w:bodyDiv w:val="1"/>
      <w:marLeft w:val="0"/>
      <w:marRight w:val="0"/>
      <w:marTop w:val="0"/>
      <w:marBottom w:val="0"/>
      <w:divBdr>
        <w:top w:val="none" w:sz="0" w:space="0" w:color="auto"/>
        <w:left w:val="none" w:sz="0" w:space="0" w:color="auto"/>
        <w:bottom w:val="none" w:sz="0" w:space="0" w:color="auto"/>
        <w:right w:val="none" w:sz="0" w:space="0" w:color="auto"/>
      </w:divBdr>
    </w:div>
    <w:div w:id="1668361845">
      <w:bodyDiv w:val="1"/>
      <w:marLeft w:val="0"/>
      <w:marRight w:val="0"/>
      <w:marTop w:val="0"/>
      <w:marBottom w:val="0"/>
      <w:divBdr>
        <w:top w:val="none" w:sz="0" w:space="0" w:color="auto"/>
        <w:left w:val="none" w:sz="0" w:space="0" w:color="auto"/>
        <w:bottom w:val="none" w:sz="0" w:space="0" w:color="auto"/>
        <w:right w:val="none" w:sz="0" w:space="0" w:color="auto"/>
      </w:divBdr>
    </w:div>
    <w:div w:id="1673218215">
      <w:bodyDiv w:val="1"/>
      <w:marLeft w:val="0"/>
      <w:marRight w:val="0"/>
      <w:marTop w:val="0"/>
      <w:marBottom w:val="0"/>
      <w:divBdr>
        <w:top w:val="none" w:sz="0" w:space="0" w:color="auto"/>
        <w:left w:val="none" w:sz="0" w:space="0" w:color="auto"/>
        <w:bottom w:val="none" w:sz="0" w:space="0" w:color="auto"/>
        <w:right w:val="none" w:sz="0" w:space="0" w:color="auto"/>
      </w:divBdr>
    </w:div>
    <w:div w:id="1673491080">
      <w:bodyDiv w:val="1"/>
      <w:marLeft w:val="0"/>
      <w:marRight w:val="0"/>
      <w:marTop w:val="0"/>
      <w:marBottom w:val="0"/>
      <w:divBdr>
        <w:top w:val="none" w:sz="0" w:space="0" w:color="auto"/>
        <w:left w:val="none" w:sz="0" w:space="0" w:color="auto"/>
        <w:bottom w:val="none" w:sz="0" w:space="0" w:color="auto"/>
        <w:right w:val="none" w:sz="0" w:space="0" w:color="auto"/>
      </w:divBdr>
    </w:div>
    <w:div w:id="1674870041">
      <w:bodyDiv w:val="1"/>
      <w:marLeft w:val="0"/>
      <w:marRight w:val="0"/>
      <w:marTop w:val="0"/>
      <w:marBottom w:val="0"/>
      <w:divBdr>
        <w:top w:val="none" w:sz="0" w:space="0" w:color="auto"/>
        <w:left w:val="none" w:sz="0" w:space="0" w:color="auto"/>
        <w:bottom w:val="none" w:sz="0" w:space="0" w:color="auto"/>
        <w:right w:val="none" w:sz="0" w:space="0" w:color="auto"/>
      </w:divBdr>
    </w:div>
    <w:div w:id="1677658084">
      <w:bodyDiv w:val="1"/>
      <w:marLeft w:val="0"/>
      <w:marRight w:val="0"/>
      <w:marTop w:val="0"/>
      <w:marBottom w:val="0"/>
      <w:divBdr>
        <w:top w:val="none" w:sz="0" w:space="0" w:color="auto"/>
        <w:left w:val="none" w:sz="0" w:space="0" w:color="auto"/>
        <w:bottom w:val="none" w:sz="0" w:space="0" w:color="auto"/>
        <w:right w:val="none" w:sz="0" w:space="0" w:color="auto"/>
      </w:divBdr>
    </w:div>
    <w:div w:id="1679041266">
      <w:bodyDiv w:val="1"/>
      <w:marLeft w:val="0"/>
      <w:marRight w:val="0"/>
      <w:marTop w:val="0"/>
      <w:marBottom w:val="0"/>
      <w:divBdr>
        <w:top w:val="none" w:sz="0" w:space="0" w:color="auto"/>
        <w:left w:val="none" w:sz="0" w:space="0" w:color="auto"/>
        <w:bottom w:val="none" w:sz="0" w:space="0" w:color="auto"/>
        <w:right w:val="none" w:sz="0" w:space="0" w:color="auto"/>
      </w:divBdr>
    </w:div>
    <w:div w:id="1679650826">
      <w:bodyDiv w:val="1"/>
      <w:marLeft w:val="0"/>
      <w:marRight w:val="0"/>
      <w:marTop w:val="0"/>
      <w:marBottom w:val="0"/>
      <w:divBdr>
        <w:top w:val="none" w:sz="0" w:space="0" w:color="auto"/>
        <w:left w:val="none" w:sz="0" w:space="0" w:color="auto"/>
        <w:bottom w:val="none" w:sz="0" w:space="0" w:color="auto"/>
        <w:right w:val="none" w:sz="0" w:space="0" w:color="auto"/>
      </w:divBdr>
    </w:div>
    <w:div w:id="1679692938">
      <w:bodyDiv w:val="1"/>
      <w:marLeft w:val="0"/>
      <w:marRight w:val="0"/>
      <w:marTop w:val="0"/>
      <w:marBottom w:val="0"/>
      <w:divBdr>
        <w:top w:val="none" w:sz="0" w:space="0" w:color="auto"/>
        <w:left w:val="none" w:sz="0" w:space="0" w:color="auto"/>
        <w:bottom w:val="none" w:sz="0" w:space="0" w:color="auto"/>
        <w:right w:val="none" w:sz="0" w:space="0" w:color="auto"/>
      </w:divBdr>
    </w:div>
    <w:div w:id="1681544089">
      <w:bodyDiv w:val="1"/>
      <w:marLeft w:val="0"/>
      <w:marRight w:val="0"/>
      <w:marTop w:val="0"/>
      <w:marBottom w:val="0"/>
      <w:divBdr>
        <w:top w:val="none" w:sz="0" w:space="0" w:color="auto"/>
        <w:left w:val="none" w:sz="0" w:space="0" w:color="auto"/>
        <w:bottom w:val="none" w:sz="0" w:space="0" w:color="auto"/>
        <w:right w:val="none" w:sz="0" w:space="0" w:color="auto"/>
      </w:divBdr>
    </w:div>
    <w:div w:id="1682470099">
      <w:bodyDiv w:val="1"/>
      <w:marLeft w:val="0"/>
      <w:marRight w:val="0"/>
      <w:marTop w:val="0"/>
      <w:marBottom w:val="0"/>
      <w:divBdr>
        <w:top w:val="none" w:sz="0" w:space="0" w:color="auto"/>
        <w:left w:val="none" w:sz="0" w:space="0" w:color="auto"/>
        <w:bottom w:val="none" w:sz="0" w:space="0" w:color="auto"/>
        <w:right w:val="none" w:sz="0" w:space="0" w:color="auto"/>
      </w:divBdr>
    </w:div>
    <w:div w:id="1685284430">
      <w:bodyDiv w:val="1"/>
      <w:marLeft w:val="0"/>
      <w:marRight w:val="0"/>
      <w:marTop w:val="0"/>
      <w:marBottom w:val="0"/>
      <w:divBdr>
        <w:top w:val="none" w:sz="0" w:space="0" w:color="auto"/>
        <w:left w:val="none" w:sz="0" w:space="0" w:color="auto"/>
        <w:bottom w:val="none" w:sz="0" w:space="0" w:color="auto"/>
        <w:right w:val="none" w:sz="0" w:space="0" w:color="auto"/>
      </w:divBdr>
    </w:div>
    <w:div w:id="1687512822">
      <w:bodyDiv w:val="1"/>
      <w:marLeft w:val="0"/>
      <w:marRight w:val="0"/>
      <w:marTop w:val="0"/>
      <w:marBottom w:val="0"/>
      <w:divBdr>
        <w:top w:val="none" w:sz="0" w:space="0" w:color="auto"/>
        <w:left w:val="none" w:sz="0" w:space="0" w:color="auto"/>
        <w:bottom w:val="none" w:sz="0" w:space="0" w:color="auto"/>
        <w:right w:val="none" w:sz="0" w:space="0" w:color="auto"/>
      </w:divBdr>
    </w:div>
    <w:div w:id="1690446453">
      <w:bodyDiv w:val="1"/>
      <w:marLeft w:val="0"/>
      <w:marRight w:val="0"/>
      <w:marTop w:val="0"/>
      <w:marBottom w:val="0"/>
      <w:divBdr>
        <w:top w:val="none" w:sz="0" w:space="0" w:color="auto"/>
        <w:left w:val="none" w:sz="0" w:space="0" w:color="auto"/>
        <w:bottom w:val="none" w:sz="0" w:space="0" w:color="auto"/>
        <w:right w:val="none" w:sz="0" w:space="0" w:color="auto"/>
      </w:divBdr>
    </w:div>
    <w:div w:id="1690791372">
      <w:bodyDiv w:val="1"/>
      <w:marLeft w:val="0"/>
      <w:marRight w:val="0"/>
      <w:marTop w:val="0"/>
      <w:marBottom w:val="0"/>
      <w:divBdr>
        <w:top w:val="none" w:sz="0" w:space="0" w:color="auto"/>
        <w:left w:val="none" w:sz="0" w:space="0" w:color="auto"/>
        <w:bottom w:val="none" w:sz="0" w:space="0" w:color="auto"/>
        <w:right w:val="none" w:sz="0" w:space="0" w:color="auto"/>
      </w:divBdr>
    </w:div>
    <w:div w:id="1691057653">
      <w:bodyDiv w:val="1"/>
      <w:marLeft w:val="0"/>
      <w:marRight w:val="0"/>
      <w:marTop w:val="0"/>
      <w:marBottom w:val="0"/>
      <w:divBdr>
        <w:top w:val="none" w:sz="0" w:space="0" w:color="auto"/>
        <w:left w:val="none" w:sz="0" w:space="0" w:color="auto"/>
        <w:bottom w:val="none" w:sz="0" w:space="0" w:color="auto"/>
        <w:right w:val="none" w:sz="0" w:space="0" w:color="auto"/>
      </w:divBdr>
    </w:div>
    <w:div w:id="1691643517">
      <w:bodyDiv w:val="1"/>
      <w:marLeft w:val="0"/>
      <w:marRight w:val="0"/>
      <w:marTop w:val="0"/>
      <w:marBottom w:val="0"/>
      <w:divBdr>
        <w:top w:val="none" w:sz="0" w:space="0" w:color="auto"/>
        <w:left w:val="none" w:sz="0" w:space="0" w:color="auto"/>
        <w:bottom w:val="none" w:sz="0" w:space="0" w:color="auto"/>
        <w:right w:val="none" w:sz="0" w:space="0" w:color="auto"/>
      </w:divBdr>
    </w:div>
    <w:div w:id="1691880444">
      <w:bodyDiv w:val="1"/>
      <w:marLeft w:val="0"/>
      <w:marRight w:val="0"/>
      <w:marTop w:val="0"/>
      <w:marBottom w:val="0"/>
      <w:divBdr>
        <w:top w:val="none" w:sz="0" w:space="0" w:color="auto"/>
        <w:left w:val="none" w:sz="0" w:space="0" w:color="auto"/>
        <w:bottom w:val="none" w:sz="0" w:space="0" w:color="auto"/>
        <w:right w:val="none" w:sz="0" w:space="0" w:color="auto"/>
      </w:divBdr>
    </w:div>
    <w:div w:id="1692488107">
      <w:bodyDiv w:val="1"/>
      <w:marLeft w:val="0"/>
      <w:marRight w:val="0"/>
      <w:marTop w:val="0"/>
      <w:marBottom w:val="0"/>
      <w:divBdr>
        <w:top w:val="none" w:sz="0" w:space="0" w:color="auto"/>
        <w:left w:val="none" w:sz="0" w:space="0" w:color="auto"/>
        <w:bottom w:val="none" w:sz="0" w:space="0" w:color="auto"/>
        <w:right w:val="none" w:sz="0" w:space="0" w:color="auto"/>
      </w:divBdr>
    </w:div>
    <w:div w:id="1692879773">
      <w:bodyDiv w:val="1"/>
      <w:marLeft w:val="0"/>
      <w:marRight w:val="0"/>
      <w:marTop w:val="0"/>
      <w:marBottom w:val="0"/>
      <w:divBdr>
        <w:top w:val="none" w:sz="0" w:space="0" w:color="auto"/>
        <w:left w:val="none" w:sz="0" w:space="0" w:color="auto"/>
        <w:bottom w:val="none" w:sz="0" w:space="0" w:color="auto"/>
        <w:right w:val="none" w:sz="0" w:space="0" w:color="auto"/>
      </w:divBdr>
    </w:div>
    <w:div w:id="1695299264">
      <w:bodyDiv w:val="1"/>
      <w:marLeft w:val="0"/>
      <w:marRight w:val="0"/>
      <w:marTop w:val="0"/>
      <w:marBottom w:val="0"/>
      <w:divBdr>
        <w:top w:val="none" w:sz="0" w:space="0" w:color="auto"/>
        <w:left w:val="none" w:sz="0" w:space="0" w:color="auto"/>
        <w:bottom w:val="none" w:sz="0" w:space="0" w:color="auto"/>
        <w:right w:val="none" w:sz="0" w:space="0" w:color="auto"/>
      </w:divBdr>
    </w:div>
    <w:div w:id="1695571980">
      <w:bodyDiv w:val="1"/>
      <w:marLeft w:val="0"/>
      <w:marRight w:val="0"/>
      <w:marTop w:val="0"/>
      <w:marBottom w:val="0"/>
      <w:divBdr>
        <w:top w:val="none" w:sz="0" w:space="0" w:color="auto"/>
        <w:left w:val="none" w:sz="0" w:space="0" w:color="auto"/>
        <w:bottom w:val="none" w:sz="0" w:space="0" w:color="auto"/>
        <w:right w:val="none" w:sz="0" w:space="0" w:color="auto"/>
      </w:divBdr>
    </w:div>
    <w:div w:id="1695963629">
      <w:bodyDiv w:val="1"/>
      <w:marLeft w:val="0"/>
      <w:marRight w:val="0"/>
      <w:marTop w:val="0"/>
      <w:marBottom w:val="0"/>
      <w:divBdr>
        <w:top w:val="none" w:sz="0" w:space="0" w:color="auto"/>
        <w:left w:val="none" w:sz="0" w:space="0" w:color="auto"/>
        <w:bottom w:val="none" w:sz="0" w:space="0" w:color="auto"/>
        <w:right w:val="none" w:sz="0" w:space="0" w:color="auto"/>
      </w:divBdr>
    </w:div>
    <w:div w:id="1700162631">
      <w:bodyDiv w:val="1"/>
      <w:marLeft w:val="0"/>
      <w:marRight w:val="0"/>
      <w:marTop w:val="0"/>
      <w:marBottom w:val="0"/>
      <w:divBdr>
        <w:top w:val="none" w:sz="0" w:space="0" w:color="auto"/>
        <w:left w:val="none" w:sz="0" w:space="0" w:color="auto"/>
        <w:bottom w:val="none" w:sz="0" w:space="0" w:color="auto"/>
        <w:right w:val="none" w:sz="0" w:space="0" w:color="auto"/>
      </w:divBdr>
    </w:div>
    <w:div w:id="1700929792">
      <w:bodyDiv w:val="1"/>
      <w:marLeft w:val="0"/>
      <w:marRight w:val="0"/>
      <w:marTop w:val="0"/>
      <w:marBottom w:val="0"/>
      <w:divBdr>
        <w:top w:val="none" w:sz="0" w:space="0" w:color="auto"/>
        <w:left w:val="none" w:sz="0" w:space="0" w:color="auto"/>
        <w:bottom w:val="none" w:sz="0" w:space="0" w:color="auto"/>
        <w:right w:val="none" w:sz="0" w:space="0" w:color="auto"/>
      </w:divBdr>
    </w:div>
    <w:div w:id="1701740426">
      <w:bodyDiv w:val="1"/>
      <w:marLeft w:val="0"/>
      <w:marRight w:val="0"/>
      <w:marTop w:val="0"/>
      <w:marBottom w:val="0"/>
      <w:divBdr>
        <w:top w:val="none" w:sz="0" w:space="0" w:color="auto"/>
        <w:left w:val="none" w:sz="0" w:space="0" w:color="auto"/>
        <w:bottom w:val="none" w:sz="0" w:space="0" w:color="auto"/>
        <w:right w:val="none" w:sz="0" w:space="0" w:color="auto"/>
      </w:divBdr>
    </w:div>
    <w:div w:id="1701856616">
      <w:bodyDiv w:val="1"/>
      <w:marLeft w:val="0"/>
      <w:marRight w:val="0"/>
      <w:marTop w:val="0"/>
      <w:marBottom w:val="0"/>
      <w:divBdr>
        <w:top w:val="none" w:sz="0" w:space="0" w:color="auto"/>
        <w:left w:val="none" w:sz="0" w:space="0" w:color="auto"/>
        <w:bottom w:val="none" w:sz="0" w:space="0" w:color="auto"/>
        <w:right w:val="none" w:sz="0" w:space="0" w:color="auto"/>
      </w:divBdr>
    </w:div>
    <w:div w:id="1703556182">
      <w:bodyDiv w:val="1"/>
      <w:marLeft w:val="0"/>
      <w:marRight w:val="0"/>
      <w:marTop w:val="0"/>
      <w:marBottom w:val="0"/>
      <w:divBdr>
        <w:top w:val="none" w:sz="0" w:space="0" w:color="auto"/>
        <w:left w:val="none" w:sz="0" w:space="0" w:color="auto"/>
        <w:bottom w:val="none" w:sz="0" w:space="0" w:color="auto"/>
        <w:right w:val="none" w:sz="0" w:space="0" w:color="auto"/>
      </w:divBdr>
    </w:div>
    <w:div w:id="1704096208">
      <w:bodyDiv w:val="1"/>
      <w:marLeft w:val="0"/>
      <w:marRight w:val="0"/>
      <w:marTop w:val="0"/>
      <w:marBottom w:val="0"/>
      <w:divBdr>
        <w:top w:val="none" w:sz="0" w:space="0" w:color="auto"/>
        <w:left w:val="none" w:sz="0" w:space="0" w:color="auto"/>
        <w:bottom w:val="none" w:sz="0" w:space="0" w:color="auto"/>
        <w:right w:val="none" w:sz="0" w:space="0" w:color="auto"/>
      </w:divBdr>
    </w:div>
    <w:div w:id="1704792771">
      <w:bodyDiv w:val="1"/>
      <w:marLeft w:val="0"/>
      <w:marRight w:val="0"/>
      <w:marTop w:val="0"/>
      <w:marBottom w:val="0"/>
      <w:divBdr>
        <w:top w:val="none" w:sz="0" w:space="0" w:color="auto"/>
        <w:left w:val="none" w:sz="0" w:space="0" w:color="auto"/>
        <w:bottom w:val="none" w:sz="0" w:space="0" w:color="auto"/>
        <w:right w:val="none" w:sz="0" w:space="0" w:color="auto"/>
      </w:divBdr>
    </w:div>
    <w:div w:id="1706952206">
      <w:bodyDiv w:val="1"/>
      <w:marLeft w:val="0"/>
      <w:marRight w:val="0"/>
      <w:marTop w:val="0"/>
      <w:marBottom w:val="0"/>
      <w:divBdr>
        <w:top w:val="none" w:sz="0" w:space="0" w:color="auto"/>
        <w:left w:val="none" w:sz="0" w:space="0" w:color="auto"/>
        <w:bottom w:val="none" w:sz="0" w:space="0" w:color="auto"/>
        <w:right w:val="none" w:sz="0" w:space="0" w:color="auto"/>
      </w:divBdr>
    </w:div>
    <w:div w:id="1711222681">
      <w:bodyDiv w:val="1"/>
      <w:marLeft w:val="0"/>
      <w:marRight w:val="0"/>
      <w:marTop w:val="0"/>
      <w:marBottom w:val="0"/>
      <w:divBdr>
        <w:top w:val="none" w:sz="0" w:space="0" w:color="auto"/>
        <w:left w:val="none" w:sz="0" w:space="0" w:color="auto"/>
        <w:bottom w:val="none" w:sz="0" w:space="0" w:color="auto"/>
        <w:right w:val="none" w:sz="0" w:space="0" w:color="auto"/>
      </w:divBdr>
    </w:div>
    <w:div w:id="1712653720">
      <w:bodyDiv w:val="1"/>
      <w:marLeft w:val="0"/>
      <w:marRight w:val="0"/>
      <w:marTop w:val="0"/>
      <w:marBottom w:val="0"/>
      <w:divBdr>
        <w:top w:val="none" w:sz="0" w:space="0" w:color="auto"/>
        <w:left w:val="none" w:sz="0" w:space="0" w:color="auto"/>
        <w:bottom w:val="none" w:sz="0" w:space="0" w:color="auto"/>
        <w:right w:val="none" w:sz="0" w:space="0" w:color="auto"/>
      </w:divBdr>
    </w:div>
    <w:div w:id="1713074442">
      <w:bodyDiv w:val="1"/>
      <w:marLeft w:val="0"/>
      <w:marRight w:val="0"/>
      <w:marTop w:val="0"/>
      <w:marBottom w:val="0"/>
      <w:divBdr>
        <w:top w:val="none" w:sz="0" w:space="0" w:color="auto"/>
        <w:left w:val="none" w:sz="0" w:space="0" w:color="auto"/>
        <w:bottom w:val="none" w:sz="0" w:space="0" w:color="auto"/>
        <w:right w:val="none" w:sz="0" w:space="0" w:color="auto"/>
      </w:divBdr>
    </w:div>
    <w:div w:id="1715277731">
      <w:bodyDiv w:val="1"/>
      <w:marLeft w:val="0"/>
      <w:marRight w:val="0"/>
      <w:marTop w:val="0"/>
      <w:marBottom w:val="0"/>
      <w:divBdr>
        <w:top w:val="none" w:sz="0" w:space="0" w:color="auto"/>
        <w:left w:val="none" w:sz="0" w:space="0" w:color="auto"/>
        <w:bottom w:val="none" w:sz="0" w:space="0" w:color="auto"/>
        <w:right w:val="none" w:sz="0" w:space="0" w:color="auto"/>
      </w:divBdr>
    </w:div>
    <w:div w:id="1716538807">
      <w:bodyDiv w:val="1"/>
      <w:marLeft w:val="0"/>
      <w:marRight w:val="0"/>
      <w:marTop w:val="0"/>
      <w:marBottom w:val="0"/>
      <w:divBdr>
        <w:top w:val="none" w:sz="0" w:space="0" w:color="auto"/>
        <w:left w:val="none" w:sz="0" w:space="0" w:color="auto"/>
        <w:bottom w:val="none" w:sz="0" w:space="0" w:color="auto"/>
        <w:right w:val="none" w:sz="0" w:space="0" w:color="auto"/>
      </w:divBdr>
    </w:div>
    <w:div w:id="1718355131">
      <w:bodyDiv w:val="1"/>
      <w:marLeft w:val="0"/>
      <w:marRight w:val="0"/>
      <w:marTop w:val="0"/>
      <w:marBottom w:val="0"/>
      <w:divBdr>
        <w:top w:val="none" w:sz="0" w:space="0" w:color="auto"/>
        <w:left w:val="none" w:sz="0" w:space="0" w:color="auto"/>
        <w:bottom w:val="none" w:sz="0" w:space="0" w:color="auto"/>
        <w:right w:val="none" w:sz="0" w:space="0" w:color="auto"/>
      </w:divBdr>
    </w:div>
    <w:div w:id="1718898228">
      <w:bodyDiv w:val="1"/>
      <w:marLeft w:val="0"/>
      <w:marRight w:val="0"/>
      <w:marTop w:val="0"/>
      <w:marBottom w:val="0"/>
      <w:divBdr>
        <w:top w:val="none" w:sz="0" w:space="0" w:color="auto"/>
        <w:left w:val="none" w:sz="0" w:space="0" w:color="auto"/>
        <w:bottom w:val="none" w:sz="0" w:space="0" w:color="auto"/>
        <w:right w:val="none" w:sz="0" w:space="0" w:color="auto"/>
      </w:divBdr>
    </w:div>
    <w:div w:id="1721901701">
      <w:bodyDiv w:val="1"/>
      <w:marLeft w:val="0"/>
      <w:marRight w:val="0"/>
      <w:marTop w:val="0"/>
      <w:marBottom w:val="0"/>
      <w:divBdr>
        <w:top w:val="none" w:sz="0" w:space="0" w:color="auto"/>
        <w:left w:val="none" w:sz="0" w:space="0" w:color="auto"/>
        <w:bottom w:val="none" w:sz="0" w:space="0" w:color="auto"/>
        <w:right w:val="none" w:sz="0" w:space="0" w:color="auto"/>
      </w:divBdr>
    </w:div>
    <w:div w:id="1722556065">
      <w:bodyDiv w:val="1"/>
      <w:marLeft w:val="0"/>
      <w:marRight w:val="0"/>
      <w:marTop w:val="0"/>
      <w:marBottom w:val="0"/>
      <w:divBdr>
        <w:top w:val="none" w:sz="0" w:space="0" w:color="auto"/>
        <w:left w:val="none" w:sz="0" w:space="0" w:color="auto"/>
        <w:bottom w:val="none" w:sz="0" w:space="0" w:color="auto"/>
        <w:right w:val="none" w:sz="0" w:space="0" w:color="auto"/>
      </w:divBdr>
    </w:div>
    <w:div w:id="1724912237">
      <w:bodyDiv w:val="1"/>
      <w:marLeft w:val="0"/>
      <w:marRight w:val="0"/>
      <w:marTop w:val="0"/>
      <w:marBottom w:val="0"/>
      <w:divBdr>
        <w:top w:val="none" w:sz="0" w:space="0" w:color="auto"/>
        <w:left w:val="none" w:sz="0" w:space="0" w:color="auto"/>
        <w:bottom w:val="none" w:sz="0" w:space="0" w:color="auto"/>
        <w:right w:val="none" w:sz="0" w:space="0" w:color="auto"/>
      </w:divBdr>
    </w:div>
    <w:div w:id="1725176015">
      <w:bodyDiv w:val="1"/>
      <w:marLeft w:val="0"/>
      <w:marRight w:val="0"/>
      <w:marTop w:val="0"/>
      <w:marBottom w:val="0"/>
      <w:divBdr>
        <w:top w:val="none" w:sz="0" w:space="0" w:color="auto"/>
        <w:left w:val="none" w:sz="0" w:space="0" w:color="auto"/>
        <w:bottom w:val="none" w:sz="0" w:space="0" w:color="auto"/>
        <w:right w:val="none" w:sz="0" w:space="0" w:color="auto"/>
      </w:divBdr>
    </w:div>
    <w:div w:id="1727606921">
      <w:bodyDiv w:val="1"/>
      <w:marLeft w:val="0"/>
      <w:marRight w:val="0"/>
      <w:marTop w:val="0"/>
      <w:marBottom w:val="0"/>
      <w:divBdr>
        <w:top w:val="none" w:sz="0" w:space="0" w:color="auto"/>
        <w:left w:val="none" w:sz="0" w:space="0" w:color="auto"/>
        <w:bottom w:val="none" w:sz="0" w:space="0" w:color="auto"/>
        <w:right w:val="none" w:sz="0" w:space="0" w:color="auto"/>
      </w:divBdr>
    </w:div>
    <w:div w:id="1728988617">
      <w:bodyDiv w:val="1"/>
      <w:marLeft w:val="0"/>
      <w:marRight w:val="0"/>
      <w:marTop w:val="0"/>
      <w:marBottom w:val="0"/>
      <w:divBdr>
        <w:top w:val="none" w:sz="0" w:space="0" w:color="auto"/>
        <w:left w:val="none" w:sz="0" w:space="0" w:color="auto"/>
        <w:bottom w:val="none" w:sz="0" w:space="0" w:color="auto"/>
        <w:right w:val="none" w:sz="0" w:space="0" w:color="auto"/>
      </w:divBdr>
    </w:div>
    <w:div w:id="1730230659">
      <w:bodyDiv w:val="1"/>
      <w:marLeft w:val="0"/>
      <w:marRight w:val="0"/>
      <w:marTop w:val="0"/>
      <w:marBottom w:val="0"/>
      <w:divBdr>
        <w:top w:val="none" w:sz="0" w:space="0" w:color="auto"/>
        <w:left w:val="none" w:sz="0" w:space="0" w:color="auto"/>
        <w:bottom w:val="none" w:sz="0" w:space="0" w:color="auto"/>
        <w:right w:val="none" w:sz="0" w:space="0" w:color="auto"/>
      </w:divBdr>
    </w:div>
    <w:div w:id="1733887668">
      <w:bodyDiv w:val="1"/>
      <w:marLeft w:val="0"/>
      <w:marRight w:val="0"/>
      <w:marTop w:val="0"/>
      <w:marBottom w:val="0"/>
      <w:divBdr>
        <w:top w:val="none" w:sz="0" w:space="0" w:color="auto"/>
        <w:left w:val="none" w:sz="0" w:space="0" w:color="auto"/>
        <w:bottom w:val="none" w:sz="0" w:space="0" w:color="auto"/>
        <w:right w:val="none" w:sz="0" w:space="0" w:color="auto"/>
      </w:divBdr>
    </w:div>
    <w:div w:id="1734892465">
      <w:bodyDiv w:val="1"/>
      <w:marLeft w:val="0"/>
      <w:marRight w:val="0"/>
      <w:marTop w:val="0"/>
      <w:marBottom w:val="0"/>
      <w:divBdr>
        <w:top w:val="none" w:sz="0" w:space="0" w:color="auto"/>
        <w:left w:val="none" w:sz="0" w:space="0" w:color="auto"/>
        <w:bottom w:val="none" w:sz="0" w:space="0" w:color="auto"/>
        <w:right w:val="none" w:sz="0" w:space="0" w:color="auto"/>
      </w:divBdr>
    </w:div>
    <w:div w:id="1735010789">
      <w:bodyDiv w:val="1"/>
      <w:marLeft w:val="0"/>
      <w:marRight w:val="0"/>
      <w:marTop w:val="0"/>
      <w:marBottom w:val="0"/>
      <w:divBdr>
        <w:top w:val="none" w:sz="0" w:space="0" w:color="auto"/>
        <w:left w:val="none" w:sz="0" w:space="0" w:color="auto"/>
        <w:bottom w:val="none" w:sz="0" w:space="0" w:color="auto"/>
        <w:right w:val="none" w:sz="0" w:space="0" w:color="auto"/>
      </w:divBdr>
    </w:div>
    <w:div w:id="1736539714">
      <w:bodyDiv w:val="1"/>
      <w:marLeft w:val="0"/>
      <w:marRight w:val="0"/>
      <w:marTop w:val="0"/>
      <w:marBottom w:val="0"/>
      <w:divBdr>
        <w:top w:val="none" w:sz="0" w:space="0" w:color="auto"/>
        <w:left w:val="none" w:sz="0" w:space="0" w:color="auto"/>
        <w:bottom w:val="none" w:sz="0" w:space="0" w:color="auto"/>
        <w:right w:val="none" w:sz="0" w:space="0" w:color="auto"/>
      </w:divBdr>
    </w:div>
    <w:div w:id="1742560970">
      <w:bodyDiv w:val="1"/>
      <w:marLeft w:val="0"/>
      <w:marRight w:val="0"/>
      <w:marTop w:val="0"/>
      <w:marBottom w:val="0"/>
      <w:divBdr>
        <w:top w:val="none" w:sz="0" w:space="0" w:color="auto"/>
        <w:left w:val="none" w:sz="0" w:space="0" w:color="auto"/>
        <w:bottom w:val="none" w:sz="0" w:space="0" w:color="auto"/>
        <w:right w:val="none" w:sz="0" w:space="0" w:color="auto"/>
      </w:divBdr>
    </w:div>
    <w:div w:id="1743790340">
      <w:bodyDiv w:val="1"/>
      <w:marLeft w:val="0"/>
      <w:marRight w:val="0"/>
      <w:marTop w:val="0"/>
      <w:marBottom w:val="0"/>
      <w:divBdr>
        <w:top w:val="none" w:sz="0" w:space="0" w:color="auto"/>
        <w:left w:val="none" w:sz="0" w:space="0" w:color="auto"/>
        <w:bottom w:val="none" w:sz="0" w:space="0" w:color="auto"/>
        <w:right w:val="none" w:sz="0" w:space="0" w:color="auto"/>
      </w:divBdr>
    </w:div>
    <w:div w:id="1744058229">
      <w:bodyDiv w:val="1"/>
      <w:marLeft w:val="0"/>
      <w:marRight w:val="0"/>
      <w:marTop w:val="0"/>
      <w:marBottom w:val="0"/>
      <w:divBdr>
        <w:top w:val="none" w:sz="0" w:space="0" w:color="auto"/>
        <w:left w:val="none" w:sz="0" w:space="0" w:color="auto"/>
        <w:bottom w:val="none" w:sz="0" w:space="0" w:color="auto"/>
        <w:right w:val="none" w:sz="0" w:space="0" w:color="auto"/>
      </w:divBdr>
    </w:div>
    <w:div w:id="1745300206">
      <w:bodyDiv w:val="1"/>
      <w:marLeft w:val="0"/>
      <w:marRight w:val="0"/>
      <w:marTop w:val="0"/>
      <w:marBottom w:val="0"/>
      <w:divBdr>
        <w:top w:val="none" w:sz="0" w:space="0" w:color="auto"/>
        <w:left w:val="none" w:sz="0" w:space="0" w:color="auto"/>
        <w:bottom w:val="none" w:sz="0" w:space="0" w:color="auto"/>
        <w:right w:val="none" w:sz="0" w:space="0" w:color="auto"/>
      </w:divBdr>
    </w:div>
    <w:div w:id="1748453072">
      <w:bodyDiv w:val="1"/>
      <w:marLeft w:val="0"/>
      <w:marRight w:val="0"/>
      <w:marTop w:val="0"/>
      <w:marBottom w:val="0"/>
      <w:divBdr>
        <w:top w:val="none" w:sz="0" w:space="0" w:color="auto"/>
        <w:left w:val="none" w:sz="0" w:space="0" w:color="auto"/>
        <w:bottom w:val="none" w:sz="0" w:space="0" w:color="auto"/>
        <w:right w:val="none" w:sz="0" w:space="0" w:color="auto"/>
      </w:divBdr>
    </w:div>
    <w:div w:id="1751848605">
      <w:bodyDiv w:val="1"/>
      <w:marLeft w:val="0"/>
      <w:marRight w:val="0"/>
      <w:marTop w:val="0"/>
      <w:marBottom w:val="0"/>
      <w:divBdr>
        <w:top w:val="none" w:sz="0" w:space="0" w:color="auto"/>
        <w:left w:val="none" w:sz="0" w:space="0" w:color="auto"/>
        <w:bottom w:val="none" w:sz="0" w:space="0" w:color="auto"/>
        <w:right w:val="none" w:sz="0" w:space="0" w:color="auto"/>
      </w:divBdr>
    </w:div>
    <w:div w:id="1752194700">
      <w:bodyDiv w:val="1"/>
      <w:marLeft w:val="0"/>
      <w:marRight w:val="0"/>
      <w:marTop w:val="0"/>
      <w:marBottom w:val="0"/>
      <w:divBdr>
        <w:top w:val="none" w:sz="0" w:space="0" w:color="auto"/>
        <w:left w:val="none" w:sz="0" w:space="0" w:color="auto"/>
        <w:bottom w:val="none" w:sz="0" w:space="0" w:color="auto"/>
        <w:right w:val="none" w:sz="0" w:space="0" w:color="auto"/>
      </w:divBdr>
    </w:div>
    <w:div w:id="1753238134">
      <w:bodyDiv w:val="1"/>
      <w:marLeft w:val="0"/>
      <w:marRight w:val="0"/>
      <w:marTop w:val="0"/>
      <w:marBottom w:val="0"/>
      <w:divBdr>
        <w:top w:val="none" w:sz="0" w:space="0" w:color="auto"/>
        <w:left w:val="none" w:sz="0" w:space="0" w:color="auto"/>
        <w:bottom w:val="none" w:sz="0" w:space="0" w:color="auto"/>
        <w:right w:val="none" w:sz="0" w:space="0" w:color="auto"/>
      </w:divBdr>
    </w:div>
    <w:div w:id="1758014366">
      <w:bodyDiv w:val="1"/>
      <w:marLeft w:val="0"/>
      <w:marRight w:val="0"/>
      <w:marTop w:val="0"/>
      <w:marBottom w:val="0"/>
      <w:divBdr>
        <w:top w:val="none" w:sz="0" w:space="0" w:color="auto"/>
        <w:left w:val="none" w:sz="0" w:space="0" w:color="auto"/>
        <w:bottom w:val="none" w:sz="0" w:space="0" w:color="auto"/>
        <w:right w:val="none" w:sz="0" w:space="0" w:color="auto"/>
      </w:divBdr>
    </w:div>
    <w:div w:id="1759447609">
      <w:bodyDiv w:val="1"/>
      <w:marLeft w:val="0"/>
      <w:marRight w:val="0"/>
      <w:marTop w:val="0"/>
      <w:marBottom w:val="0"/>
      <w:divBdr>
        <w:top w:val="none" w:sz="0" w:space="0" w:color="auto"/>
        <w:left w:val="none" w:sz="0" w:space="0" w:color="auto"/>
        <w:bottom w:val="none" w:sz="0" w:space="0" w:color="auto"/>
        <w:right w:val="none" w:sz="0" w:space="0" w:color="auto"/>
      </w:divBdr>
    </w:div>
    <w:div w:id="1760132785">
      <w:bodyDiv w:val="1"/>
      <w:marLeft w:val="0"/>
      <w:marRight w:val="0"/>
      <w:marTop w:val="0"/>
      <w:marBottom w:val="0"/>
      <w:divBdr>
        <w:top w:val="none" w:sz="0" w:space="0" w:color="auto"/>
        <w:left w:val="none" w:sz="0" w:space="0" w:color="auto"/>
        <w:bottom w:val="none" w:sz="0" w:space="0" w:color="auto"/>
        <w:right w:val="none" w:sz="0" w:space="0" w:color="auto"/>
      </w:divBdr>
    </w:div>
    <w:div w:id="1762682487">
      <w:bodyDiv w:val="1"/>
      <w:marLeft w:val="0"/>
      <w:marRight w:val="0"/>
      <w:marTop w:val="0"/>
      <w:marBottom w:val="0"/>
      <w:divBdr>
        <w:top w:val="none" w:sz="0" w:space="0" w:color="auto"/>
        <w:left w:val="none" w:sz="0" w:space="0" w:color="auto"/>
        <w:bottom w:val="none" w:sz="0" w:space="0" w:color="auto"/>
        <w:right w:val="none" w:sz="0" w:space="0" w:color="auto"/>
      </w:divBdr>
    </w:div>
    <w:div w:id="1767379698">
      <w:bodyDiv w:val="1"/>
      <w:marLeft w:val="0"/>
      <w:marRight w:val="0"/>
      <w:marTop w:val="0"/>
      <w:marBottom w:val="0"/>
      <w:divBdr>
        <w:top w:val="none" w:sz="0" w:space="0" w:color="auto"/>
        <w:left w:val="none" w:sz="0" w:space="0" w:color="auto"/>
        <w:bottom w:val="none" w:sz="0" w:space="0" w:color="auto"/>
        <w:right w:val="none" w:sz="0" w:space="0" w:color="auto"/>
      </w:divBdr>
    </w:div>
    <w:div w:id="1767924441">
      <w:bodyDiv w:val="1"/>
      <w:marLeft w:val="0"/>
      <w:marRight w:val="0"/>
      <w:marTop w:val="0"/>
      <w:marBottom w:val="0"/>
      <w:divBdr>
        <w:top w:val="none" w:sz="0" w:space="0" w:color="auto"/>
        <w:left w:val="none" w:sz="0" w:space="0" w:color="auto"/>
        <w:bottom w:val="none" w:sz="0" w:space="0" w:color="auto"/>
        <w:right w:val="none" w:sz="0" w:space="0" w:color="auto"/>
      </w:divBdr>
    </w:div>
    <w:div w:id="1769346661">
      <w:bodyDiv w:val="1"/>
      <w:marLeft w:val="0"/>
      <w:marRight w:val="0"/>
      <w:marTop w:val="0"/>
      <w:marBottom w:val="0"/>
      <w:divBdr>
        <w:top w:val="none" w:sz="0" w:space="0" w:color="auto"/>
        <w:left w:val="none" w:sz="0" w:space="0" w:color="auto"/>
        <w:bottom w:val="none" w:sz="0" w:space="0" w:color="auto"/>
        <w:right w:val="none" w:sz="0" w:space="0" w:color="auto"/>
      </w:divBdr>
    </w:div>
    <w:div w:id="1772244160">
      <w:bodyDiv w:val="1"/>
      <w:marLeft w:val="0"/>
      <w:marRight w:val="0"/>
      <w:marTop w:val="0"/>
      <w:marBottom w:val="0"/>
      <w:divBdr>
        <w:top w:val="none" w:sz="0" w:space="0" w:color="auto"/>
        <w:left w:val="none" w:sz="0" w:space="0" w:color="auto"/>
        <w:bottom w:val="none" w:sz="0" w:space="0" w:color="auto"/>
        <w:right w:val="none" w:sz="0" w:space="0" w:color="auto"/>
      </w:divBdr>
    </w:div>
    <w:div w:id="1772699397">
      <w:bodyDiv w:val="1"/>
      <w:marLeft w:val="0"/>
      <w:marRight w:val="0"/>
      <w:marTop w:val="0"/>
      <w:marBottom w:val="0"/>
      <w:divBdr>
        <w:top w:val="none" w:sz="0" w:space="0" w:color="auto"/>
        <w:left w:val="none" w:sz="0" w:space="0" w:color="auto"/>
        <w:bottom w:val="none" w:sz="0" w:space="0" w:color="auto"/>
        <w:right w:val="none" w:sz="0" w:space="0" w:color="auto"/>
      </w:divBdr>
    </w:div>
    <w:div w:id="1774742061">
      <w:bodyDiv w:val="1"/>
      <w:marLeft w:val="0"/>
      <w:marRight w:val="0"/>
      <w:marTop w:val="0"/>
      <w:marBottom w:val="0"/>
      <w:divBdr>
        <w:top w:val="none" w:sz="0" w:space="0" w:color="auto"/>
        <w:left w:val="none" w:sz="0" w:space="0" w:color="auto"/>
        <w:bottom w:val="none" w:sz="0" w:space="0" w:color="auto"/>
        <w:right w:val="none" w:sz="0" w:space="0" w:color="auto"/>
      </w:divBdr>
    </w:div>
    <w:div w:id="1775519691">
      <w:bodyDiv w:val="1"/>
      <w:marLeft w:val="0"/>
      <w:marRight w:val="0"/>
      <w:marTop w:val="0"/>
      <w:marBottom w:val="0"/>
      <w:divBdr>
        <w:top w:val="none" w:sz="0" w:space="0" w:color="auto"/>
        <w:left w:val="none" w:sz="0" w:space="0" w:color="auto"/>
        <w:bottom w:val="none" w:sz="0" w:space="0" w:color="auto"/>
        <w:right w:val="none" w:sz="0" w:space="0" w:color="auto"/>
      </w:divBdr>
    </w:div>
    <w:div w:id="1776056798">
      <w:bodyDiv w:val="1"/>
      <w:marLeft w:val="0"/>
      <w:marRight w:val="0"/>
      <w:marTop w:val="0"/>
      <w:marBottom w:val="0"/>
      <w:divBdr>
        <w:top w:val="none" w:sz="0" w:space="0" w:color="auto"/>
        <w:left w:val="none" w:sz="0" w:space="0" w:color="auto"/>
        <w:bottom w:val="none" w:sz="0" w:space="0" w:color="auto"/>
        <w:right w:val="none" w:sz="0" w:space="0" w:color="auto"/>
      </w:divBdr>
    </w:div>
    <w:div w:id="1776166820">
      <w:bodyDiv w:val="1"/>
      <w:marLeft w:val="0"/>
      <w:marRight w:val="0"/>
      <w:marTop w:val="0"/>
      <w:marBottom w:val="0"/>
      <w:divBdr>
        <w:top w:val="none" w:sz="0" w:space="0" w:color="auto"/>
        <w:left w:val="none" w:sz="0" w:space="0" w:color="auto"/>
        <w:bottom w:val="none" w:sz="0" w:space="0" w:color="auto"/>
        <w:right w:val="none" w:sz="0" w:space="0" w:color="auto"/>
      </w:divBdr>
    </w:div>
    <w:div w:id="1776317981">
      <w:bodyDiv w:val="1"/>
      <w:marLeft w:val="0"/>
      <w:marRight w:val="0"/>
      <w:marTop w:val="0"/>
      <w:marBottom w:val="0"/>
      <w:divBdr>
        <w:top w:val="none" w:sz="0" w:space="0" w:color="auto"/>
        <w:left w:val="none" w:sz="0" w:space="0" w:color="auto"/>
        <w:bottom w:val="none" w:sz="0" w:space="0" w:color="auto"/>
        <w:right w:val="none" w:sz="0" w:space="0" w:color="auto"/>
      </w:divBdr>
    </w:div>
    <w:div w:id="1778794826">
      <w:bodyDiv w:val="1"/>
      <w:marLeft w:val="0"/>
      <w:marRight w:val="0"/>
      <w:marTop w:val="0"/>
      <w:marBottom w:val="0"/>
      <w:divBdr>
        <w:top w:val="none" w:sz="0" w:space="0" w:color="auto"/>
        <w:left w:val="none" w:sz="0" w:space="0" w:color="auto"/>
        <w:bottom w:val="none" w:sz="0" w:space="0" w:color="auto"/>
        <w:right w:val="none" w:sz="0" w:space="0" w:color="auto"/>
      </w:divBdr>
    </w:div>
    <w:div w:id="1779370572">
      <w:bodyDiv w:val="1"/>
      <w:marLeft w:val="0"/>
      <w:marRight w:val="0"/>
      <w:marTop w:val="0"/>
      <w:marBottom w:val="0"/>
      <w:divBdr>
        <w:top w:val="none" w:sz="0" w:space="0" w:color="auto"/>
        <w:left w:val="none" w:sz="0" w:space="0" w:color="auto"/>
        <w:bottom w:val="none" w:sz="0" w:space="0" w:color="auto"/>
        <w:right w:val="none" w:sz="0" w:space="0" w:color="auto"/>
      </w:divBdr>
    </w:div>
    <w:div w:id="1780031181">
      <w:bodyDiv w:val="1"/>
      <w:marLeft w:val="0"/>
      <w:marRight w:val="0"/>
      <w:marTop w:val="0"/>
      <w:marBottom w:val="0"/>
      <w:divBdr>
        <w:top w:val="none" w:sz="0" w:space="0" w:color="auto"/>
        <w:left w:val="none" w:sz="0" w:space="0" w:color="auto"/>
        <w:bottom w:val="none" w:sz="0" w:space="0" w:color="auto"/>
        <w:right w:val="none" w:sz="0" w:space="0" w:color="auto"/>
      </w:divBdr>
    </w:div>
    <w:div w:id="1781144015">
      <w:bodyDiv w:val="1"/>
      <w:marLeft w:val="0"/>
      <w:marRight w:val="0"/>
      <w:marTop w:val="0"/>
      <w:marBottom w:val="0"/>
      <w:divBdr>
        <w:top w:val="none" w:sz="0" w:space="0" w:color="auto"/>
        <w:left w:val="none" w:sz="0" w:space="0" w:color="auto"/>
        <w:bottom w:val="none" w:sz="0" w:space="0" w:color="auto"/>
        <w:right w:val="none" w:sz="0" w:space="0" w:color="auto"/>
      </w:divBdr>
    </w:div>
    <w:div w:id="1781759191">
      <w:bodyDiv w:val="1"/>
      <w:marLeft w:val="0"/>
      <w:marRight w:val="0"/>
      <w:marTop w:val="0"/>
      <w:marBottom w:val="0"/>
      <w:divBdr>
        <w:top w:val="none" w:sz="0" w:space="0" w:color="auto"/>
        <w:left w:val="none" w:sz="0" w:space="0" w:color="auto"/>
        <w:bottom w:val="none" w:sz="0" w:space="0" w:color="auto"/>
        <w:right w:val="none" w:sz="0" w:space="0" w:color="auto"/>
      </w:divBdr>
    </w:div>
    <w:div w:id="1781873588">
      <w:bodyDiv w:val="1"/>
      <w:marLeft w:val="0"/>
      <w:marRight w:val="0"/>
      <w:marTop w:val="0"/>
      <w:marBottom w:val="0"/>
      <w:divBdr>
        <w:top w:val="none" w:sz="0" w:space="0" w:color="auto"/>
        <w:left w:val="none" w:sz="0" w:space="0" w:color="auto"/>
        <w:bottom w:val="none" w:sz="0" w:space="0" w:color="auto"/>
        <w:right w:val="none" w:sz="0" w:space="0" w:color="auto"/>
      </w:divBdr>
    </w:div>
    <w:div w:id="1781994919">
      <w:bodyDiv w:val="1"/>
      <w:marLeft w:val="0"/>
      <w:marRight w:val="0"/>
      <w:marTop w:val="0"/>
      <w:marBottom w:val="0"/>
      <w:divBdr>
        <w:top w:val="none" w:sz="0" w:space="0" w:color="auto"/>
        <w:left w:val="none" w:sz="0" w:space="0" w:color="auto"/>
        <w:bottom w:val="none" w:sz="0" w:space="0" w:color="auto"/>
        <w:right w:val="none" w:sz="0" w:space="0" w:color="auto"/>
      </w:divBdr>
    </w:div>
    <w:div w:id="1782606710">
      <w:bodyDiv w:val="1"/>
      <w:marLeft w:val="0"/>
      <w:marRight w:val="0"/>
      <w:marTop w:val="0"/>
      <w:marBottom w:val="0"/>
      <w:divBdr>
        <w:top w:val="none" w:sz="0" w:space="0" w:color="auto"/>
        <w:left w:val="none" w:sz="0" w:space="0" w:color="auto"/>
        <w:bottom w:val="none" w:sz="0" w:space="0" w:color="auto"/>
        <w:right w:val="none" w:sz="0" w:space="0" w:color="auto"/>
      </w:divBdr>
    </w:div>
    <w:div w:id="1782724883">
      <w:bodyDiv w:val="1"/>
      <w:marLeft w:val="0"/>
      <w:marRight w:val="0"/>
      <w:marTop w:val="0"/>
      <w:marBottom w:val="0"/>
      <w:divBdr>
        <w:top w:val="none" w:sz="0" w:space="0" w:color="auto"/>
        <w:left w:val="none" w:sz="0" w:space="0" w:color="auto"/>
        <w:bottom w:val="none" w:sz="0" w:space="0" w:color="auto"/>
        <w:right w:val="none" w:sz="0" w:space="0" w:color="auto"/>
      </w:divBdr>
    </w:div>
    <w:div w:id="1784692801">
      <w:bodyDiv w:val="1"/>
      <w:marLeft w:val="0"/>
      <w:marRight w:val="0"/>
      <w:marTop w:val="0"/>
      <w:marBottom w:val="0"/>
      <w:divBdr>
        <w:top w:val="none" w:sz="0" w:space="0" w:color="auto"/>
        <w:left w:val="none" w:sz="0" w:space="0" w:color="auto"/>
        <w:bottom w:val="none" w:sz="0" w:space="0" w:color="auto"/>
        <w:right w:val="none" w:sz="0" w:space="0" w:color="auto"/>
      </w:divBdr>
    </w:div>
    <w:div w:id="1785269865">
      <w:bodyDiv w:val="1"/>
      <w:marLeft w:val="0"/>
      <w:marRight w:val="0"/>
      <w:marTop w:val="0"/>
      <w:marBottom w:val="0"/>
      <w:divBdr>
        <w:top w:val="none" w:sz="0" w:space="0" w:color="auto"/>
        <w:left w:val="none" w:sz="0" w:space="0" w:color="auto"/>
        <w:bottom w:val="none" w:sz="0" w:space="0" w:color="auto"/>
        <w:right w:val="none" w:sz="0" w:space="0" w:color="auto"/>
      </w:divBdr>
    </w:div>
    <w:div w:id="1788816161">
      <w:bodyDiv w:val="1"/>
      <w:marLeft w:val="0"/>
      <w:marRight w:val="0"/>
      <w:marTop w:val="0"/>
      <w:marBottom w:val="0"/>
      <w:divBdr>
        <w:top w:val="none" w:sz="0" w:space="0" w:color="auto"/>
        <w:left w:val="none" w:sz="0" w:space="0" w:color="auto"/>
        <w:bottom w:val="none" w:sz="0" w:space="0" w:color="auto"/>
        <w:right w:val="none" w:sz="0" w:space="0" w:color="auto"/>
      </w:divBdr>
    </w:div>
    <w:div w:id="1793863326">
      <w:bodyDiv w:val="1"/>
      <w:marLeft w:val="0"/>
      <w:marRight w:val="0"/>
      <w:marTop w:val="0"/>
      <w:marBottom w:val="0"/>
      <w:divBdr>
        <w:top w:val="none" w:sz="0" w:space="0" w:color="auto"/>
        <w:left w:val="none" w:sz="0" w:space="0" w:color="auto"/>
        <w:bottom w:val="none" w:sz="0" w:space="0" w:color="auto"/>
        <w:right w:val="none" w:sz="0" w:space="0" w:color="auto"/>
      </w:divBdr>
    </w:div>
    <w:div w:id="1794515259">
      <w:bodyDiv w:val="1"/>
      <w:marLeft w:val="0"/>
      <w:marRight w:val="0"/>
      <w:marTop w:val="0"/>
      <w:marBottom w:val="0"/>
      <w:divBdr>
        <w:top w:val="none" w:sz="0" w:space="0" w:color="auto"/>
        <w:left w:val="none" w:sz="0" w:space="0" w:color="auto"/>
        <w:bottom w:val="none" w:sz="0" w:space="0" w:color="auto"/>
        <w:right w:val="none" w:sz="0" w:space="0" w:color="auto"/>
      </w:divBdr>
    </w:div>
    <w:div w:id="1796480532">
      <w:bodyDiv w:val="1"/>
      <w:marLeft w:val="0"/>
      <w:marRight w:val="0"/>
      <w:marTop w:val="0"/>
      <w:marBottom w:val="0"/>
      <w:divBdr>
        <w:top w:val="none" w:sz="0" w:space="0" w:color="auto"/>
        <w:left w:val="none" w:sz="0" w:space="0" w:color="auto"/>
        <w:bottom w:val="none" w:sz="0" w:space="0" w:color="auto"/>
        <w:right w:val="none" w:sz="0" w:space="0" w:color="auto"/>
      </w:divBdr>
    </w:div>
    <w:div w:id="1797019716">
      <w:bodyDiv w:val="1"/>
      <w:marLeft w:val="0"/>
      <w:marRight w:val="0"/>
      <w:marTop w:val="0"/>
      <w:marBottom w:val="0"/>
      <w:divBdr>
        <w:top w:val="none" w:sz="0" w:space="0" w:color="auto"/>
        <w:left w:val="none" w:sz="0" w:space="0" w:color="auto"/>
        <w:bottom w:val="none" w:sz="0" w:space="0" w:color="auto"/>
        <w:right w:val="none" w:sz="0" w:space="0" w:color="auto"/>
      </w:divBdr>
    </w:div>
    <w:div w:id="1798521815">
      <w:bodyDiv w:val="1"/>
      <w:marLeft w:val="0"/>
      <w:marRight w:val="0"/>
      <w:marTop w:val="0"/>
      <w:marBottom w:val="0"/>
      <w:divBdr>
        <w:top w:val="none" w:sz="0" w:space="0" w:color="auto"/>
        <w:left w:val="none" w:sz="0" w:space="0" w:color="auto"/>
        <w:bottom w:val="none" w:sz="0" w:space="0" w:color="auto"/>
        <w:right w:val="none" w:sz="0" w:space="0" w:color="auto"/>
      </w:divBdr>
    </w:div>
    <w:div w:id="1800342922">
      <w:bodyDiv w:val="1"/>
      <w:marLeft w:val="0"/>
      <w:marRight w:val="0"/>
      <w:marTop w:val="0"/>
      <w:marBottom w:val="0"/>
      <w:divBdr>
        <w:top w:val="none" w:sz="0" w:space="0" w:color="auto"/>
        <w:left w:val="none" w:sz="0" w:space="0" w:color="auto"/>
        <w:bottom w:val="none" w:sz="0" w:space="0" w:color="auto"/>
        <w:right w:val="none" w:sz="0" w:space="0" w:color="auto"/>
      </w:divBdr>
    </w:div>
    <w:div w:id="1804230857">
      <w:bodyDiv w:val="1"/>
      <w:marLeft w:val="0"/>
      <w:marRight w:val="0"/>
      <w:marTop w:val="0"/>
      <w:marBottom w:val="0"/>
      <w:divBdr>
        <w:top w:val="none" w:sz="0" w:space="0" w:color="auto"/>
        <w:left w:val="none" w:sz="0" w:space="0" w:color="auto"/>
        <w:bottom w:val="none" w:sz="0" w:space="0" w:color="auto"/>
        <w:right w:val="none" w:sz="0" w:space="0" w:color="auto"/>
      </w:divBdr>
    </w:div>
    <w:div w:id="1806852686">
      <w:bodyDiv w:val="1"/>
      <w:marLeft w:val="0"/>
      <w:marRight w:val="0"/>
      <w:marTop w:val="0"/>
      <w:marBottom w:val="0"/>
      <w:divBdr>
        <w:top w:val="none" w:sz="0" w:space="0" w:color="auto"/>
        <w:left w:val="none" w:sz="0" w:space="0" w:color="auto"/>
        <w:bottom w:val="none" w:sz="0" w:space="0" w:color="auto"/>
        <w:right w:val="none" w:sz="0" w:space="0" w:color="auto"/>
      </w:divBdr>
    </w:div>
    <w:div w:id="1806968611">
      <w:bodyDiv w:val="1"/>
      <w:marLeft w:val="0"/>
      <w:marRight w:val="0"/>
      <w:marTop w:val="0"/>
      <w:marBottom w:val="0"/>
      <w:divBdr>
        <w:top w:val="none" w:sz="0" w:space="0" w:color="auto"/>
        <w:left w:val="none" w:sz="0" w:space="0" w:color="auto"/>
        <w:bottom w:val="none" w:sz="0" w:space="0" w:color="auto"/>
        <w:right w:val="none" w:sz="0" w:space="0" w:color="auto"/>
      </w:divBdr>
    </w:div>
    <w:div w:id="1807236080">
      <w:bodyDiv w:val="1"/>
      <w:marLeft w:val="0"/>
      <w:marRight w:val="0"/>
      <w:marTop w:val="0"/>
      <w:marBottom w:val="0"/>
      <w:divBdr>
        <w:top w:val="none" w:sz="0" w:space="0" w:color="auto"/>
        <w:left w:val="none" w:sz="0" w:space="0" w:color="auto"/>
        <w:bottom w:val="none" w:sz="0" w:space="0" w:color="auto"/>
        <w:right w:val="none" w:sz="0" w:space="0" w:color="auto"/>
      </w:divBdr>
    </w:div>
    <w:div w:id="1807426534">
      <w:bodyDiv w:val="1"/>
      <w:marLeft w:val="0"/>
      <w:marRight w:val="0"/>
      <w:marTop w:val="0"/>
      <w:marBottom w:val="0"/>
      <w:divBdr>
        <w:top w:val="none" w:sz="0" w:space="0" w:color="auto"/>
        <w:left w:val="none" w:sz="0" w:space="0" w:color="auto"/>
        <w:bottom w:val="none" w:sz="0" w:space="0" w:color="auto"/>
        <w:right w:val="none" w:sz="0" w:space="0" w:color="auto"/>
      </w:divBdr>
    </w:div>
    <w:div w:id="1809859030">
      <w:bodyDiv w:val="1"/>
      <w:marLeft w:val="0"/>
      <w:marRight w:val="0"/>
      <w:marTop w:val="0"/>
      <w:marBottom w:val="0"/>
      <w:divBdr>
        <w:top w:val="none" w:sz="0" w:space="0" w:color="auto"/>
        <w:left w:val="none" w:sz="0" w:space="0" w:color="auto"/>
        <w:bottom w:val="none" w:sz="0" w:space="0" w:color="auto"/>
        <w:right w:val="none" w:sz="0" w:space="0" w:color="auto"/>
      </w:divBdr>
    </w:div>
    <w:div w:id="1810315637">
      <w:bodyDiv w:val="1"/>
      <w:marLeft w:val="0"/>
      <w:marRight w:val="0"/>
      <w:marTop w:val="0"/>
      <w:marBottom w:val="0"/>
      <w:divBdr>
        <w:top w:val="none" w:sz="0" w:space="0" w:color="auto"/>
        <w:left w:val="none" w:sz="0" w:space="0" w:color="auto"/>
        <w:bottom w:val="none" w:sz="0" w:space="0" w:color="auto"/>
        <w:right w:val="none" w:sz="0" w:space="0" w:color="auto"/>
      </w:divBdr>
    </w:div>
    <w:div w:id="1810976698">
      <w:bodyDiv w:val="1"/>
      <w:marLeft w:val="0"/>
      <w:marRight w:val="0"/>
      <w:marTop w:val="0"/>
      <w:marBottom w:val="0"/>
      <w:divBdr>
        <w:top w:val="none" w:sz="0" w:space="0" w:color="auto"/>
        <w:left w:val="none" w:sz="0" w:space="0" w:color="auto"/>
        <w:bottom w:val="none" w:sz="0" w:space="0" w:color="auto"/>
        <w:right w:val="none" w:sz="0" w:space="0" w:color="auto"/>
      </w:divBdr>
    </w:div>
    <w:div w:id="1814904737">
      <w:bodyDiv w:val="1"/>
      <w:marLeft w:val="0"/>
      <w:marRight w:val="0"/>
      <w:marTop w:val="0"/>
      <w:marBottom w:val="0"/>
      <w:divBdr>
        <w:top w:val="none" w:sz="0" w:space="0" w:color="auto"/>
        <w:left w:val="none" w:sz="0" w:space="0" w:color="auto"/>
        <w:bottom w:val="none" w:sz="0" w:space="0" w:color="auto"/>
        <w:right w:val="none" w:sz="0" w:space="0" w:color="auto"/>
      </w:divBdr>
    </w:div>
    <w:div w:id="1815490307">
      <w:bodyDiv w:val="1"/>
      <w:marLeft w:val="0"/>
      <w:marRight w:val="0"/>
      <w:marTop w:val="0"/>
      <w:marBottom w:val="0"/>
      <w:divBdr>
        <w:top w:val="none" w:sz="0" w:space="0" w:color="auto"/>
        <w:left w:val="none" w:sz="0" w:space="0" w:color="auto"/>
        <w:bottom w:val="none" w:sz="0" w:space="0" w:color="auto"/>
        <w:right w:val="none" w:sz="0" w:space="0" w:color="auto"/>
      </w:divBdr>
    </w:div>
    <w:div w:id="1818691438">
      <w:bodyDiv w:val="1"/>
      <w:marLeft w:val="0"/>
      <w:marRight w:val="0"/>
      <w:marTop w:val="0"/>
      <w:marBottom w:val="0"/>
      <w:divBdr>
        <w:top w:val="none" w:sz="0" w:space="0" w:color="auto"/>
        <w:left w:val="none" w:sz="0" w:space="0" w:color="auto"/>
        <w:bottom w:val="none" w:sz="0" w:space="0" w:color="auto"/>
        <w:right w:val="none" w:sz="0" w:space="0" w:color="auto"/>
      </w:divBdr>
    </w:div>
    <w:div w:id="1819608931">
      <w:bodyDiv w:val="1"/>
      <w:marLeft w:val="0"/>
      <w:marRight w:val="0"/>
      <w:marTop w:val="0"/>
      <w:marBottom w:val="0"/>
      <w:divBdr>
        <w:top w:val="none" w:sz="0" w:space="0" w:color="auto"/>
        <w:left w:val="none" w:sz="0" w:space="0" w:color="auto"/>
        <w:bottom w:val="none" w:sz="0" w:space="0" w:color="auto"/>
        <w:right w:val="none" w:sz="0" w:space="0" w:color="auto"/>
      </w:divBdr>
    </w:div>
    <w:div w:id="1825774108">
      <w:bodyDiv w:val="1"/>
      <w:marLeft w:val="0"/>
      <w:marRight w:val="0"/>
      <w:marTop w:val="0"/>
      <w:marBottom w:val="0"/>
      <w:divBdr>
        <w:top w:val="none" w:sz="0" w:space="0" w:color="auto"/>
        <w:left w:val="none" w:sz="0" w:space="0" w:color="auto"/>
        <w:bottom w:val="none" w:sz="0" w:space="0" w:color="auto"/>
        <w:right w:val="none" w:sz="0" w:space="0" w:color="auto"/>
      </w:divBdr>
    </w:div>
    <w:div w:id="1826165315">
      <w:bodyDiv w:val="1"/>
      <w:marLeft w:val="0"/>
      <w:marRight w:val="0"/>
      <w:marTop w:val="0"/>
      <w:marBottom w:val="0"/>
      <w:divBdr>
        <w:top w:val="none" w:sz="0" w:space="0" w:color="auto"/>
        <w:left w:val="none" w:sz="0" w:space="0" w:color="auto"/>
        <w:bottom w:val="none" w:sz="0" w:space="0" w:color="auto"/>
        <w:right w:val="none" w:sz="0" w:space="0" w:color="auto"/>
      </w:divBdr>
    </w:div>
    <w:div w:id="1827476290">
      <w:bodyDiv w:val="1"/>
      <w:marLeft w:val="0"/>
      <w:marRight w:val="0"/>
      <w:marTop w:val="0"/>
      <w:marBottom w:val="0"/>
      <w:divBdr>
        <w:top w:val="none" w:sz="0" w:space="0" w:color="auto"/>
        <w:left w:val="none" w:sz="0" w:space="0" w:color="auto"/>
        <w:bottom w:val="none" w:sz="0" w:space="0" w:color="auto"/>
        <w:right w:val="none" w:sz="0" w:space="0" w:color="auto"/>
      </w:divBdr>
    </w:div>
    <w:div w:id="1828786251">
      <w:bodyDiv w:val="1"/>
      <w:marLeft w:val="0"/>
      <w:marRight w:val="0"/>
      <w:marTop w:val="0"/>
      <w:marBottom w:val="0"/>
      <w:divBdr>
        <w:top w:val="none" w:sz="0" w:space="0" w:color="auto"/>
        <w:left w:val="none" w:sz="0" w:space="0" w:color="auto"/>
        <w:bottom w:val="none" w:sz="0" w:space="0" w:color="auto"/>
        <w:right w:val="none" w:sz="0" w:space="0" w:color="auto"/>
      </w:divBdr>
    </w:div>
    <w:div w:id="1829785452">
      <w:bodyDiv w:val="1"/>
      <w:marLeft w:val="0"/>
      <w:marRight w:val="0"/>
      <w:marTop w:val="0"/>
      <w:marBottom w:val="0"/>
      <w:divBdr>
        <w:top w:val="none" w:sz="0" w:space="0" w:color="auto"/>
        <w:left w:val="none" w:sz="0" w:space="0" w:color="auto"/>
        <w:bottom w:val="none" w:sz="0" w:space="0" w:color="auto"/>
        <w:right w:val="none" w:sz="0" w:space="0" w:color="auto"/>
      </w:divBdr>
    </w:div>
    <w:div w:id="1829902199">
      <w:bodyDiv w:val="1"/>
      <w:marLeft w:val="0"/>
      <w:marRight w:val="0"/>
      <w:marTop w:val="0"/>
      <w:marBottom w:val="0"/>
      <w:divBdr>
        <w:top w:val="none" w:sz="0" w:space="0" w:color="auto"/>
        <w:left w:val="none" w:sz="0" w:space="0" w:color="auto"/>
        <w:bottom w:val="none" w:sz="0" w:space="0" w:color="auto"/>
        <w:right w:val="none" w:sz="0" w:space="0" w:color="auto"/>
      </w:divBdr>
    </w:div>
    <w:div w:id="1830749118">
      <w:bodyDiv w:val="1"/>
      <w:marLeft w:val="0"/>
      <w:marRight w:val="0"/>
      <w:marTop w:val="0"/>
      <w:marBottom w:val="0"/>
      <w:divBdr>
        <w:top w:val="none" w:sz="0" w:space="0" w:color="auto"/>
        <w:left w:val="none" w:sz="0" w:space="0" w:color="auto"/>
        <w:bottom w:val="none" w:sz="0" w:space="0" w:color="auto"/>
        <w:right w:val="none" w:sz="0" w:space="0" w:color="auto"/>
      </w:divBdr>
    </w:div>
    <w:div w:id="1833642353">
      <w:bodyDiv w:val="1"/>
      <w:marLeft w:val="0"/>
      <w:marRight w:val="0"/>
      <w:marTop w:val="0"/>
      <w:marBottom w:val="0"/>
      <w:divBdr>
        <w:top w:val="none" w:sz="0" w:space="0" w:color="auto"/>
        <w:left w:val="none" w:sz="0" w:space="0" w:color="auto"/>
        <w:bottom w:val="none" w:sz="0" w:space="0" w:color="auto"/>
        <w:right w:val="none" w:sz="0" w:space="0" w:color="auto"/>
      </w:divBdr>
    </w:div>
    <w:div w:id="1834182547">
      <w:bodyDiv w:val="1"/>
      <w:marLeft w:val="0"/>
      <w:marRight w:val="0"/>
      <w:marTop w:val="0"/>
      <w:marBottom w:val="0"/>
      <w:divBdr>
        <w:top w:val="none" w:sz="0" w:space="0" w:color="auto"/>
        <w:left w:val="none" w:sz="0" w:space="0" w:color="auto"/>
        <w:bottom w:val="none" w:sz="0" w:space="0" w:color="auto"/>
        <w:right w:val="none" w:sz="0" w:space="0" w:color="auto"/>
      </w:divBdr>
    </w:div>
    <w:div w:id="1836216015">
      <w:bodyDiv w:val="1"/>
      <w:marLeft w:val="0"/>
      <w:marRight w:val="0"/>
      <w:marTop w:val="0"/>
      <w:marBottom w:val="0"/>
      <w:divBdr>
        <w:top w:val="none" w:sz="0" w:space="0" w:color="auto"/>
        <w:left w:val="none" w:sz="0" w:space="0" w:color="auto"/>
        <w:bottom w:val="none" w:sz="0" w:space="0" w:color="auto"/>
        <w:right w:val="none" w:sz="0" w:space="0" w:color="auto"/>
      </w:divBdr>
    </w:div>
    <w:div w:id="1836609452">
      <w:bodyDiv w:val="1"/>
      <w:marLeft w:val="0"/>
      <w:marRight w:val="0"/>
      <w:marTop w:val="0"/>
      <w:marBottom w:val="0"/>
      <w:divBdr>
        <w:top w:val="none" w:sz="0" w:space="0" w:color="auto"/>
        <w:left w:val="none" w:sz="0" w:space="0" w:color="auto"/>
        <w:bottom w:val="none" w:sz="0" w:space="0" w:color="auto"/>
        <w:right w:val="none" w:sz="0" w:space="0" w:color="auto"/>
      </w:divBdr>
    </w:div>
    <w:div w:id="1836916480">
      <w:bodyDiv w:val="1"/>
      <w:marLeft w:val="0"/>
      <w:marRight w:val="0"/>
      <w:marTop w:val="0"/>
      <w:marBottom w:val="0"/>
      <w:divBdr>
        <w:top w:val="none" w:sz="0" w:space="0" w:color="auto"/>
        <w:left w:val="none" w:sz="0" w:space="0" w:color="auto"/>
        <w:bottom w:val="none" w:sz="0" w:space="0" w:color="auto"/>
        <w:right w:val="none" w:sz="0" w:space="0" w:color="auto"/>
      </w:divBdr>
    </w:div>
    <w:div w:id="1838381140">
      <w:bodyDiv w:val="1"/>
      <w:marLeft w:val="0"/>
      <w:marRight w:val="0"/>
      <w:marTop w:val="0"/>
      <w:marBottom w:val="0"/>
      <w:divBdr>
        <w:top w:val="none" w:sz="0" w:space="0" w:color="auto"/>
        <w:left w:val="none" w:sz="0" w:space="0" w:color="auto"/>
        <w:bottom w:val="none" w:sz="0" w:space="0" w:color="auto"/>
        <w:right w:val="none" w:sz="0" w:space="0" w:color="auto"/>
      </w:divBdr>
    </w:div>
    <w:div w:id="1838571121">
      <w:bodyDiv w:val="1"/>
      <w:marLeft w:val="0"/>
      <w:marRight w:val="0"/>
      <w:marTop w:val="0"/>
      <w:marBottom w:val="0"/>
      <w:divBdr>
        <w:top w:val="none" w:sz="0" w:space="0" w:color="auto"/>
        <w:left w:val="none" w:sz="0" w:space="0" w:color="auto"/>
        <w:bottom w:val="none" w:sz="0" w:space="0" w:color="auto"/>
        <w:right w:val="none" w:sz="0" w:space="0" w:color="auto"/>
      </w:divBdr>
    </w:div>
    <w:div w:id="1838960244">
      <w:bodyDiv w:val="1"/>
      <w:marLeft w:val="0"/>
      <w:marRight w:val="0"/>
      <w:marTop w:val="0"/>
      <w:marBottom w:val="0"/>
      <w:divBdr>
        <w:top w:val="none" w:sz="0" w:space="0" w:color="auto"/>
        <w:left w:val="none" w:sz="0" w:space="0" w:color="auto"/>
        <w:bottom w:val="none" w:sz="0" w:space="0" w:color="auto"/>
        <w:right w:val="none" w:sz="0" w:space="0" w:color="auto"/>
      </w:divBdr>
    </w:div>
    <w:div w:id="1839736111">
      <w:bodyDiv w:val="1"/>
      <w:marLeft w:val="0"/>
      <w:marRight w:val="0"/>
      <w:marTop w:val="0"/>
      <w:marBottom w:val="0"/>
      <w:divBdr>
        <w:top w:val="none" w:sz="0" w:space="0" w:color="auto"/>
        <w:left w:val="none" w:sz="0" w:space="0" w:color="auto"/>
        <w:bottom w:val="none" w:sz="0" w:space="0" w:color="auto"/>
        <w:right w:val="none" w:sz="0" w:space="0" w:color="auto"/>
      </w:divBdr>
    </w:div>
    <w:div w:id="1849517405">
      <w:bodyDiv w:val="1"/>
      <w:marLeft w:val="0"/>
      <w:marRight w:val="0"/>
      <w:marTop w:val="0"/>
      <w:marBottom w:val="0"/>
      <w:divBdr>
        <w:top w:val="none" w:sz="0" w:space="0" w:color="auto"/>
        <w:left w:val="none" w:sz="0" w:space="0" w:color="auto"/>
        <w:bottom w:val="none" w:sz="0" w:space="0" w:color="auto"/>
        <w:right w:val="none" w:sz="0" w:space="0" w:color="auto"/>
      </w:divBdr>
    </w:div>
    <w:div w:id="1850409506">
      <w:bodyDiv w:val="1"/>
      <w:marLeft w:val="0"/>
      <w:marRight w:val="0"/>
      <w:marTop w:val="0"/>
      <w:marBottom w:val="0"/>
      <w:divBdr>
        <w:top w:val="none" w:sz="0" w:space="0" w:color="auto"/>
        <w:left w:val="none" w:sz="0" w:space="0" w:color="auto"/>
        <w:bottom w:val="none" w:sz="0" w:space="0" w:color="auto"/>
        <w:right w:val="none" w:sz="0" w:space="0" w:color="auto"/>
      </w:divBdr>
    </w:div>
    <w:div w:id="1852526660">
      <w:bodyDiv w:val="1"/>
      <w:marLeft w:val="0"/>
      <w:marRight w:val="0"/>
      <w:marTop w:val="0"/>
      <w:marBottom w:val="0"/>
      <w:divBdr>
        <w:top w:val="none" w:sz="0" w:space="0" w:color="auto"/>
        <w:left w:val="none" w:sz="0" w:space="0" w:color="auto"/>
        <w:bottom w:val="none" w:sz="0" w:space="0" w:color="auto"/>
        <w:right w:val="none" w:sz="0" w:space="0" w:color="auto"/>
      </w:divBdr>
    </w:div>
    <w:div w:id="1854176303">
      <w:bodyDiv w:val="1"/>
      <w:marLeft w:val="0"/>
      <w:marRight w:val="0"/>
      <w:marTop w:val="0"/>
      <w:marBottom w:val="0"/>
      <w:divBdr>
        <w:top w:val="none" w:sz="0" w:space="0" w:color="auto"/>
        <w:left w:val="none" w:sz="0" w:space="0" w:color="auto"/>
        <w:bottom w:val="none" w:sz="0" w:space="0" w:color="auto"/>
        <w:right w:val="none" w:sz="0" w:space="0" w:color="auto"/>
      </w:divBdr>
    </w:div>
    <w:div w:id="1854605337">
      <w:bodyDiv w:val="1"/>
      <w:marLeft w:val="0"/>
      <w:marRight w:val="0"/>
      <w:marTop w:val="0"/>
      <w:marBottom w:val="0"/>
      <w:divBdr>
        <w:top w:val="none" w:sz="0" w:space="0" w:color="auto"/>
        <w:left w:val="none" w:sz="0" w:space="0" w:color="auto"/>
        <w:bottom w:val="none" w:sz="0" w:space="0" w:color="auto"/>
        <w:right w:val="none" w:sz="0" w:space="0" w:color="auto"/>
      </w:divBdr>
    </w:div>
    <w:div w:id="1855802487">
      <w:bodyDiv w:val="1"/>
      <w:marLeft w:val="0"/>
      <w:marRight w:val="0"/>
      <w:marTop w:val="0"/>
      <w:marBottom w:val="0"/>
      <w:divBdr>
        <w:top w:val="none" w:sz="0" w:space="0" w:color="auto"/>
        <w:left w:val="none" w:sz="0" w:space="0" w:color="auto"/>
        <w:bottom w:val="none" w:sz="0" w:space="0" w:color="auto"/>
        <w:right w:val="none" w:sz="0" w:space="0" w:color="auto"/>
      </w:divBdr>
    </w:div>
    <w:div w:id="1857963708">
      <w:bodyDiv w:val="1"/>
      <w:marLeft w:val="0"/>
      <w:marRight w:val="0"/>
      <w:marTop w:val="0"/>
      <w:marBottom w:val="0"/>
      <w:divBdr>
        <w:top w:val="none" w:sz="0" w:space="0" w:color="auto"/>
        <w:left w:val="none" w:sz="0" w:space="0" w:color="auto"/>
        <w:bottom w:val="none" w:sz="0" w:space="0" w:color="auto"/>
        <w:right w:val="none" w:sz="0" w:space="0" w:color="auto"/>
      </w:divBdr>
    </w:div>
    <w:div w:id="1863082928">
      <w:bodyDiv w:val="1"/>
      <w:marLeft w:val="0"/>
      <w:marRight w:val="0"/>
      <w:marTop w:val="0"/>
      <w:marBottom w:val="0"/>
      <w:divBdr>
        <w:top w:val="none" w:sz="0" w:space="0" w:color="auto"/>
        <w:left w:val="none" w:sz="0" w:space="0" w:color="auto"/>
        <w:bottom w:val="none" w:sz="0" w:space="0" w:color="auto"/>
        <w:right w:val="none" w:sz="0" w:space="0" w:color="auto"/>
      </w:divBdr>
    </w:div>
    <w:div w:id="1863206608">
      <w:bodyDiv w:val="1"/>
      <w:marLeft w:val="0"/>
      <w:marRight w:val="0"/>
      <w:marTop w:val="0"/>
      <w:marBottom w:val="0"/>
      <w:divBdr>
        <w:top w:val="none" w:sz="0" w:space="0" w:color="auto"/>
        <w:left w:val="none" w:sz="0" w:space="0" w:color="auto"/>
        <w:bottom w:val="none" w:sz="0" w:space="0" w:color="auto"/>
        <w:right w:val="none" w:sz="0" w:space="0" w:color="auto"/>
      </w:divBdr>
    </w:div>
    <w:div w:id="1863543201">
      <w:bodyDiv w:val="1"/>
      <w:marLeft w:val="0"/>
      <w:marRight w:val="0"/>
      <w:marTop w:val="0"/>
      <w:marBottom w:val="0"/>
      <w:divBdr>
        <w:top w:val="none" w:sz="0" w:space="0" w:color="auto"/>
        <w:left w:val="none" w:sz="0" w:space="0" w:color="auto"/>
        <w:bottom w:val="none" w:sz="0" w:space="0" w:color="auto"/>
        <w:right w:val="none" w:sz="0" w:space="0" w:color="auto"/>
      </w:divBdr>
    </w:div>
    <w:div w:id="1865944640">
      <w:bodyDiv w:val="1"/>
      <w:marLeft w:val="0"/>
      <w:marRight w:val="0"/>
      <w:marTop w:val="0"/>
      <w:marBottom w:val="0"/>
      <w:divBdr>
        <w:top w:val="none" w:sz="0" w:space="0" w:color="auto"/>
        <w:left w:val="none" w:sz="0" w:space="0" w:color="auto"/>
        <w:bottom w:val="none" w:sz="0" w:space="0" w:color="auto"/>
        <w:right w:val="none" w:sz="0" w:space="0" w:color="auto"/>
      </w:divBdr>
    </w:div>
    <w:div w:id="1867016923">
      <w:bodyDiv w:val="1"/>
      <w:marLeft w:val="0"/>
      <w:marRight w:val="0"/>
      <w:marTop w:val="0"/>
      <w:marBottom w:val="0"/>
      <w:divBdr>
        <w:top w:val="none" w:sz="0" w:space="0" w:color="auto"/>
        <w:left w:val="none" w:sz="0" w:space="0" w:color="auto"/>
        <w:bottom w:val="none" w:sz="0" w:space="0" w:color="auto"/>
        <w:right w:val="none" w:sz="0" w:space="0" w:color="auto"/>
      </w:divBdr>
    </w:div>
    <w:div w:id="1868790373">
      <w:bodyDiv w:val="1"/>
      <w:marLeft w:val="0"/>
      <w:marRight w:val="0"/>
      <w:marTop w:val="0"/>
      <w:marBottom w:val="0"/>
      <w:divBdr>
        <w:top w:val="none" w:sz="0" w:space="0" w:color="auto"/>
        <w:left w:val="none" w:sz="0" w:space="0" w:color="auto"/>
        <w:bottom w:val="none" w:sz="0" w:space="0" w:color="auto"/>
        <w:right w:val="none" w:sz="0" w:space="0" w:color="auto"/>
      </w:divBdr>
    </w:div>
    <w:div w:id="1869830313">
      <w:bodyDiv w:val="1"/>
      <w:marLeft w:val="0"/>
      <w:marRight w:val="0"/>
      <w:marTop w:val="0"/>
      <w:marBottom w:val="0"/>
      <w:divBdr>
        <w:top w:val="none" w:sz="0" w:space="0" w:color="auto"/>
        <w:left w:val="none" w:sz="0" w:space="0" w:color="auto"/>
        <w:bottom w:val="none" w:sz="0" w:space="0" w:color="auto"/>
        <w:right w:val="none" w:sz="0" w:space="0" w:color="auto"/>
      </w:divBdr>
    </w:div>
    <w:div w:id="1872573848">
      <w:bodyDiv w:val="1"/>
      <w:marLeft w:val="0"/>
      <w:marRight w:val="0"/>
      <w:marTop w:val="0"/>
      <w:marBottom w:val="0"/>
      <w:divBdr>
        <w:top w:val="none" w:sz="0" w:space="0" w:color="auto"/>
        <w:left w:val="none" w:sz="0" w:space="0" w:color="auto"/>
        <w:bottom w:val="none" w:sz="0" w:space="0" w:color="auto"/>
        <w:right w:val="none" w:sz="0" w:space="0" w:color="auto"/>
      </w:divBdr>
    </w:div>
    <w:div w:id="1873150190">
      <w:bodyDiv w:val="1"/>
      <w:marLeft w:val="0"/>
      <w:marRight w:val="0"/>
      <w:marTop w:val="0"/>
      <w:marBottom w:val="0"/>
      <w:divBdr>
        <w:top w:val="none" w:sz="0" w:space="0" w:color="auto"/>
        <w:left w:val="none" w:sz="0" w:space="0" w:color="auto"/>
        <w:bottom w:val="none" w:sz="0" w:space="0" w:color="auto"/>
        <w:right w:val="none" w:sz="0" w:space="0" w:color="auto"/>
      </w:divBdr>
    </w:div>
    <w:div w:id="1873609582">
      <w:bodyDiv w:val="1"/>
      <w:marLeft w:val="0"/>
      <w:marRight w:val="0"/>
      <w:marTop w:val="0"/>
      <w:marBottom w:val="0"/>
      <w:divBdr>
        <w:top w:val="none" w:sz="0" w:space="0" w:color="auto"/>
        <w:left w:val="none" w:sz="0" w:space="0" w:color="auto"/>
        <w:bottom w:val="none" w:sz="0" w:space="0" w:color="auto"/>
        <w:right w:val="none" w:sz="0" w:space="0" w:color="auto"/>
      </w:divBdr>
    </w:div>
    <w:div w:id="1874220664">
      <w:bodyDiv w:val="1"/>
      <w:marLeft w:val="0"/>
      <w:marRight w:val="0"/>
      <w:marTop w:val="0"/>
      <w:marBottom w:val="0"/>
      <w:divBdr>
        <w:top w:val="none" w:sz="0" w:space="0" w:color="auto"/>
        <w:left w:val="none" w:sz="0" w:space="0" w:color="auto"/>
        <w:bottom w:val="none" w:sz="0" w:space="0" w:color="auto"/>
        <w:right w:val="none" w:sz="0" w:space="0" w:color="auto"/>
      </w:divBdr>
    </w:div>
    <w:div w:id="1878471227">
      <w:bodyDiv w:val="1"/>
      <w:marLeft w:val="0"/>
      <w:marRight w:val="0"/>
      <w:marTop w:val="0"/>
      <w:marBottom w:val="0"/>
      <w:divBdr>
        <w:top w:val="none" w:sz="0" w:space="0" w:color="auto"/>
        <w:left w:val="none" w:sz="0" w:space="0" w:color="auto"/>
        <w:bottom w:val="none" w:sz="0" w:space="0" w:color="auto"/>
        <w:right w:val="none" w:sz="0" w:space="0" w:color="auto"/>
      </w:divBdr>
    </w:div>
    <w:div w:id="1878621586">
      <w:bodyDiv w:val="1"/>
      <w:marLeft w:val="0"/>
      <w:marRight w:val="0"/>
      <w:marTop w:val="0"/>
      <w:marBottom w:val="0"/>
      <w:divBdr>
        <w:top w:val="none" w:sz="0" w:space="0" w:color="auto"/>
        <w:left w:val="none" w:sz="0" w:space="0" w:color="auto"/>
        <w:bottom w:val="none" w:sz="0" w:space="0" w:color="auto"/>
        <w:right w:val="none" w:sz="0" w:space="0" w:color="auto"/>
      </w:divBdr>
    </w:div>
    <w:div w:id="1879123000">
      <w:bodyDiv w:val="1"/>
      <w:marLeft w:val="0"/>
      <w:marRight w:val="0"/>
      <w:marTop w:val="0"/>
      <w:marBottom w:val="0"/>
      <w:divBdr>
        <w:top w:val="none" w:sz="0" w:space="0" w:color="auto"/>
        <w:left w:val="none" w:sz="0" w:space="0" w:color="auto"/>
        <w:bottom w:val="none" w:sz="0" w:space="0" w:color="auto"/>
        <w:right w:val="none" w:sz="0" w:space="0" w:color="auto"/>
      </w:divBdr>
    </w:div>
    <w:div w:id="1879657532">
      <w:bodyDiv w:val="1"/>
      <w:marLeft w:val="0"/>
      <w:marRight w:val="0"/>
      <w:marTop w:val="0"/>
      <w:marBottom w:val="0"/>
      <w:divBdr>
        <w:top w:val="none" w:sz="0" w:space="0" w:color="auto"/>
        <w:left w:val="none" w:sz="0" w:space="0" w:color="auto"/>
        <w:bottom w:val="none" w:sz="0" w:space="0" w:color="auto"/>
        <w:right w:val="none" w:sz="0" w:space="0" w:color="auto"/>
      </w:divBdr>
    </w:div>
    <w:div w:id="1879775704">
      <w:bodyDiv w:val="1"/>
      <w:marLeft w:val="0"/>
      <w:marRight w:val="0"/>
      <w:marTop w:val="0"/>
      <w:marBottom w:val="0"/>
      <w:divBdr>
        <w:top w:val="none" w:sz="0" w:space="0" w:color="auto"/>
        <w:left w:val="none" w:sz="0" w:space="0" w:color="auto"/>
        <w:bottom w:val="none" w:sz="0" w:space="0" w:color="auto"/>
        <w:right w:val="none" w:sz="0" w:space="0" w:color="auto"/>
      </w:divBdr>
    </w:div>
    <w:div w:id="1883903970">
      <w:bodyDiv w:val="1"/>
      <w:marLeft w:val="0"/>
      <w:marRight w:val="0"/>
      <w:marTop w:val="0"/>
      <w:marBottom w:val="0"/>
      <w:divBdr>
        <w:top w:val="none" w:sz="0" w:space="0" w:color="auto"/>
        <w:left w:val="none" w:sz="0" w:space="0" w:color="auto"/>
        <w:bottom w:val="none" w:sz="0" w:space="0" w:color="auto"/>
        <w:right w:val="none" w:sz="0" w:space="0" w:color="auto"/>
      </w:divBdr>
    </w:div>
    <w:div w:id="1892031952">
      <w:bodyDiv w:val="1"/>
      <w:marLeft w:val="0"/>
      <w:marRight w:val="0"/>
      <w:marTop w:val="0"/>
      <w:marBottom w:val="0"/>
      <w:divBdr>
        <w:top w:val="none" w:sz="0" w:space="0" w:color="auto"/>
        <w:left w:val="none" w:sz="0" w:space="0" w:color="auto"/>
        <w:bottom w:val="none" w:sz="0" w:space="0" w:color="auto"/>
        <w:right w:val="none" w:sz="0" w:space="0" w:color="auto"/>
      </w:divBdr>
    </w:div>
    <w:div w:id="1892111332">
      <w:bodyDiv w:val="1"/>
      <w:marLeft w:val="0"/>
      <w:marRight w:val="0"/>
      <w:marTop w:val="0"/>
      <w:marBottom w:val="0"/>
      <w:divBdr>
        <w:top w:val="none" w:sz="0" w:space="0" w:color="auto"/>
        <w:left w:val="none" w:sz="0" w:space="0" w:color="auto"/>
        <w:bottom w:val="none" w:sz="0" w:space="0" w:color="auto"/>
        <w:right w:val="none" w:sz="0" w:space="0" w:color="auto"/>
      </w:divBdr>
    </w:div>
    <w:div w:id="1893224674">
      <w:bodyDiv w:val="1"/>
      <w:marLeft w:val="0"/>
      <w:marRight w:val="0"/>
      <w:marTop w:val="0"/>
      <w:marBottom w:val="0"/>
      <w:divBdr>
        <w:top w:val="none" w:sz="0" w:space="0" w:color="auto"/>
        <w:left w:val="none" w:sz="0" w:space="0" w:color="auto"/>
        <w:bottom w:val="none" w:sz="0" w:space="0" w:color="auto"/>
        <w:right w:val="none" w:sz="0" w:space="0" w:color="auto"/>
      </w:divBdr>
    </w:div>
    <w:div w:id="1894804080">
      <w:bodyDiv w:val="1"/>
      <w:marLeft w:val="0"/>
      <w:marRight w:val="0"/>
      <w:marTop w:val="0"/>
      <w:marBottom w:val="0"/>
      <w:divBdr>
        <w:top w:val="none" w:sz="0" w:space="0" w:color="auto"/>
        <w:left w:val="none" w:sz="0" w:space="0" w:color="auto"/>
        <w:bottom w:val="none" w:sz="0" w:space="0" w:color="auto"/>
        <w:right w:val="none" w:sz="0" w:space="0" w:color="auto"/>
      </w:divBdr>
    </w:div>
    <w:div w:id="1898468582">
      <w:bodyDiv w:val="1"/>
      <w:marLeft w:val="0"/>
      <w:marRight w:val="0"/>
      <w:marTop w:val="0"/>
      <w:marBottom w:val="0"/>
      <w:divBdr>
        <w:top w:val="none" w:sz="0" w:space="0" w:color="auto"/>
        <w:left w:val="none" w:sz="0" w:space="0" w:color="auto"/>
        <w:bottom w:val="none" w:sz="0" w:space="0" w:color="auto"/>
        <w:right w:val="none" w:sz="0" w:space="0" w:color="auto"/>
      </w:divBdr>
    </w:div>
    <w:div w:id="1900091748">
      <w:bodyDiv w:val="1"/>
      <w:marLeft w:val="0"/>
      <w:marRight w:val="0"/>
      <w:marTop w:val="0"/>
      <w:marBottom w:val="0"/>
      <w:divBdr>
        <w:top w:val="none" w:sz="0" w:space="0" w:color="auto"/>
        <w:left w:val="none" w:sz="0" w:space="0" w:color="auto"/>
        <w:bottom w:val="none" w:sz="0" w:space="0" w:color="auto"/>
        <w:right w:val="none" w:sz="0" w:space="0" w:color="auto"/>
      </w:divBdr>
    </w:div>
    <w:div w:id="1900165347">
      <w:bodyDiv w:val="1"/>
      <w:marLeft w:val="0"/>
      <w:marRight w:val="0"/>
      <w:marTop w:val="0"/>
      <w:marBottom w:val="0"/>
      <w:divBdr>
        <w:top w:val="none" w:sz="0" w:space="0" w:color="auto"/>
        <w:left w:val="none" w:sz="0" w:space="0" w:color="auto"/>
        <w:bottom w:val="none" w:sz="0" w:space="0" w:color="auto"/>
        <w:right w:val="none" w:sz="0" w:space="0" w:color="auto"/>
      </w:divBdr>
    </w:div>
    <w:div w:id="1902206168">
      <w:bodyDiv w:val="1"/>
      <w:marLeft w:val="0"/>
      <w:marRight w:val="0"/>
      <w:marTop w:val="0"/>
      <w:marBottom w:val="0"/>
      <w:divBdr>
        <w:top w:val="none" w:sz="0" w:space="0" w:color="auto"/>
        <w:left w:val="none" w:sz="0" w:space="0" w:color="auto"/>
        <w:bottom w:val="none" w:sz="0" w:space="0" w:color="auto"/>
        <w:right w:val="none" w:sz="0" w:space="0" w:color="auto"/>
      </w:divBdr>
    </w:div>
    <w:div w:id="1902326553">
      <w:bodyDiv w:val="1"/>
      <w:marLeft w:val="0"/>
      <w:marRight w:val="0"/>
      <w:marTop w:val="0"/>
      <w:marBottom w:val="0"/>
      <w:divBdr>
        <w:top w:val="none" w:sz="0" w:space="0" w:color="auto"/>
        <w:left w:val="none" w:sz="0" w:space="0" w:color="auto"/>
        <w:bottom w:val="none" w:sz="0" w:space="0" w:color="auto"/>
        <w:right w:val="none" w:sz="0" w:space="0" w:color="auto"/>
      </w:divBdr>
    </w:div>
    <w:div w:id="1903515974">
      <w:bodyDiv w:val="1"/>
      <w:marLeft w:val="0"/>
      <w:marRight w:val="0"/>
      <w:marTop w:val="0"/>
      <w:marBottom w:val="0"/>
      <w:divBdr>
        <w:top w:val="none" w:sz="0" w:space="0" w:color="auto"/>
        <w:left w:val="none" w:sz="0" w:space="0" w:color="auto"/>
        <w:bottom w:val="none" w:sz="0" w:space="0" w:color="auto"/>
        <w:right w:val="none" w:sz="0" w:space="0" w:color="auto"/>
      </w:divBdr>
    </w:div>
    <w:div w:id="1903983129">
      <w:bodyDiv w:val="1"/>
      <w:marLeft w:val="0"/>
      <w:marRight w:val="0"/>
      <w:marTop w:val="0"/>
      <w:marBottom w:val="0"/>
      <w:divBdr>
        <w:top w:val="none" w:sz="0" w:space="0" w:color="auto"/>
        <w:left w:val="none" w:sz="0" w:space="0" w:color="auto"/>
        <w:bottom w:val="none" w:sz="0" w:space="0" w:color="auto"/>
        <w:right w:val="none" w:sz="0" w:space="0" w:color="auto"/>
      </w:divBdr>
    </w:div>
    <w:div w:id="1905751211">
      <w:bodyDiv w:val="1"/>
      <w:marLeft w:val="0"/>
      <w:marRight w:val="0"/>
      <w:marTop w:val="0"/>
      <w:marBottom w:val="0"/>
      <w:divBdr>
        <w:top w:val="none" w:sz="0" w:space="0" w:color="auto"/>
        <w:left w:val="none" w:sz="0" w:space="0" w:color="auto"/>
        <w:bottom w:val="none" w:sz="0" w:space="0" w:color="auto"/>
        <w:right w:val="none" w:sz="0" w:space="0" w:color="auto"/>
      </w:divBdr>
    </w:div>
    <w:div w:id="1906253702">
      <w:bodyDiv w:val="1"/>
      <w:marLeft w:val="0"/>
      <w:marRight w:val="0"/>
      <w:marTop w:val="0"/>
      <w:marBottom w:val="0"/>
      <w:divBdr>
        <w:top w:val="none" w:sz="0" w:space="0" w:color="auto"/>
        <w:left w:val="none" w:sz="0" w:space="0" w:color="auto"/>
        <w:bottom w:val="none" w:sz="0" w:space="0" w:color="auto"/>
        <w:right w:val="none" w:sz="0" w:space="0" w:color="auto"/>
      </w:divBdr>
    </w:div>
    <w:div w:id="1906453483">
      <w:bodyDiv w:val="1"/>
      <w:marLeft w:val="0"/>
      <w:marRight w:val="0"/>
      <w:marTop w:val="0"/>
      <w:marBottom w:val="0"/>
      <w:divBdr>
        <w:top w:val="none" w:sz="0" w:space="0" w:color="auto"/>
        <w:left w:val="none" w:sz="0" w:space="0" w:color="auto"/>
        <w:bottom w:val="none" w:sz="0" w:space="0" w:color="auto"/>
        <w:right w:val="none" w:sz="0" w:space="0" w:color="auto"/>
      </w:divBdr>
    </w:div>
    <w:div w:id="1906793235">
      <w:bodyDiv w:val="1"/>
      <w:marLeft w:val="0"/>
      <w:marRight w:val="0"/>
      <w:marTop w:val="0"/>
      <w:marBottom w:val="0"/>
      <w:divBdr>
        <w:top w:val="none" w:sz="0" w:space="0" w:color="auto"/>
        <w:left w:val="none" w:sz="0" w:space="0" w:color="auto"/>
        <w:bottom w:val="none" w:sz="0" w:space="0" w:color="auto"/>
        <w:right w:val="none" w:sz="0" w:space="0" w:color="auto"/>
      </w:divBdr>
    </w:div>
    <w:div w:id="1907765137">
      <w:bodyDiv w:val="1"/>
      <w:marLeft w:val="0"/>
      <w:marRight w:val="0"/>
      <w:marTop w:val="0"/>
      <w:marBottom w:val="0"/>
      <w:divBdr>
        <w:top w:val="none" w:sz="0" w:space="0" w:color="auto"/>
        <w:left w:val="none" w:sz="0" w:space="0" w:color="auto"/>
        <w:bottom w:val="none" w:sz="0" w:space="0" w:color="auto"/>
        <w:right w:val="none" w:sz="0" w:space="0" w:color="auto"/>
      </w:divBdr>
    </w:div>
    <w:div w:id="1908882238">
      <w:bodyDiv w:val="1"/>
      <w:marLeft w:val="0"/>
      <w:marRight w:val="0"/>
      <w:marTop w:val="0"/>
      <w:marBottom w:val="0"/>
      <w:divBdr>
        <w:top w:val="none" w:sz="0" w:space="0" w:color="auto"/>
        <w:left w:val="none" w:sz="0" w:space="0" w:color="auto"/>
        <w:bottom w:val="none" w:sz="0" w:space="0" w:color="auto"/>
        <w:right w:val="none" w:sz="0" w:space="0" w:color="auto"/>
      </w:divBdr>
    </w:div>
    <w:div w:id="1909412851">
      <w:bodyDiv w:val="1"/>
      <w:marLeft w:val="0"/>
      <w:marRight w:val="0"/>
      <w:marTop w:val="0"/>
      <w:marBottom w:val="0"/>
      <w:divBdr>
        <w:top w:val="none" w:sz="0" w:space="0" w:color="auto"/>
        <w:left w:val="none" w:sz="0" w:space="0" w:color="auto"/>
        <w:bottom w:val="none" w:sz="0" w:space="0" w:color="auto"/>
        <w:right w:val="none" w:sz="0" w:space="0" w:color="auto"/>
      </w:divBdr>
    </w:div>
    <w:div w:id="1911767016">
      <w:bodyDiv w:val="1"/>
      <w:marLeft w:val="0"/>
      <w:marRight w:val="0"/>
      <w:marTop w:val="0"/>
      <w:marBottom w:val="0"/>
      <w:divBdr>
        <w:top w:val="none" w:sz="0" w:space="0" w:color="auto"/>
        <w:left w:val="none" w:sz="0" w:space="0" w:color="auto"/>
        <w:bottom w:val="none" w:sz="0" w:space="0" w:color="auto"/>
        <w:right w:val="none" w:sz="0" w:space="0" w:color="auto"/>
      </w:divBdr>
    </w:div>
    <w:div w:id="1911885371">
      <w:bodyDiv w:val="1"/>
      <w:marLeft w:val="0"/>
      <w:marRight w:val="0"/>
      <w:marTop w:val="0"/>
      <w:marBottom w:val="0"/>
      <w:divBdr>
        <w:top w:val="none" w:sz="0" w:space="0" w:color="auto"/>
        <w:left w:val="none" w:sz="0" w:space="0" w:color="auto"/>
        <w:bottom w:val="none" w:sz="0" w:space="0" w:color="auto"/>
        <w:right w:val="none" w:sz="0" w:space="0" w:color="auto"/>
      </w:divBdr>
    </w:div>
    <w:div w:id="1912690811">
      <w:bodyDiv w:val="1"/>
      <w:marLeft w:val="0"/>
      <w:marRight w:val="0"/>
      <w:marTop w:val="0"/>
      <w:marBottom w:val="0"/>
      <w:divBdr>
        <w:top w:val="none" w:sz="0" w:space="0" w:color="auto"/>
        <w:left w:val="none" w:sz="0" w:space="0" w:color="auto"/>
        <w:bottom w:val="none" w:sz="0" w:space="0" w:color="auto"/>
        <w:right w:val="none" w:sz="0" w:space="0" w:color="auto"/>
      </w:divBdr>
    </w:div>
    <w:div w:id="1916164729">
      <w:bodyDiv w:val="1"/>
      <w:marLeft w:val="0"/>
      <w:marRight w:val="0"/>
      <w:marTop w:val="0"/>
      <w:marBottom w:val="0"/>
      <w:divBdr>
        <w:top w:val="none" w:sz="0" w:space="0" w:color="auto"/>
        <w:left w:val="none" w:sz="0" w:space="0" w:color="auto"/>
        <w:bottom w:val="none" w:sz="0" w:space="0" w:color="auto"/>
        <w:right w:val="none" w:sz="0" w:space="0" w:color="auto"/>
      </w:divBdr>
    </w:div>
    <w:div w:id="1917203300">
      <w:bodyDiv w:val="1"/>
      <w:marLeft w:val="0"/>
      <w:marRight w:val="0"/>
      <w:marTop w:val="0"/>
      <w:marBottom w:val="0"/>
      <w:divBdr>
        <w:top w:val="none" w:sz="0" w:space="0" w:color="auto"/>
        <w:left w:val="none" w:sz="0" w:space="0" w:color="auto"/>
        <w:bottom w:val="none" w:sz="0" w:space="0" w:color="auto"/>
        <w:right w:val="none" w:sz="0" w:space="0" w:color="auto"/>
      </w:divBdr>
    </w:div>
    <w:div w:id="1918636887">
      <w:bodyDiv w:val="1"/>
      <w:marLeft w:val="0"/>
      <w:marRight w:val="0"/>
      <w:marTop w:val="0"/>
      <w:marBottom w:val="0"/>
      <w:divBdr>
        <w:top w:val="none" w:sz="0" w:space="0" w:color="auto"/>
        <w:left w:val="none" w:sz="0" w:space="0" w:color="auto"/>
        <w:bottom w:val="none" w:sz="0" w:space="0" w:color="auto"/>
        <w:right w:val="none" w:sz="0" w:space="0" w:color="auto"/>
      </w:divBdr>
    </w:div>
    <w:div w:id="1919123065">
      <w:bodyDiv w:val="1"/>
      <w:marLeft w:val="0"/>
      <w:marRight w:val="0"/>
      <w:marTop w:val="0"/>
      <w:marBottom w:val="0"/>
      <w:divBdr>
        <w:top w:val="none" w:sz="0" w:space="0" w:color="auto"/>
        <w:left w:val="none" w:sz="0" w:space="0" w:color="auto"/>
        <w:bottom w:val="none" w:sz="0" w:space="0" w:color="auto"/>
        <w:right w:val="none" w:sz="0" w:space="0" w:color="auto"/>
      </w:divBdr>
    </w:div>
    <w:div w:id="1919366940">
      <w:bodyDiv w:val="1"/>
      <w:marLeft w:val="0"/>
      <w:marRight w:val="0"/>
      <w:marTop w:val="0"/>
      <w:marBottom w:val="0"/>
      <w:divBdr>
        <w:top w:val="none" w:sz="0" w:space="0" w:color="auto"/>
        <w:left w:val="none" w:sz="0" w:space="0" w:color="auto"/>
        <w:bottom w:val="none" w:sz="0" w:space="0" w:color="auto"/>
        <w:right w:val="none" w:sz="0" w:space="0" w:color="auto"/>
      </w:divBdr>
    </w:div>
    <w:div w:id="1919515464">
      <w:bodyDiv w:val="1"/>
      <w:marLeft w:val="0"/>
      <w:marRight w:val="0"/>
      <w:marTop w:val="0"/>
      <w:marBottom w:val="0"/>
      <w:divBdr>
        <w:top w:val="none" w:sz="0" w:space="0" w:color="auto"/>
        <w:left w:val="none" w:sz="0" w:space="0" w:color="auto"/>
        <w:bottom w:val="none" w:sz="0" w:space="0" w:color="auto"/>
        <w:right w:val="none" w:sz="0" w:space="0" w:color="auto"/>
      </w:divBdr>
    </w:div>
    <w:div w:id="1919636660">
      <w:bodyDiv w:val="1"/>
      <w:marLeft w:val="0"/>
      <w:marRight w:val="0"/>
      <w:marTop w:val="0"/>
      <w:marBottom w:val="0"/>
      <w:divBdr>
        <w:top w:val="none" w:sz="0" w:space="0" w:color="auto"/>
        <w:left w:val="none" w:sz="0" w:space="0" w:color="auto"/>
        <w:bottom w:val="none" w:sz="0" w:space="0" w:color="auto"/>
        <w:right w:val="none" w:sz="0" w:space="0" w:color="auto"/>
      </w:divBdr>
    </w:div>
    <w:div w:id="1921869657">
      <w:bodyDiv w:val="1"/>
      <w:marLeft w:val="0"/>
      <w:marRight w:val="0"/>
      <w:marTop w:val="0"/>
      <w:marBottom w:val="0"/>
      <w:divBdr>
        <w:top w:val="none" w:sz="0" w:space="0" w:color="auto"/>
        <w:left w:val="none" w:sz="0" w:space="0" w:color="auto"/>
        <w:bottom w:val="none" w:sz="0" w:space="0" w:color="auto"/>
        <w:right w:val="none" w:sz="0" w:space="0" w:color="auto"/>
      </w:divBdr>
    </w:div>
    <w:div w:id="1925989933">
      <w:bodyDiv w:val="1"/>
      <w:marLeft w:val="0"/>
      <w:marRight w:val="0"/>
      <w:marTop w:val="0"/>
      <w:marBottom w:val="0"/>
      <w:divBdr>
        <w:top w:val="none" w:sz="0" w:space="0" w:color="auto"/>
        <w:left w:val="none" w:sz="0" w:space="0" w:color="auto"/>
        <w:bottom w:val="none" w:sz="0" w:space="0" w:color="auto"/>
        <w:right w:val="none" w:sz="0" w:space="0" w:color="auto"/>
      </w:divBdr>
    </w:div>
    <w:div w:id="1926064164">
      <w:bodyDiv w:val="1"/>
      <w:marLeft w:val="0"/>
      <w:marRight w:val="0"/>
      <w:marTop w:val="0"/>
      <w:marBottom w:val="0"/>
      <w:divBdr>
        <w:top w:val="none" w:sz="0" w:space="0" w:color="auto"/>
        <w:left w:val="none" w:sz="0" w:space="0" w:color="auto"/>
        <w:bottom w:val="none" w:sz="0" w:space="0" w:color="auto"/>
        <w:right w:val="none" w:sz="0" w:space="0" w:color="auto"/>
      </w:divBdr>
    </w:div>
    <w:div w:id="1931503726">
      <w:bodyDiv w:val="1"/>
      <w:marLeft w:val="0"/>
      <w:marRight w:val="0"/>
      <w:marTop w:val="0"/>
      <w:marBottom w:val="0"/>
      <w:divBdr>
        <w:top w:val="none" w:sz="0" w:space="0" w:color="auto"/>
        <w:left w:val="none" w:sz="0" w:space="0" w:color="auto"/>
        <w:bottom w:val="none" w:sz="0" w:space="0" w:color="auto"/>
        <w:right w:val="none" w:sz="0" w:space="0" w:color="auto"/>
      </w:divBdr>
    </w:div>
    <w:div w:id="1933052174">
      <w:bodyDiv w:val="1"/>
      <w:marLeft w:val="0"/>
      <w:marRight w:val="0"/>
      <w:marTop w:val="0"/>
      <w:marBottom w:val="0"/>
      <w:divBdr>
        <w:top w:val="none" w:sz="0" w:space="0" w:color="auto"/>
        <w:left w:val="none" w:sz="0" w:space="0" w:color="auto"/>
        <w:bottom w:val="none" w:sz="0" w:space="0" w:color="auto"/>
        <w:right w:val="none" w:sz="0" w:space="0" w:color="auto"/>
      </w:divBdr>
    </w:div>
    <w:div w:id="1933783520">
      <w:bodyDiv w:val="1"/>
      <w:marLeft w:val="0"/>
      <w:marRight w:val="0"/>
      <w:marTop w:val="0"/>
      <w:marBottom w:val="0"/>
      <w:divBdr>
        <w:top w:val="none" w:sz="0" w:space="0" w:color="auto"/>
        <w:left w:val="none" w:sz="0" w:space="0" w:color="auto"/>
        <w:bottom w:val="none" w:sz="0" w:space="0" w:color="auto"/>
        <w:right w:val="none" w:sz="0" w:space="0" w:color="auto"/>
      </w:divBdr>
    </w:div>
    <w:div w:id="1935746995">
      <w:bodyDiv w:val="1"/>
      <w:marLeft w:val="0"/>
      <w:marRight w:val="0"/>
      <w:marTop w:val="0"/>
      <w:marBottom w:val="0"/>
      <w:divBdr>
        <w:top w:val="none" w:sz="0" w:space="0" w:color="auto"/>
        <w:left w:val="none" w:sz="0" w:space="0" w:color="auto"/>
        <w:bottom w:val="none" w:sz="0" w:space="0" w:color="auto"/>
        <w:right w:val="none" w:sz="0" w:space="0" w:color="auto"/>
      </w:divBdr>
    </w:div>
    <w:div w:id="1939286482">
      <w:bodyDiv w:val="1"/>
      <w:marLeft w:val="0"/>
      <w:marRight w:val="0"/>
      <w:marTop w:val="0"/>
      <w:marBottom w:val="0"/>
      <w:divBdr>
        <w:top w:val="none" w:sz="0" w:space="0" w:color="auto"/>
        <w:left w:val="none" w:sz="0" w:space="0" w:color="auto"/>
        <w:bottom w:val="none" w:sz="0" w:space="0" w:color="auto"/>
        <w:right w:val="none" w:sz="0" w:space="0" w:color="auto"/>
      </w:divBdr>
    </w:div>
    <w:div w:id="1940605707">
      <w:bodyDiv w:val="1"/>
      <w:marLeft w:val="0"/>
      <w:marRight w:val="0"/>
      <w:marTop w:val="0"/>
      <w:marBottom w:val="0"/>
      <w:divBdr>
        <w:top w:val="none" w:sz="0" w:space="0" w:color="auto"/>
        <w:left w:val="none" w:sz="0" w:space="0" w:color="auto"/>
        <w:bottom w:val="none" w:sz="0" w:space="0" w:color="auto"/>
        <w:right w:val="none" w:sz="0" w:space="0" w:color="auto"/>
      </w:divBdr>
    </w:div>
    <w:div w:id="1941520717">
      <w:bodyDiv w:val="1"/>
      <w:marLeft w:val="0"/>
      <w:marRight w:val="0"/>
      <w:marTop w:val="0"/>
      <w:marBottom w:val="0"/>
      <w:divBdr>
        <w:top w:val="none" w:sz="0" w:space="0" w:color="auto"/>
        <w:left w:val="none" w:sz="0" w:space="0" w:color="auto"/>
        <w:bottom w:val="none" w:sz="0" w:space="0" w:color="auto"/>
        <w:right w:val="none" w:sz="0" w:space="0" w:color="auto"/>
      </w:divBdr>
    </w:div>
    <w:div w:id="1945653466">
      <w:bodyDiv w:val="1"/>
      <w:marLeft w:val="0"/>
      <w:marRight w:val="0"/>
      <w:marTop w:val="0"/>
      <w:marBottom w:val="0"/>
      <w:divBdr>
        <w:top w:val="none" w:sz="0" w:space="0" w:color="auto"/>
        <w:left w:val="none" w:sz="0" w:space="0" w:color="auto"/>
        <w:bottom w:val="none" w:sz="0" w:space="0" w:color="auto"/>
        <w:right w:val="none" w:sz="0" w:space="0" w:color="auto"/>
      </w:divBdr>
    </w:div>
    <w:div w:id="1947881166">
      <w:bodyDiv w:val="1"/>
      <w:marLeft w:val="0"/>
      <w:marRight w:val="0"/>
      <w:marTop w:val="0"/>
      <w:marBottom w:val="0"/>
      <w:divBdr>
        <w:top w:val="none" w:sz="0" w:space="0" w:color="auto"/>
        <w:left w:val="none" w:sz="0" w:space="0" w:color="auto"/>
        <w:bottom w:val="none" w:sz="0" w:space="0" w:color="auto"/>
        <w:right w:val="none" w:sz="0" w:space="0" w:color="auto"/>
      </w:divBdr>
    </w:div>
    <w:div w:id="1950966897">
      <w:bodyDiv w:val="1"/>
      <w:marLeft w:val="0"/>
      <w:marRight w:val="0"/>
      <w:marTop w:val="0"/>
      <w:marBottom w:val="0"/>
      <w:divBdr>
        <w:top w:val="none" w:sz="0" w:space="0" w:color="auto"/>
        <w:left w:val="none" w:sz="0" w:space="0" w:color="auto"/>
        <w:bottom w:val="none" w:sz="0" w:space="0" w:color="auto"/>
        <w:right w:val="none" w:sz="0" w:space="0" w:color="auto"/>
      </w:divBdr>
    </w:div>
    <w:div w:id="1953047315">
      <w:bodyDiv w:val="1"/>
      <w:marLeft w:val="0"/>
      <w:marRight w:val="0"/>
      <w:marTop w:val="0"/>
      <w:marBottom w:val="0"/>
      <w:divBdr>
        <w:top w:val="none" w:sz="0" w:space="0" w:color="auto"/>
        <w:left w:val="none" w:sz="0" w:space="0" w:color="auto"/>
        <w:bottom w:val="none" w:sz="0" w:space="0" w:color="auto"/>
        <w:right w:val="none" w:sz="0" w:space="0" w:color="auto"/>
      </w:divBdr>
    </w:div>
    <w:div w:id="1953244497">
      <w:bodyDiv w:val="1"/>
      <w:marLeft w:val="0"/>
      <w:marRight w:val="0"/>
      <w:marTop w:val="0"/>
      <w:marBottom w:val="0"/>
      <w:divBdr>
        <w:top w:val="none" w:sz="0" w:space="0" w:color="auto"/>
        <w:left w:val="none" w:sz="0" w:space="0" w:color="auto"/>
        <w:bottom w:val="none" w:sz="0" w:space="0" w:color="auto"/>
        <w:right w:val="none" w:sz="0" w:space="0" w:color="auto"/>
      </w:divBdr>
    </w:div>
    <w:div w:id="1953592243">
      <w:bodyDiv w:val="1"/>
      <w:marLeft w:val="0"/>
      <w:marRight w:val="0"/>
      <w:marTop w:val="0"/>
      <w:marBottom w:val="0"/>
      <w:divBdr>
        <w:top w:val="none" w:sz="0" w:space="0" w:color="auto"/>
        <w:left w:val="none" w:sz="0" w:space="0" w:color="auto"/>
        <w:bottom w:val="none" w:sz="0" w:space="0" w:color="auto"/>
        <w:right w:val="none" w:sz="0" w:space="0" w:color="auto"/>
      </w:divBdr>
    </w:div>
    <w:div w:id="1960914912">
      <w:bodyDiv w:val="1"/>
      <w:marLeft w:val="0"/>
      <w:marRight w:val="0"/>
      <w:marTop w:val="0"/>
      <w:marBottom w:val="0"/>
      <w:divBdr>
        <w:top w:val="none" w:sz="0" w:space="0" w:color="auto"/>
        <w:left w:val="none" w:sz="0" w:space="0" w:color="auto"/>
        <w:bottom w:val="none" w:sz="0" w:space="0" w:color="auto"/>
        <w:right w:val="none" w:sz="0" w:space="0" w:color="auto"/>
      </w:divBdr>
    </w:div>
    <w:div w:id="1961447324">
      <w:bodyDiv w:val="1"/>
      <w:marLeft w:val="0"/>
      <w:marRight w:val="0"/>
      <w:marTop w:val="0"/>
      <w:marBottom w:val="0"/>
      <w:divBdr>
        <w:top w:val="none" w:sz="0" w:space="0" w:color="auto"/>
        <w:left w:val="none" w:sz="0" w:space="0" w:color="auto"/>
        <w:bottom w:val="none" w:sz="0" w:space="0" w:color="auto"/>
        <w:right w:val="none" w:sz="0" w:space="0" w:color="auto"/>
      </w:divBdr>
      <w:divsChild>
        <w:div w:id="97916337">
          <w:marLeft w:val="0"/>
          <w:marRight w:val="0"/>
          <w:marTop w:val="0"/>
          <w:marBottom w:val="0"/>
          <w:divBdr>
            <w:top w:val="none" w:sz="0" w:space="0" w:color="auto"/>
            <w:left w:val="none" w:sz="0" w:space="0" w:color="auto"/>
            <w:bottom w:val="none" w:sz="0" w:space="0" w:color="auto"/>
            <w:right w:val="none" w:sz="0" w:space="0" w:color="auto"/>
          </w:divBdr>
        </w:div>
        <w:div w:id="618799674">
          <w:marLeft w:val="0"/>
          <w:marRight w:val="0"/>
          <w:marTop w:val="0"/>
          <w:marBottom w:val="0"/>
          <w:divBdr>
            <w:top w:val="none" w:sz="0" w:space="0" w:color="auto"/>
            <w:left w:val="none" w:sz="0" w:space="0" w:color="auto"/>
            <w:bottom w:val="none" w:sz="0" w:space="0" w:color="auto"/>
            <w:right w:val="none" w:sz="0" w:space="0" w:color="auto"/>
          </w:divBdr>
        </w:div>
        <w:div w:id="284583904">
          <w:marLeft w:val="0"/>
          <w:marRight w:val="0"/>
          <w:marTop w:val="0"/>
          <w:marBottom w:val="0"/>
          <w:divBdr>
            <w:top w:val="none" w:sz="0" w:space="0" w:color="auto"/>
            <w:left w:val="none" w:sz="0" w:space="0" w:color="auto"/>
            <w:bottom w:val="none" w:sz="0" w:space="0" w:color="auto"/>
            <w:right w:val="none" w:sz="0" w:space="0" w:color="auto"/>
          </w:divBdr>
        </w:div>
        <w:div w:id="739985643">
          <w:marLeft w:val="0"/>
          <w:marRight w:val="0"/>
          <w:marTop w:val="0"/>
          <w:marBottom w:val="0"/>
          <w:divBdr>
            <w:top w:val="none" w:sz="0" w:space="0" w:color="auto"/>
            <w:left w:val="none" w:sz="0" w:space="0" w:color="auto"/>
            <w:bottom w:val="none" w:sz="0" w:space="0" w:color="auto"/>
            <w:right w:val="none" w:sz="0" w:space="0" w:color="auto"/>
          </w:divBdr>
        </w:div>
      </w:divsChild>
    </w:div>
    <w:div w:id="1962227542">
      <w:bodyDiv w:val="1"/>
      <w:marLeft w:val="0"/>
      <w:marRight w:val="0"/>
      <w:marTop w:val="0"/>
      <w:marBottom w:val="0"/>
      <w:divBdr>
        <w:top w:val="none" w:sz="0" w:space="0" w:color="auto"/>
        <w:left w:val="none" w:sz="0" w:space="0" w:color="auto"/>
        <w:bottom w:val="none" w:sz="0" w:space="0" w:color="auto"/>
        <w:right w:val="none" w:sz="0" w:space="0" w:color="auto"/>
      </w:divBdr>
    </w:div>
    <w:div w:id="1962413565">
      <w:bodyDiv w:val="1"/>
      <w:marLeft w:val="0"/>
      <w:marRight w:val="0"/>
      <w:marTop w:val="0"/>
      <w:marBottom w:val="0"/>
      <w:divBdr>
        <w:top w:val="none" w:sz="0" w:space="0" w:color="auto"/>
        <w:left w:val="none" w:sz="0" w:space="0" w:color="auto"/>
        <w:bottom w:val="none" w:sz="0" w:space="0" w:color="auto"/>
        <w:right w:val="none" w:sz="0" w:space="0" w:color="auto"/>
      </w:divBdr>
    </w:div>
    <w:div w:id="1963613253">
      <w:bodyDiv w:val="1"/>
      <w:marLeft w:val="0"/>
      <w:marRight w:val="0"/>
      <w:marTop w:val="0"/>
      <w:marBottom w:val="0"/>
      <w:divBdr>
        <w:top w:val="none" w:sz="0" w:space="0" w:color="auto"/>
        <w:left w:val="none" w:sz="0" w:space="0" w:color="auto"/>
        <w:bottom w:val="none" w:sz="0" w:space="0" w:color="auto"/>
        <w:right w:val="none" w:sz="0" w:space="0" w:color="auto"/>
      </w:divBdr>
    </w:div>
    <w:div w:id="1967810751">
      <w:bodyDiv w:val="1"/>
      <w:marLeft w:val="0"/>
      <w:marRight w:val="0"/>
      <w:marTop w:val="0"/>
      <w:marBottom w:val="0"/>
      <w:divBdr>
        <w:top w:val="none" w:sz="0" w:space="0" w:color="auto"/>
        <w:left w:val="none" w:sz="0" w:space="0" w:color="auto"/>
        <w:bottom w:val="none" w:sz="0" w:space="0" w:color="auto"/>
        <w:right w:val="none" w:sz="0" w:space="0" w:color="auto"/>
      </w:divBdr>
    </w:div>
    <w:div w:id="1971397820">
      <w:bodyDiv w:val="1"/>
      <w:marLeft w:val="0"/>
      <w:marRight w:val="0"/>
      <w:marTop w:val="0"/>
      <w:marBottom w:val="0"/>
      <w:divBdr>
        <w:top w:val="none" w:sz="0" w:space="0" w:color="auto"/>
        <w:left w:val="none" w:sz="0" w:space="0" w:color="auto"/>
        <w:bottom w:val="none" w:sz="0" w:space="0" w:color="auto"/>
        <w:right w:val="none" w:sz="0" w:space="0" w:color="auto"/>
      </w:divBdr>
    </w:div>
    <w:div w:id="1973175103">
      <w:bodyDiv w:val="1"/>
      <w:marLeft w:val="0"/>
      <w:marRight w:val="0"/>
      <w:marTop w:val="0"/>
      <w:marBottom w:val="0"/>
      <w:divBdr>
        <w:top w:val="none" w:sz="0" w:space="0" w:color="auto"/>
        <w:left w:val="none" w:sz="0" w:space="0" w:color="auto"/>
        <w:bottom w:val="none" w:sz="0" w:space="0" w:color="auto"/>
        <w:right w:val="none" w:sz="0" w:space="0" w:color="auto"/>
      </w:divBdr>
    </w:div>
    <w:div w:id="1973632217">
      <w:bodyDiv w:val="1"/>
      <w:marLeft w:val="0"/>
      <w:marRight w:val="0"/>
      <w:marTop w:val="0"/>
      <w:marBottom w:val="0"/>
      <w:divBdr>
        <w:top w:val="none" w:sz="0" w:space="0" w:color="auto"/>
        <w:left w:val="none" w:sz="0" w:space="0" w:color="auto"/>
        <w:bottom w:val="none" w:sz="0" w:space="0" w:color="auto"/>
        <w:right w:val="none" w:sz="0" w:space="0" w:color="auto"/>
      </w:divBdr>
    </w:div>
    <w:div w:id="1980262748">
      <w:bodyDiv w:val="1"/>
      <w:marLeft w:val="0"/>
      <w:marRight w:val="0"/>
      <w:marTop w:val="0"/>
      <w:marBottom w:val="0"/>
      <w:divBdr>
        <w:top w:val="none" w:sz="0" w:space="0" w:color="auto"/>
        <w:left w:val="none" w:sz="0" w:space="0" w:color="auto"/>
        <w:bottom w:val="none" w:sz="0" w:space="0" w:color="auto"/>
        <w:right w:val="none" w:sz="0" w:space="0" w:color="auto"/>
      </w:divBdr>
    </w:div>
    <w:div w:id="1982733901">
      <w:bodyDiv w:val="1"/>
      <w:marLeft w:val="0"/>
      <w:marRight w:val="0"/>
      <w:marTop w:val="0"/>
      <w:marBottom w:val="0"/>
      <w:divBdr>
        <w:top w:val="none" w:sz="0" w:space="0" w:color="auto"/>
        <w:left w:val="none" w:sz="0" w:space="0" w:color="auto"/>
        <w:bottom w:val="none" w:sz="0" w:space="0" w:color="auto"/>
        <w:right w:val="none" w:sz="0" w:space="0" w:color="auto"/>
      </w:divBdr>
    </w:div>
    <w:div w:id="1985968375">
      <w:bodyDiv w:val="1"/>
      <w:marLeft w:val="0"/>
      <w:marRight w:val="0"/>
      <w:marTop w:val="0"/>
      <w:marBottom w:val="0"/>
      <w:divBdr>
        <w:top w:val="none" w:sz="0" w:space="0" w:color="auto"/>
        <w:left w:val="none" w:sz="0" w:space="0" w:color="auto"/>
        <w:bottom w:val="none" w:sz="0" w:space="0" w:color="auto"/>
        <w:right w:val="none" w:sz="0" w:space="0" w:color="auto"/>
      </w:divBdr>
    </w:div>
    <w:div w:id="1988391994">
      <w:bodyDiv w:val="1"/>
      <w:marLeft w:val="0"/>
      <w:marRight w:val="0"/>
      <w:marTop w:val="0"/>
      <w:marBottom w:val="0"/>
      <w:divBdr>
        <w:top w:val="none" w:sz="0" w:space="0" w:color="auto"/>
        <w:left w:val="none" w:sz="0" w:space="0" w:color="auto"/>
        <w:bottom w:val="none" w:sz="0" w:space="0" w:color="auto"/>
        <w:right w:val="none" w:sz="0" w:space="0" w:color="auto"/>
      </w:divBdr>
    </w:div>
    <w:div w:id="1989166276">
      <w:bodyDiv w:val="1"/>
      <w:marLeft w:val="0"/>
      <w:marRight w:val="0"/>
      <w:marTop w:val="0"/>
      <w:marBottom w:val="0"/>
      <w:divBdr>
        <w:top w:val="none" w:sz="0" w:space="0" w:color="auto"/>
        <w:left w:val="none" w:sz="0" w:space="0" w:color="auto"/>
        <w:bottom w:val="none" w:sz="0" w:space="0" w:color="auto"/>
        <w:right w:val="none" w:sz="0" w:space="0" w:color="auto"/>
      </w:divBdr>
    </w:div>
    <w:div w:id="1990280275">
      <w:bodyDiv w:val="1"/>
      <w:marLeft w:val="0"/>
      <w:marRight w:val="0"/>
      <w:marTop w:val="0"/>
      <w:marBottom w:val="0"/>
      <w:divBdr>
        <w:top w:val="none" w:sz="0" w:space="0" w:color="auto"/>
        <w:left w:val="none" w:sz="0" w:space="0" w:color="auto"/>
        <w:bottom w:val="none" w:sz="0" w:space="0" w:color="auto"/>
        <w:right w:val="none" w:sz="0" w:space="0" w:color="auto"/>
      </w:divBdr>
    </w:div>
    <w:div w:id="1992246701">
      <w:bodyDiv w:val="1"/>
      <w:marLeft w:val="0"/>
      <w:marRight w:val="0"/>
      <w:marTop w:val="0"/>
      <w:marBottom w:val="0"/>
      <w:divBdr>
        <w:top w:val="none" w:sz="0" w:space="0" w:color="auto"/>
        <w:left w:val="none" w:sz="0" w:space="0" w:color="auto"/>
        <w:bottom w:val="none" w:sz="0" w:space="0" w:color="auto"/>
        <w:right w:val="none" w:sz="0" w:space="0" w:color="auto"/>
      </w:divBdr>
    </w:div>
    <w:div w:id="1994677760">
      <w:bodyDiv w:val="1"/>
      <w:marLeft w:val="0"/>
      <w:marRight w:val="0"/>
      <w:marTop w:val="0"/>
      <w:marBottom w:val="0"/>
      <w:divBdr>
        <w:top w:val="none" w:sz="0" w:space="0" w:color="auto"/>
        <w:left w:val="none" w:sz="0" w:space="0" w:color="auto"/>
        <w:bottom w:val="none" w:sz="0" w:space="0" w:color="auto"/>
        <w:right w:val="none" w:sz="0" w:space="0" w:color="auto"/>
      </w:divBdr>
    </w:div>
    <w:div w:id="1995378084">
      <w:bodyDiv w:val="1"/>
      <w:marLeft w:val="0"/>
      <w:marRight w:val="0"/>
      <w:marTop w:val="0"/>
      <w:marBottom w:val="0"/>
      <w:divBdr>
        <w:top w:val="none" w:sz="0" w:space="0" w:color="auto"/>
        <w:left w:val="none" w:sz="0" w:space="0" w:color="auto"/>
        <w:bottom w:val="none" w:sz="0" w:space="0" w:color="auto"/>
        <w:right w:val="none" w:sz="0" w:space="0" w:color="auto"/>
      </w:divBdr>
    </w:div>
    <w:div w:id="1996296723">
      <w:bodyDiv w:val="1"/>
      <w:marLeft w:val="0"/>
      <w:marRight w:val="0"/>
      <w:marTop w:val="0"/>
      <w:marBottom w:val="0"/>
      <w:divBdr>
        <w:top w:val="none" w:sz="0" w:space="0" w:color="auto"/>
        <w:left w:val="none" w:sz="0" w:space="0" w:color="auto"/>
        <w:bottom w:val="none" w:sz="0" w:space="0" w:color="auto"/>
        <w:right w:val="none" w:sz="0" w:space="0" w:color="auto"/>
      </w:divBdr>
    </w:div>
    <w:div w:id="1998000239">
      <w:bodyDiv w:val="1"/>
      <w:marLeft w:val="0"/>
      <w:marRight w:val="0"/>
      <w:marTop w:val="0"/>
      <w:marBottom w:val="0"/>
      <w:divBdr>
        <w:top w:val="none" w:sz="0" w:space="0" w:color="auto"/>
        <w:left w:val="none" w:sz="0" w:space="0" w:color="auto"/>
        <w:bottom w:val="none" w:sz="0" w:space="0" w:color="auto"/>
        <w:right w:val="none" w:sz="0" w:space="0" w:color="auto"/>
      </w:divBdr>
    </w:div>
    <w:div w:id="1999842531">
      <w:bodyDiv w:val="1"/>
      <w:marLeft w:val="0"/>
      <w:marRight w:val="0"/>
      <w:marTop w:val="0"/>
      <w:marBottom w:val="0"/>
      <w:divBdr>
        <w:top w:val="none" w:sz="0" w:space="0" w:color="auto"/>
        <w:left w:val="none" w:sz="0" w:space="0" w:color="auto"/>
        <w:bottom w:val="none" w:sz="0" w:space="0" w:color="auto"/>
        <w:right w:val="none" w:sz="0" w:space="0" w:color="auto"/>
      </w:divBdr>
    </w:div>
    <w:div w:id="2000380457">
      <w:bodyDiv w:val="1"/>
      <w:marLeft w:val="0"/>
      <w:marRight w:val="0"/>
      <w:marTop w:val="0"/>
      <w:marBottom w:val="0"/>
      <w:divBdr>
        <w:top w:val="none" w:sz="0" w:space="0" w:color="auto"/>
        <w:left w:val="none" w:sz="0" w:space="0" w:color="auto"/>
        <w:bottom w:val="none" w:sz="0" w:space="0" w:color="auto"/>
        <w:right w:val="none" w:sz="0" w:space="0" w:color="auto"/>
      </w:divBdr>
    </w:div>
    <w:div w:id="2000958277">
      <w:bodyDiv w:val="1"/>
      <w:marLeft w:val="0"/>
      <w:marRight w:val="0"/>
      <w:marTop w:val="0"/>
      <w:marBottom w:val="0"/>
      <w:divBdr>
        <w:top w:val="none" w:sz="0" w:space="0" w:color="auto"/>
        <w:left w:val="none" w:sz="0" w:space="0" w:color="auto"/>
        <w:bottom w:val="none" w:sz="0" w:space="0" w:color="auto"/>
        <w:right w:val="none" w:sz="0" w:space="0" w:color="auto"/>
      </w:divBdr>
    </w:div>
    <w:div w:id="2001081917">
      <w:bodyDiv w:val="1"/>
      <w:marLeft w:val="0"/>
      <w:marRight w:val="0"/>
      <w:marTop w:val="0"/>
      <w:marBottom w:val="0"/>
      <w:divBdr>
        <w:top w:val="none" w:sz="0" w:space="0" w:color="auto"/>
        <w:left w:val="none" w:sz="0" w:space="0" w:color="auto"/>
        <w:bottom w:val="none" w:sz="0" w:space="0" w:color="auto"/>
        <w:right w:val="none" w:sz="0" w:space="0" w:color="auto"/>
      </w:divBdr>
    </w:div>
    <w:div w:id="2004696915">
      <w:bodyDiv w:val="1"/>
      <w:marLeft w:val="0"/>
      <w:marRight w:val="0"/>
      <w:marTop w:val="0"/>
      <w:marBottom w:val="0"/>
      <w:divBdr>
        <w:top w:val="none" w:sz="0" w:space="0" w:color="auto"/>
        <w:left w:val="none" w:sz="0" w:space="0" w:color="auto"/>
        <w:bottom w:val="none" w:sz="0" w:space="0" w:color="auto"/>
        <w:right w:val="none" w:sz="0" w:space="0" w:color="auto"/>
      </w:divBdr>
    </w:div>
    <w:div w:id="2005039119">
      <w:bodyDiv w:val="1"/>
      <w:marLeft w:val="0"/>
      <w:marRight w:val="0"/>
      <w:marTop w:val="0"/>
      <w:marBottom w:val="0"/>
      <w:divBdr>
        <w:top w:val="none" w:sz="0" w:space="0" w:color="auto"/>
        <w:left w:val="none" w:sz="0" w:space="0" w:color="auto"/>
        <w:bottom w:val="none" w:sz="0" w:space="0" w:color="auto"/>
        <w:right w:val="none" w:sz="0" w:space="0" w:color="auto"/>
      </w:divBdr>
    </w:div>
    <w:div w:id="2009097644">
      <w:bodyDiv w:val="1"/>
      <w:marLeft w:val="0"/>
      <w:marRight w:val="0"/>
      <w:marTop w:val="0"/>
      <w:marBottom w:val="0"/>
      <w:divBdr>
        <w:top w:val="none" w:sz="0" w:space="0" w:color="auto"/>
        <w:left w:val="none" w:sz="0" w:space="0" w:color="auto"/>
        <w:bottom w:val="none" w:sz="0" w:space="0" w:color="auto"/>
        <w:right w:val="none" w:sz="0" w:space="0" w:color="auto"/>
      </w:divBdr>
    </w:div>
    <w:div w:id="2012414899">
      <w:bodyDiv w:val="1"/>
      <w:marLeft w:val="0"/>
      <w:marRight w:val="0"/>
      <w:marTop w:val="0"/>
      <w:marBottom w:val="0"/>
      <w:divBdr>
        <w:top w:val="none" w:sz="0" w:space="0" w:color="auto"/>
        <w:left w:val="none" w:sz="0" w:space="0" w:color="auto"/>
        <w:bottom w:val="none" w:sz="0" w:space="0" w:color="auto"/>
        <w:right w:val="none" w:sz="0" w:space="0" w:color="auto"/>
      </w:divBdr>
    </w:div>
    <w:div w:id="2012444654">
      <w:bodyDiv w:val="1"/>
      <w:marLeft w:val="0"/>
      <w:marRight w:val="0"/>
      <w:marTop w:val="0"/>
      <w:marBottom w:val="0"/>
      <w:divBdr>
        <w:top w:val="none" w:sz="0" w:space="0" w:color="auto"/>
        <w:left w:val="none" w:sz="0" w:space="0" w:color="auto"/>
        <w:bottom w:val="none" w:sz="0" w:space="0" w:color="auto"/>
        <w:right w:val="none" w:sz="0" w:space="0" w:color="auto"/>
      </w:divBdr>
    </w:div>
    <w:div w:id="2016417442">
      <w:bodyDiv w:val="1"/>
      <w:marLeft w:val="0"/>
      <w:marRight w:val="0"/>
      <w:marTop w:val="0"/>
      <w:marBottom w:val="0"/>
      <w:divBdr>
        <w:top w:val="none" w:sz="0" w:space="0" w:color="auto"/>
        <w:left w:val="none" w:sz="0" w:space="0" w:color="auto"/>
        <w:bottom w:val="none" w:sz="0" w:space="0" w:color="auto"/>
        <w:right w:val="none" w:sz="0" w:space="0" w:color="auto"/>
      </w:divBdr>
    </w:div>
    <w:div w:id="2016758811">
      <w:bodyDiv w:val="1"/>
      <w:marLeft w:val="0"/>
      <w:marRight w:val="0"/>
      <w:marTop w:val="0"/>
      <w:marBottom w:val="0"/>
      <w:divBdr>
        <w:top w:val="none" w:sz="0" w:space="0" w:color="auto"/>
        <w:left w:val="none" w:sz="0" w:space="0" w:color="auto"/>
        <w:bottom w:val="none" w:sz="0" w:space="0" w:color="auto"/>
        <w:right w:val="none" w:sz="0" w:space="0" w:color="auto"/>
      </w:divBdr>
    </w:div>
    <w:div w:id="2018188278">
      <w:bodyDiv w:val="1"/>
      <w:marLeft w:val="0"/>
      <w:marRight w:val="0"/>
      <w:marTop w:val="0"/>
      <w:marBottom w:val="0"/>
      <w:divBdr>
        <w:top w:val="none" w:sz="0" w:space="0" w:color="auto"/>
        <w:left w:val="none" w:sz="0" w:space="0" w:color="auto"/>
        <w:bottom w:val="none" w:sz="0" w:space="0" w:color="auto"/>
        <w:right w:val="none" w:sz="0" w:space="0" w:color="auto"/>
      </w:divBdr>
    </w:div>
    <w:div w:id="2019111791">
      <w:bodyDiv w:val="1"/>
      <w:marLeft w:val="0"/>
      <w:marRight w:val="0"/>
      <w:marTop w:val="0"/>
      <w:marBottom w:val="0"/>
      <w:divBdr>
        <w:top w:val="none" w:sz="0" w:space="0" w:color="auto"/>
        <w:left w:val="none" w:sz="0" w:space="0" w:color="auto"/>
        <w:bottom w:val="none" w:sz="0" w:space="0" w:color="auto"/>
        <w:right w:val="none" w:sz="0" w:space="0" w:color="auto"/>
      </w:divBdr>
    </w:div>
    <w:div w:id="2020621117">
      <w:bodyDiv w:val="1"/>
      <w:marLeft w:val="0"/>
      <w:marRight w:val="0"/>
      <w:marTop w:val="0"/>
      <w:marBottom w:val="0"/>
      <w:divBdr>
        <w:top w:val="none" w:sz="0" w:space="0" w:color="auto"/>
        <w:left w:val="none" w:sz="0" w:space="0" w:color="auto"/>
        <w:bottom w:val="none" w:sz="0" w:space="0" w:color="auto"/>
        <w:right w:val="none" w:sz="0" w:space="0" w:color="auto"/>
      </w:divBdr>
    </w:div>
    <w:div w:id="2020693832">
      <w:bodyDiv w:val="1"/>
      <w:marLeft w:val="0"/>
      <w:marRight w:val="0"/>
      <w:marTop w:val="0"/>
      <w:marBottom w:val="0"/>
      <w:divBdr>
        <w:top w:val="none" w:sz="0" w:space="0" w:color="auto"/>
        <w:left w:val="none" w:sz="0" w:space="0" w:color="auto"/>
        <w:bottom w:val="none" w:sz="0" w:space="0" w:color="auto"/>
        <w:right w:val="none" w:sz="0" w:space="0" w:color="auto"/>
      </w:divBdr>
    </w:div>
    <w:div w:id="2021084280">
      <w:bodyDiv w:val="1"/>
      <w:marLeft w:val="0"/>
      <w:marRight w:val="0"/>
      <w:marTop w:val="0"/>
      <w:marBottom w:val="0"/>
      <w:divBdr>
        <w:top w:val="none" w:sz="0" w:space="0" w:color="auto"/>
        <w:left w:val="none" w:sz="0" w:space="0" w:color="auto"/>
        <w:bottom w:val="none" w:sz="0" w:space="0" w:color="auto"/>
        <w:right w:val="none" w:sz="0" w:space="0" w:color="auto"/>
      </w:divBdr>
    </w:div>
    <w:div w:id="2024041834">
      <w:bodyDiv w:val="1"/>
      <w:marLeft w:val="0"/>
      <w:marRight w:val="0"/>
      <w:marTop w:val="0"/>
      <w:marBottom w:val="0"/>
      <w:divBdr>
        <w:top w:val="none" w:sz="0" w:space="0" w:color="auto"/>
        <w:left w:val="none" w:sz="0" w:space="0" w:color="auto"/>
        <w:bottom w:val="none" w:sz="0" w:space="0" w:color="auto"/>
        <w:right w:val="none" w:sz="0" w:space="0" w:color="auto"/>
      </w:divBdr>
    </w:div>
    <w:div w:id="2027322401">
      <w:bodyDiv w:val="1"/>
      <w:marLeft w:val="0"/>
      <w:marRight w:val="0"/>
      <w:marTop w:val="0"/>
      <w:marBottom w:val="0"/>
      <w:divBdr>
        <w:top w:val="none" w:sz="0" w:space="0" w:color="auto"/>
        <w:left w:val="none" w:sz="0" w:space="0" w:color="auto"/>
        <w:bottom w:val="none" w:sz="0" w:space="0" w:color="auto"/>
        <w:right w:val="none" w:sz="0" w:space="0" w:color="auto"/>
      </w:divBdr>
    </w:div>
    <w:div w:id="2028942465">
      <w:bodyDiv w:val="1"/>
      <w:marLeft w:val="0"/>
      <w:marRight w:val="0"/>
      <w:marTop w:val="0"/>
      <w:marBottom w:val="0"/>
      <w:divBdr>
        <w:top w:val="none" w:sz="0" w:space="0" w:color="auto"/>
        <w:left w:val="none" w:sz="0" w:space="0" w:color="auto"/>
        <w:bottom w:val="none" w:sz="0" w:space="0" w:color="auto"/>
        <w:right w:val="none" w:sz="0" w:space="0" w:color="auto"/>
      </w:divBdr>
    </w:div>
    <w:div w:id="2031299128">
      <w:bodyDiv w:val="1"/>
      <w:marLeft w:val="0"/>
      <w:marRight w:val="0"/>
      <w:marTop w:val="0"/>
      <w:marBottom w:val="0"/>
      <w:divBdr>
        <w:top w:val="none" w:sz="0" w:space="0" w:color="auto"/>
        <w:left w:val="none" w:sz="0" w:space="0" w:color="auto"/>
        <w:bottom w:val="none" w:sz="0" w:space="0" w:color="auto"/>
        <w:right w:val="none" w:sz="0" w:space="0" w:color="auto"/>
      </w:divBdr>
    </w:div>
    <w:div w:id="2032949506">
      <w:bodyDiv w:val="1"/>
      <w:marLeft w:val="0"/>
      <w:marRight w:val="0"/>
      <w:marTop w:val="0"/>
      <w:marBottom w:val="0"/>
      <w:divBdr>
        <w:top w:val="none" w:sz="0" w:space="0" w:color="auto"/>
        <w:left w:val="none" w:sz="0" w:space="0" w:color="auto"/>
        <w:bottom w:val="none" w:sz="0" w:space="0" w:color="auto"/>
        <w:right w:val="none" w:sz="0" w:space="0" w:color="auto"/>
      </w:divBdr>
    </w:div>
    <w:div w:id="2033649792">
      <w:bodyDiv w:val="1"/>
      <w:marLeft w:val="0"/>
      <w:marRight w:val="0"/>
      <w:marTop w:val="0"/>
      <w:marBottom w:val="0"/>
      <w:divBdr>
        <w:top w:val="none" w:sz="0" w:space="0" w:color="auto"/>
        <w:left w:val="none" w:sz="0" w:space="0" w:color="auto"/>
        <w:bottom w:val="none" w:sz="0" w:space="0" w:color="auto"/>
        <w:right w:val="none" w:sz="0" w:space="0" w:color="auto"/>
      </w:divBdr>
    </w:div>
    <w:div w:id="2034458604">
      <w:bodyDiv w:val="1"/>
      <w:marLeft w:val="0"/>
      <w:marRight w:val="0"/>
      <w:marTop w:val="0"/>
      <w:marBottom w:val="0"/>
      <w:divBdr>
        <w:top w:val="none" w:sz="0" w:space="0" w:color="auto"/>
        <w:left w:val="none" w:sz="0" w:space="0" w:color="auto"/>
        <w:bottom w:val="none" w:sz="0" w:space="0" w:color="auto"/>
        <w:right w:val="none" w:sz="0" w:space="0" w:color="auto"/>
      </w:divBdr>
    </w:div>
    <w:div w:id="2034963347">
      <w:bodyDiv w:val="1"/>
      <w:marLeft w:val="0"/>
      <w:marRight w:val="0"/>
      <w:marTop w:val="0"/>
      <w:marBottom w:val="0"/>
      <w:divBdr>
        <w:top w:val="none" w:sz="0" w:space="0" w:color="auto"/>
        <w:left w:val="none" w:sz="0" w:space="0" w:color="auto"/>
        <w:bottom w:val="none" w:sz="0" w:space="0" w:color="auto"/>
        <w:right w:val="none" w:sz="0" w:space="0" w:color="auto"/>
      </w:divBdr>
    </w:div>
    <w:div w:id="2036425361">
      <w:bodyDiv w:val="1"/>
      <w:marLeft w:val="0"/>
      <w:marRight w:val="0"/>
      <w:marTop w:val="0"/>
      <w:marBottom w:val="0"/>
      <w:divBdr>
        <w:top w:val="none" w:sz="0" w:space="0" w:color="auto"/>
        <w:left w:val="none" w:sz="0" w:space="0" w:color="auto"/>
        <w:bottom w:val="none" w:sz="0" w:space="0" w:color="auto"/>
        <w:right w:val="none" w:sz="0" w:space="0" w:color="auto"/>
      </w:divBdr>
    </w:div>
    <w:div w:id="2037728121">
      <w:bodyDiv w:val="1"/>
      <w:marLeft w:val="0"/>
      <w:marRight w:val="0"/>
      <w:marTop w:val="0"/>
      <w:marBottom w:val="0"/>
      <w:divBdr>
        <w:top w:val="none" w:sz="0" w:space="0" w:color="auto"/>
        <w:left w:val="none" w:sz="0" w:space="0" w:color="auto"/>
        <w:bottom w:val="none" w:sz="0" w:space="0" w:color="auto"/>
        <w:right w:val="none" w:sz="0" w:space="0" w:color="auto"/>
      </w:divBdr>
    </w:div>
    <w:div w:id="2038967981">
      <w:bodyDiv w:val="1"/>
      <w:marLeft w:val="0"/>
      <w:marRight w:val="0"/>
      <w:marTop w:val="0"/>
      <w:marBottom w:val="0"/>
      <w:divBdr>
        <w:top w:val="none" w:sz="0" w:space="0" w:color="auto"/>
        <w:left w:val="none" w:sz="0" w:space="0" w:color="auto"/>
        <w:bottom w:val="none" w:sz="0" w:space="0" w:color="auto"/>
        <w:right w:val="none" w:sz="0" w:space="0" w:color="auto"/>
      </w:divBdr>
    </w:div>
    <w:div w:id="2041007512">
      <w:bodyDiv w:val="1"/>
      <w:marLeft w:val="0"/>
      <w:marRight w:val="0"/>
      <w:marTop w:val="0"/>
      <w:marBottom w:val="0"/>
      <w:divBdr>
        <w:top w:val="none" w:sz="0" w:space="0" w:color="auto"/>
        <w:left w:val="none" w:sz="0" w:space="0" w:color="auto"/>
        <w:bottom w:val="none" w:sz="0" w:space="0" w:color="auto"/>
        <w:right w:val="none" w:sz="0" w:space="0" w:color="auto"/>
      </w:divBdr>
    </w:div>
    <w:div w:id="2041666670">
      <w:bodyDiv w:val="1"/>
      <w:marLeft w:val="0"/>
      <w:marRight w:val="0"/>
      <w:marTop w:val="0"/>
      <w:marBottom w:val="0"/>
      <w:divBdr>
        <w:top w:val="none" w:sz="0" w:space="0" w:color="auto"/>
        <w:left w:val="none" w:sz="0" w:space="0" w:color="auto"/>
        <w:bottom w:val="none" w:sz="0" w:space="0" w:color="auto"/>
        <w:right w:val="none" w:sz="0" w:space="0" w:color="auto"/>
      </w:divBdr>
    </w:div>
    <w:div w:id="2042127524">
      <w:bodyDiv w:val="1"/>
      <w:marLeft w:val="0"/>
      <w:marRight w:val="0"/>
      <w:marTop w:val="0"/>
      <w:marBottom w:val="0"/>
      <w:divBdr>
        <w:top w:val="none" w:sz="0" w:space="0" w:color="auto"/>
        <w:left w:val="none" w:sz="0" w:space="0" w:color="auto"/>
        <w:bottom w:val="none" w:sz="0" w:space="0" w:color="auto"/>
        <w:right w:val="none" w:sz="0" w:space="0" w:color="auto"/>
      </w:divBdr>
    </w:div>
    <w:div w:id="2047367652">
      <w:bodyDiv w:val="1"/>
      <w:marLeft w:val="0"/>
      <w:marRight w:val="0"/>
      <w:marTop w:val="0"/>
      <w:marBottom w:val="0"/>
      <w:divBdr>
        <w:top w:val="none" w:sz="0" w:space="0" w:color="auto"/>
        <w:left w:val="none" w:sz="0" w:space="0" w:color="auto"/>
        <w:bottom w:val="none" w:sz="0" w:space="0" w:color="auto"/>
        <w:right w:val="none" w:sz="0" w:space="0" w:color="auto"/>
      </w:divBdr>
    </w:div>
    <w:div w:id="2048097447">
      <w:bodyDiv w:val="1"/>
      <w:marLeft w:val="0"/>
      <w:marRight w:val="0"/>
      <w:marTop w:val="0"/>
      <w:marBottom w:val="0"/>
      <w:divBdr>
        <w:top w:val="none" w:sz="0" w:space="0" w:color="auto"/>
        <w:left w:val="none" w:sz="0" w:space="0" w:color="auto"/>
        <w:bottom w:val="none" w:sz="0" w:space="0" w:color="auto"/>
        <w:right w:val="none" w:sz="0" w:space="0" w:color="auto"/>
      </w:divBdr>
    </w:div>
    <w:div w:id="2048674703">
      <w:bodyDiv w:val="1"/>
      <w:marLeft w:val="0"/>
      <w:marRight w:val="0"/>
      <w:marTop w:val="0"/>
      <w:marBottom w:val="0"/>
      <w:divBdr>
        <w:top w:val="none" w:sz="0" w:space="0" w:color="auto"/>
        <w:left w:val="none" w:sz="0" w:space="0" w:color="auto"/>
        <w:bottom w:val="none" w:sz="0" w:space="0" w:color="auto"/>
        <w:right w:val="none" w:sz="0" w:space="0" w:color="auto"/>
      </w:divBdr>
    </w:div>
    <w:div w:id="2050373050">
      <w:bodyDiv w:val="1"/>
      <w:marLeft w:val="0"/>
      <w:marRight w:val="0"/>
      <w:marTop w:val="0"/>
      <w:marBottom w:val="0"/>
      <w:divBdr>
        <w:top w:val="none" w:sz="0" w:space="0" w:color="auto"/>
        <w:left w:val="none" w:sz="0" w:space="0" w:color="auto"/>
        <w:bottom w:val="none" w:sz="0" w:space="0" w:color="auto"/>
        <w:right w:val="none" w:sz="0" w:space="0" w:color="auto"/>
      </w:divBdr>
    </w:div>
    <w:div w:id="2050448266">
      <w:bodyDiv w:val="1"/>
      <w:marLeft w:val="0"/>
      <w:marRight w:val="0"/>
      <w:marTop w:val="0"/>
      <w:marBottom w:val="0"/>
      <w:divBdr>
        <w:top w:val="none" w:sz="0" w:space="0" w:color="auto"/>
        <w:left w:val="none" w:sz="0" w:space="0" w:color="auto"/>
        <w:bottom w:val="none" w:sz="0" w:space="0" w:color="auto"/>
        <w:right w:val="none" w:sz="0" w:space="0" w:color="auto"/>
      </w:divBdr>
    </w:div>
    <w:div w:id="2052265403">
      <w:bodyDiv w:val="1"/>
      <w:marLeft w:val="0"/>
      <w:marRight w:val="0"/>
      <w:marTop w:val="0"/>
      <w:marBottom w:val="0"/>
      <w:divBdr>
        <w:top w:val="none" w:sz="0" w:space="0" w:color="auto"/>
        <w:left w:val="none" w:sz="0" w:space="0" w:color="auto"/>
        <w:bottom w:val="none" w:sz="0" w:space="0" w:color="auto"/>
        <w:right w:val="none" w:sz="0" w:space="0" w:color="auto"/>
      </w:divBdr>
    </w:div>
    <w:div w:id="2054845339">
      <w:bodyDiv w:val="1"/>
      <w:marLeft w:val="0"/>
      <w:marRight w:val="0"/>
      <w:marTop w:val="0"/>
      <w:marBottom w:val="0"/>
      <w:divBdr>
        <w:top w:val="none" w:sz="0" w:space="0" w:color="auto"/>
        <w:left w:val="none" w:sz="0" w:space="0" w:color="auto"/>
        <w:bottom w:val="none" w:sz="0" w:space="0" w:color="auto"/>
        <w:right w:val="none" w:sz="0" w:space="0" w:color="auto"/>
      </w:divBdr>
    </w:div>
    <w:div w:id="2055158145">
      <w:bodyDiv w:val="1"/>
      <w:marLeft w:val="0"/>
      <w:marRight w:val="0"/>
      <w:marTop w:val="0"/>
      <w:marBottom w:val="0"/>
      <w:divBdr>
        <w:top w:val="none" w:sz="0" w:space="0" w:color="auto"/>
        <w:left w:val="none" w:sz="0" w:space="0" w:color="auto"/>
        <w:bottom w:val="none" w:sz="0" w:space="0" w:color="auto"/>
        <w:right w:val="none" w:sz="0" w:space="0" w:color="auto"/>
      </w:divBdr>
    </w:div>
    <w:div w:id="2056922900">
      <w:bodyDiv w:val="1"/>
      <w:marLeft w:val="0"/>
      <w:marRight w:val="0"/>
      <w:marTop w:val="0"/>
      <w:marBottom w:val="0"/>
      <w:divBdr>
        <w:top w:val="none" w:sz="0" w:space="0" w:color="auto"/>
        <w:left w:val="none" w:sz="0" w:space="0" w:color="auto"/>
        <w:bottom w:val="none" w:sz="0" w:space="0" w:color="auto"/>
        <w:right w:val="none" w:sz="0" w:space="0" w:color="auto"/>
      </w:divBdr>
    </w:div>
    <w:div w:id="2057073685">
      <w:bodyDiv w:val="1"/>
      <w:marLeft w:val="0"/>
      <w:marRight w:val="0"/>
      <w:marTop w:val="0"/>
      <w:marBottom w:val="0"/>
      <w:divBdr>
        <w:top w:val="none" w:sz="0" w:space="0" w:color="auto"/>
        <w:left w:val="none" w:sz="0" w:space="0" w:color="auto"/>
        <w:bottom w:val="none" w:sz="0" w:space="0" w:color="auto"/>
        <w:right w:val="none" w:sz="0" w:space="0" w:color="auto"/>
      </w:divBdr>
    </w:div>
    <w:div w:id="2064062544">
      <w:bodyDiv w:val="1"/>
      <w:marLeft w:val="0"/>
      <w:marRight w:val="0"/>
      <w:marTop w:val="0"/>
      <w:marBottom w:val="0"/>
      <w:divBdr>
        <w:top w:val="none" w:sz="0" w:space="0" w:color="auto"/>
        <w:left w:val="none" w:sz="0" w:space="0" w:color="auto"/>
        <w:bottom w:val="none" w:sz="0" w:space="0" w:color="auto"/>
        <w:right w:val="none" w:sz="0" w:space="0" w:color="auto"/>
      </w:divBdr>
    </w:div>
    <w:div w:id="2065368478">
      <w:bodyDiv w:val="1"/>
      <w:marLeft w:val="0"/>
      <w:marRight w:val="0"/>
      <w:marTop w:val="0"/>
      <w:marBottom w:val="0"/>
      <w:divBdr>
        <w:top w:val="none" w:sz="0" w:space="0" w:color="auto"/>
        <w:left w:val="none" w:sz="0" w:space="0" w:color="auto"/>
        <w:bottom w:val="none" w:sz="0" w:space="0" w:color="auto"/>
        <w:right w:val="none" w:sz="0" w:space="0" w:color="auto"/>
      </w:divBdr>
    </w:div>
    <w:div w:id="2068651009">
      <w:bodyDiv w:val="1"/>
      <w:marLeft w:val="0"/>
      <w:marRight w:val="0"/>
      <w:marTop w:val="0"/>
      <w:marBottom w:val="0"/>
      <w:divBdr>
        <w:top w:val="none" w:sz="0" w:space="0" w:color="auto"/>
        <w:left w:val="none" w:sz="0" w:space="0" w:color="auto"/>
        <w:bottom w:val="none" w:sz="0" w:space="0" w:color="auto"/>
        <w:right w:val="none" w:sz="0" w:space="0" w:color="auto"/>
      </w:divBdr>
    </w:div>
    <w:div w:id="2070373561">
      <w:bodyDiv w:val="1"/>
      <w:marLeft w:val="0"/>
      <w:marRight w:val="0"/>
      <w:marTop w:val="0"/>
      <w:marBottom w:val="0"/>
      <w:divBdr>
        <w:top w:val="none" w:sz="0" w:space="0" w:color="auto"/>
        <w:left w:val="none" w:sz="0" w:space="0" w:color="auto"/>
        <w:bottom w:val="none" w:sz="0" w:space="0" w:color="auto"/>
        <w:right w:val="none" w:sz="0" w:space="0" w:color="auto"/>
      </w:divBdr>
    </w:div>
    <w:div w:id="2070492617">
      <w:bodyDiv w:val="1"/>
      <w:marLeft w:val="0"/>
      <w:marRight w:val="0"/>
      <w:marTop w:val="0"/>
      <w:marBottom w:val="0"/>
      <w:divBdr>
        <w:top w:val="none" w:sz="0" w:space="0" w:color="auto"/>
        <w:left w:val="none" w:sz="0" w:space="0" w:color="auto"/>
        <w:bottom w:val="none" w:sz="0" w:space="0" w:color="auto"/>
        <w:right w:val="none" w:sz="0" w:space="0" w:color="auto"/>
      </w:divBdr>
    </w:div>
    <w:div w:id="2077168625">
      <w:bodyDiv w:val="1"/>
      <w:marLeft w:val="0"/>
      <w:marRight w:val="0"/>
      <w:marTop w:val="0"/>
      <w:marBottom w:val="0"/>
      <w:divBdr>
        <w:top w:val="none" w:sz="0" w:space="0" w:color="auto"/>
        <w:left w:val="none" w:sz="0" w:space="0" w:color="auto"/>
        <w:bottom w:val="none" w:sz="0" w:space="0" w:color="auto"/>
        <w:right w:val="none" w:sz="0" w:space="0" w:color="auto"/>
      </w:divBdr>
    </w:div>
    <w:div w:id="2078548900">
      <w:bodyDiv w:val="1"/>
      <w:marLeft w:val="0"/>
      <w:marRight w:val="0"/>
      <w:marTop w:val="0"/>
      <w:marBottom w:val="0"/>
      <w:divBdr>
        <w:top w:val="none" w:sz="0" w:space="0" w:color="auto"/>
        <w:left w:val="none" w:sz="0" w:space="0" w:color="auto"/>
        <w:bottom w:val="none" w:sz="0" w:space="0" w:color="auto"/>
        <w:right w:val="none" w:sz="0" w:space="0" w:color="auto"/>
      </w:divBdr>
    </w:div>
    <w:div w:id="2078551219">
      <w:bodyDiv w:val="1"/>
      <w:marLeft w:val="0"/>
      <w:marRight w:val="0"/>
      <w:marTop w:val="0"/>
      <w:marBottom w:val="0"/>
      <w:divBdr>
        <w:top w:val="none" w:sz="0" w:space="0" w:color="auto"/>
        <w:left w:val="none" w:sz="0" w:space="0" w:color="auto"/>
        <w:bottom w:val="none" w:sz="0" w:space="0" w:color="auto"/>
        <w:right w:val="none" w:sz="0" w:space="0" w:color="auto"/>
      </w:divBdr>
    </w:div>
    <w:div w:id="2085830802">
      <w:bodyDiv w:val="1"/>
      <w:marLeft w:val="0"/>
      <w:marRight w:val="0"/>
      <w:marTop w:val="0"/>
      <w:marBottom w:val="0"/>
      <w:divBdr>
        <w:top w:val="none" w:sz="0" w:space="0" w:color="auto"/>
        <w:left w:val="none" w:sz="0" w:space="0" w:color="auto"/>
        <w:bottom w:val="none" w:sz="0" w:space="0" w:color="auto"/>
        <w:right w:val="none" w:sz="0" w:space="0" w:color="auto"/>
      </w:divBdr>
    </w:div>
    <w:div w:id="2086105917">
      <w:bodyDiv w:val="1"/>
      <w:marLeft w:val="0"/>
      <w:marRight w:val="0"/>
      <w:marTop w:val="0"/>
      <w:marBottom w:val="0"/>
      <w:divBdr>
        <w:top w:val="none" w:sz="0" w:space="0" w:color="auto"/>
        <w:left w:val="none" w:sz="0" w:space="0" w:color="auto"/>
        <w:bottom w:val="none" w:sz="0" w:space="0" w:color="auto"/>
        <w:right w:val="none" w:sz="0" w:space="0" w:color="auto"/>
      </w:divBdr>
    </w:div>
    <w:div w:id="2087728349">
      <w:bodyDiv w:val="1"/>
      <w:marLeft w:val="0"/>
      <w:marRight w:val="0"/>
      <w:marTop w:val="0"/>
      <w:marBottom w:val="0"/>
      <w:divBdr>
        <w:top w:val="none" w:sz="0" w:space="0" w:color="auto"/>
        <w:left w:val="none" w:sz="0" w:space="0" w:color="auto"/>
        <w:bottom w:val="none" w:sz="0" w:space="0" w:color="auto"/>
        <w:right w:val="none" w:sz="0" w:space="0" w:color="auto"/>
      </w:divBdr>
    </w:div>
    <w:div w:id="2088380402">
      <w:bodyDiv w:val="1"/>
      <w:marLeft w:val="0"/>
      <w:marRight w:val="0"/>
      <w:marTop w:val="0"/>
      <w:marBottom w:val="0"/>
      <w:divBdr>
        <w:top w:val="none" w:sz="0" w:space="0" w:color="auto"/>
        <w:left w:val="none" w:sz="0" w:space="0" w:color="auto"/>
        <w:bottom w:val="none" w:sz="0" w:space="0" w:color="auto"/>
        <w:right w:val="none" w:sz="0" w:space="0" w:color="auto"/>
      </w:divBdr>
    </w:div>
    <w:div w:id="2089501931">
      <w:bodyDiv w:val="1"/>
      <w:marLeft w:val="0"/>
      <w:marRight w:val="0"/>
      <w:marTop w:val="0"/>
      <w:marBottom w:val="0"/>
      <w:divBdr>
        <w:top w:val="none" w:sz="0" w:space="0" w:color="auto"/>
        <w:left w:val="none" w:sz="0" w:space="0" w:color="auto"/>
        <w:bottom w:val="none" w:sz="0" w:space="0" w:color="auto"/>
        <w:right w:val="none" w:sz="0" w:space="0" w:color="auto"/>
      </w:divBdr>
    </w:div>
    <w:div w:id="2089502516">
      <w:bodyDiv w:val="1"/>
      <w:marLeft w:val="0"/>
      <w:marRight w:val="0"/>
      <w:marTop w:val="0"/>
      <w:marBottom w:val="0"/>
      <w:divBdr>
        <w:top w:val="none" w:sz="0" w:space="0" w:color="auto"/>
        <w:left w:val="none" w:sz="0" w:space="0" w:color="auto"/>
        <w:bottom w:val="none" w:sz="0" w:space="0" w:color="auto"/>
        <w:right w:val="none" w:sz="0" w:space="0" w:color="auto"/>
      </w:divBdr>
    </w:div>
    <w:div w:id="2090229229">
      <w:bodyDiv w:val="1"/>
      <w:marLeft w:val="0"/>
      <w:marRight w:val="0"/>
      <w:marTop w:val="0"/>
      <w:marBottom w:val="0"/>
      <w:divBdr>
        <w:top w:val="none" w:sz="0" w:space="0" w:color="auto"/>
        <w:left w:val="none" w:sz="0" w:space="0" w:color="auto"/>
        <w:bottom w:val="none" w:sz="0" w:space="0" w:color="auto"/>
        <w:right w:val="none" w:sz="0" w:space="0" w:color="auto"/>
      </w:divBdr>
    </w:div>
    <w:div w:id="2091460540">
      <w:bodyDiv w:val="1"/>
      <w:marLeft w:val="0"/>
      <w:marRight w:val="0"/>
      <w:marTop w:val="0"/>
      <w:marBottom w:val="0"/>
      <w:divBdr>
        <w:top w:val="none" w:sz="0" w:space="0" w:color="auto"/>
        <w:left w:val="none" w:sz="0" w:space="0" w:color="auto"/>
        <w:bottom w:val="none" w:sz="0" w:space="0" w:color="auto"/>
        <w:right w:val="none" w:sz="0" w:space="0" w:color="auto"/>
      </w:divBdr>
    </w:div>
    <w:div w:id="2094425184">
      <w:bodyDiv w:val="1"/>
      <w:marLeft w:val="0"/>
      <w:marRight w:val="0"/>
      <w:marTop w:val="0"/>
      <w:marBottom w:val="0"/>
      <w:divBdr>
        <w:top w:val="none" w:sz="0" w:space="0" w:color="auto"/>
        <w:left w:val="none" w:sz="0" w:space="0" w:color="auto"/>
        <w:bottom w:val="none" w:sz="0" w:space="0" w:color="auto"/>
        <w:right w:val="none" w:sz="0" w:space="0" w:color="auto"/>
      </w:divBdr>
    </w:div>
    <w:div w:id="2095394877">
      <w:bodyDiv w:val="1"/>
      <w:marLeft w:val="0"/>
      <w:marRight w:val="0"/>
      <w:marTop w:val="0"/>
      <w:marBottom w:val="0"/>
      <w:divBdr>
        <w:top w:val="none" w:sz="0" w:space="0" w:color="auto"/>
        <w:left w:val="none" w:sz="0" w:space="0" w:color="auto"/>
        <w:bottom w:val="none" w:sz="0" w:space="0" w:color="auto"/>
        <w:right w:val="none" w:sz="0" w:space="0" w:color="auto"/>
      </w:divBdr>
    </w:div>
    <w:div w:id="2096630401">
      <w:bodyDiv w:val="1"/>
      <w:marLeft w:val="0"/>
      <w:marRight w:val="0"/>
      <w:marTop w:val="0"/>
      <w:marBottom w:val="0"/>
      <w:divBdr>
        <w:top w:val="none" w:sz="0" w:space="0" w:color="auto"/>
        <w:left w:val="none" w:sz="0" w:space="0" w:color="auto"/>
        <w:bottom w:val="none" w:sz="0" w:space="0" w:color="auto"/>
        <w:right w:val="none" w:sz="0" w:space="0" w:color="auto"/>
      </w:divBdr>
    </w:div>
    <w:div w:id="2098138172">
      <w:bodyDiv w:val="1"/>
      <w:marLeft w:val="0"/>
      <w:marRight w:val="0"/>
      <w:marTop w:val="0"/>
      <w:marBottom w:val="0"/>
      <w:divBdr>
        <w:top w:val="none" w:sz="0" w:space="0" w:color="auto"/>
        <w:left w:val="none" w:sz="0" w:space="0" w:color="auto"/>
        <w:bottom w:val="none" w:sz="0" w:space="0" w:color="auto"/>
        <w:right w:val="none" w:sz="0" w:space="0" w:color="auto"/>
      </w:divBdr>
    </w:div>
    <w:div w:id="2100446120">
      <w:bodyDiv w:val="1"/>
      <w:marLeft w:val="0"/>
      <w:marRight w:val="0"/>
      <w:marTop w:val="0"/>
      <w:marBottom w:val="0"/>
      <w:divBdr>
        <w:top w:val="none" w:sz="0" w:space="0" w:color="auto"/>
        <w:left w:val="none" w:sz="0" w:space="0" w:color="auto"/>
        <w:bottom w:val="none" w:sz="0" w:space="0" w:color="auto"/>
        <w:right w:val="none" w:sz="0" w:space="0" w:color="auto"/>
      </w:divBdr>
    </w:div>
    <w:div w:id="2104062688">
      <w:bodyDiv w:val="1"/>
      <w:marLeft w:val="0"/>
      <w:marRight w:val="0"/>
      <w:marTop w:val="0"/>
      <w:marBottom w:val="0"/>
      <w:divBdr>
        <w:top w:val="none" w:sz="0" w:space="0" w:color="auto"/>
        <w:left w:val="none" w:sz="0" w:space="0" w:color="auto"/>
        <w:bottom w:val="none" w:sz="0" w:space="0" w:color="auto"/>
        <w:right w:val="none" w:sz="0" w:space="0" w:color="auto"/>
      </w:divBdr>
    </w:div>
    <w:div w:id="2106533125">
      <w:bodyDiv w:val="1"/>
      <w:marLeft w:val="0"/>
      <w:marRight w:val="0"/>
      <w:marTop w:val="0"/>
      <w:marBottom w:val="0"/>
      <w:divBdr>
        <w:top w:val="none" w:sz="0" w:space="0" w:color="auto"/>
        <w:left w:val="none" w:sz="0" w:space="0" w:color="auto"/>
        <w:bottom w:val="none" w:sz="0" w:space="0" w:color="auto"/>
        <w:right w:val="none" w:sz="0" w:space="0" w:color="auto"/>
      </w:divBdr>
    </w:div>
    <w:div w:id="2106996244">
      <w:bodyDiv w:val="1"/>
      <w:marLeft w:val="0"/>
      <w:marRight w:val="0"/>
      <w:marTop w:val="0"/>
      <w:marBottom w:val="0"/>
      <w:divBdr>
        <w:top w:val="none" w:sz="0" w:space="0" w:color="auto"/>
        <w:left w:val="none" w:sz="0" w:space="0" w:color="auto"/>
        <w:bottom w:val="none" w:sz="0" w:space="0" w:color="auto"/>
        <w:right w:val="none" w:sz="0" w:space="0" w:color="auto"/>
      </w:divBdr>
    </w:div>
    <w:div w:id="2107459820">
      <w:bodyDiv w:val="1"/>
      <w:marLeft w:val="0"/>
      <w:marRight w:val="0"/>
      <w:marTop w:val="0"/>
      <w:marBottom w:val="0"/>
      <w:divBdr>
        <w:top w:val="none" w:sz="0" w:space="0" w:color="auto"/>
        <w:left w:val="none" w:sz="0" w:space="0" w:color="auto"/>
        <w:bottom w:val="none" w:sz="0" w:space="0" w:color="auto"/>
        <w:right w:val="none" w:sz="0" w:space="0" w:color="auto"/>
      </w:divBdr>
    </w:div>
    <w:div w:id="2108038157">
      <w:bodyDiv w:val="1"/>
      <w:marLeft w:val="0"/>
      <w:marRight w:val="0"/>
      <w:marTop w:val="0"/>
      <w:marBottom w:val="0"/>
      <w:divBdr>
        <w:top w:val="none" w:sz="0" w:space="0" w:color="auto"/>
        <w:left w:val="none" w:sz="0" w:space="0" w:color="auto"/>
        <w:bottom w:val="none" w:sz="0" w:space="0" w:color="auto"/>
        <w:right w:val="none" w:sz="0" w:space="0" w:color="auto"/>
      </w:divBdr>
    </w:div>
    <w:div w:id="2108383007">
      <w:bodyDiv w:val="1"/>
      <w:marLeft w:val="0"/>
      <w:marRight w:val="0"/>
      <w:marTop w:val="0"/>
      <w:marBottom w:val="0"/>
      <w:divBdr>
        <w:top w:val="none" w:sz="0" w:space="0" w:color="auto"/>
        <w:left w:val="none" w:sz="0" w:space="0" w:color="auto"/>
        <w:bottom w:val="none" w:sz="0" w:space="0" w:color="auto"/>
        <w:right w:val="none" w:sz="0" w:space="0" w:color="auto"/>
      </w:divBdr>
    </w:div>
    <w:div w:id="2108847439">
      <w:bodyDiv w:val="1"/>
      <w:marLeft w:val="0"/>
      <w:marRight w:val="0"/>
      <w:marTop w:val="0"/>
      <w:marBottom w:val="0"/>
      <w:divBdr>
        <w:top w:val="none" w:sz="0" w:space="0" w:color="auto"/>
        <w:left w:val="none" w:sz="0" w:space="0" w:color="auto"/>
        <w:bottom w:val="none" w:sz="0" w:space="0" w:color="auto"/>
        <w:right w:val="none" w:sz="0" w:space="0" w:color="auto"/>
      </w:divBdr>
    </w:div>
    <w:div w:id="2112357043">
      <w:bodyDiv w:val="1"/>
      <w:marLeft w:val="0"/>
      <w:marRight w:val="0"/>
      <w:marTop w:val="0"/>
      <w:marBottom w:val="0"/>
      <w:divBdr>
        <w:top w:val="none" w:sz="0" w:space="0" w:color="auto"/>
        <w:left w:val="none" w:sz="0" w:space="0" w:color="auto"/>
        <w:bottom w:val="none" w:sz="0" w:space="0" w:color="auto"/>
        <w:right w:val="none" w:sz="0" w:space="0" w:color="auto"/>
      </w:divBdr>
    </w:div>
    <w:div w:id="2115128637">
      <w:bodyDiv w:val="1"/>
      <w:marLeft w:val="0"/>
      <w:marRight w:val="0"/>
      <w:marTop w:val="0"/>
      <w:marBottom w:val="0"/>
      <w:divBdr>
        <w:top w:val="none" w:sz="0" w:space="0" w:color="auto"/>
        <w:left w:val="none" w:sz="0" w:space="0" w:color="auto"/>
        <w:bottom w:val="none" w:sz="0" w:space="0" w:color="auto"/>
        <w:right w:val="none" w:sz="0" w:space="0" w:color="auto"/>
      </w:divBdr>
    </w:div>
    <w:div w:id="2119182918">
      <w:bodyDiv w:val="1"/>
      <w:marLeft w:val="0"/>
      <w:marRight w:val="0"/>
      <w:marTop w:val="0"/>
      <w:marBottom w:val="0"/>
      <w:divBdr>
        <w:top w:val="none" w:sz="0" w:space="0" w:color="auto"/>
        <w:left w:val="none" w:sz="0" w:space="0" w:color="auto"/>
        <w:bottom w:val="none" w:sz="0" w:space="0" w:color="auto"/>
        <w:right w:val="none" w:sz="0" w:space="0" w:color="auto"/>
      </w:divBdr>
    </w:div>
    <w:div w:id="2120634743">
      <w:bodyDiv w:val="1"/>
      <w:marLeft w:val="0"/>
      <w:marRight w:val="0"/>
      <w:marTop w:val="0"/>
      <w:marBottom w:val="0"/>
      <w:divBdr>
        <w:top w:val="none" w:sz="0" w:space="0" w:color="auto"/>
        <w:left w:val="none" w:sz="0" w:space="0" w:color="auto"/>
        <w:bottom w:val="none" w:sz="0" w:space="0" w:color="auto"/>
        <w:right w:val="none" w:sz="0" w:space="0" w:color="auto"/>
      </w:divBdr>
    </w:div>
    <w:div w:id="2121029720">
      <w:bodyDiv w:val="1"/>
      <w:marLeft w:val="0"/>
      <w:marRight w:val="0"/>
      <w:marTop w:val="0"/>
      <w:marBottom w:val="0"/>
      <w:divBdr>
        <w:top w:val="none" w:sz="0" w:space="0" w:color="auto"/>
        <w:left w:val="none" w:sz="0" w:space="0" w:color="auto"/>
        <w:bottom w:val="none" w:sz="0" w:space="0" w:color="auto"/>
        <w:right w:val="none" w:sz="0" w:space="0" w:color="auto"/>
      </w:divBdr>
    </w:div>
    <w:div w:id="2123188979">
      <w:bodyDiv w:val="1"/>
      <w:marLeft w:val="0"/>
      <w:marRight w:val="0"/>
      <w:marTop w:val="0"/>
      <w:marBottom w:val="0"/>
      <w:divBdr>
        <w:top w:val="none" w:sz="0" w:space="0" w:color="auto"/>
        <w:left w:val="none" w:sz="0" w:space="0" w:color="auto"/>
        <w:bottom w:val="none" w:sz="0" w:space="0" w:color="auto"/>
        <w:right w:val="none" w:sz="0" w:space="0" w:color="auto"/>
      </w:divBdr>
    </w:div>
    <w:div w:id="2124766458">
      <w:bodyDiv w:val="1"/>
      <w:marLeft w:val="0"/>
      <w:marRight w:val="0"/>
      <w:marTop w:val="0"/>
      <w:marBottom w:val="0"/>
      <w:divBdr>
        <w:top w:val="none" w:sz="0" w:space="0" w:color="auto"/>
        <w:left w:val="none" w:sz="0" w:space="0" w:color="auto"/>
        <w:bottom w:val="none" w:sz="0" w:space="0" w:color="auto"/>
        <w:right w:val="none" w:sz="0" w:space="0" w:color="auto"/>
      </w:divBdr>
    </w:div>
    <w:div w:id="2128575035">
      <w:bodyDiv w:val="1"/>
      <w:marLeft w:val="0"/>
      <w:marRight w:val="0"/>
      <w:marTop w:val="0"/>
      <w:marBottom w:val="0"/>
      <w:divBdr>
        <w:top w:val="none" w:sz="0" w:space="0" w:color="auto"/>
        <w:left w:val="none" w:sz="0" w:space="0" w:color="auto"/>
        <w:bottom w:val="none" w:sz="0" w:space="0" w:color="auto"/>
        <w:right w:val="none" w:sz="0" w:space="0" w:color="auto"/>
      </w:divBdr>
    </w:div>
    <w:div w:id="2129548726">
      <w:bodyDiv w:val="1"/>
      <w:marLeft w:val="0"/>
      <w:marRight w:val="0"/>
      <w:marTop w:val="0"/>
      <w:marBottom w:val="0"/>
      <w:divBdr>
        <w:top w:val="none" w:sz="0" w:space="0" w:color="auto"/>
        <w:left w:val="none" w:sz="0" w:space="0" w:color="auto"/>
        <w:bottom w:val="none" w:sz="0" w:space="0" w:color="auto"/>
        <w:right w:val="none" w:sz="0" w:space="0" w:color="auto"/>
      </w:divBdr>
    </w:div>
    <w:div w:id="2131783592">
      <w:bodyDiv w:val="1"/>
      <w:marLeft w:val="0"/>
      <w:marRight w:val="0"/>
      <w:marTop w:val="0"/>
      <w:marBottom w:val="0"/>
      <w:divBdr>
        <w:top w:val="none" w:sz="0" w:space="0" w:color="auto"/>
        <w:left w:val="none" w:sz="0" w:space="0" w:color="auto"/>
        <w:bottom w:val="none" w:sz="0" w:space="0" w:color="auto"/>
        <w:right w:val="none" w:sz="0" w:space="0" w:color="auto"/>
      </w:divBdr>
    </w:div>
    <w:div w:id="2132089313">
      <w:bodyDiv w:val="1"/>
      <w:marLeft w:val="0"/>
      <w:marRight w:val="0"/>
      <w:marTop w:val="0"/>
      <w:marBottom w:val="0"/>
      <w:divBdr>
        <w:top w:val="none" w:sz="0" w:space="0" w:color="auto"/>
        <w:left w:val="none" w:sz="0" w:space="0" w:color="auto"/>
        <w:bottom w:val="none" w:sz="0" w:space="0" w:color="auto"/>
        <w:right w:val="none" w:sz="0" w:space="0" w:color="auto"/>
      </w:divBdr>
    </w:div>
    <w:div w:id="2137024288">
      <w:bodyDiv w:val="1"/>
      <w:marLeft w:val="0"/>
      <w:marRight w:val="0"/>
      <w:marTop w:val="0"/>
      <w:marBottom w:val="0"/>
      <w:divBdr>
        <w:top w:val="none" w:sz="0" w:space="0" w:color="auto"/>
        <w:left w:val="none" w:sz="0" w:space="0" w:color="auto"/>
        <w:bottom w:val="none" w:sz="0" w:space="0" w:color="auto"/>
        <w:right w:val="none" w:sz="0" w:space="0" w:color="auto"/>
      </w:divBdr>
    </w:div>
    <w:div w:id="21448048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jpeg"/><Relationship Id="rId42" Type="http://schemas.openxmlformats.org/officeDocument/2006/relationships/image" Target="media/image33.emf"/><Relationship Id="rId47" Type="http://schemas.openxmlformats.org/officeDocument/2006/relationships/image" Target="media/image38.png"/><Relationship Id="rId63" Type="http://schemas.openxmlformats.org/officeDocument/2006/relationships/image" Target="media/image51.emf"/><Relationship Id="rId68" Type="http://schemas.openxmlformats.org/officeDocument/2006/relationships/image" Target="media/image56.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emf"/><Relationship Id="rId53" Type="http://schemas.openxmlformats.org/officeDocument/2006/relationships/image" Target="media/image44.png"/><Relationship Id="rId58" Type="http://schemas.openxmlformats.org/officeDocument/2006/relationships/image" Target="media/image46.emf"/><Relationship Id="rId66" Type="http://schemas.openxmlformats.org/officeDocument/2006/relationships/image" Target="media/image54.jpeg"/><Relationship Id="rId74" Type="http://schemas.openxmlformats.org/officeDocument/2006/relationships/image" Target="media/image62.png"/><Relationship Id="rId5" Type="http://schemas.openxmlformats.org/officeDocument/2006/relationships/webSettings" Target="webSettings.xml"/><Relationship Id="rId61" Type="http://schemas.openxmlformats.org/officeDocument/2006/relationships/image" Target="media/image49.emf"/><Relationship Id="rId19" Type="http://schemas.openxmlformats.org/officeDocument/2006/relationships/image" Target="media/image11.png"/><Relationship Id="rId14" Type="http://schemas.openxmlformats.org/officeDocument/2006/relationships/image" Target="media/image7.jpeg"/><Relationship Id="rId22" Type="http://schemas.openxmlformats.org/officeDocument/2006/relationships/image" Target="https://sensorso.com/assets/images/cds-categories/Digital_Gear_Tooth_Sensor.jpg" TargetMode="External"/><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emf"/><Relationship Id="rId43" Type="http://schemas.openxmlformats.org/officeDocument/2006/relationships/image" Target="media/image34.emf"/><Relationship Id="rId48" Type="http://schemas.openxmlformats.org/officeDocument/2006/relationships/image" Target="media/image39.png"/><Relationship Id="rId56" Type="http://schemas.openxmlformats.org/officeDocument/2006/relationships/footer" Target="footer2.xml"/><Relationship Id="rId64" Type="http://schemas.openxmlformats.org/officeDocument/2006/relationships/image" Target="media/image52.png"/><Relationship Id="rId69" Type="http://schemas.openxmlformats.org/officeDocument/2006/relationships/image" Target="media/image57.jpeg"/><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image" Target="media/image60.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47.jpeg"/><Relationship Id="rId67" Type="http://schemas.openxmlformats.org/officeDocument/2006/relationships/image" Target="media/image55.jpeg"/><Relationship Id="rId20" Type="http://schemas.openxmlformats.org/officeDocument/2006/relationships/image" Target="media/image12.png"/><Relationship Id="rId41" Type="http://schemas.openxmlformats.org/officeDocument/2006/relationships/image" Target="media/image32.emf"/><Relationship Id="rId54" Type="http://schemas.openxmlformats.org/officeDocument/2006/relationships/header" Target="header1.xml"/><Relationship Id="rId62" Type="http://schemas.openxmlformats.org/officeDocument/2006/relationships/image" Target="media/image50.emf"/><Relationship Id="rId70" Type="http://schemas.openxmlformats.org/officeDocument/2006/relationships/image" Target="media/image58.jpe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https://www.pepperl-fuchs.com/data/general/media/global/EC_JH_20211203_06_retroreflective_sensors_group_image_1024x300px.jpg"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5.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emf"/><Relationship Id="rId52" Type="http://schemas.openxmlformats.org/officeDocument/2006/relationships/image" Target="media/image43.png"/><Relationship Id="rId60" Type="http://schemas.openxmlformats.org/officeDocument/2006/relationships/image" Target="media/image48.jpg"/><Relationship Id="rId65" Type="http://schemas.openxmlformats.org/officeDocument/2006/relationships/image" Target="media/image53.jpeg"/><Relationship Id="rId73" Type="http://schemas.openxmlformats.org/officeDocument/2006/relationships/image" Target="media/image61.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footer" Target="footer1.xm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RSC23</b:Tag>
    <b:SourceType>InternetSite</b:SourceType>
    <b:Guid>{830287D5-60E3-D849-B55D-C7BAD4301CCB}</b:Guid>
    <b:Title>Sick Through Beam Photoelectric Sensor, Block Sensor, 0 → 15 m Detection Range</b:Title>
    <b:URL>https://uk.rs-online.com/web/p/photoelectric-sensors/2122905</b:URL>
    <b:YearAccessed>2023</b:YearAccessed>
    <b:MonthAccessed>August</b:MonthAccessed>
    <b:DayAccessed>22</b:DayAccessed>
    <b:ProductionCompany>RS Components</b:ProductionCompany>
    <b:InternetSiteTitle>RS Components</b:InternetSiteTitle>
    <b:Author>
      <b:Author>
        <b:Corporate>RS Components</b:Corporate>
      </b:Author>
    </b:Author>
    <b:RefOrder>4</b:RefOrder>
  </b:Source>
  <b:Source>
    <b:Tag>RSC</b:Tag>
    <b:SourceType>InternetSite</b:SourceType>
    <b:Guid>{28978311-D73D-3C44-B34B-EEBFD5C73050}</b:Guid>
    <b:Author>
      <b:Author>
        <b:Corporate>RS Components</b:Corporate>
      </b:Author>
    </b:Author>
    <b:Title>Assemtech Hall Effect Sensor, PNP Output, 10 → 20 V dc, Barrel Body</b:Title>
    <b:URL>https://uk.rs-online.com/web/p/hall-effect-sensors/3615015</b:URL>
    <b:ProductionCompany>RS Components</b:ProductionCompany>
    <b:YearAccessed>2023</b:YearAccessed>
    <b:MonthAccessed>August</b:MonthAccessed>
    <b:DayAccessed>25</b:DayAccessed>
    <b:RefOrder>10</b:RefOrder>
  </b:Source>
  <b:Source>
    <b:Tag>RSC1</b:Tag>
    <b:SourceType>InternetSite</b:SourceType>
    <b:Guid>{EB189731-C244-CE4A-A1DE-EAD02DC0538B}</b:Guid>
    <b:Author>
      <b:Author>
        <b:Corporate>RS Components</b:Corporate>
      </b:Author>
    </b:Author>
    <b:Title>RS PRO Retroreflective Photoelectric Sensor, Barrel Sensor, 3 m Detection Range</b:Title>
    <b:URL>https://uk.rs-online.com/web/p/photoelectric-sensors/2043983?cm_mmc=UK-PLA-DS3A-_-google-_-CSS_UK_EN_Automation_%26_Control_Gear_Whoop-_-Photoelectric+Sensors_Whoop+(2)-_-2043983&amp;matchtype=&amp;pla-367131044604&amp;gclid=CjwKCAjwo9unBhBTEiwAipC1192eE9gRXOYP-9v7Sv</b:URL>
    <b:ProductionCompany>RS Components</b:ProductionCompany>
    <b:YearAccessed>2023</b:YearAccessed>
    <b:MonthAccessed>August</b:MonthAccessed>
    <b:DayAccessed>25</b:DayAccessed>
    <b:RefOrder>8</b:RefOrder>
  </b:Source>
  <b:Source>
    <b:Tag>RSC231</b:Tag>
    <b:SourceType>InternetSite</b:SourceType>
    <b:Guid>{2DB5F86C-53E7-D94C-B47C-22EEA943A5D6}</b:Guid>
    <b:Author>
      <b:Author>
        <b:Corporate>RS Components</b:Corporate>
      </b:Author>
    </b:Author>
    <b:URL>https://uk.rs-online.com/web/p/proximity-sensors/2093508?cm_mmc=UK-PLA-DS3A-_-google-_-CSS_UK_EN_Automation_%26_Control_Gear_Whoop-_-Proximity+Sensors_Whoop-_-2093508&amp;matchtype=&amp;pla-306759705488&amp;gclid=CjwKCAjwoqGnBhAcEiwAwK-Okd-</b:URL>
    <b:ProductionCompany>RS Components</b:ProductionCompany>
    <b:YearAccessed>2023</b:YearAccessed>
    <b:MonthAccessed>August</b:MonthAccessed>
    <b:DayAccessed>25</b:DayAccessed>
    <b:Title>Sick Inductive Barrel-Style Proximity Sensor, M12 x 1, 8 mm Detection, PNP Normally Closed Output, 10 → 30 V</b:Title>
    <b:RefOrder>13</b:RefOrder>
  </b:Source>
  <b:Source>
    <b:Tag>RSC232</b:Tag>
    <b:SourceType>InternetSite</b:SourceType>
    <b:Guid>{CA01F189-0638-4740-86ED-F4057A6E0DFE}</b:Guid>
    <b:Author>
      <b:Author>
        <b:Corporate>RS Components</b:Corporate>
      </b:Author>
    </b:Author>
    <b:URL>https://uk.rs-online.com/web/p/power-relays/8074361?cm_mmc=UK-PLA-DS3A-_-google-_-CSS_PLA_UK_EN_Relays_%26_Signal_Conditioning_Whoop-_-Power+Relays_Whoop-_-8074361&amp;matchtype=&amp;pla-340268069977&amp;gclid=CjwKCAjwo9unBhBTEiwAipC113WxU4GXK4tE0eJ4EYG1CI7PigWXjGW_B</b:URL>
    <b:ProductionCompany>RS Components</b:ProductionCompany>
    <b:YearAccessed>2023</b:YearAccessed>
    <b:MonthAccessed>August</b:MonthAccessed>
    <b:DayAccessed>25</b:DayAccessed>
    <b:Title>Omron PCB Mount Power Relay, 3V dc Coil, 3A Switching Current, SPDT</b:Title>
    <b:RefOrder>17</b:RefOrder>
  </b:Source>
  <b:Source>
    <b:Tag>RSC233</b:Tag>
    <b:SourceType>InternetSite</b:SourceType>
    <b:Guid>{DB9772C2-7D7C-1849-B2C3-F21DE5DD89D1}</b:Guid>
    <b:Author>
      <b:Author>
        <b:Corporate>RS Components</b:Corporate>
      </b:Author>
    </b:Author>
    <b:URL>https://uk.rs-online.com/web/p/solid-state-relays/8017781?cm_mmc=UK-PLA-DS3A-_-google-_-CSS_PLA_UK_EN_Relays_%26_Signal_Conditioning_Whoop-_-Solid+State+Relays_Whoop-_-8017781&amp;matchtype=&amp;pla-339636129297&amp;gclid=CjwKCAjwo9unBhBTEiwAipC11wB-BByQLuPu_L4X8VZqf</b:URL>
    <b:ProductionCompany>RS Components</b:ProductionCompany>
    <b:YearAccessed>2023</b:YearAccessed>
    <b:MonthAccessed>August</b:MonthAccessed>
    <b:DayAccessed>25</b:DayAccessed>
    <b:Title>Phoenix Contact Solid State Relay, Through Hole</b:Title>
    <b:RefOrder>19</b:RefOrder>
  </b:Source>
  <b:Source>
    <b:Tag>RSC234</b:Tag>
    <b:SourceType>InternetSite</b:SourceType>
    <b:Guid>{0D99ED45-0DB7-C84E-84A1-C8D9B7AE9085}</b:Guid>
    <b:Author>
      <b:Author>
        <b:Corporate>RS Components</b:Corporate>
      </b:Author>
    </b:Author>
    <b:Title>STMicroelectronics Through Hole, 3-pin, TRIAC, 600V, Gate Trigger 1.3V 600V</b:Title>
    <b:URL>https://uk.rs-online.com/web/p/triacs/7140502?cm_mmc=UK-PLA-DS3A-_-google-_-CSS_UK_EN_Semiconductors_Whoop-_-TRIACs_Whoop+(2)-_-7140502&amp;matchtype=&amp;pla-338271741768&amp;gclid=CjwKCAjwo9unBhBTEiwAipC118-yLIMoBwUcjmF_r8WrnqVsrzVZWIzGdxNWzjepVd_nl3h7DmOgshoCligQA</b:URL>
    <b:ProductionCompany>RS Components</b:ProductionCompany>
    <b:YearAccessed>2023</b:YearAccessed>
    <b:MonthAccessed>August</b:MonthAccessed>
    <b:DayAccessed>26</b:DayAccessed>
    <b:RefOrder>21</b:RefOrder>
  </b:Source>
  <b:Source>
    <b:Tag>Pho</b:Tag>
    <b:SourceType>InternetSite</b:SourceType>
    <b:Guid>{A4FBD7F2-31B1-6C42-A9A8-FD711459B2E1}</b:Guid>
    <b:Title>Photoelectronic Sensors in harsh Environment</b:Title>
    <b:URL>https://www.innovating-automation.blog/optoelectronic-sensors-in-harsh-environment/</b:URL>
    <b:Author>
      <b:Author>
        <b:NameList>
          <b:Person>
            <b:Last>Münzl</b:Last>
            <b:First>Manfred</b:First>
          </b:Person>
        </b:NameList>
      </b:Author>
    </b:Author>
    <b:ProductionCompany>Innovating Automation</b:ProductionCompany>
    <b:YearAccessed>2023</b:YearAccessed>
    <b:MonthAccessed>August</b:MonthAccessed>
    <b:DayAccessed>20</b:DayAccessed>
    <b:RefOrder>1</b:RefOrder>
  </b:Source>
  <b:Source>
    <b:Tag>Sil21</b:Tag>
    <b:SourceType>Book</b:SourceType>
    <b:Guid>{0BB0D83A-E400-DA4E-9F6C-39D61DB522DB}</b:Guid>
    <b:Title>Photodetectors: devices, circuits and applications</b:Title>
    <b:Year>2021</b:Year>
    <b:Author>
      <b:Author>
        <b:NameList>
          <b:Person>
            <b:Last>Silvano Donati</b:Last>
          </b:Person>
        </b:NameList>
      </b:Author>
    </b:Author>
    <b:Publisher>The institute of Electrical and Electronics Engineers Inc</b:Publisher>
    <b:Volume>2</b:Volume>
    <b:RefOrder>34</b:RefOrder>
  </b:Source>
  <b:Source>
    <b:Tag>Jav18</b:Tag>
    <b:SourceType>ConferenceProceedings</b:SourceType>
    <b:Guid>{78630E1E-23AC-B346-8668-E370390137BF}</b:Guid>
    <b:Title>Implementation of IR sensors in thru-beam and diffuse-reflective modes for obstacle detection</b:Title>
    <b:City>Lahore</b:City>
    <b:Publisher>IEEE</b:Publisher>
    <b:Year>2018</b:Year>
    <b:ConferenceName>2017 international symposium on Wireless Systems and Networks (ISWSN)</b:ConferenceName>
    <b:Author>
      <b:Author>
        <b:NameList>
          <b:Person>
            <b:Last>Javed</b:Last>
            <b:First>Asfa</b:First>
          </b:Person>
          <b:Person>
            <b:Last>Tariq</b:Last>
            <b:First>Hassan</b:First>
          </b:Person>
          <b:Person>
            <b:Last>Khalid</b:Last>
            <b:First>Abdullah</b:First>
          </b:Person>
        </b:NameList>
      </b:Author>
    </b:Author>
    <b:RefOrder>2</b:RefOrder>
  </b:Source>
  <b:Source>
    <b:Tag>Key17</b:Tag>
    <b:SourceType>ElectronicSource</b:SourceType>
    <b:Guid>{5557E954-AFD9-7542-B82E-DCAAAA6C93B7}</b:Guid>
    <b:Title>Safety Light Curtain GL-R Series User's Manual</b:Title>
    <b:Year>2017</b:Year>
    <b:Author>
      <b:Author>
        <b:NameList>
          <b:Person>
            <b:Last>Keyence</b:Last>
          </b:Person>
        </b:NameList>
      </b:Author>
    </b:Author>
    <b:City>Osaka</b:City>
    <b:Publisher>Keyence Corporation</b:Publisher>
    <b:RefOrder>6</b:RefOrder>
  </b:Source>
  <b:Source>
    <b:Tag>Key</b:Tag>
    <b:SourceType>ElectronicSource</b:SourceType>
    <b:Guid>{3E6A494D-A397-424E-8DF4-ABE599DCE0D9}</b:Guid>
    <b:Author>
      <b:Author>
        <b:NameList>
          <b:Person>
            <b:Last>Keyence</b:Last>
          </b:Person>
        </b:NameList>
      </b:Author>
    </b:Author>
    <b:Title>Safety Relay Datasheet</b:Title>
    <b:City>Osaka</b:City>
    <b:Publisher>Keyence Corporation </b:Publisher>
    <b:RefOrder>5</b:RefOrder>
  </b:Source>
  <b:Source>
    <b:Tag>Hei20</b:Tag>
    <b:SourceType>Book</b:SourceType>
    <b:Guid>{D563E389-57D2-2E4F-BE09-C8259558A53F}</b:Guid>
    <b:Author>
      <b:Author>
        <b:NameList>
          <b:Person>
            <b:Last>Heidari</b:Last>
            <b:First>Hadi</b:First>
          </b:Person>
          <b:Person>
            <b:Last>Nabaei</b:Last>
            <b:First>Vahid</b:First>
          </b:Person>
        </b:NameList>
      </b:Author>
    </b:Author>
    <b:Title>Magnetic sensors for miomedical applications</b:Title>
    <b:Year>2020</b:Year>
    <b:City>Hoboken, New Jersey</b:City>
    <b:Publisher>John Wiley and Sons</b:Publisher>
    <b:RefOrder>9</b:RefOrder>
  </b:Source>
  <b:Source>
    <b:Tag>Pur17</b:Tag>
    <b:SourceType>ConferenceProceedings</b:SourceType>
    <b:Guid>{0910630E-95D9-0B49-9DDB-318E0459355E}</b:Guid>
    <b:Author>
      <b:Author>
        <b:NameList>
          <b:Person>
            <b:Last>Purcaru</b:Last>
            <b:First>Dorina</b:First>
          </b:Person>
          <b:Person>
            <b:Last>Gordan</b:Last>
            <b:First>Ioan</b:First>
            <b:Middle>Mircea</b:Middle>
          </b:Person>
          <b:Person>
            <b:Last>Purcaru</b:Last>
            <b:First>Anca</b:First>
          </b:Person>
        </b:NameList>
      </b:Author>
    </b:Author>
    <b:Title>Study, testing and application of proximity sensors for experimental training on measurement systems</b:Title>
    <b:City>Sinaia, Romania</b:City>
    <b:Year>2017</b:Year>
    <b:ConferenceName>2017 18th International Carpathian Control Conference (ICCC)</b:ConferenceName>
    <b:RefOrder>11</b:RefOrder>
  </b:Source>
  <b:Source>
    <b:Tag>htt3</b:Tag>
    <b:SourceType>DocumentFromInternetSite</b:SourceType>
    <b:Guid>{C2A93D7C-2A63-9A42-86D9-0D8ED586FCF8}</b:Guid>
    <b:Title>Technical Explanation for Solid-state Relays</b:Title>
    <b:URL>https://www.ia.omron.com/data_pdf/guide/18/ssr_tg_e_9_2.pdf</b:URL>
    <b:YearAccessed>2023</b:YearAccessed>
    <b:MonthAccessed>September</b:MonthAccessed>
    <b:DayAccessed>10</b:DayAccessed>
    <b:ProductionCompany>Omron</b:ProductionCompany>
    <b:Author>
      <b:Author>
        <b:NameList>
          <b:Person>
            <b:Last>Omron</b:Last>
          </b:Person>
        </b:NameList>
      </b:Author>
    </b:Author>
    <b:RefOrder>16</b:RefOrder>
  </b:Source>
  <b:Source>
    <b:Tag>htt4</b:Tag>
    <b:SourceType>InternetSite</b:SourceType>
    <b:Guid>{D548A2BF-E8AC-EF46-A2DD-0182F6662567}</b:Guid>
    <b:URL>https://eepower.com/technical-articles/an-introduction-to-triac-basics/</b:URL>
    <b:Year>2021</b:Year>
    <b:Month>January</b:Month>
    <b:Day>27</b:Day>
    <b:YearAccessed>2023</b:YearAccessed>
    <b:MonthAccessed>September</b:MonthAccessed>
    <b:DayAccessed>10</b:DayAccessed>
    <b:Author>
      <b:Author>
        <b:NameList>
          <b:Person>
            <b:Last>Roderick</b:Last>
            <b:First>Alex</b:First>
          </b:Person>
        </b:NameList>
      </b:Author>
    </b:Author>
    <b:ProductionCompany>EE Power</b:ProductionCompany>
    <b:Title>An Introduction to TRIAC Basics</b:Title>
    <b:RefOrder>20</b:RefOrder>
  </b:Source>
  <b:Source>
    <b:Tag>Jin</b:Tag>
    <b:SourceType>ConferenceProceedings</b:SourceType>
    <b:Guid>{390F79FB-8184-A542-A7A5-6EDFBCF16C1D}</b:Guid>
    <b:Author>
      <b:Author>
        <b:NameList>
          <b:Person>
            <b:Last>Wan</b:Last>
            <b:First>Jinming</b:First>
          </b:Person>
          <b:Person>
            <b:Last>Zeng</b:Last>
            <b:First>Zixiong</b:First>
          </b:Person>
          <b:Person>
            <b:Last>Huang</b:Last>
            <b:First>Minchao</b:First>
          </b:Person>
        </b:NameList>
      </b:Author>
    </b:Author>
    <b:Title>EMI impaction by the TRIAC zero crossing detection trigger</b:Title>
    <b:ConferenceName>2017 IEEE 5th International Symposium on Electromagnetic Compatibility (EMC-Beijing)</b:ConferenceName>
    <b:City>Beijing, China</b:City>
    <b:Year>2017</b:Year>
    <b:RefOrder>24</b:RefOrder>
  </b:Source>
  <b:Source>
    <b:Tag>htt5</b:Tag>
    <b:SourceType>InternetSite</b:SourceType>
    <b:Guid>{C9F8CB1D-7036-F646-820E-CE2CBBEBD9E1}</b:Guid>
    <b:URL>https://www.omchsmps.com/zero-crossing-solid-state-relay/#:~:text=Zero%20cross%20relays%20are%20more,such%20as%20motors%20and%20fans</b:URL>
    <b:Author>
      <b:Author>
        <b:NameList>
          <b:Person>
            <b:Last>Feng</b:Last>
            <b:First>Niu</b:First>
          </b:Person>
        </b:NameList>
      </b:Author>
    </b:Author>
    <b:Title>Zero-Crossing Solid State Relay</b:Title>
    <b:ProductionCompany>Omch</b:ProductionCompany>
    <b:Year>2021</b:Year>
    <b:YearAccessed>2023</b:YearAccessed>
    <b:MonthAccessed>September</b:MonthAccessed>
    <b:DayAccessed>14</b:DayAccessed>
    <b:RefOrder>23</b:RefOrder>
  </b:Source>
  <b:Source>
    <b:Tag>htt6</b:Tag>
    <b:SourceType>InternetSite</b:SourceType>
    <b:Guid>{D91024FE-26A9-9E4E-BC6B-3C79648FCF3C}</b:Guid>
    <b:URL>https://www.mouser.co.uk/ProductDetail/onsemi-Fairchild/MOC3031SM?qs=LU5rZWrBGo0fUxb3AkBuEg%3D%3D&amp;gclid=CjwKCAjwo9unBhBTEiwAipC11x_8LnX8X1MLEPevikghi1HiwOrJIzIlNesKoAdS-Eb9oA0ShuS6YhoCTTMQAvD_BwE</b:URL>
    <b:Author>
      <b:Author>
        <b:NameList>
          <b:Person>
            <b:Last>Electronics</b:Last>
            <b:First>Mouser</b:First>
          </b:Person>
        </b:NameList>
      </b:Author>
    </b:Author>
    <b:Title>MOC3031SM</b:Title>
    <b:ProductionCompany>Mouser Electronics</b:ProductionCompany>
    <b:YearAccessed>2023</b:YearAccessed>
    <b:MonthAccessed>September</b:MonthAccessed>
    <b:DayAccessed>14</b:DayAccessed>
    <b:RefOrder>46</b:RefOrder>
  </b:Source>
  <b:Source>
    <b:Tag>Mic</b:Tag>
    <b:SourceType>DocumentFromInternetSite</b:SourceType>
    <b:Guid>{D196F528-2042-5C4C-9297-DCD5EB1CEEF6}</b:Guid>
    <b:Author>
      <b:Author>
        <b:Corporate>Microchip Technology Inc</b:Corporate>
      </b:Author>
    </b:Author>
    <b:URL>https://ww1.microchip.com/downloads/en/DeviceDoc/40001412G.pdf</b:URL>
    <b:Title>28/40/44-Pin, Low-Power, High-Performance Microcontrollers with XLP Technology</b:Title>
    <b:YearAccessed>2023</b:YearAccessed>
    <b:MonthAccessed>September</b:MonthAccessed>
    <b:DayAccessed>14</b:DayAccessed>
    <b:ProductionCompany>Microchip Technology Inc</b:ProductionCompany>
    <b:RefOrder>26</b:RefOrder>
  </b:Source>
  <b:Source>
    <b:Tag>Mik</b:Tag>
    <b:SourceType>InternetSite</b:SourceType>
    <b:Guid>{03B6D7FD-4DC6-AE46-8A2F-E4341A500E28}</b:Guid>
    <b:Title>mikroC PRO for PIC</b:Title>
    <b:URL>https://www.mikroe.com/mikroc-pic</b:URL>
    <b:Author>
      <b:Author>
        <b:Corporate>MikroE</b:Corporate>
      </b:Author>
    </b:Author>
    <b:ProductionCompany>MikroE</b:ProductionCompany>
    <b:YearAccessed>2023</b:YearAccessed>
    <b:MonthAccessed>September</b:MonthAccessed>
    <b:DayAccessed>18</b:DayAccessed>
    <b:RefOrder>27</b:RefOrder>
  </b:Source>
  <b:Source>
    <b:Tag>XPP</b:Tag>
    <b:SourceType>DocumentFromInternetSite</b:SourceType>
    <b:Guid>{38948791-E514-F04C-9673-3B196EF419CE}</b:Guid>
    <b:Title>ECE10 Series</b:Title>
    <b:URL>https://www.xppower.com/portals/0/pdfs/SF_ECE10.pdf</b:URL>
    <b:ProductionCompany>XP Power</b:ProductionCompany>
    <b:Author>
      <b:Author>
        <b:Corporate>XP Power</b:Corporate>
      </b:Author>
    </b:Author>
    <b:Year>2023</b:Year>
    <b:Month>January</b:Month>
    <b:Day>25</b:Day>
    <b:YearAccessed>2023</b:YearAccessed>
    <b:MonthAccessed>September</b:MonthAccessed>
    <b:DayAccessed>19</b:DayAccessed>
    <b:RefOrder>28</b:RefOrder>
  </b:Source>
  <b:Source>
    <b:Tag>Mad23</b:Tag>
    <b:SourceType>DocumentFromInternetSite</b:SourceType>
    <b:Guid>{74793991-9BD3-4A4D-82AB-3F94490F260B}</b:Guid>
    <b:Author>
      <b:Author>
        <b:NameList>
          <b:Person>
            <b:Last>Madsen</b:Last>
            <b:First>J.</b:First>
          </b:Person>
        </b:NameList>
      </b:Author>
    </b:Author>
    <b:Title>Power Supply Efficiency: What is the Typical Efficiency Rating for a Power Supply?</b:Title>
    <b:URL>https://www.bravoelectro.com/blog/post/power-supply-efficiency#:~:text=Typically%2C%20a%20power%20supply%20efficiency,between%2060%25%20to%2075%25</b:URL>
    <b:Year>2023</b:Year>
    <b:Month>February</b:Month>
    <b:Day>24</b:Day>
    <b:YearAccessed>2023</b:YearAccessed>
    <b:MonthAccessed>September</b:MonthAccessed>
    <b:DayAccessed>20</b:DayAccessed>
    <b:ProductionCompany>Bravo Electro Components</b:ProductionCompany>
    <b:RefOrder>29</b:RefOrder>
  </b:Source>
  <b:Source>
    <b:Tag>STM23</b:Tag>
    <b:SourceType>DocumentFromInternetSite</b:SourceType>
    <b:Guid>{EB9F4FAA-AAC2-6A43-AB82-27558287CE90}</b:Guid>
    <b:Author>
      <b:Author>
        <b:Corporate>ST Microelectronics</b:Corporate>
      </b:Author>
    </b:Author>
    <b:Title>Positive voltage regulator ICs</b:Title>
    <b:URL>https://www.mouser.co.uk/datasheet/2/389/l78-1849632.pdf</b:URL>
    <b:YearAccessed>2023</b:YearAccessed>
    <b:MonthAccessed>September</b:MonthAccessed>
    <b:DayAccessed>24</b:DayAccessed>
    <b:ProductionCompany>ST Microelectronics</b:ProductionCompany>
    <b:RefOrder>30</b:RefOrder>
  </b:Source>
  <b:Source>
    <b:Tag>Sic23</b:Tag>
    <b:SourceType>DocumentFromInternetSite</b:SourceType>
    <b:Guid>{B888F9DF-83AA-F942-AB5A-E68DD5DAB1A7}</b:Guid>
    <b:Author>
      <b:Author>
        <b:Corporate>Sick Sensor Intelligence</b:Corporate>
      </b:Author>
    </b:Author>
    <b:Title>IME12-08NPOZW2K | IME INDUCTIVE PROXIMITY SENSORS</b:Title>
    <b:URL>https://docs.rs-online.com/0468/A700000007180081.pdf</b:URL>
    <b:YearAccessed>2023</b:YearAccessed>
    <b:MonthAccessed>September</b:MonthAccessed>
    <b:DayAccessed>20</b:DayAccessed>
    <b:ProductionCompany>Sick Sensor Intelligence</b:ProductionCompany>
    <b:RefOrder>15</b:RefOrder>
  </b:Source>
  <b:Source>
    <b:Tag>Nor23</b:Tag>
    <b:SourceType>DocumentFromInternetSite</b:SourceType>
    <b:Guid>{E71062D1-9F1E-F145-9E99-B68462FD885D}</b:Guid>
    <b:Author>
      <b:Author>
        <b:Corporate>Norseal</b:Corporate>
      </b:Author>
    </b:Author>
    <b:Title>CLOSED CELL FOAM TAPE</b:Title>
    <b:URL>https://norseal-webcontent.s3.eu-west-2.amazonaws.com/wp-content/uploads/2020/02/20130404/CLOSEDCELLFOAMTAPE.pdf</b:URL>
    <b:YearAccessed>2023</b:YearAccessed>
    <b:MonthAccessed>October</b:MonthAccessed>
    <b:DayAccessed>27</b:DayAccessed>
    <b:ProductionCompany>Norseal</b:ProductionCompany>
    <b:RefOrder>35</b:RefOrder>
  </b:Source>
  <b:Source>
    <b:Tag>Hea23</b:Tag>
    <b:SourceType>InternetSite</b:SourceType>
    <b:Guid>{11FEAC74-8DDE-514F-8CE0-4C0FA309151D}</b:Guid>
    <b:Title>Working safely with display screen equipment</b:Title>
    <b:URL>https://www.hse.gov.uk/msd/dse/work-routine.htm#:~:text=Take%20short%20breaks%20often%2C%20rather,meetings%20or%20making%20phone%20calls</b:URL>
    <b:YearAccessed>2023</b:YearAccessed>
    <b:MonthAccessed>October</b:MonthAccessed>
    <b:DayAccessed>20</b:DayAccessed>
    <b:Author>
      <b:Author>
        <b:Corporate>Health and Safety Executive</b:Corporate>
      </b:Author>
    </b:Author>
    <b:ProductionCompany>Health and Safety Executive</b:ProductionCompany>
    <b:RefOrder>42</b:RefOrder>
  </b:Source>
  <b:Source>
    <b:Tag>Hea231</b:Tag>
    <b:SourceType>InternetSite</b:SourceType>
    <b:Guid>{EED51B27-DABD-D14D-AF06-C781682C6D81}</b:Guid>
    <b:Author>
      <b:Author>
        <b:Corporate>Health and Safety Executive</b:Corporate>
      </b:Author>
    </b:Author>
    <b:Title>Work at Height</b:Title>
    <b:URL>https://www.hse.gov.uk/work-at-height/the-law.htm</b:URL>
    <b:ProductionCompany>Health and Safety Executive</b:ProductionCompany>
    <b:YearAccessed>2023</b:YearAccessed>
    <b:MonthAccessed>October</b:MonthAccessed>
    <b:DayAccessed>20</b:DayAccessed>
    <b:RefOrder>44</b:RefOrder>
  </b:Source>
  <b:Source>
    <b:Tag>Flu23</b:Tag>
    <b:SourceType>InternetSite</b:SourceType>
    <b:Guid>{E32A8F40-CB24-2D49-A2AD-2F105FF88647}</b:Guid>
    <b:Author>
      <b:Author>
        <b:Corporate>Fluke</b:Corporate>
      </b:Author>
    </b:Author>
    <b:Title>How to come home safely at the end of the day</b:Title>
    <b:URL>https://www.fluke.com/en-gb/learn/blog/safety/how-to-go-home-safely-at-the-end-of-the-day</b:URL>
    <b:ProductionCompany>Fluke</b:ProductionCompany>
    <b:YearAccessed>2023</b:YearAccessed>
    <b:MonthAccessed>October</b:MonthAccessed>
    <b:DayAccessed>20</b:DayAccessed>
    <b:RefOrder>43</b:RefOrder>
  </b:Source>
  <b:Source>
    <b:Tag>RSP232</b:Tag>
    <b:SourceType>DocumentFromInternetSite</b:SourceType>
    <b:Guid>{0B426F74-00AA-2F41-B99A-73544AAB0EAC}</b:Guid>
    <b:Author>
      <b:Author>
        <b:Corporate>RS Pro</b:Corporate>
      </b:Author>
    </b:Author>
    <b:Title>Datasheet RS PRO SY13 In-Line Cable Mount Connector Set</b:Title>
    <b:URL>https://docs.rs-online.com/7a86/A700000007156522.pdf</b:URL>
    <b:YearAccessed>2023</b:YearAccessed>
    <b:MonthAccessed>October</b:MonthAccessed>
    <b:DayAccessed>10</b:DayAccessed>
    <b:ProductionCompany>RS Pro</b:ProductionCompany>
    <b:RefOrder>37</b:RefOrder>
  </b:Source>
  <b:Source>
    <b:Tag>RSP233</b:Tag>
    <b:SourceType>DocumentFromInternetSite</b:SourceType>
    <b:Guid>{B4A41E6E-9252-5843-B723-800F05341EB7}</b:Guid>
    <b:Author>
      <b:Author>
        <b:Corporate>RS Pro</b:Corporate>
      </b:Author>
    </b:Author>
    <b:Title>Datasheet RS PRO SP13 Cable Mount Connector Set</b:Title>
    <b:URL>https://docs.rs-online.com/a791/A700000009053964.pdf</b:URL>
    <b:YearAccessed>2023</b:YearAccessed>
    <b:MonthAccessed>October</b:MonthAccessed>
    <b:DayAccessed>10</b:DayAccessed>
    <b:ProductionCompany>RS Pro</b:ProductionCompany>
    <b:RefOrder>38</b:RefOrder>
  </b:Source>
  <b:Source>
    <b:Tag>RSP234</b:Tag>
    <b:SourceType>DocumentFromInternetSite</b:SourceType>
    <b:Guid>{7702529F-B21F-9D47-93F4-3AEB5F59DFD7}</b:Guid>
    <b:Author>
      <b:Author>
        <b:Corporate>RS Pro</b:Corporate>
      </b:Author>
    </b:Author>
    <b:Title>Datasheet 22mm Illuminated Selector Switch Head – 2 Position</b:Title>
    <b:URL>https://docs.rs-online.com/9278/A700000006792473.pdf</b:URL>
    <b:YearAccessed>2023</b:YearAccessed>
    <b:MonthAccessed>October</b:MonthAccessed>
    <b:DayAccessed>10</b:DayAccessed>
    <b:ProductionCompany>RS Pro</b:ProductionCompany>
    <b:RefOrder>31</b:RefOrder>
  </b:Source>
  <b:Source>
    <b:Tag>RSP235</b:Tag>
    <b:SourceType>DocumentFromInternetSite</b:SourceType>
    <b:Guid>{7E7A0FFE-E187-BE4D-813F-1728EE49520F}</b:Guid>
    <b:Author>
      <b:Author>
        <b:Corporate>RS Pro</b:Corporate>
      </b:Author>
    </b:Author>
    <b:Title>Datasheet Stock Numbers: 188-1168, 188-1169, 188-1170, 188-1171</b:Title>
    <b:URL>https://docs.rs-online.com/3058/A700000006792493.pdf</b:URL>
    <b:YearAccessed>2023</b:YearAccessed>
    <b:MonthAccessed>October</b:MonthAccessed>
    <b:DayAccessed>10</b:DayAccessed>
    <b:ProductionCompany>RS Pro</b:ProductionCompany>
    <b:RefOrder>32</b:RefOrder>
  </b:Source>
  <b:Source>
    <b:Tag>Fib23</b:Tag>
    <b:SourceType>DocumentFromInternetSite</b:SourceType>
    <b:Guid>{0870A6C9-85FC-5747-A656-C27A2730C866}</b:Guid>
    <b:Author>
      <b:Author>
        <b:Corporate>Fibox Enclosing Innovations</b:Corporate>
      </b:Author>
    </b:Author>
    <b:Title>MNX PCM 175/150 T</b:Title>
    <b:URL>https://media.automation24.com/datasheet/en/6016923.pdf</b:URL>
    <b:YearAccessed>2023</b:YearAccessed>
    <b:MonthAccessed>October</b:MonthAccessed>
    <b:DayAccessed>12</b:DayAccessed>
    <b:ProductionCompany>Fibox Enclosing Innovations</b:ProductionCompany>
    <b:RefOrder>40</b:RefOrder>
  </b:Source>
  <b:Source>
    <b:Tag>Hea232</b:Tag>
    <b:SourceType>InternetSite</b:SourceType>
    <b:Guid>{F2826E19-2505-C14F-AA99-B1E441384472}</b:Guid>
    <b:Title>Manual handling at work</b:Title>
    <b:URL>https://www.hse.gov.uk/msd/manual-handling/index.htm</b:URL>
    <b:YearAccessed>2023</b:YearAccessed>
    <b:MonthAccessed>October</b:MonthAccessed>
    <b:DayAccessed>25</b:DayAccessed>
    <b:Author>
      <b:Author>
        <b:Corporate>Health and Safety Executive</b:Corporate>
      </b:Author>
    </b:Author>
    <b:ProductionCompany>Health and Safety Executive</b:ProductionCompany>
    <b:RefOrder>45</b:RefOrder>
  </b:Source>
  <b:Source>
    <b:Tag>Hor15</b:Tag>
    <b:SourceType>Book</b:SourceType>
    <b:Guid>{93EBF492-8EC2-1649-94ED-F5657099F5EC}</b:Guid>
    <b:Author>
      <b:Author>
        <b:NameList>
          <b:Person>
            <b:Last>Horowitz</b:Last>
            <b:First>P.</b:First>
          </b:Person>
          <b:Person>
            <b:Last>Hill</b:Last>
            <b:First>W.</b:First>
          </b:Person>
        </b:NameList>
      </b:Author>
    </b:Author>
    <b:Title>The Art of Electronics</b:Title>
    <b:Year>2015</b:Year>
    <b:City>New York</b:City>
    <b:Publisher>Cambridge University Press</b:Publisher>
    <b:Volume>3</b:Volume>
    <b:RefOrder>18</b:RefOrder>
  </b:Source>
  <b:Source>
    <b:Tag>Guo19</b:Tag>
    <b:SourceType>JournalArticle</b:SourceType>
    <b:Guid>{456E31F8-8C31-6543-B4C7-6A4557D14709}</b:Guid>
    <b:Title>Differential Structure of Inductive Proximity Sensor</b:Title>
    <b:City>Basel</b:City>
    <b:Year>2019</b:Year>
    <b:Author>
      <b:Author>
        <b:NameList>
          <b:Person>
            <b:Last>Guo</b:Last>
            <b:First>Yi-Xin</b:First>
          </b:Person>
          <b:Person>
            <b:Last>Cong</b:Last>
            <b:First>Lai</b:First>
          </b:Person>
          <b:Person>
            <b:Last>Zhi-Biao</b:Last>
            <b:First>Shao</b:First>
          </b:Person>
          <b:Person>
            <b:Last>Xu</b:Last>
            <b:First>Kai-Liang</b:First>
          </b:Person>
          <b:Person>
            <b:Last>Ting</b:Last>
            <b:First>Li</b:First>
          </b:Person>
        </b:NameList>
      </b:Author>
    </b:Author>
    <b:JournalName>Sensors</b:JournalName>
    <b:Volume>19</b:Volume>
    <b:Issue>9</b:Issue>
    <b:RefOrder>12</b:RefOrder>
  </b:Source>
  <b:Source>
    <b:Tag>Wag23</b:Tag>
    <b:SourceType>DocumentFromInternetSite</b:SourceType>
    <b:Guid>{48F7FFF6-3730-D249-BB9C-ECB8392C6AF5}</b:Guid>
    <b:Author>
      <b:Author>
        <b:NameList>
          <b:Person>
            <b:Last>Wago</b:Last>
          </b:Person>
        </b:NameList>
      </b:Author>
    </b:Author>
    <b:Title>221 Series LEVER-NUTS</b:Title>
    <b:URL>https://docs.rs-online.com/01aa/0900766b814ed607.pdf</b:URL>
    <b:YearAccessed>2023</b:YearAccessed>
    <b:MonthAccessed>October</b:MonthAccessed>
    <b:DayAccessed>26</b:DayAccessed>
    <b:ProductionCompany>Wago</b:ProductionCompany>
    <b:RefOrder>41</b:RefOrder>
  </b:Source>
  <b:Source>
    <b:Tag>ST10</b:Tag>
    <b:SourceType>DocumentFromInternetSite</b:SourceType>
    <b:Guid>{8AF95838-A65C-744E-B74A-A6353EE61FCA}</b:Guid>
    <b:Author>
      <b:Author>
        <b:NameList>
          <b:Person>
            <b:Last>ST</b:Last>
          </b:Person>
        </b:NameList>
      </b:Author>
    </b:Author>
    <b:Title>16 A Snubberless™, logic level and standard Triacs</b:Title>
    <b:URL>https://docs.rs-online.com/d332/0900766b8135facc.pdf</b:URL>
    <b:Year>2010</b:Year>
    <b:Month>March</b:Month>
    <b:YearAccessed>2023</b:YearAccessed>
    <b:MonthAccessed>September</b:MonthAccessed>
    <b:DayAccessed>25</b:DayAccessed>
    <b:ProductionCompany>ST</b:ProductionCompany>
    <b:RefOrder>22</b:RefOrder>
  </b:Source>
  <b:Source>
    <b:Tag>Ons</b:Tag>
    <b:SourceType>DocumentFromInternetSite</b:SourceType>
    <b:Guid>{3239E2BE-D8AC-9943-AF9F-8D202076C877}</b:Guid>
    <b:Author>
      <b:Author>
        <b:Corporate>Onsemi</b:Corporate>
      </b:Author>
    </b:Author>
    <b:URL>https://www.mouser.co.uk/datasheet/2/308/1/MOC3043M_D-2316269.pdf</b:URL>
    <b:Title>6-Pin DIP Zero-Cross Triac Driver Output Optocoupler (250/400 Volt Peak)</b:Title>
    <b:Year>2021</b:Year>
    <b:Publisher>Onsemi</b:Publisher>
    <b:ProductionCompany>Onsemi</b:ProductionCompany>
    <b:YearAccessed>2023</b:YearAccessed>
    <b:MonthAccessed>September</b:MonthAccessed>
    <b:DayAccessed>29</b:DayAccessed>
    <b:RefOrder>25</b:RefOrder>
  </b:Source>
  <b:Source>
    <b:Tag>htt</b:Tag>
    <b:SourceType>InternetSite</b:SourceType>
    <b:Guid>{DF58AA23-290D-A048-9166-CA310E41654B}</b:Guid>
    <b:URL>https://www.pepperl-fuchs.com/global/en/classid_11.htm</b:URL>
    <b:Title>Retroreflective Sensors</b:Title>
    <b:Author>
      <b:Author>
        <b:Corporate>Pepperl + Fuchs</b:Corporate>
      </b:Author>
    </b:Author>
    <b:ProductionCompany>Pepperl + Fuchs</b:ProductionCompany>
    <b:YearAccessed>2023</b:YearAccessed>
    <b:MonthAccessed>September</b:MonthAccessed>
    <b:DayAccessed>03</b:DayAccessed>
    <b:RefOrder>3</b:RefOrder>
  </b:Source>
  <b:Source>
    <b:Tag>htt1</b:Tag>
    <b:SourceType>InternetSite</b:SourceType>
    <b:Guid>{EB3FCE0E-D6BB-2440-BDBC-79511F16AD78}</b:Guid>
    <b:URL>https://sensorso.com/gear-detection-sensors.html</b:URL>
    <b:Title>Gear Tooth Sensors</b:Title>
    <b:Author>
      <b:Author>
        <b:Corporate>Sensor Solutions</b:Corporate>
      </b:Author>
    </b:Author>
    <b:ProductionCompany>Sensor Solutions</b:ProductionCompany>
    <b:YearAccessed>2023</b:YearAccessed>
    <b:MonthAccessed>September</b:MonthAccessed>
    <b:DayAccessed>08</b:DayAccessed>
    <b:RefOrder>7</b:RefOrder>
  </b:Source>
  <b:Source>
    <b:Tag>htt2</b:Tag>
    <b:SourceType>InternetSite</b:SourceType>
    <b:Guid>{30E81675-ECE3-CC4F-B5FD-63E3AFD72F84}</b:Guid>
    <b:URL>https://gillsc.com/5-reasons-to-choose-induction-over-hall-effect-sensors/</b:URL>
    <b:Author>
      <b:Author>
        <b:NameList>
          <b:Person>
            <b:Last>Controls</b:Last>
            <b:First>Gill</b:First>
            <b:Middle>sensors &amp;</b:Middle>
          </b:Person>
        </b:NameList>
      </b:Author>
    </b:Author>
    <b:ProductionCompany>Gill sensors &amp; Controls</b:ProductionCompany>
    <b:Title>Position Sensors 5 reasons to choose induction over hall effect sensors</b:Title>
    <b:YearAccessed>2023</b:YearAccessed>
    <b:MonthAccessed>September</b:MonthAccessed>
    <b:DayAccessed>20</b:DayAccessed>
    <b:RefOrder>14</b:RefOrder>
  </b:Source>
  <b:Source>
    <b:Tag>Eve23</b:Tag>
    <b:SourceType>DocumentFromInternetSite</b:SourceType>
    <b:Guid>{60499269-7FD2-D64B-B93F-52B1AB94904D}</b:Guid>
    <b:Author>
      <b:Author>
        <b:Corporate>Everlight Electronics Co</b:Corporate>
      </b:Author>
    </b:Author>
    <b:Title>Technical Data Sheet Photocoupler-RoHS Compliant</b:Title>
    <b:URL>https://eu.mouser.com/datasheet/2/143/EL817M_EL817S-1165962.pdf</b:URL>
    <b:YearAccessed>2023</b:YearAccessed>
    <b:MonthAccessed>October</b:MonthAccessed>
    <b:DayAccessed>02</b:DayAccessed>
    <b:ProductionCompany>Everlight Electronics Co</b:ProductionCompany>
    <b:RefOrder>33</b:RefOrder>
  </b:Source>
  <b:Source>
    <b:Tag>RSP23</b:Tag>
    <b:SourceType>DocumentFromInternetSite</b:SourceType>
    <b:Guid>{3604D6F8-063F-6241-839F-068A673300C5}</b:Guid>
    <b:Title>Time Lag Ceramic Fuse Series, 3A- 10A, 6.3x25.4mm</b:Title>
    <b:URL>https://docs.rs-online.com/a93b/0900766b8166a55c.pdf</b:URL>
    <b:ProductionCompany>RS Pro</b:ProductionCompany>
    <b:YearAccessed>2023</b:YearAccessed>
    <b:MonthAccessed>October</b:MonthAccessed>
    <b:DayAccessed>02</b:DayAccessed>
    <b:Author>
      <b:Author>
        <b:Corporate>RS Pro</b:Corporate>
      </b:Author>
    </b:Author>
    <b:RefOrder>36</b:RefOrder>
  </b:Source>
  <b:Source>
    <b:Tag>RSP231</b:Tag>
    <b:SourceType>DocumentFromInternetSite</b:SourceType>
    <b:Guid>{950FB184-BE70-9246-926B-0DF58F181014}</b:Guid>
    <b:Author>
      <b:Author>
        <b:Corporate>RS Pro</b:Corporate>
      </b:Author>
    </b:Author>
    <b:Title>Datasheet Natural Nylon P-Clip</b:Title>
    <b:URL>https://docs.rs-online.com/d0cc/0900766b815825c9.pdf</b:URL>
    <b:YearAccessed>2023</b:YearAccessed>
    <b:MonthAccessed>October</b:MonthAccessed>
    <b:DayAccessed>05</b:DayAccessed>
    <b:ProductionCompany>RS Pro</b:ProductionCompany>
    <b:RefOrder>39</b:RefOrder>
  </b:Source>
</b:Sources>
</file>

<file path=customXml/itemProps1.xml><?xml version="1.0" encoding="utf-8"?>
<ds:datastoreItem xmlns:ds="http://schemas.openxmlformats.org/officeDocument/2006/customXml" ds:itemID="{BBD6A065-CE90-764A-97F6-C87849C81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88</Pages>
  <Words>16329</Words>
  <Characters>93080</Characters>
  <Application>Microsoft Office Word</Application>
  <DocSecurity>0</DocSecurity>
  <Lines>775</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dc:creator>
  <cp:keywords/>
  <dc:description/>
  <cp:lastModifiedBy>Oliver Kucyj (1910808)</cp:lastModifiedBy>
  <cp:revision>5</cp:revision>
  <dcterms:created xsi:type="dcterms:W3CDTF">2024-01-07T18:52:00Z</dcterms:created>
  <dcterms:modified xsi:type="dcterms:W3CDTF">2024-01-07T19:12:00Z</dcterms:modified>
</cp:coreProperties>
</file>