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6E79" w:rsidRPr="00570659" w:rsidRDefault="00CF6E79" w:rsidP="00CF6E79">
      <w:pPr>
        <w:spacing w:line="360" w:lineRule="auto"/>
        <w:jc w:val="center"/>
        <w:rPr>
          <w:rFonts w:ascii="Arial" w:hAnsi="Arial" w:cs="Arial"/>
          <w:b/>
          <w:sz w:val="32"/>
          <w:szCs w:val="21"/>
          <w:shd w:val="clear" w:color="auto" w:fill="FFFFFF"/>
        </w:rPr>
      </w:pPr>
    </w:p>
    <w:p w:rsidR="00CF6E79" w:rsidRPr="00570659" w:rsidRDefault="00CF6E79" w:rsidP="00806ADC">
      <w:pPr>
        <w:spacing w:line="360" w:lineRule="auto"/>
        <w:rPr>
          <w:rFonts w:ascii="Arial" w:hAnsi="Arial" w:cs="Arial"/>
          <w:b/>
          <w:sz w:val="32"/>
          <w:szCs w:val="21"/>
          <w:shd w:val="clear" w:color="auto" w:fill="FFFFFF"/>
        </w:rPr>
      </w:pPr>
    </w:p>
    <w:p w:rsidR="00294F47" w:rsidRDefault="00806ADC" w:rsidP="00806ADC">
      <w:pPr>
        <w:spacing w:line="360" w:lineRule="auto"/>
        <w:rPr>
          <w:rFonts w:ascii="Arial" w:hAnsi="Arial" w:cs="Arial"/>
          <w:b/>
          <w:sz w:val="32"/>
          <w:szCs w:val="21"/>
          <w:shd w:val="clear" w:color="auto" w:fill="FFFFFF"/>
        </w:rPr>
      </w:pPr>
      <w:r>
        <w:rPr>
          <w:rFonts w:ascii="Calibri" w:hAnsi="Calibri"/>
          <w:noProof/>
          <w:color w:val="000000"/>
          <w:shd w:val="clear" w:color="auto" w:fill="FFFFFF"/>
        </w:rPr>
        <w:drawing>
          <wp:inline distT="0" distB="0" distL="0" distR="0" wp14:anchorId="05F4C9B5" wp14:editId="1AEACBB8">
            <wp:extent cx="5676900" cy="1733381"/>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2507" cy="1738146"/>
                    </a:xfrm>
                    <a:prstGeom prst="rect">
                      <a:avLst/>
                    </a:prstGeom>
                    <a:noFill/>
                    <a:ln>
                      <a:noFill/>
                    </a:ln>
                  </pic:spPr>
                </pic:pic>
              </a:graphicData>
            </a:graphic>
          </wp:inline>
        </w:drawing>
      </w:r>
    </w:p>
    <w:p w:rsidR="00806ADC" w:rsidRPr="00806ADC" w:rsidRDefault="00806ADC" w:rsidP="00806ADC">
      <w:pPr>
        <w:spacing w:after="0" w:line="360" w:lineRule="auto"/>
        <w:jc w:val="both"/>
        <w:rPr>
          <w:rFonts w:ascii="Arial" w:eastAsia="Arial" w:hAnsi="Arial" w:cs="Arial"/>
          <w:color w:val="984806" w:themeColor="accent6" w:themeShade="80"/>
          <w:sz w:val="28"/>
          <w:szCs w:val="28"/>
          <w:shd w:val="clear" w:color="auto" w:fill="FFFFFF"/>
          <w:lang w:val="en-US"/>
        </w:rPr>
      </w:pPr>
      <w:r>
        <w:rPr>
          <w:rFonts w:ascii="Arial" w:eastAsia="Times New Roman" w:hAnsi="Arial" w:cs="Arial"/>
          <w:b/>
          <w:bCs/>
          <w:sz w:val="28"/>
          <w:szCs w:val="28"/>
          <w:lang w:val="en" w:eastAsia="en-GB"/>
        </w:rPr>
        <w:t xml:space="preserve">                                     </w:t>
      </w:r>
      <w:r w:rsidR="00655419">
        <w:rPr>
          <w:rFonts w:ascii="Arial" w:eastAsia="Times New Roman" w:hAnsi="Arial" w:cs="Arial"/>
          <w:b/>
          <w:bCs/>
          <w:sz w:val="28"/>
          <w:szCs w:val="28"/>
          <w:lang w:val="en" w:eastAsia="en-GB"/>
        </w:rPr>
        <w:t xml:space="preserve"> </w:t>
      </w:r>
      <w:r w:rsidRPr="00806ADC">
        <w:rPr>
          <w:rFonts w:ascii="Arial" w:eastAsia="Times New Roman" w:hAnsi="Arial" w:cs="Arial"/>
          <w:b/>
          <w:bCs/>
          <w:color w:val="984806" w:themeColor="accent6" w:themeShade="80"/>
          <w:sz w:val="28"/>
          <w:szCs w:val="28"/>
          <w:lang w:val="en" w:eastAsia="en-GB"/>
        </w:rPr>
        <w:t xml:space="preserve">Lecturer: </w:t>
      </w:r>
      <w:proofErr w:type="spellStart"/>
      <w:r w:rsidRPr="00806ADC">
        <w:rPr>
          <w:rFonts w:ascii="Arial" w:eastAsia="Times New Roman" w:hAnsi="Arial" w:cs="Arial"/>
          <w:b/>
          <w:bCs/>
          <w:color w:val="984806" w:themeColor="accent6" w:themeShade="80"/>
          <w:sz w:val="28"/>
          <w:szCs w:val="28"/>
          <w:lang w:val="en" w:eastAsia="en-GB"/>
        </w:rPr>
        <w:t>Olu</w:t>
      </w:r>
      <w:proofErr w:type="spellEnd"/>
      <w:r w:rsidRPr="00806ADC">
        <w:rPr>
          <w:rFonts w:ascii="Arial" w:eastAsia="Times New Roman" w:hAnsi="Arial" w:cs="Arial"/>
          <w:b/>
          <w:bCs/>
          <w:color w:val="984806" w:themeColor="accent6" w:themeShade="80"/>
          <w:sz w:val="28"/>
          <w:szCs w:val="28"/>
          <w:lang w:val="en" w:eastAsia="en-GB"/>
        </w:rPr>
        <w:t xml:space="preserve"> </w:t>
      </w:r>
      <w:proofErr w:type="spellStart"/>
      <w:r w:rsidRPr="00806ADC">
        <w:rPr>
          <w:rFonts w:ascii="Arial" w:eastAsia="Times New Roman" w:hAnsi="Arial" w:cs="Arial"/>
          <w:b/>
          <w:bCs/>
          <w:color w:val="984806" w:themeColor="accent6" w:themeShade="80"/>
          <w:sz w:val="28"/>
          <w:szCs w:val="28"/>
          <w:lang w:val="en" w:eastAsia="en-GB"/>
        </w:rPr>
        <w:t>Adegbite</w:t>
      </w:r>
      <w:proofErr w:type="spellEnd"/>
    </w:p>
    <w:p w:rsidR="00806ADC" w:rsidRPr="00806ADC" w:rsidRDefault="00806ADC" w:rsidP="00806ADC">
      <w:pPr>
        <w:autoSpaceDE w:val="0"/>
        <w:autoSpaceDN w:val="0"/>
        <w:adjustRightInd w:val="0"/>
        <w:spacing w:line="240" w:lineRule="auto"/>
        <w:rPr>
          <w:rFonts w:ascii="Arial" w:eastAsia="Times New Roman" w:hAnsi="Arial" w:cs="Arial"/>
          <w:b/>
          <w:bCs/>
          <w:color w:val="984806" w:themeColor="accent6" w:themeShade="80"/>
          <w:sz w:val="28"/>
          <w:szCs w:val="28"/>
          <w:lang w:val="en" w:eastAsia="en-GB"/>
        </w:rPr>
      </w:pPr>
    </w:p>
    <w:p w:rsidR="00806ADC" w:rsidRPr="00806ADC" w:rsidRDefault="00806ADC" w:rsidP="00806ADC">
      <w:pPr>
        <w:autoSpaceDE w:val="0"/>
        <w:autoSpaceDN w:val="0"/>
        <w:adjustRightInd w:val="0"/>
        <w:spacing w:line="240" w:lineRule="auto"/>
        <w:rPr>
          <w:rFonts w:ascii="Arial" w:eastAsia="Times New Roman" w:hAnsi="Arial" w:cs="Arial"/>
          <w:b/>
          <w:bCs/>
          <w:color w:val="984806" w:themeColor="accent6" w:themeShade="80"/>
          <w:sz w:val="28"/>
          <w:szCs w:val="28"/>
          <w:lang w:val="en" w:eastAsia="en-GB"/>
        </w:rPr>
      </w:pPr>
      <w:r w:rsidRPr="00806ADC">
        <w:rPr>
          <w:rFonts w:ascii="Arial" w:eastAsia="Times New Roman" w:hAnsi="Arial" w:cs="Arial"/>
          <w:b/>
          <w:bCs/>
          <w:color w:val="984806" w:themeColor="accent6" w:themeShade="80"/>
          <w:sz w:val="28"/>
          <w:szCs w:val="28"/>
          <w:lang w:val="en" w:eastAsia="en-GB"/>
        </w:rPr>
        <w:t xml:space="preserve">                                      Student: Sadikur Chowdhury</w:t>
      </w:r>
    </w:p>
    <w:p w:rsidR="00806ADC" w:rsidRPr="00806ADC" w:rsidRDefault="00806ADC" w:rsidP="00806ADC">
      <w:pPr>
        <w:autoSpaceDE w:val="0"/>
        <w:autoSpaceDN w:val="0"/>
        <w:adjustRightInd w:val="0"/>
        <w:spacing w:line="240" w:lineRule="auto"/>
        <w:rPr>
          <w:rFonts w:ascii="Arial" w:eastAsia="Times New Roman" w:hAnsi="Arial" w:cs="Arial"/>
          <w:b/>
          <w:bCs/>
          <w:color w:val="984806" w:themeColor="accent6" w:themeShade="80"/>
          <w:sz w:val="28"/>
          <w:szCs w:val="28"/>
          <w:lang w:val="en" w:eastAsia="en-GB"/>
        </w:rPr>
      </w:pPr>
    </w:p>
    <w:p w:rsidR="00806ADC" w:rsidRPr="00806ADC" w:rsidRDefault="00806ADC" w:rsidP="00806ADC">
      <w:pPr>
        <w:autoSpaceDE w:val="0"/>
        <w:autoSpaceDN w:val="0"/>
        <w:adjustRightInd w:val="0"/>
        <w:spacing w:line="240" w:lineRule="auto"/>
        <w:rPr>
          <w:rFonts w:ascii="Arial" w:eastAsia="Times New Roman" w:hAnsi="Arial" w:cs="Arial"/>
          <w:b/>
          <w:bCs/>
          <w:color w:val="984806" w:themeColor="accent6" w:themeShade="80"/>
          <w:sz w:val="28"/>
          <w:szCs w:val="28"/>
          <w:lang w:val="en" w:eastAsia="en-GB"/>
        </w:rPr>
      </w:pPr>
      <w:r w:rsidRPr="00806ADC">
        <w:rPr>
          <w:rFonts w:ascii="Arial" w:eastAsia="Times New Roman" w:hAnsi="Arial" w:cs="Arial"/>
          <w:b/>
          <w:bCs/>
          <w:color w:val="984806" w:themeColor="accent6" w:themeShade="80"/>
          <w:sz w:val="28"/>
          <w:szCs w:val="28"/>
          <w:lang w:val="en" w:eastAsia="en-GB"/>
        </w:rPr>
        <w:t xml:space="preserve">                                      Student Number: 1711697</w:t>
      </w:r>
    </w:p>
    <w:p w:rsidR="00806ADC" w:rsidRPr="00806ADC" w:rsidRDefault="00806ADC" w:rsidP="00806ADC">
      <w:pPr>
        <w:autoSpaceDE w:val="0"/>
        <w:autoSpaceDN w:val="0"/>
        <w:adjustRightInd w:val="0"/>
        <w:spacing w:line="240" w:lineRule="auto"/>
        <w:rPr>
          <w:rFonts w:ascii="Arial" w:eastAsia="Times New Roman" w:hAnsi="Arial" w:cs="Arial"/>
          <w:b/>
          <w:bCs/>
          <w:color w:val="984806" w:themeColor="accent6" w:themeShade="80"/>
          <w:sz w:val="28"/>
          <w:szCs w:val="28"/>
          <w:lang w:val="en" w:eastAsia="en-GB"/>
        </w:rPr>
      </w:pPr>
    </w:p>
    <w:p w:rsidR="00806ADC" w:rsidRPr="00806ADC" w:rsidRDefault="00806ADC" w:rsidP="00806ADC">
      <w:pPr>
        <w:keepNext/>
        <w:keepLines/>
        <w:spacing w:before="480" w:line="360" w:lineRule="auto"/>
        <w:rPr>
          <w:rFonts w:ascii="Cambria" w:eastAsia="Cambria" w:hAnsi="Cambria" w:cs="Cambria"/>
          <w:b/>
          <w:color w:val="984806" w:themeColor="accent6" w:themeShade="80"/>
          <w:lang w:val="en-GB" w:eastAsia="en-GB"/>
        </w:rPr>
      </w:pPr>
      <w:r w:rsidRPr="00806ADC">
        <w:rPr>
          <w:rFonts w:ascii="Arial" w:eastAsia="Times New Roman" w:hAnsi="Arial" w:cs="Arial"/>
          <w:b/>
          <w:bCs/>
          <w:color w:val="984806" w:themeColor="accent6" w:themeShade="80"/>
          <w:sz w:val="28"/>
          <w:szCs w:val="28"/>
          <w:lang w:val="en" w:eastAsia="en-GB"/>
        </w:rPr>
        <w:t xml:space="preserve">                                       Moodle:  BMSW:   6104</w:t>
      </w:r>
    </w:p>
    <w:p w:rsidR="00806ADC" w:rsidRPr="00570659" w:rsidRDefault="00806ADC" w:rsidP="00806ADC">
      <w:pPr>
        <w:spacing w:line="360" w:lineRule="auto"/>
        <w:jc w:val="center"/>
        <w:rPr>
          <w:rFonts w:ascii="Arial" w:hAnsi="Arial" w:cs="Arial"/>
          <w:b/>
          <w:sz w:val="32"/>
          <w:szCs w:val="21"/>
          <w:shd w:val="clear" w:color="auto" w:fill="FFFFFF"/>
        </w:rPr>
      </w:pPr>
    </w:p>
    <w:p w:rsidR="00585FE9" w:rsidRPr="00814DE3" w:rsidRDefault="00294F47" w:rsidP="00814DE3">
      <w:pPr>
        <w:spacing w:line="360" w:lineRule="auto"/>
        <w:rPr>
          <w:rFonts w:ascii="Arial" w:hAnsi="Arial" w:cs="Arial"/>
          <w:b/>
          <w:shd w:val="clear" w:color="auto" w:fill="FFFFFF"/>
        </w:rPr>
      </w:pPr>
      <w:r w:rsidRPr="00814DE3">
        <w:rPr>
          <w:rFonts w:ascii="Arial" w:hAnsi="Arial" w:cs="Arial"/>
          <w:b/>
          <w:shd w:val="clear" w:color="auto" w:fill="FFFFFF"/>
        </w:rPr>
        <w:br w:type="page"/>
      </w:r>
    </w:p>
    <w:p w:rsidR="00737EF7" w:rsidRPr="00814DE3" w:rsidRDefault="00737EF7" w:rsidP="00814DE3">
      <w:pPr>
        <w:spacing w:line="360" w:lineRule="auto"/>
        <w:rPr>
          <w:rFonts w:ascii="Arial" w:hAnsi="Arial" w:cs="Arial"/>
          <w:shd w:val="clear" w:color="auto" w:fill="FFFFFF"/>
        </w:rPr>
      </w:pPr>
    </w:p>
    <w:p w:rsidR="00B06932" w:rsidRPr="00814DE3" w:rsidRDefault="00B06932" w:rsidP="00814DE3">
      <w:pPr>
        <w:spacing w:line="360" w:lineRule="auto"/>
        <w:jc w:val="center"/>
        <w:rPr>
          <w:rFonts w:ascii="Arial" w:hAnsi="Arial" w:cs="Arial"/>
          <w:b/>
          <w:shd w:val="clear" w:color="auto" w:fill="FFFFFF"/>
        </w:rPr>
      </w:pPr>
      <w:r w:rsidRPr="00814DE3">
        <w:rPr>
          <w:rFonts w:ascii="Arial" w:hAnsi="Arial" w:cs="Arial"/>
          <w:b/>
          <w:shd w:val="clear" w:color="auto" w:fill="FFFFFF"/>
        </w:rPr>
        <w:t>Executive summary</w:t>
      </w:r>
    </w:p>
    <w:p w:rsidR="00737EF7" w:rsidRPr="00814DE3" w:rsidRDefault="00B06932" w:rsidP="00814DE3">
      <w:pPr>
        <w:spacing w:line="360" w:lineRule="auto"/>
        <w:jc w:val="both"/>
        <w:rPr>
          <w:rFonts w:ascii="Arial" w:hAnsi="Arial" w:cs="Arial"/>
          <w:shd w:val="clear" w:color="auto" w:fill="FFFFFF"/>
        </w:rPr>
      </w:pPr>
      <w:r w:rsidRPr="00814DE3">
        <w:rPr>
          <w:rFonts w:ascii="Arial" w:hAnsi="Arial" w:cs="Arial"/>
          <w:color w:val="000000" w:themeColor="text1"/>
          <w:shd w:val="clear" w:color="auto" w:fill="FFFFFF"/>
        </w:rPr>
        <w:t xml:space="preserve">This report sheds light on strategic management and planning for the organisation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Coffee Co. </w:t>
      </w:r>
      <w:proofErr w:type="spellStart"/>
      <w:r w:rsidR="00BC37F5" w:rsidRPr="00814DE3">
        <w:rPr>
          <w:rFonts w:ascii="Arial" w:hAnsi="Arial" w:cs="Arial"/>
          <w:color w:val="000000" w:themeColor="text1"/>
          <w:shd w:val="clear" w:color="auto" w:fill="FFFFFF"/>
        </w:rPr>
        <w:t>CafePod</w:t>
      </w:r>
      <w:proofErr w:type="spellEnd"/>
      <w:r w:rsidR="00BC37F5" w:rsidRPr="00814DE3">
        <w:rPr>
          <w:rFonts w:ascii="Arial" w:hAnsi="Arial" w:cs="Arial"/>
          <w:color w:val="000000" w:themeColor="text1"/>
          <w:shd w:val="clear" w:color="auto" w:fill="FFFFFF"/>
        </w:rPr>
        <w:t xml:space="preserve"> Coffee is considered as a Small and Medium-sized organisation that focused </w:t>
      </w:r>
      <w:r w:rsidR="005262F9" w:rsidRPr="00814DE3">
        <w:rPr>
          <w:rFonts w:ascii="Arial" w:hAnsi="Arial" w:cs="Arial"/>
          <w:color w:val="000000" w:themeColor="text1"/>
          <w:shd w:val="clear" w:color="auto" w:fill="FFFFFF"/>
        </w:rPr>
        <w:t>on enhancing</w:t>
      </w:r>
      <w:r w:rsidR="00BC37F5" w:rsidRPr="00814DE3">
        <w:rPr>
          <w:rFonts w:ascii="Arial" w:hAnsi="Arial" w:cs="Arial"/>
          <w:color w:val="000000" w:themeColor="text1"/>
          <w:shd w:val="clear" w:color="auto" w:fill="FFFFFF"/>
        </w:rPr>
        <w:t xml:space="preserve"> strategic decisions for achieving long term success. </w:t>
      </w:r>
      <w:r w:rsidR="00BE342F" w:rsidRPr="00814DE3">
        <w:rPr>
          <w:rFonts w:ascii="Arial" w:hAnsi="Arial" w:cs="Arial"/>
          <w:color w:val="000000" w:themeColor="text1"/>
          <w:shd w:val="clear" w:color="auto" w:fill="FFFFFF"/>
        </w:rPr>
        <w:t>Organisation</w:t>
      </w:r>
      <w:r w:rsidR="005262F9" w:rsidRPr="00814DE3">
        <w:rPr>
          <w:rFonts w:ascii="Arial" w:hAnsi="Arial" w:cs="Arial"/>
          <w:color w:val="000000" w:themeColor="text1"/>
          <w:shd w:val="clear" w:color="auto" w:fill="FFFFFF"/>
        </w:rPr>
        <w:t>'</w:t>
      </w:r>
      <w:r w:rsidR="00BE342F" w:rsidRPr="00814DE3">
        <w:rPr>
          <w:rFonts w:ascii="Arial" w:hAnsi="Arial" w:cs="Arial"/>
          <w:color w:val="000000" w:themeColor="text1"/>
          <w:shd w:val="clear" w:color="auto" w:fill="FFFFFF"/>
        </w:rPr>
        <w:t xml:space="preserve">s overview and current strategic directions have been highlighted in this report. Besides, external and internal </w:t>
      </w:r>
      <w:r w:rsidR="00753062" w:rsidRPr="00814DE3">
        <w:rPr>
          <w:rFonts w:ascii="Arial" w:hAnsi="Arial" w:cs="Arial"/>
          <w:color w:val="000000" w:themeColor="text1"/>
          <w:shd w:val="clear" w:color="auto" w:fill="FFFFFF"/>
        </w:rPr>
        <w:t>environmental</w:t>
      </w:r>
      <w:r w:rsidR="00BE342F" w:rsidRPr="00814DE3">
        <w:rPr>
          <w:rFonts w:ascii="Arial" w:hAnsi="Arial" w:cs="Arial"/>
          <w:color w:val="000000" w:themeColor="text1"/>
          <w:shd w:val="clear" w:color="auto" w:fill="FFFFFF"/>
        </w:rPr>
        <w:t xml:space="preserve"> review by conduc</w:t>
      </w:r>
      <w:r w:rsidR="005262F9" w:rsidRPr="00814DE3">
        <w:rPr>
          <w:rFonts w:ascii="Arial" w:hAnsi="Arial" w:cs="Arial"/>
          <w:color w:val="000000" w:themeColor="text1"/>
          <w:shd w:val="clear" w:color="auto" w:fill="FFFFFF"/>
        </w:rPr>
        <w:t>t</w:t>
      </w:r>
      <w:r w:rsidR="00BE342F" w:rsidRPr="00814DE3">
        <w:rPr>
          <w:rFonts w:ascii="Arial" w:hAnsi="Arial" w:cs="Arial"/>
          <w:color w:val="000000" w:themeColor="text1"/>
          <w:shd w:val="clear" w:color="auto" w:fill="FFFFFF"/>
        </w:rPr>
        <w:t>ing PESTEL, Porter</w:t>
      </w:r>
      <w:r w:rsidR="005262F9" w:rsidRPr="00814DE3">
        <w:rPr>
          <w:rFonts w:ascii="Arial" w:hAnsi="Arial" w:cs="Arial"/>
          <w:color w:val="000000" w:themeColor="text1"/>
          <w:shd w:val="clear" w:color="auto" w:fill="FFFFFF"/>
        </w:rPr>
        <w:t>'</w:t>
      </w:r>
      <w:r w:rsidR="00BE342F" w:rsidRPr="00814DE3">
        <w:rPr>
          <w:rFonts w:ascii="Arial" w:hAnsi="Arial" w:cs="Arial"/>
          <w:color w:val="000000" w:themeColor="text1"/>
          <w:shd w:val="clear" w:color="auto" w:fill="FFFFFF"/>
        </w:rPr>
        <w:t xml:space="preserve">s </w:t>
      </w:r>
      <w:r w:rsidR="005262F9" w:rsidRPr="00814DE3">
        <w:rPr>
          <w:rFonts w:ascii="Arial" w:hAnsi="Arial" w:cs="Arial"/>
          <w:color w:val="000000" w:themeColor="text1"/>
          <w:shd w:val="clear" w:color="auto" w:fill="FFFFFF"/>
        </w:rPr>
        <w:t>five</w:t>
      </w:r>
      <w:r w:rsidR="00BE342F" w:rsidRPr="00814DE3">
        <w:rPr>
          <w:rFonts w:ascii="Arial" w:hAnsi="Arial" w:cs="Arial"/>
          <w:color w:val="000000" w:themeColor="text1"/>
          <w:shd w:val="clear" w:color="auto" w:fill="FFFFFF"/>
        </w:rPr>
        <w:t xml:space="preserve"> forces and SW</w:t>
      </w:r>
      <w:r w:rsidR="000003D9" w:rsidRPr="00814DE3">
        <w:rPr>
          <w:rFonts w:ascii="Arial" w:hAnsi="Arial" w:cs="Arial"/>
          <w:color w:val="000000" w:themeColor="text1"/>
          <w:shd w:val="clear" w:color="auto" w:fill="FFFFFF"/>
        </w:rPr>
        <w:t xml:space="preserve">OT environmental scanning tools. </w:t>
      </w:r>
      <w:r w:rsidR="00A51AA1" w:rsidRPr="00814DE3">
        <w:rPr>
          <w:rFonts w:ascii="Arial" w:hAnsi="Arial" w:cs="Arial"/>
          <w:color w:val="000000" w:themeColor="text1"/>
          <w:shd w:val="clear" w:color="auto" w:fill="FFFFFF"/>
        </w:rPr>
        <w:t xml:space="preserve">The new sustainable strategy for the company is going to be implementing cultural change and building online consumers. The stakeholders have different requirements which are increasing production, sales and maintaining quality for which it is required to improve the employee skills and knowledge and bring technological advancement. Bringing differentiation in the products can be a better way of improving consumer satisfaction and achieving a competitive advantage in the market. </w:t>
      </w:r>
      <w:r w:rsidR="005262F9" w:rsidRPr="00814DE3">
        <w:rPr>
          <w:rFonts w:ascii="Arial" w:hAnsi="Arial" w:cs="Arial"/>
          <w:color w:val="000000" w:themeColor="text1"/>
          <w:shd w:val="clear" w:color="auto" w:fill="FFFFFF"/>
        </w:rPr>
        <w:t xml:space="preserve">While evaluating the stakeholders' engagement, stakeholder mapping has been established, and next, they are further linked with VRIO to enhance the competitive advantage in the market while aligning their resources. Also, value chain analysis, McKinsey 7s model has been established to share the values of the company with every aspect of the company.     </w:t>
      </w:r>
      <w:r w:rsidR="00737EF7" w:rsidRPr="00814DE3">
        <w:rPr>
          <w:rFonts w:ascii="Arial" w:hAnsi="Arial" w:cs="Arial"/>
          <w:shd w:val="clear" w:color="auto" w:fill="FFFFFF"/>
        </w:rPr>
        <w:br w:type="page"/>
      </w:r>
    </w:p>
    <w:sdt>
      <w:sdtPr>
        <w:rPr>
          <w:rFonts w:asciiTheme="minorHAnsi" w:eastAsiaTheme="minorHAnsi" w:hAnsiTheme="minorHAnsi" w:cstheme="minorBidi"/>
          <w:color w:val="auto"/>
          <w:sz w:val="22"/>
          <w:szCs w:val="22"/>
          <w:lang w:val="en-IN"/>
        </w:rPr>
        <w:id w:val="371111771"/>
        <w:docPartObj>
          <w:docPartGallery w:val="Table of Contents"/>
          <w:docPartUnique/>
        </w:docPartObj>
      </w:sdtPr>
      <w:sdtEndPr>
        <w:rPr>
          <w:b/>
          <w:bCs/>
          <w:noProof/>
        </w:rPr>
      </w:sdtEndPr>
      <w:sdtContent>
        <w:p w:rsidR="0067360C" w:rsidRDefault="0067360C">
          <w:pPr>
            <w:pStyle w:val="TOCHeading"/>
          </w:pPr>
          <w:r>
            <w:t>Contents</w:t>
          </w:r>
        </w:p>
        <w:p w:rsidR="0067360C" w:rsidRDefault="0067360C">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56456795" w:history="1">
            <w:r w:rsidRPr="006B0D94">
              <w:rPr>
                <w:rStyle w:val="Hyperlink"/>
                <w:noProof/>
                <w:shd w:val="clear" w:color="auto" w:fill="FFFFFF"/>
              </w:rPr>
              <w:t>1. Introduction</w:t>
            </w:r>
            <w:r>
              <w:rPr>
                <w:noProof/>
                <w:webHidden/>
              </w:rPr>
              <w:tab/>
            </w:r>
            <w:r>
              <w:rPr>
                <w:noProof/>
                <w:webHidden/>
              </w:rPr>
              <w:fldChar w:fldCharType="begin"/>
            </w:r>
            <w:r>
              <w:rPr>
                <w:noProof/>
                <w:webHidden/>
              </w:rPr>
              <w:instrText xml:space="preserve"> PAGEREF _Toc56456795 \h </w:instrText>
            </w:r>
            <w:r>
              <w:rPr>
                <w:noProof/>
                <w:webHidden/>
              </w:rPr>
            </w:r>
            <w:r>
              <w:rPr>
                <w:noProof/>
                <w:webHidden/>
              </w:rPr>
              <w:fldChar w:fldCharType="separate"/>
            </w:r>
            <w:r>
              <w:rPr>
                <w:noProof/>
                <w:webHidden/>
              </w:rPr>
              <w:t>4</w:t>
            </w:r>
            <w:r>
              <w:rPr>
                <w:noProof/>
                <w:webHidden/>
              </w:rPr>
              <w:fldChar w:fldCharType="end"/>
            </w:r>
          </w:hyperlink>
        </w:p>
        <w:p w:rsidR="0067360C" w:rsidRDefault="006B1F63">
          <w:pPr>
            <w:pStyle w:val="TOC2"/>
            <w:tabs>
              <w:tab w:val="right" w:leader="dot" w:pos="9016"/>
            </w:tabs>
            <w:rPr>
              <w:rFonts w:eastAsiaTheme="minorEastAsia"/>
              <w:noProof/>
              <w:lang w:val="en-GB" w:eastAsia="en-GB"/>
            </w:rPr>
          </w:pPr>
          <w:hyperlink w:anchor="_Toc56456796" w:history="1">
            <w:r w:rsidR="0067360C" w:rsidRPr="006B0D94">
              <w:rPr>
                <w:rStyle w:val="Hyperlink"/>
                <w:rFonts w:ascii="Arial" w:hAnsi="Arial" w:cs="Arial"/>
                <w:noProof/>
                <w:shd w:val="clear" w:color="auto" w:fill="FFFFFF"/>
              </w:rPr>
              <w:t>A brief overview of the organisation</w:t>
            </w:r>
            <w:r w:rsidR="0067360C">
              <w:rPr>
                <w:noProof/>
                <w:webHidden/>
              </w:rPr>
              <w:tab/>
            </w:r>
            <w:r w:rsidR="0067360C">
              <w:rPr>
                <w:noProof/>
                <w:webHidden/>
              </w:rPr>
              <w:fldChar w:fldCharType="begin"/>
            </w:r>
            <w:r w:rsidR="0067360C">
              <w:rPr>
                <w:noProof/>
                <w:webHidden/>
              </w:rPr>
              <w:instrText xml:space="preserve"> PAGEREF _Toc56456796 \h </w:instrText>
            </w:r>
            <w:r w:rsidR="0067360C">
              <w:rPr>
                <w:noProof/>
                <w:webHidden/>
              </w:rPr>
            </w:r>
            <w:r w:rsidR="0067360C">
              <w:rPr>
                <w:noProof/>
                <w:webHidden/>
              </w:rPr>
              <w:fldChar w:fldCharType="separate"/>
            </w:r>
            <w:r w:rsidR="0067360C">
              <w:rPr>
                <w:noProof/>
                <w:webHidden/>
              </w:rPr>
              <w:t>4</w:t>
            </w:r>
            <w:r w:rsidR="0067360C">
              <w:rPr>
                <w:noProof/>
                <w:webHidden/>
              </w:rPr>
              <w:fldChar w:fldCharType="end"/>
            </w:r>
          </w:hyperlink>
        </w:p>
        <w:p w:rsidR="0067360C" w:rsidRDefault="006B1F63">
          <w:pPr>
            <w:pStyle w:val="TOC1"/>
            <w:tabs>
              <w:tab w:val="right" w:leader="dot" w:pos="9016"/>
            </w:tabs>
            <w:rPr>
              <w:rFonts w:eastAsiaTheme="minorEastAsia"/>
              <w:noProof/>
              <w:lang w:val="en-GB" w:eastAsia="en-GB"/>
            </w:rPr>
          </w:pPr>
          <w:hyperlink w:anchor="_Toc56456797" w:history="1">
            <w:r w:rsidR="0067360C" w:rsidRPr="006B0D94">
              <w:rPr>
                <w:rStyle w:val="Hyperlink"/>
                <w:noProof/>
                <w:shd w:val="clear" w:color="auto" w:fill="FFFFFF"/>
              </w:rPr>
              <w:t>2. Critically evaluate the current strategic direction of the organisation</w:t>
            </w:r>
            <w:r w:rsidR="0067360C">
              <w:rPr>
                <w:noProof/>
                <w:webHidden/>
              </w:rPr>
              <w:tab/>
            </w:r>
            <w:r w:rsidR="0067360C">
              <w:rPr>
                <w:noProof/>
                <w:webHidden/>
              </w:rPr>
              <w:fldChar w:fldCharType="begin"/>
            </w:r>
            <w:r w:rsidR="0067360C">
              <w:rPr>
                <w:noProof/>
                <w:webHidden/>
              </w:rPr>
              <w:instrText xml:space="preserve"> PAGEREF _Toc56456797 \h </w:instrText>
            </w:r>
            <w:r w:rsidR="0067360C">
              <w:rPr>
                <w:noProof/>
                <w:webHidden/>
              </w:rPr>
            </w:r>
            <w:r w:rsidR="0067360C">
              <w:rPr>
                <w:noProof/>
                <w:webHidden/>
              </w:rPr>
              <w:fldChar w:fldCharType="separate"/>
            </w:r>
            <w:r w:rsidR="0067360C">
              <w:rPr>
                <w:noProof/>
                <w:webHidden/>
              </w:rPr>
              <w:t>5</w:t>
            </w:r>
            <w:r w:rsidR="0067360C">
              <w:rPr>
                <w:noProof/>
                <w:webHidden/>
              </w:rPr>
              <w:fldChar w:fldCharType="end"/>
            </w:r>
          </w:hyperlink>
        </w:p>
        <w:p w:rsidR="0067360C" w:rsidRDefault="006B1F63">
          <w:pPr>
            <w:pStyle w:val="TOC1"/>
            <w:tabs>
              <w:tab w:val="right" w:leader="dot" w:pos="9016"/>
            </w:tabs>
            <w:rPr>
              <w:rFonts w:eastAsiaTheme="minorEastAsia"/>
              <w:noProof/>
              <w:lang w:val="en-GB" w:eastAsia="en-GB"/>
            </w:rPr>
          </w:pPr>
          <w:hyperlink w:anchor="_Toc56456798" w:history="1">
            <w:r w:rsidR="0067360C" w:rsidRPr="006B0D94">
              <w:rPr>
                <w:rStyle w:val="Hyperlink"/>
                <w:noProof/>
                <w:shd w:val="clear" w:color="auto" w:fill="FFFFFF"/>
              </w:rPr>
              <w:t>3. Critically analysis of organisation’s external and internal analysis</w:t>
            </w:r>
            <w:r w:rsidR="0067360C">
              <w:rPr>
                <w:noProof/>
                <w:webHidden/>
              </w:rPr>
              <w:tab/>
            </w:r>
            <w:r w:rsidR="0067360C">
              <w:rPr>
                <w:noProof/>
                <w:webHidden/>
              </w:rPr>
              <w:fldChar w:fldCharType="begin"/>
            </w:r>
            <w:r w:rsidR="0067360C">
              <w:rPr>
                <w:noProof/>
                <w:webHidden/>
              </w:rPr>
              <w:instrText xml:space="preserve"> PAGEREF _Toc56456798 \h </w:instrText>
            </w:r>
            <w:r w:rsidR="0067360C">
              <w:rPr>
                <w:noProof/>
                <w:webHidden/>
              </w:rPr>
            </w:r>
            <w:r w:rsidR="0067360C">
              <w:rPr>
                <w:noProof/>
                <w:webHidden/>
              </w:rPr>
              <w:fldChar w:fldCharType="separate"/>
            </w:r>
            <w:r w:rsidR="0067360C">
              <w:rPr>
                <w:noProof/>
                <w:webHidden/>
              </w:rPr>
              <w:t>6</w:t>
            </w:r>
            <w:r w:rsidR="0067360C">
              <w:rPr>
                <w:noProof/>
                <w:webHidden/>
              </w:rPr>
              <w:fldChar w:fldCharType="end"/>
            </w:r>
          </w:hyperlink>
        </w:p>
        <w:p w:rsidR="0067360C" w:rsidRDefault="006B1F63">
          <w:pPr>
            <w:pStyle w:val="TOC2"/>
            <w:tabs>
              <w:tab w:val="right" w:leader="dot" w:pos="9016"/>
            </w:tabs>
            <w:rPr>
              <w:rFonts w:eastAsiaTheme="minorEastAsia"/>
              <w:noProof/>
              <w:lang w:val="en-GB" w:eastAsia="en-GB"/>
            </w:rPr>
          </w:pPr>
          <w:hyperlink w:anchor="_Toc56456799" w:history="1">
            <w:r w:rsidR="0067360C" w:rsidRPr="006B0D94">
              <w:rPr>
                <w:rStyle w:val="Hyperlink"/>
                <w:rFonts w:ascii="Arial" w:hAnsi="Arial" w:cs="Arial"/>
                <w:noProof/>
                <w:shd w:val="clear" w:color="auto" w:fill="FFFFFF"/>
              </w:rPr>
              <w:t>External environment analysis (PESTEL)</w:t>
            </w:r>
            <w:r w:rsidR="0067360C">
              <w:rPr>
                <w:noProof/>
                <w:webHidden/>
              </w:rPr>
              <w:tab/>
            </w:r>
            <w:r w:rsidR="0067360C">
              <w:rPr>
                <w:noProof/>
                <w:webHidden/>
              </w:rPr>
              <w:fldChar w:fldCharType="begin"/>
            </w:r>
            <w:r w:rsidR="0067360C">
              <w:rPr>
                <w:noProof/>
                <w:webHidden/>
              </w:rPr>
              <w:instrText xml:space="preserve"> PAGEREF _Toc56456799 \h </w:instrText>
            </w:r>
            <w:r w:rsidR="0067360C">
              <w:rPr>
                <w:noProof/>
                <w:webHidden/>
              </w:rPr>
            </w:r>
            <w:r w:rsidR="0067360C">
              <w:rPr>
                <w:noProof/>
                <w:webHidden/>
              </w:rPr>
              <w:fldChar w:fldCharType="separate"/>
            </w:r>
            <w:r w:rsidR="0067360C">
              <w:rPr>
                <w:noProof/>
                <w:webHidden/>
              </w:rPr>
              <w:t>6</w:t>
            </w:r>
            <w:r w:rsidR="0067360C">
              <w:rPr>
                <w:noProof/>
                <w:webHidden/>
              </w:rPr>
              <w:fldChar w:fldCharType="end"/>
            </w:r>
          </w:hyperlink>
        </w:p>
        <w:p w:rsidR="0067360C" w:rsidRDefault="006B1F63">
          <w:pPr>
            <w:pStyle w:val="TOC3"/>
            <w:tabs>
              <w:tab w:val="right" w:leader="dot" w:pos="9016"/>
            </w:tabs>
            <w:rPr>
              <w:rFonts w:eastAsiaTheme="minorEastAsia"/>
              <w:noProof/>
              <w:lang w:val="en-GB" w:eastAsia="en-GB"/>
            </w:rPr>
          </w:pPr>
          <w:hyperlink w:anchor="_Toc56456800" w:history="1">
            <w:r w:rsidR="0067360C" w:rsidRPr="006B0D94">
              <w:rPr>
                <w:rStyle w:val="Hyperlink"/>
                <w:rFonts w:ascii="Arial" w:hAnsi="Arial" w:cs="Arial"/>
                <w:noProof/>
                <w:lang w:val="en-GB"/>
              </w:rPr>
              <w:t>Porter’s 5 force</w:t>
            </w:r>
            <w:r w:rsidR="0067360C">
              <w:rPr>
                <w:noProof/>
                <w:webHidden/>
              </w:rPr>
              <w:tab/>
            </w:r>
            <w:r w:rsidR="0067360C">
              <w:rPr>
                <w:noProof/>
                <w:webHidden/>
              </w:rPr>
              <w:fldChar w:fldCharType="begin"/>
            </w:r>
            <w:r w:rsidR="0067360C">
              <w:rPr>
                <w:noProof/>
                <w:webHidden/>
              </w:rPr>
              <w:instrText xml:space="preserve"> PAGEREF _Toc56456800 \h </w:instrText>
            </w:r>
            <w:r w:rsidR="0067360C">
              <w:rPr>
                <w:noProof/>
                <w:webHidden/>
              </w:rPr>
            </w:r>
            <w:r w:rsidR="0067360C">
              <w:rPr>
                <w:noProof/>
                <w:webHidden/>
              </w:rPr>
              <w:fldChar w:fldCharType="separate"/>
            </w:r>
            <w:r w:rsidR="0067360C">
              <w:rPr>
                <w:noProof/>
                <w:webHidden/>
              </w:rPr>
              <w:t>7</w:t>
            </w:r>
            <w:r w:rsidR="0067360C">
              <w:rPr>
                <w:noProof/>
                <w:webHidden/>
              </w:rPr>
              <w:fldChar w:fldCharType="end"/>
            </w:r>
          </w:hyperlink>
        </w:p>
        <w:p w:rsidR="0067360C" w:rsidRDefault="006B1F63">
          <w:pPr>
            <w:pStyle w:val="TOC2"/>
            <w:tabs>
              <w:tab w:val="right" w:leader="dot" w:pos="9016"/>
            </w:tabs>
            <w:rPr>
              <w:rFonts w:eastAsiaTheme="minorEastAsia"/>
              <w:noProof/>
              <w:lang w:val="en-GB" w:eastAsia="en-GB"/>
            </w:rPr>
          </w:pPr>
          <w:hyperlink w:anchor="_Toc56456801" w:history="1">
            <w:r w:rsidR="0067360C" w:rsidRPr="006B0D94">
              <w:rPr>
                <w:rStyle w:val="Hyperlink"/>
                <w:rFonts w:ascii="Arial" w:hAnsi="Arial" w:cs="Arial"/>
                <w:noProof/>
                <w:shd w:val="clear" w:color="auto" w:fill="FFFFFF"/>
              </w:rPr>
              <w:t>Internal environment analysis (SWOT)</w:t>
            </w:r>
            <w:r w:rsidR="0067360C">
              <w:rPr>
                <w:noProof/>
                <w:webHidden/>
              </w:rPr>
              <w:tab/>
            </w:r>
            <w:r w:rsidR="0067360C">
              <w:rPr>
                <w:noProof/>
                <w:webHidden/>
              </w:rPr>
              <w:fldChar w:fldCharType="begin"/>
            </w:r>
            <w:r w:rsidR="0067360C">
              <w:rPr>
                <w:noProof/>
                <w:webHidden/>
              </w:rPr>
              <w:instrText xml:space="preserve"> PAGEREF _Toc56456801 \h </w:instrText>
            </w:r>
            <w:r w:rsidR="0067360C">
              <w:rPr>
                <w:noProof/>
                <w:webHidden/>
              </w:rPr>
            </w:r>
            <w:r w:rsidR="0067360C">
              <w:rPr>
                <w:noProof/>
                <w:webHidden/>
              </w:rPr>
              <w:fldChar w:fldCharType="separate"/>
            </w:r>
            <w:r w:rsidR="0067360C">
              <w:rPr>
                <w:noProof/>
                <w:webHidden/>
              </w:rPr>
              <w:t>8</w:t>
            </w:r>
            <w:r w:rsidR="0067360C">
              <w:rPr>
                <w:noProof/>
                <w:webHidden/>
              </w:rPr>
              <w:fldChar w:fldCharType="end"/>
            </w:r>
          </w:hyperlink>
        </w:p>
        <w:p w:rsidR="0067360C" w:rsidRDefault="006B1F63">
          <w:pPr>
            <w:pStyle w:val="TOC1"/>
            <w:tabs>
              <w:tab w:val="right" w:leader="dot" w:pos="9016"/>
            </w:tabs>
            <w:rPr>
              <w:rFonts w:eastAsiaTheme="minorEastAsia"/>
              <w:noProof/>
              <w:lang w:val="en-GB" w:eastAsia="en-GB"/>
            </w:rPr>
          </w:pPr>
          <w:hyperlink w:anchor="_Toc56456802" w:history="1">
            <w:r w:rsidR="0067360C" w:rsidRPr="006B0D94">
              <w:rPr>
                <w:rStyle w:val="Hyperlink"/>
                <w:noProof/>
              </w:rPr>
              <w:t>4. Analysis of Stakeholders</w:t>
            </w:r>
            <w:r w:rsidR="0067360C">
              <w:rPr>
                <w:noProof/>
                <w:webHidden/>
              </w:rPr>
              <w:tab/>
            </w:r>
            <w:r w:rsidR="0067360C">
              <w:rPr>
                <w:noProof/>
                <w:webHidden/>
              </w:rPr>
              <w:fldChar w:fldCharType="begin"/>
            </w:r>
            <w:r w:rsidR="0067360C">
              <w:rPr>
                <w:noProof/>
                <w:webHidden/>
              </w:rPr>
              <w:instrText xml:space="preserve"> PAGEREF _Toc56456802 \h </w:instrText>
            </w:r>
            <w:r w:rsidR="0067360C">
              <w:rPr>
                <w:noProof/>
                <w:webHidden/>
              </w:rPr>
            </w:r>
            <w:r w:rsidR="0067360C">
              <w:rPr>
                <w:noProof/>
                <w:webHidden/>
              </w:rPr>
              <w:fldChar w:fldCharType="separate"/>
            </w:r>
            <w:r w:rsidR="0067360C">
              <w:rPr>
                <w:noProof/>
                <w:webHidden/>
              </w:rPr>
              <w:t>9</w:t>
            </w:r>
            <w:r w:rsidR="0067360C">
              <w:rPr>
                <w:noProof/>
                <w:webHidden/>
              </w:rPr>
              <w:fldChar w:fldCharType="end"/>
            </w:r>
          </w:hyperlink>
        </w:p>
        <w:p w:rsidR="0067360C" w:rsidRDefault="006B1F63">
          <w:pPr>
            <w:pStyle w:val="TOC2"/>
            <w:tabs>
              <w:tab w:val="right" w:leader="dot" w:pos="9016"/>
            </w:tabs>
            <w:rPr>
              <w:rFonts w:eastAsiaTheme="minorEastAsia"/>
              <w:noProof/>
              <w:lang w:val="en-GB" w:eastAsia="en-GB"/>
            </w:rPr>
          </w:pPr>
          <w:hyperlink w:anchor="_Toc56456803" w:history="1">
            <w:r w:rsidR="0067360C" w:rsidRPr="006B0D94">
              <w:rPr>
                <w:rStyle w:val="Hyperlink"/>
                <w:rFonts w:ascii="Arial" w:hAnsi="Arial" w:cs="Arial"/>
                <w:noProof/>
                <w:lang w:bidi="bn-IN"/>
              </w:rPr>
              <w:t>VRIO framework</w:t>
            </w:r>
            <w:r w:rsidR="0067360C">
              <w:rPr>
                <w:noProof/>
                <w:webHidden/>
              </w:rPr>
              <w:tab/>
            </w:r>
            <w:r w:rsidR="0067360C">
              <w:rPr>
                <w:noProof/>
                <w:webHidden/>
              </w:rPr>
              <w:fldChar w:fldCharType="begin"/>
            </w:r>
            <w:r w:rsidR="0067360C">
              <w:rPr>
                <w:noProof/>
                <w:webHidden/>
              </w:rPr>
              <w:instrText xml:space="preserve"> PAGEREF _Toc56456803 \h </w:instrText>
            </w:r>
            <w:r w:rsidR="0067360C">
              <w:rPr>
                <w:noProof/>
                <w:webHidden/>
              </w:rPr>
            </w:r>
            <w:r w:rsidR="0067360C">
              <w:rPr>
                <w:noProof/>
                <w:webHidden/>
              </w:rPr>
              <w:fldChar w:fldCharType="separate"/>
            </w:r>
            <w:r w:rsidR="0067360C">
              <w:rPr>
                <w:noProof/>
                <w:webHidden/>
              </w:rPr>
              <w:t>11</w:t>
            </w:r>
            <w:r w:rsidR="0067360C">
              <w:rPr>
                <w:noProof/>
                <w:webHidden/>
              </w:rPr>
              <w:fldChar w:fldCharType="end"/>
            </w:r>
          </w:hyperlink>
        </w:p>
        <w:p w:rsidR="0067360C" w:rsidRDefault="006B1F63">
          <w:pPr>
            <w:pStyle w:val="TOC1"/>
            <w:tabs>
              <w:tab w:val="right" w:leader="dot" w:pos="9016"/>
            </w:tabs>
            <w:rPr>
              <w:rFonts w:eastAsiaTheme="minorEastAsia"/>
              <w:noProof/>
              <w:lang w:val="en-GB" w:eastAsia="en-GB"/>
            </w:rPr>
          </w:pPr>
          <w:hyperlink w:anchor="_Toc56456804" w:history="1">
            <w:r w:rsidR="0067360C" w:rsidRPr="006B0D94">
              <w:rPr>
                <w:rStyle w:val="Hyperlink"/>
                <w:noProof/>
                <w:shd w:val="clear" w:color="auto" w:fill="FFFFFF"/>
              </w:rPr>
              <w:t>5. Strategic analysis</w:t>
            </w:r>
            <w:r w:rsidR="0067360C">
              <w:rPr>
                <w:noProof/>
                <w:webHidden/>
              </w:rPr>
              <w:tab/>
            </w:r>
            <w:r w:rsidR="0067360C">
              <w:rPr>
                <w:noProof/>
                <w:webHidden/>
              </w:rPr>
              <w:fldChar w:fldCharType="begin"/>
            </w:r>
            <w:r w:rsidR="0067360C">
              <w:rPr>
                <w:noProof/>
                <w:webHidden/>
              </w:rPr>
              <w:instrText xml:space="preserve"> PAGEREF _Toc56456804 \h </w:instrText>
            </w:r>
            <w:r w:rsidR="0067360C">
              <w:rPr>
                <w:noProof/>
                <w:webHidden/>
              </w:rPr>
            </w:r>
            <w:r w:rsidR="0067360C">
              <w:rPr>
                <w:noProof/>
                <w:webHidden/>
              </w:rPr>
              <w:fldChar w:fldCharType="separate"/>
            </w:r>
            <w:r w:rsidR="0067360C">
              <w:rPr>
                <w:noProof/>
                <w:webHidden/>
              </w:rPr>
              <w:t>12</w:t>
            </w:r>
            <w:r w:rsidR="0067360C">
              <w:rPr>
                <w:noProof/>
                <w:webHidden/>
              </w:rPr>
              <w:fldChar w:fldCharType="end"/>
            </w:r>
          </w:hyperlink>
        </w:p>
        <w:p w:rsidR="0067360C" w:rsidRDefault="006B1F63">
          <w:pPr>
            <w:pStyle w:val="TOC2"/>
            <w:tabs>
              <w:tab w:val="right" w:leader="dot" w:pos="9016"/>
            </w:tabs>
            <w:rPr>
              <w:rFonts w:eastAsiaTheme="minorEastAsia"/>
              <w:noProof/>
              <w:lang w:val="en-GB" w:eastAsia="en-GB"/>
            </w:rPr>
          </w:pPr>
          <w:hyperlink w:anchor="_Toc56456805" w:history="1">
            <w:r w:rsidR="0067360C" w:rsidRPr="006B0D94">
              <w:rPr>
                <w:rStyle w:val="Hyperlink"/>
                <w:rFonts w:ascii="Arial" w:hAnsi="Arial" w:cs="Arial"/>
                <w:noProof/>
                <w:shd w:val="clear" w:color="auto" w:fill="FFFFFF"/>
              </w:rPr>
              <w:t>Value chain analysis</w:t>
            </w:r>
            <w:r w:rsidR="0067360C">
              <w:rPr>
                <w:noProof/>
                <w:webHidden/>
              </w:rPr>
              <w:tab/>
            </w:r>
            <w:r w:rsidR="0067360C">
              <w:rPr>
                <w:noProof/>
                <w:webHidden/>
              </w:rPr>
              <w:fldChar w:fldCharType="begin"/>
            </w:r>
            <w:r w:rsidR="0067360C">
              <w:rPr>
                <w:noProof/>
                <w:webHidden/>
              </w:rPr>
              <w:instrText xml:space="preserve"> PAGEREF _Toc56456805 \h </w:instrText>
            </w:r>
            <w:r w:rsidR="0067360C">
              <w:rPr>
                <w:noProof/>
                <w:webHidden/>
              </w:rPr>
            </w:r>
            <w:r w:rsidR="0067360C">
              <w:rPr>
                <w:noProof/>
                <w:webHidden/>
              </w:rPr>
              <w:fldChar w:fldCharType="separate"/>
            </w:r>
            <w:r w:rsidR="0067360C">
              <w:rPr>
                <w:noProof/>
                <w:webHidden/>
              </w:rPr>
              <w:t>13</w:t>
            </w:r>
            <w:r w:rsidR="0067360C">
              <w:rPr>
                <w:noProof/>
                <w:webHidden/>
              </w:rPr>
              <w:fldChar w:fldCharType="end"/>
            </w:r>
          </w:hyperlink>
        </w:p>
        <w:p w:rsidR="0067360C" w:rsidRDefault="006B1F63">
          <w:pPr>
            <w:pStyle w:val="TOC2"/>
            <w:tabs>
              <w:tab w:val="right" w:leader="dot" w:pos="9016"/>
            </w:tabs>
            <w:rPr>
              <w:rFonts w:eastAsiaTheme="minorEastAsia"/>
              <w:noProof/>
              <w:lang w:val="en-GB" w:eastAsia="en-GB"/>
            </w:rPr>
          </w:pPr>
          <w:hyperlink w:anchor="_Toc56456806" w:history="1">
            <w:r w:rsidR="0067360C" w:rsidRPr="006B0D94">
              <w:rPr>
                <w:rStyle w:val="Hyperlink"/>
                <w:rFonts w:ascii="Arial" w:hAnsi="Arial" w:cs="Arial"/>
                <w:noProof/>
                <w:shd w:val="clear" w:color="auto" w:fill="FFFFFF"/>
              </w:rPr>
              <w:t>McKinsey 7s model</w:t>
            </w:r>
            <w:r w:rsidR="0067360C">
              <w:rPr>
                <w:noProof/>
                <w:webHidden/>
              </w:rPr>
              <w:tab/>
            </w:r>
            <w:r w:rsidR="0067360C">
              <w:rPr>
                <w:noProof/>
                <w:webHidden/>
              </w:rPr>
              <w:fldChar w:fldCharType="begin"/>
            </w:r>
            <w:r w:rsidR="0067360C">
              <w:rPr>
                <w:noProof/>
                <w:webHidden/>
              </w:rPr>
              <w:instrText xml:space="preserve"> PAGEREF _Toc56456806 \h </w:instrText>
            </w:r>
            <w:r w:rsidR="0067360C">
              <w:rPr>
                <w:noProof/>
                <w:webHidden/>
              </w:rPr>
            </w:r>
            <w:r w:rsidR="0067360C">
              <w:rPr>
                <w:noProof/>
                <w:webHidden/>
              </w:rPr>
              <w:fldChar w:fldCharType="separate"/>
            </w:r>
            <w:r w:rsidR="0067360C">
              <w:rPr>
                <w:noProof/>
                <w:webHidden/>
              </w:rPr>
              <w:t>15</w:t>
            </w:r>
            <w:r w:rsidR="0067360C">
              <w:rPr>
                <w:noProof/>
                <w:webHidden/>
              </w:rPr>
              <w:fldChar w:fldCharType="end"/>
            </w:r>
          </w:hyperlink>
        </w:p>
        <w:p w:rsidR="0067360C" w:rsidRDefault="006B1F63">
          <w:pPr>
            <w:pStyle w:val="TOC2"/>
            <w:tabs>
              <w:tab w:val="right" w:leader="dot" w:pos="9016"/>
            </w:tabs>
            <w:rPr>
              <w:rFonts w:eastAsiaTheme="minorEastAsia"/>
              <w:noProof/>
              <w:lang w:val="en-GB" w:eastAsia="en-GB"/>
            </w:rPr>
          </w:pPr>
          <w:hyperlink w:anchor="_Toc56456807" w:history="1">
            <w:r w:rsidR="0067360C" w:rsidRPr="006B0D94">
              <w:rPr>
                <w:rStyle w:val="Hyperlink"/>
                <w:rFonts w:ascii="Arial" w:hAnsi="Arial" w:cs="Arial"/>
                <w:noProof/>
              </w:rPr>
              <w:t>SAFe Analysis</w:t>
            </w:r>
            <w:r w:rsidR="0067360C">
              <w:rPr>
                <w:noProof/>
                <w:webHidden/>
              </w:rPr>
              <w:tab/>
            </w:r>
            <w:r w:rsidR="0067360C">
              <w:rPr>
                <w:noProof/>
                <w:webHidden/>
              </w:rPr>
              <w:fldChar w:fldCharType="begin"/>
            </w:r>
            <w:r w:rsidR="0067360C">
              <w:rPr>
                <w:noProof/>
                <w:webHidden/>
              </w:rPr>
              <w:instrText xml:space="preserve"> PAGEREF _Toc56456807 \h </w:instrText>
            </w:r>
            <w:r w:rsidR="0067360C">
              <w:rPr>
                <w:noProof/>
                <w:webHidden/>
              </w:rPr>
            </w:r>
            <w:r w:rsidR="0067360C">
              <w:rPr>
                <w:noProof/>
                <w:webHidden/>
              </w:rPr>
              <w:fldChar w:fldCharType="separate"/>
            </w:r>
            <w:r w:rsidR="0067360C">
              <w:rPr>
                <w:noProof/>
                <w:webHidden/>
              </w:rPr>
              <w:t>16</w:t>
            </w:r>
            <w:r w:rsidR="0067360C">
              <w:rPr>
                <w:noProof/>
                <w:webHidden/>
              </w:rPr>
              <w:fldChar w:fldCharType="end"/>
            </w:r>
          </w:hyperlink>
        </w:p>
        <w:p w:rsidR="0067360C" w:rsidRDefault="006B1F63">
          <w:pPr>
            <w:pStyle w:val="TOC2"/>
            <w:tabs>
              <w:tab w:val="right" w:leader="dot" w:pos="9016"/>
            </w:tabs>
            <w:rPr>
              <w:rFonts w:eastAsiaTheme="minorEastAsia"/>
              <w:noProof/>
              <w:lang w:val="en-GB" w:eastAsia="en-GB"/>
            </w:rPr>
          </w:pPr>
          <w:hyperlink w:anchor="_Toc56456808" w:history="1">
            <w:r w:rsidR="0067360C" w:rsidRPr="006B0D94">
              <w:rPr>
                <w:rStyle w:val="Hyperlink"/>
                <w:rFonts w:ascii="Arial" w:hAnsi="Arial" w:cs="Arial"/>
                <w:noProof/>
              </w:rPr>
              <w:t>Findings</w:t>
            </w:r>
            <w:r w:rsidR="0067360C">
              <w:rPr>
                <w:noProof/>
                <w:webHidden/>
              </w:rPr>
              <w:tab/>
            </w:r>
            <w:r w:rsidR="0067360C">
              <w:rPr>
                <w:noProof/>
                <w:webHidden/>
              </w:rPr>
              <w:fldChar w:fldCharType="begin"/>
            </w:r>
            <w:r w:rsidR="0067360C">
              <w:rPr>
                <w:noProof/>
                <w:webHidden/>
              </w:rPr>
              <w:instrText xml:space="preserve"> PAGEREF _Toc56456808 \h </w:instrText>
            </w:r>
            <w:r w:rsidR="0067360C">
              <w:rPr>
                <w:noProof/>
                <w:webHidden/>
              </w:rPr>
            </w:r>
            <w:r w:rsidR="0067360C">
              <w:rPr>
                <w:noProof/>
                <w:webHidden/>
              </w:rPr>
              <w:fldChar w:fldCharType="separate"/>
            </w:r>
            <w:r w:rsidR="0067360C">
              <w:rPr>
                <w:noProof/>
                <w:webHidden/>
              </w:rPr>
              <w:t>17</w:t>
            </w:r>
            <w:r w:rsidR="0067360C">
              <w:rPr>
                <w:noProof/>
                <w:webHidden/>
              </w:rPr>
              <w:fldChar w:fldCharType="end"/>
            </w:r>
          </w:hyperlink>
        </w:p>
        <w:p w:rsidR="0067360C" w:rsidRDefault="006B1F63">
          <w:pPr>
            <w:pStyle w:val="TOC1"/>
            <w:tabs>
              <w:tab w:val="right" w:leader="dot" w:pos="9016"/>
            </w:tabs>
            <w:rPr>
              <w:rFonts w:eastAsiaTheme="minorEastAsia"/>
              <w:noProof/>
              <w:lang w:val="en-GB" w:eastAsia="en-GB"/>
            </w:rPr>
          </w:pPr>
          <w:hyperlink w:anchor="_Toc56456809" w:history="1">
            <w:r w:rsidR="0067360C" w:rsidRPr="006B0D94">
              <w:rPr>
                <w:rStyle w:val="Hyperlink"/>
                <w:noProof/>
              </w:rPr>
              <w:t>6. Recommendation of strategy for future development</w:t>
            </w:r>
            <w:r w:rsidR="0067360C">
              <w:rPr>
                <w:noProof/>
                <w:webHidden/>
              </w:rPr>
              <w:tab/>
            </w:r>
            <w:r w:rsidR="0067360C">
              <w:rPr>
                <w:noProof/>
                <w:webHidden/>
              </w:rPr>
              <w:fldChar w:fldCharType="begin"/>
            </w:r>
            <w:r w:rsidR="0067360C">
              <w:rPr>
                <w:noProof/>
                <w:webHidden/>
              </w:rPr>
              <w:instrText xml:space="preserve"> PAGEREF _Toc56456809 \h </w:instrText>
            </w:r>
            <w:r w:rsidR="0067360C">
              <w:rPr>
                <w:noProof/>
                <w:webHidden/>
              </w:rPr>
            </w:r>
            <w:r w:rsidR="0067360C">
              <w:rPr>
                <w:noProof/>
                <w:webHidden/>
              </w:rPr>
              <w:fldChar w:fldCharType="separate"/>
            </w:r>
            <w:r w:rsidR="0067360C">
              <w:rPr>
                <w:noProof/>
                <w:webHidden/>
              </w:rPr>
              <w:t>18</w:t>
            </w:r>
            <w:r w:rsidR="0067360C">
              <w:rPr>
                <w:noProof/>
                <w:webHidden/>
              </w:rPr>
              <w:fldChar w:fldCharType="end"/>
            </w:r>
          </w:hyperlink>
        </w:p>
        <w:p w:rsidR="0067360C" w:rsidRDefault="006B1F63">
          <w:pPr>
            <w:pStyle w:val="TOC1"/>
            <w:tabs>
              <w:tab w:val="right" w:leader="dot" w:pos="9016"/>
            </w:tabs>
            <w:rPr>
              <w:rFonts w:eastAsiaTheme="minorEastAsia"/>
              <w:noProof/>
              <w:lang w:val="en-GB" w:eastAsia="en-GB"/>
            </w:rPr>
          </w:pPr>
          <w:hyperlink w:anchor="_Toc56456810" w:history="1">
            <w:r w:rsidR="0067360C" w:rsidRPr="006B0D94">
              <w:rPr>
                <w:rStyle w:val="Hyperlink"/>
                <w:noProof/>
              </w:rPr>
              <w:t>7. Conclusion</w:t>
            </w:r>
            <w:r w:rsidR="0067360C">
              <w:rPr>
                <w:noProof/>
                <w:webHidden/>
              </w:rPr>
              <w:tab/>
            </w:r>
            <w:r w:rsidR="0067360C">
              <w:rPr>
                <w:noProof/>
                <w:webHidden/>
              </w:rPr>
              <w:fldChar w:fldCharType="begin"/>
            </w:r>
            <w:r w:rsidR="0067360C">
              <w:rPr>
                <w:noProof/>
                <w:webHidden/>
              </w:rPr>
              <w:instrText xml:space="preserve"> PAGEREF _Toc56456810 \h </w:instrText>
            </w:r>
            <w:r w:rsidR="0067360C">
              <w:rPr>
                <w:noProof/>
                <w:webHidden/>
              </w:rPr>
            </w:r>
            <w:r w:rsidR="0067360C">
              <w:rPr>
                <w:noProof/>
                <w:webHidden/>
              </w:rPr>
              <w:fldChar w:fldCharType="separate"/>
            </w:r>
            <w:r w:rsidR="0067360C">
              <w:rPr>
                <w:noProof/>
                <w:webHidden/>
              </w:rPr>
              <w:t>18</w:t>
            </w:r>
            <w:r w:rsidR="0067360C">
              <w:rPr>
                <w:noProof/>
                <w:webHidden/>
              </w:rPr>
              <w:fldChar w:fldCharType="end"/>
            </w:r>
          </w:hyperlink>
        </w:p>
        <w:p w:rsidR="0067360C" w:rsidRDefault="006B1F63">
          <w:pPr>
            <w:pStyle w:val="TOC1"/>
            <w:tabs>
              <w:tab w:val="right" w:leader="dot" w:pos="9016"/>
            </w:tabs>
            <w:rPr>
              <w:rFonts w:eastAsiaTheme="minorEastAsia"/>
              <w:noProof/>
              <w:lang w:val="en-GB" w:eastAsia="en-GB"/>
            </w:rPr>
          </w:pPr>
          <w:hyperlink w:anchor="_Toc56456811" w:history="1">
            <w:r w:rsidR="0067360C" w:rsidRPr="006B0D94">
              <w:rPr>
                <w:rStyle w:val="Hyperlink"/>
                <w:noProof/>
              </w:rPr>
              <w:t>Appendix: UK gross domestic product (GDP) growth rate from 2009 to 2021</w:t>
            </w:r>
            <w:r w:rsidR="0067360C">
              <w:rPr>
                <w:noProof/>
                <w:webHidden/>
              </w:rPr>
              <w:tab/>
            </w:r>
            <w:r w:rsidR="0067360C">
              <w:rPr>
                <w:noProof/>
                <w:webHidden/>
              </w:rPr>
              <w:fldChar w:fldCharType="begin"/>
            </w:r>
            <w:r w:rsidR="0067360C">
              <w:rPr>
                <w:noProof/>
                <w:webHidden/>
              </w:rPr>
              <w:instrText xml:space="preserve"> PAGEREF _Toc56456811 \h </w:instrText>
            </w:r>
            <w:r w:rsidR="0067360C">
              <w:rPr>
                <w:noProof/>
                <w:webHidden/>
              </w:rPr>
            </w:r>
            <w:r w:rsidR="0067360C">
              <w:rPr>
                <w:noProof/>
                <w:webHidden/>
              </w:rPr>
              <w:fldChar w:fldCharType="separate"/>
            </w:r>
            <w:r w:rsidR="0067360C">
              <w:rPr>
                <w:noProof/>
                <w:webHidden/>
              </w:rPr>
              <w:t>22</w:t>
            </w:r>
            <w:r w:rsidR="0067360C">
              <w:rPr>
                <w:noProof/>
                <w:webHidden/>
              </w:rPr>
              <w:fldChar w:fldCharType="end"/>
            </w:r>
          </w:hyperlink>
        </w:p>
        <w:p w:rsidR="0067360C" w:rsidRDefault="0067360C">
          <w:r>
            <w:rPr>
              <w:b/>
              <w:bCs/>
              <w:noProof/>
            </w:rPr>
            <w:fldChar w:fldCharType="end"/>
          </w:r>
        </w:p>
      </w:sdtContent>
    </w:sdt>
    <w:p w:rsidR="006D1589" w:rsidRPr="00814DE3" w:rsidRDefault="006D1589" w:rsidP="00814DE3">
      <w:pPr>
        <w:spacing w:line="360" w:lineRule="auto"/>
        <w:jc w:val="both"/>
        <w:rPr>
          <w:rFonts w:ascii="Arial" w:hAnsi="Arial" w:cs="Arial"/>
          <w:shd w:val="clear" w:color="auto" w:fill="FFFFFF"/>
        </w:rPr>
      </w:pPr>
      <w:r w:rsidRPr="00814DE3">
        <w:rPr>
          <w:rFonts w:ascii="Arial" w:hAnsi="Arial" w:cs="Arial"/>
          <w:shd w:val="clear" w:color="auto" w:fill="FFFFFF"/>
        </w:rPr>
        <w:br w:type="page"/>
      </w:r>
    </w:p>
    <w:p w:rsidR="006D1589" w:rsidRPr="00814DE3" w:rsidRDefault="006D1589" w:rsidP="00814DE3">
      <w:pPr>
        <w:pStyle w:val="Heading1"/>
        <w:spacing w:line="360" w:lineRule="auto"/>
        <w:rPr>
          <w:sz w:val="22"/>
          <w:szCs w:val="22"/>
          <w:shd w:val="clear" w:color="auto" w:fill="FFFFFF"/>
        </w:rPr>
      </w:pPr>
      <w:bookmarkStart w:id="0" w:name="_Toc56456795"/>
      <w:r w:rsidRPr="00814DE3">
        <w:rPr>
          <w:sz w:val="22"/>
          <w:szCs w:val="22"/>
          <w:shd w:val="clear" w:color="auto" w:fill="FFFFFF"/>
        </w:rPr>
        <w:lastRenderedPageBreak/>
        <w:t>1. Introduction</w:t>
      </w:r>
      <w:bookmarkEnd w:id="0"/>
    </w:p>
    <w:p w:rsidR="006D1589" w:rsidRPr="00814DE3" w:rsidRDefault="006D1589" w:rsidP="00814DE3">
      <w:pPr>
        <w:spacing w:before="240" w:after="0" w:line="360" w:lineRule="auto"/>
        <w:jc w:val="both"/>
        <w:rPr>
          <w:rFonts w:ascii="Arial" w:hAnsi="Arial" w:cs="Arial"/>
          <w:color w:val="000000" w:themeColor="text1"/>
          <w:shd w:val="clear" w:color="auto" w:fill="FFFFFF"/>
        </w:rPr>
      </w:pPr>
      <w:r w:rsidRPr="00814DE3">
        <w:rPr>
          <w:rFonts w:ascii="Arial" w:hAnsi="Arial" w:cs="Arial"/>
          <w:color w:val="000000" w:themeColor="text1"/>
          <w:shd w:val="clear" w:color="auto" w:fill="FFFFFF"/>
        </w:rPr>
        <w:t xml:space="preserve">Strategic management allows companies to be more active </w:t>
      </w:r>
      <w:r w:rsidR="00252A66" w:rsidRPr="00814DE3">
        <w:rPr>
          <w:rFonts w:ascii="Arial" w:hAnsi="Arial" w:cs="Arial"/>
          <w:color w:val="000000" w:themeColor="text1"/>
          <w:shd w:val="clear" w:color="auto" w:fill="FFFFFF"/>
        </w:rPr>
        <w:t>in</w:t>
      </w:r>
      <w:r w:rsidRPr="00814DE3">
        <w:rPr>
          <w:rFonts w:ascii="Arial" w:hAnsi="Arial" w:cs="Arial"/>
          <w:color w:val="000000" w:themeColor="text1"/>
          <w:shd w:val="clear" w:color="auto" w:fill="FFFFFF"/>
        </w:rPr>
        <w:t xml:space="preserve"> develop</w:t>
      </w:r>
      <w:r w:rsidR="00B04391" w:rsidRPr="00814DE3">
        <w:rPr>
          <w:rFonts w:ascii="Arial" w:hAnsi="Arial" w:cs="Arial"/>
          <w:color w:val="000000" w:themeColor="text1"/>
          <w:shd w:val="clear" w:color="auto" w:fill="FFFFFF"/>
        </w:rPr>
        <w:t>ing</w:t>
      </w:r>
      <w:r w:rsidRPr="00814DE3">
        <w:rPr>
          <w:rFonts w:ascii="Arial" w:hAnsi="Arial" w:cs="Arial"/>
          <w:color w:val="000000" w:themeColor="text1"/>
          <w:shd w:val="clear" w:color="auto" w:fill="FFFFFF"/>
        </w:rPr>
        <w:t xml:space="preserve"> a successful business in this current era. Strategic management </w:t>
      </w:r>
      <w:r w:rsidR="00B04391" w:rsidRPr="00814DE3">
        <w:rPr>
          <w:rFonts w:ascii="Arial" w:hAnsi="Arial" w:cs="Arial"/>
          <w:color w:val="000000" w:themeColor="text1"/>
          <w:shd w:val="clear" w:color="auto" w:fill="FFFFFF"/>
        </w:rPr>
        <w:t xml:space="preserve">mainly involves implementing of business goals as well as initiatives that </w:t>
      </w:r>
      <w:r w:rsidR="00511348" w:rsidRPr="00814DE3">
        <w:rPr>
          <w:rFonts w:ascii="Arial" w:hAnsi="Arial" w:cs="Arial"/>
          <w:color w:val="000000" w:themeColor="text1"/>
          <w:shd w:val="clear" w:color="auto" w:fill="FFFFFF"/>
        </w:rPr>
        <w:t>have been</w:t>
      </w:r>
      <w:r w:rsidR="00B04391" w:rsidRPr="00814DE3">
        <w:rPr>
          <w:rFonts w:ascii="Arial" w:hAnsi="Arial" w:cs="Arial"/>
          <w:color w:val="000000" w:themeColor="text1"/>
          <w:shd w:val="clear" w:color="auto" w:fill="FFFFFF"/>
        </w:rPr>
        <w:t xml:space="preserve"> undertaken by organisations</w:t>
      </w:r>
      <w:r w:rsidR="002C5A23" w:rsidRPr="00814DE3">
        <w:rPr>
          <w:rFonts w:ascii="Arial" w:hAnsi="Arial" w:cs="Arial"/>
          <w:color w:val="000000" w:themeColor="text1"/>
          <w:shd w:val="clear" w:color="auto" w:fill="FFFFFF"/>
        </w:rPr>
        <w:t xml:space="preserve"> </w:t>
      </w:r>
      <w:r w:rsidR="00252A66" w:rsidRPr="00814DE3">
        <w:rPr>
          <w:rFonts w:ascii="Arial" w:hAnsi="Arial" w:cs="Arial"/>
          <w:color w:val="000000" w:themeColor="text1"/>
          <w:shd w:val="clear" w:color="auto" w:fill="FFFFFF"/>
        </w:rPr>
        <w:t>(</w:t>
      </w:r>
      <w:proofErr w:type="spellStart"/>
      <w:r w:rsidR="00252A66" w:rsidRPr="00814DE3">
        <w:rPr>
          <w:rFonts w:ascii="Arial" w:hAnsi="Arial" w:cs="Arial"/>
          <w:color w:val="000000" w:themeColor="text1"/>
        </w:rPr>
        <w:t>Barneyand</w:t>
      </w:r>
      <w:proofErr w:type="spellEnd"/>
      <w:r w:rsidR="00252A66" w:rsidRPr="00814DE3">
        <w:rPr>
          <w:rFonts w:ascii="Arial" w:hAnsi="Arial" w:cs="Arial"/>
          <w:color w:val="000000" w:themeColor="text1"/>
        </w:rPr>
        <w:t xml:space="preserve"> </w:t>
      </w:r>
      <w:proofErr w:type="spellStart"/>
      <w:r w:rsidR="00252A66" w:rsidRPr="00814DE3">
        <w:rPr>
          <w:rFonts w:ascii="Arial" w:hAnsi="Arial" w:cs="Arial"/>
          <w:color w:val="000000" w:themeColor="text1"/>
        </w:rPr>
        <w:t>Hesterly</w:t>
      </w:r>
      <w:proofErr w:type="spellEnd"/>
      <w:r w:rsidR="00252A66" w:rsidRPr="00814DE3">
        <w:rPr>
          <w:rFonts w:ascii="Arial" w:hAnsi="Arial" w:cs="Arial"/>
          <w:color w:val="000000" w:themeColor="text1"/>
        </w:rPr>
        <w:t>, 2012</w:t>
      </w:r>
      <w:r w:rsidR="00252A66" w:rsidRPr="00814DE3">
        <w:rPr>
          <w:rFonts w:ascii="Arial" w:hAnsi="Arial" w:cs="Arial"/>
          <w:color w:val="000000" w:themeColor="text1"/>
          <w:shd w:val="clear" w:color="auto" w:fill="FFFFFF"/>
        </w:rPr>
        <w:t>)</w:t>
      </w:r>
      <w:r w:rsidR="00B04391" w:rsidRPr="00814DE3">
        <w:rPr>
          <w:rFonts w:ascii="Arial" w:hAnsi="Arial" w:cs="Arial"/>
          <w:color w:val="000000" w:themeColor="text1"/>
          <w:shd w:val="clear" w:color="auto" w:fill="FFFFFF"/>
        </w:rPr>
        <w:t xml:space="preserve">. This </w:t>
      </w:r>
      <w:proofErr w:type="gramStart"/>
      <w:r w:rsidR="00B04391" w:rsidRPr="00814DE3">
        <w:rPr>
          <w:rFonts w:ascii="Arial" w:hAnsi="Arial" w:cs="Arial"/>
          <w:color w:val="000000" w:themeColor="text1"/>
          <w:shd w:val="clear" w:color="auto" w:fill="FFFFFF"/>
        </w:rPr>
        <w:t>particular management</w:t>
      </w:r>
      <w:proofErr w:type="gramEnd"/>
      <w:r w:rsidR="00B04391" w:rsidRPr="00814DE3">
        <w:rPr>
          <w:rFonts w:ascii="Arial" w:hAnsi="Arial" w:cs="Arial"/>
          <w:color w:val="000000" w:themeColor="text1"/>
          <w:shd w:val="clear" w:color="auto" w:fill="FFFFFF"/>
        </w:rPr>
        <w:t xml:space="preserve"> delivers proper directions by enhancing strategic plans for achieving objectives that influence </w:t>
      </w:r>
      <w:r w:rsidR="00252A66" w:rsidRPr="00814DE3">
        <w:rPr>
          <w:rFonts w:ascii="Arial" w:hAnsi="Arial" w:cs="Arial"/>
          <w:color w:val="000000" w:themeColor="text1"/>
          <w:shd w:val="clear" w:color="auto" w:fill="FFFFFF"/>
        </w:rPr>
        <w:t xml:space="preserve">the </w:t>
      </w:r>
      <w:r w:rsidR="00B04391" w:rsidRPr="00814DE3">
        <w:rPr>
          <w:rFonts w:ascii="Arial" w:hAnsi="Arial" w:cs="Arial"/>
          <w:color w:val="000000" w:themeColor="text1"/>
          <w:shd w:val="clear" w:color="auto" w:fill="FFFFFF"/>
        </w:rPr>
        <w:t xml:space="preserve">competitive edge of </w:t>
      </w:r>
      <w:r w:rsidR="00252A66" w:rsidRPr="00814DE3">
        <w:rPr>
          <w:rFonts w:ascii="Arial" w:hAnsi="Arial" w:cs="Arial"/>
          <w:color w:val="000000" w:themeColor="text1"/>
          <w:shd w:val="clear" w:color="auto" w:fill="FFFFFF"/>
        </w:rPr>
        <w:t xml:space="preserve">the </w:t>
      </w:r>
      <w:r w:rsidR="00B04391" w:rsidRPr="00814DE3">
        <w:rPr>
          <w:rFonts w:ascii="Arial" w:hAnsi="Arial" w:cs="Arial"/>
          <w:color w:val="000000" w:themeColor="text1"/>
          <w:shd w:val="clear" w:color="auto" w:fill="FFFFFF"/>
        </w:rPr>
        <w:t xml:space="preserve">organisation. Thus, strategic management is </w:t>
      </w:r>
      <w:r w:rsidR="00252A66" w:rsidRPr="00814DE3">
        <w:rPr>
          <w:rFonts w:ascii="Arial" w:hAnsi="Arial" w:cs="Arial"/>
          <w:color w:val="000000" w:themeColor="text1"/>
          <w:shd w:val="clear" w:color="auto" w:fill="FFFFFF"/>
        </w:rPr>
        <w:t xml:space="preserve">an </w:t>
      </w:r>
      <w:r w:rsidR="00B04391" w:rsidRPr="00814DE3">
        <w:rPr>
          <w:rFonts w:ascii="Arial" w:hAnsi="Arial" w:cs="Arial"/>
          <w:color w:val="000000" w:themeColor="text1"/>
          <w:shd w:val="clear" w:color="auto" w:fill="FFFFFF"/>
        </w:rPr>
        <w:t>important aspect for organisations mainly S</w:t>
      </w:r>
      <w:r w:rsidR="00861D61" w:rsidRPr="00814DE3">
        <w:rPr>
          <w:rFonts w:ascii="Arial" w:hAnsi="Arial" w:cs="Arial"/>
          <w:color w:val="000000" w:themeColor="text1"/>
          <w:shd w:val="clear" w:color="auto" w:fill="FFFFFF"/>
        </w:rPr>
        <w:t xml:space="preserve">mall and </w:t>
      </w:r>
      <w:r w:rsidR="00B04391" w:rsidRPr="00814DE3">
        <w:rPr>
          <w:rFonts w:ascii="Arial" w:hAnsi="Arial" w:cs="Arial"/>
          <w:color w:val="000000" w:themeColor="text1"/>
          <w:shd w:val="clear" w:color="auto" w:fill="FFFFFF"/>
        </w:rPr>
        <w:t>M</w:t>
      </w:r>
      <w:r w:rsidR="00861D61" w:rsidRPr="00814DE3">
        <w:rPr>
          <w:rFonts w:ascii="Arial" w:hAnsi="Arial" w:cs="Arial"/>
          <w:color w:val="000000" w:themeColor="text1"/>
          <w:shd w:val="clear" w:color="auto" w:fill="FFFFFF"/>
        </w:rPr>
        <w:t>edium-sized (SME) organisations</w:t>
      </w:r>
      <w:r w:rsidR="00B04391" w:rsidRPr="00814DE3">
        <w:rPr>
          <w:rFonts w:ascii="Arial" w:hAnsi="Arial" w:cs="Arial"/>
          <w:color w:val="000000" w:themeColor="text1"/>
          <w:shd w:val="clear" w:color="auto" w:fill="FFFFFF"/>
        </w:rPr>
        <w:t xml:space="preserve"> for developing their business successfully. By implementing strategic plans, SMEs </w:t>
      </w:r>
      <w:proofErr w:type="gramStart"/>
      <w:r w:rsidR="00B04391" w:rsidRPr="00814DE3">
        <w:rPr>
          <w:rFonts w:ascii="Arial" w:hAnsi="Arial" w:cs="Arial"/>
          <w:color w:val="000000" w:themeColor="text1"/>
          <w:shd w:val="clear" w:color="auto" w:fill="FFFFFF"/>
        </w:rPr>
        <w:t>are able to</w:t>
      </w:r>
      <w:proofErr w:type="gramEnd"/>
      <w:r w:rsidR="00B04391" w:rsidRPr="00814DE3">
        <w:rPr>
          <w:rFonts w:ascii="Arial" w:hAnsi="Arial" w:cs="Arial"/>
          <w:color w:val="000000" w:themeColor="text1"/>
          <w:shd w:val="clear" w:color="auto" w:fill="FFFFFF"/>
        </w:rPr>
        <w:t xml:space="preserve"> </w:t>
      </w:r>
      <w:r w:rsidR="00305698" w:rsidRPr="00814DE3">
        <w:rPr>
          <w:rFonts w:ascii="Arial" w:hAnsi="Arial" w:cs="Arial"/>
          <w:color w:val="000000" w:themeColor="text1"/>
          <w:shd w:val="clear" w:color="auto" w:fill="FFFFFF"/>
        </w:rPr>
        <w:t xml:space="preserve">earn more profit value and also </w:t>
      </w:r>
      <w:r w:rsidR="00B04391" w:rsidRPr="00814DE3">
        <w:rPr>
          <w:rFonts w:ascii="Arial" w:hAnsi="Arial" w:cs="Arial"/>
          <w:color w:val="000000" w:themeColor="text1"/>
          <w:shd w:val="clear" w:color="auto" w:fill="FFFFFF"/>
        </w:rPr>
        <w:t xml:space="preserve">contribute </w:t>
      </w:r>
      <w:r w:rsidR="00305698" w:rsidRPr="00814DE3">
        <w:rPr>
          <w:rFonts w:ascii="Arial" w:hAnsi="Arial" w:cs="Arial"/>
          <w:color w:val="000000" w:themeColor="text1"/>
          <w:shd w:val="clear" w:color="auto" w:fill="FFFFFF"/>
        </w:rPr>
        <w:t xml:space="preserve">economic stability to </w:t>
      </w:r>
      <w:r w:rsidR="00252A66" w:rsidRPr="00814DE3">
        <w:rPr>
          <w:rFonts w:ascii="Arial" w:hAnsi="Arial" w:cs="Arial"/>
          <w:color w:val="000000" w:themeColor="text1"/>
          <w:shd w:val="clear" w:color="auto" w:fill="FFFFFF"/>
        </w:rPr>
        <w:t xml:space="preserve">the </w:t>
      </w:r>
      <w:r w:rsidR="00305698" w:rsidRPr="00814DE3">
        <w:rPr>
          <w:rFonts w:ascii="Arial" w:hAnsi="Arial" w:cs="Arial"/>
          <w:color w:val="000000" w:themeColor="text1"/>
          <w:shd w:val="clear" w:color="auto" w:fill="FFFFFF"/>
        </w:rPr>
        <w:t xml:space="preserve">nation’s GDP. </w:t>
      </w:r>
      <w:proofErr w:type="spellStart"/>
      <w:r w:rsidR="00305698" w:rsidRPr="00814DE3">
        <w:rPr>
          <w:rFonts w:ascii="Arial" w:hAnsi="Arial" w:cs="Arial"/>
          <w:color w:val="000000" w:themeColor="text1"/>
          <w:shd w:val="clear" w:color="auto" w:fill="FFFFFF"/>
        </w:rPr>
        <w:t>CafePod</w:t>
      </w:r>
      <w:proofErr w:type="spellEnd"/>
      <w:r w:rsidR="00305698" w:rsidRPr="00814DE3">
        <w:rPr>
          <w:rFonts w:ascii="Arial" w:hAnsi="Arial" w:cs="Arial"/>
          <w:color w:val="000000" w:themeColor="text1"/>
          <w:shd w:val="clear" w:color="auto" w:fill="FFFFFF"/>
        </w:rPr>
        <w:t xml:space="preserve"> Coffee Co organisation has been taken as </w:t>
      </w:r>
      <w:r w:rsidR="00252A66" w:rsidRPr="00814DE3">
        <w:rPr>
          <w:rFonts w:ascii="Arial" w:hAnsi="Arial" w:cs="Arial"/>
          <w:color w:val="000000" w:themeColor="text1"/>
          <w:shd w:val="clear" w:color="auto" w:fill="FFFFFF"/>
        </w:rPr>
        <w:t xml:space="preserve">a </w:t>
      </w:r>
      <w:r w:rsidR="00861D61" w:rsidRPr="00814DE3">
        <w:rPr>
          <w:rFonts w:ascii="Arial" w:hAnsi="Arial" w:cs="Arial"/>
          <w:color w:val="000000" w:themeColor="text1"/>
          <w:shd w:val="clear" w:color="auto" w:fill="FFFFFF"/>
        </w:rPr>
        <w:t xml:space="preserve">Small and Medium-sized organisation </w:t>
      </w:r>
      <w:r w:rsidR="00305698" w:rsidRPr="00814DE3">
        <w:rPr>
          <w:rFonts w:ascii="Arial" w:hAnsi="Arial" w:cs="Arial"/>
          <w:color w:val="000000" w:themeColor="text1"/>
          <w:shd w:val="clear" w:color="auto" w:fill="FFFFFF"/>
        </w:rPr>
        <w:t xml:space="preserve">for evaluating their strategic direction. </w:t>
      </w:r>
      <w:r w:rsidR="00656E14" w:rsidRPr="00814DE3">
        <w:rPr>
          <w:rFonts w:ascii="Arial" w:hAnsi="Arial" w:cs="Arial"/>
          <w:color w:val="000000" w:themeColor="text1"/>
          <w:shd w:val="clear" w:color="auto" w:fill="FFFFFF"/>
        </w:rPr>
        <w:t xml:space="preserve">This assessment sheds light on </w:t>
      </w:r>
      <w:r w:rsidR="00252A66" w:rsidRPr="00814DE3">
        <w:rPr>
          <w:rFonts w:ascii="Arial" w:hAnsi="Arial" w:cs="Arial"/>
          <w:color w:val="000000" w:themeColor="text1"/>
          <w:shd w:val="clear" w:color="auto" w:fill="FFFFFF"/>
        </w:rPr>
        <w:t xml:space="preserve">a </w:t>
      </w:r>
      <w:r w:rsidR="00656E14" w:rsidRPr="00814DE3">
        <w:rPr>
          <w:rFonts w:ascii="Arial" w:hAnsi="Arial" w:cs="Arial"/>
          <w:color w:val="000000" w:themeColor="text1"/>
          <w:shd w:val="clear" w:color="auto" w:fill="FFFFFF"/>
        </w:rPr>
        <w:t xml:space="preserve">brief analysis of </w:t>
      </w:r>
      <w:r w:rsidR="00252A66" w:rsidRPr="00814DE3">
        <w:rPr>
          <w:rFonts w:ascii="Arial" w:hAnsi="Arial" w:cs="Arial"/>
          <w:color w:val="000000" w:themeColor="text1"/>
          <w:shd w:val="clear" w:color="auto" w:fill="FFFFFF"/>
        </w:rPr>
        <w:t xml:space="preserve">the </w:t>
      </w:r>
      <w:r w:rsidR="00656E14" w:rsidRPr="00814DE3">
        <w:rPr>
          <w:rFonts w:ascii="Arial" w:hAnsi="Arial" w:cs="Arial"/>
          <w:color w:val="000000" w:themeColor="text1"/>
          <w:shd w:val="clear" w:color="auto" w:fill="FFFFFF"/>
        </w:rPr>
        <w:t xml:space="preserve">organisation’s internal and external environment by evaluating SWOT and PESTEL and porters 5 force analysis. </w:t>
      </w:r>
      <w:r w:rsidR="00D00796" w:rsidRPr="00814DE3">
        <w:rPr>
          <w:rFonts w:ascii="Arial" w:hAnsi="Arial" w:cs="Arial"/>
          <w:color w:val="000000" w:themeColor="text1"/>
          <w:shd w:val="clear" w:color="auto" w:fill="FFFFFF"/>
        </w:rPr>
        <w:t xml:space="preserve">A sustainable strategic plan has been developed for achieving long term success within </w:t>
      </w:r>
      <w:r w:rsidR="00252A66" w:rsidRPr="00814DE3">
        <w:rPr>
          <w:rFonts w:ascii="Arial" w:hAnsi="Arial" w:cs="Arial"/>
          <w:color w:val="000000" w:themeColor="text1"/>
          <w:shd w:val="clear" w:color="auto" w:fill="FFFFFF"/>
        </w:rPr>
        <w:t xml:space="preserve">the </w:t>
      </w:r>
      <w:r w:rsidR="00D00796" w:rsidRPr="00814DE3">
        <w:rPr>
          <w:rFonts w:ascii="Arial" w:hAnsi="Arial" w:cs="Arial"/>
          <w:color w:val="000000" w:themeColor="text1"/>
          <w:shd w:val="clear" w:color="auto" w:fill="FFFFFF"/>
        </w:rPr>
        <w:t xml:space="preserve">organisation. </w:t>
      </w:r>
    </w:p>
    <w:p w:rsidR="006D1589" w:rsidRPr="00814DE3" w:rsidRDefault="00252A66" w:rsidP="00814DE3">
      <w:pPr>
        <w:pStyle w:val="Heading2"/>
        <w:spacing w:line="360" w:lineRule="auto"/>
        <w:rPr>
          <w:rFonts w:ascii="Arial" w:hAnsi="Arial" w:cs="Arial"/>
          <w:color w:val="000000" w:themeColor="text1"/>
          <w:sz w:val="22"/>
          <w:szCs w:val="22"/>
          <w:shd w:val="clear" w:color="auto" w:fill="FFFFFF"/>
        </w:rPr>
      </w:pPr>
      <w:bookmarkStart w:id="1" w:name="_Toc56456796"/>
      <w:r w:rsidRPr="00814DE3">
        <w:rPr>
          <w:rFonts w:ascii="Arial" w:hAnsi="Arial" w:cs="Arial"/>
          <w:color w:val="000000" w:themeColor="text1"/>
          <w:sz w:val="22"/>
          <w:szCs w:val="22"/>
          <w:shd w:val="clear" w:color="auto" w:fill="FFFFFF"/>
        </w:rPr>
        <w:t>A b</w:t>
      </w:r>
      <w:r w:rsidR="006D1589" w:rsidRPr="00814DE3">
        <w:rPr>
          <w:rFonts w:ascii="Arial" w:hAnsi="Arial" w:cs="Arial"/>
          <w:color w:val="000000" w:themeColor="text1"/>
          <w:sz w:val="22"/>
          <w:szCs w:val="22"/>
          <w:shd w:val="clear" w:color="auto" w:fill="FFFFFF"/>
        </w:rPr>
        <w:t xml:space="preserve">rief overview of </w:t>
      </w:r>
      <w:r w:rsidRPr="00814DE3">
        <w:rPr>
          <w:rFonts w:ascii="Arial" w:hAnsi="Arial" w:cs="Arial"/>
          <w:color w:val="000000" w:themeColor="text1"/>
          <w:sz w:val="22"/>
          <w:szCs w:val="22"/>
          <w:shd w:val="clear" w:color="auto" w:fill="FFFFFF"/>
        </w:rPr>
        <w:t xml:space="preserve">the </w:t>
      </w:r>
      <w:r w:rsidR="006D1589" w:rsidRPr="00814DE3">
        <w:rPr>
          <w:rFonts w:ascii="Arial" w:hAnsi="Arial" w:cs="Arial"/>
          <w:color w:val="000000" w:themeColor="text1"/>
          <w:sz w:val="22"/>
          <w:szCs w:val="22"/>
          <w:shd w:val="clear" w:color="auto" w:fill="FFFFFF"/>
        </w:rPr>
        <w:t>organisation</w:t>
      </w:r>
      <w:bookmarkEnd w:id="1"/>
    </w:p>
    <w:p w:rsidR="00D00796" w:rsidRPr="00814DE3" w:rsidRDefault="00D00796" w:rsidP="00814DE3">
      <w:pPr>
        <w:spacing w:after="0" w:line="360" w:lineRule="auto"/>
        <w:jc w:val="both"/>
        <w:rPr>
          <w:rFonts w:ascii="Arial" w:hAnsi="Arial" w:cs="Arial"/>
          <w:color w:val="000000" w:themeColor="text1"/>
          <w:shd w:val="clear" w:color="auto" w:fill="FFFFFF"/>
        </w:rPr>
      </w:pP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Coffee Co is an independent coffee business which was founded in 2011 by entrepreneurs Brent Hadfield and Peter Grainger. The main purpose of the business is to deliver </w:t>
      </w:r>
      <w:r w:rsidR="001D5E6A" w:rsidRPr="00814DE3">
        <w:rPr>
          <w:rFonts w:ascii="Arial" w:hAnsi="Arial" w:cs="Arial"/>
          <w:color w:val="000000" w:themeColor="text1"/>
          <w:shd w:val="clear" w:color="auto" w:fill="FFFFFF"/>
        </w:rPr>
        <w:t xml:space="preserve">quality coffee to coffee lovers for earning </w:t>
      </w:r>
      <w:r w:rsidR="00252A66" w:rsidRPr="00814DE3">
        <w:rPr>
          <w:rFonts w:ascii="Arial" w:hAnsi="Arial" w:cs="Arial"/>
          <w:color w:val="000000" w:themeColor="text1"/>
          <w:shd w:val="clear" w:color="auto" w:fill="FFFFFF"/>
        </w:rPr>
        <w:t xml:space="preserve">the </w:t>
      </w:r>
      <w:r w:rsidR="001D5E6A" w:rsidRPr="00814DE3">
        <w:rPr>
          <w:rFonts w:ascii="Arial" w:hAnsi="Arial" w:cs="Arial"/>
          <w:color w:val="000000" w:themeColor="text1"/>
          <w:shd w:val="clear" w:color="auto" w:fill="FFFFFF"/>
        </w:rPr>
        <w:t xml:space="preserve">maximum amount of money. The organisation </w:t>
      </w:r>
      <w:proofErr w:type="spellStart"/>
      <w:r w:rsidR="001D5E6A" w:rsidRPr="00814DE3">
        <w:rPr>
          <w:rFonts w:ascii="Arial" w:hAnsi="Arial" w:cs="Arial"/>
          <w:color w:val="000000" w:themeColor="text1"/>
          <w:shd w:val="clear" w:color="auto" w:fill="FFFFFF"/>
        </w:rPr>
        <w:t>CafePod</w:t>
      </w:r>
      <w:proofErr w:type="spellEnd"/>
      <w:r w:rsidR="001D5E6A" w:rsidRPr="00814DE3">
        <w:rPr>
          <w:rFonts w:ascii="Arial" w:hAnsi="Arial" w:cs="Arial"/>
          <w:color w:val="000000" w:themeColor="text1"/>
          <w:shd w:val="clear" w:color="auto" w:fill="FFFFFF"/>
        </w:rPr>
        <w:t xml:space="preserve"> Coffee is considered as </w:t>
      </w:r>
      <w:r w:rsidR="00252A66" w:rsidRPr="00814DE3">
        <w:rPr>
          <w:rFonts w:ascii="Arial" w:hAnsi="Arial" w:cs="Arial"/>
          <w:color w:val="000000" w:themeColor="text1"/>
          <w:shd w:val="clear" w:color="auto" w:fill="FFFFFF"/>
        </w:rPr>
        <w:t xml:space="preserve">the </w:t>
      </w:r>
      <w:r w:rsidR="001D5E6A" w:rsidRPr="00814DE3">
        <w:rPr>
          <w:rFonts w:ascii="Arial" w:hAnsi="Arial" w:cs="Arial"/>
          <w:color w:val="000000" w:themeColor="text1"/>
          <w:shd w:val="clear" w:color="auto" w:fill="FFFFFF"/>
        </w:rPr>
        <w:t xml:space="preserve">most growing organisation in </w:t>
      </w:r>
      <w:r w:rsidR="00252A66" w:rsidRPr="00814DE3">
        <w:rPr>
          <w:rFonts w:ascii="Arial" w:hAnsi="Arial" w:cs="Arial"/>
          <w:color w:val="000000" w:themeColor="text1"/>
          <w:shd w:val="clear" w:color="auto" w:fill="FFFFFF"/>
        </w:rPr>
        <w:t xml:space="preserve">the </w:t>
      </w:r>
      <w:r w:rsidR="001D5E6A" w:rsidRPr="00814DE3">
        <w:rPr>
          <w:rFonts w:ascii="Arial" w:hAnsi="Arial" w:cs="Arial"/>
          <w:color w:val="000000" w:themeColor="text1"/>
          <w:shd w:val="clear" w:color="auto" w:fill="FFFFFF"/>
        </w:rPr>
        <w:t>UK context</w:t>
      </w:r>
      <w:r w:rsidR="00D92546" w:rsidRPr="00814DE3">
        <w:rPr>
          <w:rFonts w:ascii="Arial" w:hAnsi="Arial" w:cs="Arial"/>
          <w:color w:val="000000" w:themeColor="text1"/>
          <w:shd w:val="clear" w:color="auto" w:fill="FFFFFF"/>
        </w:rPr>
        <w:t xml:space="preserve"> (</w:t>
      </w:r>
      <w:r w:rsidR="00D92546" w:rsidRPr="00814DE3">
        <w:rPr>
          <w:rFonts w:ascii="Arial" w:hAnsi="Arial" w:cs="Arial"/>
          <w:color w:val="000000" w:themeColor="text1"/>
        </w:rPr>
        <w:t>Cafepod.com, 2020)</w:t>
      </w:r>
      <w:r w:rsidR="001D5E6A" w:rsidRPr="00814DE3">
        <w:rPr>
          <w:rFonts w:ascii="Arial" w:hAnsi="Arial" w:cs="Arial"/>
          <w:color w:val="000000" w:themeColor="text1"/>
          <w:shd w:val="clear" w:color="auto" w:fill="FFFFFF"/>
        </w:rPr>
        <w:t xml:space="preserve">. They offer verities range of coffee such as Ground Coffee, Whole Bean Coffee and deliver variety packs of coffee to their customers. </w:t>
      </w:r>
      <w:r w:rsidR="00A42114" w:rsidRPr="00814DE3">
        <w:rPr>
          <w:rFonts w:ascii="Arial" w:hAnsi="Arial" w:cs="Arial"/>
          <w:color w:val="000000" w:themeColor="text1"/>
          <w:shd w:val="clear" w:color="auto" w:fill="FFFFFF"/>
        </w:rPr>
        <w:t xml:space="preserve">In order to achieve success and develop a stable business, </w:t>
      </w:r>
      <w:proofErr w:type="spellStart"/>
      <w:r w:rsidR="00A42114" w:rsidRPr="00814DE3">
        <w:rPr>
          <w:rFonts w:ascii="Arial" w:hAnsi="Arial" w:cs="Arial"/>
          <w:color w:val="000000" w:themeColor="text1"/>
          <w:shd w:val="clear" w:color="auto" w:fill="FFFFFF"/>
        </w:rPr>
        <w:t>CafePod</w:t>
      </w:r>
      <w:proofErr w:type="spellEnd"/>
      <w:r w:rsidR="00A42114" w:rsidRPr="00814DE3">
        <w:rPr>
          <w:rFonts w:ascii="Arial" w:hAnsi="Arial" w:cs="Arial"/>
          <w:color w:val="000000" w:themeColor="text1"/>
          <w:shd w:val="clear" w:color="auto" w:fill="FFFFFF"/>
        </w:rPr>
        <w:t xml:space="preserve"> has set </w:t>
      </w:r>
      <w:r w:rsidR="00252A66" w:rsidRPr="00814DE3">
        <w:rPr>
          <w:rFonts w:ascii="Arial" w:hAnsi="Arial" w:cs="Arial"/>
          <w:color w:val="000000" w:themeColor="text1"/>
          <w:shd w:val="clear" w:color="auto" w:fill="FFFFFF"/>
        </w:rPr>
        <w:t>its</w:t>
      </w:r>
      <w:r w:rsidR="00A42114" w:rsidRPr="00814DE3">
        <w:rPr>
          <w:rFonts w:ascii="Arial" w:hAnsi="Arial" w:cs="Arial"/>
          <w:color w:val="000000" w:themeColor="text1"/>
          <w:shd w:val="clear" w:color="auto" w:fill="FFFFFF"/>
        </w:rPr>
        <w:t xml:space="preserve"> vision that influences their future market. </w:t>
      </w:r>
      <w:r w:rsidR="00D92546" w:rsidRPr="00814DE3">
        <w:rPr>
          <w:rFonts w:ascii="Arial" w:hAnsi="Arial" w:cs="Arial"/>
          <w:color w:val="000000" w:themeColor="text1"/>
          <w:shd w:val="clear" w:color="auto" w:fill="FFFFFF"/>
        </w:rPr>
        <w:t xml:space="preserve">The vision statement of </w:t>
      </w:r>
      <w:proofErr w:type="spellStart"/>
      <w:r w:rsidR="00D92546" w:rsidRPr="00814DE3">
        <w:rPr>
          <w:rFonts w:ascii="Arial" w:hAnsi="Arial" w:cs="Arial"/>
          <w:color w:val="000000" w:themeColor="text1"/>
        </w:rPr>
        <w:t>CafePod</w:t>
      </w:r>
      <w:proofErr w:type="spellEnd"/>
      <w:r w:rsidR="00D92546" w:rsidRPr="00814DE3">
        <w:rPr>
          <w:rFonts w:ascii="Arial" w:hAnsi="Arial" w:cs="Arial"/>
          <w:color w:val="000000" w:themeColor="text1"/>
        </w:rPr>
        <w:t xml:space="preserve"> is to change coffee face across Europe and </w:t>
      </w:r>
      <w:r w:rsidR="00252A66" w:rsidRPr="00814DE3">
        <w:rPr>
          <w:rFonts w:ascii="Arial" w:hAnsi="Arial" w:cs="Arial"/>
          <w:color w:val="000000" w:themeColor="text1"/>
        </w:rPr>
        <w:t xml:space="preserve">the </w:t>
      </w:r>
      <w:r w:rsidR="00D92546" w:rsidRPr="00814DE3">
        <w:rPr>
          <w:rFonts w:ascii="Arial" w:hAnsi="Arial" w:cs="Arial"/>
          <w:color w:val="000000" w:themeColor="text1"/>
        </w:rPr>
        <w:t xml:space="preserve">UK. A closed coffee </w:t>
      </w:r>
      <w:r w:rsidR="00BC25DA">
        <w:rPr>
          <w:rFonts w:ascii="Arial" w:hAnsi="Arial" w:cs="Arial"/>
          <w:color w:val="000000" w:themeColor="text1"/>
        </w:rPr>
        <w:t>market</w:t>
      </w:r>
      <w:r w:rsidR="00D92546" w:rsidRPr="00814DE3">
        <w:rPr>
          <w:rFonts w:ascii="Arial" w:hAnsi="Arial" w:cs="Arial"/>
          <w:color w:val="000000" w:themeColor="text1"/>
        </w:rPr>
        <w:t xml:space="preserve"> was dominated by Nespresso for 25 years which was opened now for expanding their business. The organisation </w:t>
      </w:r>
      <w:proofErr w:type="spellStart"/>
      <w:r w:rsidR="00D92546" w:rsidRPr="00814DE3">
        <w:rPr>
          <w:rFonts w:ascii="Arial" w:hAnsi="Arial" w:cs="Arial"/>
          <w:color w:val="000000" w:themeColor="text1"/>
          <w:shd w:val="clear" w:color="auto" w:fill="FFFFFF"/>
        </w:rPr>
        <w:t>CafePod</w:t>
      </w:r>
      <w:proofErr w:type="spellEnd"/>
      <w:r w:rsidR="00D92546" w:rsidRPr="00814DE3">
        <w:rPr>
          <w:rFonts w:ascii="Arial" w:hAnsi="Arial" w:cs="Arial"/>
          <w:color w:val="000000" w:themeColor="text1"/>
          <w:shd w:val="clear" w:color="auto" w:fill="FFFFFF"/>
        </w:rPr>
        <w:t xml:space="preserve"> become </w:t>
      </w:r>
      <w:r w:rsidR="00252A66" w:rsidRPr="00814DE3">
        <w:rPr>
          <w:rFonts w:ascii="Arial" w:hAnsi="Arial" w:cs="Arial"/>
          <w:color w:val="000000" w:themeColor="text1"/>
          <w:shd w:val="clear" w:color="auto" w:fill="FFFFFF"/>
        </w:rPr>
        <w:t xml:space="preserve">the </w:t>
      </w:r>
      <w:r w:rsidR="00D92546" w:rsidRPr="00814DE3">
        <w:rPr>
          <w:rFonts w:ascii="Arial" w:hAnsi="Arial" w:cs="Arial"/>
          <w:color w:val="000000" w:themeColor="text1"/>
          <w:shd w:val="clear" w:color="auto" w:fill="FFFFFF"/>
        </w:rPr>
        <w:t xml:space="preserve">fastest growing coffee segment in </w:t>
      </w:r>
      <w:r w:rsidR="00252A66" w:rsidRPr="00814DE3">
        <w:rPr>
          <w:rFonts w:ascii="Arial" w:hAnsi="Arial" w:cs="Arial"/>
          <w:color w:val="000000" w:themeColor="text1"/>
          <w:shd w:val="clear" w:color="auto" w:fill="FFFFFF"/>
        </w:rPr>
        <w:t xml:space="preserve">the </w:t>
      </w:r>
      <w:r w:rsidR="00D92546" w:rsidRPr="00814DE3">
        <w:rPr>
          <w:rFonts w:ascii="Arial" w:hAnsi="Arial" w:cs="Arial"/>
          <w:color w:val="000000" w:themeColor="text1"/>
          <w:shd w:val="clear" w:color="auto" w:fill="FFFFFF"/>
        </w:rPr>
        <w:t xml:space="preserve">beverage market </w:t>
      </w:r>
      <w:proofErr w:type="gramStart"/>
      <w:r w:rsidR="00D92546" w:rsidRPr="00814DE3">
        <w:rPr>
          <w:rFonts w:ascii="Arial" w:hAnsi="Arial" w:cs="Arial"/>
          <w:color w:val="000000" w:themeColor="text1"/>
          <w:shd w:val="clear" w:color="auto" w:fill="FFFFFF"/>
        </w:rPr>
        <w:t>and also</w:t>
      </w:r>
      <w:proofErr w:type="gramEnd"/>
      <w:r w:rsidR="00D92546" w:rsidRPr="00814DE3">
        <w:rPr>
          <w:rFonts w:ascii="Arial" w:hAnsi="Arial" w:cs="Arial"/>
          <w:color w:val="000000" w:themeColor="text1"/>
          <w:shd w:val="clear" w:color="auto" w:fill="FFFFFF"/>
        </w:rPr>
        <w:t xml:space="preserve"> capitalised their business </w:t>
      </w:r>
      <w:r w:rsidR="005F6003" w:rsidRPr="00814DE3">
        <w:rPr>
          <w:rFonts w:ascii="Arial" w:hAnsi="Arial" w:cs="Arial"/>
          <w:color w:val="000000" w:themeColor="text1"/>
          <w:shd w:val="clear" w:color="auto" w:fill="FFFFFF"/>
        </w:rPr>
        <w:t xml:space="preserve">across </w:t>
      </w:r>
      <w:r w:rsidR="00252A66" w:rsidRPr="00814DE3">
        <w:rPr>
          <w:rFonts w:ascii="Arial" w:hAnsi="Arial" w:cs="Arial"/>
          <w:color w:val="000000" w:themeColor="text1"/>
          <w:shd w:val="clear" w:color="auto" w:fill="FFFFFF"/>
        </w:rPr>
        <w:t xml:space="preserve">the </w:t>
      </w:r>
      <w:r w:rsidR="005F6003" w:rsidRPr="00814DE3">
        <w:rPr>
          <w:rFonts w:ascii="Arial" w:hAnsi="Arial" w:cs="Arial"/>
          <w:color w:val="000000" w:themeColor="text1"/>
          <w:shd w:val="clear" w:color="auto" w:fill="FFFFFF"/>
        </w:rPr>
        <w:t>UK market</w:t>
      </w:r>
      <w:r w:rsidR="00010011" w:rsidRPr="00814DE3">
        <w:rPr>
          <w:rFonts w:ascii="Arial" w:hAnsi="Arial" w:cs="Arial"/>
          <w:color w:val="000000" w:themeColor="text1"/>
          <w:shd w:val="clear" w:color="auto" w:fill="FFFFFF"/>
        </w:rPr>
        <w:t xml:space="preserve"> (</w:t>
      </w:r>
      <w:r w:rsidR="009154F5" w:rsidRPr="00814DE3">
        <w:rPr>
          <w:rFonts w:ascii="Arial" w:hAnsi="Arial" w:cs="Arial"/>
          <w:color w:val="000000" w:themeColor="text1"/>
        </w:rPr>
        <w:t>Cafepod.com, 2020</w:t>
      </w:r>
      <w:r w:rsidR="00010011" w:rsidRPr="00814DE3">
        <w:rPr>
          <w:rFonts w:ascii="Arial" w:hAnsi="Arial" w:cs="Arial"/>
          <w:color w:val="000000" w:themeColor="text1"/>
          <w:shd w:val="clear" w:color="auto" w:fill="FFFFFF"/>
        </w:rPr>
        <w:t>)</w:t>
      </w:r>
      <w:r w:rsidR="005F6003" w:rsidRPr="00814DE3">
        <w:rPr>
          <w:rFonts w:ascii="Arial" w:hAnsi="Arial" w:cs="Arial"/>
          <w:color w:val="000000" w:themeColor="text1"/>
          <w:shd w:val="clear" w:color="auto" w:fill="FFFFFF"/>
        </w:rPr>
        <w:t xml:space="preserve">. </w:t>
      </w:r>
    </w:p>
    <w:p w:rsidR="00D028D3" w:rsidRPr="00814DE3" w:rsidRDefault="00D028D3" w:rsidP="00814DE3">
      <w:pPr>
        <w:spacing w:after="0" w:line="360" w:lineRule="auto"/>
        <w:jc w:val="both"/>
        <w:rPr>
          <w:rFonts w:ascii="Arial" w:hAnsi="Arial" w:cs="Arial"/>
          <w:color w:val="000000" w:themeColor="text1"/>
          <w:shd w:val="clear" w:color="auto" w:fill="FFFFFF"/>
        </w:rPr>
      </w:pPr>
    </w:p>
    <w:p w:rsidR="00010011" w:rsidRPr="00814DE3" w:rsidRDefault="00010011" w:rsidP="00814DE3">
      <w:pPr>
        <w:spacing w:after="0" w:line="360" w:lineRule="auto"/>
        <w:jc w:val="both"/>
        <w:rPr>
          <w:rFonts w:ascii="Arial" w:hAnsi="Arial" w:cs="Arial"/>
          <w:color w:val="000000" w:themeColor="text1"/>
          <w:shd w:val="clear" w:color="auto" w:fill="FFFFFF"/>
        </w:rPr>
      </w:pPr>
      <w:r w:rsidRPr="00814DE3">
        <w:rPr>
          <w:rFonts w:ascii="Arial" w:hAnsi="Arial" w:cs="Arial"/>
          <w:color w:val="000000" w:themeColor="text1"/>
          <w:shd w:val="clear" w:color="auto" w:fill="FFFFFF"/>
        </w:rPr>
        <w:t xml:space="preserve">The organisation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started </w:t>
      </w:r>
      <w:r w:rsidR="00252A66" w:rsidRPr="00814DE3">
        <w:rPr>
          <w:rFonts w:ascii="Arial" w:hAnsi="Arial" w:cs="Arial"/>
          <w:color w:val="000000" w:themeColor="text1"/>
          <w:shd w:val="clear" w:color="auto" w:fill="FFFFFF"/>
        </w:rPr>
        <w:t>its</w:t>
      </w:r>
      <w:r w:rsidRPr="00814DE3">
        <w:rPr>
          <w:rFonts w:ascii="Arial" w:hAnsi="Arial" w:cs="Arial"/>
          <w:color w:val="000000" w:themeColor="text1"/>
          <w:shd w:val="clear" w:color="auto" w:fill="FFFFFF"/>
        </w:rPr>
        <w:t xml:space="preserve"> journey by coffee plantation and making Nespresso capsules using unusual coffees. </w:t>
      </w:r>
      <w:r w:rsidR="00452CD4" w:rsidRPr="00814DE3">
        <w:rPr>
          <w:rFonts w:ascii="Arial" w:hAnsi="Arial" w:cs="Arial"/>
          <w:color w:val="000000" w:themeColor="text1"/>
          <w:shd w:val="clear" w:color="auto" w:fill="FFFFFF"/>
        </w:rPr>
        <w:t xml:space="preserve">They tried to enhance their market by offering quality coffee and discounts to their customers. Besides, the organisation offers near about 15% </w:t>
      </w:r>
      <w:r w:rsidR="00974B06">
        <w:rPr>
          <w:rFonts w:ascii="Arial" w:hAnsi="Arial" w:cs="Arial"/>
          <w:color w:val="000000" w:themeColor="text1"/>
          <w:shd w:val="clear" w:color="auto" w:fill="FFFFFF"/>
        </w:rPr>
        <w:t xml:space="preserve">discount </w:t>
      </w:r>
      <w:r w:rsidR="00452CD4" w:rsidRPr="00814DE3">
        <w:rPr>
          <w:rFonts w:ascii="Arial" w:hAnsi="Arial" w:cs="Arial"/>
          <w:color w:val="000000" w:themeColor="text1"/>
          <w:shd w:val="clear" w:color="auto" w:fill="FFFFFF"/>
        </w:rPr>
        <w:t xml:space="preserve">for </w:t>
      </w:r>
      <w:r w:rsidR="00252A66" w:rsidRPr="00814DE3">
        <w:rPr>
          <w:rFonts w:ascii="Arial" w:hAnsi="Arial" w:cs="Arial"/>
          <w:color w:val="000000" w:themeColor="text1"/>
          <w:shd w:val="clear" w:color="auto" w:fill="FFFFFF"/>
        </w:rPr>
        <w:t xml:space="preserve">the </w:t>
      </w:r>
      <w:r w:rsidR="00452CD4" w:rsidRPr="00814DE3">
        <w:rPr>
          <w:rFonts w:ascii="Arial" w:hAnsi="Arial" w:cs="Arial"/>
          <w:color w:val="000000" w:themeColor="text1"/>
          <w:shd w:val="clear" w:color="auto" w:fill="FFFFFF"/>
        </w:rPr>
        <w:t xml:space="preserve">first order </w:t>
      </w:r>
      <w:r w:rsidR="00974B06">
        <w:rPr>
          <w:rFonts w:ascii="Arial" w:hAnsi="Arial" w:cs="Arial"/>
          <w:color w:val="000000" w:themeColor="text1"/>
          <w:shd w:val="clear" w:color="auto" w:fill="FFFFFF"/>
        </w:rPr>
        <w:t>to</w:t>
      </w:r>
      <w:r w:rsidR="00452CD4" w:rsidRPr="00814DE3">
        <w:rPr>
          <w:rFonts w:ascii="Arial" w:hAnsi="Arial" w:cs="Arial"/>
          <w:color w:val="000000" w:themeColor="text1"/>
          <w:shd w:val="clear" w:color="auto" w:fill="FFFFFF"/>
        </w:rPr>
        <w:t xml:space="preserve"> attract more customers to their store (</w:t>
      </w:r>
      <w:r w:rsidR="009154F5" w:rsidRPr="00814DE3">
        <w:rPr>
          <w:rFonts w:ascii="Arial" w:hAnsi="Arial" w:cs="Arial"/>
          <w:color w:val="000000" w:themeColor="text1"/>
        </w:rPr>
        <w:t>Cafepod.com, 2020</w:t>
      </w:r>
      <w:r w:rsidR="00452CD4" w:rsidRPr="00814DE3">
        <w:rPr>
          <w:rFonts w:ascii="Arial" w:hAnsi="Arial" w:cs="Arial"/>
          <w:color w:val="000000" w:themeColor="text1"/>
          <w:shd w:val="clear" w:color="auto" w:fill="FFFFFF"/>
        </w:rPr>
        <w:t xml:space="preserve">). The revenue of the organisation </w:t>
      </w:r>
      <w:proofErr w:type="spellStart"/>
      <w:r w:rsidR="00452CD4" w:rsidRPr="00814DE3">
        <w:rPr>
          <w:rFonts w:ascii="Arial" w:hAnsi="Arial" w:cs="Arial"/>
          <w:color w:val="000000" w:themeColor="text1"/>
          <w:shd w:val="clear" w:color="auto" w:fill="FFFFFF"/>
        </w:rPr>
        <w:t>CafePod</w:t>
      </w:r>
      <w:proofErr w:type="spellEnd"/>
      <w:r w:rsidR="00452CD4" w:rsidRPr="00814DE3">
        <w:rPr>
          <w:rFonts w:ascii="Arial" w:hAnsi="Arial" w:cs="Arial"/>
          <w:color w:val="000000" w:themeColor="text1"/>
          <w:shd w:val="clear" w:color="auto" w:fill="FFFFFF"/>
        </w:rPr>
        <w:t xml:space="preserve"> has earned almost $70.9K by 2020</w:t>
      </w:r>
      <w:r w:rsidR="00252A66" w:rsidRPr="00814DE3">
        <w:rPr>
          <w:rFonts w:ascii="Arial" w:hAnsi="Arial" w:cs="Arial"/>
          <w:color w:val="000000" w:themeColor="text1"/>
          <w:shd w:val="clear" w:color="auto" w:fill="FFFFFF"/>
        </w:rPr>
        <w:t>,</w:t>
      </w:r>
      <w:r w:rsidR="00452CD4" w:rsidRPr="00814DE3">
        <w:rPr>
          <w:rFonts w:ascii="Arial" w:hAnsi="Arial" w:cs="Arial"/>
          <w:color w:val="000000" w:themeColor="text1"/>
          <w:shd w:val="clear" w:color="auto" w:fill="FFFFFF"/>
        </w:rPr>
        <w:t xml:space="preserve"> that has a huge impact on their business (</w:t>
      </w:r>
      <w:r w:rsidR="009154F5" w:rsidRPr="00814DE3">
        <w:rPr>
          <w:rFonts w:ascii="Arial" w:hAnsi="Arial" w:cs="Arial"/>
          <w:color w:val="000000" w:themeColor="text1"/>
        </w:rPr>
        <w:t>Cafepod.com, 2020</w:t>
      </w:r>
      <w:r w:rsidR="00C47C87" w:rsidRPr="00814DE3">
        <w:rPr>
          <w:rFonts w:ascii="Arial" w:hAnsi="Arial" w:cs="Arial"/>
          <w:color w:val="000000" w:themeColor="text1"/>
          <w:shd w:val="clear" w:color="auto" w:fill="FFFFFF"/>
        </w:rPr>
        <w:t xml:space="preserve">). The coffee firm </w:t>
      </w:r>
      <w:proofErr w:type="spellStart"/>
      <w:r w:rsidR="00C47C87" w:rsidRPr="00814DE3">
        <w:rPr>
          <w:rFonts w:ascii="Arial" w:hAnsi="Arial" w:cs="Arial"/>
          <w:color w:val="000000" w:themeColor="text1"/>
          <w:shd w:val="clear" w:color="auto" w:fill="FFFFFF"/>
        </w:rPr>
        <w:t>CafePod</w:t>
      </w:r>
      <w:proofErr w:type="spellEnd"/>
      <w:r w:rsidR="00C47C87" w:rsidRPr="00814DE3">
        <w:rPr>
          <w:rFonts w:ascii="Arial" w:hAnsi="Arial" w:cs="Arial"/>
          <w:color w:val="000000" w:themeColor="text1"/>
          <w:shd w:val="clear" w:color="auto" w:fill="FFFFFF"/>
        </w:rPr>
        <w:t xml:space="preserve"> provides their delicious blends such as Ristretto, Intense Roast, Brunch Blend, SW18 Daily Grind, Supercharger Espresso </w:t>
      </w:r>
      <w:r w:rsidR="00C47C87" w:rsidRPr="00814DE3">
        <w:rPr>
          <w:rFonts w:ascii="Arial" w:hAnsi="Arial" w:cs="Arial"/>
          <w:color w:val="000000" w:themeColor="text1"/>
          <w:shd w:val="clear" w:color="auto" w:fill="FFFFFF"/>
        </w:rPr>
        <w:lastRenderedPageBreak/>
        <w:t xml:space="preserve">as well as Decaf Espresso that make </w:t>
      </w:r>
      <w:proofErr w:type="spellStart"/>
      <w:r w:rsidR="00C47C87" w:rsidRPr="00814DE3">
        <w:rPr>
          <w:rFonts w:ascii="Arial" w:hAnsi="Arial" w:cs="Arial"/>
          <w:color w:val="000000" w:themeColor="text1"/>
          <w:shd w:val="clear" w:color="auto" w:fill="FFFFFF"/>
        </w:rPr>
        <w:t>CafePod’s</w:t>
      </w:r>
      <w:proofErr w:type="spellEnd"/>
      <w:r w:rsidR="00C47C87" w:rsidRPr="00814DE3">
        <w:rPr>
          <w:rFonts w:ascii="Arial" w:hAnsi="Arial" w:cs="Arial"/>
          <w:color w:val="000000" w:themeColor="text1"/>
          <w:shd w:val="clear" w:color="auto" w:fill="FFFFFF"/>
        </w:rPr>
        <w:t xml:space="preserve"> business more attractive towards coffee lovers</w:t>
      </w:r>
      <w:r w:rsidR="00A2141A" w:rsidRPr="00814DE3">
        <w:rPr>
          <w:rFonts w:ascii="Arial" w:hAnsi="Arial" w:cs="Arial"/>
          <w:color w:val="000000" w:themeColor="text1"/>
          <w:shd w:val="clear" w:color="auto" w:fill="FFFFFF"/>
        </w:rPr>
        <w:t xml:space="preserve"> (</w:t>
      </w:r>
      <w:r w:rsidR="009154F5" w:rsidRPr="00814DE3">
        <w:rPr>
          <w:rFonts w:ascii="Arial" w:hAnsi="Arial" w:cs="Arial"/>
          <w:color w:val="000000" w:themeColor="text1"/>
        </w:rPr>
        <w:t>Cafepod.com, 2020</w:t>
      </w:r>
      <w:r w:rsidR="00A2141A" w:rsidRPr="00814DE3">
        <w:rPr>
          <w:rFonts w:ascii="Arial" w:hAnsi="Arial" w:cs="Arial"/>
          <w:color w:val="000000" w:themeColor="text1"/>
          <w:shd w:val="clear" w:color="auto" w:fill="FFFFFF"/>
        </w:rPr>
        <w:t>)</w:t>
      </w:r>
      <w:r w:rsidR="00C47C87" w:rsidRPr="00814DE3">
        <w:rPr>
          <w:rFonts w:ascii="Arial" w:hAnsi="Arial" w:cs="Arial"/>
          <w:color w:val="000000" w:themeColor="text1"/>
          <w:shd w:val="clear" w:color="auto" w:fill="FFFFFF"/>
        </w:rPr>
        <w:t xml:space="preserve">. </w:t>
      </w:r>
      <w:r w:rsidR="00027632" w:rsidRPr="00814DE3">
        <w:rPr>
          <w:rFonts w:ascii="Arial" w:hAnsi="Arial" w:cs="Arial"/>
          <w:color w:val="000000" w:themeColor="text1"/>
          <w:shd w:val="clear" w:color="auto" w:fill="FFFFFF"/>
        </w:rPr>
        <w:t xml:space="preserve">Thus, it can be stated that the organisation has earned success and customer base by offering delicious blends and quality coffee. </w:t>
      </w:r>
    </w:p>
    <w:p w:rsidR="006D1589" w:rsidRPr="00814DE3" w:rsidRDefault="006D1589" w:rsidP="00814DE3">
      <w:pPr>
        <w:pStyle w:val="Heading1"/>
        <w:spacing w:line="360" w:lineRule="auto"/>
        <w:rPr>
          <w:sz w:val="22"/>
          <w:szCs w:val="22"/>
          <w:shd w:val="clear" w:color="auto" w:fill="FFFFFF"/>
        </w:rPr>
      </w:pPr>
      <w:bookmarkStart w:id="2" w:name="_Toc56456797"/>
      <w:r w:rsidRPr="00814DE3">
        <w:rPr>
          <w:sz w:val="22"/>
          <w:szCs w:val="22"/>
          <w:shd w:val="clear" w:color="auto" w:fill="FFFFFF"/>
        </w:rPr>
        <w:t xml:space="preserve">2. Critically evaluate </w:t>
      </w:r>
      <w:r w:rsidR="00252A66" w:rsidRPr="00814DE3">
        <w:rPr>
          <w:sz w:val="22"/>
          <w:szCs w:val="22"/>
          <w:shd w:val="clear" w:color="auto" w:fill="FFFFFF"/>
        </w:rPr>
        <w:t xml:space="preserve">the </w:t>
      </w:r>
      <w:r w:rsidRPr="00814DE3">
        <w:rPr>
          <w:sz w:val="22"/>
          <w:szCs w:val="22"/>
          <w:shd w:val="clear" w:color="auto" w:fill="FFFFFF"/>
        </w:rPr>
        <w:t xml:space="preserve">current strategic direction of </w:t>
      </w:r>
      <w:r w:rsidR="00252A66" w:rsidRPr="00814DE3">
        <w:rPr>
          <w:sz w:val="22"/>
          <w:szCs w:val="22"/>
          <w:shd w:val="clear" w:color="auto" w:fill="FFFFFF"/>
        </w:rPr>
        <w:t xml:space="preserve">the </w:t>
      </w:r>
      <w:r w:rsidRPr="00814DE3">
        <w:rPr>
          <w:sz w:val="22"/>
          <w:szCs w:val="22"/>
          <w:shd w:val="clear" w:color="auto" w:fill="FFFFFF"/>
        </w:rPr>
        <w:t>organisation</w:t>
      </w:r>
      <w:bookmarkEnd w:id="2"/>
    </w:p>
    <w:p w:rsidR="0094255C" w:rsidRPr="00814DE3" w:rsidRDefault="00C55E8B" w:rsidP="00814DE3">
      <w:pPr>
        <w:spacing w:after="0" w:line="360" w:lineRule="auto"/>
        <w:jc w:val="both"/>
        <w:rPr>
          <w:rFonts w:ascii="Arial" w:hAnsi="Arial" w:cs="Arial"/>
          <w:color w:val="000000" w:themeColor="text1"/>
          <w:shd w:val="clear" w:color="auto" w:fill="FFFFFF"/>
        </w:rPr>
      </w:pPr>
      <w:r w:rsidRPr="00814DE3">
        <w:rPr>
          <w:rFonts w:ascii="Arial" w:hAnsi="Arial" w:cs="Arial"/>
          <w:color w:val="000000" w:themeColor="text1"/>
          <w:shd w:val="clear" w:color="auto" w:fill="FFFFFF"/>
        </w:rPr>
        <w:t xml:space="preserve">In </w:t>
      </w:r>
      <w:r w:rsidR="00252A66" w:rsidRPr="00814DE3">
        <w:rPr>
          <w:rFonts w:ascii="Arial" w:hAnsi="Arial" w:cs="Arial"/>
          <w:color w:val="000000" w:themeColor="text1"/>
          <w:shd w:val="clear" w:color="auto" w:fill="FFFFFF"/>
        </w:rPr>
        <w:t xml:space="preserve">the </w:t>
      </w:r>
      <w:r w:rsidRPr="00814DE3">
        <w:rPr>
          <w:rFonts w:ascii="Arial" w:hAnsi="Arial" w:cs="Arial"/>
          <w:color w:val="000000" w:themeColor="text1"/>
          <w:shd w:val="clear" w:color="auto" w:fill="FFFFFF"/>
        </w:rPr>
        <w:t xml:space="preserve">UK context,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Coffee Co is becoming </w:t>
      </w:r>
      <w:r w:rsidR="00252A66" w:rsidRPr="00814DE3">
        <w:rPr>
          <w:rFonts w:ascii="Arial" w:hAnsi="Arial" w:cs="Arial"/>
          <w:color w:val="000000" w:themeColor="text1"/>
          <w:shd w:val="clear" w:color="auto" w:fill="FFFFFF"/>
        </w:rPr>
        <w:t>the</w:t>
      </w:r>
      <w:r w:rsidRPr="00814DE3">
        <w:rPr>
          <w:rFonts w:ascii="Arial" w:hAnsi="Arial" w:cs="Arial"/>
          <w:color w:val="000000" w:themeColor="text1"/>
          <w:shd w:val="clear" w:color="auto" w:fill="FFFFFF"/>
        </w:rPr>
        <w:t xml:space="preserve"> fastest growing coffee organisation by offering </w:t>
      </w:r>
      <w:r w:rsidR="00252A66" w:rsidRPr="00814DE3">
        <w:rPr>
          <w:rFonts w:ascii="Arial" w:hAnsi="Arial" w:cs="Arial"/>
          <w:color w:val="000000" w:themeColor="text1"/>
          <w:shd w:val="clear" w:color="auto" w:fill="FFFFFF"/>
        </w:rPr>
        <w:t xml:space="preserve">a </w:t>
      </w:r>
      <w:r w:rsidRPr="00814DE3">
        <w:rPr>
          <w:rFonts w:ascii="Arial" w:hAnsi="Arial" w:cs="Arial"/>
          <w:color w:val="000000" w:themeColor="text1"/>
          <w:shd w:val="clear" w:color="auto" w:fill="FFFFFF"/>
        </w:rPr>
        <w:t xml:space="preserve">15% discount on </w:t>
      </w:r>
      <w:r w:rsidR="00252A66" w:rsidRPr="00814DE3">
        <w:rPr>
          <w:rFonts w:ascii="Arial" w:hAnsi="Arial" w:cs="Arial"/>
          <w:color w:val="000000" w:themeColor="text1"/>
          <w:shd w:val="clear" w:color="auto" w:fill="FFFFFF"/>
        </w:rPr>
        <w:t xml:space="preserve">the </w:t>
      </w:r>
      <w:r w:rsidRPr="00814DE3">
        <w:rPr>
          <w:rFonts w:ascii="Arial" w:hAnsi="Arial" w:cs="Arial"/>
          <w:color w:val="000000" w:themeColor="text1"/>
          <w:shd w:val="clear" w:color="auto" w:fill="FFFFFF"/>
        </w:rPr>
        <w:t xml:space="preserve">first offer and quality coffee to their potential customers. </w:t>
      </w:r>
      <w:r w:rsidR="00DA3614" w:rsidRPr="00814DE3">
        <w:rPr>
          <w:rFonts w:ascii="Arial" w:hAnsi="Arial" w:cs="Arial"/>
          <w:color w:val="000000" w:themeColor="text1"/>
          <w:shd w:val="clear" w:color="auto" w:fill="FFFFFF"/>
        </w:rPr>
        <w:t xml:space="preserve">The mission of the organisation is to develop </w:t>
      </w:r>
      <w:r w:rsidR="00252A66" w:rsidRPr="00814DE3">
        <w:rPr>
          <w:rFonts w:ascii="Arial" w:hAnsi="Arial" w:cs="Arial"/>
          <w:color w:val="000000" w:themeColor="text1"/>
          <w:shd w:val="clear" w:color="auto" w:fill="FFFFFF"/>
        </w:rPr>
        <w:t xml:space="preserve">a </w:t>
      </w:r>
      <w:r w:rsidR="00DA3614" w:rsidRPr="00814DE3">
        <w:rPr>
          <w:rFonts w:ascii="Arial" w:hAnsi="Arial" w:cs="Arial"/>
          <w:color w:val="000000" w:themeColor="text1"/>
          <w:shd w:val="clear" w:color="auto" w:fill="FFFFFF"/>
        </w:rPr>
        <w:t>good strong coffee organisation by offering quality cup coffee for making coffee lover’s day</w:t>
      </w:r>
      <w:r w:rsidR="009154F5" w:rsidRPr="00814DE3">
        <w:rPr>
          <w:rFonts w:ascii="Arial" w:hAnsi="Arial" w:cs="Arial"/>
          <w:color w:val="000000" w:themeColor="text1"/>
          <w:shd w:val="clear" w:color="auto" w:fill="FFFFFF"/>
        </w:rPr>
        <w:t xml:space="preserve"> (</w:t>
      </w:r>
      <w:r w:rsidR="009154F5" w:rsidRPr="00814DE3">
        <w:rPr>
          <w:rFonts w:ascii="Arial" w:hAnsi="Arial" w:cs="Arial"/>
          <w:color w:val="000000" w:themeColor="text1"/>
        </w:rPr>
        <w:t>Cafepod.com, 2020)</w:t>
      </w:r>
      <w:r w:rsidR="00DA3614" w:rsidRPr="00814DE3">
        <w:rPr>
          <w:rFonts w:ascii="Arial" w:hAnsi="Arial" w:cs="Arial"/>
          <w:color w:val="000000" w:themeColor="text1"/>
          <w:shd w:val="clear" w:color="auto" w:fill="FFFFFF"/>
        </w:rPr>
        <w:t xml:space="preserve">. In this context, strategic directions have been beneficial for achieving long term success. </w:t>
      </w:r>
      <w:proofErr w:type="spellStart"/>
      <w:r w:rsidR="00DA3614" w:rsidRPr="00814DE3">
        <w:rPr>
          <w:rFonts w:ascii="Arial" w:hAnsi="Arial" w:cs="Arial"/>
          <w:color w:val="000000" w:themeColor="text1"/>
          <w:shd w:val="clear" w:color="auto" w:fill="FFFFFF"/>
        </w:rPr>
        <w:t>CafePod</w:t>
      </w:r>
      <w:proofErr w:type="spellEnd"/>
      <w:r w:rsidR="00DA3614" w:rsidRPr="00814DE3">
        <w:rPr>
          <w:rFonts w:ascii="Arial" w:hAnsi="Arial" w:cs="Arial"/>
          <w:color w:val="000000" w:themeColor="text1"/>
          <w:shd w:val="clear" w:color="auto" w:fill="FFFFFF"/>
        </w:rPr>
        <w:t xml:space="preserve"> involves three core strategic divisions such as </w:t>
      </w:r>
      <w:proofErr w:type="spellStart"/>
      <w:r w:rsidR="00DA3614" w:rsidRPr="00814DE3">
        <w:rPr>
          <w:rFonts w:ascii="Arial" w:hAnsi="Arial" w:cs="Arial"/>
          <w:color w:val="000000" w:themeColor="text1"/>
          <w:shd w:val="clear" w:color="auto" w:fill="FFFFFF"/>
        </w:rPr>
        <w:t>CafePod</w:t>
      </w:r>
      <w:proofErr w:type="spellEnd"/>
      <w:r w:rsidR="00DA3614" w:rsidRPr="00814DE3">
        <w:rPr>
          <w:rFonts w:ascii="Arial" w:hAnsi="Arial" w:cs="Arial"/>
          <w:color w:val="000000" w:themeColor="text1"/>
          <w:shd w:val="clear" w:color="auto" w:fill="FFFFFF"/>
        </w:rPr>
        <w:t xml:space="preserve"> online, </w:t>
      </w:r>
      <w:proofErr w:type="spellStart"/>
      <w:r w:rsidR="00DA3614" w:rsidRPr="00814DE3">
        <w:rPr>
          <w:rFonts w:ascii="Arial" w:hAnsi="Arial" w:cs="Arial"/>
          <w:color w:val="000000" w:themeColor="text1"/>
          <w:shd w:val="clear" w:color="auto" w:fill="FFFFFF"/>
        </w:rPr>
        <w:t>CafePod</w:t>
      </w:r>
      <w:proofErr w:type="spellEnd"/>
      <w:r w:rsidR="00DA3614" w:rsidRPr="00814DE3">
        <w:rPr>
          <w:rFonts w:ascii="Arial" w:hAnsi="Arial" w:cs="Arial"/>
          <w:color w:val="000000" w:themeColor="text1"/>
          <w:shd w:val="clear" w:color="auto" w:fill="FFFFFF"/>
        </w:rPr>
        <w:t xml:space="preserve"> retail and </w:t>
      </w:r>
      <w:proofErr w:type="spellStart"/>
      <w:r w:rsidR="00DA3614" w:rsidRPr="00814DE3">
        <w:rPr>
          <w:rFonts w:ascii="Arial" w:hAnsi="Arial" w:cs="Arial"/>
          <w:color w:val="000000" w:themeColor="text1"/>
          <w:shd w:val="clear" w:color="auto" w:fill="FFFFFF"/>
        </w:rPr>
        <w:t>CafePod</w:t>
      </w:r>
      <w:proofErr w:type="spellEnd"/>
      <w:r w:rsidR="00DA3614" w:rsidRPr="00814DE3">
        <w:rPr>
          <w:rFonts w:ascii="Arial" w:hAnsi="Arial" w:cs="Arial"/>
          <w:color w:val="000000" w:themeColor="text1"/>
          <w:shd w:val="clear" w:color="auto" w:fill="FFFFFF"/>
        </w:rPr>
        <w:t xml:space="preserve"> private level solutions that influence their future development</w:t>
      </w:r>
      <w:r w:rsidR="009154F5" w:rsidRPr="00814DE3">
        <w:rPr>
          <w:rFonts w:ascii="Arial" w:hAnsi="Arial" w:cs="Arial"/>
          <w:color w:val="000000" w:themeColor="text1"/>
          <w:shd w:val="clear" w:color="auto" w:fill="FFFFFF"/>
        </w:rPr>
        <w:t xml:space="preserve"> (</w:t>
      </w:r>
      <w:r w:rsidR="009154F5" w:rsidRPr="00814DE3">
        <w:rPr>
          <w:rFonts w:ascii="Arial" w:hAnsi="Arial" w:cs="Arial"/>
          <w:color w:val="000000" w:themeColor="text1"/>
        </w:rPr>
        <w:t>Cafepod.com, 2020)</w:t>
      </w:r>
      <w:r w:rsidR="00DA3614" w:rsidRPr="00814DE3">
        <w:rPr>
          <w:rFonts w:ascii="Arial" w:hAnsi="Arial" w:cs="Arial"/>
          <w:color w:val="000000" w:themeColor="text1"/>
          <w:shd w:val="clear" w:color="auto" w:fill="FFFFFF"/>
        </w:rPr>
        <w:t xml:space="preserve">. </w:t>
      </w:r>
      <w:r w:rsidR="00130BCF" w:rsidRPr="00814DE3">
        <w:rPr>
          <w:rFonts w:ascii="Arial" w:hAnsi="Arial" w:cs="Arial"/>
          <w:color w:val="000000" w:themeColor="text1"/>
          <w:shd w:val="clear" w:color="auto" w:fill="FFFFFF"/>
        </w:rPr>
        <w:t xml:space="preserve">The business goes for meeting </w:t>
      </w:r>
      <w:r w:rsidR="00252A66" w:rsidRPr="00814DE3">
        <w:rPr>
          <w:rFonts w:ascii="Arial" w:hAnsi="Arial" w:cs="Arial"/>
          <w:color w:val="000000" w:themeColor="text1"/>
          <w:shd w:val="clear" w:color="auto" w:fill="FFFFFF"/>
        </w:rPr>
        <w:t>its</w:t>
      </w:r>
      <w:r w:rsidR="00130BCF" w:rsidRPr="00814DE3">
        <w:rPr>
          <w:rFonts w:ascii="Arial" w:hAnsi="Arial" w:cs="Arial"/>
          <w:color w:val="000000" w:themeColor="text1"/>
          <w:shd w:val="clear" w:color="auto" w:fill="FFFFFF"/>
        </w:rPr>
        <w:t xml:space="preserve"> objectives by providing </w:t>
      </w:r>
      <w:r w:rsidR="00252A66" w:rsidRPr="00814DE3">
        <w:rPr>
          <w:rFonts w:ascii="Arial" w:hAnsi="Arial" w:cs="Arial"/>
          <w:color w:val="000000" w:themeColor="text1"/>
          <w:shd w:val="clear" w:color="auto" w:fill="FFFFFF"/>
        </w:rPr>
        <w:t xml:space="preserve">an </w:t>
      </w:r>
      <w:r w:rsidR="00130BCF" w:rsidRPr="00814DE3">
        <w:rPr>
          <w:rFonts w:ascii="Arial" w:hAnsi="Arial" w:cs="Arial"/>
          <w:color w:val="000000" w:themeColor="text1"/>
          <w:shd w:val="clear" w:color="auto" w:fill="FFFFFF"/>
        </w:rPr>
        <w:t xml:space="preserve">online delivery opportunity that can satisfy customers. </w:t>
      </w:r>
      <w:r w:rsidR="00212F22" w:rsidRPr="00814DE3">
        <w:rPr>
          <w:rFonts w:ascii="Arial" w:hAnsi="Arial" w:cs="Arial"/>
          <w:color w:val="000000" w:themeColor="text1"/>
          <w:shd w:val="clear" w:color="auto" w:fill="FFFFFF"/>
        </w:rPr>
        <w:t xml:space="preserve">Focusing on </w:t>
      </w:r>
      <w:r w:rsidR="00252A66" w:rsidRPr="00814DE3">
        <w:rPr>
          <w:rFonts w:ascii="Arial" w:hAnsi="Arial" w:cs="Arial"/>
          <w:color w:val="000000" w:themeColor="text1"/>
          <w:shd w:val="clear" w:color="auto" w:fill="FFFFFF"/>
        </w:rPr>
        <w:t xml:space="preserve">the </w:t>
      </w:r>
      <w:r w:rsidR="00212F22" w:rsidRPr="00814DE3">
        <w:rPr>
          <w:rFonts w:ascii="Arial" w:hAnsi="Arial" w:cs="Arial"/>
          <w:color w:val="000000" w:themeColor="text1"/>
          <w:shd w:val="clear" w:color="auto" w:fill="FFFFFF"/>
        </w:rPr>
        <w:t>strategic direction can also help to imp</w:t>
      </w:r>
      <w:r w:rsidR="009154F5" w:rsidRPr="00814DE3">
        <w:rPr>
          <w:rFonts w:ascii="Arial" w:hAnsi="Arial" w:cs="Arial"/>
          <w:color w:val="000000" w:themeColor="text1"/>
          <w:shd w:val="clear" w:color="auto" w:fill="FFFFFF"/>
        </w:rPr>
        <w:t xml:space="preserve">rove competitive edge as online delivery can </w:t>
      </w:r>
      <w:proofErr w:type="spellStart"/>
      <w:proofErr w:type="gramStart"/>
      <w:r w:rsidR="009154F5" w:rsidRPr="00814DE3">
        <w:rPr>
          <w:rFonts w:ascii="Arial" w:hAnsi="Arial" w:cs="Arial"/>
          <w:color w:val="000000" w:themeColor="text1"/>
          <w:shd w:val="clear" w:color="auto" w:fill="FFFFFF"/>
        </w:rPr>
        <w:t>sa</w:t>
      </w:r>
      <w:r w:rsidR="002209B8">
        <w:rPr>
          <w:rFonts w:ascii="Arial" w:hAnsi="Arial" w:cs="Arial"/>
          <w:color w:val="000000" w:themeColor="text1"/>
          <w:shd w:val="clear" w:color="auto" w:fill="FFFFFF"/>
        </w:rPr>
        <w:t>ve</w:t>
      </w:r>
      <w:r w:rsidR="00252A66" w:rsidRPr="00814DE3">
        <w:rPr>
          <w:rFonts w:ascii="Arial" w:hAnsi="Arial" w:cs="Arial"/>
          <w:color w:val="000000" w:themeColor="text1"/>
          <w:shd w:val="clear" w:color="auto" w:fill="FFFFFF"/>
        </w:rPr>
        <w:t>,</w:t>
      </w:r>
      <w:r w:rsidR="009154F5" w:rsidRPr="00814DE3">
        <w:rPr>
          <w:rFonts w:ascii="Arial" w:hAnsi="Arial" w:cs="Arial"/>
          <w:color w:val="000000" w:themeColor="text1"/>
          <w:shd w:val="clear" w:color="auto" w:fill="FFFFFF"/>
        </w:rPr>
        <w:t>valuable</w:t>
      </w:r>
      <w:proofErr w:type="spellEnd"/>
      <w:proofErr w:type="gramEnd"/>
      <w:r w:rsidR="009154F5" w:rsidRPr="00814DE3">
        <w:rPr>
          <w:rFonts w:ascii="Arial" w:hAnsi="Arial" w:cs="Arial"/>
          <w:color w:val="000000" w:themeColor="text1"/>
          <w:shd w:val="clear" w:color="auto" w:fill="FFFFFF"/>
        </w:rPr>
        <w:t xml:space="preserve"> time of customers (</w:t>
      </w:r>
      <w:r w:rsidR="009154F5" w:rsidRPr="00814DE3">
        <w:rPr>
          <w:rFonts w:ascii="Arial" w:hAnsi="Arial" w:cs="Arial"/>
          <w:color w:val="000000" w:themeColor="text1"/>
        </w:rPr>
        <w:t>Faulkner and Campbell, 2003)</w:t>
      </w:r>
      <w:r w:rsidR="009154F5" w:rsidRPr="00814DE3">
        <w:rPr>
          <w:rFonts w:ascii="Arial" w:hAnsi="Arial" w:cs="Arial"/>
          <w:color w:val="000000" w:themeColor="text1"/>
          <w:shd w:val="clear" w:color="auto" w:fill="FFFFFF"/>
        </w:rPr>
        <w:t xml:space="preserve">. The organisation also focuses upon on selling their coffee blends and Nespresso capsules to retailers such as Amazon, Waitrose and Ocado for promoting business across </w:t>
      </w:r>
      <w:r w:rsidR="00252A66" w:rsidRPr="00814DE3">
        <w:rPr>
          <w:rFonts w:ascii="Arial" w:hAnsi="Arial" w:cs="Arial"/>
          <w:color w:val="000000" w:themeColor="text1"/>
          <w:shd w:val="clear" w:color="auto" w:fill="FFFFFF"/>
        </w:rPr>
        <w:t xml:space="preserve">the </w:t>
      </w:r>
      <w:r w:rsidR="009154F5" w:rsidRPr="00814DE3">
        <w:rPr>
          <w:rFonts w:ascii="Arial" w:hAnsi="Arial" w:cs="Arial"/>
          <w:color w:val="000000" w:themeColor="text1"/>
          <w:shd w:val="clear" w:color="auto" w:fill="FFFFFF"/>
        </w:rPr>
        <w:t xml:space="preserve">UK market and </w:t>
      </w:r>
      <w:proofErr w:type="gramStart"/>
      <w:r w:rsidR="009154F5" w:rsidRPr="00814DE3">
        <w:rPr>
          <w:rFonts w:ascii="Arial" w:hAnsi="Arial" w:cs="Arial"/>
          <w:color w:val="000000" w:themeColor="text1"/>
          <w:shd w:val="clear" w:color="auto" w:fill="FFFFFF"/>
        </w:rPr>
        <w:t>global</w:t>
      </w:r>
      <w:r w:rsidR="00A71945">
        <w:rPr>
          <w:rFonts w:ascii="Arial" w:hAnsi="Arial" w:cs="Arial"/>
          <w:color w:val="000000" w:themeColor="text1"/>
          <w:shd w:val="clear" w:color="auto" w:fill="FFFFFF"/>
        </w:rPr>
        <w:t>ly</w:t>
      </w:r>
      <w:r w:rsidR="009154F5" w:rsidRPr="00814DE3">
        <w:rPr>
          <w:rFonts w:ascii="Arial" w:hAnsi="Arial" w:cs="Arial"/>
          <w:color w:val="000000" w:themeColor="text1"/>
          <w:shd w:val="clear" w:color="auto" w:fill="FFFFFF"/>
        </w:rPr>
        <w:t xml:space="preserve"> </w:t>
      </w:r>
      <w:r w:rsidR="00A71945">
        <w:rPr>
          <w:rFonts w:ascii="Arial" w:hAnsi="Arial" w:cs="Arial"/>
          <w:color w:val="000000" w:themeColor="text1"/>
          <w:shd w:val="clear" w:color="auto" w:fill="FFFFFF"/>
        </w:rPr>
        <w:t>.</w:t>
      </w:r>
      <w:proofErr w:type="gramEnd"/>
    </w:p>
    <w:p w:rsidR="00D028D3" w:rsidRPr="00814DE3" w:rsidRDefault="00D028D3" w:rsidP="00814DE3">
      <w:pPr>
        <w:spacing w:after="0" w:line="360" w:lineRule="auto"/>
        <w:jc w:val="both"/>
        <w:rPr>
          <w:rFonts w:ascii="Arial" w:hAnsi="Arial" w:cs="Arial"/>
          <w:color w:val="000000" w:themeColor="text1"/>
          <w:shd w:val="clear" w:color="auto" w:fill="FFFFFF"/>
        </w:rPr>
      </w:pPr>
    </w:p>
    <w:p w:rsidR="00D028D3" w:rsidRPr="00814DE3" w:rsidRDefault="00D028D3" w:rsidP="00814DE3">
      <w:pPr>
        <w:spacing w:after="0" w:line="360" w:lineRule="auto"/>
        <w:jc w:val="both"/>
        <w:rPr>
          <w:rFonts w:ascii="Arial" w:hAnsi="Arial" w:cs="Arial"/>
          <w:color w:val="000000" w:themeColor="text1"/>
          <w:shd w:val="clear" w:color="auto" w:fill="FFFFFF"/>
        </w:rPr>
      </w:pPr>
    </w:p>
    <w:p w:rsidR="00D028D3" w:rsidRPr="00814DE3" w:rsidRDefault="00D028D3" w:rsidP="00814DE3">
      <w:pPr>
        <w:spacing w:after="0" w:line="360" w:lineRule="auto"/>
        <w:jc w:val="both"/>
        <w:rPr>
          <w:rFonts w:ascii="Arial" w:hAnsi="Arial" w:cs="Arial"/>
          <w:color w:val="000000" w:themeColor="text1"/>
          <w:shd w:val="clear" w:color="auto" w:fill="FFFFFF"/>
        </w:rPr>
      </w:pPr>
    </w:p>
    <w:p w:rsidR="00C63064" w:rsidRDefault="000615D8" w:rsidP="00814DE3">
      <w:pPr>
        <w:spacing w:after="0" w:line="360" w:lineRule="auto"/>
        <w:jc w:val="both"/>
        <w:rPr>
          <w:rFonts w:ascii="Arial" w:hAnsi="Arial" w:cs="Arial"/>
          <w:color w:val="000000" w:themeColor="text1"/>
        </w:rPr>
      </w:pPr>
      <w:r w:rsidRPr="00814DE3">
        <w:rPr>
          <w:rFonts w:ascii="Arial" w:hAnsi="Arial" w:cs="Arial"/>
          <w:color w:val="000000" w:themeColor="text1"/>
          <w:shd w:val="clear" w:color="auto" w:fill="FFFFFF"/>
        </w:rPr>
        <w:t xml:space="preserve">Starting </w:t>
      </w:r>
      <w:r w:rsidR="00252A66" w:rsidRPr="00814DE3">
        <w:rPr>
          <w:rFonts w:ascii="Arial" w:hAnsi="Arial" w:cs="Arial"/>
          <w:color w:val="000000" w:themeColor="text1"/>
          <w:shd w:val="clear" w:color="auto" w:fill="FFFFFF"/>
        </w:rPr>
        <w:t xml:space="preserve">an </w:t>
      </w:r>
      <w:r w:rsidRPr="00814DE3">
        <w:rPr>
          <w:rFonts w:ascii="Arial" w:hAnsi="Arial" w:cs="Arial"/>
          <w:color w:val="000000" w:themeColor="text1"/>
          <w:shd w:val="clear" w:color="auto" w:fill="FFFFFF"/>
        </w:rPr>
        <w:t xml:space="preserve">online business and selling Nespresso capsules and coffee blends to retailers are responsible for </w:t>
      </w:r>
      <w:r w:rsidR="008C34CE" w:rsidRPr="00814DE3">
        <w:rPr>
          <w:rFonts w:ascii="Arial" w:hAnsi="Arial" w:cs="Arial"/>
          <w:color w:val="000000" w:themeColor="text1"/>
          <w:shd w:val="clear" w:color="auto" w:fill="FFFFFF"/>
        </w:rPr>
        <w:t xml:space="preserve">uplifting their current business in </w:t>
      </w:r>
      <w:r w:rsidR="00252A66" w:rsidRPr="00814DE3">
        <w:rPr>
          <w:rFonts w:ascii="Arial" w:hAnsi="Arial" w:cs="Arial"/>
          <w:color w:val="000000" w:themeColor="text1"/>
          <w:shd w:val="clear" w:color="auto" w:fill="FFFFFF"/>
        </w:rPr>
        <w:t xml:space="preserve">the </w:t>
      </w:r>
      <w:r w:rsidR="008C34CE" w:rsidRPr="00814DE3">
        <w:rPr>
          <w:rFonts w:ascii="Arial" w:hAnsi="Arial" w:cs="Arial"/>
          <w:color w:val="000000" w:themeColor="text1"/>
          <w:shd w:val="clear" w:color="auto" w:fill="FFFFFF"/>
        </w:rPr>
        <w:t xml:space="preserve">UK context. Another strategic direction is </w:t>
      </w:r>
      <w:proofErr w:type="spellStart"/>
      <w:r w:rsidR="008C34CE" w:rsidRPr="00814DE3">
        <w:rPr>
          <w:rFonts w:ascii="Arial" w:hAnsi="Arial" w:cs="Arial"/>
          <w:color w:val="000000" w:themeColor="text1"/>
          <w:shd w:val="clear" w:color="auto" w:fill="FFFFFF"/>
        </w:rPr>
        <w:t>CafePod</w:t>
      </w:r>
      <w:proofErr w:type="spellEnd"/>
      <w:r w:rsidR="008C34CE" w:rsidRPr="00814DE3">
        <w:rPr>
          <w:rFonts w:ascii="Arial" w:hAnsi="Arial" w:cs="Arial"/>
          <w:color w:val="000000" w:themeColor="text1"/>
          <w:shd w:val="clear" w:color="auto" w:fill="FFFFFF"/>
        </w:rPr>
        <w:t xml:space="preserve"> uses manufacturing licence for ma</w:t>
      </w:r>
      <w:r w:rsidR="00D37990" w:rsidRPr="00814DE3">
        <w:rPr>
          <w:rFonts w:ascii="Arial" w:hAnsi="Arial" w:cs="Arial"/>
          <w:color w:val="000000" w:themeColor="text1"/>
          <w:shd w:val="clear" w:color="auto" w:fill="FFFFFF"/>
        </w:rPr>
        <w:t>king independent coffee brand</w:t>
      </w:r>
      <w:r w:rsidR="004C501F" w:rsidRPr="00814DE3">
        <w:rPr>
          <w:rFonts w:ascii="Arial" w:hAnsi="Arial" w:cs="Arial"/>
          <w:color w:val="000000" w:themeColor="text1"/>
          <w:shd w:val="clear" w:color="auto" w:fill="FFFFFF"/>
        </w:rPr>
        <w:t xml:space="preserve"> (</w:t>
      </w:r>
      <w:r w:rsidR="004C501F" w:rsidRPr="00814DE3">
        <w:rPr>
          <w:rFonts w:ascii="Arial" w:hAnsi="Arial" w:cs="Arial"/>
          <w:color w:val="000000" w:themeColor="text1"/>
        </w:rPr>
        <w:t>Cafepod.com, 2020)</w:t>
      </w:r>
      <w:r w:rsidR="00D37990" w:rsidRPr="00814DE3">
        <w:rPr>
          <w:rFonts w:ascii="Arial" w:hAnsi="Arial" w:cs="Arial"/>
          <w:color w:val="000000" w:themeColor="text1"/>
          <w:shd w:val="clear" w:color="auto" w:fill="FFFFFF"/>
        </w:rPr>
        <w:t xml:space="preserve">. These strategic divisions </w:t>
      </w:r>
      <w:r w:rsidR="00252A66" w:rsidRPr="00814DE3">
        <w:rPr>
          <w:rFonts w:ascii="Arial" w:hAnsi="Arial" w:cs="Arial"/>
          <w:color w:val="000000" w:themeColor="text1"/>
          <w:shd w:val="clear" w:color="auto" w:fill="FFFFFF"/>
        </w:rPr>
        <w:t>help develop</w:t>
      </w:r>
      <w:r w:rsidR="00A71945">
        <w:rPr>
          <w:rFonts w:ascii="Arial" w:hAnsi="Arial" w:cs="Arial"/>
          <w:color w:val="000000" w:themeColor="text1"/>
          <w:shd w:val="clear" w:color="auto" w:fill="FFFFFF"/>
        </w:rPr>
        <w:t xml:space="preserve"> </w:t>
      </w:r>
      <w:r w:rsidR="00252A66" w:rsidRPr="00814DE3">
        <w:rPr>
          <w:rFonts w:ascii="Arial" w:hAnsi="Arial" w:cs="Arial"/>
          <w:color w:val="000000" w:themeColor="text1"/>
          <w:shd w:val="clear" w:color="auto" w:fill="FFFFFF"/>
        </w:rPr>
        <w:t xml:space="preserve">a </w:t>
      </w:r>
      <w:r w:rsidR="00D37990" w:rsidRPr="00814DE3">
        <w:rPr>
          <w:rFonts w:ascii="Arial" w:hAnsi="Arial" w:cs="Arial"/>
          <w:color w:val="000000" w:themeColor="text1"/>
          <w:shd w:val="clear" w:color="auto" w:fill="FFFFFF"/>
        </w:rPr>
        <w:t xml:space="preserve">strong and successful business. </w:t>
      </w:r>
      <w:r w:rsidR="009F7A76" w:rsidRPr="00814DE3">
        <w:rPr>
          <w:rFonts w:ascii="Arial" w:hAnsi="Arial" w:cs="Arial"/>
          <w:color w:val="000000" w:themeColor="text1"/>
          <w:shd w:val="clear" w:color="auto" w:fill="FFFFFF"/>
        </w:rPr>
        <w:t xml:space="preserve">A new system “online delivery” has been adopted by </w:t>
      </w:r>
      <w:proofErr w:type="spellStart"/>
      <w:r w:rsidR="009F7A76" w:rsidRPr="00814DE3">
        <w:rPr>
          <w:rFonts w:ascii="Arial" w:hAnsi="Arial" w:cs="Arial"/>
          <w:color w:val="000000" w:themeColor="text1"/>
          <w:shd w:val="clear" w:color="auto" w:fill="FFFFFF"/>
        </w:rPr>
        <w:t>CafePod</w:t>
      </w:r>
      <w:proofErr w:type="spellEnd"/>
      <w:r w:rsidR="009F7A76" w:rsidRPr="00814DE3">
        <w:rPr>
          <w:rFonts w:ascii="Arial" w:hAnsi="Arial" w:cs="Arial"/>
          <w:color w:val="000000" w:themeColor="text1"/>
          <w:shd w:val="clear" w:color="auto" w:fill="FFFFFF"/>
        </w:rPr>
        <w:t xml:space="preserve"> and sells Nespresso capsules to retailers that influence market growth </w:t>
      </w:r>
      <w:r w:rsidR="00C60698" w:rsidRPr="00814DE3">
        <w:rPr>
          <w:rFonts w:ascii="Arial" w:hAnsi="Arial" w:cs="Arial"/>
          <w:color w:val="000000" w:themeColor="text1"/>
          <w:shd w:val="clear" w:color="auto" w:fill="FFFFFF"/>
        </w:rPr>
        <w:t>and competitive edge as well</w:t>
      </w:r>
      <w:r w:rsidR="00BA1DF5" w:rsidRPr="00814DE3">
        <w:rPr>
          <w:rFonts w:ascii="Arial" w:hAnsi="Arial" w:cs="Arial"/>
          <w:color w:val="000000" w:themeColor="text1"/>
          <w:shd w:val="clear" w:color="auto" w:fill="FFFFFF"/>
        </w:rPr>
        <w:t xml:space="preserve"> (</w:t>
      </w:r>
      <w:r w:rsidR="00BA1DF5" w:rsidRPr="00814DE3">
        <w:rPr>
          <w:rFonts w:ascii="Arial" w:hAnsi="Arial" w:cs="Arial"/>
          <w:color w:val="000000" w:themeColor="text1"/>
        </w:rPr>
        <w:t xml:space="preserve">Jones </w:t>
      </w:r>
      <w:r w:rsidR="00BA1DF5" w:rsidRPr="00814DE3">
        <w:rPr>
          <w:rFonts w:ascii="Arial" w:hAnsi="Arial" w:cs="Arial"/>
          <w:i/>
          <w:color w:val="000000" w:themeColor="text1"/>
        </w:rPr>
        <w:t>et al</w:t>
      </w:r>
      <w:r w:rsidR="00BA1DF5" w:rsidRPr="00814DE3">
        <w:rPr>
          <w:rFonts w:ascii="Arial" w:hAnsi="Arial" w:cs="Arial"/>
          <w:color w:val="000000" w:themeColor="text1"/>
        </w:rPr>
        <w:t>. 2003)</w:t>
      </w:r>
      <w:r w:rsidR="00C60698" w:rsidRPr="00814DE3">
        <w:rPr>
          <w:rFonts w:ascii="Arial" w:hAnsi="Arial" w:cs="Arial"/>
          <w:color w:val="000000" w:themeColor="text1"/>
          <w:shd w:val="clear" w:color="auto" w:fill="FFFFFF"/>
        </w:rPr>
        <w:t xml:space="preserve">. </w:t>
      </w:r>
      <w:r w:rsidR="004C501F" w:rsidRPr="00814DE3">
        <w:rPr>
          <w:rFonts w:ascii="Arial" w:hAnsi="Arial" w:cs="Arial"/>
          <w:color w:val="000000" w:themeColor="text1"/>
          <w:shd w:val="clear" w:color="auto" w:fill="FFFFFF"/>
        </w:rPr>
        <w:t xml:space="preserve">So, </w:t>
      </w:r>
      <w:r w:rsidR="00252A66" w:rsidRPr="00814DE3">
        <w:rPr>
          <w:rFonts w:ascii="Arial" w:hAnsi="Arial" w:cs="Arial"/>
          <w:color w:val="000000" w:themeColor="text1"/>
          <w:shd w:val="clear" w:color="auto" w:fill="FFFFFF"/>
        </w:rPr>
        <w:t xml:space="preserve">the </w:t>
      </w:r>
      <w:r w:rsidR="004C501F" w:rsidRPr="00814DE3">
        <w:rPr>
          <w:rFonts w:ascii="Arial" w:hAnsi="Arial" w:cs="Arial"/>
          <w:color w:val="000000" w:themeColor="text1"/>
          <w:shd w:val="clear" w:color="auto" w:fill="FFFFFF"/>
        </w:rPr>
        <w:t>organisation’s current strategic directions are helpful for enhancing competitive advantage that has a great impact on business (</w:t>
      </w:r>
      <w:r w:rsidR="004C501F" w:rsidRPr="00814DE3">
        <w:rPr>
          <w:rFonts w:ascii="Arial" w:hAnsi="Arial" w:cs="Arial"/>
          <w:color w:val="000000" w:themeColor="text1"/>
        </w:rPr>
        <w:t xml:space="preserve">Mintzberg </w:t>
      </w:r>
      <w:r w:rsidR="004C501F" w:rsidRPr="00814DE3">
        <w:rPr>
          <w:rFonts w:ascii="Arial" w:hAnsi="Arial" w:cs="Arial"/>
          <w:i/>
          <w:color w:val="000000" w:themeColor="text1"/>
        </w:rPr>
        <w:t>et al</w:t>
      </w:r>
      <w:r w:rsidR="004C501F" w:rsidRPr="00814DE3">
        <w:rPr>
          <w:rFonts w:ascii="Arial" w:hAnsi="Arial" w:cs="Arial"/>
          <w:color w:val="000000" w:themeColor="text1"/>
        </w:rPr>
        <w:t xml:space="preserve">. 2008). </w:t>
      </w:r>
    </w:p>
    <w:p w:rsidR="00814DE3" w:rsidRDefault="00814DE3" w:rsidP="00814DE3">
      <w:pPr>
        <w:spacing w:after="0" w:line="360" w:lineRule="auto"/>
        <w:jc w:val="both"/>
        <w:rPr>
          <w:rFonts w:ascii="Arial" w:hAnsi="Arial" w:cs="Arial"/>
          <w:color w:val="000000" w:themeColor="text1"/>
        </w:rPr>
      </w:pPr>
    </w:p>
    <w:p w:rsidR="00814DE3" w:rsidRDefault="00814DE3" w:rsidP="00814DE3">
      <w:pPr>
        <w:spacing w:after="0" w:line="360" w:lineRule="auto"/>
        <w:jc w:val="both"/>
        <w:rPr>
          <w:rFonts w:ascii="Arial" w:hAnsi="Arial" w:cs="Arial"/>
          <w:color w:val="000000" w:themeColor="text1"/>
        </w:rPr>
      </w:pPr>
    </w:p>
    <w:p w:rsidR="00814DE3" w:rsidRDefault="00814DE3" w:rsidP="00814DE3">
      <w:pPr>
        <w:spacing w:after="0" w:line="360" w:lineRule="auto"/>
        <w:jc w:val="both"/>
        <w:rPr>
          <w:rFonts w:ascii="Arial" w:hAnsi="Arial" w:cs="Arial"/>
          <w:color w:val="000000" w:themeColor="text1"/>
        </w:rPr>
      </w:pPr>
    </w:p>
    <w:p w:rsidR="00814DE3" w:rsidRDefault="00814DE3" w:rsidP="00814DE3">
      <w:pPr>
        <w:spacing w:after="0" w:line="360" w:lineRule="auto"/>
        <w:jc w:val="both"/>
        <w:rPr>
          <w:rFonts w:ascii="Arial" w:hAnsi="Arial" w:cs="Arial"/>
          <w:color w:val="000000" w:themeColor="text1"/>
          <w:shd w:val="clear" w:color="auto" w:fill="FFFFFF"/>
        </w:rPr>
      </w:pPr>
    </w:p>
    <w:p w:rsidR="00537CA6" w:rsidRPr="00814DE3" w:rsidRDefault="00537CA6" w:rsidP="00814DE3">
      <w:pPr>
        <w:spacing w:after="0" w:line="360" w:lineRule="auto"/>
        <w:jc w:val="both"/>
        <w:rPr>
          <w:rFonts w:ascii="Arial" w:hAnsi="Arial" w:cs="Arial"/>
          <w:color w:val="000000" w:themeColor="text1"/>
          <w:shd w:val="clear" w:color="auto" w:fill="FFFFFF"/>
        </w:rPr>
      </w:pPr>
    </w:p>
    <w:p w:rsidR="006D1589" w:rsidRPr="00814DE3" w:rsidRDefault="006D1589" w:rsidP="00814DE3">
      <w:pPr>
        <w:pStyle w:val="Heading1"/>
        <w:spacing w:line="360" w:lineRule="auto"/>
        <w:rPr>
          <w:sz w:val="22"/>
          <w:szCs w:val="22"/>
          <w:shd w:val="clear" w:color="auto" w:fill="FFFFFF"/>
        </w:rPr>
      </w:pPr>
      <w:bookmarkStart w:id="3" w:name="_Toc56456798"/>
      <w:r w:rsidRPr="00814DE3">
        <w:rPr>
          <w:sz w:val="22"/>
          <w:szCs w:val="22"/>
          <w:shd w:val="clear" w:color="auto" w:fill="FFFFFF"/>
        </w:rPr>
        <w:lastRenderedPageBreak/>
        <w:t>3. Critically analysis of organisation’s external and internal analysis</w:t>
      </w:r>
      <w:bookmarkEnd w:id="3"/>
    </w:p>
    <w:p w:rsidR="008B62C6" w:rsidRPr="00814DE3" w:rsidRDefault="008B62C6" w:rsidP="00814DE3">
      <w:pPr>
        <w:pStyle w:val="Heading2"/>
        <w:spacing w:line="360" w:lineRule="auto"/>
        <w:rPr>
          <w:rFonts w:ascii="Arial" w:hAnsi="Arial" w:cs="Arial"/>
          <w:color w:val="000000" w:themeColor="text1"/>
          <w:sz w:val="22"/>
          <w:szCs w:val="22"/>
          <w:shd w:val="clear" w:color="auto" w:fill="FFFFFF"/>
        </w:rPr>
      </w:pPr>
      <w:bookmarkStart w:id="4" w:name="_Toc56456799"/>
      <w:r w:rsidRPr="00814DE3">
        <w:rPr>
          <w:rFonts w:ascii="Arial" w:hAnsi="Arial" w:cs="Arial"/>
          <w:color w:val="000000" w:themeColor="text1"/>
          <w:sz w:val="22"/>
          <w:szCs w:val="22"/>
          <w:shd w:val="clear" w:color="auto" w:fill="FFFFFF"/>
        </w:rPr>
        <w:t>External environment analysis</w:t>
      </w:r>
      <w:r w:rsidR="00570659" w:rsidRPr="00814DE3">
        <w:rPr>
          <w:rFonts w:ascii="Arial" w:hAnsi="Arial" w:cs="Arial"/>
          <w:color w:val="000000" w:themeColor="text1"/>
          <w:sz w:val="22"/>
          <w:szCs w:val="22"/>
          <w:shd w:val="clear" w:color="auto" w:fill="FFFFFF"/>
        </w:rPr>
        <w:t xml:space="preserve"> (</w:t>
      </w:r>
      <w:r w:rsidRPr="00814DE3">
        <w:rPr>
          <w:rFonts w:ascii="Arial" w:hAnsi="Arial" w:cs="Arial"/>
          <w:color w:val="000000" w:themeColor="text1"/>
          <w:sz w:val="22"/>
          <w:szCs w:val="22"/>
          <w:shd w:val="clear" w:color="auto" w:fill="FFFFFF"/>
        </w:rPr>
        <w:t>PESTEL</w:t>
      </w:r>
      <w:r w:rsidR="00570659" w:rsidRPr="00814DE3">
        <w:rPr>
          <w:rFonts w:ascii="Arial" w:hAnsi="Arial" w:cs="Arial"/>
          <w:color w:val="000000" w:themeColor="text1"/>
          <w:sz w:val="22"/>
          <w:szCs w:val="22"/>
          <w:shd w:val="clear" w:color="auto" w:fill="FFFFFF"/>
        </w:rPr>
        <w:t>)</w:t>
      </w:r>
      <w:bookmarkEnd w:id="4"/>
    </w:p>
    <w:p w:rsidR="000B0836" w:rsidRPr="00814DE3" w:rsidRDefault="000B0836" w:rsidP="00814DE3">
      <w:pPr>
        <w:spacing w:line="360" w:lineRule="auto"/>
        <w:rPr>
          <w:rFonts w:ascii="Arial" w:hAnsi="Arial" w:cs="Arial"/>
          <w:color w:val="000000" w:themeColor="text1"/>
        </w:rPr>
      </w:pPr>
    </w:p>
    <w:tbl>
      <w:tblPr>
        <w:tblStyle w:val="TableGrid"/>
        <w:tblW w:w="0" w:type="auto"/>
        <w:tblLook w:val="04A0" w:firstRow="1" w:lastRow="0" w:firstColumn="1" w:lastColumn="0" w:noHBand="0" w:noVBand="1"/>
      </w:tblPr>
      <w:tblGrid>
        <w:gridCol w:w="1942"/>
        <w:gridCol w:w="7074"/>
      </w:tblGrid>
      <w:tr w:rsidR="00E4655C" w:rsidRPr="00814DE3" w:rsidTr="000B0836">
        <w:tc>
          <w:tcPr>
            <w:tcW w:w="1951" w:type="dxa"/>
          </w:tcPr>
          <w:p w:rsidR="000B0836" w:rsidRPr="00814DE3" w:rsidRDefault="000B0836" w:rsidP="00814DE3">
            <w:pPr>
              <w:spacing w:line="360" w:lineRule="auto"/>
              <w:rPr>
                <w:rFonts w:ascii="Arial" w:hAnsi="Arial" w:cs="Arial"/>
                <w:color w:val="000000" w:themeColor="text1"/>
              </w:rPr>
            </w:pPr>
            <w:r w:rsidRPr="00814DE3">
              <w:rPr>
                <w:rFonts w:ascii="Arial" w:hAnsi="Arial" w:cs="Arial"/>
                <w:color w:val="000000" w:themeColor="text1"/>
              </w:rPr>
              <w:t xml:space="preserve">Factors </w:t>
            </w:r>
          </w:p>
        </w:tc>
        <w:tc>
          <w:tcPr>
            <w:tcW w:w="7291" w:type="dxa"/>
          </w:tcPr>
          <w:p w:rsidR="000B0836" w:rsidRPr="00814DE3" w:rsidRDefault="000B0836" w:rsidP="00814DE3">
            <w:pPr>
              <w:spacing w:line="360" w:lineRule="auto"/>
              <w:rPr>
                <w:rFonts w:ascii="Arial" w:hAnsi="Arial" w:cs="Arial"/>
                <w:color w:val="000000" w:themeColor="text1"/>
              </w:rPr>
            </w:pPr>
            <w:r w:rsidRPr="00814DE3">
              <w:rPr>
                <w:rFonts w:ascii="Arial" w:hAnsi="Arial" w:cs="Arial"/>
                <w:color w:val="000000" w:themeColor="text1"/>
              </w:rPr>
              <w:t xml:space="preserve">Analysis </w:t>
            </w:r>
          </w:p>
        </w:tc>
      </w:tr>
      <w:tr w:rsidR="00E4655C" w:rsidRPr="00814DE3" w:rsidTr="000B0836">
        <w:tc>
          <w:tcPr>
            <w:tcW w:w="1951" w:type="dxa"/>
          </w:tcPr>
          <w:p w:rsidR="000B0836" w:rsidRPr="00814DE3" w:rsidRDefault="000B0836" w:rsidP="00814DE3">
            <w:pPr>
              <w:spacing w:line="360" w:lineRule="auto"/>
              <w:jc w:val="both"/>
              <w:rPr>
                <w:rFonts w:ascii="Arial" w:hAnsi="Arial" w:cs="Arial"/>
                <w:b/>
                <w:i/>
                <w:color w:val="000000" w:themeColor="text1"/>
                <w:shd w:val="clear" w:color="auto" w:fill="FFFFFF"/>
              </w:rPr>
            </w:pPr>
            <w:r w:rsidRPr="00814DE3">
              <w:rPr>
                <w:rFonts w:ascii="Arial" w:hAnsi="Arial" w:cs="Arial"/>
                <w:b/>
                <w:i/>
                <w:color w:val="000000" w:themeColor="text1"/>
                <w:shd w:val="clear" w:color="auto" w:fill="FFFFFF"/>
              </w:rPr>
              <w:t>Political factor</w:t>
            </w:r>
          </w:p>
          <w:p w:rsidR="000B0836" w:rsidRPr="00814DE3" w:rsidRDefault="000B0836" w:rsidP="00814DE3">
            <w:pPr>
              <w:spacing w:line="360" w:lineRule="auto"/>
              <w:rPr>
                <w:rFonts w:ascii="Arial" w:hAnsi="Arial" w:cs="Arial"/>
                <w:color w:val="000000" w:themeColor="text1"/>
              </w:rPr>
            </w:pPr>
          </w:p>
        </w:tc>
        <w:tc>
          <w:tcPr>
            <w:tcW w:w="7291" w:type="dxa"/>
          </w:tcPr>
          <w:p w:rsidR="000B0836" w:rsidRPr="00814DE3" w:rsidRDefault="000B0836" w:rsidP="00814DE3">
            <w:pPr>
              <w:spacing w:line="360" w:lineRule="auto"/>
              <w:jc w:val="both"/>
              <w:rPr>
                <w:rFonts w:ascii="Arial" w:hAnsi="Arial" w:cs="Arial"/>
                <w:color w:val="000000" w:themeColor="text1"/>
                <w:shd w:val="clear" w:color="auto" w:fill="FFFFFF"/>
              </w:rPr>
            </w:pPr>
            <w:r w:rsidRPr="00814DE3">
              <w:rPr>
                <w:rFonts w:ascii="Arial" w:hAnsi="Arial" w:cs="Arial"/>
                <w:color w:val="000000" w:themeColor="text1"/>
                <w:shd w:val="clear" w:color="auto" w:fill="FFFFFF"/>
              </w:rPr>
              <w:t>UK is a developed country and many Small and Medium-sized organisations are developed in different areas in UK. The current corporation tax rate has been decreased by 18% by 2020 that has a positive impact on business (</w:t>
            </w:r>
            <w:r w:rsidRPr="00814DE3">
              <w:rPr>
                <w:rFonts w:ascii="Arial" w:hAnsi="Arial" w:cs="Arial"/>
                <w:color w:val="000000" w:themeColor="text1"/>
              </w:rPr>
              <w:t>Gov.uk, 2020)</w:t>
            </w:r>
            <w:r w:rsidRPr="00814DE3">
              <w:rPr>
                <w:rFonts w:ascii="Arial" w:hAnsi="Arial" w:cs="Arial"/>
                <w:color w:val="000000" w:themeColor="text1"/>
                <w:shd w:val="clear" w:color="auto" w:fill="FFFFFF"/>
              </w:rPr>
              <w:t xml:space="preserve">. Due to decline of taxation rate, Small and Medium-sized organisations are capable to reduce product cost that helps to business sales rate. The coffee organisation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has been beneficial for reducing product cost that helps to attract more customers to their store (</w:t>
            </w:r>
            <w:r w:rsidRPr="00814DE3">
              <w:rPr>
                <w:rFonts w:ascii="Arial" w:hAnsi="Arial" w:cs="Arial"/>
                <w:color w:val="000000" w:themeColor="text1"/>
              </w:rPr>
              <w:t>Cafepod.com, 2020)</w:t>
            </w:r>
            <w:r w:rsidRPr="00814DE3">
              <w:rPr>
                <w:rFonts w:ascii="Arial" w:hAnsi="Arial" w:cs="Arial"/>
                <w:color w:val="000000" w:themeColor="text1"/>
                <w:shd w:val="clear" w:color="auto" w:fill="FFFFFF"/>
              </w:rPr>
              <w:t xml:space="preserve">. Foreign Direct Investment (FDI) rate has been declined by 0.96% by 2019 from 2.84% that has negative impact on business. Thus, political factor has impacted moderate on </w:t>
            </w:r>
            <w:proofErr w:type="spellStart"/>
            <w:r w:rsidRPr="00814DE3">
              <w:rPr>
                <w:rFonts w:ascii="Arial" w:hAnsi="Arial" w:cs="Arial"/>
                <w:color w:val="000000" w:themeColor="text1"/>
                <w:shd w:val="clear" w:color="auto" w:fill="FFFFFF"/>
              </w:rPr>
              <w:t>CofePod</w:t>
            </w:r>
            <w:proofErr w:type="spellEnd"/>
            <w:r w:rsidRPr="00814DE3">
              <w:rPr>
                <w:rFonts w:ascii="Arial" w:hAnsi="Arial" w:cs="Arial"/>
                <w:color w:val="000000" w:themeColor="text1"/>
                <w:shd w:val="clear" w:color="auto" w:fill="FFFFFF"/>
              </w:rPr>
              <w:t xml:space="preserve"> Coffee business in UK context. </w:t>
            </w:r>
          </w:p>
        </w:tc>
      </w:tr>
      <w:tr w:rsidR="00E4655C" w:rsidRPr="00814DE3" w:rsidTr="000B0836">
        <w:tc>
          <w:tcPr>
            <w:tcW w:w="1951" w:type="dxa"/>
          </w:tcPr>
          <w:p w:rsidR="000B0836" w:rsidRPr="00814DE3" w:rsidRDefault="000B0836" w:rsidP="00814DE3">
            <w:pPr>
              <w:spacing w:line="360" w:lineRule="auto"/>
              <w:jc w:val="both"/>
              <w:rPr>
                <w:rFonts w:ascii="Arial" w:hAnsi="Arial" w:cs="Arial"/>
                <w:b/>
                <w:i/>
                <w:color w:val="000000" w:themeColor="text1"/>
                <w:shd w:val="clear" w:color="auto" w:fill="FFFFFF"/>
              </w:rPr>
            </w:pPr>
            <w:r w:rsidRPr="00814DE3">
              <w:rPr>
                <w:rFonts w:ascii="Arial" w:hAnsi="Arial" w:cs="Arial"/>
                <w:b/>
                <w:i/>
                <w:color w:val="000000" w:themeColor="text1"/>
                <w:shd w:val="clear" w:color="auto" w:fill="FFFFFF"/>
              </w:rPr>
              <w:t>Economic factor</w:t>
            </w:r>
          </w:p>
          <w:p w:rsidR="000B0836" w:rsidRPr="00814DE3" w:rsidRDefault="000B0836" w:rsidP="00814DE3">
            <w:pPr>
              <w:spacing w:line="360" w:lineRule="auto"/>
              <w:rPr>
                <w:rFonts w:ascii="Arial" w:hAnsi="Arial" w:cs="Arial"/>
                <w:color w:val="000000" w:themeColor="text1"/>
              </w:rPr>
            </w:pPr>
          </w:p>
        </w:tc>
        <w:tc>
          <w:tcPr>
            <w:tcW w:w="7291" w:type="dxa"/>
          </w:tcPr>
          <w:p w:rsidR="000B0836" w:rsidRPr="00814DE3" w:rsidRDefault="000B0836" w:rsidP="00814DE3">
            <w:pPr>
              <w:spacing w:line="360" w:lineRule="auto"/>
              <w:jc w:val="both"/>
              <w:rPr>
                <w:rFonts w:ascii="Arial" w:hAnsi="Arial" w:cs="Arial"/>
                <w:color w:val="000000" w:themeColor="text1"/>
                <w:shd w:val="clear" w:color="auto" w:fill="FFFFFF"/>
              </w:rPr>
            </w:pPr>
            <w:r w:rsidRPr="00814DE3">
              <w:rPr>
                <w:rFonts w:ascii="Arial" w:hAnsi="Arial" w:cs="Arial"/>
                <w:color w:val="000000" w:themeColor="text1"/>
                <w:shd w:val="clear" w:color="auto" w:fill="FFFFFF"/>
              </w:rPr>
              <w:t xml:space="preserve">Economic factor is also an important environment factor that influence business development and competitive edge. Gross Domestic Product or GDP growth rate has been declined by </w:t>
            </w:r>
            <w:r w:rsidRPr="00814DE3">
              <w:rPr>
                <w:rFonts w:ascii="Arial" w:hAnsi="Arial" w:cs="Arial"/>
                <w:color w:val="000000" w:themeColor="text1"/>
                <w:lang w:val="en-GB"/>
              </w:rPr>
              <w:t xml:space="preserve">-10.2% by 2020 which is expected to reach 6.3% by 2021 </w:t>
            </w:r>
            <w:r w:rsidRPr="00814DE3">
              <w:rPr>
                <w:rFonts w:ascii="Arial" w:hAnsi="Arial" w:cs="Arial"/>
                <w:b/>
                <w:i/>
                <w:color w:val="000000" w:themeColor="text1"/>
                <w:lang w:val="en-GB"/>
              </w:rPr>
              <w:t>[Refer to appendix]</w:t>
            </w:r>
            <w:r w:rsidRPr="00814DE3">
              <w:rPr>
                <w:rFonts w:ascii="Arial" w:hAnsi="Arial" w:cs="Arial"/>
                <w:color w:val="000000" w:themeColor="text1"/>
                <w:lang w:val="en-GB"/>
              </w:rPr>
              <w:t xml:space="preserve">. Due to decrease of </w:t>
            </w:r>
            <w:r w:rsidRPr="00814DE3">
              <w:rPr>
                <w:rFonts w:ascii="Arial" w:hAnsi="Arial" w:cs="Arial"/>
                <w:color w:val="000000" w:themeColor="text1"/>
                <w:shd w:val="clear" w:color="auto" w:fill="FFFFFF"/>
              </w:rPr>
              <w:t xml:space="preserve">Gross Domestic Product </w:t>
            </w:r>
            <w:r w:rsidRPr="00814DE3">
              <w:rPr>
                <w:rFonts w:ascii="Arial" w:hAnsi="Arial" w:cs="Arial"/>
                <w:color w:val="000000" w:themeColor="text1"/>
                <w:lang w:val="en-GB"/>
              </w:rPr>
              <w:t xml:space="preserve">rate, customers’ purchasing behaviour has also dropped that affect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lang w:val="en-GB"/>
              </w:rPr>
              <w:t>Coffee business. Customers’ may avoid purchasing high quality and costly product for maintaining simple lifestyle (</w:t>
            </w:r>
            <w:r w:rsidRPr="00814DE3">
              <w:rPr>
                <w:rFonts w:ascii="Arial" w:hAnsi="Arial" w:cs="Arial"/>
                <w:color w:val="000000" w:themeColor="text1"/>
              </w:rPr>
              <w:t>Cafepod.com, 2020)</w:t>
            </w:r>
            <w:r w:rsidRPr="00814DE3">
              <w:rPr>
                <w:rFonts w:ascii="Arial" w:hAnsi="Arial" w:cs="Arial"/>
                <w:color w:val="000000" w:themeColor="text1"/>
                <w:lang w:val="en-GB"/>
              </w:rPr>
              <w:t>. UK inflation rate was 1.79% that was also dropped from previous year (</w:t>
            </w:r>
            <w:r w:rsidRPr="00814DE3">
              <w:rPr>
                <w:rFonts w:ascii="Arial" w:hAnsi="Arial" w:cs="Arial"/>
                <w:color w:val="000000" w:themeColor="text1"/>
              </w:rPr>
              <w:t>Statista.com, 2020)</w:t>
            </w:r>
            <w:r w:rsidRPr="00814DE3">
              <w:rPr>
                <w:rFonts w:ascii="Arial" w:hAnsi="Arial" w:cs="Arial"/>
                <w:color w:val="000000" w:themeColor="text1"/>
                <w:lang w:val="en-GB"/>
              </w:rPr>
              <w:t xml:space="preserve">. So, current economic expansion is poor to maintain SME business growth in UK.     </w:t>
            </w:r>
          </w:p>
        </w:tc>
      </w:tr>
      <w:tr w:rsidR="00E4655C" w:rsidRPr="00814DE3" w:rsidTr="000B0836">
        <w:tc>
          <w:tcPr>
            <w:tcW w:w="1951" w:type="dxa"/>
          </w:tcPr>
          <w:p w:rsidR="000B0836" w:rsidRPr="00814DE3" w:rsidRDefault="000B0836" w:rsidP="00814DE3">
            <w:pPr>
              <w:spacing w:line="360" w:lineRule="auto"/>
              <w:jc w:val="both"/>
              <w:rPr>
                <w:rFonts w:ascii="Arial" w:hAnsi="Arial" w:cs="Arial"/>
                <w:b/>
                <w:i/>
                <w:color w:val="000000" w:themeColor="text1"/>
                <w:shd w:val="clear" w:color="auto" w:fill="FFFFFF"/>
              </w:rPr>
            </w:pPr>
            <w:r w:rsidRPr="00814DE3">
              <w:rPr>
                <w:rFonts w:ascii="Arial" w:hAnsi="Arial" w:cs="Arial"/>
                <w:b/>
                <w:i/>
                <w:color w:val="000000" w:themeColor="text1"/>
                <w:shd w:val="clear" w:color="auto" w:fill="FFFFFF"/>
              </w:rPr>
              <w:t xml:space="preserve">Social factor </w:t>
            </w:r>
          </w:p>
          <w:p w:rsidR="000B0836" w:rsidRPr="00814DE3" w:rsidRDefault="000B0836" w:rsidP="00814DE3">
            <w:pPr>
              <w:spacing w:line="360" w:lineRule="auto"/>
              <w:rPr>
                <w:rFonts w:ascii="Arial" w:hAnsi="Arial" w:cs="Arial"/>
                <w:color w:val="000000" w:themeColor="text1"/>
              </w:rPr>
            </w:pPr>
          </w:p>
        </w:tc>
        <w:tc>
          <w:tcPr>
            <w:tcW w:w="7291" w:type="dxa"/>
          </w:tcPr>
          <w:p w:rsidR="000B0836" w:rsidRPr="00814DE3" w:rsidRDefault="000B0836" w:rsidP="00814DE3">
            <w:pPr>
              <w:spacing w:line="360" w:lineRule="auto"/>
              <w:jc w:val="both"/>
              <w:rPr>
                <w:rFonts w:ascii="Arial" w:hAnsi="Arial" w:cs="Arial"/>
                <w:color w:val="000000" w:themeColor="text1"/>
                <w:lang w:val="en-GB"/>
              </w:rPr>
            </w:pPr>
            <w:r w:rsidRPr="00814DE3">
              <w:rPr>
                <w:rFonts w:ascii="Arial" w:hAnsi="Arial" w:cs="Arial"/>
                <w:color w:val="000000" w:themeColor="text1"/>
                <w:shd w:val="clear" w:color="auto" w:fill="FFFFFF"/>
              </w:rPr>
              <w:t>Social factors influence business by enhancing customers’ base and creating product awareness among wide range of customers. UK population has enhanced by 0.87% by 2020 that has positive effect on business (</w:t>
            </w:r>
            <w:r w:rsidRPr="00814DE3">
              <w:rPr>
                <w:rFonts w:ascii="Arial" w:hAnsi="Arial" w:cs="Arial"/>
                <w:color w:val="000000" w:themeColor="text1"/>
              </w:rPr>
              <w:t>Worldometers.info, 2020)</w:t>
            </w:r>
            <w:r w:rsidRPr="00814DE3">
              <w:rPr>
                <w:rFonts w:ascii="Arial" w:hAnsi="Arial" w:cs="Arial"/>
                <w:color w:val="000000" w:themeColor="text1"/>
                <w:shd w:val="clear" w:color="auto" w:fill="FFFFFF"/>
              </w:rPr>
              <w:t xml:space="preserve">. Thus, the organisation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lang w:val="en-GB"/>
              </w:rPr>
              <w:t xml:space="preserve">Coffee is capable to attract more customers by offering quality coffee and delicious blends. </w:t>
            </w:r>
          </w:p>
        </w:tc>
      </w:tr>
      <w:tr w:rsidR="00E4655C" w:rsidRPr="00814DE3" w:rsidTr="000B0836">
        <w:tc>
          <w:tcPr>
            <w:tcW w:w="1951" w:type="dxa"/>
          </w:tcPr>
          <w:p w:rsidR="000B0836" w:rsidRPr="00814DE3" w:rsidRDefault="000B0836" w:rsidP="00814DE3">
            <w:pPr>
              <w:spacing w:line="360" w:lineRule="auto"/>
              <w:rPr>
                <w:rFonts w:ascii="Arial" w:hAnsi="Arial" w:cs="Arial"/>
                <w:color w:val="000000" w:themeColor="text1"/>
              </w:rPr>
            </w:pPr>
            <w:r w:rsidRPr="00814DE3">
              <w:rPr>
                <w:rFonts w:ascii="Arial" w:hAnsi="Arial" w:cs="Arial"/>
                <w:b/>
                <w:i/>
                <w:color w:val="000000" w:themeColor="text1"/>
                <w:shd w:val="clear" w:color="auto" w:fill="FFFFFF"/>
              </w:rPr>
              <w:t>Technological factor</w:t>
            </w:r>
          </w:p>
        </w:tc>
        <w:tc>
          <w:tcPr>
            <w:tcW w:w="7291" w:type="dxa"/>
          </w:tcPr>
          <w:p w:rsidR="000B0836" w:rsidRPr="00814DE3" w:rsidRDefault="000B0836" w:rsidP="00814DE3">
            <w:pPr>
              <w:spacing w:line="360" w:lineRule="auto"/>
              <w:jc w:val="both"/>
              <w:rPr>
                <w:rFonts w:ascii="Arial" w:hAnsi="Arial" w:cs="Arial"/>
                <w:color w:val="000000" w:themeColor="text1"/>
                <w:lang w:val="en-GB"/>
              </w:rPr>
            </w:pPr>
            <w:r w:rsidRPr="00814DE3">
              <w:rPr>
                <w:rFonts w:ascii="Arial" w:hAnsi="Arial" w:cs="Arial"/>
                <w:color w:val="000000" w:themeColor="text1"/>
                <w:shd w:val="clear" w:color="auto" w:fill="FFFFFF"/>
              </w:rPr>
              <w:t xml:space="preserve">UK government invests more than </w:t>
            </w:r>
            <w:r w:rsidRPr="00814DE3">
              <w:rPr>
                <w:rFonts w:ascii="Arial" w:hAnsi="Arial" w:cs="Arial"/>
                <w:color w:val="000000" w:themeColor="text1"/>
                <w:lang w:val="en-GB"/>
              </w:rPr>
              <w:t>£</w:t>
            </w:r>
            <w:r w:rsidR="00252A66" w:rsidRPr="00814DE3">
              <w:rPr>
                <w:rFonts w:ascii="Arial" w:hAnsi="Arial" w:cs="Arial"/>
                <w:color w:val="000000" w:themeColor="text1"/>
                <w:lang w:val="en-GB"/>
              </w:rPr>
              <w:t>1</w:t>
            </w:r>
            <w:r w:rsidRPr="00814DE3">
              <w:rPr>
                <w:rFonts w:ascii="Arial" w:hAnsi="Arial" w:cs="Arial"/>
                <w:color w:val="000000" w:themeColor="text1"/>
                <w:lang w:val="en-GB"/>
              </w:rPr>
              <w:t>.5 bn money to coffee industry for adopting advanced technologies and attractive services to satisfy customers’</w:t>
            </w:r>
            <w:r w:rsidR="00252A66" w:rsidRPr="00814DE3">
              <w:rPr>
                <w:rFonts w:ascii="Arial" w:hAnsi="Arial" w:cs="Arial"/>
                <w:color w:val="000000" w:themeColor="text1"/>
                <w:lang w:val="en-GB"/>
              </w:rPr>
              <w:t xml:space="preserve"> (</w:t>
            </w:r>
            <w:r w:rsidR="00252A66" w:rsidRPr="00814DE3">
              <w:rPr>
                <w:rFonts w:ascii="Arial" w:hAnsi="Arial" w:cs="Arial"/>
                <w:color w:val="000000" w:themeColor="text1"/>
              </w:rPr>
              <w:t>Gov.uk, 2020</w:t>
            </w:r>
            <w:r w:rsidR="00252A66" w:rsidRPr="00814DE3">
              <w:rPr>
                <w:rFonts w:ascii="Arial" w:hAnsi="Arial" w:cs="Arial"/>
                <w:color w:val="000000" w:themeColor="text1"/>
                <w:lang w:val="en-GB"/>
              </w:rPr>
              <w:t>)</w:t>
            </w:r>
            <w:r w:rsidRPr="00814DE3">
              <w:rPr>
                <w:rFonts w:ascii="Arial" w:hAnsi="Arial" w:cs="Arial"/>
                <w:color w:val="000000" w:themeColor="text1"/>
                <w:lang w:val="en-GB"/>
              </w:rPr>
              <w:t xml:space="preserve">. The company </w:t>
            </w:r>
            <w:proofErr w:type="spellStart"/>
            <w:r w:rsidRPr="00814DE3">
              <w:rPr>
                <w:rFonts w:ascii="Arial" w:hAnsi="Arial" w:cs="Arial"/>
                <w:color w:val="000000" w:themeColor="text1"/>
                <w:lang w:val="en-GB"/>
              </w:rPr>
              <w:t>CafePod</w:t>
            </w:r>
            <w:proofErr w:type="spellEnd"/>
            <w:r w:rsidRPr="00814DE3">
              <w:rPr>
                <w:rFonts w:ascii="Arial" w:hAnsi="Arial" w:cs="Arial"/>
                <w:color w:val="000000" w:themeColor="text1"/>
                <w:lang w:val="en-GB"/>
              </w:rPr>
              <w:t xml:space="preserve"> goes to meet organisation’s mission and vision by providing online delivery facility to </w:t>
            </w:r>
            <w:r w:rsidRPr="00814DE3">
              <w:rPr>
                <w:rFonts w:ascii="Arial" w:hAnsi="Arial" w:cs="Arial"/>
                <w:color w:val="000000" w:themeColor="text1"/>
                <w:lang w:val="en-GB"/>
              </w:rPr>
              <w:lastRenderedPageBreak/>
              <w:t xml:space="preserve">their customers. Due to follow strategic business,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lang w:val="en-GB"/>
              </w:rPr>
              <w:t>has achieved long term success in their business (</w:t>
            </w:r>
            <w:r w:rsidRPr="00814DE3">
              <w:rPr>
                <w:rFonts w:ascii="Arial" w:hAnsi="Arial" w:cs="Arial"/>
                <w:color w:val="000000" w:themeColor="text1"/>
              </w:rPr>
              <w:t xml:space="preserve">Barney and </w:t>
            </w:r>
            <w:proofErr w:type="spellStart"/>
            <w:r w:rsidRPr="00814DE3">
              <w:rPr>
                <w:rFonts w:ascii="Arial" w:hAnsi="Arial" w:cs="Arial"/>
                <w:color w:val="000000" w:themeColor="text1"/>
              </w:rPr>
              <w:t>Hesterly</w:t>
            </w:r>
            <w:proofErr w:type="spellEnd"/>
            <w:r w:rsidRPr="00814DE3">
              <w:rPr>
                <w:rFonts w:ascii="Arial" w:hAnsi="Arial" w:cs="Arial"/>
                <w:color w:val="000000" w:themeColor="text1"/>
              </w:rPr>
              <w:t>, 2012)</w:t>
            </w:r>
            <w:r w:rsidRPr="00814DE3">
              <w:rPr>
                <w:rFonts w:ascii="Arial" w:hAnsi="Arial" w:cs="Arial"/>
                <w:color w:val="000000" w:themeColor="text1"/>
                <w:lang w:val="en-GB"/>
              </w:rPr>
              <w:t xml:space="preserve">. </w:t>
            </w:r>
          </w:p>
        </w:tc>
      </w:tr>
      <w:tr w:rsidR="00E4655C" w:rsidRPr="00814DE3" w:rsidTr="000B0836">
        <w:tc>
          <w:tcPr>
            <w:tcW w:w="1951" w:type="dxa"/>
          </w:tcPr>
          <w:p w:rsidR="000B0836" w:rsidRPr="00814DE3" w:rsidRDefault="000B0836" w:rsidP="00814DE3">
            <w:pPr>
              <w:spacing w:line="360" w:lineRule="auto"/>
              <w:rPr>
                <w:rFonts w:ascii="Arial" w:hAnsi="Arial" w:cs="Arial"/>
                <w:color w:val="000000" w:themeColor="text1"/>
              </w:rPr>
            </w:pPr>
            <w:r w:rsidRPr="00814DE3">
              <w:rPr>
                <w:rFonts w:ascii="Arial" w:hAnsi="Arial" w:cs="Arial"/>
                <w:b/>
                <w:i/>
                <w:color w:val="000000" w:themeColor="text1"/>
                <w:lang w:val="en-GB"/>
              </w:rPr>
              <w:lastRenderedPageBreak/>
              <w:t>Environmental factor</w:t>
            </w:r>
          </w:p>
        </w:tc>
        <w:tc>
          <w:tcPr>
            <w:tcW w:w="7291" w:type="dxa"/>
          </w:tcPr>
          <w:p w:rsidR="000B0836" w:rsidRPr="00814DE3" w:rsidRDefault="000B0836" w:rsidP="00814DE3">
            <w:pPr>
              <w:spacing w:line="360" w:lineRule="auto"/>
              <w:jc w:val="both"/>
              <w:rPr>
                <w:rFonts w:ascii="Arial" w:hAnsi="Arial" w:cs="Arial"/>
                <w:bCs/>
                <w:iCs/>
                <w:color w:val="000000" w:themeColor="text1"/>
                <w:lang w:val="en-GB"/>
              </w:rPr>
            </w:pPr>
            <w:r w:rsidRPr="00814DE3">
              <w:rPr>
                <w:rFonts w:ascii="Arial" w:hAnsi="Arial" w:cs="Arial"/>
                <w:color w:val="000000" w:themeColor="text1"/>
                <w:lang w:val="en-GB"/>
              </w:rPr>
              <w:t xml:space="preserve">Environmental factor is also an important external factor that also influences business. UK is capable to enhance carbon emission rate by 81% by 2025 for which environmental pollution rate can be managed successfully. </w:t>
            </w:r>
            <w:r w:rsidRPr="00814DE3">
              <w:rPr>
                <w:rFonts w:ascii="Arial" w:hAnsi="Arial" w:cs="Arial"/>
                <w:b/>
                <w:bCs/>
                <w:i/>
                <w:iCs/>
                <w:color w:val="000000" w:themeColor="text1"/>
                <w:lang w:val="en-GB"/>
              </w:rPr>
              <w:t xml:space="preserve">Environmental protection Act 1990 </w:t>
            </w:r>
            <w:r w:rsidRPr="00814DE3">
              <w:rPr>
                <w:rFonts w:ascii="Arial" w:hAnsi="Arial" w:cs="Arial"/>
                <w:bCs/>
                <w:iCs/>
                <w:color w:val="000000" w:themeColor="text1"/>
                <w:lang w:val="en-GB"/>
              </w:rPr>
              <w:t>helps to enhance economic stability and environmental condition that create a suitable approach for business enhancement (</w:t>
            </w:r>
            <w:r w:rsidRPr="00814DE3">
              <w:rPr>
                <w:rFonts w:ascii="Arial" w:hAnsi="Arial" w:cs="Arial"/>
                <w:color w:val="000000" w:themeColor="text1"/>
              </w:rPr>
              <w:t>Legislation.gov.uk, 2020)</w:t>
            </w:r>
            <w:r w:rsidRPr="00814DE3">
              <w:rPr>
                <w:rFonts w:ascii="Arial" w:hAnsi="Arial" w:cs="Arial"/>
                <w:bCs/>
                <w:iCs/>
                <w:color w:val="000000" w:themeColor="text1"/>
                <w:lang w:val="en-GB"/>
              </w:rPr>
              <w:t xml:space="preserve">. </w:t>
            </w:r>
          </w:p>
        </w:tc>
      </w:tr>
      <w:tr w:rsidR="00E4655C" w:rsidRPr="00814DE3" w:rsidTr="000B0836">
        <w:tc>
          <w:tcPr>
            <w:tcW w:w="1951" w:type="dxa"/>
          </w:tcPr>
          <w:p w:rsidR="000B0836" w:rsidRPr="00814DE3" w:rsidRDefault="000B0836" w:rsidP="00814DE3">
            <w:pPr>
              <w:spacing w:line="360" w:lineRule="auto"/>
              <w:rPr>
                <w:rFonts w:ascii="Arial" w:hAnsi="Arial" w:cs="Arial"/>
                <w:color w:val="000000" w:themeColor="text1"/>
              </w:rPr>
            </w:pPr>
            <w:r w:rsidRPr="00814DE3">
              <w:rPr>
                <w:rFonts w:ascii="Arial" w:hAnsi="Arial" w:cs="Arial"/>
                <w:b/>
                <w:bCs/>
                <w:i/>
                <w:iCs/>
                <w:color w:val="000000" w:themeColor="text1"/>
                <w:lang w:val="en-GB"/>
              </w:rPr>
              <w:t>Legal factor</w:t>
            </w:r>
          </w:p>
        </w:tc>
        <w:tc>
          <w:tcPr>
            <w:tcW w:w="7291" w:type="dxa"/>
          </w:tcPr>
          <w:p w:rsidR="000B0836" w:rsidRPr="00814DE3" w:rsidRDefault="000B0836" w:rsidP="00814DE3">
            <w:pPr>
              <w:spacing w:line="360" w:lineRule="auto"/>
              <w:jc w:val="both"/>
              <w:rPr>
                <w:rFonts w:ascii="Arial" w:hAnsi="Arial" w:cs="Arial"/>
                <w:bCs/>
                <w:iCs/>
                <w:color w:val="000000" w:themeColor="text1"/>
                <w:lang w:val="en-GB"/>
              </w:rPr>
            </w:pPr>
            <w:r w:rsidRPr="00814DE3">
              <w:rPr>
                <w:rFonts w:ascii="Arial" w:hAnsi="Arial" w:cs="Arial"/>
                <w:bCs/>
                <w:iCs/>
                <w:color w:val="000000" w:themeColor="text1"/>
                <w:lang w:val="en-GB"/>
              </w:rPr>
              <w:t xml:space="preserve">All </w:t>
            </w:r>
            <w:r w:rsidRPr="00814DE3">
              <w:rPr>
                <w:rFonts w:ascii="Arial" w:hAnsi="Arial" w:cs="Arial"/>
                <w:color w:val="000000" w:themeColor="text1"/>
                <w:shd w:val="clear" w:color="auto" w:fill="FFFFFF"/>
              </w:rPr>
              <w:t xml:space="preserve">Small and Medium-sized organisations including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must follow some legislation such as</w:t>
            </w:r>
            <w:r w:rsidRPr="00814DE3">
              <w:rPr>
                <w:rFonts w:ascii="Arial" w:hAnsi="Arial" w:cs="Arial"/>
                <w:b/>
                <w:bCs/>
                <w:i/>
                <w:iCs/>
                <w:color w:val="000000" w:themeColor="text1"/>
                <w:lang w:val="en-GB"/>
              </w:rPr>
              <w:t>Employment act 1996 and Equality Act 2010</w:t>
            </w:r>
            <w:r w:rsidRPr="00814DE3">
              <w:rPr>
                <w:rFonts w:ascii="Arial" w:hAnsi="Arial" w:cs="Arial"/>
                <w:bCs/>
                <w:iCs/>
                <w:color w:val="000000" w:themeColor="text1"/>
                <w:lang w:val="en-GB"/>
              </w:rPr>
              <w:t xml:space="preserve"> for managing employees’ safety and security along with maintaining equity within organisation (</w:t>
            </w:r>
            <w:r w:rsidRPr="00814DE3">
              <w:rPr>
                <w:rFonts w:ascii="Arial" w:hAnsi="Arial" w:cs="Arial"/>
                <w:color w:val="000000" w:themeColor="text1"/>
              </w:rPr>
              <w:t>Legislation.gov.uk, 2020)</w:t>
            </w:r>
            <w:r w:rsidRPr="00814DE3">
              <w:rPr>
                <w:rFonts w:ascii="Arial" w:hAnsi="Arial" w:cs="Arial"/>
                <w:bCs/>
                <w:iCs/>
                <w:color w:val="000000" w:themeColor="text1"/>
                <w:lang w:val="en-GB"/>
              </w:rPr>
              <w:t xml:space="preserve">. </w:t>
            </w:r>
          </w:p>
          <w:p w:rsidR="000B0836" w:rsidRPr="00814DE3" w:rsidRDefault="000B0836" w:rsidP="00814DE3">
            <w:pPr>
              <w:spacing w:line="360" w:lineRule="auto"/>
              <w:rPr>
                <w:rFonts w:ascii="Arial" w:hAnsi="Arial" w:cs="Arial"/>
                <w:color w:val="000000" w:themeColor="text1"/>
              </w:rPr>
            </w:pPr>
          </w:p>
        </w:tc>
      </w:tr>
    </w:tbl>
    <w:p w:rsidR="000B0836" w:rsidRPr="00814DE3" w:rsidRDefault="000B0836" w:rsidP="00814DE3">
      <w:pPr>
        <w:spacing w:line="360" w:lineRule="auto"/>
        <w:jc w:val="center"/>
        <w:rPr>
          <w:rFonts w:ascii="Arial" w:hAnsi="Arial" w:cs="Arial"/>
          <w:b/>
          <w:color w:val="000000" w:themeColor="text1"/>
        </w:rPr>
      </w:pPr>
      <w:r w:rsidRPr="00814DE3">
        <w:rPr>
          <w:rFonts w:ascii="Arial" w:hAnsi="Arial" w:cs="Arial"/>
          <w:b/>
          <w:color w:val="000000" w:themeColor="text1"/>
        </w:rPr>
        <w:t xml:space="preserve">Table 1: </w:t>
      </w:r>
      <w:proofErr w:type="spellStart"/>
      <w:r w:rsidRPr="00814DE3">
        <w:rPr>
          <w:rFonts w:ascii="Arial" w:hAnsi="Arial" w:cs="Arial"/>
          <w:b/>
          <w:color w:val="000000" w:themeColor="text1"/>
        </w:rPr>
        <w:t>Pestel</w:t>
      </w:r>
      <w:proofErr w:type="spellEnd"/>
      <w:r w:rsidRPr="00814DE3">
        <w:rPr>
          <w:rFonts w:ascii="Arial" w:hAnsi="Arial" w:cs="Arial"/>
          <w:b/>
          <w:color w:val="000000" w:themeColor="text1"/>
        </w:rPr>
        <w:t xml:space="preserve"> Analysis</w:t>
      </w:r>
    </w:p>
    <w:p w:rsidR="0093065A" w:rsidRPr="00814DE3" w:rsidRDefault="0093065A" w:rsidP="00814DE3">
      <w:pPr>
        <w:pStyle w:val="Heading3"/>
        <w:rPr>
          <w:rFonts w:ascii="Arial" w:hAnsi="Arial" w:cs="Arial"/>
          <w:color w:val="000000" w:themeColor="text1"/>
          <w:sz w:val="22"/>
          <w:lang w:val="en-GB"/>
        </w:rPr>
      </w:pPr>
      <w:bookmarkStart w:id="5" w:name="_Toc56456800"/>
      <w:r w:rsidRPr="00814DE3">
        <w:rPr>
          <w:rFonts w:ascii="Arial" w:hAnsi="Arial" w:cs="Arial"/>
          <w:color w:val="000000" w:themeColor="text1"/>
          <w:sz w:val="22"/>
          <w:lang w:val="en-GB"/>
        </w:rPr>
        <w:t>Porter’s 5 force</w:t>
      </w:r>
      <w:bookmarkEnd w:id="5"/>
    </w:p>
    <w:p w:rsidR="00BA1DF5" w:rsidRPr="00814DE3" w:rsidRDefault="00BA1DF5" w:rsidP="00814DE3">
      <w:pPr>
        <w:spacing w:line="360" w:lineRule="auto"/>
        <w:jc w:val="both"/>
        <w:rPr>
          <w:rFonts w:ascii="Arial" w:hAnsi="Arial" w:cs="Arial"/>
          <w:b/>
          <w:color w:val="000000" w:themeColor="text1"/>
          <w:lang w:val="en-GB"/>
        </w:rPr>
      </w:pPr>
      <w:r w:rsidRPr="00814DE3">
        <w:rPr>
          <w:rFonts w:ascii="Arial" w:hAnsi="Arial" w:cs="Arial"/>
          <w:b/>
          <w:i/>
          <w:color w:val="000000" w:themeColor="text1"/>
          <w:lang w:val="en-GB"/>
        </w:rPr>
        <w:t>Threat of new entry</w:t>
      </w:r>
      <w:r w:rsidRPr="00814DE3">
        <w:rPr>
          <w:rFonts w:ascii="Arial" w:hAnsi="Arial" w:cs="Arial"/>
          <w:b/>
          <w:color w:val="000000" w:themeColor="text1"/>
          <w:lang w:val="en-GB"/>
        </w:rPr>
        <w:t xml:space="preserve">: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is one of fastest growing organisations in UK context </w:t>
      </w:r>
      <w:proofErr w:type="gramStart"/>
      <w:r w:rsidRPr="00814DE3">
        <w:rPr>
          <w:rFonts w:ascii="Arial" w:hAnsi="Arial" w:cs="Arial"/>
          <w:color w:val="000000" w:themeColor="text1"/>
          <w:shd w:val="clear" w:color="auto" w:fill="FFFFFF"/>
        </w:rPr>
        <w:t>and also</w:t>
      </w:r>
      <w:proofErr w:type="gramEnd"/>
      <w:r w:rsidRPr="00814DE3">
        <w:rPr>
          <w:rFonts w:ascii="Arial" w:hAnsi="Arial" w:cs="Arial"/>
          <w:color w:val="000000" w:themeColor="text1"/>
          <w:shd w:val="clear" w:color="auto" w:fill="FFFFFF"/>
        </w:rPr>
        <w:t xml:space="preserve"> offer Nespresso capsules and coffee blends to customers. </w:t>
      </w:r>
      <w:r w:rsidR="00AE0C83" w:rsidRPr="00814DE3">
        <w:rPr>
          <w:rFonts w:ascii="Arial" w:hAnsi="Arial" w:cs="Arial"/>
          <w:color w:val="000000" w:themeColor="text1"/>
          <w:shd w:val="clear" w:color="auto" w:fill="FFFFFF"/>
        </w:rPr>
        <w:t xml:space="preserve">So, threat from new entry is low for </w:t>
      </w:r>
      <w:proofErr w:type="spellStart"/>
      <w:r w:rsidR="00AE0C83" w:rsidRPr="00814DE3">
        <w:rPr>
          <w:rFonts w:ascii="Arial" w:hAnsi="Arial" w:cs="Arial"/>
          <w:color w:val="000000" w:themeColor="text1"/>
          <w:shd w:val="clear" w:color="auto" w:fill="FFFFFF"/>
        </w:rPr>
        <w:t>CafePod</w:t>
      </w:r>
      <w:proofErr w:type="spellEnd"/>
      <w:r w:rsidR="00C51EB2" w:rsidRPr="00814DE3">
        <w:rPr>
          <w:rFonts w:ascii="Arial" w:hAnsi="Arial" w:cs="Arial"/>
          <w:color w:val="000000" w:themeColor="text1"/>
          <w:shd w:val="clear" w:color="auto" w:fill="FFFFFF"/>
        </w:rPr>
        <w:t xml:space="preserve"> (</w:t>
      </w:r>
      <w:r w:rsidR="00C51EB2" w:rsidRPr="00814DE3">
        <w:rPr>
          <w:rFonts w:ascii="Arial" w:hAnsi="Arial" w:cs="Arial"/>
          <w:color w:val="000000" w:themeColor="text1"/>
        </w:rPr>
        <w:t>Cafepod.com, 2020)</w:t>
      </w:r>
      <w:r w:rsidR="00AE0C83" w:rsidRPr="00814DE3">
        <w:rPr>
          <w:rFonts w:ascii="Arial" w:hAnsi="Arial" w:cs="Arial"/>
          <w:color w:val="000000" w:themeColor="text1"/>
          <w:shd w:val="clear" w:color="auto" w:fill="FFFFFF"/>
        </w:rPr>
        <w:t xml:space="preserve">. </w:t>
      </w:r>
    </w:p>
    <w:p w:rsidR="00BA1DF5" w:rsidRPr="00814DE3" w:rsidRDefault="00BA1DF5" w:rsidP="00814DE3">
      <w:pPr>
        <w:spacing w:line="360" w:lineRule="auto"/>
        <w:jc w:val="both"/>
        <w:rPr>
          <w:rFonts w:ascii="Arial" w:hAnsi="Arial" w:cs="Arial"/>
          <w:color w:val="000000" w:themeColor="text1"/>
          <w:lang w:val="en-GB"/>
        </w:rPr>
      </w:pPr>
      <w:r w:rsidRPr="00814DE3">
        <w:rPr>
          <w:rFonts w:ascii="Arial" w:hAnsi="Arial" w:cs="Arial"/>
          <w:b/>
          <w:color w:val="000000" w:themeColor="text1"/>
          <w:lang w:val="en-GB"/>
        </w:rPr>
        <w:t>Bargaining power of buyers</w:t>
      </w:r>
      <w:r w:rsidR="00FB0E0E" w:rsidRPr="00814DE3">
        <w:rPr>
          <w:rFonts w:ascii="Arial" w:hAnsi="Arial" w:cs="Arial"/>
          <w:b/>
          <w:color w:val="000000" w:themeColor="text1"/>
          <w:lang w:val="en-GB"/>
        </w:rPr>
        <w:t xml:space="preserve">: </w:t>
      </w:r>
      <w:r w:rsidR="00FB0E0E" w:rsidRPr="00814DE3">
        <w:rPr>
          <w:rFonts w:ascii="Arial" w:hAnsi="Arial" w:cs="Arial"/>
          <w:color w:val="000000" w:themeColor="text1"/>
          <w:lang w:val="en-GB"/>
        </w:rPr>
        <w:t xml:space="preserve">UK </w:t>
      </w:r>
      <w:r w:rsidR="00FB0E0E" w:rsidRPr="00814DE3">
        <w:rPr>
          <w:rFonts w:ascii="Arial" w:hAnsi="Arial" w:cs="Arial"/>
          <w:color w:val="000000" w:themeColor="text1"/>
          <w:shd w:val="clear" w:color="auto" w:fill="FFFFFF"/>
        </w:rPr>
        <w:t xml:space="preserve">Gross Domestic Product has reduced so customers’ purchasing power becomes low that has </w:t>
      </w:r>
      <w:proofErr w:type="gramStart"/>
      <w:r w:rsidR="00FB0E0E" w:rsidRPr="00814DE3">
        <w:rPr>
          <w:rFonts w:ascii="Arial" w:hAnsi="Arial" w:cs="Arial"/>
          <w:color w:val="000000" w:themeColor="text1"/>
          <w:shd w:val="clear" w:color="auto" w:fill="FFFFFF"/>
        </w:rPr>
        <w:t>affect</w:t>
      </w:r>
      <w:proofErr w:type="gramEnd"/>
      <w:r w:rsidR="00FB0E0E" w:rsidRPr="00814DE3">
        <w:rPr>
          <w:rFonts w:ascii="Arial" w:hAnsi="Arial" w:cs="Arial"/>
          <w:color w:val="000000" w:themeColor="text1"/>
          <w:shd w:val="clear" w:color="auto" w:fill="FFFFFF"/>
        </w:rPr>
        <w:t xml:space="preserve"> </w:t>
      </w:r>
      <w:proofErr w:type="spellStart"/>
      <w:r w:rsidR="00FB0E0E" w:rsidRPr="00814DE3">
        <w:rPr>
          <w:rFonts w:ascii="Arial" w:hAnsi="Arial" w:cs="Arial"/>
          <w:color w:val="000000" w:themeColor="text1"/>
          <w:shd w:val="clear" w:color="auto" w:fill="FFFFFF"/>
        </w:rPr>
        <w:t>CafePod’s</w:t>
      </w:r>
      <w:proofErr w:type="spellEnd"/>
      <w:r w:rsidR="00FB0E0E" w:rsidRPr="00814DE3">
        <w:rPr>
          <w:rFonts w:ascii="Arial" w:hAnsi="Arial" w:cs="Arial"/>
          <w:color w:val="000000" w:themeColor="text1"/>
          <w:shd w:val="clear" w:color="auto" w:fill="FFFFFF"/>
        </w:rPr>
        <w:t xml:space="preserve"> business development. </w:t>
      </w:r>
      <w:r w:rsidR="0017767C" w:rsidRPr="00814DE3">
        <w:rPr>
          <w:rFonts w:ascii="Arial" w:hAnsi="Arial" w:cs="Arial"/>
          <w:color w:val="000000" w:themeColor="text1"/>
          <w:shd w:val="clear" w:color="auto" w:fill="FFFFFF"/>
        </w:rPr>
        <w:t xml:space="preserve">Customers also avoid high quality and high cost product to safe their money. So, customers’ bargaining power becomes low. </w:t>
      </w:r>
    </w:p>
    <w:p w:rsidR="00BA1DF5" w:rsidRPr="00814DE3" w:rsidRDefault="00BA1DF5" w:rsidP="00814DE3">
      <w:pPr>
        <w:spacing w:line="360" w:lineRule="auto"/>
        <w:jc w:val="both"/>
        <w:rPr>
          <w:rFonts w:ascii="Arial" w:hAnsi="Arial" w:cs="Arial"/>
          <w:color w:val="000000" w:themeColor="text1"/>
          <w:lang w:val="en-GB"/>
        </w:rPr>
      </w:pPr>
      <w:r w:rsidRPr="00814DE3">
        <w:rPr>
          <w:rFonts w:ascii="Arial" w:hAnsi="Arial" w:cs="Arial"/>
          <w:b/>
          <w:color w:val="000000" w:themeColor="text1"/>
          <w:lang w:val="en-GB"/>
        </w:rPr>
        <w:t>Bargaining power of suppliers</w:t>
      </w:r>
      <w:r w:rsidR="0022776A" w:rsidRPr="00814DE3">
        <w:rPr>
          <w:rFonts w:ascii="Arial" w:hAnsi="Arial" w:cs="Arial"/>
          <w:b/>
          <w:color w:val="000000" w:themeColor="text1"/>
          <w:lang w:val="en-GB"/>
        </w:rPr>
        <w:t xml:space="preserve">: </w:t>
      </w:r>
      <w:r w:rsidR="0022776A" w:rsidRPr="00814DE3">
        <w:rPr>
          <w:rFonts w:ascii="Arial" w:hAnsi="Arial" w:cs="Arial"/>
          <w:color w:val="000000" w:themeColor="text1"/>
          <w:lang w:val="en-GB"/>
        </w:rPr>
        <w:t xml:space="preserve">Presence of coffee suppliers in UK such as Coffee Beans UK and </w:t>
      </w:r>
      <w:proofErr w:type="spellStart"/>
      <w:r w:rsidR="0022776A" w:rsidRPr="00814DE3">
        <w:rPr>
          <w:rFonts w:ascii="Arial" w:hAnsi="Arial" w:cs="Arial"/>
          <w:color w:val="000000" w:themeColor="text1"/>
          <w:lang w:val="en-GB"/>
        </w:rPr>
        <w:t>Stafco</w:t>
      </w:r>
      <w:proofErr w:type="spellEnd"/>
      <w:r w:rsidR="0022776A" w:rsidRPr="00814DE3">
        <w:rPr>
          <w:rFonts w:ascii="Arial" w:hAnsi="Arial" w:cs="Arial"/>
          <w:color w:val="000000" w:themeColor="text1"/>
          <w:lang w:val="en-GB"/>
        </w:rPr>
        <w:t xml:space="preserve"> Coffee, </w:t>
      </w:r>
      <w:proofErr w:type="spellStart"/>
      <w:r w:rsidR="0022776A" w:rsidRPr="00814DE3">
        <w:rPr>
          <w:rFonts w:ascii="Arial" w:hAnsi="Arial" w:cs="Arial"/>
          <w:color w:val="000000" w:themeColor="text1"/>
          <w:lang w:val="en-GB"/>
        </w:rPr>
        <w:t>CafePod</w:t>
      </w:r>
      <w:proofErr w:type="spellEnd"/>
      <w:r w:rsidR="0022776A" w:rsidRPr="00814DE3">
        <w:rPr>
          <w:rFonts w:ascii="Arial" w:hAnsi="Arial" w:cs="Arial"/>
          <w:color w:val="000000" w:themeColor="text1"/>
          <w:lang w:val="en-GB"/>
        </w:rPr>
        <w:t xml:space="preserve"> </w:t>
      </w:r>
      <w:proofErr w:type="gramStart"/>
      <w:r w:rsidR="0022776A" w:rsidRPr="00814DE3">
        <w:rPr>
          <w:rFonts w:ascii="Arial" w:hAnsi="Arial" w:cs="Arial"/>
          <w:color w:val="000000" w:themeColor="text1"/>
          <w:lang w:val="en-GB"/>
        </w:rPr>
        <w:t>is able to</w:t>
      </w:r>
      <w:proofErr w:type="gramEnd"/>
      <w:r w:rsidR="0022776A" w:rsidRPr="00814DE3">
        <w:rPr>
          <w:rFonts w:ascii="Arial" w:hAnsi="Arial" w:cs="Arial"/>
          <w:color w:val="000000" w:themeColor="text1"/>
          <w:lang w:val="en-GB"/>
        </w:rPr>
        <w:t xml:space="preserve"> offer high quality coffee and coffee blends to their customers. </w:t>
      </w:r>
      <w:r w:rsidR="00582F8D" w:rsidRPr="00814DE3">
        <w:rPr>
          <w:rFonts w:ascii="Arial" w:hAnsi="Arial" w:cs="Arial"/>
          <w:color w:val="000000" w:themeColor="text1"/>
          <w:lang w:val="en-GB"/>
        </w:rPr>
        <w:t xml:space="preserve">Thus, suppliers bargaining power is high. </w:t>
      </w:r>
    </w:p>
    <w:p w:rsidR="00BA1DF5" w:rsidRPr="00814DE3" w:rsidRDefault="00A060C5" w:rsidP="00814DE3">
      <w:pPr>
        <w:spacing w:line="360" w:lineRule="auto"/>
        <w:jc w:val="both"/>
        <w:rPr>
          <w:rFonts w:ascii="Arial" w:hAnsi="Arial" w:cs="Arial"/>
          <w:b/>
          <w:color w:val="000000" w:themeColor="text1"/>
          <w:lang w:val="en-GB"/>
        </w:rPr>
      </w:pPr>
      <w:r w:rsidRPr="00814DE3">
        <w:rPr>
          <w:rFonts w:ascii="Arial" w:hAnsi="Arial" w:cs="Arial"/>
          <w:b/>
          <w:color w:val="000000" w:themeColor="text1"/>
          <w:lang w:val="en-GB"/>
        </w:rPr>
        <w:t xml:space="preserve">Threat of substitutes: </w:t>
      </w:r>
      <w:r w:rsidR="00E76422" w:rsidRPr="00814DE3">
        <w:rPr>
          <w:rFonts w:ascii="Arial" w:hAnsi="Arial" w:cs="Arial"/>
          <w:color w:val="000000" w:themeColor="text1"/>
          <w:lang w:val="en-GB"/>
        </w:rPr>
        <w:t xml:space="preserve">Due to presence of stable coffee organisations, threat from substitutes is high for </w:t>
      </w:r>
      <w:proofErr w:type="spellStart"/>
      <w:r w:rsidR="00E76422" w:rsidRPr="00814DE3">
        <w:rPr>
          <w:rFonts w:ascii="Arial" w:hAnsi="Arial" w:cs="Arial"/>
          <w:color w:val="000000" w:themeColor="text1"/>
          <w:lang w:val="en-GB"/>
        </w:rPr>
        <w:t>CafeP</w:t>
      </w:r>
      <w:r w:rsidR="004A080A" w:rsidRPr="00814DE3">
        <w:rPr>
          <w:rFonts w:ascii="Arial" w:hAnsi="Arial" w:cs="Arial"/>
          <w:color w:val="000000" w:themeColor="text1"/>
          <w:lang w:val="en-GB"/>
        </w:rPr>
        <w:t>od</w:t>
      </w:r>
      <w:proofErr w:type="spellEnd"/>
      <w:r w:rsidR="004A080A" w:rsidRPr="00814DE3">
        <w:rPr>
          <w:rFonts w:ascii="Arial" w:hAnsi="Arial" w:cs="Arial"/>
          <w:color w:val="000000" w:themeColor="text1"/>
          <w:lang w:val="en-GB"/>
        </w:rPr>
        <w:t xml:space="preserve">. </w:t>
      </w:r>
    </w:p>
    <w:p w:rsidR="00BA1DF5" w:rsidRDefault="00BA1DF5" w:rsidP="00814DE3">
      <w:pPr>
        <w:spacing w:line="360" w:lineRule="auto"/>
        <w:jc w:val="both"/>
        <w:rPr>
          <w:rFonts w:ascii="Arial" w:hAnsi="Arial" w:cs="Arial"/>
          <w:color w:val="000000" w:themeColor="text1"/>
          <w:shd w:val="clear" w:color="auto" w:fill="FFFFFF"/>
        </w:rPr>
      </w:pPr>
      <w:r w:rsidRPr="00814DE3">
        <w:rPr>
          <w:rFonts w:ascii="Arial" w:hAnsi="Arial" w:cs="Arial"/>
          <w:b/>
          <w:color w:val="000000" w:themeColor="text1"/>
          <w:lang w:val="en-GB"/>
        </w:rPr>
        <w:t>Industry rivalry</w:t>
      </w:r>
      <w:r w:rsidR="004A080A" w:rsidRPr="00814DE3">
        <w:rPr>
          <w:rFonts w:ascii="Arial" w:hAnsi="Arial" w:cs="Arial"/>
          <w:b/>
          <w:color w:val="000000" w:themeColor="text1"/>
          <w:lang w:val="en-GB"/>
        </w:rPr>
        <w:t xml:space="preserve">: </w:t>
      </w:r>
      <w:r w:rsidR="004A080A" w:rsidRPr="00814DE3">
        <w:rPr>
          <w:rFonts w:ascii="Arial" w:hAnsi="Arial" w:cs="Arial"/>
          <w:color w:val="000000" w:themeColor="text1"/>
          <w:lang w:val="en-GB"/>
        </w:rPr>
        <w:t xml:space="preserve">Presence of rivals such as </w:t>
      </w:r>
      <w:proofErr w:type="spellStart"/>
      <w:r w:rsidR="004A080A" w:rsidRPr="00814DE3">
        <w:rPr>
          <w:rFonts w:ascii="Arial" w:hAnsi="Arial" w:cs="Arial"/>
          <w:color w:val="000000" w:themeColor="text1"/>
          <w:shd w:val="clear" w:color="auto" w:fill="FFFFFF"/>
        </w:rPr>
        <w:t>Mamagoto</w:t>
      </w:r>
      <w:proofErr w:type="spellEnd"/>
      <w:r w:rsidR="004A080A" w:rsidRPr="00814DE3">
        <w:rPr>
          <w:rFonts w:ascii="Arial" w:hAnsi="Arial" w:cs="Arial"/>
          <w:color w:val="000000" w:themeColor="text1"/>
          <w:shd w:val="clear" w:color="auto" w:fill="FFFFFF"/>
        </w:rPr>
        <w:t xml:space="preserve">, Casual Dining Group and </w:t>
      </w:r>
      <w:proofErr w:type="spellStart"/>
      <w:r w:rsidR="004A080A" w:rsidRPr="00814DE3">
        <w:rPr>
          <w:rFonts w:ascii="Arial" w:hAnsi="Arial" w:cs="Arial"/>
          <w:color w:val="000000" w:themeColor="text1"/>
          <w:shd w:val="clear" w:color="auto" w:fill="FFFFFF"/>
        </w:rPr>
        <w:t>honeygrow</w:t>
      </w:r>
      <w:proofErr w:type="spellEnd"/>
      <w:r w:rsidR="004A080A" w:rsidRPr="00814DE3">
        <w:rPr>
          <w:rFonts w:ascii="Arial" w:hAnsi="Arial" w:cs="Arial"/>
          <w:color w:val="000000" w:themeColor="text1"/>
          <w:shd w:val="clear" w:color="auto" w:fill="FFFFFF"/>
        </w:rPr>
        <w:t xml:space="preserve">, </w:t>
      </w:r>
      <w:proofErr w:type="spellStart"/>
      <w:r w:rsidR="004A080A" w:rsidRPr="00814DE3">
        <w:rPr>
          <w:rFonts w:ascii="Arial" w:hAnsi="Arial" w:cs="Arial"/>
          <w:color w:val="000000" w:themeColor="text1"/>
          <w:shd w:val="clear" w:color="auto" w:fill="FFFFFF"/>
        </w:rPr>
        <w:t>CafePod</w:t>
      </w:r>
      <w:proofErr w:type="spellEnd"/>
      <w:r w:rsidR="004A080A" w:rsidRPr="00814DE3">
        <w:rPr>
          <w:rFonts w:ascii="Arial" w:hAnsi="Arial" w:cs="Arial"/>
          <w:color w:val="000000" w:themeColor="text1"/>
          <w:shd w:val="clear" w:color="auto" w:fill="FFFFFF"/>
        </w:rPr>
        <w:t xml:space="preserve"> is unable to expand their business in a successful way. </w:t>
      </w:r>
      <w:r w:rsidR="00C51EB2" w:rsidRPr="00814DE3">
        <w:rPr>
          <w:rFonts w:ascii="Arial" w:hAnsi="Arial" w:cs="Arial"/>
          <w:color w:val="000000" w:themeColor="text1"/>
          <w:shd w:val="clear" w:color="auto" w:fill="FFFFFF"/>
        </w:rPr>
        <w:t xml:space="preserve">Thus, industry rivalry is high for </w:t>
      </w:r>
      <w:proofErr w:type="spellStart"/>
      <w:r w:rsidR="00C51EB2" w:rsidRPr="00814DE3">
        <w:rPr>
          <w:rFonts w:ascii="Arial" w:hAnsi="Arial" w:cs="Arial"/>
          <w:color w:val="000000" w:themeColor="text1"/>
          <w:shd w:val="clear" w:color="auto" w:fill="FFFFFF"/>
        </w:rPr>
        <w:t>CafePod</w:t>
      </w:r>
      <w:proofErr w:type="spellEnd"/>
      <w:r w:rsidR="00C51EB2" w:rsidRPr="00814DE3">
        <w:rPr>
          <w:rFonts w:ascii="Arial" w:hAnsi="Arial" w:cs="Arial"/>
          <w:color w:val="000000" w:themeColor="text1"/>
          <w:shd w:val="clear" w:color="auto" w:fill="FFFFFF"/>
        </w:rPr>
        <w:t xml:space="preserve">. </w:t>
      </w:r>
    </w:p>
    <w:p w:rsidR="00814DE3" w:rsidRPr="00814DE3" w:rsidRDefault="00814DE3" w:rsidP="00814DE3">
      <w:pPr>
        <w:spacing w:line="360" w:lineRule="auto"/>
        <w:jc w:val="both"/>
        <w:rPr>
          <w:rFonts w:ascii="Arial" w:hAnsi="Arial" w:cs="Arial"/>
          <w:color w:val="000000" w:themeColor="text1"/>
          <w:lang w:val="en-GB"/>
        </w:rPr>
      </w:pPr>
    </w:p>
    <w:p w:rsidR="0093065A" w:rsidRPr="00814DE3" w:rsidRDefault="0093065A" w:rsidP="00814DE3">
      <w:pPr>
        <w:pStyle w:val="Heading2"/>
        <w:spacing w:line="360" w:lineRule="auto"/>
        <w:rPr>
          <w:rFonts w:ascii="Arial" w:hAnsi="Arial" w:cs="Arial"/>
          <w:color w:val="000000" w:themeColor="text1"/>
          <w:sz w:val="22"/>
          <w:szCs w:val="22"/>
          <w:shd w:val="clear" w:color="auto" w:fill="FFFFFF"/>
        </w:rPr>
      </w:pPr>
      <w:bookmarkStart w:id="6" w:name="_Toc56456801"/>
      <w:r w:rsidRPr="00814DE3">
        <w:rPr>
          <w:rFonts w:ascii="Arial" w:hAnsi="Arial" w:cs="Arial"/>
          <w:color w:val="000000" w:themeColor="text1"/>
          <w:sz w:val="22"/>
          <w:szCs w:val="22"/>
          <w:shd w:val="clear" w:color="auto" w:fill="FFFFFF"/>
        </w:rPr>
        <w:lastRenderedPageBreak/>
        <w:t xml:space="preserve">Internal environment analysis </w:t>
      </w:r>
      <w:r w:rsidR="00570659" w:rsidRPr="00814DE3">
        <w:rPr>
          <w:rFonts w:ascii="Arial" w:hAnsi="Arial" w:cs="Arial"/>
          <w:color w:val="000000" w:themeColor="text1"/>
          <w:sz w:val="22"/>
          <w:szCs w:val="22"/>
          <w:shd w:val="clear" w:color="auto" w:fill="FFFFFF"/>
        </w:rPr>
        <w:t>(</w:t>
      </w:r>
      <w:r w:rsidRPr="00814DE3">
        <w:rPr>
          <w:rFonts w:ascii="Arial" w:hAnsi="Arial" w:cs="Arial"/>
          <w:color w:val="000000" w:themeColor="text1"/>
          <w:sz w:val="22"/>
          <w:szCs w:val="22"/>
          <w:shd w:val="clear" w:color="auto" w:fill="FFFFFF"/>
        </w:rPr>
        <w:t>SWOT</w:t>
      </w:r>
      <w:r w:rsidR="00570659" w:rsidRPr="00814DE3">
        <w:rPr>
          <w:rFonts w:ascii="Arial" w:hAnsi="Arial" w:cs="Arial"/>
          <w:color w:val="000000" w:themeColor="text1"/>
          <w:sz w:val="22"/>
          <w:szCs w:val="22"/>
          <w:shd w:val="clear" w:color="auto" w:fill="FFFFFF"/>
        </w:rPr>
        <w:t>)</w:t>
      </w:r>
      <w:bookmarkEnd w:id="6"/>
    </w:p>
    <w:tbl>
      <w:tblPr>
        <w:tblStyle w:val="TableGrid"/>
        <w:tblW w:w="0" w:type="auto"/>
        <w:tblLook w:val="04A0" w:firstRow="1" w:lastRow="0" w:firstColumn="1" w:lastColumn="0" w:noHBand="0" w:noVBand="1"/>
      </w:tblPr>
      <w:tblGrid>
        <w:gridCol w:w="4508"/>
        <w:gridCol w:w="4508"/>
      </w:tblGrid>
      <w:tr w:rsidR="00E4655C" w:rsidRPr="00814DE3" w:rsidTr="000B0836">
        <w:tc>
          <w:tcPr>
            <w:tcW w:w="4621" w:type="dxa"/>
          </w:tcPr>
          <w:p w:rsidR="000B0836" w:rsidRPr="00814DE3" w:rsidRDefault="000B0836" w:rsidP="00814DE3">
            <w:pPr>
              <w:spacing w:line="360" w:lineRule="auto"/>
              <w:jc w:val="both"/>
              <w:rPr>
                <w:rFonts w:ascii="Arial" w:hAnsi="Arial" w:cs="Arial"/>
                <w:b/>
                <w:i/>
                <w:color w:val="000000" w:themeColor="text1"/>
                <w:shd w:val="clear" w:color="auto" w:fill="FFFFFF"/>
              </w:rPr>
            </w:pPr>
            <w:r w:rsidRPr="00814DE3">
              <w:rPr>
                <w:rFonts w:ascii="Arial" w:hAnsi="Arial" w:cs="Arial"/>
                <w:b/>
                <w:i/>
                <w:color w:val="000000" w:themeColor="text1"/>
                <w:shd w:val="clear" w:color="auto" w:fill="FFFFFF"/>
              </w:rPr>
              <w:t>Strengths</w:t>
            </w:r>
          </w:p>
        </w:tc>
        <w:tc>
          <w:tcPr>
            <w:tcW w:w="4621" w:type="dxa"/>
          </w:tcPr>
          <w:p w:rsidR="000B0836" w:rsidRPr="00814DE3" w:rsidRDefault="000B0836" w:rsidP="00814DE3">
            <w:pPr>
              <w:spacing w:line="360" w:lineRule="auto"/>
              <w:jc w:val="both"/>
              <w:rPr>
                <w:rFonts w:ascii="Arial" w:hAnsi="Arial" w:cs="Arial"/>
                <w:b/>
                <w:i/>
                <w:color w:val="000000" w:themeColor="text1"/>
                <w:shd w:val="clear" w:color="auto" w:fill="FFFFFF"/>
              </w:rPr>
            </w:pPr>
            <w:r w:rsidRPr="00814DE3">
              <w:rPr>
                <w:rFonts w:ascii="Arial" w:hAnsi="Arial" w:cs="Arial"/>
                <w:b/>
                <w:i/>
                <w:color w:val="000000" w:themeColor="text1"/>
                <w:shd w:val="clear" w:color="auto" w:fill="FFFFFF"/>
              </w:rPr>
              <w:t>Weaknesses</w:t>
            </w:r>
          </w:p>
        </w:tc>
      </w:tr>
      <w:tr w:rsidR="00E4655C" w:rsidRPr="00814DE3" w:rsidTr="000B0836">
        <w:tc>
          <w:tcPr>
            <w:tcW w:w="4621" w:type="dxa"/>
          </w:tcPr>
          <w:p w:rsidR="000B0836" w:rsidRPr="00814DE3" w:rsidRDefault="000B0836" w:rsidP="00814DE3">
            <w:pPr>
              <w:spacing w:line="360" w:lineRule="auto"/>
              <w:jc w:val="both"/>
              <w:rPr>
                <w:rFonts w:ascii="Arial" w:hAnsi="Arial" w:cs="Arial"/>
                <w:b/>
                <w:i/>
                <w:color w:val="000000" w:themeColor="text1"/>
                <w:shd w:val="clear" w:color="auto" w:fill="FFFFFF"/>
              </w:rPr>
            </w:pP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coffee is an independent Small and Medium-sized organisation, mainly offers quality coffee and Nespresso capsules to their customers. This business goes to meet organisational goals by offering online delivery. They also provide several delicious blends such as Ristretto, Intense Roast and Brunch Blend for attracting more customers (</w:t>
            </w:r>
            <w:r w:rsidRPr="00814DE3">
              <w:rPr>
                <w:rFonts w:ascii="Arial" w:hAnsi="Arial" w:cs="Arial"/>
                <w:color w:val="000000" w:themeColor="text1"/>
              </w:rPr>
              <w:t>Cafepod.com, 2020)</w:t>
            </w:r>
            <w:r w:rsidRPr="00814DE3">
              <w:rPr>
                <w:rFonts w:ascii="Arial" w:hAnsi="Arial" w:cs="Arial"/>
                <w:color w:val="000000" w:themeColor="text1"/>
                <w:shd w:val="clear" w:color="auto" w:fill="FFFFFF"/>
              </w:rPr>
              <w:t>. This provides huge opportunities regarding enhance competitive edge in UK market.</w:t>
            </w:r>
          </w:p>
        </w:tc>
        <w:tc>
          <w:tcPr>
            <w:tcW w:w="4621" w:type="dxa"/>
          </w:tcPr>
          <w:p w:rsidR="000B0836" w:rsidRPr="00814DE3" w:rsidRDefault="000B0836" w:rsidP="00814DE3">
            <w:pPr>
              <w:spacing w:line="360" w:lineRule="auto"/>
              <w:jc w:val="both"/>
              <w:rPr>
                <w:rFonts w:ascii="Arial" w:hAnsi="Arial" w:cs="Arial"/>
                <w:b/>
                <w:i/>
                <w:color w:val="000000" w:themeColor="text1"/>
                <w:shd w:val="clear" w:color="auto" w:fill="FFFFFF"/>
              </w:rPr>
            </w:pPr>
            <w:proofErr w:type="gramStart"/>
            <w:r w:rsidRPr="00814DE3">
              <w:rPr>
                <w:rFonts w:ascii="Arial" w:hAnsi="Arial" w:cs="Arial"/>
                <w:color w:val="000000" w:themeColor="text1"/>
                <w:shd w:val="clear" w:color="auto" w:fill="FFFFFF"/>
              </w:rPr>
              <w:t>In spite of</w:t>
            </w:r>
            <w:proofErr w:type="gramEnd"/>
            <w:r w:rsidRPr="00814DE3">
              <w:rPr>
                <w:rFonts w:ascii="Arial" w:hAnsi="Arial" w:cs="Arial"/>
                <w:color w:val="000000" w:themeColor="text1"/>
                <w:shd w:val="clear" w:color="auto" w:fill="FFFFFF"/>
              </w:rPr>
              <w:t xml:space="preserve"> having business strengths of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weaknesses are also present in their business. Poor technological advancement and limited strategic goals are responsible for hampering business growth. Due to have business weaknesses, rival companies may expand their business in UK context that will be major threat for </w:t>
            </w:r>
            <w:proofErr w:type="spellStart"/>
            <w:r w:rsidRPr="00814DE3">
              <w:rPr>
                <w:rFonts w:ascii="Arial" w:hAnsi="Arial" w:cs="Arial"/>
                <w:color w:val="000000" w:themeColor="text1"/>
                <w:shd w:val="clear" w:color="auto" w:fill="FFFFFF"/>
              </w:rPr>
              <w:t>CodePod</w:t>
            </w:r>
            <w:proofErr w:type="spellEnd"/>
            <w:r w:rsidRPr="00814DE3">
              <w:rPr>
                <w:rFonts w:ascii="Arial" w:hAnsi="Arial" w:cs="Arial"/>
                <w:color w:val="000000" w:themeColor="text1"/>
                <w:shd w:val="clear" w:color="auto" w:fill="FFFFFF"/>
              </w:rPr>
              <w:t xml:space="preserve"> (</w:t>
            </w:r>
            <w:r w:rsidRPr="00814DE3">
              <w:rPr>
                <w:rFonts w:ascii="Arial" w:hAnsi="Arial" w:cs="Arial"/>
                <w:color w:val="000000" w:themeColor="text1"/>
              </w:rPr>
              <w:t>Cafepod.com, 2020)</w:t>
            </w:r>
            <w:r w:rsidRPr="00814DE3">
              <w:rPr>
                <w:rFonts w:ascii="Arial" w:hAnsi="Arial" w:cs="Arial"/>
                <w:color w:val="000000" w:themeColor="text1"/>
                <w:shd w:val="clear" w:color="auto" w:fill="FFFFFF"/>
              </w:rPr>
              <w:t>.</w:t>
            </w:r>
          </w:p>
        </w:tc>
      </w:tr>
      <w:tr w:rsidR="00E4655C" w:rsidRPr="00814DE3" w:rsidTr="000B0836">
        <w:tc>
          <w:tcPr>
            <w:tcW w:w="4621" w:type="dxa"/>
          </w:tcPr>
          <w:p w:rsidR="000B0836" w:rsidRPr="00814DE3" w:rsidRDefault="000B0836" w:rsidP="00814DE3">
            <w:pPr>
              <w:spacing w:line="360" w:lineRule="auto"/>
              <w:jc w:val="both"/>
              <w:rPr>
                <w:rFonts w:ascii="Arial" w:hAnsi="Arial" w:cs="Arial"/>
                <w:b/>
                <w:i/>
                <w:color w:val="000000" w:themeColor="text1"/>
                <w:shd w:val="clear" w:color="auto" w:fill="FFFFFF"/>
              </w:rPr>
            </w:pPr>
            <w:r w:rsidRPr="00814DE3">
              <w:rPr>
                <w:rFonts w:ascii="Arial" w:hAnsi="Arial" w:cs="Arial"/>
                <w:b/>
                <w:i/>
                <w:color w:val="000000" w:themeColor="text1"/>
                <w:shd w:val="clear" w:color="auto" w:fill="FFFFFF"/>
              </w:rPr>
              <w:t>Opportunities</w:t>
            </w:r>
          </w:p>
        </w:tc>
        <w:tc>
          <w:tcPr>
            <w:tcW w:w="4621" w:type="dxa"/>
          </w:tcPr>
          <w:p w:rsidR="000B0836" w:rsidRPr="00814DE3" w:rsidRDefault="000B0836" w:rsidP="00814DE3">
            <w:pPr>
              <w:spacing w:line="360" w:lineRule="auto"/>
              <w:jc w:val="both"/>
              <w:rPr>
                <w:rFonts w:ascii="Arial" w:hAnsi="Arial" w:cs="Arial"/>
                <w:b/>
                <w:i/>
                <w:color w:val="000000" w:themeColor="text1"/>
                <w:shd w:val="clear" w:color="auto" w:fill="FFFFFF"/>
              </w:rPr>
            </w:pPr>
            <w:r w:rsidRPr="00814DE3">
              <w:rPr>
                <w:rFonts w:ascii="Arial" w:hAnsi="Arial" w:cs="Arial"/>
                <w:b/>
                <w:i/>
                <w:color w:val="000000" w:themeColor="text1"/>
                <w:shd w:val="clear" w:color="auto" w:fill="FFFFFF"/>
              </w:rPr>
              <w:t>Threats</w:t>
            </w:r>
          </w:p>
        </w:tc>
      </w:tr>
      <w:tr w:rsidR="00E4655C" w:rsidRPr="00814DE3" w:rsidTr="000B0836">
        <w:tc>
          <w:tcPr>
            <w:tcW w:w="4621" w:type="dxa"/>
          </w:tcPr>
          <w:p w:rsidR="000B0836" w:rsidRPr="00814DE3" w:rsidRDefault="000B0836" w:rsidP="00814DE3">
            <w:pPr>
              <w:spacing w:line="360" w:lineRule="auto"/>
              <w:jc w:val="both"/>
              <w:rPr>
                <w:rFonts w:ascii="Arial" w:hAnsi="Arial" w:cs="Arial"/>
                <w:b/>
                <w:i/>
                <w:color w:val="000000" w:themeColor="text1"/>
                <w:shd w:val="clear" w:color="auto" w:fill="FFFFFF"/>
              </w:rPr>
            </w:pP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has a scope to implement strategic operations for making competitive business. Thus,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adopts online delivery, sells their products to retailers and use manufacturing licence to create stable business. Therefore,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has enhanced their customer base by 3.4% by offering 15% discount of first order </w:t>
            </w:r>
            <w:proofErr w:type="gramStart"/>
            <w:r w:rsidRPr="00814DE3">
              <w:rPr>
                <w:rFonts w:ascii="Arial" w:hAnsi="Arial" w:cs="Arial"/>
                <w:color w:val="000000" w:themeColor="text1"/>
                <w:shd w:val="clear" w:color="auto" w:fill="FFFFFF"/>
              </w:rPr>
              <w:t>and also</w:t>
            </w:r>
            <w:proofErr w:type="gramEnd"/>
            <w:r w:rsidRPr="00814DE3">
              <w:rPr>
                <w:rFonts w:ascii="Arial" w:hAnsi="Arial" w:cs="Arial"/>
                <w:color w:val="000000" w:themeColor="text1"/>
                <w:shd w:val="clear" w:color="auto" w:fill="FFFFFF"/>
              </w:rPr>
              <w:t xml:space="preserve"> delivering quality coffee to coffee lovers.</w:t>
            </w:r>
          </w:p>
        </w:tc>
        <w:tc>
          <w:tcPr>
            <w:tcW w:w="4621" w:type="dxa"/>
          </w:tcPr>
          <w:p w:rsidR="000B0836" w:rsidRPr="00814DE3" w:rsidRDefault="000B0836" w:rsidP="00814DE3">
            <w:pPr>
              <w:spacing w:line="360" w:lineRule="auto"/>
              <w:jc w:val="both"/>
              <w:rPr>
                <w:rFonts w:ascii="Arial" w:hAnsi="Arial" w:cs="Arial"/>
                <w:b/>
                <w:i/>
                <w:color w:val="000000" w:themeColor="text1"/>
                <w:shd w:val="clear" w:color="auto" w:fill="FFFFFF"/>
              </w:rPr>
            </w:pPr>
            <w:r w:rsidRPr="00814DE3">
              <w:rPr>
                <w:rFonts w:ascii="Arial" w:hAnsi="Arial" w:cs="Arial"/>
                <w:color w:val="000000" w:themeColor="text1"/>
                <w:shd w:val="clear" w:color="auto" w:fill="FFFFFF"/>
              </w:rPr>
              <w:t xml:space="preserve">Due to poor technological enhancement, the organisation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has faced major challenges in expanding their business. Presence of similar organisations such as Casual Dining Group, </w:t>
            </w:r>
            <w:proofErr w:type="spellStart"/>
            <w:r w:rsidRPr="00814DE3">
              <w:rPr>
                <w:rFonts w:ascii="Arial" w:hAnsi="Arial" w:cs="Arial"/>
                <w:color w:val="000000" w:themeColor="text1"/>
                <w:shd w:val="clear" w:color="auto" w:fill="FFFFFF"/>
              </w:rPr>
              <w:t>Mamagoto</w:t>
            </w:r>
            <w:proofErr w:type="spellEnd"/>
            <w:r w:rsidRPr="00814DE3">
              <w:rPr>
                <w:rFonts w:ascii="Arial" w:hAnsi="Arial" w:cs="Arial"/>
                <w:color w:val="000000" w:themeColor="text1"/>
                <w:shd w:val="clear" w:color="auto" w:fill="FFFFFF"/>
              </w:rPr>
              <w:t xml:space="preserve"> as well as </w:t>
            </w:r>
            <w:proofErr w:type="spellStart"/>
            <w:r w:rsidRPr="00814DE3">
              <w:rPr>
                <w:rFonts w:ascii="Arial" w:hAnsi="Arial" w:cs="Arial"/>
                <w:color w:val="000000" w:themeColor="text1"/>
                <w:shd w:val="clear" w:color="auto" w:fill="FFFFFF"/>
              </w:rPr>
              <w:t>honeygrow</w:t>
            </w:r>
            <w:proofErr w:type="spellEnd"/>
            <w:r w:rsidRPr="00814DE3">
              <w:rPr>
                <w:rFonts w:ascii="Arial" w:hAnsi="Arial" w:cs="Arial"/>
                <w:color w:val="000000" w:themeColor="text1"/>
                <w:shd w:val="clear" w:color="auto" w:fill="FFFFFF"/>
              </w:rPr>
              <w:t xml:space="preserve">,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has faced big problems in promoting their business (</w:t>
            </w:r>
            <w:r w:rsidRPr="00814DE3">
              <w:rPr>
                <w:rFonts w:ascii="Arial" w:hAnsi="Arial" w:cs="Arial"/>
                <w:color w:val="000000" w:themeColor="text1"/>
              </w:rPr>
              <w:t>Cafepod.com, 2020)</w:t>
            </w:r>
            <w:r w:rsidRPr="00814DE3">
              <w:rPr>
                <w:rFonts w:ascii="Arial" w:hAnsi="Arial" w:cs="Arial"/>
                <w:color w:val="000000" w:themeColor="text1"/>
                <w:shd w:val="clear" w:color="auto" w:fill="FFFFFF"/>
              </w:rPr>
              <w:t>.</w:t>
            </w:r>
          </w:p>
        </w:tc>
      </w:tr>
    </w:tbl>
    <w:p w:rsidR="00294F47" w:rsidRPr="00814DE3" w:rsidRDefault="000B0836" w:rsidP="00814DE3">
      <w:pPr>
        <w:spacing w:after="0" w:line="360" w:lineRule="auto"/>
        <w:jc w:val="center"/>
        <w:rPr>
          <w:rFonts w:ascii="Arial" w:hAnsi="Arial" w:cs="Arial"/>
          <w:b/>
          <w:color w:val="000000" w:themeColor="text1"/>
          <w:shd w:val="clear" w:color="auto" w:fill="FFFFFF"/>
        </w:rPr>
      </w:pPr>
      <w:r w:rsidRPr="00814DE3">
        <w:rPr>
          <w:rFonts w:ascii="Arial" w:hAnsi="Arial" w:cs="Arial"/>
          <w:b/>
          <w:color w:val="000000" w:themeColor="text1"/>
          <w:shd w:val="clear" w:color="auto" w:fill="FFFFFF"/>
        </w:rPr>
        <w:t>Table 2: SWOT Analysis</w:t>
      </w:r>
    </w:p>
    <w:p w:rsidR="00D028D3" w:rsidRPr="00814DE3" w:rsidRDefault="00D028D3" w:rsidP="00814DE3">
      <w:pPr>
        <w:spacing w:after="0" w:line="360" w:lineRule="auto"/>
        <w:jc w:val="center"/>
        <w:rPr>
          <w:rFonts w:ascii="Arial" w:hAnsi="Arial" w:cs="Arial"/>
          <w:b/>
          <w:color w:val="000000" w:themeColor="text1"/>
          <w:shd w:val="clear" w:color="auto" w:fill="FFFFFF"/>
        </w:rPr>
      </w:pPr>
    </w:p>
    <w:p w:rsidR="00D028D3" w:rsidRPr="00814DE3" w:rsidRDefault="00D028D3" w:rsidP="00814DE3">
      <w:pPr>
        <w:spacing w:after="0" w:line="360" w:lineRule="auto"/>
        <w:jc w:val="center"/>
        <w:rPr>
          <w:rFonts w:ascii="Arial" w:hAnsi="Arial" w:cs="Arial"/>
          <w:b/>
          <w:color w:val="000000" w:themeColor="text1"/>
          <w:shd w:val="clear" w:color="auto" w:fill="FFFFFF"/>
        </w:rPr>
      </w:pPr>
    </w:p>
    <w:p w:rsidR="00D028D3" w:rsidRPr="00814DE3" w:rsidRDefault="00D028D3" w:rsidP="00814DE3">
      <w:pPr>
        <w:spacing w:after="0" w:line="360" w:lineRule="auto"/>
        <w:jc w:val="center"/>
        <w:rPr>
          <w:rFonts w:ascii="Arial" w:hAnsi="Arial" w:cs="Arial"/>
          <w:b/>
          <w:color w:val="000000" w:themeColor="text1"/>
          <w:shd w:val="clear" w:color="auto" w:fill="FFFFFF"/>
        </w:rPr>
      </w:pPr>
    </w:p>
    <w:p w:rsidR="00D028D3" w:rsidRPr="00814DE3" w:rsidRDefault="00D028D3" w:rsidP="00814DE3">
      <w:pPr>
        <w:spacing w:after="0" w:line="360" w:lineRule="auto"/>
        <w:jc w:val="center"/>
        <w:rPr>
          <w:rFonts w:ascii="Arial" w:hAnsi="Arial" w:cs="Arial"/>
          <w:b/>
          <w:color w:val="000000" w:themeColor="text1"/>
          <w:shd w:val="clear" w:color="auto" w:fill="FFFFFF"/>
        </w:rPr>
      </w:pPr>
    </w:p>
    <w:p w:rsidR="00D028D3" w:rsidRPr="00814DE3" w:rsidRDefault="00D028D3" w:rsidP="00814DE3">
      <w:pPr>
        <w:spacing w:after="0" w:line="360" w:lineRule="auto"/>
        <w:jc w:val="center"/>
        <w:rPr>
          <w:rFonts w:ascii="Arial" w:hAnsi="Arial" w:cs="Arial"/>
          <w:b/>
          <w:color w:val="000000" w:themeColor="text1"/>
          <w:shd w:val="clear" w:color="auto" w:fill="FFFFFF"/>
        </w:rPr>
      </w:pPr>
    </w:p>
    <w:p w:rsidR="00D028D3" w:rsidRPr="00814DE3" w:rsidRDefault="00D028D3" w:rsidP="00814DE3">
      <w:pPr>
        <w:spacing w:after="0" w:line="360" w:lineRule="auto"/>
        <w:jc w:val="center"/>
        <w:rPr>
          <w:rFonts w:ascii="Arial" w:hAnsi="Arial" w:cs="Arial"/>
          <w:b/>
          <w:color w:val="000000" w:themeColor="text1"/>
          <w:shd w:val="clear" w:color="auto" w:fill="FFFFFF"/>
        </w:rPr>
      </w:pPr>
    </w:p>
    <w:p w:rsidR="00D028D3" w:rsidRPr="00814DE3" w:rsidRDefault="00D028D3" w:rsidP="00814DE3">
      <w:pPr>
        <w:spacing w:after="0" w:line="360" w:lineRule="auto"/>
        <w:jc w:val="center"/>
        <w:rPr>
          <w:rFonts w:ascii="Arial" w:hAnsi="Arial" w:cs="Arial"/>
          <w:b/>
          <w:color w:val="000000" w:themeColor="text1"/>
          <w:shd w:val="clear" w:color="auto" w:fill="FFFFFF"/>
        </w:rPr>
      </w:pPr>
    </w:p>
    <w:p w:rsidR="00D028D3" w:rsidRPr="00814DE3" w:rsidRDefault="00D028D3" w:rsidP="00814DE3">
      <w:pPr>
        <w:spacing w:after="0" w:line="360" w:lineRule="auto"/>
        <w:jc w:val="center"/>
        <w:rPr>
          <w:rFonts w:ascii="Arial" w:hAnsi="Arial" w:cs="Arial"/>
          <w:b/>
          <w:color w:val="000000" w:themeColor="text1"/>
          <w:shd w:val="clear" w:color="auto" w:fill="FFFFFF"/>
        </w:rPr>
      </w:pPr>
    </w:p>
    <w:p w:rsidR="00D028D3" w:rsidRPr="00814DE3" w:rsidRDefault="00D028D3" w:rsidP="00814DE3">
      <w:pPr>
        <w:spacing w:after="0" w:line="360" w:lineRule="auto"/>
        <w:jc w:val="center"/>
        <w:rPr>
          <w:rFonts w:ascii="Arial" w:hAnsi="Arial" w:cs="Arial"/>
          <w:b/>
          <w:color w:val="000000" w:themeColor="text1"/>
          <w:shd w:val="clear" w:color="auto" w:fill="FFFFFF"/>
        </w:rPr>
      </w:pPr>
    </w:p>
    <w:p w:rsidR="00D028D3" w:rsidRPr="00814DE3" w:rsidRDefault="00D028D3" w:rsidP="00814DE3">
      <w:pPr>
        <w:spacing w:after="0" w:line="360" w:lineRule="auto"/>
        <w:jc w:val="center"/>
        <w:rPr>
          <w:rFonts w:ascii="Arial" w:hAnsi="Arial" w:cs="Arial"/>
          <w:b/>
          <w:color w:val="000000" w:themeColor="text1"/>
          <w:shd w:val="clear" w:color="auto" w:fill="FFFFFF"/>
        </w:rPr>
      </w:pPr>
    </w:p>
    <w:p w:rsidR="00D028D3" w:rsidRPr="00814DE3" w:rsidRDefault="00D028D3" w:rsidP="00814DE3">
      <w:pPr>
        <w:spacing w:after="0" w:line="360" w:lineRule="auto"/>
        <w:jc w:val="center"/>
        <w:rPr>
          <w:rFonts w:ascii="Arial" w:hAnsi="Arial" w:cs="Arial"/>
          <w:b/>
          <w:color w:val="000000" w:themeColor="text1"/>
          <w:shd w:val="clear" w:color="auto" w:fill="FFFFFF"/>
        </w:rPr>
      </w:pPr>
    </w:p>
    <w:p w:rsidR="00814DE3" w:rsidRPr="00814DE3" w:rsidRDefault="00814DE3" w:rsidP="00814DE3">
      <w:pPr>
        <w:spacing w:after="0" w:line="360" w:lineRule="auto"/>
        <w:jc w:val="center"/>
        <w:rPr>
          <w:rFonts w:ascii="Arial" w:hAnsi="Arial" w:cs="Arial"/>
          <w:color w:val="000000" w:themeColor="text1"/>
          <w:shd w:val="clear" w:color="auto" w:fill="FFFFFF"/>
        </w:rPr>
      </w:pPr>
    </w:p>
    <w:p w:rsidR="00294F47" w:rsidRPr="00814DE3" w:rsidRDefault="007B20D3" w:rsidP="00814DE3">
      <w:pPr>
        <w:pStyle w:val="Heading1"/>
        <w:spacing w:line="360" w:lineRule="auto"/>
        <w:rPr>
          <w:sz w:val="22"/>
          <w:szCs w:val="22"/>
        </w:rPr>
      </w:pPr>
      <w:bookmarkStart w:id="7" w:name="_Toc56456802"/>
      <w:r w:rsidRPr="00814DE3">
        <w:rPr>
          <w:sz w:val="22"/>
          <w:szCs w:val="22"/>
        </w:rPr>
        <w:lastRenderedPageBreak/>
        <w:t>4</w:t>
      </w:r>
      <w:r w:rsidR="00294F47" w:rsidRPr="00814DE3">
        <w:rPr>
          <w:sz w:val="22"/>
          <w:szCs w:val="22"/>
        </w:rPr>
        <w:t xml:space="preserve">. </w:t>
      </w:r>
      <w:r w:rsidR="00570659" w:rsidRPr="00814DE3">
        <w:rPr>
          <w:sz w:val="22"/>
          <w:szCs w:val="22"/>
        </w:rPr>
        <w:t>A</w:t>
      </w:r>
      <w:r w:rsidR="00294F47" w:rsidRPr="00814DE3">
        <w:rPr>
          <w:sz w:val="22"/>
          <w:szCs w:val="22"/>
        </w:rPr>
        <w:t>nalysis</w:t>
      </w:r>
      <w:r w:rsidR="00570659" w:rsidRPr="00814DE3">
        <w:rPr>
          <w:sz w:val="22"/>
          <w:szCs w:val="22"/>
        </w:rPr>
        <w:t xml:space="preserve"> of Stakeholders</w:t>
      </w:r>
      <w:bookmarkEnd w:id="7"/>
    </w:p>
    <w:p w:rsidR="00D028D3" w:rsidRPr="00814DE3" w:rsidRDefault="00294F47" w:rsidP="00814DE3">
      <w:pPr>
        <w:spacing w:line="360" w:lineRule="auto"/>
        <w:jc w:val="both"/>
        <w:rPr>
          <w:rFonts w:ascii="Arial" w:hAnsi="Arial" w:cs="Arial"/>
          <w:color w:val="000000" w:themeColor="text1"/>
        </w:rPr>
      </w:pPr>
      <w:r w:rsidRPr="00814DE3">
        <w:rPr>
          <w:rFonts w:ascii="Arial" w:hAnsi="Arial" w:cs="Arial"/>
          <w:color w:val="000000" w:themeColor="text1"/>
        </w:rPr>
        <w:t>Strategic management is an essential factor which is required to maintain to gain better results when it comes to fulfilling the needs of the consumers. Strategic management is vital since it leads to strategic innovation and creativity (Goodman &amp;</w:t>
      </w:r>
      <w:proofErr w:type="spellStart"/>
      <w:r w:rsidRPr="00814DE3">
        <w:rPr>
          <w:rFonts w:ascii="Arial" w:hAnsi="Arial" w:cs="Arial"/>
          <w:color w:val="000000" w:themeColor="text1"/>
        </w:rPr>
        <w:t>Dingli</w:t>
      </w:r>
      <w:proofErr w:type="spellEnd"/>
      <w:r w:rsidRPr="00814DE3">
        <w:rPr>
          <w:rFonts w:ascii="Arial" w:hAnsi="Arial" w:cs="Arial"/>
          <w:color w:val="000000" w:themeColor="text1"/>
        </w:rPr>
        <w:t xml:space="preserve">, 2013). Strategic management is directly linked with the stakeholders of the organisation, and they are required to be satisfied to gain better business environment within and outside the organisation. A business can have mainly two kinds of stakeholders whose engagement is essential to bring positive effects to the company. They are internal and external stakeholders, and in </w:t>
      </w:r>
      <w:proofErr w:type="spellStart"/>
      <w:r w:rsidRPr="00814DE3">
        <w:rPr>
          <w:rFonts w:ascii="Arial" w:hAnsi="Arial" w:cs="Arial"/>
          <w:color w:val="000000" w:themeColor="text1"/>
        </w:rPr>
        <w:t>Cafepod</w:t>
      </w:r>
      <w:proofErr w:type="spellEnd"/>
      <w:r w:rsidRPr="00814DE3">
        <w:rPr>
          <w:rFonts w:ascii="Arial" w:hAnsi="Arial" w:cs="Arial"/>
          <w:color w:val="000000" w:themeColor="text1"/>
        </w:rPr>
        <w:t xml:space="preserve"> Coffee Company, the stakeholders include shareholders, investors, employees, managers, government, suppliers, and community. Satisfaction should be provided to them so that the developed strategies can influence the business, and the organisation can achieve a competitive advantage in the market (</w:t>
      </w:r>
      <w:r w:rsidRPr="00814DE3">
        <w:rPr>
          <w:rFonts w:ascii="Arial" w:hAnsi="Arial" w:cs="Arial"/>
          <w:color w:val="000000" w:themeColor="text1"/>
          <w:lang w:bidi="bn-IN"/>
        </w:rPr>
        <w:t>Grant, 2010</w:t>
      </w:r>
      <w:r w:rsidRPr="00814DE3">
        <w:rPr>
          <w:rFonts w:ascii="Arial" w:hAnsi="Arial" w:cs="Arial"/>
          <w:color w:val="000000" w:themeColor="text1"/>
        </w:rPr>
        <w:t>)</w:t>
      </w:r>
    </w:p>
    <w:p w:rsidR="007C0A0C" w:rsidRPr="00814DE3" w:rsidRDefault="00294F47" w:rsidP="00814DE3">
      <w:pPr>
        <w:spacing w:line="360" w:lineRule="auto"/>
        <w:jc w:val="both"/>
        <w:rPr>
          <w:rFonts w:ascii="Arial" w:hAnsi="Arial" w:cs="Arial"/>
          <w:color w:val="000000" w:themeColor="text1"/>
        </w:rPr>
      </w:pPr>
      <w:r w:rsidRPr="00814DE3">
        <w:rPr>
          <w:rFonts w:ascii="Arial" w:hAnsi="Arial" w:cs="Arial"/>
          <w:color w:val="000000" w:themeColor="text1"/>
        </w:rPr>
        <w:t>The stakeholders in</w:t>
      </w:r>
      <w:r w:rsidR="005856A1">
        <w:rPr>
          <w:rFonts w:ascii="Arial" w:hAnsi="Arial" w:cs="Arial"/>
          <w:color w:val="000000" w:themeColor="text1"/>
        </w:rPr>
        <w:t xml:space="preserve"> </w:t>
      </w:r>
      <w:r w:rsidRPr="00814DE3">
        <w:rPr>
          <w:rFonts w:ascii="Arial" w:hAnsi="Arial" w:cs="Arial"/>
          <w:color w:val="000000" w:themeColor="text1"/>
        </w:rPr>
        <w:t>compan</w:t>
      </w:r>
      <w:r w:rsidR="005856A1">
        <w:rPr>
          <w:rFonts w:ascii="Arial" w:hAnsi="Arial" w:cs="Arial"/>
          <w:color w:val="000000" w:themeColor="text1"/>
        </w:rPr>
        <w:t>ies</w:t>
      </w:r>
      <w:r w:rsidRPr="00814DE3">
        <w:rPr>
          <w:rFonts w:ascii="Arial" w:hAnsi="Arial" w:cs="Arial"/>
          <w:color w:val="000000" w:themeColor="text1"/>
        </w:rPr>
        <w:t xml:space="preserve"> have a different kind of interest; for example, the investors want to gain better profit from the business, the consumers want to get better offers while purchasing the coffee products, and the community wants to have a lower effect when it comes to environmental impact and carbon emission as well as footprints. Fulfilling their needs and requirements are the primary factors that </w:t>
      </w:r>
      <w:proofErr w:type="spellStart"/>
      <w:r w:rsidRPr="00814DE3">
        <w:rPr>
          <w:rFonts w:ascii="Arial" w:hAnsi="Arial" w:cs="Arial"/>
          <w:color w:val="000000" w:themeColor="text1"/>
        </w:rPr>
        <w:t>Cafepod</w:t>
      </w:r>
      <w:proofErr w:type="spellEnd"/>
      <w:r w:rsidRPr="00814DE3">
        <w:rPr>
          <w:rFonts w:ascii="Arial" w:hAnsi="Arial" w:cs="Arial"/>
          <w:color w:val="000000" w:themeColor="text1"/>
        </w:rPr>
        <w:t xml:space="preserve"> needs to concentrate on to gain better results.</w:t>
      </w:r>
    </w:p>
    <w:p w:rsidR="007C0A0C" w:rsidRPr="00814DE3" w:rsidRDefault="007C0A0C" w:rsidP="00814DE3">
      <w:pPr>
        <w:spacing w:line="360" w:lineRule="auto"/>
        <w:jc w:val="both"/>
        <w:rPr>
          <w:rFonts w:ascii="Arial" w:hAnsi="Arial" w:cs="Arial"/>
          <w:color w:val="000000" w:themeColor="text1"/>
        </w:rPr>
      </w:pPr>
    </w:p>
    <w:p w:rsidR="00294F47" w:rsidRPr="00814DE3" w:rsidRDefault="00F9010B" w:rsidP="00814DE3">
      <w:pPr>
        <w:spacing w:line="360" w:lineRule="auto"/>
        <w:jc w:val="both"/>
        <w:rPr>
          <w:rFonts w:ascii="Arial" w:hAnsi="Arial" w:cs="Arial"/>
          <w:color w:val="000000" w:themeColor="text1"/>
        </w:rPr>
      </w:pPr>
      <w:r w:rsidRPr="00814DE3">
        <w:rPr>
          <w:rFonts w:ascii="Arial" w:hAnsi="Arial" w:cs="Arial"/>
          <w:noProof/>
          <w:color w:val="000000" w:themeColor="text1"/>
        </w:rPr>
        <mc:AlternateContent>
          <mc:Choice Requires="wps">
            <w:drawing>
              <wp:anchor distT="0" distB="0" distL="114300" distR="114300" simplePos="0" relativeHeight="251659264" behindDoc="0" locked="0" layoutInCell="1" allowOverlap="1">
                <wp:simplePos x="0" y="0"/>
                <wp:positionH relativeFrom="column">
                  <wp:posOffset>1313815</wp:posOffset>
                </wp:positionH>
                <wp:positionV relativeFrom="paragraph">
                  <wp:posOffset>46355</wp:posOffset>
                </wp:positionV>
                <wp:extent cx="45720" cy="2762250"/>
                <wp:effectExtent l="63500" t="25400" r="30480" b="6350"/>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45720" cy="2762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type w14:anchorId="0633557A" id="_x0000_t32" coordsize="21600,21600" o:spt="32" o:oned="t" path="m,l21600,21600e" filled="f">
                <v:path arrowok="t" fillok="f" o:connecttype="none"/>
                <o:lock v:ext="edit" shapetype="t"/>
              </v:shapetype>
              <v:shape id="Straight Arrow Connector 2" o:spid="_x0000_s1026" type="#_x0000_t32" style="position:absolute;margin-left:103.45pt;margin-top:3.65pt;width:3.6pt;height:217.5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" strokecolor="#4579b8 [3044]">
                <v:stroke endarrow="block"/>
                <o:lock v:ext="edit" shapetype="f"/>
              </v:shape>
            </w:pict>
          </mc:Fallback>
        </mc:AlternateContent>
      </w:r>
    </w:p>
    <w:p w:rsidR="00294F47" w:rsidRPr="00814DE3" w:rsidRDefault="00F9010B" w:rsidP="00814DE3">
      <w:pPr>
        <w:spacing w:line="360" w:lineRule="auto"/>
        <w:jc w:val="both"/>
        <w:rPr>
          <w:rFonts w:ascii="Arial" w:hAnsi="Arial" w:cs="Arial"/>
          <w:color w:val="000000" w:themeColor="text1"/>
        </w:rPr>
      </w:pPr>
      <w:r w:rsidRPr="00814DE3">
        <w:rPr>
          <w:rFonts w:ascii="Arial" w:hAnsi="Arial" w:cs="Arial"/>
          <w:noProof/>
          <w:color w:val="000000" w:themeColor="text1"/>
        </w:rPr>
        <mc:AlternateContent>
          <mc:Choice Requires="wps">
            <w:drawing>
              <wp:anchor distT="0" distB="0" distL="114300" distR="114300" simplePos="0" relativeHeight="251662336" behindDoc="0" locked="0" layoutInCell="1" allowOverlap="1">
                <wp:simplePos x="0" y="0"/>
                <wp:positionH relativeFrom="column">
                  <wp:posOffset>2876550</wp:posOffset>
                </wp:positionH>
                <wp:positionV relativeFrom="paragraph">
                  <wp:posOffset>170815</wp:posOffset>
                </wp:positionV>
                <wp:extent cx="1200150" cy="1104900"/>
                <wp:effectExtent l="12700" t="12700" r="6350" b="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00150" cy="1104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94F47" w:rsidRPr="001C1BFB" w:rsidRDefault="00294F47" w:rsidP="00294F47">
                            <w:pPr>
                              <w:jc w:val="center"/>
                              <w:rPr>
                                <w:rFonts w:ascii="Times New Roman" w:hAnsi="Times New Roman" w:cs="Times New Roman"/>
                                <w:sz w:val="24"/>
                                <w:szCs w:val="24"/>
                                <w:lang w:val="en-US"/>
                              </w:rPr>
                            </w:pPr>
                            <w:r w:rsidRPr="001C1BFB">
                              <w:rPr>
                                <w:rFonts w:ascii="Times New Roman" w:hAnsi="Times New Roman" w:cs="Times New Roman"/>
                                <w:sz w:val="24"/>
                                <w:szCs w:val="24"/>
                                <w:lang w:val="en-US"/>
                              </w:rPr>
                              <w:t>Manage Closely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4" o:spid="_x0000_s1026" style="position:absolute;left:0;text-align:left;margin-left:226.5pt;margin-top:13.45pt;width:94.5pt;height:8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" fillcolor="#4f81bd [3204]" strokecolor="#243f60 [1604]" strokeweight="2pt">
                <v:path arrowok="t"/>
                <v:textbox>
                  <w:txbxContent>
                    <w:p w:rsidR="00294F47" w:rsidRPr="001C1BFB" w:rsidRDefault="00294F47" w:rsidP="00294F47">
                      <w:pPr>
                        <w:jc w:val="center"/>
                        <w:rPr>
                          <w:rFonts w:ascii="Times New Roman" w:hAnsi="Times New Roman" w:cs="Times New Roman"/>
                          <w:sz w:val="24"/>
                          <w:szCs w:val="24"/>
                          <w:lang w:val="en-US"/>
                        </w:rPr>
                      </w:pPr>
                      <w:r w:rsidRPr="001C1BFB">
                        <w:rPr>
                          <w:rFonts w:ascii="Times New Roman" w:hAnsi="Times New Roman" w:cs="Times New Roman"/>
                          <w:sz w:val="24"/>
                          <w:szCs w:val="24"/>
                          <w:lang w:val="en-US"/>
                        </w:rPr>
                        <w:t>Manage Closely</w:t>
                      </w:r>
                    </w:p>
                  </w:txbxContent>
                </v:textbox>
              </v:rect>
            </w:pict>
          </mc:Fallback>
        </mc:AlternateContent>
      </w:r>
      <w:r w:rsidRPr="00814DE3">
        <w:rPr>
          <w:rFonts w:ascii="Arial" w:hAnsi="Arial" w:cs="Arial"/>
          <w:noProof/>
          <w:color w:val="000000" w:themeColor="text1"/>
        </w:rPr>
        <mc:AlternateContent>
          <mc:Choice Requires="wps">
            <w:drawing>
              <wp:anchor distT="0" distB="0" distL="114300" distR="114300" simplePos="0" relativeHeight="251661312" behindDoc="0" locked="0" layoutInCell="1" allowOverlap="1">
                <wp:simplePos x="0" y="0"/>
                <wp:positionH relativeFrom="column">
                  <wp:posOffset>1663700</wp:posOffset>
                </wp:positionH>
                <wp:positionV relativeFrom="paragraph">
                  <wp:posOffset>164465</wp:posOffset>
                </wp:positionV>
                <wp:extent cx="1200150" cy="1104900"/>
                <wp:effectExtent l="12700" t="12700" r="6350"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00150" cy="1104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94F47" w:rsidRPr="001C1BFB" w:rsidRDefault="00294F47" w:rsidP="00294F47">
                            <w:pPr>
                              <w:jc w:val="center"/>
                              <w:rPr>
                                <w:rFonts w:ascii="Times New Roman" w:hAnsi="Times New Roman" w:cs="Times New Roman"/>
                                <w:sz w:val="24"/>
                                <w:szCs w:val="24"/>
                                <w:lang w:val="en-US"/>
                              </w:rPr>
                            </w:pPr>
                            <w:r>
                              <w:rPr>
                                <w:rFonts w:ascii="Times New Roman" w:hAnsi="Times New Roman" w:cs="Times New Roman"/>
                                <w:sz w:val="24"/>
                                <w:szCs w:val="24"/>
                                <w:lang w:val="en-US"/>
                              </w:rPr>
                              <w:t>Keep Satisfied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3" o:spid="_x0000_s1027" style="position:absolute;left:0;text-align:left;margin-left:131pt;margin-top:12.95pt;width:94.5pt;height:8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" fillcolor="#4f81bd [3204]" strokecolor="#243f60 [1604]" strokeweight="2pt">
                <v:path arrowok="t"/>
                <v:textbox>
                  <w:txbxContent>
                    <w:p w:rsidR="00294F47" w:rsidRPr="001C1BFB" w:rsidRDefault="00294F47" w:rsidP="00294F47">
                      <w:pPr>
                        <w:jc w:val="center"/>
                        <w:rPr>
                          <w:rFonts w:ascii="Times New Roman" w:hAnsi="Times New Roman" w:cs="Times New Roman"/>
                          <w:sz w:val="24"/>
                          <w:szCs w:val="24"/>
                          <w:lang w:val="en-US"/>
                        </w:rPr>
                      </w:pPr>
                      <w:r>
                        <w:rPr>
                          <w:rFonts w:ascii="Times New Roman" w:hAnsi="Times New Roman" w:cs="Times New Roman"/>
                          <w:sz w:val="24"/>
                          <w:szCs w:val="24"/>
                          <w:lang w:val="en-US"/>
                        </w:rPr>
                        <w:t>Keep Satisfied</w:t>
                      </w:r>
                    </w:p>
                  </w:txbxContent>
                </v:textbox>
              </v:rect>
            </w:pict>
          </mc:Fallback>
        </mc:AlternateContent>
      </w:r>
      <w:r w:rsidR="00294F47" w:rsidRPr="00814DE3">
        <w:rPr>
          <w:rFonts w:ascii="Arial" w:hAnsi="Arial" w:cs="Arial"/>
          <w:color w:val="000000" w:themeColor="text1"/>
        </w:rPr>
        <w:tab/>
      </w:r>
      <w:r w:rsidR="00294F47" w:rsidRPr="00814DE3">
        <w:rPr>
          <w:rFonts w:ascii="Arial" w:hAnsi="Arial" w:cs="Arial"/>
          <w:color w:val="000000" w:themeColor="text1"/>
        </w:rPr>
        <w:tab/>
        <w:t xml:space="preserve">High </w:t>
      </w:r>
    </w:p>
    <w:p w:rsidR="00294F47" w:rsidRPr="00814DE3" w:rsidRDefault="00294F47" w:rsidP="00814DE3">
      <w:pPr>
        <w:spacing w:line="360" w:lineRule="auto"/>
        <w:jc w:val="both"/>
        <w:rPr>
          <w:rFonts w:ascii="Arial" w:hAnsi="Arial" w:cs="Arial"/>
          <w:color w:val="000000" w:themeColor="text1"/>
        </w:rPr>
      </w:pPr>
    </w:p>
    <w:p w:rsidR="00294F47" w:rsidRPr="00814DE3" w:rsidRDefault="00294F47" w:rsidP="00814DE3">
      <w:pPr>
        <w:spacing w:line="360" w:lineRule="auto"/>
        <w:ind w:firstLine="720"/>
        <w:jc w:val="both"/>
        <w:rPr>
          <w:rFonts w:ascii="Arial" w:hAnsi="Arial" w:cs="Arial"/>
          <w:color w:val="000000" w:themeColor="text1"/>
        </w:rPr>
      </w:pPr>
      <w:r w:rsidRPr="00814DE3">
        <w:rPr>
          <w:rFonts w:ascii="Arial" w:hAnsi="Arial" w:cs="Arial"/>
          <w:color w:val="000000" w:themeColor="text1"/>
        </w:rPr>
        <w:tab/>
        <w:t xml:space="preserve">Power </w:t>
      </w:r>
      <w:r w:rsidRPr="00814DE3">
        <w:rPr>
          <w:rFonts w:ascii="Arial" w:hAnsi="Arial" w:cs="Arial"/>
          <w:color w:val="000000" w:themeColor="text1"/>
        </w:rPr>
        <w:tab/>
      </w:r>
    </w:p>
    <w:p w:rsidR="00294F47" w:rsidRPr="00814DE3" w:rsidRDefault="00F9010B" w:rsidP="00814DE3">
      <w:pPr>
        <w:spacing w:line="360" w:lineRule="auto"/>
        <w:jc w:val="both"/>
        <w:rPr>
          <w:rFonts w:ascii="Arial" w:hAnsi="Arial" w:cs="Arial"/>
          <w:color w:val="000000" w:themeColor="text1"/>
        </w:rPr>
      </w:pPr>
      <w:r w:rsidRPr="00814DE3">
        <w:rPr>
          <w:rFonts w:ascii="Arial" w:hAnsi="Arial" w:cs="Arial"/>
          <w:noProof/>
          <w:color w:val="000000" w:themeColor="text1"/>
        </w:rPr>
        <mc:AlternateContent>
          <mc:Choice Requires="wps">
            <w:drawing>
              <wp:anchor distT="0" distB="0" distL="114300" distR="114300" simplePos="0" relativeHeight="251664384" behindDoc="0" locked="0" layoutInCell="1" allowOverlap="1">
                <wp:simplePos x="0" y="0"/>
                <wp:positionH relativeFrom="column">
                  <wp:posOffset>2882900</wp:posOffset>
                </wp:positionH>
                <wp:positionV relativeFrom="paragraph">
                  <wp:posOffset>188595</wp:posOffset>
                </wp:positionV>
                <wp:extent cx="1200150" cy="1104900"/>
                <wp:effectExtent l="12700" t="12700" r="6350" b="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00150" cy="1104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94F47" w:rsidRPr="001C1BFB" w:rsidRDefault="00294F47" w:rsidP="00294F47">
                            <w:pPr>
                              <w:jc w:val="center"/>
                              <w:rPr>
                                <w:rFonts w:ascii="Times New Roman" w:hAnsi="Times New Roman" w:cs="Times New Roman"/>
                                <w:sz w:val="24"/>
                                <w:szCs w:val="24"/>
                                <w:lang w:val="en-US"/>
                              </w:rPr>
                            </w:pPr>
                            <w:r w:rsidRPr="001C1BFB">
                              <w:rPr>
                                <w:rFonts w:ascii="Times New Roman" w:hAnsi="Times New Roman" w:cs="Times New Roman"/>
                                <w:sz w:val="24"/>
                                <w:szCs w:val="24"/>
                                <w:lang w:val="en-US"/>
                              </w:rPr>
                              <w:t>Keep informed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6" o:spid="_x0000_s1028" style="position:absolute;left:0;text-align:left;margin-left:227pt;margin-top:14.85pt;width:94.5pt;height:8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" fillcolor="#4f81bd [3204]" strokecolor="#243f60 [1604]" strokeweight="2pt">
                <v:path arrowok="t"/>
                <v:textbox>
                  <w:txbxContent>
                    <w:p w:rsidR="00294F47" w:rsidRPr="001C1BFB" w:rsidRDefault="00294F47" w:rsidP="00294F47">
                      <w:pPr>
                        <w:jc w:val="center"/>
                        <w:rPr>
                          <w:rFonts w:ascii="Times New Roman" w:hAnsi="Times New Roman" w:cs="Times New Roman"/>
                          <w:sz w:val="24"/>
                          <w:szCs w:val="24"/>
                          <w:lang w:val="en-US"/>
                        </w:rPr>
                      </w:pPr>
                      <w:r w:rsidRPr="001C1BFB">
                        <w:rPr>
                          <w:rFonts w:ascii="Times New Roman" w:hAnsi="Times New Roman" w:cs="Times New Roman"/>
                          <w:sz w:val="24"/>
                          <w:szCs w:val="24"/>
                          <w:lang w:val="en-US"/>
                        </w:rPr>
                        <w:t>Keep informed</w:t>
                      </w:r>
                    </w:p>
                  </w:txbxContent>
                </v:textbox>
              </v:rect>
            </w:pict>
          </mc:Fallback>
        </mc:AlternateContent>
      </w:r>
      <w:r w:rsidRPr="00814DE3">
        <w:rPr>
          <w:rFonts w:ascii="Arial" w:hAnsi="Arial" w:cs="Arial"/>
          <w:noProof/>
          <w:color w:val="000000" w:themeColor="text1"/>
        </w:rPr>
        <mc:AlternateContent>
          <mc:Choice Requires="wps">
            <w:drawing>
              <wp:anchor distT="0" distB="0" distL="114300" distR="114300" simplePos="0" relativeHeight="251663360" behindDoc="0" locked="0" layoutInCell="1" allowOverlap="1">
                <wp:simplePos x="0" y="0"/>
                <wp:positionH relativeFrom="column">
                  <wp:posOffset>1670050</wp:posOffset>
                </wp:positionH>
                <wp:positionV relativeFrom="paragraph">
                  <wp:posOffset>175895</wp:posOffset>
                </wp:positionV>
                <wp:extent cx="1200150" cy="1104900"/>
                <wp:effectExtent l="12700" t="12700" r="6350" b="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00150" cy="1104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94F47" w:rsidRPr="001C1BFB" w:rsidRDefault="00294F47" w:rsidP="00294F47">
                            <w:pPr>
                              <w:jc w:val="center"/>
                              <w:rPr>
                                <w:rFonts w:ascii="Times New Roman" w:hAnsi="Times New Roman" w:cs="Times New Roman"/>
                                <w:sz w:val="24"/>
                                <w:szCs w:val="24"/>
                                <w:lang w:val="en-US"/>
                              </w:rPr>
                            </w:pPr>
                            <w:r w:rsidRPr="001C1BFB">
                              <w:rPr>
                                <w:rFonts w:ascii="Times New Roman" w:hAnsi="Times New Roman" w:cs="Times New Roman"/>
                                <w:sz w:val="24"/>
                                <w:szCs w:val="24"/>
                                <w:lang w:val="en-US"/>
                              </w:rPr>
                              <w:t>Monitor</w:t>
                            </w:r>
                            <w:r>
                              <w:rPr>
                                <w:rFonts w:ascii="Times New Roman" w:hAnsi="Times New Roman" w:cs="Times New Roman"/>
                                <w:sz w:val="24"/>
                                <w:szCs w:val="24"/>
                                <w:lang w:val="en-US"/>
                              </w:rPr>
                              <w:t xml:space="preserve"> (Minimum effort)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5" o:spid="_x0000_s1029" style="position:absolute;left:0;text-align:left;margin-left:131.5pt;margin-top:13.85pt;width:94.5pt;height:8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" fillcolor="#4f81bd [3204]" strokecolor="#243f60 [1604]" strokeweight="2pt">
                <v:path arrowok="t"/>
                <v:textbox>
                  <w:txbxContent>
                    <w:p w:rsidR="00294F47" w:rsidRPr="001C1BFB" w:rsidRDefault="00294F47" w:rsidP="00294F47">
                      <w:pPr>
                        <w:jc w:val="center"/>
                        <w:rPr>
                          <w:rFonts w:ascii="Times New Roman" w:hAnsi="Times New Roman" w:cs="Times New Roman"/>
                          <w:sz w:val="24"/>
                          <w:szCs w:val="24"/>
                          <w:lang w:val="en-US"/>
                        </w:rPr>
                      </w:pPr>
                      <w:r w:rsidRPr="001C1BFB">
                        <w:rPr>
                          <w:rFonts w:ascii="Times New Roman" w:hAnsi="Times New Roman" w:cs="Times New Roman"/>
                          <w:sz w:val="24"/>
                          <w:szCs w:val="24"/>
                          <w:lang w:val="en-US"/>
                        </w:rPr>
                        <w:t>Monitor</w:t>
                      </w:r>
                      <w:r>
                        <w:rPr>
                          <w:rFonts w:ascii="Times New Roman" w:hAnsi="Times New Roman" w:cs="Times New Roman"/>
                          <w:sz w:val="24"/>
                          <w:szCs w:val="24"/>
                          <w:lang w:val="en-US"/>
                        </w:rPr>
                        <w:t xml:space="preserve"> (Minimum effort)</w:t>
                      </w:r>
                    </w:p>
                  </w:txbxContent>
                </v:textbox>
              </v:rect>
            </w:pict>
          </mc:Fallback>
        </mc:AlternateContent>
      </w:r>
    </w:p>
    <w:p w:rsidR="00294F47" w:rsidRPr="00814DE3" w:rsidRDefault="00294F47" w:rsidP="00814DE3">
      <w:pPr>
        <w:spacing w:line="360" w:lineRule="auto"/>
        <w:jc w:val="both"/>
        <w:rPr>
          <w:rFonts w:ascii="Arial" w:hAnsi="Arial" w:cs="Arial"/>
          <w:color w:val="000000" w:themeColor="text1"/>
        </w:rPr>
      </w:pPr>
    </w:p>
    <w:p w:rsidR="00294F47" w:rsidRPr="00814DE3" w:rsidRDefault="00F9010B" w:rsidP="00814DE3">
      <w:pPr>
        <w:spacing w:line="360" w:lineRule="auto"/>
        <w:jc w:val="both"/>
        <w:rPr>
          <w:rFonts w:ascii="Arial" w:hAnsi="Arial" w:cs="Arial"/>
          <w:color w:val="000000" w:themeColor="text1"/>
        </w:rPr>
      </w:pPr>
      <w:r w:rsidRPr="00814DE3">
        <w:rPr>
          <w:rFonts w:ascii="Arial" w:hAnsi="Arial" w:cs="Arial"/>
          <w:noProof/>
          <w:color w:val="000000" w:themeColor="text1"/>
        </w:rPr>
        <mc:AlternateContent>
          <mc:Choice Requires="wps">
            <w:drawing>
              <wp:anchor distT="0" distB="0" distL="114300" distR="114300" simplePos="0" relativeHeight="251660288" behindDoc="0" locked="0" layoutInCell="1" allowOverlap="1">
                <wp:simplePos x="0" y="0"/>
                <wp:positionH relativeFrom="column">
                  <wp:posOffset>1372235</wp:posOffset>
                </wp:positionH>
                <wp:positionV relativeFrom="paragraph">
                  <wp:posOffset>589915</wp:posOffset>
                </wp:positionV>
                <wp:extent cx="3098165" cy="38100"/>
                <wp:effectExtent l="0" t="25400" r="13335" b="6350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098165" cy="38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3A07524E" id="_x0000_t32" coordsize="21600,21600" o:spt="32" o:oned="t" path="m,l21600,21600e" filled="f">
                <v:path arrowok="t" fillok="f" o:connecttype="none"/>
                <o:lock v:ext="edit" shapetype="t"/>
              </v:shapetype>
              <v:shape id="Straight Arrow Connector 7" o:spid="_x0000_s1026" type="#_x0000_t32" style="position:absolute;margin-left:108.05pt;margin-top:46.45pt;width:243.95pt;height: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" strokecolor="#4579b8 [3044]">
                <v:stroke endarrow="block"/>
                <o:lock v:ext="edit" shapetype="f"/>
              </v:shape>
            </w:pict>
          </mc:Fallback>
        </mc:AlternateContent>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t>Low</w:t>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proofErr w:type="spellStart"/>
      <w:r w:rsidR="00294F47" w:rsidRPr="00814DE3">
        <w:rPr>
          <w:rFonts w:ascii="Arial" w:hAnsi="Arial" w:cs="Arial"/>
          <w:color w:val="000000" w:themeColor="text1"/>
        </w:rPr>
        <w:t>Low</w:t>
      </w:r>
      <w:proofErr w:type="spellEnd"/>
      <w:r w:rsidR="00294F47" w:rsidRPr="00814DE3">
        <w:rPr>
          <w:rFonts w:ascii="Arial" w:hAnsi="Arial" w:cs="Arial"/>
          <w:color w:val="000000" w:themeColor="text1"/>
        </w:rPr>
        <w:tab/>
      </w:r>
      <w:r w:rsidR="00294F47" w:rsidRPr="00814DE3">
        <w:rPr>
          <w:rFonts w:ascii="Arial" w:hAnsi="Arial" w:cs="Arial"/>
          <w:color w:val="000000" w:themeColor="text1"/>
        </w:rPr>
        <w:tab/>
      </w:r>
      <w:r w:rsidR="00294F47" w:rsidRPr="00814DE3">
        <w:rPr>
          <w:rFonts w:ascii="Arial" w:hAnsi="Arial" w:cs="Arial"/>
          <w:color w:val="000000" w:themeColor="text1"/>
        </w:rPr>
        <w:tab/>
      </w:r>
      <w:proofErr w:type="spellStart"/>
      <w:r w:rsidR="00294F47" w:rsidRPr="00814DE3">
        <w:rPr>
          <w:rFonts w:ascii="Arial" w:hAnsi="Arial" w:cs="Arial"/>
          <w:color w:val="000000" w:themeColor="text1"/>
        </w:rPr>
        <w:t>Intersest</w:t>
      </w:r>
      <w:proofErr w:type="spellEnd"/>
      <w:r w:rsidR="00294F47" w:rsidRPr="00814DE3">
        <w:rPr>
          <w:rFonts w:ascii="Arial" w:hAnsi="Arial" w:cs="Arial"/>
          <w:color w:val="000000" w:themeColor="text1"/>
        </w:rPr>
        <w:tab/>
      </w:r>
      <w:r w:rsidR="00294F47" w:rsidRPr="00814DE3">
        <w:rPr>
          <w:rFonts w:ascii="Arial" w:hAnsi="Arial" w:cs="Arial"/>
          <w:color w:val="000000" w:themeColor="text1"/>
        </w:rPr>
        <w:tab/>
        <w:t>High</w:t>
      </w:r>
    </w:p>
    <w:p w:rsidR="00294F47" w:rsidRPr="00814DE3" w:rsidRDefault="00294F47" w:rsidP="00814DE3">
      <w:pPr>
        <w:pStyle w:val="Heading4"/>
        <w:spacing w:line="360" w:lineRule="auto"/>
        <w:jc w:val="center"/>
        <w:rPr>
          <w:rFonts w:ascii="Arial" w:hAnsi="Arial" w:cs="Arial"/>
          <w:b/>
          <w:bCs/>
          <w:i w:val="0"/>
          <w:iCs w:val="0"/>
          <w:color w:val="000000" w:themeColor="text1"/>
        </w:rPr>
      </w:pPr>
      <w:r w:rsidRPr="00814DE3">
        <w:rPr>
          <w:rFonts w:ascii="Arial" w:hAnsi="Arial" w:cs="Arial"/>
          <w:b/>
          <w:bCs/>
          <w:i w:val="0"/>
          <w:iCs w:val="0"/>
          <w:color w:val="000000" w:themeColor="text1"/>
        </w:rPr>
        <w:t xml:space="preserve">Figure </w:t>
      </w:r>
      <w:r w:rsidRPr="00814DE3">
        <w:rPr>
          <w:rFonts w:ascii="Arial" w:hAnsi="Arial" w:cs="Arial"/>
          <w:i w:val="0"/>
          <w:iCs w:val="0"/>
          <w:color w:val="000000" w:themeColor="text1"/>
        </w:rPr>
        <w:t>1</w:t>
      </w:r>
      <w:r w:rsidRPr="00814DE3">
        <w:rPr>
          <w:rFonts w:ascii="Arial" w:hAnsi="Arial" w:cs="Arial"/>
          <w:b/>
          <w:bCs/>
          <w:i w:val="0"/>
          <w:iCs w:val="0"/>
          <w:color w:val="000000" w:themeColor="text1"/>
        </w:rPr>
        <w:t>: Stakeholders mapping</w:t>
      </w:r>
    </w:p>
    <w:p w:rsidR="00294F47" w:rsidRPr="00814DE3" w:rsidRDefault="00294F47" w:rsidP="00814DE3">
      <w:pPr>
        <w:spacing w:line="360" w:lineRule="auto"/>
        <w:jc w:val="center"/>
        <w:rPr>
          <w:rFonts w:ascii="Arial" w:hAnsi="Arial" w:cs="Arial"/>
          <w:color w:val="000000" w:themeColor="text1"/>
          <w:lang w:bidi="bn-IN"/>
        </w:rPr>
      </w:pPr>
      <w:r w:rsidRPr="00814DE3">
        <w:rPr>
          <w:rFonts w:ascii="Arial" w:hAnsi="Arial" w:cs="Arial"/>
          <w:color w:val="000000" w:themeColor="text1"/>
        </w:rPr>
        <w:t xml:space="preserve">(Source: </w:t>
      </w:r>
      <w:r w:rsidRPr="00814DE3">
        <w:rPr>
          <w:rFonts w:ascii="Arial" w:hAnsi="Arial" w:cs="Arial"/>
          <w:color w:val="000000" w:themeColor="text1"/>
          <w:lang w:bidi="bn-IN"/>
        </w:rPr>
        <w:t>Grant, 2010)</w:t>
      </w:r>
    </w:p>
    <w:p w:rsidR="00294F47" w:rsidRPr="00814DE3" w:rsidRDefault="00294F47" w:rsidP="00814DE3">
      <w:pPr>
        <w:pStyle w:val="Heading5"/>
        <w:spacing w:line="360" w:lineRule="auto"/>
        <w:rPr>
          <w:rFonts w:ascii="Arial" w:hAnsi="Arial" w:cs="Arial"/>
          <w:b/>
          <w:bCs/>
          <w:color w:val="000000" w:themeColor="text1"/>
        </w:rPr>
      </w:pPr>
      <w:r w:rsidRPr="00814DE3">
        <w:rPr>
          <w:rFonts w:ascii="Arial" w:hAnsi="Arial" w:cs="Arial"/>
          <w:b/>
          <w:bCs/>
          <w:color w:val="000000" w:themeColor="text1"/>
        </w:rPr>
        <w:lastRenderedPageBreak/>
        <w:t>High power and High interest</w:t>
      </w:r>
    </w:p>
    <w:p w:rsidR="00294F47" w:rsidRPr="00814DE3" w:rsidRDefault="00294F47" w:rsidP="00814DE3">
      <w:pPr>
        <w:spacing w:line="360" w:lineRule="auto"/>
        <w:jc w:val="both"/>
        <w:rPr>
          <w:rFonts w:ascii="Arial" w:hAnsi="Arial" w:cs="Arial"/>
          <w:color w:val="000000" w:themeColor="text1"/>
          <w:lang w:bidi="bn-IN"/>
        </w:rPr>
      </w:pPr>
      <w:r w:rsidRPr="00814DE3">
        <w:rPr>
          <w:rFonts w:ascii="Arial" w:hAnsi="Arial" w:cs="Arial"/>
          <w:color w:val="000000" w:themeColor="text1"/>
          <w:lang w:bidi="bn-IN"/>
        </w:rPr>
        <w:t xml:space="preserve">A company needs to fulfil the requirements of the stakeholders, especially if they have a </w:t>
      </w:r>
      <w:proofErr w:type="gramStart"/>
      <w:r w:rsidRPr="00814DE3">
        <w:rPr>
          <w:rFonts w:ascii="Arial" w:hAnsi="Arial" w:cs="Arial"/>
          <w:color w:val="000000" w:themeColor="text1"/>
          <w:lang w:bidi="bn-IN"/>
        </w:rPr>
        <w:t>high power</w:t>
      </w:r>
      <w:proofErr w:type="gramEnd"/>
      <w:r w:rsidRPr="00814DE3">
        <w:rPr>
          <w:rFonts w:ascii="Arial" w:hAnsi="Arial" w:cs="Arial"/>
          <w:color w:val="000000" w:themeColor="text1"/>
          <w:lang w:bidi="bn-IN"/>
        </w:rPr>
        <w:t xml:space="preserve"> level in the company as it brings better value to the company (</w:t>
      </w:r>
      <w:r w:rsidRPr="00814DE3">
        <w:rPr>
          <w:rFonts w:ascii="Arial" w:hAnsi="Arial" w:cs="Arial"/>
          <w:color w:val="000000" w:themeColor="text1"/>
          <w:shd w:val="clear" w:color="auto" w:fill="FFFFFF"/>
        </w:rPr>
        <w:t>Johnson and Whittington, 2009</w:t>
      </w:r>
      <w:r w:rsidRPr="00814DE3">
        <w:rPr>
          <w:rFonts w:ascii="Arial" w:hAnsi="Arial" w:cs="Arial"/>
          <w:color w:val="000000" w:themeColor="text1"/>
          <w:lang w:bidi="bn-IN"/>
        </w:rPr>
        <w:t xml:space="preserve">). In the case of </w:t>
      </w:r>
      <w:proofErr w:type="spellStart"/>
      <w:r w:rsidRPr="00814DE3">
        <w:rPr>
          <w:rFonts w:ascii="Arial" w:hAnsi="Arial" w:cs="Arial"/>
          <w:color w:val="000000" w:themeColor="text1"/>
          <w:lang w:bidi="bn-IN"/>
        </w:rPr>
        <w:t>Cafepod</w:t>
      </w:r>
      <w:proofErr w:type="spellEnd"/>
      <w:r w:rsidRPr="00814DE3">
        <w:rPr>
          <w:rFonts w:ascii="Arial" w:hAnsi="Arial" w:cs="Arial"/>
          <w:color w:val="000000" w:themeColor="text1"/>
          <w:lang w:bidi="bn-IN"/>
        </w:rPr>
        <w:t>, maintaining the interest of the stakeholders is essential that includes the part of management and investors. Business planning and formulation of strategy is also the responsibility of the administration (</w:t>
      </w:r>
      <w:r w:rsidRPr="00814DE3">
        <w:rPr>
          <w:rFonts w:ascii="Arial" w:hAnsi="Arial" w:cs="Arial"/>
          <w:color w:val="000000" w:themeColor="text1"/>
          <w:shd w:val="clear" w:color="auto" w:fill="FFFFFF"/>
        </w:rPr>
        <w:t>Morden, 2016</w:t>
      </w:r>
      <w:r w:rsidRPr="00814DE3">
        <w:rPr>
          <w:rFonts w:ascii="Arial" w:hAnsi="Arial" w:cs="Arial"/>
          <w:color w:val="000000" w:themeColor="text1"/>
          <w:lang w:bidi="bn-IN"/>
        </w:rPr>
        <w:t>). This factor shows that their interest is required to maintained as they have high power in the company wellbeing. Consumers are also part of the group as they bring value for the organisation while providing them with economic support (</w:t>
      </w:r>
      <w:proofErr w:type="spellStart"/>
      <w:r w:rsidRPr="00814DE3">
        <w:rPr>
          <w:rFonts w:ascii="Arial" w:hAnsi="Arial" w:cs="Arial"/>
          <w:color w:val="000000" w:themeColor="text1"/>
          <w:shd w:val="clear" w:color="auto" w:fill="FFFFFF"/>
        </w:rPr>
        <w:t>Aktouf</w:t>
      </w:r>
      <w:r w:rsidRPr="00814DE3">
        <w:rPr>
          <w:rFonts w:ascii="Arial" w:hAnsi="Arial" w:cs="Arial"/>
          <w:i/>
          <w:iCs/>
          <w:color w:val="000000" w:themeColor="text1"/>
          <w:shd w:val="clear" w:color="auto" w:fill="FFFFFF"/>
        </w:rPr>
        <w:t>et</w:t>
      </w:r>
      <w:proofErr w:type="spellEnd"/>
      <w:r w:rsidRPr="00814DE3">
        <w:rPr>
          <w:rFonts w:ascii="Arial" w:hAnsi="Arial" w:cs="Arial"/>
          <w:i/>
          <w:iCs/>
          <w:color w:val="000000" w:themeColor="text1"/>
          <w:shd w:val="clear" w:color="auto" w:fill="FFFFFF"/>
        </w:rPr>
        <w:t xml:space="preserve"> al. </w:t>
      </w:r>
      <w:r w:rsidRPr="00814DE3">
        <w:rPr>
          <w:rFonts w:ascii="Arial" w:hAnsi="Arial" w:cs="Arial"/>
          <w:color w:val="000000" w:themeColor="text1"/>
          <w:shd w:val="clear" w:color="auto" w:fill="FFFFFF"/>
        </w:rPr>
        <w:t>2011</w:t>
      </w:r>
      <w:r w:rsidRPr="00814DE3">
        <w:rPr>
          <w:rFonts w:ascii="Arial" w:hAnsi="Arial" w:cs="Arial"/>
          <w:color w:val="000000" w:themeColor="text1"/>
          <w:lang w:bidi="bn-IN"/>
        </w:rPr>
        <w:t>)</w:t>
      </w:r>
    </w:p>
    <w:p w:rsidR="00294F47" w:rsidRPr="00814DE3" w:rsidRDefault="00294F47" w:rsidP="00814DE3">
      <w:pPr>
        <w:pStyle w:val="Heading5"/>
        <w:spacing w:line="360" w:lineRule="auto"/>
        <w:rPr>
          <w:rFonts w:ascii="Arial" w:hAnsi="Arial" w:cs="Arial"/>
          <w:b/>
          <w:bCs/>
          <w:color w:val="000000" w:themeColor="text1"/>
        </w:rPr>
      </w:pPr>
      <w:r w:rsidRPr="00814DE3">
        <w:rPr>
          <w:rFonts w:ascii="Arial" w:hAnsi="Arial" w:cs="Arial"/>
          <w:b/>
          <w:bCs/>
          <w:color w:val="000000" w:themeColor="text1"/>
        </w:rPr>
        <w:t>High power and low interest</w:t>
      </w:r>
    </w:p>
    <w:p w:rsidR="00294F47" w:rsidRPr="00814DE3" w:rsidRDefault="00294F47" w:rsidP="00814DE3">
      <w:pPr>
        <w:spacing w:line="360" w:lineRule="auto"/>
        <w:jc w:val="both"/>
        <w:rPr>
          <w:rFonts w:ascii="Arial" w:hAnsi="Arial" w:cs="Arial"/>
          <w:color w:val="000000" w:themeColor="text1"/>
          <w:lang w:bidi="bn-IN"/>
        </w:rPr>
      </w:pPr>
      <w:r w:rsidRPr="00814DE3">
        <w:rPr>
          <w:rFonts w:ascii="Arial" w:hAnsi="Arial" w:cs="Arial"/>
          <w:color w:val="000000" w:themeColor="text1"/>
          <w:lang w:bidi="bn-IN"/>
        </w:rPr>
        <w:t>The government has increased power when it comes to regulating the business</w:t>
      </w:r>
      <w:r w:rsidR="00FE574A">
        <w:rPr>
          <w:rFonts w:ascii="Arial" w:hAnsi="Arial" w:cs="Arial"/>
          <w:color w:val="000000" w:themeColor="text1"/>
          <w:lang w:bidi="bn-IN"/>
        </w:rPr>
        <w:t>es</w:t>
      </w:r>
      <w:r w:rsidRPr="00814DE3">
        <w:rPr>
          <w:rFonts w:ascii="Arial" w:hAnsi="Arial" w:cs="Arial"/>
          <w:color w:val="000000" w:themeColor="text1"/>
          <w:lang w:bidi="bn-IN"/>
        </w:rPr>
        <w:t xml:space="preserve"> effectively. The government is the primary source of control when it comes to establishing a legal framework and code of conduct based on </w:t>
      </w:r>
      <w:proofErr w:type="gramStart"/>
      <w:r w:rsidRPr="00814DE3">
        <w:rPr>
          <w:rFonts w:ascii="Arial" w:hAnsi="Arial" w:cs="Arial"/>
          <w:color w:val="000000" w:themeColor="text1"/>
          <w:lang w:bidi="bn-IN"/>
        </w:rPr>
        <w:t>which  compan</w:t>
      </w:r>
      <w:r w:rsidR="00FE574A">
        <w:rPr>
          <w:rFonts w:ascii="Arial" w:hAnsi="Arial" w:cs="Arial"/>
          <w:color w:val="000000" w:themeColor="text1"/>
          <w:lang w:bidi="bn-IN"/>
        </w:rPr>
        <w:t>ies</w:t>
      </w:r>
      <w:proofErr w:type="gramEnd"/>
      <w:r w:rsidRPr="00814DE3">
        <w:rPr>
          <w:rFonts w:ascii="Arial" w:hAnsi="Arial" w:cs="Arial"/>
          <w:color w:val="000000" w:themeColor="text1"/>
          <w:lang w:bidi="bn-IN"/>
        </w:rPr>
        <w:t xml:space="preserve"> operates. They have low interest in this respect since all they want is to bring transparency in the business activities that they perform (Bowman, 1990). It is required for an organisation such as </w:t>
      </w:r>
      <w:proofErr w:type="spellStart"/>
      <w:r w:rsidRPr="00814DE3">
        <w:rPr>
          <w:rFonts w:ascii="Arial" w:hAnsi="Arial" w:cs="Arial"/>
          <w:color w:val="000000" w:themeColor="text1"/>
          <w:lang w:bidi="bn-IN"/>
        </w:rPr>
        <w:t>Cafepod</w:t>
      </w:r>
      <w:proofErr w:type="spellEnd"/>
      <w:r w:rsidRPr="00814DE3">
        <w:rPr>
          <w:rFonts w:ascii="Arial" w:hAnsi="Arial" w:cs="Arial"/>
          <w:color w:val="000000" w:themeColor="text1"/>
          <w:lang w:bidi="bn-IN"/>
        </w:rPr>
        <w:t xml:space="preserve"> to abide by the rules and regulation</w:t>
      </w:r>
      <w:r w:rsidR="00FE574A">
        <w:rPr>
          <w:rFonts w:ascii="Arial" w:hAnsi="Arial" w:cs="Arial"/>
          <w:color w:val="000000" w:themeColor="text1"/>
          <w:lang w:bidi="bn-IN"/>
        </w:rPr>
        <w:t>s</w:t>
      </w:r>
      <w:r w:rsidRPr="00814DE3">
        <w:rPr>
          <w:rFonts w:ascii="Arial" w:hAnsi="Arial" w:cs="Arial"/>
          <w:color w:val="000000" w:themeColor="text1"/>
          <w:lang w:bidi="bn-IN"/>
        </w:rPr>
        <w:t xml:space="preserve"> that the authority and the government have established. While maintaining them, the company can be in good </w:t>
      </w:r>
      <w:proofErr w:type="gramStart"/>
      <w:r w:rsidRPr="00814DE3">
        <w:rPr>
          <w:rFonts w:ascii="Arial" w:hAnsi="Arial" w:cs="Arial"/>
          <w:color w:val="000000" w:themeColor="text1"/>
          <w:lang w:bidi="bn-IN"/>
        </w:rPr>
        <w:t>relation</w:t>
      </w:r>
      <w:proofErr w:type="gramEnd"/>
      <w:r w:rsidRPr="00814DE3">
        <w:rPr>
          <w:rFonts w:ascii="Arial" w:hAnsi="Arial" w:cs="Arial"/>
          <w:color w:val="000000" w:themeColor="text1"/>
          <w:lang w:bidi="bn-IN"/>
        </w:rPr>
        <w:t xml:space="preserve"> with the parties and effectively establish a sustainable and transparent business strategy. The company</w:t>
      </w:r>
      <w:r w:rsidR="00FE574A">
        <w:rPr>
          <w:rFonts w:ascii="Arial" w:hAnsi="Arial" w:cs="Arial"/>
          <w:color w:val="000000" w:themeColor="text1"/>
          <w:lang w:bidi="bn-IN"/>
        </w:rPr>
        <w:t xml:space="preserve"> can</w:t>
      </w:r>
      <w:r w:rsidRPr="00814DE3">
        <w:rPr>
          <w:rFonts w:ascii="Arial" w:hAnsi="Arial" w:cs="Arial"/>
          <w:color w:val="000000" w:themeColor="text1"/>
          <w:lang w:bidi="bn-IN"/>
        </w:rPr>
        <w:t xml:space="preserve"> develop its corporate governance strategy based on the rules and regulations created by the authority and the government. </w:t>
      </w:r>
    </w:p>
    <w:p w:rsidR="00294F47" w:rsidRPr="00814DE3" w:rsidRDefault="00294F47" w:rsidP="00814DE3">
      <w:pPr>
        <w:pStyle w:val="Heading5"/>
        <w:spacing w:line="360" w:lineRule="auto"/>
        <w:rPr>
          <w:rFonts w:ascii="Arial" w:hAnsi="Arial" w:cs="Arial"/>
          <w:b/>
          <w:bCs/>
          <w:color w:val="000000" w:themeColor="text1"/>
        </w:rPr>
      </w:pPr>
      <w:r w:rsidRPr="00814DE3">
        <w:rPr>
          <w:rFonts w:ascii="Arial" w:hAnsi="Arial" w:cs="Arial"/>
          <w:b/>
          <w:bCs/>
          <w:color w:val="000000" w:themeColor="text1"/>
        </w:rPr>
        <w:t>Low power and high interest</w:t>
      </w:r>
    </w:p>
    <w:p w:rsidR="00294F47" w:rsidRPr="00814DE3" w:rsidRDefault="00294F47" w:rsidP="00814DE3">
      <w:pPr>
        <w:spacing w:line="360" w:lineRule="auto"/>
        <w:jc w:val="both"/>
        <w:rPr>
          <w:rFonts w:ascii="Arial" w:hAnsi="Arial" w:cs="Arial"/>
          <w:color w:val="000000" w:themeColor="text1"/>
          <w:lang w:bidi="bn-IN"/>
        </w:rPr>
      </w:pPr>
      <w:r w:rsidRPr="00814DE3">
        <w:rPr>
          <w:rFonts w:ascii="Arial" w:hAnsi="Arial" w:cs="Arial"/>
          <w:color w:val="000000" w:themeColor="text1"/>
          <w:lang w:bidi="bn-IN"/>
        </w:rPr>
        <w:t xml:space="preserve">These groups have low power when it comes to influencing the decision-making process of the company. The company </w:t>
      </w:r>
      <w:proofErr w:type="spellStart"/>
      <w:r w:rsidRPr="00814DE3">
        <w:rPr>
          <w:rFonts w:ascii="Arial" w:hAnsi="Arial" w:cs="Arial"/>
          <w:color w:val="000000" w:themeColor="text1"/>
          <w:lang w:bidi="bn-IN"/>
        </w:rPr>
        <w:t>Cafepod</w:t>
      </w:r>
      <w:proofErr w:type="spellEnd"/>
      <w:r w:rsidRPr="00814DE3">
        <w:rPr>
          <w:rFonts w:ascii="Arial" w:hAnsi="Arial" w:cs="Arial"/>
          <w:color w:val="000000" w:themeColor="text1"/>
          <w:lang w:bidi="bn-IN"/>
        </w:rPr>
        <w:t xml:space="preserve"> has stakeholders who have low power despite having high interest. These groups include the employees and the community. The employees work hard to bring forth sustainability and better performance and productivity for the business (Culp, 2012). The company is bound to inform</w:t>
      </w:r>
      <w:r w:rsidR="009623E0">
        <w:rPr>
          <w:rFonts w:ascii="Arial" w:hAnsi="Arial" w:cs="Arial"/>
          <w:color w:val="000000" w:themeColor="text1"/>
          <w:lang w:bidi="bn-IN"/>
        </w:rPr>
        <w:t xml:space="preserve"> them</w:t>
      </w:r>
      <w:r w:rsidRPr="00814DE3">
        <w:rPr>
          <w:rFonts w:ascii="Arial" w:hAnsi="Arial" w:cs="Arial"/>
          <w:color w:val="000000" w:themeColor="text1"/>
          <w:lang w:bidi="bn-IN"/>
        </w:rPr>
        <w:t xml:space="preserve"> regarding the organisational activities so that they can remain on the same page. This also goes for the communities as the activities of the business directly affect the wellbeing of the communities, especially when it comes to environmental effect. </w:t>
      </w:r>
    </w:p>
    <w:p w:rsidR="00294F47" w:rsidRPr="00814DE3" w:rsidRDefault="00294F47" w:rsidP="00814DE3">
      <w:pPr>
        <w:pStyle w:val="Heading5"/>
        <w:spacing w:line="360" w:lineRule="auto"/>
        <w:rPr>
          <w:rFonts w:ascii="Arial" w:hAnsi="Arial" w:cs="Arial"/>
          <w:b/>
          <w:bCs/>
          <w:color w:val="000000" w:themeColor="text1"/>
        </w:rPr>
      </w:pPr>
      <w:r w:rsidRPr="00814DE3">
        <w:rPr>
          <w:rFonts w:ascii="Arial" w:hAnsi="Arial" w:cs="Arial"/>
          <w:b/>
          <w:bCs/>
          <w:color w:val="000000" w:themeColor="text1"/>
        </w:rPr>
        <w:t>Low power and low interest</w:t>
      </w:r>
    </w:p>
    <w:p w:rsidR="00294F47" w:rsidRPr="00814DE3" w:rsidRDefault="00294F47" w:rsidP="00814DE3">
      <w:pPr>
        <w:spacing w:line="360" w:lineRule="auto"/>
        <w:jc w:val="both"/>
        <w:rPr>
          <w:rFonts w:ascii="Arial" w:hAnsi="Arial" w:cs="Arial"/>
          <w:color w:val="000000" w:themeColor="text1"/>
          <w:lang w:bidi="bn-IN"/>
        </w:rPr>
      </w:pPr>
      <w:r w:rsidRPr="00814DE3">
        <w:rPr>
          <w:rFonts w:ascii="Arial" w:hAnsi="Arial" w:cs="Arial"/>
          <w:color w:val="000000" w:themeColor="text1"/>
          <w:lang w:bidi="bn-IN"/>
        </w:rPr>
        <w:t>In this respect, the stakeholders have low energy as well as low interest since they do not directly influence the work activities of the company. They are required to manage while monitoring their activities and listening, observing as well as communicating with them (</w:t>
      </w:r>
      <w:r w:rsidRPr="00814DE3">
        <w:rPr>
          <w:rFonts w:ascii="Arial" w:hAnsi="Arial" w:cs="Arial"/>
          <w:color w:val="000000" w:themeColor="text1"/>
          <w:shd w:val="clear" w:color="auto" w:fill="FFFFFF"/>
        </w:rPr>
        <w:t>Bruce and Langdon, 2009</w:t>
      </w:r>
      <w:r w:rsidRPr="00814DE3">
        <w:rPr>
          <w:rFonts w:ascii="Arial" w:hAnsi="Arial" w:cs="Arial"/>
          <w:color w:val="000000" w:themeColor="text1"/>
          <w:lang w:bidi="bn-IN"/>
        </w:rPr>
        <w:t xml:space="preserve">). General public belongs to </w:t>
      </w:r>
      <w:r w:rsidR="00523451">
        <w:rPr>
          <w:rFonts w:ascii="Arial" w:hAnsi="Arial" w:cs="Arial"/>
          <w:color w:val="000000" w:themeColor="text1"/>
          <w:lang w:bidi="bn-IN"/>
        </w:rPr>
        <w:t xml:space="preserve">this </w:t>
      </w:r>
      <w:r w:rsidRPr="00814DE3">
        <w:rPr>
          <w:rFonts w:ascii="Arial" w:hAnsi="Arial" w:cs="Arial"/>
          <w:color w:val="000000" w:themeColor="text1"/>
          <w:lang w:bidi="bn-IN"/>
        </w:rPr>
        <w:t xml:space="preserve">sector. The </w:t>
      </w:r>
      <w:proofErr w:type="spellStart"/>
      <w:r w:rsidRPr="00814DE3">
        <w:rPr>
          <w:rFonts w:ascii="Arial" w:hAnsi="Arial" w:cs="Arial"/>
          <w:color w:val="000000" w:themeColor="text1"/>
          <w:lang w:bidi="bn-IN"/>
        </w:rPr>
        <w:t>companies</w:t>
      </w:r>
      <w:proofErr w:type="spellEnd"/>
      <w:r w:rsidRPr="00814DE3">
        <w:rPr>
          <w:rFonts w:ascii="Arial" w:hAnsi="Arial" w:cs="Arial"/>
          <w:color w:val="000000" w:themeColor="text1"/>
          <w:lang w:bidi="bn-IN"/>
        </w:rPr>
        <w:t xml:space="preserve"> </w:t>
      </w:r>
      <w:proofErr w:type="gramStart"/>
      <w:r w:rsidRPr="00814DE3">
        <w:rPr>
          <w:rFonts w:ascii="Arial" w:hAnsi="Arial" w:cs="Arial"/>
          <w:color w:val="000000" w:themeColor="text1"/>
          <w:lang w:bidi="bn-IN"/>
        </w:rPr>
        <w:t>share</w:t>
      </w:r>
      <w:r w:rsidR="00E9338E">
        <w:rPr>
          <w:rFonts w:ascii="Arial" w:hAnsi="Arial" w:cs="Arial"/>
          <w:color w:val="000000" w:themeColor="text1"/>
          <w:lang w:bidi="bn-IN"/>
        </w:rPr>
        <w:t>s</w:t>
      </w:r>
      <w:proofErr w:type="gramEnd"/>
      <w:r w:rsidRPr="00814DE3">
        <w:rPr>
          <w:rFonts w:ascii="Arial" w:hAnsi="Arial" w:cs="Arial"/>
          <w:color w:val="000000" w:themeColor="text1"/>
          <w:lang w:bidi="bn-IN"/>
        </w:rPr>
        <w:t xml:space="preserve"> the good </w:t>
      </w:r>
      <w:r w:rsidRPr="00814DE3">
        <w:rPr>
          <w:rFonts w:ascii="Arial" w:hAnsi="Arial" w:cs="Arial"/>
          <w:color w:val="000000" w:themeColor="text1"/>
          <w:lang w:bidi="bn-IN"/>
        </w:rPr>
        <w:lastRenderedPageBreak/>
        <w:t>news to them so that they get a prospect about the way the company is operat</w:t>
      </w:r>
      <w:r w:rsidR="00A97A4B" w:rsidRPr="00814DE3">
        <w:rPr>
          <w:rFonts w:ascii="Arial" w:hAnsi="Arial" w:cs="Arial"/>
          <w:color w:val="000000" w:themeColor="text1"/>
          <w:lang w:bidi="bn-IN"/>
        </w:rPr>
        <w:t>ing within the market;</w:t>
      </w:r>
      <w:r w:rsidRPr="00814DE3">
        <w:rPr>
          <w:rFonts w:ascii="Arial" w:hAnsi="Arial" w:cs="Arial"/>
          <w:color w:val="000000" w:themeColor="text1"/>
          <w:lang w:bidi="bn-IN"/>
        </w:rPr>
        <w:t xml:space="preserve"> they do not share bad news with them. </w:t>
      </w:r>
    </w:p>
    <w:p w:rsidR="00294F47" w:rsidRPr="00814DE3" w:rsidRDefault="00294F47" w:rsidP="00814DE3">
      <w:pPr>
        <w:pStyle w:val="Heading2"/>
        <w:spacing w:line="360" w:lineRule="auto"/>
        <w:rPr>
          <w:rFonts w:ascii="Arial" w:hAnsi="Arial" w:cs="Arial"/>
          <w:color w:val="000000" w:themeColor="text1"/>
          <w:sz w:val="22"/>
          <w:szCs w:val="22"/>
          <w:lang w:bidi="bn-IN"/>
        </w:rPr>
      </w:pPr>
      <w:bookmarkStart w:id="8" w:name="_Toc56456803"/>
      <w:r w:rsidRPr="00814DE3">
        <w:rPr>
          <w:rFonts w:ascii="Arial" w:hAnsi="Arial" w:cs="Arial"/>
          <w:color w:val="000000" w:themeColor="text1"/>
          <w:sz w:val="22"/>
          <w:szCs w:val="22"/>
          <w:lang w:bidi="bn-IN"/>
        </w:rPr>
        <w:t xml:space="preserve">VRIO </w:t>
      </w:r>
      <w:r w:rsidR="00570659" w:rsidRPr="00814DE3">
        <w:rPr>
          <w:rFonts w:ascii="Arial" w:hAnsi="Arial" w:cs="Arial"/>
          <w:color w:val="000000" w:themeColor="text1"/>
          <w:sz w:val="22"/>
          <w:szCs w:val="22"/>
          <w:lang w:bidi="bn-IN"/>
        </w:rPr>
        <w:t>framework</w:t>
      </w:r>
      <w:bookmarkEnd w:id="8"/>
    </w:p>
    <w:p w:rsidR="00294F47" w:rsidRPr="00814DE3" w:rsidRDefault="00294F47" w:rsidP="00814DE3">
      <w:pPr>
        <w:spacing w:line="360" w:lineRule="auto"/>
        <w:jc w:val="both"/>
        <w:rPr>
          <w:rFonts w:ascii="Arial" w:hAnsi="Arial" w:cs="Arial"/>
          <w:color w:val="000000" w:themeColor="text1"/>
          <w:lang w:bidi="bn-IN"/>
        </w:rPr>
      </w:pPr>
      <w:r w:rsidRPr="00814DE3">
        <w:rPr>
          <w:rFonts w:ascii="Arial" w:hAnsi="Arial" w:cs="Arial"/>
          <w:color w:val="000000" w:themeColor="text1"/>
          <w:lang w:bidi="bn-IN"/>
        </w:rPr>
        <w:t>VRIO analysis is an essential tool that describes the worth of the company while evaluating the resources and assets that a company possess to make a clear understanding of the position within the business world. While conducting VRIO analysis, the firms are required to exploit their resources so that they can gain a competitive advantage in the market which is essential for managing the stakeholders’ needs (</w:t>
      </w:r>
      <w:r w:rsidRPr="00814DE3">
        <w:rPr>
          <w:rFonts w:ascii="Arial" w:hAnsi="Arial" w:cs="Arial"/>
          <w:color w:val="000000" w:themeColor="text1"/>
          <w:shd w:val="clear" w:color="auto" w:fill="FFFFFF"/>
        </w:rPr>
        <w:t xml:space="preserve">Kull </w:t>
      </w:r>
      <w:r w:rsidRPr="00814DE3">
        <w:rPr>
          <w:rFonts w:ascii="Arial" w:hAnsi="Arial" w:cs="Arial"/>
          <w:i/>
          <w:iCs/>
          <w:color w:val="000000" w:themeColor="text1"/>
          <w:shd w:val="clear" w:color="auto" w:fill="FFFFFF"/>
        </w:rPr>
        <w:t>et al.</w:t>
      </w:r>
      <w:r w:rsidRPr="00814DE3">
        <w:rPr>
          <w:rFonts w:ascii="Arial" w:hAnsi="Arial" w:cs="Arial"/>
          <w:color w:val="000000" w:themeColor="text1"/>
          <w:shd w:val="clear" w:color="auto" w:fill="FFFFFF"/>
        </w:rPr>
        <w:t xml:space="preserve"> 2016</w:t>
      </w:r>
      <w:r w:rsidRPr="00814DE3">
        <w:rPr>
          <w:rFonts w:ascii="Arial" w:hAnsi="Arial" w:cs="Arial"/>
          <w:color w:val="000000" w:themeColor="text1"/>
          <w:lang w:bidi="bn-IN"/>
        </w:rPr>
        <w:t>). VRIO analysis mainly occurs based on financial resources, human resources, material resources, as well as non-material resources, for example, knowledge and information. When the research shows that every resource is valuable, rare, non-imitable and organised</w:t>
      </w:r>
      <w:r w:rsidR="00FB4B53">
        <w:rPr>
          <w:rFonts w:ascii="Arial" w:hAnsi="Arial" w:cs="Arial"/>
          <w:color w:val="000000" w:themeColor="text1"/>
          <w:lang w:bidi="bn-IN"/>
        </w:rPr>
        <w:t>.</w:t>
      </w:r>
      <w:r w:rsidRPr="00814DE3">
        <w:rPr>
          <w:rFonts w:ascii="Arial" w:hAnsi="Arial" w:cs="Arial"/>
          <w:color w:val="000000" w:themeColor="text1"/>
          <w:lang w:bidi="bn-IN"/>
        </w:rPr>
        <w:t xml:space="preserve"> </w:t>
      </w:r>
      <w:r w:rsidR="00FB4B53">
        <w:rPr>
          <w:rFonts w:ascii="Arial" w:hAnsi="Arial" w:cs="Arial"/>
          <w:color w:val="000000" w:themeColor="text1"/>
          <w:lang w:bidi="bn-IN"/>
        </w:rPr>
        <w:t>T</w:t>
      </w:r>
      <w:r w:rsidRPr="00814DE3">
        <w:rPr>
          <w:rFonts w:ascii="Arial" w:hAnsi="Arial" w:cs="Arial"/>
          <w:color w:val="000000" w:themeColor="text1"/>
          <w:lang w:bidi="bn-IN"/>
        </w:rPr>
        <w:t>he company</w:t>
      </w:r>
      <w:r w:rsidR="00FB4B53">
        <w:rPr>
          <w:rFonts w:ascii="Arial" w:hAnsi="Arial" w:cs="Arial"/>
          <w:color w:val="000000" w:themeColor="text1"/>
          <w:lang w:bidi="bn-IN"/>
        </w:rPr>
        <w:t xml:space="preserve"> then</w:t>
      </w:r>
      <w:r w:rsidRPr="00814DE3">
        <w:rPr>
          <w:rFonts w:ascii="Arial" w:hAnsi="Arial" w:cs="Arial"/>
          <w:color w:val="000000" w:themeColor="text1"/>
          <w:lang w:bidi="bn-IN"/>
        </w:rPr>
        <w:t xml:space="preserve"> can gain a competitive advantage in the market.</w:t>
      </w:r>
    </w:p>
    <w:p w:rsidR="00294F47" w:rsidRPr="00814DE3" w:rsidRDefault="00294F47" w:rsidP="00814DE3">
      <w:pPr>
        <w:pStyle w:val="Heading5"/>
        <w:spacing w:line="360" w:lineRule="auto"/>
        <w:rPr>
          <w:rFonts w:ascii="Arial" w:hAnsi="Arial" w:cs="Arial"/>
          <w:b/>
          <w:bCs/>
          <w:color w:val="000000" w:themeColor="text1"/>
        </w:rPr>
      </w:pPr>
      <w:r w:rsidRPr="00814DE3">
        <w:rPr>
          <w:rFonts w:ascii="Arial" w:hAnsi="Arial" w:cs="Arial"/>
          <w:b/>
          <w:bCs/>
          <w:color w:val="000000" w:themeColor="text1"/>
        </w:rPr>
        <w:t>Valuable</w:t>
      </w:r>
    </w:p>
    <w:p w:rsidR="00294F47" w:rsidRPr="00814DE3" w:rsidRDefault="00294F47" w:rsidP="00814DE3">
      <w:pPr>
        <w:spacing w:line="360" w:lineRule="auto"/>
        <w:jc w:val="both"/>
        <w:rPr>
          <w:rFonts w:ascii="Arial" w:hAnsi="Arial" w:cs="Arial"/>
          <w:color w:val="000000" w:themeColor="text1"/>
          <w:lang w:bidi="bn-IN"/>
        </w:rPr>
      </w:pPr>
      <w:r w:rsidRPr="00814DE3">
        <w:rPr>
          <w:rFonts w:ascii="Arial" w:hAnsi="Arial" w:cs="Arial"/>
          <w:color w:val="000000" w:themeColor="text1"/>
          <w:lang w:bidi="bn-IN"/>
        </w:rPr>
        <w:t xml:space="preserve">While analysing the company </w:t>
      </w:r>
      <w:proofErr w:type="spellStart"/>
      <w:r w:rsidRPr="00814DE3">
        <w:rPr>
          <w:rFonts w:ascii="Arial" w:hAnsi="Arial" w:cs="Arial"/>
          <w:color w:val="000000" w:themeColor="text1"/>
          <w:lang w:bidi="bn-IN"/>
        </w:rPr>
        <w:t>Cafepo</w:t>
      </w:r>
      <w:r w:rsidR="00832483">
        <w:rPr>
          <w:rFonts w:ascii="Arial" w:hAnsi="Arial" w:cs="Arial"/>
          <w:color w:val="000000" w:themeColor="text1"/>
          <w:lang w:bidi="bn-IN"/>
        </w:rPr>
        <w:t>d</w:t>
      </w:r>
      <w:proofErr w:type="spellEnd"/>
      <w:r w:rsidRPr="00814DE3">
        <w:rPr>
          <w:rFonts w:ascii="Arial" w:hAnsi="Arial" w:cs="Arial"/>
          <w:color w:val="000000" w:themeColor="text1"/>
          <w:lang w:bidi="bn-IN"/>
        </w:rPr>
        <w:t xml:space="preserve">, it can be said that the company possess adequate financial resources as the company has managed to earn $70.9k despite being </w:t>
      </w:r>
      <w:proofErr w:type="gramStart"/>
      <w:r w:rsidRPr="00814DE3">
        <w:rPr>
          <w:rFonts w:ascii="Arial" w:hAnsi="Arial" w:cs="Arial"/>
          <w:color w:val="000000" w:themeColor="text1"/>
          <w:lang w:bidi="bn-IN"/>
        </w:rPr>
        <w:t>an</w:t>
      </w:r>
      <w:proofErr w:type="gramEnd"/>
      <w:r w:rsidRPr="00814DE3">
        <w:rPr>
          <w:rFonts w:ascii="Arial" w:hAnsi="Arial" w:cs="Arial"/>
          <w:color w:val="000000" w:themeColor="text1"/>
          <w:lang w:bidi="bn-IN"/>
        </w:rPr>
        <w:t xml:space="preserve"> SMALL AND MEDIUM-SIZED COMPANY in the competitive market of the UK. When it comes to human resources, the company has successfully established knowledge and information and provide the employees with training and development so that they can gain maximum results and can impress the consumers with their behaviour as well as communication. The company also possess various kind of coffee blends which cannot be achieved </w:t>
      </w:r>
      <w:proofErr w:type="spellStart"/>
      <w:r w:rsidR="00832483">
        <w:rPr>
          <w:rFonts w:ascii="Arial" w:hAnsi="Arial" w:cs="Arial"/>
          <w:color w:val="000000" w:themeColor="text1"/>
          <w:lang w:bidi="bn-IN"/>
        </w:rPr>
        <w:t>with out</w:t>
      </w:r>
      <w:proofErr w:type="spellEnd"/>
      <w:r w:rsidRPr="00814DE3">
        <w:rPr>
          <w:rFonts w:ascii="Arial" w:hAnsi="Arial" w:cs="Arial"/>
          <w:color w:val="000000" w:themeColor="text1"/>
          <w:lang w:bidi="bn-IN"/>
        </w:rPr>
        <w:t xml:space="preserve"> the tactic elements of unique process knowledge ids deeply rooted within the organisation (</w:t>
      </w:r>
      <w:r w:rsidRPr="00814DE3">
        <w:rPr>
          <w:rFonts w:ascii="Arial" w:hAnsi="Arial" w:cs="Arial"/>
          <w:color w:val="000000" w:themeColor="text1"/>
          <w:shd w:val="clear" w:color="auto" w:fill="FFFFFF"/>
        </w:rPr>
        <w:t xml:space="preserve">Kull </w:t>
      </w:r>
      <w:r w:rsidRPr="00814DE3">
        <w:rPr>
          <w:rFonts w:ascii="Arial" w:hAnsi="Arial" w:cs="Arial"/>
          <w:i/>
          <w:iCs/>
          <w:color w:val="000000" w:themeColor="text1"/>
          <w:shd w:val="clear" w:color="auto" w:fill="FFFFFF"/>
        </w:rPr>
        <w:t>et al.</w:t>
      </w:r>
      <w:r w:rsidRPr="00814DE3">
        <w:rPr>
          <w:rFonts w:ascii="Arial" w:hAnsi="Arial" w:cs="Arial"/>
          <w:color w:val="000000" w:themeColor="text1"/>
          <w:shd w:val="clear" w:color="auto" w:fill="FFFFFF"/>
        </w:rPr>
        <w:t xml:space="preserve"> 2016</w:t>
      </w:r>
      <w:r w:rsidRPr="00814DE3">
        <w:rPr>
          <w:rFonts w:ascii="Arial" w:hAnsi="Arial" w:cs="Arial"/>
          <w:color w:val="000000" w:themeColor="text1"/>
          <w:lang w:bidi="bn-IN"/>
        </w:rPr>
        <w:t>). In this respect, it can be said that the resources are valuable as the company has successfully created and established a target market and c</w:t>
      </w:r>
      <w:r w:rsidR="00832483">
        <w:rPr>
          <w:rFonts w:ascii="Arial" w:hAnsi="Arial" w:cs="Arial"/>
          <w:color w:val="000000" w:themeColor="text1"/>
          <w:lang w:bidi="bn-IN"/>
        </w:rPr>
        <w:t>ustomer</w:t>
      </w:r>
      <w:r w:rsidRPr="00814DE3">
        <w:rPr>
          <w:rFonts w:ascii="Arial" w:hAnsi="Arial" w:cs="Arial"/>
          <w:color w:val="000000" w:themeColor="text1"/>
          <w:lang w:bidi="bn-IN"/>
        </w:rPr>
        <w:t xml:space="preserve"> base for their business. This further helps them to achieve a competitive advantage within the market.</w:t>
      </w:r>
    </w:p>
    <w:p w:rsidR="00294F47" w:rsidRPr="00814DE3" w:rsidRDefault="00294F47" w:rsidP="00814DE3">
      <w:pPr>
        <w:pStyle w:val="Heading5"/>
        <w:spacing w:line="360" w:lineRule="auto"/>
        <w:rPr>
          <w:rFonts w:ascii="Arial" w:hAnsi="Arial" w:cs="Arial"/>
          <w:b/>
          <w:bCs/>
          <w:color w:val="000000" w:themeColor="text1"/>
        </w:rPr>
      </w:pPr>
      <w:r w:rsidRPr="00814DE3">
        <w:rPr>
          <w:rFonts w:ascii="Arial" w:hAnsi="Arial" w:cs="Arial"/>
          <w:b/>
          <w:bCs/>
          <w:color w:val="000000" w:themeColor="text1"/>
        </w:rPr>
        <w:t>Rare</w:t>
      </w:r>
    </w:p>
    <w:p w:rsidR="00294F47" w:rsidRPr="00814DE3" w:rsidRDefault="00294F47" w:rsidP="00814DE3">
      <w:pPr>
        <w:spacing w:line="360" w:lineRule="auto"/>
        <w:jc w:val="both"/>
        <w:rPr>
          <w:rFonts w:ascii="Arial" w:hAnsi="Arial" w:cs="Arial"/>
          <w:color w:val="000000" w:themeColor="text1"/>
          <w:lang w:bidi="bn-IN"/>
        </w:rPr>
      </w:pPr>
      <w:r w:rsidRPr="00814DE3">
        <w:rPr>
          <w:rFonts w:ascii="Arial" w:hAnsi="Arial" w:cs="Arial"/>
          <w:color w:val="000000" w:themeColor="text1"/>
          <w:lang w:bidi="bn-IN"/>
        </w:rPr>
        <w:t xml:space="preserve">When it comes to material and non-material resources, the company </w:t>
      </w:r>
      <w:proofErr w:type="spellStart"/>
      <w:r w:rsidRPr="00814DE3">
        <w:rPr>
          <w:rFonts w:ascii="Arial" w:hAnsi="Arial" w:cs="Arial"/>
          <w:color w:val="000000" w:themeColor="text1"/>
          <w:lang w:bidi="bn-IN"/>
        </w:rPr>
        <w:t>Cafepod</w:t>
      </w:r>
      <w:proofErr w:type="spellEnd"/>
      <w:r w:rsidRPr="00814DE3">
        <w:rPr>
          <w:rFonts w:ascii="Arial" w:hAnsi="Arial" w:cs="Arial"/>
          <w:color w:val="000000" w:themeColor="text1"/>
          <w:lang w:bidi="bn-IN"/>
        </w:rPr>
        <w:t xml:space="preserve"> emphasises on achieving </w:t>
      </w:r>
      <w:r w:rsidR="006746EA">
        <w:rPr>
          <w:rFonts w:ascii="Arial" w:hAnsi="Arial" w:cs="Arial"/>
          <w:color w:val="000000" w:themeColor="text1"/>
          <w:lang w:bidi="bn-IN"/>
        </w:rPr>
        <w:t>them</w:t>
      </w:r>
      <w:r w:rsidRPr="00814DE3">
        <w:rPr>
          <w:rFonts w:ascii="Arial" w:hAnsi="Arial" w:cs="Arial"/>
          <w:color w:val="000000" w:themeColor="text1"/>
          <w:lang w:bidi="bn-IN"/>
        </w:rPr>
        <w:t>. The company operates</w:t>
      </w:r>
      <w:r w:rsidR="00A97A4B" w:rsidRPr="00814DE3">
        <w:rPr>
          <w:rFonts w:ascii="Arial" w:hAnsi="Arial" w:cs="Arial"/>
          <w:color w:val="000000" w:themeColor="text1"/>
          <w:lang w:bidi="bn-IN"/>
        </w:rPr>
        <w:t xml:space="preserve"> within the competitive market. In case of</w:t>
      </w:r>
      <w:r w:rsidRPr="00814DE3">
        <w:rPr>
          <w:rFonts w:ascii="Arial" w:hAnsi="Arial" w:cs="Arial"/>
          <w:color w:val="000000" w:themeColor="text1"/>
          <w:lang w:bidi="bn-IN"/>
        </w:rPr>
        <w:t xml:space="preserve"> investments, it does not possess any special activities that can further provide them with a better position in the market. The human resource of the company is rare since the employees are only part of the company and highly skilled and</w:t>
      </w:r>
      <w:r w:rsidR="006746EA">
        <w:rPr>
          <w:rFonts w:ascii="Arial" w:hAnsi="Arial" w:cs="Arial"/>
          <w:color w:val="000000" w:themeColor="text1"/>
          <w:lang w:bidi="bn-IN"/>
        </w:rPr>
        <w:t xml:space="preserve"> have</w:t>
      </w:r>
      <w:r w:rsidRPr="00814DE3">
        <w:rPr>
          <w:rFonts w:ascii="Arial" w:hAnsi="Arial" w:cs="Arial"/>
          <w:color w:val="000000" w:themeColor="text1"/>
          <w:lang w:bidi="bn-IN"/>
        </w:rPr>
        <w:t xml:space="preserve"> the knowledge of the coffee market. They understand the things that are required when it comes to giving the consumers the best policies and the best offers. This process further fulfils consumer demands and bring consumer satisfaction which is one of the most critical factors in achieving competitive advantage. The company </w:t>
      </w:r>
      <w:proofErr w:type="spellStart"/>
      <w:r w:rsidRPr="00814DE3">
        <w:rPr>
          <w:rFonts w:ascii="Arial" w:hAnsi="Arial" w:cs="Arial"/>
          <w:color w:val="000000" w:themeColor="text1"/>
          <w:lang w:bidi="bn-IN"/>
        </w:rPr>
        <w:t>Cafepod</w:t>
      </w:r>
      <w:proofErr w:type="spellEnd"/>
      <w:r w:rsidRPr="00814DE3">
        <w:rPr>
          <w:rFonts w:ascii="Arial" w:hAnsi="Arial" w:cs="Arial"/>
          <w:color w:val="000000" w:themeColor="text1"/>
          <w:lang w:bidi="bn-IN"/>
        </w:rPr>
        <w:t xml:space="preserve"> has rare resources which are not easy to copy and works as a source of gaining a competitive edge in the market (</w:t>
      </w:r>
      <w:r w:rsidRPr="00814DE3">
        <w:rPr>
          <w:rFonts w:ascii="Arial" w:hAnsi="Arial" w:cs="Arial"/>
          <w:color w:val="000000" w:themeColor="text1"/>
          <w:shd w:val="clear" w:color="auto" w:fill="FFFFFF"/>
        </w:rPr>
        <w:t>Murcia, 2020</w:t>
      </w:r>
      <w:r w:rsidRPr="00814DE3">
        <w:rPr>
          <w:rFonts w:ascii="Arial" w:hAnsi="Arial" w:cs="Arial"/>
          <w:color w:val="000000" w:themeColor="text1"/>
          <w:lang w:bidi="bn-IN"/>
        </w:rPr>
        <w:t xml:space="preserve">). </w:t>
      </w:r>
    </w:p>
    <w:p w:rsidR="00294F47" w:rsidRPr="00814DE3" w:rsidRDefault="00294F47" w:rsidP="00814DE3">
      <w:pPr>
        <w:pStyle w:val="Heading5"/>
        <w:spacing w:line="360" w:lineRule="auto"/>
        <w:rPr>
          <w:rFonts w:ascii="Arial" w:hAnsi="Arial" w:cs="Arial"/>
          <w:color w:val="000000" w:themeColor="text1"/>
        </w:rPr>
      </w:pPr>
      <w:proofErr w:type="spellStart"/>
      <w:r w:rsidRPr="00814DE3">
        <w:rPr>
          <w:rFonts w:ascii="Arial" w:hAnsi="Arial" w:cs="Arial"/>
          <w:b/>
          <w:bCs/>
          <w:color w:val="000000" w:themeColor="text1"/>
        </w:rPr>
        <w:lastRenderedPageBreak/>
        <w:t>Inimtablity</w:t>
      </w:r>
      <w:proofErr w:type="spellEnd"/>
    </w:p>
    <w:p w:rsidR="00294F47" w:rsidRPr="00814DE3" w:rsidRDefault="00294F47" w:rsidP="00814DE3">
      <w:pPr>
        <w:spacing w:line="360" w:lineRule="auto"/>
        <w:jc w:val="both"/>
        <w:rPr>
          <w:rFonts w:ascii="Arial" w:hAnsi="Arial" w:cs="Arial"/>
          <w:color w:val="000000" w:themeColor="text1"/>
          <w:lang w:bidi="bn-IN"/>
        </w:rPr>
      </w:pPr>
      <w:r w:rsidRPr="00814DE3">
        <w:rPr>
          <w:rFonts w:ascii="Arial" w:hAnsi="Arial" w:cs="Arial"/>
          <w:color w:val="000000" w:themeColor="text1"/>
          <w:lang w:bidi="bn-IN"/>
        </w:rPr>
        <w:t>The company resources are inimitable as in terms of material and non-material, the resources are hard to imitate as the top management allocate the resources and formulate the strategies which are required to maintain and gain a better market position as well as reputation in the market. The human resources are capable and hard to imitate as they are effectively trained so that they can give the best performance and benefit the owner of the organisation (</w:t>
      </w:r>
      <w:proofErr w:type="spellStart"/>
      <w:r w:rsidRPr="00814DE3">
        <w:rPr>
          <w:rFonts w:ascii="Arial" w:hAnsi="Arial" w:cs="Arial"/>
          <w:color w:val="000000" w:themeColor="text1"/>
          <w:shd w:val="clear" w:color="auto" w:fill="FFFFFF"/>
        </w:rPr>
        <w:t>Munodawafa</w:t>
      </w:r>
      <w:proofErr w:type="spellEnd"/>
      <w:r w:rsidRPr="00814DE3">
        <w:rPr>
          <w:rFonts w:ascii="Arial" w:hAnsi="Arial" w:cs="Arial"/>
          <w:color w:val="000000" w:themeColor="text1"/>
          <w:shd w:val="clear" w:color="auto" w:fill="FFFFFF"/>
        </w:rPr>
        <w:t xml:space="preserve"> and </w:t>
      </w:r>
      <w:proofErr w:type="spellStart"/>
      <w:r w:rsidRPr="00814DE3">
        <w:rPr>
          <w:rFonts w:ascii="Arial" w:hAnsi="Arial" w:cs="Arial"/>
          <w:color w:val="000000" w:themeColor="text1"/>
          <w:shd w:val="clear" w:color="auto" w:fill="FFFFFF"/>
        </w:rPr>
        <w:t>Johl</w:t>
      </w:r>
      <w:proofErr w:type="spellEnd"/>
      <w:r w:rsidRPr="00814DE3">
        <w:rPr>
          <w:rFonts w:ascii="Arial" w:hAnsi="Arial" w:cs="Arial"/>
          <w:color w:val="000000" w:themeColor="text1"/>
          <w:shd w:val="clear" w:color="auto" w:fill="FFFFFF"/>
        </w:rPr>
        <w:t>, 2019</w:t>
      </w:r>
      <w:r w:rsidRPr="00814DE3">
        <w:rPr>
          <w:rFonts w:ascii="Arial" w:hAnsi="Arial" w:cs="Arial"/>
          <w:color w:val="000000" w:themeColor="text1"/>
          <w:lang w:bidi="bn-IN"/>
        </w:rPr>
        <w:t>). In terms of financial assets, it can be said that it is imitable. Overall, the company has successfully allocated its resources and th</w:t>
      </w:r>
      <w:r w:rsidR="007C57C2">
        <w:rPr>
          <w:rFonts w:ascii="Arial" w:hAnsi="Arial" w:cs="Arial"/>
          <w:color w:val="000000" w:themeColor="text1"/>
          <w:lang w:bidi="bn-IN"/>
        </w:rPr>
        <w:t xml:space="preserve">ose are </w:t>
      </w:r>
      <w:proofErr w:type="spellStart"/>
      <w:r w:rsidR="007C57C2">
        <w:rPr>
          <w:rFonts w:ascii="Arial" w:hAnsi="Arial" w:cs="Arial"/>
          <w:color w:val="000000" w:themeColor="text1"/>
          <w:lang w:bidi="bn-IN"/>
        </w:rPr>
        <w:t>aslo</w:t>
      </w:r>
      <w:proofErr w:type="spellEnd"/>
      <w:r w:rsidRPr="00814DE3">
        <w:rPr>
          <w:rFonts w:ascii="Arial" w:hAnsi="Arial" w:cs="Arial"/>
          <w:color w:val="000000" w:themeColor="text1"/>
          <w:lang w:bidi="bn-IN"/>
        </w:rPr>
        <w:t xml:space="preserve"> inimitable. </w:t>
      </w:r>
    </w:p>
    <w:p w:rsidR="00294F47" w:rsidRPr="00814DE3" w:rsidRDefault="00294F47" w:rsidP="00814DE3">
      <w:pPr>
        <w:pStyle w:val="Heading5"/>
        <w:spacing w:line="360" w:lineRule="auto"/>
        <w:rPr>
          <w:rFonts w:ascii="Arial" w:hAnsi="Arial" w:cs="Arial"/>
          <w:color w:val="000000" w:themeColor="text1"/>
        </w:rPr>
      </w:pPr>
      <w:r w:rsidRPr="00814DE3">
        <w:rPr>
          <w:rFonts w:ascii="Arial" w:hAnsi="Arial" w:cs="Arial"/>
          <w:b/>
          <w:bCs/>
          <w:color w:val="000000" w:themeColor="text1"/>
        </w:rPr>
        <w:t>Organised</w:t>
      </w:r>
    </w:p>
    <w:p w:rsidR="00294F47" w:rsidRPr="00814DE3" w:rsidRDefault="00294F47" w:rsidP="00814DE3">
      <w:pPr>
        <w:spacing w:line="360" w:lineRule="auto"/>
        <w:jc w:val="both"/>
        <w:rPr>
          <w:rFonts w:ascii="Arial" w:hAnsi="Arial" w:cs="Arial"/>
          <w:color w:val="000000" w:themeColor="text1"/>
          <w:lang w:bidi="bn-IN"/>
        </w:rPr>
      </w:pPr>
      <w:r w:rsidRPr="00814DE3">
        <w:rPr>
          <w:rFonts w:ascii="Arial" w:hAnsi="Arial" w:cs="Arial"/>
          <w:color w:val="000000" w:themeColor="text1"/>
          <w:lang w:bidi="bn-IN"/>
        </w:rPr>
        <w:t xml:space="preserve">The company </w:t>
      </w:r>
      <w:proofErr w:type="spellStart"/>
      <w:r w:rsidRPr="00814DE3">
        <w:rPr>
          <w:rFonts w:ascii="Arial" w:hAnsi="Arial" w:cs="Arial"/>
          <w:color w:val="000000" w:themeColor="text1"/>
          <w:lang w:bidi="bn-IN"/>
        </w:rPr>
        <w:t>Cafepo</w:t>
      </w:r>
      <w:r w:rsidR="003451A0">
        <w:rPr>
          <w:rFonts w:ascii="Arial" w:hAnsi="Arial" w:cs="Arial"/>
          <w:color w:val="000000" w:themeColor="text1"/>
          <w:lang w:bidi="bn-IN"/>
        </w:rPr>
        <w:t>d</w:t>
      </w:r>
      <w:proofErr w:type="spellEnd"/>
      <w:r w:rsidRPr="00814DE3">
        <w:rPr>
          <w:rFonts w:ascii="Arial" w:hAnsi="Arial" w:cs="Arial"/>
          <w:color w:val="000000" w:themeColor="text1"/>
          <w:lang w:bidi="bn-IN"/>
        </w:rPr>
        <w:t xml:space="preserve"> has successfully organised its resources in the competitive market as the organisation fully utilise their resources to enhance their market share. They have successfully established their brands which provide different type of coffee within a few years, which is otherwise impossible to achieve except the better application of the resources. They have fully </w:t>
      </w:r>
      <w:r w:rsidR="00666EE5" w:rsidRPr="00814DE3">
        <w:rPr>
          <w:rFonts w:ascii="Arial" w:hAnsi="Arial" w:cs="Arial"/>
          <w:color w:val="000000" w:themeColor="text1"/>
          <w:lang w:bidi="bn-IN"/>
        </w:rPr>
        <w:t>managed</w:t>
      </w:r>
      <w:r w:rsidRPr="00814DE3">
        <w:rPr>
          <w:rFonts w:ascii="Arial" w:hAnsi="Arial" w:cs="Arial"/>
          <w:color w:val="000000" w:themeColor="text1"/>
          <w:lang w:bidi="bn-IN"/>
        </w:rPr>
        <w:t xml:space="preserve"> their resources so that they can offer the consumers with the best service while providing them with more options when it comes to variety. Hence, the company </w:t>
      </w:r>
      <w:proofErr w:type="spellStart"/>
      <w:r w:rsidRPr="00814DE3">
        <w:rPr>
          <w:rFonts w:ascii="Arial" w:hAnsi="Arial" w:cs="Arial"/>
          <w:color w:val="000000" w:themeColor="text1"/>
          <w:lang w:bidi="bn-IN"/>
        </w:rPr>
        <w:t>Cafépod</w:t>
      </w:r>
      <w:proofErr w:type="spellEnd"/>
      <w:r w:rsidRPr="00814DE3">
        <w:rPr>
          <w:rFonts w:ascii="Arial" w:hAnsi="Arial" w:cs="Arial"/>
          <w:color w:val="000000" w:themeColor="text1"/>
          <w:lang w:bidi="bn-IN"/>
        </w:rPr>
        <w:t xml:space="preserve"> has successfully organised its resources to gain a long-term sustainable advantage in the market.</w:t>
      </w:r>
    </w:p>
    <w:tbl>
      <w:tblPr>
        <w:tblStyle w:val="TableGrid"/>
        <w:tblW w:w="0" w:type="auto"/>
        <w:tblLook w:val="04A0" w:firstRow="1" w:lastRow="0" w:firstColumn="1" w:lastColumn="0" w:noHBand="0" w:noVBand="1"/>
      </w:tblPr>
      <w:tblGrid>
        <w:gridCol w:w="1803"/>
        <w:gridCol w:w="1803"/>
        <w:gridCol w:w="1803"/>
        <w:gridCol w:w="1803"/>
        <w:gridCol w:w="1804"/>
      </w:tblGrid>
      <w:tr w:rsidR="00E4655C" w:rsidRPr="00814DE3" w:rsidTr="00666EE5">
        <w:tc>
          <w:tcPr>
            <w:tcW w:w="1803" w:type="dxa"/>
            <w:shd w:val="clear" w:color="auto" w:fill="FBD4B4" w:themeFill="accent6" w:themeFillTint="66"/>
          </w:tcPr>
          <w:p w:rsidR="00294F47" w:rsidRPr="00814DE3" w:rsidRDefault="00294F47" w:rsidP="00814DE3">
            <w:pPr>
              <w:spacing w:line="360" w:lineRule="auto"/>
              <w:jc w:val="both"/>
              <w:rPr>
                <w:rFonts w:ascii="Arial" w:hAnsi="Arial" w:cs="Arial"/>
                <w:b/>
                <w:color w:val="000000" w:themeColor="text1"/>
                <w:lang w:bidi="bn-IN"/>
              </w:rPr>
            </w:pPr>
            <w:r w:rsidRPr="00814DE3">
              <w:rPr>
                <w:rFonts w:ascii="Arial" w:hAnsi="Arial" w:cs="Arial"/>
                <w:b/>
                <w:color w:val="000000" w:themeColor="text1"/>
                <w:lang w:bidi="bn-IN"/>
              </w:rPr>
              <w:t xml:space="preserve">Valuable </w:t>
            </w:r>
          </w:p>
        </w:tc>
        <w:tc>
          <w:tcPr>
            <w:tcW w:w="1803" w:type="dxa"/>
            <w:shd w:val="clear" w:color="auto" w:fill="FBD4B4" w:themeFill="accent6" w:themeFillTint="66"/>
          </w:tcPr>
          <w:p w:rsidR="00294F47" w:rsidRPr="00814DE3" w:rsidRDefault="00294F47" w:rsidP="00814DE3">
            <w:pPr>
              <w:spacing w:line="360" w:lineRule="auto"/>
              <w:jc w:val="both"/>
              <w:rPr>
                <w:rFonts w:ascii="Arial" w:hAnsi="Arial" w:cs="Arial"/>
                <w:b/>
                <w:color w:val="000000" w:themeColor="text1"/>
                <w:lang w:bidi="bn-IN"/>
              </w:rPr>
            </w:pPr>
            <w:r w:rsidRPr="00814DE3">
              <w:rPr>
                <w:rFonts w:ascii="Arial" w:hAnsi="Arial" w:cs="Arial"/>
                <w:b/>
                <w:color w:val="000000" w:themeColor="text1"/>
                <w:lang w:bidi="bn-IN"/>
              </w:rPr>
              <w:t xml:space="preserve">Rare </w:t>
            </w:r>
          </w:p>
        </w:tc>
        <w:tc>
          <w:tcPr>
            <w:tcW w:w="1803" w:type="dxa"/>
            <w:shd w:val="clear" w:color="auto" w:fill="FBD4B4" w:themeFill="accent6" w:themeFillTint="66"/>
          </w:tcPr>
          <w:p w:rsidR="00294F47" w:rsidRPr="00814DE3" w:rsidRDefault="00294F47" w:rsidP="00814DE3">
            <w:pPr>
              <w:spacing w:line="360" w:lineRule="auto"/>
              <w:jc w:val="both"/>
              <w:rPr>
                <w:rFonts w:ascii="Arial" w:hAnsi="Arial" w:cs="Arial"/>
                <w:b/>
                <w:color w:val="000000" w:themeColor="text1"/>
                <w:lang w:bidi="bn-IN"/>
              </w:rPr>
            </w:pPr>
            <w:r w:rsidRPr="00814DE3">
              <w:rPr>
                <w:rFonts w:ascii="Arial" w:hAnsi="Arial" w:cs="Arial"/>
                <w:b/>
                <w:color w:val="000000" w:themeColor="text1"/>
                <w:lang w:bidi="bn-IN"/>
              </w:rPr>
              <w:t xml:space="preserve">Inimitable </w:t>
            </w:r>
          </w:p>
        </w:tc>
        <w:tc>
          <w:tcPr>
            <w:tcW w:w="1803" w:type="dxa"/>
            <w:shd w:val="clear" w:color="auto" w:fill="FBD4B4" w:themeFill="accent6" w:themeFillTint="66"/>
          </w:tcPr>
          <w:p w:rsidR="00294F47" w:rsidRPr="00814DE3" w:rsidRDefault="00294F47" w:rsidP="00814DE3">
            <w:pPr>
              <w:spacing w:line="360" w:lineRule="auto"/>
              <w:jc w:val="both"/>
              <w:rPr>
                <w:rFonts w:ascii="Arial" w:hAnsi="Arial" w:cs="Arial"/>
                <w:b/>
                <w:color w:val="000000" w:themeColor="text1"/>
                <w:lang w:bidi="bn-IN"/>
              </w:rPr>
            </w:pPr>
            <w:r w:rsidRPr="00814DE3">
              <w:rPr>
                <w:rFonts w:ascii="Arial" w:hAnsi="Arial" w:cs="Arial"/>
                <w:b/>
                <w:color w:val="000000" w:themeColor="text1"/>
                <w:lang w:bidi="bn-IN"/>
              </w:rPr>
              <w:t>Organi</w:t>
            </w:r>
            <w:r w:rsidR="00252A66" w:rsidRPr="00814DE3">
              <w:rPr>
                <w:rFonts w:ascii="Arial" w:hAnsi="Arial" w:cs="Arial"/>
                <w:b/>
                <w:color w:val="000000" w:themeColor="text1"/>
                <w:lang w:bidi="bn-IN"/>
              </w:rPr>
              <w:t>s</w:t>
            </w:r>
            <w:r w:rsidRPr="00814DE3">
              <w:rPr>
                <w:rFonts w:ascii="Arial" w:hAnsi="Arial" w:cs="Arial"/>
                <w:b/>
                <w:color w:val="000000" w:themeColor="text1"/>
                <w:lang w:bidi="bn-IN"/>
              </w:rPr>
              <w:t xml:space="preserve">ed </w:t>
            </w:r>
          </w:p>
        </w:tc>
        <w:tc>
          <w:tcPr>
            <w:tcW w:w="1804" w:type="dxa"/>
            <w:vMerge w:val="restart"/>
            <w:shd w:val="clear" w:color="auto" w:fill="D6E3BC" w:themeFill="accent3" w:themeFillTint="66"/>
          </w:tcPr>
          <w:p w:rsidR="00294F47" w:rsidRPr="00814DE3" w:rsidRDefault="00294F47" w:rsidP="00814DE3">
            <w:pPr>
              <w:spacing w:line="360" w:lineRule="auto"/>
              <w:jc w:val="both"/>
              <w:rPr>
                <w:rFonts w:ascii="Arial" w:hAnsi="Arial" w:cs="Arial"/>
                <w:color w:val="000000" w:themeColor="text1"/>
                <w:lang w:bidi="bn-IN"/>
              </w:rPr>
            </w:pPr>
            <w:r w:rsidRPr="00814DE3">
              <w:rPr>
                <w:rFonts w:ascii="Arial" w:hAnsi="Arial" w:cs="Arial"/>
                <w:color w:val="000000" w:themeColor="text1"/>
                <w:lang w:bidi="bn-IN"/>
              </w:rPr>
              <w:t>Long-term sustainable advantage in the market</w:t>
            </w:r>
          </w:p>
        </w:tc>
      </w:tr>
      <w:tr w:rsidR="00E4655C" w:rsidRPr="00814DE3" w:rsidTr="00666EE5">
        <w:tc>
          <w:tcPr>
            <w:tcW w:w="1803" w:type="dxa"/>
            <w:shd w:val="clear" w:color="auto" w:fill="E5B8B7" w:themeFill="accent2" w:themeFillTint="66"/>
          </w:tcPr>
          <w:p w:rsidR="00294F47" w:rsidRPr="00814DE3" w:rsidRDefault="00294F47" w:rsidP="00814DE3">
            <w:pPr>
              <w:spacing w:line="360" w:lineRule="auto"/>
              <w:jc w:val="both"/>
              <w:rPr>
                <w:rFonts w:ascii="Arial" w:hAnsi="Arial" w:cs="Arial"/>
                <w:color w:val="000000" w:themeColor="text1"/>
                <w:lang w:bidi="bn-IN"/>
              </w:rPr>
            </w:pPr>
            <w:r w:rsidRPr="00814DE3">
              <w:rPr>
                <w:rFonts w:ascii="Arial" w:hAnsi="Arial" w:cs="Arial"/>
                <w:color w:val="000000" w:themeColor="text1"/>
                <w:lang w:bidi="bn-IN"/>
              </w:rPr>
              <w:t xml:space="preserve">Yes </w:t>
            </w:r>
          </w:p>
        </w:tc>
        <w:tc>
          <w:tcPr>
            <w:tcW w:w="1803" w:type="dxa"/>
            <w:shd w:val="clear" w:color="auto" w:fill="E5B8B7" w:themeFill="accent2" w:themeFillTint="66"/>
          </w:tcPr>
          <w:p w:rsidR="00294F47" w:rsidRPr="00814DE3" w:rsidRDefault="00294F47" w:rsidP="00814DE3">
            <w:pPr>
              <w:spacing w:line="360" w:lineRule="auto"/>
              <w:jc w:val="both"/>
              <w:rPr>
                <w:rFonts w:ascii="Arial" w:hAnsi="Arial" w:cs="Arial"/>
                <w:color w:val="000000" w:themeColor="text1"/>
                <w:lang w:bidi="bn-IN"/>
              </w:rPr>
            </w:pPr>
            <w:r w:rsidRPr="00814DE3">
              <w:rPr>
                <w:rFonts w:ascii="Arial" w:hAnsi="Arial" w:cs="Arial"/>
                <w:color w:val="000000" w:themeColor="text1"/>
                <w:lang w:bidi="bn-IN"/>
              </w:rPr>
              <w:t>Yes</w:t>
            </w:r>
          </w:p>
        </w:tc>
        <w:tc>
          <w:tcPr>
            <w:tcW w:w="1803" w:type="dxa"/>
            <w:shd w:val="clear" w:color="auto" w:fill="E5B8B7" w:themeFill="accent2" w:themeFillTint="66"/>
          </w:tcPr>
          <w:p w:rsidR="00294F47" w:rsidRPr="00814DE3" w:rsidRDefault="00294F47" w:rsidP="00814DE3">
            <w:pPr>
              <w:spacing w:line="360" w:lineRule="auto"/>
              <w:jc w:val="both"/>
              <w:rPr>
                <w:rFonts w:ascii="Arial" w:hAnsi="Arial" w:cs="Arial"/>
                <w:color w:val="000000" w:themeColor="text1"/>
                <w:lang w:bidi="bn-IN"/>
              </w:rPr>
            </w:pPr>
            <w:r w:rsidRPr="00814DE3">
              <w:rPr>
                <w:rFonts w:ascii="Arial" w:hAnsi="Arial" w:cs="Arial"/>
                <w:color w:val="000000" w:themeColor="text1"/>
                <w:lang w:bidi="bn-IN"/>
              </w:rPr>
              <w:t>Yes</w:t>
            </w:r>
          </w:p>
        </w:tc>
        <w:tc>
          <w:tcPr>
            <w:tcW w:w="1803" w:type="dxa"/>
            <w:shd w:val="clear" w:color="auto" w:fill="E5B8B7" w:themeFill="accent2" w:themeFillTint="66"/>
          </w:tcPr>
          <w:p w:rsidR="00294F47" w:rsidRPr="00814DE3" w:rsidRDefault="00294F47" w:rsidP="00814DE3">
            <w:pPr>
              <w:spacing w:line="360" w:lineRule="auto"/>
              <w:jc w:val="both"/>
              <w:rPr>
                <w:rFonts w:ascii="Arial" w:hAnsi="Arial" w:cs="Arial"/>
                <w:color w:val="000000" w:themeColor="text1"/>
                <w:lang w:bidi="bn-IN"/>
              </w:rPr>
            </w:pPr>
            <w:r w:rsidRPr="00814DE3">
              <w:rPr>
                <w:rFonts w:ascii="Arial" w:hAnsi="Arial" w:cs="Arial"/>
                <w:color w:val="000000" w:themeColor="text1"/>
                <w:lang w:bidi="bn-IN"/>
              </w:rPr>
              <w:t>Yes</w:t>
            </w:r>
          </w:p>
        </w:tc>
        <w:tc>
          <w:tcPr>
            <w:tcW w:w="1804" w:type="dxa"/>
            <w:vMerge/>
            <w:shd w:val="clear" w:color="auto" w:fill="D6E3BC" w:themeFill="accent3" w:themeFillTint="66"/>
          </w:tcPr>
          <w:p w:rsidR="00294F47" w:rsidRPr="00814DE3" w:rsidRDefault="00294F47" w:rsidP="00814DE3">
            <w:pPr>
              <w:spacing w:line="360" w:lineRule="auto"/>
              <w:jc w:val="both"/>
              <w:rPr>
                <w:rFonts w:ascii="Arial" w:hAnsi="Arial" w:cs="Arial"/>
                <w:color w:val="000000" w:themeColor="text1"/>
                <w:lang w:bidi="bn-IN"/>
              </w:rPr>
            </w:pPr>
          </w:p>
        </w:tc>
      </w:tr>
    </w:tbl>
    <w:p w:rsidR="00294F47" w:rsidRPr="00814DE3" w:rsidRDefault="00570659" w:rsidP="00814DE3">
      <w:pPr>
        <w:pStyle w:val="Caption"/>
        <w:rPr>
          <w:rFonts w:ascii="Arial" w:hAnsi="Arial" w:cs="Arial"/>
          <w:sz w:val="22"/>
          <w:szCs w:val="22"/>
        </w:rPr>
      </w:pPr>
      <w:r w:rsidRPr="00814DE3">
        <w:rPr>
          <w:rFonts w:ascii="Arial" w:hAnsi="Arial" w:cs="Arial"/>
          <w:sz w:val="22"/>
          <w:szCs w:val="22"/>
        </w:rPr>
        <w:t>Table 3</w:t>
      </w:r>
      <w:r w:rsidR="00294F47" w:rsidRPr="00814DE3">
        <w:rPr>
          <w:rFonts w:ascii="Arial" w:hAnsi="Arial" w:cs="Arial"/>
          <w:sz w:val="22"/>
          <w:szCs w:val="22"/>
        </w:rPr>
        <w:t>: VRIO analysis</w:t>
      </w:r>
    </w:p>
    <w:p w:rsidR="00294F47" w:rsidRPr="00814DE3" w:rsidRDefault="00294F47" w:rsidP="00814DE3">
      <w:pPr>
        <w:spacing w:line="360" w:lineRule="auto"/>
        <w:jc w:val="center"/>
        <w:rPr>
          <w:rFonts w:ascii="Arial" w:hAnsi="Arial" w:cs="Arial"/>
          <w:color w:val="000000" w:themeColor="text1"/>
          <w:shd w:val="clear" w:color="auto" w:fill="FFFFFF"/>
        </w:rPr>
      </w:pPr>
      <w:r w:rsidRPr="00814DE3">
        <w:rPr>
          <w:rFonts w:ascii="Arial" w:hAnsi="Arial" w:cs="Arial"/>
          <w:color w:val="000000" w:themeColor="text1"/>
          <w:lang w:bidi="bn-IN"/>
        </w:rPr>
        <w:t xml:space="preserve">(Source:  </w:t>
      </w:r>
      <w:r w:rsidRPr="00814DE3">
        <w:rPr>
          <w:rFonts w:ascii="Arial" w:hAnsi="Arial" w:cs="Arial"/>
          <w:color w:val="000000" w:themeColor="text1"/>
          <w:shd w:val="clear" w:color="auto" w:fill="FFFFFF"/>
        </w:rPr>
        <w:t xml:space="preserve">Kull </w:t>
      </w:r>
      <w:r w:rsidRPr="00814DE3">
        <w:rPr>
          <w:rFonts w:ascii="Arial" w:hAnsi="Arial" w:cs="Arial"/>
          <w:i/>
          <w:iCs/>
          <w:color w:val="000000" w:themeColor="text1"/>
          <w:shd w:val="clear" w:color="auto" w:fill="FFFFFF"/>
        </w:rPr>
        <w:t>et al.</w:t>
      </w:r>
      <w:r w:rsidRPr="00814DE3">
        <w:rPr>
          <w:rFonts w:ascii="Arial" w:hAnsi="Arial" w:cs="Arial"/>
          <w:color w:val="000000" w:themeColor="text1"/>
          <w:shd w:val="clear" w:color="auto" w:fill="FFFFFF"/>
        </w:rPr>
        <w:t xml:space="preserve"> 2016)</w:t>
      </w:r>
    </w:p>
    <w:p w:rsidR="00294F47" w:rsidRPr="00814DE3" w:rsidRDefault="007B20D3" w:rsidP="00814DE3">
      <w:pPr>
        <w:pStyle w:val="Heading1"/>
        <w:spacing w:line="360" w:lineRule="auto"/>
        <w:rPr>
          <w:sz w:val="22"/>
          <w:szCs w:val="22"/>
          <w:shd w:val="clear" w:color="auto" w:fill="FFFFFF"/>
        </w:rPr>
      </w:pPr>
      <w:bookmarkStart w:id="9" w:name="_Toc56456804"/>
      <w:r w:rsidRPr="00814DE3">
        <w:rPr>
          <w:sz w:val="22"/>
          <w:szCs w:val="22"/>
          <w:shd w:val="clear" w:color="auto" w:fill="FFFFFF"/>
        </w:rPr>
        <w:t>5</w:t>
      </w:r>
      <w:r w:rsidR="00294F47" w:rsidRPr="00814DE3">
        <w:rPr>
          <w:sz w:val="22"/>
          <w:szCs w:val="22"/>
          <w:shd w:val="clear" w:color="auto" w:fill="FFFFFF"/>
        </w:rPr>
        <w:t>. Strategic analysis</w:t>
      </w:r>
      <w:bookmarkEnd w:id="9"/>
    </w:p>
    <w:p w:rsidR="00814DE3" w:rsidRPr="00814DE3" w:rsidRDefault="00294F47" w:rsidP="00814DE3">
      <w:pPr>
        <w:spacing w:line="360" w:lineRule="auto"/>
        <w:jc w:val="both"/>
        <w:rPr>
          <w:rFonts w:ascii="Arial" w:hAnsi="Arial" w:cs="Arial"/>
          <w:color w:val="000000" w:themeColor="text1"/>
          <w:shd w:val="clear" w:color="auto" w:fill="FFFFFF"/>
        </w:rPr>
      </w:pPr>
      <w:r w:rsidRPr="00814DE3">
        <w:rPr>
          <w:rFonts w:ascii="Arial" w:hAnsi="Arial" w:cs="Arial"/>
          <w:color w:val="000000" w:themeColor="text1"/>
          <w:shd w:val="clear" w:color="auto" w:fill="FFFFFF"/>
        </w:rPr>
        <w:t xml:space="preserve">The business strategy is essential to determine to bring a positive effect on the market while linking the objectives and resources within the organisational culture. Since business conditions are dynamic in nature, making strategies based on the circumstances can bring a positive effect on the market while providing the company with long-term sustainable advantages. In terms of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it is essential to link the objective and the resources together while creating competencies and capabilities, and it can be achieved through the establishment of value chain analysis. </w:t>
      </w:r>
    </w:p>
    <w:p w:rsidR="007C0A0C" w:rsidRPr="00814DE3" w:rsidRDefault="007C0A0C" w:rsidP="00814DE3">
      <w:pPr>
        <w:spacing w:line="360" w:lineRule="auto"/>
        <w:jc w:val="both"/>
        <w:rPr>
          <w:rFonts w:ascii="Arial" w:hAnsi="Arial" w:cs="Arial"/>
          <w:color w:val="000000" w:themeColor="text1"/>
          <w:shd w:val="clear" w:color="auto" w:fill="FFFFFF"/>
        </w:rPr>
      </w:pPr>
    </w:p>
    <w:p w:rsidR="00294F47" w:rsidRPr="00814DE3" w:rsidRDefault="00294F47" w:rsidP="00814DE3">
      <w:pPr>
        <w:pStyle w:val="Heading2"/>
        <w:spacing w:line="360" w:lineRule="auto"/>
        <w:rPr>
          <w:rFonts w:ascii="Arial" w:hAnsi="Arial" w:cs="Arial"/>
          <w:color w:val="000000" w:themeColor="text1"/>
          <w:sz w:val="22"/>
          <w:szCs w:val="22"/>
          <w:shd w:val="clear" w:color="auto" w:fill="FFFFFF"/>
        </w:rPr>
      </w:pPr>
      <w:bookmarkStart w:id="10" w:name="_Toc56456805"/>
      <w:r w:rsidRPr="00814DE3">
        <w:rPr>
          <w:rFonts w:ascii="Arial" w:hAnsi="Arial" w:cs="Arial"/>
          <w:color w:val="000000" w:themeColor="text1"/>
          <w:sz w:val="22"/>
          <w:szCs w:val="22"/>
          <w:shd w:val="clear" w:color="auto" w:fill="FFFFFF"/>
        </w:rPr>
        <w:lastRenderedPageBreak/>
        <w:t>Value chain analysis</w:t>
      </w:r>
      <w:bookmarkEnd w:id="10"/>
    </w:p>
    <w:p w:rsidR="00294F47" w:rsidRPr="00814DE3" w:rsidRDefault="00294F47" w:rsidP="00814DE3">
      <w:pPr>
        <w:spacing w:line="360" w:lineRule="auto"/>
        <w:jc w:val="both"/>
        <w:rPr>
          <w:rFonts w:ascii="Arial" w:hAnsi="Arial" w:cs="Arial"/>
          <w:color w:val="000000" w:themeColor="text1"/>
          <w:shd w:val="clear" w:color="auto" w:fill="FFFFFF"/>
        </w:rPr>
      </w:pPr>
      <w:r w:rsidRPr="00814DE3">
        <w:rPr>
          <w:rFonts w:ascii="Arial" w:hAnsi="Arial" w:cs="Arial"/>
          <w:color w:val="000000" w:themeColor="text1"/>
          <w:shd w:val="clear" w:color="auto" w:fill="FFFFFF"/>
        </w:rPr>
        <w:t xml:space="preserve">Value chain analysis is considered </w:t>
      </w:r>
      <w:proofErr w:type="gramStart"/>
      <w:r w:rsidRPr="00814DE3">
        <w:rPr>
          <w:rFonts w:ascii="Arial" w:hAnsi="Arial" w:cs="Arial"/>
          <w:color w:val="000000" w:themeColor="text1"/>
          <w:shd w:val="clear" w:color="auto" w:fill="FFFFFF"/>
        </w:rPr>
        <w:t>as a way to</w:t>
      </w:r>
      <w:proofErr w:type="gramEnd"/>
      <w:r w:rsidRPr="00814DE3">
        <w:rPr>
          <w:rFonts w:ascii="Arial" w:hAnsi="Arial" w:cs="Arial"/>
          <w:color w:val="000000" w:themeColor="text1"/>
          <w:shd w:val="clear" w:color="auto" w:fill="FFFFFF"/>
        </w:rPr>
        <w:t xml:space="preserve"> analyse the business activities to see whether the company can create a competitive advantage or not. Through establishing a value chain, it can be said that cost leadership can be achieved while offering the lowest price to the consumers to gain a competitive advantage. The company provided the process of differentiation and gave the consumers with a variety of coffee blends based on the quality of the coffee and made the prices depending on that (</w:t>
      </w:r>
      <w:r w:rsidRPr="00814DE3">
        <w:rPr>
          <w:rFonts w:ascii="Arial" w:hAnsi="Arial" w:cs="Arial"/>
          <w:color w:val="000000" w:themeColor="text1"/>
        </w:rPr>
        <w:t>Cafepod.com, 2020</w:t>
      </w:r>
      <w:r w:rsidRPr="00814DE3">
        <w:rPr>
          <w:rFonts w:ascii="Arial" w:hAnsi="Arial" w:cs="Arial"/>
          <w:color w:val="000000" w:themeColor="text1"/>
          <w:shd w:val="clear" w:color="auto" w:fill="FFFFFF"/>
        </w:rPr>
        <w:t xml:space="preserve">). Value chain analysis is a method that decomposes the firms’ strategical activities and understands their impact on the cost behaviour as well as differentiation (Bhargava </w:t>
      </w:r>
      <w:r w:rsidRPr="00814DE3">
        <w:rPr>
          <w:rFonts w:ascii="Arial" w:hAnsi="Arial" w:cs="Arial"/>
          <w:i/>
          <w:iCs/>
          <w:color w:val="000000" w:themeColor="text1"/>
          <w:shd w:val="clear" w:color="auto" w:fill="FFFFFF"/>
        </w:rPr>
        <w:t>et al.</w:t>
      </w:r>
      <w:r w:rsidRPr="00814DE3">
        <w:rPr>
          <w:rFonts w:ascii="Arial" w:hAnsi="Arial" w:cs="Arial"/>
          <w:color w:val="000000" w:themeColor="text1"/>
          <w:shd w:val="clear" w:color="auto" w:fill="FFFFFF"/>
        </w:rPr>
        <w:t xml:space="preserve"> 2018). </w:t>
      </w:r>
      <w:proofErr w:type="spellStart"/>
      <w:r w:rsidRPr="00814DE3">
        <w:rPr>
          <w:rFonts w:ascii="Arial" w:hAnsi="Arial" w:cs="Arial"/>
          <w:color w:val="000000" w:themeColor="text1"/>
          <w:shd w:val="clear" w:color="auto" w:fill="FFFFFF"/>
        </w:rPr>
        <w:t>Valu</w:t>
      </w:r>
      <w:proofErr w:type="spellEnd"/>
      <w:r w:rsidRPr="00814DE3">
        <w:rPr>
          <w:rFonts w:ascii="Arial" w:hAnsi="Arial" w:cs="Arial"/>
          <w:color w:val="000000" w:themeColor="text1"/>
          <w:shd w:val="clear" w:color="auto" w:fill="FFFFFF"/>
        </w:rPr>
        <w:t xml:space="preserve"> chain is based on five primary activities which include inbound logistics, operations, outbound logistics along with marketing sales and services. The company </w:t>
      </w:r>
      <w:proofErr w:type="spellStart"/>
      <w:r w:rsidRPr="00814DE3">
        <w:rPr>
          <w:rFonts w:ascii="Arial" w:hAnsi="Arial" w:cs="Arial"/>
          <w:color w:val="000000" w:themeColor="text1"/>
          <w:shd w:val="clear" w:color="auto" w:fill="FFFFFF"/>
        </w:rPr>
        <w:t>Cofepod</w:t>
      </w:r>
      <w:proofErr w:type="spellEnd"/>
      <w:r w:rsidRPr="00814DE3">
        <w:rPr>
          <w:rFonts w:ascii="Arial" w:hAnsi="Arial" w:cs="Arial"/>
          <w:color w:val="000000" w:themeColor="text1"/>
          <w:shd w:val="clear" w:color="auto" w:fill="FFFFFF"/>
        </w:rPr>
        <w:t xml:space="preserve"> </w:t>
      </w:r>
      <w:proofErr w:type="gramStart"/>
      <w:r w:rsidRPr="00814DE3">
        <w:rPr>
          <w:rFonts w:ascii="Arial" w:hAnsi="Arial" w:cs="Arial"/>
          <w:color w:val="000000" w:themeColor="text1"/>
          <w:shd w:val="clear" w:color="auto" w:fill="FFFFFF"/>
        </w:rPr>
        <w:t>has to</w:t>
      </w:r>
      <w:proofErr w:type="gramEnd"/>
      <w:r w:rsidRPr="00814DE3">
        <w:rPr>
          <w:rFonts w:ascii="Arial" w:hAnsi="Arial" w:cs="Arial"/>
          <w:color w:val="000000" w:themeColor="text1"/>
          <w:shd w:val="clear" w:color="auto" w:fill="FFFFFF"/>
        </w:rPr>
        <w:t xml:space="preserve"> maintain a series of exercises to create and deliver their number of activities. This further can improve the efficiency of the company while providing a competitive advantage in the market. </w:t>
      </w:r>
    </w:p>
    <w:p w:rsidR="00294F47" w:rsidRPr="00814DE3" w:rsidRDefault="00294F47" w:rsidP="00814DE3">
      <w:pPr>
        <w:pStyle w:val="Heading7"/>
        <w:rPr>
          <w:rFonts w:ascii="Arial" w:hAnsi="Arial" w:cs="Arial"/>
          <w:color w:val="000000" w:themeColor="text1"/>
          <w:sz w:val="22"/>
          <w:szCs w:val="22"/>
        </w:rPr>
      </w:pPr>
      <w:r w:rsidRPr="00814DE3">
        <w:rPr>
          <w:rFonts w:ascii="Arial" w:hAnsi="Arial" w:cs="Arial"/>
          <w:color w:val="000000" w:themeColor="text1"/>
          <w:sz w:val="22"/>
          <w:szCs w:val="22"/>
        </w:rPr>
        <w:t>Inbound logistics</w:t>
      </w:r>
    </w:p>
    <w:p w:rsidR="00294F47" w:rsidRPr="00814DE3" w:rsidRDefault="00294F47" w:rsidP="00814DE3">
      <w:pPr>
        <w:spacing w:line="360" w:lineRule="auto"/>
        <w:jc w:val="both"/>
        <w:rPr>
          <w:rFonts w:ascii="Arial" w:hAnsi="Arial" w:cs="Arial"/>
          <w:color w:val="000000" w:themeColor="text1"/>
          <w:shd w:val="clear" w:color="auto" w:fill="FFFFFF"/>
        </w:rPr>
      </w:pPr>
      <w:r w:rsidRPr="00814DE3">
        <w:rPr>
          <w:rFonts w:ascii="Arial" w:hAnsi="Arial" w:cs="Arial"/>
          <w:color w:val="000000" w:themeColor="text1"/>
          <w:shd w:val="clear" w:color="auto" w:fill="FFFFFF"/>
        </w:rPr>
        <w:t>Inbound logistics is the primary stage of gaining materials from the suppliers. Based on the delivery of the raw materials from the suppliers’ end, the design, production and marketing are conducted to provide the company with better abilities in the market that can bring them a competitive advantage (</w:t>
      </w:r>
      <w:proofErr w:type="spellStart"/>
      <w:r w:rsidRPr="00814DE3">
        <w:rPr>
          <w:rFonts w:ascii="Arial" w:hAnsi="Arial" w:cs="Arial"/>
          <w:color w:val="000000" w:themeColor="text1"/>
          <w:shd w:val="clear" w:color="auto" w:fill="FFFFFF"/>
        </w:rPr>
        <w:t>Ruan</w:t>
      </w:r>
      <w:proofErr w:type="spellEnd"/>
      <w:r w:rsidRPr="00814DE3">
        <w:rPr>
          <w:rFonts w:ascii="Arial" w:hAnsi="Arial" w:cs="Arial"/>
          <w:color w:val="000000" w:themeColor="text1"/>
          <w:shd w:val="clear" w:color="auto" w:fill="FFFFFF"/>
        </w:rPr>
        <w:t xml:space="preserve">, 2020). The company </w:t>
      </w:r>
      <w:proofErr w:type="spellStart"/>
      <w:r w:rsidRPr="00814DE3">
        <w:rPr>
          <w:rFonts w:ascii="Arial" w:hAnsi="Arial" w:cs="Arial"/>
          <w:color w:val="000000" w:themeColor="text1"/>
          <w:shd w:val="clear" w:color="auto" w:fill="FFFFFF"/>
        </w:rPr>
        <w:t>Cofepod</w:t>
      </w:r>
      <w:proofErr w:type="spellEnd"/>
      <w:r w:rsidRPr="00814DE3">
        <w:rPr>
          <w:rFonts w:ascii="Arial" w:hAnsi="Arial" w:cs="Arial"/>
          <w:color w:val="000000" w:themeColor="text1"/>
          <w:shd w:val="clear" w:color="auto" w:fill="FFFFFF"/>
        </w:rPr>
        <w:t xml:space="preserve"> needs to create an excellent supplier-company relationship so that vale can be added to the products and good quality coffee can be produced to satisfy the consumer needs which further bring better market share and sales for the company. That way, the company can gain a better competitive advantage in the market. While establishing a good relationship with the suppliers, the company can gain better market share in the market. This further helps them to acquire raw materials within the lower price that also can help them to establish cost-effectiveness in the market. </w:t>
      </w:r>
    </w:p>
    <w:p w:rsidR="00294F47" w:rsidRPr="00814DE3" w:rsidRDefault="00294F47" w:rsidP="00814DE3">
      <w:pPr>
        <w:pStyle w:val="Heading7"/>
        <w:rPr>
          <w:rFonts w:ascii="Arial" w:hAnsi="Arial" w:cs="Arial"/>
          <w:color w:val="000000" w:themeColor="text1"/>
          <w:sz w:val="22"/>
          <w:szCs w:val="22"/>
        </w:rPr>
      </w:pPr>
      <w:r w:rsidRPr="00814DE3">
        <w:rPr>
          <w:rFonts w:ascii="Arial" w:hAnsi="Arial" w:cs="Arial"/>
          <w:color w:val="000000" w:themeColor="text1"/>
          <w:sz w:val="22"/>
          <w:szCs w:val="22"/>
        </w:rPr>
        <w:t>Operations</w:t>
      </w:r>
    </w:p>
    <w:p w:rsidR="00294F47" w:rsidRPr="00814DE3" w:rsidRDefault="00294F47" w:rsidP="00814DE3">
      <w:pPr>
        <w:spacing w:line="360" w:lineRule="auto"/>
        <w:jc w:val="both"/>
        <w:rPr>
          <w:rFonts w:ascii="Arial" w:hAnsi="Arial" w:cs="Arial"/>
          <w:color w:val="000000" w:themeColor="text1"/>
          <w:shd w:val="clear" w:color="auto" w:fill="FFFFFF"/>
        </w:rPr>
      </w:pPr>
      <w:r w:rsidRPr="00814DE3">
        <w:rPr>
          <w:rFonts w:ascii="Arial" w:hAnsi="Arial" w:cs="Arial"/>
          <w:color w:val="000000" w:themeColor="text1"/>
          <w:shd w:val="clear" w:color="auto" w:fill="FFFFFF"/>
        </w:rPr>
        <w:t xml:space="preserve">In this process, raw materials are turned into final goods. The company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deals with good-quality coffee blends in the market of the UK for which it is essential to give the highest quality coffee beans so that the best quality coffee can be found. The company try to establish better quality coffee with the help of the talented workers and machines so that the organisation can provide consumers with unique and unusual coffee. The products can easily be enjoyed by consumers from the safety of their homes and can gain high-street coffee shop experiences (Cafepod.com, 2020). This way, the company further can differentiate its product range and achieve better success in the market. </w:t>
      </w:r>
    </w:p>
    <w:p w:rsidR="00294F47" w:rsidRPr="00814DE3" w:rsidRDefault="00294F47" w:rsidP="00814DE3">
      <w:pPr>
        <w:pStyle w:val="Heading7"/>
        <w:rPr>
          <w:rFonts w:ascii="Arial" w:hAnsi="Arial" w:cs="Arial"/>
          <w:color w:val="000000" w:themeColor="text1"/>
          <w:sz w:val="22"/>
          <w:szCs w:val="22"/>
        </w:rPr>
      </w:pPr>
      <w:r w:rsidRPr="00814DE3">
        <w:rPr>
          <w:rFonts w:ascii="Arial" w:hAnsi="Arial" w:cs="Arial"/>
          <w:color w:val="000000" w:themeColor="text1"/>
          <w:sz w:val="22"/>
          <w:szCs w:val="22"/>
        </w:rPr>
        <w:lastRenderedPageBreak/>
        <w:t>Outbound logistics</w:t>
      </w:r>
    </w:p>
    <w:p w:rsidR="00294F47" w:rsidRPr="00814DE3" w:rsidRDefault="00294F47" w:rsidP="00814DE3">
      <w:pPr>
        <w:spacing w:line="360" w:lineRule="auto"/>
        <w:jc w:val="both"/>
        <w:rPr>
          <w:rFonts w:ascii="Arial" w:hAnsi="Arial" w:cs="Arial"/>
          <w:color w:val="000000" w:themeColor="text1"/>
          <w:shd w:val="clear" w:color="auto" w:fill="FFFFFF"/>
        </w:rPr>
      </w:pP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has strong outbound logistics as they understand that to reach the maximum consumers, it is necessary to strengthen the manufacturing process and establish a better relationship with the wholesalers and retailers. The vast range of coffee blends can be easily accessible to supermarkets and retailers. The company also has its retail shop called Nespresso. The company gives predominance to the final product distribution to achieve better strategic management and remain competitive in the market (</w:t>
      </w:r>
      <w:proofErr w:type="spellStart"/>
      <w:r w:rsidRPr="00814DE3">
        <w:rPr>
          <w:rFonts w:ascii="Arial" w:hAnsi="Arial" w:cs="Arial"/>
          <w:color w:val="000000" w:themeColor="text1"/>
          <w:shd w:val="clear" w:color="auto" w:fill="FFFFFF"/>
        </w:rPr>
        <w:t>Gikunju</w:t>
      </w:r>
      <w:r w:rsidRPr="00814DE3">
        <w:rPr>
          <w:rFonts w:ascii="Arial" w:hAnsi="Arial" w:cs="Arial"/>
          <w:i/>
          <w:iCs/>
          <w:color w:val="000000" w:themeColor="text1"/>
          <w:shd w:val="clear" w:color="auto" w:fill="FFFFFF"/>
        </w:rPr>
        <w:t>et</w:t>
      </w:r>
      <w:proofErr w:type="spellEnd"/>
      <w:r w:rsidRPr="00814DE3">
        <w:rPr>
          <w:rFonts w:ascii="Arial" w:hAnsi="Arial" w:cs="Arial"/>
          <w:i/>
          <w:iCs/>
          <w:color w:val="000000" w:themeColor="text1"/>
          <w:shd w:val="clear" w:color="auto" w:fill="FFFFFF"/>
        </w:rPr>
        <w:t xml:space="preserve"> al.</w:t>
      </w:r>
      <w:r w:rsidRPr="00814DE3">
        <w:rPr>
          <w:rFonts w:ascii="Arial" w:hAnsi="Arial" w:cs="Arial"/>
          <w:color w:val="000000" w:themeColor="text1"/>
          <w:shd w:val="clear" w:color="auto" w:fill="FFFFFF"/>
        </w:rPr>
        <w:t xml:space="preserve"> 2018). </w:t>
      </w:r>
    </w:p>
    <w:p w:rsidR="00294F47" w:rsidRPr="00814DE3" w:rsidRDefault="00294F47" w:rsidP="00814DE3">
      <w:pPr>
        <w:pStyle w:val="Heading7"/>
        <w:rPr>
          <w:rFonts w:ascii="Arial" w:hAnsi="Arial" w:cs="Arial"/>
          <w:color w:val="000000" w:themeColor="text1"/>
          <w:sz w:val="22"/>
          <w:szCs w:val="22"/>
        </w:rPr>
      </w:pPr>
      <w:r w:rsidRPr="00814DE3">
        <w:rPr>
          <w:rFonts w:ascii="Arial" w:hAnsi="Arial" w:cs="Arial"/>
          <w:color w:val="000000" w:themeColor="text1"/>
          <w:sz w:val="22"/>
          <w:szCs w:val="22"/>
        </w:rPr>
        <w:t>Marketing and sales</w:t>
      </w:r>
    </w:p>
    <w:p w:rsidR="00294F47" w:rsidRPr="00814DE3" w:rsidRDefault="00294F47" w:rsidP="00814DE3">
      <w:pPr>
        <w:spacing w:line="360" w:lineRule="auto"/>
        <w:jc w:val="both"/>
        <w:rPr>
          <w:rFonts w:ascii="Arial" w:hAnsi="Arial" w:cs="Arial"/>
          <w:color w:val="000000" w:themeColor="text1"/>
          <w:shd w:val="clear" w:color="auto" w:fill="FFFFFF"/>
        </w:rPr>
      </w:pPr>
      <w:r w:rsidRPr="00814DE3">
        <w:rPr>
          <w:rFonts w:ascii="Arial" w:hAnsi="Arial" w:cs="Arial"/>
          <w:color w:val="000000" w:themeColor="text1"/>
          <w:shd w:val="clear" w:color="auto" w:fill="FFFFFF"/>
        </w:rPr>
        <w:t xml:space="preserve">The company </w:t>
      </w:r>
      <w:proofErr w:type="spellStart"/>
      <w:r w:rsidRPr="00814DE3">
        <w:rPr>
          <w:rFonts w:ascii="Arial" w:hAnsi="Arial" w:cs="Arial"/>
          <w:color w:val="000000" w:themeColor="text1"/>
          <w:shd w:val="clear" w:color="auto" w:fill="FFFFFF"/>
        </w:rPr>
        <w:t>Cafepod</w:t>
      </w:r>
      <w:proofErr w:type="spellEnd"/>
      <w:r w:rsidRPr="00814DE3">
        <w:rPr>
          <w:rFonts w:ascii="Arial" w:hAnsi="Arial" w:cs="Arial"/>
          <w:color w:val="000000" w:themeColor="text1"/>
          <w:shd w:val="clear" w:color="auto" w:fill="FFFFFF"/>
        </w:rPr>
        <w:t xml:space="preserve"> also maintain the marketing and sales of the products so that they can make aware of the products to the consumers. In order to achieve that, they take help of the online marketing efforts and market their products through online marketing that includes Facebook, Instagram and Twitter to reach the maximum number of the consumers. They invest their money in building their webpage while generating SEO so that the consumers can be more aware of the products. </w:t>
      </w:r>
    </w:p>
    <w:p w:rsidR="00294F47" w:rsidRPr="00814DE3" w:rsidRDefault="00294F47" w:rsidP="00814DE3">
      <w:pPr>
        <w:pStyle w:val="Heading7"/>
        <w:rPr>
          <w:rFonts w:ascii="Arial" w:hAnsi="Arial" w:cs="Arial"/>
          <w:color w:val="000000" w:themeColor="text1"/>
          <w:sz w:val="22"/>
          <w:szCs w:val="22"/>
        </w:rPr>
      </w:pPr>
      <w:r w:rsidRPr="00814DE3">
        <w:rPr>
          <w:rFonts w:ascii="Arial" w:hAnsi="Arial" w:cs="Arial"/>
          <w:color w:val="000000" w:themeColor="text1"/>
          <w:sz w:val="22"/>
          <w:szCs w:val="22"/>
        </w:rPr>
        <w:t>Service</w:t>
      </w:r>
    </w:p>
    <w:p w:rsidR="00294F47" w:rsidRPr="00814DE3" w:rsidRDefault="00294F47" w:rsidP="00814DE3">
      <w:pPr>
        <w:spacing w:line="360" w:lineRule="auto"/>
        <w:jc w:val="both"/>
        <w:rPr>
          <w:rFonts w:ascii="Arial" w:hAnsi="Arial" w:cs="Arial"/>
          <w:color w:val="000000" w:themeColor="text1"/>
          <w:shd w:val="clear" w:color="auto" w:fill="FFFFFF"/>
        </w:rPr>
      </w:pPr>
      <w:r w:rsidRPr="00814DE3">
        <w:rPr>
          <w:rFonts w:ascii="Arial" w:hAnsi="Arial" w:cs="Arial"/>
          <w:color w:val="000000" w:themeColor="text1"/>
          <w:shd w:val="clear" w:color="auto" w:fill="FFFFFF"/>
        </w:rPr>
        <w:t xml:space="preserve">The support service is required to implement so that the best consumer service can be provided to the consumers. When consumers may face challenges in terms of getting their products or can find the products, not up to their taste, they can give feedback to the company. The company can make the service better to strengthen consumer relations in the market. </w:t>
      </w:r>
    </w:p>
    <w:p w:rsidR="00294F47" w:rsidRPr="00814DE3" w:rsidRDefault="00294F47" w:rsidP="00814DE3">
      <w:pPr>
        <w:spacing w:line="360" w:lineRule="auto"/>
        <w:jc w:val="center"/>
        <w:rPr>
          <w:rFonts w:ascii="Arial" w:hAnsi="Arial" w:cs="Arial"/>
          <w:color w:val="000000" w:themeColor="text1"/>
          <w:shd w:val="clear" w:color="auto" w:fill="FFFFFF"/>
        </w:rPr>
      </w:pPr>
      <w:r w:rsidRPr="00814DE3">
        <w:rPr>
          <w:rFonts w:ascii="Arial" w:hAnsi="Arial" w:cs="Arial"/>
          <w:noProof/>
          <w:color w:val="000000" w:themeColor="text1"/>
          <w:shd w:val="clear" w:color="auto" w:fill="FFFFFF"/>
          <w:lang w:eastAsia="en-IN"/>
        </w:rPr>
        <w:drawing>
          <wp:inline distT="0" distB="0" distL="0" distR="0">
            <wp:extent cx="5486400" cy="3200400"/>
            <wp:effectExtent l="76200" t="0" r="952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294F47" w:rsidRPr="00814DE3" w:rsidRDefault="00294F47" w:rsidP="00814DE3">
      <w:pPr>
        <w:pStyle w:val="Heading6"/>
        <w:rPr>
          <w:rFonts w:ascii="Arial" w:hAnsi="Arial" w:cs="Arial"/>
          <w:color w:val="000000" w:themeColor="text1"/>
          <w:sz w:val="22"/>
          <w:szCs w:val="22"/>
        </w:rPr>
      </w:pPr>
      <w:r w:rsidRPr="00814DE3">
        <w:rPr>
          <w:rFonts w:ascii="Arial" w:hAnsi="Arial" w:cs="Arial"/>
          <w:color w:val="000000" w:themeColor="text1"/>
          <w:sz w:val="22"/>
          <w:szCs w:val="22"/>
        </w:rPr>
        <w:lastRenderedPageBreak/>
        <w:t xml:space="preserve">Figure </w:t>
      </w:r>
      <w:proofErr w:type="gramStart"/>
      <w:r w:rsidRPr="00814DE3">
        <w:rPr>
          <w:rFonts w:ascii="Arial" w:hAnsi="Arial" w:cs="Arial"/>
          <w:color w:val="000000" w:themeColor="text1"/>
          <w:sz w:val="22"/>
          <w:szCs w:val="22"/>
        </w:rPr>
        <w:t>2:Value</w:t>
      </w:r>
      <w:proofErr w:type="gramEnd"/>
      <w:r w:rsidRPr="00814DE3">
        <w:rPr>
          <w:rFonts w:ascii="Arial" w:hAnsi="Arial" w:cs="Arial"/>
          <w:color w:val="000000" w:themeColor="text1"/>
          <w:sz w:val="22"/>
          <w:szCs w:val="22"/>
        </w:rPr>
        <w:t xml:space="preserve"> chain analysis</w:t>
      </w:r>
    </w:p>
    <w:p w:rsidR="00294F47" w:rsidRPr="00814DE3" w:rsidRDefault="00294F47" w:rsidP="00814DE3">
      <w:pPr>
        <w:spacing w:line="360" w:lineRule="auto"/>
        <w:jc w:val="center"/>
        <w:rPr>
          <w:rFonts w:ascii="Arial" w:hAnsi="Arial" w:cs="Arial"/>
          <w:color w:val="000000" w:themeColor="text1"/>
          <w:shd w:val="clear" w:color="auto" w:fill="FFFFFF"/>
        </w:rPr>
      </w:pPr>
      <w:r w:rsidRPr="00814DE3">
        <w:rPr>
          <w:rFonts w:ascii="Arial" w:hAnsi="Arial" w:cs="Arial"/>
          <w:color w:val="000000" w:themeColor="text1"/>
          <w:shd w:val="clear" w:color="auto" w:fill="FFFFFF"/>
        </w:rPr>
        <w:t xml:space="preserve">(Source: </w:t>
      </w:r>
      <w:proofErr w:type="spellStart"/>
      <w:r w:rsidRPr="00814DE3">
        <w:rPr>
          <w:rFonts w:ascii="Arial" w:hAnsi="Arial" w:cs="Arial"/>
          <w:color w:val="000000" w:themeColor="text1"/>
          <w:shd w:val="clear" w:color="auto" w:fill="FFFFFF"/>
        </w:rPr>
        <w:t>Gikunju</w:t>
      </w:r>
      <w:r w:rsidRPr="00814DE3">
        <w:rPr>
          <w:rFonts w:ascii="Arial" w:hAnsi="Arial" w:cs="Arial"/>
          <w:i/>
          <w:iCs/>
          <w:color w:val="000000" w:themeColor="text1"/>
          <w:shd w:val="clear" w:color="auto" w:fill="FFFFFF"/>
        </w:rPr>
        <w:t>et</w:t>
      </w:r>
      <w:proofErr w:type="spellEnd"/>
      <w:r w:rsidRPr="00814DE3">
        <w:rPr>
          <w:rFonts w:ascii="Arial" w:hAnsi="Arial" w:cs="Arial"/>
          <w:i/>
          <w:iCs/>
          <w:color w:val="000000" w:themeColor="text1"/>
          <w:shd w:val="clear" w:color="auto" w:fill="FFFFFF"/>
        </w:rPr>
        <w:t xml:space="preserve"> al.</w:t>
      </w:r>
      <w:r w:rsidRPr="00814DE3">
        <w:rPr>
          <w:rFonts w:ascii="Arial" w:hAnsi="Arial" w:cs="Arial"/>
          <w:color w:val="000000" w:themeColor="text1"/>
          <w:shd w:val="clear" w:color="auto" w:fill="FFFFFF"/>
        </w:rPr>
        <w:t xml:space="preserve"> 2018)</w:t>
      </w:r>
    </w:p>
    <w:p w:rsidR="00294F47" w:rsidRPr="00814DE3" w:rsidRDefault="00294F47" w:rsidP="00814DE3">
      <w:pPr>
        <w:pStyle w:val="Heading2"/>
        <w:spacing w:line="360" w:lineRule="auto"/>
        <w:rPr>
          <w:rFonts w:ascii="Arial" w:hAnsi="Arial" w:cs="Arial"/>
          <w:color w:val="000000" w:themeColor="text1"/>
          <w:sz w:val="22"/>
          <w:szCs w:val="22"/>
          <w:shd w:val="clear" w:color="auto" w:fill="FFFFFF"/>
        </w:rPr>
      </w:pPr>
      <w:bookmarkStart w:id="11" w:name="_Toc56456806"/>
      <w:r w:rsidRPr="00814DE3">
        <w:rPr>
          <w:rFonts w:ascii="Arial" w:hAnsi="Arial" w:cs="Arial"/>
          <w:color w:val="000000" w:themeColor="text1"/>
          <w:sz w:val="22"/>
          <w:szCs w:val="22"/>
          <w:shd w:val="clear" w:color="auto" w:fill="FFFFFF"/>
        </w:rPr>
        <w:t>McKinsey 7s model</w:t>
      </w:r>
      <w:bookmarkEnd w:id="11"/>
    </w:p>
    <w:p w:rsidR="00294F47" w:rsidRPr="00814DE3" w:rsidRDefault="00294F47" w:rsidP="00814DE3">
      <w:pPr>
        <w:spacing w:line="360" w:lineRule="auto"/>
        <w:jc w:val="both"/>
        <w:rPr>
          <w:rFonts w:ascii="Arial" w:hAnsi="Arial" w:cs="Arial"/>
          <w:color w:val="000000" w:themeColor="text1"/>
          <w:shd w:val="clear" w:color="auto" w:fill="FFFFFF"/>
        </w:rPr>
      </w:pPr>
      <w:r w:rsidRPr="00814DE3">
        <w:rPr>
          <w:rFonts w:ascii="Arial" w:hAnsi="Arial" w:cs="Arial"/>
          <w:color w:val="000000" w:themeColor="text1"/>
          <w:shd w:val="clear" w:color="auto" w:fill="FFFFFF"/>
        </w:rPr>
        <w:t xml:space="preserve">The model is useful in determining the changes within the organisation while assessing the design of the company and building </w:t>
      </w:r>
      <w:proofErr w:type="spellStart"/>
      <w:r w:rsidRPr="00814DE3">
        <w:rPr>
          <w:rFonts w:ascii="Arial" w:hAnsi="Arial" w:cs="Arial"/>
          <w:color w:val="000000" w:themeColor="text1"/>
          <w:shd w:val="clear" w:color="auto" w:fill="FFFFFF"/>
        </w:rPr>
        <w:t>strategi</w:t>
      </w:r>
      <w:proofErr w:type="spellEnd"/>
      <w:r w:rsidRPr="00814DE3">
        <w:rPr>
          <w:rFonts w:ascii="Arial" w:hAnsi="Arial" w:cs="Arial"/>
          <w:color w:val="000000" w:themeColor="text1"/>
          <w:shd w:val="clear" w:color="auto" w:fill="FFFFFF"/>
        </w:rPr>
        <w:t xml:space="preserve"> competence. This also helps in generating new strategies that further can bring better results when it comes to gaining a competitive advantage in the market. The seven factors of the organisation are divided into seven parts that are categorised as hard and soft elements. </w:t>
      </w:r>
    </w:p>
    <w:p w:rsidR="00294F47" w:rsidRPr="00814DE3" w:rsidRDefault="00294F47" w:rsidP="00814DE3">
      <w:pPr>
        <w:pStyle w:val="BodyText"/>
        <w:rPr>
          <w:rFonts w:ascii="Arial" w:hAnsi="Arial" w:cs="Arial"/>
          <w:color w:val="000000" w:themeColor="text1"/>
          <w:sz w:val="22"/>
          <w:szCs w:val="22"/>
        </w:rPr>
      </w:pPr>
      <w:r w:rsidRPr="00814DE3">
        <w:rPr>
          <w:rFonts w:ascii="Arial" w:hAnsi="Arial" w:cs="Arial"/>
          <w:color w:val="000000" w:themeColor="text1"/>
          <w:sz w:val="22"/>
          <w:szCs w:val="22"/>
        </w:rPr>
        <w:t>Strategies are essential to establish steps to achieve identical goals (</w:t>
      </w:r>
      <w:proofErr w:type="spellStart"/>
      <w:r w:rsidRPr="00814DE3">
        <w:rPr>
          <w:rFonts w:ascii="Arial" w:hAnsi="Arial" w:cs="Arial"/>
          <w:color w:val="000000" w:themeColor="text1"/>
          <w:sz w:val="22"/>
          <w:szCs w:val="22"/>
        </w:rPr>
        <w:t>Alam</w:t>
      </w:r>
      <w:proofErr w:type="spellEnd"/>
      <w:r w:rsidRPr="00814DE3">
        <w:rPr>
          <w:rFonts w:ascii="Arial" w:hAnsi="Arial" w:cs="Arial"/>
          <w:color w:val="000000" w:themeColor="text1"/>
          <w:sz w:val="22"/>
          <w:szCs w:val="22"/>
        </w:rPr>
        <w:t xml:space="preserve">, 2017). For </w:t>
      </w:r>
      <w:proofErr w:type="spellStart"/>
      <w:r w:rsidRPr="00814DE3">
        <w:rPr>
          <w:rFonts w:ascii="Arial" w:hAnsi="Arial" w:cs="Arial"/>
          <w:color w:val="000000" w:themeColor="text1"/>
          <w:sz w:val="22"/>
          <w:szCs w:val="22"/>
        </w:rPr>
        <w:t>Cafepod</w:t>
      </w:r>
      <w:proofErr w:type="spellEnd"/>
      <w:r w:rsidRPr="00814DE3">
        <w:rPr>
          <w:rFonts w:ascii="Arial" w:hAnsi="Arial" w:cs="Arial"/>
          <w:color w:val="000000" w:themeColor="text1"/>
          <w:sz w:val="22"/>
          <w:szCs w:val="22"/>
        </w:rPr>
        <w:t xml:space="preserve">, it is necessary to establish a market that further can effectively enhance the performance of the employees and manage the resources in a better way to gain better market share in the competitive atmosphere while building the best choices. </w:t>
      </w:r>
    </w:p>
    <w:p w:rsidR="00294F47" w:rsidRPr="00814DE3" w:rsidRDefault="00294F47" w:rsidP="00814DE3">
      <w:pPr>
        <w:pStyle w:val="BodyText"/>
        <w:rPr>
          <w:rFonts w:ascii="Arial" w:hAnsi="Arial" w:cs="Arial"/>
          <w:color w:val="000000" w:themeColor="text1"/>
          <w:sz w:val="22"/>
          <w:szCs w:val="22"/>
        </w:rPr>
      </w:pPr>
      <w:r w:rsidRPr="00814DE3">
        <w:rPr>
          <w:rFonts w:ascii="Arial" w:hAnsi="Arial" w:cs="Arial"/>
          <w:color w:val="000000" w:themeColor="text1"/>
          <w:sz w:val="22"/>
          <w:szCs w:val="22"/>
        </w:rPr>
        <w:t xml:space="preserve">Structures are essential, which further describes the way the units within the organisation are related to each other. This is necessary to make healthy as they provide guidance and create strategies based on which the company operates. The system is their established process which needs to be flexible so that the employees feel motivated to work hard and improve their performance in the long run. The company </w:t>
      </w:r>
      <w:proofErr w:type="spellStart"/>
      <w:r w:rsidRPr="00814DE3">
        <w:rPr>
          <w:rFonts w:ascii="Arial" w:hAnsi="Arial" w:cs="Arial"/>
          <w:color w:val="000000" w:themeColor="text1"/>
          <w:sz w:val="22"/>
          <w:szCs w:val="22"/>
        </w:rPr>
        <w:t>Cafepod</w:t>
      </w:r>
      <w:proofErr w:type="spellEnd"/>
      <w:r w:rsidRPr="00814DE3">
        <w:rPr>
          <w:rFonts w:ascii="Arial" w:hAnsi="Arial" w:cs="Arial"/>
          <w:color w:val="000000" w:themeColor="text1"/>
          <w:sz w:val="22"/>
          <w:szCs w:val="22"/>
        </w:rPr>
        <w:t xml:space="preserve"> needs to invest more resources in the system so that they can gain maximum advantages in the market. </w:t>
      </w:r>
      <w:proofErr w:type="gramStart"/>
      <w:r w:rsidRPr="00814DE3">
        <w:rPr>
          <w:rFonts w:ascii="Arial" w:hAnsi="Arial" w:cs="Arial"/>
          <w:color w:val="000000" w:themeColor="text1"/>
          <w:sz w:val="22"/>
          <w:szCs w:val="22"/>
        </w:rPr>
        <w:t>The  employees</w:t>
      </w:r>
      <w:proofErr w:type="gramEnd"/>
      <w:r w:rsidRPr="00814DE3">
        <w:rPr>
          <w:rFonts w:ascii="Arial" w:hAnsi="Arial" w:cs="Arial"/>
          <w:color w:val="000000" w:themeColor="text1"/>
          <w:sz w:val="22"/>
          <w:szCs w:val="22"/>
        </w:rPr>
        <w:t xml:space="preserve"> </w:t>
      </w:r>
      <w:r w:rsidR="00BA1440">
        <w:rPr>
          <w:rFonts w:ascii="Arial" w:hAnsi="Arial" w:cs="Arial"/>
          <w:color w:val="000000" w:themeColor="text1"/>
          <w:sz w:val="22"/>
          <w:szCs w:val="22"/>
        </w:rPr>
        <w:t xml:space="preserve">are </w:t>
      </w:r>
      <w:r w:rsidRPr="00814DE3">
        <w:rPr>
          <w:rFonts w:ascii="Arial" w:hAnsi="Arial" w:cs="Arial"/>
          <w:color w:val="000000" w:themeColor="text1"/>
          <w:sz w:val="22"/>
          <w:szCs w:val="22"/>
        </w:rPr>
        <w:t xml:space="preserve">who make it possible for the business to go as planned while improving their activities and performance. The </w:t>
      </w:r>
      <w:r w:rsidR="00A97A4B" w:rsidRPr="00814DE3">
        <w:rPr>
          <w:rFonts w:ascii="Arial" w:hAnsi="Arial" w:cs="Arial"/>
          <w:color w:val="000000" w:themeColor="text1"/>
          <w:sz w:val="22"/>
          <w:szCs w:val="22"/>
        </w:rPr>
        <w:t>style</w:t>
      </w:r>
      <w:r w:rsidRPr="00814DE3">
        <w:rPr>
          <w:rFonts w:ascii="Arial" w:hAnsi="Arial" w:cs="Arial"/>
          <w:color w:val="000000" w:themeColor="text1"/>
          <w:sz w:val="22"/>
          <w:szCs w:val="22"/>
        </w:rPr>
        <w:t xml:space="preserve"> is the way they enhance t</w:t>
      </w:r>
      <w:r w:rsidR="00CB0808" w:rsidRPr="00814DE3">
        <w:rPr>
          <w:rFonts w:ascii="Arial" w:hAnsi="Arial" w:cs="Arial"/>
          <w:color w:val="000000" w:themeColor="text1"/>
          <w:sz w:val="22"/>
          <w:szCs w:val="22"/>
        </w:rPr>
        <w:t>he undertaking, and in this resp</w:t>
      </w:r>
      <w:r w:rsidRPr="00814DE3">
        <w:rPr>
          <w:rFonts w:ascii="Arial" w:hAnsi="Arial" w:cs="Arial"/>
          <w:color w:val="000000" w:themeColor="text1"/>
          <w:sz w:val="22"/>
          <w:szCs w:val="22"/>
        </w:rPr>
        <w:t>ect, the managers can motivate the employees to improve their style in the market and gain better productivity. It is required to bring a cultural change in the company so that the practica</w:t>
      </w:r>
      <w:r w:rsidR="00CB0808" w:rsidRPr="00814DE3">
        <w:rPr>
          <w:rFonts w:ascii="Arial" w:hAnsi="Arial" w:cs="Arial"/>
          <w:color w:val="000000" w:themeColor="text1"/>
          <w:sz w:val="22"/>
          <w:szCs w:val="22"/>
        </w:rPr>
        <w:t xml:space="preserve">l analysis of the values </w:t>
      </w:r>
      <w:proofErr w:type="gramStart"/>
      <w:r w:rsidR="00BA1440">
        <w:rPr>
          <w:rFonts w:ascii="Arial" w:hAnsi="Arial" w:cs="Arial"/>
          <w:color w:val="000000" w:themeColor="text1"/>
          <w:sz w:val="22"/>
          <w:szCs w:val="22"/>
        </w:rPr>
        <w:t>are</w:t>
      </w:r>
      <w:proofErr w:type="gramEnd"/>
      <w:r w:rsidRPr="00814DE3">
        <w:rPr>
          <w:rFonts w:ascii="Arial" w:hAnsi="Arial" w:cs="Arial"/>
          <w:color w:val="000000" w:themeColor="text1"/>
          <w:sz w:val="22"/>
          <w:szCs w:val="22"/>
        </w:rPr>
        <w:t xml:space="preserve"> achieved. </w:t>
      </w:r>
      <w:proofErr w:type="spellStart"/>
      <w:r w:rsidRPr="00814DE3">
        <w:rPr>
          <w:rFonts w:ascii="Arial" w:hAnsi="Arial" w:cs="Arial"/>
          <w:color w:val="000000" w:themeColor="text1"/>
          <w:sz w:val="22"/>
          <w:szCs w:val="22"/>
        </w:rPr>
        <w:t>Cafepo</w:t>
      </w:r>
      <w:r w:rsidR="00BA1440">
        <w:rPr>
          <w:rFonts w:ascii="Arial" w:hAnsi="Arial" w:cs="Arial"/>
          <w:color w:val="000000" w:themeColor="text1"/>
          <w:sz w:val="22"/>
          <w:szCs w:val="22"/>
        </w:rPr>
        <w:t>d</w:t>
      </w:r>
      <w:proofErr w:type="spellEnd"/>
      <w:r w:rsidRPr="00814DE3">
        <w:rPr>
          <w:rFonts w:ascii="Arial" w:hAnsi="Arial" w:cs="Arial"/>
          <w:color w:val="000000" w:themeColor="text1"/>
          <w:sz w:val="22"/>
          <w:szCs w:val="22"/>
        </w:rPr>
        <w:t xml:space="preserve"> is needed to invest in the company culture and hire the employees who share the exact value with the company so that effective management of the company can be achieved (Cox </w:t>
      </w:r>
      <w:r w:rsidRPr="00814DE3">
        <w:rPr>
          <w:rFonts w:ascii="Arial" w:hAnsi="Arial" w:cs="Arial"/>
          <w:i/>
          <w:iCs/>
          <w:color w:val="000000" w:themeColor="text1"/>
          <w:sz w:val="22"/>
          <w:szCs w:val="22"/>
        </w:rPr>
        <w:t xml:space="preserve">et al. </w:t>
      </w:r>
      <w:r w:rsidRPr="00814DE3">
        <w:rPr>
          <w:rFonts w:ascii="Arial" w:hAnsi="Arial" w:cs="Arial"/>
          <w:color w:val="000000" w:themeColor="text1"/>
          <w:sz w:val="22"/>
          <w:szCs w:val="22"/>
        </w:rPr>
        <w:t xml:space="preserve">2019). </w:t>
      </w:r>
    </w:p>
    <w:p w:rsidR="00294F47" w:rsidRPr="00814DE3" w:rsidRDefault="00294F47" w:rsidP="00814DE3">
      <w:pPr>
        <w:pStyle w:val="BodyText"/>
        <w:jc w:val="center"/>
        <w:rPr>
          <w:rFonts w:ascii="Arial" w:hAnsi="Arial" w:cs="Arial"/>
          <w:b/>
          <w:bCs/>
          <w:color w:val="000000" w:themeColor="text1"/>
          <w:sz w:val="22"/>
          <w:szCs w:val="22"/>
        </w:rPr>
      </w:pPr>
      <w:r w:rsidRPr="00814DE3">
        <w:rPr>
          <w:rFonts w:ascii="Arial" w:hAnsi="Arial" w:cs="Arial"/>
          <w:b/>
          <w:bCs/>
          <w:noProof/>
          <w:color w:val="000000" w:themeColor="text1"/>
          <w:sz w:val="22"/>
          <w:szCs w:val="22"/>
          <w:lang w:eastAsia="en-IN"/>
        </w:rPr>
        <w:lastRenderedPageBreak/>
        <w:drawing>
          <wp:inline distT="0" distB="0" distL="0" distR="0">
            <wp:extent cx="5486400" cy="3200400"/>
            <wp:effectExtent l="0" t="57150" r="0" b="571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294F47" w:rsidRPr="00814DE3" w:rsidRDefault="00294F47" w:rsidP="00814DE3">
      <w:pPr>
        <w:pStyle w:val="BodyText"/>
        <w:jc w:val="center"/>
        <w:rPr>
          <w:rFonts w:ascii="Arial" w:hAnsi="Arial" w:cs="Arial"/>
          <w:b/>
          <w:bCs/>
          <w:color w:val="000000" w:themeColor="text1"/>
          <w:sz w:val="22"/>
          <w:szCs w:val="22"/>
        </w:rPr>
      </w:pPr>
      <w:r w:rsidRPr="00814DE3">
        <w:rPr>
          <w:rFonts w:ascii="Arial" w:hAnsi="Arial" w:cs="Arial"/>
          <w:b/>
          <w:bCs/>
          <w:color w:val="000000" w:themeColor="text1"/>
          <w:sz w:val="22"/>
          <w:szCs w:val="22"/>
        </w:rPr>
        <w:t>Figure 3: McKinsey 7s model</w:t>
      </w:r>
    </w:p>
    <w:p w:rsidR="00294F47" w:rsidRPr="00814DE3" w:rsidRDefault="00294F47" w:rsidP="00814DE3">
      <w:pPr>
        <w:pStyle w:val="BodyText"/>
        <w:jc w:val="center"/>
        <w:rPr>
          <w:rFonts w:ascii="Arial" w:hAnsi="Arial" w:cs="Arial"/>
          <w:color w:val="000000" w:themeColor="text1"/>
          <w:sz w:val="22"/>
          <w:szCs w:val="22"/>
        </w:rPr>
      </w:pPr>
      <w:r w:rsidRPr="00814DE3">
        <w:rPr>
          <w:rFonts w:ascii="Arial" w:hAnsi="Arial" w:cs="Arial"/>
          <w:color w:val="000000" w:themeColor="text1"/>
          <w:sz w:val="22"/>
          <w:szCs w:val="22"/>
        </w:rPr>
        <w:t xml:space="preserve">(Source: Cox </w:t>
      </w:r>
      <w:r w:rsidRPr="00814DE3">
        <w:rPr>
          <w:rFonts w:ascii="Arial" w:hAnsi="Arial" w:cs="Arial"/>
          <w:i/>
          <w:iCs/>
          <w:color w:val="000000" w:themeColor="text1"/>
          <w:sz w:val="22"/>
          <w:szCs w:val="22"/>
        </w:rPr>
        <w:t xml:space="preserve">et al. </w:t>
      </w:r>
      <w:r w:rsidRPr="00814DE3">
        <w:rPr>
          <w:rFonts w:ascii="Arial" w:hAnsi="Arial" w:cs="Arial"/>
          <w:color w:val="000000" w:themeColor="text1"/>
          <w:sz w:val="22"/>
          <w:szCs w:val="22"/>
        </w:rPr>
        <w:t>2019)</w:t>
      </w:r>
    </w:p>
    <w:p w:rsidR="00294F47" w:rsidRPr="00814DE3" w:rsidRDefault="00294F47" w:rsidP="00814DE3">
      <w:pPr>
        <w:pStyle w:val="Heading2"/>
        <w:spacing w:line="360" w:lineRule="auto"/>
        <w:rPr>
          <w:rFonts w:ascii="Arial" w:hAnsi="Arial" w:cs="Arial"/>
          <w:color w:val="000000" w:themeColor="text1"/>
          <w:sz w:val="22"/>
          <w:szCs w:val="22"/>
        </w:rPr>
      </w:pPr>
      <w:bookmarkStart w:id="12" w:name="_Toc56456807"/>
      <w:proofErr w:type="spellStart"/>
      <w:r w:rsidRPr="00814DE3">
        <w:rPr>
          <w:rFonts w:ascii="Arial" w:hAnsi="Arial" w:cs="Arial"/>
          <w:color w:val="000000" w:themeColor="text1"/>
          <w:sz w:val="22"/>
          <w:szCs w:val="22"/>
        </w:rPr>
        <w:t>SAFe</w:t>
      </w:r>
      <w:proofErr w:type="spellEnd"/>
      <w:r w:rsidRPr="00814DE3">
        <w:rPr>
          <w:rFonts w:ascii="Arial" w:hAnsi="Arial" w:cs="Arial"/>
          <w:color w:val="000000" w:themeColor="text1"/>
          <w:sz w:val="22"/>
          <w:szCs w:val="22"/>
        </w:rPr>
        <w:t xml:space="preserve"> Analysis</w:t>
      </w:r>
      <w:bookmarkEnd w:id="12"/>
    </w:p>
    <w:p w:rsidR="00511348" w:rsidRPr="00814DE3" w:rsidRDefault="00294F47" w:rsidP="00814DE3">
      <w:pPr>
        <w:pStyle w:val="BodyText"/>
        <w:rPr>
          <w:rFonts w:ascii="Arial" w:hAnsi="Arial" w:cs="Arial"/>
          <w:color w:val="000000" w:themeColor="text1"/>
          <w:sz w:val="22"/>
          <w:szCs w:val="22"/>
        </w:rPr>
      </w:pPr>
      <w:r w:rsidRPr="00814DE3">
        <w:rPr>
          <w:rFonts w:ascii="Arial" w:hAnsi="Arial" w:cs="Arial"/>
          <w:color w:val="000000" w:themeColor="text1"/>
          <w:sz w:val="22"/>
          <w:szCs w:val="22"/>
        </w:rPr>
        <w:t xml:space="preserve">The safe analysis is essential for </w:t>
      </w:r>
      <w:proofErr w:type="spellStart"/>
      <w:r w:rsidRPr="00814DE3">
        <w:rPr>
          <w:rFonts w:ascii="Arial" w:hAnsi="Arial" w:cs="Arial"/>
          <w:color w:val="000000" w:themeColor="text1"/>
          <w:sz w:val="22"/>
          <w:szCs w:val="22"/>
        </w:rPr>
        <w:t>Cafepod</w:t>
      </w:r>
      <w:proofErr w:type="spellEnd"/>
      <w:r w:rsidRPr="00814DE3">
        <w:rPr>
          <w:rFonts w:ascii="Arial" w:hAnsi="Arial" w:cs="Arial"/>
          <w:color w:val="000000" w:themeColor="text1"/>
          <w:sz w:val="22"/>
          <w:szCs w:val="22"/>
        </w:rPr>
        <w:t xml:space="preserve"> to access better market position while maintaining the risks and finding out the most feasible solution for the company. The sated strategies are suitable for the company as it can help the companies in gaining cost-effectiveness as well as differentiation in the market</w:t>
      </w:r>
      <w:r w:rsidR="00F266CB" w:rsidRPr="00814DE3">
        <w:rPr>
          <w:rFonts w:ascii="Arial" w:hAnsi="Arial" w:cs="Arial"/>
          <w:color w:val="000000" w:themeColor="text1"/>
          <w:sz w:val="22"/>
          <w:szCs w:val="22"/>
        </w:rPr>
        <w:t xml:space="preserve"> which is suitable</w:t>
      </w:r>
      <w:r w:rsidRPr="00814DE3">
        <w:rPr>
          <w:rFonts w:ascii="Arial" w:hAnsi="Arial" w:cs="Arial"/>
          <w:color w:val="000000" w:themeColor="text1"/>
          <w:sz w:val="22"/>
          <w:szCs w:val="22"/>
        </w:rPr>
        <w:t xml:space="preserve">. Achieving the process can help in reducing stakeholder disappointment and increase production, which is essential in delivering better sales and marketing. This further can create value and sustainability for the business. The strategy </w:t>
      </w:r>
      <w:r w:rsidR="000A129B">
        <w:rPr>
          <w:rFonts w:ascii="Arial" w:hAnsi="Arial" w:cs="Arial"/>
          <w:color w:val="000000" w:themeColor="text1"/>
          <w:sz w:val="22"/>
          <w:szCs w:val="22"/>
        </w:rPr>
        <w:t>must be</w:t>
      </w:r>
      <w:r w:rsidRPr="00814DE3">
        <w:rPr>
          <w:rFonts w:ascii="Arial" w:hAnsi="Arial" w:cs="Arial"/>
          <w:color w:val="000000" w:themeColor="text1"/>
          <w:sz w:val="22"/>
          <w:szCs w:val="22"/>
        </w:rPr>
        <w:t xml:space="preserve"> feasible as change in the industry can be b</w:t>
      </w:r>
      <w:r w:rsidR="000A129B">
        <w:rPr>
          <w:rFonts w:ascii="Arial" w:hAnsi="Arial" w:cs="Arial"/>
          <w:color w:val="000000" w:themeColor="text1"/>
          <w:sz w:val="22"/>
          <w:szCs w:val="22"/>
        </w:rPr>
        <w:t>ring</w:t>
      </w:r>
      <w:r w:rsidRPr="00814DE3">
        <w:rPr>
          <w:rFonts w:ascii="Arial" w:hAnsi="Arial" w:cs="Arial"/>
          <w:color w:val="000000" w:themeColor="text1"/>
          <w:sz w:val="22"/>
          <w:szCs w:val="22"/>
        </w:rPr>
        <w:t xml:space="preserve"> more resources and effectively establish better marketing share in the process, which is achievable. They are acceptable since they can be achieved while fulfilling the needs of the consumers in the market. The stakeholders also implement infrastructure, which is further useful in connection to growth opportunities</w:t>
      </w:r>
      <w:r w:rsidR="006B2EFB" w:rsidRPr="00814DE3">
        <w:rPr>
          <w:rFonts w:ascii="Arial" w:hAnsi="Arial" w:cs="Arial"/>
          <w:color w:val="000000" w:themeColor="text1"/>
          <w:sz w:val="22"/>
          <w:szCs w:val="22"/>
        </w:rPr>
        <w:t xml:space="preserve"> and completing the strategic capabilities of the company (Goodman &amp;</w:t>
      </w:r>
      <w:proofErr w:type="spellStart"/>
      <w:r w:rsidR="006B2EFB" w:rsidRPr="00814DE3">
        <w:rPr>
          <w:rFonts w:ascii="Arial" w:hAnsi="Arial" w:cs="Arial"/>
          <w:color w:val="000000" w:themeColor="text1"/>
          <w:sz w:val="22"/>
          <w:szCs w:val="22"/>
        </w:rPr>
        <w:t>Dingli</w:t>
      </w:r>
      <w:proofErr w:type="spellEnd"/>
      <w:r w:rsidR="006B2EFB" w:rsidRPr="00814DE3">
        <w:rPr>
          <w:rFonts w:ascii="Arial" w:hAnsi="Arial" w:cs="Arial"/>
          <w:color w:val="000000" w:themeColor="text1"/>
          <w:sz w:val="22"/>
          <w:szCs w:val="22"/>
        </w:rPr>
        <w:t>, 2013)</w:t>
      </w:r>
      <w:r w:rsidRPr="00814DE3">
        <w:rPr>
          <w:rFonts w:ascii="Arial" w:hAnsi="Arial" w:cs="Arial"/>
          <w:color w:val="000000" w:themeColor="text1"/>
          <w:sz w:val="22"/>
          <w:szCs w:val="22"/>
        </w:rPr>
        <w:t xml:space="preserve">. This further shows </w:t>
      </w:r>
      <w:r w:rsidR="0067173C" w:rsidRPr="00814DE3">
        <w:rPr>
          <w:rFonts w:ascii="Arial" w:hAnsi="Arial" w:cs="Arial"/>
          <w:color w:val="000000" w:themeColor="text1"/>
          <w:sz w:val="22"/>
          <w:szCs w:val="22"/>
        </w:rPr>
        <w:t xml:space="preserve">that </w:t>
      </w:r>
      <w:proofErr w:type="spellStart"/>
      <w:r w:rsidR="0067173C" w:rsidRPr="00814DE3">
        <w:rPr>
          <w:rFonts w:ascii="Arial" w:hAnsi="Arial" w:cs="Arial"/>
          <w:color w:val="000000" w:themeColor="text1"/>
          <w:sz w:val="22"/>
          <w:szCs w:val="22"/>
        </w:rPr>
        <w:t>Cafepod</w:t>
      </w:r>
      <w:proofErr w:type="spellEnd"/>
      <w:r w:rsidRPr="00814DE3">
        <w:rPr>
          <w:rFonts w:ascii="Arial" w:hAnsi="Arial" w:cs="Arial"/>
          <w:color w:val="000000" w:themeColor="text1"/>
          <w:sz w:val="22"/>
          <w:szCs w:val="22"/>
        </w:rPr>
        <w:t xml:space="preserve"> can successfully establish market share and manage the objectives of the company while linking them with each other in an effective manner to gain a better competitive advantage in the market and expand the business in the UK. </w:t>
      </w:r>
    </w:p>
    <w:p w:rsidR="00F266CB" w:rsidRPr="00814DE3" w:rsidRDefault="00F266CB" w:rsidP="00814DE3">
      <w:pPr>
        <w:pStyle w:val="BodyText"/>
        <w:rPr>
          <w:rFonts w:ascii="Arial" w:hAnsi="Arial" w:cs="Arial"/>
          <w:color w:val="000000" w:themeColor="text1"/>
          <w:sz w:val="22"/>
          <w:szCs w:val="22"/>
        </w:rPr>
      </w:pPr>
      <w:r w:rsidRPr="00814DE3">
        <w:rPr>
          <w:rFonts w:ascii="Arial" w:hAnsi="Arial" w:cs="Arial"/>
          <w:noProof/>
          <w:color w:val="000000" w:themeColor="text1"/>
          <w:sz w:val="22"/>
          <w:szCs w:val="22"/>
          <w:lang w:eastAsia="en-IN"/>
        </w:rPr>
        <w:lastRenderedPageBreak/>
        <w:drawing>
          <wp:inline distT="0" distB="0" distL="0" distR="0">
            <wp:extent cx="5486400" cy="3200400"/>
            <wp:effectExtent l="0" t="38100" r="0" b="11430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F266CB" w:rsidRPr="00814DE3" w:rsidRDefault="00F266CB" w:rsidP="00814DE3">
      <w:pPr>
        <w:pStyle w:val="BodyText"/>
        <w:jc w:val="center"/>
        <w:rPr>
          <w:rFonts w:ascii="Arial" w:hAnsi="Arial" w:cs="Arial"/>
          <w:b/>
          <w:bCs/>
          <w:color w:val="000000" w:themeColor="text1"/>
          <w:sz w:val="22"/>
          <w:szCs w:val="22"/>
        </w:rPr>
      </w:pPr>
      <w:r w:rsidRPr="00814DE3">
        <w:rPr>
          <w:rFonts w:ascii="Arial" w:hAnsi="Arial" w:cs="Arial"/>
          <w:b/>
          <w:bCs/>
          <w:color w:val="000000" w:themeColor="text1"/>
          <w:sz w:val="22"/>
          <w:szCs w:val="22"/>
        </w:rPr>
        <w:t xml:space="preserve">Figure 4: </w:t>
      </w:r>
      <w:proofErr w:type="spellStart"/>
      <w:r w:rsidRPr="00814DE3">
        <w:rPr>
          <w:rFonts w:ascii="Arial" w:hAnsi="Arial" w:cs="Arial"/>
          <w:b/>
          <w:bCs/>
          <w:color w:val="000000" w:themeColor="text1"/>
          <w:sz w:val="22"/>
          <w:szCs w:val="22"/>
        </w:rPr>
        <w:t>SAFe</w:t>
      </w:r>
      <w:proofErr w:type="spellEnd"/>
      <w:r w:rsidRPr="00814DE3">
        <w:rPr>
          <w:rFonts w:ascii="Arial" w:hAnsi="Arial" w:cs="Arial"/>
          <w:b/>
          <w:bCs/>
          <w:color w:val="000000" w:themeColor="text1"/>
          <w:sz w:val="22"/>
          <w:szCs w:val="22"/>
        </w:rPr>
        <w:t xml:space="preserve"> analysis</w:t>
      </w:r>
    </w:p>
    <w:p w:rsidR="00F266CB" w:rsidRPr="00814DE3" w:rsidRDefault="00F266CB" w:rsidP="00814DE3">
      <w:pPr>
        <w:pStyle w:val="BodyText"/>
        <w:jc w:val="center"/>
        <w:rPr>
          <w:rFonts w:ascii="Arial" w:hAnsi="Arial" w:cs="Arial"/>
          <w:color w:val="000000" w:themeColor="text1"/>
          <w:sz w:val="22"/>
          <w:szCs w:val="22"/>
        </w:rPr>
      </w:pPr>
      <w:r w:rsidRPr="00814DE3">
        <w:rPr>
          <w:rFonts w:ascii="Arial" w:hAnsi="Arial" w:cs="Arial"/>
          <w:color w:val="000000" w:themeColor="text1"/>
          <w:sz w:val="22"/>
          <w:szCs w:val="22"/>
        </w:rPr>
        <w:t>(Source: Goodman &amp;</w:t>
      </w:r>
      <w:proofErr w:type="spellStart"/>
      <w:r w:rsidRPr="00814DE3">
        <w:rPr>
          <w:rFonts w:ascii="Arial" w:hAnsi="Arial" w:cs="Arial"/>
          <w:color w:val="000000" w:themeColor="text1"/>
          <w:sz w:val="22"/>
          <w:szCs w:val="22"/>
        </w:rPr>
        <w:t>Dingli</w:t>
      </w:r>
      <w:proofErr w:type="spellEnd"/>
      <w:r w:rsidRPr="00814DE3">
        <w:rPr>
          <w:rFonts w:ascii="Arial" w:hAnsi="Arial" w:cs="Arial"/>
          <w:color w:val="000000" w:themeColor="text1"/>
          <w:sz w:val="22"/>
          <w:szCs w:val="22"/>
        </w:rPr>
        <w:t>, 2013)</w:t>
      </w:r>
    </w:p>
    <w:p w:rsidR="00294F47" w:rsidRPr="00814DE3" w:rsidRDefault="00294F47" w:rsidP="00814DE3">
      <w:pPr>
        <w:pStyle w:val="Heading2"/>
        <w:spacing w:line="360" w:lineRule="auto"/>
        <w:rPr>
          <w:rFonts w:ascii="Arial" w:hAnsi="Arial" w:cs="Arial"/>
          <w:color w:val="000000" w:themeColor="text1"/>
          <w:sz w:val="22"/>
          <w:szCs w:val="22"/>
        </w:rPr>
      </w:pPr>
      <w:bookmarkStart w:id="13" w:name="_Toc56456808"/>
      <w:r w:rsidRPr="00814DE3">
        <w:rPr>
          <w:rFonts w:ascii="Arial" w:hAnsi="Arial" w:cs="Arial"/>
          <w:color w:val="000000" w:themeColor="text1"/>
          <w:sz w:val="22"/>
          <w:szCs w:val="22"/>
        </w:rPr>
        <w:t>Findings</w:t>
      </w:r>
      <w:bookmarkEnd w:id="13"/>
    </w:p>
    <w:p w:rsidR="00294F47" w:rsidRDefault="00294F47" w:rsidP="00814DE3">
      <w:pPr>
        <w:pStyle w:val="BodyText"/>
        <w:rPr>
          <w:rFonts w:ascii="Arial" w:hAnsi="Arial" w:cs="Arial"/>
          <w:color w:val="000000" w:themeColor="text1"/>
          <w:sz w:val="22"/>
          <w:szCs w:val="22"/>
        </w:rPr>
      </w:pPr>
      <w:r w:rsidRPr="00814DE3">
        <w:rPr>
          <w:rFonts w:ascii="Arial" w:hAnsi="Arial" w:cs="Arial"/>
          <w:color w:val="000000" w:themeColor="text1"/>
          <w:sz w:val="22"/>
          <w:szCs w:val="22"/>
        </w:rPr>
        <w:t xml:space="preserve">The company needs to implement the best strategies in the market so that they can successfully gain better market share in the competitive business atmosphere while building their strategic abilities. In the case of </w:t>
      </w:r>
      <w:proofErr w:type="spellStart"/>
      <w:r w:rsidRPr="00814DE3">
        <w:rPr>
          <w:rFonts w:ascii="Arial" w:hAnsi="Arial" w:cs="Arial"/>
          <w:color w:val="000000" w:themeColor="text1"/>
          <w:sz w:val="22"/>
          <w:szCs w:val="22"/>
        </w:rPr>
        <w:t>Cafepod</w:t>
      </w:r>
      <w:proofErr w:type="spellEnd"/>
      <w:r w:rsidRPr="00814DE3">
        <w:rPr>
          <w:rFonts w:ascii="Arial" w:hAnsi="Arial" w:cs="Arial"/>
          <w:color w:val="000000" w:themeColor="text1"/>
          <w:sz w:val="22"/>
          <w:szCs w:val="22"/>
        </w:rPr>
        <w:t xml:space="preserve">, the existing strategy, which is cost-effectiveness and differentiation, is working well. In terms of bringing better market abilities, the company need to invest in new systems. For that reason, they can invest in </w:t>
      </w:r>
      <w:proofErr w:type="spellStart"/>
      <w:r w:rsidRPr="00814DE3">
        <w:rPr>
          <w:rFonts w:ascii="Arial" w:hAnsi="Arial" w:cs="Arial"/>
          <w:color w:val="000000" w:themeColor="text1"/>
          <w:sz w:val="22"/>
          <w:szCs w:val="22"/>
        </w:rPr>
        <w:t>Mckinsey’s</w:t>
      </w:r>
      <w:proofErr w:type="spellEnd"/>
      <w:r w:rsidRPr="00814DE3">
        <w:rPr>
          <w:rFonts w:ascii="Arial" w:hAnsi="Arial" w:cs="Arial"/>
          <w:color w:val="000000" w:themeColor="text1"/>
          <w:sz w:val="22"/>
          <w:szCs w:val="22"/>
        </w:rPr>
        <w:t xml:space="preserve"> 7s model that further can show that they need to establish </w:t>
      </w:r>
      <w:r w:rsidR="00605271">
        <w:rPr>
          <w:rFonts w:ascii="Arial" w:hAnsi="Arial" w:cs="Arial"/>
          <w:color w:val="000000" w:themeColor="text1"/>
          <w:sz w:val="22"/>
          <w:szCs w:val="22"/>
        </w:rPr>
        <w:t>b</w:t>
      </w:r>
      <w:r w:rsidRPr="00814DE3">
        <w:rPr>
          <w:rFonts w:ascii="Arial" w:hAnsi="Arial" w:cs="Arial"/>
          <w:color w:val="000000" w:themeColor="text1"/>
          <w:sz w:val="22"/>
          <w:szCs w:val="22"/>
        </w:rPr>
        <w:t xml:space="preserve">etter marketing strategies and build a new system to generate more profit in the market. That way they </w:t>
      </w:r>
      <w:proofErr w:type="gramStart"/>
      <w:r w:rsidR="00605271">
        <w:rPr>
          <w:rFonts w:ascii="Arial" w:hAnsi="Arial" w:cs="Arial"/>
          <w:color w:val="000000" w:themeColor="text1"/>
          <w:sz w:val="22"/>
          <w:szCs w:val="22"/>
        </w:rPr>
        <w:t xml:space="preserve">don’t </w:t>
      </w:r>
      <w:r w:rsidRPr="00814DE3">
        <w:rPr>
          <w:rFonts w:ascii="Arial" w:hAnsi="Arial" w:cs="Arial"/>
          <w:color w:val="000000" w:themeColor="text1"/>
          <w:sz w:val="22"/>
          <w:szCs w:val="22"/>
        </w:rPr>
        <w:t xml:space="preserve"> only</w:t>
      </w:r>
      <w:proofErr w:type="gramEnd"/>
      <w:r w:rsidRPr="00814DE3">
        <w:rPr>
          <w:rFonts w:ascii="Arial" w:hAnsi="Arial" w:cs="Arial"/>
          <w:color w:val="000000" w:themeColor="text1"/>
          <w:sz w:val="22"/>
          <w:szCs w:val="22"/>
        </w:rPr>
        <w:t xml:space="preserve"> bring change in the process but demonstrate a better understanding of the market while providing the employees with strong market understanding and build their skills and knowledge in terms of technique and business dealing. It can also effectively establish communication with consumers to understand their needs and requirements. </w:t>
      </w:r>
    </w:p>
    <w:p w:rsidR="00814DE3" w:rsidRDefault="00814DE3" w:rsidP="00814DE3">
      <w:pPr>
        <w:pStyle w:val="BodyText"/>
        <w:rPr>
          <w:rFonts w:ascii="Arial" w:hAnsi="Arial" w:cs="Arial"/>
          <w:color w:val="000000" w:themeColor="text1"/>
          <w:sz w:val="22"/>
          <w:szCs w:val="22"/>
        </w:rPr>
      </w:pPr>
    </w:p>
    <w:p w:rsidR="00814DE3" w:rsidRPr="00814DE3" w:rsidRDefault="00814DE3" w:rsidP="00814DE3">
      <w:pPr>
        <w:pStyle w:val="BodyText"/>
        <w:rPr>
          <w:rFonts w:ascii="Arial" w:hAnsi="Arial" w:cs="Arial"/>
          <w:color w:val="000000" w:themeColor="text1"/>
          <w:sz w:val="22"/>
          <w:szCs w:val="22"/>
        </w:rPr>
      </w:pPr>
    </w:p>
    <w:p w:rsidR="00294F47" w:rsidRPr="00814DE3" w:rsidRDefault="007B20D3" w:rsidP="00814DE3">
      <w:pPr>
        <w:pStyle w:val="Heading1"/>
        <w:spacing w:line="360" w:lineRule="auto"/>
        <w:rPr>
          <w:sz w:val="22"/>
          <w:szCs w:val="22"/>
        </w:rPr>
      </w:pPr>
      <w:bookmarkStart w:id="14" w:name="_Toc56456809"/>
      <w:r w:rsidRPr="00814DE3">
        <w:rPr>
          <w:sz w:val="22"/>
          <w:szCs w:val="22"/>
        </w:rPr>
        <w:lastRenderedPageBreak/>
        <w:t>6</w:t>
      </w:r>
      <w:r w:rsidR="00294F47" w:rsidRPr="00814DE3">
        <w:rPr>
          <w:sz w:val="22"/>
          <w:szCs w:val="22"/>
        </w:rPr>
        <w:t xml:space="preserve">. Recommendation </w:t>
      </w:r>
      <w:r w:rsidR="00570659" w:rsidRPr="00814DE3">
        <w:rPr>
          <w:sz w:val="22"/>
          <w:szCs w:val="22"/>
        </w:rPr>
        <w:t>of strategy for future development</w:t>
      </w:r>
      <w:bookmarkEnd w:id="14"/>
    </w:p>
    <w:p w:rsidR="00294F47" w:rsidRPr="00814DE3" w:rsidRDefault="00294F47" w:rsidP="00814DE3">
      <w:pPr>
        <w:pStyle w:val="BodyText"/>
        <w:numPr>
          <w:ilvl w:val="0"/>
          <w:numId w:val="4"/>
        </w:numPr>
        <w:rPr>
          <w:rFonts w:ascii="Arial" w:hAnsi="Arial" w:cs="Arial"/>
          <w:color w:val="000000" w:themeColor="text1"/>
          <w:sz w:val="22"/>
          <w:szCs w:val="22"/>
        </w:rPr>
      </w:pPr>
      <w:r w:rsidRPr="00814DE3">
        <w:rPr>
          <w:rFonts w:ascii="Arial" w:hAnsi="Arial" w:cs="Arial"/>
          <w:color w:val="000000" w:themeColor="text1"/>
          <w:sz w:val="22"/>
          <w:szCs w:val="22"/>
        </w:rPr>
        <w:t xml:space="preserve">The company can develop and invest in the research and development part of the company so that the department can come up with more high-quality blends in the market. </w:t>
      </w:r>
    </w:p>
    <w:p w:rsidR="00294F47" w:rsidRPr="00814DE3" w:rsidRDefault="00294F47" w:rsidP="00814DE3">
      <w:pPr>
        <w:pStyle w:val="BodyText"/>
        <w:numPr>
          <w:ilvl w:val="0"/>
          <w:numId w:val="4"/>
        </w:numPr>
        <w:rPr>
          <w:rFonts w:ascii="Arial" w:hAnsi="Arial" w:cs="Arial"/>
          <w:color w:val="000000" w:themeColor="text1"/>
          <w:sz w:val="22"/>
          <w:szCs w:val="22"/>
        </w:rPr>
      </w:pPr>
      <w:r w:rsidRPr="00814DE3">
        <w:rPr>
          <w:rFonts w:ascii="Arial" w:hAnsi="Arial" w:cs="Arial"/>
          <w:color w:val="000000" w:themeColor="text1"/>
          <w:sz w:val="22"/>
          <w:szCs w:val="22"/>
        </w:rPr>
        <w:t>The company also need</w:t>
      </w:r>
      <w:r w:rsidR="00A66326">
        <w:rPr>
          <w:rFonts w:ascii="Arial" w:hAnsi="Arial" w:cs="Arial"/>
          <w:color w:val="000000" w:themeColor="text1"/>
          <w:sz w:val="22"/>
          <w:szCs w:val="22"/>
        </w:rPr>
        <w:t>s</w:t>
      </w:r>
      <w:r w:rsidRPr="00814DE3">
        <w:rPr>
          <w:rFonts w:ascii="Arial" w:hAnsi="Arial" w:cs="Arial"/>
          <w:color w:val="000000" w:themeColor="text1"/>
          <w:sz w:val="22"/>
          <w:szCs w:val="22"/>
        </w:rPr>
        <w:t xml:space="preserve"> to implement </w:t>
      </w:r>
      <w:proofErr w:type="spellStart"/>
      <w:r w:rsidRPr="00814DE3">
        <w:rPr>
          <w:rFonts w:ascii="Arial" w:hAnsi="Arial" w:cs="Arial"/>
          <w:color w:val="000000" w:themeColor="text1"/>
          <w:sz w:val="22"/>
          <w:szCs w:val="22"/>
        </w:rPr>
        <w:t>SAFe</w:t>
      </w:r>
      <w:proofErr w:type="spellEnd"/>
      <w:r w:rsidRPr="00814DE3">
        <w:rPr>
          <w:rFonts w:ascii="Arial" w:hAnsi="Arial" w:cs="Arial"/>
          <w:color w:val="000000" w:themeColor="text1"/>
          <w:sz w:val="22"/>
          <w:szCs w:val="22"/>
        </w:rPr>
        <w:t xml:space="preserve"> to see whether the needs and the requirements are fulfilled by the organisation or not. The company </w:t>
      </w:r>
      <w:proofErr w:type="spellStart"/>
      <w:r w:rsidRPr="00814DE3">
        <w:rPr>
          <w:rFonts w:ascii="Arial" w:hAnsi="Arial" w:cs="Arial"/>
          <w:color w:val="000000" w:themeColor="text1"/>
          <w:sz w:val="22"/>
          <w:szCs w:val="22"/>
        </w:rPr>
        <w:t>Cafepod</w:t>
      </w:r>
      <w:proofErr w:type="spellEnd"/>
      <w:r w:rsidRPr="00814DE3">
        <w:rPr>
          <w:rFonts w:ascii="Arial" w:hAnsi="Arial" w:cs="Arial"/>
          <w:color w:val="000000" w:themeColor="text1"/>
          <w:sz w:val="22"/>
          <w:szCs w:val="22"/>
        </w:rPr>
        <w:t xml:space="preserve"> can establish market development strategies to come up with the best development solutions. </w:t>
      </w:r>
    </w:p>
    <w:p w:rsidR="00294F47" w:rsidRPr="00814DE3" w:rsidRDefault="00294F47" w:rsidP="00814DE3">
      <w:pPr>
        <w:pStyle w:val="BodyText"/>
        <w:numPr>
          <w:ilvl w:val="0"/>
          <w:numId w:val="4"/>
        </w:numPr>
        <w:rPr>
          <w:rFonts w:ascii="Arial" w:hAnsi="Arial" w:cs="Arial"/>
          <w:color w:val="000000" w:themeColor="text1"/>
          <w:sz w:val="22"/>
          <w:szCs w:val="22"/>
        </w:rPr>
      </w:pPr>
      <w:r w:rsidRPr="00814DE3">
        <w:rPr>
          <w:rFonts w:ascii="Arial" w:hAnsi="Arial" w:cs="Arial"/>
          <w:color w:val="000000" w:themeColor="text1"/>
          <w:sz w:val="22"/>
          <w:szCs w:val="22"/>
        </w:rPr>
        <w:t xml:space="preserve">While differentiation in the company products, </w:t>
      </w:r>
      <w:proofErr w:type="spellStart"/>
      <w:r w:rsidRPr="00814DE3">
        <w:rPr>
          <w:rFonts w:ascii="Arial" w:hAnsi="Arial" w:cs="Arial"/>
          <w:color w:val="000000" w:themeColor="text1"/>
          <w:sz w:val="22"/>
          <w:szCs w:val="22"/>
        </w:rPr>
        <w:t>Cafepod</w:t>
      </w:r>
      <w:proofErr w:type="spellEnd"/>
      <w:r w:rsidRPr="00814DE3">
        <w:rPr>
          <w:rFonts w:ascii="Arial" w:hAnsi="Arial" w:cs="Arial"/>
          <w:color w:val="000000" w:themeColor="text1"/>
          <w:sz w:val="22"/>
          <w:szCs w:val="22"/>
        </w:rPr>
        <w:t xml:space="preserve"> can attract more consumers and offer them value through discounts and offers and give them personalised messages to enhance the satisfaction level of the consumers. </w:t>
      </w:r>
    </w:p>
    <w:p w:rsidR="00294F47" w:rsidRPr="00814DE3" w:rsidRDefault="00294F47" w:rsidP="00814DE3">
      <w:pPr>
        <w:pStyle w:val="BodyText"/>
        <w:numPr>
          <w:ilvl w:val="0"/>
          <w:numId w:val="4"/>
        </w:numPr>
        <w:rPr>
          <w:rFonts w:ascii="Arial" w:hAnsi="Arial" w:cs="Arial"/>
          <w:color w:val="000000" w:themeColor="text1"/>
          <w:sz w:val="22"/>
          <w:szCs w:val="22"/>
        </w:rPr>
      </w:pPr>
      <w:proofErr w:type="spellStart"/>
      <w:r w:rsidRPr="00814DE3">
        <w:rPr>
          <w:rFonts w:ascii="Arial" w:hAnsi="Arial" w:cs="Arial"/>
          <w:color w:val="000000" w:themeColor="text1"/>
          <w:sz w:val="22"/>
          <w:szCs w:val="22"/>
        </w:rPr>
        <w:t>Cafepod</w:t>
      </w:r>
      <w:proofErr w:type="spellEnd"/>
      <w:r w:rsidRPr="00814DE3">
        <w:rPr>
          <w:rFonts w:ascii="Arial" w:hAnsi="Arial" w:cs="Arial"/>
          <w:color w:val="000000" w:themeColor="text1"/>
          <w:sz w:val="22"/>
          <w:szCs w:val="22"/>
        </w:rPr>
        <w:t xml:space="preserve"> also can use the target market to create a niche market and its consumer base to serve more consumers and create a competitive advantage in the market. </w:t>
      </w:r>
    </w:p>
    <w:p w:rsidR="00294F47" w:rsidRPr="00814DE3" w:rsidRDefault="00294F47" w:rsidP="00814DE3">
      <w:pPr>
        <w:pStyle w:val="BodyText"/>
        <w:rPr>
          <w:rFonts w:ascii="Arial" w:hAnsi="Arial" w:cs="Arial"/>
          <w:color w:val="000000" w:themeColor="text1"/>
          <w:sz w:val="22"/>
          <w:szCs w:val="22"/>
        </w:rPr>
      </w:pPr>
    </w:p>
    <w:p w:rsidR="007C0A0C" w:rsidRPr="00814DE3" w:rsidRDefault="007C0A0C" w:rsidP="00814DE3">
      <w:pPr>
        <w:pStyle w:val="BodyText"/>
        <w:rPr>
          <w:rFonts w:ascii="Arial" w:hAnsi="Arial" w:cs="Arial"/>
          <w:color w:val="000000" w:themeColor="text1"/>
          <w:sz w:val="22"/>
          <w:szCs w:val="22"/>
        </w:rPr>
      </w:pPr>
    </w:p>
    <w:p w:rsidR="007C0A0C" w:rsidRPr="00814DE3" w:rsidRDefault="007C0A0C" w:rsidP="00814DE3">
      <w:pPr>
        <w:pStyle w:val="BodyText"/>
        <w:rPr>
          <w:rFonts w:ascii="Arial" w:hAnsi="Arial" w:cs="Arial"/>
          <w:color w:val="000000" w:themeColor="text1"/>
          <w:sz w:val="22"/>
          <w:szCs w:val="22"/>
        </w:rPr>
      </w:pPr>
    </w:p>
    <w:p w:rsidR="007C0A0C" w:rsidRPr="00814DE3" w:rsidRDefault="007C0A0C" w:rsidP="00814DE3">
      <w:pPr>
        <w:pStyle w:val="BodyText"/>
        <w:rPr>
          <w:rFonts w:ascii="Arial" w:hAnsi="Arial" w:cs="Arial"/>
          <w:color w:val="000000" w:themeColor="text1"/>
          <w:sz w:val="22"/>
          <w:szCs w:val="22"/>
        </w:rPr>
      </w:pPr>
    </w:p>
    <w:p w:rsidR="007C0A0C" w:rsidRPr="00814DE3" w:rsidRDefault="007C0A0C" w:rsidP="00814DE3">
      <w:pPr>
        <w:pStyle w:val="BodyText"/>
        <w:rPr>
          <w:rFonts w:ascii="Arial" w:hAnsi="Arial" w:cs="Arial"/>
          <w:color w:val="000000" w:themeColor="text1"/>
          <w:sz w:val="22"/>
          <w:szCs w:val="22"/>
        </w:rPr>
      </w:pPr>
    </w:p>
    <w:p w:rsidR="00294F47" w:rsidRPr="00814DE3" w:rsidRDefault="007B20D3" w:rsidP="00814DE3">
      <w:pPr>
        <w:pStyle w:val="Heading1"/>
        <w:spacing w:line="360" w:lineRule="auto"/>
        <w:rPr>
          <w:sz w:val="22"/>
          <w:szCs w:val="22"/>
        </w:rPr>
      </w:pPr>
      <w:bookmarkStart w:id="15" w:name="_Toc56456810"/>
      <w:r w:rsidRPr="00814DE3">
        <w:rPr>
          <w:sz w:val="22"/>
          <w:szCs w:val="22"/>
        </w:rPr>
        <w:t>7</w:t>
      </w:r>
      <w:r w:rsidR="00294F47" w:rsidRPr="00814DE3">
        <w:rPr>
          <w:sz w:val="22"/>
          <w:szCs w:val="22"/>
        </w:rPr>
        <w:t>. Conclusion</w:t>
      </w:r>
      <w:bookmarkEnd w:id="15"/>
    </w:p>
    <w:p w:rsidR="00294F47" w:rsidRPr="00814DE3" w:rsidRDefault="00294F47" w:rsidP="00814DE3">
      <w:pPr>
        <w:pStyle w:val="BodyText"/>
        <w:rPr>
          <w:rFonts w:ascii="Arial" w:hAnsi="Arial" w:cs="Arial"/>
          <w:color w:val="000000" w:themeColor="text1"/>
          <w:sz w:val="22"/>
          <w:szCs w:val="22"/>
        </w:rPr>
      </w:pPr>
      <w:r w:rsidRPr="00814DE3">
        <w:rPr>
          <w:rFonts w:ascii="Arial" w:hAnsi="Arial" w:cs="Arial"/>
          <w:color w:val="000000" w:themeColor="text1"/>
          <w:sz w:val="22"/>
          <w:szCs w:val="22"/>
        </w:rPr>
        <w:t xml:space="preserve">While concluding, it can be said that as a small and medium-sized company, </w:t>
      </w:r>
      <w:proofErr w:type="spellStart"/>
      <w:r w:rsidRPr="00814DE3">
        <w:rPr>
          <w:rFonts w:ascii="Arial" w:hAnsi="Arial" w:cs="Arial"/>
          <w:color w:val="000000" w:themeColor="text1"/>
          <w:sz w:val="22"/>
          <w:szCs w:val="22"/>
        </w:rPr>
        <w:t>Cafepod</w:t>
      </w:r>
      <w:proofErr w:type="spellEnd"/>
      <w:r w:rsidRPr="00814DE3">
        <w:rPr>
          <w:rFonts w:ascii="Arial" w:hAnsi="Arial" w:cs="Arial"/>
          <w:color w:val="000000" w:themeColor="text1"/>
          <w:sz w:val="22"/>
          <w:szCs w:val="22"/>
        </w:rPr>
        <w:t xml:space="preserve"> is doing well in the strategy. </w:t>
      </w:r>
      <w:r w:rsidR="00252A66" w:rsidRPr="00814DE3">
        <w:rPr>
          <w:rFonts w:ascii="Arial" w:hAnsi="Arial" w:cs="Arial"/>
          <w:color w:val="000000" w:themeColor="text1"/>
          <w:sz w:val="22"/>
          <w:szCs w:val="22"/>
        </w:rPr>
        <w:t xml:space="preserve">They chose the option of online delivery which further can reach maximum consumers and bring better accessibility which additionally can enhance the chances of long-term success. </w:t>
      </w:r>
      <w:r w:rsidRPr="00814DE3">
        <w:rPr>
          <w:rFonts w:ascii="Arial" w:hAnsi="Arial" w:cs="Arial"/>
          <w:color w:val="000000" w:themeColor="text1"/>
          <w:sz w:val="22"/>
          <w:szCs w:val="22"/>
        </w:rPr>
        <w:t xml:space="preserve">They can further enhance their systems once they understand the internal and external market through PESTEL and SWOT analysis. </w:t>
      </w:r>
      <w:r w:rsidR="00252A66" w:rsidRPr="00814DE3">
        <w:rPr>
          <w:rFonts w:ascii="Arial" w:hAnsi="Arial" w:cs="Arial"/>
          <w:color w:val="000000" w:themeColor="text1"/>
          <w:sz w:val="22"/>
          <w:szCs w:val="22"/>
        </w:rPr>
        <w:t xml:space="preserve">While doing PESTEL analysis, it has been seen that the government has invested enough money to bring a green revolution in the coffee business, which further can help them to attain sustainability. Also, implementing SWOT analysis showed that the company could gain opportunity if they sell their products to retailers to gain more market </w:t>
      </w:r>
      <w:proofErr w:type="gramStart"/>
      <w:r w:rsidR="00252A66" w:rsidRPr="00814DE3">
        <w:rPr>
          <w:rFonts w:ascii="Arial" w:hAnsi="Arial" w:cs="Arial"/>
          <w:color w:val="000000" w:themeColor="text1"/>
          <w:sz w:val="22"/>
          <w:szCs w:val="22"/>
        </w:rPr>
        <w:t xml:space="preserve">share </w:t>
      </w:r>
      <w:r w:rsidR="00A66326">
        <w:rPr>
          <w:rFonts w:ascii="Arial" w:hAnsi="Arial" w:cs="Arial"/>
          <w:color w:val="000000" w:themeColor="text1"/>
          <w:sz w:val="22"/>
          <w:szCs w:val="22"/>
        </w:rPr>
        <w:t>,</w:t>
      </w:r>
      <w:r w:rsidR="00252A66" w:rsidRPr="00814DE3">
        <w:rPr>
          <w:rFonts w:ascii="Arial" w:hAnsi="Arial" w:cs="Arial"/>
          <w:color w:val="000000" w:themeColor="text1"/>
          <w:sz w:val="22"/>
          <w:szCs w:val="22"/>
        </w:rPr>
        <w:t>which</w:t>
      </w:r>
      <w:proofErr w:type="gramEnd"/>
      <w:r w:rsidR="00252A66" w:rsidRPr="00814DE3">
        <w:rPr>
          <w:rFonts w:ascii="Arial" w:hAnsi="Arial" w:cs="Arial"/>
          <w:color w:val="000000" w:themeColor="text1"/>
          <w:sz w:val="22"/>
          <w:szCs w:val="22"/>
        </w:rPr>
        <w:t xml:space="preserve"> can give them a better competitive advantage in the UK market. </w:t>
      </w:r>
      <w:r w:rsidRPr="00814DE3">
        <w:rPr>
          <w:rFonts w:ascii="Arial" w:hAnsi="Arial" w:cs="Arial"/>
          <w:color w:val="000000" w:themeColor="text1"/>
          <w:sz w:val="22"/>
          <w:szCs w:val="22"/>
        </w:rPr>
        <w:t xml:space="preserve">They are required to understand the way they can link the stakeholders with their sustainability, it can be achieved through the development of the strategies that can fulfil the needs of the stakeholders and align the resources with the company culture. This further can bring competitive advantage. Applying McKinsey 7s model can also be useful to get </w:t>
      </w:r>
      <w:r w:rsidRPr="00814DE3">
        <w:rPr>
          <w:rFonts w:ascii="Arial" w:hAnsi="Arial" w:cs="Arial"/>
          <w:color w:val="000000" w:themeColor="text1"/>
          <w:sz w:val="22"/>
          <w:szCs w:val="22"/>
        </w:rPr>
        <w:lastRenderedPageBreak/>
        <w:t xml:space="preserve">changes in the market and establish better strategies. </w:t>
      </w:r>
      <w:r w:rsidR="00252A66" w:rsidRPr="00814DE3">
        <w:rPr>
          <w:rFonts w:ascii="Arial" w:hAnsi="Arial" w:cs="Arial"/>
          <w:color w:val="000000" w:themeColor="text1"/>
          <w:sz w:val="22"/>
          <w:szCs w:val="22"/>
        </w:rPr>
        <w:t xml:space="preserve">The company must provide the employees with </w:t>
      </w:r>
      <w:proofErr w:type="spellStart"/>
      <w:r w:rsidR="00252A66" w:rsidRPr="00814DE3">
        <w:rPr>
          <w:rFonts w:ascii="Arial" w:hAnsi="Arial" w:cs="Arial"/>
          <w:color w:val="000000" w:themeColor="text1"/>
          <w:sz w:val="22"/>
          <w:szCs w:val="22"/>
        </w:rPr>
        <w:t>trainingdevelopment</w:t>
      </w:r>
      <w:proofErr w:type="spellEnd"/>
      <w:r w:rsidR="00252A66" w:rsidRPr="00814DE3">
        <w:rPr>
          <w:rFonts w:ascii="Arial" w:hAnsi="Arial" w:cs="Arial"/>
          <w:color w:val="000000" w:themeColor="text1"/>
          <w:sz w:val="22"/>
          <w:szCs w:val="22"/>
        </w:rPr>
        <w:t xml:space="preserve"> opportunities and build their resources, for example, capital, and assets for the long t</w:t>
      </w:r>
      <w:r w:rsidR="00A66326">
        <w:rPr>
          <w:rFonts w:ascii="Arial" w:hAnsi="Arial" w:cs="Arial"/>
          <w:color w:val="000000" w:themeColor="text1"/>
          <w:sz w:val="22"/>
          <w:szCs w:val="22"/>
        </w:rPr>
        <w:t xml:space="preserve">erm so, </w:t>
      </w:r>
      <w:r w:rsidR="00252A66" w:rsidRPr="00814DE3">
        <w:rPr>
          <w:rFonts w:ascii="Arial" w:hAnsi="Arial" w:cs="Arial"/>
          <w:color w:val="000000" w:themeColor="text1"/>
          <w:sz w:val="22"/>
          <w:szCs w:val="22"/>
        </w:rPr>
        <w:t>they can gain a better position in the market. Also, online marketing in value chain analysis can be a better option in managing the business successfully. Consumer satisfaction is another point that the company need</w:t>
      </w:r>
      <w:r w:rsidR="00A66326">
        <w:rPr>
          <w:rFonts w:ascii="Arial" w:hAnsi="Arial" w:cs="Arial"/>
          <w:color w:val="000000" w:themeColor="text1"/>
          <w:sz w:val="22"/>
          <w:szCs w:val="22"/>
        </w:rPr>
        <w:t>s</w:t>
      </w:r>
      <w:r w:rsidR="00252A66" w:rsidRPr="00814DE3">
        <w:rPr>
          <w:rFonts w:ascii="Arial" w:hAnsi="Arial" w:cs="Arial"/>
          <w:color w:val="000000" w:themeColor="text1"/>
          <w:sz w:val="22"/>
          <w:szCs w:val="22"/>
        </w:rPr>
        <w:t xml:space="preserve"> to give importance</w:t>
      </w:r>
      <w:r w:rsidR="00A66326">
        <w:rPr>
          <w:rFonts w:ascii="Arial" w:hAnsi="Arial" w:cs="Arial"/>
          <w:color w:val="000000" w:themeColor="text1"/>
          <w:sz w:val="22"/>
          <w:szCs w:val="22"/>
        </w:rPr>
        <w:t xml:space="preserve"> </w:t>
      </w:r>
      <w:proofErr w:type="spellStart"/>
      <w:proofErr w:type="gramStart"/>
      <w:r w:rsidR="00A66326">
        <w:rPr>
          <w:rFonts w:ascii="Arial" w:hAnsi="Arial" w:cs="Arial"/>
          <w:color w:val="000000" w:themeColor="text1"/>
          <w:sz w:val="22"/>
          <w:szCs w:val="22"/>
        </w:rPr>
        <w:t>to</w:t>
      </w:r>
      <w:r w:rsidR="00252A66" w:rsidRPr="00814DE3">
        <w:rPr>
          <w:rFonts w:ascii="Arial" w:hAnsi="Arial" w:cs="Arial"/>
          <w:color w:val="000000" w:themeColor="text1"/>
          <w:sz w:val="22"/>
          <w:szCs w:val="22"/>
        </w:rPr>
        <w:t>,asking</w:t>
      </w:r>
      <w:proofErr w:type="spellEnd"/>
      <w:proofErr w:type="gramEnd"/>
      <w:r w:rsidR="00252A66" w:rsidRPr="00814DE3">
        <w:rPr>
          <w:rFonts w:ascii="Arial" w:hAnsi="Arial" w:cs="Arial"/>
          <w:color w:val="000000" w:themeColor="text1"/>
          <w:sz w:val="22"/>
          <w:szCs w:val="22"/>
        </w:rPr>
        <w:t xml:space="preserve"> for feedback can be a good way to manage the business. Bringing cultural changes while investing in the employees and technology can bring feasibility in the </w:t>
      </w:r>
      <w:r w:rsidR="00A66326">
        <w:rPr>
          <w:rFonts w:ascii="Arial" w:hAnsi="Arial" w:cs="Arial"/>
          <w:color w:val="000000" w:themeColor="text1"/>
          <w:sz w:val="22"/>
          <w:szCs w:val="22"/>
        </w:rPr>
        <w:t>market. I</w:t>
      </w:r>
      <w:r w:rsidR="00252A66" w:rsidRPr="00814DE3">
        <w:rPr>
          <w:rFonts w:ascii="Arial" w:hAnsi="Arial" w:cs="Arial"/>
          <w:color w:val="000000" w:themeColor="text1"/>
          <w:sz w:val="22"/>
          <w:szCs w:val="22"/>
        </w:rPr>
        <w:t>mplement</w:t>
      </w:r>
      <w:r w:rsidR="00A66326">
        <w:rPr>
          <w:rFonts w:ascii="Arial" w:hAnsi="Arial" w:cs="Arial"/>
          <w:color w:val="000000" w:themeColor="text1"/>
          <w:sz w:val="22"/>
          <w:szCs w:val="22"/>
        </w:rPr>
        <w:t>ing</w:t>
      </w:r>
      <w:r w:rsidR="00252A66" w:rsidRPr="00814DE3">
        <w:rPr>
          <w:rFonts w:ascii="Arial" w:hAnsi="Arial" w:cs="Arial"/>
          <w:color w:val="000000" w:themeColor="text1"/>
          <w:sz w:val="22"/>
          <w:szCs w:val="22"/>
        </w:rPr>
        <w:t xml:space="preserve"> better </w:t>
      </w:r>
      <w:proofErr w:type="spellStart"/>
      <w:proofErr w:type="gramStart"/>
      <w:r w:rsidR="00252A66" w:rsidRPr="00814DE3">
        <w:rPr>
          <w:rFonts w:ascii="Arial" w:hAnsi="Arial" w:cs="Arial"/>
          <w:color w:val="000000" w:themeColor="text1"/>
          <w:sz w:val="22"/>
          <w:szCs w:val="22"/>
        </w:rPr>
        <w:t>infrastructure</w:t>
      </w:r>
      <w:r w:rsidR="00A66326">
        <w:rPr>
          <w:rFonts w:ascii="Arial" w:hAnsi="Arial" w:cs="Arial"/>
          <w:color w:val="000000" w:themeColor="text1"/>
          <w:sz w:val="22"/>
          <w:szCs w:val="22"/>
        </w:rPr>
        <w:t>,</w:t>
      </w:r>
      <w:r w:rsidR="00252A66" w:rsidRPr="00814DE3">
        <w:rPr>
          <w:rFonts w:ascii="Arial" w:hAnsi="Arial" w:cs="Arial"/>
          <w:color w:val="000000" w:themeColor="text1"/>
          <w:sz w:val="22"/>
          <w:szCs w:val="22"/>
        </w:rPr>
        <w:t>production</w:t>
      </w:r>
      <w:proofErr w:type="spellEnd"/>
      <w:proofErr w:type="gramEnd"/>
      <w:r w:rsidR="00A66326">
        <w:rPr>
          <w:rFonts w:ascii="Arial" w:hAnsi="Arial" w:cs="Arial"/>
          <w:color w:val="000000" w:themeColor="text1"/>
          <w:sz w:val="22"/>
          <w:szCs w:val="22"/>
        </w:rPr>
        <w:t xml:space="preserve"> facilities</w:t>
      </w:r>
      <w:r w:rsidR="00252A66" w:rsidRPr="00814DE3">
        <w:rPr>
          <w:rFonts w:ascii="Arial" w:hAnsi="Arial" w:cs="Arial"/>
          <w:color w:val="000000" w:themeColor="text1"/>
          <w:sz w:val="22"/>
          <w:szCs w:val="22"/>
        </w:rPr>
        <w:t xml:space="preserve"> as well as performance.  </w:t>
      </w:r>
    </w:p>
    <w:p w:rsidR="00294F47" w:rsidRPr="00814DE3" w:rsidRDefault="00294F47" w:rsidP="00814DE3">
      <w:pPr>
        <w:pStyle w:val="BodyText"/>
        <w:rPr>
          <w:rFonts w:ascii="Arial" w:hAnsi="Arial" w:cs="Arial"/>
          <w:color w:val="000000" w:themeColor="text1"/>
          <w:sz w:val="22"/>
          <w:szCs w:val="22"/>
        </w:rPr>
      </w:pPr>
    </w:p>
    <w:p w:rsidR="00294F47" w:rsidRPr="00814DE3" w:rsidRDefault="00294F47" w:rsidP="00814DE3">
      <w:pPr>
        <w:pStyle w:val="BodyText"/>
        <w:rPr>
          <w:rFonts w:ascii="Arial" w:hAnsi="Arial" w:cs="Arial"/>
          <w:sz w:val="22"/>
          <w:szCs w:val="22"/>
        </w:rPr>
      </w:pPr>
    </w:p>
    <w:p w:rsidR="00814DE3" w:rsidRDefault="00814DE3" w:rsidP="00814DE3">
      <w:pPr>
        <w:spacing w:line="360" w:lineRule="auto"/>
        <w:jc w:val="both"/>
        <w:rPr>
          <w:rFonts w:ascii="Arial" w:hAnsi="Arial" w:cs="Arial"/>
          <w:color w:val="222222"/>
          <w:shd w:val="clear" w:color="auto" w:fill="FFFFFF"/>
        </w:rPr>
      </w:pPr>
    </w:p>
    <w:p w:rsidR="00814DE3" w:rsidRDefault="00814DE3" w:rsidP="00814DE3">
      <w:pPr>
        <w:spacing w:line="360" w:lineRule="auto"/>
        <w:jc w:val="both"/>
        <w:rPr>
          <w:rFonts w:ascii="Arial" w:hAnsi="Arial" w:cs="Arial"/>
          <w:color w:val="222222"/>
          <w:shd w:val="clear" w:color="auto" w:fill="FFFFFF"/>
        </w:rPr>
      </w:pPr>
    </w:p>
    <w:p w:rsidR="00814DE3" w:rsidRDefault="00814DE3" w:rsidP="00814DE3">
      <w:pPr>
        <w:spacing w:line="360" w:lineRule="auto"/>
        <w:jc w:val="both"/>
        <w:rPr>
          <w:rFonts w:ascii="Arial" w:hAnsi="Arial" w:cs="Arial"/>
          <w:color w:val="222222"/>
          <w:shd w:val="clear" w:color="auto" w:fill="FFFFFF"/>
        </w:rPr>
      </w:pPr>
    </w:p>
    <w:p w:rsidR="00814DE3" w:rsidRDefault="00814DE3" w:rsidP="00814DE3">
      <w:pPr>
        <w:spacing w:line="360" w:lineRule="auto"/>
        <w:jc w:val="both"/>
        <w:rPr>
          <w:rFonts w:ascii="Arial" w:hAnsi="Arial" w:cs="Arial"/>
          <w:color w:val="222222"/>
          <w:shd w:val="clear" w:color="auto" w:fill="FFFFFF"/>
        </w:rPr>
      </w:pPr>
    </w:p>
    <w:p w:rsidR="00814DE3" w:rsidRDefault="00814DE3" w:rsidP="00814DE3">
      <w:pPr>
        <w:spacing w:line="360" w:lineRule="auto"/>
        <w:jc w:val="both"/>
        <w:rPr>
          <w:rFonts w:ascii="Arial" w:hAnsi="Arial" w:cs="Arial"/>
          <w:color w:val="222222"/>
          <w:shd w:val="clear" w:color="auto" w:fill="FFFFFF"/>
        </w:rPr>
      </w:pPr>
    </w:p>
    <w:p w:rsidR="00814DE3" w:rsidRDefault="00814DE3" w:rsidP="00814DE3">
      <w:pPr>
        <w:spacing w:line="360" w:lineRule="auto"/>
        <w:jc w:val="both"/>
        <w:rPr>
          <w:rFonts w:ascii="Arial" w:hAnsi="Arial" w:cs="Arial"/>
          <w:color w:val="222222"/>
          <w:shd w:val="clear" w:color="auto" w:fill="FFFFFF"/>
        </w:rPr>
      </w:pPr>
    </w:p>
    <w:p w:rsidR="00814DE3" w:rsidRDefault="00814DE3" w:rsidP="00814DE3">
      <w:pPr>
        <w:spacing w:line="360" w:lineRule="auto"/>
        <w:jc w:val="both"/>
        <w:rPr>
          <w:rFonts w:ascii="Arial" w:hAnsi="Arial" w:cs="Arial"/>
          <w:color w:val="222222"/>
          <w:shd w:val="clear" w:color="auto" w:fill="FFFFFF"/>
        </w:rPr>
      </w:pPr>
    </w:p>
    <w:p w:rsidR="00814DE3" w:rsidRDefault="00814DE3" w:rsidP="00814DE3">
      <w:pPr>
        <w:spacing w:line="360" w:lineRule="auto"/>
        <w:jc w:val="both"/>
        <w:rPr>
          <w:rFonts w:ascii="Arial" w:hAnsi="Arial" w:cs="Arial"/>
          <w:color w:val="222222"/>
          <w:shd w:val="clear" w:color="auto" w:fill="FFFFFF"/>
        </w:rPr>
      </w:pPr>
    </w:p>
    <w:p w:rsidR="00814DE3" w:rsidRDefault="00814DE3" w:rsidP="00814DE3">
      <w:pPr>
        <w:spacing w:line="360" w:lineRule="auto"/>
        <w:jc w:val="both"/>
        <w:rPr>
          <w:rFonts w:ascii="Arial" w:hAnsi="Arial" w:cs="Arial"/>
          <w:color w:val="222222"/>
          <w:shd w:val="clear" w:color="auto" w:fill="FFFFFF"/>
        </w:rPr>
      </w:pPr>
    </w:p>
    <w:p w:rsidR="00814DE3" w:rsidRDefault="00814DE3" w:rsidP="00814DE3">
      <w:pPr>
        <w:spacing w:line="360" w:lineRule="auto"/>
        <w:jc w:val="both"/>
        <w:rPr>
          <w:rFonts w:ascii="Arial" w:hAnsi="Arial" w:cs="Arial"/>
          <w:color w:val="222222"/>
          <w:shd w:val="clear" w:color="auto" w:fill="FFFFFF"/>
        </w:rPr>
      </w:pPr>
    </w:p>
    <w:p w:rsidR="00814DE3" w:rsidRDefault="00814DE3" w:rsidP="00814DE3">
      <w:pPr>
        <w:spacing w:line="360" w:lineRule="auto"/>
        <w:jc w:val="both"/>
        <w:rPr>
          <w:rFonts w:ascii="Arial" w:hAnsi="Arial" w:cs="Arial"/>
          <w:color w:val="222222"/>
          <w:shd w:val="clear" w:color="auto" w:fill="FFFFFF"/>
        </w:rPr>
      </w:pPr>
    </w:p>
    <w:p w:rsidR="00814DE3" w:rsidRDefault="00814DE3" w:rsidP="00814DE3">
      <w:pPr>
        <w:spacing w:line="360" w:lineRule="auto"/>
        <w:jc w:val="both"/>
        <w:rPr>
          <w:rFonts w:ascii="Arial" w:hAnsi="Arial" w:cs="Arial"/>
          <w:color w:val="222222"/>
          <w:shd w:val="clear" w:color="auto" w:fill="FFFFFF"/>
        </w:rPr>
      </w:pPr>
    </w:p>
    <w:p w:rsidR="00814DE3" w:rsidRDefault="00814DE3" w:rsidP="00814DE3">
      <w:pPr>
        <w:spacing w:line="360" w:lineRule="auto"/>
        <w:jc w:val="both"/>
        <w:rPr>
          <w:rFonts w:ascii="Arial" w:hAnsi="Arial" w:cs="Arial"/>
          <w:color w:val="222222"/>
          <w:shd w:val="clear" w:color="auto" w:fill="FFFFFF"/>
        </w:rPr>
      </w:pPr>
    </w:p>
    <w:p w:rsidR="00294F47" w:rsidRPr="00814DE3" w:rsidRDefault="00294F47" w:rsidP="00814DE3">
      <w:pPr>
        <w:spacing w:line="360" w:lineRule="auto"/>
        <w:jc w:val="both"/>
        <w:rPr>
          <w:rFonts w:ascii="Arial" w:hAnsi="Arial" w:cs="Arial"/>
          <w:color w:val="222222"/>
          <w:shd w:val="clear" w:color="auto" w:fill="FFFFFF"/>
        </w:rPr>
      </w:pPr>
      <w:r w:rsidRPr="00814DE3">
        <w:rPr>
          <w:rFonts w:ascii="Arial" w:hAnsi="Arial" w:cs="Arial"/>
          <w:color w:val="222222"/>
          <w:shd w:val="clear" w:color="auto" w:fill="FFFFFF"/>
        </w:rPr>
        <w:br/>
      </w:r>
    </w:p>
    <w:p w:rsidR="00294F47" w:rsidRPr="00814DE3" w:rsidRDefault="00294F47" w:rsidP="00814DE3">
      <w:pPr>
        <w:spacing w:line="360" w:lineRule="auto"/>
        <w:jc w:val="both"/>
        <w:rPr>
          <w:rFonts w:ascii="Arial" w:hAnsi="Arial" w:cs="Arial"/>
          <w:color w:val="222222"/>
          <w:shd w:val="clear" w:color="auto" w:fill="FFFFFF"/>
        </w:rPr>
      </w:pPr>
    </w:p>
    <w:p w:rsidR="00D15973" w:rsidRPr="00814DE3" w:rsidRDefault="00D15973" w:rsidP="00814DE3">
      <w:pPr>
        <w:spacing w:line="360" w:lineRule="auto"/>
        <w:rPr>
          <w:rFonts w:ascii="Arial" w:hAnsi="Arial" w:cs="Arial"/>
          <w:color w:val="222222"/>
          <w:shd w:val="clear" w:color="auto" w:fill="FFFFFF"/>
        </w:rPr>
      </w:pPr>
    </w:p>
    <w:p w:rsidR="00BA1DF5" w:rsidRPr="00814DE3" w:rsidRDefault="00087516" w:rsidP="00814DE3">
      <w:pPr>
        <w:spacing w:line="360" w:lineRule="auto"/>
        <w:rPr>
          <w:rFonts w:ascii="Arial" w:hAnsi="Arial" w:cs="Arial"/>
          <w:b/>
          <w:bCs/>
          <w:shd w:val="clear" w:color="auto" w:fill="FFFFFF"/>
        </w:rPr>
      </w:pPr>
      <w:r w:rsidRPr="00814DE3">
        <w:rPr>
          <w:rFonts w:ascii="Arial" w:hAnsi="Arial" w:cs="Arial"/>
          <w:b/>
          <w:bCs/>
          <w:shd w:val="clear" w:color="auto" w:fill="FFFFFF"/>
        </w:rPr>
        <w:lastRenderedPageBreak/>
        <w:t>Reference list</w:t>
      </w:r>
    </w:p>
    <w:p w:rsidR="00D15973" w:rsidRPr="00814DE3" w:rsidRDefault="00D15973" w:rsidP="00814DE3">
      <w:pPr>
        <w:spacing w:line="360" w:lineRule="auto"/>
        <w:rPr>
          <w:rFonts w:ascii="Arial" w:hAnsi="Arial" w:cs="Arial"/>
          <w:color w:val="000000" w:themeColor="text1"/>
          <w:shd w:val="clear" w:color="auto" w:fill="FFFFFF"/>
        </w:rPr>
      </w:pPr>
    </w:p>
    <w:p w:rsidR="00585D61" w:rsidRPr="00814DE3" w:rsidRDefault="00585D61" w:rsidP="00814DE3">
      <w:pPr>
        <w:pStyle w:val="Default"/>
        <w:spacing w:line="360" w:lineRule="auto"/>
        <w:jc w:val="both"/>
        <w:rPr>
          <w:color w:val="000000" w:themeColor="text1"/>
          <w:sz w:val="22"/>
          <w:szCs w:val="22"/>
          <w:shd w:val="clear" w:color="auto" w:fill="FFFFFF"/>
        </w:rPr>
      </w:pPr>
      <w:bookmarkStart w:id="16" w:name="_Hlk54011670"/>
      <w:proofErr w:type="spellStart"/>
      <w:r w:rsidRPr="00814DE3">
        <w:rPr>
          <w:color w:val="000000" w:themeColor="text1"/>
          <w:sz w:val="22"/>
          <w:szCs w:val="22"/>
          <w:shd w:val="clear" w:color="auto" w:fill="FFFFFF"/>
        </w:rPr>
        <w:t>Aktouf</w:t>
      </w:r>
      <w:bookmarkEnd w:id="16"/>
      <w:proofErr w:type="spellEnd"/>
      <w:r w:rsidRPr="00814DE3">
        <w:rPr>
          <w:color w:val="000000" w:themeColor="text1"/>
          <w:sz w:val="22"/>
          <w:szCs w:val="22"/>
          <w:shd w:val="clear" w:color="auto" w:fill="FFFFFF"/>
        </w:rPr>
        <w:t xml:space="preserve">, O., </w:t>
      </w:r>
      <w:proofErr w:type="spellStart"/>
      <w:r w:rsidRPr="00814DE3">
        <w:rPr>
          <w:color w:val="000000" w:themeColor="text1"/>
          <w:sz w:val="22"/>
          <w:szCs w:val="22"/>
          <w:shd w:val="clear" w:color="auto" w:fill="FFFFFF"/>
        </w:rPr>
        <w:t>Chennoufi</w:t>
      </w:r>
      <w:proofErr w:type="spellEnd"/>
      <w:r w:rsidRPr="00814DE3">
        <w:rPr>
          <w:color w:val="000000" w:themeColor="text1"/>
          <w:sz w:val="22"/>
          <w:szCs w:val="22"/>
          <w:shd w:val="clear" w:color="auto" w:fill="FFFFFF"/>
        </w:rPr>
        <w:t>, M. and Holford, W.D., (2011). The strategic management framework: a methodological and epistemological examination. </w:t>
      </w:r>
      <w:r w:rsidRPr="00814DE3">
        <w:rPr>
          <w:i/>
          <w:iCs/>
          <w:color w:val="000000" w:themeColor="text1"/>
          <w:sz w:val="22"/>
          <w:szCs w:val="22"/>
          <w:shd w:val="clear" w:color="auto" w:fill="FFFFFF"/>
        </w:rPr>
        <w:t>Competition, competitive advantage, and clusters: the ideas of Michael Porter</w:t>
      </w:r>
      <w:r w:rsidRPr="00814DE3">
        <w:rPr>
          <w:color w:val="000000" w:themeColor="text1"/>
          <w:sz w:val="22"/>
          <w:szCs w:val="22"/>
          <w:shd w:val="clear" w:color="auto" w:fill="FFFFFF"/>
        </w:rPr>
        <w:t>, pp.75-92.</w:t>
      </w:r>
    </w:p>
    <w:p w:rsidR="00585D61" w:rsidRPr="00814DE3" w:rsidRDefault="00585D61" w:rsidP="00814DE3">
      <w:pPr>
        <w:spacing w:line="360" w:lineRule="auto"/>
        <w:jc w:val="both"/>
        <w:rPr>
          <w:rFonts w:ascii="Arial" w:hAnsi="Arial" w:cs="Arial"/>
          <w:color w:val="222222"/>
          <w:shd w:val="clear" w:color="auto" w:fill="FFFFFF"/>
        </w:rPr>
      </w:pPr>
      <w:bookmarkStart w:id="17" w:name="_Hlk54020475"/>
      <w:proofErr w:type="spellStart"/>
      <w:r w:rsidRPr="00814DE3">
        <w:rPr>
          <w:rFonts w:ascii="Arial" w:hAnsi="Arial" w:cs="Arial"/>
          <w:color w:val="222222"/>
          <w:shd w:val="clear" w:color="auto" w:fill="FFFFFF"/>
        </w:rPr>
        <w:t>Alam</w:t>
      </w:r>
      <w:bookmarkEnd w:id="17"/>
      <w:proofErr w:type="spellEnd"/>
      <w:r w:rsidRPr="00814DE3">
        <w:rPr>
          <w:rFonts w:ascii="Arial" w:hAnsi="Arial" w:cs="Arial"/>
          <w:color w:val="222222"/>
          <w:shd w:val="clear" w:color="auto" w:fill="FFFFFF"/>
        </w:rPr>
        <w:t xml:space="preserve">, P.A., 2017. Measuring Organizational Effectiveness through Performance Management System and </w:t>
      </w:r>
      <w:proofErr w:type="spellStart"/>
      <w:r w:rsidRPr="00814DE3">
        <w:rPr>
          <w:rFonts w:ascii="Arial" w:hAnsi="Arial" w:cs="Arial"/>
          <w:color w:val="222222"/>
          <w:shd w:val="clear" w:color="auto" w:fill="FFFFFF"/>
        </w:rPr>
        <w:t>Mckinsey's</w:t>
      </w:r>
      <w:proofErr w:type="spellEnd"/>
      <w:r w:rsidRPr="00814DE3">
        <w:rPr>
          <w:rFonts w:ascii="Arial" w:hAnsi="Arial" w:cs="Arial"/>
          <w:color w:val="222222"/>
          <w:shd w:val="clear" w:color="auto" w:fill="FFFFFF"/>
        </w:rPr>
        <w:t xml:space="preserve"> 7 S Model. </w:t>
      </w:r>
      <w:r w:rsidRPr="00814DE3">
        <w:rPr>
          <w:rFonts w:ascii="Arial" w:hAnsi="Arial" w:cs="Arial"/>
          <w:i/>
          <w:iCs/>
          <w:color w:val="222222"/>
          <w:shd w:val="clear" w:color="auto" w:fill="FFFFFF"/>
        </w:rPr>
        <w:t>Asian Journal of Management</w:t>
      </w:r>
      <w:r w:rsidRPr="00814DE3">
        <w:rPr>
          <w:rFonts w:ascii="Arial" w:hAnsi="Arial" w:cs="Arial"/>
          <w:color w:val="222222"/>
          <w:shd w:val="clear" w:color="auto" w:fill="FFFFFF"/>
        </w:rPr>
        <w:t>, </w:t>
      </w:r>
      <w:r w:rsidRPr="00814DE3">
        <w:rPr>
          <w:rFonts w:ascii="Arial" w:hAnsi="Arial" w:cs="Arial"/>
          <w:i/>
          <w:iCs/>
          <w:color w:val="222222"/>
          <w:shd w:val="clear" w:color="auto" w:fill="FFFFFF"/>
        </w:rPr>
        <w:t>8</w:t>
      </w:r>
      <w:r w:rsidRPr="00814DE3">
        <w:rPr>
          <w:rFonts w:ascii="Arial" w:hAnsi="Arial" w:cs="Arial"/>
          <w:color w:val="222222"/>
          <w:shd w:val="clear" w:color="auto" w:fill="FFFFFF"/>
        </w:rPr>
        <w:t xml:space="preserve">(4), pp.1280-1286. </w:t>
      </w:r>
    </w:p>
    <w:p w:rsidR="00585D61" w:rsidRPr="00814DE3" w:rsidRDefault="00585D61" w:rsidP="00814DE3">
      <w:pPr>
        <w:pStyle w:val="Default"/>
        <w:spacing w:line="360" w:lineRule="auto"/>
        <w:jc w:val="both"/>
        <w:rPr>
          <w:color w:val="000000" w:themeColor="text1"/>
          <w:sz w:val="22"/>
          <w:szCs w:val="22"/>
        </w:rPr>
      </w:pPr>
      <w:r w:rsidRPr="00814DE3">
        <w:rPr>
          <w:color w:val="000000" w:themeColor="text1"/>
          <w:sz w:val="22"/>
          <w:szCs w:val="22"/>
        </w:rPr>
        <w:t xml:space="preserve">Barney, J. B. and </w:t>
      </w:r>
      <w:proofErr w:type="spellStart"/>
      <w:r w:rsidRPr="00814DE3">
        <w:rPr>
          <w:color w:val="000000" w:themeColor="text1"/>
          <w:sz w:val="22"/>
          <w:szCs w:val="22"/>
        </w:rPr>
        <w:t>Hesterly</w:t>
      </w:r>
      <w:proofErr w:type="spellEnd"/>
      <w:r w:rsidRPr="00814DE3">
        <w:rPr>
          <w:color w:val="000000" w:themeColor="text1"/>
          <w:sz w:val="22"/>
          <w:szCs w:val="22"/>
        </w:rPr>
        <w:t xml:space="preserve">, W. S. (2012). Strategic Management and Competitive Advantage: Concepts and Cases. 4th ed. Boston: Pearson. </w:t>
      </w:r>
    </w:p>
    <w:p w:rsidR="00585D61" w:rsidRPr="00814DE3" w:rsidRDefault="00585D61" w:rsidP="00814DE3">
      <w:pPr>
        <w:spacing w:line="360" w:lineRule="auto"/>
        <w:jc w:val="both"/>
        <w:rPr>
          <w:rFonts w:ascii="Arial" w:hAnsi="Arial" w:cs="Arial"/>
          <w:color w:val="222222"/>
          <w:shd w:val="clear" w:color="auto" w:fill="FFFFFF"/>
        </w:rPr>
      </w:pPr>
      <w:bookmarkStart w:id="18" w:name="_Hlk54017858"/>
      <w:r w:rsidRPr="00814DE3">
        <w:rPr>
          <w:rFonts w:ascii="Arial" w:hAnsi="Arial" w:cs="Arial"/>
          <w:color w:val="222222"/>
          <w:shd w:val="clear" w:color="auto" w:fill="FFFFFF"/>
        </w:rPr>
        <w:t>Bhargava</w:t>
      </w:r>
      <w:bookmarkEnd w:id="18"/>
      <w:r w:rsidRPr="00814DE3">
        <w:rPr>
          <w:rFonts w:ascii="Arial" w:hAnsi="Arial" w:cs="Arial"/>
          <w:color w:val="222222"/>
          <w:shd w:val="clear" w:color="auto" w:fill="FFFFFF"/>
        </w:rPr>
        <w:t xml:space="preserve">, A., </w:t>
      </w:r>
      <w:proofErr w:type="spellStart"/>
      <w:r w:rsidRPr="00814DE3">
        <w:rPr>
          <w:rFonts w:ascii="Arial" w:hAnsi="Arial" w:cs="Arial"/>
          <w:color w:val="222222"/>
          <w:shd w:val="clear" w:color="auto" w:fill="FFFFFF"/>
        </w:rPr>
        <w:t>Bafna</w:t>
      </w:r>
      <w:proofErr w:type="spellEnd"/>
      <w:r w:rsidRPr="00814DE3">
        <w:rPr>
          <w:rFonts w:ascii="Arial" w:hAnsi="Arial" w:cs="Arial"/>
          <w:color w:val="222222"/>
          <w:shd w:val="clear" w:color="auto" w:fill="FFFFFF"/>
        </w:rPr>
        <w:t xml:space="preserve">, A. and </w:t>
      </w:r>
      <w:proofErr w:type="spellStart"/>
      <w:r w:rsidRPr="00814DE3">
        <w:rPr>
          <w:rFonts w:ascii="Arial" w:hAnsi="Arial" w:cs="Arial"/>
          <w:color w:val="222222"/>
          <w:shd w:val="clear" w:color="auto" w:fill="FFFFFF"/>
        </w:rPr>
        <w:t>Shabarisha</w:t>
      </w:r>
      <w:proofErr w:type="spellEnd"/>
      <w:r w:rsidRPr="00814DE3">
        <w:rPr>
          <w:rFonts w:ascii="Arial" w:hAnsi="Arial" w:cs="Arial"/>
          <w:color w:val="222222"/>
          <w:shd w:val="clear" w:color="auto" w:fill="FFFFFF"/>
        </w:rPr>
        <w:t>, N., 2018. A review on value chain analysis as a strategic cost management tool. </w:t>
      </w:r>
      <w:proofErr w:type="spellStart"/>
      <w:r w:rsidRPr="00814DE3">
        <w:rPr>
          <w:rFonts w:ascii="Arial" w:hAnsi="Arial" w:cs="Arial"/>
          <w:i/>
          <w:iCs/>
          <w:color w:val="222222"/>
          <w:shd w:val="clear" w:color="auto" w:fill="FFFFFF"/>
        </w:rPr>
        <w:t>AccFinancManag</w:t>
      </w:r>
      <w:proofErr w:type="spellEnd"/>
      <w:r w:rsidRPr="00814DE3">
        <w:rPr>
          <w:rFonts w:ascii="Arial" w:hAnsi="Arial" w:cs="Arial"/>
          <w:i/>
          <w:iCs/>
          <w:color w:val="222222"/>
          <w:shd w:val="clear" w:color="auto" w:fill="FFFFFF"/>
        </w:rPr>
        <w:t xml:space="preserve"> J</w:t>
      </w:r>
      <w:r w:rsidRPr="00814DE3">
        <w:rPr>
          <w:rFonts w:ascii="Arial" w:hAnsi="Arial" w:cs="Arial"/>
          <w:color w:val="222222"/>
          <w:shd w:val="clear" w:color="auto" w:fill="FFFFFF"/>
        </w:rPr>
        <w:t>, </w:t>
      </w:r>
      <w:r w:rsidRPr="00814DE3">
        <w:rPr>
          <w:rFonts w:ascii="Arial" w:hAnsi="Arial" w:cs="Arial"/>
          <w:i/>
          <w:iCs/>
          <w:color w:val="222222"/>
          <w:shd w:val="clear" w:color="auto" w:fill="FFFFFF"/>
        </w:rPr>
        <w:t>3</w:t>
      </w:r>
      <w:r w:rsidRPr="00814DE3">
        <w:rPr>
          <w:rFonts w:ascii="Arial" w:hAnsi="Arial" w:cs="Arial"/>
          <w:color w:val="222222"/>
          <w:shd w:val="clear" w:color="auto" w:fill="FFFFFF"/>
        </w:rPr>
        <w:t>(3), pp.1386-93.</w:t>
      </w:r>
    </w:p>
    <w:p w:rsidR="00585D61" w:rsidRPr="00814DE3" w:rsidRDefault="00585D61" w:rsidP="00814DE3">
      <w:pPr>
        <w:autoSpaceDE w:val="0"/>
        <w:autoSpaceDN w:val="0"/>
        <w:adjustRightInd w:val="0"/>
        <w:spacing w:after="0" w:line="360" w:lineRule="auto"/>
        <w:jc w:val="both"/>
        <w:rPr>
          <w:rFonts w:ascii="Arial" w:hAnsi="Arial" w:cs="Arial"/>
          <w:color w:val="000000" w:themeColor="text1"/>
          <w:lang w:bidi="bn-IN"/>
        </w:rPr>
      </w:pPr>
      <w:bookmarkStart w:id="19" w:name="_Hlk54008397"/>
      <w:r w:rsidRPr="00814DE3">
        <w:rPr>
          <w:rFonts w:ascii="Arial" w:hAnsi="Arial" w:cs="Arial"/>
          <w:color w:val="000000" w:themeColor="text1"/>
          <w:lang w:bidi="bn-IN"/>
        </w:rPr>
        <w:t>Bowman, C. (1990)</w:t>
      </w:r>
      <w:bookmarkEnd w:id="19"/>
      <w:r w:rsidRPr="00814DE3">
        <w:rPr>
          <w:rFonts w:ascii="Arial" w:hAnsi="Arial" w:cs="Arial"/>
          <w:color w:val="000000" w:themeColor="text1"/>
          <w:lang w:bidi="bn-IN"/>
        </w:rPr>
        <w:t xml:space="preserve">. The Essence of Strategic Management. New York: Prentice Hall. </w:t>
      </w:r>
    </w:p>
    <w:p w:rsidR="00585D61" w:rsidRPr="00814DE3" w:rsidRDefault="00585D61" w:rsidP="00814DE3">
      <w:pPr>
        <w:pStyle w:val="Default"/>
        <w:spacing w:line="360" w:lineRule="auto"/>
        <w:jc w:val="both"/>
        <w:rPr>
          <w:color w:val="000000" w:themeColor="text1"/>
          <w:sz w:val="22"/>
          <w:szCs w:val="22"/>
          <w:shd w:val="clear" w:color="auto" w:fill="FFFFFF"/>
        </w:rPr>
      </w:pPr>
      <w:bookmarkStart w:id="20" w:name="_Hlk54011943"/>
      <w:r w:rsidRPr="00814DE3">
        <w:rPr>
          <w:color w:val="000000" w:themeColor="text1"/>
          <w:sz w:val="22"/>
          <w:szCs w:val="22"/>
          <w:shd w:val="clear" w:color="auto" w:fill="FFFFFF"/>
        </w:rPr>
        <w:t>Bruce, A. and Langdon, K., (2009</w:t>
      </w:r>
      <w:bookmarkEnd w:id="20"/>
      <w:r w:rsidRPr="00814DE3">
        <w:rPr>
          <w:color w:val="000000" w:themeColor="text1"/>
          <w:sz w:val="22"/>
          <w:szCs w:val="22"/>
          <w:shd w:val="clear" w:color="auto" w:fill="FFFFFF"/>
        </w:rPr>
        <w:t>). </w:t>
      </w:r>
      <w:r w:rsidRPr="00814DE3">
        <w:rPr>
          <w:i/>
          <w:iCs/>
          <w:color w:val="000000" w:themeColor="text1"/>
          <w:sz w:val="22"/>
          <w:szCs w:val="22"/>
          <w:shd w:val="clear" w:color="auto" w:fill="FFFFFF"/>
        </w:rPr>
        <w:t>Strategic thinking</w:t>
      </w:r>
      <w:r w:rsidRPr="00814DE3">
        <w:rPr>
          <w:color w:val="000000" w:themeColor="text1"/>
          <w:sz w:val="22"/>
          <w:szCs w:val="22"/>
          <w:shd w:val="clear" w:color="auto" w:fill="FFFFFF"/>
        </w:rPr>
        <w:t>. Dorling Kindersley Ltd.</w:t>
      </w:r>
    </w:p>
    <w:p w:rsidR="00585D61" w:rsidRPr="00814DE3" w:rsidRDefault="00585D61" w:rsidP="00814DE3">
      <w:pPr>
        <w:spacing w:line="360" w:lineRule="auto"/>
        <w:jc w:val="both"/>
        <w:rPr>
          <w:rFonts w:ascii="Arial" w:hAnsi="Arial" w:cs="Arial"/>
          <w:color w:val="000000" w:themeColor="text1"/>
        </w:rPr>
      </w:pPr>
      <w:r w:rsidRPr="00814DE3">
        <w:rPr>
          <w:rFonts w:ascii="Arial" w:hAnsi="Arial" w:cs="Arial"/>
          <w:color w:val="000000" w:themeColor="text1"/>
        </w:rPr>
        <w:t xml:space="preserve">Cafepod.com (2020), About Us, available from: </w:t>
      </w:r>
      <w:hyperlink r:id="rId24" w:history="1">
        <w:r w:rsidRPr="00814DE3">
          <w:rPr>
            <w:rStyle w:val="Hyperlink"/>
            <w:rFonts w:ascii="Arial" w:hAnsi="Arial" w:cs="Arial"/>
            <w:color w:val="000000" w:themeColor="text1"/>
            <w:u w:val="none"/>
          </w:rPr>
          <w:t>https://www.cafepod.com/</w:t>
        </w:r>
      </w:hyperlink>
      <w:r w:rsidRPr="00814DE3">
        <w:rPr>
          <w:rFonts w:ascii="Arial" w:hAnsi="Arial" w:cs="Arial"/>
          <w:color w:val="000000" w:themeColor="text1"/>
        </w:rPr>
        <w:t>, available from: 12</w:t>
      </w:r>
      <w:r w:rsidRPr="00814DE3">
        <w:rPr>
          <w:rFonts w:ascii="Arial" w:hAnsi="Arial" w:cs="Arial"/>
          <w:color w:val="000000" w:themeColor="text1"/>
          <w:vertAlign w:val="superscript"/>
        </w:rPr>
        <w:t>th</w:t>
      </w:r>
      <w:r w:rsidRPr="00814DE3">
        <w:rPr>
          <w:rFonts w:ascii="Arial" w:hAnsi="Arial" w:cs="Arial"/>
          <w:color w:val="000000" w:themeColor="text1"/>
        </w:rPr>
        <w:t xml:space="preserve"> </w:t>
      </w:r>
      <w:proofErr w:type="gramStart"/>
      <w:r w:rsidRPr="00814DE3">
        <w:rPr>
          <w:rFonts w:ascii="Arial" w:hAnsi="Arial" w:cs="Arial"/>
          <w:color w:val="000000" w:themeColor="text1"/>
        </w:rPr>
        <w:t>October,</w:t>
      </w:r>
      <w:proofErr w:type="gramEnd"/>
      <w:r w:rsidRPr="00814DE3">
        <w:rPr>
          <w:rFonts w:ascii="Arial" w:hAnsi="Arial" w:cs="Arial"/>
          <w:color w:val="000000" w:themeColor="text1"/>
        </w:rPr>
        <w:t xml:space="preserve"> 2020</w:t>
      </w:r>
    </w:p>
    <w:p w:rsidR="00585D61" w:rsidRPr="00814DE3" w:rsidRDefault="00585D61" w:rsidP="00814DE3">
      <w:pPr>
        <w:spacing w:line="360" w:lineRule="auto"/>
        <w:jc w:val="both"/>
        <w:rPr>
          <w:rFonts w:ascii="Arial" w:hAnsi="Arial" w:cs="Arial"/>
          <w:color w:val="222222"/>
          <w:shd w:val="clear" w:color="auto" w:fill="FFFFFF"/>
        </w:rPr>
      </w:pPr>
      <w:bookmarkStart w:id="21" w:name="_Hlk54021165"/>
      <w:r w:rsidRPr="00814DE3">
        <w:rPr>
          <w:rFonts w:ascii="Arial" w:hAnsi="Arial" w:cs="Arial"/>
          <w:color w:val="222222"/>
          <w:shd w:val="clear" w:color="auto" w:fill="FFFFFF"/>
        </w:rPr>
        <w:t>Cox</w:t>
      </w:r>
      <w:bookmarkEnd w:id="21"/>
      <w:r w:rsidRPr="00814DE3">
        <w:rPr>
          <w:rFonts w:ascii="Arial" w:hAnsi="Arial" w:cs="Arial"/>
          <w:color w:val="222222"/>
          <w:shd w:val="clear" w:color="auto" w:fill="FFFFFF"/>
        </w:rPr>
        <w:t xml:space="preserve">, A.M., </w:t>
      </w:r>
      <w:proofErr w:type="spellStart"/>
      <w:r w:rsidRPr="00814DE3">
        <w:rPr>
          <w:rFonts w:ascii="Arial" w:hAnsi="Arial" w:cs="Arial"/>
          <w:color w:val="222222"/>
          <w:shd w:val="clear" w:color="auto" w:fill="FFFFFF"/>
        </w:rPr>
        <w:t>Pinfield</w:t>
      </w:r>
      <w:proofErr w:type="spellEnd"/>
      <w:r w:rsidRPr="00814DE3">
        <w:rPr>
          <w:rFonts w:ascii="Arial" w:hAnsi="Arial" w:cs="Arial"/>
          <w:color w:val="222222"/>
          <w:shd w:val="clear" w:color="auto" w:fill="FFFFFF"/>
        </w:rPr>
        <w:t>, S. and Rutter, S., 2019. Extending McKinsey’s 7S model to understand strategic alignment in academic libraries. </w:t>
      </w:r>
      <w:r w:rsidRPr="00814DE3">
        <w:rPr>
          <w:rFonts w:ascii="Arial" w:hAnsi="Arial" w:cs="Arial"/>
          <w:i/>
          <w:iCs/>
          <w:color w:val="222222"/>
          <w:shd w:val="clear" w:color="auto" w:fill="FFFFFF"/>
        </w:rPr>
        <w:t>Library Management</w:t>
      </w:r>
      <w:r w:rsidRPr="00814DE3">
        <w:rPr>
          <w:rFonts w:ascii="Arial" w:hAnsi="Arial" w:cs="Arial"/>
          <w:color w:val="222222"/>
          <w:shd w:val="clear" w:color="auto" w:fill="FFFFFF"/>
        </w:rPr>
        <w:t>.</w:t>
      </w:r>
    </w:p>
    <w:p w:rsidR="00585D61" w:rsidRPr="00814DE3" w:rsidRDefault="00585D61" w:rsidP="00814DE3">
      <w:pPr>
        <w:autoSpaceDE w:val="0"/>
        <w:autoSpaceDN w:val="0"/>
        <w:adjustRightInd w:val="0"/>
        <w:spacing w:after="0" w:line="360" w:lineRule="auto"/>
        <w:jc w:val="both"/>
        <w:rPr>
          <w:rFonts w:ascii="Arial" w:hAnsi="Arial" w:cs="Arial"/>
          <w:color w:val="000000" w:themeColor="text1"/>
          <w:lang w:bidi="bn-IN"/>
        </w:rPr>
      </w:pPr>
      <w:bookmarkStart w:id="22" w:name="_Hlk54010860"/>
      <w:r w:rsidRPr="00814DE3">
        <w:rPr>
          <w:rFonts w:ascii="Arial" w:hAnsi="Arial" w:cs="Arial"/>
          <w:color w:val="000000" w:themeColor="text1"/>
          <w:lang w:bidi="bn-IN"/>
        </w:rPr>
        <w:t xml:space="preserve">Culp, M. (2012) </w:t>
      </w:r>
      <w:bookmarkEnd w:id="22"/>
      <w:r w:rsidRPr="00814DE3">
        <w:rPr>
          <w:rFonts w:ascii="Arial" w:hAnsi="Arial" w:cs="Arial"/>
          <w:color w:val="000000" w:themeColor="text1"/>
          <w:lang w:bidi="bn-IN"/>
        </w:rPr>
        <w:t xml:space="preserve">Strategic management. (Online) New </w:t>
      </w:r>
      <w:proofErr w:type="gramStart"/>
      <w:r w:rsidRPr="00814DE3">
        <w:rPr>
          <w:rFonts w:ascii="Arial" w:hAnsi="Arial" w:cs="Arial"/>
          <w:color w:val="000000" w:themeColor="text1"/>
          <w:lang w:bidi="bn-IN"/>
        </w:rPr>
        <w:t>Delhi :</w:t>
      </w:r>
      <w:proofErr w:type="gramEnd"/>
      <w:r w:rsidRPr="00814DE3">
        <w:rPr>
          <w:rFonts w:ascii="Arial" w:hAnsi="Arial" w:cs="Arial"/>
          <w:color w:val="000000" w:themeColor="text1"/>
          <w:lang w:bidi="bn-IN"/>
        </w:rPr>
        <w:t xml:space="preserve"> World Technologies </w:t>
      </w:r>
    </w:p>
    <w:p w:rsidR="00585D61" w:rsidRPr="00814DE3" w:rsidRDefault="00585D61" w:rsidP="00814DE3">
      <w:pPr>
        <w:pStyle w:val="Default"/>
        <w:spacing w:line="360" w:lineRule="auto"/>
        <w:jc w:val="both"/>
        <w:rPr>
          <w:color w:val="000000" w:themeColor="text1"/>
          <w:sz w:val="22"/>
          <w:szCs w:val="22"/>
        </w:rPr>
      </w:pPr>
      <w:r w:rsidRPr="00814DE3">
        <w:rPr>
          <w:color w:val="000000" w:themeColor="text1"/>
          <w:sz w:val="22"/>
          <w:szCs w:val="22"/>
        </w:rPr>
        <w:t xml:space="preserve">Faulkner, D. O. and Campbell, A. (2003). The Oxford Handbook of Strategy: A Strategy Overview and Competitive Strategy. Oxford: Oxford University Press. </w:t>
      </w:r>
    </w:p>
    <w:p w:rsidR="00585D61" w:rsidRPr="00814DE3" w:rsidRDefault="00585D61" w:rsidP="00814DE3">
      <w:pPr>
        <w:spacing w:line="360" w:lineRule="auto"/>
        <w:jc w:val="both"/>
        <w:rPr>
          <w:rFonts w:ascii="Arial" w:hAnsi="Arial" w:cs="Arial"/>
          <w:color w:val="222222"/>
          <w:shd w:val="clear" w:color="auto" w:fill="FFFFFF"/>
        </w:rPr>
      </w:pPr>
      <w:bookmarkStart w:id="23" w:name="_Hlk54019283"/>
      <w:proofErr w:type="spellStart"/>
      <w:r w:rsidRPr="00814DE3">
        <w:rPr>
          <w:rFonts w:ascii="Arial" w:hAnsi="Arial" w:cs="Arial"/>
          <w:color w:val="222222"/>
          <w:shd w:val="clear" w:color="auto" w:fill="FFFFFF"/>
        </w:rPr>
        <w:t>Gikunju</w:t>
      </w:r>
      <w:bookmarkEnd w:id="23"/>
      <w:proofErr w:type="spellEnd"/>
      <w:r w:rsidRPr="00814DE3">
        <w:rPr>
          <w:rFonts w:ascii="Arial" w:hAnsi="Arial" w:cs="Arial"/>
          <w:color w:val="222222"/>
          <w:shd w:val="clear" w:color="auto" w:fill="FFFFFF"/>
        </w:rPr>
        <w:t xml:space="preserve">, C.K., </w:t>
      </w:r>
      <w:proofErr w:type="spellStart"/>
      <w:r w:rsidRPr="00814DE3">
        <w:rPr>
          <w:rFonts w:ascii="Arial" w:hAnsi="Arial" w:cs="Arial"/>
          <w:color w:val="222222"/>
          <w:shd w:val="clear" w:color="auto" w:fill="FFFFFF"/>
        </w:rPr>
        <w:t>Gakure</w:t>
      </w:r>
      <w:proofErr w:type="spellEnd"/>
      <w:r w:rsidRPr="00814DE3">
        <w:rPr>
          <w:rFonts w:ascii="Arial" w:hAnsi="Arial" w:cs="Arial"/>
          <w:color w:val="222222"/>
          <w:shd w:val="clear" w:color="auto" w:fill="FFFFFF"/>
        </w:rPr>
        <w:t xml:space="preserve">, R.W. and </w:t>
      </w:r>
      <w:proofErr w:type="spellStart"/>
      <w:r w:rsidRPr="00814DE3">
        <w:rPr>
          <w:rFonts w:ascii="Arial" w:hAnsi="Arial" w:cs="Arial"/>
          <w:color w:val="222222"/>
          <w:shd w:val="clear" w:color="auto" w:fill="FFFFFF"/>
        </w:rPr>
        <w:t>Orwa</w:t>
      </w:r>
      <w:proofErr w:type="spellEnd"/>
      <w:r w:rsidRPr="00814DE3">
        <w:rPr>
          <w:rFonts w:ascii="Arial" w:hAnsi="Arial" w:cs="Arial"/>
          <w:color w:val="222222"/>
          <w:shd w:val="clear" w:color="auto" w:fill="FFFFFF"/>
        </w:rPr>
        <w:t>, G.O., 2018. Value Addition as a Strategic Management Practice and Determinant of Performance of Tea Industry in Mount Kenya Region. </w:t>
      </w:r>
      <w:r w:rsidRPr="00814DE3">
        <w:rPr>
          <w:rFonts w:ascii="Arial" w:hAnsi="Arial" w:cs="Arial"/>
          <w:i/>
          <w:iCs/>
          <w:color w:val="222222"/>
          <w:shd w:val="clear" w:color="auto" w:fill="FFFFFF"/>
        </w:rPr>
        <w:t>Journal of Strategic Management</w:t>
      </w:r>
      <w:r w:rsidRPr="00814DE3">
        <w:rPr>
          <w:rFonts w:ascii="Arial" w:hAnsi="Arial" w:cs="Arial"/>
          <w:color w:val="222222"/>
          <w:shd w:val="clear" w:color="auto" w:fill="FFFFFF"/>
        </w:rPr>
        <w:t>, </w:t>
      </w:r>
      <w:r w:rsidRPr="00814DE3">
        <w:rPr>
          <w:rFonts w:ascii="Arial" w:hAnsi="Arial" w:cs="Arial"/>
          <w:i/>
          <w:iCs/>
          <w:color w:val="222222"/>
          <w:shd w:val="clear" w:color="auto" w:fill="FFFFFF"/>
        </w:rPr>
        <w:t>2</w:t>
      </w:r>
      <w:r w:rsidRPr="00814DE3">
        <w:rPr>
          <w:rFonts w:ascii="Arial" w:hAnsi="Arial" w:cs="Arial"/>
          <w:color w:val="222222"/>
          <w:shd w:val="clear" w:color="auto" w:fill="FFFFFF"/>
        </w:rPr>
        <w:t>(1), pp.34-50.</w:t>
      </w:r>
    </w:p>
    <w:p w:rsidR="00585D61" w:rsidRPr="00814DE3" w:rsidRDefault="00585D61" w:rsidP="00814DE3">
      <w:pPr>
        <w:pStyle w:val="Default"/>
        <w:spacing w:line="360" w:lineRule="auto"/>
        <w:jc w:val="both"/>
        <w:rPr>
          <w:sz w:val="22"/>
          <w:szCs w:val="22"/>
        </w:rPr>
      </w:pPr>
      <w:bookmarkStart w:id="24" w:name="_Hlk54005669"/>
      <w:r w:rsidRPr="00814DE3">
        <w:rPr>
          <w:sz w:val="22"/>
          <w:szCs w:val="22"/>
        </w:rPr>
        <w:t>Goodman, M., &amp;</w:t>
      </w:r>
      <w:proofErr w:type="spellStart"/>
      <w:r w:rsidRPr="00814DE3">
        <w:rPr>
          <w:sz w:val="22"/>
          <w:szCs w:val="22"/>
        </w:rPr>
        <w:t>Dingli</w:t>
      </w:r>
      <w:proofErr w:type="spellEnd"/>
      <w:r w:rsidRPr="00814DE3">
        <w:rPr>
          <w:sz w:val="22"/>
          <w:szCs w:val="22"/>
        </w:rPr>
        <w:t>, Sandra M. (2013</w:t>
      </w:r>
      <w:bookmarkEnd w:id="24"/>
      <w:r w:rsidRPr="00814DE3">
        <w:rPr>
          <w:sz w:val="22"/>
          <w:szCs w:val="22"/>
        </w:rPr>
        <w:t xml:space="preserve">). ‘Creativity and Strategic Innovation Management’. Florence: Taylor and Francis. </w:t>
      </w:r>
    </w:p>
    <w:p w:rsidR="00252A66" w:rsidRPr="00814DE3" w:rsidRDefault="00585D61" w:rsidP="00814DE3">
      <w:pPr>
        <w:spacing w:line="360" w:lineRule="auto"/>
        <w:jc w:val="both"/>
        <w:rPr>
          <w:rFonts w:ascii="Arial" w:hAnsi="Arial" w:cs="Arial"/>
          <w:color w:val="000000" w:themeColor="text1"/>
        </w:rPr>
      </w:pPr>
      <w:r w:rsidRPr="00814DE3">
        <w:rPr>
          <w:rFonts w:ascii="Arial" w:hAnsi="Arial" w:cs="Arial"/>
          <w:color w:val="000000" w:themeColor="text1"/>
        </w:rPr>
        <w:t>Gov.uk (2020), Rates and allowances for Corporation Tax, retrieved from: https://www.gov.uk/government/publications/rates-and-allowances-corporation-tax/rates-and-allowances-corporation-tax#:~:text=At%20Summer%20Budget%202015%2C%20the,year%20starting%201%20April%202020, available from: 12</w:t>
      </w:r>
      <w:r w:rsidRPr="00814DE3">
        <w:rPr>
          <w:rFonts w:ascii="Arial" w:hAnsi="Arial" w:cs="Arial"/>
          <w:color w:val="000000" w:themeColor="text1"/>
          <w:vertAlign w:val="superscript"/>
        </w:rPr>
        <w:t>th</w:t>
      </w:r>
      <w:r w:rsidRPr="00814DE3">
        <w:rPr>
          <w:rFonts w:ascii="Arial" w:hAnsi="Arial" w:cs="Arial"/>
          <w:color w:val="000000" w:themeColor="text1"/>
        </w:rPr>
        <w:t xml:space="preserve"> October, 2020</w:t>
      </w:r>
      <w:r w:rsidR="00252A66" w:rsidRPr="00814DE3">
        <w:rPr>
          <w:rFonts w:ascii="Arial" w:hAnsi="Arial" w:cs="Arial"/>
          <w:color w:val="000000" w:themeColor="text1"/>
        </w:rPr>
        <w:t xml:space="preserve">Gov.uk, (2020). Over £500m new investment in green technologies for a cleaner and healthier future. Retrieved </w:t>
      </w:r>
      <w:proofErr w:type="gramStart"/>
      <w:r w:rsidR="00252A66" w:rsidRPr="00814DE3">
        <w:rPr>
          <w:rFonts w:ascii="Arial" w:hAnsi="Arial" w:cs="Arial"/>
          <w:color w:val="000000" w:themeColor="text1"/>
        </w:rPr>
        <w:t>from:https://www.gov.uk/government/news/over-500m-new-investment-in-green-technologies-for-a-cleaner-and-healthier-future</w:t>
      </w:r>
      <w:proofErr w:type="gramEnd"/>
    </w:p>
    <w:p w:rsidR="00585D61" w:rsidRPr="00814DE3" w:rsidRDefault="00585D61" w:rsidP="00814DE3">
      <w:pPr>
        <w:autoSpaceDE w:val="0"/>
        <w:autoSpaceDN w:val="0"/>
        <w:adjustRightInd w:val="0"/>
        <w:spacing w:after="0" w:line="360" w:lineRule="auto"/>
        <w:jc w:val="both"/>
        <w:rPr>
          <w:rFonts w:ascii="Arial" w:hAnsi="Arial" w:cs="Arial"/>
          <w:color w:val="000000" w:themeColor="text1"/>
          <w:lang w:bidi="bn-IN"/>
        </w:rPr>
      </w:pPr>
      <w:bookmarkStart w:id="25" w:name="_Hlk54006598"/>
      <w:r w:rsidRPr="00814DE3">
        <w:rPr>
          <w:rFonts w:ascii="Arial" w:hAnsi="Arial" w:cs="Arial"/>
          <w:color w:val="000000" w:themeColor="text1"/>
          <w:lang w:bidi="bn-IN"/>
        </w:rPr>
        <w:lastRenderedPageBreak/>
        <w:t>Grant</w:t>
      </w:r>
      <w:bookmarkEnd w:id="25"/>
      <w:r w:rsidRPr="00814DE3">
        <w:rPr>
          <w:rFonts w:ascii="Arial" w:hAnsi="Arial" w:cs="Arial"/>
          <w:color w:val="000000" w:themeColor="text1"/>
          <w:lang w:bidi="bn-IN"/>
        </w:rPr>
        <w:t xml:space="preserve">, R, M, (2010). ‘Contemporary Strategy Analysis’, Hoboken, </w:t>
      </w:r>
      <w:proofErr w:type="gramStart"/>
      <w:r w:rsidRPr="00814DE3">
        <w:rPr>
          <w:rFonts w:ascii="Arial" w:hAnsi="Arial" w:cs="Arial"/>
          <w:color w:val="000000" w:themeColor="text1"/>
          <w:lang w:bidi="bn-IN"/>
        </w:rPr>
        <w:t>NJ ,</w:t>
      </w:r>
      <w:proofErr w:type="gramEnd"/>
      <w:r w:rsidRPr="00814DE3">
        <w:rPr>
          <w:rFonts w:ascii="Arial" w:hAnsi="Arial" w:cs="Arial"/>
          <w:color w:val="000000" w:themeColor="text1"/>
          <w:lang w:bidi="bn-IN"/>
        </w:rPr>
        <w:t xml:space="preserve"> John Wiley &amp; Sons </w:t>
      </w:r>
    </w:p>
    <w:p w:rsidR="00585D61" w:rsidRPr="00814DE3" w:rsidRDefault="00585D61" w:rsidP="00814DE3">
      <w:pPr>
        <w:pStyle w:val="Default"/>
        <w:spacing w:line="360" w:lineRule="auto"/>
        <w:jc w:val="both"/>
        <w:rPr>
          <w:color w:val="000000" w:themeColor="text1"/>
          <w:sz w:val="22"/>
          <w:szCs w:val="22"/>
          <w:shd w:val="clear" w:color="auto" w:fill="FFFFFF"/>
        </w:rPr>
      </w:pPr>
      <w:bookmarkStart w:id="26" w:name="_Hlk54007697"/>
      <w:r w:rsidRPr="00814DE3">
        <w:rPr>
          <w:color w:val="000000" w:themeColor="text1"/>
          <w:sz w:val="22"/>
          <w:szCs w:val="22"/>
          <w:shd w:val="clear" w:color="auto" w:fill="FFFFFF"/>
        </w:rPr>
        <w:t>Johnson, G. and Whittington, R., (2009</w:t>
      </w:r>
      <w:bookmarkEnd w:id="26"/>
      <w:r w:rsidRPr="00814DE3">
        <w:rPr>
          <w:color w:val="000000" w:themeColor="text1"/>
          <w:sz w:val="22"/>
          <w:szCs w:val="22"/>
          <w:shd w:val="clear" w:color="auto" w:fill="FFFFFF"/>
        </w:rPr>
        <w:t>). </w:t>
      </w:r>
      <w:r w:rsidRPr="00814DE3">
        <w:rPr>
          <w:i/>
          <w:iCs/>
          <w:color w:val="000000" w:themeColor="text1"/>
          <w:sz w:val="22"/>
          <w:szCs w:val="22"/>
          <w:shd w:val="clear" w:color="auto" w:fill="FFFFFF"/>
        </w:rPr>
        <w:t>Fundamentals of strategy</w:t>
      </w:r>
      <w:r w:rsidRPr="00814DE3">
        <w:rPr>
          <w:color w:val="000000" w:themeColor="text1"/>
          <w:sz w:val="22"/>
          <w:szCs w:val="22"/>
          <w:shd w:val="clear" w:color="auto" w:fill="FFFFFF"/>
        </w:rPr>
        <w:t>. Pearson Education.</w:t>
      </w:r>
    </w:p>
    <w:p w:rsidR="00585D61" w:rsidRPr="00814DE3" w:rsidRDefault="00585D61" w:rsidP="00814DE3">
      <w:pPr>
        <w:pStyle w:val="Default"/>
        <w:spacing w:line="360" w:lineRule="auto"/>
        <w:jc w:val="both"/>
        <w:rPr>
          <w:color w:val="000000" w:themeColor="text1"/>
          <w:sz w:val="22"/>
          <w:szCs w:val="22"/>
          <w:shd w:val="clear" w:color="auto" w:fill="FFFFFF"/>
        </w:rPr>
      </w:pPr>
      <w:r w:rsidRPr="00814DE3">
        <w:rPr>
          <w:color w:val="000000" w:themeColor="text1"/>
          <w:sz w:val="22"/>
          <w:szCs w:val="22"/>
          <w:shd w:val="clear" w:color="auto" w:fill="FFFFFF"/>
        </w:rPr>
        <w:t xml:space="preserve">Johnson, G., Whittington, R., Scholes, K., Angwin, D. and </w:t>
      </w:r>
      <w:proofErr w:type="spellStart"/>
      <w:r w:rsidRPr="00814DE3">
        <w:rPr>
          <w:color w:val="000000" w:themeColor="text1"/>
          <w:sz w:val="22"/>
          <w:szCs w:val="22"/>
          <w:shd w:val="clear" w:color="auto" w:fill="FFFFFF"/>
        </w:rPr>
        <w:t>Regnér</w:t>
      </w:r>
      <w:proofErr w:type="spellEnd"/>
      <w:r w:rsidRPr="00814DE3">
        <w:rPr>
          <w:color w:val="000000" w:themeColor="text1"/>
          <w:sz w:val="22"/>
          <w:szCs w:val="22"/>
          <w:shd w:val="clear" w:color="auto" w:fill="FFFFFF"/>
        </w:rPr>
        <w:t>, P., (2014). Exploring Strategy. Harlow.</w:t>
      </w:r>
    </w:p>
    <w:p w:rsidR="00585D61" w:rsidRPr="00814DE3" w:rsidRDefault="00585D61" w:rsidP="00814DE3">
      <w:pPr>
        <w:pStyle w:val="Default"/>
        <w:spacing w:line="360" w:lineRule="auto"/>
        <w:jc w:val="both"/>
        <w:rPr>
          <w:color w:val="000000" w:themeColor="text1"/>
          <w:sz w:val="22"/>
          <w:szCs w:val="22"/>
        </w:rPr>
      </w:pPr>
      <w:r w:rsidRPr="00814DE3">
        <w:rPr>
          <w:color w:val="000000" w:themeColor="text1"/>
          <w:sz w:val="22"/>
          <w:szCs w:val="22"/>
        </w:rPr>
        <w:t xml:space="preserve">Jones, T., Jones, O., &amp; Tilley, F. (2003). Competitive advantage in SMEs organising for innovation and change. Hoboken, NJ: J. Wiley. </w:t>
      </w:r>
    </w:p>
    <w:p w:rsidR="00585D61" w:rsidRPr="00814DE3" w:rsidRDefault="00585D61" w:rsidP="00814DE3">
      <w:pPr>
        <w:spacing w:line="360" w:lineRule="auto"/>
        <w:jc w:val="both"/>
        <w:rPr>
          <w:rFonts w:ascii="Arial" w:hAnsi="Arial" w:cs="Arial"/>
          <w:color w:val="222222"/>
          <w:shd w:val="clear" w:color="auto" w:fill="FFFFFF"/>
        </w:rPr>
      </w:pPr>
      <w:bookmarkStart w:id="27" w:name="_Hlk54014157"/>
      <w:r w:rsidRPr="00814DE3">
        <w:rPr>
          <w:rFonts w:ascii="Arial" w:hAnsi="Arial" w:cs="Arial"/>
          <w:color w:val="222222"/>
          <w:shd w:val="clear" w:color="auto" w:fill="FFFFFF"/>
        </w:rPr>
        <w:t>Kull</w:t>
      </w:r>
      <w:bookmarkEnd w:id="27"/>
      <w:r w:rsidRPr="00814DE3">
        <w:rPr>
          <w:rFonts w:ascii="Arial" w:hAnsi="Arial" w:cs="Arial"/>
          <w:color w:val="222222"/>
          <w:shd w:val="clear" w:color="auto" w:fill="FFFFFF"/>
        </w:rPr>
        <w:t xml:space="preserve">, A.J., Mena, J.A. and </w:t>
      </w:r>
      <w:proofErr w:type="spellStart"/>
      <w:r w:rsidRPr="00814DE3">
        <w:rPr>
          <w:rFonts w:ascii="Arial" w:hAnsi="Arial" w:cs="Arial"/>
          <w:color w:val="222222"/>
          <w:shd w:val="clear" w:color="auto" w:fill="FFFFFF"/>
        </w:rPr>
        <w:t>Korschun</w:t>
      </w:r>
      <w:proofErr w:type="spellEnd"/>
      <w:r w:rsidRPr="00814DE3">
        <w:rPr>
          <w:rFonts w:ascii="Arial" w:hAnsi="Arial" w:cs="Arial"/>
          <w:color w:val="222222"/>
          <w:shd w:val="clear" w:color="auto" w:fill="FFFFFF"/>
        </w:rPr>
        <w:t>, D., 2016. A resource-based view of stakeholder marketing. </w:t>
      </w:r>
      <w:r w:rsidRPr="00814DE3">
        <w:rPr>
          <w:rFonts w:ascii="Arial" w:hAnsi="Arial" w:cs="Arial"/>
          <w:i/>
          <w:iCs/>
          <w:color w:val="222222"/>
          <w:shd w:val="clear" w:color="auto" w:fill="FFFFFF"/>
        </w:rPr>
        <w:t>Journal of Business Research</w:t>
      </w:r>
      <w:r w:rsidRPr="00814DE3">
        <w:rPr>
          <w:rFonts w:ascii="Arial" w:hAnsi="Arial" w:cs="Arial"/>
          <w:color w:val="222222"/>
          <w:shd w:val="clear" w:color="auto" w:fill="FFFFFF"/>
        </w:rPr>
        <w:t>, </w:t>
      </w:r>
      <w:r w:rsidRPr="00814DE3">
        <w:rPr>
          <w:rFonts w:ascii="Arial" w:hAnsi="Arial" w:cs="Arial"/>
          <w:i/>
          <w:iCs/>
          <w:color w:val="222222"/>
          <w:shd w:val="clear" w:color="auto" w:fill="FFFFFF"/>
        </w:rPr>
        <w:t>69</w:t>
      </w:r>
      <w:r w:rsidRPr="00814DE3">
        <w:rPr>
          <w:rFonts w:ascii="Arial" w:hAnsi="Arial" w:cs="Arial"/>
          <w:color w:val="222222"/>
          <w:shd w:val="clear" w:color="auto" w:fill="FFFFFF"/>
        </w:rPr>
        <w:t>(12), pp.5553-5560.</w:t>
      </w:r>
    </w:p>
    <w:p w:rsidR="00585D61" w:rsidRPr="00814DE3" w:rsidRDefault="00585D61" w:rsidP="00814DE3">
      <w:pPr>
        <w:spacing w:line="360" w:lineRule="auto"/>
        <w:jc w:val="both"/>
        <w:rPr>
          <w:rFonts w:ascii="Arial" w:hAnsi="Arial" w:cs="Arial"/>
          <w:color w:val="000000" w:themeColor="text1"/>
        </w:rPr>
      </w:pPr>
      <w:r w:rsidRPr="00814DE3">
        <w:rPr>
          <w:rFonts w:ascii="Arial" w:hAnsi="Arial" w:cs="Arial"/>
          <w:color w:val="000000" w:themeColor="text1"/>
        </w:rPr>
        <w:t>Legislation.gov.uk (2020), Environmental Protection Act 1990, retrieved from: https://www.legislation.gov.uk/ukpga/1990/43/contents, available from: 12</w:t>
      </w:r>
      <w:r w:rsidRPr="00814DE3">
        <w:rPr>
          <w:rFonts w:ascii="Arial" w:hAnsi="Arial" w:cs="Arial"/>
          <w:color w:val="000000" w:themeColor="text1"/>
          <w:vertAlign w:val="superscript"/>
        </w:rPr>
        <w:t>th</w:t>
      </w:r>
      <w:r w:rsidRPr="00814DE3">
        <w:rPr>
          <w:rFonts w:ascii="Arial" w:hAnsi="Arial" w:cs="Arial"/>
          <w:color w:val="000000" w:themeColor="text1"/>
        </w:rPr>
        <w:t xml:space="preserve"> </w:t>
      </w:r>
      <w:proofErr w:type="gramStart"/>
      <w:r w:rsidRPr="00814DE3">
        <w:rPr>
          <w:rFonts w:ascii="Arial" w:hAnsi="Arial" w:cs="Arial"/>
          <w:color w:val="000000" w:themeColor="text1"/>
        </w:rPr>
        <w:t>October,</w:t>
      </w:r>
      <w:proofErr w:type="gramEnd"/>
      <w:r w:rsidRPr="00814DE3">
        <w:rPr>
          <w:rFonts w:ascii="Arial" w:hAnsi="Arial" w:cs="Arial"/>
          <w:color w:val="000000" w:themeColor="text1"/>
        </w:rPr>
        <w:t xml:space="preserve"> 2020</w:t>
      </w:r>
    </w:p>
    <w:p w:rsidR="00585D61" w:rsidRPr="00814DE3" w:rsidRDefault="00585D61" w:rsidP="00814DE3">
      <w:pPr>
        <w:spacing w:line="360" w:lineRule="auto"/>
        <w:jc w:val="both"/>
        <w:rPr>
          <w:rFonts w:ascii="Arial" w:hAnsi="Arial" w:cs="Arial"/>
          <w:color w:val="000000" w:themeColor="text1"/>
        </w:rPr>
      </w:pPr>
      <w:r w:rsidRPr="00814DE3">
        <w:rPr>
          <w:rFonts w:ascii="Arial" w:hAnsi="Arial" w:cs="Arial"/>
          <w:color w:val="000000" w:themeColor="text1"/>
        </w:rPr>
        <w:t>Legislation.gov.uk (2020), Equality Act 2010, retrieved from: https://www.legislation.gov.uk/ukpga/1990/43/contents, available from: 12</w:t>
      </w:r>
      <w:r w:rsidRPr="00814DE3">
        <w:rPr>
          <w:rFonts w:ascii="Arial" w:hAnsi="Arial" w:cs="Arial"/>
          <w:color w:val="000000" w:themeColor="text1"/>
          <w:vertAlign w:val="superscript"/>
        </w:rPr>
        <w:t>th</w:t>
      </w:r>
      <w:r w:rsidRPr="00814DE3">
        <w:rPr>
          <w:rFonts w:ascii="Arial" w:hAnsi="Arial" w:cs="Arial"/>
          <w:color w:val="000000" w:themeColor="text1"/>
        </w:rPr>
        <w:t xml:space="preserve"> </w:t>
      </w:r>
      <w:proofErr w:type="gramStart"/>
      <w:r w:rsidRPr="00814DE3">
        <w:rPr>
          <w:rFonts w:ascii="Arial" w:hAnsi="Arial" w:cs="Arial"/>
          <w:color w:val="000000" w:themeColor="text1"/>
        </w:rPr>
        <w:t>October,</w:t>
      </w:r>
      <w:proofErr w:type="gramEnd"/>
      <w:r w:rsidRPr="00814DE3">
        <w:rPr>
          <w:rFonts w:ascii="Arial" w:hAnsi="Arial" w:cs="Arial"/>
          <w:color w:val="000000" w:themeColor="text1"/>
        </w:rPr>
        <w:t xml:space="preserve"> 2020</w:t>
      </w:r>
    </w:p>
    <w:p w:rsidR="00585D61" w:rsidRPr="00814DE3" w:rsidRDefault="00585D61" w:rsidP="00814DE3">
      <w:pPr>
        <w:autoSpaceDE w:val="0"/>
        <w:autoSpaceDN w:val="0"/>
        <w:adjustRightInd w:val="0"/>
        <w:spacing w:after="0" w:line="360" w:lineRule="auto"/>
        <w:jc w:val="both"/>
        <w:rPr>
          <w:rFonts w:ascii="Arial" w:hAnsi="Arial" w:cs="Arial"/>
          <w:color w:val="000000" w:themeColor="text1"/>
          <w:lang w:bidi="bn-IN"/>
        </w:rPr>
      </w:pPr>
      <w:r w:rsidRPr="00814DE3">
        <w:rPr>
          <w:rFonts w:ascii="Arial" w:hAnsi="Arial" w:cs="Arial"/>
          <w:color w:val="000000" w:themeColor="text1"/>
          <w:lang w:bidi="bn-IN"/>
        </w:rPr>
        <w:t xml:space="preserve">Lynch, R. (2008) ‘Corporate Strategy’, London: FT Prentice Hall. </w:t>
      </w:r>
    </w:p>
    <w:p w:rsidR="00585D61" w:rsidRPr="00814DE3" w:rsidRDefault="00585D61" w:rsidP="00814DE3">
      <w:pPr>
        <w:pStyle w:val="Default"/>
        <w:spacing w:line="360" w:lineRule="auto"/>
        <w:jc w:val="both"/>
        <w:rPr>
          <w:color w:val="000000" w:themeColor="text1"/>
          <w:sz w:val="22"/>
          <w:szCs w:val="22"/>
        </w:rPr>
      </w:pPr>
      <w:r w:rsidRPr="00814DE3">
        <w:rPr>
          <w:color w:val="000000" w:themeColor="text1"/>
          <w:sz w:val="22"/>
          <w:szCs w:val="22"/>
        </w:rPr>
        <w:t xml:space="preserve">Mintzberg, H., Ahlstrand, B., </w:t>
      </w:r>
      <w:proofErr w:type="spellStart"/>
      <w:r w:rsidRPr="00814DE3">
        <w:rPr>
          <w:color w:val="000000" w:themeColor="text1"/>
          <w:sz w:val="22"/>
          <w:szCs w:val="22"/>
        </w:rPr>
        <w:t>Lampel</w:t>
      </w:r>
      <w:proofErr w:type="spellEnd"/>
      <w:r w:rsidRPr="00814DE3">
        <w:rPr>
          <w:color w:val="000000" w:themeColor="text1"/>
          <w:sz w:val="22"/>
          <w:szCs w:val="22"/>
        </w:rPr>
        <w:t xml:space="preserve">, J. (2008) ‘Strategy Safari: The Complete Guide Through the Wilds of Strategic Management’, London: FT Prentice Hall. </w:t>
      </w:r>
    </w:p>
    <w:p w:rsidR="00585D61" w:rsidRPr="00814DE3" w:rsidRDefault="00585D61" w:rsidP="00814DE3">
      <w:pPr>
        <w:pStyle w:val="Default"/>
        <w:spacing w:line="360" w:lineRule="auto"/>
        <w:jc w:val="both"/>
        <w:rPr>
          <w:color w:val="000000" w:themeColor="text1"/>
          <w:sz w:val="22"/>
          <w:szCs w:val="22"/>
          <w:shd w:val="clear" w:color="auto" w:fill="FFFFFF"/>
        </w:rPr>
      </w:pPr>
      <w:bookmarkStart w:id="28" w:name="_Hlk54007992"/>
      <w:r w:rsidRPr="00814DE3">
        <w:rPr>
          <w:color w:val="000000" w:themeColor="text1"/>
          <w:sz w:val="22"/>
          <w:szCs w:val="22"/>
          <w:shd w:val="clear" w:color="auto" w:fill="FFFFFF"/>
        </w:rPr>
        <w:t>Morden, T., (2016</w:t>
      </w:r>
      <w:bookmarkEnd w:id="28"/>
      <w:r w:rsidRPr="00814DE3">
        <w:rPr>
          <w:color w:val="000000" w:themeColor="text1"/>
          <w:sz w:val="22"/>
          <w:szCs w:val="22"/>
          <w:shd w:val="clear" w:color="auto" w:fill="FFFFFF"/>
        </w:rPr>
        <w:t>). </w:t>
      </w:r>
      <w:r w:rsidRPr="00814DE3">
        <w:rPr>
          <w:i/>
          <w:iCs/>
          <w:color w:val="000000" w:themeColor="text1"/>
          <w:sz w:val="22"/>
          <w:szCs w:val="22"/>
          <w:shd w:val="clear" w:color="auto" w:fill="FFFFFF"/>
        </w:rPr>
        <w:t>Principles of strategic management</w:t>
      </w:r>
      <w:r w:rsidRPr="00814DE3">
        <w:rPr>
          <w:color w:val="000000" w:themeColor="text1"/>
          <w:sz w:val="22"/>
          <w:szCs w:val="22"/>
          <w:shd w:val="clear" w:color="auto" w:fill="FFFFFF"/>
        </w:rPr>
        <w:t>. Routledge.</w:t>
      </w:r>
    </w:p>
    <w:p w:rsidR="00585D61" w:rsidRPr="00814DE3" w:rsidRDefault="00585D61" w:rsidP="00814DE3">
      <w:pPr>
        <w:spacing w:line="360" w:lineRule="auto"/>
        <w:jc w:val="both"/>
        <w:rPr>
          <w:rFonts w:ascii="Arial" w:hAnsi="Arial" w:cs="Arial"/>
          <w:color w:val="222222"/>
          <w:shd w:val="clear" w:color="auto" w:fill="FFFFFF"/>
        </w:rPr>
      </w:pPr>
      <w:bookmarkStart w:id="29" w:name="_Hlk54015737"/>
      <w:proofErr w:type="spellStart"/>
      <w:r w:rsidRPr="00814DE3">
        <w:rPr>
          <w:rFonts w:ascii="Arial" w:hAnsi="Arial" w:cs="Arial"/>
          <w:color w:val="222222"/>
          <w:shd w:val="clear" w:color="auto" w:fill="FFFFFF"/>
        </w:rPr>
        <w:t>Munodawafa</w:t>
      </w:r>
      <w:proofErr w:type="spellEnd"/>
      <w:r w:rsidRPr="00814DE3">
        <w:rPr>
          <w:rFonts w:ascii="Arial" w:hAnsi="Arial" w:cs="Arial"/>
          <w:color w:val="222222"/>
          <w:shd w:val="clear" w:color="auto" w:fill="FFFFFF"/>
        </w:rPr>
        <w:t xml:space="preserve">, R.T. and </w:t>
      </w:r>
      <w:proofErr w:type="spellStart"/>
      <w:r w:rsidRPr="00814DE3">
        <w:rPr>
          <w:rFonts w:ascii="Arial" w:hAnsi="Arial" w:cs="Arial"/>
          <w:color w:val="222222"/>
          <w:shd w:val="clear" w:color="auto" w:fill="FFFFFF"/>
        </w:rPr>
        <w:t>Johl</w:t>
      </w:r>
      <w:proofErr w:type="spellEnd"/>
      <w:r w:rsidRPr="00814DE3">
        <w:rPr>
          <w:rFonts w:ascii="Arial" w:hAnsi="Arial" w:cs="Arial"/>
          <w:color w:val="222222"/>
          <w:shd w:val="clear" w:color="auto" w:fill="FFFFFF"/>
        </w:rPr>
        <w:t>, S.K., 2019</w:t>
      </w:r>
      <w:bookmarkEnd w:id="29"/>
      <w:r w:rsidRPr="00814DE3">
        <w:rPr>
          <w:rFonts w:ascii="Arial" w:hAnsi="Arial" w:cs="Arial"/>
          <w:color w:val="222222"/>
          <w:shd w:val="clear" w:color="auto" w:fill="FFFFFF"/>
        </w:rPr>
        <w:t>. A systematic review of eco-innovation and performance from the resource-based and stakeholder perspectives. </w:t>
      </w:r>
      <w:r w:rsidRPr="00814DE3">
        <w:rPr>
          <w:rFonts w:ascii="Arial" w:hAnsi="Arial" w:cs="Arial"/>
          <w:i/>
          <w:iCs/>
          <w:color w:val="222222"/>
          <w:shd w:val="clear" w:color="auto" w:fill="FFFFFF"/>
        </w:rPr>
        <w:t>Sustainability</w:t>
      </w:r>
      <w:r w:rsidRPr="00814DE3">
        <w:rPr>
          <w:rFonts w:ascii="Arial" w:hAnsi="Arial" w:cs="Arial"/>
          <w:color w:val="222222"/>
          <w:shd w:val="clear" w:color="auto" w:fill="FFFFFF"/>
        </w:rPr>
        <w:t>, </w:t>
      </w:r>
      <w:r w:rsidRPr="00814DE3">
        <w:rPr>
          <w:rFonts w:ascii="Arial" w:hAnsi="Arial" w:cs="Arial"/>
          <w:i/>
          <w:iCs/>
          <w:color w:val="222222"/>
          <w:shd w:val="clear" w:color="auto" w:fill="FFFFFF"/>
        </w:rPr>
        <w:t>11</w:t>
      </w:r>
      <w:r w:rsidRPr="00814DE3">
        <w:rPr>
          <w:rFonts w:ascii="Arial" w:hAnsi="Arial" w:cs="Arial"/>
          <w:color w:val="222222"/>
          <w:shd w:val="clear" w:color="auto" w:fill="FFFFFF"/>
        </w:rPr>
        <w:t>(21), p.6067.</w:t>
      </w:r>
    </w:p>
    <w:p w:rsidR="00585D61" w:rsidRPr="00814DE3" w:rsidRDefault="00585D61" w:rsidP="00814DE3">
      <w:pPr>
        <w:spacing w:line="360" w:lineRule="auto"/>
        <w:jc w:val="both"/>
        <w:rPr>
          <w:rFonts w:ascii="Arial" w:hAnsi="Arial" w:cs="Arial"/>
          <w:color w:val="222222"/>
          <w:shd w:val="clear" w:color="auto" w:fill="FFFFFF"/>
        </w:rPr>
      </w:pPr>
      <w:bookmarkStart w:id="30" w:name="_Hlk54015465"/>
      <w:r w:rsidRPr="00814DE3">
        <w:rPr>
          <w:rFonts w:ascii="Arial" w:hAnsi="Arial" w:cs="Arial"/>
          <w:color w:val="222222"/>
          <w:shd w:val="clear" w:color="auto" w:fill="FFFFFF"/>
        </w:rPr>
        <w:t>Murcia</w:t>
      </w:r>
      <w:bookmarkEnd w:id="30"/>
      <w:r w:rsidRPr="00814DE3">
        <w:rPr>
          <w:rFonts w:ascii="Arial" w:hAnsi="Arial" w:cs="Arial"/>
          <w:color w:val="222222"/>
          <w:shd w:val="clear" w:color="auto" w:fill="FFFFFF"/>
        </w:rPr>
        <w:t>, N.N.S., 2020. </w:t>
      </w:r>
      <w:r w:rsidRPr="00814DE3">
        <w:rPr>
          <w:rFonts w:ascii="Arial" w:hAnsi="Arial" w:cs="Arial"/>
          <w:i/>
          <w:iCs/>
          <w:color w:val="222222"/>
          <w:shd w:val="clear" w:color="auto" w:fill="FFFFFF"/>
        </w:rPr>
        <w:t>Enhancing strategic management using a quantified VRIO: adding value with the MCDA approach</w:t>
      </w:r>
      <w:r w:rsidRPr="00814DE3">
        <w:rPr>
          <w:rFonts w:ascii="Arial" w:hAnsi="Arial" w:cs="Arial"/>
          <w:color w:val="222222"/>
          <w:shd w:val="clear" w:color="auto" w:fill="FFFFFF"/>
        </w:rPr>
        <w:t> (Doctoral dissertation).</w:t>
      </w:r>
    </w:p>
    <w:p w:rsidR="00585D61" w:rsidRPr="00814DE3" w:rsidRDefault="00585D61" w:rsidP="00814DE3">
      <w:pPr>
        <w:spacing w:line="360" w:lineRule="auto"/>
        <w:jc w:val="both"/>
        <w:rPr>
          <w:rFonts w:ascii="Arial" w:hAnsi="Arial" w:cs="Arial"/>
          <w:color w:val="222222"/>
          <w:shd w:val="clear" w:color="auto" w:fill="FFFFFF"/>
        </w:rPr>
      </w:pPr>
      <w:bookmarkStart w:id="31" w:name="_Hlk54018325"/>
      <w:proofErr w:type="spellStart"/>
      <w:r w:rsidRPr="00814DE3">
        <w:rPr>
          <w:rFonts w:ascii="Arial" w:hAnsi="Arial" w:cs="Arial"/>
          <w:color w:val="222222"/>
          <w:shd w:val="clear" w:color="auto" w:fill="FFFFFF"/>
        </w:rPr>
        <w:t>Ruan</w:t>
      </w:r>
      <w:proofErr w:type="spellEnd"/>
      <w:r w:rsidRPr="00814DE3">
        <w:rPr>
          <w:rFonts w:ascii="Arial" w:hAnsi="Arial" w:cs="Arial"/>
          <w:color w:val="222222"/>
          <w:shd w:val="clear" w:color="auto" w:fill="FFFFFF"/>
        </w:rPr>
        <w:t>, S., 2020</w:t>
      </w:r>
      <w:bookmarkEnd w:id="31"/>
      <w:r w:rsidRPr="00814DE3">
        <w:rPr>
          <w:rFonts w:ascii="Arial" w:hAnsi="Arial" w:cs="Arial"/>
          <w:color w:val="222222"/>
          <w:shd w:val="clear" w:color="auto" w:fill="FFFFFF"/>
        </w:rPr>
        <w:t>, April. Research on Strategic Cost Management of Enterprises Based on Porter’s Value Chain Model. In </w:t>
      </w:r>
      <w:r w:rsidRPr="00814DE3">
        <w:rPr>
          <w:rFonts w:ascii="Arial" w:hAnsi="Arial" w:cs="Arial"/>
          <w:i/>
          <w:iCs/>
          <w:color w:val="222222"/>
          <w:shd w:val="clear" w:color="auto" w:fill="FFFFFF"/>
        </w:rPr>
        <w:t>Journal of Physics: Conference Series</w:t>
      </w:r>
      <w:r w:rsidRPr="00814DE3">
        <w:rPr>
          <w:rFonts w:ascii="Arial" w:hAnsi="Arial" w:cs="Arial"/>
          <w:color w:val="222222"/>
          <w:shd w:val="clear" w:color="auto" w:fill="FFFFFF"/>
        </w:rPr>
        <w:t> (Vol. 1533, No. 2, p. 022056). IOP Publishing.</w:t>
      </w:r>
    </w:p>
    <w:p w:rsidR="00585D61" w:rsidRPr="00814DE3" w:rsidRDefault="00585D61" w:rsidP="00814DE3">
      <w:pPr>
        <w:spacing w:line="360" w:lineRule="auto"/>
        <w:jc w:val="both"/>
        <w:rPr>
          <w:rFonts w:ascii="Arial" w:hAnsi="Arial" w:cs="Arial"/>
          <w:color w:val="000000" w:themeColor="text1"/>
        </w:rPr>
      </w:pPr>
      <w:r w:rsidRPr="00814DE3">
        <w:rPr>
          <w:rFonts w:ascii="Arial" w:hAnsi="Arial" w:cs="Arial"/>
          <w:color w:val="000000" w:themeColor="text1"/>
        </w:rPr>
        <w:t xml:space="preserve">Statista.com (2020), United Kingdom: Inflation rate from 1984 to 2021, available from: </w:t>
      </w:r>
      <w:hyperlink r:id="rId25" w:history="1">
        <w:r w:rsidRPr="00814DE3">
          <w:rPr>
            <w:rStyle w:val="Hyperlink"/>
            <w:rFonts w:ascii="Arial" w:hAnsi="Arial" w:cs="Arial"/>
            <w:color w:val="000000" w:themeColor="text1"/>
            <w:u w:val="none"/>
          </w:rPr>
          <w:t>https://www.statista.com/statistics/270384/inflation-rate-in-the-united-kingdom/</w:t>
        </w:r>
      </w:hyperlink>
      <w:r w:rsidRPr="00814DE3">
        <w:rPr>
          <w:rFonts w:ascii="Arial" w:hAnsi="Arial" w:cs="Arial"/>
          <w:color w:val="000000" w:themeColor="text1"/>
        </w:rPr>
        <w:t>, available from: 12</w:t>
      </w:r>
      <w:r w:rsidRPr="00814DE3">
        <w:rPr>
          <w:rFonts w:ascii="Arial" w:hAnsi="Arial" w:cs="Arial"/>
          <w:color w:val="000000" w:themeColor="text1"/>
          <w:vertAlign w:val="superscript"/>
        </w:rPr>
        <w:t>th</w:t>
      </w:r>
      <w:r w:rsidRPr="00814DE3">
        <w:rPr>
          <w:rFonts w:ascii="Arial" w:hAnsi="Arial" w:cs="Arial"/>
          <w:color w:val="000000" w:themeColor="text1"/>
        </w:rPr>
        <w:t xml:space="preserve"> October, 2020</w:t>
      </w:r>
    </w:p>
    <w:p w:rsidR="00585D61" w:rsidRPr="00814DE3" w:rsidRDefault="00585D61" w:rsidP="00814DE3">
      <w:pPr>
        <w:spacing w:line="360" w:lineRule="auto"/>
        <w:jc w:val="both"/>
        <w:rPr>
          <w:rFonts w:ascii="Arial" w:hAnsi="Arial" w:cs="Arial"/>
          <w:color w:val="000000" w:themeColor="text1"/>
        </w:rPr>
      </w:pPr>
      <w:r w:rsidRPr="00814DE3">
        <w:rPr>
          <w:rFonts w:ascii="Arial" w:hAnsi="Arial" w:cs="Arial"/>
          <w:color w:val="000000" w:themeColor="text1"/>
        </w:rPr>
        <w:t>Worldometers.info (2020), UK population rate, retrieved from: https://www.worldometers.info/world-population/uk-population/, available from: 12</w:t>
      </w:r>
      <w:r w:rsidRPr="00814DE3">
        <w:rPr>
          <w:rFonts w:ascii="Arial" w:hAnsi="Arial" w:cs="Arial"/>
          <w:color w:val="000000" w:themeColor="text1"/>
          <w:vertAlign w:val="superscript"/>
        </w:rPr>
        <w:t>th</w:t>
      </w:r>
      <w:r w:rsidRPr="00814DE3">
        <w:rPr>
          <w:rFonts w:ascii="Arial" w:hAnsi="Arial" w:cs="Arial"/>
          <w:color w:val="000000" w:themeColor="text1"/>
        </w:rPr>
        <w:t xml:space="preserve"> </w:t>
      </w:r>
      <w:proofErr w:type="gramStart"/>
      <w:r w:rsidRPr="00814DE3">
        <w:rPr>
          <w:rFonts w:ascii="Arial" w:hAnsi="Arial" w:cs="Arial"/>
          <w:color w:val="000000" w:themeColor="text1"/>
        </w:rPr>
        <w:t>October,</w:t>
      </w:r>
      <w:proofErr w:type="gramEnd"/>
      <w:r w:rsidRPr="00814DE3">
        <w:rPr>
          <w:rFonts w:ascii="Arial" w:hAnsi="Arial" w:cs="Arial"/>
          <w:color w:val="000000" w:themeColor="text1"/>
        </w:rPr>
        <w:t xml:space="preserve"> 2020</w:t>
      </w:r>
    </w:p>
    <w:p w:rsidR="00585D61" w:rsidRPr="00570659" w:rsidRDefault="00585D61" w:rsidP="00087516">
      <w:pPr>
        <w:spacing w:line="360" w:lineRule="auto"/>
        <w:jc w:val="both"/>
        <w:rPr>
          <w:rFonts w:ascii="Arial" w:hAnsi="Arial" w:cs="Arial"/>
          <w:color w:val="000000" w:themeColor="text1"/>
          <w:sz w:val="24"/>
          <w:szCs w:val="24"/>
        </w:rPr>
      </w:pPr>
    </w:p>
    <w:p w:rsidR="00CF6E79" w:rsidRPr="00570659" w:rsidRDefault="00CF6E79">
      <w:pPr>
        <w:rPr>
          <w:rFonts w:ascii="Arial" w:hAnsi="Arial" w:cs="Arial"/>
          <w:color w:val="000000" w:themeColor="text1"/>
          <w:sz w:val="24"/>
          <w:szCs w:val="24"/>
        </w:rPr>
      </w:pPr>
      <w:r w:rsidRPr="00570659">
        <w:rPr>
          <w:rFonts w:ascii="Arial" w:hAnsi="Arial" w:cs="Arial"/>
          <w:color w:val="000000" w:themeColor="text1"/>
          <w:sz w:val="24"/>
          <w:szCs w:val="24"/>
        </w:rPr>
        <w:br w:type="page"/>
      </w:r>
    </w:p>
    <w:p w:rsidR="00087516" w:rsidRPr="003906FA" w:rsidRDefault="00CF6E79" w:rsidP="000B02EC">
      <w:pPr>
        <w:pStyle w:val="Heading1"/>
        <w:rPr>
          <w:sz w:val="22"/>
          <w:szCs w:val="22"/>
        </w:rPr>
      </w:pPr>
      <w:bookmarkStart w:id="32" w:name="_Toc56456811"/>
      <w:r w:rsidRPr="00570659">
        <w:lastRenderedPageBreak/>
        <w:t xml:space="preserve">Appendix: UK gross domestic product (GDP) growth rate from </w:t>
      </w:r>
      <w:r w:rsidRPr="003906FA">
        <w:rPr>
          <w:sz w:val="22"/>
          <w:szCs w:val="22"/>
        </w:rPr>
        <w:t>2009 to 2021</w:t>
      </w:r>
      <w:bookmarkEnd w:id="32"/>
    </w:p>
    <w:p w:rsidR="00CF6E79" w:rsidRPr="003906FA" w:rsidRDefault="00CF6E79" w:rsidP="00CF6E79">
      <w:pPr>
        <w:spacing w:line="360" w:lineRule="auto"/>
        <w:jc w:val="center"/>
        <w:rPr>
          <w:rFonts w:ascii="Arial" w:hAnsi="Arial" w:cs="Arial"/>
          <w:color w:val="000000" w:themeColor="text1"/>
        </w:rPr>
      </w:pPr>
      <w:r w:rsidRPr="003906FA">
        <w:rPr>
          <w:rFonts w:ascii="Arial" w:hAnsi="Arial" w:cs="Arial"/>
          <w:noProof/>
          <w:color w:val="000000" w:themeColor="text1"/>
          <w:lang w:eastAsia="en-IN"/>
        </w:rPr>
        <w:drawing>
          <wp:inline distT="0" distB="0" distL="0" distR="0">
            <wp:extent cx="5731510" cy="3608534"/>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srcRect/>
                    <a:stretch>
                      <a:fillRect/>
                    </a:stretch>
                  </pic:blipFill>
                  <pic:spPr bwMode="auto">
                    <a:xfrm>
                      <a:off x="0" y="0"/>
                      <a:ext cx="5731510" cy="3608534"/>
                    </a:xfrm>
                    <a:prstGeom prst="rect">
                      <a:avLst/>
                    </a:prstGeom>
                    <a:noFill/>
                    <a:ln w="9525">
                      <a:noFill/>
                      <a:miter lim="800000"/>
                      <a:headEnd/>
                      <a:tailEnd/>
                    </a:ln>
                  </pic:spPr>
                </pic:pic>
              </a:graphicData>
            </a:graphic>
          </wp:inline>
        </w:drawing>
      </w:r>
      <w:bookmarkStart w:id="33" w:name="_GoBack"/>
      <w:bookmarkEnd w:id="33"/>
    </w:p>
    <w:p w:rsidR="00CF6E79" w:rsidRPr="003906FA" w:rsidRDefault="00CF6E79" w:rsidP="00CF6E79">
      <w:pPr>
        <w:spacing w:line="360" w:lineRule="auto"/>
        <w:jc w:val="center"/>
        <w:rPr>
          <w:rFonts w:ascii="Arial" w:hAnsi="Arial" w:cs="Arial"/>
          <w:color w:val="000000" w:themeColor="text1"/>
        </w:rPr>
      </w:pPr>
      <w:r w:rsidRPr="003906FA">
        <w:rPr>
          <w:rFonts w:ascii="Arial" w:hAnsi="Arial" w:cs="Arial"/>
          <w:color w:val="000000" w:themeColor="text1"/>
        </w:rPr>
        <w:t>(Source: https://www.statista.com/statistics/263613/gross-domestic-product-gdp-growth-rate-in-the-united-kingdom/)</w:t>
      </w:r>
    </w:p>
    <w:p w:rsidR="00087516" w:rsidRPr="00570659" w:rsidRDefault="00087516" w:rsidP="00087516">
      <w:pPr>
        <w:spacing w:line="360" w:lineRule="auto"/>
        <w:jc w:val="both"/>
        <w:rPr>
          <w:rFonts w:ascii="Arial" w:hAnsi="Arial" w:cs="Arial"/>
          <w:sz w:val="24"/>
          <w:szCs w:val="24"/>
        </w:rPr>
      </w:pPr>
    </w:p>
    <w:p w:rsidR="00087516" w:rsidRPr="00570659" w:rsidRDefault="00087516" w:rsidP="00761161">
      <w:pPr>
        <w:spacing w:after="0" w:line="360" w:lineRule="auto"/>
        <w:jc w:val="both"/>
        <w:rPr>
          <w:rFonts w:ascii="Arial" w:hAnsi="Arial" w:cs="Arial"/>
          <w:color w:val="000000" w:themeColor="text1"/>
          <w:sz w:val="24"/>
          <w:szCs w:val="24"/>
          <w:shd w:val="clear" w:color="auto" w:fill="FFFFFF"/>
        </w:rPr>
      </w:pPr>
    </w:p>
    <w:sectPr w:rsidR="00087516" w:rsidRPr="00570659" w:rsidSect="00585FE9">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1F63" w:rsidRDefault="006B1F63" w:rsidP="00CF6E79">
      <w:pPr>
        <w:spacing w:after="0" w:line="240" w:lineRule="auto"/>
      </w:pPr>
      <w:r>
        <w:separator/>
      </w:r>
    </w:p>
  </w:endnote>
  <w:endnote w:type="continuationSeparator" w:id="0">
    <w:p w:rsidR="006B1F63" w:rsidRDefault="006B1F63" w:rsidP="00CF6E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742908"/>
      <w:docPartObj>
        <w:docPartGallery w:val="Page Numbers (Bottom of Page)"/>
        <w:docPartUnique/>
      </w:docPartObj>
    </w:sdtPr>
    <w:sdtEndPr/>
    <w:sdtContent>
      <w:p w:rsidR="00BE342F" w:rsidRDefault="0039704C">
        <w:pPr>
          <w:pStyle w:val="Footer"/>
          <w:jc w:val="right"/>
        </w:pPr>
        <w:r>
          <w:fldChar w:fldCharType="begin"/>
        </w:r>
        <w:r w:rsidR="00DC1E96">
          <w:instrText xml:space="preserve"> PAGE   \* MERGEFORMAT </w:instrText>
        </w:r>
        <w:r>
          <w:fldChar w:fldCharType="separate"/>
        </w:r>
        <w:r w:rsidR="00B73793">
          <w:rPr>
            <w:noProof/>
          </w:rPr>
          <w:t>22</w:t>
        </w:r>
        <w:r>
          <w:rPr>
            <w:noProof/>
          </w:rPr>
          <w:fldChar w:fldCharType="end"/>
        </w:r>
      </w:p>
    </w:sdtContent>
  </w:sdt>
  <w:p w:rsidR="00BE342F" w:rsidRDefault="00BE34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1F63" w:rsidRDefault="006B1F63" w:rsidP="00CF6E79">
      <w:pPr>
        <w:spacing w:after="0" w:line="240" w:lineRule="auto"/>
      </w:pPr>
      <w:r>
        <w:separator/>
      </w:r>
    </w:p>
  </w:footnote>
  <w:footnote w:type="continuationSeparator" w:id="0">
    <w:p w:rsidR="006B1F63" w:rsidRDefault="006B1F63" w:rsidP="00CF6E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E0E62"/>
    <w:multiLevelType w:val="hybridMultilevel"/>
    <w:tmpl w:val="D1C28FF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35303236"/>
    <w:multiLevelType w:val="hybridMultilevel"/>
    <w:tmpl w:val="8BE686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BCD4746"/>
    <w:multiLevelType w:val="hybridMultilevel"/>
    <w:tmpl w:val="FEEC66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E3C0E5E"/>
    <w:multiLevelType w:val="hybridMultilevel"/>
    <w:tmpl w:val="98207F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e1MDE2MrQwNjSztDBT0lEKTi0uzszPAykwqgUA74JemSwAAAA="/>
  </w:docVars>
  <w:rsids>
    <w:rsidRoot w:val="006D1589"/>
    <w:rsid w:val="000003D9"/>
    <w:rsid w:val="0000508F"/>
    <w:rsid w:val="00010011"/>
    <w:rsid w:val="00027632"/>
    <w:rsid w:val="00032BE4"/>
    <w:rsid w:val="000615D8"/>
    <w:rsid w:val="00087516"/>
    <w:rsid w:val="0009347C"/>
    <w:rsid w:val="000A129B"/>
    <w:rsid w:val="000B02EC"/>
    <w:rsid w:val="000B0836"/>
    <w:rsid w:val="000C478C"/>
    <w:rsid w:val="000D3B4E"/>
    <w:rsid w:val="00130BCF"/>
    <w:rsid w:val="0017767C"/>
    <w:rsid w:val="001830F5"/>
    <w:rsid w:val="00186185"/>
    <w:rsid w:val="001D5E6A"/>
    <w:rsid w:val="00212F22"/>
    <w:rsid w:val="002209B8"/>
    <w:rsid w:val="00223044"/>
    <w:rsid w:val="0022776A"/>
    <w:rsid w:val="00236E81"/>
    <w:rsid w:val="00252A66"/>
    <w:rsid w:val="0025782C"/>
    <w:rsid w:val="002850B0"/>
    <w:rsid w:val="00294F47"/>
    <w:rsid w:val="002C5A23"/>
    <w:rsid w:val="002D48DE"/>
    <w:rsid w:val="002E4D1A"/>
    <w:rsid w:val="002F1405"/>
    <w:rsid w:val="002F3BE1"/>
    <w:rsid w:val="00305698"/>
    <w:rsid w:val="00320397"/>
    <w:rsid w:val="003451A0"/>
    <w:rsid w:val="0035456F"/>
    <w:rsid w:val="0036532B"/>
    <w:rsid w:val="003906FA"/>
    <w:rsid w:val="0039704C"/>
    <w:rsid w:val="003A341E"/>
    <w:rsid w:val="00452CD4"/>
    <w:rsid w:val="0047162C"/>
    <w:rsid w:val="00497AD8"/>
    <w:rsid w:val="004A080A"/>
    <w:rsid w:val="004C3B1E"/>
    <w:rsid w:val="004C501F"/>
    <w:rsid w:val="00511348"/>
    <w:rsid w:val="00523451"/>
    <w:rsid w:val="005262F9"/>
    <w:rsid w:val="00527F9C"/>
    <w:rsid w:val="00537CA6"/>
    <w:rsid w:val="00570659"/>
    <w:rsid w:val="00582F8D"/>
    <w:rsid w:val="005856A1"/>
    <w:rsid w:val="00585D61"/>
    <w:rsid w:val="00585FE9"/>
    <w:rsid w:val="005A0151"/>
    <w:rsid w:val="005D5CF7"/>
    <w:rsid w:val="005F6003"/>
    <w:rsid w:val="006032D2"/>
    <w:rsid w:val="00605271"/>
    <w:rsid w:val="00655419"/>
    <w:rsid w:val="00656E14"/>
    <w:rsid w:val="00666EE5"/>
    <w:rsid w:val="0067173C"/>
    <w:rsid w:val="0067360C"/>
    <w:rsid w:val="006746EA"/>
    <w:rsid w:val="006A5749"/>
    <w:rsid w:val="006B1F63"/>
    <w:rsid w:val="006B2EFB"/>
    <w:rsid w:val="006B4B89"/>
    <w:rsid w:val="006B72EA"/>
    <w:rsid w:val="006D1589"/>
    <w:rsid w:val="006E19D6"/>
    <w:rsid w:val="00737EF7"/>
    <w:rsid w:val="00753062"/>
    <w:rsid w:val="00761161"/>
    <w:rsid w:val="00777874"/>
    <w:rsid w:val="007B20D3"/>
    <w:rsid w:val="007C0A0C"/>
    <w:rsid w:val="007C57C2"/>
    <w:rsid w:val="00806ADC"/>
    <w:rsid w:val="00807FB2"/>
    <w:rsid w:val="00814DE3"/>
    <w:rsid w:val="008263F1"/>
    <w:rsid w:val="00832483"/>
    <w:rsid w:val="00842ED9"/>
    <w:rsid w:val="00861D61"/>
    <w:rsid w:val="008B62C6"/>
    <w:rsid w:val="008C34CE"/>
    <w:rsid w:val="009154F5"/>
    <w:rsid w:val="009303E7"/>
    <w:rsid w:val="0093065A"/>
    <w:rsid w:val="0094255C"/>
    <w:rsid w:val="009623E0"/>
    <w:rsid w:val="00974B06"/>
    <w:rsid w:val="00980BE8"/>
    <w:rsid w:val="009900EC"/>
    <w:rsid w:val="009F7A76"/>
    <w:rsid w:val="00A00897"/>
    <w:rsid w:val="00A060C5"/>
    <w:rsid w:val="00A2141A"/>
    <w:rsid w:val="00A30BFF"/>
    <w:rsid w:val="00A42114"/>
    <w:rsid w:val="00A51AA1"/>
    <w:rsid w:val="00A66326"/>
    <w:rsid w:val="00A71945"/>
    <w:rsid w:val="00A823C3"/>
    <w:rsid w:val="00A92CEB"/>
    <w:rsid w:val="00A967ED"/>
    <w:rsid w:val="00A97A4B"/>
    <w:rsid w:val="00AE0C83"/>
    <w:rsid w:val="00B04391"/>
    <w:rsid w:val="00B06932"/>
    <w:rsid w:val="00B5454F"/>
    <w:rsid w:val="00B73793"/>
    <w:rsid w:val="00BA1440"/>
    <w:rsid w:val="00BA1DF5"/>
    <w:rsid w:val="00BC25DA"/>
    <w:rsid w:val="00BC37F5"/>
    <w:rsid w:val="00BE342F"/>
    <w:rsid w:val="00C43D28"/>
    <w:rsid w:val="00C47C87"/>
    <w:rsid w:val="00C51EB2"/>
    <w:rsid w:val="00C55E8B"/>
    <w:rsid w:val="00C60698"/>
    <w:rsid w:val="00C613F3"/>
    <w:rsid w:val="00C63064"/>
    <w:rsid w:val="00C65DCA"/>
    <w:rsid w:val="00CA3155"/>
    <w:rsid w:val="00CA39DA"/>
    <w:rsid w:val="00CB0808"/>
    <w:rsid w:val="00CB221B"/>
    <w:rsid w:val="00CC2C55"/>
    <w:rsid w:val="00CC34A5"/>
    <w:rsid w:val="00CF6E79"/>
    <w:rsid w:val="00D00796"/>
    <w:rsid w:val="00D028D3"/>
    <w:rsid w:val="00D133E8"/>
    <w:rsid w:val="00D15973"/>
    <w:rsid w:val="00D37990"/>
    <w:rsid w:val="00D40CFE"/>
    <w:rsid w:val="00D57C9E"/>
    <w:rsid w:val="00D65A7A"/>
    <w:rsid w:val="00D92546"/>
    <w:rsid w:val="00D95C87"/>
    <w:rsid w:val="00D974C0"/>
    <w:rsid w:val="00DA3614"/>
    <w:rsid w:val="00DC1E96"/>
    <w:rsid w:val="00E429DE"/>
    <w:rsid w:val="00E4655C"/>
    <w:rsid w:val="00E76422"/>
    <w:rsid w:val="00E9338E"/>
    <w:rsid w:val="00EE11FE"/>
    <w:rsid w:val="00EF0325"/>
    <w:rsid w:val="00F266CB"/>
    <w:rsid w:val="00F9010B"/>
    <w:rsid w:val="00FB0E0E"/>
    <w:rsid w:val="00FB4B53"/>
    <w:rsid w:val="00FE574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52BE1A2-6869-EA4D-8A70-1D5A24A25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FE9"/>
  </w:style>
  <w:style w:type="paragraph" w:styleId="Heading1">
    <w:name w:val="heading 1"/>
    <w:basedOn w:val="Normal"/>
    <w:next w:val="Normal"/>
    <w:link w:val="Heading1Char"/>
    <w:autoRedefine/>
    <w:uiPriority w:val="9"/>
    <w:qFormat/>
    <w:rsid w:val="000B02EC"/>
    <w:pPr>
      <w:keepNext/>
      <w:keepLines/>
      <w:spacing w:before="480" w:after="0" w:line="480" w:lineRule="auto"/>
      <w:jc w:val="both"/>
      <w:outlineLvl w:val="0"/>
    </w:pPr>
    <w:rPr>
      <w:rFonts w:ascii="Arial" w:eastAsiaTheme="majorEastAsia" w:hAnsi="Arial" w:cs="Arial"/>
      <w:color w:val="000000" w:themeColor="text1"/>
      <w:sz w:val="32"/>
      <w:szCs w:val="28"/>
    </w:rPr>
  </w:style>
  <w:style w:type="paragraph" w:styleId="Heading2">
    <w:name w:val="heading 2"/>
    <w:basedOn w:val="Normal"/>
    <w:next w:val="Normal"/>
    <w:link w:val="Heading2Char"/>
    <w:autoRedefine/>
    <w:uiPriority w:val="9"/>
    <w:unhideWhenUsed/>
    <w:qFormat/>
    <w:rsid w:val="007B20D3"/>
    <w:pPr>
      <w:keepNext/>
      <w:keepLines/>
      <w:spacing w:before="200" w:after="0" w:line="480" w:lineRule="auto"/>
      <w:jc w:val="both"/>
      <w:outlineLvl w:val="1"/>
    </w:pPr>
    <w:rPr>
      <w:rFonts w:ascii="Times New Roman" w:eastAsiaTheme="majorEastAsia" w:hAnsi="Times New Roman" w:cstheme="majorBidi"/>
      <w:b/>
      <w:bCs/>
      <w:sz w:val="28"/>
      <w:szCs w:val="26"/>
    </w:rPr>
  </w:style>
  <w:style w:type="paragraph" w:styleId="Heading3">
    <w:name w:val="heading 3"/>
    <w:basedOn w:val="Normal"/>
    <w:next w:val="Normal"/>
    <w:link w:val="Heading3Char"/>
    <w:autoRedefine/>
    <w:uiPriority w:val="9"/>
    <w:unhideWhenUsed/>
    <w:qFormat/>
    <w:rsid w:val="002F3BE1"/>
    <w:pPr>
      <w:keepNext/>
      <w:keepLines/>
      <w:spacing w:before="200" w:after="0" w:line="360" w:lineRule="auto"/>
      <w:jc w:val="both"/>
      <w:outlineLvl w:val="2"/>
    </w:pPr>
    <w:rPr>
      <w:rFonts w:ascii="Times New Roman" w:eastAsiaTheme="majorEastAsia" w:hAnsi="Times New Roman" w:cstheme="majorBidi"/>
      <w:b/>
      <w:bCs/>
      <w:sz w:val="24"/>
    </w:rPr>
  </w:style>
  <w:style w:type="paragraph" w:styleId="Heading4">
    <w:name w:val="heading 4"/>
    <w:basedOn w:val="Normal"/>
    <w:next w:val="Normal"/>
    <w:link w:val="Heading4Char"/>
    <w:uiPriority w:val="9"/>
    <w:unhideWhenUsed/>
    <w:qFormat/>
    <w:rsid w:val="00294F47"/>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294F47"/>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unhideWhenUsed/>
    <w:qFormat/>
    <w:rsid w:val="00294F47"/>
    <w:pPr>
      <w:keepNext/>
      <w:spacing w:after="160" w:line="360" w:lineRule="auto"/>
      <w:jc w:val="center"/>
      <w:outlineLvl w:val="5"/>
    </w:pPr>
    <w:rPr>
      <w:rFonts w:ascii="Times New Roman" w:hAnsi="Times New Roman" w:cs="Times New Roman"/>
      <w:b/>
      <w:bCs/>
      <w:color w:val="222222"/>
      <w:sz w:val="24"/>
      <w:szCs w:val="24"/>
      <w:shd w:val="clear" w:color="auto" w:fill="FFFFFF"/>
    </w:rPr>
  </w:style>
  <w:style w:type="paragraph" w:styleId="Heading7">
    <w:name w:val="heading 7"/>
    <w:basedOn w:val="Normal"/>
    <w:next w:val="Normal"/>
    <w:link w:val="Heading7Char"/>
    <w:uiPriority w:val="9"/>
    <w:unhideWhenUsed/>
    <w:qFormat/>
    <w:rsid w:val="00294F47"/>
    <w:pPr>
      <w:keepNext/>
      <w:spacing w:line="360" w:lineRule="auto"/>
      <w:jc w:val="both"/>
      <w:outlineLvl w:val="6"/>
    </w:pPr>
    <w:rPr>
      <w:rFonts w:ascii="Times New Roman" w:hAnsi="Times New Roman" w:cs="Times New Roman"/>
      <w:b/>
      <w:bCs/>
      <w:color w:val="222222"/>
      <w:sz w:val="24"/>
      <w:szCs w:val="24"/>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1589"/>
    <w:pPr>
      <w:ind w:left="720"/>
      <w:contextualSpacing/>
    </w:pPr>
  </w:style>
  <w:style w:type="character" w:customStyle="1" w:styleId="Heading1Char">
    <w:name w:val="Heading 1 Char"/>
    <w:basedOn w:val="DefaultParagraphFont"/>
    <w:link w:val="Heading1"/>
    <w:uiPriority w:val="9"/>
    <w:rsid w:val="000B02EC"/>
    <w:rPr>
      <w:rFonts w:ascii="Arial" w:eastAsiaTheme="majorEastAsia" w:hAnsi="Arial" w:cs="Arial"/>
      <w:color w:val="000000" w:themeColor="text1"/>
      <w:sz w:val="32"/>
      <w:szCs w:val="28"/>
    </w:rPr>
  </w:style>
  <w:style w:type="character" w:customStyle="1" w:styleId="Heading2Char">
    <w:name w:val="Heading 2 Char"/>
    <w:basedOn w:val="DefaultParagraphFont"/>
    <w:link w:val="Heading2"/>
    <w:uiPriority w:val="9"/>
    <w:rsid w:val="007B20D3"/>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2F3BE1"/>
    <w:rPr>
      <w:rFonts w:ascii="Times New Roman" w:eastAsiaTheme="majorEastAsia" w:hAnsi="Times New Roman" w:cstheme="majorBidi"/>
      <w:b/>
      <w:bCs/>
      <w:sz w:val="24"/>
    </w:rPr>
  </w:style>
  <w:style w:type="character" w:styleId="Hyperlink">
    <w:name w:val="Hyperlink"/>
    <w:basedOn w:val="DefaultParagraphFont"/>
    <w:uiPriority w:val="99"/>
    <w:unhideWhenUsed/>
    <w:rsid w:val="00087516"/>
    <w:rPr>
      <w:color w:val="0000FF" w:themeColor="hyperlink"/>
      <w:u w:val="single"/>
    </w:rPr>
  </w:style>
  <w:style w:type="paragraph" w:customStyle="1" w:styleId="Default">
    <w:name w:val="Default"/>
    <w:rsid w:val="00087516"/>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semiHidden/>
    <w:unhideWhenUsed/>
    <w:rsid w:val="00CF6E7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F6E79"/>
  </w:style>
  <w:style w:type="paragraph" w:styleId="Footer">
    <w:name w:val="footer"/>
    <w:basedOn w:val="Normal"/>
    <w:link w:val="FooterChar"/>
    <w:uiPriority w:val="99"/>
    <w:unhideWhenUsed/>
    <w:rsid w:val="00CF6E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E79"/>
  </w:style>
  <w:style w:type="paragraph" w:styleId="BalloonText">
    <w:name w:val="Balloon Text"/>
    <w:basedOn w:val="Normal"/>
    <w:link w:val="BalloonTextChar"/>
    <w:uiPriority w:val="99"/>
    <w:semiHidden/>
    <w:unhideWhenUsed/>
    <w:rsid w:val="00CF6E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6E79"/>
    <w:rPr>
      <w:rFonts w:ascii="Tahoma" w:hAnsi="Tahoma" w:cs="Tahoma"/>
      <w:sz w:val="16"/>
      <w:szCs w:val="16"/>
    </w:rPr>
  </w:style>
  <w:style w:type="paragraph" w:styleId="TOCHeading">
    <w:name w:val="TOC Heading"/>
    <w:basedOn w:val="Heading1"/>
    <w:next w:val="Normal"/>
    <w:uiPriority w:val="39"/>
    <w:unhideWhenUsed/>
    <w:qFormat/>
    <w:rsid w:val="00737EF7"/>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737EF7"/>
    <w:pPr>
      <w:spacing w:after="100"/>
    </w:pPr>
  </w:style>
  <w:style w:type="paragraph" w:styleId="TOC2">
    <w:name w:val="toc 2"/>
    <w:basedOn w:val="Normal"/>
    <w:next w:val="Normal"/>
    <w:autoRedefine/>
    <w:uiPriority w:val="39"/>
    <w:unhideWhenUsed/>
    <w:rsid w:val="00737EF7"/>
    <w:pPr>
      <w:spacing w:after="100"/>
      <w:ind w:left="220"/>
    </w:pPr>
  </w:style>
  <w:style w:type="paragraph" w:styleId="TOC3">
    <w:name w:val="toc 3"/>
    <w:basedOn w:val="Normal"/>
    <w:next w:val="Normal"/>
    <w:autoRedefine/>
    <w:uiPriority w:val="39"/>
    <w:unhideWhenUsed/>
    <w:rsid w:val="00737EF7"/>
    <w:pPr>
      <w:spacing w:after="100"/>
      <w:ind w:left="440"/>
    </w:pPr>
  </w:style>
  <w:style w:type="character" w:customStyle="1" w:styleId="Heading4Char">
    <w:name w:val="Heading 4 Char"/>
    <w:basedOn w:val="DefaultParagraphFont"/>
    <w:link w:val="Heading4"/>
    <w:uiPriority w:val="9"/>
    <w:rsid w:val="00294F47"/>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294F47"/>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rsid w:val="00294F47"/>
    <w:rPr>
      <w:rFonts w:ascii="Times New Roman" w:hAnsi="Times New Roman" w:cs="Times New Roman"/>
      <w:b/>
      <w:bCs/>
      <w:color w:val="222222"/>
      <w:sz w:val="24"/>
      <w:szCs w:val="24"/>
    </w:rPr>
  </w:style>
  <w:style w:type="paragraph" w:styleId="Title">
    <w:name w:val="Title"/>
    <w:basedOn w:val="Normal"/>
    <w:next w:val="Normal"/>
    <w:link w:val="TitleChar"/>
    <w:autoRedefine/>
    <w:uiPriority w:val="10"/>
    <w:qFormat/>
    <w:rsid w:val="00294F47"/>
    <w:pPr>
      <w:spacing w:after="0" w:line="480" w:lineRule="auto"/>
      <w:contextualSpacing/>
    </w:pPr>
    <w:rPr>
      <w:rFonts w:ascii="Times New Roman" w:eastAsiaTheme="majorEastAsia" w:hAnsi="Times New Roman" w:cstheme="majorBidi"/>
      <w:b/>
      <w:color w:val="000000" w:themeColor="text1"/>
      <w:spacing w:val="-10"/>
      <w:kern w:val="28"/>
      <w:sz w:val="24"/>
      <w:szCs w:val="56"/>
    </w:rPr>
  </w:style>
  <w:style w:type="character" w:customStyle="1" w:styleId="TitleChar">
    <w:name w:val="Title Char"/>
    <w:basedOn w:val="DefaultParagraphFont"/>
    <w:link w:val="Title"/>
    <w:uiPriority w:val="10"/>
    <w:rsid w:val="00294F47"/>
    <w:rPr>
      <w:rFonts w:ascii="Times New Roman" w:eastAsiaTheme="majorEastAsia" w:hAnsi="Times New Roman" w:cstheme="majorBidi"/>
      <w:b/>
      <w:color w:val="000000" w:themeColor="text1"/>
      <w:spacing w:val="-10"/>
      <w:kern w:val="28"/>
      <w:sz w:val="24"/>
      <w:szCs w:val="56"/>
    </w:rPr>
  </w:style>
  <w:style w:type="table" w:styleId="TableGrid">
    <w:name w:val="Table Grid"/>
    <w:basedOn w:val="TableNormal"/>
    <w:uiPriority w:val="39"/>
    <w:rsid w:val="00294F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94F47"/>
    <w:pPr>
      <w:spacing w:after="160" w:line="360" w:lineRule="auto"/>
      <w:jc w:val="center"/>
    </w:pPr>
    <w:rPr>
      <w:rFonts w:ascii="Times New Roman" w:hAnsi="Times New Roman" w:cs="Times New Roman"/>
      <w:b/>
      <w:bCs/>
      <w:color w:val="000000" w:themeColor="text1"/>
      <w:sz w:val="24"/>
      <w:szCs w:val="24"/>
      <w:lang w:bidi="bn-IN"/>
    </w:rPr>
  </w:style>
  <w:style w:type="paragraph" w:styleId="BodyText">
    <w:name w:val="Body Text"/>
    <w:basedOn w:val="Normal"/>
    <w:link w:val="BodyTextChar"/>
    <w:uiPriority w:val="99"/>
    <w:unhideWhenUsed/>
    <w:rsid w:val="00294F47"/>
    <w:pPr>
      <w:spacing w:after="160" w:line="360" w:lineRule="auto"/>
      <w:jc w:val="both"/>
    </w:pPr>
    <w:rPr>
      <w:rFonts w:ascii="Times New Roman" w:hAnsi="Times New Roman" w:cs="Times New Roman"/>
      <w:color w:val="222222"/>
      <w:sz w:val="24"/>
      <w:szCs w:val="24"/>
      <w:shd w:val="clear" w:color="auto" w:fill="FFFFFF"/>
    </w:rPr>
  </w:style>
  <w:style w:type="character" w:customStyle="1" w:styleId="BodyTextChar">
    <w:name w:val="Body Text Char"/>
    <w:basedOn w:val="DefaultParagraphFont"/>
    <w:link w:val="BodyText"/>
    <w:uiPriority w:val="99"/>
    <w:rsid w:val="00294F47"/>
    <w:rPr>
      <w:rFonts w:ascii="Times New Roman" w:hAnsi="Times New Roman" w:cs="Times New Roman"/>
      <w:color w:val="222222"/>
      <w:sz w:val="24"/>
      <w:szCs w:val="24"/>
    </w:rPr>
  </w:style>
  <w:style w:type="character" w:customStyle="1" w:styleId="Heading7Char">
    <w:name w:val="Heading 7 Char"/>
    <w:basedOn w:val="DefaultParagraphFont"/>
    <w:link w:val="Heading7"/>
    <w:uiPriority w:val="9"/>
    <w:rsid w:val="00294F47"/>
    <w:rPr>
      <w:rFonts w:ascii="Times New Roman" w:hAnsi="Times New Roman" w:cs="Times New Roman"/>
      <w:b/>
      <w:bCs/>
      <w:color w:val="222222"/>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8822666">
      <w:bodyDiv w:val="1"/>
      <w:marLeft w:val="0"/>
      <w:marRight w:val="0"/>
      <w:marTop w:val="0"/>
      <w:marBottom w:val="0"/>
      <w:divBdr>
        <w:top w:val="none" w:sz="0" w:space="0" w:color="auto"/>
        <w:left w:val="none" w:sz="0" w:space="0" w:color="auto"/>
        <w:bottom w:val="none" w:sz="0" w:space="0" w:color="auto"/>
        <w:right w:val="none" w:sz="0" w:space="0" w:color="auto"/>
      </w:divBdr>
    </w:div>
    <w:div w:id="1305546281">
      <w:bodyDiv w:val="1"/>
      <w:marLeft w:val="0"/>
      <w:marRight w:val="0"/>
      <w:marTop w:val="0"/>
      <w:marBottom w:val="0"/>
      <w:divBdr>
        <w:top w:val="none" w:sz="0" w:space="0" w:color="auto"/>
        <w:left w:val="none" w:sz="0" w:space="0" w:color="auto"/>
        <w:bottom w:val="none" w:sz="0" w:space="0" w:color="auto"/>
        <w:right w:val="none" w:sz="0" w:space="0" w:color="auto"/>
      </w:divBdr>
    </w:div>
    <w:div w:id="2003656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2.png"/><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statista.com/statistics/270384/inflation-rate-in-the-united-kingdom/"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cafepod.com/"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7633C6-3175-4C82-B754-CD7C920330DE}" type="doc">
      <dgm:prSet loTypeId="urn:microsoft.com/office/officeart/2005/8/layout/default#1" loCatId="list" qsTypeId="urn:microsoft.com/office/officeart/2005/8/quickstyle/3d3" qsCatId="3D" csTypeId="urn:microsoft.com/office/officeart/2005/8/colors/colorful5" csCatId="colorful" phldr="1"/>
      <dgm:spPr/>
      <dgm:t>
        <a:bodyPr/>
        <a:lstStyle/>
        <a:p>
          <a:endParaRPr lang="en-IN"/>
        </a:p>
      </dgm:t>
    </dgm:pt>
    <dgm:pt modelId="{F93F320A-22A0-46E0-B1CE-18A44204F206}">
      <dgm:prSet phldrT="[Text]" custT="1"/>
      <dgm:spPr/>
      <dgm:t>
        <a:bodyPr/>
        <a:lstStyle/>
        <a:p>
          <a:r>
            <a:rPr lang="en-IN" sz="1400" b="1">
              <a:solidFill>
                <a:schemeClr val="tx1"/>
              </a:solidFill>
              <a:latin typeface="Times New Roman" panose="02020603050405020304" pitchFamily="18" charset="0"/>
              <a:cs typeface="Times New Roman" panose="02020603050405020304" pitchFamily="18" charset="0"/>
            </a:rPr>
            <a:t>Inbound logistics</a:t>
          </a:r>
        </a:p>
      </dgm:t>
    </dgm:pt>
    <dgm:pt modelId="{D7EFEDCC-D65B-47F0-AC46-A44A0C9BEC1D}" type="parTrans" cxnId="{F21638F4-7476-40FC-BF33-7263559354B4}">
      <dgm:prSet/>
      <dgm:spPr/>
      <dgm:t>
        <a:bodyPr/>
        <a:lstStyle/>
        <a:p>
          <a:endParaRPr lang="en-IN"/>
        </a:p>
      </dgm:t>
    </dgm:pt>
    <dgm:pt modelId="{D280EB27-A10F-4FD0-BEE6-625F6344BCAA}" type="sibTrans" cxnId="{F21638F4-7476-40FC-BF33-7263559354B4}">
      <dgm:prSet/>
      <dgm:spPr/>
      <dgm:t>
        <a:bodyPr/>
        <a:lstStyle/>
        <a:p>
          <a:endParaRPr lang="en-IN"/>
        </a:p>
      </dgm:t>
    </dgm:pt>
    <dgm:pt modelId="{9B734FDB-E6FF-477E-A613-DB189CA32936}">
      <dgm:prSet phldrT="[Text]" custT="1"/>
      <dgm:spPr/>
      <dgm:t>
        <a:bodyPr/>
        <a:lstStyle/>
        <a:p>
          <a:r>
            <a:rPr lang="en-IN" sz="1400" b="1">
              <a:solidFill>
                <a:schemeClr val="tx1"/>
              </a:solidFill>
              <a:latin typeface="Times New Roman" panose="02020603050405020304" pitchFamily="18" charset="0"/>
              <a:cs typeface="Times New Roman" panose="02020603050405020304" pitchFamily="18" charset="0"/>
            </a:rPr>
            <a:t>Operations</a:t>
          </a:r>
        </a:p>
      </dgm:t>
    </dgm:pt>
    <dgm:pt modelId="{D15EA794-949E-4441-8CAE-8C8A9B66BA6B}" type="parTrans" cxnId="{9FA84E9E-5CA6-4AA2-9BB5-5799C611DE5B}">
      <dgm:prSet/>
      <dgm:spPr/>
      <dgm:t>
        <a:bodyPr/>
        <a:lstStyle/>
        <a:p>
          <a:endParaRPr lang="en-IN"/>
        </a:p>
      </dgm:t>
    </dgm:pt>
    <dgm:pt modelId="{BFFDB5D1-0D8D-4DAD-8653-7292789FF446}" type="sibTrans" cxnId="{9FA84E9E-5CA6-4AA2-9BB5-5799C611DE5B}">
      <dgm:prSet/>
      <dgm:spPr/>
      <dgm:t>
        <a:bodyPr/>
        <a:lstStyle/>
        <a:p>
          <a:endParaRPr lang="en-IN"/>
        </a:p>
      </dgm:t>
    </dgm:pt>
    <dgm:pt modelId="{582D17A8-CABC-4249-9A3B-0CA7728A88B7}">
      <dgm:prSet phldrT="[Text]" custT="1"/>
      <dgm:spPr/>
      <dgm:t>
        <a:bodyPr/>
        <a:lstStyle/>
        <a:p>
          <a:r>
            <a:rPr lang="en-IN" sz="1400" b="1">
              <a:solidFill>
                <a:schemeClr val="tx1"/>
              </a:solidFill>
              <a:latin typeface="Times New Roman" panose="02020603050405020304" pitchFamily="18" charset="0"/>
              <a:cs typeface="Times New Roman" panose="02020603050405020304" pitchFamily="18" charset="0"/>
            </a:rPr>
            <a:t>Outbound logistics</a:t>
          </a:r>
        </a:p>
      </dgm:t>
    </dgm:pt>
    <dgm:pt modelId="{929121F8-5436-4F27-8C32-4C3E569BA9A7}" type="parTrans" cxnId="{D3119F8A-44C2-4126-9EE3-1167E8F4885A}">
      <dgm:prSet/>
      <dgm:spPr/>
      <dgm:t>
        <a:bodyPr/>
        <a:lstStyle/>
        <a:p>
          <a:endParaRPr lang="en-IN"/>
        </a:p>
      </dgm:t>
    </dgm:pt>
    <dgm:pt modelId="{374A53E7-A2EE-4FCD-B98C-5283ADCCEFDE}" type="sibTrans" cxnId="{D3119F8A-44C2-4126-9EE3-1167E8F4885A}">
      <dgm:prSet/>
      <dgm:spPr/>
      <dgm:t>
        <a:bodyPr/>
        <a:lstStyle/>
        <a:p>
          <a:endParaRPr lang="en-IN"/>
        </a:p>
      </dgm:t>
    </dgm:pt>
    <dgm:pt modelId="{D96D9A82-B94A-4FC2-B728-FC91D932F2AC}">
      <dgm:prSet phldrT="[Text]" custT="1"/>
      <dgm:spPr/>
      <dgm:t>
        <a:bodyPr/>
        <a:lstStyle/>
        <a:p>
          <a:r>
            <a:rPr lang="en-IN" sz="1400" b="1">
              <a:solidFill>
                <a:schemeClr val="tx1"/>
              </a:solidFill>
              <a:latin typeface="Times New Roman" panose="02020603050405020304" pitchFamily="18" charset="0"/>
              <a:cs typeface="Times New Roman" panose="02020603050405020304" pitchFamily="18" charset="0"/>
            </a:rPr>
            <a:t>Marketing and sales</a:t>
          </a:r>
        </a:p>
      </dgm:t>
    </dgm:pt>
    <dgm:pt modelId="{763BE434-BA6F-4C0F-8546-EC7582E5244E}" type="parTrans" cxnId="{12026EF9-E1D4-48F5-8CDD-1A59D9DB7E0D}">
      <dgm:prSet/>
      <dgm:spPr/>
      <dgm:t>
        <a:bodyPr/>
        <a:lstStyle/>
        <a:p>
          <a:endParaRPr lang="en-IN"/>
        </a:p>
      </dgm:t>
    </dgm:pt>
    <dgm:pt modelId="{6DC253AC-2050-4606-A42E-F4925BDFE666}" type="sibTrans" cxnId="{12026EF9-E1D4-48F5-8CDD-1A59D9DB7E0D}">
      <dgm:prSet/>
      <dgm:spPr/>
      <dgm:t>
        <a:bodyPr/>
        <a:lstStyle/>
        <a:p>
          <a:endParaRPr lang="en-IN"/>
        </a:p>
      </dgm:t>
    </dgm:pt>
    <dgm:pt modelId="{D805A875-3AC0-41D7-AB15-84089AF8938B}">
      <dgm:prSet phldrT="[Text]" custT="1"/>
      <dgm:spPr/>
      <dgm:t>
        <a:bodyPr/>
        <a:lstStyle/>
        <a:p>
          <a:r>
            <a:rPr lang="en-IN" sz="1400" b="1">
              <a:solidFill>
                <a:schemeClr val="tx1"/>
              </a:solidFill>
              <a:latin typeface="Times New Roman" panose="02020603050405020304" pitchFamily="18" charset="0"/>
              <a:cs typeface="Times New Roman" panose="02020603050405020304" pitchFamily="18" charset="0"/>
            </a:rPr>
            <a:t>Service</a:t>
          </a:r>
        </a:p>
      </dgm:t>
    </dgm:pt>
    <dgm:pt modelId="{59AB1027-759A-465A-9681-5BE3CB52DDAF}" type="parTrans" cxnId="{0AD7B4C8-EA9D-48A6-8BAC-913D4EC98448}">
      <dgm:prSet/>
      <dgm:spPr/>
      <dgm:t>
        <a:bodyPr/>
        <a:lstStyle/>
        <a:p>
          <a:endParaRPr lang="en-IN"/>
        </a:p>
      </dgm:t>
    </dgm:pt>
    <dgm:pt modelId="{6F3B1FE0-9283-4116-AAA2-376F59A487ED}" type="sibTrans" cxnId="{0AD7B4C8-EA9D-48A6-8BAC-913D4EC98448}">
      <dgm:prSet/>
      <dgm:spPr/>
      <dgm:t>
        <a:bodyPr/>
        <a:lstStyle/>
        <a:p>
          <a:endParaRPr lang="en-IN"/>
        </a:p>
      </dgm:t>
    </dgm:pt>
    <dgm:pt modelId="{6583AF66-0D9D-4DF9-888B-28DC4980F5CE}" type="pres">
      <dgm:prSet presAssocID="{627633C6-3175-4C82-B754-CD7C920330DE}" presName="diagram" presStyleCnt="0">
        <dgm:presLayoutVars>
          <dgm:dir/>
          <dgm:resizeHandles val="exact"/>
        </dgm:presLayoutVars>
      </dgm:prSet>
      <dgm:spPr/>
    </dgm:pt>
    <dgm:pt modelId="{51336323-9572-499C-8A6F-8FC7FE6CEAAC}" type="pres">
      <dgm:prSet presAssocID="{F93F320A-22A0-46E0-B1CE-18A44204F206}" presName="node" presStyleLbl="node1" presStyleIdx="0" presStyleCnt="5">
        <dgm:presLayoutVars>
          <dgm:bulletEnabled val="1"/>
        </dgm:presLayoutVars>
      </dgm:prSet>
      <dgm:spPr/>
    </dgm:pt>
    <dgm:pt modelId="{F438EE87-1473-434B-A23F-0B5001FFDB30}" type="pres">
      <dgm:prSet presAssocID="{D280EB27-A10F-4FD0-BEE6-625F6344BCAA}" presName="sibTrans" presStyleCnt="0"/>
      <dgm:spPr/>
    </dgm:pt>
    <dgm:pt modelId="{9E104ECE-7AB2-4999-A72D-46242C72A1A0}" type="pres">
      <dgm:prSet presAssocID="{9B734FDB-E6FF-477E-A613-DB189CA32936}" presName="node" presStyleLbl="node1" presStyleIdx="1" presStyleCnt="5">
        <dgm:presLayoutVars>
          <dgm:bulletEnabled val="1"/>
        </dgm:presLayoutVars>
      </dgm:prSet>
      <dgm:spPr/>
    </dgm:pt>
    <dgm:pt modelId="{64D3AA25-9B79-4C17-99FE-6B8B73F975FF}" type="pres">
      <dgm:prSet presAssocID="{BFFDB5D1-0D8D-4DAD-8653-7292789FF446}" presName="sibTrans" presStyleCnt="0"/>
      <dgm:spPr/>
    </dgm:pt>
    <dgm:pt modelId="{8AAF0776-A480-4C49-9B10-280C865F95F0}" type="pres">
      <dgm:prSet presAssocID="{582D17A8-CABC-4249-9A3B-0CA7728A88B7}" presName="node" presStyleLbl="node1" presStyleIdx="2" presStyleCnt="5">
        <dgm:presLayoutVars>
          <dgm:bulletEnabled val="1"/>
        </dgm:presLayoutVars>
      </dgm:prSet>
      <dgm:spPr/>
    </dgm:pt>
    <dgm:pt modelId="{9BD23C99-E744-47C7-8EC5-7DF1A1B3D508}" type="pres">
      <dgm:prSet presAssocID="{374A53E7-A2EE-4FCD-B98C-5283ADCCEFDE}" presName="sibTrans" presStyleCnt="0"/>
      <dgm:spPr/>
    </dgm:pt>
    <dgm:pt modelId="{161AF605-14D7-43CD-ABE5-E1BA9B62E26F}" type="pres">
      <dgm:prSet presAssocID="{D96D9A82-B94A-4FC2-B728-FC91D932F2AC}" presName="node" presStyleLbl="node1" presStyleIdx="3" presStyleCnt="5">
        <dgm:presLayoutVars>
          <dgm:bulletEnabled val="1"/>
        </dgm:presLayoutVars>
      </dgm:prSet>
      <dgm:spPr/>
    </dgm:pt>
    <dgm:pt modelId="{CAFA6FA7-8679-4973-8E5E-26972105CCEA}" type="pres">
      <dgm:prSet presAssocID="{6DC253AC-2050-4606-A42E-F4925BDFE666}" presName="sibTrans" presStyleCnt="0"/>
      <dgm:spPr/>
    </dgm:pt>
    <dgm:pt modelId="{E666DD90-80EF-4C24-AE80-FC91326CDD8E}" type="pres">
      <dgm:prSet presAssocID="{D805A875-3AC0-41D7-AB15-84089AF8938B}" presName="node" presStyleLbl="node1" presStyleIdx="4" presStyleCnt="5">
        <dgm:presLayoutVars>
          <dgm:bulletEnabled val="1"/>
        </dgm:presLayoutVars>
      </dgm:prSet>
      <dgm:spPr/>
    </dgm:pt>
  </dgm:ptLst>
  <dgm:cxnLst>
    <dgm:cxn modelId="{12106C2D-B536-4EC6-81FA-E815092A51CA}" type="presOf" srcId="{9B734FDB-E6FF-477E-A613-DB189CA32936}" destId="{9E104ECE-7AB2-4999-A72D-46242C72A1A0}" srcOrd="0" destOrd="0" presId="urn:microsoft.com/office/officeart/2005/8/layout/default#1"/>
    <dgm:cxn modelId="{42C6456D-DCC5-4A3F-BBE7-078313AFBC8C}" type="presOf" srcId="{D805A875-3AC0-41D7-AB15-84089AF8938B}" destId="{E666DD90-80EF-4C24-AE80-FC91326CDD8E}" srcOrd="0" destOrd="0" presId="urn:microsoft.com/office/officeart/2005/8/layout/default#1"/>
    <dgm:cxn modelId="{ECE74588-84D0-42DC-8936-1112AC83416F}" type="presOf" srcId="{D96D9A82-B94A-4FC2-B728-FC91D932F2AC}" destId="{161AF605-14D7-43CD-ABE5-E1BA9B62E26F}" srcOrd="0" destOrd="0" presId="urn:microsoft.com/office/officeart/2005/8/layout/default#1"/>
    <dgm:cxn modelId="{D3119F8A-44C2-4126-9EE3-1167E8F4885A}" srcId="{627633C6-3175-4C82-B754-CD7C920330DE}" destId="{582D17A8-CABC-4249-9A3B-0CA7728A88B7}" srcOrd="2" destOrd="0" parTransId="{929121F8-5436-4F27-8C32-4C3E569BA9A7}" sibTransId="{374A53E7-A2EE-4FCD-B98C-5283ADCCEFDE}"/>
    <dgm:cxn modelId="{578FB48C-C5A4-4032-BD4F-FE8E32E5190B}" type="presOf" srcId="{F93F320A-22A0-46E0-B1CE-18A44204F206}" destId="{51336323-9572-499C-8A6F-8FC7FE6CEAAC}" srcOrd="0" destOrd="0" presId="urn:microsoft.com/office/officeart/2005/8/layout/default#1"/>
    <dgm:cxn modelId="{F71F919A-55AB-43FB-B838-CA0043B4A207}" type="presOf" srcId="{627633C6-3175-4C82-B754-CD7C920330DE}" destId="{6583AF66-0D9D-4DF9-888B-28DC4980F5CE}" srcOrd="0" destOrd="0" presId="urn:microsoft.com/office/officeart/2005/8/layout/default#1"/>
    <dgm:cxn modelId="{9FA84E9E-5CA6-4AA2-9BB5-5799C611DE5B}" srcId="{627633C6-3175-4C82-B754-CD7C920330DE}" destId="{9B734FDB-E6FF-477E-A613-DB189CA32936}" srcOrd="1" destOrd="0" parTransId="{D15EA794-949E-4441-8CAE-8C8A9B66BA6B}" sibTransId="{BFFDB5D1-0D8D-4DAD-8653-7292789FF446}"/>
    <dgm:cxn modelId="{0AD7B4C8-EA9D-48A6-8BAC-913D4EC98448}" srcId="{627633C6-3175-4C82-B754-CD7C920330DE}" destId="{D805A875-3AC0-41D7-AB15-84089AF8938B}" srcOrd="4" destOrd="0" parTransId="{59AB1027-759A-465A-9681-5BE3CB52DDAF}" sibTransId="{6F3B1FE0-9283-4116-AAA2-376F59A487ED}"/>
    <dgm:cxn modelId="{F21638F4-7476-40FC-BF33-7263559354B4}" srcId="{627633C6-3175-4C82-B754-CD7C920330DE}" destId="{F93F320A-22A0-46E0-B1CE-18A44204F206}" srcOrd="0" destOrd="0" parTransId="{D7EFEDCC-D65B-47F0-AC46-A44A0C9BEC1D}" sibTransId="{D280EB27-A10F-4FD0-BEE6-625F6344BCAA}"/>
    <dgm:cxn modelId="{12026EF9-E1D4-48F5-8CDD-1A59D9DB7E0D}" srcId="{627633C6-3175-4C82-B754-CD7C920330DE}" destId="{D96D9A82-B94A-4FC2-B728-FC91D932F2AC}" srcOrd="3" destOrd="0" parTransId="{763BE434-BA6F-4C0F-8546-EC7582E5244E}" sibTransId="{6DC253AC-2050-4606-A42E-F4925BDFE666}"/>
    <dgm:cxn modelId="{F64427FD-EA18-48A3-858F-85E9C0EDA0F6}" type="presOf" srcId="{582D17A8-CABC-4249-9A3B-0CA7728A88B7}" destId="{8AAF0776-A480-4C49-9B10-280C865F95F0}" srcOrd="0" destOrd="0" presId="urn:microsoft.com/office/officeart/2005/8/layout/default#1"/>
    <dgm:cxn modelId="{967A2841-496A-4F5E-82B4-B73E0961B801}" type="presParOf" srcId="{6583AF66-0D9D-4DF9-888B-28DC4980F5CE}" destId="{51336323-9572-499C-8A6F-8FC7FE6CEAAC}" srcOrd="0" destOrd="0" presId="urn:microsoft.com/office/officeart/2005/8/layout/default#1"/>
    <dgm:cxn modelId="{2D281FD6-82FA-4B9E-8809-0497A9CFA703}" type="presParOf" srcId="{6583AF66-0D9D-4DF9-888B-28DC4980F5CE}" destId="{F438EE87-1473-434B-A23F-0B5001FFDB30}" srcOrd="1" destOrd="0" presId="urn:microsoft.com/office/officeart/2005/8/layout/default#1"/>
    <dgm:cxn modelId="{2017CC75-2D3E-4C32-84BF-776B8526822E}" type="presParOf" srcId="{6583AF66-0D9D-4DF9-888B-28DC4980F5CE}" destId="{9E104ECE-7AB2-4999-A72D-46242C72A1A0}" srcOrd="2" destOrd="0" presId="urn:microsoft.com/office/officeart/2005/8/layout/default#1"/>
    <dgm:cxn modelId="{FABDB63B-4CE5-45AC-8B55-AB16EE065D74}" type="presParOf" srcId="{6583AF66-0D9D-4DF9-888B-28DC4980F5CE}" destId="{64D3AA25-9B79-4C17-99FE-6B8B73F975FF}" srcOrd="3" destOrd="0" presId="urn:microsoft.com/office/officeart/2005/8/layout/default#1"/>
    <dgm:cxn modelId="{B326653E-1309-4B13-982A-D7669CBCDF4C}" type="presParOf" srcId="{6583AF66-0D9D-4DF9-888B-28DC4980F5CE}" destId="{8AAF0776-A480-4C49-9B10-280C865F95F0}" srcOrd="4" destOrd="0" presId="urn:microsoft.com/office/officeart/2005/8/layout/default#1"/>
    <dgm:cxn modelId="{0337D130-AD08-4718-8936-FE82E3589C32}" type="presParOf" srcId="{6583AF66-0D9D-4DF9-888B-28DC4980F5CE}" destId="{9BD23C99-E744-47C7-8EC5-7DF1A1B3D508}" srcOrd="5" destOrd="0" presId="urn:microsoft.com/office/officeart/2005/8/layout/default#1"/>
    <dgm:cxn modelId="{D46AFF8D-0DCD-4DBB-8659-29762EEC6A05}" type="presParOf" srcId="{6583AF66-0D9D-4DF9-888B-28DC4980F5CE}" destId="{161AF605-14D7-43CD-ABE5-E1BA9B62E26F}" srcOrd="6" destOrd="0" presId="urn:microsoft.com/office/officeart/2005/8/layout/default#1"/>
    <dgm:cxn modelId="{7BF6D2C1-0F18-4F6B-AAA9-4798BBDDEA4F}" type="presParOf" srcId="{6583AF66-0D9D-4DF9-888B-28DC4980F5CE}" destId="{CAFA6FA7-8679-4973-8E5E-26972105CCEA}" srcOrd="7" destOrd="0" presId="urn:microsoft.com/office/officeart/2005/8/layout/default#1"/>
    <dgm:cxn modelId="{CD6D226D-E28B-4A52-91C5-BC2ABF896ADA}" type="presParOf" srcId="{6583AF66-0D9D-4DF9-888B-28DC4980F5CE}" destId="{E666DD90-80EF-4C24-AE80-FC91326CDD8E}" srcOrd="8" destOrd="0" presId="urn:microsoft.com/office/officeart/2005/8/layout/defaul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6F7A90E-8816-42A3-B46E-805285E40799}" type="doc">
      <dgm:prSet loTypeId="urn:microsoft.com/office/officeart/2005/8/layout/radial3" loCatId="cycle" qsTypeId="urn:microsoft.com/office/officeart/2005/8/quickstyle/3d3" qsCatId="3D" csTypeId="urn:microsoft.com/office/officeart/2005/8/colors/colorful4" csCatId="colorful" phldr="1"/>
      <dgm:spPr/>
      <dgm:t>
        <a:bodyPr/>
        <a:lstStyle/>
        <a:p>
          <a:endParaRPr lang="en-IN"/>
        </a:p>
      </dgm:t>
    </dgm:pt>
    <dgm:pt modelId="{9E207583-CBB9-4E1F-9C42-865AB494E247}">
      <dgm:prSet phldrT="[Text]"/>
      <dgm:spPr/>
      <dgm:t>
        <a:bodyPr/>
        <a:lstStyle/>
        <a:p>
          <a:r>
            <a:rPr lang="en-IN" b="1">
              <a:latin typeface="Times New Roman" panose="02020603050405020304" pitchFamily="18" charset="0"/>
              <a:cs typeface="Times New Roman" panose="02020603050405020304" pitchFamily="18" charset="0"/>
            </a:rPr>
            <a:t>Shared value</a:t>
          </a:r>
        </a:p>
      </dgm:t>
    </dgm:pt>
    <dgm:pt modelId="{B8FE9D5B-785F-4793-B307-715B82F0DF20}" type="parTrans" cxnId="{1EB7931E-01AC-4BFC-8478-18C171828E04}">
      <dgm:prSet/>
      <dgm:spPr/>
      <dgm:t>
        <a:bodyPr/>
        <a:lstStyle/>
        <a:p>
          <a:endParaRPr lang="en-IN"/>
        </a:p>
      </dgm:t>
    </dgm:pt>
    <dgm:pt modelId="{6781F64B-2674-4E4D-8AD9-A9989DF9B7BF}" type="sibTrans" cxnId="{1EB7931E-01AC-4BFC-8478-18C171828E04}">
      <dgm:prSet/>
      <dgm:spPr/>
      <dgm:t>
        <a:bodyPr/>
        <a:lstStyle/>
        <a:p>
          <a:endParaRPr lang="en-IN"/>
        </a:p>
      </dgm:t>
    </dgm:pt>
    <dgm:pt modelId="{0D2AA0FC-8BA2-494F-BCF5-3B9ACD86E8DE}">
      <dgm:prSet phldrT="[Text]"/>
      <dgm:spPr/>
      <dgm:t>
        <a:bodyPr/>
        <a:lstStyle/>
        <a:p>
          <a:r>
            <a:rPr lang="en-IN" b="1">
              <a:latin typeface="Times New Roman" panose="02020603050405020304" pitchFamily="18" charset="0"/>
              <a:cs typeface="Times New Roman" panose="02020603050405020304" pitchFamily="18" charset="0"/>
            </a:rPr>
            <a:t>Skills </a:t>
          </a:r>
        </a:p>
      </dgm:t>
    </dgm:pt>
    <dgm:pt modelId="{034D0698-4422-4799-8E1E-A88A2D46B14B}" type="parTrans" cxnId="{ACBFD7A5-885C-46FA-A569-CDB072A6B238}">
      <dgm:prSet/>
      <dgm:spPr/>
      <dgm:t>
        <a:bodyPr/>
        <a:lstStyle/>
        <a:p>
          <a:endParaRPr lang="en-IN"/>
        </a:p>
      </dgm:t>
    </dgm:pt>
    <dgm:pt modelId="{955C8137-EAA4-4F28-8855-4E45A6635811}" type="sibTrans" cxnId="{ACBFD7A5-885C-46FA-A569-CDB072A6B238}">
      <dgm:prSet/>
      <dgm:spPr/>
      <dgm:t>
        <a:bodyPr/>
        <a:lstStyle/>
        <a:p>
          <a:endParaRPr lang="en-IN"/>
        </a:p>
      </dgm:t>
    </dgm:pt>
    <dgm:pt modelId="{087F8B9B-EB8A-459A-9A2D-7A12F7B92B29}">
      <dgm:prSet phldrT="[Text]"/>
      <dgm:spPr/>
      <dgm:t>
        <a:bodyPr/>
        <a:lstStyle/>
        <a:p>
          <a:r>
            <a:rPr lang="en-IN" b="1">
              <a:latin typeface="Times New Roman" panose="02020603050405020304" pitchFamily="18" charset="0"/>
              <a:cs typeface="Times New Roman" panose="02020603050405020304" pitchFamily="18" charset="0"/>
            </a:rPr>
            <a:t>Strategy</a:t>
          </a:r>
        </a:p>
      </dgm:t>
    </dgm:pt>
    <dgm:pt modelId="{F1DD3FF3-DF76-4C5E-A95D-C9489EBAC042}" type="parTrans" cxnId="{F2E1B994-1D34-4AEE-BE1F-BF1B7A4B82F9}">
      <dgm:prSet/>
      <dgm:spPr/>
      <dgm:t>
        <a:bodyPr/>
        <a:lstStyle/>
        <a:p>
          <a:endParaRPr lang="en-IN"/>
        </a:p>
      </dgm:t>
    </dgm:pt>
    <dgm:pt modelId="{D2788AC8-C804-438A-B22B-24851C734392}" type="sibTrans" cxnId="{F2E1B994-1D34-4AEE-BE1F-BF1B7A4B82F9}">
      <dgm:prSet/>
      <dgm:spPr/>
      <dgm:t>
        <a:bodyPr/>
        <a:lstStyle/>
        <a:p>
          <a:endParaRPr lang="en-IN"/>
        </a:p>
      </dgm:t>
    </dgm:pt>
    <dgm:pt modelId="{ACAA0964-ADA3-4BDB-A2D9-E20E2FA16CFE}">
      <dgm:prSet phldrT="[Text]"/>
      <dgm:spPr/>
      <dgm:t>
        <a:bodyPr/>
        <a:lstStyle/>
        <a:p>
          <a:r>
            <a:rPr lang="en-IN" b="1">
              <a:latin typeface="Times New Roman" panose="02020603050405020304" pitchFamily="18" charset="0"/>
              <a:cs typeface="Times New Roman" panose="02020603050405020304" pitchFamily="18" charset="0"/>
            </a:rPr>
            <a:t>Structure</a:t>
          </a:r>
        </a:p>
      </dgm:t>
    </dgm:pt>
    <dgm:pt modelId="{FA525A7A-1311-4E53-AF3C-B42544961196}" type="parTrans" cxnId="{8C6DB016-3FC3-45EE-85C1-FBC4F7152A10}">
      <dgm:prSet/>
      <dgm:spPr/>
      <dgm:t>
        <a:bodyPr/>
        <a:lstStyle/>
        <a:p>
          <a:endParaRPr lang="en-IN"/>
        </a:p>
      </dgm:t>
    </dgm:pt>
    <dgm:pt modelId="{822F2837-FC4D-40D4-B689-0B245D235170}" type="sibTrans" cxnId="{8C6DB016-3FC3-45EE-85C1-FBC4F7152A10}">
      <dgm:prSet/>
      <dgm:spPr/>
      <dgm:t>
        <a:bodyPr/>
        <a:lstStyle/>
        <a:p>
          <a:endParaRPr lang="en-IN"/>
        </a:p>
      </dgm:t>
    </dgm:pt>
    <dgm:pt modelId="{5617302B-E1F9-4DAE-9A8C-F9AA47AF4031}">
      <dgm:prSet phldrT="[Text]"/>
      <dgm:spPr/>
      <dgm:t>
        <a:bodyPr/>
        <a:lstStyle/>
        <a:p>
          <a:r>
            <a:rPr lang="en-IN" b="1">
              <a:latin typeface="Times New Roman" panose="02020603050405020304" pitchFamily="18" charset="0"/>
              <a:cs typeface="Times New Roman" panose="02020603050405020304" pitchFamily="18" charset="0"/>
            </a:rPr>
            <a:t>Style </a:t>
          </a:r>
        </a:p>
      </dgm:t>
    </dgm:pt>
    <dgm:pt modelId="{CA18238A-7E7F-4B36-BF1D-365629802A33}" type="parTrans" cxnId="{3F0EEA38-5941-4853-B348-1D74791FFA1B}">
      <dgm:prSet/>
      <dgm:spPr/>
      <dgm:t>
        <a:bodyPr/>
        <a:lstStyle/>
        <a:p>
          <a:endParaRPr lang="en-IN"/>
        </a:p>
      </dgm:t>
    </dgm:pt>
    <dgm:pt modelId="{20699270-4EA8-4B2D-A7ED-1731D9FEA0EE}" type="sibTrans" cxnId="{3F0EEA38-5941-4853-B348-1D74791FFA1B}">
      <dgm:prSet/>
      <dgm:spPr/>
      <dgm:t>
        <a:bodyPr/>
        <a:lstStyle/>
        <a:p>
          <a:endParaRPr lang="en-IN"/>
        </a:p>
      </dgm:t>
    </dgm:pt>
    <dgm:pt modelId="{B098A47B-83A3-4E06-B248-130157CC688F}">
      <dgm:prSet phldrT="[Text]"/>
      <dgm:spPr/>
      <dgm:t>
        <a:bodyPr/>
        <a:lstStyle/>
        <a:p>
          <a:r>
            <a:rPr lang="en-IN" b="1">
              <a:latin typeface="Times New Roman" panose="02020603050405020304" pitchFamily="18" charset="0"/>
              <a:cs typeface="Times New Roman" panose="02020603050405020304" pitchFamily="18" charset="0"/>
            </a:rPr>
            <a:t>System </a:t>
          </a:r>
        </a:p>
      </dgm:t>
    </dgm:pt>
    <dgm:pt modelId="{EAB198B6-7726-48B6-A9FE-873A81B6E253}" type="parTrans" cxnId="{5A25D1A1-839A-41FB-80FD-0191B29D56B8}">
      <dgm:prSet/>
      <dgm:spPr/>
    </dgm:pt>
    <dgm:pt modelId="{F57D9FDA-AA3C-4457-971D-6B106096A862}" type="sibTrans" cxnId="{5A25D1A1-839A-41FB-80FD-0191B29D56B8}">
      <dgm:prSet/>
      <dgm:spPr/>
    </dgm:pt>
    <dgm:pt modelId="{03073324-0E6D-478E-B19C-0A9B5C155C66}">
      <dgm:prSet phldrT="[Text]"/>
      <dgm:spPr/>
      <dgm:t>
        <a:bodyPr/>
        <a:lstStyle/>
        <a:p>
          <a:r>
            <a:rPr lang="en-IN" b="1">
              <a:latin typeface="Times New Roman" panose="02020603050405020304" pitchFamily="18" charset="0"/>
              <a:cs typeface="Times New Roman" panose="02020603050405020304" pitchFamily="18" charset="0"/>
            </a:rPr>
            <a:t>Staff</a:t>
          </a:r>
        </a:p>
      </dgm:t>
    </dgm:pt>
    <dgm:pt modelId="{A5943D93-F5A5-4D23-B962-4BE00C0E4376}" type="parTrans" cxnId="{B3614A81-98E4-45DA-B74A-6A9FE5785D07}">
      <dgm:prSet/>
      <dgm:spPr/>
    </dgm:pt>
    <dgm:pt modelId="{A5653E79-88F5-4D3A-80F1-1D981321C022}" type="sibTrans" cxnId="{B3614A81-98E4-45DA-B74A-6A9FE5785D07}">
      <dgm:prSet/>
      <dgm:spPr/>
    </dgm:pt>
    <dgm:pt modelId="{E07AAC18-5186-45E6-BCF4-F4AAAEB73C01}" type="pres">
      <dgm:prSet presAssocID="{A6F7A90E-8816-42A3-B46E-805285E40799}" presName="composite" presStyleCnt="0">
        <dgm:presLayoutVars>
          <dgm:chMax val="1"/>
          <dgm:dir/>
          <dgm:resizeHandles val="exact"/>
        </dgm:presLayoutVars>
      </dgm:prSet>
      <dgm:spPr/>
    </dgm:pt>
    <dgm:pt modelId="{95671A87-BF4A-4EBD-A9C1-EB9B705FCE1A}" type="pres">
      <dgm:prSet presAssocID="{A6F7A90E-8816-42A3-B46E-805285E40799}" presName="radial" presStyleCnt="0">
        <dgm:presLayoutVars>
          <dgm:animLvl val="ctr"/>
        </dgm:presLayoutVars>
      </dgm:prSet>
      <dgm:spPr/>
    </dgm:pt>
    <dgm:pt modelId="{14EBF880-A54F-4833-A84D-C8BB3F051806}" type="pres">
      <dgm:prSet presAssocID="{9E207583-CBB9-4E1F-9C42-865AB494E247}" presName="centerShape" presStyleLbl="vennNode1" presStyleIdx="0" presStyleCnt="7"/>
      <dgm:spPr/>
    </dgm:pt>
    <dgm:pt modelId="{9867DE35-1ABD-44CA-8B98-B187A73A5362}" type="pres">
      <dgm:prSet presAssocID="{0D2AA0FC-8BA2-494F-BCF5-3B9ACD86E8DE}" presName="node" presStyleLbl="vennNode1" presStyleIdx="1" presStyleCnt="7">
        <dgm:presLayoutVars>
          <dgm:bulletEnabled val="1"/>
        </dgm:presLayoutVars>
      </dgm:prSet>
      <dgm:spPr/>
    </dgm:pt>
    <dgm:pt modelId="{C12DC225-837F-4581-A51C-14C32496FF60}" type="pres">
      <dgm:prSet presAssocID="{087F8B9B-EB8A-459A-9A2D-7A12F7B92B29}" presName="node" presStyleLbl="vennNode1" presStyleIdx="2" presStyleCnt="7">
        <dgm:presLayoutVars>
          <dgm:bulletEnabled val="1"/>
        </dgm:presLayoutVars>
      </dgm:prSet>
      <dgm:spPr/>
    </dgm:pt>
    <dgm:pt modelId="{A6F733B1-06DC-41AE-98D6-FDC1F1A79F6D}" type="pres">
      <dgm:prSet presAssocID="{ACAA0964-ADA3-4BDB-A2D9-E20E2FA16CFE}" presName="node" presStyleLbl="vennNode1" presStyleIdx="3" presStyleCnt="7">
        <dgm:presLayoutVars>
          <dgm:bulletEnabled val="1"/>
        </dgm:presLayoutVars>
      </dgm:prSet>
      <dgm:spPr/>
    </dgm:pt>
    <dgm:pt modelId="{0A73B2B6-2EA3-4C3E-85A8-D2DFD0BA32C9}" type="pres">
      <dgm:prSet presAssocID="{5617302B-E1F9-4DAE-9A8C-F9AA47AF4031}" presName="node" presStyleLbl="vennNode1" presStyleIdx="4" presStyleCnt="7">
        <dgm:presLayoutVars>
          <dgm:bulletEnabled val="1"/>
        </dgm:presLayoutVars>
      </dgm:prSet>
      <dgm:spPr/>
    </dgm:pt>
    <dgm:pt modelId="{152D62F6-F3F7-40D5-BCD7-AAC8544A8657}" type="pres">
      <dgm:prSet presAssocID="{B098A47B-83A3-4E06-B248-130157CC688F}" presName="node" presStyleLbl="vennNode1" presStyleIdx="5" presStyleCnt="7">
        <dgm:presLayoutVars>
          <dgm:bulletEnabled val="1"/>
        </dgm:presLayoutVars>
      </dgm:prSet>
      <dgm:spPr/>
    </dgm:pt>
    <dgm:pt modelId="{754B07A7-D7CB-4D06-ADC5-2AF1F6B7F541}" type="pres">
      <dgm:prSet presAssocID="{03073324-0E6D-478E-B19C-0A9B5C155C66}" presName="node" presStyleLbl="vennNode1" presStyleIdx="6" presStyleCnt="7">
        <dgm:presLayoutVars>
          <dgm:bulletEnabled val="1"/>
        </dgm:presLayoutVars>
      </dgm:prSet>
      <dgm:spPr/>
    </dgm:pt>
  </dgm:ptLst>
  <dgm:cxnLst>
    <dgm:cxn modelId="{307FF915-8ADB-43B6-8FDC-C8DAE8181579}" type="presOf" srcId="{B098A47B-83A3-4E06-B248-130157CC688F}" destId="{152D62F6-F3F7-40D5-BCD7-AAC8544A8657}" srcOrd="0" destOrd="0" presId="urn:microsoft.com/office/officeart/2005/8/layout/radial3"/>
    <dgm:cxn modelId="{8C6DB016-3FC3-45EE-85C1-FBC4F7152A10}" srcId="{9E207583-CBB9-4E1F-9C42-865AB494E247}" destId="{ACAA0964-ADA3-4BDB-A2D9-E20E2FA16CFE}" srcOrd="2" destOrd="0" parTransId="{FA525A7A-1311-4E53-AF3C-B42544961196}" sibTransId="{822F2837-FC4D-40D4-B689-0B245D235170}"/>
    <dgm:cxn modelId="{1EB7931E-01AC-4BFC-8478-18C171828E04}" srcId="{A6F7A90E-8816-42A3-B46E-805285E40799}" destId="{9E207583-CBB9-4E1F-9C42-865AB494E247}" srcOrd="0" destOrd="0" parTransId="{B8FE9D5B-785F-4793-B307-715B82F0DF20}" sibTransId="{6781F64B-2674-4E4D-8AD9-A9989DF9B7BF}"/>
    <dgm:cxn modelId="{D6706B36-AFA4-4A11-A68E-30D9A99F4B9C}" type="presOf" srcId="{A6F7A90E-8816-42A3-B46E-805285E40799}" destId="{E07AAC18-5186-45E6-BCF4-F4AAAEB73C01}" srcOrd="0" destOrd="0" presId="urn:microsoft.com/office/officeart/2005/8/layout/radial3"/>
    <dgm:cxn modelId="{3F0EEA38-5941-4853-B348-1D74791FFA1B}" srcId="{9E207583-CBB9-4E1F-9C42-865AB494E247}" destId="{5617302B-E1F9-4DAE-9A8C-F9AA47AF4031}" srcOrd="3" destOrd="0" parTransId="{CA18238A-7E7F-4B36-BF1D-365629802A33}" sibTransId="{20699270-4EA8-4B2D-A7ED-1731D9FEA0EE}"/>
    <dgm:cxn modelId="{9703C245-7171-4AAE-8A7E-7A685974B26E}" type="presOf" srcId="{9E207583-CBB9-4E1F-9C42-865AB494E247}" destId="{14EBF880-A54F-4833-A84D-C8BB3F051806}" srcOrd="0" destOrd="0" presId="urn:microsoft.com/office/officeart/2005/8/layout/radial3"/>
    <dgm:cxn modelId="{34A45C4C-16AD-49F3-9715-7916FFB2709A}" type="presOf" srcId="{0D2AA0FC-8BA2-494F-BCF5-3B9ACD86E8DE}" destId="{9867DE35-1ABD-44CA-8B98-B187A73A5362}" srcOrd="0" destOrd="0" presId="urn:microsoft.com/office/officeart/2005/8/layout/radial3"/>
    <dgm:cxn modelId="{DA6F4775-0272-4A82-90C6-0F843DD09C83}" type="presOf" srcId="{5617302B-E1F9-4DAE-9A8C-F9AA47AF4031}" destId="{0A73B2B6-2EA3-4C3E-85A8-D2DFD0BA32C9}" srcOrd="0" destOrd="0" presId="urn:microsoft.com/office/officeart/2005/8/layout/radial3"/>
    <dgm:cxn modelId="{B3614A81-98E4-45DA-B74A-6A9FE5785D07}" srcId="{9E207583-CBB9-4E1F-9C42-865AB494E247}" destId="{03073324-0E6D-478E-B19C-0A9B5C155C66}" srcOrd="5" destOrd="0" parTransId="{A5943D93-F5A5-4D23-B962-4BE00C0E4376}" sibTransId="{A5653E79-88F5-4D3A-80F1-1D981321C022}"/>
    <dgm:cxn modelId="{F2E1B994-1D34-4AEE-BE1F-BF1B7A4B82F9}" srcId="{9E207583-CBB9-4E1F-9C42-865AB494E247}" destId="{087F8B9B-EB8A-459A-9A2D-7A12F7B92B29}" srcOrd="1" destOrd="0" parTransId="{F1DD3FF3-DF76-4C5E-A95D-C9489EBAC042}" sibTransId="{D2788AC8-C804-438A-B22B-24851C734392}"/>
    <dgm:cxn modelId="{5A25D1A1-839A-41FB-80FD-0191B29D56B8}" srcId="{9E207583-CBB9-4E1F-9C42-865AB494E247}" destId="{B098A47B-83A3-4E06-B248-130157CC688F}" srcOrd="4" destOrd="0" parTransId="{EAB198B6-7726-48B6-A9FE-873A81B6E253}" sibTransId="{F57D9FDA-AA3C-4457-971D-6B106096A862}"/>
    <dgm:cxn modelId="{ACBFD7A5-885C-46FA-A569-CDB072A6B238}" srcId="{9E207583-CBB9-4E1F-9C42-865AB494E247}" destId="{0D2AA0FC-8BA2-494F-BCF5-3B9ACD86E8DE}" srcOrd="0" destOrd="0" parTransId="{034D0698-4422-4799-8E1E-A88A2D46B14B}" sibTransId="{955C8137-EAA4-4F28-8855-4E45A6635811}"/>
    <dgm:cxn modelId="{0B8C87C2-5A60-4481-91D3-793455CF2458}" type="presOf" srcId="{ACAA0964-ADA3-4BDB-A2D9-E20E2FA16CFE}" destId="{A6F733B1-06DC-41AE-98D6-FDC1F1A79F6D}" srcOrd="0" destOrd="0" presId="urn:microsoft.com/office/officeart/2005/8/layout/radial3"/>
    <dgm:cxn modelId="{B63B3ACF-51F5-4C9D-9132-CEAA8532657F}" type="presOf" srcId="{03073324-0E6D-478E-B19C-0A9B5C155C66}" destId="{754B07A7-D7CB-4D06-ADC5-2AF1F6B7F541}" srcOrd="0" destOrd="0" presId="urn:microsoft.com/office/officeart/2005/8/layout/radial3"/>
    <dgm:cxn modelId="{5306BFFE-DFD1-4BD0-9683-951B8EE84EB4}" type="presOf" srcId="{087F8B9B-EB8A-459A-9A2D-7A12F7B92B29}" destId="{C12DC225-837F-4581-A51C-14C32496FF60}" srcOrd="0" destOrd="0" presId="urn:microsoft.com/office/officeart/2005/8/layout/radial3"/>
    <dgm:cxn modelId="{C11FACF0-118A-4B62-8199-EA1CDF8EDBA4}" type="presParOf" srcId="{E07AAC18-5186-45E6-BCF4-F4AAAEB73C01}" destId="{95671A87-BF4A-4EBD-A9C1-EB9B705FCE1A}" srcOrd="0" destOrd="0" presId="urn:microsoft.com/office/officeart/2005/8/layout/radial3"/>
    <dgm:cxn modelId="{E0F0945A-8F6F-4D2D-B9A9-F332043FBA0C}" type="presParOf" srcId="{95671A87-BF4A-4EBD-A9C1-EB9B705FCE1A}" destId="{14EBF880-A54F-4833-A84D-C8BB3F051806}" srcOrd="0" destOrd="0" presId="urn:microsoft.com/office/officeart/2005/8/layout/radial3"/>
    <dgm:cxn modelId="{562DDC65-6CCB-451E-9E80-9048AF4E7548}" type="presParOf" srcId="{95671A87-BF4A-4EBD-A9C1-EB9B705FCE1A}" destId="{9867DE35-1ABD-44CA-8B98-B187A73A5362}" srcOrd="1" destOrd="0" presId="urn:microsoft.com/office/officeart/2005/8/layout/radial3"/>
    <dgm:cxn modelId="{0DF0BC33-DAB0-4019-A314-A7A40365F8BA}" type="presParOf" srcId="{95671A87-BF4A-4EBD-A9C1-EB9B705FCE1A}" destId="{C12DC225-837F-4581-A51C-14C32496FF60}" srcOrd="2" destOrd="0" presId="urn:microsoft.com/office/officeart/2005/8/layout/radial3"/>
    <dgm:cxn modelId="{B3BAF495-5617-46A9-A41F-380775D1AE19}" type="presParOf" srcId="{95671A87-BF4A-4EBD-A9C1-EB9B705FCE1A}" destId="{A6F733B1-06DC-41AE-98D6-FDC1F1A79F6D}" srcOrd="3" destOrd="0" presId="urn:microsoft.com/office/officeart/2005/8/layout/radial3"/>
    <dgm:cxn modelId="{7DC64876-70EB-4595-9658-C365656DF71C}" type="presParOf" srcId="{95671A87-BF4A-4EBD-A9C1-EB9B705FCE1A}" destId="{0A73B2B6-2EA3-4C3E-85A8-D2DFD0BA32C9}" srcOrd="4" destOrd="0" presId="urn:microsoft.com/office/officeart/2005/8/layout/radial3"/>
    <dgm:cxn modelId="{907DA4FE-335A-4985-9A03-6DBEEBE4FE76}" type="presParOf" srcId="{95671A87-BF4A-4EBD-A9C1-EB9B705FCE1A}" destId="{152D62F6-F3F7-40D5-BCD7-AAC8544A8657}" srcOrd="5" destOrd="0" presId="urn:microsoft.com/office/officeart/2005/8/layout/radial3"/>
    <dgm:cxn modelId="{A192C992-26F0-40AF-B20B-99C248B0C323}" type="presParOf" srcId="{95671A87-BF4A-4EBD-A9C1-EB9B705FCE1A}" destId="{754B07A7-D7CB-4D06-ADC5-2AF1F6B7F541}" srcOrd="6" destOrd="0" presId="urn:microsoft.com/office/officeart/2005/8/layout/radial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562528D-7735-4D37-939E-88D9242D640A}" type="doc">
      <dgm:prSet loTypeId="urn:microsoft.com/office/officeart/2005/8/layout/cycle7" loCatId="cycle" qsTypeId="urn:microsoft.com/office/officeart/2005/8/quickstyle/3d2#1" qsCatId="3D" csTypeId="urn:microsoft.com/office/officeart/2005/8/colors/colorful3" csCatId="colorful" phldr="1"/>
      <dgm:spPr/>
      <dgm:t>
        <a:bodyPr/>
        <a:lstStyle/>
        <a:p>
          <a:endParaRPr lang="en-IN"/>
        </a:p>
      </dgm:t>
    </dgm:pt>
    <dgm:pt modelId="{2D1496F3-F355-4765-807D-B94D4D375C28}">
      <dgm:prSet phldrT="[Text]" custT="1"/>
      <dgm:spPr/>
      <dgm:t>
        <a:bodyPr/>
        <a:lstStyle/>
        <a:p>
          <a:r>
            <a:rPr lang="en-IN" sz="1400" b="1">
              <a:solidFill>
                <a:schemeClr val="tx1"/>
              </a:solidFill>
              <a:latin typeface="Times New Roman" panose="02020603050405020304" pitchFamily="18" charset="0"/>
              <a:cs typeface="Times New Roman" panose="02020603050405020304" pitchFamily="18" charset="0"/>
            </a:rPr>
            <a:t>Suitability</a:t>
          </a:r>
        </a:p>
      </dgm:t>
    </dgm:pt>
    <dgm:pt modelId="{8BEBF9C4-373B-4137-96E6-BFF15D6C1C71}" type="parTrans" cxnId="{4F9A00A4-5A83-4142-A064-7D5EB06412F2}">
      <dgm:prSet/>
      <dgm:spPr/>
      <dgm:t>
        <a:bodyPr/>
        <a:lstStyle/>
        <a:p>
          <a:endParaRPr lang="en-IN"/>
        </a:p>
      </dgm:t>
    </dgm:pt>
    <dgm:pt modelId="{2F2A1175-862E-4E95-ACFB-409A4E1D1929}" type="sibTrans" cxnId="{4F9A00A4-5A83-4142-A064-7D5EB06412F2}">
      <dgm:prSet/>
      <dgm:spPr/>
      <dgm:t>
        <a:bodyPr/>
        <a:lstStyle/>
        <a:p>
          <a:endParaRPr lang="en-IN"/>
        </a:p>
      </dgm:t>
    </dgm:pt>
    <dgm:pt modelId="{4DBA1083-7E8C-421D-8034-75C0D606825F}">
      <dgm:prSet phldrT="[Text]" custT="1"/>
      <dgm:spPr/>
      <dgm:t>
        <a:bodyPr/>
        <a:lstStyle/>
        <a:p>
          <a:r>
            <a:rPr lang="en-IN" sz="1400" b="1">
              <a:solidFill>
                <a:schemeClr val="tx1"/>
              </a:solidFill>
              <a:latin typeface="Times New Roman" panose="02020603050405020304" pitchFamily="18" charset="0"/>
              <a:cs typeface="Times New Roman" panose="02020603050405020304" pitchFamily="18" charset="0"/>
            </a:rPr>
            <a:t>Accountability</a:t>
          </a:r>
        </a:p>
      </dgm:t>
    </dgm:pt>
    <dgm:pt modelId="{096A6D11-251D-430C-B1D4-059B543F4270}" type="parTrans" cxnId="{7297E0F0-E1C1-44DC-B621-B1C3A68363BB}">
      <dgm:prSet/>
      <dgm:spPr/>
      <dgm:t>
        <a:bodyPr/>
        <a:lstStyle/>
        <a:p>
          <a:endParaRPr lang="en-IN"/>
        </a:p>
      </dgm:t>
    </dgm:pt>
    <dgm:pt modelId="{9C772AE6-AF15-454E-A972-43736C478772}" type="sibTrans" cxnId="{7297E0F0-E1C1-44DC-B621-B1C3A68363BB}">
      <dgm:prSet/>
      <dgm:spPr/>
      <dgm:t>
        <a:bodyPr/>
        <a:lstStyle/>
        <a:p>
          <a:endParaRPr lang="en-IN"/>
        </a:p>
      </dgm:t>
    </dgm:pt>
    <dgm:pt modelId="{CC4611D0-CC9A-4314-A031-0BBF954D7D34}">
      <dgm:prSet phldrT="[Text]" custT="1"/>
      <dgm:spPr/>
      <dgm:t>
        <a:bodyPr/>
        <a:lstStyle/>
        <a:p>
          <a:r>
            <a:rPr lang="en-IN" sz="1400" b="1">
              <a:solidFill>
                <a:schemeClr val="tx1"/>
              </a:solidFill>
              <a:latin typeface="Times New Roman" panose="02020603050405020304" pitchFamily="18" charset="0"/>
              <a:cs typeface="Times New Roman" panose="02020603050405020304" pitchFamily="18" charset="0"/>
            </a:rPr>
            <a:t>Feasibility </a:t>
          </a:r>
        </a:p>
      </dgm:t>
    </dgm:pt>
    <dgm:pt modelId="{6B238E6E-73F9-4A7E-9025-7911EC08F268}" type="parTrans" cxnId="{EA20D02A-DA6A-4CA0-87DD-49F25D9DBAF4}">
      <dgm:prSet/>
      <dgm:spPr/>
      <dgm:t>
        <a:bodyPr/>
        <a:lstStyle/>
        <a:p>
          <a:endParaRPr lang="en-IN"/>
        </a:p>
      </dgm:t>
    </dgm:pt>
    <dgm:pt modelId="{E2AE64FE-7663-4B26-AD62-7B87CD9410D3}" type="sibTrans" cxnId="{EA20D02A-DA6A-4CA0-87DD-49F25D9DBAF4}">
      <dgm:prSet/>
      <dgm:spPr/>
      <dgm:t>
        <a:bodyPr/>
        <a:lstStyle/>
        <a:p>
          <a:endParaRPr lang="en-IN"/>
        </a:p>
      </dgm:t>
    </dgm:pt>
    <dgm:pt modelId="{A99B600D-C2AF-441F-9FE4-5643533F284F}" type="pres">
      <dgm:prSet presAssocID="{0562528D-7735-4D37-939E-88D9242D640A}" presName="Name0" presStyleCnt="0">
        <dgm:presLayoutVars>
          <dgm:dir/>
          <dgm:resizeHandles val="exact"/>
        </dgm:presLayoutVars>
      </dgm:prSet>
      <dgm:spPr/>
    </dgm:pt>
    <dgm:pt modelId="{8574CA5C-73BD-47C4-829C-8728C3FE5165}" type="pres">
      <dgm:prSet presAssocID="{2D1496F3-F355-4765-807D-B94D4D375C28}" presName="node" presStyleLbl="node1" presStyleIdx="0" presStyleCnt="3">
        <dgm:presLayoutVars>
          <dgm:bulletEnabled val="1"/>
        </dgm:presLayoutVars>
      </dgm:prSet>
      <dgm:spPr/>
    </dgm:pt>
    <dgm:pt modelId="{FD66E5D8-679F-4F78-B01A-A32F234C1E35}" type="pres">
      <dgm:prSet presAssocID="{2F2A1175-862E-4E95-ACFB-409A4E1D1929}" presName="sibTrans" presStyleLbl="sibTrans2D1" presStyleIdx="0" presStyleCnt="3"/>
      <dgm:spPr/>
    </dgm:pt>
    <dgm:pt modelId="{077FF867-74D7-4917-A37C-186CA342329A}" type="pres">
      <dgm:prSet presAssocID="{2F2A1175-862E-4E95-ACFB-409A4E1D1929}" presName="connectorText" presStyleLbl="sibTrans2D1" presStyleIdx="0" presStyleCnt="3"/>
      <dgm:spPr/>
    </dgm:pt>
    <dgm:pt modelId="{BE0AA367-26C6-4B59-B1DD-9E42E0BF59A5}" type="pres">
      <dgm:prSet presAssocID="{4DBA1083-7E8C-421D-8034-75C0D606825F}" presName="node" presStyleLbl="node1" presStyleIdx="1" presStyleCnt="3">
        <dgm:presLayoutVars>
          <dgm:bulletEnabled val="1"/>
        </dgm:presLayoutVars>
      </dgm:prSet>
      <dgm:spPr/>
    </dgm:pt>
    <dgm:pt modelId="{7042C3AC-19DF-4EB3-BC42-6C39B3C73899}" type="pres">
      <dgm:prSet presAssocID="{9C772AE6-AF15-454E-A972-43736C478772}" presName="sibTrans" presStyleLbl="sibTrans2D1" presStyleIdx="1" presStyleCnt="3"/>
      <dgm:spPr/>
    </dgm:pt>
    <dgm:pt modelId="{AF9C37F6-1E9D-44E1-BC73-F3041E280DDD}" type="pres">
      <dgm:prSet presAssocID="{9C772AE6-AF15-454E-A972-43736C478772}" presName="connectorText" presStyleLbl="sibTrans2D1" presStyleIdx="1" presStyleCnt="3"/>
      <dgm:spPr/>
    </dgm:pt>
    <dgm:pt modelId="{49042817-1BB5-483C-AE6E-E3E6930B46B7}" type="pres">
      <dgm:prSet presAssocID="{CC4611D0-CC9A-4314-A031-0BBF954D7D34}" presName="node" presStyleLbl="node1" presStyleIdx="2" presStyleCnt="3">
        <dgm:presLayoutVars>
          <dgm:bulletEnabled val="1"/>
        </dgm:presLayoutVars>
      </dgm:prSet>
      <dgm:spPr/>
    </dgm:pt>
    <dgm:pt modelId="{8BB7265A-7190-4F59-B781-A26F2850357C}" type="pres">
      <dgm:prSet presAssocID="{E2AE64FE-7663-4B26-AD62-7B87CD9410D3}" presName="sibTrans" presStyleLbl="sibTrans2D1" presStyleIdx="2" presStyleCnt="3"/>
      <dgm:spPr/>
    </dgm:pt>
    <dgm:pt modelId="{68195057-53F1-44AA-88A5-89BEF48B2267}" type="pres">
      <dgm:prSet presAssocID="{E2AE64FE-7663-4B26-AD62-7B87CD9410D3}" presName="connectorText" presStyleLbl="sibTrans2D1" presStyleIdx="2" presStyleCnt="3"/>
      <dgm:spPr/>
    </dgm:pt>
  </dgm:ptLst>
  <dgm:cxnLst>
    <dgm:cxn modelId="{685AD326-F620-4414-85F5-50979D1817CC}" type="presOf" srcId="{2F2A1175-862E-4E95-ACFB-409A4E1D1929}" destId="{FD66E5D8-679F-4F78-B01A-A32F234C1E35}" srcOrd="0" destOrd="0" presId="urn:microsoft.com/office/officeart/2005/8/layout/cycle7"/>
    <dgm:cxn modelId="{EA20D02A-DA6A-4CA0-87DD-49F25D9DBAF4}" srcId="{0562528D-7735-4D37-939E-88D9242D640A}" destId="{CC4611D0-CC9A-4314-A031-0BBF954D7D34}" srcOrd="2" destOrd="0" parTransId="{6B238E6E-73F9-4A7E-9025-7911EC08F268}" sibTransId="{E2AE64FE-7663-4B26-AD62-7B87CD9410D3}"/>
    <dgm:cxn modelId="{83A75533-7555-49C2-9772-541A1B163B8F}" type="presOf" srcId="{4DBA1083-7E8C-421D-8034-75C0D606825F}" destId="{BE0AA367-26C6-4B59-B1DD-9E42E0BF59A5}" srcOrd="0" destOrd="0" presId="urn:microsoft.com/office/officeart/2005/8/layout/cycle7"/>
    <dgm:cxn modelId="{909CF73B-3EDF-4AA5-BCD0-59C35C7DE26E}" type="presOf" srcId="{CC4611D0-CC9A-4314-A031-0BBF954D7D34}" destId="{49042817-1BB5-483C-AE6E-E3E6930B46B7}" srcOrd="0" destOrd="0" presId="urn:microsoft.com/office/officeart/2005/8/layout/cycle7"/>
    <dgm:cxn modelId="{2F3EAD84-6935-455C-8A27-98D8CFF11F5B}" type="presOf" srcId="{E2AE64FE-7663-4B26-AD62-7B87CD9410D3}" destId="{8BB7265A-7190-4F59-B781-A26F2850357C}" srcOrd="0" destOrd="0" presId="urn:microsoft.com/office/officeart/2005/8/layout/cycle7"/>
    <dgm:cxn modelId="{DA1A4B89-A5C8-40C4-B998-0E9E0338D6F5}" type="presOf" srcId="{2F2A1175-862E-4E95-ACFB-409A4E1D1929}" destId="{077FF867-74D7-4917-A37C-186CA342329A}" srcOrd="1" destOrd="0" presId="urn:microsoft.com/office/officeart/2005/8/layout/cycle7"/>
    <dgm:cxn modelId="{94B2878F-CB84-4805-BAE4-F67DEBDDB294}" type="presOf" srcId="{9C772AE6-AF15-454E-A972-43736C478772}" destId="{AF9C37F6-1E9D-44E1-BC73-F3041E280DDD}" srcOrd="1" destOrd="0" presId="urn:microsoft.com/office/officeart/2005/8/layout/cycle7"/>
    <dgm:cxn modelId="{4F9A00A4-5A83-4142-A064-7D5EB06412F2}" srcId="{0562528D-7735-4D37-939E-88D9242D640A}" destId="{2D1496F3-F355-4765-807D-B94D4D375C28}" srcOrd="0" destOrd="0" parTransId="{8BEBF9C4-373B-4137-96E6-BFF15D6C1C71}" sibTransId="{2F2A1175-862E-4E95-ACFB-409A4E1D1929}"/>
    <dgm:cxn modelId="{D99342A7-A898-4180-B399-FB85C75FF2ED}" type="presOf" srcId="{9C772AE6-AF15-454E-A972-43736C478772}" destId="{7042C3AC-19DF-4EB3-BC42-6C39B3C73899}" srcOrd="0" destOrd="0" presId="urn:microsoft.com/office/officeart/2005/8/layout/cycle7"/>
    <dgm:cxn modelId="{314669B9-0646-464A-BEB9-BD384B9359BA}" type="presOf" srcId="{0562528D-7735-4D37-939E-88D9242D640A}" destId="{A99B600D-C2AF-441F-9FE4-5643533F284F}" srcOrd="0" destOrd="0" presId="urn:microsoft.com/office/officeart/2005/8/layout/cycle7"/>
    <dgm:cxn modelId="{039961ED-A61E-4A9B-812F-3339E7254342}" type="presOf" srcId="{2D1496F3-F355-4765-807D-B94D4D375C28}" destId="{8574CA5C-73BD-47C4-829C-8728C3FE5165}" srcOrd="0" destOrd="0" presId="urn:microsoft.com/office/officeart/2005/8/layout/cycle7"/>
    <dgm:cxn modelId="{7297E0F0-E1C1-44DC-B621-B1C3A68363BB}" srcId="{0562528D-7735-4D37-939E-88D9242D640A}" destId="{4DBA1083-7E8C-421D-8034-75C0D606825F}" srcOrd="1" destOrd="0" parTransId="{096A6D11-251D-430C-B1D4-059B543F4270}" sibTransId="{9C772AE6-AF15-454E-A972-43736C478772}"/>
    <dgm:cxn modelId="{D09645FF-4C8E-4DBA-8EE0-8F8F0CB94620}" type="presOf" srcId="{E2AE64FE-7663-4B26-AD62-7B87CD9410D3}" destId="{68195057-53F1-44AA-88A5-89BEF48B2267}" srcOrd="1" destOrd="0" presId="urn:microsoft.com/office/officeart/2005/8/layout/cycle7"/>
    <dgm:cxn modelId="{EB461EBA-C356-4DD4-907E-67CC795027A4}" type="presParOf" srcId="{A99B600D-C2AF-441F-9FE4-5643533F284F}" destId="{8574CA5C-73BD-47C4-829C-8728C3FE5165}" srcOrd="0" destOrd="0" presId="urn:microsoft.com/office/officeart/2005/8/layout/cycle7"/>
    <dgm:cxn modelId="{0FA98655-EE5B-42F4-8DA8-F82678984F0D}" type="presParOf" srcId="{A99B600D-C2AF-441F-9FE4-5643533F284F}" destId="{FD66E5D8-679F-4F78-B01A-A32F234C1E35}" srcOrd="1" destOrd="0" presId="urn:microsoft.com/office/officeart/2005/8/layout/cycle7"/>
    <dgm:cxn modelId="{36DC5A40-E7DC-4B6D-AACE-6A0D9592B8DA}" type="presParOf" srcId="{FD66E5D8-679F-4F78-B01A-A32F234C1E35}" destId="{077FF867-74D7-4917-A37C-186CA342329A}" srcOrd="0" destOrd="0" presId="urn:microsoft.com/office/officeart/2005/8/layout/cycle7"/>
    <dgm:cxn modelId="{A411B0EA-9D9F-4F96-BB2E-A96EB6677813}" type="presParOf" srcId="{A99B600D-C2AF-441F-9FE4-5643533F284F}" destId="{BE0AA367-26C6-4B59-B1DD-9E42E0BF59A5}" srcOrd="2" destOrd="0" presId="urn:microsoft.com/office/officeart/2005/8/layout/cycle7"/>
    <dgm:cxn modelId="{E24F1EFB-9147-4B3E-A2E7-0E96F7518D69}" type="presParOf" srcId="{A99B600D-C2AF-441F-9FE4-5643533F284F}" destId="{7042C3AC-19DF-4EB3-BC42-6C39B3C73899}" srcOrd="3" destOrd="0" presId="urn:microsoft.com/office/officeart/2005/8/layout/cycle7"/>
    <dgm:cxn modelId="{F29940C4-49E4-47A7-97D3-94A58807CA67}" type="presParOf" srcId="{7042C3AC-19DF-4EB3-BC42-6C39B3C73899}" destId="{AF9C37F6-1E9D-44E1-BC73-F3041E280DDD}" srcOrd="0" destOrd="0" presId="urn:microsoft.com/office/officeart/2005/8/layout/cycle7"/>
    <dgm:cxn modelId="{7144B496-5980-4BBE-85C7-D59C04D55134}" type="presParOf" srcId="{A99B600D-C2AF-441F-9FE4-5643533F284F}" destId="{49042817-1BB5-483C-AE6E-E3E6930B46B7}" srcOrd="4" destOrd="0" presId="urn:microsoft.com/office/officeart/2005/8/layout/cycle7"/>
    <dgm:cxn modelId="{F66A39F4-D5AA-43DF-B1E3-DCE5FDFA7392}" type="presParOf" srcId="{A99B600D-C2AF-441F-9FE4-5643533F284F}" destId="{8BB7265A-7190-4F59-B781-A26F2850357C}" srcOrd="5" destOrd="0" presId="urn:microsoft.com/office/officeart/2005/8/layout/cycle7"/>
    <dgm:cxn modelId="{473B16A7-949B-4DD6-873F-1AF73C7A5349}" type="presParOf" srcId="{8BB7265A-7190-4F59-B781-A26F2850357C}" destId="{68195057-53F1-44AA-88A5-89BEF48B2267}" srcOrd="0" destOrd="0" presId="urn:microsoft.com/office/officeart/2005/8/layout/cycle7"/>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336323-9572-499C-8A6F-8FC7FE6CEAAC}">
      <dsp:nvSpPr>
        <dsp:cNvPr id="0" name=""/>
        <dsp:cNvSpPr/>
      </dsp:nvSpPr>
      <dsp:spPr>
        <a:xfrm>
          <a:off x="0" y="485774"/>
          <a:ext cx="1714499" cy="1028700"/>
        </a:xfrm>
        <a:prstGeom prst="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solidFill>
                <a:schemeClr val="tx1"/>
              </a:solidFill>
              <a:latin typeface="Times New Roman" panose="02020603050405020304" pitchFamily="18" charset="0"/>
              <a:cs typeface="Times New Roman" panose="02020603050405020304" pitchFamily="18" charset="0"/>
            </a:rPr>
            <a:t>Inbound logistics</a:t>
          </a:r>
        </a:p>
      </dsp:txBody>
      <dsp:txXfrm>
        <a:off x="0" y="485774"/>
        <a:ext cx="1714499" cy="1028700"/>
      </dsp:txXfrm>
    </dsp:sp>
    <dsp:sp modelId="{9E104ECE-7AB2-4999-A72D-46242C72A1A0}">
      <dsp:nvSpPr>
        <dsp:cNvPr id="0" name=""/>
        <dsp:cNvSpPr/>
      </dsp:nvSpPr>
      <dsp:spPr>
        <a:xfrm>
          <a:off x="1885950" y="485774"/>
          <a:ext cx="1714499" cy="1028700"/>
        </a:xfrm>
        <a:prstGeom prst="rect">
          <a:avLst/>
        </a:prstGeom>
        <a:solidFill>
          <a:schemeClr val="accent5">
            <a:hueOff val="-2483469"/>
            <a:satOff val="9953"/>
            <a:lumOff val="2157"/>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solidFill>
                <a:schemeClr val="tx1"/>
              </a:solidFill>
              <a:latin typeface="Times New Roman" panose="02020603050405020304" pitchFamily="18" charset="0"/>
              <a:cs typeface="Times New Roman" panose="02020603050405020304" pitchFamily="18" charset="0"/>
            </a:rPr>
            <a:t>Operations</a:t>
          </a:r>
        </a:p>
      </dsp:txBody>
      <dsp:txXfrm>
        <a:off x="1885950" y="485774"/>
        <a:ext cx="1714499" cy="1028700"/>
      </dsp:txXfrm>
    </dsp:sp>
    <dsp:sp modelId="{8AAF0776-A480-4C49-9B10-280C865F95F0}">
      <dsp:nvSpPr>
        <dsp:cNvPr id="0" name=""/>
        <dsp:cNvSpPr/>
      </dsp:nvSpPr>
      <dsp:spPr>
        <a:xfrm>
          <a:off x="3771900" y="485774"/>
          <a:ext cx="1714499" cy="1028700"/>
        </a:xfrm>
        <a:prstGeom prst="rect">
          <a:avLst/>
        </a:prstGeom>
        <a:solidFill>
          <a:schemeClr val="accent5">
            <a:hueOff val="-4966938"/>
            <a:satOff val="19906"/>
            <a:lumOff val="431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solidFill>
                <a:schemeClr val="tx1"/>
              </a:solidFill>
              <a:latin typeface="Times New Roman" panose="02020603050405020304" pitchFamily="18" charset="0"/>
              <a:cs typeface="Times New Roman" panose="02020603050405020304" pitchFamily="18" charset="0"/>
            </a:rPr>
            <a:t>Outbound logistics</a:t>
          </a:r>
        </a:p>
      </dsp:txBody>
      <dsp:txXfrm>
        <a:off x="3771900" y="485774"/>
        <a:ext cx="1714499" cy="1028700"/>
      </dsp:txXfrm>
    </dsp:sp>
    <dsp:sp modelId="{161AF605-14D7-43CD-ABE5-E1BA9B62E26F}">
      <dsp:nvSpPr>
        <dsp:cNvPr id="0" name=""/>
        <dsp:cNvSpPr/>
      </dsp:nvSpPr>
      <dsp:spPr>
        <a:xfrm>
          <a:off x="942975" y="1685925"/>
          <a:ext cx="1714499" cy="1028700"/>
        </a:xfrm>
        <a:prstGeom prst="rect">
          <a:avLst/>
        </a:prstGeom>
        <a:solidFill>
          <a:schemeClr val="accent5">
            <a:hueOff val="-7450407"/>
            <a:satOff val="29858"/>
            <a:lumOff val="6471"/>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solidFill>
                <a:schemeClr val="tx1"/>
              </a:solidFill>
              <a:latin typeface="Times New Roman" panose="02020603050405020304" pitchFamily="18" charset="0"/>
              <a:cs typeface="Times New Roman" panose="02020603050405020304" pitchFamily="18" charset="0"/>
            </a:rPr>
            <a:t>Marketing and sales</a:t>
          </a:r>
        </a:p>
      </dsp:txBody>
      <dsp:txXfrm>
        <a:off x="942975" y="1685925"/>
        <a:ext cx="1714499" cy="1028700"/>
      </dsp:txXfrm>
    </dsp:sp>
    <dsp:sp modelId="{E666DD90-80EF-4C24-AE80-FC91326CDD8E}">
      <dsp:nvSpPr>
        <dsp:cNvPr id="0" name=""/>
        <dsp:cNvSpPr/>
      </dsp:nvSpPr>
      <dsp:spPr>
        <a:xfrm>
          <a:off x="2828925" y="1685925"/>
          <a:ext cx="1714499" cy="1028700"/>
        </a:xfrm>
        <a:prstGeom prst="rect">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solidFill>
                <a:schemeClr val="tx1"/>
              </a:solidFill>
              <a:latin typeface="Times New Roman" panose="02020603050405020304" pitchFamily="18" charset="0"/>
              <a:cs typeface="Times New Roman" panose="02020603050405020304" pitchFamily="18" charset="0"/>
            </a:rPr>
            <a:t>Service</a:t>
          </a:r>
        </a:p>
      </dsp:txBody>
      <dsp:txXfrm>
        <a:off x="2828925" y="1685925"/>
        <a:ext cx="1714499" cy="10287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EBF880-A54F-4833-A84D-C8BB3F051806}">
      <dsp:nvSpPr>
        <dsp:cNvPr id="0" name=""/>
        <dsp:cNvSpPr/>
      </dsp:nvSpPr>
      <dsp:spPr>
        <a:xfrm>
          <a:off x="1855589" y="712589"/>
          <a:ext cx="1775221" cy="1775221"/>
        </a:xfrm>
        <a:prstGeom prst="ellipse">
          <a:avLst/>
        </a:prstGeom>
        <a:solidFill>
          <a:schemeClr val="accent4">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38100" tIns="38100" rIns="38100" bIns="38100" numCol="1" spcCol="1270" anchor="ctr" anchorCtr="0">
          <a:noAutofit/>
        </a:bodyPr>
        <a:lstStyle/>
        <a:p>
          <a:pPr marL="0" lvl="0" indent="0" algn="ctr" defTabSz="1333500">
            <a:lnSpc>
              <a:spcPct val="90000"/>
            </a:lnSpc>
            <a:spcBef>
              <a:spcPct val="0"/>
            </a:spcBef>
            <a:spcAft>
              <a:spcPct val="35000"/>
            </a:spcAft>
            <a:buNone/>
          </a:pPr>
          <a:r>
            <a:rPr lang="en-IN" sz="3000" b="1" kern="1200">
              <a:latin typeface="Times New Roman" panose="02020603050405020304" pitchFamily="18" charset="0"/>
              <a:cs typeface="Times New Roman" panose="02020603050405020304" pitchFamily="18" charset="0"/>
            </a:rPr>
            <a:t>Shared value</a:t>
          </a:r>
        </a:p>
      </dsp:txBody>
      <dsp:txXfrm>
        <a:off x="2115564" y="972564"/>
        <a:ext cx="1255271" cy="1255271"/>
      </dsp:txXfrm>
    </dsp:sp>
    <dsp:sp modelId="{9867DE35-1ABD-44CA-8B98-B187A73A5362}">
      <dsp:nvSpPr>
        <dsp:cNvPr id="0" name=""/>
        <dsp:cNvSpPr/>
      </dsp:nvSpPr>
      <dsp:spPr>
        <a:xfrm>
          <a:off x="2299394" y="316"/>
          <a:ext cx="887610" cy="887610"/>
        </a:xfrm>
        <a:prstGeom prst="ellipse">
          <a:avLst/>
        </a:prstGeom>
        <a:solidFill>
          <a:schemeClr val="accent4">
            <a:alpha val="50000"/>
            <a:hueOff val="-744128"/>
            <a:satOff val="4483"/>
            <a:lumOff val="359"/>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Skills </a:t>
          </a:r>
        </a:p>
      </dsp:txBody>
      <dsp:txXfrm>
        <a:off x="2429381" y="130303"/>
        <a:ext cx="627636" cy="627636"/>
      </dsp:txXfrm>
    </dsp:sp>
    <dsp:sp modelId="{C12DC225-837F-4581-A51C-14C32496FF60}">
      <dsp:nvSpPr>
        <dsp:cNvPr id="0" name=""/>
        <dsp:cNvSpPr/>
      </dsp:nvSpPr>
      <dsp:spPr>
        <a:xfrm>
          <a:off x="3300587" y="578355"/>
          <a:ext cx="887610" cy="887610"/>
        </a:xfrm>
        <a:prstGeom prst="ellipse">
          <a:avLst/>
        </a:prstGeom>
        <a:solidFill>
          <a:schemeClr val="accent4">
            <a:alpha val="50000"/>
            <a:hueOff val="-1488257"/>
            <a:satOff val="8966"/>
            <a:lumOff val="719"/>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Strategy</a:t>
          </a:r>
        </a:p>
      </dsp:txBody>
      <dsp:txXfrm>
        <a:off x="3430574" y="708342"/>
        <a:ext cx="627636" cy="627636"/>
      </dsp:txXfrm>
    </dsp:sp>
    <dsp:sp modelId="{A6F733B1-06DC-41AE-98D6-FDC1F1A79F6D}">
      <dsp:nvSpPr>
        <dsp:cNvPr id="0" name=""/>
        <dsp:cNvSpPr/>
      </dsp:nvSpPr>
      <dsp:spPr>
        <a:xfrm>
          <a:off x="3300587" y="1734433"/>
          <a:ext cx="887610" cy="887610"/>
        </a:xfrm>
        <a:prstGeom prst="ellipse">
          <a:avLst/>
        </a:prstGeom>
        <a:solidFill>
          <a:schemeClr val="accent4">
            <a:alpha val="50000"/>
            <a:hueOff val="-2232385"/>
            <a:satOff val="13449"/>
            <a:lumOff val="1078"/>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Structure</a:t>
          </a:r>
        </a:p>
      </dsp:txBody>
      <dsp:txXfrm>
        <a:off x="3430574" y="1864420"/>
        <a:ext cx="627636" cy="627636"/>
      </dsp:txXfrm>
    </dsp:sp>
    <dsp:sp modelId="{0A73B2B6-2EA3-4C3E-85A8-D2DFD0BA32C9}">
      <dsp:nvSpPr>
        <dsp:cNvPr id="0" name=""/>
        <dsp:cNvSpPr/>
      </dsp:nvSpPr>
      <dsp:spPr>
        <a:xfrm>
          <a:off x="2299394" y="2312472"/>
          <a:ext cx="887610" cy="887610"/>
        </a:xfrm>
        <a:prstGeom prst="ellipse">
          <a:avLst/>
        </a:prstGeom>
        <a:solidFill>
          <a:schemeClr val="accent4">
            <a:alpha val="50000"/>
            <a:hueOff val="-2976513"/>
            <a:satOff val="17933"/>
            <a:lumOff val="1437"/>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Style </a:t>
          </a:r>
        </a:p>
      </dsp:txBody>
      <dsp:txXfrm>
        <a:off x="2429381" y="2442459"/>
        <a:ext cx="627636" cy="627636"/>
      </dsp:txXfrm>
    </dsp:sp>
    <dsp:sp modelId="{152D62F6-F3F7-40D5-BCD7-AAC8544A8657}">
      <dsp:nvSpPr>
        <dsp:cNvPr id="0" name=""/>
        <dsp:cNvSpPr/>
      </dsp:nvSpPr>
      <dsp:spPr>
        <a:xfrm>
          <a:off x="1298201" y="1734433"/>
          <a:ext cx="887610" cy="887610"/>
        </a:xfrm>
        <a:prstGeom prst="ellipse">
          <a:avLst/>
        </a:prstGeom>
        <a:solidFill>
          <a:schemeClr val="accent4">
            <a:alpha val="50000"/>
            <a:hueOff val="-3720641"/>
            <a:satOff val="22416"/>
            <a:lumOff val="1797"/>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System </a:t>
          </a:r>
        </a:p>
      </dsp:txBody>
      <dsp:txXfrm>
        <a:off x="1428188" y="1864420"/>
        <a:ext cx="627636" cy="627636"/>
      </dsp:txXfrm>
    </dsp:sp>
    <dsp:sp modelId="{754B07A7-D7CB-4D06-ADC5-2AF1F6B7F541}">
      <dsp:nvSpPr>
        <dsp:cNvPr id="0" name=""/>
        <dsp:cNvSpPr/>
      </dsp:nvSpPr>
      <dsp:spPr>
        <a:xfrm>
          <a:off x="1298201" y="578355"/>
          <a:ext cx="887610" cy="887610"/>
        </a:xfrm>
        <a:prstGeom prst="ellipse">
          <a:avLst/>
        </a:prstGeom>
        <a:solidFill>
          <a:schemeClr val="accent4">
            <a:alpha val="50000"/>
            <a:hueOff val="-4464770"/>
            <a:satOff val="26899"/>
            <a:lumOff val="2156"/>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Staff</a:t>
          </a:r>
        </a:p>
      </dsp:txBody>
      <dsp:txXfrm>
        <a:off x="1428188" y="708342"/>
        <a:ext cx="627636" cy="62763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74CA5C-73BD-47C4-829C-8728C3FE5165}">
      <dsp:nvSpPr>
        <dsp:cNvPr id="0" name=""/>
        <dsp:cNvSpPr/>
      </dsp:nvSpPr>
      <dsp:spPr>
        <a:xfrm>
          <a:off x="1914078" y="654"/>
          <a:ext cx="1658242" cy="829121"/>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solidFill>
                <a:schemeClr val="tx1"/>
              </a:solidFill>
              <a:latin typeface="Times New Roman" panose="02020603050405020304" pitchFamily="18" charset="0"/>
              <a:cs typeface="Times New Roman" panose="02020603050405020304" pitchFamily="18" charset="0"/>
            </a:rPr>
            <a:t>Suitability</a:t>
          </a:r>
        </a:p>
      </dsp:txBody>
      <dsp:txXfrm>
        <a:off x="1938362" y="24938"/>
        <a:ext cx="1609674" cy="780553"/>
      </dsp:txXfrm>
    </dsp:sp>
    <dsp:sp modelId="{FD66E5D8-679F-4F78-B01A-A32F234C1E35}">
      <dsp:nvSpPr>
        <dsp:cNvPr id="0" name=""/>
        <dsp:cNvSpPr/>
      </dsp:nvSpPr>
      <dsp:spPr>
        <a:xfrm rot="3600000">
          <a:off x="2996006" y="1455103"/>
          <a:ext cx="862689" cy="290192"/>
        </a:xfrm>
        <a:prstGeom prst="leftRightArrow">
          <a:avLst>
            <a:gd name="adj1" fmla="val 60000"/>
            <a:gd name="adj2" fmla="val 50000"/>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a:off x="3083064" y="1513141"/>
        <a:ext cx="688573" cy="174116"/>
      </dsp:txXfrm>
    </dsp:sp>
    <dsp:sp modelId="{BE0AA367-26C6-4B59-B1DD-9E42E0BF59A5}">
      <dsp:nvSpPr>
        <dsp:cNvPr id="0" name=""/>
        <dsp:cNvSpPr/>
      </dsp:nvSpPr>
      <dsp:spPr>
        <a:xfrm>
          <a:off x="3282380" y="2370623"/>
          <a:ext cx="1658242" cy="829121"/>
        </a:xfrm>
        <a:prstGeom prst="roundRect">
          <a:avLst>
            <a:gd name="adj" fmla="val 10000"/>
          </a:avLst>
        </a:prstGeom>
        <a:gradFill rotWithShape="0">
          <a:gsLst>
            <a:gs pos="0">
              <a:schemeClr val="accent3">
                <a:hueOff val="5625132"/>
                <a:satOff val="-8440"/>
                <a:lumOff val="-1373"/>
                <a:alphaOff val="0"/>
                <a:shade val="51000"/>
                <a:satMod val="130000"/>
              </a:schemeClr>
            </a:gs>
            <a:gs pos="80000">
              <a:schemeClr val="accent3">
                <a:hueOff val="5625132"/>
                <a:satOff val="-8440"/>
                <a:lumOff val="-1373"/>
                <a:alphaOff val="0"/>
                <a:shade val="93000"/>
                <a:satMod val="130000"/>
              </a:schemeClr>
            </a:gs>
            <a:gs pos="100000">
              <a:schemeClr val="accent3">
                <a:hueOff val="5625132"/>
                <a:satOff val="-8440"/>
                <a:lumOff val="-1373"/>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solidFill>
                <a:schemeClr val="tx1"/>
              </a:solidFill>
              <a:latin typeface="Times New Roman" panose="02020603050405020304" pitchFamily="18" charset="0"/>
              <a:cs typeface="Times New Roman" panose="02020603050405020304" pitchFamily="18" charset="0"/>
            </a:rPr>
            <a:t>Accountability</a:t>
          </a:r>
        </a:p>
      </dsp:txBody>
      <dsp:txXfrm>
        <a:off x="3306664" y="2394907"/>
        <a:ext cx="1609674" cy="780553"/>
      </dsp:txXfrm>
    </dsp:sp>
    <dsp:sp modelId="{7042C3AC-19DF-4EB3-BC42-6C39B3C73899}">
      <dsp:nvSpPr>
        <dsp:cNvPr id="0" name=""/>
        <dsp:cNvSpPr/>
      </dsp:nvSpPr>
      <dsp:spPr>
        <a:xfrm rot="10800000">
          <a:off x="2311855" y="2640088"/>
          <a:ext cx="862689" cy="290192"/>
        </a:xfrm>
        <a:prstGeom prst="leftRightArrow">
          <a:avLst>
            <a:gd name="adj1" fmla="val 60000"/>
            <a:gd name="adj2" fmla="val 50000"/>
          </a:avLst>
        </a:prstGeom>
        <a:solidFill>
          <a:schemeClr val="accent3">
            <a:hueOff val="5625132"/>
            <a:satOff val="-8440"/>
            <a:lumOff val="-1373"/>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rot="10800000">
        <a:off x="2398913" y="2698126"/>
        <a:ext cx="688573" cy="174116"/>
      </dsp:txXfrm>
    </dsp:sp>
    <dsp:sp modelId="{49042817-1BB5-483C-AE6E-E3E6930B46B7}">
      <dsp:nvSpPr>
        <dsp:cNvPr id="0" name=""/>
        <dsp:cNvSpPr/>
      </dsp:nvSpPr>
      <dsp:spPr>
        <a:xfrm>
          <a:off x="545776" y="2370623"/>
          <a:ext cx="1658242" cy="829121"/>
        </a:xfrm>
        <a:prstGeom prst="roundRect">
          <a:avLst>
            <a:gd name="adj" fmla="val 10000"/>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solidFill>
                <a:schemeClr val="tx1"/>
              </a:solidFill>
              <a:latin typeface="Times New Roman" panose="02020603050405020304" pitchFamily="18" charset="0"/>
              <a:cs typeface="Times New Roman" panose="02020603050405020304" pitchFamily="18" charset="0"/>
            </a:rPr>
            <a:t>Feasibility </a:t>
          </a:r>
        </a:p>
      </dsp:txBody>
      <dsp:txXfrm>
        <a:off x="570060" y="2394907"/>
        <a:ext cx="1609674" cy="780553"/>
      </dsp:txXfrm>
    </dsp:sp>
    <dsp:sp modelId="{8BB7265A-7190-4F59-B781-A26F2850357C}">
      <dsp:nvSpPr>
        <dsp:cNvPr id="0" name=""/>
        <dsp:cNvSpPr/>
      </dsp:nvSpPr>
      <dsp:spPr>
        <a:xfrm rot="18000000">
          <a:off x="1627704" y="1455103"/>
          <a:ext cx="862689" cy="290192"/>
        </a:xfrm>
        <a:prstGeom prst="leftRightArrow">
          <a:avLst>
            <a:gd name="adj1" fmla="val 60000"/>
            <a:gd name="adj2" fmla="val 50000"/>
          </a:avLst>
        </a:prstGeom>
        <a:solidFill>
          <a:schemeClr val="accent3">
            <a:hueOff val="11250264"/>
            <a:satOff val="-16880"/>
            <a:lumOff val="-2745"/>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a:off x="1714762" y="1513141"/>
        <a:ext cx="688573" cy="174116"/>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C32BDD-5A70-4C10-A326-4BB3AD2D1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22</Pages>
  <Words>5812</Words>
  <Characters>33134</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sadik</dc:creator>
  <cp:lastModifiedBy>sadik</cp:lastModifiedBy>
  <cp:revision>42</cp:revision>
  <dcterms:created xsi:type="dcterms:W3CDTF">2020-11-16T21:40:00Z</dcterms:created>
  <dcterms:modified xsi:type="dcterms:W3CDTF">2020-11-16T23:41:00Z</dcterms:modified>
</cp:coreProperties>
</file>