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731304429"/>
        <w:docPartObj>
          <w:docPartGallery w:val="Cover Pages"/>
          <w:docPartUnique/>
        </w:docPartObj>
      </w:sdtPr>
      <w:sdtEndPr>
        <w:rPr>
          <w:rFonts w:asciiTheme="majorHAnsi" w:eastAsiaTheme="majorEastAsia" w:hAnsiTheme="majorHAnsi" w:cstheme="majorBidi"/>
          <w:b/>
          <w:bCs/>
          <w:color w:val="4F81BD" w:themeColor="accent1"/>
          <w:sz w:val="26"/>
          <w:szCs w:val="26"/>
        </w:rPr>
      </w:sdtEndPr>
      <w:sdtContent>
        <w:tbl>
          <w:tblPr>
            <w:tblpPr w:leftFromText="187" w:rightFromText="187" w:vertAnchor="page" w:horzAnchor="page" w:tblpYSpec="top"/>
            <w:tblW w:w="0" w:type="auto"/>
            <w:tblLook w:val="04A0" w:firstRow="1" w:lastRow="0" w:firstColumn="1" w:lastColumn="0" w:noHBand="0" w:noVBand="1"/>
          </w:tblPr>
          <w:tblGrid>
            <w:gridCol w:w="1440"/>
            <w:gridCol w:w="4055"/>
          </w:tblGrid>
          <w:tr w:rsidR="00FD5594" w:rsidTr="00FD5594">
            <w:trPr>
              <w:trHeight w:val="1440"/>
            </w:trPr>
            <w:tc>
              <w:tcPr>
                <w:tcW w:w="1440" w:type="dxa"/>
                <w:tcBorders>
                  <w:right w:val="single" w:sz="4" w:space="0" w:color="FFFFFF" w:themeColor="background1"/>
                </w:tcBorders>
                <w:shd w:val="clear" w:color="auto" w:fill="943634" w:themeFill="accent2" w:themeFillShade="BF"/>
              </w:tcPr>
              <w:p w:rsidR="00FD5594" w:rsidRDefault="00FD5594"/>
            </w:tc>
            <w:sdt>
              <w:sdtPr>
                <w:rPr>
                  <w:rFonts w:asciiTheme="majorHAnsi" w:eastAsiaTheme="majorEastAsia" w:hAnsiTheme="majorHAnsi" w:cstheme="majorBidi"/>
                  <w:b/>
                  <w:bCs/>
                  <w:color w:val="FFFFFF" w:themeColor="background1"/>
                  <w:sz w:val="72"/>
                  <w:szCs w:val="72"/>
                </w:rPr>
                <w:alias w:val="Year"/>
                <w:id w:val="15676118"/>
                <w:placeholder>
                  <w:docPart w:val="81ECEC70DCF64809B791B95C0AE28AF6"/>
                </w:placeholder>
                <w:dataBinding w:prefixMappings="xmlns:ns0='http://schemas.microsoft.com/office/2006/coverPageProps'" w:xpath="/ns0:CoverPageProperties[1]/ns0:PublishDate[1]" w:storeItemID="{55AF091B-3C7A-41E3-B477-F2FDAA23CFDA}"/>
                <w:date w:fullDate="2019-01-01T00:00:00Z">
                  <w:dateFormat w:val="yyyy"/>
                  <w:lid w:val="en-US"/>
                  <w:storeMappedDataAs w:val="dateTime"/>
                  <w:calendar w:val="gregorian"/>
                </w:date>
              </w:sdtPr>
              <w:sdtContent>
                <w:tc>
                  <w:tcPr>
                    <w:tcW w:w="4055" w:type="dxa"/>
                    <w:tcBorders>
                      <w:left w:val="single" w:sz="4" w:space="0" w:color="FFFFFF" w:themeColor="background1"/>
                    </w:tcBorders>
                    <w:shd w:val="clear" w:color="auto" w:fill="943634" w:themeFill="accent2" w:themeFillShade="BF"/>
                    <w:vAlign w:val="bottom"/>
                  </w:tcPr>
                  <w:p w:rsidR="00FD5594" w:rsidRDefault="00FD5594">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2019</w:t>
                    </w:r>
                  </w:p>
                </w:tc>
              </w:sdtContent>
            </w:sdt>
          </w:tr>
          <w:tr w:rsidR="00FD5594" w:rsidRPr="00FD5594" w:rsidTr="00FD5594">
            <w:trPr>
              <w:trHeight w:val="2880"/>
            </w:trPr>
            <w:tc>
              <w:tcPr>
                <w:tcW w:w="1440" w:type="dxa"/>
                <w:tcBorders>
                  <w:right w:val="single" w:sz="4" w:space="0" w:color="000000" w:themeColor="text1"/>
                </w:tcBorders>
              </w:tcPr>
              <w:p w:rsidR="00FD5594" w:rsidRPr="00FD5594" w:rsidRDefault="00FD5594">
                <w:pPr>
                  <w:rPr>
                    <w:rStyle w:val="SubtleReference"/>
                    <w:sz w:val="28"/>
                    <w:szCs w:val="28"/>
                  </w:rPr>
                </w:pPr>
              </w:p>
            </w:tc>
            <w:tc>
              <w:tcPr>
                <w:tcW w:w="4055" w:type="dxa"/>
                <w:tcBorders>
                  <w:left w:val="single" w:sz="4" w:space="0" w:color="000000" w:themeColor="text1"/>
                </w:tcBorders>
                <w:vAlign w:val="center"/>
              </w:tcPr>
              <w:sdt>
                <w:sdtPr>
                  <w:rPr>
                    <w:rStyle w:val="SubtleReference"/>
                    <w:sz w:val="28"/>
                    <w:szCs w:val="28"/>
                  </w:rPr>
                  <w:alias w:val="Company"/>
                  <w:id w:val="15676123"/>
                  <w:placeholder>
                    <w:docPart w:val="4D664AF1C1EF4EF89AD0C7FA68A2B63E"/>
                  </w:placeholder>
                  <w:dataBinding w:prefixMappings="xmlns:ns0='http://schemas.openxmlformats.org/officeDocument/2006/extended-properties'" w:xpath="/ns0:Properties[1]/ns0:Company[1]" w:storeItemID="{6668398D-A668-4E3E-A5EB-62B293D839F1}"/>
                  <w:text/>
                </w:sdtPr>
                <w:sdtContent>
                  <w:p w:rsidR="00FD5594" w:rsidRPr="00FD5594" w:rsidRDefault="00FD5594">
                    <w:pPr>
                      <w:pStyle w:val="NoSpacing"/>
                      <w:rPr>
                        <w:rStyle w:val="SubtleReference"/>
                        <w:sz w:val="28"/>
                        <w:szCs w:val="28"/>
                      </w:rPr>
                    </w:pPr>
                    <w:r w:rsidRPr="00FD5594">
                      <w:rPr>
                        <w:rStyle w:val="SubtleReference"/>
                        <w:sz w:val="28"/>
                        <w:szCs w:val="28"/>
                      </w:rPr>
                      <w:t>University of Wales Trinity Saint David</w:t>
                    </w:r>
                  </w:p>
                </w:sdtContent>
              </w:sdt>
              <w:p w:rsidR="00FD5594" w:rsidRPr="00FD5594" w:rsidRDefault="00FD5594">
                <w:pPr>
                  <w:pStyle w:val="NoSpacing"/>
                  <w:rPr>
                    <w:rStyle w:val="SubtleReference"/>
                    <w:sz w:val="28"/>
                    <w:szCs w:val="28"/>
                  </w:rPr>
                </w:pPr>
              </w:p>
              <w:sdt>
                <w:sdtPr>
                  <w:rPr>
                    <w:rStyle w:val="SubtleReference"/>
                    <w:sz w:val="28"/>
                    <w:szCs w:val="28"/>
                  </w:rPr>
                  <w:alias w:val="Author"/>
                  <w:id w:val="15676130"/>
                  <w:placeholder>
                    <w:docPart w:val="516BF251D8F041A7A73E113F69DADC4C"/>
                  </w:placeholder>
                  <w:dataBinding w:prefixMappings="xmlns:ns0='http://schemas.openxmlformats.org/package/2006/metadata/core-properties' xmlns:ns1='http://purl.org/dc/elements/1.1/'" w:xpath="/ns0:coreProperties[1]/ns1:creator[1]" w:storeItemID="{6C3C8BC8-F283-45AE-878A-BAB7291924A1}"/>
                  <w:text/>
                </w:sdtPr>
                <w:sdtContent>
                  <w:p w:rsidR="00FD5594" w:rsidRPr="00FD5594" w:rsidRDefault="00FD5594">
                    <w:pPr>
                      <w:pStyle w:val="NoSpacing"/>
                      <w:rPr>
                        <w:rStyle w:val="SubtleReference"/>
                        <w:sz w:val="28"/>
                        <w:szCs w:val="28"/>
                      </w:rPr>
                    </w:pPr>
                    <w:r w:rsidRPr="00FD5594">
                      <w:rPr>
                        <w:rStyle w:val="SubtleReference"/>
                        <w:sz w:val="28"/>
                        <w:szCs w:val="28"/>
                      </w:rPr>
                      <w:t xml:space="preserve">Module: </w:t>
                    </w:r>
                    <w:proofErr w:type="spellStart"/>
                    <w:r w:rsidRPr="00FD5594">
                      <w:rPr>
                        <w:rStyle w:val="SubtleReference"/>
                        <w:sz w:val="28"/>
                        <w:szCs w:val="28"/>
                      </w:rPr>
                      <w:t>Proffesional</w:t>
                    </w:r>
                    <w:proofErr w:type="spellEnd"/>
                    <w:r w:rsidRPr="00FD5594">
                      <w:rPr>
                        <w:rStyle w:val="SubtleReference"/>
                        <w:sz w:val="28"/>
                        <w:szCs w:val="28"/>
                      </w:rPr>
                      <w:t xml:space="preserve"> Career Development</w:t>
                    </w:r>
                  </w:p>
                </w:sdtContent>
              </w:sdt>
              <w:p w:rsidR="00FD5594" w:rsidRPr="00FD5594" w:rsidRDefault="00FD5594">
                <w:pPr>
                  <w:pStyle w:val="NoSpacing"/>
                  <w:rPr>
                    <w:rStyle w:val="SubtleReference"/>
                    <w:sz w:val="28"/>
                    <w:szCs w:val="28"/>
                  </w:rPr>
                </w:pPr>
              </w:p>
            </w:tc>
          </w:tr>
        </w:tbl>
        <w:p w:rsidR="00FD5594" w:rsidRPr="00FD5594" w:rsidRDefault="00FD5594">
          <w:pPr>
            <w:rPr>
              <w:rStyle w:val="SubtleReference"/>
              <w:sz w:val="28"/>
              <w:szCs w:val="28"/>
            </w:rPr>
          </w:pPr>
        </w:p>
        <w:p w:rsidR="00FD5594" w:rsidRPr="00FD5594" w:rsidRDefault="00FD5594">
          <w:pPr>
            <w:rPr>
              <w:rStyle w:val="SubtleReference"/>
              <w:sz w:val="28"/>
              <w:szCs w:val="28"/>
            </w:rPr>
          </w:pPr>
        </w:p>
        <w:p w:rsidR="00FD5594" w:rsidRDefault="00FD5594"/>
        <w:p w:rsidR="000F71E5" w:rsidRDefault="000F71E5"/>
        <w:p w:rsidR="000F71E5" w:rsidRDefault="000F71E5"/>
        <w:p w:rsidR="006605D7" w:rsidRDefault="006605D7"/>
        <w:p w:rsidR="006605D7" w:rsidRDefault="006605D7"/>
        <w:p w:rsidR="000F71E5" w:rsidRDefault="000F71E5"/>
        <w:p w:rsidR="000F71E5" w:rsidRDefault="000F71E5" w:rsidP="000F71E5">
          <w:pPr>
            <w:jc w:val="center"/>
            <w:rPr>
              <w:rStyle w:val="IntenseReference"/>
              <w:sz w:val="48"/>
              <w:szCs w:val="48"/>
            </w:rPr>
          </w:pPr>
        </w:p>
        <w:p w:rsidR="000F71E5" w:rsidRPr="000F71E5" w:rsidRDefault="000F71E5" w:rsidP="000F71E5">
          <w:pPr>
            <w:jc w:val="center"/>
            <w:rPr>
              <w:rStyle w:val="IntenseReference"/>
              <w:sz w:val="48"/>
              <w:szCs w:val="48"/>
            </w:rPr>
          </w:pPr>
          <w:r w:rsidRPr="000F71E5">
            <w:rPr>
              <w:rStyle w:val="IntenseReference"/>
              <w:sz w:val="48"/>
              <w:szCs w:val="48"/>
            </w:rPr>
            <w:t>Assignment 2: The recruitment process</w:t>
          </w:r>
          <w:r w:rsidRPr="000F71E5">
            <w:rPr>
              <w:rStyle w:val="IntenseReference"/>
              <w:sz w:val="48"/>
              <w:szCs w:val="48"/>
            </w:rPr>
            <w:cr/>
          </w:r>
          <w:r w:rsidRPr="000F71E5">
            <w:rPr>
              <w:rFonts w:ascii="Cambria" w:eastAsia="Times New Roman" w:hAnsi="Cambria" w:cs="Times New Roman"/>
              <w:b/>
              <w:bCs/>
              <w:color w:val="365F91" w:themeColor="accent1" w:themeShade="BF"/>
              <w:sz w:val="28"/>
              <w:szCs w:val="28"/>
            </w:rPr>
            <w:t xml:space="preserve"> </w:t>
          </w:r>
          <w:sdt>
            <w:sdtPr>
              <w:rPr>
                <w:rStyle w:val="SubtleReference"/>
                <w:sz w:val="32"/>
                <w:szCs w:val="32"/>
              </w:rPr>
              <w:alias w:val="Abstract"/>
              <w:id w:val="710621930"/>
              <w:placeholder>
                <w:docPart w:val="0A2450A9794D48C3A166C07A5C2B9AE8"/>
              </w:placeholder>
              <w:dataBinding w:prefixMappings="xmlns:ns0='http://schemas.microsoft.com/office/2006/coverPageProps'" w:xpath="/ns0:CoverPageProperties[1]/ns0:Abstract[1]" w:storeItemID="{55AF091B-3C7A-41E3-B477-F2FDAA23CFDA}"/>
              <w:text/>
            </w:sdtPr>
            <w:sdtContent>
              <w:r>
                <w:rPr>
                  <w:rStyle w:val="SubtleReference"/>
                  <w:sz w:val="32"/>
                  <w:szCs w:val="32"/>
                </w:rPr>
                <w:t xml:space="preserve">                                                                                    Student: Daniela </w:t>
              </w:r>
              <w:proofErr w:type="spellStart"/>
              <w:r>
                <w:rPr>
                  <w:rStyle w:val="SubtleReference"/>
                  <w:sz w:val="32"/>
                  <w:szCs w:val="32"/>
                </w:rPr>
                <w:t>Serbanica</w:t>
              </w:r>
              <w:proofErr w:type="spellEnd"/>
              <w:r>
                <w:rPr>
                  <w:rStyle w:val="SubtleReference"/>
                  <w:sz w:val="32"/>
                  <w:szCs w:val="32"/>
                </w:rPr>
                <w:t xml:space="preserve"> </w:t>
              </w:r>
            </w:sdtContent>
          </w:sdt>
          <w:r>
            <w:rPr>
              <w:rFonts w:asciiTheme="majorHAnsi" w:eastAsiaTheme="majorEastAsia" w:hAnsiTheme="majorHAnsi" w:cstheme="majorBidi"/>
              <w:b/>
              <w:bCs/>
              <w:color w:val="4F81BD" w:themeColor="accent1"/>
              <w:sz w:val="26"/>
              <w:szCs w:val="26"/>
            </w:rPr>
            <w:t xml:space="preserve"> </w:t>
          </w:r>
          <w:r>
            <w:rPr>
              <w:rFonts w:asciiTheme="majorHAnsi" w:eastAsiaTheme="majorEastAsia" w:hAnsiTheme="majorHAnsi" w:cstheme="majorBidi"/>
              <w:b/>
              <w:bCs/>
              <w:noProof/>
              <w:color w:val="4F81BD" w:themeColor="accent1"/>
              <w:sz w:val="26"/>
              <w:szCs w:val="26"/>
              <w:lang w:eastAsia="en-GB"/>
            </w:rPr>
            <w:drawing>
              <wp:inline distT="0" distB="0" distL="0" distR="0" wp14:anchorId="1024F728" wp14:editId="752A6EBA">
                <wp:extent cx="4120110" cy="43338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7">
                          <a:extLst>
                            <a:ext uri="{28A0092B-C50C-407E-A947-70E740481C1C}">
                              <a14:useLocalDpi xmlns:a14="http://schemas.microsoft.com/office/drawing/2010/main" val="0"/>
                            </a:ext>
                          </a:extLst>
                        </a:blip>
                        <a:stretch>
                          <a:fillRect/>
                        </a:stretch>
                      </pic:blipFill>
                      <pic:spPr>
                        <a:xfrm>
                          <a:off x="0" y="0"/>
                          <a:ext cx="4124325" cy="4338309"/>
                        </a:xfrm>
                        <a:prstGeom prst="rect">
                          <a:avLst/>
                        </a:prstGeom>
                      </pic:spPr>
                    </pic:pic>
                  </a:graphicData>
                </a:graphic>
              </wp:inline>
            </w:drawing>
          </w:r>
        </w:p>
        <w:p w:rsidR="000F71E5" w:rsidRDefault="00FD5594" w:rsidP="000F71E5">
          <w:pPr>
            <w:rPr>
              <w:rFonts w:asciiTheme="majorHAnsi" w:eastAsiaTheme="majorEastAsia" w:hAnsiTheme="majorHAnsi" w:cstheme="majorBidi"/>
              <w:b/>
              <w:bCs/>
              <w:color w:val="4F81BD" w:themeColor="accent1"/>
              <w:sz w:val="26"/>
              <w:szCs w:val="26"/>
            </w:rPr>
          </w:pPr>
        </w:p>
      </w:sdtContent>
    </w:sdt>
    <w:p w:rsidR="001E69A0" w:rsidRPr="00E471D0" w:rsidRDefault="000F71E5" w:rsidP="00E471D0">
      <w:pPr>
        <w:pStyle w:val="Title"/>
        <w:jc w:val="center"/>
        <w:rPr>
          <w:color w:val="C00000"/>
          <w:sz w:val="36"/>
          <w:szCs w:val="36"/>
        </w:rPr>
      </w:pPr>
      <w:r w:rsidRPr="00B17710">
        <w:rPr>
          <w:color w:val="C00000"/>
          <w:sz w:val="36"/>
          <w:szCs w:val="36"/>
        </w:rPr>
        <w:lastRenderedPageBreak/>
        <w:t>Recruitment and selection process from job analysis</w:t>
      </w:r>
    </w:p>
    <w:p w:rsidR="001E69A0" w:rsidRPr="00B17710" w:rsidRDefault="001E69A0" w:rsidP="001E69A0">
      <w:pPr>
        <w:pStyle w:val="Heading1"/>
        <w:rPr>
          <w:rFonts w:ascii="Times New Roman" w:hAnsi="Times New Roman" w:cs="Times New Roman"/>
          <w:b w:val="0"/>
          <w:color w:val="C00000"/>
          <w:u w:val="single"/>
        </w:rPr>
      </w:pPr>
      <w:r w:rsidRPr="00B17710">
        <w:rPr>
          <w:rFonts w:ascii="Times New Roman" w:hAnsi="Times New Roman" w:cs="Times New Roman"/>
          <w:b w:val="0"/>
          <w:color w:val="C00000"/>
        </w:rPr>
        <w:t>Introduction</w:t>
      </w:r>
    </w:p>
    <w:p w:rsidR="001E69A0" w:rsidRPr="001E69A0" w:rsidRDefault="001E69A0" w:rsidP="001E69A0"/>
    <w:p w:rsidR="00357E41" w:rsidRDefault="001E69A0" w:rsidP="00215E50">
      <w:pPr>
        <w:pStyle w:val="NormalWeb"/>
        <w:shd w:val="clear" w:color="auto" w:fill="FFFFFF"/>
        <w:spacing w:after="510" w:line="360" w:lineRule="auto"/>
        <w:ind w:firstLine="720"/>
        <w:jc w:val="both"/>
        <w:rPr>
          <w:color w:val="000000" w:themeColor="text1"/>
        </w:rPr>
      </w:pPr>
      <w:r w:rsidRPr="001E69A0">
        <w:rPr>
          <w:color w:val="000000" w:themeColor="text1"/>
        </w:rPr>
        <w:t>Tesco is the biggest private sector employer in the UK</w:t>
      </w:r>
      <w:r w:rsidRPr="001E69A0">
        <w:rPr>
          <w:color w:val="000000" w:themeColor="text1"/>
        </w:rPr>
        <w:t>,</w:t>
      </w:r>
      <w:r w:rsidRPr="001E69A0">
        <w:rPr>
          <w:color w:val="000000" w:themeColor="text1"/>
        </w:rPr>
        <w:t xml:space="preserve"> has more than 360,000 employees worldwide</w:t>
      </w:r>
      <w:r w:rsidRPr="001E69A0">
        <w:rPr>
          <w:color w:val="000000" w:themeColor="text1"/>
        </w:rPr>
        <w:t xml:space="preserve"> and</w:t>
      </w:r>
      <w:r w:rsidRPr="001E69A0">
        <w:rPr>
          <w:color w:val="000000" w:themeColor="text1"/>
        </w:rPr>
        <w:t xml:space="preserve"> also operates in 12 countries outside the UK, inc</w:t>
      </w:r>
      <w:r w:rsidRPr="001E69A0">
        <w:rPr>
          <w:color w:val="000000" w:themeColor="text1"/>
        </w:rPr>
        <w:t>luding China, Japan</w:t>
      </w:r>
      <w:r w:rsidR="000F507A">
        <w:rPr>
          <w:color w:val="000000" w:themeColor="text1"/>
        </w:rPr>
        <w:t xml:space="preserve"> and Turkey.    </w:t>
      </w:r>
      <w:r w:rsidR="00B17710" w:rsidRPr="00B17710">
        <w:rPr>
          <w:color w:val="000000" w:themeColor="text1"/>
        </w:rPr>
        <w:t>(</w:t>
      </w:r>
      <w:hyperlink r:id="rId8" w:history="1">
        <w:r w:rsidR="00B17710" w:rsidRPr="00B17710">
          <w:rPr>
            <w:rStyle w:val="Hyperlink"/>
            <w:color w:val="000000" w:themeColor="text1"/>
            <w:u w:val="none"/>
          </w:rPr>
          <w:t>http://businesscasestudies.co.uk/tesco/recruitment-and-selection/introduction.html</w:t>
        </w:r>
      </w:hyperlink>
      <w:r w:rsidR="005724BA" w:rsidRPr="00B17710">
        <w:rPr>
          <w:color w:val="000000" w:themeColor="text1"/>
        </w:rPr>
        <w:t xml:space="preserve"> </w:t>
      </w:r>
      <w:r w:rsidRPr="00B17710">
        <w:rPr>
          <w:color w:val="000000" w:themeColor="text1"/>
        </w:rPr>
        <w:t xml:space="preserve">- </w:t>
      </w:r>
      <w:r w:rsidRPr="001E69A0">
        <w:rPr>
          <w:color w:val="000000" w:themeColor="text1"/>
        </w:rPr>
        <w:t>Accessed</w:t>
      </w:r>
      <w:proofErr w:type="gramStart"/>
      <w:r w:rsidRPr="001E69A0">
        <w:rPr>
          <w:color w:val="000000" w:themeColor="text1"/>
        </w:rPr>
        <w:t>:01.07.2019</w:t>
      </w:r>
      <w:proofErr w:type="gramEnd"/>
      <w:r w:rsidRPr="001E69A0">
        <w:rPr>
          <w:color w:val="000000" w:themeColor="text1"/>
        </w:rPr>
        <w:t>)</w:t>
      </w:r>
      <w:r w:rsidR="00357E41">
        <w:rPr>
          <w:color w:val="000000" w:themeColor="text1"/>
        </w:rPr>
        <w:t xml:space="preserve">  Because Tesco have a lot of stores and is a market leader in </w:t>
      </w:r>
      <w:proofErr w:type="spellStart"/>
      <w:proofErr w:type="gramStart"/>
      <w:r w:rsidR="00357E41">
        <w:rPr>
          <w:color w:val="000000" w:themeColor="text1"/>
        </w:rPr>
        <w:t>Uk</w:t>
      </w:r>
      <w:proofErr w:type="spellEnd"/>
      <w:proofErr w:type="gramEnd"/>
      <w:r w:rsidR="00357E41">
        <w:rPr>
          <w:color w:val="000000" w:themeColor="text1"/>
        </w:rPr>
        <w:t xml:space="preserve">, almost </w:t>
      </w:r>
      <w:proofErr w:type="spellStart"/>
      <w:r w:rsidR="00357E41">
        <w:rPr>
          <w:color w:val="000000" w:themeColor="text1"/>
        </w:rPr>
        <w:t>everyday</w:t>
      </w:r>
      <w:proofErr w:type="spellEnd"/>
      <w:r w:rsidR="00357E41">
        <w:rPr>
          <w:color w:val="000000" w:themeColor="text1"/>
        </w:rPr>
        <w:t xml:space="preserve"> have vacancies jobs.</w:t>
      </w:r>
      <w:r w:rsidR="00C05F7C">
        <w:rPr>
          <w:color w:val="000000" w:themeColor="text1"/>
        </w:rPr>
        <w:t xml:space="preserve"> </w:t>
      </w:r>
      <w:r w:rsidR="00357E41" w:rsidRPr="00357E41">
        <w:rPr>
          <w:color w:val="000000" w:themeColor="text1"/>
        </w:rPr>
        <w:t>Tesco is able to track all purchases and customize its marketing</w:t>
      </w:r>
      <w:r w:rsidR="00357E41">
        <w:rPr>
          <w:color w:val="000000" w:themeColor="text1"/>
        </w:rPr>
        <w:t xml:space="preserve"> </w:t>
      </w:r>
      <w:r w:rsidR="00357E41" w:rsidRPr="00357E41">
        <w:rPr>
          <w:color w:val="000000" w:themeColor="text1"/>
        </w:rPr>
        <w:t>efforts for each individual store due to foreseeable custom</w:t>
      </w:r>
      <w:r w:rsidR="005724BA">
        <w:rPr>
          <w:color w:val="000000" w:themeColor="text1"/>
        </w:rPr>
        <w:t>er behaviour. The Tesco slogan "</w:t>
      </w:r>
      <w:r w:rsidR="005724BA" w:rsidRPr="005724BA">
        <w:rPr>
          <w:color w:val="000000" w:themeColor="text1"/>
        </w:rPr>
        <w:t>Every little helps" revealed some of its clever flexibility, sitting perfectly at the end of any Tesco message w</w:t>
      </w:r>
      <w:r w:rsidR="008604FA">
        <w:rPr>
          <w:color w:val="000000" w:themeColor="text1"/>
        </w:rPr>
        <w:t>hether one of value,</w:t>
      </w:r>
      <w:r w:rsidR="00B17710">
        <w:rPr>
          <w:color w:val="000000" w:themeColor="text1"/>
        </w:rPr>
        <w:t xml:space="preserve"> </w:t>
      </w:r>
      <w:proofErr w:type="gramStart"/>
      <w:r w:rsidR="008604FA">
        <w:rPr>
          <w:color w:val="000000" w:themeColor="text1"/>
        </w:rPr>
        <w:t>quality  or</w:t>
      </w:r>
      <w:proofErr w:type="gramEnd"/>
      <w:r w:rsidR="008604FA">
        <w:rPr>
          <w:color w:val="000000" w:themeColor="text1"/>
        </w:rPr>
        <w:t xml:space="preserve"> service. </w:t>
      </w:r>
      <w:r w:rsidR="00B17710">
        <w:rPr>
          <w:color w:val="000000" w:themeColor="text1"/>
        </w:rPr>
        <w:t xml:space="preserve"> </w:t>
      </w:r>
      <w:r w:rsidR="008604FA">
        <w:rPr>
          <w:color w:val="000000" w:themeColor="text1"/>
        </w:rPr>
        <w:t>(</w:t>
      </w:r>
      <w:hyperlink r:id="rId9" w:history="1">
        <w:r w:rsidR="008604FA" w:rsidRPr="008604FA">
          <w:rPr>
            <w:rStyle w:val="Hyperlink"/>
            <w:color w:val="000000" w:themeColor="text1"/>
            <w:u w:val="none"/>
          </w:rPr>
          <w:t>https://www.theguardian.com/media/2006/sep/04/mondaymediasection.advertising</w:t>
        </w:r>
      </w:hyperlink>
      <w:r w:rsidR="008604FA" w:rsidRPr="008604FA">
        <w:rPr>
          <w:color w:val="000000" w:themeColor="text1"/>
        </w:rPr>
        <w:t>- Accessed 01.07.2019)</w:t>
      </w:r>
    </w:p>
    <w:p w:rsidR="005724BA" w:rsidRPr="00B17710" w:rsidRDefault="005724BA" w:rsidP="005724BA">
      <w:pPr>
        <w:pStyle w:val="Heading1"/>
        <w:rPr>
          <w:rFonts w:ascii="Times New Roman" w:hAnsi="Times New Roman" w:cs="Times New Roman"/>
          <w:b w:val="0"/>
          <w:color w:val="C00000"/>
        </w:rPr>
      </w:pPr>
      <w:proofErr w:type="gramStart"/>
      <w:r w:rsidRPr="00B17710">
        <w:rPr>
          <w:rFonts w:ascii="Times New Roman" w:hAnsi="Times New Roman" w:cs="Times New Roman"/>
          <w:b w:val="0"/>
          <w:color w:val="C00000"/>
        </w:rPr>
        <w:t xml:space="preserve">Recruitment </w:t>
      </w:r>
      <w:r w:rsidR="00FE42BE">
        <w:rPr>
          <w:rFonts w:ascii="Times New Roman" w:hAnsi="Times New Roman" w:cs="Times New Roman"/>
          <w:b w:val="0"/>
          <w:color w:val="C00000"/>
        </w:rPr>
        <w:t xml:space="preserve"> and</w:t>
      </w:r>
      <w:proofErr w:type="gramEnd"/>
      <w:r w:rsidR="00FE42BE">
        <w:rPr>
          <w:rFonts w:ascii="Times New Roman" w:hAnsi="Times New Roman" w:cs="Times New Roman"/>
          <w:b w:val="0"/>
          <w:color w:val="C00000"/>
        </w:rPr>
        <w:t xml:space="preserve"> selection </w:t>
      </w:r>
      <w:r w:rsidRPr="00B17710">
        <w:rPr>
          <w:rFonts w:ascii="Times New Roman" w:hAnsi="Times New Roman" w:cs="Times New Roman"/>
          <w:b w:val="0"/>
          <w:color w:val="C00000"/>
        </w:rPr>
        <w:t>process</w:t>
      </w:r>
    </w:p>
    <w:p w:rsidR="005724BA" w:rsidRDefault="005724BA" w:rsidP="005724BA"/>
    <w:p w:rsidR="002B06A8" w:rsidRDefault="005724BA" w:rsidP="005724BA">
      <w:pPr>
        <w:jc w:val="both"/>
        <w:rPr>
          <w:rFonts w:ascii="Times New Roman" w:hAnsi="Times New Roman" w:cs="Times New Roman"/>
          <w:sz w:val="24"/>
          <w:szCs w:val="24"/>
        </w:rPr>
      </w:pPr>
      <w:r>
        <w:tab/>
      </w:r>
      <w:r w:rsidR="00FE42BE">
        <w:rPr>
          <w:rFonts w:ascii="Times New Roman" w:hAnsi="Times New Roman" w:cs="Times New Roman"/>
          <w:sz w:val="24"/>
          <w:szCs w:val="24"/>
        </w:rPr>
        <w:t>Recruitment process is oft</w:t>
      </w:r>
      <w:r>
        <w:rPr>
          <w:rFonts w:ascii="Times New Roman" w:hAnsi="Times New Roman" w:cs="Times New Roman"/>
          <w:sz w:val="24"/>
          <w:szCs w:val="24"/>
        </w:rPr>
        <w:t xml:space="preserve">en seen in organisations a </w:t>
      </w:r>
      <w:proofErr w:type="spellStart"/>
      <w:r>
        <w:rPr>
          <w:rFonts w:ascii="Times New Roman" w:hAnsi="Times New Roman" w:cs="Times New Roman"/>
          <w:sz w:val="24"/>
          <w:szCs w:val="24"/>
        </w:rPr>
        <w:t>a</w:t>
      </w:r>
      <w:proofErr w:type="spellEnd"/>
      <w:r>
        <w:rPr>
          <w:rFonts w:ascii="Times New Roman" w:hAnsi="Times New Roman" w:cs="Times New Roman"/>
          <w:sz w:val="24"/>
          <w:szCs w:val="24"/>
        </w:rPr>
        <w:t xml:space="preserve"> “stand-alone” activity</w:t>
      </w:r>
      <w:r w:rsidR="008604FA">
        <w:rPr>
          <w:rFonts w:ascii="Times New Roman" w:hAnsi="Times New Roman" w:cs="Times New Roman"/>
          <w:sz w:val="24"/>
          <w:szCs w:val="24"/>
        </w:rPr>
        <w:t xml:space="preserve">, handled either by a line manager, HR </w:t>
      </w:r>
      <w:proofErr w:type="spellStart"/>
      <w:r w:rsidR="008604FA">
        <w:rPr>
          <w:rFonts w:ascii="Times New Roman" w:hAnsi="Times New Roman" w:cs="Times New Roman"/>
          <w:sz w:val="24"/>
          <w:szCs w:val="24"/>
        </w:rPr>
        <w:t>parteners</w:t>
      </w:r>
      <w:proofErr w:type="spellEnd"/>
      <w:r w:rsidR="008604FA">
        <w:rPr>
          <w:rFonts w:ascii="Times New Roman" w:hAnsi="Times New Roman" w:cs="Times New Roman"/>
          <w:sz w:val="24"/>
          <w:szCs w:val="24"/>
        </w:rPr>
        <w:t xml:space="preserve"> or an internal recruitment team and this means that the opportunity to grow and develop a business </w:t>
      </w:r>
      <w:proofErr w:type="spellStart"/>
      <w:r w:rsidR="002B06A8">
        <w:rPr>
          <w:rFonts w:ascii="Times New Roman" w:hAnsi="Times New Roman" w:cs="Times New Roman"/>
          <w:sz w:val="24"/>
          <w:szCs w:val="24"/>
        </w:rPr>
        <w:t>throught</w:t>
      </w:r>
      <w:proofErr w:type="spellEnd"/>
      <w:r w:rsidR="002B06A8">
        <w:rPr>
          <w:rFonts w:ascii="Times New Roman" w:hAnsi="Times New Roman" w:cs="Times New Roman"/>
          <w:sz w:val="24"/>
          <w:szCs w:val="24"/>
        </w:rPr>
        <w:t xml:space="preserve"> the use of recruitment can be often missed</w:t>
      </w:r>
      <w:proofErr w:type="gramStart"/>
      <w:r w:rsidR="002B06A8">
        <w:rPr>
          <w:rFonts w:ascii="Times New Roman" w:hAnsi="Times New Roman" w:cs="Times New Roman"/>
          <w:sz w:val="24"/>
          <w:szCs w:val="24"/>
        </w:rPr>
        <w:t>.(</w:t>
      </w:r>
      <w:proofErr w:type="gramEnd"/>
      <w:r w:rsidR="002B06A8">
        <w:rPr>
          <w:rFonts w:ascii="Times New Roman" w:hAnsi="Times New Roman" w:cs="Times New Roman"/>
          <w:sz w:val="24"/>
          <w:szCs w:val="24"/>
        </w:rPr>
        <w:t xml:space="preserve"> Brown, 2011, p.5)</w:t>
      </w:r>
      <w:r w:rsidR="0065557E">
        <w:rPr>
          <w:rFonts w:ascii="Times New Roman" w:hAnsi="Times New Roman" w:cs="Times New Roman"/>
          <w:sz w:val="24"/>
          <w:szCs w:val="24"/>
        </w:rPr>
        <w:t xml:space="preserve"> </w:t>
      </w:r>
      <w:r w:rsidR="00B17710">
        <w:rPr>
          <w:rFonts w:ascii="Times New Roman" w:hAnsi="Times New Roman" w:cs="Times New Roman"/>
          <w:sz w:val="24"/>
          <w:szCs w:val="24"/>
        </w:rPr>
        <w:t>The department responsible for recruitment process in Tesco company is human resources management (HRM), and the persons involved in operations is senior and middle-level managers.</w:t>
      </w:r>
    </w:p>
    <w:p w:rsidR="00B17710" w:rsidRDefault="00B17710" w:rsidP="005724BA">
      <w:pPr>
        <w:jc w:val="both"/>
        <w:rPr>
          <w:rFonts w:ascii="Times New Roman" w:hAnsi="Times New Roman" w:cs="Times New Roman"/>
          <w:sz w:val="24"/>
          <w:szCs w:val="24"/>
        </w:rPr>
      </w:pPr>
      <w:r>
        <w:rPr>
          <w:rFonts w:ascii="Times New Roman" w:hAnsi="Times New Roman" w:cs="Times New Roman"/>
          <w:sz w:val="24"/>
          <w:szCs w:val="24"/>
        </w:rPr>
        <w:tab/>
        <w:t xml:space="preserve">Recruitment is the process of identifying number of </w:t>
      </w:r>
      <w:proofErr w:type="spellStart"/>
      <w:r>
        <w:rPr>
          <w:rFonts w:ascii="Times New Roman" w:hAnsi="Times New Roman" w:cs="Times New Roman"/>
          <w:sz w:val="24"/>
          <w:szCs w:val="24"/>
        </w:rPr>
        <w:t>aplicants</w:t>
      </w:r>
      <w:proofErr w:type="spellEnd"/>
      <w:r>
        <w:rPr>
          <w:rFonts w:ascii="Times New Roman" w:hAnsi="Times New Roman" w:cs="Times New Roman"/>
          <w:sz w:val="24"/>
          <w:szCs w:val="24"/>
        </w:rPr>
        <w:t xml:space="preserve"> who are willing to apply for a particular </w:t>
      </w:r>
      <w:proofErr w:type="gramStart"/>
      <w:r>
        <w:rPr>
          <w:rFonts w:ascii="Times New Roman" w:hAnsi="Times New Roman" w:cs="Times New Roman"/>
          <w:sz w:val="24"/>
          <w:szCs w:val="24"/>
        </w:rPr>
        <w:t>job  or</w:t>
      </w:r>
      <w:proofErr w:type="gramEnd"/>
      <w:r>
        <w:rPr>
          <w:rFonts w:ascii="Times New Roman" w:hAnsi="Times New Roman" w:cs="Times New Roman"/>
          <w:sz w:val="24"/>
          <w:szCs w:val="24"/>
        </w:rPr>
        <w:t xml:space="preserve"> training programme.(Morgan, 2017, p.328)</w:t>
      </w:r>
      <w:r w:rsidR="0065557E">
        <w:rPr>
          <w:rFonts w:ascii="Times New Roman" w:hAnsi="Times New Roman" w:cs="Times New Roman"/>
          <w:sz w:val="24"/>
          <w:szCs w:val="24"/>
        </w:rPr>
        <w:t xml:space="preserve"> Tesco company needs people in multiple positions like: checkout staff, supervisors, bakers, stock handlers, store managers, distribution stock management and head offices.</w:t>
      </w:r>
      <w:r w:rsidR="00E471D0">
        <w:rPr>
          <w:rFonts w:ascii="Times New Roman" w:hAnsi="Times New Roman" w:cs="Times New Roman"/>
          <w:sz w:val="24"/>
          <w:szCs w:val="24"/>
        </w:rPr>
        <w:t xml:space="preserve"> Recruitment and selection methods are an important element in determining how </w:t>
      </w:r>
      <w:proofErr w:type="spellStart"/>
      <w:r w:rsidR="00E471D0">
        <w:rPr>
          <w:rFonts w:ascii="Times New Roman" w:hAnsi="Times New Roman" w:cs="Times New Roman"/>
          <w:sz w:val="24"/>
          <w:szCs w:val="24"/>
        </w:rPr>
        <w:t>oraganisations</w:t>
      </w:r>
      <w:proofErr w:type="spellEnd"/>
      <w:r w:rsidR="00E471D0">
        <w:rPr>
          <w:rFonts w:ascii="Times New Roman" w:hAnsi="Times New Roman" w:cs="Times New Roman"/>
          <w:sz w:val="24"/>
          <w:szCs w:val="24"/>
        </w:rPr>
        <w:t xml:space="preserve"> ensure that they are staffed with </w:t>
      </w:r>
      <w:proofErr w:type="spellStart"/>
      <w:r w:rsidR="00E471D0">
        <w:rPr>
          <w:rFonts w:ascii="Times New Roman" w:hAnsi="Times New Roman" w:cs="Times New Roman"/>
          <w:sz w:val="24"/>
          <w:szCs w:val="24"/>
        </w:rPr>
        <w:t>apropiate</w:t>
      </w:r>
      <w:proofErr w:type="spellEnd"/>
      <w:r w:rsidR="00E471D0">
        <w:rPr>
          <w:rFonts w:ascii="Times New Roman" w:hAnsi="Times New Roman" w:cs="Times New Roman"/>
          <w:sz w:val="24"/>
          <w:szCs w:val="24"/>
        </w:rPr>
        <w:t xml:space="preserve"> skills</w:t>
      </w:r>
      <w:proofErr w:type="gramStart"/>
      <w:r w:rsidR="00E471D0">
        <w:rPr>
          <w:rFonts w:ascii="Times New Roman" w:hAnsi="Times New Roman" w:cs="Times New Roman"/>
          <w:sz w:val="24"/>
          <w:szCs w:val="24"/>
        </w:rPr>
        <w:t>.(</w:t>
      </w:r>
      <w:proofErr w:type="spellStart"/>
      <w:proofErr w:type="gramEnd"/>
      <w:r w:rsidR="00E471D0">
        <w:rPr>
          <w:rFonts w:ascii="Times New Roman" w:hAnsi="Times New Roman" w:cs="Times New Roman"/>
          <w:sz w:val="24"/>
          <w:szCs w:val="24"/>
        </w:rPr>
        <w:t>Mau</w:t>
      </w:r>
      <w:r w:rsidR="004020DD">
        <w:rPr>
          <w:rFonts w:ascii="Times New Roman" w:hAnsi="Times New Roman" w:cs="Times New Roman"/>
          <w:sz w:val="24"/>
          <w:szCs w:val="24"/>
        </w:rPr>
        <w:t>n</w:t>
      </w:r>
      <w:r w:rsidR="00E471D0">
        <w:rPr>
          <w:rFonts w:ascii="Times New Roman" w:hAnsi="Times New Roman" w:cs="Times New Roman"/>
          <w:sz w:val="24"/>
          <w:szCs w:val="24"/>
        </w:rPr>
        <w:t>d</w:t>
      </w:r>
      <w:proofErr w:type="spellEnd"/>
      <w:r w:rsidR="00E471D0">
        <w:rPr>
          <w:rFonts w:ascii="Times New Roman" w:hAnsi="Times New Roman" w:cs="Times New Roman"/>
          <w:sz w:val="24"/>
          <w:szCs w:val="24"/>
        </w:rPr>
        <w:t xml:space="preserve">, </w:t>
      </w:r>
      <w:proofErr w:type="spellStart"/>
      <w:r w:rsidR="00E471D0">
        <w:rPr>
          <w:rFonts w:ascii="Times New Roman" w:hAnsi="Times New Roman" w:cs="Times New Roman"/>
          <w:sz w:val="24"/>
          <w:szCs w:val="24"/>
        </w:rPr>
        <w:t>Schriek</w:t>
      </w:r>
      <w:proofErr w:type="spellEnd"/>
      <w:r w:rsidR="00E471D0">
        <w:rPr>
          <w:rFonts w:ascii="Times New Roman" w:hAnsi="Times New Roman" w:cs="Times New Roman"/>
          <w:sz w:val="24"/>
          <w:szCs w:val="24"/>
        </w:rPr>
        <w:t xml:space="preserve">, </w:t>
      </w:r>
      <w:proofErr w:type="spellStart"/>
      <w:r w:rsidR="00E471D0">
        <w:rPr>
          <w:rFonts w:ascii="Times New Roman" w:hAnsi="Times New Roman" w:cs="Times New Roman"/>
          <w:sz w:val="24"/>
          <w:szCs w:val="24"/>
        </w:rPr>
        <w:t>Tinkler</w:t>
      </w:r>
      <w:proofErr w:type="spellEnd"/>
      <w:r w:rsidR="00E471D0">
        <w:rPr>
          <w:rFonts w:ascii="Times New Roman" w:hAnsi="Times New Roman" w:cs="Times New Roman"/>
          <w:sz w:val="24"/>
          <w:szCs w:val="24"/>
        </w:rPr>
        <w:t xml:space="preserve">, 2017, p.472) </w:t>
      </w:r>
      <w:r w:rsidR="00E471D0" w:rsidRPr="00E471D0">
        <w:rPr>
          <w:rFonts w:ascii="Times New Roman" w:hAnsi="Times New Roman" w:cs="Times New Roman"/>
          <w:sz w:val="24"/>
          <w:szCs w:val="24"/>
        </w:rPr>
        <w:t>The intern process of recruitment depends of jobs vacancy that is advertised,  and Tesco propose a graduate training scheme which is helpful for candidates to develop skills and become effective for a specific role within the company.</w:t>
      </w:r>
    </w:p>
    <w:p w:rsidR="00215E50" w:rsidRDefault="00C05F7C" w:rsidP="00215E50">
      <w:pPr>
        <w:jc w:val="both"/>
        <w:rPr>
          <w:rFonts w:ascii="Times New Roman" w:hAnsi="Times New Roman" w:cs="Times New Roman"/>
          <w:sz w:val="24"/>
          <w:szCs w:val="24"/>
        </w:rPr>
      </w:pPr>
      <w:r>
        <w:rPr>
          <w:rFonts w:ascii="Times New Roman" w:hAnsi="Times New Roman" w:cs="Times New Roman"/>
          <w:sz w:val="24"/>
          <w:szCs w:val="24"/>
        </w:rPr>
        <w:tab/>
        <w:t>Selection is the process of comparing information from the applicants with the requirements as specified in the advertisement, and selection those who meet the essential requirements to move forward in the selection process</w:t>
      </w:r>
      <w:proofErr w:type="gramStart"/>
      <w:r>
        <w:rPr>
          <w:rFonts w:ascii="Times New Roman" w:hAnsi="Times New Roman" w:cs="Times New Roman"/>
          <w:sz w:val="24"/>
          <w:szCs w:val="24"/>
        </w:rPr>
        <w:t>.</w:t>
      </w:r>
      <w:r w:rsidR="00215E50">
        <w:rPr>
          <w:rFonts w:ascii="Times New Roman" w:hAnsi="Times New Roman" w:cs="Times New Roman"/>
          <w:sz w:val="24"/>
          <w:szCs w:val="24"/>
        </w:rPr>
        <w:t>(</w:t>
      </w:r>
      <w:proofErr w:type="gramEnd"/>
      <w:r w:rsidR="00215E50">
        <w:rPr>
          <w:rFonts w:ascii="Times New Roman" w:hAnsi="Times New Roman" w:cs="Times New Roman"/>
          <w:sz w:val="24"/>
          <w:szCs w:val="24"/>
        </w:rPr>
        <w:t xml:space="preserve"> Morgan, 2017, p.328) </w:t>
      </w:r>
    </w:p>
    <w:p w:rsidR="005724BA" w:rsidRPr="001E063C" w:rsidRDefault="00C05F7C" w:rsidP="00215E50">
      <w:pPr>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Selection is a two way process and it is about </w:t>
      </w:r>
      <w:proofErr w:type="spellStart"/>
      <w:r>
        <w:rPr>
          <w:rFonts w:ascii="Times New Roman" w:hAnsi="Times New Roman" w:cs="Times New Roman"/>
          <w:sz w:val="24"/>
          <w:szCs w:val="24"/>
        </w:rPr>
        <w:t>maching</w:t>
      </w:r>
      <w:proofErr w:type="spellEnd"/>
      <w:r>
        <w:rPr>
          <w:rFonts w:ascii="Times New Roman" w:hAnsi="Times New Roman" w:cs="Times New Roman"/>
          <w:sz w:val="24"/>
          <w:szCs w:val="24"/>
        </w:rPr>
        <w:t xml:space="preserve"> people and roles, but selectors know a great deal about the jobs and become disadvantaged in trying to gauge and gather information on the candidate</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Roberts, </w:t>
      </w:r>
      <w:r w:rsidR="006605D7">
        <w:rPr>
          <w:rFonts w:ascii="Times New Roman" w:hAnsi="Times New Roman" w:cs="Times New Roman"/>
          <w:sz w:val="24"/>
          <w:szCs w:val="24"/>
        </w:rPr>
        <w:t>2005, p.88)</w:t>
      </w:r>
      <w:r w:rsidR="00215E50">
        <w:rPr>
          <w:rFonts w:ascii="Times New Roman" w:hAnsi="Times New Roman" w:cs="Times New Roman"/>
          <w:sz w:val="24"/>
          <w:szCs w:val="24"/>
        </w:rPr>
        <w:t xml:space="preserve"> </w:t>
      </w:r>
      <w:r w:rsidR="00E471D0">
        <w:rPr>
          <w:rFonts w:ascii="Times New Roman" w:hAnsi="Times New Roman" w:cs="Times New Roman"/>
          <w:sz w:val="24"/>
          <w:szCs w:val="24"/>
        </w:rPr>
        <w:t xml:space="preserve">  </w:t>
      </w:r>
      <w:r w:rsidR="001E063C">
        <w:rPr>
          <w:rFonts w:ascii="Times New Roman" w:hAnsi="Times New Roman" w:cs="Times New Roman"/>
          <w:sz w:val="24"/>
          <w:szCs w:val="24"/>
        </w:rPr>
        <w:t xml:space="preserve">Because the company is growing, Tesco need to recruit permanently, for </w:t>
      </w:r>
      <w:proofErr w:type="spellStart"/>
      <w:r w:rsidR="001E063C">
        <w:rPr>
          <w:rFonts w:ascii="Times New Roman" w:hAnsi="Times New Roman" w:cs="Times New Roman"/>
          <w:sz w:val="24"/>
          <w:szCs w:val="24"/>
        </w:rPr>
        <w:t>exemple</w:t>
      </w:r>
      <w:proofErr w:type="spellEnd"/>
      <w:r w:rsidR="001E063C">
        <w:rPr>
          <w:rFonts w:ascii="Times New Roman" w:hAnsi="Times New Roman" w:cs="Times New Roman"/>
          <w:sz w:val="24"/>
          <w:szCs w:val="24"/>
        </w:rPr>
        <w:t xml:space="preserve"> in 2008/09 Tesco calculates that to support the business growth there will be a demand for around 4.000 new managers. </w:t>
      </w:r>
      <w:r w:rsidR="001E063C" w:rsidRPr="001E063C">
        <w:rPr>
          <w:rFonts w:ascii="Times New Roman" w:hAnsi="Times New Roman" w:cs="Times New Roman"/>
          <w:color w:val="000000" w:themeColor="text1"/>
          <w:sz w:val="24"/>
          <w:szCs w:val="24"/>
        </w:rPr>
        <w:t>(</w:t>
      </w:r>
      <w:hyperlink r:id="rId10" w:history="1">
        <w:r w:rsidR="001E063C" w:rsidRPr="001E063C">
          <w:rPr>
            <w:rStyle w:val="Hyperlink"/>
            <w:rFonts w:ascii="Times New Roman" w:hAnsi="Times New Roman" w:cs="Times New Roman"/>
            <w:color w:val="000000" w:themeColor="text1"/>
            <w:sz w:val="24"/>
            <w:szCs w:val="24"/>
            <w:u w:val="none"/>
          </w:rPr>
          <w:t>http://businesscasestudies.co.uk/tesco/recruitment-and-selection/workforce-planning.html</w:t>
        </w:r>
      </w:hyperlink>
      <w:r w:rsidR="001E063C" w:rsidRPr="001E063C">
        <w:rPr>
          <w:rFonts w:ascii="Times New Roman" w:hAnsi="Times New Roman" w:cs="Times New Roman"/>
          <w:color w:val="000000" w:themeColor="text1"/>
          <w:sz w:val="24"/>
          <w:szCs w:val="24"/>
        </w:rPr>
        <w:t xml:space="preserve"> - Accessed 02.07.2019)</w:t>
      </w:r>
    </w:p>
    <w:p w:rsidR="00357E41" w:rsidRDefault="000F507A" w:rsidP="000F507A">
      <w:pPr>
        <w:pStyle w:val="Heading1"/>
        <w:rPr>
          <w:rStyle w:val="SubtleReference"/>
          <w:rFonts w:ascii="Times New Roman" w:hAnsi="Times New Roman" w:cs="Times New Roman"/>
          <w:b w:val="0"/>
          <w:smallCaps w:val="0"/>
          <w:color w:val="C00000"/>
          <w:u w:val="none"/>
        </w:rPr>
      </w:pPr>
      <w:r w:rsidRPr="000F507A">
        <w:rPr>
          <w:rStyle w:val="SubtleReference"/>
          <w:rFonts w:ascii="Times New Roman" w:hAnsi="Times New Roman" w:cs="Times New Roman"/>
          <w:b w:val="0"/>
          <w:smallCaps w:val="0"/>
          <w:color w:val="C00000"/>
          <w:u w:val="none"/>
        </w:rPr>
        <w:t>Job analysis</w:t>
      </w:r>
    </w:p>
    <w:p w:rsidR="00142445" w:rsidRPr="00142445" w:rsidRDefault="00142445" w:rsidP="00142445"/>
    <w:p w:rsidR="004020DD" w:rsidRDefault="00142445" w:rsidP="00215E50">
      <w:pPr>
        <w:pStyle w:val="NormalWeb"/>
        <w:shd w:val="clear" w:color="auto" w:fill="FFFFFF"/>
        <w:spacing w:before="0" w:beforeAutospacing="0" w:after="510" w:afterAutospacing="0" w:line="360" w:lineRule="auto"/>
        <w:ind w:firstLine="720"/>
        <w:jc w:val="both"/>
        <w:rPr>
          <w:color w:val="000000" w:themeColor="text1"/>
        </w:rPr>
      </w:pPr>
      <w:r>
        <w:rPr>
          <w:color w:val="000000" w:themeColor="text1"/>
        </w:rPr>
        <w:t xml:space="preserve">Job analysis is a </w:t>
      </w:r>
      <w:r w:rsidRPr="00142445">
        <w:rPr>
          <w:color w:val="000000" w:themeColor="text1"/>
        </w:rPr>
        <w:t>process of identifying, analysing, and determining the duties, responsibilities, skills, abilities, and work environment of a specific job</w:t>
      </w:r>
      <w:r>
        <w:rPr>
          <w:color w:val="000000" w:themeColor="text1"/>
        </w:rPr>
        <w:t xml:space="preserve">. </w:t>
      </w:r>
      <w:r w:rsidRPr="00142445">
        <w:rPr>
          <w:color w:val="000000" w:themeColor="text1"/>
        </w:rPr>
        <w:t>(</w:t>
      </w:r>
      <w:hyperlink r:id="rId11" w:history="1">
        <w:r w:rsidRPr="00142445">
          <w:rPr>
            <w:rStyle w:val="Hyperlink"/>
            <w:color w:val="000000" w:themeColor="text1"/>
            <w:u w:val="none"/>
          </w:rPr>
          <w:t>https://moodle.uwtsd.ac.uk/course/view.php?id=3913</w:t>
        </w:r>
      </w:hyperlink>
      <w:r>
        <w:rPr>
          <w:color w:val="000000" w:themeColor="text1"/>
        </w:rPr>
        <w:t xml:space="preserve"> – Accessed 02.07.2019</w:t>
      </w:r>
      <w:r w:rsidRPr="00142445">
        <w:rPr>
          <w:color w:val="000000" w:themeColor="text1"/>
        </w:rPr>
        <w:t xml:space="preserve">) </w:t>
      </w:r>
      <w:r>
        <w:rPr>
          <w:color w:val="000000" w:themeColor="text1"/>
        </w:rPr>
        <w:t>The process of analysis a job is about review the t</w:t>
      </w:r>
      <w:r w:rsidR="001E10A0">
        <w:rPr>
          <w:color w:val="000000" w:themeColor="text1"/>
        </w:rPr>
        <w:t xml:space="preserve">asks that the job will involve and is required to use the following steps: collecting job information, checking with accuracy the job information, present the job description and </w:t>
      </w:r>
      <w:proofErr w:type="spellStart"/>
      <w:r w:rsidR="001E10A0">
        <w:rPr>
          <w:color w:val="000000" w:themeColor="text1"/>
        </w:rPr>
        <w:t>examinate</w:t>
      </w:r>
      <w:proofErr w:type="spellEnd"/>
      <w:r w:rsidR="001E10A0">
        <w:rPr>
          <w:color w:val="000000" w:themeColor="text1"/>
        </w:rPr>
        <w:t xml:space="preserve"> the skills and </w:t>
      </w:r>
      <w:proofErr w:type="gramStart"/>
      <w:r w:rsidR="001E10A0">
        <w:rPr>
          <w:color w:val="000000" w:themeColor="text1"/>
        </w:rPr>
        <w:t>knowledge  for</w:t>
      </w:r>
      <w:proofErr w:type="gramEnd"/>
      <w:r w:rsidR="001E10A0">
        <w:rPr>
          <w:color w:val="000000" w:themeColor="text1"/>
        </w:rPr>
        <w:t xml:space="preserve"> the job.</w:t>
      </w:r>
    </w:p>
    <w:p w:rsidR="00142445" w:rsidRPr="00C11716" w:rsidRDefault="00215E50" w:rsidP="00215E50">
      <w:pPr>
        <w:pStyle w:val="NormalWeb"/>
        <w:shd w:val="clear" w:color="auto" w:fill="FFFFFF"/>
        <w:spacing w:before="0" w:beforeAutospacing="0" w:after="510" w:afterAutospacing="0" w:line="360" w:lineRule="auto"/>
        <w:ind w:firstLine="720"/>
        <w:jc w:val="both"/>
        <w:rPr>
          <w:color w:val="000000" w:themeColor="text1"/>
        </w:rPr>
      </w:pPr>
      <w:r>
        <w:rPr>
          <w:color w:val="000000" w:themeColor="text1"/>
        </w:rPr>
        <w:t xml:space="preserve"> </w:t>
      </w:r>
      <w:r w:rsidR="001E10A0">
        <w:rPr>
          <w:color w:val="000000" w:themeColor="text1"/>
        </w:rPr>
        <w:t xml:space="preserve">Store manager in Tesco is a very important position, and we </w:t>
      </w:r>
      <w:proofErr w:type="spellStart"/>
      <w:r w:rsidR="001E10A0">
        <w:rPr>
          <w:color w:val="000000" w:themeColor="text1"/>
        </w:rPr>
        <w:t>aplly</w:t>
      </w:r>
      <w:proofErr w:type="spellEnd"/>
      <w:r w:rsidR="001E10A0">
        <w:rPr>
          <w:color w:val="000000" w:themeColor="text1"/>
        </w:rPr>
        <w:t xml:space="preserve"> a job </w:t>
      </w:r>
      <w:proofErr w:type="spellStart"/>
      <w:r w:rsidR="001E10A0">
        <w:rPr>
          <w:color w:val="000000" w:themeColor="text1"/>
        </w:rPr>
        <w:t>analysis.</w:t>
      </w:r>
      <w:r w:rsidR="005F76A0">
        <w:rPr>
          <w:color w:val="000000" w:themeColor="text1"/>
        </w:rPr>
        <w:t>The</w:t>
      </w:r>
      <w:proofErr w:type="spellEnd"/>
      <w:r w:rsidR="005F76A0">
        <w:rPr>
          <w:color w:val="000000" w:themeColor="text1"/>
        </w:rPr>
        <w:t xml:space="preserve"> role of a store manager in Tesco is about </w:t>
      </w:r>
      <w:proofErr w:type="spellStart"/>
      <w:r w:rsidR="005F76A0">
        <w:rPr>
          <w:color w:val="000000" w:themeColor="text1"/>
        </w:rPr>
        <w:t>everseeing</w:t>
      </w:r>
      <w:proofErr w:type="spellEnd"/>
      <w:r w:rsidR="005F76A0">
        <w:rPr>
          <w:color w:val="000000" w:themeColor="text1"/>
        </w:rPr>
        <w:t xml:space="preserve"> personnel, </w:t>
      </w:r>
      <w:r w:rsidR="00C11716">
        <w:rPr>
          <w:color w:val="000000" w:themeColor="text1"/>
        </w:rPr>
        <w:t xml:space="preserve">and </w:t>
      </w:r>
      <w:r w:rsidR="005F76A0">
        <w:rPr>
          <w:color w:val="000000" w:themeColor="text1"/>
        </w:rPr>
        <w:t xml:space="preserve">operations at the retail store. In this case </w:t>
      </w:r>
      <w:r w:rsidR="00C11716">
        <w:rPr>
          <w:color w:val="000000" w:themeColor="text1"/>
        </w:rPr>
        <w:t xml:space="preserve">for Tesco, </w:t>
      </w:r>
      <w:r w:rsidR="005F76A0">
        <w:rPr>
          <w:color w:val="000000" w:themeColor="text1"/>
        </w:rPr>
        <w:t>the area of business for this position is all the non-food areas. The job purpose</w:t>
      </w:r>
      <w:r w:rsidR="00C11716">
        <w:rPr>
          <w:color w:val="000000" w:themeColor="text1"/>
        </w:rPr>
        <w:t xml:space="preserve"> is to drive business </w:t>
      </w:r>
      <w:proofErr w:type="spellStart"/>
      <w:r w:rsidR="00C11716">
        <w:rPr>
          <w:color w:val="000000" w:themeColor="text1"/>
        </w:rPr>
        <w:t>improvments</w:t>
      </w:r>
      <w:proofErr w:type="spellEnd"/>
      <w:r w:rsidR="00C11716">
        <w:rPr>
          <w:color w:val="000000" w:themeColor="text1"/>
        </w:rPr>
        <w:t xml:space="preserve"> and performance in non-food and to coach and develop the non-food team to give customers the best service. The required skills for a store manager is: leadership skills (influencing others and decision making), operating skills (managing staff and stock management) and general skills (communication, planning and problem </w:t>
      </w:r>
      <w:r w:rsidR="00C11716" w:rsidRPr="00C11716">
        <w:rPr>
          <w:color w:val="000000" w:themeColor="text1"/>
        </w:rPr>
        <w:t>solving</w:t>
      </w:r>
      <w:proofErr w:type="gramStart"/>
      <w:r w:rsidR="00C11716" w:rsidRPr="00C11716">
        <w:rPr>
          <w:color w:val="000000" w:themeColor="text1"/>
        </w:rPr>
        <w:t>)(</w:t>
      </w:r>
      <w:proofErr w:type="gramEnd"/>
      <w:r w:rsidR="00C11716" w:rsidRPr="00C11716">
        <w:rPr>
          <w:color w:val="000000" w:themeColor="text1"/>
        </w:rPr>
        <w:fldChar w:fldCharType="begin"/>
      </w:r>
      <w:r w:rsidR="00C11716" w:rsidRPr="00C11716">
        <w:rPr>
          <w:color w:val="000000" w:themeColor="text1"/>
        </w:rPr>
        <w:instrText xml:space="preserve"> HYPERLINK "http://businesscasestudies.co.uk/tesco/recruitment-and-selection/workforce-planning.html" </w:instrText>
      </w:r>
      <w:r w:rsidR="00C11716" w:rsidRPr="00C11716">
        <w:rPr>
          <w:color w:val="000000" w:themeColor="text1"/>
        </w:rPr>
        <w:fldChar w:fldCharType="separate"/>
      </w:r>
      <w:r w:rsidR="00C11716" w:rsidRPr="00C11716">
        <w:rPr>
          <w:rStyle w:val="Hyperlink"/>
          <w:color w:val="000000" w:themeColor="text1"/>
          <w:u w:val="none"/>
        </w:rPr>
        <w:t>http://businesscasestudies.co.uk/tesco/recruitment-and-selection/workforce-planning.html</w:t>
      </w:r>
      <w:r w:rsidR="00C11716" w:rsidRPr="00C11716">
        <w:rPr>
          <w:color w:val="000000" w:themeColor="text1"/>
        </w:rPr>
        <w:fldChar w:fldCharType="end"/>
      </w:r>
      <w:r w:rsidR="00C11716" w:rsidRPr="00C11716">
        <w:rPr>
          <w:color w:val="000000" w:themeColor="text1"/>
        </w:rPr>
        <w:t xml:space="preserve"> - Accessed 02.07.2019)</w:t>
      </w:r>
    </w:p>
    <w:p w:rsidR="004020DD" w:rsidRPr="004020DD" w:rsidRDefault="00215E50" w:rsidP="004020DD">
      <w:pPr>
        <w:pStyle w:val="Heading1"/>
        <w:rPr>
          <w:rFonts w:ascii="Times New Roman" w:hAnsi="Times New Roman" w:cs="Times New Roman"/>
          <w:b w:val="0"/>
          <w:color w:val="C00000"/>
        </w:rPr>
      </w:pPr>
      <w:r w:rsidRPr="00215E50">
        <w:rPr>
          <w:b w:val="0"/>
          <w:color w:val="C00000"/>
        </w:rPr>
        <w:tab/>
      </w:r>
      <w:r w:rsidRPr="00215E50">
        <w:rPr>
          <w:rFonts w:ascii="Times New Roman" w:hAnsi="Times New Roman" w:cs="Times New Roman"/>
          <w:b w:val="0"/>
          <w:color w:val="C00000"/>
        </w:rPr>
        <w:t>Conclusion</w:t>
      </w:r>
    </w:p>
    <w:p w:rsidR="00844975" w:rsidRDefault="00215E50" w:rsidP="00215E50">
      <w:pPr>
        <w:spacing w:line="360" w:lineRule="auto"/>
        <w:ind w:firstLine="720"/>
        <w:jc w:val="both"/>
        <w:rPr>
          <w:rFonts w:ascii="Times New Roman" w:hAnsi="Times New Roman" w:cs="Times New Roman"/>
          <w:color w:val="000000" w:themeColor="text1"/>
          <w:sz w:val="24"/>
          <w:szCs w:val="24"/>
        </w:rPr>
      </w:pPr>
      <w:r w:rsidRPr="00215E50">
        <w:rPr>
          <w:rFonts w:ascii="Times New Roman" w:hAnsi="Times New Roman" w:cs="Times New Roman"/>
          <w:color w:val="000000" w:themeColor="text1"/>
          <w:sz w:val="24"/>
          <w:szCs w:val="24"/>
        </w:rPr>
        <w:t>Tesco is a major international company with many job opportunities, including management, graduate, school lea</w:t>
      </w:r>
      <w:r>
        <w:rPr>
          <w:rFonts w:ascii="Times New Roman" w:hAnsi="Times New Roman" w:cs="Times New Roman"/>
          <w:color w:val="000000" w:themeColor="text1"/>
          <w:sz w:val="24"/>
          <w:szCs w:val="24"/>
        </w:rPr>
        <w:t xml:space="preserve">ver and apprentice posts and needs to </w:t>
      </w:r>
      <w:proofErr w:type="gramStart"/>
      <w:r>
        <w:rPr>
          <w:rFonts w:ascii="Times New Roman" w:hAnsi="Times New Roman" w:cs="Times New Roman"/>
          <w:color w:val="000000" w:themeColor="text1"/>
          <w:sz w:val="24"/>
          <w:szCs w:val="24"/>
        </w:rPr>
        <w:t xml:space="preserve">hire </w:t>
      </w:r>
      <w:r w:rsidRPr="00215E50">
        <w:rPr>
          <w:rFonts w:ascii="Times New Roman" w:hAnsi="Times New Roman" w:cs="Times New Roman"/>
          <w:color w:val="000000" w:themeColor="text1"/>
          <w:sz w:val="24"/>
          <w:szCs w:val="24"/>
        </w:rPr>
        <w:t xml:space="preserve"> people</w:t>
      </w:r>
      <w:proofErr w:type="gramEnd"/>
      <w:r w:rsidRPr="00215E50">
        <w:rPr>
          <w:rFonts w:ascii="Times New Roman" w:hAnsi="Times New Roman" w:cs="Times New Roman"/>
          <w:color w:val="000000" w:themeColor="text1"/>
          <w:sz w:val="24"/>
          <w:szCs w:val="24"/>
        </w:rPr>
        <w:t xml:space="preserve"> with the right skills and behaviours to support its growth and development.</w:t>
      </w:r>
      <w:r w:rsidR="00844975">
        <w:rPr>
          <w:rFonts w:ascii="Times New Roman" w:hAnsi="Times New Roman" w:cs="Times New Roman"/>
          <w:color w:val="000000" w:themeColor="text1"/>
          <w:sz w:val="24"/>
          <w:szCs w:val="24"/>
        </w:rPr>
        <w:t xml:space="preserve"> </w:t>
      </w:r>
    </w:p>
    <w:p w:rsidR="00215E50" w:rsidRPr="00215E50" w:rsidRDefault="00844975" w:rsidP="00215E50">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Tesco is a pretty good company to work for, because the wage is good, the workforce are friendly and are opportunities to advance in a better position, trai</w:t>
      </w:r>
      <w:r w:rsidR="0045137D">
        <w:rPr>
          <w:rFonts w:ascii="Times New Roman" w:hAnsi="Times New Roman" w:cs="Times New Roman"/>
          <w:color w:val="000000" w:themeColor="text1"/>
          <w:sz w:val="24"/>
          <w:szCs w:val="24"/>
        </w:rPr>
        <w:t>ni</w:t>
      </w:r>
      <w:r>
        <w:rPr>
          <w:rFonts w:ascii="Times New Roman" w:hAnsi="Times New Roman" w:cs="Times New Roman"/>
          <w:color w:val="000000" w:themeColor="text1"/>
          <w:sz w:val="24"/>
          <w:szCs w:val="24"/>
        </w:rPr>
        <w:t>ng is offered and with Tesco you can grow up too.</w:t>
      </w:r>
    </w:p>
    <w:p w:rsidR="00215E50" w:rsidRPr="000862A7" w:rsidRDefault="00844975" w:rsidP="00046BCC">
      <w:pPr>
        <w:pStyle w:val="Heading1"/>
        <w:spacing w:line="360" w:lineRule="auto"/>
        <w:ind w:firstLine="720"/>
        <w:jc w:val="both"/>
        <w:rPr>
          <w:rFonts w:ascii="Times New Roman" w:hAnsi="Times New Roman" w:cs="Times New Roman"/>
          <w:b w:val="0"/>
          <w:color w:val="C00000"/>
        </w:rPr>
      </w:pPr>
      <w:r w:rsidRPr="000862A7">
        <w:rPr>
          <w:rFonts w:ascii="Times New Roman" w:hAnsi="Times New Roman" w:cs="Times New Roman"/>
          <w:b w:val="0"/>
          <w:color w:val="C00000"/>
        </w:rPr>
        <w:lastRenderedPageBreak/>
        <w:t>Bibliography</w:t>
      </w:r>
    </w:p>
    <w:p w:rsidR="00844975" w:rsidRPr="000862A7" w:rsidRDefault="000862A7" w:rsidP="00046BCC">
      <w:pPr>
        <w:spacing w:line="360" w:lineRule="auto"/>
        <w:rPr>
          <w:color w:val="C00000"/>
        </w:rPr>
      </w:pPr>
      <w:r w:rsidRPr="000862A7">
        <w:rPr>
          <w:color w:val="C00000"/>
        </w:rPr>
        <w:t>BOOKS</w:t>
      </w:r>
    </w:p>
    <w:p w:rsidR="00046BCC" w:rsidRDefault="004020DD" w:rsidP="00046BCC">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Brown, Jane Newell; </w:t>
      </w:r>
      <w:r w:rsidR="00046BCC">
        <w:rPr>
          <w:rFonts w:ascii="Times New Roman" w:hAnsi="Times New Roman" w:cs="Times New Roman"/>
          <w:sz w:val="24"/>
          <w:szCs w:val="24"/>
        </w:rPr>
        <w:t>The Complete Guide to Recruitment: A step-by-step approach to</w:t>
      </w:r>
    </w:p>
    <w:p w:rsidR="00046BCC" w:rsidRDefault="00046BCC" w:rsidP="00046BCC">
      <w:pPr>
        <w:pStyle w:val="ListParagraph"/>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selecting</w:t>
      </w:r>
      <w:proofErr w:type="gramEnd"/>
      <w:r>
        <w:rPr>
          <w:rFonts w:ascii="Times New Roman" w:hAnsi="Times New Roman" w:cs="Times New Roman"/>
          <w:sz w:val="24"/>
          <w:szCs w:val="24"/>
        </w:rPr>
        <w:t xml:space="preserve"> and hiring the right people, </w:t>
      </w:r>
      <w:proofErr w:type="spellStart"/>
      <w:r>
        <w:rPr>
          <w:rFonts w:ascii="Times New Roman" w:hAnsi="Times New Roman" w:cs="Times New Roman"/>
          <w:sz w:val="24"/>
          <w:szCs w:val="24"/>
        </w:rPr>
        <w:t>Kogan</w:t>
      </w:r>
      <w:proofErr w:type="spellEnd"/>
      <w:r>
        <w:rPr>
          <w:rFonts w:ascii="Times New Roman" w:hAnsi="Times New Roman" w:cs="Times New Roman"/>
          <w:sz w:val="24"/>
          <w:szCs w:val="24"/>
        </w:rPr>
        <w:t xml:space="preserve"> Page Limited, 2011</w:t>
      </w:r>
    </w:p>
    <w:p w:rsidR="00046BCC" w:rsidRDefault="004020DD" w:rsidP="00046BCC">
      <w:pPr>
        <w:pStyle w:val="ListParagraph"/>
        <w:numPr>
          <w:ilvl w:val="0"/>
          <w:numId w:val="3"/>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Maund</w:t>
      </w:r>
      <w:proofErr w:type="spellEnd"/>
      <w:r>
        <w:rPr>
          <w:rFonts w:ascii="Times New Roman" w:hAnsi="Times New Roman" w:cs="Times New Roman"/>
          <w:sz w:val="24"/>
          <w:szCs w:val="24"/>
        </w:rPr>
        <w:t xml:space="preserve">, Andrew; </w:t>
      </w:r>
      <w:proofErr w:type="spellStart"/>
      <w:r>
        <w:rPr>
          <w:rFonts w:ascii="Times New Roman" w:hAnsi="Times New Roman" w:cs="Times New Roman"/>
          <w:sz w:val="24"/>
          <w:szCs w:val="24"/>
        </w:rPr>
        <w:t>Schriek</w:t>
      </w:r>
      <w:proofErr w:type="spellEnd"/>
      <w:r>
        <w:rPr>
          <w:rFonts w:ascii="Times New Roman" w:hAnsi="Times New Roman" w:cs="Times New Roman"/>
          <w:sz w:val="24"/>
          <w:szCs w:val="24"/>
        </w:rPr>
        <w:t xml:space="preserve">, Michaela; </w:t>
      </w:r>
      <w:proofErr w:type="spellStart"/>
      <w:r>
        <w:rPr>
          <w:rFonts w:ascii="Times New Roman" w:hAnsi="Times New Roman" w:cs="Times New Roman"/>
          <w:sz w:val="24"/>
          <w:szCs w:val="24"/>
        </w:rPr>
        <w:t>Tikler</w:t>
      </w:r>
      <w:proofErr w:type="spellEnd"/>
      <w:r>
        <w:rPr>
          <w:rFonts w:ascii="Times New Roman" w:hAnsi="Times New Roman" w:cs="Times New Roman"/>
          <w:sz w:val="24"/>
          <w:szCs w:val="24"/>
        </w:rPr>
        <w:t>, Paul K.; Certificate in Higher Education: Skills for the Workplace Student Yearbook, Sage Publications Ltd, 2017</w:t>
      </w:r>
    </w:p>
    <w:p w:rsidR="004020DD" w:rsidRDefault="004020DD" w:rsidP="00046BCC">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Morgan, Peter; The Business Student’s Guide to Study and Employability, Sage Publications Ltd, 2017</w:t>
      </w:r>
    </w:p>
    <w:p w:rsidR="004020DD" w:rsidRPr="00046BCC" w:rsidRDefault="004020DD" w:rsidP="00046BCC">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Roberts, Gareth; Recruitment and Selection 2</w:t>
      </w:r>
      <w:r>
        <w:rPr>
          <w:rFonts w:ascii="Times New Roman" w:hAnsi="Times New Roman" w:cs="Times New Roman"/>
          <w:sz w:val="24"/>
          <w:szCs w:val="24"/>
          <w:vertAlign w:val="superscript"/>
        </w:rPr>
        <w:t xml:space="preserve">nd </w:t>
      </w:r>
      <w:r>
        <w:rPr>
          <w:rFonts w:ascii="Times New Roman" w:hAnsi="Times New Roman" w:cs="Times New Roman"/>
          <w:sz w:val="24"/>
          <w:szCs w:val="24"/>
        </w:rPr>
        <w:t>edition, Chartered Institute of Personal Development, 2005</w:t>
      </w:r>
    </w:p>
    <w:p w:rsidR="00046BCC" w:rsidRDefault="000862A7" w:rsidP="00046BCC">
      <w:pPr>
        <w:spacing w:line="360" w:lineRule="auto"/>
        <w:rPr>
          <w:rFonts w:cstheme="minorHAnsi"/>
          <w:color w:val="C00000"/>
        </w:rPr>
      </w:pPr>
      <w:r w:rsidRPr="000862A7">
        <w:rPr>
          <w:rFonts w:cstheme="minorHAnsi"/>
          <w:color w:val="C00000"/>
        </w:rPr>
        <w:t>WEBSITES</w:t>
      </w:r>
    </w:p>
    <w:p w:rsidR="000862A7" w:rsidRDefault="000862A7" w:rsidP="000862A7">
      <w:pPr>
        <w:pStyle w:val="ListParagraph"/>
        <w:numPr>
          <w:ilvl w:val="0"/>
          <w:numId w:val="4"/>
        </w:numPr>
        <w:spacing w:line="360" w:lineRule="auto"/>
        <w:jc w:val="both"/>
        <w:rPr>
          <w:rFonts w:ascii="Times New Roman" w:hAnsi="Times New Roman" w:cs="Times New Roman"/>
          <w:color w:val="000000" w:themeColor="text1"/>
          <w:sz w:val="24"/>
          <w:szCs w:val="24"/>
        </w:rPr>
      </w:pPr>
      <w:r w:rsidRPr="000862A7">
        <w:rPr>
          <w:rFonts w:ascii="Times New Roman" w:hAnsi="Times New Roman" w:cs="Times New Roman"/>
          <w:color w:val="000000" w:themeColor="text1"/>
          <w:sz w:val="24"/>
          <w:szCs w:val="24"/>
        </w:rPr>
        <w:t>http://businesscasestudies.co.uk/tesco/recruitment-and-selection/introduction.html - Accessed:01.07.2019</w:t>
      </w:r>
    </w:p>
    <w:p w:rsidR="000862A7" w:rsidRPr="000862A7" w:rsidRDefault="000862A7" w:rsidP="000862A7">
      <w:pPr>
        <w:pStyle w:val="ListParagraph"/>
        <w:numPr>
          <w:ilvl w:val="0"/>
          <w:numId w:val="4"/>
        </w:numPr>
        <w:spacing w:line="360" w:lineRule="auto"/>
        <w:jc w:val="both"/>
        <w:rPr>
          <w:rFonts w:ascii="Times New Roman" w:hAnsi="Times New Roman" w:cs="Times New Roman"/>
          <w:color w:val="000000" w:themeColor="text1"/>
          <w:sz w:val="24"/>
          <w:szCs w:val="24"/>
        </w:rPr>
      </w:pPr>
      <w:hyperlink r:id="rId12" w:history="1">
        <w:r w:rsidRPr="000862A7">
          <w:rPr>
            <w:rStyle w:val="Hyperlink"/>
            <w:rFonts w:ascii="Times New Roman" w:hAnsi="Times New Roman" w:cs="Times New Roman"/>
            <w:color w:val="000000" w:themeColor="text1"/>
            <w:sz w:val="24"/>
            <w:szCs w:val="24"/>
            <w:u w:val="none"/>
          </w:rPr>
          <w:t>https://www.theguardian.com/media/2006/sep/04/mondaymediasection.advertising- Accessed 01.07.2019</w:t>
        </w:r>
      </w:hyperlink>
    </w:p>
    <w:p w:rsidR="000862A7" w:rsidRPr="000862A7" w:rsidRDefault="000862A7" w:rsidP="000862A7">
      <w:pPr>
        <w:pStyle w:val="ListParagraph"/>
        <w:numPr>
          <w:ilvl w:val="0"/>
          <w:numId w:val="4"/>
        </w:numPr>
        <w:spacing w:line="360" w:lineRule="auto"/>
        <w:jc w:val="both"/>
        <w:rPr>
          <w:rFonts w:ascii="Times New Roman" w:hAnsi="Times New Roman" w:cs="Times New Roman"/>
          <w:color w:val="000000" w:themeColor="text1"/>
          <w:sz w:val="24"/>
          <w:szCs w:val="24"/>
        </w:rPr>
      </w:pPr>
      <w:hyperlink r:id="rId13" w:history="1">
        <w:r w:rsidRPr="000862A7">
          <w:rPr>
            <w:rStyle w:val="Hyperlink"/>
            <w:rFonts w:ascii="Times New Roman" w:hAnsi="Times New Roman" w:cs="Times New Roman"/>
            <w:color w:val="000000" w:themeColor="text1"/>
            <w:sz w:val="24"/>
            <w:szCs w:val="24"/>
            <w:u w:val="none"/>
          </w:rPr>
          <w:t>http://businesscasestudies.co.uk/tesco/recruitment-and-selection/workforce-planning.html - Accessed 02.07.2019</w:t>
        </w:r>
      </w:hyperlink>
    </w:p>
    <w:p w:rsidR="000862A7" w:rsidRPr="000862A7" w:rsidRDefault="000862A7" w:rsidP="000862A7">
      <w:pPr>
        <w:pStyle w:val="ListParagraph"/>
        <w:numPr>
          <w:ilvl w:val="0"/>
          <w:numId w:val="4"/>
        </w:numPr>
        <w:spacing w:line="360" w:lineRule="auto"/>
        <w:jc w:val="both"/>
        <w:rPr>
          <w:rFonts w:ascii="Times New Roman" w:hAnsi="Times New Roman" w:cs="Times New Roman"/>
          <w:color w:val="000000" w:themeColor="text1"/>
          <w:sz w:val="24"/>
          <w:szCs w:val="24"/>
        </w:rPr>
      </w:pPr>
      <w:r w:rsidRPr="000862A7">
        <w:rPr>
          <w:rFonts w:ascii="Times New Roman" w:hAnsi="Times New Roman" w:cs="Times New Roman"/>
          <w:color w:val="000000" w:themeColor="text1"/>
          <w:sz w:val="24"/>
          <w:szCs w:val="24"/>
        </w:rPr>
        <w:t>https://moodle.uwtsd.ac.uk/course/view.php?id=3913 – Accessed 02.07.2019</w:t>
      </w:r>
      <w:bookmarkStart w:id="0" w:name="_GoBack"/>
      <w:bookmarkEnd w:id="0"/>
    </w:p>
    <w:p w:rsidR="00215E50" w:rsidRPr="00215E50" w:rsidRDefault="00215E50" w:rsidP="00046BCC">
      <w:pPr>
        <w:spacing w:line="360" w:lineRule="auto"/>
        <w:jc w:val="both"/>
        <w:rPr>
          <w:rFonts w:ascii="Times New Roman" w:hAnsi="Times New Roman" w:cs="Times New Roman"/>
          <w:color w:val="000000" w:themeColor="text1"/>
          <w:sz w:val="24"/>
          <w:szCs w:val="24"/>
        </w:rPr>
      </w:pPr>
    </w:p>
    <w:sectPr w:rsidR="00215E50" w:rsidRPr="00215E50" w:rsidSect="004032F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E92FA4"/>
    <w:multiLevelType w:val="hybridMultilevel"/>
    <w:tmpl w:val="D5524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FD10CDC"/>
    <w:multiLevelType w:val="hybridMultilevel"/>
    <w:tmpl w:val="9B8009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F527E20"/>
    <w:multiLevelType w:val="hybridMultilevel"/>
    <w:tmpl w:val="BF78E9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350273C"/>
    <w:multiLevelType w:val="hybridMultilevel"/>
    <w:tmpl w:val="D208F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2545"/>
    <w:rsid w:val="00012545"/>
    <w:rsid w:val="00043130"/>
    <w:rsid w:val="00046BCC"/>
    <w:rsid w:val="000862A7"/>
    <w:rsid w:val="000F507A"/>
    <w:rsid w:val="000F71E5"/>
    <w:rsid w:val="00142445"/>
    <w:rsid w:val="001E063C"/>
    <w:rsid w:val="001E10A0"/>
    <w:rsid w:val="001E69A0"/>
    <w:rsid w:val="00215E50"/>
    <w:rsid w:val="002B06A8"/>
    <w:rsid w:val="00357E41"/>
    <w:rsid w:val="004020DD"/>
    <w:rsid w:val="004032F3"/>
    <w:rsid w:val="0043528C"/>
    <w:rsid w:val="0045137D"/>
    <w:rsid w:val="005724BA"/>
    <w:rsid w:val="005F76A0"/>
    <w:rsid w:val="0065557E"/>
    <w:rsid w:val="006605D7"/>
    <w:rsid w:val="00660C5A"/>
    <w:rsid w:val="008130CE"/>
    <w:rsid w:val="00844975"/>
    <w:rsid w:val="008604FA"/>
    <w:rsid w:val="00B17710"/>
    <w:rsid w:val="00C05F7C"/>
    <w:rsid w:val="00C11716"/>
    <w:rsid w:val="00C26DA0"/>
    <w:rsid w:val="00E471D0"/>
    <w:rsid w:val="00E52C92"/>
    <w:rsid w:val="00EA7289"/>
    <w:rsid w:val="00FD5594"/>
    <w:rsid w:val="00FE4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A728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A728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032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32F3"/>
    <w:rPr>
      <w:rFonts w:ascii="Tahoma" w:hAnsi="Tahoma" w:cs="Tahoma"/>
      <w:sz w:val="16"/>
      <w:szCs w:val="16"/>
    </w:rPr>
  </w:style>
  <w:style w:type="character" w:customStyle="1" w:styleId="Heading1Char">
    <w:name w:val="Heading 1 Char"/>
    <w:basedOn w:val="DefaultParagraphFont"/>
    <w:link w:val="Heading1"/>
    <w:uiPriority w:val="9"/>
    <w:rsid w:val="00EA728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A7289"/>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FD559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D5594"/>
    <w:rPr>
      <w:rFonts w:eastAsiaTheme="minorEastAsia"/>
      <w:lang w:val="en-US" w:eastAsia="ja-JP"/>
    </w:rPr>
  </w:style>
  <w:style w:type="character" w:styleId="SubtleReference">
    <w:name w:val="Subtle Reference"/>
    <w:basedOn w:val="DefaultParagraphFont"/>
    <w:uiPriority w:val="31"/>
    <w:qFormat/>
    <w:rsid w:val="00FD5594"/>
    <w:rPr>
      <w:smallCaps/>
      <w:color w:val="C0504D" w:themeColor="accent2"/>
      <w:u w:val="single"/>
    </w:rPr>
  </w:style>
  <w:style w:type="paragraph" w:styleId="Title">
    <w:name w:val="Title"/>
    <w:basedOn w:val="Normal"/>
    <w:next w:val="Normal"/>
    <w:link w:val="TitleChar"/>
    <w:uiPriority w:val="10"/>
    <w:qFormat/>
    <w:rsid w:val="00660C5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60C5A"/>
    <w:rPr>
      <w:rFonts w:asciiTheme="majorHAnsi" w:eastAsiaTheme="majorEastAsia" w:hAnsiTheme="majorHAnsi" w:cstheme="majorBidi"/>
      <w:color w:val="17365D" w:themeColor="text2" w:themeShade="BF"/>
      <w:spacing w:val="5"/>
      <w:kern w:val="28"/>
      <w:sz w:val="52"/>
      <w:szCs w:val="52"/>
    </w:rPr>
  </w:style>
  <w:style w:type="character" w:styleId="IntenseReference">
    <w:name w:val="Intense Reference"/>
    <w:basedOn w:val="DefaultParagraphFont"/>
    <w:uiPriority w:val="32"/>
    <w:qFormat/>
    <w:rsid w:val="000F71E5"/>
    <w:rPr>
      <w:b/>
      <w:bCs/>
      <w:smallCaps/>
      <w:color w:val="C0504D" w:themeColor="accent2"/>
      <w:spacing w:val="5"/>
      <w:u w:val="single"/>
    </w:rPr>
  </w:style>
  <w:style w:type="paragraph" w:styleId="NormalWeb">
    <w:name w:val="Normal (Web)"/>
    <w:basedOn w:val="Normal"/>
    <w:uiPriority w:val="99"/>
    <w:unhideWhenUsed/>
    <w:rsid w:val="001E69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E69A0"/>
    <w:rPr>
      <w:color w:val="0000FF" w:themeColor="hyperlink"/>
      <w:u w:val="single"/>
    </w:rPr>
  </w:style>
  <w:style w:type="paragraph" w:styleId="ListParagraph">
    <w:name w:val="List Paragraph"/>
    <w:basedOn w:val="Normal"/>
    <w:uiPriority w:val="34"/>
    <w:qFormat/>
    <w:rsid w:val="00C26DA0"/>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A728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A728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032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32F3"/>
    <w:rPr>
      <w:rFonts w:ascii="Tahoma" w:hAnsi="Tahoma" w:cs="Tahoma"/>
      <w:sz w:val="16"/>
      <w:szCs w:val="16"/>
    </w:rPr>
  </w:style>
  <w:style w:type="character" w:customStyle="1" w:styleId="Heading1Char">
    <w:name w:val="Heading 1 Char"/>
    <w:basedOn w:val="DefaultParagraphFont"/>
    <w:link w:val="Heading1"/>
    <w:uiPriority w:val="9"/>
    <w:rsid w:val="00EA728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A7289"/>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FD559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D5594"/>
    <w:rPr>
      <w:rFonts w:eastAsiaTheme="minorEastAsia"/>
      <w:lang w:val="en-US" w:eastAsia="ja-JP"/>
    </w:rPr>
  </w:style>
  <w:style w:type="character" w:styleId="SubtleReference">
    <w:name w:val="Subtle Reference"/>
    <w:basedOn w:val="DefaultParagraphFont"/>
    <w:uiPriority w:val="31"/>
    <w:qFormat/>
    <w:rsid w:val="00FD5594"/>
    <w:rPr>
      <w:smallCaps/>
      <w:color w:val="C0504D" w:themeColor="accent2"/>
      <w:u w:val="single"/>
    </w:rPr>
  </w:style>
  <w:style w:type="paragraph" w:styleId="Title">
    <w:name w:val="Title"/>
    <w:basedOn w:val="Normal"/>
    <w:next w:val="Normal"/>
    <w:link w:val="TitleChar"/>
    <w:uiPriority w:val="10"/>
    <w:qFormat/>
    <w:rsid w:val="00660C5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60C5A"/>
    <w:rPr>
      <w:rFonts w:asciiTheme="majorHAnsi" w:eastAsiaTheme="majorEastAsia" w:hAnsiTheme="majorHAnsi" w:cstheme="majorBidi"/>
      <w:color w:val="17365D" w:themeColor="text2" w:themeShade="BF"/>
      <w:spacing w:val="5"/>
      <w:kern w:val="28"/>
      <w:sz w:val="52"/>
      <w:szCs w:val="52"/>
    </w:rPr>
  </w:style>
  <w:style w:type="character" w:styleId="IntenseReference">
    <w:name w:val="Intense Reference"/>
    <w:basedOn w:val="DefaultParagraphFont"/>
    <w:uiPriority w:val="32"/>
    <w:qFormat/>
    <w:rsid w:val="000F71E5"/>
    <w:rPr>
      <w:b/>
      <w:bCs/>
      <w:smallCaps/>
      <w:color w:val="C0504D" w:themeColor="accent2"/>
      <w:spacing w:val="5"/>
      <w:u w:val="single"/>
    </w:rPr>
  </w:style>
  <w:style w:type="paragraph" w:styleId="NormalWeb">
    <w:name w:val="Normal (Web)"/>
    <w:basedOn w:val="Normal"/>
    <w:uiPriority w:val="99"/>
    <w:unhideWhenUsed/>
    <w:rsid w:val="001E69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E69A0"/>
    <w:rPr>
      <w:color w:val="0000FF" w:themeColor="hyperlink"/>
      <w:u w:val="single"/>
    </w:rPr>
  </w:style>
  <w:style w:type="paragraph" w:styleId="ListParagraph">
    <w:name w:val="List Paragraph"/>
    <w:basedOn w:val="Normal"/>
    <w:uiPriority w:val="34"/>
    <w:qFormat/>
    <w:rsid w:val="00C26D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9158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usinesscasestudies.co.uk/tesco/recruitment-and-selection/introduction.html" TargetMode="External"/><Relationship Id="rId13" Type="http://schemas.openxmlformats.org/officeDocument/2006/relationships/hyperlink" Target="http://businesscasestudies.co.uk/tesco/recruitment-and-selection/workforce-planning.html%20-%20Accessed%2002.07.2019" TargetMode="External"/><Relationship Id="rId3" Type="http://schemas.openxmlformats.org/officeDocument/2006/relationships/styles" Target="styles.xml"/><Relationship Id="rId7" Type="http://schemas.openxmlformats.org/officeDocument/2006/relationships/image" Target="media/image1.jpg"/><Relationship Id="rId12" Type="http://schemas.openxmlformats.org/officeDocument/2006/relationships/hyperlink" Target="https://www.theguardian.com/media/2006/sep/04/mondaymediasection.advertising-%20Accessed%2001.07.2019"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oodle.uwtsd.ac.uk/course/view.php?id=3913"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hyperlink" Target="http://businesscasestudies.co.uk/tesco/recruitment-and-selection/workforce-planning.html" TargetMode="External"/><Relationship Id="rId4" Type="http://schemas.microsoft.com/office/2007/relationships/stylesWithEffects" Target="stylesWithEffects.xml"/><Relationship Id="rId9" Type="http://schemas.openxmlformats.org/officeDocument/2006/relationships/hyperlink" Target="https://www.theguardian.com/media/2006/sep/04/mondaymediasection.advertising"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81ECEC70DCF64809B791B95C0AE28AF6"/>
        <w:category>
          <w:name w:val="General"/>
          <w:gallery w:val="placeholder"/>
        </w:category>
        <w:types>
          <w:type w:val="bbPlcHdr"/>
        </w:types>
        <w:behaviors>
          <w:behavior w:val="content"/>
        </w:behaviors>
        <w:guid w:val="{BF0B5AC1-637D-4C54-A03C-6407619FA450}"/>
      </w:docPartPr>
      <w:docPartBody>
        <w:p w:rsidR="00000000" w:rsidRDefault="00DC62C6" w:rsidP="00DC62C6">
          <w:pPr>
            <w:pStyle w:val="81ECEC70DCF64809B791B95C0AE28AF6"/>
          </w:pPr>
          <w:r>
            <w:rPr>
              <w:rFonts w:asciiTheme="majorHAnsi" w:eastAsiaTheme="majorEastAsia" w:hAnsiTheme="majorHAnsi" w:cstheme="majorBidi"/>
              <w:b/>
              <w:bCs/>
              <w:color w:val="FFFFFF" w:themeColor="background1"/>
              <w:sz w:val="72"/>
              <w:szCs w:val="72"/>
            </w:rPr>
            <w:t>[Year]</w:t>
          </w:r>
        </w:p>
      </w:docPartBody>
    </w:docPart>
    <w:docPart>
      <w:docPartPr>
        <w:name w:val="4D664AF1C1EF4EF89AD0C7FA68A2B63E"/>
        <w:category>
          <w:name w:val="General"/>
          <w:gallery w:val="placeholder"/>
        </w:category>
        <w:types>
          <w:type w:val="bbPlcHdr"/>
        </w:types>
        <w:behaviors>
          <w:behavior w:val="content"/>
        </w:behaviors>
        <w:guid w:val="{5913AF25-2A38-4816-A193-92033743A6BF}"/>
      </w:docPartPr>
      <w:docPartBody>
        <w:p w:rsidR="00000000" w:rsidRDefault="00DC62C6" w:rsidP="00DC62C6">
          <w:pPr>
            <w:pStyle w:val="4D664AF1C1EF4EF89AD0C7FA68A2B63E"/>
          </w:pPr>
          <w:r>
            <w:rPr>
              <w:color w:val="76923C" w:themeColor="accent3" w:themeShade="BF"/>
            </w:rPr>
            <w:t>[Type the company name]</w:t>
          </w:r>
        </w:p>
      </w:docPartBody>
    </w:docPart>
    <w:docPart>
      <w:docPartPr>
        <w:name w:val="516BF251D8F041A7A73E113F69DADC4C"/>
        <w:category>
          <w:name w:val="General"/>
          <w:gallery w:val="placeholder"/>
        </w:category>
        <w:types>
          <w:type w:val="bbPlcHdr"/>
        </w:types>
        <w:behaviors>
          <w:behavior w:val="content"/>
        </w:behaviors>
        <w:guid w:val="{654D3656-81EA-4EAC-8579-D78E5388E861}"/>
      </w:docPartPr>
      <w:docPartBody>
        <w:p w:rsidR="00000000" w:rsidRDefault="00DC62C6" w:rsidP="00DC62C6">
          <w:pPr>
            <w:pStyle w:val="516BF251D8F041A7A73E113F69DADC4C"/>
          </w:pPr>
          <w:r>
            <w:rPr>
              <w:color w:val="76923C" w:themeColor="accent3" w:themeShade="BF"/>
            </w:rPr>
            <w:t>[Type the author name]</w:t>
          </w:r>
        </w:p>
      </w:docPartBody>
    </w:docPart>
    <w:docPart>
      <w:docPartPr>
        <w:name w:val="0A2450A9794D48C3A166C07A5C2B9AE8"/>
        <w:category>
          <w:name w:val="General"/>
          <w:gallery w:val="placeholder"/>
        </w:category>
        <w:types>
          <w:type w:val="bbPlcHdr"/>
        </w:types>
        <w:behaviors>
          <w:behavior w:val="content"/>
        </w:behaviors>
        <w:guid w:val="{4B515479-3917-4ADF-AE99-4C53DC816613}"/>
      </w:docPartPr>
      <w:docPartBody>
        <w:p w:rsidR="00000000" w:rsidRDefault="00DC62C6" w:rsidP="00DC62C6">
          <w:pPr>
            <w:pStyle w:val="0A2450A9794D48C3A166C07A5C2B9AE8"/>
          </w:pPr>
          <w:r>
            <w:rPr>
              <w:color w:val="7F7F7F" w:themeColor="background1" w:themeShade="7F"/>
            </w:rP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62C6"/>
    <w:rsid w:val="00794F56"/>
    <w:rsid w:val="00DC6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80EB7ADE854B2B8DBFEF9A1757CDC8">
    <w:name w:val="4080EB7ADE854B2B8DBFEF9A1757CDC8"/>
    <w:rsid w:val="00DC62C6"/>
  </w:style>
  <w:style w:type="paragraph" w:customStyle="1" w:styleId="81ECEC70DCF64809B791B95C0AE28AF6">
    <w:name w:val="81ECEC70DCF64809B791B95C0AE28AF6"/>
    <w:rsid w:val="00DC62C6"/>
  </w:style>
  <w:style w:type="paragraph" w:customStyle="1" w:styleId="4D664AF1C1EF4EF89AD0C7FA68A2B63E">
    <w:name w:val="4D664AF1C1EF4EF89AD0C7FA68A2B63E"/>
    <w:rsid w:val="00DC62C6"/>
  </w:style>
  <w:style w:type="paragraph" w:customStyle="1" w:styleId="516BF251D8F041A7A73E113F69DADC4C">
    <w:name w:val="516BF251D8F041A7A73E113F69DADC4C"/>
    <w:rsid w:val="00DC62C6"/>
  </w:style>
  <w:style w:type="paragraph" w:customStyle="1" w:styleId="1FB289D499354138AFED57B1D37ACD05">
    <w:name w:val="1FB289D499354138AFED57B1D37ACD05"/>
    <w:rsid w:val="00DC62C6"/>
  </w:style>
  <w:style w:type="paragraph" w:customStyle="1" w:styleId="38627F87CCFA44EC85530DC29B741117">
    <w:name w:val="38627F87CCFA44EC85530DC29B741117"/>
    <w:rsid w:val="00DC62C6"/>
  </w:style>
  <w:style w:type="paragraph" w:customStyle="1" w:styleId="042E58C0CF054A03B851C1E61995F104">
    <w:name w:val="042E58C0CF054A03B851C1E61995F104"/>
    <w:rsid w:val="00DC62C6"/>
  </w:style>
  <w:style w:type="paragraph" w:customStyle="1" w:styleId="CEE16EA832EC4745AF00B0C0DD475996">
    <w:name w:val="CEE16EA832EC4745AF00B0C0DD475996"/>
    <w:rsid w:val="00DC62C6"/>
  </w:style>
  <w:style w:type="paragraph" w:customStyle="1" w:styleId="4FBC1C220B4D4CC1B0810CBC2991419C">
    <w:name w:val="4FBC1C220B4D4CC1B0810CBC2991419C"/>
    <w:rsid w:val="00DC62C6"/>
  </w:style>
  <w:style w:type="paragraph" w:customStyle="1" w:styleId="0A2450A9794D48C3A166C07A5C2B9AE8">
    <w:name w:val="0A2450A9794D48C3A166C07A5C2B9AE8"/>
    <w:rsid w:val="00DC62C6"/>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80EB7ADE854B2B8DBFEF9A1757CDC8">
    <w:name w:val="4080EB7ADE854B2B8DBFEF9A1757CDC8"/>
    <w:rsid w:val="00DC62C6"/>
  </w:style>
  <w:style w:type="paragraph" w:customStyle="1" w:styleId="81ECEC70DCF64809B791B95C0AE28AF6">
    <w:name w:val="81ECEC70DCF64809B791B95C0AE28AF6"/>
    <w:rsid w:val="00DC62C6"/>
  </w:style>
  <w:style w:type="paragraph" w:customStyle="1" w:styleId="4D664AF1C1EF4EF89AD0C7FA68A2B63E">
    <w:name w:val="4D664AF1C1EF4EF89AD0C7FA68A2B63E"/>
    <w:rsid w:val="00DC62C6"/>
  </w:style>
  <w:style w:type="paragraph" w:customStyle="1" w:styleId="516BF251D8F041A7A73E113F69DADC4C">
    <w:name w:val="516BF251D8F041A7A73E113F69DADC4C"/>
    <w:rsid w:val="00DC62C6"/>
  </w:style>
  <w:style w:type="paragraph" w:customStyle="1" w:styleId="1FB289D499354138AFED57B1D37ACD05">
    <w:name w:val="1FB289D499354138AFED57B1D37ACD05"/>
    <w:rsid w:val="00DC62C6"/>
  </w:style>
  <w:style w:type="paragraph" w:customStyle="1" w:styleId="38627F87CCFA44EC85530DC29B741117">
    <w:name w:val="38627F87CCFA44EC85530DC29B741117"/>
    <w:rsid w:val="00DC62C6"/>
  </w:style>
  <w:style w:type="paragraph" w:customStyle="1" w:styleId="042E58C0CF054A03B851C1E61995F104">
    <w:name w:val="042E58C0CF054A03B851C1E61995F104"/>
    <w:rsid w:val="00DC62C6"/>
  </w:style>
  <w:style w:type="paragraph" w:customStyle="1" w:styleId="CEE16EA832EC4745AF00B0C0DD475996">
    <w:name w:val="CEE16EA832EC4745AF00B0C0DD475996"/>
    <w:rsid w:val="00DC62C6"/>
  </w:style>
  <w:style w:type="paragraph" w:customStyle="1" w:styleId="4FBC1C220B4D4CC1B0810CBC2991419C">
    <w:name w:val="4FBC1C220B4D4CC1B0810CBC2991419C"/>
    <w:rsid w:val="00DC62C6"/>
  </w:style>
  <w:style w:type="paragraph" w:customStyle="1" w:styleId="0A2450A9794D48C3A166C07A5C2B9AE8">
    <w:name w:val="0A2450A9794D48C3A166C07A5C2B9AE8"/>
    <w:rsid w:val="00DC62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PublishDate>
  <Abstract>                                                                                    Student: Daniela Serbanica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1181</TotalTime>
  <Pages>4</Pages>
  <Words>980</Words>
  <Characters>5589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The recruitment pocess</dc:title>
  <dc:subject>The recruitment process</dc:subject>
  <dc:creator>Module: Proffesional Career Development</dc:creator>
  <cp:keywords/>
  <dc:description/>
  <cp:lastModifiedBy>Windows User</cp:lastModifiedBy>
  <cp:revision>14</cp:revision>
  <dcterms:created xsi:type="dcterms:W3CDTF">2019-07-01T18:31:00Z</dcterms:created>
  <dcterms:modified xsi:type="dcterms:W3CDTF">2019-07-02T20:47:00Z</dcterms:modified>
</cp:coreProperties>
</file>