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1368" w:type="dxa"/>
        <w:tblInd w:w="-142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Table for overall flyer layout"/>
      </w:tblPr>
      <w:tblGrid>
        <w:gridCol w:w="7768"/>
        <w:gridCol w:w="144"/>
        <w:gridCol w:w="3456"/>
      </w:tblGrid>
      <w:tr w:rsidR="00136B53" w14:paraId="38DA10ED" w14:textId="77777777" w:rsidTr="00971084">
        <w:trPr>
          <w:trHeight w:hRule="exact" w:val="14400"/>
        </w:trPr>
        <w:tc>
          <w:tcPr>
            <w:tcW w:w="7768" w:type="dxa"/>
          </w:tcPr>
          <w:tbl>
            <w:tblPr>
              <w:tblW w:w="5000" w:type="pct"/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Layout for flyer body content"/>
            </w:tblPr>
            <w:tblGrid>
              <w:gridCol w:w="7768"/>
            </w:tblGrid>
            <w:tr w:rsidR="00136B53" w14:paraId="32106D88" w14:textId="77777777" w:rsidTr="002630F8">
              <w:trPr>
                <w:cantSplit/>
                <w:trHeight w:hRule="exact" w:val="6372"/>
              </w:trPr>
              <w:tc>
                <w:tcPr>
                  <w:tcW w:w="7200" w:type="dxa"/>
                </w:tcPr>
                <w:p w14:paraId="12326319" w14:textId="4AA3B30E" w:rsidR="00136B53" w:rsidRDefault="00971084">
                  <w:bookmarkStart w:id="0" w:name="_GoBack"/>
                  <w:r>
                    <w:rPr>
                      <w:noProof/>
                      <w:lang w:val="en-GB" w:eastAsia="en-GB"/>
                    </w:rPr>
                    <w:drawing>
                      <wp:inline distT="0" distB="0" distL="0" distR="0" wp14:anchorId="0518ECF7" wp14:editId="7C07E300">
                        <wp:extent cx="4833257" cy="4046220"/>
                        <wp:effectExtent l="0" t="0" r="5715" b="0"/>
                        <wp:docPr id="5" name="Picture 5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5" name="sports-elements-collection_1096-210.jpg"/>
                                <pic:cNvPicPr/>
                              </pic:nvPicPr>
                              <pic:blipFill>
                                <a:blip r:embed="rId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4843145" cy="4054497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136B53" w14:paraId="526062A4" w14:textId="77777777" w:rsidTr="002630F8">
              <w:trPr>
                <w:trHeight w:hRule="exact" w:val="9871"/>
              </w:trPr>
              <w:tc>
                <w:tcPr>
                  <w:tcW w:w="7200" w:type="dxa"/>
                </w:tcPr>
                <w:p w14:paraId="3B46BDC4" w14:textId="7B3CE264" w:rsidR="006D6AAA" w:rsidRPr="0027055F" w:rsidRDefault="001C7AAB" w:rsidP="002630F8">
                  <w:pPr>
                    <w:pStyle w:val="Subtitle"/>
                    <w:rPr>
                      <w:color w:val="761E28" w:themeColor="accent2" w:themeShade="BF"/>
                      <w:u w:val="single"/>
                    </w:rPr>
                  </w:pPr>
                  <w:r>
                    <w:rPr>
                      <w:color w:val="761E28" w:themeColor="accent2" w:themeShade="BF"/>
                      <w:u w:val="single"/>
                    </w:rPr>
                    <w:t>GRATTON VS WILSON</w:t>
                  </w:r>
                </w:p>
                <w:p w14:paraId="221BD226" w14:textId="023C4826" w:rsidR="002630F8" w:rsidRDefault="001C7AAB" w:rsidP="002630F8">
                  <w:pPr>
                    <w:pStyle w:val="Subtitle"/>
                    <w:rPr>
                      <w:sz w:val="52"/>
                      <w:szCs w:val="52"/>
                    </w:rPr>
                  </w:pPr>
                  <w:r>
                    <w:rPr>
                      <w:sz w:val="52"/>
                      <w:szCs w:val="52"/>
                    </w:rPr>
                    <w:t>MAJOR Sporting Event</w:t>
                  </w:r>
                  <w:r w:rsidR="002630F8">
                    <w:rPr>
                      <w:sz w:val="52"/>
                      <w:szCs w:val="52"/>
                    </w:rPr>
                    <w:t xml:space="preserve"> </w:t>
                  </w:r>
                  <w:r w:rsidR="00F915D3">
                    <w:rPr>
                      <w:sz w:val="52"/>
                      <w:szCs w:val="52"/>
                    </w:rPr>
                    <w:t>- gRATTON</w:t>
                  </w:r>
                </w:p>
                <w:p w14:paraId="02FCF2D7" w14:textId="00D8C465" w:rsidR="001C7AAB" w:rsidRPr="009606F0" w:rsidRDefault="001C7AAB" w:rsidP="002630F8">
                  <w:pPr>
                    <w:pStyle w:val="Subtitle"/>
                    <w:numPr>
                      <w:ilvl w:val="0"/>
                      <w:numId w:val="3"/>
                    </w:numPr>
                    <w:spacing w:before="120"/>
                    <w:rPr>
                      <w:sz w:val="52"/>
                      <w:szCs w:val="52"/>
                    </w:rPr>
                  </w:pPr>
                  <w:r>
                    <w:rPr>
                      <w:rFonts w:ascii="Adobe Arabic" w:hAnsi="Adobe Arabic" w:cs="Adobe Arabic"/>
                      <w:color w:val="997339" w:themeColor="accent6" w:themeShade="BF"/>
                      <w:sz w:val="36"/>
                      <w:szCs w:val="36"/>
                    </w:rPr>
                    <w:t xml:space="preserve">uses ten major sporting events to finally determine </w:t>
                  </w:r>
                  <w:r w:rsidR="009606F0">
                    <w:rPr>
                      <w:rFonts w:ascii="Adobe Arabic" w:hAnsi="Adobe Arabic" w:cs="Adobe Arabic"/>
                      <w:color w:val="997339" w:themeColor="accent6" w:themeShade="BF"/>
                      <w:sz w:val="36"/>
                      <w:szCs w:val="36"/>
                    </w:rPr>
                    <w:t>the effectivity of the european sporting event strategy.</w:t>
                  </w:r>
                </w:p>
                <w:p w14:paraId="16F2F93C" w14:textId="05242D9D" w:rsidR="009606F0" w:rsidRPr="009606F0" w:rsidRDefault="00971084" w:rsidP="002630F8">
                  <w:pPr>
                    <w:pStyle w:val="Subtitle"/>
                    <w:numPr>
                      <w:ilvl w:val="0"/>
                      <w:numId w:val="3"/>
                    </w:numPr>
                    <w:spacing w:before="0" w:after="100" w:afterAutospacing="1"/>
                    <w:rPr>
                      <w:sz w:val="52"/>
                      <w:szCs w:val="52"/>
                    </w:rPr>
                  </w:pPr>
                  <w:r>
                    <w:rPr>
                      <w:rFonts w:ascii="Adobe Arabic" w:hAnsi="Adobe Arabic" w:cs="Adobe Arabic"/>
                      <w:color w:val="997339" w:themeColor="accent6" w:themeShade="BF"/>
                      <w:sz w:val="36"/>
                      <w:szCs w:val="36"/>
                    </w:rPr>
                    <w:t>origi</w:t>
                  </w:r>
                  <w:r w:rsidR="009606F0">
                    <w:rPr>
                      <w:rFonts w:ascii="Adobe Arabic" w:hAnsi="Adobe Arabic" w:cs="Adobe Arabic"/>
                      <w:color w:val="997339" w:themeColor="accent6" w:themeShade="BF"/>
                      <w:sz w:val="36"/>
                      <w:szCs w:val="36"/>
                    </w:rPr>
                    <w:t>nal studies by uk sport who are funded by the national lottery</w:t>
                  </w:r>
                  <w:r w:rsidR="002630F8">
                    <w:rPr>
                      <w:rFonts w:ascii="Adobe Arabic" w:hAnsi="Adobe Arabic" w:cs="Adobe Arabic"/>
                      <w:color w:val="997339" w:themeColor="accent6" w:themeShade="BF"/>
                      <w:sz w:val="36"/>
                      <w:szCs w:val="36"/>
                    </w:rPr>
                    <w:t>.</w:t>
                  </w:r>
                </w:p>
                <w:p w14:paraId="180C1AAA" w14:textId="31A22A2E" w:rsidR="002630F8" w:rsidRDefault="009606F0" w:rsidP="002630F8">
                  <w:pPr>
                    <w:pStyle w:val="Subtitle"/>
                    <w:spacing w:before="0" w:after="100" w:afterAutospacing="1"/>
                    <w:rPr>
                      <w:sz w:val="52"/>
                      <w:szCs w:val="52"/>
                    </w:rPr>
                  </w:pPr>
                  <w:r>
                    <w:rPr>
                      <w:sz w:val="52"/>
                      <w:szCs w:val="52"/>
                    </w:rPr>
                    <w:t>Local</w:t>
                  </w:r>
                  <w:r w:rsidR="002630F8">
                    <w:rPr>
                      <w:sz w:val="52"/>
                      <w:szCs w:val="52"/>
                    </w:rPr>
                    <w:t xml:space="preserve"> Sporting Event</w:t>
                  </w:r>
                  <w:r w:rsidR="00F915D3">
                    <w:rPr>
                      <w:sz w:val="52"/>
                      <w:szCs w:val="52"/>
                    </w:rPr>
                    <w:t xml:space="preserve"> - wILSON</w:t>
                  </w:r>
                </w:p>
                <w:p w14:paraId="2CF64EFD" w14:textId="26C2BA14" w:rsidR="009606F0" w:rsidRPr="009606F0" w:rsidRDefault="009606F0" w:rsidP="002630F8">
                  <w:pPr>
                    <w:pStyle w:val="Subtitle"/>
                    <w:numPr>
                      <w:ilvl w:val="0"/>
                      <w:numId w:val="7"/>
                    </w:numPr>
                    <w:spacing w:before="120"/>
                    <w:ind w:left="360"/>
                    <w:rPr>
                      <w:rFonts w:ascii="Adobe Arabic" w:hAnsi="Adobe Arabic" w:cs="Adobe Arabic"/>
                      <w:color w:val="997339" w:themeColor="accent6" w:themeShade="BF"/>
                      <w:sz w:val="52"/>
                      <w:szCs w:val="52"/>
                    </w:rPr>
                  </w:pPr>
                  <w:r>
                    <w:rPr>
                      <w:rFonts w:ascii="Adobe Arabic" w:hAnsi="Adobe Arabic" w:cs="Adobe Arabic"/>
                      <w:color w:val="997339" w:themeColor="accent6" w:themeShade="BF"/>
                      <w:sz w:val="36"/>
                      <w:szCs w:val="36"/>
                    </w:rPr>
                    <w:t>believes strongly that local events can</w:t>
                  </w:r>
                  <w:r w:rsidR="00971084">
                    <w:rPr>
                      <w:rFonts w:ascii="Adobe Arabic" w:hAnsi="Adobe Arabic" w:cs="Adobe Arabic"/>
                      <w:color w:val="997339" w:themeColor="accent6" w:themeShade="BF"/>
                      <w:sz w:val="36"/>
                      <w:szCs w:val="36"/>
                    </w:rPr>
                    <w:t xml:space="preserve"> sti</w:t>
                  </w:r>
                  <w:r w:rsidR="002630F8">
                    <w:rPr>
                      <w:rFonts w:ascii="Adobe Arabic" w:hAnsi="Adobe Arabic" w:cs="Adobe Arabic"/>
                      <w:color w:val="997339" w:themeColor="accent6" w:themeShade="BF"/>
                      <w:sz w:val="36"/>
                      <w:szCs w:val="36"/>
                    </w:rPr>
                    <w:t>ll have an economic impact.</w:t>
                  </w:r>
                </w:p>
                <w:p w14:paraId="04D6EC66" w14:textId="5BE03A0A" w:rsidR="002630F8" w:rsidRPr="002630F8" w:rsidRDefault="002630F8" w:rsidP="002630F8">
                  <w:pPr>
                    <w:pStyle w:val="Subtitle"/>
                    <w:numPr>
                      <w:ilvl w:val="0"/>
                      <w:numId w:val="7"/>
                    </w:numPr>
                    <w:spacing w:before="120"/>
                    <w:ind w:left="360"/>
                    <w:rPr>
                      <w:rFonts w:ascii="Adobe Arabic" w:hAnsi="Adobe Arabic" w:cs="Adobe Arabic"/>
                      <w:color w:val="997339" w:themeColor="accent6" w:themeShade="BF"/>
                      <w:sz w:val="52"/>
                      <w:szCs w:val="52"/>
                    </w:rPr>
                  </w:pPr>
                  <w:r>
                    <w:rPr>
                      <w:rFonts w:ascii="Adobe Arabic" w:hAnsi="Adobe Arabic" w:cs="Adobe Arabic"/>
                      <w:color w:val="997339" w:themeColor="accent6" w:themeShade="BF"/>
                      <w:sz w:val="36"/>
                      <w:szCs w:val="36"/>
                    </w:rPr>
                    <w:t>wants to determine if local swimming event</w:t>
                  </w:r>
                  <w:r w:rsidR="00971084">
                    <w:rPr>
                      <w:rFonts w:ascii="Adobe Arabic" w:hAnsi="Adobe Arabic" w:cs="Adobe Arabic"/>
                      <w:color w:val="997339" w:themeColor="accent6" w:themeShade="BF"/>
                      <w:sz w:val="36"/>
                      <w:szCs w:val="36"/>
                    </w:rPr>
                    <w:t>S</w:t>
                  </w:r>
                  <w:r>
                    <w:rPr>
                      <w:rFonts w:ascii="Adobe Arabic" w:hAnsi="Adobe Arabic" w:cs="Adobe Arabic"/>
                      <w:color w:val="997339" w:themeColor="accent6" w:themeShade="BF"/>
                      <w:sz w:val="36"/>
                      <w:szCs w:val="36"/>
                    </w:rPr>
                    <w:t xml:space="preserve"> can be applied to gratton et al’s (2000) typology.</w:t>
                  </w:r>
                </w:p>
                <w:p w14:paraId="3D502D25" w14:textId="1AF654E5" w:rsidR="009606F0" w:rsidRDefault="009606F0" w:rsidP="002630F8">
                  <w:pPr>
                    <w:pStyle w:val="Subtitle"/>
                    <w:numPr>
                      <w:ilvl w:val="0"/>
                      <w:numId w:val="0"/>
                    </w:numPr>
                    <w:ind w:left="720"/>
                    <w:rPr>
                      <w:sz w:val="52"/>
                      <w:szCs w:val="52"/>
                    </w:rPr>
                  </w:pPr>
                </w:p>
                <w:p w14:paraId="1244A61F" w14:textId="77777777" w:rsidR="009606F0" w:rsidRPr="009606F0" w:rsidRDefault="009606F0" w:rsidP="002630F8">
                  <w:pPr>
                    <w:pStyle w:val="Subtitle"/>
                    <w:numPr>
                      <w:ilvl w:val="0"/>
                      <w:numId w:val="0"/>
                    </w:numPr>
                    <w:spacing w:before="120"/>
                    <w:rPr>
                      <w:sz w:val="52"/>
                      <w:szCs w:val="52"/>
                    </w:rPr>
                  </w:pPr>
                </w:p>
                <w:p w14:paraId="305613C5" w14:textId="77777777" w:rsidR="009606F0" w:rsidRPr="001C7AAB" w:rsidRDefault="009606F0" w:rsidP="002630F8">
                  <w:pPr>
                    <w:pStyle w:val="Subtitle"/>
                    <w:numPr>
                      <w:ilvl w:val="0"/>
                      <w:numId w:val="0"/>
                    </w:numPr>
                    <w:spacing w:before="120"/>
                    <w:ind w:left="360"/>
                    <w:rPr>
                      <w:sz w:val="52"/>
                      <w:szCs w:val="52"/>
                    </w:rPr>
                  </w:pPr>
                </w:p>
                <w:p w14:paraId="2BC84F66" w14:textId="77777777" w:rsidR="0027055F" w:rsidRPr="0027055F" w:rsidRDefault="0027055F" w:rsidP="002630F8"/>
                <w:p w14:paraId="3E9AC410" w14:textId="77777777" w:rsidR="00136B53" w:rsidRDefault="00136B53" w:rsidP="002630F8"/>
              </w:tc>
            </w:tr>
            <w:tr w:rsidR="00136B53" w14:paraId="7D1AC0D0" w14:textId="77777777">
              <w:trPr>
                <w:trHeight w:hRule="exact" w:val="1440"/>
              </w:trPr>
              <w:tc>
                <w:tcPr>
                  <w:tcW w:w="7200" w:type="dxa"/>
                  <w:vAlign w:val="bottom"/>
                </w:tcPr>
                <w:p w14:paraId="56B51CB2" w14:textId="1ADC90AC" w:rsidR="00136B53" w:rsidRDefault="00136B53" w:rsidP="002630F8"/>
              </w:tc>
            </w:tr>
          </w:tbl>
          <w:p w14:paraId="0663D7D6" w14:textId="77777777" w:rsidR="00136B53" w:rsidRDefault="00136B53"/>
        </w:tc>
        <w:tc>
          <w:tcPr>
            <w:tcW w:w="144" w:type="dxa"/>
          </w:tcPr>
          <w:p w14:paraId="3F5BF25A" w14:textId="77777777" w:rsidR="00136B53" w:rsidRDefault="00136B53"/>
        </w:tc>
        <w:tc>
          <w:tcPr>
            <w:tcW w:w="3456" w:type="dxa"/>
          </w:tcPr>
          <w:tbl>
            <w:tblPr>
              <w:tblW w:w="5000" w:type="pct"/>
              <w:tblLayout w:type="fixed"/>
              <w:tblCellMar>
                <w:left w:w="288" w:type="dxa"/>
                <w:right w:w="288" w:type="dxa"/>
              </w:tblCellMar>
              <w:tblLook w:val="04A0" w:firstRow="1" w:lastRow="0" w:firstColumn="1" w:lastColumn="0" w:noHBand="0" w:noVBand="1"/>
              <w:tblDescription w:val="Layout for flyer sidebar"/>
            </w:tblPr>
            <w:tblGrid>
              <w:gridCol w:w="3456"/>
            </w:tblGrid>
            <w:tr w:rsidR="00136B53" w14:paraId="238140F2" w14:textId="77777777" w:rsidTr="002512AE">
              <w:trPr>
                <w:trHeight w:hRule="exact" w:val="8640"/>
              </w:trPr>
              <w:tc>
                <w:tcPr>
                  <w:tcW w:w="3446" w:type="dxa"/>
                  <w:shd w:val="clear" w:color="auto" w:fill="9F2936" w:themeFill="accent2"/>
                  <w:vAlign w:val="center"/>
                </w:tcPr>
                <w:p w14:paraId="54BC6E4C" w14:textId="77777777" w:rsidR="00971084" w:rsidRDefault="00971084">
                  <w:pPr>
                    <w:pStyle w:val="Heading2"/>
                  </w:pPr>
                </w:p>
                <w:p w14:paraId="456D36B8" w14:textId="414D7CE0" w:rsidR="00136B53" w:rsidRDefault="002630F8">
                  <w:pPr>
                    <w:pStyle w:val="Heading2"/>
                  </w:pPr>
                  <w:r>
                    <w:t>SPORTING EVENTS</w:t>
                  </w:r>
                </w:p>
                <w:p w14:paraId="09D90A63" w14:textId="77777777" w:rsidR="00136B53" w:rsidRDefault="00136B53">
                  <w:pPr>
                    <w:pStyle w:val="Line"/>
                  </w:pPr>
                </w:p>
                <w:p w14:paraId="66702DC3" w14:textId="3591A457" w:rsidR="00136B53" w:rsidRDefault="002630F8">
                  <w:pPr>
                    <w:pStyle w:val="Heading2"/>
                  </w:pPr>
                  <w:r>
                    <w:t xml:space="preserve">YEAR OF PUBLICATION </w:t>
                  </w:r>
                  <w:r w:rsidR="00D87517">
                    <w:t xml:space="preserve"> </w:t>
                  </w:r>
                </w:p>
                <w:p w14:paraId="78987BB6" w14:textId="77777777" w:rsidR="00136B53" w:rsidRDefault="00136B53">
                  <w:pPr>
                    <w:pStyle w:val="Line"/>
                  </w:pPr>
                </w:p>
                <w:p w14:paraId="0CCEE836" w14:textId="5F506569" w:rsidR="00136B53" w:rsidRDefault="002630F8">
                  <w:pPr>
                    <w:pStyle w:val="Heading2"/>
                  </w:pPr>
                  <w:r>
                    <w:t xml:space="preserve">OLYMPICS </w:t>
                  </w:r>
                  <w:r w:rsidR="00D87517">
                    <w:t xml:space="preserve"> </w:t>
                  </w:r>
                </w:p>
                <w:p w14:paraId="78AF1317" w14:textId="77777777" w:rsidR="00136B53" w:rsidRDefault="00136B53">
                  <w:pPr>
                    <w:pStyle w:val="Line"/>
                  </w:pPr>
                </w:p>
                <w:p w14:paraId="6F7C5163" w14:textId="6F851CB1" w:rsidR="00136B53" w:rsidRDefault="002630F8">
                  <w:pPr>
                    <w:pStyle w:val="Heading2"/>
                  </w:pPr>
                  <w:r>
                    <w:t>QUESTIONAIRRE                                           -MCLEOD (2014)</w:t>
                  </w:r>
                </w:p>
                <w:p w14:paraId="34C96D27" w14:textId="66E82C4F" w:rsidR="002630F8" w:rsidRPr="002630F8" w:rsidRDefault="002630F8" w:rsidP="002630F8">
                  <w:pPr>
                    <w:pStyle w:val="Line"/>
                  </w:pPr>
                  <w:r>
                    <w:t>UY98</w:t>
                  </w:r>
                </w:p>
                <w:p w14:paraId="38FAF0BC" w14:textId="666E8C21" w:rsidR="00136B53" w:rsidRDefault="002512AE" w:rsidP="002512AE">
                  <w:pPr>
                    <w:pStyle w:val="Heading2"/>
                  </w:pPr>
                  <w:r>
                    <w:t>SPECTATORS HAVE THE BIGGEST IMPACT</w:t>
                  </w:r>
                </w:p>
                <w:p w14:paraId="3A02C919" w14:textId="17E98845" w:rsidR="00F915D3" w:rsidRDefault="00F915D3" w:rsidP="00F915D3">
                  <w:pPr>
                    <w:pStyle w:val="Line"/>
                  </w:pPr>
                </w:p>
                <w:p w14:paraId="751D7DC7" w14:textId="4B31923C" w:rsidR="00F915D3" w:rsidRPr="00F915D3" w:rsidRDefault="00F915D3" w:rsidP="00F915D3">
                  <w:pPr>
                    <w:pStyle w:val="Heading2"/>
                  </w:pPr>
                  <w:r>
                    <w:t>‘SPECTATOR DRIVEN’</w:t>
                  </w:r>
                </w:p>
                <w:p w14:paraId="1068217F" w14:textId="77777777" w:rsidR="002512AE" w:rsidRDefault="002512AE" w:rsidP="002512AE">
                  <w:pPr>
                    <w:pStyle w:val="Line"/>
                  </w:pPr>
                  <w:r>
                    <w:t>9Y</w:t>
                  </w:r>
                </w:p>
                <w:p w14:paraId="55511AE2" w14:textId="0B1C4144" w:rsidR="002512AE" w:rsidRPr="002512AE" w:rsidRDefault="002512AE" w:rsidP="002512AE">
                  <w:pPr>
                    <w:pStyle w:val="Heading2"/>
                  </w:pPr>
                </w:p>
              </w:tc>
            </w:tr>
            <w:tr w:rsidR="00136B53" w14:paraId="50756488" w14:textId="77777777">
              <w:trPr>
                <w:trHeight w:hRule="exact" w:val="144"/>
              </w:trPr>
              <w:tc>
                <w:tcPr>
                  <w:tcW w:w="3446" w:type="dxa"/>
                </w:tcPr>
                <w:p w14:paraId="30A54C85" w14:textId="077E24A3" w:rsidR="00136B53" w:rsidRDefault="00136B53"/>
              </w:tc>
            </w:tr>
            <w:tr w:rsidR="00136B53" w14:paraId="059B6034" w14:textId="77777777" w:rsidTr="002512AE">
              <w:trPr>
                <w:trHeight w:hRule="exact" w:val="5945"/>
              </w:trPr>
              <w:tc>
                <w:tcPr>
                  <w:tcW w:w="3446" w:type="dxa"/>
                  <w:shd w:val="clear" w:color="auto" w:fill="F07F09" w:themeFill="accent1"/>
                  <w:vAlign w:val="center"/>
                </w:tcPr>
                <w:p w14:paraId="1C2D0166" w14:textId="0A330597" w:rsidR="00136B53" w:rsidRDefault="00D311E5" w:rsidP="00D87517">
                  <w:pPr>
                    <w:pStyle w:val="Date"/>
                    <w:jc w:val="left"/>
                  </w:pPr>
                  <w:r>
                    <w:rPr>
                      <w:noProof/>
                      <w:lang w:val="en-GB" w:eastAsia="en-GB"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60288" behindDoc="0" locked="0" layoutInCell="1" allowOverlap="1" wp14:anchorId="626A1AC4" wp14:editId="18DD6866">
                            <wp:simplePos x="0" y="0"/>
                            <wp:positionH relativeFrom="column">
                              <wp:posOffset>-154305</wp:posOffset>
                            </wp:positionH>
                            <wp:positionV relativeFrom="paragraph">
                              <wp:posOffset>2907665</wp:posOffset>
                            </wp:positionV>
                            <wp:extent cx="2133600" cy="517525"/>
                            <wp:effectExtent l="0" t="0" r="0" b="0"/>
                            <wp:wrapNone/>
                            <wp:docPr id="1" name="Text Box 1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 txBox="1"/>
                                  <wps:spPr>
                                    <a:xfrm>
                                      <a:off x="0" y="0"/>
                                      <a:ext cx="2133600" cy="51752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wps:spPr>
                                  <wps:style>
                                    <a:lnRef idx="0">
                                      <a:scrgbClr r="0" g="0" b="0"/>
                                    </a:lnRef>
                                    <a:fillRef idx="0">
                                      <a:scrgbClr r="0" g="0" b="0"/>
                                    </a:fillRef>
                                    <a:effectRef idx="0">
                                      <a:scrgbClr r="0" g="0" b="0"/>
                                    </a:effectRef>
                                    <a:fontRef idx="minor">
                                      <a:schemeClr val="dk1"/>
                                    </a:fontRef>
                                  </wps:style>
                                  <wps:txbx>
                                    <w:txbxContent>
                                      <w:p w14:paraId="1F7131AC" w14:textId="331AD217" w:rsidR="00D311E5" w:rsidRPr="00D311E5" w:rsidRDefault="00D311E5">
                                        <w:pPr>
                                          <w:rPr>
                                            <w:lang w:val="en-GB"/>
                                          </w:rPr>
                                        </w:pPr>
                                        <w:r>
                                          <w:rPr>
                                            <w:lang w:val="en-GB"/>
                                          </w:rPr>
                                          <w:t>Gratton et al (2006) and Wilson (2006)</w:t>
                                        </w:r>
                                      </w:p>
                                    </w:txbxContent>
                                  </wps:txbx>
    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type w14:anchorId="626A1AC4" id="_x0000_t202" coordsize="21600,21600" o:spt="202" path="m,l,21600r21600,l21600,xe">
                            <v:stroke joinstyle="miter"/>
                            <v:path gradientshapeok="t" o:connecttype="rect"/>
                          </v:shapetype>
                          <v:shape id="Text Box 1" o:spid="_x0000_s1026" type="#_x0000_t202" style="position:absolute;margin-left:-12.15pt;margin-top:228.95pt;width:168pt;height:40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W3TegIAAFsFAAAOAAAAZHJzL2Uyb0RvYy54bWysVF1P2zAUfZ+0/2D5faQtFLaIFHUgpkkI&#10;0GDi2XXsNlri69luk+7Xc+ykpWN7YdpLYt/ve+65Pr/ompptlPMVmYKPj0acKSOprMyy4N8frz98&#10;5MwHYUpRk1EF3yrPL2bv3523NlcTWlFdKscQxPi8tQVfhWDzLPNypRrhj8gqA6Um14iAq1tmpRMt&#10;ojd1NhmNTrOWXGkdSeU9pFe9ks9SfK2VDHdaexVYXXDUFtLXpe8ifrPZuciXTthVJYcyxD9U0YjK&#10;IOk+1JUIgq1d9UeoppKOPOlwJKnJSOtKqtQDuhmPXnXzsBJWpV4Ajrd7mPz/CytvN/eOVSVmx5kR&#10;DUb0qLrAPlPHxhGd1vocRg8WZqGDOFoOcg9hbLrTrol/tMOgB87bPbYxmIRwMj4+Ph1BJaGbjs+m&#10;k2kMk714W+fDF0UNi4eCO8wuQSo2Nz70pjuTmMzQdVXXkIu8Nr8JEDNKslh6X2I6hW2teutvSqPl&#10;VGkUeOmWi8vasZ4XIC7K3LEjBYNDNNRI+EbfwSV6q0THN/rvnVJ+MmHv31SGXAIoLYuKDWwEaF7+&#10;SANC4bq330HRAxCxCN2iG4Y+jHJB5RYTdtRviLfyusIYboQP98JhJQAJ1jzc4aNragtOw4mzFblf&#10;f5NHezAVWs5arFjB/c+1cIqz+qsBhz+NT04QNqTLyfRsgos71CwONWbdXBLaA09RXTpG+1DvjtpR&#10;84TXYB6zQiWMRO6Ch93xMvQDxmsi1XyejLCFVoQb82BlDB1RjiR77J6EswMTAzh8S7tlFPkrQva2&#10;0dPQfB1IV4mtEece1QF/bHDi+/DaxCfi8J6sXt7E2TMAAAD//wMAUEsDBBQABgAIAAAAIQCCK1jC&#10;4AAAAAsBAAAPAAAAZHJzL2Rvd25yZXYueG1sTI9BT4NAEIXvJv6HzZh4a3cpYAUZGqPxqmm1Tbxt&#10;YQpEdpaw24L/3vWkx8n78t43xWY2vbjQ6DrLCNFSgSCubN1xg/Dx/rK4B+G85lr3lgnhmxxsyuur&#10;Que1nXhLl51vRChhl2uE1vshl9JVLRntlnYgDtnJjkb7cI6NrEc9hXLTy5VSd9LojsNCqwd6aqn6&#10;2p0Nwv719HlI1FvzbNJhsrOSbDKJeHszPz6A8DT7Pxh+9YM6lMHpaM9cO9EjLFZJHFCEJF1nIAIR&#10;R9EaxBEhjbMEZFnI/z+UPwAAAP//AwBQSwECLQAUAAYACAAAACEAtoM4kv4AAADhAQAAEwAAAAAA&#10;AAAAAAAAAAAAAAAAW0NvbnRlbnRfVHlwZXNdLnhtbFBLAQItABQABgAIAAAAIQA4/SH/1gAAAJQB&#10;AAALAAAAAAAAAAAAAAAAAC8BAABfcmVscy8ucmVsc1BLAQItABQABgAIAAAAIQDwZW3TegIAAFsF&#10;AAAOAAAAAAAAAAAAAAAAAC4CAABkcnMvZTJvRG9jLnhtbFBLAQItABQABgAIAAAAIQCCK1jC4AAA&#10;AAsBAAAPAAAAAAAAAAAAAAAAANQEAABkcnMvZG93bnJldi54bWxQSwUGAAAAAAQABADzAAAA4QUA&#10;AAAA&#10;" filled="f" stroked="f">
                            <v:textbox>
                              <w:txbxContent>
                                <w:p w14:paraId="1F7131AC" w14:textId="331AD217" w:rsidR="00D311E5" w:rsidRPr="00D311E5" w:rsidRDefault="00D311E5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Gratton et al (2006) and Wilson (2006)</w:t>
                                  </w:r>
                                </w:p>
                              </w:txbxContent>
                            </v:textbox>
                          </v:shape>
                        </w:pict>
                      </mc:Fallback>
                    </mc:AlternateContent>
                  </w:r>
                  <w:r w:rsidR="00F915D3">
                    <w:rPr>
                      <w:noProof/>
                      <w:lang w:val="en-GB" w:eastAsia="en-GB"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59264" behindDoc="0" locked="0" layoutInCell="1" allowOverlap="1" wp14:anchorId="7B3043B2" wp14:editId="73AE3978">
                            <wp:simplePos x="0" y="0"/>
                            <wp:positionH relativeFrom="column">
                              <wp:posOffset>-233680</wp:posOffset>
                            </wp:positionH>
                            <wp:positionV relativeFrom="paragraph">
                              <wp:posOffset>-167640</wp:posOffset>
                            </wp:positionV>
                            <wp:extent cx="2303780" cy="3016250"/>
                            <wp:effectExtent l="0" t="0" r="20320" b="12700"/>
                            <wp:wrapNone/>
                            <wp:docPr id="4" name="Text Box 4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 txBox="1"/>
                                  <wps:spPr>
                                    <a:xfrm>
                                      <a:off x="0" y="0"/>
                                      <a:ext cx="2303780" cy="3016250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0E3B9D0F" w14:textId="7E4089C6" w:rsidR="00971084" w:rsidRPr="00971084" w:rsidRDefault="002512AE" w:rsidP="00971084">
                                        <w:pPr>
                                          <w:spacing w:after="120"/>
                                          <w:jc w:val="center"/>
                                          <w:rPr>
                                            <w:rFonts w:asciiTheme="majorHAnsi" w:hAnsiTheme="majorHAnsi"/>
                                            <w:color w:val="9F2936" w:themeColor="accent2"/>
                                            <w:sz w:val="52"/>
                                            <w:szCs w:val="52"/>
                                            <w:lang w:val="en-GB"/>
                                          </w:rPr>
                                        </w:pPr>
                                        <w:r w:rsidRPr="00971084">
                                          <w:rPr>
                                            <w:rFonts w:asciiTheme="majorHAnsi" w:hAnsiTheme="majorHAnsi"/>
                                            <w:color w:val="F07F09" w:themeColor="accent1"/>
                                            <w:sz w:val="52"/>
                                            <w:szCs w:val="52"/>
                                            <w:lang w:val="en-GB"/>
                                          </w:rPr>
                                          <w:t>CONCLUSIONS</w:t>
                                        </w:r>
                                      </w:p>
                                      <w:p w14:paraId="672147FA" w14:textId="77777777" w:rsidR="00971084" w:rsidRDefault="00971084" w:rsidP="00971084">
                                        <w:pPr>
                                          <w:pBdr>
                                            <w:top w:val="single" w:sz="6" w:space="1" w:color="auto"/>
                                            <w:bottom w:val="single" w:sz="6" w:space="31" w:color="auto"/>
                                          </w:pBdr>
                                          <w:spacing w:after="120"/>
                                          <w:jc w:val="center"/>
                                          <w:rPr>
                                            <w:rFonts w:asciiTheme="majorHAnsi" w:hAnsiTheme="majorHAnsi"/>
                                            <w:color w:val="9F2936" w:themeColor="accent2"/>
                                            <w:sz w:val="32"/>
                                            <w:szCs w:val="32"/>
                                            <w:lang w:val="en-GB"/>
                                          </w:rPr>
                                        </w:pPr>
                                        <w:r>
                                          <w:rPr>
                                            <w:rFonts w:asciiTheme="majorHAnsi" w:hAnsiTheme="majorHAnsi"/>
                                            <w:color w:val="9F2936" w:themeColor="accent2"/>
                                            <w:sz w:val="32"/>
                                            <w:szCs w:val="32"/>
                                            <w:lang w:val="en-GB"/>
                                          </w:rPr>
                                          <w:t>IMPACT MODEL DEVELOP</w:t>
                                        </w:r>
                                      </w:p>
                                      <w:p w14:paraId="115E25F6" w14:textId="3F2751AB" w:rsidR="00971084" w:rsidRPr="00971084" w:rsidRDefault="00971084" w:rsidP="00971084">
                                        <w:pPr>
                                          <w:pBdr>
                                            <w:top w:val="single" w:sz="6" w:space="1" w:color="auto"/>
                                            <w:bottom w:val="single" w:sz="6" w:space="31" w:color="auto"/>
                                          </w:pBdr>
                                          <w:spacing w:after="120"/>
                                          <w:jc w:val="center"/>
                                          <w:rPr>
                                            <w:rFonts w:asciiTheme="majorHAnsi" w:hAnsiTheme="majorHAnsi"/>
                                            <w:color w:val="9F2936" w:themeColor="accent2"/>
                                            <w:sz w:val="32"/>
                                            <w:szCs w:val="32"/>
                                            <w:lang w:val="en-GB"/>
                                          </w:rPr>
                                        </w:pPr>
                                        <w:r>
                                          <w:rPr>
                                            <w:rFonts w:asciiTheme="majorHAnsi" w:hAnsiTheme="majorHAnsi"/>
                                            <w:color w:val="9F2936" w:themeColor="accent2"/>
                                            <w:sz w:val="32"/>
                                            <w:szCs w:val="32"/>
                                            <w:lang w:val="en-GB"/>
                                          </w:rPr>
                                          <w:t>LOTTERY MAKES EVENTS ATTAINABLE</w:t>
                                        </w:r>
                                      </w:p>
                                      <w:p w14:paraId="452FECB0" w14:textId="1A5BC83E" w:rsidR="00F915D3" w:rsidRPr="00F915D3" w:rsidRDefault="002512AE" w:rsidP="00971084">
                                        <w:pPr>
                                          <w:spacing w:after="120"/>
                                          <w:jc w:val="center"/>
                                          <w:rPr>
                                            <w:rFonts w:asciiTheme="majorHAnsi" w:hAnsiTheme="majorHAnsi"/>
                                            <w:color w:val="9F2936" w:themeColor="accent2"/>
                                            <w:sz w:val="32"/>
                                            <w:szCs w:val="32"/>
                                            <w:lang w:val="en-GB"/>
                                          </w:rPr>
                                        </w:pPr>
                                        <w:r w:rsidRPr="00F915D3">
                                          <w:rPr>
                                            <w:rFonts w:asciiTheme="majorHAnsi" w:hAnsiTheme="majorHAnsi"/>
                                            <w:color w:val="9F2936" w:themeColor="accent2"/>
                                            <w:sz w:val="32"/>
                                            <w:szCs w:val="32"/>
                                            <w:lang w:val="en-GB"/>
                                          </w:rPr>
                                          <w:t xml:space="preserve">ADDITIONAL TYPOLOGY </w:t>
                                        </w:r>
                                        <w:r w:rsidR="00F915D3">
                                          <w:rPr>
                                            <w:rFonts w:asciiTheme="majorHAnsi" w:hAnsiTheme="majorHAnsi"/>
                                            <w:color w:val="9F2936" w:themeColor="accent2"/>
                                            <w:sz w:val="32"/>
                                            <w:szCs w:val="32"/>
                                            <w:lang w:val="en-GB"/>
                                          </w:rPr>
                                          <w:t xml:space="preserve">ADDITIONAL </w:t>
                                        </w:r>
                                        <w:r w:rsidR="00F915D3" w:rsidRPr="00F915D3">
                                          <w:rPr>
                                            <w:rFonts w:asciiTheme="majorHAnsi" w:hAnsiTheme="majorHAnsi"/>
                                            <w:color w:val="9F2936" w:themeColor="accent2"/>
                                            <w:sz w:val="32"/>
                                            <w:szCs w:val="32"/>
                                            <w:lang w:val="en-GB"/>
                                          </w:rPr>
                                          <w:t>EXPENDITURE</w:t>
                                        </w:r>
                                      </w:p>
                                      <w:p w14:paraId="5C05DE2B" w14:textId="77777777" w:rsidR="002512AE" w:rsidRPr="002512AE" w:rsidRDefault="002512AE" w:rsidP="002512AE">
                                        <w:pPr>
                                          <w:jc w:val="center"/>
                                          <w:rPr>
                                            <w:rFonts w:asciiTheme="majorHAnsi" w:hAnsiTheme="majorHAnsi"/>
                                            <w:color w:val="9F2936" w:themeColor="accent2"/>
                                            <w:sz w:val="34"/>
                                            <w:szCs w:val="34"/>
                                            <w:lang w:val="en-GB"/>
                                          </w:rPr>
                                        </w:pPr>
                                      </w:p>
                                    </w:txbxContent>
                                  </wps:txbx>
    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w14:anchorId="7B3043B2" id="Text Box 4" o:spid="_x0000_s1027" type="#_x0000_t202" style="position:absolute;margin-left:-18.4pt;margin-top:-13.2pt;width:181.4pt;height:237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iXRdSgIAAKIEAAAOAAAAZHJzL2Uyb0RvYy54bWysVMlu2zAQvRfoPxC8N/KWzbAcuA5SFAiS&#10;AHaRM01RtlCKw5K0pfTr+0jZjpP0VPRCzcbHmTczmty0tWY75XxFJuf9sx5nykgqKrPO+Y/l3Zcr&#10;znwQphCajMr5i/L8Zvr506SxYzWgDelCOQYQ48eNzfkmBDvOMi83qhb+jKwycJbkahGgunVWONEA&#10;vdbZoNe7yBpyhXUklfew3nZOPk34ZalkeCxLrwLTOUduIZ0unat4ZtOJGK+dsJtK7tMQ/5BFLSqD&#10;R49QtyIItnXVB6i6ko48leFMUp1RWVZSpRpQTb/3rprFRliVagE53h5p8v8PVj7snhyripyPODOi&#10;RouWqg3sK7VsFNlprB8jaGERFlqY0eWD3cMYi25LV8cvymHwg+eXI7cRTMI4GPaGl1dwSfiGvf7F&#10;4Dyxn71et86Hb4pqFoWcOzQvcSp29z4gFYQeQuJrnnRV3FVaJyUOjJprx3YCrdYhJYkbb6K0YU3O&#10;L4Z4+gNChD7eX2khf8Yy3yJA0wbGSEpXfJRCu2r3TK2oeAFRjrpB81beVcC9Fz48CYfJAgHYlvCI&#10;o9SEZGgvcbYh9/tv9hiPhsPLWYNJzbn/tRVOcaa/G4zCdX80iqOdlNH55QCKO/WsTj1mW88JDPWx&#10;l1YmMcYHfRBLR/UzlmoWX4VLGIm3cx4O4jx0+4OllGo2S0EYZivCvVlYGaEjuZHPZfssnN33M2AU&#10;Hugw02L8rq1dbLxpaLYNVFap55HgjtU971iE1Jb90sZNO9VT1OuvZfoHAAD//wMAUEsDBBQABgAI&#10;AAAAIQAQFrVF3gAAAAsBAAAPAAAAZHJzL2Rvd25yZXYueG1sTI/BTsMwEETvSPyDtUjcWoc0skKI&#10;UwEqXDjRIs7b2LUtYjuK3TT8PcsJbrOa0eybdrv4gc16Si4GCXfrApgOfVQuGAkfh5dVDSxlDAqH&#10;GLSEb51g211ftdioeAnvet5nw6gkpAYl2JzHhvPUW+0xreOoA3mnOHnMdE6GqwkvVO4HXhaF4B5d&#10;oA8WR/1sdf+1P3sJuydzb/oaJ7urlXPz8nl6M69S3t4sjw/Asl7yXxh+8QkdOmI6xnNQiQ0SVhtB&#10;6JlEKSpglNiUgtYdJVRVLYB3Lf+/ofsBAAD//wMAUEsBAi0AFAAGAAgAAAAhALaDOJL+AAAA4QEA&#10;ABMAAAAAAAAAAAAAAAAAAAAAAFtDb250ZW50X1R5cGVzXS54bWxQSwECLQAUAAYACAAAACEAOP0h&#10;/9YAAACUAQAACwAAAAAAAAAAAAAAAAAvAQAAX3JlbHMvLnJlbHNQSwECLQAUAAYACAAAACEAoYl0&#10;XUoCAACiBAAADgAAAAAAAAAAAAAAAAAuAgAAZHJzL2Uyb0RvYy54bWxQSwECLQAUAAYACAAAACEA&#10;EBa1Rd4AAAALAQAADwAAAAAAAAAAAAAAAACkBAAAZHJzL2Rvd25yZXYueG1sUEsFBgAAAAAEAAQA&#10;8wAAAK8FAAAAAA==&#10;" fillcolor="white [3201]" strokeweight=".5pt">
                            <v:textbox>
                              <w:txbxContent>
                                <w:p w14:paraId="0E3B9D0F" w14:textId="7E4089C6" w:rsidR="00971084" w:rsidRPr="00971084" w:rsidRDefault="002512AE" w:rsidP="00971084">
                                  <w:pPr>
                                    <w:spacing w:after="120"/>
                                    <w:jc w:val="center"/>
                                    <w:rPr>
                                      <w:rFonts w:asciiTheme="majorHAnsi" w:hAnsiTheme="majorHAnsi"/>
                                      <w:color w:val="9F2936" w:themeColor="accent2"/>
                                      <w:sz w:val="52"/>
                                      <w:szCs w:val="52"/>
                                      <w:lang w:val="en-GB"/>
                                    </w:rPr>
                                  </w:pPr>
                                  <w:r w:rsidRPr="00971084">
                                    <w:rPr>
                                      <w:rFonts w:asciiTheme="majorHAnsi" w:hAnsiTheme="majorHAnsi"/>
                                      <w:color w:val="F07F09" w:themeColor="accent1"/>
                                      <w:sz w:val="52"/>
                                      <w:szCs w:val="52"/>
                                      <w:lang w:val="en-GB"/>
                                    </w:rPr>
                                    <w:t>CONCLUSIONS</w:t>
                                  </w:r>
                                </w:p>
                                <w:p w14:paraId="672147FA" w14:textId="77777777" w:rsidR="00971084" w:rsidRDefault="00971084" w:rsidP="00971084">
                                  <w:pPr>
                                    <w:pBdr>
                                      <w:top w:val="single" w:sz="6" w:space="1" w:color="auto"/>
                                      <w:bottom w:val="single" w:sz="6" w:space="31" w:color="auto"/>
                                    </w:pBdr>
                                    <w:spacing w:after="120"/>
                                    <w:jc w:val="center"/>
                                    <w:rPr>
                                      <w:rFonts w:asciiTheme="majorHAnsi" w:hAnsiTheme="majorHAnsi"/>
                                      <w:color w:val="9F2936" w:themeColor="accent2"/>
                                      <w:sz w:val="32"/>
                                      <w:szCs w:val="32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Theme="majorHAnsi" w:hAnsiTheme="majorHAnsi"/>
                                      <w:color w:val="9F2936" w:themeColor="accent2"/>
                                      <w:sz w:val="32"/>
                                      <w:szCs w:val="32"/>
                                      <w:lang w:val="en-GB"/>
                                    </w:rPr>
                                    <w:t>IMPACT MODEL DEVELOP</w:t>
                                  </w:r>
                                </w:p>
                                <w:p w14:paraId="115E25F6" w14:textId="3F2751AB" w:rsidR="00971084" w:rsidRPr="00971084" w:rsidRDefault="00971084" w:rsidP="00971084">
                                  <w:pPr>
                                    <w:pBdr>
                                      <w:top w:val="single" w:sz="6" w:space="1" w:color="auto"/>
                                      <w:bottom w:val="single" w:sz="6" w:space="31" w:color="auto"/>
                                    </w:pBdr>
                                    <w:spacing w:after="120"/>
                                    <w:jc w:val="center"/>
                                    <w:rPr>
                                      <w:rFonts w:asciiTheme="majorHAnsi" w:hAnsiTheme="majorHAnsi"/>
                                      <w:color w:val="9F2936" w:themeColor="accent2"/>
                                      <w:sz w:val="32"/>
                                      <w:szCs w:val="32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Theme="majorHAnsi" w:hAnsiTheme="majorHAnsi"/>
                                      <w:color w:val="9F2936" w:themeColor="accent2"/>
                                      <w:sz w:val="32"/>
                                      <w:szCs w:val="32"/>
                                      <w:lang w:val="en-GB"/>
                                    </w:rPr>
                                    <w:t>LOTTERY MAKES EVENTS ATTAINABLE</w:t>
                                  </w:r>
                                </w:p>
                                <w:p w14:paraId="452FECB0" w14:textId="1A5BC83E" w:rsidR="00F915D3" w:rsidRPr="00F915D3" w:rsidRDefault="002512AE" w:rsidP="00971084">
                                  <w:pPr>
                                    <w:spacing w:after="120"/>
                                    <w:jc w:val="center"/>
                                    <w:rPr>
                                      <w:rFonts w:asciiTheme="majorHAnsi" w:hAnsiTheme="majorHAnsi"/>
                                      <w:color w:val="9F2936" w:themeColor="accent2"/>
                                      <w:sz w:val="32"/>
                                      <w:szCs w:val="32"/>
                                      <w:lang w:val="en-GB"/>
                                    </w:rPr>
                                  </w:pPr>
                                  <w:r w:rsidRPr="00F915D3">
                                    <w:rPr>
                                      <w:rFonts w:asciiTheme="majorHAnsi" w:hAnsiTheme="majorHAnsi"/>
                                      <w:color w:val="9F2936" w:themeColor="accent2"/>
                                      <w:sz w:val="32"/>
                                      <w:szCs w:val="32"/>
                                      <w:lang w:val="en-GB"/>
                                    </w:rPr>
                                    <w:t xml:space="preserve">ADDITIONAL TYPOLOGY </w:t>
                                  </w:r>
                                  <w:r w:rsidR="00F915D3">
                                    <w:rPr>
                                      <w:rFonts w:asciiTheme="majorHAnsi" w:hAnsiTheme="majorHAnsi"/>
                                      <w:color w:val="9F2936" w:themeColor="accent2"/>
                                      <w:sz w:val="32"/>
                                      <w:szCs w:val="32"/>
                                      <w:lang w:val="en-GB"/>
                                    </w:rPr>
                                    <w:t xml:space="preserve">ADDITIONAL </w:t>
                                  </w:r>
                                  <w:r w:rsidR="00F915D3" w:rsidRPr="00F915D3">
                                    <w:rPr>
                                      <w:rFonts w:asciiTheme="majorHAnsi" w:hAnsiTheme="majorHAnsi"/>
                                      <w:color w:val="9F2936" w:themeColor="accent2"/>
                                      <w:sz w:val="32"/>
                                      <w:szCs w:val="32"/>
                                      <w:lang w:val="en-GB"/>
                                    </w:rPr>
                                    <w:t>EXPENDITURE</w:t>
                                  </w:r>
                                </w:p>
                                <w:p w14:paraId="5C05DE2B" w14:textId="77777777" w:rsidR="002512AE" w:rsidRPr="002512AE" w:rsidRDefault="002512AE" w:rsidP="002512AE">
                                  <w:pPr>
                                    <w:jc w:val="center"/>
                                    <w:rPr>
                                      <w:rFonts w:asciiTheme="majorHAnsi" w:hAnsiTheme="majorHAnsi"/>
                                      <w:color w:val="9F2936" w:themeColor="accent2"/>
                                      <w:sz w:val="34"/>
                                      <w:szCs w:val="34"/>
                                      <w:lang w:val="en-GB"/>
                                    </w:rPr>
                                  </w:pPr>
                                </w:p>
                              </w:txbxContent>
                            </v:textbox>
                          </v:shape>
                        </w:pict>
                      </mc:Fallback>
                    </mc:AlternateContent>
                  </w:r>
                </w:p>
              </w:tc>
            </w:tr>
          </w:tbl>
          <w:p w14:paraId="34C65C92" w14:textId="77777777" w:rsidR="00136B53" w:rsidRDefault="00136B53"/>
        </w:tc>
      </w:tr>
    </w:tbl>
    <w:bookmarkEnd w:id="0"/>
    <w:p w14:paraId="20C81D4E" w14:textId="175818E3" w:rsidR="00136B53" w:rsidRDefault="00D311E5">
      <w:pPr>
        <w:pStyle w:val="NoSpacing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9BF7244" wp14:editId="09BA68DB">
                <wp:simplePos x="0" y="0"/>
                <wp:positionH relativeFrom="column">
                  <wp:posOffset>3743325</wp:posOffset>
                </wp:positionH>
                <wp:positionV relativeFrom="paragraph">
                  <wp:posOffset>-9229725</wp:posOffset>
                </wp:positionV>
                <wp:extent cx="1562100" cy="257175"/>
                <wp:effectExtent l="0" t="0" r="0" b="952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2571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3F6998" w14:textId="5DFC1929" w:rsidR="00D311E5" w:rsidRPr="00D311E5" w:rsidRDefault="00D311E5">
                            <w:pPr>
                              <w:rPr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D311E5">
                              <w:rPr>
                                <w:sz w:val="18"/>
                                <w:szCs w:val="18"/>
                                <w:lang w:val="en-GB"/>
                              </w:rPr>
                              <w:t>Freepik.com (2018)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BF7244" id="Text Box 2" o:spid="_x0000_s1028" type="#_x0000_t202" style="position:absolute;margin-left:294.75pt;margin-top:-726.75pt;width:123pt;height:20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8b3bewIAAFsFAAAOAAAAZHJzL2Uyb0RvYy54bWysVN9P2zAQfp+0/8Hy+0gbUdgqUtSBmCYh&#10;QMDEs+vYbTTb59luk+6v352TFMb2wrSXxL5fvvvuuzs776xhOxViA67i06MJZ8pJqBu3rvi3x6sP&#10;HzmLSbhaGHCq4nsV+fni/buz1s9VCRswtQoMg7g4b33FNyn5eVFEuVFWxCPwyqFSQ7Ai4TWsizqI&#10;FqNbU5STyUnRQqh9AKliROllr+SLHF9rJdOt1lElZiqOuaX8Dfm7om+xOBPzdRB+08ghDfEPWVjR&#10;OHz0EOpSJMG2ofkjlG1kgAg6HUmwBWjdSJVrwGqmk1fVPGyEV7kWBCf6A0zx/4WVN7u7wJq64iVn&#10;Tlhs0aPqEvsMHSsJndbHORo9eDRLHYqxy6M8opCK7nSw9MdyGOoR5/0BWwomyWl2Uk4nqJKoK2en&#10;09MZhSmevX2I6YsCy+hQ8YC9y5CK3XVMveloQo85uGqMyf0z7jcBxiRJQan3KeZT2htFdsbdK40l&#10;50xJEGVYry5MYD0vkLiY5siOHAwdyFDjg2/0HVzIW2U6vtH/4JTfB5cO/rZxEDJAeVgUFbATSPP6&#10;e24QJq57+xGKHgDCInWrbmj60OIV1HvscIB+QqKXVw224VrEdCcCjgRCgmOebvGjDbQVh+HE2QbC&#10;z7/JyR6ZilrOWhyxiscfWxEUZ+arQw5/mh4fY9iUL8ez0xIv4aVm9VLjtvYCsLwpLhQv85HskxmP&#10;OoB9wm2wpFdRJZzEtyuexuNF6huM20Sq5TIb4RR6ka7dg5cUmlAmkj12TyL4gYkJOXwD4zCK+StC&#10;9rbk6WC5TaCbzFbCuUd1wB8nOPN92Da0Il7es9XzTlz8AgAA//8DAFBLAwQUAAYACAAAACEAwc0k&#10;juEAAAAPAQAADwAAAGRycy9kb3ducmV2LnhtbEyPQU/DMAyF70j8h8hI3LakdEVdaTohEFcQg03i&#10;ljVeW9E4VZOt5d9juMDt2e/p+XO5mV0vzjiGzpOGZKlAINXedtRoeH97WuQgQjRkTe8JNXxhgE11&#10;eVGawvqJXvG8jY3gEgqF0dDGOBRShrpFZ8LSD0jsHf3oTORxbKQdzcTlrpc3St1KZzriC60Z8KHF&#10;+nN7chp2z8eP/Uq9NI8uGyY/K0luLbW+vprv70BEnONfGH7wGR0qZjr4E9kgeg1Zvs44qmGRrLKU&#10;JWfyNGNx+N0lqQJZlfL/H9U3AAAA//8DAFBLAQItABQABgAIAAAAIQC2gziS/gAAAOEBAAATAAAA&#10;AAAAAAAAAAAAAAAAAABbQ29udGVudF9UeXBlc10ueG1sUEsBAi0AFAAGAAgAAAAhADj9If/WAAAA&#10;lAEAAAsAAAAAAAAAAAAAAAAALwEAAF9yZWxzLy5yZWxzUEsBAi0AFAAGAAgAAAAhACnxvdt7AgAA&#10;WwUAAA4AAAAAAAAAAAAAAAAALgIAAGRycy9lMm9Eb2MueG1sUEsBAi0AFAAGAAgAAAAhAMHNJI7h&#10;AAAADwEAAA8AAAAAAAAAAAAAAAAA1QQAAGRycy9kb3ducmV2LnhtbFBLBQYAAAAABAAEAPMAAADj&#10;BQAAAAA=&#10;" filled="f" stroked="f">
                <v:textbox>
                  <w:txbxContent>
                    <w:p w14:paraId="2C3F6998" w14:textId="5DFC1929" w:rsidR="00D311E5" w:rsidRPr="00D311E5" w:rsidRDefault="00D311E5">
                      <w:pPr>
                        <w:rPr>
                          <w:sz w:val="18"/>
                          <w:szCs w:val="18"/>
                          <w:lang w:val="en-GB"/>
                        </w:rPr>
                      </w:pPr>
                      <w:r w:rsidRPr="00D311E5">
                        <w:rPr>
                          <w:sz w:val="18"/>
                          <w:szCs w:val="18"/>
                          <w:lang w:val="en-GB"/>
                        </w:rPr>
                        <w:t>Freepik.com (2018)</w:t>
                      </w:r>
                    </w:p>
                  </w:txbxContent>
                </v:textbox>
              </v:shape>
            </w:pict>
          </mc:Fallback>
        </mc:AlternateContent>
      </w:r>
    </w:p>
    <w:sectPr w:rsidR="00136B53" w:rsidSect="00D311E5">
      <w:pgSz w:w="12240" w:h="15840" w:code="1"/>
      <w:pgMar w:top="720" w:right="720" w:bottom="36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dobe Arabic">
    <w:panose1 w:val="02040503050201020203"/>
    <w:charset w:val="00"/>
    <w:family w:val="roman"/>
    <w:notTrueType/>
    <w:pitch w:val="variable"/>
    <w:sig w:usb0="8000202F" w:usb1="8000A04A" w:usb2="00000008" w:usb3="00000000" w:csb0="0000004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218393A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" w15:restartNumberingAfterBreak="0">
    <w:nsid w:val="28713C16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2" w15:restartNumberingAfterBreak="0">
    <w:nsid w:val="3CFC4780"/>
    <w:multiLevelType w:val="multilevel"/>
    <w:tmpl w:val="1F0C7872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  <w:color w:val="4E8542" w:themeColor="accent4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586E2F09"/>
    <w:multiLevelType w:val="hybridMultilevel"/>
    <w:tmpl w:val="07280E3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164C5E"/>
    <w:multiLevelType w:val="hybridMultilevel"/>
    <w:tmpl w:val="0DFA723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960834"/>
    <w:multiLevelType w:val="hybridMultilevel"/>
    <w:tmpl w:val="D54C67B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5D71EA"/>
    <w:multiLevelType w:val="hybridMultilevel"/>
    <w:tmpl w:val="3A202C34"/>
    <w:lvl w:ilvl="0" w:tplc="3A9AA3AA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  <w:color w:val="4E8542" w:themeColor="accent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  <w:num w:numId="5">
    <w:abstractNumId w:val="5"/>
  </w:num>
  <w:num w:numId="6">
    <w:abstractNumId w:val="4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D6AAA"/>
    <w:rsid w:val="00136B53"/>
    <w:rsid w:val="00195568"/>
    <w:rsid w:val="001B765A"/>
    <w:rsid w:val="001C7AAB"/>
    <w:rsid w:val="002512AE"/>
    <w:rsid w:val="002630F8"/>
    <w:rsid w:val="0027055F"/>
    <w:rsid w:val="005C740B"/>
    <w:rsid w:val="00696F48"/>
    <w:rsid w:val="006D6AAA"/>
    <w:rsid w:val="009606F0"/>
    <w:rsid w:val="00971084"/>
    <w:rsid w:val="00B74C96"/>
    <w:rsid w:val="00D311E5"/>
    <w:rsid w:val="00D87517"/>
    <w:rsid w:val="00F91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6FDB084"/>
  <w15:chartTrackingRefBased/>
  <w15:docId w15:val="{7E5F2C3D-57E2-43DA-A359-A08F182CCC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color w:val="323232" w:themeColor="text2"/>
        <w:sz w:val="24"/>
        <w:szCs w:val="24"/>
        <w:lang w:val="en-US" w:eastAsia="ja-JP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 w:qFormat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3"/>
    <w:qFormat/>
    <w:pPr>
      <w:keepNext/>
      <w:keepLines/>
      <w:spacing w:before="320" w:after="120" w:line="240" w:lineRule="auto"/>
      <w:contextualSpacing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next w:val="Line"/>
    <w:link w:val="Heading2Char"/>
    <w:uiPriority w:val="3"/>
    <w:unhideWhenUsed/>
    <w:qFormat/>
    <w:pPr>
      <w:keepNext/>
      <w:keepLines/>
      <w:spacing w:after="0" w:line="264" w:lineRule="auto"/>
      <w:jc w:val="center"/>
      <w:outlineLvl w:val="1"/>
    </w:pPr>
    <w:rPr>
      <w:rFonts w:asciiTheme="majorHAnsi" w:eastAsiaTheme="majorEastAsia" w:hAnsiTheme="majorHAnsi" w:cstheme="majorBidi"/>
      <w:color w:val="FFFFFF" w:themeColor="background1"/>
      <w:sz w:val="34"/>
      <w:szCs w:val="34"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pPr>
      <w:keepNext/>
      <w:keepLines/>
      <w:spacing w:after="60" w:line="240" w:lineRule="auto"/>
      <w:jc w:val="center"/>
      <w:outlineLvl w:val="2"/>
    </w:pPr>
    <w:rPr>
      <w:rFonts w:asciiTheme="majorHAnsi" w:eastAsiaTheme="majorEastAsia" w:hAnsiTheme="majorHAnsi" w:cstheme="majorBidi"/>
      <w:caps/>
      <w:color w:val="FFFFFF" w:themeColor="background1"/>
      <w:sz w:val="30"/>
      <w:szCs w:val="30"/>
    </w:rPr>
  </w:style>
  <w:style w:type="paragraph" w:styleId="Heading4">
    <w:name w:val="heading 4"/>
    <w:basedOn w:val="Normal"/>
    <w:next w:val="Normal"/>
    <w:link w:val="Heading4Char"/>
    <w:uiPriority w:val="99"/>
    <w:semiHidden/>
    <w:unhideWhenUsed/>
    <w:qFormat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F07F09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Subtitle">
    <w:name w:val="Subtitle"/>
    <w:basedOn w:val="Title"/>
    <w:link w:val="SubtitleChar"/>
    <w:uiPriority w:val="2"/>
    <w:qFormat/>
    <w:pPr>
      <w:numPr>
        <w:ilvl w:val="1"/>
      </w:numPr>
      <w:spacing w:before="480"/>
    </w:pPr>
    <w:rPr>
      <w:color w:val="F07F09" w:themeColor="accent1"/>
    </w:rPr>
  </w:style>
  <w:style w:type="character" w:customStyle="1" w:styleId="SubtitleChar">
    <w:name w:val="Subtitle Char"/>
    <w:basedOn w:val="DefaultParagraphFont"/>
    <w:link w:val="Subtitle"/>
    <w:uiPriority w:val="2"/>
    <w:rPr>
      <w:rFonts w:asciiTheme="majorHAnsi" w:eastAsiaTheme="majorEastAsia" w:hAnsiTheme="majorHAnsi" w:cstheme="majorBidi"/>
      <w:caps/>
      <w:color w:val="F07F09" w:themeColor="accent1"/>
      <w:kern w:val="28"/>
      <w:sz w:val="88"/>
      <w:szCs w:val="88"/>
    </w:rPr>
  </w:style>
  <w:style w:type="paragraph" w:styleId="Title">
    <w:name w:val="Title"/>
    <w:basedOn w:val="Normal"/>
    <w:next w:val="Normal"/>
    <w:link w:val="TitleChar"/>
    <w:uiPriority w:val="1"/>
    <w:qFormat/>
    <w:pPr>
      <w:spacing w:after="0" w:line="204" w:lineRule="auto"/>
    </w:pPr>
    <w:rPr>
      <w:rFonts w:asciiTheme="majorHAnsi" w:eastAsiaTheme="majorEastAsia" w:hAnsiTheme="majorHAnsi" w:cstheme="majorBidi"/>
      <w:caps/>
      <w:kern w:val="28"/>
      <w:sz w:val="88"/>
      <w:szCs w:val="88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caps/>
      <w:kern w:val="28"/>
      <w:sz w:val="88"/>
      <w:szCs w:val="88"/>
    </w:rPr>
  </w:style>
  <w:style w:type="character" w:customStyle="1" w:styleId="Heading1Char">
    <w:name w:val="Heading 1 Char"/>
    <w:basedOn w:val="DefaultParagraphFont"/>
    <w:link w:val="Heading1"/>
    <w:uiPriority w:val="3"/>
    <w:rPr>
      <w:b/>
      <w:bCs/>
      <w:sz w:val="28"/>
      <w:szCs w:val="28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NoSpacing">
    <w:name w:val="No Spacing"/>
    <w:uiPriority w:val="19"/>
    <w:qFormat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3"/>
    <w:rPr>
      <w:rFonts w:asciiTheme="majorHAnsi" w:eastAsiaTheme="majorEastAsia" w:hAnsiTheme="majorHAnsi" w:cstheme="majorBidi"/>
      <w:color w:val="FFFFFF" w:themeColor="background1"/>
      <w:sz w:val="34"/>
      <w:szCs w:val="34"/>
    </w:rPr>
  </w:style>
  <w:style w:type="paragraph" w:customStyle="1" w:styleId="Line">
    <w:name w:val="Line"/>
    <w:basedOn w:val="Normal"/>
    <w:next w:val="Heading2"/>
    <w:uiPriority w:val="3"/>
    <w:qFormat/>
    <w:pPr>
      <w:pBdr>
        <w:top w:val="single" w:sz="12" w:space="1" w:color="FFFFFF" w:themeColor="background1"/>
      </w:pBdr>
      <w:spacing w:before="400" w:after="400" w:line="240" w:lineRule="auto"/>
      <w:ind w:left="1080" w:right="1080"/>
      <w:jc w:val="center"/>
    </w:pPr>
    <w:rPr>
      <w:sz w:val="2"/>
      <w:szCs w:val="2"/>
    </w:rPr>
  </w:style>
  <w:style w:type="character" w:customStyle="1" w:styleId="Heading3Char">
    <w:name w:val="Heading 3 Char"/>
    <w:basedOn w:val="DefaultParagraphFont"/>
    <w:link w:val="Heading3"/>
    <w:uiPriority w:val="4"/>
    <w:rPr>
      <w:rFonts w:asciiTheme="majorHAnsi" w:eastAsiaTheme="majorEastAsia" w:hAnsiTheme="majorHAnsi" w:cstheme="majorBidi"/>
      <w:caps/>
      <w:color w:val="FFFFFF" w:themeColor="background1"/>
      <w:sz w:val="30"/>
      <w:szCs w:val="30"/>
    </w:rPr>
  </w:style>
  <w:style w:type="paragraph" w:customStyle="1" w:styleId="ContactInfo">
    <w:name w:val="Contact Info"/>
    <w:basedOn w:val="Normal"/>
    <w:uiPriority w:val="5"/>
    <w:qFormat/>
    <w:pPr>
      <w:spacing w:after="280" w:line="240" w:lineRule="auto"/>
      <w:jc w:val="center"/>
    </w:pPr>
    <w:rPr>
      <w:color w:val="FFFFFF" w:themeColor="background1"/>
    </w:rPr>
  </w:style>
  <w:style w:type="paragraph" w:styleId="Date">
    <w:name w:val="Date"/>
    <w:basedOn w:val="Normal"/>
    <w:link w:val="DateChar"/>
    <w:uiPriority w:val="5"/>
    <w:unhideWhenUsed/>
    <w:qFormat/>
    <w:pPr>
      <w:spacing w:after="0"/>
      <w:jc w:val="center"/>
    </w:pPr>
    <w:rPr>
      <w:color w:val="FFFFFF" w:themeColor="background1"/>
    </w:rPr>
  </w:style>
  <w:style w:type="character" w:customStyle="1" w:styleId="DateChar">
    <w:name w:val="Date Char"/>
    <w:basedOn w:val="DefaultParagraphFont"/>
    <w:link w:val="Date"/>
    <w:uiPriority w:val="5"/>
    <w:rPr>
      <w:color w:val="FFFFFF" w:themeColor="background1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9"/>
    <w:semiHidden/>
    <w:rPr>
      <w:rFonts w:asciiTheme="majorHAnsi" w:eastAsiaTheme="majorEastAsia" w:hAnsiTheme="majorHAnsi" w:cstheme="majorBidi"/>
      <w:color w:val="F07F09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jp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708485\AppData\Roaming\Microsoft\Templates\Seasonal%20event%20flyer%20(winter).dotx" TargetMode="External"/></Relationships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Winter Business">
      <a:majorFont>
        <a:latin typeface="Impact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8F2E510-0562-42B4-AAA9-BD52FD9DDAE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462443A-744A-4CAF-965A-8F29598D25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Seasonal event flyer (winter)</Template>
  <TotalTime>0</TotalTime>
  <Pages>1</Pages>
  <Words>94</Words>
  <Characters>541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Lambrick (1708485)</dc:creator>
  <cp:keywords/>
  <dc:description/>
  <cp:lastModifiedBy>Lauren Lambrick</cp:lastModifiedBy>
  <cp:revision>2</cp:revision>
  <cp:lastPrinted>2018-02-01T13:49:00Z</cp:lastPrinted>
  <dcterms:created xsi:type="dcterms:W3CDTF">2018-02-01T13:50:00Z</dcterms:created>
  <dcterms:modified xsi:type="dcterms:W3CDTF">2018-02-01T13:50:00Z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TC039885619991</vt:lpwstr>
  </property>
</Properties>
</file>