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625701475"/>
        <w:docPartObj>
          <w:docPartGallery w:val="Cover Pages"/>
          <w:docPartUnique/>
        </w:docPartObj>
      </w:sdtPr>
      <w:sdtEndPr>
        <w:rPr>
          <w:b/>
          <w:bCs/>
        </w:rPr>
      </w:sdtEndPr>
      <w:sdtContent>
        <w:p w14:paraId="1B35E125" w14:textId="5344987E" w:rsidR="008C2A45" w:rsidRDefault="00234727">
          <w:r w:rsidRPr="00B56636">
            <w:rPr>
              <w:b/>
              <w:bCs/>
              <w:noProof/>
            </w:rPr>
            <mc:AlternateContent>
              <mc:Choice Requires="wps">
                <w:drawing>
                  <wp:anchor distT="45720" distB="45720" distL="114300" distR="114300" simplePos="0" relativeHeight="251664384" behindDoc="0" locked="0" layoutInCell="1" allowOverlap="1" wp14:anchorId="5A03ADCB" wp14:editId="430D9599">
                    <wp:simplePos x="0" y="0"/>
                    <wp:positionH relativeFrom="margin">
                      <wp:align>right</wp:align>
                    </wp:positionH>
                    <wp:positionV relativeFrom="paragraph">
                      <wp:posOffset>2293026</wp:posOffset>
                    </wp:positionV>
                    <wp:extent cx="5074920" cy="3228975"/>
                    <wp:effectExtent l="0" t="0" r="11430" b="28575"/>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5498" cy="3229337"/>
                            </a:xfrm>
                            <a:prstGeom prst="rect">
                              <a:avLst/>
                            </a:prstGeom>
                            <a:solidFill>
                              <a:srgbClr val="FFFFFF"/>
                            </a:solidFill>
                            <a:ln w="9525">
                              <a:solidFill>
                                <a:srgbClr val="000000"/>
                              </a:solidFill>
                              <a:miter lim="800000"/>
                              <a:headEnd/>
                              <a:tailEnd/>
                            </a:ln>
                          </wps:spPr>
                          <wps:txbx>
                            <w:txbxContent>
                              <w:p w14:paraId="2927902F" w14:textId="481AF667" w:rsidR="00B56636" w:rsidRPr="00234727" w:rsidRDefault="00B56636">
                                <w:pPr>
                                  <w:rPr>
                                    <w:b/>
                                    <w:outline/>
                                    <w:color w:val="5B9BD5" w:themeColor="accent5"/>
                                    <w:kern w:val="0"/>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234727">
                                  <w:rPr>
                                    <w:b/>
                                    <w:outline/>
                                    <w:color w:val="5B9BD5" w:themeColor="accent5"/>
                                    <w:kern w:val="0"/>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Student ID:2304166</w:t>
                                </w:r>
                              </w:p>
                              <w:p w14:paraId="4F22F6EC" w14:textId="77777777" w:rsidR="00B56636" w:rsidRPr="00234727" w:rsidRDefault="00B56636">
                                <w:pPr>
                                  <w:rPr>
                                    <w:b/>
                                    <w:outline/>
                                    <w:color w:val="5B9BD5" w:themeColor="accent5"/>
                                    <w:kern w:val="0"/>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
                              <w:p w14:paraId="39BA3D3B" w14:textId="2E08FE61" w:rsidR="00B56636" w:rsidRPr="00234727" w:rsidRDefault="00B56636">
                                <w:pPr>
                                  <w:rPr>
                                    <w:b/>
                                    <w:outline/>
                                    <w:color w:val="5B9BD5" w:themeColor="accent5"/>
                                    <w:kern w:val="0"/>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234727">
                                  <w:rPr>
                                    <w:b/>
                                    <w:outline/>
                                    <w:color w:val="5B9BD5" w:themeColor="accent5"/>
                                    <w:kern w:val="0"/>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Date subimitted:15 </w:t>
                                </w:r>
                                <w:r w:rsidRPr="00234727">
                                  <w:rPr>
                                    <w:rFonts w:hint="eastAsia"/>
                                    <w:b/>
                                    <w:outline/>
                                    <w:color w:val="5B9BD5" w:themeColor="accent5"/>
                                    <w:kern w:val="0"/>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April </w:t>
                                </w:r>
                                <w:r w:rsidRPr="00234727">
                                  <w:rPr>
                                    <w:b/>
                                    <w:outline/>
                                    <w:color w:val="5B9BD5" w:themeColor="accent5"/>
                                    <w:kern w:val="0"/>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2024</w:t>
                                </w:r>
                              </w:p>
                              <w:p w14:paraId="1E132EE6" w14:textId="77777777" w:rsidR="00B56636" w:rsidRPr="00234727" w:rsidRDefault="00B56636">
                                <w:pPr>
                                  <w:rPr>
                                    <w:b/>
                                    <w:outline/>
                                    <w:color w:val="5B9BD5" w:themeColor="accent5"/>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
                              <w:p w14:paraId="4F05390A" w14:textId="42C670C1" w:rsidR="00B56636" w:rsidRDefault="00234727">
                                <w:pPr>
                                  <w:rPr>
                                    <w:rFonts w:eastAsiaTheme="minorEastAsia"/>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rFonts w:eastAsiaTheme="minorEastAsia" w:hint="eastAsia"/>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Student </w:t>
                                </w:r>
                                <w:proofErr w:type="spellStart"/>
                                <w:r w:rsidR="00B56636" w:rsidRPr="00234727">
                                  <w:rPr>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N</w:t>
                                </w:r>
                                <w:r w:rsidR="00B56636" w:rsidRPr="00234727">
                                  <w:rPr>
                                    <w:rFonts w:hint="eastAsia"/>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ame：jiacheng</w:t>
                                </w:r>
                                <w:proofErr w:type="spellEnd"/>
                                <w:r w:rsidR="00B56636" w:rsidRPr="00234727">
                                  <w:rPr>
                                    <w:rFonts w:hint="eastAsia"/>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su</w:t>
                                </w:r>
                              </w:p>
                              <w:p w14:paraId="1306C6B7" w14:textId="0D20C28A" w:rsidR="00234727" w:rsidRPr="00234727" w:rsidRDefault="00234727">
                                <w:pPr>
                                  <w:rPr>
                                    <w:rFonts w:eastAsiaTheme="minorEastAsia"/>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rFonts w:eastAsiaTheme="minorEastAsia"/>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S</w:t>
                                </w:r>
                                <w:r>
                                  <w:rPr>
                                    <w:rFonts w:eastAsiaTheme="minorEastAsia" w:hint="eastAsia"/>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tudent Number:2304166</w:t>
                                </w:r>
                              </w:p>
                              <w:p w14:paraId="364109A5" w14:textId="77777777" w:rsidR="00B56636" w:rsidRPr="00234727" w:rsidRDefault="00B56636">
                                <w:pPr>
                                  <w:rPr>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
                              <w:p w14:paraId="5FB71E0F" w14:textId="333500D0" w:rsidR="00B56636" w:rsidRPr="00234727" w:rsidRDefault="00B56636">
                                <w:pPr>
                                  <w:rPr>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234727">
                                  <w:rPr>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Course Code</w:t>
                                </w:r>
                                <w:r w:rsidRPr="00234727">
                                  <w:rPr>
                                    <w:rFonts w:hint="eastAsia"/>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w:t>
                                </w:r>
                                <w:r w:rsidRPr="00234727">
                                  <w:rPr>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BMBM6012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03ADCB" id="_x0000_t202" coordsize="21600,21600" o:spt="202" path="m,l,21600r21600,l21600,xe">
                    <v:stroke joinstyle="miter"/>
                    <v:path gradientshapeok="t" o:connecttype="rect"/>
                  </v:shapetype>
                  <v:shape id="文本框 2" o:spid="_x0000_s1026" type="#_x0000_t202" style="position:absolute;left:0;text-align:left;margin-left:348.4pt;margin-top:180.55pt;width:399.6pt;height:254.25pt;z-index:2516643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">
                    <v:textbox>
                      <w:txbxContent>
                        <w:p w14:paraId="2927902F" w14:textId="481AF667" w:rsidR="00B56636" w:rsidRPr="00234727" w:rsidRDefault="00B56636">
                          <w:pPr>
                            <w:rPr>
                              <w:b/>
                              <w:outline/>
                              <w:color w:val="5B9BD5" w:themeColor="accent5"/>
                              <w:kern w:val="0"/>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234727">
                            <w:rPr>
                              <w:b/>
                              <w:outline/>
                              <w:color w:val="5B9BD5" w:themeColor="accent5"/>
                              <w:kern w:val="0"/>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Student ID:2304166</w:t>
                          </w:r>
                        </w:p>
                        <w:p w14:paraId="4F22F6EC" w14:textId="77777777" w:rsidR="00B56636" w:rsidRPr="00234727" w:rsidRDefault="00B56636">
                          <w:pPr>
                            <w:rPr>
                              <w:b/>
                              <w:outline/>
                              <w:color w:val="5B9BD5" w:themeColor="accent5"/>
                              <w:kern w:val="0"/>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
                        <w:p w14:paraId="39BA3D3B" w14:textId="2E08FE61" w:rsidR="00B56636" w:rsidRPr="00234727" w:rsidRDefault="00B56636">
                          <w:pPr>
                            <w:rPr>
                              <w:b/>
                              <w:outline/>
                              <w:color w:val="5B9BD5" w:themeColor="accent5"/>
                              <w:kern w:val="0"/>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234727">
                            <w:rPr>
                              <w:b/>
                              <w:outline/>
                              <w:color w:val="5B9BD5" w:themeColor="accent5"/>
                              <w:kern w:val="0"/>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Date subimitted:15 </w:t>
                          </w:r>
                          <w:r w:rsidRPr="00234727">
                            <w:rPr>
                              <w:rFonts w:hint="eastAsia"/>
                              <w:b/>
                              <w:outline/>
                              <w:color w:val="5B9BD5" w:themeColor="accent5"/>
                              <w:kern w:val="0"/>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April </w:t>
                          </w:r>
                          <w:r w:rsidRPr="00234727">
                            <w:rPr>
                              <w:b/>
                              <w:outline/>
                              <w:color w:val="5B9BD5" w:themeColor="accent5"/>
                              <w:kern w:val="0"/>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2024</w:t>
                          </w:r>
                        </w:p>
                        <w:p w14:paraId="1E132EE6" w14:textId="77777777" w:rsidR="00B56636" w:rsidRPr="00234727" w:rsidRDefault="00B56636">
                          <w:pPr>
                            <w:rPr>
                              <w:b/>
                              <w:outline/>
                              <w:color w:val="5B9BD5" w:themeColor="accent5"/>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
                        <w:p w14:paraId="4F05390A" w14:textId="42C670C1" w:rsidR="00B56636" w:rsidRDefault="00234727">
                          <w:pPr>
                            <w:rPr>
                              <w:rFonts w:eastAsiaTheme="minorEastAsia"/>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rFonts w:eastAsiaTheme="minorEastAsia" w:hint="eastAsia"/>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Student </w:t>
                          </w:r>
                          <w:proofErr w:type="spellStart"/>
                          <w:r w:rsidR="00B56636" w:rsidRPr="00234727">
                            <w:rPr>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N</w:t>
                          </w:r>
                          <w:r w:rsidR="00B56636" w:rsidRPr="00234727">
                            <w:rPr>
                              <w:rFonts w:hint="eastAsia"/>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ame：jiacheng</w:t>
                          </w:r>
                          <w:proofErr w:type="spellEnd"/>
                          <w:r w:rsidR="00B56636" w:rsidRPr="00234727">
                            <w:rPr>
                              <w:rFonts w:hint="eastAsia"/>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su</w:t>
                          </w:r>
                        </w:p>
                        <w:p w14:paraId="1306C6B7" w14:textId="0D20C28A" w:rsidR="00234727" w:rsidRPr="00234727" w:rsidRDefault="00234727">
                          <w:pPr>
                            <w:rPr>
                              <w:rFonts w:eastAsiaTheme="minorEastAsia"/>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rFonts w:eastAsiaTheme="minorEastAsia"/>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S</w:t>
                          </w:r>
                          <w:r>
                            <w:rPr>
                              <w:rFonts w:eastAsiaTheme="minorEastAsia" w:hint="eastAsia"/>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tudent Number:2304166</w:t>
                          </w:r>
                        </w:p>
                        <w:p w14:paraId="364109A5" w14:textId="77777777" w:rsidR="00B56636" w:rsidRPr="00234727" w:rsidRDefault="00B56636">
                          <w:pPr>
                            <w:rPr>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
                        <w:p w14:paraId="5FB71E0F" w14:textId="333500D0" w:rsidR="00B56636" w:rsidRPr="00234727" w:rsidRDefault="00B56636">
                          <w:pPr>
                            <w:rPr>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234727">
                            <w:rPr>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Course Code</w:t>
                          </w:r>
                          <w:r w:rsidRPr="00234727">
                            <w:rPr>
                              <w:rFonts w:hint="eastAsia"/>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w:t>
                          </w:r>
                          <w:r w:rsidRPr="00234727">
                            <w:rPr>
                              <w:b/>
                              <w:bCs/>
                              <w:outline/>
                              <w:color w:val="5B9BD5" w:themeColor="accent5"/>
                              <w:sz w:val="36"/>
                              <w:szCs w:val="36"/>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BMBM6012</w:t>
                          </w:r>
                        </w:p>
                      </w:txbxContent>
                    </v:textbox>
                    <w10:wrap type="square" anchorx="margin"/>
                  </v:shape>
                </w:pict>
              </mc:Fallback>
            </mc:AlternateContent>
          </w:r>
          <w:r w:rsidR="00B56636">
            <w:rPr>
              <w:noProof/>
            </w:rPr>
            <mc:AlternateContent>
              <mc:Choice Requires="wps">
                <w:drawing>
                  <wp:anchor distT="0" distB="0" distL="114300" distR="114300" simplePos="0" relativeHeight="251659264" behindDoc="0" locked="0" layoutInCell="1" allowOverlap="1" wp14:anchorId="512556A1" wp14:editId="56F02683">
                    <wp:simplePos x="0" y="0"/>
                    <wp:positionH relativeFrom="margin">
                      <wp:posOffset>-859790</wp:posOffset>
                    </wp:positionH>
                    <wp:positionV relativeFrom="page">
                      <wp:posOffset>1290320</wp:posOffset>
                    </wp:positionV>
                    <wp:extent cx="6771005" cy="2030730"/>
                    <wp:effectExtent l="0" t="0" r="0" b="7620"/>
                    <wp:wrapSquare wrapText="bothSides"/>
                    <wp:docPr id="154" name="文本框 40"/>
                    <wp:cNvGraphicFramePr/>
                    <a:graphic xmlns:a="http://schemas.openxmlformats.org/drawingml/2006/main">
                      <a:graphicData uri="http://schemas.microsoft.com/office/word/2010/wordprocessingShape">
                        <wps:wsp>
                          <wps:cNvSpPr txBox="1"/>
                          <wps:spPr>
                            <a:xfrm>
                              <a:off x="0" y="0"/>
                              <a:ext cx="6771005" cy="2030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6B5C89" w14:textId="398545AF" w:rsidR="008C2A45" w:rsidRPr="00B56636" w:rsidRDefault="00000000" w:rsidP="00B56636">
                                <w:pPr>
                                  <w:jc w:val="center"/>
                                  <w:rPr>
                                    <w:b/>
                                    <w:outline/>
                                    <w:color w:val="5B9BD5" w:themeColor="accent5"/>
                                    <w:sz w:val="30"/>
                                    <w:szCs w:val="3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sdt>
                                  <w:sdtPr>
                                    <w:rPr>
                                      <w:b/>
                                      <w:outline/>
                                      <w:color w:val="5B9BD5" w:themeColor="accent5"/>
                                      <w:sz w:val="30"/>
                                      <w:szCs w:val="3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alias w:val="标题"/>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E6293F" w:rsidRPr="00B56636">
                                      <w:rPr>
                                        <w:b/>
                                        <w:outline/>
                                        <w:color w:val="5B9BD5" w:themeColor="accent5"/>
                                        <w:sz w:val="30"/>
                                        <w:szCs w:val="3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A Comparative Study of Artificial Intelligence Leadership and Human Leadership</w:t>
                                    </w:r>
                                  </w:sdtContent>
                                </w:sdt>
                              </w:p>
                              <w:p w14:paraId="73C9AE70" w14:textId="0B136CE6" w:rsidR="008C2A45" w:rsidRDefault="008C2A45" w:rsidP="00B56636">
                                <w:pPr>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12556A1" id="文本框 40" o:spid="_x0000_s1027" type="#_x0000_t202" style="position:absolute;left:0;text-align:left;margin-left:-67.7pt;margin-top:101.6pt;width:533.15pt;height:159.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" filled="f" stroked="f" strokeweight=".5pt">
                    <v:textbox inset="126pt,0,54pt,0">
                      <w:txbxContent>
                        <w:p w14:paraId="2A6B5C89" w14:textId="398545AF" w:rsidR="008C2A45" w:rsidRPr="00B56636" w:rsidRDefault="00000000" w:rsidP="00B56636">
                          <w:pPr>
                            <w:jc w:val="center"/>
                            <w:rPr>
                              <w:b/>
                              <w:outline/>
                              <w:color w:val="5B9BD5" w:themeColor="accent5"/>
                              <w:sz w:val="30"/>
                              <w:szCs w:val="3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sdt>
                            <w:sdtPr>
                              <w:rPr>
                                <w:b/>
                                <w:outline/>
                                <w:color w:val="5B9BD5" w:themeColor="accent5"/>
                                <w:sz w:val="30"/>
                                <w:szCs w:val="3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alias w:val="标题"/>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E6293F" w:rsidRPr="00B56636">
                                <w:rPr>
                                  <w:b/>
                                  <w:outline/>
                                  <w:color w:val="5B9BD5" w:themeColor="accent5"/>
                                  <w:sz w:val="30"/>
                                  <w:szCs w:val="3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A Comparative Study of Artificial Intelligence Leadership and Human Leadership</w:t>
                              </w:r>
                            </w:sdtContent>
                          </w:sdt>
                        </w:p>
                        <w:p w14:paraId="73C9AE70" w14:textId="0B136CE6" w:rsidR="008C2A45" w:rsidRDefault="008C2A45" w:rsidP="00B56636">
                          <w:pPr>
                            <w:rPr>
                              <w:smallCaps/>
                              <w:color w:val="404040" w:themeColor="text1" w:themeTint="BF"/>
                              <w:sz w:val="36"/>
                              <w:szCs w:val="36"/>
                            </w:rPr>
                          </w:pPr>
                        </w:p>
                      </w:txbxContent>
                    </v:textbox>
                    <w10:wrap type="square" anchorx="margin" anchory="page"/>
                  </v:shape>
                </w:pict>
              </mc:Fallback>
            </mc:AlternateContent>
          </w:r>
          <w:r w:rsidR="00B56636">
            <w:rPr>
              <w:noProof/>
            </w:rPr>
            <mc:AlternateContent>
              <mc:Choice Requires="wpg">
                <w:drawing>
                  <wp:anchor distT="0" distB="0" distL="114300" distR="114300" simplePos="0" relativeHeight="251662336" behindDoc="0" locked="0" layoutInCell="1" allowOverlap="1" wp14:anchorId="7D0B15FD" wp14:editId="1C9C6AAF">
                    <wp:simplePos x="0" y="0"/>
                    <wp:positionH relativeFrom="margin">
                      <wp:align>center</wp:align>
                    </wp:positionH>
                    <wp:positionV relativeFrom="page">
                      <wp:posOffset>216808</wp:posOffset>
                    </wp:positionV>
                    <wp:extent cx="7315200" cy="1215391"/>
                    <wp:effectExtent l="0" t="0" r="0" b="1905"/>
                    <wp:wrapNone/>
                    <wp:docPr id="149" name="组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矩形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矩形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56F9495" id="组 149" o:spid="_x0000_s1026" style="position:absolute;left:0;text-align:left;margin-left:0;margin-top:17.05pt;width:8in;height:95.7pt;z-index:251662336;mso-width-percent:941;mso-height-percent:121;mso-position-horizontal:center;mso-position-horizontal-relative:margin;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">
                    <v:shape id="矩形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矩形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margin" anchory="page"/>
                  </v:group>
                </w:pict>
              </mc:Fallback>
            </mc:AlternateContent>
          </w:r>
        </w:p>
        <w:p w14:paraId="0BAEF0C5" w14:textId="1B7ADB87" w:rsidR="008C2A45" w:rsidRDefault="00B56636">
          <w:pPr>
            <w:widowControl/>
            <w:jc w:val="left"/>
          </w:pPr>
          <w:r>
            <w:rPr>
              <w:noProof/>
            </w:rPr>
            <mc:AlternateContent>
              <mc:Choice Requires="wps">
                <w:drawing>
                  <wp:anchor distT="0" distB="0" distL="114300" distR="114300" simplePos="0" relativeHeight="251661312" behindDoc="0" locked="0" layoutInCell="1" allowOverlap="1" wp14:anchorId="7BB91EBE" wp14:editId="6A6C084C">
                    <wp:simplePos x="0" y="0"/>
                    <wp:positionH relativeFrom="page">
                      <wp:align>left</wp:align>
                    </wp:positionH>
                    <wp:positionV relativeFrom="page">
                      <wp:posOffset>6741795</wp:posOffset>
                    </wp:positionV>
                    <wp:extent cx="7320280" cy="2725420"/>
                    <wp:effectExtent l="0" t="0" r="0" b="0"/>
                    <wp:wrapSquare wrapText="bothSides"/>
                    <wp:docPr id="153" name="文本框 39"/>
                    <wp:cNvGraphicFramePr/>
                    <a:graphic xmlns:a="http://schemas.openxmlformats.org/drawingml/2006/main">
                      <a:graphicData uri="http://schemas.microsoft.com/office/word/2010/wordprocessingShape">
                        <wps:wsp>
                          <wps:cNvSpPr txBox="1"/>
                          <wps:spPr>
                            <a:xfrm>
                              <a:off x="0" y="0"/>
                              <a:ext cx="7320280" cy="27254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62B956" w14:textId="186384C8" w:rsidR="008C2A45" w:rsidRDefault="00B56636">
                                <w:pPr>
                                  <w:pStyle w:val="a7"/>
                                  <w:jc w:val="right"/>
                                  <w:rPr>
                                    <w:color w:val="4472C4" w:themeColor="accent1"/>
                                    <w:sz w:val="28"/>
                                    <w:szCs w:val="28"/>
                                  </w:rPr>
                                </w:pPr>
                                <w:r>
                                  <w:rPr>
                                    <w:rFonts w:hint="eastAsia"/>
                                    <w:color w:val="4472C4" w:themeColor="accent1"/>
                                    <w:sz w:val="28"/>
                                    <w:szCs w:val="28"/>
                                  </w:rPr>
                                  <w:t>A</w:t>
                                </w:r>
                                <w:r w:rsidRPr="00B56636">
                                  <w:rPr>
                                    <w:color w:val="4472C4" w:themeColor="accent1"/>
                                    <w:sz w:val="28"/>
                                    <w:szCs w:val="28"/>
                                  </w:rPr>
                                  <w:t>bstract</w:t>
                                </w:r>
                              </w:p>
                              <w:sdt>
                                <w:sdtPr>
                                  <w:rPr>
                                    <w:b/>
                                    <w:bCs/>
                                    <w:color w:val="595959" w:themeColor="text1" w:themeTint="A6"/>
                                    <w:sz w:val="21"/>
                                    <w:szCs w:val="21"/>
                                  </w:rPr>
                                  <w:alias w:val="摘要"/>
                                  <w:tag w:val=""/>
                                  <w:id w:val="1375273687"/>
                                  <w:dataBinding w:prefixMappings="xmlns:ns0='http://schemas.microsoft.com/office/2006/coverPageProps' " w:xpath="/ns0:CoverPageProperties[1]/ns0:Abstract[1]" w:storeItemID="{55AF091B-3C7A-41E3-B477-F2FDAA23CFDA}"/>
                                  <w:text w:multiLine="1"/>
                                </w:sdtPr>
                                <w:sdtContent>
                                  <w:p w14:paraId="356CCFC4" w14:textId="41EB58D5" w:rsidR="008C2A45" w:rsidRDefault="00E6293F" w:rsidP="00B56636">
                                    <w:pPr>
                                      <w:pStyle w:val="a7"/>
                                      <w:rPr>
                                        <w:color w:val="595959" w:themeColor="text1" w:themeTint="A6"/>
                                        <w:sz w:val="20"/>
                                        <w:szCs w:val="20"/>
                                      </w:rPr>
                                    </w:pPr>
                                    <w:r w:rsidRPr="00B56636">
                                      <w:rPr>
                                        <w:b/>
                                        <w:bCs/>
                                        <w:color w:val="595959" w:themeColor="text1" w:themeTint="A6"/>
                                        <w:sz w:val="21"/>
                                        <w:szCs w:val="21"/>
                                      </w:rPr>
                                      <w:t xml:space="preserve">This paper explores the application of artificial intelligence (AI) in leadership roles and its potential replacement of human leaders. By comparing the decision-making processes, emotional judgements and ethical considerations of AI with those of human leaders, this study </w:t>
                                    </w:r>
                                    <w:proofErr w:type="spellStart"/>
                                    <w:r w:rsidRPr="00B56636">
                                      <w:rPr>
                                        <w:b/>
                                        <w:bCs/>
                                        <w:color w:val="595959" w:themeColor="text1" w:themeTint="A6"/>
                                        <w:sz w:val="21"/>
                                        <w:szCs w:val="21"/>
                                      </w:rPr>
                                      <w:t>synthesises</w:t>
                                    </w:r>
                                    <w:proofErr w:type="spellEnd"/>
                                    <w:r w:rsidRPr="00B56636">
                                      <w:rPr>
                                        <w:b/>
                                        <w:bCs/>
                                        <w:color w:val="595959" w:themeColor="text1" w:themeTint="A6"/>
                                        <w:sz w:val="21"/>
                                        <w:szCs w:val="21"/>
                                      </w:rPr>
                                      <w:t xml:space="preserve"> the strengths and limitations of AI in dealing with complex social dynamics and interpersonal relationships. First, we review AI's capabilities in data processing, strategic planning, and problem solving, and examine how these skills can be used in leadership decisions. Next, the article discusses AI's core challenges in terms of lack of emotional and moral intuition, which are considered essential in traditional human leadership. Finally, through case studies and the latest technological developments, we explore the practical application of AI leaders in specific domains such as business management, to </w:t>
                                    </w:r>
                                    <w:proofErr w:type="spellStart"/>
                                    <w:r w:rsidRPr="00B56636">
                                      <w:rPr>
                                        <w:b/>
                                        <w:bCs/>
                                        <w:color w:val="595959" w:themeColor="text1" w:themeTint="A6"/>
                                        <w:sz w:val="21"/>
                                        <w:szCs w:val="21"/>
                                      </w:rPr>
                                      <w:t>analyse</w:t>
                                    </w:r>
                                    <w:proofErr w:type="spellEnd"/>
                                    <w:r w:rsidRPr="00B56636">
                                      <w:rPr>
                                        <w:b/>
                                        <w:bCs/>
                                        <w:color w:val="595959" w:themeColor="text1" w:themeTint="A6"/>
                                        <w:sz w:val="21"/>
                                        <w:szCs w:val="21"/>
                                      </w:rPr>
                                      <w:t xml:space="preserve"> whether AI can replace human leaders in the future.</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BB91EBE" id="文本框 39" o:spid="_x0000_s1028" type="#_x0000_t202" style="position:absolute;margin-left:0;margin-top:530.85pt;width:576.4pt;height:214.6pt;z-index:251661312;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" filled="f" stroked="f" strokeweight=".5pt">
                    <v:textbox inset="126pt,0,54pt,0">
                      <w:txbxContent>
                        <w:p w14:paraId="1B62B956" w14:textId="186384C8" w:rsidR="008C2A45" w:rsidRDefault="00B56636">
                          <w:pPr>
                            <w:pStyle w:val="a7"/>
                            <w:jc w:val="right"/>
                            <w:rPr>
                              <w:color w:val="4472C4" w:themeColor="accent1"/>
                              <w:sz w:val="28"/>
                              <w:szCs w:val="28"/>
                            </w:rPr>
                          </w:pPr>
                          <w:r>
                            <w:rPr>
                              <w:rFonts w:hint="eastAsia"/>
                              <w:color w:val="4472C4" w:themeColor="accent1"/>
                              <w:sz w:val="28"/>
                              <w:szCs w:val="28"/>
                            </w:rPr>
                            <w:t>A</w:t>
                          </w:r>
                          <w:r w:rsidRPr="00B56636">
                            <w:rPr>
                              <w:color w:val="4472C4" w:themeColor="accent1"/>
                              <w:sz w:val="28"/>
                              <w:szCs w:val="28"/>
                            </w:rPr>
                            <w:t>bstract</w:t>
                          </w:r>
                        </w:p>
                        <w:sdt>
                          <w:sdtPr>
                            <w:rPr>
                              <w:b/>
                              <w:bCs/>
                              <w:color w:val="595959" w:themeColor="text1" w:themeTint="A6"/>
                              <w:sz w:val="21"/>
                              <w:szCs w:val="21"/>
                            </w:rPr>
                            <w:alias w:val="摘要"/>
                            <w:tag w:val=""/>
                            <w:id w:val="1375273687"/>
                            <w:dataBinding w:prefixMappings="xmlns:ns0='http://schemas.microsoft.com/office/2006/coverPageProps' " w:xpath="/ns0:CoverPageProperties[1]/ns0:Abstract[1]" w:storeItemID="{55AF091B-3C7A-41E3-B477-F2FDAA23CFDA}"/>
                            <w:text w:multiLine="1"/>
                          </w:sdtPr>
                          <w:sdtContent>
                            <w:p w14:paraId="356CCFC4" w14:textId="41EB58D5" w:rsidR="008C2A45" w:rsidRDefault="00E6293F" w:rsidP="00B56636">
                              <w:pPr>
                                <w:pStyle w:val="a7"/>
                                <w:rPr>
                                  <w:color w:val="595959" w:themeColor="text1" w:themeTint="A6"/>
                                  <w:sz w:val="20"/>
                                  <w:szCs w:val="20"/>
                                </w:rPr>
                              </w:pPr>
                              <w:r w:rsidRPr="00B56636">
                                <w:rPr>
                                  <w:b/>
                                  <w:bCs/>
                                  <w:color w:val="595959" w:themeColor="text1" w:themeTint="A6"/>
                                  <w:sz w:val="21"/>
                                  <w:szCs w:val="21"/>
                                </w:rPr>
                                <w:t xml:space="preserve">This paper explores the application of artificial intelligence (AI) in leadership roles and its potential replacement of human leaders. By comparing the decision-making processes, emotional judgements and ethical considerations of AI with those of human leaders, this study </w:t>
                              </w:r>
                              <w:proofErr w:type="spellStart"/>
                              <w:r w:rsidRPr="00B56636">
                                <w:rPr>
                                  <w:b/>
                                  <w:bCs/>
                                  <w:color w:val="595959" w:themeColor="text1" w:themeTint="A6"/>
                                  <w:sz w:val="21"/>
                                  <w:szCs w:val="21"/>
                                </w:rPr>
                                <w:t>synthesises</w:t>
                              </w:r>
                              <w:proofErr w:type="spellEnd"/>
                              <w:r w:rsidRPr="00B56636">
                                <w:rPr>
                                  <w:b/>
                                  <w:bCs/>
                                  <w:color w:val="595959" w:themeColor="text1" w:themeTint="A6"/>
                                  <w:sz w:val="21"/>
                                  <w:szCs w:val="21"/>
                                </w:rPr>
                                <w:t xml:space="preserve"> the strengths and limitations of AI in dealing with complex social dynamics and interpersonal relationships. First, we review AI's capabilities in data processing, strategic planning, and problem solving, and examine how these skills can be used in leadership decisions. Next, the article discusses AI's core challenges in terms of lack of emotional and moral intuition, which are considered essential in traditional human leadership. Finally, through case studies and the latest technological developments, we explore the practical application of AI leaders in specific domains such as business management, to </w:t>
                              </w:r>
                              <w:proofErr w:type="spellStart"/>
                              <w:r w:rsidRPr="00B56636">
                                <w:rPr>
                                  <w:b/>
                                  <w:bCs/>
                                  <w:color w:val="595959" w:themeColor="text1" w:themeTint="A6"/>
                                  <w:sz w:val="21"/>
                                  <w:szCs w:val="21"/>
                                </w:rPr>
                                <w:t>analyse</w:t>
                              </w:r>
                              <w:proofErr w:type="spellEnd"/>
                              <w:r w:rsidRPr="00B56636">
                                <w:rPr>
                                  <w:b/>
                                  <w:bCs/>
                                  <w:color w:val="595959" w:themeColor="text1" w:themeTint="A6"/>
                                  <w:sz w:val="21"/>
                                  <w:szCs w:val="21"/>
                                </w:rPr>
                                <w:t xml:space="preserve"> whether AI can replace human leaders in the future.</w:t>
                              </w:r>
                            </w:p>
                          </w:sdtContent>
                        </w:sdt>
                      </w:txbxContent>
                    </v:textbox>
                    <w10:wrap type="square" anchorx="page" anchory="page"/>
                  </v:shape>
                </w:pict>
              </mc:Fallback>
            </mc:AlternateContent>
          </w:r>
          <w:r w:rsidR="008C2A45">
            <w:rPr>
              <w:b/>
              <w:bCs/>
              <w:sz w:val="21"/>
            </w:rPr>
            <w:br w:type="page"/>
          </w:r>
        </w:p>
      </w:sdtContent>
    </w:sdt>
    <w:sdt>
      <w:sdtPr>
        <w:rPr>
          <w:rFonts w:asciiTheme="minorHAnsi" w:eastAsia="Times New Roman" w:hAnsiTheme="minorHAnsi" w:cstheme="minorBidi"/>
          <w:color w:val="auto"/>
          <w:kern w:val="2"/>
          <w:sz w:val="24"/>
          <w:szCs w:val="22"/>
          <w:lang w:val="zh-CN"/>
        </w:rPr>
        <w:id w:val="-1453398841"/>
        <w:docPartObj>
          <w:docPartGallery w:val="Table of Contents"/>
          <w:docPartUnique/>
        </w:docPartObj>
      </w:sdtPr>
      <w:sdtEndPr>
        <w:rPr>
          <w:b/>
          <w:bCs/>
        </w:rPr>
      </w:sdtEndPr>
      <w:sdtContent>
        <w:p w14:paraId="5DC6CA84" w14:textId="2FC490C1" w:rsidR="008C2A45" w:rsidRPr="00B56636" w:rsidRDefault="00B56636">
          <w:pPr>
            <w:pStyle w:val="TOC"/>
            <w:rPr>
              <w:rFonts w:ascii="Times New Roman" w:hAnsi="Times New Roman" w:cs="Times New Roman"/>
              <w:sz w:val="24"/>
              <w:szCs w:val="24"/>
            </w:rPr>
          </w:pPr>
          <w:r w:rsidRPr="00B56636">
            <w:rPr>
              <w:rFonts w:ascii="Times New Roman" w:hAnsi="Times New Roman" w:cs="Times New Roman"/>
              <w:sz w:val="24"/>
              <w:szCs w:val="24"/>
              <w:lang w:val="zh-CN"/>
            </w:rPr>
            <w:t>contents</w:t>
          </w:r>
        </w:p>
        <w:p w14:paraId="2EEE997E" w14:textId="0ACF1E3E" w:rsidR="008C2A45" w:rsidRPr="00B56636" w:rsidRDefault="008C2A45">
          <w:pPr>
            <w:pStyle w:val="TOC1"/>
            <w:tabs>
              <w:tab w:val="right" w:leader="dot" w:pos="8296"/>
            </w:tabs>
            <w:rPr>
              <w:rFonts w:ascii="Times New Roman" w:hAnsi="Times New Roman" w:cs="Times New Roman"/>
              <w:noProof/>
              <w:szCs w:val="24"/>
            </w:rPr>
          </w:pPr>
          <w:r w:rsidRPr="00B56636">
            <w:rPr>
              <w:rFonts w:ascii="Times New Roman" w:hAnsi="Times New Roman" w:cs="Times New Roman"/>
              <w:szCs w:val="24"/>
            </w:rPr>
            <w:fldChar w:fldCharType="begin"/>
          </w:r>
          <w:r w:rsidRPr="00B56636">
            <w:rPr>
              <w:rFonts w:ascii="Times New Roman" w:hAnsi="Times New Roman" w:cs="Times New Roman"/>
              <w:szCs w:val="24"/>
            </w:rPr>
            <w:instrText xml:space="preserve"> TOC \o "1-3" \h \z \u </w:instrText>
          </w:r>
          <w:r w:rsidRPr="00B56636">
            <w:rPr>
              <w:rFonts w:ascii="Times New Roman" w:hAnsi="Times New Roman" w:cs="Times New Roman"/>
              <w:szCs w:val="24"/>
            </w:rPr>
            <w:fldChar w:fldCharType="separate"/>
          </w:r>
          <w:hyperlink w:anchor="_Toc163976879" w:history="1">
            <w:r w:rsidRPr="00B56636">
              <w:rPr>
                <w:rStyle w:val="a9"/>
                <w:rFonts w:ascii="Times New Roman" w:hAnsi="Times New Roman" w:cs="Times New Roman"/>
                <w:noProof/>
                <w:szCs w:val="24"/>
              </w:rPr>
              <w:t>1.0 Introduction</w:t>
            </w:r>
            <w:r w:rsidRPr="00B56636">
              <w:rPr>
                <w:rFonts w:ascii="Times New Roman" w:hAnsi="Times New Roman" w:cs="Times New Roman"/>
                <w:noProof/>
                <w:webHidden/>
                <w:szCs w:val="24"/>
              </w:rPr>
              <w:tab/>
            </w:r>
            <w:r w:rsidRPr="00B56636">
              <w:rPr>
                <w:rFonts w:ascii="Times New Roman" w:hAnsi="Times New Roman" w:cs="Times New Roman"/>
                <w:noProof/>
                <w:webHidden/>
                <w:szCs w:val="24"/>
              </w:rPr>
              <w:fldChar w:fldCharType="begin"/>
            </w:r>
            <w:r w:rsidRPr="00B56636">
              <w:rPr>
                <w:rFonts w:ascii="Times New Roman" w:hAnsi="Times New Roman" w:cs="Times New Roman"/>
                <w:noProof/>
                <w:webHidden/>
                <w:szCs w:val="24"/>
              </w:rPr>
              <w:instrText xml:space="preserve"> PAGEREF _Toc163976879 \h </w:instrText>
            </w:r>
            <w:r w:rsidRPr="00B56636">
              <w:rPr>
                <w:rFonts w:ascii="Times New Roman" w:hAnsi="Times New Roman" w:cs="Times New Roman"/>
                <w:noProof/>
                <w:webHidden/>
                <w:szCs w:val="24"/>
              </w:rPr>
            </w:r>
            <w:r w:rsidRPr="00B56636">
              <w:rPr>
                <w:rFonts w:ascii="Times New Roman" w:hAnsi="Times New Roman" w:cs="Times New Roman"/>
                <w:noProof/>
                <w:webHidden/>
                <w:szCs w:val="24"/>
              </w:rPr>
              <w:fldChar w:fldCharType="separate"/>
            </w:r>
            <w:r w:rsidRPr="00B56636">
              <w:rPr>
                <w:rFonts w:ascii="Times New Roman" w:hAnsi="Times New Roman" w:cs="Times New Roman"/>
                <w:noProof/>
                <w:webHidden/>
                <w:szCs w:val="24"/>
              </w:rPr>
              <w:t>2</w:t>
            </w:r>
            <w:r w:rsidRPr="00B56636">
              <w:rPr>
                <w:rFonts w:ascii="Times New Roman" w:hAnsi="Times New Roman" w:cs="Times New Roman"/>
                <w:noProof/>
                <w:webHidden/>
                <w:szCs w:val="24"/>
              </w:rPr>
              <w:fldChar w:fldCharType="end"/>
            </w:r>
          </w:hyperlink>
        </w:p>
        <w:p w14:paraId="1283429B" w14:textId="04B850EB" w:rsidR="008C2A45" w:rsidRPr="00B56636" w:rsidRDefault="00000000">
          <w:pPr>
            <w:pStyle w:val="TOC1"/>
            <w:tabs>
              <w:tab w:val="right" w:leader="dot" w:pos="8296"/>
            </w:tabs>
            <w:rPr>
              <w:rFonts w:ascii="Times New Roman" w:hAnsi="Times New Roman" w:cs="Times New Roman"/>
              <w:noProof/>
              <w:szCs w:val="24"/>
            </w:rPr>
          </w:pPr>
          <w:hyperlink w:anchor="_Toc163976880" w:history="1">
            <w:r w:rsidR="008C2A45" w:rsidRPr="00B56636">
              <w:rPr>
                <w:rStyle w:val="a9"/>
                <w:rFonts w:ascii="Times New Roman" w:hAnsi="Times New Roman" w:cs="Times New Roman"/>
                <w:noProof/>
                <w:szCs w:val="24"/>
              </w:rPr>
              <w:t>2.0 Case Study</w:t>
            </w:r>
            <w:r w:rsidR="008C2A45" w:rsidRPr="00B56636">
              <w:rPr>
                <w:rFonts w:ascii="Times New Roman" w:hAnsi="Times New Roman" w:cs="Times New Roman"/>
                <w:noProof/>
                <w:webHidden/>
                <w:szCs w:val="24"/>
              </w:rPr>
              <w:tab/>
            </w:r>
            <w:r w:rsidR="008C2A45" w:rsidRPr="00B56636">
              <w:rPr>
                <w:rFonts w:ascii="Times New Roman" w:hAnsi="Times New Roman" w:cs="Times New Roman"/>
                <w:noProof/>
                <w:webHidden/>
                <w:szCs w:val="24"/>
              </w:rPr>
              <w:fldChar w:fldCharType="begin"/>
            </w:r>
            <w:r w:rsidR="008C2A45" w:rsidRPr="00B56636">
              <w:rPr>
                <w:rFonts w:ascii="Times New Roman" w:hAnsi="Times New Roman" w:cs="Times New Roman"/>
                <w:noProof/>
                <w:webHidden/>
                <w:szCs w:val="24"/>
              </w:rPr>
              <w:instrText xml:space="preserve"> PAGEREF _Toc163976880 \h </w:instrText>
            </w:r>
            <w:r w:rsidR="008C2A45" w:rsidRPr="00B56636">
              <w:rPr>
                <w:rFonts w:ascii="Times New Roman" w:hAnsi="Times New Roman" w:cs="Times New Roman"/>
                <w:noProof/>
                <w:webHidden/>
                <w:szCs w:val="24"/>
              </w:rPr>
            </w:r>
            <w:r w:rsidR="008C2A45" w:rsidRPr="00B56636">
              <w:rPr>
                <w:rFonts w:ascii="Times New Roman" w:hAnsi="Times New Roman" w:cs="Times New Roman"/>
                <w:noProof/>
                <w:webHidden/>
                <w:szCs w:val="24"/>
              </w:rPr>
              <w:fldChar w:fldCharType="separate"/>
            </w:r>
            <w:r w:rsidR="008C2A45" w:rsidRPr="00B56636">
              <w:rPr>
                <w:rFonts w:ascii="Times New Roman" w:hAnsi="Times New Roman" w:cs="Times New Roman"/>
                <w:noProof/>
                <w:webHidden/>
                <w:szCs w:val="24"/>
              </w:rPr>
              <w:t>3</w:t>
            </w:r>
            <w:r w:rsidR="008C2A45" w:rsidRPr="00B56636">
              <w:rPr>
                <w:rFonts w:ascii="Times New Roman" w:hAnsi="Times New Roman" w:cs="Times New Roman"/>
                <w:noProof/>
                <w:webHidden/>
                <w:szCs w:val="24"/>
              </w:rPr>
              <w:fldChar w:fldCharType="end"/>
            </w:r>
          </w:hyperlink>
        </w:p>
        <w:p w14:paraId="509EE0E4" w14:textId="7DF0E970" w:rsidR="008C2A45" w:rsidRPr="00B56636" w:rsidRDefault="00000000">
          <w:pPr>
            <w:pStyle w:val="TOC2"/>
            <w:tabs>
              <w:tab w:val="right" w:leader="dot" w:pos="8296"/>
            </w:tabs>
            <w:ind w:left="480"/>
            <w:rPr>
              <w:rFonts w:ascii="Times New Roman" w:hAnsi="Times New Roman" w:cs="Times New Roman"/>
              <w:noProof/>
              <w:szCs w:val="24"/>
            </w:rPr>
          </w:pPr>
          <w:hyperlink w:anchor="_Toc163976881" w:history="1">
            <w:r w:rsidR="008C2A45" w:rsidRPr="00B56636">
              <w:rPr>
                <w:rStyle w:val="a9"/>
                <w:rFonts w:ascii="Times New Roman" w:hAnsi="Times New Roman" w:cs="Times New Roman"/>
                <w:noProof/>
                <w:szCs w:val="24"/>
              </w:rPr>
              <w:t>2.1 Jack Welch's leadership style has been extremely influential in the success of General Electric (GE).</w:t>
            </w:r>
            <w:r w:rsidR="008C2A45" w:rsidRPr="00B56636">
              <w:rPr>
                <w:rFonts w:ascii="Times New Roman" w:hAnsi="Times New Roman" w:cs="Times New Roman"/>
                <w:noProof/>
                <w:webHidden/>
                <w:szCs w:val="24"/>
              </w:rPr>
              <w:tab/>
            </w:r>
            <w:r w:rsidR="008C2A45" w:rsidRPr="00B56636">
              <w:rPr>
                <w:rFonts w:ascii="Times New Roman" w:hAnsi="Times New Roman" w:cs="Times New Roman"/>
                <w:noProof/>
                <w:webHidden/>
                <w:szCs w:val="24"/>
              </w:rPr>
              <w:fldChar w:fldCharType="begin"/>
            </w:r>
            <w:r w:rsidR="008C2A45" w:rsidRPr="00B56636">
              <w:rPr>
                <w:rFonts w:ascii="Times New Roman" w:hAnsi="Times New Roman" w:cs="Times New Roman"/>
                <w:noProof/>
                <w:webHidden/>
                <w:szCs w:val="24"/>
              </w:rPr>
              <w:instrText xml:space="preserve"> PAGEREF _Toc163976881 \h </w:instrText>
            </w:r>
            <w:r w:rsidR="008C2A45" w:rsidRPr="00B56636">
              <w:rPr>
                <w:rFonts w:ascii="Times New Roman" w:hAnsi="Times New Roman" w:cs="Times New Roman"/>
                <w:noProof/>
                <w:webHidden/>
                <w:szCs w:val="24"/>
              </w:rPr>
            </w:r>
            <w:r w:rsidR="008C2A45" w:rsidRPr="00B56636">
              <w:rPr>
                <w:rFonts w:ascii="Times New Roman" w:hAnsi="Times New Roman" w:cs="Times New Roman"/>
                <w:noProof/>
                <w:webHidden/>
                <w:szCs w:val="24"/>
              </w:rPr>
              <w:fldChar w:fldCharType="separate"/>
            </w:r>
            <w:r w:rsidR="008C2A45" w:rsidRPr="00B56636">
              <w:rPr>
                <w:rFonts w:ascii="Times New Roman" w:hAnsi="Times New Roman" w:cs="Times New Roman"/>
                <w:noProof/>
                <w:webHidden/>
                <w:szCs w:val="24"/>
              </w:rPr>
              <w:t>4</w:t>
            </w:r>
            <w:r w:rsidR="008C2A45" w:rsidRPr="00B56636">
              <w:rPr>
                <w:rFonts w:ascii="Times New Roman" w:hAnsi="Times New Roman" w:cs="Times New Roman"/>
                <w:noProof/>
                <w:webHidden/>
                <w:szCs w:val="24"/>
              </w:rPr>
              <w:fldChar w:fldCharType="end"/>
            </w:r>
          </w:hyperlink>
        </w:p>
        <w:p w14:paraId="7A266796" w14:textId="2A410BC9" w:rsidR="008C2A45" w:rsidRPr="00B56636" w:rsidRDefault="00000000">
          <w:pPr>
            <w:pStyle w:val="TOC1"/>
            <w:tabs>
              <w:tab w:val="right" w:leader="dot" w:pos="8296"/>
            </w:tabs>
            <w:rPr>
              <w:rFonts w:ascii="Times New Roman" w:hAnsi="Times New Roman" w:cs="Times New Roman"/>
              <w:noProof/>
              <w:szCs w:val="24"/>
            </w:rPr>
          </w:pPr>
          <w:hyperlink w:anchor="_Toc163976882" w:history="1">
            <w:r w:rsidR="008C2A45" w:rsidRPr="00B56636">
              <w:rPr>
                <w:rStyle w:val="a9"/>
                <w:rFonts w:ascii="Times New Roman" w:hAnsi="Times New Roman" w:cs="Times New Roman"/>
                <w:noProof/>
                <w:szCs w:val="24"/>
              </w:rPr>
              <w:t>3.0 Using Leadership Theory to Explain Why Human Leaders Are Hard to Replace</w:t>
            </w:r>
            <w:r w:rsidR="008C2A45" w:rsidRPr="00B56636">
              <w:rPr>
                <w:rFonts w:ascii="Times New Roman" w:hAnsi="Times New Roman" w:cs="Times New Roman"/>
                <w:noProof/>
                <w:webHidden/>
                <w:szCs w:val="24"/>
              </w:rPr>
              <w:tab/>
            </w:r>
            <w:r w:rsidR="008C2A45" w:rsidRPr="00B56636">
              <w:rPr>
                <w:rFonts w:ascii="Times New Roman" w:hAnsi="Times New Roman" w:cs="Times New Roman"/>
                <w:noProof/>
                <w:webHidden/>
                <w:szCs w:val="24"/>
              </w:rPr>
              <w:fldChar w:fldCharType="begin"/>
            </w:r>
            <w:r w:rsidR="008C2A45" w:rsidRPr="00B56636">
              <w:rPr>
                <w:rFonts w:ascii="Times New Roman" w:hAnsi="Times New Roman" w:cs="Times New Roman"/>
                <w:noProof/>
                <w:webHidden/>
                <w:szCs w:val="24"/>
              </w:rPr>
              <w:instrText xml:space="preserve"> PAGEREF _Toc163976882 \h </w:instrText>
            </w:r>
            <w:r w:rsidR="008C2A45" w:rsidRPr="00B56636">
              <w:rPr>
                <w:rFonts w:ascii="Times New Roman" w:hAnsi="Times New Roman" w:cs="Times New Roman"/>
                <w:noProof/>
                <w:webHidden/>
                <w:szCs w:val="24"/>
              </w:rPr>
            </w:r>
            <w:r w:rsidR="008C2A45" w:rsidRPr="00B56636">
              <w:rPr>
                <w:rFonts w:ascii="Times New Roman" w:hAnsi="Times New Roman" w:cs="Times New Roman"/>
                <w:noProof/>
                <w:webHidden/>
                <w:szCs w:val="24"/>
              </w:rPr>
              <w:fldChar w:fldCharType="separate"/>
            </w:r>
            <w:r w:rsidR="008C2A45" w:rsidRPr="00B56636">
              <w:rPr>
                <w:rFonts w:ascii="Times New Roman" w:hAnsi="Times New Roman" w:cs="Times New Roman"/>
                <w:noProof/>
                <w:webHidden/>
                <w:szCs w:val="24"/>
              </w:rPr>
              <w:t>5</w:t>
            </w:r>
            <w:r w:rsidR="008C2A45" w:rsidRPr="00B56636">
              <w:rPr>
                <w:rFonts w:ascii="Times New Roman" w:hAnsi="Times New Roman" w:cs="Times New Roman"/>
                <w:noProof/>
                <w:webHidden/>
                <w:szCs w:val="24"/>
              </w:rPr>
              <w:fldChar w:fldCharType="end"/>
            </w:r>
          </w:hyperlink>
        </w:p>
        <w:p w14:paraId="2E60E0C0" w14:textId="1BC8F1C9" w:rsidR="008C2A45" w:rsidRPr="00B56636" w:rsidRDefault="00000000">
          <w:pPr>
            <w:pStyle w:val="TOC1"/>
            <w:tabs>
              <w:tab w:val="right" w:leader="dot" w:pos="8296"/>
            </w:tabs>
            <w:rPr>
              <w:rFonts w:ascii="Times New Roman" w:hAnsi="Times New Roman" w:cs="Times New Roman"/>
              <w:noProof/>
              <w:szCs w:val="24"/>
            </w:rPr>
          </w:pPr>
          <w:hyperlink w:anchor="_Toc163976883" w:history="1">
            <w:r w:rsidR="008C2A45" w:rsidRPr="00B56636">
              <w:rPr>
                <w:rStyle w:val="a9"/>
                <w:rFonts w:ascii="Times New Roman" w:hAnsi="Times New Roman" w:cs="Times New Roman"/>
                <w:noProof/>
                <w:szCs w:val="24"/>
              </w:rPr>
              <w:t>4.0 The Importance of Leaders Why AI Can't Replace Human Leaders</w:t>
            </w:r>
            <w:r w:rsidR="008C2A45" w:rsidRPr="00B56636">
              <w:rPr>
                <w:rFonts w:ascii="Times New Roman" w:hAnsi="Times New Roman" w:cs="Times New Roman"/>
                <w:noProof/>
                <w:webHidden/>
                <w:szCs w:val="24"/>
              </w:rPr>
              <w:tab/>
            </w:r>
            <w:r w:rsidR="008C2A45" w:rsidRPr="00B56636">
              <w:rPr>
                <w:rFonts w:ascii="Times New Roman" w:hAnsi="Times New Roman" w:cs="Times New Roman"/>
                <w:noProof/>
                <w:webHidden/>
                <w:szCs w:val="24"/>
              </w:rPr>
              <w:fldChar w:fldCharType="begin"/>
            </w:r>
            <w:r w:rsidR="008C2A45" w:rsidRPr="00B56636">
              <w:rPr>
                <w:rFonts w:ascii="Times New Roman" w:hAnsi="Times New Roman" w:cs="Times New Roman"/>
                <w:noProof/>
                <w:webHidden/>
                <w:szCs w:val="24"/>
              </w:rPr>
              <w:instrText xml:space="preserve"> PAGEREF _Toc163976883 \h </w:instrText>
            </w:r>
            <w:r w:rsidR="008C2A45" w:rsidRPr="00B56636">
              <w:rPr>
                <w:rFonts w:ascii="Times New Roman" w:hAnsi="Times New Roman" w:cs="Times New Roman"/>
                <w:noProof/>
                <w:webHidden/>
                <w:szCs w:val="24"/>
              </w:rPr>
            </w:r>
            <w:r w:rsidR="008C2A45" w:rsidRPr="00B56636">
              <w:rPr>
                <w:rFonts w:ascii="Times New Roman" w:hAnsi="Times New Roman" w:cs="Times New Roman"/>
                <w:noProof/>
                <w:webHidden/>
                <w:szCs w:val="24"/>
              </w:rPr>
              <w:fldChar w:fldCharType="separate"/>
            </w:r>
            <w:r w:rsidR="008C2A45" w:rsidRPr="00B56636">
              <w:rPr>
                <w:rFonts w:ascii="Times New Roman" w:hAnsi="Times New Roman" w:cs="Times New Roman"/>
                <w:noProof/>
                <w:webHidden/>
                <w:szCs w:val="24"/>
              </w:rPr>
              <w:t>6</w:t>
            </w:r>
            <w:r w:rsidR="008C2A45" w:rsidRPr="00B56636">
              <w:rPr>
                <w:rFonts w:ascii="Times New Roman" w:hAnsi="Times New Roman" w:cs="Times New Roman"/>
                <w:noProof/>
                <w:webHidden/>
                <w:szCs w:val="24"/>
              </w:rPr>
              <w:fldChar w:fldCharType="end"/>
            </w:r>
          </w:hyperlink>
        </w:p>
        <w:p w14:paraId="559AF7F2" w14:textId="1CE71F7D" w:rsidR="008C2A45" w:rsidRPr="00B56636" w:rsidRDefault="00000000">
          <w:pPr>
            <w:pStyle w:val="TOC1"/>
            <w:tabs>
              <w:tab w:val="right" w:leader="dot" w:pos="8296"/>
            </w:tabs>
            <w:rPr>
              <w:rFonts w:ascii="Times New Roman" w:hAnsi="Times New Roman" w:cs="Times New Roman"/>
              <w:noProof/>
              <w:szCs w:val="24"/>
            </w:rPr>
          </w:pPr>
          <w:hyperlink w:anchor="_Toc163976884" w:history="1">
            <w:r w:rsidR="008C2A45" w:rsidRPr="00B56636">
              <w:rPr>
                <w:rStyle w:val="a9"/>
                <w:rFonts w:ascii="Times New Roman" w:hAnsi="Times New Roman" w:cs="Times New Roman"/>
                <w:noProof/>
                <w:szCs w:val="24"/>
              </w:rPr>
              <w:t>5.0 Attempts to develop AI</w:t>
            </w:r>
            <w:r w:rsidR="008C2A45" w:rsidRPr="00B56636">
              <w:rPr>
                <w:rFonts w:ascii="Times New Roman" w:hAnsi="Times New Roman" w:cs="Times New Roman"/>
                <w:noProof/>
                <w:webHidden/>
                <w:szCs w:val="24"/>
              </w:rPr>
              <w:tab/>
            </w:r>
            <w:r w:rsidR="008C2A45" w:rsidRPr="00B56636">
              <w:rPr>
                <w:rFonts w:ascii="Times New Roman" w:hAnsi="Times New Roman" w:cs="Times New Roman"/>
                <w:noProof/>
                <w:webHidden/>
                <w:szCs w:val="24"/>
              </w:rPr>
              <w:fldChar w:fldCharType="begin"/>
            </w:r>
            <w:r w:rsidR="008C2A45" w:rsidRPr="00B56636">
              <w:rPr>
                <w:rFonts w:ascii="Times New Roman" w:hAnsi="Times New Roman" w:cs="Times New Roman"/>
                <w:noProof/>
                <w:webHidden/>
                <w:szCs w:val="24"/>
              </w:rPr>
              <w:instrText xml:space="preserve"> PAGEREF _Toc163976884 \h </w:instrText>
            </w:r>
            <w:r w:rsidR="008C2A45" w:rsidRPr="00B56636">
              <w:rPr>
                <w:rFonts w:ascii="Times New Roman" w:hAnsi="Times New Roman" w:cs="Times New Roman"/>
                <w:noProof/>
                <w:webHidden/>
                <w:szCs w:val="24"/>
              </w:rPr>
            </w:r>
            <w:r w:rsidR="008C2A45" w:rsidRPr="00B56636">
              <w:rPr>
                <w:rFonts w:ascii="Times New Roman" w:hAnsi="Times New Roman" w:cs="Times New Roman"/>
                <w:noProof/>
                <w:webHidden/>
                <w:szCs w:val="24"/>
              </w:rPr>
              <w:fldChar w:fldCharType="separate"/>
            </w:r>
            <w:r w:rsidR="008C2A45" w:rsidRPr="00B56636">
              <w:rPr>
                <w:rFonts w:ascii="Times New Roman" w:hAnsi="Times New Roman" w:cs="Times New Roman"/>
                <w:noProof/>
                <w:webHidden/>
                <w:szCs w:val="24"/>
              </w:rPr>
              <w:t>7</w:t>
            </w:r>
            <w:r w:rsidR="008C2A45" w:rsidRPr="00B56636">
              <w:rPr>
                <w:rFonts w:ascii="Times New Roman" w:hAnsi="Times New Roman" w:cs="Times New Roman"/>
                <w:noProof/>
                <w:webHidden/>
                <w:szCs w:val="24"/>
              </w:rPr>
              <w:fldChar w:fldCharType="end"/>
            </w:r>
          </w:hyperlink>
        </w:p>
        <w:p w14:paraId="3526E2B8" w14:textId="0C701286" w:rsidR="008C2A45" w:rsidRPr="00B56636" w:rsidRDefault="00000000">
          <w:pPr>
            <w:pStyle w:val="TOC1"/>
            <w:tabs>
              <w:tab w:val="right" w:leader="dot" w:pos="8296"/>
            </w:tabs>
            <w:rPr>
              <w:rFonts w:ascii="Times New Roman" w:hAnsi="Times New Roman" w:cs="Times New Roman"/>
              <w:noProof/>
              <w:szCs w:val="24"/>
            </w:rPr>
          </w:pPr>
          <w:hyperlink w:anchor="_Toc163976885" w:history="1">
            <w:r w:rsidR="008C2A45" w:rsidRPr="00B56636">
              <w:rPr>
                <w:rStyle w:val="a9"/>
                <w:rFonts w:ascii="Times New Roman" w:hAnsi="Times New Roman" w:cs="Times New Roman"/>
                <w:noProof/>
                <w:szCs w:val="24"/>
              </w:rPr>
              <w:t>6.0 Recommendation</w:t>
            </w:r>
            <w:r w:rsidR="008C2A45" w:rsidRPr="00B56636">
              <w:rPr>
                <w:rFonts w:ascii="Times New Roman" w:hAnsi="Times New Roman" w:cs="Times New Roman"/>
                <w:noProof/>
                <w:webHidden/>
                <w:szCs w:val="24"/>
              </w:rPr>
              <w:tab/>
            </w:r>
            <w:r w:rsidR="008C2A45" w:rsidRPr="00B56636">
              <w:rPr>
                <w:rFonts w:ascii="Times New Roman" w:hAnsi="Times New Roman" w:cs="Times New Roman"/>
                <w:noProof/>
                <w:webHidden/>
                <w:szCs w:val="24"/>
              </w:rPr>
              <w:fldChar w:fldCharType="begin"/>
            </w:r>
            <w:r w:rsidR="008C2A45" w:rsidRPr="00B56636">
              <w:rPr>
                <w:rFonts w:ascii="Times New Roman" w:hAnsi="Times New Roman" w:cs="Times New Roman"/>
                <w:noProof/>
                <w:webHidden/>
                <w:szCs w:val="24"/>
              </w:rPr>
              <w:instrText xml:space="preserve"> PAGEREF _Toc163976885 \h </w:instrText>
            </w:r>
            <w:r w:rsidR="008C2A45" w:rsidRPr="00B56636">
              <w:rPr>
                <w:rFonts w:ascii="Times New Roman" w:hAnsi="Times New Roman" w:cs="Times New Roman"/>
                <w:noProof/>
                <w:webHidden/>
                <w:szCs w:val="24"/>
              </w:rPr>
            </w:r>
            <w:r w:rsidR="008C2A45" w:rsidRPr="00B56636">
              <w:rPr>
                <w:rFonts w:ascii="Times New Roman" w:hAnsi="Times New Roman" w:cs="Times New Roman"/>
                <w:noProof/>
                <w:webHidden/>
                <w:szCs w:val="24"/>
              </w:rPr>
              <w:fldChar w:fldCharType="separate"/>
            </w:r>
            <w:r w:rsidR="008C2A45" w:rsidRPr="00B56636">
              <w:rPr>
                <w:rFonts w:ascii="Times New Roman" w:hAnsi="Times New Roman" w:cs="Times New Roman"/>
                <w:noProof/>
                <w:webHidden/>
                <w:szCs w:val="24"/>
              </w:rPr>
              <w:t>7</w:t>
            </w:r>
            <w:r w:rsidR="008C2A45" w:rsidRPr="00B56636">
              <w:rPr>
                <w:rFonts w:ascii="Times New Roman" w:hAnsi="Times New Roman" w:cs="Times New Roman"/>
                <w:noProof/>
                <w:webHidden/>
                <w:szCs w:val="24"/>
              </w:rPr>
              <w:fldChar w:fldCharType="end"/>
            </w:r>
          </w:hyperlink>
        </w:p>
        <w:p w14:paraId="2FD48496" w14:textId="0DFA3A48" w:rsidR="008C2A45" w:rsidRPr="00B56636" w:rsidRDefault="00000000">
          <w:pPr>
            <w:pStyle w:val="TOC1"/>
            <w:tabs>
              <w:tab w:val="right" w:leader="dot" w:pos="8296"/>
            </w:tabs>
            <w:rPr>
              <w:rFonts w:ascii="Times New Roman" w:hAnsi="Times New Roman" w:cs="Times New Roman"/>
              <w:noProof/>
              <w:szCs w:val="24"/>
            </w:rPr>
          </w:pPr>
          <w:hyperlink w:anchor="_Toc163976886" w:history="1">
            <w:r w:rsidR="008C2A45" w:rsidRPr="00B56636">
              <w:rPr>
                <w:rStyle w:val="a9"/>
                <w:rFonts w:ascii="Times New Roman" w:hAnsi="Times New Roman" w:cs="Times New Roman"/>
                <w:noProof/>
                <w:szCs w:val="24"/>
              </w:rPr>
              <w:t>Referenc</w:t>
            </w:r>
            <w:r w:rsidR="008C2A45" w:rsidRPr="00B56636">
              <w:rPr>
                <w:rFonts w:ascii="Times New Roman" w:hAnsi="Times New Roman" w:cs="Times New Roman"/>
                <w:noProof/>
                <w:webHidden/>
                <w:szCs w:val="24"/>
              </w:rPr>
              <w:tab/>
            </w:r>
            <w:r w:rsidR="008C2A45" w:rsidRPr="00B56636">
              <w:rPr>
                <w:rFonts w:ascii="Times New Roman" w:hAnsi="Times New Roman" w:cs="Times New Roman"/>
                <w:noProof/>
                <w:webHidden/>
                <w:szCs w:val="24"/>
              </w:rPr>
              <w:fldChar w:fldCharType="begin"/>
            </w:r>
            <w:r w:rsidR="008C2A45" w:rsidRPr="00B56636">
              <w:rPr>
                <w:rFonts w:ascii="Times New Roman" w:hAnsi="Times New Roman" w:cs="Times New Roman"/>
                <w:noProof/>
                <w:webHidden/>
                <w:szCs w:val="24"/>
              </w:rPr>
              <w:instrText xml:space="preserve"> PAGEREF _Toc163976886 \h </w:instrText>
            </w:r>
            <w:r w:rsidR="008C2A45" w:rsidRPr="00B56636">
              <w:rPr>
                <w:rFonts w:ascii="Times New Roman" w:hAnsi="Times New Roman" w:cs="Times New Roman"/>
                <w:noProof/>
                <w:webHidden/>
                <w:szCs w:val="24"/>
              </w:rPr>
            </w:r>
            <w:r w:rsidR="008C2A45" w:rsidRPr="00B56636">
              <w:rPr>
                <w:rFonts w:ascii="Times New Roman" w:hAnsi="Times New Roman" w:cs="Times New Roman"/>
                <w:noProof/>
                <w:webHidden/>
                <w:szCs w:val="24"/>
              </w:rPr>
              <w:fldChar w:fldCharType="separate"/>
            </w:r>
            <w:r w:rsidR="008C2A45" w:rsidRPr="00B56636">
              <w:rPr>
                <w:rFonts w:ascii="Times New Roman" w:hAnsi="Times New Roman" w:cs="Times New Roman"/>
                <w:noProof/>
                <w:webHidden/>
                <w:szCs w:val="24"/>
              </w:rPr>
              <w:t>8</w:t>
            </w:r>
            <w:r w:rsidR="008C2A45" w:rsidRPr="00B56636">
              <w:rPr>
                <w:rFonts w:ascii="Times New Roman" w:hAnsi="Times New Roman" w:cs="Times New Roman"/>
                <w:noProof/>
                <w:webHidden/>
                <w:szCs w:val="24"/>
              </w:rPr>
              <w:fldChar w:fldCharType="end"/>
            </w:r>
          </w:hyperlink>
        </w:p>
        <w:p w14:paraId="2E540B10" w14:textId="539A8571" w:rsidR="008C2A45" w:rsidRDefault="008C2A45">
          <w:r w:rsidRPr="00B56636">
            <w:rPr>
              <w:rFonts w:ascii="Times New Roman" w:hAnsi="Times New Roman" w:cs="Times New Roman"/>
              <w:b/>
              <w:bCs/>
              <w:szCs w:val="24"/>
              <w:lang w:val="zh-CN"/>
            </w:rPr>
            <w:fldChar w:fldCharType="end"/>
          </w:r>
        </w:p>
      </w:sdtContent>
    </w:sdt>
    <w:p w14:paraId="35A9931B" w14:textId="77777777" w:rsidR="008C2A45" w:rsidRDefault="008C2A45" w:rsidP="008C2A45"/>
    <w:p w14:paraId="4D8A1ECA" w14:textId="77777777" w:rsidR="008C2A45" w:rsidRDefault="008C2A45" w:rsidP="008C2A45"/>
    <w:p w14:paraId="1AE5D969" w14:textId="77777777" w:rsidR="008C2A45" w:rsidRDefault="008C2A45" w:rsidP="008C2A45"/>
    <w:p w14:paraId="637FBADB" w14:textId="77777777" w:rsidR="008C2A45" w:rsidRDefault="008C2A45" w:rsidP="008C2A45"/>
    <w:p w14:paraId="74AD3858" w14:textId="77777777" w:rsidR="008C2A45" w:rsidRDefault="008C2A45" w:rsidP="008C2A45"/>
    <w:p w14:paraId="1A63B083" w14:textId="77777777" w:rsidR="008C2A45" w:rsidRDefault="008C2A45" w:rsidP="008C2A45"/>
    <w:p w14:paraId="67DD1E17" w14:textId="77777777" w:rsidR="008C2A45" w:rsidRDefault="008C2A45" w:rsidP="008C2A45"/>
    <w:p w14:paraId="0BDED940" w14:textId="77777777" w:rsidR="008C2A45" w:rsidRDefault="008C2A45" w:rsidP="008C2A45"/>
    <w:p w14:paraId="36162289" w14:textId="77777777" w:rsidR="008C2A45" w:rsidRPr="00B56636" w:rsidRDefault="008C2A45" w:rsidP="008C2A45">
      <w:pPr>
        <w:rPr>
          <w:rFonts w:eastAsiaTheme="minorEastAsia"/>
        </w:rPr>
      </w:pPr>
    </w:p>
    <w:p w14:paraId="02C84700" w14:textId="139AD351" w:rsidR="001505C2" w:rsidRPr="00234727" w:rsidRDefault="001505C2" w:rsidP="001505C2">
      <w:pPr>
        <w:pStyle w:val="1"/>
        <w:rPr>
          <w:rFonts w:ascii="Times New Roman" w:hAnsi="Times New Roman" w:cs="Times New Roman"/>
        </w:rPr>
      </w:pPr>
      <w:bookmarkStart w:id="0" w:name="_Toc163976879"/>
      <w:r w:rsidRPr="00234727">
        <w:rPr>
          <w:rFonts w:ascii="Times New Roman" w:hAnsi="Times New Roman" w:cs="Times New Roman"/>
        </w:rPr>
        <w:lastRenderedPageBreak/>
        <w:t>1.0 Introduction</w:t>
      </w:r>
      <w:bookmarkEnd w:id="0"/>
      <w:r w:rsidRPr="00234727">
        <w:rPr>
          <w:rFonts w:ascii="Times New Roman" w:hAnsi="Times New Roman" w:cs="Times New Roman"/>
        </w:rPr>
        <w:t xml:space="preserve"> </w:t>
      </w:r>
    </w:p>
    <w:p w14:paraId="5438DEE6" w14:textId="29DC4824" w:rsidR="001505C2" w:rsidRPr="00234727" w:rsidRDefault="001505C2" w:rsidP="001505C2">
      <w:pPr>
        <w:rPr>
          <w:rFonts w:ascii="Times New Roman" w:hAnsi="Times New Roman" w:cs="Times New Roman"/>
        </w:rPr>
      </w:pPr>
      <w:r w:rsidRPr="00234727">
        <w:rPr>
          <w:rFonts w:ascii="Times New Roman" w:hAnsi="Times New Roman" w:cs="Times New Roman"/>
        </w:rPr>
        <w:t xml:space="preserve">With the rapid development of artificial intelligence technology, its application in various industries is becoming increasingly widespread. Especially in the field of </w:t>
      </w:r>
      <w:proofErr w:type="spellStart"/>
      <w:r w:rsidRPr="00234727">
        <w:rPr>
          <w:rFonts w:ascii="Times New Roman" w:hAnsi="Times New Roman" w:cs="Times New Roman"/>
        </w:rPr>
        <w:t>organisational</w:t>
      </w:r>
      <w:proofErr w:type="spellEnd"/>
      <w:r w:rsidRPr="00234727">
        <w:rPr>
          <w:rFonts w:ascii="Times New Roman" w:hAnsi="Times New Roman" w:cs="Times New Roman"/>
        </w:rPr>
        <w:t xml:space="preserve"> management, the intervention of AI technology is gradually changing the traditional management mode and leadership style. On the one hand, AI is capable of processing and </w:t>
      </w:r>
      <w:proofErr w:type="spellStart"/>
      <w:r w:rsidRPr="00234727">
        <w:rPr>
          <w:rFonts w:ascii="Times New Roman" w:hAnsi="Times New Roman" w:cs="Times New Roman"/>
        </w:rPr>
        <w:t>analysing</w:t>
      </w:r>
      <w:proofErr w:type="spellEnd"/>
      <w:r w:rsidRPr="00234727">
        <w:rPr>
          <w:rFonts w:ascii="Times New Roman" w:hAnsi="Times New Roman" w:cs="Times New Roman"/>
        </w:rPr>
        <w:t xml:space="preserve"> a large amount of data to provide a scientific basis for decision-making; on the other hand, its efficient and unbiased characteristics are also regarded as an effective means to enhance </w:t>
      </w:r>
      <w:proofErr w:type="spellStart"/>
      <w:r w:rsidRPr="00234727">
        <w:rPr>
          <w:rFonts w:ascii="Times New Roman" w:hAnsi="Times New Roman" w:cs="Times New Roman"/>
        </w:rPr>
        <w:t>organisational</w:t>
      </w:r>
      <w:proofErr w:type="spellEnd"/>
      <w:r w:rsidRPr="00234727">
        <w:rPr>
          <w:rFonts w:ascii="Times New Roman" w:hAnsi="Times New Roman" w:cs="Times New Roman"/>
        </w:rPr>
        <w:t xml:space="preserve"> efficiency. However, the possibility of applying AI to leadership management, especially as a leader, has sparked widespread discussion and controversy. This discussion not only touches on the technical aspects, but also relates to a number of philosophical, ethical, sociological and other dimensions. Therefore, studying whether </w:t>
      </w:r>
      <w:proofErr w:type="spellStart"/>
      <w:r w:rsidRPr="00234727">
        <w:rPr>
          <w:rFonts w:ascii="Times New Roman" w:hAnsi="Times New Roman" w:cs="Times New Roman"/>
        </w:rPr>
        <w:t>organisations</w:t>
      </w:r>
      <w:proofErr w:type="spellEnd"/>
      <w:r w:rsidRPr="00234727">
        <w:rPr>
          <w:rFonts w:ascii="Times New Roman" w:hAnsi="Times New Roman" w:cs="Times New Roman"/>
        </w:rPr>
        <w:t xml:space="preserve"> should replace human leaders with AI has not only the significance of theoretical exploration, but also the value of practical application.</w:t>
      </w:r>
    </w:p>
    <w:p w14:paraId="24CBEE41" w14:textId="77777777" w:rsidR="001505C2" w:rsidRPr="00234727" w:rsidRDefault="001505C2" w:rsidP="001505C2">
      <w:pPr>
        <w:rPr>
          <w:rFonts w:ascii="Times New Roman" w:hAnsi="Times New Roman" w:cs="Times New Roman"/>
        </w:rPr>
      </w:pPr>
    </w:p>
    <w:p w14:paraId="37A0945F" w14:textId="77777777" w:rsidR="001505C2" w:rsidRPr="00234727" w:rsidRDefault="001505C2" w:rsidP="001505C2">
      <w:pPr>
        <w:rPr>
          <w:rFonts w:ascii="Times New Roman" w:hAnsi="Times New Roman" w:cs="Times New Roman"/>
        </w:rPr>
      </w:pPr>
    </w:p>
    <w:p w14:paraId="1F73A189" w14:textId="77777777" w:rsidR="001505C2" w:rsidRPr="00234727" w:rsidRDefault="001505C2" w:rsidP="001505C2">
      <w:pPr>
        <w:rPr>
          <w:rFonts w:ascii="Times New Roman" w:hAnsi="Times New Roman" w:cs="Times New Roman"/>
        </w:rPr>
      </w:pPr>
    </w:p>
    <w:p w14:paraId="35519E43" w14:textId="77777777" w:rsidR="001505C2" w:rsidRPr="00234727" w:rsidRDefault="001505C2" w:rsidP="001505C2">
      <w:pPr>
        <w:rPr>
          <w:rFonts w:ascii="Times New Roman" w:eastAsiaTheme="minorEastAsia" w:hAnsi="Times New Roman" w:cs="Times New Roman"/>
        </w:rPr>
      </w:pPr>
    </w:p>
    <w:p w14:paraId="744BC5EF" w14:textId="2C3E3765" w:rsidR="001505C2" w:rsidRPr="00234727" w:rsidRDefault="001505C2" w:rsidP="001505C2">
      <w:pPr>
        <w:pStyle w:val="1"/>
        <w:rPr>
          <w:rFonts w:ascii="Times New Roman" w:hAnsi="Times New Roman" w:cs="Times New Roman"/>
        </w:rPr>
      </w:pPr>
      <w:bookmarkStart w:id="1" w:name="_Toc163976880"/>
      <w:r w:rsidRPr="00234727">
        <w:rPr>
          <w:rFonts w:ascii="Times New Roman" w:hAnsi="Times New Roman" w:cs="Times New Roman"/>
        </w:rPr>
        <w:lastRenderedPageBreak/>
        <w:t>2.0 Case Study</w:t>
      </w:r>
      <w:bookmarkEnd w:id="1"/>
    </w:p>
    <w:p w14:paraId="2BA3B49F" w14:textId="6CA6524F" w:rsidR="001505C2" w:rsidRPr="00D57F7D" w:rsidRDefault="001505C2" w:rsidP="001505C2">
      <w:pPr>
        <w:rPr>
          <w:rFonts w:ascii="Times New Roman" w:eastAsiaTheme="minorEastAsia" w:hAnsi="Times New Roman" w:cs="Times New Roman" w:hint="eastAsia"/>
        </w:rPr>
      </w:pPr>
      <w:r w:rsidRPr="00234727">
        <w:rPr>
          <w:rFonts w:ascii="Times New Roman" w:hAnsi="Times New Roman" w:cs="Times New Roman"/>
        </w:rPr>
        <w:t xml:space="preserve">A case in point is Jack Welch, the former CEO of General Electric (GE), who headed the company between 1981 and 2001. Under his leadership, GE achieved unprecedented growth and success, becoming one of the most valuable companies in the world. Welch's leadership style and the changes he made to the </w:t>
      </w:r>
      <w:proofErr w:type="spellStart"/>
      <w:r w:rsidRPr="00234727">
        <w:rPr>
          <w:rFonts w:ascii="Times New Roman" w:hAnsi="Times New Roman" w:cs="Times New Roman"/>
        </w:rPr>
        <w:t>organisation</w:t>
      </w:r>
      <w:proofErr w:type="spellEnd"/>
      <w:r w:rsidRPr="00234727">
        <w:rPr>
          <w:rFonts w:ascii="Times New Roman" w:hAnsi="Times New Roman" w:cs="Times New Roman"/>
        </w:rPr>
        <w:t xml:space="preserve"> provide an outstanding success story that demonstrates the unique value of a human leader</w:t>
      </w:r>
      <w:r w:rsidR="00AF485A">
        <w:rPr>
          <w:rFonts w:ascii="Times New Roman" w:hAnsi="Times New Roman" w:cs="Times New Roman"/>
        </w:rPr>
        <w:fldChar w:fldCharType="begin"/>
      </w:r>
      <w:r w:rsidR="00AF485A">
        <w:rPr>
          <w:rFonts w:ascii="Times New Roman" w:hAnsi="Times New Roman" w:cs="Times New Roman"/>
        </w:rPr>
        <w:instrText xml:space="preserve"> ADDIN EN.CITE &lt;EndNote&gt;&lt;Cite&gt;&lt;Author&gt;Slater&lt;/Author&gt;&lt;Year&gt;2004&lt;/Year&gt;&lt;RecNum&gt;198&lt;/RecNum&gt;&lt;DisplayText&gt;(Slater, 2004)&lt;/DisplayText&gt;&lt;record&gt;&lt;rec-number&gt;198&lt;/rec-number&gt;&lt;foreign-keys&gt;&lt;key app="EN" db-id="2zrvxdds5wpf0ce5z0tvats5dersrdezf9v0" timestamp="1713082986"&gt;198&lt;/key&gt;&lt;/foreign-keys&gt;&lt;ref-type name="Book"&gt;6&lt;/ref-type&gt;&lt;contributors&gt;&lt;authors&gt;&lt;author&gt;Slater, Robert&lt;/author&gt;&lt;/authors&gt;&lt;/contributors&gt;&lt;titles&gt;&lt;title&gt;Jack Welch on leadership&lt;/title&gt;&lt;/titles&gt;&lt;dates&gt;&lt;year&gt;2004&lt;/year&gt;&lt;/dates&gt;&lt;publisher&gt;McGraw Hill&lt;/publisher&gt;&lt;isbn&gt;0071435271&lt;/isbn&gt;&lt;urls&gt;&lt;/urls&gt;&lt;/record&gt;&lt;/Cite&gt;&lt;/EndNote&gt;</w:instrText>
      </w:r>
      <w:r w:rsidR="00AF485A">
        <w:rPr>
          <w:rFonts w:ascii="Times New Roman" w:hAnsi="Times New Roman" w:cs="Times New Roman"/>
        </w:rPr>
        <w:fldChar w:fldCharType="separate"/>
      </w:r>
      <w:r w:rsidR="00AF485A">
        <w:rPr>
          <w:rFonts w:ascii="Times New Roman" w:hAnsi="Times New Roman" w:cs="Times New Roman"/>
          <w:noProof/>
        </w:rPr>
        <w:t>(Slater, 2004)</w:t>
      </w:r>
      <w:r w:rsidR="00AF485A">
        <w:rPr>
          <w:rFonts w:ascii="Times New Roman" w:hAnsi="Times New Roman" w:cs="Times New Roman"/>
        </w:rPr>
        <w:fldChar w:fldCharType="end"/>
      </w:r>
      <w:r w:rsidR="00D57F7D">
        <w:rPr>
          <w:rFonts w:ascii="Times New Roman" w:eastAsiaTheme="minorEastAsia" w:hAnsi="Times New Roman" w:cs="Times New Roman" w:hint="eastAsia"/>
        </w:rPr>
        <w:t>.</w:t>
      </w:r>
    </w:p>
    <w:p w14:paraId="2139D841" w14:textId="77777777" w:rsidR="001505C2" w:rsidRPr="00234727" w:rsidRDefault="001505C2" w:rsidP="001505C2">
      <w:pPr>
        <w:rPr>
          <w:rFonts w:ascii="Times New Roman" w:hAnsi="Times New Roman" w:cs="Times New Roman"/>
        </w:rPr>
      </w:pPr>
    </w:p>
    <w:p w14:paraId="42550DB4" w14:textId="65FA9F0D" w:rsidR="001505C2" w:rsidRPr="00D57F7D" w:rsidRDefault="001505C2" w:rsidP="001505C2">
      <w:pPr>
        <w:rPr>
          <w:rFonts w:ascii="Times New Roman" w:eastAsiaTheme="minorEastAsia" w:hAnsi="Times New Roman" w:cs="Times New Roman" w:hint="eastAsia"/>
        </w:rPr>
      </w:pPr>
      <w:r w:rsidRPr="00234727">
        <w:rPr>
          <w:rFonts w:ascii="Times New Roman" w:hAnsi="Times New Roman" w:cs="Times New Roman"/>
        </w:rPr>
        <w:t xml:space="preserve">Leadership and </w:t>
      </w:r>
      <w:proofErr w:type="spellStart"/>
      <w:r w:rsidRPr="00234727">
        <w:rPr>
          <w:rFonts w:ascii="Times New Roman" w:hAnsi="Times New Roman" w:cs="Times New Roman"/>
        </w:rPr>
        <w:t>organisational</w:t>
      </w:r>
      <w:proofErr w:type="spellEnd"/>
      <w:r w:rsidRPr="00234727">
        <w:rPr>
          <w:rFonts w:ascii="Times New Roman" w:hAnsi="Times New Roman" w:cs="Times New Roman"/>
        </w:rPr>
        <w:t xml:space="preserve"> change Jack Welch introduced a wide range of </w:t>
      </w:r>
      <w:proofErr w:type="spellStart"/>
      <w:r w:rsidRPr="00234727">
        <w:rPr>
          <w:rFonts w:ascii="Times New Roman" w:hAnsi="Times New Roman" w:cs="Times New Roman"/>
        </w:rPr>
        <w:t>organisational</w:t>
      </w:r>
      <w:proofErr w:type="spellEnd"/>
      <w:r w:rsidRPr="00234727">
        <w:rPr>
          <w:rFonts w:ascii="Times New Roman" w:hAnsi="Times New Roman" w:cs="Times New Roman"/>
        </w:rPr>
        <w:t xml:space="preserve"> changes at GE, including streamlining operations, increasing efficiency and focusing on quality management. He promoted "work </w:t>
      </w:r>
      <w:proofErr w:type="spellStart"/>
      <w:r w:rsidRPr="00234727">
        <w:rPr>
          <w:rFonts w:ascii="Times New Roman" w:hAnsi="Times New Roman" w:cs="Times New Roman"/>
        </w:rPr>
        <w:t>optimisation</w:t>
      </w:r>
      <w:proofErr w:type="spellEnd"/>
      <w:r w:rsidRPr="00234727">
        <w:rPr>
          <w:rFonts w:ascii="Times New Roman" w:hAnsi="Times New Roman" w:cs="Times New Roman"/>
        </w:rPr>
        <w:t>" and "Six Sigma" quality control processes, which greatly improved the company's productivity and product quality</w:t>
      </w:r>
      <w:r w:rsidR="00AF485A">
        <w:rPr>
          <w:rFonts w:ascii="Times New Roman" w:hAnsi="Times New Roman" w:cs="Times New Roman"/>
        </w:rPr>
        <w:fldChar w:fldCharType="begin"/>
      </w:r>
      <w:r w:rsidR="00AF485A">
        <w:rPr>
          <w:rFonts w:ascii="Times New Roman" w:hAnsi="Times New Roman" w:cs="Times New Roman"/>
        </w:rPr>
        <w:instrText xml:space="preserve"> ADDIN EN.CITE &lt;EndNote&gt;&lt;Cite&gt;&lt;Author&gt;Zada&lt;/Author&gt;&lt;Year&gt;2022&lt;/Year&gt;&lt;RecNum&gt;199&lt;/RecNum&gt;&lt;DisplayText&gt;(Zada, 2022)&lt;/DisplayText&gt;&lt;record&gt;&lt;rec-number&gt;199&lt;/rec-number&gt;&lt;foreign-keys&gt;&lt;key app="EN" db-id="2zrvxdds5wpf0ce5z0tvats5dersrdezf9v0" timestamp="1713083142"&gt;199&lt;/key&gt;&lt;/foreign-keys&gt;&lt;ref-type name="Journal Article"&gt;17&lt;/ref-type&gt;&lt;contributors&gt;&lt;authors&gt;&lt;author&gt;Zada, Ibrahim&lt;/author&gt;&lt;/authors&gt;&lt;/contributors&gt;&lt;titles&gt;&lt;title&gt;Organizational change management: leadership roles in adapting new norms&lt;/title&gt;&lt;secondary-title&gt;European Journal of Business and Management Research&lt;/secondary-title&gt;&lt;/titles&gt;&lt;periodical&gt;&lt;full-title&gt;European Journal of Business and Management Research&lt;/full-title&gt;&lt;/periodical&gt;&lt;pages&gt;1-5&lt;/pages&gt;&lt;volume&gt;7&lt;/volume&gt;&lt;number&gt;4&lt;/number&gt;&lt;dates&gt;&lt;year&gt;2022&lt;/year&gt;&lt;/dates&gt;&lt;isbn&gt;2507-1076&lt;/isbn&gt;&lt;urls&gt;&lt;/urls&gt;&lt;/record&gt;&lt;/Cite&gt;&lt;/EndNote&gt;</w:instrText>
      </w:r>
      <w:r w:rsidR="00AF485A">
        <w:rPr>
          <w:rFonts w:ascii="Times New Roman" w:hAnsi="Times New Roman" w:cs="Times New Roman"/>
        </w:rPr>
        <w:fldChar w:fldCharType="separate"/>
      </w:r>
      <w:r w:rsidR="00AF485A">
        <w:rPr>
          <w:rFonts w:ascii="Times New Roman" w:hAnsi="Times New Roman" w:cs="Times New Roman"/>
          <w:noProof/>
        </w:rPr>
        <w:t>(Zada, 2022)</w:t>
      </w:r>
      <w:r w:rsidR="00AF485A">
        <w:rPr>
          <w:rFonts w:ascii="Times New Roman" w:hAnsi="Times New Roman" w:cs="Times New Roman"/>
        </w:rPr>
        <w:fldChar w:fldCharType="end"/>
      </w:r>
      <w:r w:rsidR="00D57F7D">
        <w:rPr>
          <w:rFonts w:ascii="Times New Roman" w:eastAsiaTheme="minorEastAsia" w:hAnsi="Times New Roman" w:cs="Times New Roman" w:hint="eastAsia"/>
        </w:rPr>
        <w:t>.</w:t>
      </w:r>
    </w:p>
    <w:p w14:paraId="16F8C0C0" w14:textId="77777777" w:rsidR="00AF485A" w:rsidRPr="00AF485A" w:rsidRDefault="00AF485A" w:rsidP="001505C2">
      <w:pPr>
        <w:rPr>
          <w:rFonts w:ascii="Times New Roman" w:eastAsiaTheme="minorEastAsia" w:hAnsi="Times New Roman" w:cs="Times New Roman"/>
        </w:rPr>
      </w:pPr>
    </w:p>
    <w:p w14:paraId="53FB9957" w14:textId="5E52DDB2" w:rsidR="001505C2" w:rsidRPr="00D57F7D" w:rsidRDefault="001505C2" w:rsidP="001505C2">
      <w:pPr>
        <w:rPr>
          <w:rFonts w:ascii="Times New Roman" w:eastAsiaTheme="minorEastAsia" w:hAnsi="Times New Roman" w:cs="Times New Roman" w:hint="eastAsia"/>
        </w:rPr>
      </w:pPr>
      <w:r w:rsidRPr="00234727">
        <w:rPr>
          <w:rFonts w:ascii="Times New Roman" w:hAnsi="Times New Roman" w:cs="Times New Roman"/>
        </w:rPr>
        <w:t xml:space="preserve">In cultural reinvention and motivation Welch is best known for his profound influence on GE's corporate culture. He promotes a culture of open communication and encourages innovation and leadership development. He often used "disruptive innovation" to describe his management style, which stimulates the creativity and self-driven employees, making the </w:t>
      </w:r>
      <w:proofErr w:type="spellStart"/>
      <w:r w:rsidRPr="00234727">
        <w:rPr>
          <w:rFonts w:ascii="Times New Roman" w:hAnsi="Times New Roman" w:cs="Times New Roman"/>
        </w:rPr>
        <w:t>organisation</w:t>
      </w:r>
      <w:proofErr w:type="spellEnd"/>
      <w:r w:rsidRPr="00234727">
        <w:rPr>
          <w:rFonts w:ascii="Times New Roman" w:hAnsi="Times New Roman" w:cs="Times New Roman"/>
        </w:rPr>
        <w:t xml:space="preserve"> more flexible to respond to market changes</w:t>
      </w:r>
      <w:r w:rsidR="00141C75">
        <w:rPr>
          <w:rFonts w:ascii="Times New Roman" w:hAnsi="Times New Roman" w:cs="Times New Roman"/>
        </w:rPr>
        <w:fldChar w:fldCharType="begin"/>
      </w:r>
      <w:r w:rsidR="00141C75">
        <w:rPr>
          <w:rFonts w:ascii="Times New Roman" w:hAnsi="Times New Roman" w:cs="Times New Roman"/>
        </w:rPr>
        <w:instrText xml:space="preserve"> ADDIN EN.CITE &lt;EndNote&gt;&lt;Cite&gt;&lt;Author&gt;Burke&lt;/Author&gt;&lt;Year&gt;2023&lt;/Year&gt;&lt;RecNum&gt;200&lt;/RecNum&gt;&lt;DisplayText&gt;(Burke, 2023)&lt;/DisplayText&gt;&lt;record&gt;&lt;rec-number&gt;200&lt;/rec-number&gt;&lt;foreign-keys&gt;&lt;key app="EN" db-id="2zrvxdds5wpf0ce5z0tvats5dersrdezf9v0" timestamp="1713083206"&gt;200&lt;/key&gt;&lt;/foreign-keys&gt;&lt;ref-type name="Book"&gt;6&lt;/ref-type&gt;&lt;contributors&gt;&lt;authors&gt;&lt;author&gt;Burke, W Warner&lt;/author&gt;&lt;/authors&gt;&lt;/contributors&gt;&lt;titles&gt;&lt;title&gt;Organization change: Theory and practice&lt;/title&gt;&lt;/titles&gt;&lt;dates&gt;&lt;year&gt;2023&lt;/year&gt;&lt;/dates&gt;&lt;publisher&gt;Sage publications&lt;/publisher&gt;&lt;isbn&gt;1071870696&lt;/isbn&gt;&lt;urls&gt;&lt;/urls&gt;&lt;/record&gt;&lt;/Cite&gt;&lt;/EndNote&gt;</w:instrText>
      </w:r>
      <w:r w:rsidR="00141C75">
        <w:rPr>
          <w:rFonts w:ascii="Times New Roman" w:hAnsi="Times New Roman" w:cs="Times New Roman"/>
        </w:rPr>
        <w:fldChar w:fldCharType="separate"/>
      </w:r>
      <w:r w:rsidR="00141C75">
        <w:rPr>
          <w:rFonts w:ascii="Times New Roman" w:hAnsi="Times New Roman" w:cs="Times New Roman"/>
          <w:noProof/>
        </w:rPr>
        <w:t>(Burke, 2023)</w:t>
      </w:r>
      <w:r w:rsidR="00141C75">
        <w:rPr>
          <w:rFonts w:ascii="Times New Roman" w:hAnsi="Times New Roman" w:cs="Times New Roman"/>
        </w:rPr>
        <w:fldChar w:fldCharType="end"/>
      </w:r>
      <w:r w:rsidR="00D57F7D">
        <w:rPr>
          <w:rFonts w:ascii="Times New Roman" w:eastAsiaTheme="minorEastAsia" w:hAnsi="Times New Roman" w:cs="Times New Roman" w:hint="eastAsia"/>
        </w:rPr>
        <w:t>.</w:t>
      </w:r>
    </w:p>
    <w:p w14:paraId="699534FE" w14:textId="77777777" w:rsidR="001505C2" w:rsidRPr="00234727" w:rsidRDefault="001505C2" w:rsidP="001505C2">
      <w:pPr>
        <w:rPr>
          <w:rFonts w:ascii="Times New Roman" w:hAnsi="Times New Roman" w:cs="Times New Roman"/>
        </w:rPr>
      </w:pPr>
    </w:p>
    <w:p w14:paraId="76368E78" w14:textId="7772A431" w:rsidR="001505C2" w:rsidRPr="00D57F7D" w:rsidRDefault="001505C2" w:rsidP="001505C2">
      <w:pPr>
        <w:rPr>
          <w:rFonts w:ascii="Times New Roman" w:eastAsiaTheme="minorEastAsia" w:hAnsi="Times New Roman" w:cs="Times New Roman" w:hint="eastAsia"/>
        </w:rPr>
      </w:pPr>
      <w:r w:rsidRPr="00234727">
        <w:rPr>
          <w:rFonts w:ascii="Times New Roman" w:hAnsi="Times New Roman" w:cs="Times New Roman"/>
        </w:rPr>
        <w:t>In addition, Welch paid special attention to talent and development as well as performance management, implementing a rigorous performance appraisal system and promoting the creation of the GE Management Training Centre, known as the "Welch Academy". These initiatives not only improved employee competence and morale, but also helped GE attract and retain top talent</w:t>
      </w:r>
      <w:r w:rsidR="00141C75">
        <w:rPr>
          <w:rFonts w:ascii="Times New Roman" w:hAnsi="Times New Roman" w:cs="Times New Roman"/>
        </w:rPr>
        <w:fldChar w:fldCharType="begin"/>
      </w:r>
      <w:r w:rsidR="00141C75">
        <w:rPr>
          <w:rFonts w:ascii="Times New Roman" w:hAnsi="Times New Roman" w:cs="Times New Roman"/>
        </w:rPr>
        <w:instrText xml:space="preserve"> ADDIN EN.CITE &lt;EndNote&gt;&lt;Cite&gt;&lt;Author&gt;Burgess&lt;/Author&gt;&lt;Year&gt;2021&lt;/Year&gt;&lt;RecNum&gt;201&lt;/RecNum&gt;&lt;DisplayText&gt;(Burgess &amp;amp; Pichler, 2021)&lt;/DisplayText&gt;&lt;record&gt;&lt;rec-number&gt;201&lt;/rec-number&gt;&lt;foreign-keys&gt;&lt;key app="EN" db-id="2zrvxdds5wpf0ce5z0tvats5dersrdezf9v0" timestamp="1713083389"&gt;201&lt;/key&gt;&lt;/foreign-keys&gt;&lt;ref-type name="Book Section"&gt;5&lt;/ref-type&gt;&lt;contributors&gt;&lt;authors&gt;&lt;author&gt;Burgess, Brian&lt;/author&gt;&lt;author&gt;Pichler, Shaun&lt;/author&gt;&lt;/authors&gt;&lt;/contributors&gt;&lt;titles&gt;&lt;title&gt;Integrating Talent Management and Performance Management: A Workforce Differentiation Perspective&lt;/title&gt;&lt;secondary-title&gt;The Routledge Companion to Talent Management&lt;/secondary-title&gt;&lt;/titles&gt;&lt;pages&gt;522-538&lt;/pages&gt;&lt;dates&gt;&lt;year&gt;2021&lt;/year&gt;&lt;/dates&gt;&lt;publisher&gt;Routledge&lt;/publisher&gt;&lt;urls&gt;&lt;/urls&gt;&lt;/record&gt;&lt;/Cite&gt;&lt;/EndNote&gt;</w:instrText>
      </w:r>
      <w:r w:rsidR="00141C75">
        <w:rPr>
          <w:rFonts w:ascii="Times New Roman" w:hAnsi="Times New Roman" w:cs="Times New Roman"/>
        </w:rPr>
        <w:fldChar w:fldCharType="separate"/>
      </w:r>
      <w:r w:rsidR="00141C75">
        <w:rPr>
          <w:rFonts w:ascii="Times New Roman" w:hAnsi="Times New Roman" w:cs="Times New Roman"/>
          <w:noProof/>
        </w:rPr>
        <w:t>(Burgess &amp; Pichler, 2021)</w:t>
      </w:r>
      <w:r w:rsidR="00141C75">
        <w:rPr>
          <w:rFonts w:ascii="Times New Roman" w:hAnsi="Times New Roman" w:cs="Times New Roman"/>
        </w:rPr>
        <w:fldChar w:fldCharType="end"/>
      </w:r>
      <w:r w:rsidR="00D57F7D">
        <w:rPr>
          <w:rFonts w:ascii="Times New Roman" w:eastAsiaTheme="minorEastAsia" w:hAnsi="Times New Roman" w:cs="Times New Roman" w:hint="eastAsia"/>
        </w:rPr>
        <w:t>.</w:t>
      </w:r>
    </w:p>
    <w:p w14:paraId="6606B27F" w14:textId="77777777" w:rsidR="001505C2" w:rsidRPr="00234727" w:rsidRDefault="001505C2" w:rsidP="001505C2">
      <w:pPr>
        <w:rPr>
          <w:rFonts w:ascii="Times New Roman" w:hAnsi="Times New Roman" w:cs="Times New Roman"/>
        </w:rPr>
      </w:pPr>
    </w:p>
    <w:p w14:paraId="1BCF1D97" w14:textId="401BC2BA" w:rsidR="001505C2" w:rsidRPr="00D57F7D" w:rsidRDefault="001505C2" w:rsidP="001505C2">
      <w:pPr>
        <w:rPr>
          <w:rFonts w:ascii="Times New Roman" w:eastAsiaTheme="minorEastAsia" w:hAnsi="Times New Roman" w:cs="Times New Roman" w:hint="eastAsia"/>
        </w:rPr>
      </w:pPr>
      <w:r w:rsidRPr="00234727">
        <w:rPr>
          <w:rFonts w:ascii="Times New Roman" w:hAnsi="Times New Roman" w:cs="Times New Roman"/>
        </w:rPr>
        <w:t xml:space="preserve">Under his stewardship, GE achieved remarkable success, increasing its market </w:t>
      </w:r>
      <w:proofErr w:type="spellStart"/>
      <w:r w:rsidRPr="00234727">
        <w:rPr>
          <w:rFonts w:ascii="Times New Roman" w:hAnsi="Times New Roman" w:cs="Times New Roman"/>
        </w:rPr>
        <w:t>capitalisation</w:t>
      </w:r>
      <w:proofErr w:type="spellEnd"/>
      <w:r w:rsidRPr="00234727">
        <w:rPr>
          <w:rFonts w:ascii="Times New Roman" w:hAnsi="Times New Roman" w:cs="Times New Roman"/>
        </w:rPr>
        <w:t xml:space="preserve"> from about $14 billion when he took office to more than $400 billion, making GE one of the world's largest companies by market </w:t>
      </w:r>
      <w:proofErr w:type="spellStart"/>
      <w:r w:rsidRPr="00234727">
        <w:rPr>
          <w:rFonts w:ascii="Times New Roman" w:hAnsi="Times New Roman" w:cs="Times New Roman"/>
        </w:rPr>
        <w:t>capitalisation</w:t>
      </w:r>
      <w:proofErr w:type="spellEnd"/>
      <w:r w:rsidRPr="00234727">
        <w:rPr>
          <w:rFonts w:ascii="Times New Roman" w:hAnsi="Times New Roman" w:cs="Times New Roman"/>
        </w:rPr>
        <w:t xml:space="preserve"> at the time. More importantly, his leadership style and management philosophy had a profound impact on the global business </w:t>
      </w:r>
      <w:r w:rsidR="00540D6B" w:rsidRPr="00234727">
        <w:rPr>
          <w:rFonts w:ascii="Times New Roman" w:hAnsi="Times New Roman" w:cs="Times New Roman"/>
        </w:rPr>
        <w:t>community.</w:t>
      </w:r>
      <w:r w:rsidR="00540D6B">
        <w:rPr>
          <w:rFonts w:asciiTheme="minorEastAsia" w:eastAsiaTheme="minorEastAsia" w:hAnsiTheme="minorEastAsia" w:cs="Times New Roman"/>
        </w:rPr>
        <w:t xml:space="preserve"> </w:t>
      </w:r>
      <w:r w:rsidR="00540D6B" w:rsidRPr="00234727">
        <w:rPr>
          <w:rFonts w:ascii="Times New Roman" w:hAnsi="Times New Roman" w:cs="Times New Roman"/>
        </w:rPr>
        <w:t>Through</w:t>
      </w:r>
      <w:r w:rsidRPr="00234727">
        <w:rPr>
          <w:rFonts w:ascii="Times New Roman" w:hAnsi="Times New Roman" w:cs="Times New Roman"/>
        </w:rPr>
        <w:t xml:space="preserve"> this example, it can be seen that the emotional intelligence, culture-shaping ability, moral judgement and </w:t>
      </w:r>
      <w:proofErr w:type="spellStart"/>
      <w:r w:rsidRPr="00234727">
        <w:rPr>
          <w:rFonts w:ascii="Times New Roman" w:hAnsi="Times New Roman" w:cs="Times New Roman"/>
        </w:rPr>
        <w:t>personalised</w:t>
      </w:r>
      <w:proofErr w:type="spellEnd"/>
      <w:r w:rsidRPr="00234727">
        <w:rPr>
          <w:rFonts w:ascii="Times New Roman" w:hAnsi="Times New Roman" w:cs="Times New Roman"/>
        </w:rPr>
        <w:t xml:space="preserve"> motivation of human leaders are difficult for AI to replicate. Leaders such as Welch are successful not only because of his strategic decision-making ability, but also because of his deep understanding and motivation of people, as well as his ability to manage and lead effectively in complex environments. These compound abilities constitute the irreplaceable core values of human leaders</w:t>
      </w:r>
      <w:r w:rsidR="00141C75">
        <w:rPr>
          <w:rFonts w:ascii="Times New Roman" w:hAnsi="Times New Roman" w:cs="Times New Roman"/>
        </w:rPr>
        <w:fldChar w:fldCharType="begin"/>
      </w:r>
      <w:r w:rsidR="00141C75">
        <w:rPr>
          <w:rFonts w:ascii="Times New Roman" w:hAnsi="Times New Roman" w:cs="Times New Roman"/>
        </w:rPr>
        <w:instrText xml:space="preserve"> ADDIN EN.CITE &lt;EndNote&gt;&lt;Cite&gt;&lt;Author&gt;Welch&lt;/Author&gt;&lt;Year&gt;2003&lt;/Year&gt;&lt;RecNum&gt;202&lt;/RecNum&gt;&lt;DisplayText&gt;(Welch &amp;amp; Byrne, 2003)&lt;/DisplayText&gt;&lt;record&gt;&lt;rec-number&gt;202&lt;/rec-number&gt;&lt;foreign-keys&gt;&lt;key app="EN" db-id="2zrvxdds5wpf0ce5z0tvats5dersrdezf9v0" timestamp="1713083669"&gt;202&lt;/key&gt;&lt;/foreign-keys&gt;&lt;ref-type name="Book"&gt;6&lt;/ref-type&gt;&lt;contributors&gt;&lt;authors&gt;&lt;author&gt;Welch, Jack&lt;/author&gt;&lt;author&gt;Byrne, John A&lt;/author&gt;&lt;/authors&gt;&lt;/contributors&gt;&lt;titles&gt;&lt;title&gt;Jack: Straight from the gut&lt;/title&gt;&lt;/titles&gt;&lt;dates&gt;&lt;year&gt;2003&lt;/year&gt;&lt;/dates&gt;&lt;publisher&gt;Business Plus&lt;/publisher&gt;&lt;isbn&gt;0759509212&lt;/isbn&gt;&lt;urls&gt;&lt;/urls&gt;&lt;/record&gt;&lt;/Cite&gt;&lt;/EndNote&gt;</w:instrText>
      </w:r>
      <w:r w:rsidR="00141C75">
        <w:rPr>
          <w:rFonts w:ascii="Times New Roman" w:hAnsi="Times New Roman" w:cs="Times New Roman"/>
        </w:rPr>
        <w:fldChar w:fldCharType="separate"/>
      </w:r>
      <w:r w:rsidR="00141C75">
        <w:rPr>
          <w:rFonts w:ascii="Times New Roman" w:hAnsi="Times New Roman" w:cs="Times New Roman"/>
          <w:noProof/>
        </w:rPr>
        <w:t>(Welch &amp; Byrne, 2003)</w:t>
      </w:r>
      <w:r w:rsidR="00141C75">
        <w:rPr>
          <w:rFonts w:ascii="Times New Roman" w:hAnsi="Times New Roman" w:cs="Times New Roman"/>
        </w:rPr>
        <w:fldChar w:fldCharType="end"/>
      </w:r>
      <w:r w:rsidR="00D57F7D">
        <w:rPr>
          <w:rFonts w:ascii="Times New Roman" w:eastAsiaTheme="minorEastAsia" w:hAnsi="Times New Roman" w:cs="Times New Roman" w:hint="eastAsia"/>
        </w:rPr>
        <w:t>.</w:t>
      </w:r>
    </w:p>
    <w:p w14:paraId="017F3B17" w14:textId="7950BFD5" w:rsidR="00A23647" w:rsidRPr="00234727" w:rsidRDefault="00A23647" w:rsidP="001505C2">
      <w:pPr>
        <w:rPr>
          <w:rFonts w:ascii="Times New Roman" w:hAnsi="Times New Roman" w:cs="Times New Roman"/>
        </w:rPr>
      </w:pPr>
    </w:p>
    <w:p w14:paraId="4B6524E9" w14:textId="6007491C" w:rsidR="001505C2" w:rsidRPr="00234727" w:rsidRDefault="001505C2" w:rsidP="001505C2">
      <w:pPr>
        <w:pStyle w:val="2"/>
        <w:rPr>
          <w:rFonts w:ascii="Times New Roman" w:hAnsi="Times New Roman" w:cs="Times New Roman"/>
        </w:rPr>
      </w:pPr>
      <w:bookmarkStart w:id="2" w:name="_Toc163976881"/>
      <w:r w:rsidRPr="00234727">
        <w:rPr>
          <w:rFonts w:ascii="Times New Roman" w:hAnsi="Times New Roman" w:cs="Times New Roman"/>
        </w:rPr>
        <w:lastRenderedPageBreak/>
        <w:t xml:space="preserve">2.1 </w:t>
      </w:r>
      <w:r w:rsidR="008C2A45" w:rsidRPr="00234727">
        <w:rPr>
          <w:rFonts w:ascii="Times New Roman" w:hAnsi="Times New Roman" w:cs="Times New Roman"/>
        </w:rPr>
        <w:t>Jack Welch's leadership style has been extremely influential in the success of General Electric (GE)</w:t>
      </w:r>
      <w:bookmarkEnd w:id="2"/>
    </w:p>
    <w:p w14:paraId="6452C276" w14:textId="1585BEC7" w:rsidR="008C2A45" w:rsidRPr="00D57F7D" w:rsidRDefault="008C2A45" w:rsidP="008C2A45">
      <w:pPr>
        <w:rPr>
          <w:rFonts w:ascii="Times New Roman" w:eastAsiaTheme="minorEastAsia" w:hAnsi="Times New Roman" w:cs="Times New Roman" w:hint="eastAsia"/>
        </w:rPr>
      </w:pPr>
      <w:r w:rsidRPr="00234727">
        <w:rPr>
          <w:rFonts w:ascii="Times New Roman" w:hAnsi="Times New Roman" w:cs="Times New Roman"/>
        </w:rPr>
        <w:t xml:space="preserve">Jack Welch's leadership style has been extremely influential in the success of General Electric (GE). As CEO, he not only reshaped the company's business structure, but also dramatically changed the corporate culture to make GE a global market leader. His leadership's contribution to GE's success is particularly highlighted by the following factors Jack Welch's restructuring of the business and strategic focus: Welch implemented the "first or second" strategy, which </w:t>
      </w:r>
      <w:proofErr w:type="spellStart"/>
      <w:r w:rsidRPr="00234727">
        <w:rPr>
          <w:rFonts w:ascii="Times New Roman" w:hAnsi="Times New Roman" w:cs="Times New Roman"/>
        </w:rPr>
        <w:t>emphasised</w:t>
      </w:r>
      <w:proofErr w:type="spellEnd"/>
      <w:r w:rsidRPr="00234727">
        <w:rPr>
          <w:rFonts w:ascii="Times New Roman" w:hAnsi="Times New Roman" w:cs="Times New Roman"/>
        </w:rPr>
        <w:t xml:space="preserve"> that the company should focus its resources on areas where it could become a market leader. This focus led to large-scale asset restructuring, including the sale of underperforming businesses and the acquisition of promising targets, which significantly improved GE's market position and profitability</w:t>
      </w:r>
      <w:r w:rsidR="00540D6B">
        <w:rPr>
          <w:rFonts w:ascii="Times New Roman" w:hAnsi="Times New Roman" w:cs="Times New Roman"/>
        </w:rPr>
        <w:fldChar w:fldCharType="begin"/>
      </w:r>
      <w:r w:rsidR="00540D6B">
        <w:rPr>
          <w:rFonts w:ascii="Times New Roman" w:hAnsi="Times New Roman" w:cs="Times New Roman"/>
        </w:rPr>
        <w:instrText xml:space="preserve"> ADDIN EN.CITE &lt;EndNote&gt;&lt;Cite&gt;&lt;Author&gt;Leavy&lt;/Author&gt;&lt;Year&gt;2022&lt;/Year&gt;&lt;RecNum&gt;203&lt;/RecNum&gt;&lt;DisplayText&gt;(Leavy, 2022)&lt;/DisplayText&gt;&lt;record&gt;&lt;rec-number&gt;203&lt;/rec-number&gt;&lt;foreign-keys&gt;&lt;key app="EN" db-id="2zrvxdds5wpf0ce5z0tvats5dersrdezf9v0" timestamp="1713083921"&gt;203&lt;/key&gt;&lt;/foreign-keys&gt;&lt;ref-type name="Book Section"&gt;5&lt;/ref-type&gt;&lt;contributors&gt;&lt;authors&gt;&lt;author&gt;Leavy, Brian&lt;/author&gt;&lt;/authors&gt;&lt;/contributors&gt;&lt;titles&gt;&lt;title&gt;Inspirational Leadership in Business and Other Domains&lt;/title&gt;&lt;secondary-title&gt;Leadership and Business Ethics&lt;/secondary-title&gt;&lt;/titles&gt;&lt;pages&gt;115-130&lt;/pages&gt;&lt;dates&gt;&lt;year&gt;2022&lt;/year&gt;&lt;/dates&gt;&lt;publisher&gt;Springer&lt;/publisher&gt;&lt;urls&gt;&lt;/urls&gt;&lt;/record&gt;&lt;/Cite&gt;&lt;/EndNote&gt;</w:instrText>
      </w:r>
      <w:r w:rsidR="00540D6B">
        <w:rPr>
          <w:rFonts w:ascii="Times New Roman" w:hAnsi="Times New Roman" w:cs="Times New Roman"/>
        </w:rPr>
        <w:fldChar w:fldCharType="separate"/>
      </w:r>
      <w:r w:rsidR="00540D6B">
        <w:rPr>
          <w:rFonts w:ascii="Times New Roman" w:hAnsi="Times New Roman" w:cs="Times New Roman"/>
          <w:noProof/>
        </w:rPr>
        <w:t>(Leavy, 2022)</w:t>
      </w:r>
      <w:r w:rsidR="00540D6B">
        <w:rPr>
          <w:rFonts w:ascii="Times New Roman" w:hAnsi="Times New Roman" w:cs="Times New Roman"/>
        </w:rPr>
        <w:fldChar w:fldCharType="end"/>
      </w:r>
      <w:r w:rsidR="00D57F7D">
        <w:rPr>
          <w:rFonts w:ascii="Times New Roman" w:eastAsiaTheme="minorEastAsia" w:hAnsi="Times New Roman" w:cs="Times New Roman" w:hint="eastAsia"/>
        </w:rPr>
        <w:t>.</w:t>
      </w:r>
    </w:p>
    <w:p w14:paraId="0302806B" w14:textId="77777777" w:rsidR="008C2A45" w:rsidRPr="00234727" w:rsidRDefault="008C2A45" w:rsidP="008C2A45">
      <w:pPr>
        <w:rPr>
          <w:rFonts w:ascii="Times New Roman" w:hAnsi="Times New Roman" w:cs="Times New Roman"/>
        </w:rPr>
      </w:pPr>
    </w:p>
    <w:p w14:paraId="55FB1B82" w14:textId="3021250A" w:rsidR="008C2A45" w:rsidRPr="00D57F7D" w:rsidRDefault="008C2A45" w:rsidP="008C2A45">
      <w:pPr>
        <w:rPr>
          <w:rFonts w:ascii="Times New Roman" w:eastAsiaTheme="minorEastAsia" w:hAnsi="Times New Roman" w:cs="Times New Roman" w:hint="eastAsia"/>
        </w:rPr>
      </w:pPr>
      <w:r w:rsidRPr="00234727">
        <w:rPr>
          <w:rFonts w:ascii="Times New Roman" w:hAnsi="Times New Roman" w:cs="Times New Roman"/>
        </w:rPr>
        <w:t xml:space="preserve">He believed in streamlining structure and improving efficiency, so early in his tenure he implemented a radical internal restructuring, including layoffs and reduction of management levels, to improve decision-making efficiency and </w:t>
      </w:r>
      <w:proofErr w:type="spellStart"/>
      <w:r w:rsidRPr="00234727">
        <w:rPr>
          <w:rFonts w:ascii="Times New Roman" w:hAnsi="Times New Roman" w:cs="Times New Roman"/>
        </w:rPr>
        <w:t>organisational</w:t>
      </w:r>
      <w:proofErr w:type="spellEnd"/>
      <w:r w:rsidRPr="00234727">
        <w:rPr>
          <w:rFonts w:ascii="Times New Roman" w:hAnsi="Times New Roman" w:cs="Times New Roman"/>
        </w:rPr>
        <w:t xml:space="preserve"> flexibility. These initiatives were controversial at first, but in the long run improved the company's operational efficiency and ability to respond to market changes</w:t>
      </w:r>
      <w:r w:rsidR="00540D6B">
        <w:rPr>
          <w:rFonts w:ascii="Times New Roman" w:hAnsi="Times New Roman" w:cs="Times New Roman"/>
        </w:rPr>
        <w:fldChar w:fldCharType="begin"/>
      </w:r>
      <w:r w:rsidR="00540D6B">
        <w:rPr>
          <w:rFonts w:ascii="Times New Roman" w:hAnsi="Times New Roman" w:cs="Times New Roman"/>
        </w:rPr>
        <w:instrText xml:space="preserve"> ADDIN EN.CITE &lt;EndNote&gt;&lt;Cite&gt;&lt;Author&gt;Kelly&lt;/Author&gt;&lt;Year&gt;2023&lt;/Year&gt;&lt;RecNum&gt;204&lt;/RecNum&gt;&lt;DisplayText&gt;(Kelly, 2023)&lt;/DisplayText&gt;&lt;record&gt;&lt;rec-number&gt;204&lt;/rec-number&gt;&lt;foreign-keys&gt;&lt;key app="EN" db-id="2zrvxdds5wpf0ce5z0tvats5dersrdezf9v0" timestamp="1713084020"&gt;204&lt;/key&gt;&lt;/foreign-keys&gt;&lt;ref-type name="Book Section"&gt;5&lt;/ref-type&gt;&lt;contributors&gt;&lt;authors&gt;&lt;author&gt;Kelly, Louise&lt;/author&gt;&lt;/authors&gt;&lt;/contributors&gt;&lt;titles&gt;&lt;title&gt;Profiles in Authentic Leadership and Mindfulness&lt;/title&gt;&lt;secondary-title&gt;Mindfulness for Authentic Leadership: Theory and Cases&lt;/secondary-title&gt;&lt;/titles&gt;&lt;pages&gt;293-304&lt;/pages&gt;&lt;dates&gt;&lt;year&gt;2023&lt;/year&gt;&lt;/dates&gt;&lt;publisher&gt;Springer&lt;/publisher&gt;&lt;urls&gt;&lt;/urls&gt;&lt;/record&gt;&lt;/Cite&gt;&lt;/EndNote&gt;</w:instrText>
      </w:r>
      <w:r w:rsidR="00540D6B">
        <w:rPr>
          <w:rFonts w:ascii="Times New Roman" w:hAnsi="Times New Roman" w:cs="Times New Roman"/>
        </w:rPr>
        <w:fldChar w:fldCharType="separate"/>
      </w:r>
      <w:r w:rsidR="00540D6B">
        <w:rPr>
          <w:rFonts w:ascii="Times New Roman" w:hAnsi="Times New Roman" w:cs="Times New Roman"/>
          <w:noProof/>
        </w:rPr>
        <w:t>(Kelly, 2023)</w:t>
      </w:r>
      <w:r w:rsidR="00540D6B">
        <w:rPr>
          <w:rFonts w:ascii="Times New Roman" w:hAnsi="Times New Roman" w:cs="Times New Roman"/>
        </w:rPr>
        <w:fldChar w:fldCharType="end"/>
      </w:r>
      <w:r w:rsidR="00D57F7D">
        <w:rPr>
          <w:rFonts w:ascii="Times New Roman" w:eastAsiaTheme="minorEastAsia" w:hAnsi="Times New Roman" w:cs="Times New Roman" w:hint="eastAsia"/>
        </w:rPr>
        <w:t>.</w:t>
      </w:r>
    </w:p>
    <w:p w14:paraId="701F3A87" w14:textId="77777777" w:rsidR="008C2A45" w:rsidRPr="00234727" w:rsidRDefault="008C2A45" w:rsidP="008C2A45">
      <w:pPr>
        <w:rPr>
          <w:rFonts w:ascii="Times New Roman" w:hAnsi="Times New Roman" w:cs="Times New Roman"/>
        </w:rPr>
      </w:pPr>
    </w:p>
    <w:p w14:paraId="4BFF37CC" w14:textId="36E6919C" w:rsidR="008C2A45" w:rsidRPr="00D57F7D" w:rsidRDefault="008C2A45" w:rsidP="008C2A45">
      <w:pPr>
        <w:rPr>
          <w:rFonts w:ascii="Times New Roman" w:eastAsiaTheme="minorEastAsia" w:hAnsi="Times New Roman" w:cs="Times New Roman" w:hint="eastAsia"/>
        </w:rPr>
      </w:pPr>
      <w:r w:rsidRPr="00234727">
        <w:rPr>
          <w:rFonts w:ascii="Times New Roman" w:hAnsi="Times New Roman" w:cs="Times New Roman"/>
        </w:rPr>
        <w:t xml:space="preserve">Culture change Welch's open, direct, and performance-based culture greatly stimulated </w:t>
      </w:r>
      <w:r w:rsidRPr="00234727">
        <w:rPr>
          <w:rFonts w:ascii="Times New Roman" w:hAnsi="Times New Roman" w:cs="Times New Roman"/>
        </w:rPr>
        <w:lastRenderedPageBreak/>
        <w:t>innovation and employee engagement. His promotion of a "no boundaries" workplace reinforces teamwork and free communication, bringing more opportunities for innovation and business growth to GE</w:t>
      </w:r>
      <w:r w:rsidR="00227258">
        <w:rPr>
          <w:rFonts w:ascii="Times New Roman" w:hAnsi="Times New Roman" w:cs="Times New Roman"/>
        </w:rPr>
        <w:fldChar w:fldCharType="begin"/>
      </w:r>
      <w:r w:rsidR="00227258">
        <w:rPr>
          <w:rFonts w:ascii="Times New Roman" w:hAnsi="Times New Roman" w:cs="Times New Roman"/>
        </w:rPr>
        <w:instrText xml:space="preserve"> ADDIN EN.CITE &lt;EndNote&gt;&lt;Cite&gt;&lt;Author&gt;Ashwini&lt;/Author&gt;&lt;RecNum&gt;205&lt;/RecNum&gt;&lt;DisplayText&gt;(Ashwini &amp;amp; Varma)&lt;/DisplayText&gt;&lt;record&gt;&lt;rec-number&gt;205&lt;/rec-number&gt;&lt;foreign-keys&gt;&lt;key app="EN" db-id="2zrvxdds5wpf0ce5z0tvats5dersrdezf9v0" timestamp="1713084900"&gt;205&lt;/key&gt;&lt;/foreign-keys&gt;&lt;ref-type name="Journal Article"&gt;17&lt;/ref-type&gt;&lt;contributors&gt;&lt;authors&gt;&lt;author&gt;Ashwini, J&lt;/author&gt;&lt;author&gt;Varma, Aparna J&lt;/author&gt;&lt;/authors&gt;&lt;/contributors&gt;&lt;titles&gt;&lt;title&gt;Changing Dynamics of Leadership&lt;/title&gt;&lt;/titles&gt;&lt;dates&gt;&lt;/dates&gt;&lt;urls&gt;&lt;/urls&gt;&lt;/record&gt;&lt;/Cite&gt;&lt;/EndNote&gt;</w:instrText>
      </w:r>
      <w:r w:rsidR="00227258">
        <w:rPr>
          <w:rFonts w:ascii="Times New Roman" w:hAnsi="Times New Roman" w:cs="Times New Roman"/>
        </w:rPr>
        <w:fldChar w:fldCharType="separate"/>
      </w:r>
      <w:r w:rsidR="00227258">
        <w:rPr>
          <w:rFonts w:ascii="Times New Roman" w:hAnsi="Times New Roman" w:cs="Times New Roman"/>
          <w:noProof/>
        </w:rPr>
        <w:t>(Ashwini &amp; Varma)</w:t>
      </w:r>
      <w:r w:rsidR="00227258">
        <w:rPr>
          <w:rFonts w:ascii="Times New Roman" w:hAnsi="Times New Roman" w:cs="Times New Roman"/>
        </w:rPr>
        <w:fldChar w:fldCharType="end"/>
      </w:r>
      <w:r w:rsidR="00227258">
        <w:rPr>
          <w:rFonts w:ascii="Times New Roman" w:eastAsiaTheme="minorEastAsia" w:hAnsi="Times New Roman" w:cs="Times New Roman" w:hint="eastAsia"/>
        </w:rPr>
        <w:t>.</w:t>
      </w:r>
      <w:r w:rsidRPr="00234727">
        <w:rPr>
          <w:rFonts w:ascii="Times New Roman" w:hAnsi="Times New Roman" w:cs="Times New Roman"/>
        </w:rPr>
        <w:t xml:space="preserve">Global Expansion Under Welch's leadership, GE accelerated the pace of </w:t>
      </w:r>
      <w:proofErr w:type="spellStart"/>
      <w:r w:rsidRPr="00234727">
        <w:rPr>
          <w:rFonts w:ascii="Times New Roman" w:hAnsi="Times New Roman" w:cs="Times New Roman"/>
        </w:rPr>
        <w:t>globalisation</w:t>
      </w:r>
      <w:proofErr w:type="spellEnd"/>
      <w:r w:rsidRPr="00234727">
        <w:rPr>
          <w:rFonts w:ascii="Times New Roman" w:hAnsi="Times New Roman" w:cs="Times New Roman"/>
        </w:rPr>
        <w:t>, expanding into emerging markets in Europe, Asia and Latin America. This global expansion strategy not only increased GE's international presence, but also brought new growth opportunities to the company</w:t>
      </w:r>
      <w:r w:rsidR="00C126A1">
        <w:rPr>
          <w:rFonts w:ascii="Times New Roman" w:hAnsi="Times New Roman" w:cs="Times New Roman"/>
        </w:rPr>
        <w:fldChar w:fldCharType="begin"/>
      </w:r>
      <w:r w:rsidR="00C126A1">
        <w:rPr>
          <w:rFonts w:ascii="Times New Roman" w:hAnsi="Times New Roman" w:cs="Times New Roman"/>
        </w:rPr>
        <w:instrText xml:space="preserve"> ADDIN EN.CITE &lt;EndNote&gt;&lt;Cite&gt;&lt;Author&gt;Patel&lt;/Author&gt;&lt;Year&gt;2021&lt;/Year&gt;&lt;RecNum&gt;206&lt;/RecNum&gt;&lt;DisplayText&gt;(Patel, 2021)&lt;/DisplayText&gt;&lt;record&gt;&lt;rec-number&gt;206&lt;/rec-number&gt;&lt;foreign-keys&gt;&lt;key app="EN" db-id="2zrvxdds5wpf0ce5z0tvats5dersrdezf9v0" timestamp="1713084993"&gt;206&lt;/key&gt;&lt;/foreign-keys&gt;&lt;ref-type name="Journal Article"&gt;17&lt;/ref-type&gt;&lt;contributors&gt;&lt;authors&gt;&lt;author&gt;Patel, Jalak&lt;/author&gt;&lt;/authors&gt;&lt;/contributors&gt;&lt;titles&gt;&lt;title&gt;How Can Leaders Cultivate a Culture of Organizational Trust and Implement Effective Strategies to Drive High-Performance?&lt;/title&gt;&lt;/titles&gt;&lt;dates&gt;&lt;year&gt;2021&lt;/year&gt;&lt;/dates&gt;&lt;urls&gt;&lt;/urls&gt;&lt;/record&gt;&lt;/Cite&gt;&lt;/EndNote&gt;</w:instrText>
      </w:r>
      <w:r w:rsidR="00C126A1">
        <w:rPr>
          <w:rFonts w:ascii="Times New Roman" w:hAnsi="Times New Roman" w:cs="Times New Roman"/>
        </w:rPr>
        <w:fldChar w:fldCharType="separate"/>
      </w:r>
      <w:r w:rsidR="00C126A1">
        <w:rPr>
          <w:rFonts w:ascii="Times New Roman" w:hAnsi="Times New Roman" w:cs="Times New Roman"/>
          <w:noProof/>
        </w:rPr>
        <w:t>(Patel, 2021)</w:t>
      </w:r>
      <w:r w:rsidR="00C126A1">
        <w:rPr>
          <w:rFonts w:ascii="Times New Roman" w:hAnsi="Times New Roman" w:cs="Times New Roman"/>
        </w:rPr>
        <w:fldChar w:fldCharType="end"/>
      </w:r>
      <w:r w:rsidR="00D57F7D">
        <w:rPr>
          <w:rFonts w:ascii="Times New Roman" w:eastAsiaTheme="minorEastAsia" w:hAnsi="Times New Roman" w:cs="Times New Roman" w:hint="eastAsia"/>
        </w:rPr>
        <w:t>.</w:t>
      </w:r>
    </w:p>
    <w:p w14:paraId="1B8323FB" w14:textId="77777777" w:rsidR="008C2A45" w:rsidRPr="00234727" w:rsidRDefault="008C2A45" w:rsidP="008C2A45">
      <w:pPr>
        <w:rPr>
          <w:rFonts w:ascii="Times New Roman" w:hAnsi="Times New Roman" w:cs="Times New Roman"/>
        </w:rPr>
      </w:pPr>
    </w:p>
    <w:p w14:paraId="320A65DF" w14:textId="3E7DACAA" w:rsidR="001505C2" w:rsidRPr="00D57F7D" w:rsidRDefault="008C2A45" w:rsidP="001505C2">
      <w:pPr>
        <w:rPr>
          <w:rFonts w:ascii="Times New Roman" w:eastAsiaTheme="minorEastAsia" w:hAnsi="Times New Roman" w:cs="Times New Roman" w:hint="eastAsia"/>
        </w:rPr>
      </w:pPr>
      <w:r w:rsidRPr="00234727">
        <w:rPr>
          <w:rFonts w:ascii="Times New Roman" w:hAnsi="Times New Roman" w:cs="Times New Roman"/>
        </w:rPr>
        <w:t xml:space="preserve">Financial Achievements During Welch's tenure, GE's market </w:t>
      </w:r>
      <w:proofErr w:type="spellStart"/>
      <w:r w:rsidRPr="00234727">
        <w:rPr>
          <w:rFonts w:ascii="Times New Roman" w:hAnsi="Times New Roman" w:cs="Times New Roman"/>
        </w:rPr>
        <w:t>capitalisation</w:t>
      </w:r>
      <w:proofErr w:type="spellEnd"/>
      <w:r w:rsidRPr="00234727">
        <w:rPr>
          <w:rFonts w:ascii="Times New Roman" w:hAnsi="Times New Roman" w:cs="Times New Roman"/>
        </w:rPr>
        <w:t xml:space="preserve"> grew significantly, becoming one of the highest in the world at the time. This achievement was due in part to his deep insights into the company's strategy, operational efficiency, and global </w:t>
      </w:r>
      <w:r w:rsidR="00C126A1" w:rsidRPr="00234727">
        <w:rPr>
          <w:rFonts w:ascii="Times New Roman" w:hAnsi="Times New Roman" w:cs="Times New Roman"/>
        </w:rPr>
        <w:t>markets. Jack</w:t>
      </w:r>
      <w:r w:rsidRPr="00234727">
        <w:rPr>
          <w:rFonts w:ascii="Times New Roman" w:hAnsi="Times New Roman" w:cs="Times New Roman"/>
        </w:rPr>
        <w:t xml:space="preserve"> Welch's leadership style and management philosophy have been decisive in GE's success, and his contributions have enabled GE to maintain its leadership position in the global marketplace and shape the foundation of the company's future growth</w:t>
      </w:r>
      <w:r w:rsidR="006749FA">
        <w:rPr>
          <w:rFonts w:ascii="Times New Roman" w:hAnsi="Times New Roman" w:cs="Times New Roman"/>
        </w:rPr>
        <w:fldChar w:fldCharType="begin"/>
      </w:r>
      <w:r w:rsidR="006749FA">
        <w:rPr>
          <w:rFonts w:ascii="Times New Roman" w:hAnsi="Times New Roman" w:cs="Times New Roman"/>
        </w:rPr>
        <w:instrText xml:space="preserve"> ADDIN EN.CITE &lt;EndNote&gt;&lt;Cite&gt;&lt;Author&gt;Jewczyn&lt;/Author&gt;&lt;Year&gt;2010&lt;/Year&gt;&lt;RecNum&gt;207&lt;/RecNum&gt;&lt;DisplayText&gt;(Jewczyn, 2010)&lt;/DisplayText&gt;&lt;record&gt;&lt;rec-number&gt;207&lt;/rec-number&gt;&lt;foreign-keys&gt;&lt;key app="EN" db-id="2zrvxdds5wpf0ce5z0tvats5dersrdezf9v0" timestamp="1713085737"&gt;207&lt;/key&gt;&lt;/foreign-keys&gt;&lt;ref-type name="Journal Article"&gt;17&lt;/ref-type&gt;&lt;contributors&gt;&lt;authors&gt;&lt;author&gt;Jewczyn, Mr Nicholas&lt;/author&gt;&lt;/authors&gt;&lt;/contributors&gt;&lt;titles&gt;&lt;title&gt;Principles of Character in Leadership: Former General Electric CEO Jack Welch as an Inspiration for Future Corporate Leadership&lt;/title&gt;&lt;secondary-title&gt;Journal of Online Higher Education&lt;/secondary-title&gt;&lt;/titles&gt;&lt;periodical&gt;&lt;full-title&gt;Journal of Online Higher Education&lt;/full-title&gt;&lt;/periodical&gt;&lt;volume&gt;1&lt;/volume&gt;&lt;number&gt;7&lt;/number&gt;&lt;dates&gt;&lt;year&gt;2010&lt;/year&gt;&lt;/dates&gt;&lt;urls&gt;&lt;/urls&gt;&lt;/record&gt;&lt;/Cite&gt;&lt;/EndNote&gt;</w:instrText>
      </w:r>
      <w:r w:rsidR="006749FA">
        <w:rPr>
          <w:rFonts w:ascii="Times New Roman" w:hAnsi="Times New Roman" w:cs="Times New Roman"/>
        </w:rPr>
        <w:fldChar w:fldCharType="separate"/>
      </w:r>
      <w:r w:rsidR="006749FA">
        <w:rPr>
          <w:rFonts w:ascii="Times New Roman" w:hAnsi="Times New Roman" w:cs="Times New Roman"/>
          <w:noProof/>
        </w:rPr>
        <w:t>(</w:t>
      </w:r>
      <w:proofErr w:type="spellStart"/>
      <w:r w:rsidR="006749FA">
        <w:rPr>
          <w:rFonts w:ascii="Times New Roman" w:hAnsi="Times New Roman" w:cs="Times New Roman"/>
          <w:noProof/>
        </w:rPr>
        <w:t>Jewczyn</w:t>
      </w:r>
      <w:proofErr w:type="spellEnd"/>
      <w:r w:rsidR="006749FA">
        <w:rPr>
          <w:rFonts w:ascii="Times New Roman" w:hAnsi="Times New Roman" w:cs="Times New Roman"/>
          <w:noProof/>
        </w:rPr>
        <w:t>, 2010)</w:t>
      </w:r>
      <w:r w:rsidR="006749FA">
        <w:rPr>
          <w:rFonts w:ascii="Times New Roman" w:hAnsi="Times New Roman" w:cs="Times New Roman"/>
        </w:rPr>
        <w:fldChar w:fldCharType="end"/>
      </w:r>
      <w:r w:rsidR="00D57F7D">
        <w:rPr>
          <w:rFonts w:ascii="Times New Roman" w:eastAsiaTheme="minorEastAsia" w:hAnsi="Times New Roman" w:cs="Times New Roman" w:hint="eastAsia"/>
        </w:rPr>
        <w:t>.</w:t>
      </w:r>
    </w:p>
    <w:p w14:paraId="724308E5" w14:textId="5905C1D7" w:rsidR="001505C2" w:rsidRPr="00234727" w:rsidRDefault="001505C2" w:rsidP="001505C2">
      <w:pPr>
        <w:pStyle w:val="1"/>
        <w:rPr>
          <w:rFonts w:ascii="Times New Roman" w:hAnsi="Times New Roman" w:cs="Times New Roman"/>
        </w:rPr>
      </w:pPr>
      <w:bookmarkStart w:id="3" w:name="_Toc163976882"/>
      <w:r w:rsidRPr="00234727">
        <w:rPr>
          <w:rFonts w:ascii="Times New Roman" w:hAnsi="Times New Roman" w:cs="Times New Roman"/>
        </w:rPr>
        <w:t>3.0 Using Leadership Theory to Explain Why Human Leaders Are Hard to Replace</w:t>
      </w:r>
      <w:bookmarkEnd w:id="3"/>
    </w:p>
    <w:p w14:paraId="3F603BA5" w14:textId="536EE4BF" w:rsidR="001505C2" w:rsidRPr="00D57F7D" w:rsidRDefault="001505C2" w:rsidP="001505C2">
      <w:pPr>
        <w:rPr>
          <w:rFonts w:ascii="Times New Roman" w:eastAsiaTheme="minorEastAsia" w:hAnsi="Times New Roman" w:cs="Times New Roman" w:hint="eastAsia"/>
        </w:rPr>
      </w:pPr>
      <w:r w:rsidRPr="00234727">
        <w:rPr>
          <w:rFonts w:ascii="Times New Roman" w:hAnsi="Times New Roman" w:cs="Times New Roman"/>
        </w:rPr>
        <w:t xml:space="preserve">Leadership Theories Leadership theories </w:t>
      </w:r>
      <w:proofErr w:type="spellStart"/>
      <w:r w:rsidRPr="00234727">
        <w:rPr>
          <w:rFonts w:ascii="Times New Roman" w:hAnsi="Times New Roman" w:cs="Times New Roman"/>
        </w:rPr>
        <w:t>emphasise</w:t>
      </w:r>
      <w:proofErr w:type="spellEnd"/>
      <w:r w:rsidRPr="00234727">
        <w:rPr>
          <w:rFonts w:ascii="Times New Roman" w:hAnsi="Times New Roman" w:cs="Times New Roman"/>
        </w:rPr>
        <w:t xml:space="preserve"> how leaders can achieve </w:t>
      </w:r>
      <w:proofErr w:type="spellStart"/>
      <w:r w:rsidRPr="00234727">
        <w:rPr>
          <w:rFonts w:ascii="Times New Roman" w:hAnsi="Times New Roman" w:cs="Times New Roman"/>
        </w:rPr>
        <w:t>organisational</w:t>
      </w:r>
      <w:proofErr w:type="spellEnd"/>
      <w:r w:rsidRPr="00234727">
        <w:rPr>
          <w:rFonts w:ascii="Times New Roman" w:hAnsi="Times New Roman" w:cs="Times New Roman"/>
        </w:rPr>
        <w:t xml:space="preserve"> goals by influencing and motivating their subordinates. Traditional </w:t>
      </w:r>
      <w:r w:rsidRPr="00234727">
        <w:rPr>
          <w:rFonts w:ascii="Times New Roman" w:hAnsi="Times New Roman" w:cs="Times New Roman"/>
        </w:rPr>
        <w:lastRenderedPageBreak/>
        <w:t xml:space="preserve">theories such as transformational leadership theory and situational leadership theory </w:t>
      </w:r>
      <w:proofErr w:type="spellStart"/>
      <w:r w:rsidRPr="00234727">
        <w:rPr>
          <w:rFonts w:ascii="Times New Roman" w:hAnsi="Times New Roman" w:cs="Times New Roman"/>
        </w:rPr>
        <w:t>emphasise</w:t>
      </w:r>
      <w:proofErr w:type="spellEnd"/>
      <w:r w:rsidRPr="00234727">
        <w:rPr>
          <w:rFonts w:ascii="Times New Roman" w:hAnsi="Times New Roman" w:cs="Times New Roman"/>
        </w:rPr>
        <w:t xml:space="preserve"> that leaders must adapt their </w:t>
      </w:r>
      <w:proofErr w:type="spellStart"/>
      <w:r w:rsidRPr="00234727">
        <w:rPr>
          <w:rFonts w:ascii="Times New Roman" w:hAnsi="Times New Roman" w:cs="Times New Roman"/>
        </w:rPr>
        <w:t>behaviours</w:t>
      </w:r>
      <w:proofErr w:type="spellEnd"/>
      <w:r w:rsidRPr="00234727">
        <w:rPr>
          <w:rFonts w:ascii="Times New Roman" w:hAnsi="Times New Roman" w:cs="Times New Roman"/>
        </w:rPr>
        <w:t xml:space="preserve"> and strategies to different situations. For example, transformational leaders </w:t>
      </w:r>
      <w:proofErr w:type="spellStart"/>
      <w:r w:rsidRPr="00234727">
        <w:rPr>
          <w:rFonts w:ascii="Times New Roman" w:hAnsi="Times New Roman" w:cs="Times New Roman"/>
        </w:rPr>
        <w:t>specialise</w:t>
      </w:r>
      <w:proofErr w:type="spellEnd"/>
      <w:r w:rsidRPr="00234727">
        <w:rPr>
          <w:rFonts w:ascii="Times New Roman" w:hAnsi="Times New Roman" w:cs="Times New Roman"/>
        </w:rPr>
        <w:t xml:space="preserve"> in guiding teams through major changes through motivation and vision. A business leader driving </w:t>
      </w:r>
      <w:proofErr w:type="spellStart"/>
      <w:r w:rsidRPr="00234727">
        <w:rPr>
          <w:rFonts w:ascii="Times New Roman" w:hAnsi="Times New Roman" w:cs="Times New Roman"/>
        </w:rPr>
        <w:t>organisational</w:t>
      </w:r>
      <w:proofErr w:type="spellEnd"/>
      <w:r w:rsidRPr="00234727">
        <w:rPr>
          <w:rFonts w:ascii="Times New Roman" w:hAnsi="Times New Roman" w:cs="Times New Roman"/>
        </w:rPr>
        <w:t xml:space="preserve"> restructuring must not only be clear about the need for change, but also overcome resistance by inspiring passion and creative thinking in the team, an emotional guidance and support that is currently difficult to achieve with AI</w:t>
      </w:r>
      <w:r w:rsidR="006749FA">
        <w:rPr>
          <w:rFonts w:ascii="Times New Roman" w:hAnsi="Times New Roman" w:cs="Times New Roman"/>
        </w:rPr>
        <w:fldChar w:fldCharType="begin"/>
      </w:r>
      <w:r w:rsidR="006749FA">
        <w:rPr>
          <w:rFonts w:ascii="Times New Roman" w:hAnsi="Times New Roman" w:cs="Times New Roman"/>
        </w:rPr>
        <w:instrText xml:space="preserve"> ADDIN EN.CITE &lt;EndNote&gt;&lt;Cite&gt;&lt;Author&gt;Yu&lt;/Author&gt;&lt;Year&gt;2022&lt;/Year&gt;&lt;RecNum&gt;208&lt;/RecNum&gt;&lt;DisplayText&gt;(Yu et al., 2022)&lt;/DisplayText&gt;&lt;record&gt;&lt;rec-number&gt;208&lt;/rec-number&gt;&lt;foreign-keys&gt;&lt;key app="EN" db-id="2zrvxdds5wpf0ce5z0tvats5dersrdezf9v0" timestamp="1713085866"&gt;208&lt;/key&gt;&lt;/foreign-keys&gt;&lt;ref-type name="Journal Article"&gt;17&lt;/ref-type&gt;&lt;contributors&gt;&lt;authors&gt;&lt;author&gt;Yu, Heyao&lt;/author&gt;&lt;author&gt;Shum, Cass&lt;/author&gt;&lt;author&gt;Alcorn, Michelle&lt;/author&gt;&lt;author&gt;Sun, Jie&lt;/author&gt;&lt;author&gt;He, Zhaoli&lt;/author&gt;&lt;/authors&gt;&lt;/contributors&gt;&lt;titles&gt;&lt;title&gt;Robots can’t take my job: antecedents and outcomes of Gen Z employees’ service robot risk awareness&lt;/title&gt;&lt;secondary-title&gt;International Journal of Contemporary Hospitality Management&lt;/secondary-title&gt;&lt;/titles&gt;&lt;periodical&gt;&lt;full-title&gt;International Journal of Contemporary Hospitality Management&lt;/full-title&gt;&lt;/periodical&gt;&lt;pages&gt;2971-2988&lt;/pages&gt;&lt;volume&gt;34&lt;/volume&gt;&lt;number&gt;8&lt;/number&gt;&lt;dates&gt;&lt;year&gt;2022&lt;/year&gt;&lt;/dates&gt;&lt;isbn&gt;0959-6119&lt;/isbn&gt;&lt;urls&gt;&lt;/urls&gt;&lt;/record&gt;&lt;/Cite&gt;&lt;/EndNote&gt;</w:instrText>
      </w:r>
      <w:r w:rsidR="006749FA">
        <w:rPr>
          <w:rFonts w:ascii="Times New Roman" w:hAnsi="Times New Roman" w:cs="Times New Roman"/>
        </w:rPr>
        <w:fldChar w:fldCharType="separate"/>
      </w:r>
      <w:r w:rsidR="006749FA">
        <w:rPr>
          <w:rFonts w:ascii="Times New Roman" w:hAnsi="Times New Roman" w:cs="Times New Roman"/>
          <w:noProof/>
        </w:rPr>
        <w:t>(Yu et al., 2022)</w:t>
      </w:r>
      <w:r w:rsidR="006749FA">
        <w:rPr>
          <w:rFonts w:ascii="Times New Roman" w:hAnsi="Times New Roman" w:cs="Times New Roman"/>
        </w:rPr>
        <w:fldChar w:fldCharType="end"/>
      </w:r>
      <w:r w:rsidR="00D57F7D">
        <w:rPr>
          <w:rFonts w:ascii="Times New Roman" w:eastAsiaTheme="minorEastAsia" w:hAnsi="Times New Roman" w:cs="Times New Roman" w:hint="eastAsia"/>
        </w:rPr>
        <w:t>.</w:t>
      </w:r>
    </w:p>
    <w:p w14:paraId="240E4402" w14:textId="77777777" w:rsidR="001505C2" w:rsidRPr="00234727" w:rsidRDefault="001505C2" w:rsidP="001505C2">
      <w:pPr>
        <w:rPr>
          <w:rFonts w:ascii="Times New Roman" w:hAnsi="Times New Roman" w:cs="Times New Roman"/>
        </w:rPr>
      </w:pPr>
    </w:p>
    <w:p w14:paraId="6052F239" w14:textId="1F86E477" w:rsidR="001505C2" w:rsidRPr="00D57F7D" w:rsidRDefault="001505C2" w:rsidP="001505C2">
      <w:pPr>
        <w:rPr>
          <w:rFonts w:ascii="Times New Roman" w:eastAsiaTheme="minorEastAsia" w:hAnsi="Times New Roman" w:cs="Times New Roman" w:hint="eastAsia"/>
        </w:rPr>
      </w:pPr>
      <w:r w:rsidRPr="00234727">
        <w:rPr>
          <w:rFonts w:ascii="Times New Roman" w:hAnsi="Times New Roman" w:cs="Times New Roman"/>
        </w:rPr>
        <w:t xml:space="preserve">On Complexity Theory explores how to manage and lead complex change in dynamic and interdependent systems. Leaders here are not only decision makers, but also facilitators and coordinators, helping teams understand complex problems and explore innovative </w:t>
      </w:r>
      <w:r w:rsidR="006749FA" w:rsidRPr="00234727">
        <w:rPr>
          <w:rFonts w:ascii="Times New Roman" w:hAnsi="Times New Roman" w:cs="Times New Roman"/>
        </w:rPr>
        <w:t>solutions. When</w:t>
      </w:r>
      <w:r w:rsidRPr="00234727">
        <w:rPr>
          <w:rFonts w:ascii="Times New Roman" w:hAnsi="Times New Roman" w:cs="Times New Roman"/>
        </w:rPr>
        <w:t xml:space="preserve"> responding to a global supply chain crisis, leaders need to understand multiple levels of causality and potential non-linear responses, while </w:t>
      </w:r>
      <w:proofErr w:type="spellStart"/>
      <w:r w:rsidRPr="00234727">
        <w:rPr>
          <w:rFonts w:ascii="Times New Roman" w:hAnsi="Times New Roman" w:cs="Times New Roman"/>
        </w:rPr>
        <w:t>mobilising</w:t>
      </w:r>
      <w:proofErr w:type="spellEnd"/>
      <w:r w:rsidRPr="00234727">
        <w:rPr>
          <w:rFonts w:ascii="Times New Roman" w:hAnsi="Times New Roman" w:cs="Times New Roman"/>
        </w:rPr>
        <w:t xml:space="preserve"> cross-sectoral resources and knowledge to form an effective response strategy, a complex decision-making process that is beyond the scope of AI</w:t>
      </w:r>
      <w:r w:rsidR="006749FA">
        <w:rPr>
          <w:rFonts w:ascii="Times New Roman" w:hAnsi="Times New Roman" w:cs="Times New Roman"/>
        </w:rPr>
        <w:fldChar w:fldCharType="begin"/>
      </w:r>
      <w:r w:rsidR="006749FA">
        <w:rPr>
          <w:rFonts w:ascii="Times New Roman" w:hAnsi="Times New Roman" w:cs="Times New Roman"/>
        </w:rPr>
        <w:instrText xml:space="preserve"> ADDIN EN.CITE &lt;EndNote&gt;&lt;Cite&gt;&lt;Author&gt;Pettersen&lt;/Author&gt;&lt;Year&gt;2019&lt;/Year&gt;&lt;RecNum&gt;209&lt;/RecNum&gt;&lt;DisplayText&gt;(Pettersen, 2019)&lt;/DisplayText&gt;&lt;record&gt;&lt;rec-number&gt;209&lt;/rec-number&gt;&lt;foreign-keys&gt;&lt;key app="EN" db-id="2zrvxdds5wpf0ce5z0tvats5dersrdezf9v0" timestamp="1713085986"&gt;209&lt;/key&gt;&lt;/foreign-keys&gt;&lt;ref-type name="Journal Article"&gt;17&lt;/ref-type&gt;&lt;contributors&gt;&lt;authors&gt;&lt;author&gt;Pettersen, Lene&lt;/author&gt;&lt;/authors&gt;&lt;/contributors&gt;&lt;titles&gt;&lt;title&gt;Why artificial intelligence will not outsmart complex knowledge work&lt;/title&gt;&lt;secondary-title&gt;Work, Employment and Society&lt;/secondary-title&gt;&lt;/titles&gt;&lt;periodical&gt;&lt;full-title&gt;Work, Employment and Society&lt;/full-title&gt;&lt;/periodical&gt;&lt;pages&gt;1058-1067&lt;/pages&gt;&lt;volume&gt;33&lt;/volume&gt;&lt;number&gt;6&lt;/number&gt;&lt;dates&gt;&lt;year&gt;2019&lt;/year&gt;&lt;/dates&gt;&lt;isbn&gt;0950-0170&lt;/isbn&gt;&lt;urls&gt;&lt;/urls&gt;&lt;/record&gt;&lt;/Cite&gt;&lt;/EndNote&gt;</w:instrText>
      </w:r>
      <w:r w:rsidR="006749FA">
        <w:rPr>
          <w:rFonts w:ascii="Times New Roman" w:hAnsi="Times New Roman" w:cs="Times New Roman"/>
        </w:rPr>
        <w:fldChar w:fldCharType="separate"/>
      </w:r>
      <w:r w:rsidR="006749FA">
        <w:rPr>
          <w:rFonts w:ascii="Times New Roman" w:hAnsi="Times New Roman" w:cs="Times New Roman"/>
          <w:noProof/>
        </w:rPr>
        <w:t>(Pettersen, 2019)</w:t>
      </w:r>
      <w:r w:rsidR="006749FA">
        <w:rPr>
          <w:rFonts w:ascii="Times New Roman" w:hAnsi="Times New Roman" w:cs="Times New Roman"/>
        </w:rPr>
        <w:fldChar w:fldCharType="end"/>
      </w:r>
      <w:r w:rsidR="00D57F7D">
        <w:rPr>
          <w:rFonts w:ascii="Times New Roman" w:eastAsiaTheme="minorEastAsia" w:hAnsi="Times New Roman" w:cs="Times New Roman" w:hint="eastAsia"/>
        </w:rPr>
        <w:t>.</w:t>
      </w:r>
    </w:p>
    <w:p w14:paraId="7EBACFC5" w14:textId="77777777" w:rsidR="001505C2" w:rsidRPr="00234727" w:rsidRDefault="001505C2" w:rsidP="001505C2">
      <w:pPr>
        <w:rPr>
          <w:rFonts w:ascii="Times New Roman" w:hAnsi="Times New Roman" w:cs="Times New Roman"/>
        </w:rPr>
      </w:pPr>
    </w:p>
    <w:p w14:paraId="69234C99" w14:textId="77777777" w:rsidR="001505C2" w:rsidRPr="00234727" w:rsidRDefault="001505C2" w:rsidP="001505C2">
      <w:pPr>
        <w:rPr>
          <w:rFonts w:ascii="Times New Roman" w:hAnsi="Times New Roman" w:cs="Times New Roman"/>
        </w:rPr>
      </w:pPr>
      <w:r w:rsidRPr="00234727">
        <w:rPr>
          <w:rFonts w:ascii="Times New Roman" w:hAnsi="Times New Roman" w:cs="Times New Roman"/>
        </w:rPr>
        <w:t xml:space="preserve">Managing Complexity Managing complexity effectively requires leaders to have a high degree of flexibility, creativity, and the ability to cope with uncertainty. This is especially important in a rapidly changing market and technology environment. In industries where technology is rapidly evolving, leaders need to anticipate technology </w:t>
      </w:r>
      <w:r w:rsidRPr="00234727">
        <w:rPr>
          <w:rFonts w:ascii="Times New Roman" w:hAnsi="Times New Roman" w:cs="Times New Roman"/>
        </w:rPr>
        <w:lastRenderedPageBreak/>
        <w:t xml:space="preserve">trends and market shifts while quickly adapting </w:t>
      </w:r>
      <w:proofErr w:type="spellStart"/>
      <w:r w:rsidRPr="00234727">
        <w:rPr>
          <w:rFonts w:ascii="Times New Roman" w:hAnsi="Times New Roman" w:cs="Times New Roman"/>
        </w:rPr>
        <w:t>organisational</w:t>
      </w:r>
      <w:proofErr w:type="spellEnd"/>
      <w:r w:rsidRPr="00234727">
        <w:rPr>
          <w:rFonts w:ascii="Times New Roman" w:hAnsi="Times New Roman" w:cs="Times New Roman"/>
        </w:rPr>
        <w:t xml:space="preserve"> strategies to seize emerging opportunities or respond to unexpected threats.</w:t>
      </w:r>
    </w:p>
    <w:p w14:paraId="35EBE367" w14:textId="77777777" w:rsidR="001505C2" w:rsidRPr="00234727" w:rsidRDefault="001505C2" w:rsidP="001505C2">
      <w:pPr>
        <w:rPr>
          <w:rFonts w:ascii="Times New Roman" w:hAnsi="Times New Roman" w:cs="Times New Roman"/>
        </w:rPr>
      </w:pPr>
    </w:p>
    <w:p w14:paraId="0A3E65E6" w14:textId="746C723A" w:rsidR="001505C2" w:rsidRPr="00D57F7D" w:rsidRDefault="001505C2" w:rsidP="001505C2">
      <w:pPr>
        <w:rPr>
          <w:rFonts w:ascii="Times New Roman" w:eastAsiaTheme="minorEastAsia" w:hAnsi="Times New Roman" w:cs="Times New Roman" w:hint="eastAsia"/>
        </w:rPr>
      </w:pPr>
      <w:r w:rsidRPr="00234727">
        <w:rPr>
          <w:rFonts w:ascii="Times New Roman" w:hAnsi="Times New Roman" w:cs="Times New Roman"/>
        </w:rPr>
        <w:t xml:space="preserve">Motivating and engaging employees, Human motivation theories, such as Maslow's Hierarchy of Needs Theory and Herzberg's Two Factor Theory, state that employee motivation and satisfaction are influenced by a variety of factors, including the fulfilment of the work itself, recognition, a sense of belonging, and a sense of achievement. A leader enhances career satisfaction and loyalty by </w:t>
      </w:r>
      <w:proofErr w:type="spellStart"/>
      <w:r w:rsidRPr="00234727">
        <w:rPr>
          <w:rFonts w:ascii="Times New Roman" w:hAnsi="Times New Roman" w:cs="Times New Roman"/>
        </w:rPr>
        <w:t>recognising</w:t>
      </w:r>
      <w:proofErr w:type="spellEnd"/>
      <w:r w:rsidRPr="00234727">
        <w:rPr>
          <w:rFonts w:ascii="Times New Roman" w:hAnsi="Times New Roman" w:cs="Times New Roman"/>
        </w:rPr>
        <w:t xml:space="preserve"> the personal values and career goals of each individual in the team and by </w:t>
      </w:r>
      <w:proofErr w:type="spellStart"/>
      <w:r w:rsidRPr="00234727">
        <w:rPr>
          <w:rFonts w:ascii="Times New Roman" w:hAnsi="Times New Roman" w:cs="Times New Roman"/>
        </w:rPr>
        <w:t>personalising</w:t>
      </w:r>
      <w:proofErr w:type="spellEnd"/>
      <w:r w:rsidRPr="00234727">
        <w:rPr>
          <w:rFonts w:ascii="Times New Roman" w:hAnsi="Times New Roman" w:cs="Times New Roman"/>
        </w:rPr>
        <w:t xml:space="preserve"> their motivation and development plans. This kind of deep personal attention and adaptive strategies are difficult for AI to fully replicate</w:t>
      </w:r>
      <w:r w:rsidR="00C33041">
        <w:rPr>
          <w:rFonts w:ascii="Times New Roman" w:hAnsi="Times New Roman" w:cs="Times New Roman"/>
        </w:rPr>
        <w:fldChar w:fldCharType="begin"/>
      </w:r>
      <w:r w:rsidR="00C33041">
        <w:rPr>
          <w:rFonts w:ascii="Times New Roman" w:hAnsi="Times New Roman" w:cs="Times New Roman"/>
        </w:rPr>
        <w:instrText xml:space="preserve"> ADDIN EN.CITE &lt;EndNote&gt;&lt;Cite&gt;&lt;Author&gt;Barale&lt;/Author&gt;&lt;Year&gt;2021&lt;/Year&gt;&lt;RecNum&gt;210&lt;/RecNum&gt;&lt;DisplayText&gt;(Barale, 2021)&lt;/DisplayText&gt;&lt;record&gt;&lt;rec-number&gt;210&lt;/rec-number&gt;&lt;foreign-keys&gt;&lt;key app="EN" db-id="2zrvxdds5wpf0ce5z0tvats5dersrdezf9v0" timestamp="1713086499"&gt;210&lt;/key&gt;&lt;/foreign-keys&gt;&lt;ref-type name="Journal Article"&gt;17&lt;/ref-type&gt;&lt;contributors&gt;&lt;authors&gt;&lt;author&gt;Barale, Alice&lt;/author&gt;&lt;/authors&gt;&lt;/contributors&gt;&lt;titles&gt;&lt;title&gt;“Who inspires who?” Aesthetics in front of AI art&lt;/title&gt;&lt;secondary-title&gt;Philosophical Inquiries&lt;/secondary-title&gt;&lt;/titles&gt;&lt;periodical&gt;&lt;full-title&gt;Philosophical Inquiries&lt;/full-title&gt;&lt;/periodical&gt;&lt;pages&gt;195-220&lt;/pages&gt;&lt;volume&gt;9&lt;/volume&gt;&lt;number&gt;2&lt;/number&gt;&lt;dates&gt;&lt;year&gt;2021&lt;/year&gt;&lt;/dates&gt;&lt;isbn&gt;2282-0248&lt;/isbn&gt;&lt;urls&gt;&lt;/urls&gt;&lt;/record&gt;&lt;/Cite&gt;&lt;/EndNote&gt;</w:instrText>
      </w:r>
      <w:r w:rsidR="00C33041">
        <w:rPr>
          <w:rFonts w:ascii="Times New Roman" w:hAnsi="Times New Roman" w:cs="Times New Roman"/>
        </w:rPr>
        <w:fldChar w:fldCharType="separate"/>
      </w:r>
      <w:r w:rsidR="00C33041">
        <w:rPr>
          <w:rFonts w:ascii="Times New Roman" w:hAnsi="Times New Roman" w:cs="Times New Roman"/>
          <w:noProof/>
        </w:rPr>
        <w:t>(</w:t>
      </w:r>
      <w:proofErr w:type="spellStart"/>
      <w:r w:rsidR="00C33041">
        <w:rPr>
          <w:rFonts w:ascii="Times New Roman" w:hAnsi="Times New Roman" w:cs="Times New Roman"/>
          <w:noProof/>
        </w:rPr>
        <w:t>Barale</w:t>
      </w:r>
      <w:proofErr w:type="spellEnd"/>
      <w:r w:rsidR="00C33041">
        <w:rPr>
          <w:rFonts w:ascii="Times New Roman" w:hAnsi="Times New Roman" w:cs="Times New Roman"/>
          <w:noProof/>
        </w:rPr>
        <w:t>, 2021)</w:t>
      </w:r>
      <w:r w:rsidR="00C33041">
        <w:rPr>
          <w:rFonts w:ascii="Times New Roman" w:hAnsi="Times New Roman" w:cs="Times New Roman"/>
        </w:rPr>
        <w:fldChar w:fldCharType="end"/>
      </w:r>
      <w:r w:rsidR="00D57F7D">
        <w:rPr>
          <w:rFonts w:ascii="Times New Roman" w:eastAsiaTheme="minorEastAsia" w:hAnsi="Times New Roman" w:cs="Times New Roman" w:hint="eastAsia"/>
        </w:rPr>
        <w:t>.</w:t>
      </w:r>
    </w:p>
    <w:p w14:paraId="72B4C87D" w14:textId="77777777" w:rsidR="00B56636" w:rsidRPr="00234727" w:rsidRDefault="00B56636" w:rsidP="001505C2">
      <w:pPr>
        <w:rPr>
          <w:rFonts w:ascii="Times New Roman" w:hAnsi="Times New Roman" w:cs="Times New Roman"/>
        </w:rPr>
      </w:pPr>
    </w:p>
    <w:p w14:paraId="3D09A58B" w14:textId="322F16EF" w:rsidR="001505C2" w:rsidRPr="00D57F7D" w:rsidRDefault="001505C2" w:rsidP="001505C2">
      <w:pPr>
        <w:rPr>
          <w:rFonts w:ascii="Times New Roman" w:eastAsiaTheme="minorEastAsia" w:hAnsi="Times New Roman" w:cs="Times New Roman" w:hint="eastAsia"/>
        </w:rPr>
      </w:pPr>
      <w:r w:rsidRPr="00234727">
        <w:rPr>
          <w:rFonts w:ascii="Times New Roman" w:hAnsi="Times New Roman" w:cs="Times New Roman"/>
        </w:rPr>
        <w:t>Through the lens of these theories and management practices, it can be seen that leadership is not just a function of executing decisions, but involves more multifaceted competencies such as emotional intelligence, ethical judgement, flexibility and adaptability, and cultural sensitivity. These complex and subtle human traits enable leaders to make more thoughtful and humane decisions in the face of multidimensional challenges that AI cannot currently fully replace</w:t>
      </w:r>
      <w:r w:rsidR="00D204DD">
        <w:rPr>
          <w:rFonts w:ascii="Times New Roman" w:hAnsi="Times New Roman" w:cs="Times New Roman"/>
        </w:rPr>
        <w:fldChar w:fldCharType="begin"/>
      </w:r>
      <w:r w:rsidR="00D204DD">
        <w:rPr>
          <w:rFonts w:ascii="Times New Roman" w:hAnsi="Times New Roman" w:cs="Times New Roman"/>
        </w:rPr>
        <w:instrText xml:space="preserve"> ADDIN EN.CITE &lt;EndNote&gt;&lt;Cite&gt;&lt;Author&gt;Raikov&lt;/Author&gt;&lt;Year&gt;2021&lt;/Year&gt;&lt;RecNum&gt;212&lt;/RecNum&gt;&lt;DisplayText&gt;(Raikov, 2021)&lt;/DisplayText&gt;&lt;record&gt;&lt;rec-number&gt;212&lt;/rec-number&gt;&lt;foreign-keys&gt;&lt;key app="EN" db-id="2zrvxdds5wpf0ce5z0tvats5dersrdezf9v0" timestamp="1713086868"&gt;212&lt;/key&gt;&lt;/foreign-keys&gt;&lt;ref-type name="Book"&gt;6&lt;/ref-type&gt;&lt;contributors&gt;&lt;authors&gt;&lt;author&gt;Raikov, Alexander&lt;/author&gt;&lt;/authors&gt;&lt;/contributors&gt;&lt;titles&gt;&lt;title&gt;Cognitive semantics of artificial intelligence: a new perspective&lt;/title&gt;&lt;/titles&gt;&lt;dates&gt;&lt;year&gt;2021&lt;/year&gt;&lt;/dates&gt;&lt;publisher&gt;Springer&lt;/publisher&gt;&lt;isbn&gt;9813367490&lt;/isbn&gt;&lt;urls&gt;&lt;/urls&gt;&lt;/record&gt;&lt;/Cite&gt;&lt;/EndNote&gt;</w:instrText>
      </w:r>
      <w:r w:rsidR="00D204DD">
        <w:rPr>
          <w:rFonts w:ascii="Times New Roman" w:hAnsi="Times New Roman" w:cs="Times New Roman"/>
        </w:rPr>
        <w:fldChar w:fldCharType="separate"/>
      </w:r>
      <w:r w:rsidR="00D204DD">
        <w:rPr>
          <w:rFonts w:ascii="Times New Roman" w:hAnsi="Times New Roman" w:cs="Times New Roman"/>
          <w:noProof/>
        </w:rPr>
        <w:t>(Raikov, 2021)</w:t>
      </w:r>
      <w:r w:rsidR="00D204DD">
        <w:rPr>
          <w:rFonts w:ascii="Times New Roman" w:hAnsi="Times New Roman" w:cs="Times New Roman"/>
        </w:rPr>
        <w:fldChar w:fldCharType="end"/>
      </w:r>
      <w:r w:rsidR="00D57F7D">
        <w:rPr>
          <w:rFonts w:ascii="Times New Roman" w:eastAsiaTheme="minorEastAsia" w:hAnsi="Times New Roman" w:cs="Times New Roman" w:hint="eastAsia"/>
        </w:rPr>
        <w:t>.</w:t>
      </w:r>
    </w:p>
    <w:p w14:paraId="0F753FA9" w14:textId="3DB30A0A" w:rsidR="001505C2" w:rsidRPr="00234727" w:rsidRDefault="001505C2" w:rsidP="001505C2">
      <w:pPr>
        <w:pStyle w:val="1"/>
        <w:rPr>
          <w:rFonts w:ascii="Times New Roman" w:hAnsi="Times New Roman" w:cs="Times New Roman"/>
        </w:rPr>
      </w:pPr>
      <w:bookmarkStart w:id="4" w:name="_Toc163976883"/>
      <w:r w:rsidRPr="00234727">
        <w:rPr>
          <w:rFonts w:ascii="Times New Roman" w:hAnsi="Times New Roman" w:cs="Times New Roman"/>
        </w:rPr>
        <w:lastRenderedPageBreak/>
        <w:t>4.0</w:t>
      </w:r>
      <w:r w:rsidR="008C2A45" w:rsidRPr="00234727">
        <w:rPr>
          <w:rFonts w:ascii="Times New Roman" w:hAnsi="Times New Roman" w:cs="Times New Roman"/>
        </w:rPr>
        <w:t xml:space="preserve"> The Importance of Leaders Why AI Can't Replace Human Leaders</w:t>
      </w:r>
      <w:bookmarkEnd w:id="4"/>
    </w:p>
    <w:p w14:paraId="5BC044C5" w14:textId="77777777" w:rsidR="001505C2" w:rsidRPr="00234727" w:rsidRDefault="001505C2" w:rsidP="001505C2">
      <w:pPr>
        <w:rPr>
          <w:rFonts w:ascii="Times New Roman" w:hAnsi="Times New Roman" w:cs="Times New Roman"/>
        </w:rPr>
      </w:pPr>
    </w:p>
    <w:p w14:paraId="771BC58A" w14:textId="4A2C4915" w:rsidR="001505C2" w:rsidRPr="00D57F7D" w:rsidRDefault="001505C2" w:rsidP="001505C2">
      <w:pPr>
        <w:rPr>
          <w:rFonts w:ascii="Times New Roman" w:eastAsiaTheme="minorEastAsia" w:hAnsi="Times New Roman" w:cs="Times New Roman" w:hint="eastAsia"/>
        </w:rPr>
      </w:pPr>
      <w:r w:rsidRPr="00234727">
        <w:rPr>
          <w:rFonts w:ascii="Times New Roman" w:hAnsi="Times New Roman" w:cs="Times New Roman"/>
        </w:rPr>
        <w:t xml:space="preserve">Leaders play an important role in achieving </w:t>
      </w:r>
      <w:proofErr w:type="spellStart"/>
      <w:r w:rsidRPr="00234727">
        <w:rPr>
          <w:rFonts w:ascii="Times New Roman" w:hAnsi="Times New Roman" w:cs="Times New Roman"/>
        </w:rPr>
        <w:t>organisational</w:t>
      </w:r>
      <w:proofErr w:type="spellEnd"/>
      <w:r w:rsidRPr="00234727">
        <w:rPr>
          <w:rFonts w:ascii="Times New Roman" w:hAnsi="Times New Roman" w:cs="Times New Roman"/>
        </w:rPr>
        <w:t xml:space="preserve"> success. They need to motivate, engage, increase commitment and create an enabling environment for the development of their people. Only through effective leadership and people development can </w:t>
      </w:r>
      <w:proofErr w:type="spellStart"/>
      <w:r w:rsidRPr="00234727">
        <w:rPr>
          <w:rFonts w:ascii="Times New Roman" w:hAnsi="Times New Roman" w:cs="Times New Roman"/>
        </w:rPr>
        <w:t>organisations</w:t>
      </w:r>
      <w:proofErr w:type="spellEnd"/>
      <w:r w:rsidRPr="00234727">
        <w:rPr>
          <w:rFonts w:ascii="Times New Roman" w:hAnsi="Times New Roman" w:cs="Times New Roman"/>
        </w:rPr>
        <w:t xml:space="preserve"> achieve true sustainability and long-term success</w:t>
      </w:r>
      <w:r w:rsidR="00A87566">
        <w:rPr>
          <w:rFonts w:ascii="Times New Roman" w:hAnsi="Times New Roman" w:cs="Times New Roman"/>
        </w:rPr>
        <w:fldChar w:fldCharType="begin"/>
      </w:r>
      <w:r w:rsidR="00A87566">
        <w:rPr>
          <w:rFonts w:ascii="Times New Roman" w:hAnsi="Times New Roman" w:cs="Times New Roman"/>
        </w:rPr>
        <w:instrText xml:space="preserve"> ADDIN EN.CITE &lt;EndNote&gt;&lt;Cite&gt;&lt;Author&gt;Zogjani&lt;/Author&gt;&lt;Year&gt;2015&lt;/Year&gt;&lt;RecNum&gt;213&lt;/RecNum&gt;&lt;DisplayText&gt;(Zogjani &amp;amp; Raçi, 2015)&lt;/DisplayText&gt;&lt;record&gt;&lt;rec-number&gt;213&lt;/rec-number&gt;&lt;foreign-keys&gt;&lt;key app="EN" db-id="2zrvxdds5wpf0ce5z0tvats5dersrdezf9v0" timestamp="1713089535"&gt;213&lt;/key&gt;&lt;/foreign-keys&gt;&lt;ref-type name="Journal Article"&gt;17&lt;/ref-type&gt;&lt;contributors&gt;&lt;authors&gt;&lt;author&gt;Zogjani, Jeton&lt;/author&gt;&lt;author&gt;Raçi, Samed&lt;/author&gt;&lt;/authors&gt;&lt;/contributors&gt;&lt;titles&gt;&lt;title&gt;The role of leadership in achieving sustainable organizational change and the main approaches of leadership during organizational change&lt;/title&gt;&lt;secondary-title&gt;organization&lt;/secondary-title&gt;&lt;/titles&gt;&lt;periodical&gt;&lt;full-title&gt;organization&lt;/full-title&gt;&lt;/periodical&gt;&lt;dates&gt;&lt;year&gt;2015&lt;/year&gt;&lt;/dates&gt;&lt;urls&gt;&lt;/urls&gt;&lt;/record&gt;&lt;/Cite&gt;&lt;/EndNote&gt;</w:instrText>
      </w:r>
      <w:r w:rsidR="00A87566">
        <w:rPr>
          <w:rFonts w:ascii="Times New Roman" w:hAnsi="Times New Roman" w:cs="Times New Roman"/>
        </w:rPr>
        <w:fldChar w:fldCharType="separate"/>
      </w:r>
      <w:r w:rsidR="00A87566">
        <w:rPr>
          <w:rFonts w:ascii="Times New Roman" w:hAnsi="Times New Roman" w:cs="Times New Roman"/>
          <w:noProof/>
        </w:rPr>
        <w:t>(Zogjani &amp; Raçi, 2015)</w:t>
      </w:r>
      <w:r w:rsidR="00A87566">
        <w:rPr>
          <w:rFonts w:ascii="Times New Roman" w:hAnsi="Times New Roman" w:cs="Times New Roman"/>
        </w:rPr>
        <w:fldChar w:fldCharType="end"/>
      </w:r>
      <w:r w:rsidR="00D57F7D">
        <w:rPr>
          <w:rFonts w:ascii="Times New Roman" w:eastAsiaTheme="minorEastAsia" w:hAnsi="Times New Roman" w:cs="Times New Roman" w:hint="eastAsia"/>
        </w:rPr>
        <w:t>.</w:t>
      </w:r>
    </w:p>
    <w:p w14:paraId="66775C43" w14:textId="77777777" w:rsidR="001505C2" w:rsidRPr="00234727" w:rsidRDefault="001505C2" w:rsidP="001505C2">
      <w:pPr>
        <w:rPr>
          <w:rFonts w:ascii="Times New Roman" w:hAnsi="Times New Roman" w:cs="Times New Roman"/>
        </w:rPr>
      </w:pPr>
    </w:p>
    <w:p w14:paraId="7F762601" w14:textId="0C1AB941" w:rsidR="001505C2" w:rsidRPr="00234727" w:rsidRDefault="001505C2" w:rsidP="001505C2">
      <w:pPr>
        <w:rPr>
          <w:rFonts w:ascii="Times New Roman" w:hAnsi="Times New Roman" w:cs="Times New Roman"/>
        </w:rPr>
      </w:pPr>
      <w:r w:rsidRPr="00234727">
        <w:rPr>
          <w:rFonts w:ascii="Times New Roman" w:hAnsi="Times New Roman" w:cs="Times New Roman"/>
        </w:rPr>
        <w:t xml:space="preserve">Artificial Intelligence is excellent at handling big data, performing complex calculations and </w:t>
      </w:r>
      <w:proofErr w:type="spellStart"/>
      <w:r w:rsidRPr="00234727">
        <w:rPr>
          <w:rFonts w:ascii="Times New Roman" w:hAnsi="Times New Roman" w:cs="Times New Roman"/>
        </w:rPr>
        <w:t>optimising</w:t>
      </w:r>
      <w:proofErr w:type="spellEnd"/>
      <w:r w:rsidRPr="00234727">
        <w:rPr>
          <w:rFonts w:ascii="Times New Roman" w:hAnsi="Times New Roman" w:cs="Times New Roman"/>
        </w:rPr>
        <w:t xml:space="preserve"> processes, but there are several irreplaceable aspects of emotional intelligence and empathy when it comes to taking on leadership roles in human societies</w:t>
      </w:r>
      <w:r w:rsidR="00DD1B84">
        <w:rPr>
          <w:rFonts w:ascii="Times New Roman" w:eastAsiaTheme="minorEastAsia" w:hAnsi="Times New Roman" w:cs="Times New Roman" w:hint="eastAsia"/>
        </w:rPr>
        <w:t xml:space="preserve"> </w:t>
      </w:r>
      <w:r w:rsidRPr="00234727">
        <w:rPr>
          <w:rFonts w:ascii="Times New Roman" w:hAnsi="Times New Roman" w:cs="Times New Roman"/>
        </w:rPr>
        <w:t>AI is unable to truly experience emotions, and its 'empathy' is limited to pre-programmed responses and simulations, which is often insufficient to build genuine trust and trustworthiness in real human interactions. This is often insufficient to build real trust and a sense of belonging in real human interactions. For example, a manager dealing with an employee's personal crisis (e.g. bereavement) needs to show real empathy and support, which is a natural response based on human empathy, rather than simple logic or data-driven decision-making.</w:t>
      </w:r>
    </w:p>
    <w:p w14:paraId="31B0AC66" w14:textId="77777777" w:rsidR="001505C2" w:rsidRPr="00234727" w:rsidRDefault="001505C2" w:rsidP="001505C2">
      <w:pPr>
        <w:rPr>
          <w:rFonts w:ascii="Times New Roman" w:hAnsi="Times New Roman" w:cs="Times New Roman"/>
        </w:rPr>
      </w:pPr>
    </w:p>
    <w:p w14:paraId="2C3EB73E" w14:textId="37B76725" w:rsidR="005E6818" w:rsidRDefault="005E6818" w:rsidP="005E6818">
      <w:pPr>
        <w:rPr>
          <w:rFonts w:ascii="Times New Roman" w:eastAsiaTheme="minorEastAsia" w:hAnsi="Times New Roman" w:cs="Times New Roman" w:hint="eastAsia"/>
        </w:rPr>
      </w:pPr>
      <w:r w:rsidRPr="005E6818">
        <w:rPr>
          <w:rFonts w:ascii="Times New Roman" w:eastAsiaTheme="minorEastAsia" w:hAnsi="Times New Roman" w:cs="Times New Roman"/>
        </w:rPr>
        <w:lastRenderedPageBreak/>
        <w:t xml:space="preserve">Moral judgement and ethical decision-making Leaders' decisions often involve complex moral and ethical issues that are often based on deep cultural and personal values. While AI can make choices based on </w:t>
      </w:r>
      <w:proofErr w:type="spellStart"/>
      <w:r w:rsidRPr="005E6818">
        <w:rPr>
          <w:rFonts w:ascii="Times New Roman" w:eastAsiaTheme="minorEastAsia" w:hAnsi="Times New Roman" w:cs="Times New Roman"/>
        </w:rPr>
        <w:t>programmes</w:t>
      </w:r>
      <w:proofErr w:type="spellEnd"/>
      <w:r w:rsidRPr="005E6818">
        <w:rPr>
          <w:rFonts w:ascii="Times New Roman" w:eastAsiaTheme="minorEastAsia" w:hAnsi="Times New Roman" w:cs="Times New Roman"/>
        </w:rPr>
        <w:t xml:space="preserve"> and data, it lacks the self-awareness to make genuine moral trade-offs. For example, when dealing with employee </w:t>
      </w:r>
      <w:proofErr w:type="spellStart"/>
      <w:r w:rsidRPr="005E6818">
        <w:rPr>
          <w:rFonts w:ascii="Times New Roman" w:eastAsiaTheme="minorEastAsia" w:hAnsi="Times New Roman" w:cs="Times New Roman"/>
        </w:rPr>
        <w:t>misbehaviour</w:t>
      </w:r>
      <w:proofErr w:type="spellEnd"/>
      <w:r w:rsidRPr="005E6818">
        <w:rPr>
          <w:rFonts w:ascii="Times New Roman" w:eastAsiaTheme="minorEastAsia" w:hAnsi="Times New Roman" w:cs="Times New Roman"/>
        </w:rPr>
        <w:t>, fairness, justice and possible long-term implications need to be considered, and these decisions need to go beyond pure data analysis</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&lt;EndNote&gt;&lt;Cite&gt;&lt;Author&gt;Hagendorff&lt;/Author&gt;&lt;Year&gt;2022&lt;/Year&gt;&lt;RecNum&gt;214&lt;/RecNum&gt;&lt;DisplayText&gt;(Hagendorff, 2022)&lt;/DisplayText&gt;&lt;record&gt;&lt;rec-number&gt;214&lt;/rec-number&gt;&lt;foreign-keys&gt;&lt;key app="EN" db-id="2zrvxdds5wpf0ce5z0tvats5dersrdezf9v0" timestamp="1713091001"&gt;214&lt;/key&gt;&lt;/foreign-keys&gt;&lt;ref-type name="Journal Article"&gt;17&lt;/ref-type&gt;&lt;contributors&gt;&lt;authors&gt;&lt;author&gt;Hagendorff, Thilo&lt;/author&gt;&lt;/authors&gt;&lt;/contributors&gt;&lt;titles&gt;&lt;title&gt;Blind spots in AI ethics&lt;/title&gt;&lt;secondary-title&gt;AI and Ethics&lt;/secondary-title&gt;&lt;/titles&gt;&lt;periodical&gt;&lt;full-title&gt;AI and Ethics&lt;/full-title&gt;&lt;/periodical&gt;&lt;pages&gt;851-867&lt;/pages&gt;&lt;volume&gt;2&lt;/volume&gt;&lt;number&gt;4&lt;/number&gt;&lt;dates&gt;&lt;year&gt;2022&lt;/year&gt;&lt;/dates&gt;&lt;isbn&gt;2730-5953&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w:t>
      </w:r>
      <w:proofErr w:type="spellStart"/>
      <w:r>
        <w:rPr>
          <w:rFonts w:ascii="Times New Roman" w:eastAsiaTheme="minorEastAsia" w:hAnsi="Times New Roman" w:cs="Times New Roman"/>
          <w:noProof/>
        </w:rPr>
        <w:t>Hagendorff</w:t>
      </w:r>
      <w:proofErr w:type="spellEnd"/>
      <w:r>
        <w:rPr>
          <w:rFonts w:ascii="Times New Roman" w:eastAsiaTheme="minorEastAsia" w:hAnsi="Times New Roman" w:cs="Times New Roman"/>
          <w:noProof/>
        </w:rPr>
        <w:t>, 2022)</w:t>
      </w:r>
      <w:r>
        <w:rPr>
          <w:rFonts w:ascii="Times New Roman" w:eastAsiaTheme="minorEastAsia" w:hAnsi="Times New Roman" w:cs="Times New Roman"/>
        </w:rPr>
        <w:fldChar w:fldCharType="end"/>
      </w:r>
      <w:r w:rsidR="00D57F7D">
        <w:rPr>
          <w:rFonts w:ascii="Times New Roman" w:eastAsiaTheme="minorEastAsia" w:hAnsi="Times New Roman" w:cs="Times New Roman" w:hint="eastAsia"/>
        </w:rPr>
        <w:t>.</w:t>
      </w:r>
    </w:p>
    <w:p w14:paraId="0F11EBAE" w14:textId="77777777" w:rsidR="005E6818" w:rsidRPr="005E6818" w:rsidRDefault="005E6818" w:rsidP="005E6818">
      <w:pPr>
        <w:rPr>
          <w:rFonts w:ascii="Times New Roman" w:eastAsiaTheme="minorEastAsia" w:hAnsi="Times New Roman" w:cs="Times New Roman"/>
        </w:rPr>
      </w:pPr>
    </w:p>
    <w:p w14:paraId="0A316AA9" w14:textId="26B8DAE8" w:rsidR="00DD1B84" w:rsidRDefault="005E6818" w:rsidP="005E6818">
      <w:pPr>
        <w:rPr>
          <w:rFonts w:ascii="Times New Roman" w:eastAsiaTheme="minorEastAsia" w:hAnsi="Times New Roman" w:cs="Times New Roman" w:hint="eastAsia"/>
        </w:rPr>
      </w:pPr>
      <w:r w:rsidRPr="005E6818">
        <w:rPr>
          <w:rFonts w:ascii="Times New Roman" w:eastAsiaTheme="minorEastAsia" w:hAnsi="Times New Roman" w:cs="Times New Roman"/>
        </w:rPr>
        <w:t xml:space="preserve">Flexibility and Adaptability Leaders need to show a great deal of flexibility and creativity when faced with unknown and unforeseen </w:t>
      </w:r>
      <w:proofErr w:type="spellStart"/>
      <w:proofErr w:type="gramStart"/>
      <w:r w:rsidRPr="005E6818">
        <w:rPr>
          <w:rFonts w:ascii="Times New Roman" w:eastAsiaTheme="minorEastAsia" w:hAnsi="Times New Roman" w:cs="Times New Roman"/>
        </w:rPr>
        <w:t>challenges.Ai</w:t>
      </w:r>
      <w:proofErr w:type="spellEnd"/>
      <w:proofErr w:type="gramEnd"/>
      <w:r w:rsidRPr="005E6818">
        <w:rPr>
          <w:rFonts w:ascii="Times New Roman" w:eastAsiaTheme="minorEastAsia" w:hAnsi="Times New Roman" w:cs="Times New Roman"/>
        </w:rPr>
        <w:t xml:space="preserve"> systems, while able to handle the specific scenarios they are comfortable with, often lack the necessary adaptability when faced with new situations. For example, in the face of a sudden public health crisis, government leaders need to be able to quickly adjust strategies and make humanitarian decisions, which Ai cannot do</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&lt;EndNote&gt;&lt;Cite&gt;&lt;Author&gt;Maclure&lt;/Author&gt;&lt;Year&gt;2021&lt;/Year&gt;&lt;RecNum&gt;215&lt;/RecNum&gt;&lt;DisplayText&gt;(Maclure, 2021)&lt;/DisplayText&gt;&lt;record&gt;&lt;rec-number&gt;215&lt;/rec-number&gt;&lt;foreign-keys&gt;&lt;key app="EN" db-id="2zrvxdds5wpf0ce5z0tvats5dersrdezf9v0" timestamp="1713091034"&gt;215&lt;/key&gt;&lt;/foreign-keys&gt;&lt;ref-type name="Journal Article"&gt;17&lt;/ref-type&gt;&lt;contributors&gt;&lt;authors&gt;&lt;author&gt;Maclure, Jocelyn&lt;/author&gt;&lt;/authors&gt;&lt;/contributors&gt;&lt;titles&gt;&lt;title&gt;AI, explainability and public reason: The argument from the limitations of the human mind&lt;/title&gt;&lt;secondary-title&gt;Minds and Machines&lt;/secondary-title&gt;&lt;/titles&gt;&lt;periodical&gt;&lt;full-title&gt;Minds and Machines&lt;/full-title&gt;&lt;/periodical&gt;&lt;pages&gt;421-438&lt;/pages&gt;&lt;volume&gt;31&lt;/volume&gt;&lt;number&gt;3&lt;/number&gt;&lt;dates&gt;&lt;year&gt;2021&lt;/year&gt;&lt;/dates&gt;&lt;isbn&gt;1572-8641&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(Maclure, 2021)</w:t>
      </w:r>
      <w:r>
        <w:rPr>
          <w:rFonts w:ascii="Times New Roman" w:eastAsiaTheme="minorEastAsia" w:hAnsi="Times New Roman" w:cs="Times New Roman"/>
        </w:rPr>
        <w:fldChar w:fldCharType="end"/>
      </w:r>
      <w:r w:rsidR="00D57F7D">
        <w:rPr>
          <w:rFonts w:ascii="Times New Roman" w:eastAsiaTheme="minorEastAsia" w:hAnsi="Times New Roman" w:cs="Times New Roman" w:hint="eastAsia"/>
        </w:rPr>
        <w:t>.</w:t>
      </w:r>
    </w:p>
    <w:p w14:paraId="7BE4BFF7" w14:textId="77777777" w:rsidR="005E6818" w:rsidRPr="00DD1B84" w:rsidRDefault="005E6818" w:rsidP="005E6818">
      <w:pPr>
        <w:rPr>
          <w:rFonts w:ascii="Times New Roman" w:eastAsiaTheme="minorEastAsia" w:hAnsi="Times New Roman" w:cs="Times New Roman"/>
        </w:rPr>
      </w:pPr>
    </w:p>
    <w:p w14:paraId="04610D96" w14:textId="0DAB8334" w:rsidR="001505C2" w:rsidRPr="00D57F7D" w:rsidRDefault="001505C2" w:rsidP="001505C2">
      <w:pPr>
        <w:rPr>
          <w:rFonts w:ascii="Times New Roman" w:eastAsiaTheme="minorEastAsia" w:hAnsi="Times New Roman" w:cs="Times New Roman" w:hint="eastAsia"/>
        </w:rPr>
      </w:pPr>
      <w:r w:rsidRPr="00234727">
        <w:rPr>
          <w:rFonts w:ascii="Times New Roman" w:hAnsi="Times New Roman" w:cs="Times New Roman"/>
        </w:rPr>
        <w:t>Cultural sensitivity and diversity considerations</w:t>
      </w:r>
      <w:r w:rsidR="005E6818">
        <w:rPr>
          <w:rFonts w:ascii="Times New Roman" w:eastAsiaTheme="minorEastAsia" w:hAnsi="Times New Roman" w:cs="Times New Roman" w:hint="eastAsia"/>
        </w:rPr>
        <w:t xml:space="preserve"> </w:t>
      </w:r>
      <w:r w:rsidRPr="00234727">
        <w:rPr>
          <w:rFonts w:ascii="Times New Roman" w:hAnsi="Times New Roman" w:cs="Times New Roman"/>
        </w:rPr>
        <w:t xml:space="preserve">in a </w:t>
      </w:r>
      <w:proofErr w:type="spellStart"/>
      <w:r w:rsidRPr="00234727">
        <w:rPr>
          <w:rFonts w:ascii="Times New Roman" w:hAnsi="Times New Roman" w:cs="Times New Roman"/>
        </w:rPr>
        <w:t>globalised</w:t>
      </w:r>
      <w:proofErr w:type="spellEnd"/>
      <w:r w:rsidRPr="00234727">
        <w:rPr>
          <w:rFonts w:ascii="Times New Roman" w:hAnsi="Times New Roman" w:cs="Times New Roman"/>
        </w:rPr>
        <w:t xml:space="preserve"> business and political environment, leaders must understand and respect the complexities of multiculturalism. ai can identify patterns and trends, but it lacks the in-depth understanding and sensitivity to cultural differences that is critical in cross-cultural communication and decision-making. For example, CEOs of multinational </w:t>
      </w:r>
      <w:proofErr w:type="spellStart"/>
      <w:r w:rsidRPr="00234727">
        <w:rPr>
          <w:rFonts w:ascii="Times New Roman" w:hAnsi="Times New Roman" w:cs="Times New Roman"/>
        </w:rPr>
        <w:t>organisations</w:t>
      </w:r>
      <w:proofErr w:type="spellEnd"/>
      <w:r w:rsidRPr="00234727">
        <w:rPr>
          <w:rFonts w:ascii="Times New Roman" w:hAnsi="Times New Roman" w:cs="Times New Roman"/>
        </w:rPr>
        <w:t xml:space="preserve"> need to take into account the nuances of regional cultures when developing global market strategies to </w:t>
      </w:r>
      <w:r w:rsidRPr="00234727">
        <w:rPr>
          <w:rFonts w:ascii="Times New Roman" w:hAnsi="Times New Roman" w:cs="Times New Roman"/>
        </w:rPr>
        <w:lastRenderedPageBreak/>
        <w:t>ensure effectiveness and acceptance of the tactics</w:t>
      </w:r>
      <w:r w:rsidR="005E6818">
        <w:rPr>
          <w:rFonts w:ascii="Times New Roman" w:hAnsi="Times New Roman" w:cs="Times New Roman"/>
        </w:rPr>
        <w:fldChar w:fldCharType="begin"/>
      </w:r>
      <w:r w:rsidR="005E6818">
        <w:rPr>
          <w:rFonts w:ascii="Times New Roman" w:hAnsi="Times New Roman" w:cs="Times New Roman"/>
        </w:rPr>
        <w:instrText xml:space="preserve"> ADDIN EN.CITE &lt;EndNote&gt;&lt;Cite&gt;&lt;Author&gt;Lupano Peruginni&lt;/Author&gt;&lt;Year&gt;2015&lt;/Year&gt;&lt;RecNum&gt;216&lt;/RecNum&gt;&lt;DisplayText&gt;(Lupano Peruginni &amp;amp; Castro Solano, 2015)&lt;/DisplayText&gt;&lt;record&gt;&lt;rec-number&gt;216&lt;/rec-number&gt;&lt;foreign-keys&gt;&lt;key app="EN" db-id="2zrvxdds5wpf0ce5z0tvats5dersrdezf9v0" timestamp="1713091133"&gt;216&lt;/key&gt;&lt;/foreign-keys&gt;&lt;ref-type name="Journal Article"&gt;17&lt;/ref-type&gt;&lt;contributors&gt;&lt;authors&gt;&lt;author&gt;Lupano Peruginni, María Laura&lt;/author&gt;&lt;author&gt;Castro Solano, Alejandro&lt;/author&gt;&lt;/authors&gt;&lt;/contributors&gt;&lt;titles&gt;&lt;title&gt;Intergroup anxiety, cultural sensitivity and socio-cultural diverse leaders&amp;apos; effectiveness&lt;/title&gt;&lt;secondary-title&gt;International Journal of Psychological Research&lt;/secondary-title&gt;&lt;/titles&gt;&lt;periodical&gt;&lt;full-title&gt;International Journal of Psychological Research&lt;/full-title&gt;&lt;/periodical&gt;&lt;pages&gt;36-45&lt;/pages&gt;&lt;volume&gt;8&lt;/volume&gt;&lt;number&gt;1&lt;/number&gt;&lt;dates&gt;&lt;year&gt;2015&lt;/year&gt;&lt;/dates&gt;&lt;isbn&gt;2011-2084&lt;/isbn&gt;&lt;urls&gt;&lt;/urls&gt;&lt;/record&gt;&lt;/Cite&gt;&lt;/EndNote&gt;</w:instrText>
      </w:r>
      <w:r w:rsidR="005E6818">
        <w:rPr>
          <w:rFonts w:ascii="Times New Roman" w:hAnsi="Times New Roman" w:cs="Times New Roman"/>
        </w:rPr>
        <w:fldChar w:fldCharType="separate"/>
      </w:r>
      <w:r w:rsidR="005E6818">
        <w:rPr>
          <w:rFonts w:ascii="Times New Roman" w:hAnsi="Times New Roman" w:cs="Times New Roman"/>
          <w:noProof/>
        </w:rPr>
        <w:t>(</w:t>
      </w:r>
      <w:proofErr w:type="spellStart"/>
      <w:r w:rsidR="005E6818">
        <w:rPr>
          <w:rFonts w:ascii="Times New Roman" w:hAnsi="Times New Roman" w:cs="Times New Roman"/>
          <w:noProof/>
        </w:rPr>
        <w:t>Lupano</w:t>
      </w:r>
      <w:proofErr w:type="spellEnd"/>
      <w:r w:rsidR="005E6818">
        <w:rPr>
          <w:rFonts w:ascii="Times New Roman" w:hAnsi="Times New Roman" w:cs="Times New Roman"/>
          <w:noProof/>
        </w:rPr>
        <w:t xml:space="preserve"> Peruginni &amp; Castro Solano, 2015)</w:t>
      </w:r>
      <w:r w:rsidR="005E6818">
        <w:rPr>
          <w:rFonts w:ascii="Times New Roman" w:hAnsi="Times New Roman" w:cs="Times New Roman"/>
        </w:rPr>
        <w:fldChar w:fldCharType="end"/>
      </w:r>
      <w:r w:rsidR="00D57F7D">
        <w:rPr>
          <w:rFonts w:ascii="Times New Roman" w:eastAsiaTheme="minorEastAsia" w:hAnsi="Times New Roman" w:cs="Times New Roman" w:hint="eastAsia"/>
        </w:rPr>
        <w:t>.</w:t>
      </w:r>
    </w:p>
    <w:p w14:paraId="2FA831A5" w14:textId="77777777" w:rsidR="001505C2" w:rsidRPr="00234727" w:rsidRDefault="001505C2" w:rsidP="001505C2">
      <w:pPr>
        <w:rPr>
          <w:rFonts w:ascii="Times New Roman" w:hAnsi="Times New Roman" w:cs="Times New Roman"/>
        </w:rPr>
      </w:pPr>
    </w:p>
    <w:p w14:paraId="454F9D48" w14:textId="14E685B8" w:rsidR="001505C2" w:rsidRPr="00D57F7D" w:rsidRDefault="001505C2" w:rsidP="001505C2">
      <w:pPr>
        <w:rPr>
          <w:rFonts w:ascii="Times New Roman" w:eastAsiaTheme="minorEastAsia" w:hAnsi="Times New Roman" w:cs="Times New Roman" w:hint="eastAsia"/>
        </w:rPr>
      </w:pPr>
      <w:r w:rsidRPr="00234727">
        <w:rPr>
          <w:rFonts w:ascii="Times New Roman" w:hAnsi="Times New Roman" w:cs="Times New Roman"/>
        </w:rPr>
        <w:t>While AI can assist human leaders in making more accurate decisions on certain tasks, there is still no substitute for the unique abilities of human leaders in terms of emotional connection, ethical judgement, dealing with complex and changing situations and cross-cultural understanding. These human traits ensure that leaders are able to make more thoughtful and humane decisions when faced with multidimensional challenges</w:t>
      </w:r>
      <w:r w:rsidR="005E6818">
        <w:rPr>
          <w:rFonts w:ascii="Times New Roman" w:hAnsi="Times New Roman" w:cs="Times New Roman"/>
        </w:rPr>
        <w:fldChar w:fldCharType="begin"/>
      </w:r>
      <w:r w:rsidR="005E6818">
        <w:rPr>
          <w:rFonts w:ascii="Times New Roman" w:hAnsi="Times New Roman" w:cs="Times New Roman"/>
        </w:rPr>
        <w:instrText xml:space="preserve"> ADDIN EN.CITE &lt;EndNote&gt;&lt;Cite&gt;&lt;Author&gt;Eisenbeiss&lt;/Author&gt;&lt;Year&gt;2012&lt;/Year&gt;&lt;RecNum&gt;217&lt;/RecNum&gt;&lt;DisplayText&gt;(Eisenbeiss, 2012)&lt;/DisplayText&gt;&lt;record&gt;&lt;rec-number&gt;217&lt;/rec-number&gt;&lt;foreign-keys&gt;&lt;key app="EN" db-id="2zrvxdds5wpf0ce5z0tvats5dersrdezf9v0" timestamp="1713091210"&gt;217&lt;/key&gt;&lt;/foreign-keys&gt;&lt;ref-type name="Journal Article"&gt;17&lt;/ref-type&gt;&lt;contributors&gt;&lt;authors&gt;&lt;author&gt;Eisenbeiss, Silke Astrid&lt;/author&gt;&lt;/authors&gt;&lt;/contributors&gt;&lt;titles&gt;&lt;title&gt;Re-thinking ethical leadership: An interdisciplinary integrative approach&lt;/title&gt;&lt;secondary-title&gt;The Leadership Quarterly&lt;/secondary-title&gt;&lt;/titles&gt;&lt;periodical&gt;&lt;full-title&gt;The Leadership Quarterly&lt;/full-title&gt;&lt;/periodical&gt;&lt;pages&gt;791-808&lt;/pages&gt;&lt;volume&gt;23&lt;/volume&gt;&lt;number&gt;5&lt;/number&gt;&lt;dates&gt;&lt;year&gt;2012&lt;/year&gt;&lt;/dates&gt;&lt;isbn&gt;1048-9843&lt;/isbn&gt;&lt;urls&gt;&lt;/urls&gt;&lt;/record&gt;&lt;/Cite&gt;&lt;/EndNote&gt;</w:instrText>
      </w:r>
      <w:r w:rsidR="005E6818">
        <w:rPr>
          <w:rFonts w:ascii="Times New Roman" w:hAnsi="Times New Roman" w:cs="Times New Roman"/>
        </w:rPr>
        <w:fldChar w:fldCharType="separate"/>
      </w:r>
      <w:r w:rsidR="005E6818">
        <w:rPr>
          <w:rFonts w:ascii="Times New Roman" w:hAnsi="Times New Roman" w:cs="Times New Roman"/>
          <w:noProof/>
        </w:rPr>
        <w:t>(Eisenbeiss, 2012)</w:t>
      </w:r>
      <w:r w:rsidR="005E6818">
        <w:rPr>
          <w:rFonts w:ascii="Times New Roman" w:hAnsi="Times New Roman" w:cs="Times New Roman"/>
        </w:rPr>
        <w:fldChar w:fldCharType="end"/>
      </w:r>
      <w:r w:rsidR="00D57F7D">
        <w:rPr>
          <w:rFonts w:ascii="Times New Roman" w:eastAsiaTheme="minorEastAsia" w:hAnsi="Times New Roman" w:cs="Times New Roman" w:hint="eastAsia"/>
        </w:rPr>
        <w:t>.</w:t>
      </w:r>
    </w:p>
    <w:p w14:paraId="5D086A46" w14:textId="6A55AA8E" w:rsidR="001505C2" w:rsidRPr="00234727" w:rsidRDefault="001505C2" w:rsidP="001505C2">
      <w:pPr>
        <w:pStyle w:val="1"/>
        <w:rPr>
          <w:rFonts w:ascii="Times New Roman" w:hAnsi="Times New Roman" w:cs="Times New Roman"/>
        </w:rPr>
      </w:pPr>
      <w:bookmarkStart w:id="5" w:name="_Toc163976884"/>
      <w:r w:rsidRPr="00234727">
        <w:rPr>
          <w:rFonts w:ascii="Times New Roman" w:hAnsi="Times New Roman" w:cs="Times New Roman"/>
        </w:rPr>
        <w:t xml:space="preserve">5.0 </w:t>
      </w:r>
      <w:r w:rsidR="008C2A45" w:rsidRPr="00234727">
        <w:rPr>
          <w:rFonts w:ascii="Times New Roman" w:hAnsi="Times New Roman" w:cs="Times New Roman"/>
        </w:rPr>
        <w:t>Attempts to develop AI</w:t>
      </w:r>
      <w:bookmarkEnd w:id="5"/>
    </w:p>
    <w:p w14:paraId="7BBBAED6" w14:textId="49A99B4D" w:rsidR="001505C2" w:rsidRPr="00D57F7D" w:rsidRDefault="001505C2" w:rsidP="001505C2">
      <w:pPr>
        <w:rPr>
          <w:rFonts w:ascii="Times New Roman" w:eastAsiaTheme="minorEastAsia" w:hAnsi="Times New Roman" w:cs="Times New Roman" w:hint="eastAsia"/>
        </w:rPr>
      </w:pPr>
      <w:r w:rsidRPr="00234727">
        <w:rPr>
          <w:rFonts w:ascii="Times New Roman" w:hAnsi="Times New Roman" w:cs="Times New Roman"/>
        </w:rPr>
        <w:t xml:space="preserve">Some </w:t>
      </w:r>
      <w:proofErr w:type="spellStart"/>
      <w:r w:rsidRPr="00234727">
        <w:rPr>
          <w:rFonts w:ascii="Times New Roman" w:hAnsi="Times New Roman" w:cs="Times New Roman"/>
        </w:rPr>
        <w:t>organisations</w:t>
      </w:r>
      <w:proofErr w:type="spellEnd"/>
      <w:r w:rsidRPr="00234727">
        <w:rPr>
          <w:rFonts w:ascii="Times New Roman" w:hAnsi="Times New Roman" w:cs="Times New Roman"/>
        </w:rPr>
        <w:t xml:space="preserve"> are already experimenting with integrating AI into decision-making and management processes to assist human leaders. These attempts usually focus on the use of AI in data analysis, forecasting and management support. A relevant example is a company called </w:t>
      </w:r>
      <w:proofErr w:type="spellStart"/>
      <w:r w:rsidRPr="00234727">
        <w:rPr>
          <w:rFonts w:ascii="Times New Roman" w:hAnsi="Times New Roman" w:cs="Times New Roman"/>
        </w:rPr>
        <w:t>HireVue</w:t>
      </w:r>
      <w:proofErr w:type="spellEnd"/>
      <w:r w:rsidRPr="00234727">
        <w:rPr>
          <w:rFonts w:ascii="Times New Roman" w:hAnsi="Times New Roman" w:cs="Times New Roman"/>
        </w:rPr>
        <w:t xml:space="preserve">, which uses AI to </w:t>
      </w:r>
      <w:proofErr w:type="spellStart"/>
      <w:r w:rsidRPr="00234727">
        <w:rPr>
          <w:rFonts w:ascii="Times New Roman" w:hAnsi="Times New Roman" w:cs="Times New Roman"/>
        </w:rPr>
        <w:t>analyse</w:t>
      </w:r>
      <w:proofErr w:type="spellEnd"/>
      <w:r w:rsidRPr="00234727">
        <w:rPr>
          <w:rFonts w:ascii="Times New Roman" w:hAnsi="Times New Roman" w:cs="Times New Roman"/>
        </w:rPr>
        <w:t xml:space="preserve"> video interviews of job candidates. This system helps decision makers make hiring decisions by evaluating a candidate's speech, tone of voice, and facial expressions. While this is not a direct replacement for leaders, it demonstrates how AI can play an important role in human resource management by assisting leaders in making more objective hiring decisions. While AI is currently not a complete replacement for human leaders, especially in scenarios that require emotional intelligence, ethical judgement and innovation, it can </w:t>
      </w:r>
      <w:r w:rsidRPr="00234727">
        <w:rPr>
          <w:rFonts w:ascii="Times New Roman" w:hAnsi="Times New Roman" w:cs="Times New Roman"/>
        </w:rPr>
        <w:lastRenderedPageBreak/>
        <w:t xml:space="preserve">certainly serve as a powerful aid to help leaders make faster and more accurate </w:t>
      </w:r>
      <w:proofErr w:type="spellStart"/>
      <w:r w:rsidRPr="00234727">
        <w:rPr>
          <w:rFonts w:ascii="Times New Roman" w:hAnsi="Times New Roman" w:cs="Times New Roman"/>
        </w:rPr>
        <w:t>decisions.The</w:t>
      </w:r>
      <w:proofErr w:type="spellEnd"/>
      <w:r w:rsidRPr="00234727">
        <w:rPr>
          <w:rFonts w:ascii="Times New Roman" w:hAnsi="Times New Roman" w:cs="Times New Roman"/>
        </w:rPr>
        <w:t xml:space="preserve"> application of AI in the enterprise remains a supportive role, providing data analytics and decision-making support, rather than a complete replacement for human leadership and decision-making processes</w:t>
      </w:r>
      <w:r w:rsidR="005E6818">
        <w:rPr>
          <w:rFonts w:ascii="Times New Roman" w:hAnsi="Times New Roman" w:cs="Times New Roman"/>
        </w:rPr>
        <w:fldChar w:fldCharType="begin"/>
      </w:r>
      <w:r w:rsidR="005E6818">
        <w:rPr>
          <w:rFonts w:ascii="Times New Roman" w:hAnsi="Times New Roman" w:cs="Times New Roman"/>
        </w:rPr>
        <w:instrText xml:space="preserve"> ADDIN EN.CITE &lt;EndNote&gt;&lt;Cite&gt;&lt;Author&gt;Drage&lt;/Author&gt;&lt;Year&gt;2022&lt;/Year&gt;&lt;RecNum&gt;218&lt;/RecNum&gt;&lt;DisplayText&gt;(Drage &amp;amp; Mackereth, 2022)&lt;/DisplayText&gt;&lt;record&gt;&lt;rec-number&gt;218&lt;/rec-number&gt;&lt;foreign-keys&gt;&lt;key app="EN" db-id="2zrvxdds5wpf0ce5z0tvats5dersrdezf9v0" timestamp="1713091280"&gt;218&lt;/key&gt;&lt;/foreign-keys&gt;&lt;ref-type name="Journal Article"&gt;17&lt;/ref-type&gt;&lt;contributors&gt;&lt;authors&gt;&lt;author&gt;Drage, Eleanor&lt;/author&gt;&lt;author&gt;Mackereth, Kerry&lt;/author&gt;&lt;/authors&gt;&lt;/contributors&gt;&lt;titles&gt;&lt;title&gt;Does AI debias recruitment? Race, gender, and AI’s “eradication of difference”&lt;/title&gt;&lt;secondary-title&gt;Philosophy &amp;amp; technology&lt;/secondary-title&gt;&lt;/titles&gt;&lt;periodical&gt;&lt;full-title&gt;Philosophy &amp;amp; technology&lt;/full-title&gt;&lt;/periodical&gt;&lt;pages&gt;89&lt;/pages&gt;&lt;volume&gt;35&lt;/volume&gt;&lt;number&gt;4&lt;/number&gt;&lt;dates&gt;&lt;year&gt;2022&lt;/year&gt;&lt;/dates&gt;&lt;isbn&gt;2210-5433&lt;/isbn&gt;&lt;urls&gt;&lt;/urls&gt;&lt;/record&gt;&lt;/Cite&gt;&lt;/EndNote&gt;</w:instrText>
      </w:r>
      <w:r w:rsidR="005E6818">
        <w:rPr>
          <w:rFonts w:ascii="Times New Roman" w:hAnsi="Times New Roman" w:cs="Times New Roman"/>
        </w:rPr>
        <w:fldChar w:fldCharType="separate"/>
      </w:r>
      <w:r w:rsidR="005E6818">
        <w:rPr>
          <w:rFonts w:ascii="Times New Roman" w:hAnsi="Times New Roman" w:cs="Times New Roman"/>
          <w:noProof/>
        </w:rPr>
        <w:t>(Drage &amp; Mackereth, 2022)</w:t>
      </w:r>
      <w:r w:rsidR="005E6818">
        <w:rPr>
          <w:rFonts w:ascii="Times New Roman" w:hAnsi="Times New Roman" w:cs="Times New Roman"/>
        </w:rPr>
        <w:fldChar w:fldCharType="end"/>
      </w:r>
      <w:r w:rsidR="00D57F7D">
        <w:rPr>
          <w:rFonts w:ascii="Times New Roman" w:eastAsiaTheme="minorEastAsia" w:hAnsi="Times New Roman" w:cs="Times New Roman" w:hint="eastAsia"/>
        </w:rPr>
        <w:t>.</w:t>
      </w:r>
    </w:p>
    <w:p w14:paraId="3C72A1D4" w14:textId="77777777" w:rsidR="001505C2" w:rsidRPr="00234727" w:rsidRDefault="001505C2" w:rsidP="001505C2">
      <w:pPr>
        <w:rPr>
          <w:rFonts w:ascii="Times New Roman" w:hAnsi="Times New Roman" w:cs="Times New Roman"/>
        </w:rPr>
      </w:pPr>
    </w:p>
    <w:p w14:paraId="635644E7" w14:textId="56D90E1E" w:rsidR="001505C2" w:rsidRPr="00234727" w:rsidRDefault="001505C2" w:rsidP="001505C2">
      <w:pPr>
        <w:pStyle w:val="1"/>
        <w:rPr>
          <w:rFonts w:ascii="Times New Roman" w:hAnsi="Times New Roman" w:cs="Times New Roman"/>
        </w:rPr>
      </w:pPr>
      <w:bookmarkStart w:id="6" w:name="_Toc163976885"/>
      <w:r w:rsidRPr="00234727">
        <w:rPr>
          <w:rFonts w:ascii="Times New Roman" w:hAnsi="Times New Roman" w:cs="Times New Roman"/>
        </w:rPr>
        <w:t>6.0</w:t>
      </w:r>
      <w:r w:rsidR="008C2A45" w:rsidRPr="00234727">
        <w:rPr>
          <w:rFonts w:ascii="Times New Roman" w:hAnsi="Times New Roman" w:cs="Times New Roman"/>
        </w:rPr>
        <w:t xml:space="preserve"> Recommendation</w:t>
      </w:r>
      <w:bookmarkEnd w:id="6"/>
    </w:p>
    <w:p w14:paraId="76B5ECF5" w14:textId="63F10481" w:rsidR="001505C2" w:rsidRPr="00234727" w:rsidRDefault="001505C2" w:rsidP="001505C2">
      <w:pPr>
        <w:rPr>
          <w:rFonts w:ascii="Times New Roman" w:hAnsi="Times New Roman" w:cs="Times New Roman"/>
        </w:rPr>
      </w:pPr>
      <w:r w:rsidRPr="00234727">
        <w:rPr>
          <w:rFonts w:ascii="Times New Roman" w:hAnsi="Times New Roman" w:cs="Times New Roman"/>
        </w:rPr>
        <w:t xml:space="preserve">In the future of AI in management and how to properly use AI to aid management, there are several key recommendations that can help businesses and </w:t>
      </w:r>
      <w:proofErr w:type="spellStart"/>
      <w:r w:rsidRPr="00234727">
        <w:rPr>
          <w:rFonts w:ascii="Times New Roman" w:hAnsi="Times New Roman" w:cs="Times New Roman"/>
        </w:rPr>
        <w:t>organisations</w:t>
      </w:r>
      <w:proofErr w:type="spellEnd"/>
      <w:r w:rsidRPr="00234727">
        <w:rPr>
          <w:rFonts w:ascii="Times New Roman" w:hAnsi="Times New Roman" w:cs="Times New Roman"/>
        </w:rPr>
        <w:t xml:space="preserve"> effectively integrate AI technologies while ensuring that the central role of human leaders is not diminished Clarify the role of AI </w:t>
      </w:r>
      <w:proofErr w:type="spellStart"/>
      <w:r w:rsidRPr="00234727">
        <w:rPr>
          <w:rFonts w:ascii="Times New Roman" w:hAnsi="Times New Roman" w:cs="Times New Roman"/>
        </w:rPr>
        <w:t>Organisations</w:t>
      </w:r>
      <w:proofErr w:type="spellEnd"/>
      <w:r w:rsidRPr="00234727">
        <w:rPr>
          <w:rFonts w:ascii="Times New Roman" w:hAnsi="Times New Roman" w:cs="Times New Roman"/>
        </w:rPr>
        <w:t xml:space="preserve"> should clearly define the scope of application and role of AI as a tool and an aid rather than a decision maker AI is well suited to handle big data analytics, pattern recognition and predictive modelling, and these functions can help managers make more informed decisions, but major strategic decisions should still be made by human leaders with a wealth of experience and human understanding. Strengthening the ethical framework for AI When developing or adopting AI technologies, companies need to construct a rigorous ethical framework to ensure that AI is used in accordance with moral standards and social values. This includes incorporating transparency and interpretability in AI decision-making to ensure that AI decision-making processes and outcomes are understandable and acceptable to humans. Training and education </w:t>
      </w:r>
      <w:proofErr w:type="spellStart"/>
      <w:r w:rsidRPr="00234727">
        <w:rPr>
          <w:rFonts w:ascii="Times New Roman" w:hAnsi="Times New Roman" w:cs="Times New Roman"/>
        </w:rPr>
        <w:t>Organisations</w:t>
      </w:r>
      <w:proofErr w:type="spellEnd"/>
      <w:r w:rsidRPr="00234727">
        <w:rPr>
          <w:rFonts w:ascii="Times New Roman" w:hAnsi="Times New Roman" w:cs="Times New Roman"/>
        </w:rPr>
        <w:t xml:space="preserve"> should invest in AI-related </w:t>
      </w:r>
      <w:r w:rsidRPr="00234727">
        <w:rPr>
          <w:rFonts w:ascii="Times New Roman" w:hAnsi="Times New Roman" w:cs="Times New Roman"/>
        </w:rPr>
        <w:lastRenderedPageBreak/>
        <w:t>training and education for their employees to enable them to understand and effectively use AI technology. This includes not only technical operational skills, but also the ability to assess the data and recommendations provided by AI and how to work with AI to achieve optimal work outcomes. Promote AI-Human Collaboration Develop and adopt AI systems designed to enhance human-machine collaboration, allowing AI to work alongside human employees rather than viewing AI as a replacement tool. Enhance the overall effectiveness of teams by designing to enable AI to support the decision-making processes of human employees, for example by automating routine and repetitive tasks so that human employees can focus on tasks that require more creative and strategic thinking.</w:t>
      </w:r>
    </w:p>
    <w:p w14:paraId="10B65AC9" w14:textId="77777777" w:rsidR="008C2A45" w:rsidRPr="00234727" w:rsidRDefault="008C2A45" w:rsidP="001505C2">
      <w:pPr>
        <w:rPr>
          <w:rFonts w:ascii="Times New Roman" w:hAnsi="Times New Roman" w:cs="Times New Roman"/>
        </w:rPr>
      </w:pPr>
    </w:p>
    <w:p w14:paraId="38E38B8C" w14:textId="77777777" w:rsidR="008C2A45" w:rsidRPr="00234727" w:rsidRDefault="008C2A45" w:rsidP="001505C2">
      <w:pPr>
        <w:rPr>
          <w:rFonts w:ascii="Times New Roman" w:hAnsi="Times New Roman" w:cs="Times New Roman"/>
        </w:rPr>
      </w:pPr>
    </w:p>
    <w:p w14:paraId="74F2DCB1" w14:textId="77777777" w:rsidR="008C2A45" w:rsidRPr="00234727" w:rsidRDefault="008C2A45" w:rsidP="001505C2">
      <w:pPr>
        <w:rPr>
          <w:rFonts w:ascii="Times New Roman" w:hAnsi="Times New Roman" w:cs="Times New Roman"/>
        </w:rPr>
      </w:pPr>
    </w:p>
    <w:p w14:paraId="4D5D81DB" w14:textId="77777777" w:rsidR="008C2A45" w:rsidRPr="00234727" w:rsidRDefault="008C2A45" w:rsidP="001505C2">
      <w:pPr>
        <w:rPr>
          <w:rFonts w:ascii="Times New Roman" w:hAnsi="Times New Roman" w:cs="Times New Roman"/>
        </w:rPr>
      </w:pPr>
    </w:p>
    <w:p w14:paraId="22B76238" w14:textId="77777777" w:rsidR="008C2A45" w:rsidRPr="00234727" w:rsidRDefault="008C2A45" w:rsidP="001505C2">
      <w:pPr>
        <w:rPr>
          <w:rFonts w:ascii="Times New Roman" w:hAnsi="Times New Roman" w:cs="Times New Roman"/>
        </w:rPr>
      </w:pPr>
    </w:p>
    <w:p w14:paraId="55ADDD6B" w14:textId="77777777" w:rsidR="008C2A45" w:rsidRPr="00234727" w:rsidRDefault="008C2A45" w:rsidP="001505C2">
      <w:pPr>
        <w:rPr>
          <w:rFonts w:ascii="Times New Roman" w:hAnsi="Times New Roman" w:cs="Times New Roman"/>
        </w:rPr>
      </w:pPr>
    </w:p>
    <w:p w14:paraId="17FDC39E" w14:textId="77777777" w:rsidR="008C2A45" w:rsidRPr="00234727" w:rsidRDefault="008C2A45" w:rsidP="001505C2">
      <w:pPr>
        <w:rPr>
          <w:rFonts w:ascii="Times New Roman" w:hAnsi="Times New Roman" w:cs="Times New Roman"/>
        </w:rPr>
      </w:pPr>
    </w:p>
    <w:p w14:paraId="24F58EB1" w14:textId="77777777" w:rsidR="008C2A45" w:rsidRPr="00234727" w:rsidRDefault="008C2A45" w:rsidP="001505C2">
      <w:pPr>
        <w:rPr>
          <w:rFonts w:ascii="Times New Roman" w:hAnsi="Times New Roman" w:cs="Times New Roman"/>
        </w:rPr>
      </w:pPr>
    </w:p>
    <w:p w14:paraId="54B90707" w14:textId="77777777" w:rsidR="008C2A45" w:rsidRPr="00234727" w:rsidRDefault="008C2A45" w:rsidP="001505C2">
      <w:pPr>
        <w:rPr>
          <w:rFonts w:ascii="Times New Roman" w:hAnsi="Times New Roman" w:cs="Times New Roman"/>
        </w:rPr>
      </w:pPr>
    </w:p>
    <w:p w14:paraId="16018749" w14:textId="77777777" w:rsidR="008C2A45" w:rsidRPr="00234727" w:rsidRDefault="008C2A45" w:rsidP="001505C2">
      <w:pPr>
        <w:rPr>
          <w:rFonts w:ascii="Times New Roman" w:hAnsi="Times New Roman" w:cs="Times New Roman"/>
        </w:rPr>
      </w:pPr>
    </w:p>
    <w:p w14:paraId="4A82CF1C" w14:textId="77777777" w:rsidR="00234727" w:rsidRPr="00540D6B" w:rsidRDefault="00234727" w:rsidP="001505C2">
      <w:pPr>
        <w:rPr>
          <w:rFonts w:ascii="Times New Roman" w:eastAsiaTheme="minorEastAsia" w:hAnsi="Times New Roman" w:cs="Times New Roman" w:hint="eastAsia"/>
        </w:rPr>
      </w:pPr>
    </w:p>
    <w:p w14:paraId="4068C572" w14:textId="27F1FA24" w:rsidR="00AF485A" w:rsidRPr="00540D6B" w:rsidRDefault="00234727" w:rsidP="00540D6B">
      <w:pPr>
        <w:pStyle w:val="1"/>
        <w:rPr>
          <w:rFonts w:ascii="Times New Roman" w:eastAsiaTheme="minorEastAsia" w:hAnsi="Times New Roman" w:cs="Times New Roman"/>
        </w:rPr>
      </w:pPr>
      <w:r>
        <w:rPr>
          <w:rFonts w:ascii="Times New Roman" w:eastAsiaTheme="minorEastAsia" w:hAnsi="Times New Roman" w:cs="Times New Roman" w:hint="eastAsia"/>
        </w:rPr>
        <w:lastRenderedPageBreak/>
        <w:t>R</w:t>
      </w:r>
      <w:r w:rsidRPr="00234727">
        <w:rPr>
          <w:rFonts w:ascii="Times New Roman" w:eastAsiaTheme="minorEastAsia" w:hAnsi="Times New Roman" w:cs="Times New Roman"/>
        </w:rPr>
        <w:t>eferences</w:t>
      </w:r>
    </w:p>
    <w:p w14:paraId="74306813" w14:textId="77777777" w:rsidR="005E6818" w:rsidRPr="005E6818" w:rsidRDefault="00AF485A" w:rsidP="005E6818">
      <w:pPr>
        <w:pStyle w:val="EndNoteBibliography"/>
        <w:ind w:left="720" w:hanging="720"/>
        <w:rPr>
          <w:rFonts w:ascii="Times New Roman" w:hAnsi="Times New Roman" w:cs="Times New Roman"/>
          <w:i/>
          <w:iCs/>
        </w:rPr>
      </w:pPr>
      <w:r w:rsidRPr="005E6818">
        <w:rPr>
          <w:rFonts w:ascii="Times New Roman" w:hAnsi="Times New Roman" w:cs="Times New Roman"/>
          <w:i/>
          <w:iCs/>
        </w:rPr>
        <w:fldChar w:fldCharType="begin"/>
      </w:r>
      <w:r w:rsidRPr="005E6818">
        <w:rPr>
          <w:rFonts w:ascii="Times New Roman" w:hAnsi="Times New Roman" w:cs="Times New Roman"/>
          <w:i/>
          <w:iCs/>
        </w:rPr>
        <w:instrText xml:space="preserve"> ADDIN EN.REFLIST </w:instrText>
      </w:r>
      <w:r w:rsidRPr="005E6818">
        <w:rPr>
          <w:rFonts w:ascii="Times New Roman" w:hAnsi="Times New Roman" w:cs="Times New Roman"/>
          <w:i/>
          <w:iCs/>
        </w:rPr>
        <w:fldChar w:fldCharType="separate"/>
      </w:r>
      <w:r w:rsidR="005E6818" w:rsidRPr="005E6818">
        <w:rPr>
          <w:rFonts w:ascii="Times New Roman" w:hAnsi="Times New Roman" w:cs="Times New Roman"/>
          <w:i/>
          <w:iCs/>
        </w:rPr>
        <w:t xml:space="preserve">Ashwini, J., &amp; Varma, A. J. Changing Dynamics of Leadership. </w:t>
      </w:r>
    </w:p>
    <w:p w14:paraId="570F0EEF" w14:textId="77777777" w:rsidR="005E6818" w:rsidRPr="005E6818" w:rsidRDefault="005E6818" w:rsidP="005E6818">
      <w:pPr>
        <w:pStyle w:val="EndNoteBibliography"/>
        <w:ind w:left="720" w:hanging="720"/>
        <w:rPr>
          <w:rFonts w:ascii="Times New Roman" w:hAnsi="Times New Roman" w:cs="Times New Roman"/>
          <w:i/>
          <w:iCs/>
        </w:rPr>
      </w:pPr>
      <w:r w:rsidRPr="005E6818">
        <w:rPr>
          <w:rFonts w:ascii="Times New Roman" w:hAnsi="Times New Roman" w:cs="Times New Roman"/>
          <w:i/>
          <w:iCs/>
        </w:rPr>
        <w:t xml:space="preserve">Barale, A. (2021). “Who inspires who?” Aesthetics in front of AI art. Philosophical Inquiries, 9(2), 195-220. </w:t>
      </w:r>
    </w:p>
    <w:p w14:paraId="16AE66C1" w14:textId="77777777" w:rsidR="005E6818" w:rsidRPr="005E6818" w:rsidRDefault="005E6818" w:rsidP="005E6818">
      <w:pPr>
        <w:pStyle w:val="EndNoteBibliography"/>
        <w:ind w:left="720" w:hanging="720"/>
        <w:rPr>
          <w:rFonts w:ascii="Times New Roman" w:hAnsi="Times New Roman" w:cs="Times New Roman"/>
          <w:i/>
          <w:iCs/>
        </w:rPr>
      </w:pPr>
      <w:r w:rsidRPr="005E6818">
        <w:rPr>
          <w:rFonts w:ascii="Times New Roman" w:hAnsi="Times New Roman" w:cs="Times New Roman"/>
          <w:i/>
          <w:iCs/>
        </w:rPr>
        <w:t xml:space="preserve">Burgess, B., &amp; Pichler, S. (2021). Integrating Talent Management and Performance Management: A Workforce Differentiation Perspective. In The Routledge Companion to Talent Management (pp. 522-538). Routledge. </w:t>
      </w:r>
    </w:p>
    <w:p w14:paraId="5376D03D" w14:textId="77777777" w:rsidR="005E6818" w:rsidRPr="005E6818" w:rsidRDefault="005E6818" w:rsidP="005E6818">
      <w:pPr>
        <w:pStyle w:val="EndNoteBibliography"/>
        <w:ind w:left="720" w:hanging="720"/>
        <w:rPr>
          <w:rFonts w:ascii="Times New Roman" w:hAnsi="Times New Roman" w:cs="Times New Roman"/>
          <w:i/>
          <w:iCs/>
        </w:rPr>
      </w:pPr>
      <w:r w:rsidRPr="005E6818">
        <w:rPr>
          <w:rFonts w:ascii="Times New Roman" w:hAnsi="Times New Roman" w:cs="Times New Roman"/>
          <w:i/>
          <w:iCs/>
        </w:rPr>
        <w:t xml:space="preserve">Burke, W. W. (2023). Organization change: Theory and practice. Sage publications. </w:t>
      </w:r>
    </w:p>
    <w:p w14:paraId="4FD34AD5" w14:textId="77777777" w:rsidR="005E6818" w:rsidRPr="005E6818" w:rsidRDefault="005E6818" w:rsidP="005E6818">
      <w:pPr>
        <w:pStyle w:val="EndNoteBibliography"/>
        <w:ind w:left="720" w:hanging="720"/>
        <w:rPr>
          <w:rFonts w:ascii="Times New Roman" w:hAnsi="Times New Roman" w:cs="Times New Roman"/>
          <w:i/>
          <w:iCs/>
        </w:rPr>
      </w:pPr>
      <w:r w:rsidRPr="005E6818">
        <w:rPr>
          <w:rFonts w:ascii="Times New Roman" w:hAnsi="Times New Roman" w:cs="Times New Roman"/>
          <w:i/>
          <w:iCs/>
        </w:rPr>
        <w:t xml:space="preserve">Drage, E., &amp; Mackereth, K. (2022). Does AI debias recruitment? Race, gender, and AI’s “eradication of difference”. Philosophy &amp; technology, 35(4), 89. </w:t>
      </w:r>
    </w:p>
    <w:p w14:paraId="01E40C96" w14:textId="77777777" w:rsidR="005E6818" w:rsidRPr="005E6818" w:rsidRDefault="005E6818" w:rsidP="005E6818">
      <w:pPr>
        <w:pStyle w:val="EndNoteBibliography"/>
        <w:ind w:left="720" w:hanging="720"/>
        <w:rPr>
          <w:rFonts w:ascii="Times New Roman" w:hAnsi="Times New Roman" w:cs="Times New Roman"/>
          <w:i/>
          <w:iCs/>
        </w:rPr>
      </w:pPr>
      <w:r w:rsidRPr="005E6818">
        <w:rPr>
          <w:rFonts w:ascii="Times New Roman" w:hAnsi="Times New Roman" w:cs="Times New Roman"/>
          <w:i/>
          <w:iCs/>
        </w:rPr>
        <w:t xml:space="preserve">Eisenbeiss, S. A. (2012). Re-thinking ethical leadership: An interdisciplinary integrative approach. The Leadership Quarterly, 23(5), 791-808. </w:t>
      </w:r>
    </w:p>
    <w:p w14:paraId="4A735EB8" w14:textId="77777777" w:rsidR="005E6818" w:rsidRPr="005E6818" w:rsidRDefault="005E6818" w:rsidP="005E6818">
      <w:pPr>
        <w:pStyle w:val="EndNoteBibliography"/>
        <w:ind w:left="720" w:hanging="720"/>
        <w:rPr>
          <w:rFonts w:ascii="Times New Roman" w:hAnsi="Times New Roman" w:cs="Times New Roman"/>
          <w:i/>
          <w:iCs/>
        </w:rPr>
      </w:pPr>
      <w:r w:rsidRPr="005E6818">
        <w:rPr>
          <w:rFonts w:ascii="Times New Roman" w:hAnsi="Times New Roman" w:cs="Times New Roman"/>
          <w:i/>
          <w:iCs/>
        </w:rPr>
        <w:t xml:space="preserve">Hagendorff, T. (2022). Blind spots in AI ethics. AI and Ethics, 2(4), 851-867. </w:t>
      </w:r>
    </w:p>
    <w:p w14:paraId="75FB1519" w14:textId="77777777" w:rsidR="005E6818" w:rsidRPr="005E6818" w:rsidRDefault="005E6818" w:rsidP="005E6818">
      <w:pPr>
        <w:pStyle w:val="EndNoteBibliography"/>
        <w:ind w:left="720" w:hanging="720"/>
        <w:rPr>
          <w:rFonts w:ascii="Times New Roman" w:hAnsi="Times New Roman" w:cs="Times New Roman"/>
          <w:i/>
          <w:iCs/>
        </w:rPr>
      </w:pPr>
      <w:r w:rsidRPr="005E6818">
        <w:rPr>
          <w:rFonts w:ascii="Times New Roman" w:hAnsi="Times New Roman" w:cs="Times New Roman"/>
          <w:i/>
          <w:iCs/>
        </w:rPr>
        <w:t xml:space="preserve">Jewczyn, M. N. (2010). Principles of Character in Leadership: Former General Electric CEO Jack Welch as an Inspiration for Future Corporate Leadership. Journal of Online Higher Education, 1(7). </w:t>
      </w:r>
    </w:p>
    <w:p w14:paraId="14ADAA6A" w14:textId="77777777" w:rsidR="005E6818" w:rsidRPr="005E6818" w:rsidRDefault="005E6818" w:rsidP="005E6818">
      <w:pPr>
        <w:pStyle w:val="EndNoteBibliography"/>
        <w:ind w:left="720" w:hanging="720"/>
        <w:rPr>
          <w:rFonts w:ascii="Times New Roman" w:hAnsi="Times New Roman" w:cs="Times New Roman"/>
          <w:i/>
          <w:iCs/>
        </w:rPr>
      </w:pPr>
      <w:r w:rsidRPr="005E6818">
        <w:rPr>
          <w:rFonts w:ascii="Times New Roman" w:hAnsi="Times New Roman" w:cs="Times New Roman"/>
          <w:i/>
          <w:iCs/>
        </w:rPr>
        <w:t xml:space="preserve">Kelly, L. (2023). Profiles in Authentic Leadership and Mindfulness. In Mindfulness for Authentic Leadership: Theory and Cases (pp. 293-304). Springer. </w:t>
      </w:r>
    </w:p>
    <w:p w14:paraId="310FA58A" w14:textId="77777777" w:rsidR="005E6818" w:rsidRPr="005E6818" w:rsidRDefault="005E6818" w:rsidP="005E6818">
      <w:pPr>
        <w:pStyle w:val="EndNoteBibliography"/>
        <w:ind w:left="720" w:hanging="720"/>
        <w:rPr>
          <w:rFonts w:ascii="Times New Roman" w:hAnsi="Times New Roman" w:cs="Times New Roman"/>
          <w:i/>
          <w:iCs/>
        </w:rPr>
      </w:pPr>
      <w:r w:rsidRPr="005E6818">
        <w:rPr>
          <w:rFonts w:ascii="Times New Roman" w:hAnsi="Times New Roman" w:cs="Times New Roman"/>
          <w:i/>
          <w:iCs/>
        </w:rPr>
        <w:t xml:space="preserve">Leavy, B. (2022). Inspirational Leadership in Business and Other Domains. In Leadership and Business Ethics (pp. 115-130). Springer. </w:t>
      </w:r>
    </w:p>
    <w:p w14:paraId="1BAC4F57" w14:textId="77777777" w:rsidR="005E6818" w:rsidRPr="005E6818" w:rsidRDefault="005E6818" w:rsidP="005E6818">
      <w:pPr>
        <w:pStyle w:val="EndNoteBibliography"/>
        <w:ind w:left="720" w:hanging="720"/>
        <w:rPr>
          <w:rFonts w:ascii="Times New Roman" w:hAnsi="Times New Roman" w:cs="Times New Roman"/>
          <w:i/>
          <w:iCs/>
        </w:rPr>
      </w:pPr>
      <w:r w:rsidRPr="005E6818">
        <w:rPr>
          <w:rFonts w:ascii="Times New Roman" w:hAnsi="Times New Roman" w:cs="Times New Roman"/>
          <w:i/>
          <w:iCs/>
        </w:rPr>
        <w:t xml:space="preserve">Lupano Peruginni, M. L., &amp; Castro Solano, A. (2015). Intergroup anxiety, cultural sensitivity and socio-cultural diverse leaders' effectiveness. International Journal of Psychological Research, 8(1), 36-45. </w:t>
      </w:r>
    </w:p>
    <w:p w14:paraId="2A8FBF36" w14:textId="77777777" w:rsidR="005E6818" w:rsidRPr="005E6818" w:rsidRDefault="005E6818" w:rsidP="005E6818">
      <w:pPr>
        <w:pStyle w:val="EndNoteBibliography"/>
        <w:ind w:left="720" w:hanging="720"/>
        <w:rPr>
          <w:rFonts w:ascii="Times New Roman" w:hAnsi="Times New Roman" w:cs="Times New Roman"/>
          <w:i/>
          <w:iCs/>
        </w:rPr>
      </w:pPr>
      <w:r w:rsidRPr="005E6818">
        <w:rPr>
          <w:rFonts w:ascii="Times New Roman" w:hAnsi="Times New Roman" w:cs="Times New Roman"/>
          <w:i/>
          <w:iCs/>
        </w:rPr>
        <w:t xml:space="preserve">Maclure, J. (2021). AI, explainability and public reason: The argument from the limitations of the human mind. Minds and Machines, 31(3), 421-438. </w:t>
      </w:r>
    </w:p>
    <w:p w14:paraId="21D90F3C" w14:textId="77777777" w:rsidR="005E6818" w:rsidRPr="005E6818" w:rsidRDefault="005E6818" w:rsidP="005E6818">
      <w:pPr>
        <w:pStyle w:val="EndNoteBibliography"/>
        <w:ind w:left="720" w:hanging="720"/>
        <w:rPr>
          <w:rFonts w:ascii="Times New Roman" w:hAnsi="Times New Roman" w:cs="Times New Roman"/>
          <w:i/>
          <w:iCs/>
        </w:rPr>
      </w:pPr>
      <w:r w:rsidRPr="005E6818">
        <w:rPr>
          <w:rFonts w:ascii="Times New Roman" w:hAnsi="Times New Roman" w:cs="Times New Roman"/>
          <w:i/>
          <w:iCs/>
        </w:rPr>
        <w:t xml:space="preserve">Patel, J. (2021). How Can Leaders Cultivate a Culture of Organizational Trust and Implement Effective Strategies to Drive High-Performance? </w:t>
      </w:r>
    </w:p>
    <w:p w14:paraId="2F84BA2E" w14:textId="77777777" w:rsidR="005E6818" w:rsidRPr="005E6818" w:rsidRDefault="005E6818" w:rsidP="005E6818">
      <w:pPr>
        <w:pStyle w:val="EndNoteBibliography"/>
        <w:ind w:left="720" w:hanging="720"/>
        <w:rPr>
          <w:rFonts w:ascii="Times New Roman" w:hAnsi="Times New Roman" w:cs="Times New Roman"/>
          <w:i/>
          <w:iCs/>
        </w:rPr>
      </w:pPr>
      <w:r w:rsidRPr="005E6818">
        <w:rPr>
          <w:rFonts w:ascii="Times New Roman" w:hAnsi="Times New Roman" w:cs="Times New Roman"/>
          <w:i/>
          <w:iCs/>
        </w:rPr>
        <w:t xml:space="preserve">Pettersen, L. (2019). Why artificial intelligence will not outsmart complex knowledge work. Work, Employment and Society, 33(6), 1058-1067. </w:t>
      </w:r>
    </w:p>
    <w:p w14:paraId="0B6E224F" w14:textId="77777777" w:rsidR="005E6818" w:rsidRPr="005E6818" w:rsidRDefault="005E6818" w:rsidP="005E6818">
      <w:pPr>
        <w:pStyle w:val="EndNoteBibliography"/>
        <w:ind w:left="720" w:hanging="720"/>
        <w:rPr>
          <w:rFonts w:ascii="Times New Roman" w:hAnsi="Times New Roman" w:cs="Times New Roman"/>
          <w:i/>
          <w:iCs/>
        </w:rPr>
      </w:pPr>
      <w:r w:rsidRPr="005E6818">
        <w:rPr>
          <w:rFonts w:ascii="Times New Roman" w:hAnsi="Times New Roman" w:cs="Times New Roman"/>
          <w:i/>
          <w:iCs/>
        </w:rPr>
        <w:t xml:space="preserve">Raikov, A. (2021). Cognitive semantics of artificial intelligence: a new perspective. Springer. </w:t>
      </w:r>
    </w:p>
    <w:p w14:paraId="415F3DBD" w14:textId="77777777" w:rsidR="005E6818" w:rsidRPr="005E6818" w:rsidRDefault="005E6818" w:rsidP="005E6818">
      <w:pPr>
        <w:pStyle w:val="EndNoteBibliography"/>
        <w:ind w:left="720" w:hanging="720"/>
        <w:rPr>
          <w:rFonts w:ascii="Times New Roman" w:hAnsi="Times New Roman" w:cs="Times New Roman"/>
          <w:i/>
          <w:iCs/>
        </w:rPr>
      </w:pPr>
      <w:r w:rsidRPr="005E6818">
        <w:rPr>
          <w:rFonts w:ascii="Times New Roman" w:hAnsi="Times New Roman" w:cs="Times New Roman"/>
          <w:i/>
          <w:iCs/>
        </w:rPr>
        <w:t xml:space="preserve">Slater, R. (2004). Jack Welch on leadership. McGraw Hill. </w:t>
      </w:r>
    </w:p>
    <w:p w14:paraId="3D869480" w14:textId="77777777" w:rsidR="005E6818" w:rsidRPr="005E6818" w:rsidRDefault="005E6818" w:rsidP="005E6818">
      <w:pPr>
        <w:pStyle w:val="EndNoteBibliography"/>
        <w:ind w:left="720" w:hanging="720"/>
        <w:rPr>
          <w:rFonts w:ascii="Times New Roman" w:hAnsi="Times New Roman" w:cs="Times New Roman"/>
          <w:i/>
          <w:iCs/>
        </w:rPr>
      </w:pPr>
      <w:r w:rsidRPr="005E6818">
        <w:rPr>
          <w:rFonts w:ascii="Times New Roman" w:hAnsi="Times New Roman" w:cs="Times New Roman"/>
          <w:i/>
          <w:iCs/>
        </w:rPr>
        <w:t xml:space="preserve">Welch, J., &amp; Byrne, J. A. (2003). Jack: Straight from the gut. Business Plus. </w:t>
      </w:r>
    </w:p>
    <w:p w14:paraId="23630E83" w14:textId="77777777" w:rsidR="005E6818" w:rsidRPr="005E6818" w:rsidRDefault="005E6818" w:rsidP="005E6818">
      <w:pPr>
        <w:pStyle w:val="EndNoteBibliography"/>
        <w:ind w:left="720" w:hanging="720"/>
        <w:rPr>
          <w:rFonts w:ascii="Times New Roman" w:hAnsi="Times New Roman" w:cs="Times New Roman"/>
          <w:i/>
          <w:iCs/>
        </w:rPr>
      </w:pPr>
      <w:r w:rsidRPr="005E6818">
        <w:rPr>
          <w:rFonts w:ascii="Times New Roman" w:hAnsi="Times New Roman" w:cs="Times New Roman"/>
          <w:i/>
          <w:iCs/>
        </w:rPr>
        <w:t xml:space="preserve">Yu, H., Shum, C., Alcorn, M., Sun, J., &amp; He, Z. (2022). Robots can’t take my job: antecedents and outcomes of Gen Z employees’ service robot risk awareness. International Journal of Contemporary Hospitality Management, 34(8), 2971-2988. </w:t>
      </w:r>
    </w:p>
    <w:p w14:paraId="790283C6" w14:textId="77777777" w:rsidR="005E6818" w:rsidRPr="005E6818" w:rsidRDefault="005E6818" w:rsidP="005E6818">
      <w:pPr>
        <w:pStyle w:val="EndNoteBibliography"/>
        <w:ind w:left="720" w:hanging="720"/>
        <w:rPr>
          <w:rFonts w:ascii="Times New Roman" w:hAnsi="Times New Roman" w:cs="Times New Roman"/>
          <w:i/>
          <w:iCs/>
        </w:rPr>
      </w:pPr>
      <w:r w:rsidRPr="005E6818">
        <w:rPr>
          <w:rFonts w:ascii="Times New Roman" w:hAnsi="Times New Roman" w:cs="Times New Roman"/>
          <w:i/>
          <w:iCs/>
        </w:rPr>
        <w:t xml:space="preserve">Zada, I. (2022). Organizational change management: leadership roles in adapting new norms. European Journal of Business and Management Research, 7(4), 1-5. </w:t>
      </w:r>
    </w:p>
    <w:p w14:paraId="670CE0A7" w14:textId="77777777" w:rsidR="005E6818" w:rsidRPr="005E6818" w:rsidRDefault="005E6818" w:rsidP="005E6818">
      <w:pPr>
        <w:pStyle w:val="EndNoteBibliography"/>
        <w:ind w:left="720" w:hanging="720"/>
        <w:rPr>
          <w:rFonts w:ascii="Times New Roman" w:hAnsi="Times New Roman" w:cs="Times New Roman"/>
          <w:i/>
          <w:iCs/>
        </w:rPr>
      </w:pPr>
      <w:r w:rsidRPr="005E6818">
        <w:rPr>
          <w:rFonts w:ascii="Times New Roman" w:hAnsi="Times New Roman" w:cs="Times New Roman"/>
          <w:i/>
          <w:iCs/>
        </w:rPr>
        <w:lastRenderedPageBreak/>
        <w:t xml:space="preserve">Zogjani, J., &amp; Raçi, S. (2015). The role of leadership in achieving sustainable organizational change and the main approaches of leadership during organizational change. organization. </w:t>
      </w:r>
    </w:p>
    <w:p w14:paraId="703F5687" w14:textId="708630D9" w:rsidR="008C2A45" w:rsidRDefault="00AF485A" w:rsidP="001505C2">
      <w:pPr>
        <w:rPr>
          <w:rFonts w:ascii="Times New Roman" w:hAnsi="Times New Roman" w:cs="Times New Roman"/>
        </w:rPr>
      </w:pPr>
      <w:r w:rsidRPr="005E6818">
        <w:rPr>
          <w:rFonts w:ascii="Times New Roman" w:hAnsi="Times New Roman" w:cs="Times New Roman"/>
          <w:i/>
          <w:iCs/>
        </w:rPr>
        <w:fldChar w:fldCharType="end"/>
      </w:r>
    </w:p>
    <w:sectPr w:rsidR="008C2A45" w:rsidSect="007741FE">
      <w:headerReference w:type="default" r:id="rId10"/>
      <w:footerReference w:type="default" r:id="rId11"/>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578FA7" w14:textId="77777777" w:rsidR="007741FE" w:rsidRDefault="007741FE" w:rsidP="001505C2">
      <w:pPr>
        <w:spacing w:line="240" w:lineRule="auto"/>
      </w:pPr>
      <w:r>
        <w:separator/>
      </w:r>
    </w:p>
  </w:endnote>
  <w:endnote w:type="continuationSeparator" w:id="0">
    <w:p w14:paraId="3A13BAD4" w14:textId="77777777" w:rsidR="007741FE" w:rsidRDefault="007741FE" w:rsidP="001505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72373936"/>
      <w:docPartObj>
        <w:docPartGallery w:val="Page Numbers (Bottom of Page)"/>
        <w:docPartUnique/>
      </w:docPartObj>
    </w:sdtPr>
    <w:sdtContent>
      <w:p w14:paraId="2191AD6F" w14:textId="4C8AE920" w:rsidR="00B56636" w:rsidRDefault="00B56636">
        <w:pPr>
          <w:pStyle w:val="a5"/>
          <w:jc w:val="center"/>
        </w:pPr>
        <w:r>
          <w:fldChar w:fldCharType="begin"/>
        </w:r>
        <w:r>
          <w:instrText>PAGE   \* MERGEFORMAT</w:instrText>
        </w:r>
        <w:r>
          <w:fldChar w:fldCharType="separate"/>
        </w:r>
        <w:r>
          <w:rPr>
            <w:lang w:val="zh-CN"/>
          </w:rPr>
          <w:t>2</w:t>
        </w:r>
        <w:r>
          <w:fldChar w:fldCharType="end"/>
        </w:r>
      </w:p>
    </w:sdtContent>
  </w:sdt>
  <w:p w14:paraId="5194EBA6" w14:textId="77777777" w:rsidR="00B56636" w:rsidRDefault="00B5663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F1A089" w14:textId="77777777" w:rsidR="007741FE" w:rsidRDefault="007741FE" w:rsidP="001505C2">
      <w:pPr>
        <w:spacing w:line="240" w:lineRule="auto"/>
      </w:pPr>
      <w:r>
        <w:separator/>
      </w:r>
    </w:p>
  </w:footnote>
  <w:footnote w:type="continuationSeparator" w:id="0">
    <w:p w14:paraId="749734C2" w14:textId="77777777" w:rsidR="007741FE" w:rsidRDefault="007741FE" w:rsidP="001505C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8D0CB4" w14:textId="6D804C59" w:rsidR="00B56636" w:rsidRPr="00B56636" w:rsidRDefault="00B56636">
    <w:pPr>
      <w:pStyle w:val="a3"/>
      <w:rPr>
        <w:rFonts w:ascii="Times New Roman" w:hAnsi="Times New Roman" w:cs="Times New Roman"/>
        <w:b/>
        <w:bCs/>
      </w:rPr>
    </w:pPr>
    <w:r w:rsidRPr="00B56636">
      <w:rPr>
        <w:rFonts w:ascii="Times New Roman" w:hAnsi="Times New Roman" w:cs="Times New Roman"/>
        <w:b/>
        <w:bCs/>
      </w:rPr>
      <w:t>Leading and Developing People</w:t>
    </w:r>
  </w:p>
  <w:p w14:paraId="37C8C2BA" w14:textId="77777777" w:rsidR="00B56636" w:rsidRDefault="00B56636">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等线&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2zrvxdds5wpf0ce5z0tvats5dersrdezf9v0&quot;&gt;我的 EndNote 库&lt;record-ids&gt;&lt;item&gt;198&lt;/item&gt;&lt;item&gt;199&lt;/item&gt;&lt;item&gt;200&lt;/item&gt;&lt;item&gt;201&lt;/item&gt;&lt;item&gt;202&lt;/item&gt;&lt;item&gt;203&lt;/item&gt;&lt;item&gt;204&lt;/item&gt;&lt;item&gt;205&lt;/item&gt;&lt;item&gt;206&lt;/item&gt;&lt;item&gt;207&lt;/item&gt;&lt;item&gt;208&lt;/item&gt;&lt;item&gt;209&lt;/item&gt;&lt;item&gt;210&lt;/item&gt;&lt;item&gt;212&lt;/item&gt;&lt;item&gt;213&lt;/item&gt;&lt;item&gt;214&lt;/item&gt;&lt;item&gt;215&lt;/item&gt;&lt;item&gt;216&lt;/item&gt;&lt;item&gt;217&lt;/item&gt;&lt;item&gt;218&lt;/item&gt;&lt;/record-ids&gt;&lt;/item&gt;&lt;/Libraries&gt;"/>
  </w:docVars>
  <w:rsids>
    <w:rsidRoot w:val="0039085C"/>
    <w:rsid w:val="00141C75"/>
    <w:rsid w:val="001505C2"/>
    <w:rsid w:val="00227258"/>
    <w:rsid w:val="00234727"/>
    <w:rsid w:val="0039085C"/>
    <w:rsid w:val="004F20D2"/>
    <w:rsid w:val="00540D6B"/>
    <w:rsid w:val="005E6818"/>
    <w:rsid w:val="006749FA"/>
    <w:rsid w:val="007741FE"/>
    <w:rsid w:val="008C2A45"/>
    <w:rsid w:val="00A23647"/>
    <w:rsid w:val="00A87566"/>
    <w:rsid w:val="00AF485A"/>
    <w:rsid w:val="00B56636"/>
    <w:rsid w:val="00C126A1"/>
    <w:rsid w:val="00C33041"/>
    <w:rsid w:val="00D204DD"/>
    <w:rsid w:val="00D57F7D"/>
    <w:rsid w:val="00DD1B84"/>
    <w:rsid w:val="00E6293F"/>
    <w:rsid w:val="00FA47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6BE583"/>
  <w15:chartTrackingRefBased/>
  <w15:docId w15:val="{16AE389B-D32A-4636-BD80-9904F5ECE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56636"/>
    <w:pPr>
      <w:widowControl w:val="0"/>
      <w:spacing w:line="480" w:lineRule="auto"/>
      <w:jc w:val="both"/>
    </w:pPr>
    <w:rPr>
      <w:rFonts w:eastAsia="Times New Roman"/>
      <w:sz w:val="24"/>
    </w:rPr>
  </w:style>
  <w:style w:type="paragraph" w:styleId="1">
    <w:name w:val="heading 1"/>
    <w:basedOn w:val="a"/>
    <w:next w:val="a"/>
    <w:link w:val="10"/>
    <w:uiPriority w:val="9"/>
    <w:qFormat/>
    <w:rsid w:val="001505C2"/>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1505C2"/>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505C2"/>
    <w:pPr>
      <w:tabs>
        <w:tab w:val="center" w:pos="4153"/>
        <w:tab w:val="right" w:pos="8306"/>
      </w:tabs>
      <w:snapToGrid w:val="0"/>
      <w:jc w:val="center"/>
    </w:pPr>
    <w:rPr>
      <w:sz w:val="18"/>
      <w:szCs w:val="18"/>
    </w:rPr>
  </w:style>
  <w:style w:type="character" w:customStyle="1" w:styleId="a4">
    <w:name w:val="页眉 字符"/>
    <w:basedOn w:val="a0"/>
    <w:link w:val="a3"/>
    <w:uiPriority w:val="99"/>
    <w:rsid w:val="001505C2"/>
    <w:rPr>
      <w:sz w:val="18"/>
      <w:szCs w:val="18"/>
    </w:rPr>
  </w:style>
  <w:style w:type="paragraph" w:styleId="a5">
    <w:name w:val="footer"/>
    <w:basedOn w:val="a"/>
    <w:link w:val="a6"/>
    <w:uiPriority w:val="99"/>
    <w:unhideWhenUsed/>
    <w:rsid w:val="001505C2"/>
    <w:pPr>
      <w:tabs>
        <w:tab w:val="center" w:pos="4153"/>
        <w:tab w:val="right" w:pos="8306"/>
      </w:tabs>
      <w:snapToGrid w:val="0"/>
      <w:jc w:val="left"/>
    </w:pPr>
    <w:rPr>
      <w:sz w:val="18"/>
      <w:szCs w:val="18"/>
    </w:rPr>
  </w:style>
  <w:style w:type="character" w:customStyle="1" w:styleId="a6">
    <w:name w:val="页脚 字符"/>
    <w:basedOn w:val="a0"/>
    <w:link w:val="a5"/>
    <w:uiPriority w:val="99"/>
    <w:rsid w:val="001505C2"/>
    <w:rPr>
      <w:sz w:val="18"/>
      <w:szCs w:val="18"/>
    </w:rPr>
  </w:style>
  <w:style w:type="paragraph" w:styleId="a7">
    <w:name w:val="No Spacing"/>
    <w:link w:val="a8"/>
    <w:uiPriority w:val="1"/>
    <w:qFormat/>
    <w:rsid w:val="001505C2"/>
    <w:rPr>
      <w:kern w:val="0"/>
      <w:sz w:val="22"/>
    </w:rPr>
  </w:style>
  <w:style w:type="character" w:customStyle="1" w:styleId="a8">
    <w:name w:val="无间隔 字符"/>
    <w:basedOn w:val="a0"/>
    <w:link w:val="a7"/>
    <w:uiPriority w:val="1"/>
    <w:rsid w:val="001505C2"/>
    <w:rPr>
      <w:kern w:val="0"/>
      <w:sz w:val="22"/>
    </w:rPr>
  </w:style>
  <w:style w:type="character" w:customStyle="1" w:styleId="10">
    <w:name w:val="标题 1 字符"/>
    <w:basedOn w:val="a0"/>
    <w:link w:val="1"/>
    <w:uiPriority w:val="9"/>
    <w:rsid w:val="001505C2"/>
    <w:rPr>
      <w:b/>
      <w:bCs/>
      <w:kern w:val="44"/>
      <w:sz w:val="44"/>
      <w:szCs w:val="44"/>
    </w:rPr>
  </w:style>
  <w:style w:type="character" w:customStyle="1" w:styleId="20">
    <w:name w:val="标题 2 字符"/>
    <w:basedOn w:val="a0"/>
    <w:link w:val="2"/>
    <w:uiPriority w:val="9"/>
    <w:rsid w:val="001505C2"/>
    <w:rPr>
      <w:rFonts w:asciiTheme="majorHAnsi" w:eastAsiaTheme="majorEastAsia" w:hAnsiTheme="majorHAnsi" w:cstheme="majorBidi"/>
      <w:b/>
      <w:bCs/>
      <w:sz w:val="32"/>
      <w:szCs w:val="32"/>
    </w:rPr>
  </w:style>
  <w:style w:type="paragraph" w:styleId="TOC">
    <w:name w:val="TOC Heading"/>
    <w:basedOn w:val="1"/>
    <w:next w:val="a"/>
    <w:uiPriority w:val="39"/>
    <w:unhideWhenUsed/>
    <w:qFormat/>
    <w:rsid w:val="008C2A45"/>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8C2A45"/>
  </w:style>
  <w:style w:type="paragraph" w:styleId="TOC2">
    <w:name w:val="toc 2"/>
    <w:basedOn w:val="a"/>
    <w:next w:val="a"/>
    <w:autoRedefine/>
    <w:uiPriority w:val="39"/>
    <w:unhideWhenUsed/>
    <w:rsid w:val="008C2A45"/>
    <w:pPr>
      <w:ind w:leftChars="200" w:left="420"/>
    </w:pPr>
  </w:style>
  <w:style w:type="character" w:styleId="a9">
    <w:name w:val="Hyperlink"/>
    <w:basedOn w:val="a0"/>
    <w:uiPriority w:val="99"/>
    <w:unhideWhenUsed/>
    <w:rsid w:val="008C2A45"/>
    <w:rPr>
      <w:color w:val="0563C1" w:themeColor="hyperlink"/>
      <w:u w:val="single"/>
    </w:rPr>
  </w:style>
  <w:style w:type="paragraph" w:customStyle="1" w:styleId="EndNoteBibliographyTitle">
    <w:name w:val="EndNote Bibliography Title"/>
    <w:basedOn w:val="a"/>
    <w:link w:val="EndNoteBibliographyTitle0"/>
    <w:rsid w:val="00AF485A"/>
    <w:pPr>
      <w:jc w:val="center"/>
    </w:pPr>
    <w:rPr>
      <w:rFonts w:ascii="等线" w:eastAsia="等线" w:hAnsi="等线"/>
      <w:noProof/>
    </w:rPr>
  </w:style>
  <w:style w:type="character" w:customStyle="1" w:styleId="EndNoteBibliographyTitle0">
    <w:name w:val="EndNote Bibliography Title 字符"/>
    <w:basedOn w:val="a0"/>
    <w:link w:val="EndNoteBibliographyTitle"/>
    <w:rsid w:val="00AF485A"/>
    <w:rPr>
      <w:rFonts w:ascii="等线" w:eastAsia="等线" w:hAnsi="等线"/>
      <w:noProof/>
      <w:sz w:val="24"/>
    </w:rPr>
  </w:style>
  <w:style w:type="paragraph" w:customStyle="1" w:styleId="EndNoteBibliography">
    <w:name w:val="EndNote Bibliography"/>
    <w:basedOn w:val="a"/>
    <w:link w:val="EndNoteBibliography0"/>
    <w:rsid w:val="00AF485A"/>
    <w:pPr>
      <w:spacing w:line="240" w:lineRule="auto"/>
    </w:pPr>
    <w:rPr>
      <w:rFonts w:ascii="等线" w:eastAsia="等线" w:hAnsi="等线"/>
      <w:noProof/>
    </w:rPr>
  </w:style>
  <w:style w:type="character" w:customStyle="1" w:styleId="EndNoteBibliography0">
    <w:name w:val="EndNote Bibliography 字符"/>
    <w:basedOn w:val="a0"/>
    <w:link w:val="EndNoteBibliography"/>
    <w:rsid w:val="00AF485A"/>
    <w:rPr>
      <w:rFonts w:ascii="等线" w:eastAsia="等线" w:hAnsi="等线"/>
      <w:noProo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414704">
      <w:bodyDiv w:val="1"/>
      <w:marLeft w:val="0"/>
      <w:marRight w:val="0"/>
      <w:marTop w:val="0"/>
      <w:marBottom w:val="0"/>
      <w:divBdr>
        <w:top w:val="none" w:sz="0" w:space="0" w:color="auto"/>
        <w:left w:val="none" w:sz="0" w:space="0" w:color="auto"/>
        <w:bottom w:val="none" w:sz="0" w:space="0" w:color="auto"/>
        <w:right w:val="none" w:sz="0" w:space="0" w:color="auto"/>
      </w:divBdr>
    </w:div>
    <w:div w:id="316693890">
      <w:bodyDiv w:val="1"/>
      <w:marLeft w:val="0"/>
      <w:marRight w:val="0"/>
      <w:marTop w:val="0"/>
      <w:marBottom w:val="0"/>
      <w:divBdr>
        <w:top w:val="none" w:sz="0" w:space="0" w:color="auto"/>
        <w:left w:val="none" w:sz="0" w:space="0" w:color="auto"/>
        <w:bottom w:val="none" w:sz="0" w:space="0" w:color="auto"/>
        <w:right w:val="none" w:sz="0" w:space="0" w:color="auto"/>
      </w:divBdr>
    </w:div>
    <w:div w:id="751121198">
      <w:bodyDiv w:val="1"/>
      <w:marLeft w:val="0"/>
      <w:marRight w:val="0"/>
      <w:marTop w:val="0"/>
      <w:marBottom w:val="0"/>
      <w:divBdr>
        <w:top w:val="none" w:sz="0" w:space="0" w:color="auto"/>
        <w:left w:val="none" w:sz="0" w:space="0" w:color="auto"/>
        <w:bottom w:val="none" w:sz="0" w:space="0" w:color="auto"/>
        <w:right w:val="none" w:sz="0" w:space="0" w:color="auto"/>
      </w:divBdr>
    </w:div>
    <w:div w:id="805390524">
      <w:bodyDiv w:val="1"/>
      <w:marLeft w:val="0"/>
      <w:marRight w:val="0"/>
      <w:marTop w:val="0"/>
      <w:marBottom w:val="0"/>
      <w:divBdr>
        <w:top w:val="none" w:sz="0" w:space="0" w:color="auto"/>
        <w:left w:val="none" w:sz="0" w:space="0" w:color="auto"/>
        <w:bottom w:val="none" w:sz="0" w:space="0" w:color="auto"/>
        <w:right w:val="none" w:sz="0" w:space="0" w:color="auto"/>
      </w:divBdr>
    </w:div>
    <w:div w:id="973485486">
      <w:bodyDiv w:val="1"/>
      <w:marLeft w:val="0"/>
      <w:marRight w:val="0"/>
      <w:marTop w:val="0"/>
      <w:marBottom w:val="0"/>
      <w:divBdr>
        <w:top w:val="none" w:sz="0" w:space="0" w:color="auto"/>
        <w:left w:val="none" w:sz="0" w:space="0" w:color="auto"/>
        <w:bottom w:val="none" w:sz="0" w:space="0" w:color="auto"/>
        <w:right w:val="none" w:sz="0" w:space="0" w:color="auto"/>
      </w:divBdr>
    </w:div>
    <w:div w:id="1020551566">
      <w:bodyDiv w:val="1"/>
      <w:marLeft w:val="0"/>
      <w:marRight w:val="0"/>
      <w:marTop w:val="0"/>
      <w:marBottom w:val="0"/>
      <w:divBdr>
        <w:top w:val="none" w:sz="0" w:space="0" w:color="auto"/>
        <w:left w:val="none" w:sz="0" w:space="0" w:color="auto"/>
        <w:bottom w:val="none" w:sz="0" w:space="0" w:color="auto"/>
        <w:right w:val="none" w:sz="0" w:space="0" w:color="auto"/>
      </w:divBdr>
    </w:div>
    <w:div w:id="1670984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paper explores the application of artificial intelligence (AI) in leadership roles and its potential replacement of human leaders. By comparing the decision-making processes, emotional judgements and ethical considerations of AI with those of human leaders, this study synthesises the strengths and limitations of AI in dealing with complex social dynamics and interpersonal relationships. First, we review AI's capabilities in data processing, strategic planning, and problem solving, and examine how these skills can be used in leadership decisions. Next, the article discusses AI's core challenges in terms of lack of emotional and moral intuition, which are considered essential in traditional human leadership. Finally, through case studies and the latest technological developments, we explore the practical application of AI leaders in specific domains such as business management, to analyse whether AI can replace human leaders in the future.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B8E7B4-C74B-48A9-A80B-34B83AD9B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TotalTime>
  <Pages>16</Pages>
  <Words>5124</Words>
  <Characters>29212</Characters>
  <Application>Microsoft Office Word</Application>
  <DocSecurity>0</DocSecurity>
  <Lines>243</Lines>
  <Paragraphs>68</Paragraphs>
  <ScaleCrop>false</ScaleCrop>
  <Company/>
  <LinksUpToDate>false</LinksUpToDate>
  <CharactersWithSpaces>34268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Comparative Study of Artificial Intelligence Leadership and Human Leadership</dc:title>
  <dc:subject>Student ID:2304166</dc:subject>
  <dc:creator/>
  <cp:keywords/>
  <dc:description/>
  <cp:lastModifiedBy>jc su</cp:lastModifiedBy>
  <cp:revision>4</cp:revision>
  <dcterms:created xsi:type="dcterms:W3CDTF">2024-04-14T01:46:00Z</dcterms:created>
  <dcterms:modified xsi:type="dcterms:W3CDTF">2024-04-15T11:26:00Z</dcterms:modified>
</cp:coreProperties>
</file>