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0D749" w14:textId="77777777" w:rsidR="00801A1D" w:rsidRPr="004E607E" w:rsidRDefault="00801A1D" w:rsidP="00801A1D">
      <w:pPr>
        <w:jc w:val="center"/>
        <w:rPr>
          <w:rFonts w:ascii="Calibri" w:hAnsi="Calibri" w:cs="Calibri"/>
          <w:b/>
          <w:bCs/>
          <w:sz w:val="28"/>
          <w:szCs w:val="28"/>
        </w:rPr>
      </w:pPr>
      <w:r w:rsidRPr="004E607E">
        <w:rPr>
          <w:rFonts w:ascii="Calibri" w:hAnsi="Calibri" w:cs="Calibri"/>
          <w:b/>
          <w:bCs/>
          <w:sz w:val="28"/>
          <w:szCs w:val="28"/>
        </w:rPr>
        <w:t>University of Wales Trinity Saint David</w:t>
      </w:r>
    </w:p>
    <w:p w14:paraId="138FD4F4" w14:textId="77777777" w:rsidR="00801A1D" w:rsidRPr="00FA4898" w:rsidRDefault="00801A1D" w:rsidP="00801A1D">
      <w:pPr>
        <w:jc w:val="center"/>
        <w:rPr>
          <w:rFonts w:ascii="Calibri" w:hAnsi="Calibri" w:cs="Calibri"/>
          <w:b/>
          <w:bCs/>
          <w:sz w:val="20"/>
          <w:szCs w:val="20"/>
        </w:rPr>
      </w:pPr>
      <w:r w:rsidRPr="00FA4898">
        <w:rPr>
          <w:rFonts w:ascii="Calibri" w:hAnsi="Calibri" w:cs="Calibri"/>
          <w:b/>
          <w:bCs/>
          <w:sz w:val="20"/>
          <w:szCs w:val="20"/>
        </w:rPr>
        <w:t>Wales Institute of Science and Art</w:t>
      </w:r>
    </w:p>
    <w:p w14:paraId="0FE9486B" w14:textId="77777777" w:rsidR="00801A1D" w:rsidRPr="00FA4898" w:rsidRDefault="00801A1D" w:rsidP="00801A1D">
      <w:pPr>
        <w:jc w:val="center"/>
        <w:rPr>
          <w:rFonts w:ascii="Calibri" w:hAnsi="Calibri" w:cs="Calibri"/>
          <w:b/>
          <w:bCs/>
          <w:sz w:val="20"/>
          <w:szCs w:val="20"/>
        </w:rPr>
      </w:pPr>
      <w:r w:rsidRPr="00FA4898">
        <w:rPr>
          <w:rFonts w:ascii="Calibri" w:hAnsi="Calibri" w:cs="Calibri"/>
          <w:noProof/>
        </w:rPr>
        <w:drawing>
          <wp:anchor distT="0" distB="0" distL="114300" distR="114300" simplePos="0" relativeHeight="251658240" behindDoc="1" locked="0" layoutInCell="1" allowOverlap="1" wp14:anchorId="53B673C7" wp14:editId="51C75B38">
            <wp:simplePos x="0" y="0"/>
            <wp:positionH relativeFrom="margin">
              <wp:posOffset>754380</wp:posOffset>
            </wp:positionH>
            <wp:positionV relativeFrom="paragraph">
              <wp:posOffset>80010</wp:posOffset>
            </wp:positionV>
            <wp:extent cx="4543425" cy="2348230"/>
            <wp:effectExtent l="0" t="0" r="0" b="0"/>
            <wp:wrapSquare wrapText="bothSides"/>
            <wp:docPr id="5"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black and yellow logo&#10;&#10;AI-generated content may be incorrect."/>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4543425" cy="2348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8BF80F" w14:textId="77777777" w:rsidR="00801A1D" w:rsidRPr="00FA4898" w:rsidRDefault="00801A1D" w:rsidP="00801A1D">
      <w:pPr>
        <w:rPr>
          <w:rFonts w:ascii="Calibri" w:hAnsi="Calibri" w:cs="Calibri"/>
          <w:b/>
          <w:bCs/>
          <w:sz w:val="20"/>
          <w:szCs w:val="20"/>
        </w:rPr>
      </w:pPr>
    </w:p>
    <w:p w14:paraId="2BB7F9FE" w14:textId="77777777" w:rsidR="00801A1D" w:rsidRPr="00FA4898" w:rsidRDefault="00801A1D" w:rsidP="00801A1D">
      <w:pPr>
        <w:rPr>
          <w:rFonts w:ascii="Calibri" w:hAnsi="Calibri" w:cs="Calibri"/>
          <w:b/>
          <w:bCs/>
          <w:sz w:val="20"/>
          <w:szCs w:val="20"/>
        </w:rPr>
      </w:pPr>
    </w:p>
    <w:p w14:paraId="4BFE54FF" w14:textId="77777777" w:rsidR="00801A1D" w:rsidRPr="00FA4898" w:rsidRDefault="00801A1D" w:rsidP="00801A1D">
      <w:pPr>
        <w:rPr>
          <w:rFonts w:ascii="Calibri" w:hAnsi="Calibri" w:cs="Calibri"/>
          <w:b/>
          <w:bCs/>
          <w:sz w:val="20"/>
          <w:szCs w:val="20"/>
        </w:rPr>
      </w:pPr>
    </w:p>
    <w:p w14:paraId="770F9EAA" w14:textId="77777777" w:rsidR="00801A1D" w:rsidRPr="00FA4898" w:rsidRDefault="00801A1D" w:rsidP="00801A1D">
      <w:pPr>
        <w:rPr>
          <w:rFonts w:ascii="Calibri" w:hAnsi="Calibri" w:cs="Calibri"/>
          <w:b/>
          <w:bCs/>
          <w:sz w:val="20"/>
          <w:szCs w:val="20"/>
        </w:rPr>
      </w:pPr>
    </w:p>
    <w:p w14:paraId="2D46CC68" w14:textId="77777777" w:rsidR="00801A1D" w:rsidRPr="00FA4898" w:rsidRDefault="00801A1D" w:rsidP="00801A1D">
      <w:pPr>
        <w:rPr>
          <w:rFonts w:ascii="Calibri" w:hAnsi="Calibri" w:cs="Calibri"/>
          <w:b/>
          <w:bCs/>
          <w:sz w:val="20"/>
          <w:szCs w:val="20"/>
        </w:rPr>
      </w:pPr>
    </w:p>
    <w:p w14:paraId="101C73F2" w14:textId="77777777" w:rsidR="00801A1D" w:rsidRPr="00FA4898" w:rsidRDefault="00801A1D" w:rsidP="00801A1D">
      <w:pPr>
        <w:rPr>
          <w:rFonts w:ascii="Calibri" w:hAnsi="Calibri" w:cs="Calibri"/>
          <w:b/>
          <w:bCs/>
        </w:rPr>
      </w:pPr>
    </w:p>
    <w:p w14:paraId="2E98CD4D" w14:textId="77777777" w:rsidR="00801A1D" w:rsidRPr="00FA4898" w:rsidRDefault="00801A1D" w:rsidP="00801A1D">
      <w:pPr>
        <w:rPr>
          <w:rFonts w:ascii="Calibri" w:hAnsi="Calibri" w:cs="Calibri"/>
          <w:b/>
          <w:bCs/>
        </w:rPr>
      </w:pPr>
    </w:p>
    <w:p w14:paraId="22AF9359" w14:textId="6573D064" w:rsidR="009D7860" w:rsidRPr="009D7860" w:rsidRDefault="00CB5DBB" w:rsidP="009D7860">
      <w:pPr>
        <w:spacing w:after="80" w:line="240" w:lineRule="auto"/>
        <w:contextualSpacing/>
        <w:jc w:val="center"/>
        <w:rPr>
          <w:rFonts w:ascii="Calibri" w:eastAsia="Times New Roman" w:hAnsi="Calibri" w:cs="Calibri"/>
          <w:b/>
          <w:bCs/>
          <w:spacing w:val="-10"/>
          <w:kern w:val="28"/>
          <w:sz w:val="36"/>
          <w:szCs w:val="36"/>
        </w:rPr>
      </w:pPr>
      <w:r>
        <w:rPr>
          <w:rFonts w:ascii="Calibri" w:eastAsia="Times New Roman" w:hAnsi="Calibri" w:cs="Calibri"/>
          <w:b/>
          <w:bCs/>
          <w:spacing w:val="-10"/>
          <w:kern w:val="28"/>
          <w:sz w:val="36"/>
          <w:szCs w:val="36"/>
        </w:rPr>
        <w:t xml:space="preserve">Engineering Projects Assessment 1 Report </w:t>
      </w:r>
    </w:p>
    <w:p w14:paraId="44B47ED2" w14:textId="222B7896" w:rsidR="009D7860" w:rsidRPr="009D7860" w:rsidRDefault="00CB5DBB" w:rsidP="009D7860">
      <w:pPr>
        <w:spacing w:line="278" w:lineRule="auto"/>
        <w:jc w:val="center"/>
        <w:rPr>
          <w:rFonts w:ascii="Calibri" w:eastAsia="Aptos" w:hAnsi="Calibri" w:cs="Calibri"/>
          <w:b/>
          <w:bCs/>
        </w:rPr>
      </w:pPr>
      <w:r>
        <w:rPr>
          <w:rFonts w:ascii="Calibri" w:eastAsia="Aptos" w:hAnsi="Calibri" w:cs="Calibri"/>
          <w:b/>
          <w:bCs/>
        </w:rPr>
        <w:t>Engineering Projects</w:t>
      </w:r>
      <w:r w:rsidR="009D7860" w:rsidRPr="009D7860">
        <w:rPr>
          <w:rFonts w:ascii="Calibri" w:eastAsia="Aptos" w:hAnsi="Calibri" w:cs="Calibri"/>
          <w:b/>
          <w:bCs/>
        </w:rPr>
        <w:t xml:space="preserve"> (ACHA403</w:t>
      </w:r>
      <w:r>
        <w:rPr>
          <w:rFonts w:ascii="Calibri" w:eastAsia="Aptos" w:hAnsi="Calibri" w:cs="Calibri"/>
          <w:b/>
          <w:bCs/>
        </w:rPr>
        <w:t>4</w:t>
      </w:r>
      <w:r w:rsidR="009D7860" w:rsidRPr="009D7860">
        <w:rPr>
          <w:rFonts w:ascii="Calibri" w:eastAsia="Aptos" w:hAnsi="Calibri" w:cs="Calibri"/>
          <w:b/>
          <w:bCs/>
        </w:rPr>
        <w:t>)</w:t>
      </w:r>
    </w:p>
    <w:p w14:paraId="400BA9F7" w14:textId="77777777" w:rsidR="00801A1D" w:rsidRPr="00FA4898" w:rsidRDefault="00801A1D" w:rsidP="009D7860">
      <w:pPr>
        <w:jc w:val="center"/>
        <w:rPr>
          <w:rFonts w:ascii="Calibri" w:hAnsi="Calibri" w:cs="Calibri"/>
          <w:b/>
          <w:bCs/>
          <w:sz w:val="20"/>
          <w:szCs w:val="20"/>
        </w:rPr>
      </w:pPr>
    </w:p>
    <w:p w14:paraId="1A843EC0" w14:textId="77777777" w:rsidR="00801A1D" w:rsidRPr="00FA4898" w:rsidRDefault="00801A1D" w:rsidP="00801A1D">
      <w:pPr>
        <w:rPr>
          <w:rFonts w:ascii="Calibri" w:hAnsi="Calibri" w:cs="Calibri"/>
          <w:b/>
          <w:bCs/>
          <w:sz w:val="20"/>
          <w:szCs w:val="20"/>
        </w:rPr>
      </w:pPr>
    </w:p>
    <w:p w14:paraId="5E68134E" w14:textId="77777777" w:rsidR="00801A1D" w:rsidRPr="00FA4898" w:rsidRDefault="00801A1D" w:rsidP="00801A1D">
      <w:pPr>
        <w:rPr>
          <w:rFonts w:ascii="Calibri" w:hAnsi="Calibri" w:cs="Calibri"/>
          <w:b/>
          <w:bCs/>
          <w:sz w:val="20"/>
          <w:szCs w:val="20"/>
        </w:rPr>
      </w:pPr>
    </w:p>
    <w:p w14:paraId="59B98315" w14:textId="77777777" w:rsidR="00801A1D" w:rsidRPr="00FA4898" w:rsidRDefault="00801A1D" w:rsidP="00801A1D">
      <w:pPr>
        <w:rPr>
          <w:rFonts w:ascii="Calibri" w:hAnsi="Calibri" w:cs="Calibri"/>
          <w:b/>
          <w:bCs/>
          <w:sz w:val="20"/>
          <w:szCs w:val="20"/>
        </w:rPr>
      </w:pPr>
    </w:p>
    <w:p w14:paraId="3CE69E1C" w14:textId="77777777" w:rsidR="00801A1D" w:rsidRPr="00FA4898" w:rsidRDefault="00801A1D" w:rsidP="00801A1D">
      <w:pPr>
        <w:rPr>
          <w:rFonts w:ascii="Calibri" w:hAnsi="Calibri" w:cs="Calibri"/>
          <w:b/>
          <w:bCs/>
          <w:sz w:val="20"/>
          <w:szCs w:val="20"/>
        </w:rPr>
      </w:pPr>
    </w:p>
    <w:p w14:paraId="5A9CE3B7" w14:textId="41D2774C" w:rsidR="00801A1D" w:rsidRDefault="54054265" w:rsidP="76235E75">
      <w:pPr>
        <w:jc w:val="center"/>
        <w:rPr>
          <w:rFonts w:ascii="Calibri" w:hAnsi="Calibri" w:cs="Calibri"/>
          <w:b/>
          <w:bCs/>
          <w:sz w:val="20"/>
          <w:szCs w:val="20"/>
        </w:rPr>
      </w:pPr>
      <w:r w:rsidRPr="76235E75">
        <w:rPr>
          <w:rFonts w:ascii="Calibri" w:hAnsi="Calibri" w:cs="Calibri"/>
          <w:b/>
          <w:bCs/>
          <w:sz w:val="20"/>
          <w:szCs w:val="20"/>
        </w:rPr>
        <w:t xml:space="preserve">Carys Thomas-2512785, </w:t>
      </w:r>
      <w:r w:rsidR="65590C42" w:rsidRPr="76235E75">
        <w:rPr>
          <w:rFonts w:ascii="Calibri" w:hAnsi="Calibri" w:cs="Calibri"/>
          <w:b/>
          <w:bCs/>
          <w:sz w:val="20"/>
          <w:szCs w:val="20"/>
        </w:rPr>
        <w:t xml:space="preserve">Fern </w:t>
      </w:r>
      <w:r w:rsidRPr="76235E75">
        <w:rPr>
          <w:rFonts w:ascii="Calibri" w:hAnsi="Calibri" w:cs="Calibri"/>
          <w:b/>
          <w:bCs/>
          <w:sz w:val="20"/>
          <w:szCs w:val="20"/>
        </w:rPr>
        <w:t>Makey -</w:t>
      </w:r>
      <w:r w:rsidR="65590C42" w:rsidRPr="76235E75">
        <w:rPr>
          <w:rFonts w:ascii="Calibri" w:hAnsi="Calibri" w:cs="Calibri"/>
          <w:b/>
          <w:bCs/>
          <w:sz w:val="20"/>
          <w:szCs w:val="20"/>
        </w:rPr>
        <w:t>2501474</w:t>
      </w:r>
      <w:r w:rsidRPr="76235E75">
        <w:rPr>
          <w:rFonts w:ascii="Calibri" w:hAnsi="Calibri" w:cs="Calibri"/>
          <w:b/>
          <w:bCs/>
          <w:sz w:val="20"/>
          <w:szCs w:val="20"/>
        </w:rPr>
        <w:t xml:space="preserve">, Dylan Edge-2501613, </w:t>
      </w:r>
      <w:r w:rsidR="3DE179BB" w:rsidRPr="76235E75">
        <w:rPr>
          <w:rFonts w:ascii="Calibri" w:hAnsi="Calibri" w:cs="Calibri"/>
          <w:b/>
          <w:bCs/>
          <w:sz w:val="20"/>
          <w:szCs w:val="20"/>
        </w:rPr>
        <w:t xml:space="preserve"> </w:t>
      </w:r>
    </w:p>
    <w:p w14:paraId="6A4388D2" w14:textId="34AB6303" w:rsidR="00801A1D" w:rsidRDefault="54054265" w:rsidP="76235E75">
      <w:pPr>
        <w:jc w:val="center"/>
        <w:rPr>
          <w:rFonts w:ascii="Calibri" w:hAnsi="Calibri" w:cs="Calibri"/>
          <w:b/>
          <w:bCs/>
          <w:sz w:val="20"/>
          <w:szCs w:val="20"/>
        </w:rPr>
      </w:pPr>
      <w:r w:rsidRPr="76235E75">
        <w:rPr>
          <w:rFonts w:ascii="Calibri" w:hAnsi="Calibri" w:cs="Calibri"/>
          <w:b/>
          <w:bCs/>
          <w:sz w:val="20"/>
          <w:szCs w:val="20"/>
        </w:rPr>
        <w:t>Ev Cadby- 2501643, Lottie Hughson-2502248</w:t>
      </w:r>
    </w:p>
    <w:p w14:paraId="28960CA5" w14:textId="68B5E63A" w:rsidR="000300CE" w:rsidRDefault="00801A1D" w:rsidP="00801A1D">
      <w:pPr>
        <w:jc w:val="center"/>
        <w:rPr>
          <w:rFonts w:ascii="Calibri" w:hAnsi="Calibri" w:cs="Calibri"/>
          <w:b/>
          <w:bCs/>
          <w:sz w:val="20"/>
          <w:szCs w:val="20"/>
        </w:rPr>
      </w:pPr>
      <w:r>
        <w:rPr>
          <w:rFonts w:ascii="Calibri" w:hAnsi="Calibri" w:cs="Calibri"/>
          <w:b/>
          <w:bCs/>
          <w:sz w:val="20"/>
          <w:szCs w:val="20"/>
        </w:rPr>
        <w:t>Date</w:t>
      </w:r>
      <w:r w:rsidR="003636C5">
        <w:rPr>
          <w:rFonts w:ascii="Calibri" w:hAnsi="Calibri" w:cs="Calibri"/>
          <w:b/>
          <w:bCs/>
          <w:sz w:val="20"/>
          <w:szCs w:val="20"/>
        </w:rPr>
        <w:t xml:space="preserve">- </w:t>
      </w:r>
      <w:r w:rsidR="00F56464">
        <w:rPr>
          <w:rFonts w:ascii="Calibri" w:hAnsi="Calibri" w:cs="Calibri"/>
          <w:b/>
          <w:bCs/>
          <w:sz w:val="20"/>
          <w:szCs w:val="20"/>
        </w:rPr>
        <w:t>01</w:t>
      </w:r>
      <w:r w:rsidR="00511663">
        <w:rPr>
          <w:rFonts w:ascii="Calibri" w:hAnsi="Calibri" w:cs="Calibri"/>
          <w:b/>
          <w:bCs/>
          <w:sz w:val="20"/>
          <w:szCs w:val="20"/>
        </w:rPr>
        <w:t>/02/26</w:t>
      </w:r>
    </w:p>
    <w:p w14:paraId="43A22BD6" w14:textId="77777777" w:rsidR="00511663" w:rsidRDefault="00511663" w:rsidP="00801A1D">
      <w:pPr>
        <w:jc w:val="center"/>
        <w:rPr>
          <w:rFonts w:ascii="Calibri" w:hAnsi="Calibri" w:cs="Calibri"/>
          <w:b/>
          <w:bCs/>
          <w:sz w:val="20"/>
          <w:szCs w:val="20"/>
        </w:rPr>
      </w:pPr>
    </w:p>
    <w:p w14:paraId="1082CF9F" w14:textId="77777777" w:rsidR="00511663" w:rsidRDefault="00511663" w:rsidP="00801A1D">
      <w:pPr>
        <w:jc w:val="center"/>
        <w:rPr>
          <w:rFonts w:ascii="Calibri" w:hAnsi="Calibri" w:cs="Calibri"/>
          <w:b/>
          <w:bCs/>
          <w:sz w:val="20"/>
          <w:szCs w:val="20"/>
        </w:rPr>
      </w:pPr>
    </w:p>
    <w:p w14:paraId="5D59EE6D" w14:textId="77777777" w:rsidR="00511663" w:rsidRDefault="00511663" w:rsidP="00801A1D">
      <w:pPr>
        <w:jc w:val="center"/>
        <w:rPr>
          <w:rFonts w:ascii="Calibri" w:hAnsi="Calibri" w:cs="Calibri"/>
          <w:b/>
          <w:bCs/>
          <w:sz w:val="20"/>
          <w:szCs w:val="20"/>
        </w:rPr>
      </w:pPr>
    </w:p>
    <w:p w14:paraId="0EB28C74" w14:textId="77777777" w:rsidR="00511663" w:rsidRDefault="00511663" w:rsidP="00801A1D">
      <w:pPr>
        <w:jc w:val="center"/>
        <w:rPr>
          <w:rFonts w:ascii="Calibri" w:hAnsi="Calibri" w:cs="Calibri"/>
          <w:b/>
          <w:bCs/>
          <w:sz w:val="20"/>
          <w:szCs w:val="20"/>
        </w:rPr>
      </w:pPr>
    </w:p>
    <w:p w14:paraId="3D8AD740" w14:textId="77777777" w:rsidR="00511663" w:rsidRDefault="00511663" w:rsidP="00801A1D">
      <w:pPr>
        <w:jc w:val="center"/>
        <w:rPr>
          <w:rFonts w:ascii="Calibri" w:hAnsi="Calibri" w:cs="Calibri"/>
          <w:b/>
          <w:bCs/>
          <w:sz w:val="20"/>
          <w:szCs w:val="20"/>
        </w:rPr>
      </w:pPr>
    </w:p>
    <w:sdt>
      <w:sdtPr>
        <w:rPr>
          <w:rFonts w:asciiTheme="minorHAnsi" w:eastAsiaTheme="minorEastAsia" w:hAnsiTheme="minorHAnsi" w:cstheme="minorBidi"/>
          <w:color w:val="auto"/>
          <w:kern w:val="2"/>
          <w:sz w:val="24"/>
          <w:szCs w:val="24"/>
          <w:lang w:eastAsia="en-US"/>
          <w14:ligatures w14:val="standardContextual"/>
        </w:rPr>
        <w:id w:val="721179643"/>
        <w:docPartObj>
          <w:docPartGallery w:val="Table of Contents"/>
          <w:docPartUnique/>
        </w:docPartObj>
      </w:sdtPr>
      <w:sdtEndPr>
        <w:rPr>
          <w:b/>
        </w:rPr>
      </w:sdtEndPr>
      <w:sdtContent>
        <w:p w14:paraId="1F6FD9D4" w14:textId="6D0C8CB1" w:rsidR="0051773B" w:rsidRDefault="0051773B">
          <w:pPr>
            <w:pStyle w:val="TOCHeading"/>
          </w:pPr>
          <w:r>
            <w:t>Contents</w:t>
          </w:r>
        </w:p>
        <w:p w14:paraId="06386EA4" w14:textId="033D5225" w:rsidR="00747A34" w:rsidRDefault="0051773B">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0851835" w:history="1">
            <w:r w:rsidR="00747A34" w:rsidRPr="00722EF9">
              <w:rPr>
                <w:rStyle w:val="Hyperlink"/>
                <w:rFonts w:ascii="Calibri" w:hAnsi="Calibri" w:cs="Calibri"/>
                <w:noProof/>
              </w:rPr>
              <w:t>1</w:t>
            </w:r>
            <w:r w:rsidR="00747A34">
              <w:rPr>
                <w:rFonts w:eastAsiaTheme="minorEastAsia"/>
                <w:noProof/>
                <w:lang w:eastAsia="en-GB"/>
              </w:rPr>
              <w:tab/>
            </w:r>
            <w:r w:rsidR="00747A34" w:rsidRPr="00722EF9">
              <w:rPr>
                <w:rStyle w:val="Hyperlink"/>
                <w:rFonts w:ascii="Calibri" w:hAnsi="Calibri" w:cs="Calibri"/>
                <w:noProof/>
              </w:rPr>
              <w:t>Introduction</w:t>
            </w:r>
            <w:r w:rsidR="00747A34">
              <w:rPr>
                <w:noProof/>
                <w:webHidden/>
              </w:rPr>
              <w:tab/>
            </w:r>
            <w:r w:rsidR="00747A34">
              <w:rPr>
                <w:noProof/>
                <w:webHidden/>
              </w:rPr>
              <w:fldChar w:fldCharType="begin"/>
            </w:r>
            <w:r w:rsidR="00747A34">
              <w:rPr>
                <w:noProof/>
                <w:webHidden/>
              </w:rPr>
              <w:instrText xml:space="preserve"> PAGEREF _Toc220851835 \h </w:instrText>
            </w:r>
            <w:r w:rsidR="00747A34">
              <w:rPr>
                <w:noProof/>
                <w:webHidden/>
              </w:rPr>
            </w:r>
            <w:r w:rsidR="00747A34">
              <w:rPr>
                <w:noProof/>
                <w:webHidden/>
              </w:rPr>
              <w:fldChar w:fldCharType="separate"/>
            </w:r>
            <w:r w:rsidR="00747A34">
              <w:rPr>
                <w:noProof/>
                <w:webHidden/>
              </w:rPr>
              <w:t>1</w:t>
            </w:r>
            <w:r w:rsidR="00747A34">
              <w:rPr>
                <w:noProof/>
                <w:webHidden/>
              </w:rPr>
              <w:fldChar w:fldCharType="end"/>
            </w:r>
          </w:hyperlink>
        </w:p>
        <w:p w14:paraId="3DF9424D" w14:textId="2471D406" w:rsidR="00747A34" w:rsidRDefault="00747A34">
          <w:pPr>
            <w:pStyle w:val="TOC1"/>
            <w:tabs>
              <w:tab w:val="left" w:pos="480"/>
              <w:tab w:val="right" w:leader="dot" w:pos="9016"/>
            </w:tabs>
            <w:rPr>
              <w:rFonts w:eastAsiaTheme="minorEastAsia"/>
              <w:noProof/>
              <w:lang w:eastAsia="en-GB"/>
            </w:rPr>
          </w:pPr>
          <w:hyperlink w:anchor="_Toc220851836" w:history="1">
            <w:r w:rsidRPr="00722EF9">
              <w:rPr>
                <w:rStyle w:val="Hyperlink"/>
                <w:noProof/>
              </w:rPr>
              <w:t>2</w:t>
            </w:r>
            <w:r>
              <w:rPr>
                <w:rFonts w:eastAsiaTheme="minorEastAsia"/>
                <w:noProof/>
                <w:lang w:eastAsia="en-GB"/>
              </w:rPr>
              <w:tab/>
            </w:r>
            <w:r w:rsidRPr="00722EF9">
              <w:rPr>
                <w:rStyle w:val="Hyperlink"/>
                <w:noProof/>
              </w:rPr>
              <w:t>Design Development</w:t>
            </w:r>
            <w:r>
              <w:rPr>
                <w:noProof/>
                <w:webHidden/>
              </w:rPr>
              <w:tab/>
            </w:r>
            <w:r>
              <w:rPr>
                <w:noProof/>
                <w:webHidden/>
              </w:rPr>
              <w:fldChar w:fldCharType="begin"/>
            </w:r>
            <w:r>
              <w:rPr>
                <w:noProof/>
                <w:webHidden/>
              </w:rPr>
              <w:instrText xml:space="preserve"> PAGEREF _Toc220851836 \h </w:instrText>
            </w:r>
            <w:r>
              <w:rPr>
                <w:noProof/>
                <w:webHidden/>
              </w:rPr>
            </w:r>
            <w:r>
              <w:rPr>
                <w:noProof/>
                <w:webHidden/>
              </w:rPr>
              <w:fldChar w:fldCharType="separate"/>
            </w:r>
            <w:r>
              <w:rPr>
                <w:noProof/>
                <w:webHidden/>
              </w:rPr>
              <w:t>2</w:t>
            </w:r>
            <w:r>
              <w:rPr>
                <w:noProof/>
                <w:webHidden/>
              </w:rPr>
              <w:fldChar w:fldCharType="end"/>
            </w:r>
          </w:hyperlink>
        </w:p>
        <w:p w14:paraId="1E714AB5" w14:textId="470643D3" w:rsidR="00747A34" w:rsidRDefault="00747A34">
          <w:pPr>
            <w:pStyle w:val="TOC1"/>
            <w:tabs>
              <w:tab w:val="left" w:pos="480"/>
              <w:tab w:val="right" w:leader="dot" w:pos="9016"/>
            </w:tabs>
            <w:rPr>
              <w:rFonts w:eastAsiaTheme="minorEastAsia"/>
              <w:noProof/>
              <w:lang w:eastAsia="en-GB"/>
            </w:rPr>
          </w:pPr>
          <w:hyperlink w:anchor="_Toc220851837" w:history="1">
            <w:r w:rsidRPr="00722EF9">
              <w:rPr>
                <w:rStyle w:val="Hyperlink"/>
                <w:noProof/>
              </w:rPr>
              <w:t>3</w:t>
            </w:r>
            <w:r>
              <w:rPr>
                <w:rFonts w:eastAsiaTheme="minorEastAsia"/>
                <w:noProof/>
                <w:lang w:eastAsia="en-GB"/>
              </w:rPr>
              <w:tab/>
            </w:r>
            <w:r w:rsidRPr="00722EF9">
              <w:rPr>
                <w:rStyle w:val="Hyperlink"/>
                <w:noProof/>
              </w:rPr>
              <w:t>Methodology</w:t>
            </w:r>
            <w:r>
              <w:rPr>
                <w:noProof/>
                <w:webHidden/>
              </w:rPr>
              <w:tab/>
            </w:r>
            <w:r>
              <w:rPr>
                <w:noProof/>
                <w:webHidden/>
              </w:rPr>
              <w:fldChar w:fldCharType="begin"/>
            </w:r>
            <w:r>
              <w:rPr>
                <w:noProof/>
                <w:webHidden/>
              </w:rPr>
              <w:instrText xml:space="preserve"> PAGEREF _Toc220851837 \h </w:instrText>
            </w:r>
            <w:r>
              <w:rPr>
                <w:noProof/>
                <w:webHidden/>
              </w:rPr>
            </w:r>
            <w:r>
              <w:rPr>
                <w:noProof/>
                <w:webHidden/>
              </w:rPr>
              <w:fldChar w:fldCharType="separate"/>
            </w:r>
            <w:r>
              <w:rPr>
                <w:noProof/>
                <w:webHidden/>
              </w:rPr>
              <w:t>3</w:t>
            </w:r>
            <w:r>
              <w:rPr>
                <w:noProof/>
                <w:webHidden/>
              </w:rPr>
              <w:fldChar w:fldCharType="end"/>
            </w:r>
          </w:hyperlink>
        </w:p>
        <w:p w14:paraId="7B4BC736" w14:textId="731FF5F6" w:rsidR="00747A34" w:rsidRDefault="00747A34">
          <w:pPr>
            <w:pStyle w:val="TOC1"/>
            <w:tabs>
              <w:tab w:val="left" w:pos="480"/>
              <w:tab w:val="right" w:leader="dot" w:pos="9016"/>
            </w:tabs>
            <w:rPr>
              <w:rFonts w:eastAsiaTheme="minorEastAsia"/>
              <w:noProof/>
              <w:lang w:eastAsia="en-GB"/>
            </w:rPr>
          </w:pPr>
          <w:hyperlink w:anchor="_Toc220851838" w:history="1">
            <w:r w:rsidRPr="00722EF9">
              <w:rPr>
                <w:rStyle w:val="Hyperlink"/>
                <w:noProof/>
              </w:rPr>
              <w:t>4</w:t>
            </w:r>
            <w:r>
              <w:rPr>
                <w:rFonts w:eastAsiaTheme="minorEastAsia"/>
                <w:noProof/>
                <w:lang w:eastAsia="en-GB"/>
              </w:rPr>
              <w:tab/>
            </w:r>
            <w:r w:rsidRPr="00722EF9">
              <w:rPr>
                <w:rStyle w:val="Hyperlink"/>
                <w:noProof/>
              </w:rPr>
              <w:t>Analysis</w:t>
            </w:r>
            <w:r w:rsidRPr="00722EF9">
              <w:rPr>
                <w:rStyle w:val="Hyperlink"/>
                <w:rFonts w:ascii="Calibri" w:hAnsi="Calibri" w:cs="Calibri"/>
                <w:noProof/>
              </w:rPr>
              <w:t>.</w:t>
            </w:r>
            <w:r>
              <w:rPr>
                <w:noProof/>
                <w:webHidden/>
              </w:rPr>
              <w:tab/>
            </w:r>
            <w:r>
              <w:rPr>
                <w:noProof/>
                <w:webHidden/>
              </w:rPr>
              <w:fldChar w:fldCharType="begin"/>
            </w:r>
            <w:r>
              <w:rPr>
                <w:noProof/>
                <w:webHidden/>
              </w:rPr>
              <w:instrText xml:space="preserve"> PAGEREF _Toc220851838 \h </w:instrText>
            </w:r>
            <w:r>
              <w:rPr>
                <w:noProof/>
                <w:webHidden/>
              </w:rPr>
            </w:r>
            <w:r>
              <w:rPr>
                <w:noProof/>
                <w:webHidden/>
              </w:rPr>
              <w:fldChar w:fldCharType="separate"/>
            </w:r>
            <w:r>
              <w:rPr>
                <w:noProof/>
                <w:webHidden/>
              </w:rPr>
              <w:t>4</w:t>
            </w:r>
            <w:r>
              <w:rPr>
                <w:noProof/>
                <w:webHidden/>
              </w:rPr>
              <w:fldChar w:fldCharType="end"/>
            </w:r>
          </w:hyperlink>
        </w:p>
        <w:p w14:paraId="25264B12" w14:textId="295420CE" w:rsidR="00747A34" w:rsidRDefault="00747A34">
          <w:pPr>
            <w:pStyle w:val="TOC1"/>
            <w:tabs>
              <w:tab w:val="left" w:pos="480"/>
              <w:tab w:val="right" w:leader="dot" w:pos="9016"/>
            </w:tabs>
            <w:rPr>
              <w:rFonts w:eastAsiaTheme="minorEastAsia"/>
              <w:noProof/>
              <w:lang w:eastAsia="en-GB"/>
            </w:rPr>
          </w:pPr>
          <w:hyperlink w:anchor="_Toc220851839" w:history="1">
            <w:r w:rsidRPr="00722EF9">
              <w:rPr>
                <w:rStyle w:val="Hyperlink"/>
                <w:noProof/>
              </w:rPr>
              <w:t>5</w:t>
            </w:r>
            <w:r>
              <w:rPr>
                <w:rFonts w:eastAsiaTheme="minorEastAsia"/>
                <w:noProof/>
                <w:lang w:eastAsia="en-GB"/>
              </w:rPr>
              <w:tab/>
            </w:r>
            <w:r w:rsidRPr="00722EF9">
              <w:rPr>
                <w:rStyle w:val="Hyperlink"/>
                <w:noProof/>
              </w:rPr>
              <w:t>Strengths &amp; Weaknesses</w:t>
            </w:r>
            <w:r>
              <w:rPr>
                <w:noProof/>
                <w:webHidden/>
              </w:rPr>
              <w:tab/>
            </w:r>
            <w:r>
              <w:rPr>
                <w:noProof/>
                <w:webHidden/>
              </w:rPr>
              <w:fldChar w:fldCharType="begin"/>
            </w:r>
            <w:r>
              <w:rPr>
                <w:noProof/>
                <w:webHidden/>
              </w:rPr>
              <w:instrText xml:space="preserve"> PAGEREF _Toc220851839 \h </w:instrText>
            </w:r>
            <w:r>
              <w:rPr>
                <w:noProof/>
                <w:webHidden/>
              </w:rPr>
            </w:r>
            <w:r>
              <w:rPr>
                <w:noProof/>
                <w:webHidden/>
              </w:rPr>
              <w:fldChar w:fldCharType="separate"/>
            </w:r>
            <w:r>
              <w:rPr>
                <w:noProof/>
                <w:webHidden/>
              </w:rPr>
              <w:t>5</w:t>
            </w:r>
            <w:r>
              <w:rPr>
                <w:noProof/>
                <w:webHidden/>
              </w:rPr>
              <w:fldChar w:fldCharType="end"/>
            </w:r>
          </w:hyperlink>
        </w:p>
        <w:p w14:paraId="491AAD1B" w14:textId="650BA1C5" w:rsidR="00747A34" w:rsidRDefault="00747A34">
          <w:pPr>
            <w:pStyle w:val="TOC2"/>
            <w:tabs>
              <w:tab w:val="left" w:pos="960"/>
              <w:tab w:val="right" w:leader="dot" w:pos="9016"/>
            </w:tabs>
            <w:rPr>
              <w:noProof/>
            </w:rPr>
          </w:pPr>
          <w:hyperlink w:anchor="_Toc220851840" w:history="1">
            <w:r w:rsidRPr="00722EF9">
              <w:rPr>
                <w:rStyle w:val="Hyperlink"/>
                <w:noProof/>
              </w:rPr>
              <w:t>5.1</w:t>
            </w:r>
            <w:r>
              <w:rPr>
                <w:noProof/>
              </w:rPr>
              <w:tab/>
            </w:r>
            <w:r w:rsidRPr="00722EF9">
              <w:rPr>
                <w:rStyle w:val="Hyperlink"/>
                <w:noProof/>
              </w:rPr>
              <w:t>Strengths in designing and analysis</w:t>
            </w:r>
            <w:r>
              <w:rPr>
                <w:noProof/>
                <w:webHidden/>
              </w:rPr>
              <w:tab/>
            </w:r>
            <w:r>
              <w:rPr>
                <w:noProof/>
                <w:webHidden/>
              </w:rPr>
              <w:fldChar w:fldCharType="begin"/>
            </w:r>
            <w:r>
              <w:rPr>
                <w:noProof/>
                <w:webHidden/>
              </w:rPr>
              <w:instrText xml:space="preserve"> PAGEREF _Toc220851840 \h </w:instrText>
            </w:r>
            <w:r>
              <w:rPr>
                <w:noProof/>
                <w:webHidden/>
              </w:rPr>
            </w:r>
            <w:r>
              <w:rPr>
                <w:noProof/>
                <w:webHidden/>
              </w:rPr>
              <w:fldChar w:fldCharType="separate"/>
            </w:r>
            <w:r>
              <w:rPr>
                <w:noProof/>
                <w:webHidden/>
              </w:rPr>
              <w:t>5</w:t>
            </w:r>
            <w:r>
              <w:rPr>
                <w:noProof/>
                <w:webHidden/>
              </w:rPr>
              <w:fldChar w:fldCharType="end"/>
            </w:r>
          </w:hyperlink>
        </w:p>
        <w:p w14:paraId="1F6FCE29" w14:textId="5084DD56" w:rsidR="00747A34" w:rsidRDefault="00747A34">
          <w:pPr>
            <w:pStyle w:val="TOC2"/>
            <w:tabs>
              <w:tab w:val="left" w:pos="960"/>
              <w:tab w:val="right" w:leader="dot" w:pos="9016"/>
            </w:tabs>
            <w:rPr>
              <w:noProof/>
            </w:rPr>
          </w:pPr>
          <w:hyperlink w:anchor="_Toc220851841" w:history="1">
            <w:r w:rsidRPr="00722EF9">
              <w:rPr>
                <w:rStyle w:val="Hyperlink"/>
                <w:noProof/>
              </w:rPr>
              <w:t>5.2</w:t>
            </w:r>
            <w:r>
              <w:rPr>
                <w:noProof/>
              </w:rPr>
              <w:tab/>
            </w:r>
            <w:r w:rsidRPr="00722EF9">
              <w:rPr>
                <w:rStyle w:val="Hyperlink"/>
                <w:noProof/>
              </w:rPr>
              <w:t>Weakness in the group</w:t>
            </w:r>
            <w:r>
              <w:rPr>
                <w:noProof/>
                <w:webHidden/>
              </w:rPr>
              <w:tab/>
            </w:r>
            <w:r>
              <w:rPr>
                <w:noProof/>
                <w:webHidden/>
              </w:rPr>
              <w:fldChar w:fldCharType="begin"/>
            </w:r>
            <w:r>
              <w:rPr>
                <w:noProof/>
                <w:webHidden/>
              </w:rPr>
              <w:instrText xml:space="preserve"> PAGEREF _Toc220851841 \h </w:instrText>
            </w:r>
            <w:r>
              <w:rPr>
                <w:noProof/>
                <w:webHidden/>
              </w:rPr>
            </w:r>
            <w:r>
              <w:rPr>
                <w:noProof/>
                <w:webHidden/>
              </w:rPr>
              <w:fldChar w:fldCharType="separate"/>
            </w:r>
            <w:r>
              <w:rPr>
                <w:noProof/>
                <w:webHidden/>
              </w:rPr>
              <w:t>5</w:t>
            </w:r>
            <w:r>
              <w:rPr>
                <w:noProof/>
                <w:webHidden/>
              </w:rPr>
              <w:fldChar w:fldCharType="end"/>
            </w:r>
          </w:hyperlink>
        </w:p>
        <w:p w14:paraId="1F44BD35" w14:textId="7B815C4D" w:rsidR="00747A34" w:rsidRDefault="00747A34">
          <w:pPr>
            <w:pStyle w:val="TOC2"/>
            <w:tabs>
              <w:tab w:val="left" w:pos="960"/>
              <w:tab w:val="right" w:leader="dot" w:pos="9016"/>
            </w:tabs>
            <w:rPr>
              <w:noProof/>
            </w:rPr>
          </w:pPr>
          <w:hyperlink w:anchor="_Toc220851842" w:history="1">
            <w:r w:rsidRPr="00722EF9">
              <w:rPr>
                <w:rStyle w:val="Hyperlink"/>
                <w:noProof/>
              </w:rPr>
              <w:t>5.3</w:t>
            </w:r>
            <w:r>
              <w:rPr>
                <w:noProof/>
              </w:rPr>
              <w:tab/>
            </w:r>
            <w:r w:rsidRPr="00722EF9">
              <w:rPr>
                <w:rStyle w:val="Hyperlink"/>
                <w:noProof/>
              </w:rPr>
              <w:t>Weakness in the original design</w:t>
            </w:r>
            <w:r>
              <w:rPr>
                <w:noProof/>
                <w:webHidden/>
              </w:rPr>
              <w:tab/>
            </w:r>
            <w:r>
              <w:rPr>
                <w:noProof/>
                <w:webHidden/>
              </w:rPr>
              <w:fldChar w:fldCharType="begin"/>
            </w:r>
            <w:r>
              <w:rPr>
                <w:noProof/>
                <w:webHidden/>
              </w:rPr>
              <w:instrText xml:space="preserve"> PAGEREF _Toc220851842 \h </w:instrText>
            </w:r>
            <w:r>
              <w:rPr>
                <w:noProof/>
                <w:webHidden/>
              </w:rPr>
            </w:r>
            <w:r>
              <w:rPr>
                <w:noProof/>
                <w:webHidden/>
              </w:rPr>
              <w:fldChar w:fldCharType="separate"/>
            </w:r>
            <w:r>
              <w:rPr>
                <w:noProof/>
                <w:webHidden/>
              </w:rPr>
              <w:t>5</w:t>
            </w:r>
            <w:r>
              <w:rPr>
                <w:noProof/>
                <w:webHidden/>
              </w:rPr>
              <w:fldChar w:fldCharType="end"/>
            </w:r>
          </w:hyperlink>
        </w:p>
        <w:p w14:paraId="2B1B6A94" w14:textId="34981270" w:rsidR="00747A34" w:rsidRDefault="00747A34">
          <w:pPr>
            <w:pStyle w:val="TOC2"/>
            <w:tabs>
              <w:tab w:val="left" w:pos="960"/>
              <w:tab w:val="right" w:leader="dot" w:pos="9016"/>
            </w:tabs>
            <w:rPr>
              <w:noProof/>
            </w:rPr>
          </w:pPr>
          <w:hyperlink w:anchor="_Toc220851843" w:history="1">
            <w:r w:rsidRPr="00722EF9">
              <w:rPr>
                <w:rStyle w:val="Hyperlink"/>
                <w:noProof/>
              </w:rPr>
              <w:t>5.4</w:t>
            </w:r>
            <w:r>
              <w:rPr>
                <w:noProof/>
              </w:rPr>
              <w:tab/>
            </w:r>
            <w:r w:rsidRPr="00722EF9">
              <w:rPr>
                <w:rStyle w:val="Hyperlink"/>
                <w:noProof/>
              </w:rPr>
              <w:t>What could happen for better results</w:t>
            </w:r>
            <w:r>
              <w:rPr>
                <w:noProof/>
                <w:webHidden/>
              </w:rPr>
              <w:tab/>
            </w:r>
            <w:r>
              <w:rPr>
                <w:noProof/>
                <w:webHidden/>
              </w:rPr>
              <w:fldChar w:fldCharType="begin"/>
            </w:r>
            <w:r>
              <w:rPr>
                <w:noProof/>
                <w:webHidden/>
              </w:rPr>
              <w:instrText xml:space="preserve"> PAGEREF _Toc220851843 \h </w:instrText>
            </w:r>
            <w:r>
              <w:rPr>
                <w:noProof/>
                <w:webHidden/>
              </w:rPr>
            </w:r>
            <w:r>
              <w:rPr>
                <w:noProof/>
                <w:webHidden/>
              </w:rPr>
              <w:fldChar w:fldCharType="separate"/>
            </w:r>
            <w:r>
              <w:rPr>
                <w:noProof/>
                <w:webHidden/>
              </w:rPr>
              <w:t>5</w:t>
            </w:r>
            <w:r>
              <w:rPr>
                <w:noProof/>
                <w:webHidden/>
              </w:rPr>
              <w:fldChar w:fldCharType="end"/>
            </w:r>
          </w:hyperlink>
        </w:p>
        <w:p w14:paraId="55D47ED0" w14:textId="5908AF91" w:rsidR="00747A34" w:rsidRDefault="00747A34">
          <w:pPr>
            <w:pStyle w:val="TOC1"/>
            <w:tabs>
              <w:tab w:val="left" w:pos="480"/>
              <w:tab w:val="right" w:leader="dot" w:pos="9016"/>
            </w:tabs>
            <w:rPr>
              <w:rFonts w:eastAsiaTheme="minorEastAsia"/>
              <w:noProof/>
              <w:lang w:eastAsia="en-GB"/>
            </w:rPr>
          </w:pPr>
          <w:hyperlink w:anchor="_Toc220851844" w:history="1">
            <w:r w:rsidRPr="00722EF9">
              <w:rPr>
                <w:rStyle w:val="Hyperlink"/>
                <w:noProof/>
              </w:rPr>
              <w:t>6</w:t>
            </w:r>
            <w:r>
              <w:rPr>
                <w:rFonts w:eastAsiaTheme="minorEastAsia"/>
                <w:noProof/>
                <w:lang w:eastAsia="en-GB"/>
              </w:rPr>
              <w:tab/>
            </w:r>
            <w:r w:rsidRPr="00722EF9">
              <w:rPr>
                <w:rStyle w:val="Hyperlink"/>
                <w:noProof/>
              </w:rPr>
              <w:t>Conclusion</w:t>
            </w:r>
            <w:r>
              <w:rPr>
                <w:noProof/>
                <w:webHidden/>
              </w:rPr>
              <w:tab/>
            </w:r>
            <w:r>
              <w:rPr>
                <w:noProof/>
                <w:webHidden/>
              </w:rPr>
              <w:fldChar w:fldCharType="begin"/>
            </w:r>
            <w:r>
              <w:rPr>
                <w:noProof/>
                <w:webHidden/>
              </w:rPr>
              <w:instrText xml:space="preserve"> PAGEREF _Toc220851844 \h </w:instrText>
            </w:r>
            <w:r>
              <w:rPr>
                <w:noProof/>
                <w:webHidden/>
              </w:rPr>
            </w:r>
            <w:r>
              <w:rPr>
                <w:noProof/>
                <w:webHidden/>
              </w:rPr>
              <w:fldChar w:fldCharType="separate"/>
            </w:r>
            <w:r>
              <w:rPr>
                <w:noProof/>
                <w:webHidden/>
              </w:rPr>
              <w:t>6</w:t>
            </w:r>
            <w:r>
              <w:rPr>
                <w:noProof/>
                <w:webHidden/>
              </w:rPr>
              <w:fldChar w:fldCharType="end"/>
            </w:r>
          </w:hyperlink>
        </w:p>
        <w:p w14:paraId="5411E39A" w14:textId="7E97F77D" w:rsidR="00747A34" w:rsidRDefault="00747A34">
          <w:pPr>
            <w:pStyle w:val="TOC1"/>
            <w:tabs>
              <w:tab w:val="left" w:pos="480"/>
              <w:tab w:val="right" w:leader="dot" w:pos="9016"/>
            </w:tabs>
            <w:rPr>
              <w:rFonts w:eastAsiaTheme="minorEastAsia"/>
              <w:noProof/>
              <w:lang w:eastAsia="en-GB"/>
            </w:rPr>
          </w:pPr>
          <w:hyperlink w:anchor="_Toc220851845" w:history="1">
            <w:r w:rsidRPr="00722EF9">
              <w:rPr>
                <w:rStyle w:val="Hyperlink"/>
                <w:noProof/>
              </w:rPr>
              <w:t>7</w:t>
            </w:r>
            <w:r>
              <w:rPr>
                <w:rFonts w:eastAsiaTheme="minorEastAsia"/>
                <w:noProof/>
                <w:lang w:eastAsia="en-GB"/>
              </w:rPr>
              <w:tab/>
            </w:r>
            <w:r w:rsidRPr="00722EF9">
              <w:rPr>
                <w:rStyle w:val="Hyperlink"/>
                <w:noProof/>
              </w:rPr>
              <w:t>Reference List</w:t>
            </w:r>
            <w:r>
              <w:rPr>
                <w:noProof/>
                <w:webHidden/>
              </w:rPr>
              <w:tab/>
            </w:r>
            <w:r>
              <w:rPr>
                <w:noProof/>
                <w:webHidden/>
              </w:rPr>
              <w:fldChar w:fldCharType="begin"/>
            </w:r>
            <w:r>
              <w:rPr>
                <w:noProof/>
                <w:webHidden/>
              </w:rPr>
              <w:instrText xml:space="preserve"> PAGEREF _Toc220851845 \h </w:instrText>
            </w:r>
            <w:r>
              <w:rPr>
                <w:noProof/>
                <w:webHidden/>
              </w:rPr>
            </w:r>
            <w:r>
              <w:rPr>
                <w:noProof/>
                <w:webHidden/>
              </w:rPr>
              <w:fldChar w:fldCharType="separate"/>
            </w:r>
            <w:r>
              <w:rPr>
                <w:noProof/>
                <w:webHidden/>
              </w:rPr>
              <w:t>7</w:t>
            </w:r>
            <w:r>
              <w:rPr>
                <w:noProof/>
                <w:webHidden/>
              </w:rPr>
              <w:fldChar w:fldCharType="end"/>
            </w:r>
          </w:hyperlink>
        </w:p>
        <w:p w14:paraId="2D182EDC" w14:textId="4D557651" w:rsidR="0051773B" w:rsidRDefault="0051773B">
          <w:r>
            <w:rPr>
              <w:b/>
              <w:bCs/>
            </w:rPr>
            <w:fldChar w:fldCharType="end"/>
          </w:r>
        </w:p>
      </w:sdtContent>
    </w:sdt>
    <w:p w14:paraId="21046339" w14:textId="1DAADE40" w:rsidR="000300CE" w:rsidRPr="00B30CDC" w:rsidRDefault="000300CE">
      <w:pPr>
        <w:rPr>
          <w:rFonts w:ascii="Calibri" w:hAnsi="Calibri" w:cs="Calibri"/>
        </w:rPr>
      </w:pPr>
    </w:p>
    <w:p w14:paraId="0A13F242" w14:textId="699B0868" w:rsidR="00801A1D" w:rsidRPr="00B30CDC" w:rsidRDefault="00801A1D" w:rsidP="76235E75">
      <w:pPr>
        <w:spacing w:line="278" w:lineRule="auto"/>
        <w:rPr>
          <w:rFonts w:ascii="Calibri" w:hAnsi="Calibri" w:cs="Calibri"/>
          <w:b/>
          <w:bCs/>
          <w:sz w:val="20"/>
          <w:szCs w:val="20"/>
        </w:rPr>
        <w:sectPr w:rsidR="00801A1D" w:rsidRPr="00B30CDC" w:rsidSect="00F06D7F">
          <w:footerReference w:type="default" r:id="rId12"/>
          <w:pgSz w:w="11906" w:h="16838"/>
          <w:pgMar w:top="1440" w:right="1440" w:bottom="1440" w:left="1440" w:header="708" w:footer="708" w:gutter="0"/>
          <w:pgNumType w:fmt="lowerRoman" w:start="1"/>
          <w:cols w:space="708"/>
          <w:titlePg/>
          <w:docGrid w:linePitch="360"/>
        </w:sectPr>
      </w:pPr>
    </w:p>
    <w:p w14:paraId="44051FB8" w14:textId="1653A05F" w:rsidR="00801A1D" w:rsidRPr="00B30CDC" w:rsidRDefault="007B697A" w:rsidP="00BD61DA">
      <w:pPr>
        <w:pStyle w:val="Heading1"/>
        <w:jc w:val="both"/>
        <w:rPr>
          <w:rFonts w:ascii="Calibri" w:hAnsi="Calibri" w:cs="Calibri"/>
        </w:rPr>
      </w:pPr>
      <w:bookmarkStart w:id="0" w:name="_Toc220837198"/>
      <w:bookmarkStart w:id="1" w:name="_Toc220837233"/>
      <w:bookmarkStart w:id="2" w:name="_Toc220851835"/>
      <w:r>
        <w:rPr>
          <w:rFonts w:ascii="Calibri" w:hAnsi="Calibri" w:cs="Calibri"/>
        </w:rPr>
        <w:lastRenderedPageBreak/>
        <w:t>Introductio</w:t>
      </w:r>
      <w:r w:rsidR="5FAA3DC3" w:rsidRPr="00B30CDC">
        <w:rPr>
          <w:rFonts w:ascii="Calibri" w:hAnsi="Calibri" w:cs="Calibri"/>
        </w:rPr>
        <w:t>n</w:t>
      </w:r>
      <w:bookmarkEnd w:id="0"/>
      <w:bookmarkEnd w:id="1"/>
      <w:bookmarkEnd w:id="2"/>
    </w:p>
    <w:p w14:paraId="4F9E9C83" w14:textId="202DCE7A" w:rsidR="009A523B" w:rsidRPr="00B30CDC" w:rsidRDefault="0876687E" w:rsidP="00BD61DA">
      <w:pPr>
        <w:jc w:val="both"/>
        <w:rPr>
          <w:rFonts w:ascii="Calibri" w:hAnsi="Calibri" w:cs="Calibri"/>
          <w:sz w:val="22"/>
          <w:szCs w:val="22"/>
        </w:rPr>
      </w:pPr>
      <w:r w:rsidRPr="00B30CDC">
        <w:rPr>
          <w:rFonts w:ascii="Calibri" w:hAnsi="Calibri" w:cs="Calibri"/>
          <w:sz w:val="22"/>
          <w:szCs w:val="22"/>
        </w:rPr>
        <w:t xml:space="preserve">This project involves designing, building, and testing a </w:t>
      </w:r>
      <w:r w:rsidR="682E79E2" w:rsidRPr="00B30CDC">
        <w:rPr>
          <w:rFonts w:ascii="Calibri" w:hAnsi="Calibri" w:cs="Calibri"/>
          <w:sz w:val="22"/>
          <w:szCs w:val="22"/>
        </w:rPr>
        <w:t>rubber–band–powered vehicle that converts</w:t>
      </w:r>
      <w:r w:rsidRPr="00B30CDC">
        <w:rPr>
          <w:rFonts w:ascii="Calibri" w:hAnsi="Calibri" w:cs="Calibri"/>
          <w:sz w:val="22"/>
          <w:szCs w:val="22"/>
        </w:rPr>
        <w:t xml:space="preserve"> elastic potential energy into motion. When a rubber band is stretched or twisted, energy is stored in it due to changes in its shape, a phenomenon explained by rubber elasticity theories that describe how strain energy is stored and released during deformation and recovery (Kumar and Brassart, 2023). Recognising this behaviour is crucial for estimating energy storage capacity and understanding how design factors </w:t>
      </w:r>
      <w:r w:rsidR="682E79E2" w:rsidRPr="00B30CDC">
        <w:rPr>
          <w:rFonts w:ascii="Calibri" w:hAnsi="Calibri" w:cs="Calibri"/>
          <w:sz w:val="22"/>
          <w:szCs w:val="22"/>
        </w:rPr>
        <w:t>such as</w:t>
      </w:r>
      <w:r w:rsidRPr="00B30CDC">
        <w:rPr>
          <w:rFonts w:ascii="Calibri" w:hAnsi="Calibri" w:cs="Calibri"/>
          <w:sz w:val="22"/>
          <w:szCs w:val="22"/>
        </w:rPr>
        <w:t xml:space="preserve"> rubber band thickness and pre-tension influence vehicle performance. </w:t>
      </w:r>
    </w:p>
    <w:p w14:paraId="33367352" w14:textId="601DC254" w:rsidR="009A523B" w:rsidRPr="00B30CDC" w:rsidRDefault="0876687E" w:rsidP="00BD61DA">
      <w:pPr>
        <w:jc w:val="both"/>
        <w:rPr>
          <w:rFonts w:ascii="Calibri" w:hAnsi="Calibri" w:cs="Calibri"/>
          <w:sz w:val="22"/>
          <w:szCs w:val="22"/>
        </w:rPr>
      </w:pPr>
      <w:r w:rsidRPr="00B30CDC">
        <w:rPr>
          <w:rFonts w:ascii="Calibri" w:hAnsi="Calibri" w:cs="Calibri"/>
          <w:sz w:val="22"/>
          <w:szCs w:val="22"/>
        </w:rPr>
        <w:t>Besides energy storage, frictional losses at contact points- such as between the rubber band, axles, and wheels- can significantly impact movement distance and efficiency. Rubber’s viscous and elastic properties lead to heat dissipation, which reduces the useful elastic energy available for motion. Similar frictional considerations are studied in tyre–road interactions, where surface roughness and material properties affect rolling resistance (Carbone and Bottiglione, 2021).</w:t>
      </w:r>
    </w:p>
    <w:p w14:paraId="7A9CB3F9" w14:textId="796A517F" w:rsidR="00257E45" w:rsidRPr="00B30CDC" w:rsidRDefault="0876687E" w:rsidP="00BD61DA">
      <w:pPr>
        <w:jc w:val="both"/>
        <w:rPr>
          <w:rFonts w:ascii="Calibri" w:hAnsi="Calibri" w:cs="Calibri"/>
          <w:sz w:val="22"/>
          <w:szCs w:val="22"/>
        </w:rPr>
      </w:pPr>
      <w:r w:rsidRPr="00B30CDC">
        <w:rPr>
          <w:rFonts w:ascii="Calibri" w:hAnsi="Calibri" w:cs="Calibri"/>
          <w:sz w:val="22"/>
          <w:szCs w:val="22"/>
        </w:rPr>
        <w:t>The mechanical characteristics of wheels and axles also influence performance</w:t>
      </w:r>
      <w:r w:rsidR="682E79E2" w:rsidRPr="00B30CDC">
        <w:rPr>
          <w:rFonts w:ascii="Calibri" w:hAnsi="Calibri" w:cs="Calibri"/>
          <w:sz w:val="22"/>
          <w:szCs w:val="22"/>
        </w:rPr>
        <w:t>:</w:t>
      </w:r>
      <w:r w:rsidRPr="00B30CDC">
        <w:rPr>
          <w:rFonts w:ascii="Calibri" w:hAnsi="Calibri" w:cs="Calibri"/>
          <w:sz w:val="22"/>
          <w:szCs w:val="22"/>
        </w:rPr>
        <w:t xml:space="preserve"> low rolling resistance and minimal bearing friction enable more efficient energy transfer into forward motion, while misalignment or high surface friction can diminish efficiency (Duda et al., 2025).</w:t>
      </w:r>
      <w:r w:rsidR="682E79E2" w:rsidRPr="00B30CDC">
        <w:rPr>
          <w:rFonts w:ascii="Calibri" w:hAnsi="Calibri" w:cs="Calibri"/>
          <w:sz w:val="22"/>
          <w:szCs w:val="22"/>
        </w:rPr>
        <w:t xml:space="preserve"> </w:t>
      </w:r>
      <w:r w:rsidRPr="00B30CDC">
        <w:rPr>
          <w:rFonts w:ascii="Calibri" w:hAnsi="Calibri" w:cs="Calibri"/>
          <w:sz w:val="22"/>
          <w:szCs w:val="22"/>
        </w:rPr>
        <w:t>This report covers the research, design process, testing, and performance evaluation of the vehicle. By combining principles from materials science and mechanical physics with practical testing, the project illustrates how basic engineering concepts can improve the performance of a simple elastic-powered vehicle.</w:t>
      </w:r>
    </w:p>
    <w:p w14:paraId="72129CD6" w14:textId="77777777" w:rsidR="00974E94" w:rsidRPr="00B30CDC" w:rsidRDefault="00974E94" w:rsidP="00BD61DA">
      <w:pPr>
        <w:jc w:val="both"/>
        <w:rPr>
          <w:rFonts w:ascii="Calibri" w:hAnsi="Calibri" w:cs="Calibri"/>
          <w:sz w:val="22"/>
          <w:szCs w:val="22"/>
        </w:rPr>
      </w:pPr>
    </w:p>
    <w:p w14:paraId="77CA3123" w14:textId="77777777" w:rsidR="00257E45" w:rsidRPr="00B30CDC" w:rsidRDefault="00257E45" w:rsidP="00BD61DA">
      <w:pPr>
        <w:jc w:val="both"/>
        <w:rPr>
          <w:rFonts w:ascii="Calibri" w:hAnsi="Calibri" w:cs="Calibri"/>
          <w:sz w:val="22"/>
          <w:szCs w:val="22"/>
        </w:rPr>
      </w:pPr>
    </w:p>
    <w:p w14:paraId="144C217A" w14:textId="77777777" w:rsidR="00A928F9" w:rsidRPr="00B30CDC" w:rsidRDefault="00A928F9" w:rsidP="00BD61DA">
      <w:pPr>
        <w:jc w:val="both"/>
        <w:rPr>
          <w:rFonts w:ascii="Calibri" w:hAnsi="Calibri" w:cs="Calibri"/>
          <w:sz w:val="22"/>
          <w:szCs w:val="22"/>
        </w:rPr>
      </w:pPr>
    </w:p>
    <w:p w14:paraId="51D17BC8" w14:textId="77777777" w:rsidR="00A928F9" w:rsidRPr="00B30CDC" w:rsidRDefault="00A928F9" w:rsidP="00BD61DA">
      <w:pPr>
        <w:jc w:val="both"/>
        <w:rPr>
          <w:rFonts w:ascii="Calibri" w:hAnsi="Calibri" w:cs="Calibri"/>
          <w:sz w:val="22"/>
          <w:szCs w:val="22"/>
        </w:rPr>
      </w:pPr>
    </w:p>
    <w:p w14:paraId="7F117795" w14:textId="77777777" w:rsidR="00A928F9" w:rsidRPr="00B30CDC" w:rsidRDefault="00A928F9" w:rsidP="00BD61DA">
      <w:pPr>
        <w:jc w:val="both"/>
        <w:rPr>
          <w:rFonts w:ascii="Calibri" w:hAnsi="Calibri" w:cs="Calibri"/>
          <w:sz w:val="22"/>
          <w:szCs w:val="22"/>
        </w:rPr>
      </w:pPr>
    </w:p>
    <w:p w14:paraId="25DC19F1" w14:textId="77777777" w:rsidR="00A928F9" w:rsidRPr="00B30CDC" w:rsidRDefault="00A928F9" w:rsidP="00BD61DA">
      <w:pPr>
        <w:jc w:val="both"/>
        <w:rPr>
          <w:rFonts w:ascii="Calibri" w:hAnsi="Calibri" w:cs="Calibri"/>
          <w:sz w:val="22"/>
          <w:szCs w:val="22"/>
        </w:rPr>
      </w:pPr>
    </w:p>
    <w:p w14:paraId="0745BB77" w14:textId="4A70C314" w:rsidR="00257E45" w:rsidRPr="00B30CDC" w:rsidRDefault="00257E45" w:rsidP="00BD61DA">
      <w:pPr>
        <w:jc w:val="both"/>
        <w:rPr>
          <w:rFonts w:ascii="Calibri" w:hAnsi="Calibri" w:cs="Calibri"/>
          <w:sz w:val="22"/>
          <w:szCs w:val="22"/>
        </w:rPr>
      </w:pPr>
    </w:p>
    <w:p w14:paraId="354C34C3" w14:textId="72C61676" w:rsidR="00257E45" w:rsidRPr="00B30CDC" w:rsidRDefault="739BEB11" w:rsidP="00BD61DA">
      <w:pPr>
        <w:pStyle w:val="Heading1"/>
        <w:jc w:val="both"/>
      </w:pPr>
      <w:bookmarkStart w:id="3" w:name="_Toc220837199"/>
      <w:bookmarkStart w:id="4" w:name="_Toc220837234"/>
      <w:bookmarkStart w:id="5" w:name="_Toc220851836"/>
      <w:r w:rsidRPr="00B30CDC">
        <w:lastRenderedPageBreak/>
        <w:t>Design Development</w:t>
      </w:r>
      <w:bookmarkEnd w:id="3"/>
      <w:bookmarkEnd w:id="4"/>
      <w:bookmarkEnd w:id="5"/>
    </w:p>
    <w:p w14:paraId="47CA1754" w14:textId="32F2D105" w:rsidR="00A928F9" w:rsidRPr="00B30CDC" w:rsidRDefault="6BD0A2B0" w:rsidP="00BD61DA">
      <w:pPr>
        <w:jc w:val="both"/>
        <w:rPr>
          <w:rFonts w:ascii="Calibri" w:eastAsia="Calibri" w:hAnsi="Calibri" w:cs="Calibri"/>
          <w:sz w:val="22"/>
          <w:szCs w:val="22"/>
        </w:rPr>
      </w:pPr>
      <w:r w:rsidRPr="00B30CDC">
        <w:rPr>
          <w:rFonts w:ascii="Calibri" w:eastAsia="Calibri" w:hAnsi="Calibri" w:cs="Calibri"/>
          <w:sz w:val="22"/>
          <w:szCs w:val="22"/>
        </w:rPr>
        <w:t>The initial design concept mainly focused on producing a simple</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structured and lightweight car using materials from the specified list. </w:t>
      </w:r>
      <w:r w:rsidR="005D2D7B">
        <w:rPr>
          <w:rFonts w:ascii="Calibri" w:eastAsia="Calibri" w:hAnsi="Calibri" w:cs="Calibri"/>
          <w:sz w:val="22"/>
          <w:szCs w:val="22"/>
        </w:rPr>
        <w:t>The</w:t>
      </w:r>
      <w:r w:rsidRPr="00B30CDC">
        <w:rPr>
          <w:rFonts w:ascii="Calibri" w:eastAsia="Calibri" w:hAnsi="Calibri" w:cs="Calibri"/>
          <w:sz w:val="22"/>
          <w:szCs w:val="22"/>
        </w:rPr>
        <w:t xml:space="preserve"> chassis </w:t>
      </w:r>
      <w:r w:rsidR="006A3137">
        <w:rPr>
          <w:rFonts w:ascii="Calibri" w:eastAsia="Calibri" w:hAnsi="Calibri" w:cs="Calibri"/>
          <w:sz w:val="22"/>
          <w:szCs w:val="22"/>
        </w:rPr>
        <w:t>was</w:t>
      </w:r>
      <w:r w:rsidRPr="00B30CDC">
        <w:rPr>
          <w:rFonts w:ascii="Calibri" w:eastAsia="Calibri" w:hAnsi="Calibri" w:cs="Calibri"/>
          <w:sz w:val="22"/>
          <w:szCs w:val="22"/>
        </w:rPr>
        <w:t xml:space="preserve"> made from wooden sticks arranged in a rectangular frame, </w:t>
      </w:r>
      <w:r w:rsidR="006A3137">
        <w:rPr>
          <w:rFonts w:ascii="Calibri" w:eastAsia="Calibri" w:hAnsi="Calibri" w:cs="Calibri"/>
          <w:sz w:val="22"/>
          <w:szCs w:val="22"/>
        </w:rPr>
        <w:t>which</w:t>
      </w:r>
      <w:r w:rsidRPr="00B30CDC">
        <w:rPr>
          <w:rFonts w:ascii="Calibri" w:eastAsia="Calibri" w:hAnsi="Calibri" w:cs="Calibri"/>
          <w:sz w:val="22"/>
          <w:szCs w:val="22"/>
        </w:rPr>
        <w:t xml:space="preserve"> produced a basic structural base while keeping the overall mass of the car lighter. The wooden dowels</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as the axles</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had paper straws attached and fixed to the chassis</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intended to reduce friction while still allowing the axles to rotate freely. However, when trials were run, the paper straws</w:t>
      </w:r>
      <w:r w:rsidR="007B7730">
        <w:rPr>
          <w:rFonts w:ascii="Calibri" w:eastAsia="Calibri" w:hAnsi="Calibri" w:cs="Calibri"/>
          <w:sz w:val="22"/>
          <w:szCs w:val="22"/>
        </w:rPr>
        <w:t xml:space="preserve"> were</w:t>
      </w:r>
      <w:r w:rsidR="00287F71">
        <w:rPr>
          <w:rFonts w:ascii="Calibri" w:eastAsia="Calibri" w:hAnsi="Calibri" w:cs="Calibri"/>
          <w:sz w:val="22"/>
          <w:szCs w:val="22"/>
        </w:rPr>
        <w:t xml:space="preserve"> </w:t>
      </w:r>
      <w:r w:rsidRPr="00B30CDC">
        <w:rPr>
          <w:rFonts w:ascii="Calibri" w:eastAsia="Calibri" w:hAnsi="Calibri" w:cs="Calibri"/>
          <w:sz w:val="22"/>
          <w:szCs w:val="22"/>
        </w:rPr>
        <w:t>fixed tightly onto the dowels</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w:t>
      </w:r>
      <w:r w:rsidR="007B7730">
        <w:rPr>
          <w:rFonts w:ascii="Calibri" w:eastAsia="Calibri" w:hAnsi="Calibri" w:cs="Calibri"/>
          <w:sz w:val="22"/>
          <w:szCs w:val="22"/>
        </w:rPr>
        <w:t>preventing</w:t>
      </w:r>
      <w:r w:rsidRPr="00B30CDC">
        <w:rPr>
          <w:rFonts w:ascii="Calibri" w:eastAsia="Calibri" w:hAnsi="Calibri" w:cs="Calibri"/>
          <w:sz w:val="22"/>
          <w:szCs w:val="22"/>
        </w:rPr>
        <w:t xml:space="preserve"> the axles from moving freely and </w:t>
      </w:r>
      <w:r w:rsidR="007B7730">
        <w:rPr>
          <w:rFonts w:ascii="Calibri" w:eastAsia="Calibri" w:hAnsi="Calibri" w:cs="Calibri"/>
          <w:sz w:val="22"/>
          <w:szCs w:val="22"/>
        </w:rPr>
        <w:t>increasing</w:t>
      </w:r>
      <w:r w:rsidRPr="00B30CDC">
        <w:rPr>
          <w:rFonts w:ascii="Calibri" w:eastAsia="Calibri" w:hAnsi="Calibri" w:cs="Calibri"/>
          <w:sz w:val="22"/>
          <w:szCs w:val="22"/>
        </w:rPr>
        <w:t xml:space="preserve"> resistance. To fix this</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the straws were detached from the chassis and placed onto the wooden dowels</w:t>
      </w:r>
      <w:r w:rsidR="00D23A73" w:rsidRPr="00B30CDC">
        <w:rPr>
          <w:rFonts w:ascii="Calibri" w:eastAsia="Calibri" w:hAnsi="Calibri" w:cs="Calibri"/>
          <w:sz w:val="22"/>
          <w:szCs w:val="22"/>
        </w:rPr>
        <w:t>. The</w:t>
      </w:r>
      <w:r w:rsidRPr="00B30CDC">
        <w:rPr>
          <w:rFonts w:ascii="Calibri" w:eastAsia="Calibri" w:hAnsi="Calibri" w:cs="Calibri"/>
          <w:sz w:val="22"/>
          <w:szCs w:val="22"/>
        </w:rPr>
        <w:t xml:space="preserve"> surface of the wooden dowels was chipped away to reduce the friction between the dowels and straws, which improved the rotation.</w:t>
      </w:r>
    </w:p>
    <w:p w14:paraId="2EEDCE6E" w14:textId="213BA450" w:rsidR="00A928F9" w:rsidRPr="00B30CDC" w:rsidRDefault="00D23A73" w:rsidP="00BD61DA">
      <w:pPr>
        <w:jc w:val="both"/>
        <w:rPr>
          <w:rFonts w:ascii="Calibri" w:eastAsia="Calibri" w:hAnsi="Calibri" w:cs="Calibri"/>
          <w:sz w:val="22"/>
          <w:szCs w:val="22"/>
        </w:rPr>
      </w:pPr>
      <w:r w:rsidRPr="00B30CDC">
        <w:rPr>
          <w:rFonts w:ascii="Calibri" w:eastAsia="Calibri" w:hAnsi="Calibri" w:cs="Calibri"/>
          <w:sz w:val="22"/>
          <w:szCs w:val="22"/>
        </w:rPr>
        <w:t>By</w:t>
      </w:r>
      <w:r w:rsidR="6BD0A2B0" w:rsidRPr="00B30CDC">
        <w:rPr>
          <w:rFonts w:ascii="Calibri" w:eastAsia="Calibri" w:hAnsi="Calibri" w:cs="Calibri"/>
          <w:sz w:val="22"/>
          <w:szCs w:val="22"/>
        </w:rPr>
        <w:t xml:space="preserve"> attaching an elastic band to the rear axle and </w:t>
      </w:r>
      <w:r w:rsidRPr="00B30CDC">
        <w:rPr>
          <w:rFonts w:ascii="Calibri" w:eastAsia="Calibri" w:hAnsi="Calibri" w:cs="Calibri"/>
          <w:sz w:val="22"/>
          <w:szCs w:val="22"/>
        </w:rPr>
        <w:t>tensioning it</w:t>
      </w:r>
      <w:r w:rsidR="6BD0A2B0" w:rsidRPr="00B30CDC">
        <w:rPr>
          <w:rFonts w:ascii="Calibri" w:eastAsia="Calibri" w:hAnsi="Calibri" w:cs="Calibri"/>
          <w:sz w:val="22"/>
          <w:szCs w:val="22"/>
        </w:rPr>
        <w:t xml:space="preserve"> to store potential elastic energy</w:t>
      </w:r>
      <w:r w:rsidRPr="00B30CDC">
        <w:rPr>
          <w:rFonts w:ascii="Calibri" w:eastAsia="Calibri" w:hAnsi="Calibri" w:cs="Calibri"/>
          <w:sz w:val="22"/>
          <w:szCs w:val="22"/>
        </w:rPr>
        <w:t>,</w:t>
      </w:r>
      <w:r w:rsidR="6BD0A2B0" w:rsidRPr="00B30CDC">
        <w:rPr>
          <w:rFonts w:ascii="Calibri" w:eastAsia="Calibri" w:hAnsi="Calibri" w:cs="Calibri"/>
          <w:sz w:val="22"/>
          <w:szCs w:val="22"/>
        </w:rPr>
        <w:t xml:space="preserve"> it aimed to lead to </w:t>
      </w:r>
      <w:r w:rsidRPr="00B30CDC">
        <w:rPr>
          <w:rFonts w:ascii="Calibri" w:eastAsia="Calibri" w:hAnsi="Calibri" w:cs="Calibri"/>
          <w:sz w:val="22"/>
          <w:szCs w:val="22"/>
        </w:rPr>
        <w:t xml:space="preserve">the </w:t>
      </w:r>
      <w:r w:rsidR="6BD0A2B0" w:rsidRPr="00B30CDC">
        <w:rPr>
          <w:rFonts w:ascii="Calibri" w:eastAsia="Calibri" w:hAnsi="Calibri" w:cs="Calibri"/>
          <w:sz w:val="22"/>
          <w:szCs w:val="22"/>
        </w:rPr>
        <w:t>propulsion of the car being achieved. During initial testing</w:t>
      </w:r>
      <w:r w:rsidRPr="00B30CDC">
        <w:rPr>
          <w:rFonts w:ascii="Calibri" w:eastAsia="Calibri" w:hAnsi="Calibri" w:cs="Calibri"/>
          <w:sz w:val="22"/>
          <w:szCs w:val="22"/>
        </w:rPr>
        <w:t>,</w:t>
      </w:r>
      <w:r w:rsidR="6BD0A2B0" w:rsidRPr="00B30CDC">
        <w:rPr>
          <w:rFonts w:ascii="Calibri" w:eastAsia="Calibri" w:hAnsi="Calibri" w:cs="Calibri"/>
          <w:sz w:val="22"/>
          <w:szCs w:val="22"/>
        </w:rPr>
        <w:t xml:space="preserve"> the car showed </w:t>
      </w:r>
      <w:r w:rsidRPr="00B30CDC">
        <w:rPr>
          <w:rFonts w:ascii="Calibri" w:eastAsia="Calibri" w:hAnsi="Calibri" w:cs="Calibri"/>
          <w:sz w:val="22"/>
          <w:szCs w:val="22"/>
        </w:rPr>
        <w:t>a</w:t>
      </w:r>
      <w:r w:rsidR="6BD0A2B0" w:rsidRPr="00B30CDC">
        <w:rPr>
          <w:rFonts w:ascii="Calibri" w:eastAsia="Calibri" w:hAnsi="Calibri" w:cs="Calibri"/>
          <w:sz w:val="22"/>
          <w:szCs w:val="22"/>
        </w:rPr>
        <w:t xml:space="preserve"> lack </w:t>
      </w:r>
      <w:r w:rsidRPr="00B30CDC">
        <w:rPr>
          <w:rFonts w:ascii="Calibri" w:eastAsia="Calibri" w:hAnsi="Calibri" w:cs="Calibri"/>
          <w:sz w:val="22"/>
          <w:szCs w:val="22"/>
        </w:rPr>
        <w:t xml:space="preserve">of </w:t>
      </w:r>
      <w:r w:rsidR="6BD0A2B0" w:rsidRPr="00B30CDC">
        <w:rPr>
          <w:rFonts w:ascii="Calibri" w:eastAsia="Calibri" w:hAnsi="Calibri" w:cs="Calibri"/>
          <w:sz w:val="22"/>
          <w:szCs w:val="22"/>
        </w:rPr>
        <w:t xml:space="preserve">traction. When the elastic band was released, the rear axle experienced rapid rotation, causing the elastic band to spin around the axle and detach. </w:t>
      </w:r>
    </w:p>
    <w:p w14:paraId="74150E6D" w14:textId="081B4E0F" w:rsidR="00A928F9" w:rsidRPr="00B30CDC" w:rsidRDefault="6BD0A2B0" w:rsidP="00BD61DA">
      <w:pPr>
        <w:jc w:val="both"/>
        <w:rPr>
          <w:rFonts w:ascii="Calibri" w:eastAsia="Calibri" w:hAnsi="Calibri" w:cs="Calibri"/>
          <w:sz w:val="22"/>
          <w:szCs w:val="22"/>
        </w:rPr>
      </w:pPr>
      <w:r w:rsidRPr="00B30CDC">
        <w:rPr>
          <w:rFonts w:ascii="Calibri" w:eastAsia="Calibri" w:hAnsi="Calibri" w:cs="Calibri"/>
          <w:sz w:val="22"/>
          <w:szCs w:val="22"/>
        </w:rPr>
        <w:t>With changes being made to the car</w:t>
      </w:r>
      <w:r w:rsidR="00D23A73" w:rsidRPr="00B30CDC">
        <w:rPr>
          <w:rFonts w:ascii="Calibri" w:eastAsia="Calibri" w:hAnsi="Calibri" w:cs="Calibri"/>
          <w:sz w:val="22"/>
          <w:szCs w:val="22"/>
        </w:rPr>
        <w:t>,</w:t>
      </w:r>
      <w:r w:rsidRPr="00B30CDC">
        <w:rPr>
          <w:rFonts w:ascii="Calibri" w:eastAsia="Calibri" w:hAnsi="Calibri" w:cs="Calibri"/>
          <w:sz w:val="22"/>
          <w:szCs w:val="22"/>
        </w:rPr>
        <w:t xml:space="preserve"> clay was added to the front of the car to increase the mass of the car and to reduce the amount of traction that was being lost. The added weight showed to have improved the performance of the car as the elastic band no longer experienced rapid rotation, and the car travelled a further distance than was previously able to be achieved.</w:t>
      </w:r>
    </w:p>
    <w:p w14:paraId="66D75BD7" w14:textId="77777777" w:rsidR="00A928F9" w:rsidRPr="00B30CDC" w:rsidRDefault="00A928F9" w:rsidP="00BD61DA">
      <w:pPr>
        <w:jc w:val="both"/>
        <w:rPr>
          <w:rFonts w:ascii="Calibri" w:hAnsi="Calibri" w:cs="Calibri"/>
          <w:sz w:val="22"/>
          <w:szCs w:val="22"/>
        </w:rPr>
      </w:pPr>
    </w:p>
    <w:p w14:paraId="04175EA6" w14:textId="77777777" w:rsidR="00AE1EF2" w:rsidRPr="00B30CDC" w:rsidRDefault="00AE1EF2" w:rsidP="00BD61DA">
      <w:pPr>
        <w:jc w:val="both"/>
        <w:rPr>
          <w:rFonts w:ascii="Calibri" w:hAnsi="Calibri" w:cs="Calibri"/>
          <w:sz w:val="22"/>
          <w:szCs w:val="22"/>
        </w:rPr>
      </w:pPr>
    </w:p>
    <w:p w14:paraId="1B7A4F3E" w14:textId="77777777" w:rsidR="00257E45" w:rsidRPr="00B30CDC" w:rsidRDefault="00257E45" w:rsidP="00BD61DA">
      <w:pPr>
        <w:jc w:val="both"/>
        <w:rPr>
          <w:rFonts w:ascii="Calibri" w:hAnsi="Calibri" w:cs="Calibri"/>
          <w:sz w:val="22"/>
          <w:szCs w:val="22"/>
        </w:rPr>
      </w:pPr>
    </w:p>
    <w:p w14:paraId="0AE48774" w14:textId="77777777" w:rsidR="00257E45" w:rsidRPr="00B30CDC" w:rsidRDefault="00257E45" w:rsidP="00BD61DA">
      <w:pPr>
        <w:jc w:val="both"/>
        <w:rPr>
          <w:rFonts w:ascii="Calibri" w:hAnsi="Calibri" w:cs="Calibri"/>
          <w:sz w:val="22"/>
          <w:szCs w:val="22"/>
        </w:rPr>
      </w:pPr>
    </w:p>
    <w:p w14:paraId="353AB5A8" w14:textId="77777777" w:rsidR="00B30CDC" w:rsidRDefault="00B30CDC" w:rsidP="00BD61DA">
      <w:pPr>
        <w:jc w:val="both"/>
        <w:rPr>
          <w:rFonts w:ascii="Calibri" w:hAnsi="Calibri" w:cs="Calibri"/>
          <w:sz w:val="22"/>
          <w:szCs w:val="22"/>
        </w:rPr>
      </w:pPr>
    </w:p>
    <w:p w14:paraId="273317AA" w14:textId="77777777" w:rsidR="00127FBE" w:rsidRDefault="00127FBE" w:rsidP="00BD61DA">
      <w:pPr>
        <w:jc w:val="both"/>
        <w:rPr>
          <w:rFonts w:ascii="Calibri" w:hAnsi="Calibri" w:cs="Calibri"/>
          <w:sz w:val="22"/>
          <w:szCs w:val="22"/>
        </w:rPr>
      </w:pPr>
    </w:p>
    <w:p w14:paraId="472C00A9" w14:textId="77777777" w:rsidR="00127FBE" w:rsidRDefault="00127FBE" w:rsidP="00BD61DA">
      <w:pPr>
        <w:jc w:val="both"/>
        <w:rPr>
          <w:rFonts w:ascii="Calibri" w:hAnsi="Calibri" w:cs="Calibri"/>
          <w:sz w:val="22"/>
          <w:szCs w:val="22"/>
        </w:rPr>
      </w:pPr>
    </w:p>
    <w:p w14:paraId="029DEC69" w14:textId="77777777" w:rsidR="00127FBE" w:rsidRPr="00B30CDC" w:rsidRDefault="00127FBE" w:rsidP="00BD61DA">
      <w:pPr>
        <w:jc w:val="both"/>
        <w:rPr>
          <w:rFonts w:ascii="Calibri" w:hAnsi="Calibri" w:cs="Calibri"/>
          <w:sz w:val="22"/>
          <w:szCs w:val="22"/>
        </w:rPr>
      </w:pPr>
    </w:p>
    <w:p w14:paraId="17F64B01" w14:textId="31AAED45" w:rsidR="00257E45" w:rsidRPr="00B30CDC" w:rsidRDefault="0B182570" w:rsidP="00BD61DA">
      <w:pPr>
        <w:pStyle w:val="Heading1"/>
        <w:jc w:val="both"/>
      </w:pPr>
      <w:bookmarkStart w:id="6" w:name="_Toc220837200"/>
      <w:bookmarkStart w:id="7" w:name="_Toc220837235"/>
      <w:bookmarkStart w:id="8" w:name="_Toc220851837"/>
      <w:r w:rsidRPr="00B30CDC">
        <w:lastRenderedPageBreak/>
        <w:t>Methodology</w:t>
      </w:r>
      <w:bookmarkEnd w:id="6"/>
      <w:bookmarkEnd w:id="7"/>
      <w:bookmarkEnd w:id="8"/>
      <w:r w:rsidRPr="00B30CDC">
        <w:t xml:space="preserve"> </w:t>
      </w:r>
    </w:p>
    <w:p w14:paraId="67DD43FC" w14:textId="175D868E" w:rsidR="1F36217E" w:rsidRPr="00B30CDC" w:rsidRDefault="1F36217E" w:rsidP="00BD61DA">
      <w:pPr>
        <w:tabs>
          <w:tab w:val="left" w:pos="6640"/>
        </w:tabs>
        <w:spacing w:line="276" w:lineRule="auto"/>
        <w:jc w:val="both"/>
        <w:rPr>
          <w:rFonts w:ascii="Calibri" w:eastAsia="Calibri" w:hAnsi="Calibri" w:cs="Calibri"/>
          <w:sz w:val="22"/>
          <w:szCs w:val="22"/>
        </w:rPr>
      </w:pPr>
      <w:r w:rsidRPr="00B30CDC">
        <w:rPr>
          <w:rFonts w:ascii="Calibri" w:eastAsia="Calibri" w:hAnsi="Calibri" w:cs="Calibri"/>
          <w:sz w:val="22"/>
          <w:szCs w:val="22"/>
        </w:rPr>
        <w:t xml:space="preserve">To make </w:t>
      </w:r>
      <w:r w:rsidR="00127FBE">
        <w:rPr>
          <w:rFonts w:ascii="Calibri" w:eastAsia="Calibri" w:hAnsi="Calibri" w:cs="Calibri"/>
          <w:sz w:val="22"/>
          <w:szCs w:val="22"/>
        </w:rPr>
        <w:t>the</w:t>
      </w:r>
      <w:r w:rsidRPr="00B30CDC">
        <w:rPr>
          <w:rFonts w:ascii="Calibri" w:eastAsia="Calibri" w:hAnsi="Calibri" w:cs="Calibri"/>
          <w:sz w:val="22"/>
          <w:szCs w:val="22"/>
        </w:rPr>
        <w:t xml:space="preserve"> car, </w:t>
      </w:r>
      <w:r w:rsidR="00974140">
        <w:rPr>
          <w:rFonts w:ascii="Calibri" w:eastAsia="Calibri" w:hAnsi="Calibri" w:cs="Calibri"/>
          <w:sz w:val="22"/>
          <w:szCs w:val="22"/>
        </w:rPr>
        <w:t>using the provided materials, including l</w:t>
      </w:r>
      <w:r w:rsidRPr="00B30CDC">
        <w:rPr>
          <w:rFonts w:ascii="Calibri" w:eastAsia="Calibri" w:hAnsi="Calibri" w:cs="Calibri"/>
          <w:sz w:val="22"/>
          <w:szCs w:val="22"/>
        </w:rPr>
        <w:t xml:space="preserve">ollipop sticks (20 maximum), as many rubber bands as we wanted, wooden dowels, CDs, wooden wheels, straws, washers, paper clips, glue guns, tape, </w:t>
      </w:r>
      <w:r w:rsidR="0024554E" w:rsidRPr="00B30CDC">
        <w:rPr>
          <w:rFonts w:ascii="Calibri" w:eastAsia="Calibri" w:hAnsi="Calibri" w:cs="Calibri"/>
          <w:sz w:val="22"/>
          <w:szCs w:val="22"/>
        </w:rPr>
        <w:t xml:space="preserve">and </w:t>
      </w:r>
      <w:r w:rsidRPr="00B30CDC">
        <w:rPr>
          <w:rFonts w:ascii="Calibri" w:eastAsia="Calibri" w:hAnsi="Calibri" w:cs="Calibri"/>
          <w:sz w:val="22"/>
          <w:szCs w:val="22"/>
        </w:rPr>
        <w:t xml:space="preserve">modelling clay.  After constructing a plan and design of how we would make the car, we were allocated 2-hour slots in which we could make and develop the car. </w:t>
      </w:r>
    </w:p>
    <w:p w14:paraId="496C3334" w14:textId="77777777" w:rsidR="005722DA" w:rsidRDefault="1F36217E" w:rsidP="00BD61DA">
      <w:pPr>
        <w:tabs>
          <w:tab w:val="left" w:pos="6640"/>
        </w:tabs>
        <w:spacing w:line="276" w:lineRule="auto"/>
        <w:jc w:val="both"/>
        <w:rPr>
          <w:rFonts w:ascii="Calibri" w:eastAsia="Calibri" w:hAnsi="Calibri" w:cs="Calibri"/>
          <w:sz w:val="22"/>
          <w:szCs w:val="22"/>
        </w:rPr>
      </w:pPr>
      <w:r w:rsidRPr="00B30CDC">
        <w:rPr>
          <w:rFonts w:ascii="Calibri" w:eastAsia="Calibri" w:hAnsi="Calibri" w:cs="Calibri"/>
          <w:sz w:val="22"/>
          <w:szCs w:val="22"/>
        </w:rPr>
        <w:t>After making the car, described in design developments,</w:t>
      </w:r>
      <w:r w:rsidR="00FA62C6">
        <w:rPr>
          <w:rFonts w:ascii="Calibri" w:eastAsia="Calibri" w:hAnsi="Calibri" w:cs="Calibri"/>
          <w:sz w:val="22"/>
          <w:szCs w:val="22"/>
        </w:rPr>
        <w:t xml:space="preserve"> </w:t>
      </w:r>
      <w:r w:rsidRPr="00B30CDC">
        <w:rPr>
          <w:rFonts w:ascii="Calibri" w:eastAsia="Calibri" w:hAnsi="Calibri" w:cs="Calibri"/>
          <w:sz w:val="22"/>
          <w:szCs w:val="22"/>
        </w:rPr>
        <w:t>the car</w:t>
      </w:r>
      <w:r w:rsidR="00FA62C6">
        <w:rPr>
          <w:rFonts w:ascii="Calibri" w:eastAsia="Calibri" w:hAnsi="Calibri" w:cs="Calibri"/>
          <w:sz w:val="22"/>
          <w:szCs w:val="22"/>
        </w:rPr>
        <w:t xml:space="preserve"> was tested</w:t>
      </w:r>
      <w:r w:rsidRPr="00B30CDC">
        <w:rPr>
          <w:rFonts w:ascii="Calibri" w:eastAsia="Calibri" w:hAnsi="Calibri" w:cs="Calibri"/>
          <w:sz w:val="22"/>
          <w:szCs w:val="22"/>
        </w:rPr>
        <w:t xml:space="preserve"> through trial and error. </w:t>
      </w:r>
      <w:r w:rsidR="00CB1F6E">
        <w:rPr>
          <w:rFonts w:ascii="Calibri" w:eastAsia="Calibri" w:hAnsi="Calibri" w:cs="Calibri"/>
          <w:sz w:val="22"/>
          <w:szCs w:val="22"/>
        </w:rPr>
        <w:t>The findings were tha</w:t>
      </w:r>
      <w:r w:rsidRPr="00B30CDC">
        <w:rPr>
          <w:rFonts w:ascii="Calibri" w:eastAsia="Calibri" w:hAnsi="Calibri" w:cs="Calibri"/>
          <w:sz w:val="22"/>
          <w:szCs w:val="22"/>
        </w:rPr>
        <w:t>t our initial design had many problems</w:t>
      </w:r>
      <w:r w:rsidR="0024554E" w:rsidRPr="00B30CDC">
        <w:rPr>
          <w:rFonts w:ascii="Calibri" w:eastAsia="Calibri" w:hAnsi="Calibri" w:cs="Calibri"/>
          <w:sz w:val="22"/>
          <w:szCs w:val="22"/>
        </w:rPr>
        <w:t>,</w:t>
      </w:r>
      <w:r w:rsidRPr="00B30CDC">
        <w:rPr>
          <w:rFonts w:ascii="Calibri" w:eastAsia="Calibri" w:hAnsi="Calibri" w:cs="Calibri"/>
          <w:sz w:val="22"/>
          <w:szCs w:val="22"/>
        </w:rPr>
        <w:t xml:space="preserve"> although </w:t>
      </w:r>
      <w:r w:rsidR="00CB1F6E">
        <w:rPr>
          <w:rFonts w:ascii="Calibri" w:eastAsia="Calibri" w:hAnsi="Calibri" w:cs="Calibri"/>
          <w:sz w:val="22"/>
          <w:szCs w:val="22"/>
        </w:rPr>
        <w:t>the</w:t>
      </w:r>
      <w:r w:rsidRPr="00B30CDC">
        <w:rPr>
          <w:rFonts w:ascii="Calibri" w:eastAsia="Calibri" w:hAnsi="Calibri" w:cs="Calibri"/>
          <w:sz w:val="22"/>
          <w:szCs w:val="22"/>
        </w:rPr>
        <w:t xml:space="preserve"> testing was correct. </w:t>
      </w:r>
      <w:r w:rsidR="00CB1F6E">
        <w:rPr>
          <w:rFonts w:ascii="Calibri" w:eastAsia="Calibri" w:hAnsi="Calibri" w:cs="Calibri"/>
          <w:sz w:val="22"/>
          <w:szCs w:val="22"/>
        </w:rPr>
        <w:t xml:space="preserve">First </w:t>
      </w:r>
      <w:r w:rsidRPr="00B30CDC">
        <w:rPr>
          <w:rFonts w:ascii="Calibri" w:eastAsia="Calibri" w:hAnsi="Calibri" w:cs="Calibri"/>
          <w:sz w:val="22"/>
          <w:szCs w:val="22"/>
        </w:rPr>
        <w:t>test</w:t>
      </w:r>
      <w:r w:rsidR="00CB1F6E">
        <w:rPr>
          <w:rFonts w:ascii="Calibri" w:eastAsia="Calibri" w:hAnsi="Calibri" w:cs="Calibri"/>
          <w:sz w:val="22"/>
          <w:szCs w:val="22"/>
        </w:rPr>
        <w:t>ing</w:t>
      </w:r>
      <w:r w:rsidRPr="00B30CDC">
        <w:rPr>
          <w:rFonts w:ascii="Calibri" w:eastAsia="Calibri" w:hAnsi="Calibri" w:cs="Calibri"/>
          <w:sz w:val="22"/>
          <w:szCs w:val="22"/>
        </w:rPr>
        <w:t xml:space="preserve"> how many times the rubber band </w:t>
      </w:r>
      <w:r w:rsidR="00CB1F6E">
        <w:rPr>
          <w:rFonts w:ascii="Calibri" w:eastAsia="Calibri" w:hAnsi="Calibri" w:cs="Calibri"/>
          <w:sz w:val="22"/>
          <w:szCs w:val="22"/>
        </w:rPr>
        <w:t>needs</w:t>
      </w:r>
      <w:r w:rsidRPr="00B30CDC">
        <w:rPr>
          <w:rFonts w:ascii="Calibri" w:eastAsia="Calibri" w:hAnsi="Calibri" w:cs="Calibri"/>
          <w:sz w:val="22"/>
          <w:szCs w:val="22"/>
        </w:rPr>
        <w:t xml:space="preserve"> to be wound </w:t>
      </w:r>
      <w:proofErr w:type="gramStart"/>
      <w:r w:rsidRPr="00B30CDC">
        <w:rPr>
          <w:rFonts w:ascii="Calibri" w:eastAsia="Calibri" w:hAnsi="Calibri" w:cs="Calibri"/>
          <w:sz w:val="22"/>
          <w:szCs w:val="22"/>
        </w:rPr>
        <w:t>in order for</w:t>
      </w:r>
      <w:proofErr w:type="gramEnd"/>
      <w:r w:rsidRPr="00B30CDC">
        <w:rPr>
          <w:rFonts w:ascii="Calibri" w:eastAsia="Calibri" w:hAnsi="Calibri" w:cs="Calibri"/>
          <w:sz w:val="22"/>
          <w:szCs w:val="22"/>
        </w:rPr>
        <w:t xml:space="preserve"> the car to travel the specified amount. </w:t>
      </w:r>
      <w:r w:rsidR="00CB1F6E">
        <w:rPr>
          <w:rFonts w:ascii="Calibri" w:eastAsia="Calibri" w:hAnsi="Calibri" w:cs="Calibri"/>
          <w:sz w:val="22"/>
          <w:szCs w:val="22"/>
        </w:rPr>
        <w:t xml:space="preserve">This was </w:t>
      </w:r>
      <w:r w:rsidRPr="00B30CDC">
        <w:rPr>
          <w:rFonts w:ascii="Calibri" w:eastAsia="Calibri" w:hAnsi="Calibri" w:cs="Calibri"/>
          <w:sz w:val="22"/>
          <w:szCs w:val="22"/>
        </w:rPr>
        <w:t>tested by finding the balance between too much power, so that the car would lift, and too little power, causing the car to barely move. Each time we tested the distance and turns</w:t>
      </w:r>
      <w:r w:rsidR="0024554E" w:rsidRPr="00B30CDC">
        <w:rPr>
          <w:rFonts w:ascii="Calibri" w:eastAsia="Calibri" w:hAnsi="Calibri" w:cs="Calibri"/>
          <w:sz w:val="22"/>
          <w:szCs w:val="22"/>
        </w:rPr>
        <w:t>,</w:t>
      </w:r>
      <w:r w:rsidRPr="00B30CDC">
        <w:rPr>
          <w:rFonts w:ascii="Calibri" w:eastAsia="Calibri" w:hAnsi="Calibri" w:cs="Calibri"/>
          <w:sz w:val="22"/>
          <w:szCs w:val="22"/>
        </w:rPr>
        <w:t xml:space="preserve"> </w:t>
      </w:r>
      <w:r w:rsidR="00CB1F6E">
        <w:rPr>
          <w:rFonts w:ascii="Calibri" w:eastAsia="Calibri" w:hAnsi="Calibri" w:cs="Calibri"/>
          <w:sz w:val="22"/>
          <w:szCs w:val="22"/>
        </w:rPr>
        <w:t xml:space="preserve">it was </w:t>
      </w:r>
      <w:r w:rsidRPr="00B30CDC">
        <w:rPr>
          <w:rFonts w:ascii="Calibri" w:eastAsia="Calibri" w:hAnsi="Calibri" w:cs="Calibri"/>
          <w:sz w:val="22"/>
          <w:szCs w:val="22"/>
        </w:rPr>
        <w:t>determined which characteristics worked better together and changed the design of either the axles, wheels, turns or structure of the car to provide better results.</w:t>
      </w:r>
      <w:r w:rsidR="005722DA">
        <w:rPr>
          <w:rFonts w:ascii="Calibri" w:eastAsia="Calibri" w:hAnsi="Calibri" w:cs="Calibri"/>
          <w:sz w:val="22"/>
          <w:szCs w:val="22"/>
        </w:rPr>
        <w:t xml:space="preserve">  </w:t>
      </w:r>
    </w:p>
    <w:p w14:paraId="369CDA17" w14:textId="3BF0FC88" w:rsidR="1F36217E" w:rsidRPr="00B30CDC" w:rsidRDefault="005722DA" w:rsidP="00BD61DA">
      <w:pPr>
        <w:tabs>
          <w:tab w:val="left" w:pos="6640"/>
        </w:tabs>
        <w:spacing w:line="276" w:lineRule="auto"/>
        <w:jc w:val="both"/>
        <w:rPr>
          <w:rFonts w:ascii="Calibri" w:eastAsia="Calibri" w:hAnsi="Calibri" w:cs="Calibri"/>
          <w:sz w:val="22"/>
          <w:szCs w:val="22"/>
        </w:rPr>
      </w:pPr>
      <w:r>
        <w:rPr>
          <w:rFonts w:ascii="Calibri" w:eastAsia="Calibri" w:hAnsi="Calibri" w:cs="Calibri"/>
          <w:sz w:val="22"/>
          <w:szCs w:val="22"/>
        </w:rPr>
        <w:t xml:space="preserve"> Fairness was </w:t>
      </w:r>
      <w:r w:rsidR="1F36217E" w:rsidRPr="00B30CDC">
        <w:rPr>
          <w:rFonts w:ascii="Calibri" w:eastAsia="Calibri" w:hAnsi="Calibri" w:cs="Calibri"/>
          <w:sz w:val="22"/>
          <w:szCs w:val="22"/>
        </w:rPr>
        <w:t>maintained</w:t>
      </w:r>
      <w:r>
        <w:rPr>
          <w:rFonts w:ascii="Calibri" w:eastAsia="Calibri" w:hAnsi="Calibri" w:cs="Calibri"/>
          <w:sz w:val="22"/>
          <w:szCs w:val="22"/>
        </w:rPr>
        <w:t>,</w:t>
      </w:r>
      <w:r w:rsidR="1F36217E" w:rsidRPr="00B30CDC">
        <w:rPr>
          <w:rFonts w:ascii="Calibri" w:eastAsia="Calibri" w:hAnsi="Calibri" w:cs="Calibri"/>
          <w:sz w:val="22"/>
          <w:szCs w:val="22"/>
        </w:rPr>
        <w:t xml:space="preserve"> and </w:t>
      </w:r>
      <w:r>
        <w:rPr>
          <w:rFonts w:ascii="Calibri" w:eastAsia="Calibri" w:hAnsi="Calibri" w:cs="Calibri"/>
          <w:sz w:val="22"/>
          <w:szCs w:val="22"/>
        </w:rPr>
        <w:t xml:space="preserve">bias was </w:t>
      </w:r>
      <w:r w:rsidR="1F36217E" w:rsidRPr="00B30CDC">
        <w:rPr>
          <w:rFonts w:ascii="Calibri" w:eastAsia="Calibri" w:hAnsi="Calibri" w:cs="Calibri"/>
          <w:sz w:val="22"/>
          <w:szCs w:val="22"/>
        </w:rPr>
        <w:t xml:space="preserve">avoided by controlling our variables. Our independent variable was the number of winds of the rubber band. </w:t>
      </w:r>
      <w:r>
        <w:rPr>
          <w:rFonts w:ascii="Calibri" w:eastAsia="Calibri" w:hAnsi="Calibri" w:cs="Calibri"/>
          <w:sz w:val="22"/>
          <w:szCs w:val="22"/>
        </w:rPr>
        <w:t>The</w:t>
      </w:r>
      <w:r w:rsidR="1F36217E" w:rsidRPr="00B30CDC">
        <w:rPr>
          <w:rFonts w:ascii="Calibri" w:eastAsia="Calibri" w:hAnsi="Calibri" w:cs="Calibri"/>
          <w:sz w:val="22"/>
          <w:szCs w:val="22"/>
        </w:rPr>
        <w:t xml:space="preserve"> dependent variable was the </w:t>
      </w:r>
      <w:r w:rsidR="0024554E" w:rsidRPr="00B30CDC">
        <w:rPr>
          <w:rFonts w:ascii="Calibri" w:eastAsia="Calibri" w:hAnsi="Calibri" w:cs="Calibri"/>
          <w:sz w:val="22"/>
          <w:szCs w:val="22"/>
        </w:rPr>
        <w:t>distance</w:t>
      </w:r>
      <w:r w:rsidR="1F36217E" w:rsidRPr="00B30CDC">
        <w:rPr>
          <w:rFonts w:ascii="Calibri" w:eastAsia="Calibri" w:hAnsi="Calibri" w:cs="Calibri"/>
          <w:sz w:val="22"/>
          <w:szCs w:val="22"/>
        </w:rPr>
        <w:t xml:space="preserve"> travelled by </w:t>
      </w:r>
      <w:proofErr w:type="gramStart"/>
      <w:r w:rsidR="1F36217E" w:rsidRPr="00B30CDC">
        <w:rPr>
          <w:rFonts w:ascii="Calibri" w:eastAsia="Calibri" w:hAnsi="Calibri" w:cs="Calibri"/>
          <w:sz w:val="22"/>
          <w:szCs w:val="22"/>
        </w:rPr>
        <w:t>the car</w:t>
      </w:r>
      <w:proofErr w:type="gramEnd"/>
      <w:r w:rsidR="1F36217E" w:rsidRPr="00B30CDC">
        <w:rPr>
          <w:rFonts w:ascii="Calibri" w:eastAsia="Calibri" w:hAnsi="Calibri" w:cs="Calibri"/>
          <w:sz w:val="22"/>
          <w:szCs w:val="22"/>
        </w:rPr>
        <w:t xml:space="preserve">, and </w:t>
      </w:r>
      <w:r>
        <w:rPr>
          <w:rFonts w:ascii="Calibri" w:eastAsia="Calibri" w:hAnsi="Calibri" w:cs="Calibri"/>
          <w:sz w:val="22"/>
          <w:szCs w:val="22"/>
        </w:rPr>
        <w:t xml:space="preserve">the </w:t>
      </w:r>
      <w:r w:rsidR="1F36217E" w:rsidRPr="00B30CDC">
        <w:rPr>
          <w:rFonts w:ascii="Calibri" w:eastAsia="Calibri" w:hAnsi="Calibri" w:cs="Calibri"/>
          <w:sz w:val="22"/>
          <w:szCs w:val="22"/>
        </w:rPr>
        <w:t xml:space="preserve">control variable was the surface of the floor.  </w:t>
      </w:r>
      <w:r>
        <w:rPr>
          <w:rFonts w:ascii="Calibri" w:eastAsia="Calibri" w:hAnsi="Calibri" w:cs="Calibri"/>
          <w:sz w:val="22"/>
          <w:szCs w:val="22"/>
        </w:rPr>
        <w:t>The</w:t>
      </w:r>
      <w:r w:rsidR="1F36217E" w:rsidRPr="00B30CDC">
        <w:rPr>
          <w:rFonts w:ascii="Calibri" w:eastAsia="Calibri" w:hAnsi="Calibri" w:cs="Calibri"/>
          <w:sz w:val="22"/>
          <w:szCs w:val="22"/>
        </w:rPr>
        <w:t xml:space="preserve"> same person </w:t>
      </w:r>
      <w:r>
        <w:rPr>
          <w:rFonts w:ascii="Calibri" w:eastAsia="Calibri" w:hAnsi="Calibri" w:cs="Calibri"/>
          <w:sz w:val="22"/>
          <w:szCs w:val="22"/>
        </w:rPr>
        <w:t xml:space="preserve">is </w:t>
      </w:r>
      <w:r w:rsidR="1F36217E" w:rsidRPr="00B30CDC">
        <w:rPr>
          <w:rFonts w:ascii="Calibri" w:eastAsia="Calibri" w:hAnsi="Calibri" w:cs="Calibri"/>
          <w:sz w:val="22"/>
          <w:szCs w:val="22"/>
        </w:rPr>
        <w:t xml:space="preserve">winding the rubber band </w:t>
      </w:r>
      <w:r w:rsidR="00B2674F">
        <w:rPr>
          <w:rFonts w:ascii="Calibri" w:eastAsia="Calibri" w:hAnsi="Calibri" w:cs="Calibri"/>
          <w:sz w:val="22"/>
          <w:szCs w:val="22"/>
        </w:rPr>
        <w:t>to</w:t>
      </w:r>
      <w:r w:rsidR="1F36217E" w:rsidRPr="00B30CDC">
        <w:rPr>
          <w:rFonts w:ascii="Calibri" w:eastAsia="Calibri" w:hAnsi="Calibri" w:cs="Calibri"/>
          <w:sz w:val="22"/>
          <w:szCs w:val="22"/>
        </w:rPr>
        <w:t xml:space="preserve"> get the fairest results possible.</w:t>
      </w:r>
    </w:p>
    <w:p w14:paraId="5825AF7C" w14:textId="52EEAFBD" w:rsidR="76235E75" w:rsidRPr="00B30CDC" w:rsidRDefault="76235E75" w:rsidP="00BD61DA">
      <w:pPr>
        <w:jc w:val="both"/>
        <w:rPr>
          <w:rFonts w:ascii="Calibri" w:hAnsi="Calibri" w:cs="Calibri"/>
          <w:sz w:val="22"/>
          <w:szCs w:val="22"/>
        </w:rPr>
      </w:pPr>
    </w:p>
    <w:p w14:paraId="726BDAA9" w14:textId="77777777" w:rsidR="00257E45" w:rsidRPr="00B30CDC" w:rsidRDefault="00257E45" w:rsidP="00BD61DA">
      <w:pPr>
        <w:jc w:val="both"/>
        <w:rPr>
          <w:rFonts w:ascii="Calibri" w:hAnsi="Calibri" w:cs="Calibri"/>
          <w:sz w:val="22"/>
          <w:szCs w:val="22"/>
        </w:rPr>
      </w:pPr>
    </w:p>
    <w:p w14:paraId="4577EAF4" w14:textId="77777777" w:rsidR="00257E45" w:rsidRPr="00B30CDC" w:rsidRDefault="00257E45" w:rsidP="00BD61DA">
      <w:pPr>
        <w:jc w:val="both"/>
        <w:rPr>
          <w:rFonts w:ascii="Calibri" w:hAnsi="Calibri" w:cs="Calibri"/>
          <w:sz w:val="22"/>
          <w:szCs w:val="22"/>
        </w:rPr>
      </w:pPr>
    </w:p>
    <w:p w14:paraId="785337E6" w14:textId="77777777" w:rsidR="00257E45" w:rsidRPr="00B30CDC" w:rsidRDefault="00257E45" w:rsidP="00BD61DA">
      <w:pPr>
        <w:jc w:val="both"/>
        <w:rPr>
          <w:rFonts w:ascii="Calibri" w:hAnsi="Calibri" w:cs="Calibri"/>
          <w:sz w:val="22"/>
          <w:szCs w:val="22"/>
        </w:rPr>
      </w:pPr>
    </w:p>
    <w:p w14:paraId="3D7A1121" w14:textId="22F476CB" w:rsidR="1B05B721" w:rsidRPr="00B30CDC" w:rsidRDefault="1B05B721" w:rsidP="00BD61DA">
      <w:pPr>
        <w:jc w:val="both"/>
        <w:rPr>
          <w:rFonts w:ascii="Calibri" w:hAnsi="Calibri" w:cs="Calibri"/>
          <w:sz w:val="22"/>
          <w:szCs w:val="22"/>
        </w:rPr>
      </w:pPr>
    </w:p>
    <w:p w14:paraId="7842B6CF" w14:textId="77777777" w:rsidR="00257E45" w:rsidRPr="00B30CDC" w:rsidRDefault="00257E45" w:rsidP="00BD61DA">
      <w:pPr>
        <w:jc w:val="both"/>
        <w:rPr>
          <w:rFonts w:ascii="Calibri" w:hAnsi="Calibri" w:cs="Calibri"/>
          <w:sz w:val="22"/>
          <w:szCs w:val="22"/>
        </w:rPr>
      </w:pPr>
    </w:p>
    <w:p w14:paraId="12CA683D" w14:textId="718515BB" w:rsidR="1B05B721" w:rsidRDefault="1B05B721" w:rsidP="00BD61DA">
      <w:pPr>
        <w:jc w:val="both"/>
        <w:rPr>
          <w:rFonts w:ascii="Calibri" w:hAnsi="Calibri" w:cs="Calibri"/>
          <w:sz w:val="22"/>
          <w:szCs w:val="22"/>
        </w:rPr>
      </w:pPr>
    </w:p>
    <w:p w14:paraId="25AC1A8A" w14:textId="77777777" w:rsidR="00B30CDC" w:rsidRDefault="00B30CDC" w:rsidP="00BD61DA">
      <w:pPr>
        <w:jc w:val="both"/>
        <w:rPr>
          <w:rFonts w:ascii="Calibri" w:hAnsi="Calibri" w:cs="Calibri"/>
          <w:sz w:val="22"/>
          <w:szCs w:val="22"/>
        </w:rPr>
      </w:pPr>
    </w:p>
    <w:p w14:paraId="76F69712" w14:textId="77777777" w:rsidR="00B30CDC" w:rsidRDefault="00B30CDC" w:rsidP="00BD61DA">
      <w:pPr>
        <w:jc w:val="both"/>
        <w:rPr>
          <w:rFonts w:ascii="Calibri" w:hAnsi="Calibri" w:cs="Calibri"/>
          <w:sz w:val="22"/>
          <w:szCs w:val="22"/>
        </w:rPr>
      </w:pPr>
    </w:p>
    <w:p w14:paraId="5FA04387" w14:textId="77777777" w:rsidR="00B30CDC" w:rsidRPr="00B30CDC" w:rsidRDefault="00B30CDC" w:rsidP="00BD61DA">
      <w:pPr>
        <w:jc w:val="both"/>
        <w:rPr>
          <w:rFonts w:ascii="Calibri" w:hAnsi="Calibri" w:cs="Calibri"/>
          <w:sz w:val="22"/>
          <w:szCs w:val="22"/>
        </w:rPr>
      </w:pPr>
    </w:p>
    <w:p w14:paraId="261A7CAC" w14:textId="3845E3D7" w:rsidR="1B05B721" w:rsidRDefault="1B05B721" w:rsidP="00BD61DA">
      <w:pPr>
        <w:jc w:val="both"/>
        <w:rPr>
          <w:rFonts w:ascii="Calibri" w:hAnsi="Calibri" w:cs="Calibri"/>
          <w:sz w:val="22"/>
          <w:szCs w:val="22"/>
        </w:rPr>
      </w:pPr>
    </w:p>
    <w:p w14:paraId="35049164" w14:textId="77777777" w:rsidR="005722DA" w:rsidRPr="00B30CDC" w:rsidRDefault="005722DA" w:rsidP="00BD61DA">
      <w:pPr>
        <w:jc w:val="both"/>
        <w:rPr>
          <w:rFonts w:ascii="Calibri" w:hAnsi="Calibri" w:cs="Calibri"/>
          <w:sz w:val="22"/>
          <w:szCs w:val="22"/>
        </w:rPr>
      </w:pPr>
    </w:p>
    <w:p w14:paraId="001A2335" w14:textId="5895B135" w:rsidR="003C5C0C" w:rsidRPr="004A4186" w:rsidRDefault="0EE7F281" w:rsidP="00BD61DA">
      <w:pPr>
        <w:pStyle w:val="Heading1"/>
        <w:jc w:val="both"/>
      </w:pPr>
      <w:bookmarkStart w:id="9" w:name="_Toc220837201"/>
      <w:bookmarkStart w:id="10" w:name="_Toc220837236"/>
      <w:bookmarkStart w:id="11" w:name="_Toc220851838"/>
      <w:r w:rsidRPr="00B30CDC">
        <w:lastRenderedPageBreak/>
        <w:t>Analysis</w:t>
      </w:r>
      <w:bookmarkEnd w:id="9"/>
      <w:bookmarkEnd w:id="10"/>
      <w:r w:rsidR="003C5C0C" w:rsidRPr="004A4186">
        <w:rPr>
          <w:rFonts w:ascii="Calibri" w:hAnsi="Calibri" w:cs="Calibri"/>
          <w:sz w:val="22"/>
          <w:szCs w:val="22"/>
        </w:rPr>
        <w:t>.</w:t>
      </w:r>
      <w:bookmarkEnd w:id="11"/>
    </w:p>
    <w:p w14:paraId="68C7A639" w14:textId="6614BA47" w:rsidR="76235E75" w:rsidRPr="00B30CDC" w:rsidRDefault="005722DA" w:rsidP="00BD61DA">
      <w:pPr>
        <w:jc w:val="both"/>
        <w:rPr>
          <w:rFonts w:ascii="Calibri" w:hAnsi="Calibri" w:cs="Calibri"/>
          <w:sz w:val="22"/>
          <w:szCs w:val="22"/>
        </w:rPr>
      </w:pPr>
      <w:r>
        <w:rPr>
          <w:rFonts w:ascii="Calibri" w:hAnsi="Calibri" w:cs="Calibri"/>
          <w:color w:val="000000"/>
          <w:sz w:val="22"/>
          <w:szCs w:val="22"/>
        </w:rPr>
        <w:t>The</w:t>
      </w:r>
      <w:r w:rsidR="00B30CDC" w:rsidRPr="00B30CDC">
        <w:rPr>
          <w:rFonts w:ascii="Calibri" w:hAnsi="Calibri" w:cs="Calibri"/>
          <w:color w:val="000000"/>
          <w:sz w:val="22"/>
          <w:szCs w:val="22"/>
        </w:rPr>
        <w:t xml:space="preserve"> final design was the strongest in terms of performance due to going through and resolving many issues during the construction of the car. For instance, wrapping elastic bands around the wheels allowed them to maintain traction when the elastic band was released, propelling the car much further than it initially did, when the wheels would simply slip and spin due to the lack of grip on the wooden wheels. The changes made to the axles and chassis also overall improved our final design. The final design had clay </w:t>
      </w:r>
      <w:r>
        <w:rPr>
          <w:rFonts w:ascii="Calibri" w:hAnsi="Calibri" w:cs="Calibri"/>
          <w:color w:val="000000"/>
          <w:sz w:val="22"/>
          <w:szCs w:val="22"/>
        </w:rPr>
        <w:t>to</w:t>
      </w:r>
      <w:r w:rsidR="00B30CDC" w:rsidRPr="00B30CDC">
        <w:rPr>
          <w:rFonts w:ascii="Calibri" w:hAnsi="Calibri" w:cs="Calibri"/>
          <w:color w:val="000000"/>
          <w:sz w:val="22"/>
          <w:szCs w:val="22"/>
        </w:rPr>
        <w:t xml:space="preserve"> increase the mass of the car, it had elastic bands wrapped around the wheels, it had a longer, thinner, longer elastic band to produce more of a prolonged release of power as opposed to a short, strong burst of energy</w:t>
      </w:r>
      <w:r w:rsidR="00956343">
        <w:rPr>
          <w:rFonts w:ascii="Calibri" w:hAnsi="Calibri" w:cs="Calibri"/>
          <w:color w:val="000000"/>
          <w:sz w:val="22"/>
          <w:szCs w:val="22"/>
        </w:rPr>
        <w:t>,</w:t>
      </w:r>
      <w:r w:rsidR="00B30CDC" w:rsidRPr="00B30CDC">
        <w:rPr>
          <w:rFonts w:ascii="Calibri" w:hAnsi="Calibri" w:cs="Calibri"/>
          <w:color w:val="000000"/>
          <w:sz w:val="22"/>
          <w:szCs w:val="22"/>
        </w:rPr>
        <w:t xml:space="preserve"> and it had narrower axles so that they could spin more freely through the straws. </w:t>
      </w:r>
      <w:r w:rsidR="00237DBD" w:rsidRPr="00B30CDC">
        <w:rPr>
          <w:rFonts w:ascii="Calibri" w:hAnsi="Calibri" w:cs="Calibri"/>
          <w:color w:val="000000"/>
          <w:sz w:val="22"/>
          <w:szCs w:val="22"/>
        </w:rPr>
        <w:t>All</w:t>
      </w:r>
      <w:r w:rsidR="00B30CDC" w:rsidRPr="00B30CDC">
        <w:rPr>
          <w:rFonts w:ascii="Calibri" w:hAnsi="Calibri" w:cs="Calibri"/>
          <w:color w:val="000000"/>
          <w:sz w:val="22"/>
          <w:szCs w:val="22"/>
        </w:rPr>
        <w:t xml:space="preserve"> these factors increased the traction of the wheels and therefore the distance the car travelled after the elastic band had been released and the car was launched. </w:t>
      </w:r>
      <w:r w:rsidR="00F64083">
        <w:rPr>
          <w:rFonts w:ascii="Calibri" w:hAnsi="Calibri" w:cs="Calibri"/>
          <w:color w:val="000000"/>
          <w:sz w:val="22"/>
          <w:szCs w:val="22"/>
        </w:rPr>
        <w:t>The</w:t>
      </w:r>
      <w:r w:rsidR="00B30CDC" w:rsidRPr="00B30CDC">
        <w:rPr>
          <w:rFonts w:ascii="Calibri" w:hAnsi="Calibri" w:cs="Calibri"/>
          <w:color w:val="000000"/>
          <w:sz w:val="22"/>
          <w:szCs w:val="22"/>
        </w:rPr>
        <w:t xml:space="preserve"> initial design of a simple rectangle chassis made of lollipop sticks lacked structural integrity, and even ended up snapping due to the force of the rubber band when put under tension, so the most drastic change was swapping from that chassis to a stronger, more durable one, allowing a more powerful burst of energy from the band without the car breaking, which </w:t>
      </w:r>
      <w:proofErr w:type="spellStart"/>
      <w:r w:rsidR="00577213" w:rsidRPr="00B30CDC">
        <w:rPr>
          <w:rFonts w:ascii="Calibri" w:hAnsi="Calibri" w:cs="Calibri"/>
          <w:color w:val="000000"/>
          <w:sz w:val="22"/>
          <w:szCs w:val="22"/>
        </w:rPr>
        <w:t>also</w:t>
      </w:r>
      <w:r w:rsidR="00B30CDC" w:rsidRPr="00B30CDC">
        <w:rPr>
          <w:rFonts w:ascii="Calibri" w:hAnsi="Calibri" w:cs="Calibri"/>
          <w:color w:val="000000"/>
          <w:sz w:val="22"/>
          <w:szCs w:val="22"/>
        </w:rPr>
        <w:t>allowed</w:t>
      </w:r>
      <w:proofErr w:type="spellEnd"/>
      <w:r w:rsidR="00B30CDC" w:rsidRPr="00B30CDC">
        <w:rPr>
          <w:rFonts w:ascii="Calibri" w:hAnsi="Calibri" w:cs="Calibri"/>
          <w:color w:val="000000"/>
          <w:sz w:val="22"/>
          <w:szCs w:val="22"/>
        </w:rPr>
        <w:t xml:space="preserve"> the car to perform better. Adding weight to the car aided massively in keeping traction during the initial acceleration of the car, particularly when it was placed over the rear axle, as it was propelled by the rear wheels. Therefore, along with some other modifications, the addition of weight to the car massively aided its performance in the final testing</w:t>
      </w:r>
      <w:r w:rsidR="00DD577C">
        <w:rPr>
          <w:rFonts w:ascii="Calibri" w:hAnsi="Calibri" w:cs="Calibri"/>
          <w:color w:val="000000"/>
          <w:sz w:val="22"/>
          <w:szCs w:val="22"/>
        </w:rPr>
        <w:t>.</w:t>
      </w:r>
    </w:p>
    <w:p w14:paraId="47C24E73" w14:textId="16F9B4E0" w:rsidR="76235E75" w:rsidRPr="00B30CDC" w:rsidRDefault="76235E75" w:rsidP="00BD61DA">
      <w:pPr>
        <w:jc w:val="both"/>
        <w:rPr>
          <w:rFonts w:ascii="Calibri" w:hAnsi="Calibri" w:cs="Calibri"/>
          <w:sz w:val="22"/>
          <w:szCs w:val="22"/>
        </w:rPr>
      </w:pPr>
    </w:p>
    <w:p w14:paraId="35B79ACB" w14:textId="77777777" w:rsidR="002336ED" w:rsidRPr="00B30CDC" w:rsidRDefault="002336ED" w:rsidP="00BD61DA">
      <w:pPr>
        <w:jc w:val="both"/>
        <w:rPr>
          <w:rFonts w:ascii="Calibri" w:hAnsi="Calibri" w:cs="Calibri"/>
          <w:sz w:val="22"/>
          <w:szCs w:val="22"/>
        </w:rPr>
      </w:pPr>
    </w:p>
    <w:p w14:paraId="01BD57AA" w14:textId="77777777" w:rsidR="002336ED" w:rsidRPr="00B30CDC" w:rsidRDefault="002336ED" w:rsidP="00BD61DA">
      <w:pPr>
        <w:jc w:val="both"/>
        <w:rPr>
          <w:rFonts w:ascii="Calibri" w:hAnsi="Calibri" w:cs="Calibri"/>
          <w:sz w:val="22"/>
          <w:szCs w:val="22"/>
        </w:rPr>
      </w:pPr>
    </w:p>
    <w:p w14:paraId="7CEBE6CB" w14:textId="77777777" w:rsidR="002336ED" w:rsidRPr="00B30CDC" w:rsidRDefault="002336ED" w:rsidP="00BD61DA">
      <w:pPr>
        <w:jc w:val="both"/>
        <w:rPr>
          <w:rFonts w:ascii="Calibri" w:hAnsi="Calibri" w:cs="Calibri"/>
          <w:sz w:val="22"/>
          <w:szCs w:val="22"/>
        </w:rPr>
      </w:pPr>
    </w:p>
    <w:p w14:paraId="397AB5B7" w14:textId="77777777" w:rsidR="002336ED" w:rsidRPr="00B30CDC" w:rsidRDefault="002336ED" w:rsidP="00BD61DA">
      <w:pPr>
        <w:jc w:val="both"/>
        <w:rPr>
          <w:rFonts w:ascii="Calibri" w:hAnsi="Calibri" w:cs="Calibri"/>
          <w:sz w:val="22"/>
          <w:szCs w:val="22"/>
        </w:rPr>
      </w:pPr>
    </w:p>
    <w:p w14:paraId="50E72E48" w14:textId="77777777" w:rsidR="002336ED" w:rsidRPr="00B30CDC" w:rsidRDefault="002336ED" w:rsidP="00BD61DA">
      <w:pPr>
        <w:jc w:val="both"/>
        <w:rPr>
          <w:rFonts w:ascii="Calibri" w:hAnsi="Calibri" w:cs="Calibri"/>
          <w:sz w:val="22"/>
          <w:szCs w:val="22"/>
        </w:rPr>
      </w:pPr>
    </w:p>
    <w:p w14:paraId="4943A885" w14:textId="77777777" w:rsidR="002336ED" w:rsidRPr="00B30CDC" w:rsidRDefault="002336ED" w:rsidP="00BD61DA">
      <w:pPr>
        <w:jc w:val="both"/>
        <w:rPr>
          <w:rFonts w:ascii="Calibri" w:hAnsi="Calibri" w:cs="Calibri"/>
          <w:sz w:val="22"/>
          <w:szCs w:val="22"/>
        </w:rPr>
      </w:pPr>
    </w:p>
    <w:p w14:paraId="230DFBCC" w14:textId="77777777" w:rsidR="002336ED" w:rsidRPr="00B30CDC" w:rsidRDefault="002336ED" w:rsidP="00BD61DA">
      <w:pPr>
        <w:jc w:val="both"/>
        <w:rPr>
          <w:rFonts w:ascii="Calibri" w:hAnsi="Calibri" w:cs="Calibri"/>
          <w:sz w:val="22"/>
          <w:szCs w:val="22"/>
        </w:rPr>
      </w:pPr>
    </w:p>
    <w:p w14:paraId="290519A6" w14:textId="77777777" w:rsidR="002336ED" w:rsidRPr="00B30CDC" w:rsidRDefault="002336ED" w:rsidP="00BD61DA">
      <w:pPr>
        <w:jc w:val="both"/>
        <w:rPr>
          <w:rFonts w:ascii="Calibri" w:hAnsi="Calibri" w:cs="Calibri"/>
          <w:sz w:val="22"/>
          <w:szCs w:val="22"/>
        </w:rPr>
      </w:pPr>
    </w:p>
    <w:p w14:paraId="43A84B13" w14:textId="643CB7B0" w:rsidR="002336ED" w:rsidRPr="00B30CDC" w:rsidRDefault="002336ED" w:rsidP="00BD61DA">
      <w:pPr>
        <w:jc w:val="both"/>
        <w:rPr>
          <w:rFonts w:ascii="Calibri" w:hAnsi="Calibri" w:cs="Calibri"/>
          <w:sz w:val="22"/>
          <w:szCs w:val="22"/>
        </w:rPr>
      </w:pPr>
    </w:p>
    <w:p w14:paraId="5C95121C" w14:textId="6326BD0C" w:rsidR="51F1713D" w:rsidRPr="00B30CDC" w:rsidRDefault="0EE7F281" w:rsidP="00BD61DA">
      <w:pPr>
        <w:pStyle w:val="Heading1"/>
        <w:jc w:val="both"/>
      </w:pPr>
      <w:bookmarkStart w:id="12" w:name="_Toc220837202"/>
      <w:bookmarkStart w:id="13" w:name="_Toc220837237"/>
      <w:bookmarkStart w:id="14" w:name="_Toc220851839"/>
      <w:r w:rsidRPr="00B30CDC">
        <w:lastRenderedPageBreak/>
        <w:t>Strengths &amp; Weaknesses</w:t>
      </w:r>
      <w:bookmarkEnd w:id="12"/>
      <w:bookmarkEnd w:id="13"/>
      <w:bookmarkEnd w:id="14"/>
    </w:p>
    <w:p w14:paraId="21086267" w14:textId="351DECCB" w:rsidR="00C36E48" w:rsidRPr="00B30CDC" w:rsidRDefault="00577213" w:rsidP="00BD61DA">
      <w:pPr>
        <w:pStyle w:val="p1"/>
        <w:jc w:val="both"/>
        <w:rPr>
          <w:rFonts w:ascii="Calibri" w:hAnsi="Calibri" w:cs="Calibri"/>
          <w:sz w:val="22"/>
          <w:szCs w:val="22"/>
        </w:rPr>
      </w:pPr>
      <w:r>
        <w:rPr>
          <w:rStyle w:val="s1"/>
          <w:rFonts w:ascii="Calibri" w:hAnsi="Calibri" w:cs="Calibri"/>
          <w:sz w:val="22"/>
          <w:szCs w:val="22"/>
        </w:rPr>
        <w:t>There</w:t>
      </w:r>
      <w:r w:rsidR="006A10BF" w:rsidRPr="00B30CDC">
        <w:rPr>
          <w:rStyle w:val="s1"/>
          <w:rFonts w:ascii="Calibri" w:hAnsi="Calibri" w:cs="Calibri"/>
          <w:sz w:val="22"/>
          <w:szCs w:val="22"/>
        </w:rPr>
        <w:t xml:space="preserve"> </w:t>
      </w:r>
      <w:r>
        <w:rPr>
          <w:rStyle w:val="s1"/>
          <w:rFonts w:ascii="Calibri" w:hAnsi="Calibri" w:cs="Calibri"/>
          <w:sz w:val="22"/>
          <w:szCs w:val="22"/>
        </w:rPr>
        <w:t>was</w:t>
      </w:r>
      <w:r w:rsidR="006A10BF" w:rsidRPr="00B30CDC">
        <w:rPr>
          <w:rStyle w:val="s1"/>
          <w:rFonts w:ascii="Calibri" w:hAnsi="Calibri" w:cs="Calibri"/>
          <w:sz w:val="22"/>
          <w:szCs w:val="22"/>
        </w:rPr>
        <w:t xml:space="preserve"> </w:t>
      </w:r>
      <w:r w:rsidR="00D23A73" w:rsidRPr="00B30CDC">
        <w:rPr>
          <w:rStyle w:val="s1"/>
          <w:rFonts w:ascii="Calibri" w:hAnsi="Calibri" w:cs="Calibri"/>
          <w:sz w:val="22"/>
          <w:szCs w:val="22"/>
        </w:rPr>
        <w:t>effective</w:t>
      </w:r>
      <w:r w:rsidR="006A10BF" w:rsidRPr="00B30CDC">
        <w:rPr>
          <w:rStyle w:val="s1"/>
          <w:rFonts w:ascii="Calibri" w:hAnsi="Calibri" w:cs="Calibri"/>
          <w:sz w:val="22"/>
          <w:szCs w:val="22"/>
        </w:rPr>
        <w:t xml:space="preserve"> collaboration during both the design and testing stages</w:t>
      </w:r>
      <w:r w:rsidR="005004ED" w:rsidRPr="00B30CDC">
        <w:rPr>
          <w:rStyle w:val="s1"/>
          <w:rFonts w:ascii="Calibri" w:hAnsi="Calibri" w:cs="Calibri"/>
          <w:sz w:val="22"/>
          <w:szCs w:val="22"/>
        </w:rPr>
        <w:t xml:space="preserve"> by</w:t>
      </w:r>
      <w:r w:rsidR="006A10BF" w:rsidRPr="00B30CDC">
        <w:rPr>
          <w:rStyle w:val="s1"/>
          <w:rFonts w:ascii="Calibri" w:hAnsi="Calibri" w:cs="Calibri"/>
          <w:sz w:val="22"/>
          <w:szCs w:val="22"/>
        </w:rPr>
        <w:t xml:space="preserve"> </w:t>
      </w:r>
      <w:r w:rsidR="005004ED" w:rsidRPr="00B30CDC">
        <w:rPr>
          <w:rStyle w:val="s1"/>
          <w:rFonts w:ascii="Calibri" w:hAnsi="Calibri" w:cs="Calibri"/>
          <w:sz w:val="22"/>
          <w:szCs w:val="22"/>
        </w:rPr>
        <w:t>dividing</w:t>
      </w:r>
      <w:r w:rsidR="006A10BF" w:rsidRPr="00B30CDC">
        <w:rPr>
          <w:rStyle w:val="s1"/>
          <w:rFonts w:ascii="Calibri" w:hAnsi="Calibri" w:cs="Calibri"/>
          <w:sz w:val="22"/>
          <w:szCs w:val="22"/>
        </w:rPr>
        <w:t xml:space="preserve"> tasks amongst </w:t>
      </w:r>
      <w:proofErr w:type="gramStart"/>
      <w:r w:rsidR="006A10BF" w:rsidRPr="00B30CDC">
        <w:rPr>
          <w:rStyle w:val="s1"/>
          <w:rFonts w:ascii="Calibri" w:hAnsi="Calibri" w:cs="Calibri"/>
          <w:sz w:val="22"/>
          <w:szCs w:val="22"/>
        </w:rPr>
        <w:t>ourselves</w:t>
      </w:r>
      <w:proofErr w:type="gramEnd"/>
      <w:r w:rsidR="006A10BF" w:rsidRPr="00B30CDC">
        <w:rPr>
          <w:rStyle w:val="s1"/>
          <w:rFonts w:ascii="Calibri" w:hAnsi="Calibri" w:cs="Calibri"/>
          <w:sz w:val="22"/>
          <w:szCs w:val="22"/>
        </w:rPr>
        <w:t xml:space="preserve"> according to </w:t>
      </w:r>
      <w:r>
        <w:rPr>
          <w:rStyle w:val="s1"/>
          <w:rFonts w:ascii="Calibri" w:hAnsi="Calibri" w:cs="Calibri"/>
          <w:sz w:val="22"/>
          <w:szCs w:val="22"/>
        </w:rPr>
        <w:t>everyone's</w:t>
      </w:r>
      <w:r w:rsidR="006A10BF" w:rsidRPr="00B30CDC">
        <w:rPr>
          <w:rStyle w:val="s1"/>
          <w:rFonts w:ascii="Calibri" w:hAnsi="Calibri" w:cs="Calibri"/>
          <w:sz w:val="22"/>
          <w:szCs w:val="22"/>
        </w:rPr>
        <w:t xml:space="preserve"> personal skills</w:t>
      </w:r>
      <w:r w:rsidR="00D23A73" w:rsidRPr="00B30CDC">
        <w:rPr>
          <w:rStyle w:val="s1"/>
          <w:rFonts w:ascii="Calibri" w:hAnsi="Calibri" w:cs="Calibri"/>
          <w:sz w:val="22"/>
          <w:szCs w:val="22"/>
        </w:rPr>
        <w:t>. Some</w:t>
      </w:r>
      <w:r w:rsidR="006A10BF" w:rsidRPr="00B30CDC">
        <w:rPr>
          <w:rStyle w:val="s1"/>
          <w:rFonts w:ascii="Calibri" w:hAnsi="Calibri" w:cs="Calibri"/>
          <w:sz w:val="22"/>
          <w:szCs w:val="22"/>
        </w:rPr>
        <w:t xml:space="preserve"> did more research</w:t>
      </w:r>
      <w:r w:rsidR="00D23A73" w:rsidRPr="00B30CDC">
        <w:rPr>
          <w:rStyle w:val="s1"/>
          <w:rFonts w:ascii="Calibri" w:hAnsi="Calibri" w:cs="Calibri"/>
          <w:sz w:val="22"/>
          <w:szCs w:val="22"/>
        </w:rPr>
        <w:t>, while</w:t>
      </w:r>
      <w:r w:rsidR="006A10BF" w:rsidRPr="00B30CDC">
        <w:rPr>
          <w:rStyle w:val="s1"/>
          <w:rFonts w:ascii="Calibri" w:hAnsi="Calibri" w:cs="Calibri"/>
          <w:sz w:val="22"/>
          <w:szCs w:val="22"/>
        </w:rPr>
        <w:t xml:space="preserve"> some of us did more construction and testing</w:t>
      </w:r>
      <w:r w:rsidR="005004ED" w:rsidRPr="00B30CDC">
        <w:rPr>
          <w:rStyle w:val="s1"/>
          <w:rFonts w:ascii="Calibri" w:hAnsi="Calibri" w:cs="Calibri"/>
          <w:sz w:val="22"/>
          <w:szCs w:val="22"/>
        </w:rPr>
        <w:t>. This</w:t>
      </w:r>
      <w:r w:rsidR="006A10BF" w:rsidRPr="00B30CDC">
        <w:rPr>
          <w:rStyle w:val="s1"/>
          <w:rFonts w:ascii="Calibri" w:hAnsi="Calibri" w:cs="Calibri"/>
          <w:sz w:val="22"/>
          <w:szCs w:val="22"/>
        </w:rPr>
        <w:t xml:space="preserve"> helped us progress more efficiently as a group and helped </w:t>
      </w:r>
      <w:r w:rsidR="00184699">
        <w:rPr>
          <w:rStyle w:val="s1"/>
          <w:rFonts w:ascii="Calibri" w:hAnsi="Calibri" w:cs="Calibri"/>
          <w:sz w:val="22"/>
          <w:szCs w:val="22"/>
        </w:rPr>
        <w:t>the group</w:t>
      </w:r>
      <w:r w:rsidR="00C36E48">
        <w:rPr>
          <w:rStyle w:val="s1"/>
          <w:rFonts w:ascii="Calibri" w:hAnsi="Calibri" w:cs="Calibri"/>
          <w:sz w:val="22"/>
          <w:szCs w:val="22"/>
        </w:rPr>
        <w:t xml:space="preserve"> to </w:t>
      </w:r>
      <w:r w:rsidR="006A10BF" w:rsidRPr="00B30CDC">
        <w:rPr>
          <w:rStyle w:val="s1"/>
          <w:rFonts w:ascii="Calibri" w:hAnsi="Calibri" w:cs="Calibri"/>
          <w:sz w:val="22"/>
          <w:szCs w:val="22"/>
        </w:rPr>
        <w:t>stay within the time constraints.</w:t>
      </w:r>
      <w:r w:rsidR="005004ED" w:rsidRPr="00B30CDC">
        <w:rPr>
          <w:rFonts w:ascii="Calibri" w:hAnsi="Calibri" w:cs="Calibri"/>
          <w:sz w:val="22"/>
          <w:szCs w:val="22"/>
        </w:rPr>
        <w:t xml:space="preserve"> </w:t>
      </w:r>
      <w:r w:rsidR="006A10BF" w:rsidRPr="00B30CDC">
        <w:rPr>
          <w:rStyle w:val="s1"/>
          <w:rFonts w:ascii="Calibri" w:hAnsi="Calibri" w:cs="Calibri"/>
          <w:sz w:val="22"/>
          <w:szCs w:val="22"/>
        </w:rPr>
        <w:t>Communication during building and testing was also crucial</w:t>
      </w:r>
      <w:r w:rsidR="008D1CA7" w:rsidRPr="00B30CDC">
        <w:rPr>
          <w:rStyle w:val="s1"/>
          <w:rFonts w:ascii="Calibri" w:hAnsi="Calibri" w:cs="Calibri"/>
          <w:sz w:val="22"/>
          <w:szCs w:val="22"/>
        </w:rPr>
        <w:t>;</w:t>
      </w:r>
      <w:r w:rsidR="006A10BF" w:rsidRPr="00B30CDC">
        <w:rPr>
          <w:rStyle w:val="s1"/>
          <w:rFonts w:ascii="Calibri" w:hAnsi="Calibri" w:cs="Calibri"/>
          <w:sz w:val="22"/>
          <w:szCs w:val="22"/>
        </w:rPr>
        <w:t xml:space="preserve"> this helped </w:t>
      </w:r>
      <w:r w:rsidR="00184699">
        <w:rPr>
          <w:rStyle w:val="s1"/>
          <w:rFonts w:ascii="Calibri" w:hAnsi="Calibri" w:cs="Calibri"/>
          <w:sz w:val="22"/>
          <w:szCs w:val="22"/>
        </w:rPr>
        <w:t xml:space="preserve">to </w:t>
      </w:r>
      <w:r w:rsidR="006A10BF" w:rsidRPr="00B30CDC">
        <w:rPr>
          <w:rStyle w:val="s1"/>
          <w:rFonts w:ascii="Calibri" w:hAnsi="Calibri" w:cs="Calibri"/>
          <w:sz w:val="22"/>
          <w:szCs w:val="22"/>
        </w:rPr>
        <w:t>observe our strengths and weaknesses at every stage of construction</w:t>
      </w:r>
      <w:r w:rsidR="00184699">
        <w:rPr>
          <w:rStyle w:val="s1"/>
          <w:rFonts w:ascii="Calibri" w:hAnsi="Calibri" w:cs="Calibri"/>
          <w:sz w:val="22"/>
          <w:szCs w:val="22"/>
        </w:rPr>
        <w:t>,</w:t>
      </w:r>
      <w:r w:rsidR="006A10BF" w:rsidRPr="00B30CDC">
        <w:rPr>
          <w:rStyle w:val="s1"/>
          <w:rFonts w:ascii="Calibri" w:hAnsi="Calibri" w:cs="Calibri"/>
          <w:sz w:val="22"/>
          <w:szCs w:val="22"/>
        </w:rPr>
        <w:t xml:space="preserve"> so further develop</w:t>
      </w:r>
      <w:r w:rsidR="00C36E48">
        <w:rPr>
          <w:rStyle w:val="s1"/>
          <w:rFonts w:ascii="Calibri" w:hAnsi="Calibri" w:cs="Calibri"/>
          <w:sz w:val="22"/>
          <w:szCs w:val="22"/>
        </w:rPr>
        <w:t>ment could take place</w:t>
      </w:r>
      <w:r w:rsidR="008D1CA7" w:rsidRPr="00B30CDC">
        <w:rPr>
          <w:rStyle w:val="s1"/>
          <w:rFonts w:ascii="Calibri" w:hAnsi="Calibri" w:cs="Calibri"/>
          <w:sz w:val="22"/>
          <w:szCs w:val="22"/>
        </w:rPr>
        <w:t xml:space="preserve">. </w:t>
      </w:r>
    </w:p>
    <w:p w14:paraId="641E324E" w14:textId="1F737F2B" w:rsidR="006A10BF" w:rsidRPr="000F3A71" w:rsidRDefault="006A10BF" w:rsidP="000F3A71">
      <w:pPr>
        <w:pStyle w:val="Heading2"/>
      </w:pPr>
      <w:bookmarkStart w:id="15" w:name="_Toc220851840"/>
      <w:r w:rsidRPr="000F3A71">
        <w:rPr>
          <w:rStyle w:val="Heading2Char"/>
        </w:rPr>
        <w:t>Strengths in designing and analysis</w:t>
      </w:r>
      <w:bookmarkEnd w:id="15"/>
    </w:p>
    <w:p w14:paraId="219342C5" w14:textId="1C9D607F" w:rsidR="002F1981" w:rsidRPr="00B30CDC" w:rsidRDefault="006A10BF" w:rsidP="00BD61DA">
      <w:pPr>
        <w:pStyle w:val="p1"/>
        <w:jc w:val="both"/>
        <w:rPr>
          <w:rFonts w:ascii="Calibri" w:hAnsi="Calibri" w:cs="Calibri"/>
          <w:sz w:val="22"/>
          <w:szCs w:val="22"/>
        </w:rPr>
      </w:pPr>
      <w:r w:rsidRPr="00B30CDC">
        <w:rPr>
          <w:rStyle w:val="s1"/>
          <w:rFonts w:ascii="Calibri" w:hAnsi="Calibri" w:cs="Calibri"/>
          <w:sz w:val="22"/>
          <w:szCs w:val="22"/>
        </w:rPr>
        <w:t xml:space="preserve">One of </w:t>
      </w:r>
      <w:r w:rsidR="00C36E48">
        <w:rPr>
          <w:rStyle w:val="s1"/>
          <w:rFonts w:ascii="Calibri" w:hAnsi="Calibri" w:cs="Calibri"/>
          <w:sz w:val="22"/>
          <w:szCs w:val="22"/>
        </w:rPr>
        <w:t>the</w:t>
      </w:r>
      <w:r w:rsidRPr="00B30CDC">
        <w:rPr>
          <w:rStyle w:val="s1"/>
          <w:rFonts w:ascii="Calibri" w:hAnsi="Calibri" w:cs="Calibri"/>
          <w:sz w:val="22"/>
          <w:szCs w:val="22"/>
        </w:rPr>
        <w:t xml:space="preserve"> cars main strengths was its simplicity and lightweight chassis, this helped minimise energy losses associated with extra mass, the use of the wooden popsicle sticks arranged into an rectangular frame provided a rigid secure structure whilst keeping the vehicle light, in addition the use of the paper straws on top of the wooden dowels to maximise movement of the wheels, to reduce the friction between these two the dowels </w:t>
      </w:r>
      <w:r w:rsidR="004C64E3">
        <w:rPr>
          <w:rStyle w:val="s1"/>
          <w:rFonts w:ascii="Calibri" w:hAnsi="Calibri" w:cs="Calibri"/>
          <w:sz w:val="22"/>
          <w:szCs w:val="22"/>
        </w:rPr>
        <w:t xml:space="preserve">were shaved </w:t>
      </w:r>
      <w:r w:rsidRPr="00B30CDC">
        <w:rPr>
          <w:rStyle w:val="s1"/>
          <w:rFonts w:ascii="Calibri" w:hAnsi="Calibri" w:cs="Calibri"/>
          <w:sz w:val="22"/>
          <w:szCs w:val="22"/>
        </w:rPr>
        <w:t xml:space="preserve">where the straws sat this much improved the wheels range of motion. The choice to add mass in the front using clay also helped to improve the </w:t>
      </w:r>
      <w:r w:rsidR="0024554E" w:rsidRPr="00B30CDC">
        <w:rPr>
          <w:rStyle w:val="s1"/>
          <w:rFonts w:ascii="Calibri" w:hAnsi="Calibri" w:cs="Calibri"/>
          <w:sz w:val="22"/>
          <w:szCs w:val="22"/>
        </w:rPr>
        <w:t>vehicle's</w:t>
      </w:r>
      <w:r w:rsidRPr="00B30CDC">
        <w:rPr>
          <w:rStyle w:val="s1"/>
          <w:rFonts w:ascii="Calibri" w:hAnsi="Calibri" w:cs="Calibri"/>
          <w:sz w:val="22"/>
          <w:szCs w:val="22"/>
        </w:rPr>
        <w:t xml:space="preserve"> traction</w:t>
      </w:r>
      <w:r w:rsidR="005004ED" w:rsidRPr="00B30CDC">
        <w:rPr>
          <w:rStyle w:val="s1"/>
          <w:rFonts w:ascii="Calibri" w:hAnsi="Calibri" w:cs="Calibri"/>
          <w:sz w:val="22"/>
          <w:szCs w:val="22"/>
        </w:rPr>
        <w:t>.</w:t>
      </w:r>
      <w:r w:rsidRPr="00B30CDC">
        <w:rPr>
          <w:rStyle w:val="s1"/>
          <w:rFonts w:ascii="Calibri" w:hAnsi="Calibri" w:cs="Calibri"/>
          <w:sz w:val="22"/>
          <w:szCs w:val="22"/>
        </w:rPr>
        <w:t xml:space="preserve"> </w:t>
      </w:r>
      <w:r w:rsidR="002F1981">
        <w:rPr>
          <w:rStyle w:val="s1"/>
          <w:rFonts w:ascii="Calibri" w:hAnsi="Calibri" w:cs="Calibri"/>
          <w:sz w:val="22"/>
          <w:szCs w:val="22"/>
        </w:rPr>
        <w:t>During</w:t>
      </w:r>
      <w:r w:rsidRPr="00B30CDC">
        <w:rPr>
          <w:rStyle w:val="s1"/>
          <w:rFonts w:ascii="Calibri" w:hAnsi="Calibri" w:cs="Calibri"/>
          <w:sz w:val="22"/>
          <w:szCs w:val="22"/>
        </w:rPr>
        <w:t xml:space="preserve"> testing</w:t>
      </w:r>
      <w:r w:rsidR="002F1981">
        <w:rPr>
          <w:rStyle w:val="s1"/>
          <w:rFonts w:ascii="Calibri" w:hAnsi="Calibri" w:cs="Calibri"/>
          <w:sz w:val="22"/>
          <w:szCs w:val="22"/>
        </w:rPr>
        <w:t>,</w:t>
      </w:r>
      <w:r w:rsidRPr="00B30CDC">
        <w:rPr>
          <w:rStyle w:val="s1"/>
          <w:rFonts w:ascii="Calibri" w:hAnsi="Calibri" w:cs="Calibri"/>
          <w:sz w:val="22"/>
          <w:szCs w:val="22"/>
        </w:rPr>
        <w:t xml:space="preserve"> </w:t>
      </w:r>
      <w:r w:rsidR="002F1981">
        <w:rPr>
          <w:rStyle w:val="s1"/>
          <w:rFonts w:ascii="Calibri" w:hAnsi="Calibri" w:cs="Calibri"/>
          <w:sz w:val="22"/>
          <w:szCs w:val="22"/>
        </w:rPr>
        <w:t xml:space="preserve">it was found </w:t>
      </w:r>
      <w:r w:rsidRPr="00B30CDC">
        <w:rPr>
          <w:rStyle w:val="s1"/>
          <w:rFonts w:ascii="Calibri" w:hAnsi="Calibri" w:cs="Calibri"/>
          <w:sz w:val="22"/>
          <w:szCs w:val="22"/>
        </w:rPr>
        <w:t>that the car had too much torque and would flip when set off</w:t>
      </w:r>
      <w:r w:rsidR="005004ED" w:rsidRPr="00B30CDC">
        <w:rPr>
          <w:rStyle w:val="s1"/>
          <w:rFonts w:ascii="Calibri" w:hAnsi="Calibri" w:cs="Calibri"/>
          <w:sz w:val="22"/>
          <w:szCs w:val="22"/>
        </w:rPr>
        <w:t>,</w:t>
      </w:r>
      <w:r w:rsidRPr="00B30CDC">
        <w:rPr>
          <w:rStyle w:val="s1"/>
          <w:rFonts w:ascii="Calibri" w:hAnsi="Calibri" w:cs="Calibri"/>
          <w:sz w:val="22"/>
          <w:szCs w:val="22"/>
        </w:rPr>
        <w:t xml:space="preserve"> </w:t>
      </w:r>
      <w:r w:rsidR="005004ED" w:rsidRPr="00B30CDC">
        <w:rPr>
          <w:rStyle w:val="s1"/>
          <w:rFonts w:ascii="Calibri" w:hAnsi="Calibri" w:cs="Calibri"/>
          <w:sz w:val="22"/>
          <w:szCs w:val="22"/>
        </w:rPr>
        <w:t xml:space="preserve">which </w:t>
      </w:r>
      <w:r w:rsidRPr="00B30CDC">
        <w:rPr>
          <w:rStyle w:val="s1"/>
          <w:rFonts w:ascii="Calibri" w:hAnsi="Calibri" w:cs="Calibri"/>
          <w:sz w:val="22"/>
          <w:szCs w:val="22"/>
        </w:rPr>
        <w:t>helped balance this out.</w:t>
      </w:r>
    </w:p>
    <w:p w14:paraId="513D78CA" w14:textId="40715187" w:rsidR="006A10BF" w:rsidRPr="000F3A71" w:rsidRDefault="006A10BF" w:rsidP="000F3A71">
      <w:pPr>
        <w:pStyle w:val="Heading2"/>
      </w:pPr>
      <w:bookmarkStart w:id="16" w:name="_Toc220851841"/>
      <w:r w:rsidRPr="000F3A71">
        <w:rPr>
          <w:rStyle w:val="s1"/>
          <w:rFonts w:asciiTheme="majorHAnsi" w:hAnsiTheme="majorHAnsi"/>
          <w:sz w:val="32"/>
          <w:szCs w:val="32"/>
        </w:rPr>
        <w:t>Weakness in the group</w:t>
      </w:r>
      <w:bookmarkEnd w:id="16"/>
    </w:p>
    <w:p w14:paraId="37BF527A" w14:textId="1C331CA9" w:rsidR="008D297E" w:rsidRDefault="00EC4338" w:rsidP="00BD61DA">
      <w:pPr>
        <w:pStyle w:val="p1"/>
        <w:jc w:val="both"/>
        <w:rPr>
          <w:rStyle w:val="s1"/>
          <w:rFonts w:ascii="Calibri" w:hAnsi="Calibri" w:cs="Calibri"/>
          <w:sz w:val="22"/>
          <w:szCs w:val="22"/>
        </w:rPr>
      </w:pPr>
      <w:r>
        <w:rPr>
          <w:rStyle w:val="s1"/>
          <w:rFonts w:ascii="Calibri" w:hAnsi="Calibri" w:cs="Calibri"/>
          <w:sz w:val="22"/>
          <w:szCs w:val="22"/>
        </w:rPr>
        <w:t>A key weakness of the group was a lack of emphasis on the durability and robustness of the car during the early design phase. The car could have benefited from more frequent test runs during the design process. The group focused on achieving motion and improving the car's efficiency, and we paid less attention to the car's structural integrity. This became evident when the car partially fell apart during testing, interrupting our process and redirecting our focus to the chassis.</w:t>
      </w:r>
    </w:p>
    <w:p w14:paraId="45B72382" w14:textId="7CEBCB10" w:rsidR="008D297E" w:rsidRPr="000C07A0" w:rsidRDefault="008D297E" w:rsidP="000C07A0">
      <w:pPr>
        <w:pStyle w:val="Heading2"/>
      </w:pPr>
      <w:bookmarkStart w:id="17" w:name="_Toc220851842"/>
      <w:r w:rsidRPr="000C07A0">
        <w:rPr>
          <w:rStyle w:val="s1"/>
          <w:rFonts w:asciiTheme="majorHAnsi" w:hAnsiTheme="majorHAnsi"/>
          <w:sz w:val="32"/>
          <w:szCs w:val="32"/>
        </w:rPr>
        <w:t xml:space="preserve">Weakness in </w:t>
      </w:r>
      <w:r w:rsidR="0024554E" w:rsidRPr="000C07A0">
        <w:rPr>
          <w:rStyle w:val="s1"/>
          <w:rFonts w:asciiTheme="majorHAnsi" w:hAnsiTheme="majorHAnsi"/>
          <w:sz w:val="32"/>
          <w:szCs w:val="32"/>
        </w:rPr>
        <w:t xml:space="preserve">the </w:t>
      </w:r>
      <w:r w:rsidRPr="000C07A0">
        <w:rPr>
          <w:rStyle w:val="s1"/>
          <w:rFonts w:asciiTheme="majorHAnsi" w:hAnsiTheme="majorHAnsi"/>
          <w:sz w:val="32"/>
          <w:szCs w:val="32"/>
        </w:rPr>
        <w:t>original design</w:t>
      </w:r>
      <w:bookmarkEnd w:id="17"/>
    </w:p>
    <w:p w14:paraId="1DDA0E64" w14:textId="54C06C29" w:rsidR="008D297E" w:rsidRDefault="008D297E" w:rsidP="00BD61DA">
      <w:pPr>
        <w:pStyle w:val="p1"/>
        <w:jc w:val="both"/>
        <w:rPr>
          <w:rStyle w:val="s1"/>
          <w:rFonts w:ascii="Calibri" w:hAnsi="Calibri" w:cs="Calibri"/>
          <w:sz w:val="22"/>
          <w:szCs w:val="22"/>
        </w:rPr>
      </w:pPr>
      <w:r w:rsidRPr="00B30CDC">
        <w:rPr>
          <w:rStyle w:val="s1"/>
          <w:rFonts w:ascii="Calibri" w:hAnsi="Calibri" w:cs="Calibri"/>
          <w:sz w:val="22"/>
          <w:szCs w:val="22"/>
        </w:rPr>
        <w:t xml:space="preserve">The most significant weakness of </w:t>
      </w:r>
      <w:r w:rsidR="009A4BB8">
        <w:rPr>
          <w:rStyle w:val="s1"/>
          <w:rFonts w:ascii="Calibri" w:hAnsi="Calibri" w:cs="Calibri"/>
          <w:sz w:val="22"/>
          <w:szCs w:val="22"/>
        </w:rPr>
        <w:t xml:space="preserve">the </w:t>
      </w:r>
      <w:r w:rsidRPr="00B30CDC">
        <w:rPr>
          <w:rStyle w:val="s1"/>
          <w:rFonts w:ascii="Calibri" w:hAnsi="Calibri" w:cs="Calibri"/>
          <w:sz w:val="22"/>
          <w:szCs w:val="22"/>
        </w:rPr>
        <w:t>original design was its inability to be able to complete the required distance of 2 meters consistently</w:t>
      </w:r>
      <w:r w:rsidR="009A4BB8">
        <w:rPr>
          <w:rStyle w:val="s1"/>
          <w:rFonts w:ascii="Calibri" w:hAnsi="Calibri" w:cs="Calibri"/>
          <w:sz w:val="22"/>
          <w:szCs w:val="22"/>
        </w:rPr>
        <w:t>. This</w:t>
      </w:r>
      <w:r w:rsidRPr="00B30CDC">
        <w:rPr>
          <w:rStyle w:val="s1"/>
          <w:rFonts w:ascii="Calibri" w:hAnsi="Calibri" w:cs="Calibri"/>
          <w:sz w:val="22"/>
          <w:szCs w:val="22"/>
        </w:rPr>
        <w:t xml:space="preserve"> was originally due to the friction on the </w:t>
      </w:r>
      <w:r w:rsidR="009A4BB8">
        <w:rPr>
          <w:rStyle w:val="s1"/>
          <w:rFonts w:ascii="Calibri" w:hAnsi="Calibri" w:cs="Calibri"/>
          <w:sz w:val="22"/>
          <w:szCs w:val="22"/>
        </w:rPr>
        <w:t>axles</w:t>
      </w:r>
      <w:r w:rsidRPr="00B30CDC">
        <w:rPr>
          <w:rStyle w:val="s1"/>
          <w:rFonts w:ascii="Calibri" w:hAnsi="Calibri" w:cs="Calibri"/>
          <w:sz w:val="22"/>
          <w:szCs w:val="22"/>
        </w:rPr>
        <w:t xml:space="preserve"> before the wooden dowel</w:t>
      </w:r>
      <w:r w:rsidR="009A4BB8">
        <w:rPr>
          <w:rStyle w:val="s1"/>
          <w:rFonts w:ascii="Calibri" w:hAnsi="Calibri" w:cs="Calibri"/>
          <w:sz w:val="22"/>
          <w:szCs w:val="22"/>
        </w:rPr>
        <w:t xml:space="preserve"> was shaved;</w:t>
      </w:r>
      <w:r w:rsidRPr="00B30CDC">
        <w:rPr>
          <w:rStyle w:val="s1"/>
          <w:rFonts w:ascii="Calibri" w:hAnsi="Calibri" w:cs="Calibri"/>
          <w:sz w:val="22"/>
          <w:szCs w:val="22"/>
        </w:rPr>
        <w:t xml:space="preserve"> friction</w:t>
      </w:r>
      <w:r w:rsidR="009A4BB8">
        <w:rPr>
          <w:rStyle w:val="s1"/>
          <w:rFonts w:ascii="Calibri" w:hAnsi="Calibri" w:cs="Calibri"/>
          <w:sz w:val="22"/>
          <w:szCs w:val="22"/>
        </w:rPr>
        <w:t xml:space="preserve"> was an issue </w:t>
      </w:r>
      <w:r w:rsidRPr="00B30CDC">
        <w:rPr>
          <w:rStyle w:val="s1"/>
          <w:rFonts w:ascii="Calibri" w:hAnsi="Calibri" w:cs="Calibri"/>
          <w:sz w:val="22"/>
          <w:szCs w:val="22"/>
        </w:rPr>
        <w:t>on the wheels</w:t>
      </w:r>
      <w:r w:rsidR="009A4BB8">
        <w:rPr>
          <w:rStyle w:val="s1"/>
          <w:rFonts w:ascii="Calibri" w:hAnsi="Calibri" w:cs="Calibri"/>
          <w:sz w:val="22"/>
          <w:szCs w:val="22"/>
        </w:rPr>
        <w:t>, which</w:t>
      </w:r>
      <w:r w:rsidRPr="00B30CDC">
        <w:rPr>
          <w:rStyle w:val="s1"/>
          <w:rFonts w:ascii="Calibri" w:hAnsi="Calibri" w:cs="Calibri"/>
          <w:sz w:val="22"/>
          <w:szCs w:val="22"/>
        </w:rPr>
        <w:t xml:space="preserve"> also affected </w:t>
      </w:r>
      <w:r w:rsidR="009A4BB8">
        <w:rPr>
          <w:rStyle w:val="s1"/>
          <w:rFonts w:ascii="Calibri" w:hAnsi="Calibri" w:cs="Calibri"/>
          <w:sz w:val="22"/>
          <w:szCs w:val="22"/>
        </w:rPr>
        <w:t xml:space="preserve">the </w:t>
      </w:r>
      <w:r w:rsidRPr="00B30CDC">
        <w:rPr>
          <w:rStyle w:val="s1"/>
          <w:rFonts w:ascii="Calibri" w:hAnsi="Calibri" w:cs="Calibri"/>
          <w:sz w:val="22"/>
          <w:szCs w:val="22"/>
        </w:rPr>
        <w:t>ability to travel the required distance</w:t>
      </w:r>
      <w:r w:rsidR="009A4BB8">
        <w:rPr>
          <w:rStyle w:val="s1"/>
          <w:rFonts w:ascii="Calibri" w:hAnsi="Calibri" w:cs="Calibri"/>
          <w:sz w:val="22"/>
          <w:szCs w:val="22"/>
        </w:rPr>
        <w:t>. This was</w:t>
      </w:r>
      <w:r w:rsidRPr="00B30CDC">
        <w:rPr>
          <w:rStyle w:val="s1"/>
          <w:rFonts w:ascii="Calibri" w:hAnsi="Calibri" w:cs="Calibri"/>
          <w:sz w:val="22"/>
          <w:szCs w:val="22"/>
        </w:rPr>
        <w:t xml:space="preserve"> combated by adding grip to our wooden tyres with glue</w:t>
      </w:r>
      <w:r w:rsidR="009A4BB8">
        <w:rPr>
          <w:rStyle w:val="s1"/>
          <w:rFonts w:ascii="Calibri" w:hAnsi="Calibri" w:cs="Calibri"/>
          <w:sz w:val="22"/>
          <w:szCs w:val="22"/>
        </w:rPr>
        <w:t>,</w:t>
      </w:r>
      <w:r w:rsidRPr="00B30CDC">
        <w:rPr>
          <w:rStyle w:val="s1"/>
          <w:rFonts w:ascii="Calibri" w:hAnsi="Calibri" w:cs="Calibri"/>
          <w:sz w:val="22"/>
          <w:szCs w:val="22"/>
        </w:rPr>
        <w:t xml:space="preserve"> creating tread</w:t>
      </w:r>
      <w:r w:rsidR="009A4BB8">
        <w:rPr>
          <w:rStyle w:val="s1"/>
          <w:rFonts w:ascii="Calibri" w:hAnsi="Calibri" w:cs="Calibri"/>
          <w:sz w:val="22"/>
          <w:szCs w:val="22"/>
        </w:rPr>
        <w:t>. These</w:t>
      </w:r>
      <w:r w:rsidRPr="00B30CDC">
        <w:rPr>
          <w:rStyle w:val="s1"/>
          <w:rFonts w:ascii="Calibri" w:hAnsi="Calibri" w:cs="Calibri"/>
          <w:sz w:val="22"/>
          <w:szCs w:val="22"/>
        </w:rPr>
        <w:t xml:space="preserve"> issues meant that not </w:t>
      </w:r>
      <w:r w:rsidR="00AE7F58" w:rsidRPr="00B30CDC">
        <w:rPr>
          <w:rStyle w:val="s1"/>
          <w:rFonts w:ascii="Calibri" w:hAnsi="Calibri" w:cs="Calibri"/>
          <w:sz w:val="22"/>
          <w:szCs w:val="22"/>
        </w:rPr>
        <w:t>all</w:t>
      </w:r>
      <w:r w:rsidRPr="00B30CDC">
        <w:rPr>
          <w:rStyle w:val="s1"/>
          <w:rFonts w:ascii="Calibri" w:hAnsi="Calibri" w:cs="Calibri"/>
          <w:sz w:val="22"/>
          <w:szCs w:val="22"/>
        </w:rPr>
        <w:t xml:space="preserve"> the stored elastic potential energy was converted to motion. In addition, a lack of focus on the structural integrity </w:t>
      </w:r>
      <w:r w:rsidR="008D1CA7" w:rsidRPr="00B30CDC">
        <w:rPr>
          <w:rStyle w:val="s1"/>
          <w:rFonts w:ascii="Calibri" w:hAnsi="Calibri" w:cs="Calibri"/>
          <w:sz w:val="22"/>
          <w:szCs w:val="22"/>
        </w:rPr>
        <w:t>of</w:t>
      </w:r>
      <w:r w:rsidRPr="00B30CDC">
        <w:rPr>
          <w:rStyle w:val="s1"/>
          <w:rFonts w:ascii="Calibri" w:hAnsi="Calibri" w:cs="Calibri"/>
          <w:sz w:val="22"/>
          <w:szCs w:val="22"/>
        </w:rPr>
        <w:t xml:space="preserve"> the chassis and axle mounting led to some of the components loosening and separating during testing, </w:t>
      </w:r>
      <w:r w:rsidR="008D1CA7" w:rsidRPr="00B30CDC">
        <w:rPr>
          <w:rStyle w:val="s1"/>
          <w:rFonts w:ascii="Calibri" w:hAnsi="Calibri" w:cs="Calibri"/>
          <w:sz w:val="22"/>
          <w:szCs w:val="22"/>
        </w:rPr>
        <w:t>which</w:t>
      </w:r>
      <w:r w:rsidRPr="00B30CDC">
        <w:rPr>
          <w:rStyle w:val="s1"/>
          <w:rFonts w:ascii="Calibri" w:hAnsi="Calibri" w:cs="Calibri"/>
          <w:sz w:val="22"/>
          <w:szCs w:val="22"/>
        </w:rPr>
        <w:t xml:space="preserve"> made reliable</w:t>
      </w:r>
      <w:r w:rsidR="008D1CA7" w:rsidRPr="00B30CDC">
        <w:rPr>
          <w:rStyle w:val="s1"/>
          <w:rFonts w:ascii="Calibri" w:hAnsi="Calibri" w:cs="Calibri"/>
          <w:sz w:val="22"/>
          <w:szCs w:val="22"/>
        </w:rPr>
        <w:t>,</w:t>
      </w:r>
      <w:r w:rsidRPr="00B30CDC">
        <w:rPr>
          <w:rStyle w:val="s1"/>
          <w:rFonts w:ascii="Calibri" w:hAnsi="Calibri" w:cs="Calibri"/>
          <w:sz w:val="22"/>
          <w:szCs w:val="22"/>
        </w:rPr>
        <w:t xml:space="preserve"> repeatable testing challenging.</w:t>
      </w:r>
    </w:p>
    <w:p w14:paraId="751D873A" w14:textId="77777777" w:rsidR="00AE7F58" w:rsidRPr="00B30CDC" w:rsidRDefault="00AE7F58" w:rsidP="00BD61DA">
      <w:pPr>
        <w:pStyle w:val="p1"/>
        <w:jc w:val="both"/>
        <w:rPr>
          <w:rFonts w:ascii="Calibri" w:hAnsi="Calibri" w:cs="Calibri"/>
          <w:sz w:val="22"/>
          <w:szCs w:val="22"/>
        </w:rPr>
      </w:pPr>
    </w:p>
    <w:p w14:paraId="5166D5D6" w14:textId="715C473E" w:rsidR="008D297E" w:rsidRPr="000C07A0" w:rsidRDefault="008D297E" w:rsidP="000C07A0">
      <w:pPr>
        <w:pStyle w:val="Heading2"/>
      </w:pPr>
      <w:bookmarkStart w:id="18" w:name="_Toc220851843"/>
      <w:r w:rsidRPr="000C07A0">
        <w:rPr>
          <w:rStyle w:val="s1"/>
          <w:rFonts w:asciiTheme="majorHAnsi" w:hAnsiTheme="majorHAnsi"/>
          <w:sz w:val="32"/>
          <w:szCs w:val="32"/>
        </w:rPr>
        <w:t xml:space="preserve">What could </w:t>
      </w:r>
      <w:r w:rsidR="00AE7F58" w:rsidRPr="000C07A0">
        <w:rPr>
          <w:rStyle w:val="s1"/>
          <w:rFonts w:asciiTheme="majorHAnsi" w:hAnsiTheme="majorHAnsi"/>
          <w:sz w:val="32"/>
          <w:szCs w:val="32"/>
        </w:rPr>
        <w:t xml:space="preserve">happen </w:t>
      </w:r>
      <w:r w:rsidRPr="000C07A0">
        <w:rPr>
          <w:rStyle w:val="s1"/>
          <w:rFonts w:asciiTheme="majorHAnsi" w:hAnsiTheme="majorHAnsi"/>
          <w:sz w:val="32"/>
          <w:szCs w:val="32"/>
        </w:rPr>
        <w:t>for better results</w:t>
      </w:r>
      <w:bookmarkEnd w:id="18"/>
    </w:p>
    <w:p w14:paraId="1D8F2242" w14:textId="0F382EB1" w:rsidR="00B81E24" w:rsidRPr="00B30CDC" w:rsidRDefault="5AF77CF3" w:rsidP="00BD61DA">
      <w:pPr>
        <w:pStyle w:val="p1"/>
        <w:jc w:val="both"/>
        <w:rPr>
          <w:rFonts w:ascii="Calibri" w:hAnsi="Calibri" w:cs="Calibri"/>
          <w:sz w:val="22"/>
          <w:szCs w:val="22"/>
        </w:rPr>
      </w:pPr>
      <w:r w:rsidRPr="00B30CDC">
        <w:rPr>
          <w:rStyle w:val="s1"/>
          <w:rFonts w:ascii="Calibri" w:hAnsi="Calibri" w:cs="Calibri"/>
          <w:sz w:val="22"/>
          <w:szCs w:val="22"/>
        </w:rPr>
        <w:t>To get consistent</w:t>
      </w:r>
      <w:r w:rsidR="008D1CA7" w:rsidRPr="00B30CDC">
        <w:rPr>
          <w:rStyle w:val="s1"/>
          <w:rFonts w:ascii="Calibri" w:hAnsi="Calibri" w:cs="Calibri"/>
          <w:sz w:val="22"/>
          <w:szCs w:val="22"/>
        </w:rPr>
        <w:t>,</w:t>
      </w:r>
      <w:r w:rsidRPr="00B30CDC">
        <w:rPr>
          <w:rStyle w:val="s1"/>
          <w:rFonts w:ascii="Calibri" w:hAnsi="Calibri" w:cs="Calibri"/>
          <w:sz w:val="22"/>
          <w:szCs w:val="22"/>
        </w:rPr>
        <w:t xml:space="preserve"> repeatable results</w:t>
      </w:r>
      <w:r w:rsidR="008D1CA7" w:rsidRPr="00B30CDC">
        <w:rPr>
          <w:rStyle w:val="s1"/>
          <w:rFonts w:ascii="Calibri" w:hAnsi="Calibri" w:cs="Calibri"/>
          <w:sz w:val="22"/>
          <w:szCs w:val="22"/>
        </w:rPr>
        <w:t>,</w:t>
      </w:r>
      <w:r w:rsidRPr="00B30CDC">
        <w:rPr>
          <w:rStyle w:val="s1"/>
          <w:rFonts w:ascii="Calibri" w:hAnsi="Calibri" w:cs="Calibri"/>
          <w:sz w:val="22"/>
          <w:szCs w:val="22"/>
        </w:rPr>
        <w:t xml:space="preserve"> the structure of the chassis should be reinforced to prevent the car </w:t>
      </w:r>
      <w:r w:rsidR="008D1CA7" w:rsidRPr="00B30CDC">
        <w:rPr>
          <w:rStyle w:val="s1"/>
          <w:rFonts w:ascii="Calibri" w:hAnsi="Calibri" w:cs="Calibri"/>
          <w:sz w:val="22"/>
          <w:szCs w:val="22"/>
        </w:rPr>
        <w:t xml:space="preserve">from </w:t>
      </w:r>
      <w:r w:rsidRPr="00B30CDC">
        <w:rPr>
          <w:rStyle w:val="s1"/>
          <w:rFonts w:ascii="Calibri" w:hAnsi="Calibri" w:cs="Calibri"/>
          <w:sz w:val="22"/>
          <w:szCs w:val="22"/>
        </w:rPr>
        <w:t xml:space="preserve">disassembling under pressure by bracing the joints and using more wooden sticks to reinforce. This improvement on construction quality would </w:t>
      </w:r>
      <w:r w:rsidR="00BD61DA">
        <w:rPr>
          <w:rStyle w:val="s1"/>
          <w:rFonts w:ascii="Calibri" w:hAnsi="Calibri" w:cs="Calibri"/>
          <w:sz w:val="22"/>
          <w:szCs w:val="22"/>
        </w:rPr>
        <w:t>have allowed</w:t>
      </w:r>
      <w:r w:rsidR="0BC64C8B" w:rsidRPr="00B30CDC">
        <w:rPr>
          <w:rStyle w:val="s1"/>
          <w:rFonts w:ascii="Calibri" w:hAnsi="Calibri" w:cs="Calibri"/>
          <w:sz w:val="22"/>
          <w:szCs w:val="22"/>
        </w:rPr>
        <w:t xml:space="preserve"> more consistent testing and reduce</w:t>
      </w:r>
      <w:r w:rsidR="00BD61DA">
        <w:rPr>
          <w:rStyle w:val="s1"/>
          <w:rFonts w:ascii="Calibri" w:hAnsi="Calibri" w:cs="Calibri"/>
          <w:sz w:val="22"/>
          <w:szCs w:val="22"/>
        </w:rPr>
        <w:t>d</w:t>
      </w:r>
      <w:r w:rsidR="0BC64C8B" w:rsidRPr="00B30CDC">
        <w:rPr>
          <w:rStyle w:val="s1"/>
          <w:rFonts w:ascii="Calibri" w:hAnsi="Calibri" w:cs="Calibri"/>
          <w:sz w:val="22"/>
          <w:szCs w:val="22"/>
        </w:rPr>
        <w:t xml:space="preserve"> energy losses caused by lack of traction and friction in rolling resistance to help us meet the 2-meter target, and more systematic testing through the design process by measuring the distance achieved and the time it took to gain a clearer idea of what chances actually improved the performance of the car so we could maximise its outcome and create an more effective design in the end.</w:t>
      </w:r>
    </w:p>
    <w:p w14:paraId="1E8C460C" w14:textId="43F14263" w:rsidR="00535257" w:rsidRPr="00B81E24" w:rsidRDefault="31381823" w:rsidP="00BD61DA">
      <w:pPr>
        <w:pStyle w:val="Heading1"/>
        <w:jc w:val="both"/>
      </w:pPr>
      <w:bookmarkStart w:id="19" w:name="_Toc220837203"/>
      <w:bookmarkStart w:id="20" w:name="_Toc220837238"/>
      <w:bookmarkStart w:id="21" w:name="_Toc220851844"/>
      <w:r w:rsidRPr="00B81E24">
        <w:lastRenderedPageBreak/>
        <w:t>Conclusion</w:t>
      </w:r>
      <w:bookmarkEnd w:id="19"/>
      <w:bookmarkEnd w:id="20"/>
      <w:bookmarkEnd w:id="21"/>
      <w:r w:rsidRPr="00B81E24">
        <w:t xml:space="preserve"> </w:t>
      </w:r>
    </w:p>
    <w:p w14:paraId="1233D427" w14:textId="0947A110" w:rsidR="00D46FCA" w:rsidRPr="00B30CDC" w:rsidRDefault="00D46FCA" w:rsidP="00BD61DA">
      <w:pPr>
        <w:pStyle w:val="p1"/>
        <w:jc w:val="both"/>
        <w:rPr>
          <w:rFonts w:ascii="Calibri" w:hAnsi="Calibri" w:cs="Calibri"/>
          <w:sz w:val="22"/>
          <w:szCs w:val="22"/>
        </w:rPr>
      </w:pPr>
      <w:r w:rsidRPr="00B30CDC">
        <w:rPr>
          <w:rStyle w:val="s1"/>
          <w:rFonts w:ascii="Calibri" w:hAnsi="Calibri" w:cs="Calibri"/>
          <w:sz w:val="22"/>
          <w:szCs w:val="22"/>
        </w:rPr>
        <w:t>The final design of the rubber band-powered car demonstrated how testing and refinement can drastically improve performance. Through trial and error, key issues such as torque, friction and structural stability were identified, resulting in a more</w:t>
      </w:r>
      <w:r w:rsidR="0080764C" w:rsidRPr="00B30CDC">
        <w:rPr>
          <w:rFonts w:ascii="Calibri" w:hAnsi="Calibri" w:cs="Calibri"/>
          <w:sz w:val="22"/>
          <w:szCs w:val="22"/>
        </w:rPr>
        <w:t xml:space="preserve"> </w:t>
      </w:r>
      <w:r w:rsidRPr="00B30CDC">
        <w:rPr>
          <w:rStyle w:val="s1"/>
          <w:rFonts w:ascii="Calibri" w:hAnsi="Calibri" w:cs="Calibri"/>
          <w:sz w:val="22"/>
          <w:szCs w:val="22"/>
        </w:rPr>
        <w:t>efficient and consistent outcome. This project highlighted the importance of planning, teamwork and adaptability when working within material constraints. Overall, the process validated how small design modifications can have a drastic impact on functionality and provided a valuable insight into applying theoretical principles to practical engineering challenges.</w:t>
      </w:r>
    </w:p>
    <w:p w14:paraId="38A779DA" w14:textId="77777777" w:rsidR="00971B28" w:rsidRPr="00B30CDC" w:rsidRDefault="00971B28" w:rsidP="00C25988">
      <w:pPr>
        <w:jc w:val="both"/>
        <w:rPr>
          <w:rFonts w:ascii="Calibri" w:hAnsi="Calibri" w:cs="Calibri"/>
          <w:sz w:val="22"/>
          <w:szCs w:val="22"/>
        </w:rPr>
      </w:pPr>
    </w:p>
    <w:p w14:paraId="3F9A5E2B" w14:textId="77777777" w:rsidR="00925255" w:rsidRPr="00B30CDC" w:rsidRDefault="00925255" w:rsidP="00971B28">
      <w:pPr>
        <w:rPr>
          <w:rFonts w:ascii="Calibri" w:hAnsi="Calibri" w:cs="Calibri"/>
          <w:sz w:val="22"/>
          <w:szCs w:val="22"/>
        </w:rPr>
      </w:pPr>
    </w:p>
    <w:p w14:paraId="0A229B3C" w14:textId="77777777" w:rsidR="00356B9F" w:rsidRPr="00B30CDC" w:rsidRDefault="00356B9F" w:rsidP="00971B28">
      <w:pPr>
        <w:rPr>
          <w:rFonts w:ascii="Calibri" w:hAnsi="Calibri" w:cs="Calibri"/>
          <w:sz w:val="22"/>
          <w:szCs w:val="22"/>
        </w:rPr>
      </w:pPr>
    </w:p>
    <w:p w14:paraId="456C2939" w14:textId="77777777" w:rsidR="00535257" w:rsidRPr="00B30CDC" w:rsidRDefault="00535257" w:rsidP="00535257">
      <w:pPr>
        <w:rPr>
          <w:rFonts w:ascii="Calibri" w:hAnsi="Calibri" w:cs="Calibri"/>
          <w:sz w:val="22"/>
          <w:szCs w:val="22"/>
        </w:rPr>
      </w:pPr>
    </w:p>
    <w:p w14:paraId="5F08652C" w14:textId="1A166CB3" w:rsidR="51F1713D" w:rsidRPr="00B30CDC" w:rsidRDefault="51F1713D" w:rsidP="1B05B721">
      <w:pPr>
        <w:pStyle w:val="Heading1"/>
        <w:numPr>
          <w:ilvl w:val="0"/>
          <w:numId w:val="0"/>
        </w:numPr>
        <w:ind w:left="432"/>
        <w:rPr>
          <w:rFonts w:ascii="Calibri" w:hAnsi="Calibri" w:cs="Calibri"/>
          <w:sz w:val="22"/>
          <w:szCs w:val="22"/>
        </w:rPr>
      </w:pPr>
    </w:p>
    <w:p w14:paraId="65B5FBCE" w14:textId="77777777" w:rsidR="00257E45" w:rsidRPr="00B30CDC" w:rsidRDefault="00257E45" w:rsidP="00457522">
      <w:pPr>
        <w:rPr>
          <w:rFonts w:ascii="Calibri" w:hAnsi="Calibri" w:cs="Calibri"/>
          <w:sz w:val="22"/>
          <w:szCs w:val="22"/>
        </w:rPr>
      </w:pPr>
    </w:p>
    <w:p w14:paraId="743BB5FD" w14:textId="77777777" w:rsidR="00257E45" w:rsidRPr="00B30CDC" w:rsidRDefault="00257E45" w:rsidP="00457522">
      <w:pPr>
        <w:rPr>
          <w:rFonts w:ascii="Calibri" w:hAnsi="Calibri" w:cs="Calibri"/>
          <w:sz w:val="22"/>
          <w:szCs w:val="22"/>
        </w:rPr>
      </w:pPr>
    </w:p>
    <w:p w14:paraId="6C783898" w14:textId="77777777" w:rsidR="00257E45" w:rsidRPr="00B30CDC" w:rsidRDefault="00257E45" w:rsidP="00457522">
      <w:pPr>
        <w:rPr>
          <w:rFonts w:ascii="Calibri" w:hAnsi="Calibri" w:cs="Calibri"/>
          <w:sz w:val="22"/>
          <w:szCs w:val="22"/>
        </w:rPr>
      </w:pPr>
    </w:p>
    <w:p w14:paraId="7911F32F" w14:textId="77777777" w:rsidR="00257E45" w:rsidRPr="00B30CDC" w:rsidRDefault="00257E45" w:rsidP="00457522">
      <w:pPr>
        <w:rPr>
          <w:rFonts w:ascii="Calibri" w:hAnsi="Calibri" w:cs="Calibri"/>
          <w:sz w:val="22"/>
          <w:szCs w:val="22"/>
        </w:rPr>
      </w:pPr>
    </w:p>
    <w:p w14:paraId="070A64EC" w14:textId="77777777" w:rsidR="00257E45" w:rsidRPr="00B30CDC" w:rsidRDefault="00257E45" w:rsidP="00457522">
      <w:pPr>
        <w:rPr>
          <w:rFonts w:ascii="Calibri" w:hAnsi="Calibri" w:cs="Calibri"/>
          <w:sz w:val="22"/>
          <w:szCs w:val="22"/>
        </w:rPr>
      </w:pPr>
    </w:p>
    <w:p w14:paraId="6BA64A74" w14:textId="77777777" w:rsidR="00257E45" w:rsidRPr="00B30CDC" w:rsidRDefault="00257E45" w:rsidP="00457522">
      <w:pPr>
        <w:rPr>
          <w:rFonts w:ascii="Calibri" w:hAnsi="Calibri" w:cs="Calibri"/>
          <w:sz w:val="22"/>
          <w:szCs w:val="22"/>
        </w:rPr>
      </w:pPr>
    </w:p>
    <w:p w14:paraId="186C467C" w14:textId="2CBD4627" w:rsidR="00033EFF" w:rsidRPr="000B4CC2" w:rsidRDefault="00033EFF" w:rsidP="000B4CC2">
      <w:pPr>
        <w:pStyle w:val="Heading1"/>
        <w:numPr>
          <w:ilvl w:val="0"/>
          <w:numId w:val="0"/>
        </w:numPr>
        <w:ind w:left="432"/>
      </w:pPr>
    </w:p>
    <w:p w14:paraId="7FFF53CA" w14:textId="02687DC9" w:rsidR="1B05B721" w:rsidRDefault="1B05B721" w:rsidP="1B05B721"/>
    <w:p w14:paraId="1BEF51D1" w14:textId="40241C53" w:rsidR="1B05B721" w:rsidRDefault="1B05B721" w:rsidP="1B05B721"/>
    <w:p w14:paraId="42EBE92B" w14:textId="3C62A309" w:rsidR="1B05B721" w:rsidRDefault="1B05B721" w:rsidP="1B05B721"/>
    <w:p w14:paraId="61F94260" w14:textId="4C63C5EB" w:rsidR="1B05B721" w:rsidRDefault="1B05B721" w:rsidP="1B05B721"/>
    <w:p w14:paraId="0F6A5379" w14:textId="65F92526" w:rsidR="1B05B721" w:rsidRDefault="1B05B721" w:rsidP="1B05B721"/>
    <w:p w14:paraId="29595EBF" w14:textId="0547ACAC" w:rsidR="1B05B721" w:rsidRDefault="1B05B721" w:rsidP="1B05B721"/>
    <w:p w14:paraId="5E10B068" w14:textId="5562B687" w:rsidR="1B05B721" w:rsidRDefault="1B05B721" w:rsidP="1B05B721">
      <w:r w:rsidRPr="1B05B721">
        <w:rPr>
          <w:rFonts w:ascii="Calibri" w:hAnsi="Calibri" w:cs="Calibri"/>
          <w:b/>
          <w:bCs/>
          <w:sz w:val="20"/>
          <w:szCs w:val="20"/>
        </w:rPr>
        <w:fldChar w:fldCharType="begin"/>
      </w:r>
      <w:r w:rsidRPr="1B05B721">
        <w:rPr>
          <w:rFonts w:ascii="Calibri" w:hAnsi="Calibri" w:cs="Calibri"/>
          <w:b/>
          <w:bCs/>
          <w:sz w:val="20"/>
          <w:szCs w:val="20"/>
        </w:rPr>
        <w:instrText xml:space="preserve"> TOC \h \z \c "Figure" </w:instrText>
      </w:r>
      <w:r w:rsidRPr="1B05B721">
        <w:rPr>
          <w:rFonts w:ascii="Calibri" w:hAnsi="Calibri" w:cs="Calibri"/>
          <w:b/>
          <w:bCs/>
          <w:sz w:val="20"/>
          <w:szCs w:val="20"/>
        </w:rPr>
        <w:fldChar w:fldCharType="separate"/>
      </w:r>
      <w:r w:rsidRPr="1B05B721">
        <w:rPr>
          <w:rFonts w:ascii="Calibri" w:hAnsi="Calibri" w:cs="Calibri"/>
          <w:b/>
          <w:bCs/>
          <w:sz w:val="20"/>
          <w:szCs w:val="20"/>
        </w:rPr>
        <w:fldChar w:fldCharType="end"/>
      </w:r>
    </w:p>
    <w:p w14:paraId="7B66F420" w14:textId="4F991F56" w:rsidR="00801A1D" w:rsidRDefault="00801A1D" w:rsidP="1B05B721">
      <w:pPr>
        <w:spacing w:line="278" w:lineRule="auto"/>
        <w:rPr>
          <w:rFonts w:ascii="Calibri" w:hAnsi="Calibri" w:cs="Calibri"/>
          <w:b/>
          <w:bCs/>
          <w:sz w:val="20"/>
          <w:szCs w:val="20"/>
        </w:rPr>
      </w:pPr>
    </w:p>
    <w:p w14:paraId="49E1A5DC" w14:textId="46785F9A" w:rsidR="2980BED6" w:rsidRDefault="2980BED6" w:rsidP="2980BED6">
      <w:pPr>
        <w:spacing w:line="278" w:lineRule="auto"/>
        <w:rPr>
          <w:rFonts w:ascii="Calibri" w:hAnsi="Calibri" w:cs="Calibri"/>
          <w:b/>
          <w:bCs/>
          <w:sz w:val="20"/>
          <w:szCs w:val="20"/>
        </w:rPr>
      </w:pPr>
    </w:p>
    <w:p w14:paraId="5C89B7C2" w14:textId="0CA4B05C" w:rsidR="000B4CC2" w:rsidRDefault="6B769904" w:rsidP="000B4CC2">
      <w:pPr>
        <w:pStyle w:val="Heading1"/>
      </w:pPr>
      <w:bookmarkStart w:id="22" w:name="_Toc220837204"/>
      <w:bookmarkStart w:id="23" w:name="_Toc220837239"/>
      <w:bookmarkStart w:id="24" w:name="_Toc220851845"/>
      <w:r>
        <w:t>Reference List</w:t>
      </w:r>
      <w:bookmarkEnd w:id="22"/>
      <w:bookmarkEnd w:id="23"/>
      <w:bookmarkEnd w:id="24"/>
    </w:p>
    <w:p w14:paraId="1086907D" w14:textId="77777777" w:rsidR="000B4CC2" w:rsidRPr="005C7F44" w:rsidRDefault="000B4CC2" w:rsidP="000B4CC2">
      <w:pPr>
        <w:rPr>
          <w:rFonts w:ascii="Calibri" w:hAnsi="Calibri" w:cs="Calibri"/>
          <w:sz w:val="20"/>
          <w:szCs w:val="20"/>
        </w:rPr>
      </w:pPr>
      <w:r w:rsidRPr="005C7F44">
        <w:rPr>
          <w:rFonts w:ascii="Calibri" w:hAnsi="Calibri" w:cs="Calibri"/>
          <w:sz w:val="20"/>
          <w:szCs w:val="20"/>
        </w:rPr>
        <w:t xml:space="preserve">Carbone, G. and Bottiglione, F. (2021). Adhesion, Friction and Lubrication of Viscoelastic Materials. Lubricants, 9(3), p.23. </w:t>
      </w:r>
      <w:proofErr w:type="spellStart"/>
      <w:r w:rsidRPr="005C7F44">
        <w:rPr>
          <w:rFonts w:ascii="Calibri" w:hAnsi="Calibri" w:cs="Calibri"/>
          <w:sz w:val="20"/>
          <w:szCs w:val="20"/>
        </w:rPr>
        <w:t>doi:https</w:t>
      </w:r>
      <w:proofErr w:type="spellEnd"/>
      <w:r w:rsidRPr="005C7F44">
        <w:rPr>
          <w:rFonts w:ascii="Calibri" w:hAnsi="Calibri" w:cs="Calibri"/>
          <w:sz w:val="20"/>
          <w:szCs w:val="20"/>
        </w:rPr>
        <w:t>://doi.org/10.3390/lubricants9030023.</w:t>
      </w:r>
    </w:p>
    <w:p w14:paraId="607D8C4D" w14:textId="77777777" w:rsidR="000B4CC2" w:rsidRPr="005C7F44" w:rsidRDefault="000B4CC2" w:rsidP="000B4CC2">
      <w:pPr>
        <w:rPr>
          <w:rFonts w:ascii="Calibri" w:hAnsi="Calibri" w:cs="Calibri"/>
          <w:sz w:val="20"/>
          <w:szCs w:val="20"/>
        </w:rPr>
      </w:pPr>
      <w:r w:rsidRPr="005C7F44">
        <w:rPr>
          <w:rFonts w:ascii="Calibri" w:hAnsi="Calibri" w:cs="Calibri"/>
          <w:sz w:val="20"/>
          <w:szCs w:val="20"/>
        </w:rPr>
        <w:t xml:space="preserve">Duda, S., </w:t>
      </w:r>
      <w:proofErr w:type="spellStart"/>
      <w:r w:rsidRPr="005C7F44">
        <w:rPr>
          <w:rFonts w:ascii="Calibri" w:hAnsi="Calibri" w:cs="Calibri"/>
          <w:sz w:val="20"/>
          <w:szCs w:val="20"/>
        </w:rPr>
        <w:t>Gembalczyk</w:t>
      </w:r>
      <w:proofErr w:type="spellEnd"/>
      <w:r w:rsidRPr="005C7F44">
        <w:rPr>
          <w:rFonts w:ascii="Calibri" w:hAnsi="Calibri" w:cs="Calibri"/>
          <w:sz w:val="20"/>
          <w:szCs w:val="20"/>
        </w:rPr>
        <w:t xml:space="preserve">, G., Machoczek, T. and Kowalik, Z. (2025). Experimental Evaluation of Rolling Resistance in Omnidirectional Wheels Under Quasi-Static Conditions. Sensors, 25(16), p.5026. </w:t>
      </w:r>
      <w:proofErr w:type="spellStart"/>
      <w:r w:rsidRPr="005C7F44">
        <w:rPr>
          <w:rFonts w:ascii="Calibri" w:hAnsi="Calibri" w:cs="Calibri"/>
          <w:sz w:val="20"/>
          <w:szCs w:val="20"/>
        </w:rPr>
        <w:t>doi:https</w:t>
      </w:r>
      <w:proofErr w:type="spellEnd"/>
      <w:r w:rsidRPr="005C7F44">
        <w:rPr>
          <w:rFonts w:ascii="Calibri" w:hAnsi="Calibri" w:cs="Calibri"/>
          <w:sz w:val="20"/>
          <w:szCs w:val="20"/>
        </w:rPr>
        <w:t>://doi.org/10.3390/s25165026.</w:t>
      </w:r>
    </w:p>
    <w:p w14:paraId="3831E5AC" w14:textId="1561B586" w:rsidR="000B4CC2" w:rsidRPr="005C7F44" w:rsidRDefault="000B4CC2" w:rsidP="000B4CC2">
      <w:pPr>
        <w:rPr>
          <w:rFonts w:ascii="Calibri" w:hAnsi="Calibri" w:cs="Calibri"/>
          <w:sz w:val="20"/>
          <w:szCs w:val="20"/>
        </w:rPr>
      </w:pPr>
      <w:r w:rsidRPr="005C7F44">
        <w:rPr>
          <w:rFonts w:ascii="Calibri" w:hAnsi="Calibri" w:cs="Calibri"/>
          <w:sz w:val="20"/>
          <w:szCs w:val="20"/>
        </w:rPr>
        <w:t xml:space="preserve">Kumar, G. and Brassart, L. (2023). On tube models of rubber elasticity: fitting performance in relation to sensitivity to the invariant I2. Mechanics of Soft Materials, 5(1). </w:t>
      </w:r>
      <w:proofErr w:type="spellStart"/>
      <w:r w:rsidRPr="005C7F44">
        <w:rPr>
          <w:rFonts w:ascii="Calibri" w:hAnsi="Calibri" w:cs="Calibri"/>
          <w:sz w:val="20"/>
          <w:szCs w:val="20"/>
        </w:rPr>
        <w:t>doi:https</w:t>
      </w:r>
      <w:proofErr w:type="spellEnd"/>
      <w:r w:rsidRPr="005C7F44">
        <w:rPr>
          <w:rFonts w:ascii="Calibri" w:hAnsi="Calibri" w:cs="Calibri"/>
          <w:sz w:val="20"/>
          <w:szCs w:val="20"/>
        </w:rPr>
        <w:t>://doi.org/10.1007/s42558-023-00054-9.</w:t>
      </w:r>
    </w:p>
    <w:p w14:paraId="11CDA6A0" w14:textId="77777777" w:rsidR="000B4CC2" w:rsidRPr="000B4CC2" w:rsidRDefault="000B4CC2" w:rsidP="000B4CC2">
      <w:pPr>
        <w:ind w:firstLine="720"/>
      </w:pPr>
    </w:p>
    <w:sectPr w:rsidR="000B4CC2" w:rsidRPr="000B4CC2" w:rsidSect="00F06D7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C8366" w14:textId="77777777" w:rsidR="003B59DF" w:rsidRDefault="003B59DF" w:rsidP="000142C7">
      <w:pPr>
        <w:spacing w:after="0" w:line="240" w:lineRule="auto"/>
      </w:pPr>
      <w:r>
        <w:separator/>
      </w:r>
    </w:p>
  </w:endnote>
  <w:endnote w:type="continuationSeparator" w:id="0">
    <w:p w14:paraId="0A11ACE0" w14:textId="77777777" w:rsidR="003B59DF" w:rsidRDefault="003B59DF" w:rsidP="00014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09328"/>
      <w:docPartObj>
        <w:docPartGallery w:val="Page Numbers (Bottom of Page)"/>
        <w:docPartUnique/>
      </w:docPartObj>
    </w:sdtPr>
    <w:sdtEndPr/>
    <w:sdtContent>
      <w:p w14:paraId="02248071" w14:textId="68529AF7" w:rsidR="000142C7" w:rsidRDefault="000142C7" w:rsidP="00F06D7F">
        <w:pPr>
          <w:pStyle w:val="Footer"/>
          <w:jc w:val="center"/>
        </w:pPr>
        <w:r>
          <w:fldChar w:fldCharType="begin"/>
        </w:r>
        <w:r>
          <w:instrText>PAGE   \* MERGEFORMAT</w:instrText>
        </w:r>
        <w:r>
          <w:fldChar w:fldCharType="separate"/>
        </w:r>
        <w:r>
          <w:t>2</w:t>
        </w:r>
        <w:r>
          <w:fldChar w:fldCharType="end"/>
        </w:r>
      </w:p>
    </w:sdtContent>
  </w:sdt>
  <w:p w14:paraId="2881A552" w14:textId="77777777" w:rsidR="000142C7" w:rsidRDefault="00014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07913" w14:textId="77777777" w:rsidR="003B59DF" w:rsidRDefault="003B59DF" w:rsidP="000142C7">
      <w:pPr>
        <w:spacing w:after="0" w:line="240" w:lineRule="auto"/>
      </w:pPr>
      <w:r>
        <w:separator/>
      </w:r>
    </w:p>
  </w:footnote>
  <w:footnote w:type="continuationSeparator" w:id="0">
    <w:p w14:paraId="66C7AC2E" w14:textId="77777777" w:rsidR="003B59DF" w:rsidRDefault="003B59DF" w:rsidP="00014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9737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57597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1D"/>
    <w:rsid w:val="00010DBB"/>
    <w:rsid w:val="000142C7"/>
    <w:rsid w:val="00022846"/>
    <w:rsid w:val="0002596C"/>
    <w:rsid w:val="000300CE"/>
    <w:rsid w:val="00033EFF"/>
    <w:rsid w:val="00046A84"/>
    <w:rsid w:val="00046B8E"/>
    <w:rsid w:val="000542DE"/>
    <w:rsid w:val="00082265"/>
    <w:rsid w:val="000A7619"/>
    <w:rsid w:val="000B4CC2"/>
    <w:rsid w:val="000B61CB"/>
    <w:rsid w:val="000C07A0"/>
    <w:rsid w:val="000C752C"/>
    <w:rsid w:val="000E20BF"/>
    <w:rsid w:val="000F36F4"/>
    <w:rsid w:val="000F3A71"/>
    <w:rsid w:val="001248F4"/>
    <w:rsid w:val="001254F8"/>
    <w:rsid w:val="00127FBE"/>
    <w:rsid w:val="001316FB"/>
    <w:rsid w:val="00134288"/>
    <w:rsid w:val="00134C39"/>
    <w:rsid w:val="00137773"/>
    <w:rsid w:val="00142165"/>
    <w:rsid w:val="001451E5"/>
    <w:rsid w:val="001464D9"/>
    <w:rsid w:val="0015121E"/>
    <w:rsid w:val="00181AF4"/>
    <w:rsid w:val="00184699"/>
    <w:rsid w:val="0018751B"/>
    <w:rsid w:val="00196DCB"/>
    <w:rsid w:val="001C3F5E"/>
    <w:rsid w:val="001E0C1B"/>
    <w:rsid w:val="0020378D"/>
    <w:rsid w:val="00211872"/>
    <w:rsid w:val="002336ED"/>
    <w:rsid w:val="00237DBD"/>
    <w:rsid w:val="0024554E"/>
    <w:rsid w:val="00246EED"/>
    <w:rsid w:val="00257E45"/>
    <w:rsid w:val="00266F99"/>
    <w:rsid w:val="00281BE6"/>
    <w:rsid w:val="002878CA"/>
    <w:rsid w:val="00287F71"/>
    <w:rsid w:val="002C0207"/>
    <w:rsid w:val="002C63F4"/>
    <w:rsid w:val="002E326E"/>
    <w:rsid w:val="002F1981"/>
    <w:rsid w:val="002F3F69"/>
    <w:rsid w:val="00356B9F"/>
    <w:rsid w:val="003636C5"/>
    <w:rsid w:val="003706AE"/>
    <w:rsid w:val="00374A31"/>
    <w:rsid w:val="00376ABC"/>
    <w:rsid w:val="00376E8D"/>
    <w:rsid w:val="00377B2C"/>
    <w:rsid w:val="003845FC"/>
    <w:rsid w:val="003B59DF"/>
    <w:rsid w:val="003C5C0C"/>
    <w:rsid w:val="003E2590"/>
    <w:rsid w:val="003E3F24"/>
    <w:rsid w:val="003F1BE2"/>
    <w:rsid w:val="00417DB6"/>
    <w:rsid w:val="00445730"/>
    <w:rsid w:val="00455003"/>
    <w:rsid w:val="00457522"/>
    <w:rsid w:val="004617B6"/>
    <w:rsid w:val="00497EEB"/>
    <w:rsid w:val="004A4186"/>
    <w:rsid w:val="004B2D9C"/>
    <w:rsid w:val="004C64E3"/>
    <w:rsid w:val="004C6C4D"/>
    <w:rsid w:val="004F06C8"/>
    <w:rsid w:val="005004ED"/>
    <w:rsid w:val="00511663"/>
    <w:rsid w:val="0051773B"/>
    <w:rsid w:val="00534DD6"/>
    <w:rsid w:val="00535257"/>
    <w:rsid w:val="005652AA"/>
    <w:rsid w:val="005722DA"/>
    <w:rsid w:val="00574085"/>
    <w:rsid w:val="00577213"/>
    <w:rsid w:val="005A08A0"/>
    <w:rsid w:val="005A6DC0"/>
    <w:rsid w:val="005B2F8A"/>
    <w:rsid w:val="005C7F44"/>
    <w:rsid w:val="005D2D7B"/>
    <w:rsid w:val="005E7C46"/>
    <w:rsid w:val="005F1ACC"/>
    <w:rsid w:val="0062126A"/>
    <w:rsid w:val="006272F7"/>
    <w:rsid w:val="006524D7"/>
    <w:rsid w:val="0065400D"/>
    <w:rsid w:val="00665075"/>
    <w:rsid w:val="006859D3"/>
    <w:rsid w:val="006A10BF"/>
    <w:rsid w:val="006A3137"/>
    <w:rsid w:val="006B18C6"/>
    <w:rsid w:val="006B5766"/>
    <w:rsid w:val="006C5CF1"/>
    <w:rsid w:val="006E0E0B"/>
    <w:rsid w:val="00700DE9"/>
    <w:rsid w:val="007015EE"/>
    <w:rsid w:val="0071337E"/>
    <w:rsid w:val="0071741E"/>
    <w:rsid w:val="0074217D"/>
    <w:rsid w:val="00747A34"/>
    <w:rsid w:val="00760F89"/>
    <w:rsid w:val="00766726"/>
    <w:rsid w:val="007B697A"/>
    <w:rsid w:val="007B7730"/>
    <w:rsid w:val="007C32A1"/>
    <w:rsid w:val="007C4D38"/>
    <w:rsid w:val="007C4DB8"/>
    <w:rsid w:val="007E4110"/>
    <w:rsid w:val="007F0E37"/>
    <w:rsid w:val="007F48A7"/>
    <w:rsid w:val="00801A1D"/>
    <w:rsid w:val="00806D7C"/>
    <w:rsid w:val="0080764C"/>
    <w:rsid w:val="00853DE3"/>
    <w:rsid w:val="00865A16"/>
    <w:rsid w:val="008677EE"/>
    <w:rsid w:val="00871A5A"/>
    <w:rsid w:val="00876B92"/>
    <w:rsid w:val="00894FEA"/>
    <w:rsid w:val="008977DE"/>
    <w:rsid w:val="008A70C7"/>
    <w:rsid w:val="008D1603"/>
    <w:rsid w:val="008D1CA7"/>
    <w:rsid w:val="008D297E"/>
    <w:rsid w:val="009220F9"/>
    <w:rsid w:val="00925255"/>
    <w:rsid w:val="009268B0"/>
    <w:rsid w:val="00931B51"/>
    <w:rsid w:val="00936F55"/>
    <w:rsid w:val="00940A10"/>
    <w:rsid w:val="00956343"/>
    <w:rsid w:val="00971B28"/>
    <w:rsid w:val="00974140"/>
    <w:rsid w:val="00974E94"/>
    <w:rsid w:val="00982217"/>
    <w:rsid w:val="00985D3C"/>
    <w:rsid w:val="00991ACF"/>
    <w:rsid w:val="00993DAF"/>
    <w:rsid w:val="009A31CA"/>
    <w:rsid w:val="009A4BB8"/>
    <w:rsid w:val="009A523B"/>
    <w:rsid w:val="009B1253"/>
    <w:rsid w:val="009B1921"/>
    <w:rsid w:val="009B7BB4"/>
    <w:rsid w:val="009C074B"/>
    <w:rsid w:val="009C123F"/>
    <w:rsid w:val="009C1733"/>
    <w:rsid w:val="009C26B6"/>
    <w:rsid w:val="009C32A1"/>
    <w:rsid w:val="009D7860"/>
    <w:rsid w:val="00A06493"/>
    <w:rsid w:val="00A21622"/>
    <w:rsid w:val="00A21EF9"/>
    <w:rsid w:val="00A463A1"/>
    <w:rsid w:val="00A56601"/>
    <w:rsid w:val="00A8704D"/>
    <w:rsid w:val="00A928F9"/>
    <w:rsid w:val="00AA4E74"/>
    <w:rsid w:val="00AB20DF"/>
    <w:rsid w:val="00AC70E1"/>
    <w:rsid w:val="00AD79BA"/>
    <w:rsid w:val="00AE1EC1"/>
    <w:rsid w:val="00AE1EF2"/>
    <w:rsid w:val="00AE7F58"/>
    <w:rsid w:val="00B0332F"/>
    <w:rsid w:val="00B129A7"/>
    <w:rsid w:val="00B2674F"/>
    <w:rsid w:val="00B30CDC"/>
    <w:rsid w:val="00B40E13"/>
    <w:rsid w:val="00B5283C"/>
    <w:rsid w:val="00B56143"/>
    <w:rsid w:val="00B6056A"/>
    <w:rsid w:val="00B65A2F"/>
    <w:rsid w:val="00B72D2E"/>
    <w:rsid w:val="00B74627"/>
    <w:rsid w:val="00B81E24"/>
    <w:rsid w:val="00B9503D"/>
    <w:rsid w:val="00B955D1"/>
    <w:rsid w:val="00B970F2"/>
    <w:rsid w:val="00BA3F1D"/>
    <w:rsid w:val="00BC2AD1"/>
    <w:rsid w:val="00BC5286"/>
    <w:rsid w:val="00BD33E6"/>
    <w:rsid w:val="00BD61DA"/>
    <w:rsid w:val="00BF2A14"/>
    <w:rsid w:val="00C23796"/>
    <w:rsid w:val="00C25988"/>
    <w:rsid w:val="00C36E48"/>
    <w:rsid w:val="00C445CC"/>
    <w:rsid w:val="00C457C7"/>
    <w:rsid w:val="00C45A12"/>
    <w:rsid w:val="00C460BD"/>
    <w:rsid w:val="00C708F7"/>
    <w:rsid w:val="00C72A94"/>
    <w:rsid w:val="00C93303"/>
    <w:rsid w:val="00CB1F6E"/>
    <w:rsid w:val="00CB5DBB"/>
    <w:rsid w:val="00CB5DE1"/>
    <w:rsid w:val="00CC6AB5"/>
    <w:rsid w:val="00CE5249"/>
    <w:rsid w:val="00D0440B"/>
    <w:rsid w:val="00D12EBB"/>
    <w:rsid w:val="00D23A73"/>
    <w:rsid w:val="00D323A8"/>
    <w:rsid w:val="00D40516"/>
    <w:rsid w:val="00D46FCA"/>
    <w:rsid w:val="00D65D26"/>
    <w:rsid w:val="00D8237D"/>
    <w:rsid w:val="00D84435"/>
    <w:rsid w:val="00D97238"/>
    <w:rsid w:val="00DB0900"/>
    <w:rsid w:val="00DB7D08"/>
    <w:rsid w:val="00DD21FC"/>
    <w:rsid w:val="00DD577C"/>
    <w:rsid w:val="00DD6D51"/>
    <w:rsid w:val="00DE537E"/>
    <w:rsid w:val="00DF02D5"/>
    <w:rsid w:val="00E11124"/>
    <w:rsid w:val="00E33797"/>
    <w:rsid w:val="00E40116"/>
    <w:rsid w:val="00E44B92"/>
    <w:rsid w:val="00E61476"/>
    <w:rsid w:val="00E6231B"/>
    <w:rsid w:val="00E7197D"/>
    <w:rsid w:val="00E916BB"/>
    <w:rsid w:val="00E9323C"/>
    <w:rsid w:val="00EC4338"/>
    <w:rsid w:val="00EC64EE"/>
    <w:rsid w:val="00EE1246"/>
    <w:rsid w:val="00EE3A95"/>
    <w:rsid w:val="00EF28CF"/>
    <w:rsid w:val="00EF3F8C"/>
    <w:rsid w:val="00F05057"/>
    <w:rsid w:val="00F06D7F"/>
    <w:rsid w:val="00F22F9B"/>
    <w:rsid w:val="00F2688D"/>
    <w:rsid w:val="00F33A2E"/>
    <w:rsid w:val="00F40DCA"/>
    <w:rsid w:val="00F41B6F"/>
    <w:rsid w:val="00F44C79"/>
    <w:rsid w:val="00F56464"/>
    <w:rsid w:val="00F64083"/>
    <w:rsid w:val="00F6551E"/>
    <w:rsid w:val="00F73E56"/>
    <w:rsid w:val="00F74B26"/>
    <w:rsid w:val="00FA62C6"/>
    <w:rsid w:val="00FB6D40"/>
    <w:rsid w:val="00FC359D"/>
    <w:rsid w:val="00FC55F8"/>
    <w:rsid w:val="00FF4F8D"/>
    <w:rsid w:val="04CD7E7C"/>
    <w:rsid w:val="0876687E"/>
    <w:rsid w:val="0B182570"/>
    <w:rsid w:val="0BC64C8B"/>
    <w:rsid w:val="0C463D73"/>
    <w:rsid w:val="0EE7F281"/>
    <w:rsid w:val="0FA8BE8B"/>
    <w:rsid w:val="14756ECB"/>
    <w:rsid w:val="1653F107"/>
    <w:rsid w:val="1B05B721"/>
    <w:rsid w:val="1F36217E"/>
    <w:rsid w:val="2980BED6"/>
    <w:rsid w:val="299801DF"/>
    <w:rsid w:val="31381823"/>
    <w:rsid w:val="331ED71C"/>
    <w:rsid w:val="33335C60"/>
    <w:rsid w:val="388F1761"/>
    <w:rsid w:val="3A765FA2"/>
    <w:rsid w:val="3DE179BB"/>
    <w:rsid w:val="402500A7"/>
    <w:rsid w:val="461D7E88"/>
    <w:rsid w:val="4680A471"/>
    <w:rsid w:val="51F1713D"/>
    <w:rsid w:val="54054265"/>
    <w:rsid w:val="5AF77CF3"/>
    <w:rsid w:val="5FAA3DC3"/>
    <w:rsid w:val="65590C42"/>
    <w:rsid w:val="6642416C"/>
    <w:rsid w:val="682E79E2"/>
    <w:rsid w:val="6B769904"/>
    <w:rsid w:val="6BD0A2B0"/>
    <w:rsid w:val="6DA815EF"/>
    <w:rsid w:val="7122F3EE"/>
    <w:rsid w:val="739BEB11"/>
    <w:rsid w:val="75B2579D"/>
    <w:rsid w:val="76235E75"/>
    <w:rsid w:val="76441F5F"/>
    <w:rsid w:val="7AEFDD6A"/>
    <w:rsid w:val="7FED860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17095"/>
  <w15:chartTrackingRefBased/>
  <w15:docId w15:val="{4344978C-30A3-44AB-9604-0462FD663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DB6"/>
    <w:pPr>
      <w:spacing w:line="360" w:lineRule="auto"/>
    </w:pPr>
  </w:style>
  <w:style w:type="paragraph" w:styleId="Heading1">
    <w:name w:val="heading 1"/>
    <w:basedOn w:val="Normal"/>
    <w:next w:val="Normal"/>
    <w:link w:val="Heading1Char"/>
    <w:uiPriority w:val="9"/>
    <w:qFormat/>
    <w:rsid w:val="00417DB6"/>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7DB6"/>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7DB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DB6"/>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A1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A1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A1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A1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A1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7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7D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D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A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A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A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A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A1D"/>
    <w:rPr>
      <w:rFonts w:eastAsiaTheme="majorEastAsia" w:cstheme="majorBidi"/>
      <w:color w:val="272727" w:themeColor="text1" w:themeTint="D8"/>
    </w:rPr>
  </w:style>
  <w:style w:type="paragraph" w:styleId="Title">
    <w:name w:val="Title"/>
    <w:basedOn w:val="Normal"/>
    <w:next w:val="Normal"/>
    <w:link w:val="TitleChar"/>
    <w:uiPriority w:val="10"/>
    <w:qFormat/>
    <w:rsid w:val="00801A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A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A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A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A1D"/>
    <w:pPr>
      <w:spacing w:before="160"/>
      <w:jc w:val="center"/>
    </w:pPr>
    <w:rPr>
      <w:i/>
      <w:iCs/>
      <w:color w:val="404040" w:themeColor="text1" w:themeTint="BF"/>
    </w:rPr>
  </w:style>
  <w:style w:type="character" w:customStyle="1" w:styleId="QuoteChar">
    <w:name w:val="Quote Char"/>
    <w:basedOn w:val="DefaultParagraphFont"/>
    <w:link w:val="Quote"/>
    <w:uiPriority w:val="29"/>
    <w:rsid w:val="00801A1D"/>
    <w:rPr>
      <w:i/>
      <w:iCs/>
      <w:color w:val="404040" w:themeColor="text1" w:themeTint="BF"/>
    </w:rPr>
  </w:style>
  <w:style w:type="paragraph" w:styleId="ListParagraph">
    <w:name w:val="List Paragraph"/>
    <w:basedOn w:val="Normal"/>
    <w:uiPriority w:val="34"/>
    <w:qFormat/>
    <w:rsid w:val="00801A1D"/>
    <w:pPr>
      <w:ind w:left="720"/>
      <w:contextualSpacing/>
    </w:pPr>
  </w:style>
  <w:style w:type="character" w:styleId="IntenseEmphasis">
    <w:name w:val="Intense Emphasis"/>
    <w:basedOn w:val="DefaultParagraphFont"/>
    <w:uiPriority w:val="21"/>
    <w:qFormat/>
    <w:rsid w:val="00801A1D"/>
    <w:rPr>
      <w:i/>
      <w:iCs/>
      <w:color w:val="0F4761" w:themeColor="accent1" w:themeShade="BF"/>
    </w:rPr>
  </w:style>
  <w:style w:type="paragraph" w:styleId="IntenseQuote">
    <w:name w:val="Intense Quote"/>
    <w:basedOn w:val="Normal"/>
    <w:next w:val="Normal"/>
    <w:link w:val="IntenseQuoteChar"/>
    <w:uiPriority w:val="30"/>
    <w:qFormat/>
    <w:rsid w:val="00801A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A1D"/>
    <w:rPr>
      <w:i/>
      <w:iCs/>
      <w:color w:val="0F4761" w:themeColor="accent1" w:themeShade="BF"/>
    </w:rPr>
  </w:style>
  <w:style w:type="character" w:styleId="IntenseReference">
    <w:name w:val="Intense Reference"/>
    <w:basedOn w:val="DefaultParagraphFont"/>
    <w:uiPriority w:val="32"/>
    <w:qFormat/>
    <w:rsid w:val="00801A1D"/>
    <w:rPr>
      <w:b/>
      <w:bCs/>
      <w:smallCaps/>
      <w:color w:val="0F4761" w:themeColor="accent1" w:themeShade="BF"/>
      <w:spacing w:val="5"/>
    </w:rPr>
  </w:style>
  <w:style w:type="paragraph" w:styleId="NoSpacing">
    <w:name w:val="No Spacing"/>
    <w:uiPriority w:val="1"/>
    <w:qFormat/>
    <w:rsid w:val="002C63F4"/>
    <w:pPr>
      <w:spacing w:after="0" w:line="240" w:lineRule="auto"/>
    </w:pPr>
  </w:style>
  <w:style w:type="paragraph" w:styleId="TOCHeading">
    <w:name w:val="TOC Heading"/>
    <w:basedOn w:val="Heading1"/>
    <w:next w:val="Normal"/>
    <w:uiPriority w:val="39"/>
    <w:unhideWhenUsed/>
    <w:qFormat/>
    <w:rsid w:val="000300CE"/>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00CE"/>
    <w:pPr>
      <w:spacing w:after="100"/>
    </w:pPr>
  </w:style>
  <w:style w:type="character" w:styleId="Hyperlink">
    <w:name w:val="Hyperlink"/>
    <w:basedOn w:val="DefaultParagraphFont"/>
    <w:uiPriority w:val="99"/>
    <w:unhideWhenUsed/>
    <w:rsid w:val="000300CE"/>
    <w:rPr>
      <w:color w:val="467886" w:themeColor="hyperlink"/>
      <w:u w:val="single"/>
    </w:rPr>
  </w:style>
  <w:style w:type="paragraph" w:styleId="Header">
    <w:name w:val="header"/>
    <w:basedOn w:val="Normal"/>
    <w:link w:val="HeaderChar"/>
    <w:uiPriority w:val="99"/>
    <w:unhideWhenUsed/>
    <w:rsid w:val="00014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2C7"/>
  </w:style>
  <w:style w:type="paragraph" w:styleId="Footer">
    <w:name w:val="footer"/>
    <w:basedOn w:val="Normal"/>
    <w:link w:val="FooterChar"/>
    <w:uiPriority w:val="99"/>
    <w:unhideWhenUsed/>
    <w:rsid w:val="00014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2C7"/>
  </w:style>
  <w:style w:type="table" w:styleId="TableGrid">
    <w:name w:val="Table Grid"/>
    <w:basedOn w:val="TableNormal"/>
    <w:uiPriority w:val="39"/>
    <w:rsid w:val="004575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700DE9"/>
    <w:pPr>
      <w:spacing w:after="0"/>
    </w:pPr>
  </w:style>
  <w:style w:type="paragraph" w:customStyle="1" w:styleId="p1">
    <w:name w:val="p1"/>
    <w:basedOn w:val="Normal"/>
    <w:rsid w:val="006A10BF"/>
    <w:pPr>
      <w:spacing w:after="0" w:line="240" w:lineRule="auto"/>
    </w:pPr>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6A10BF"/>
    <w:rPr>
      <w:rFonts w:ascii="Helvetica" w:hAnsi="Helvetica" w:hint="default"/>
      <w:b w:val="0"/>
      <w:bCs w:val="0"/>
      <w:i w:val="0"/>
      <w:iCs w:val="0"/>
      <w:sz w:val="18"/>
      <w:szCs w:val="18"/>
    </w:rPr>
  </w:style>
  <w:style w:type="paragraph" w:styleId="TOC2">
    <w:name w:val="toc 2"/>
    <w:basedOn w:val="Normal"/>
    <w:next w:val="Normal"/>
    <w:autoRedefine/>
    <w:uiPriority w:val="39"/>
    <w:unhideWhenUsed/>
    <w:rsid w:val="00747A3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e15b7c6a59def83485a11c7af28bdceb">
  <xsd:schema xmlns:xsd="http://www.w3.org/2001/XMLSchema" xmlns:xs="http://www.w3.org/2001/XMLSchema" xmlns:p="http://schemas.microsoft.com/office/2006/metadata/properties" xmlns:ns3="3ef5847a-e696-4fee-a2c0-6c3f87568321" targetNamespace="http://schemas.microsoft.com/office/2006/metadata/properties" ma:root="true" ma:fieldsID="e0acce9cfcbfb5c784aeba63aa8a235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5BCF6A-1E38-4E0F-AE0C-791F606B6CE4}">
  <ds:schemaRefs>
    <ds:schemaRef ds:uri="http://schemas.openxmlformats.org/officeDocument/2006/bibliography"/>
  </ds:schemaRefs>
</ds:datastoreItem>
</file>

<file path=customXml/itemProps2.xml><?xml version="1.0" encoding="utf-8"?>
<ds:datastoreItem xmlns:ds="http://schemas.openxmlformats.org/officeDocument/2006/customXml" ds:itemID="{FFB9C80F-31E8-43C1-9B03-8479B98917F5}">
  <ds:schemaRefs>
    <ds:schemaRef ds:uri="http://purl.org/dc/dcmitype/"/>
    <ds:schemaRef ds:uri="http://purl.org/dc/terms/"/>
    <ds:schemaRef ds:uri="http://www.w3.org/XML/1998/namespace"/>
    <ds:schemaRef ds:uri="http://schemas.microsoft.com/office/2006/metadata/properties"/>
    <ds:schemaRef ds:uri="http://schemas.openxmlformats.org/package/2006/metadata/core-properties"/>
    <ds:schemaRef ds:uri="http://schemas.microsoft.com/office/2006/documentManagement/types"/>
    <ds:schemaRef ds:uri="3ef5847a-e696-4fee-a2c0-6c3f87568321"/>
    <ds:schemaRef ds:uri="http://schemas.microsoft.com/office/infopath/2007/PartnerControls"/>
    <ds:schemaRef ds:uri="http://purl.org/dc/elements/1.1/"/>
  </ds:schemaRefs>
</ds:datastoreItem>
</file>

<file path=customXml/itemProps3.xml><?xml version="1.0" encoding="utf-8"?>
<ds:datastoreItem xmlns:ds="http://schemas.openxmlformats.org/officeDocument/2006/customXml" ds:itemID="{9EAD7125-68E0-4B42-BC9D-A71D03A52AB1}">
  <ds:schemaRefs>
    <ds:schemaRef ds:uri="http://schemas.microsoft.com/sharepoint/v3/contenttype/forms"/>
  </ds:schemaRefs>
</ds:datastoreItem>
</file>

<file path=customXml/itemProps4.xml><?xml version="1.0" encoding="utf-8"?>
<ds:datastoreItem xmlns:ds="http://schemas.openxmlformats.org/officeDocument/2006/customXml" ds:itemID="{F82A1BE9-0617-46CD-9DB8-BADC91D49E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1847</Words>
  <Characters>10530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12353</CharactersWithSpaces>
  <SharedDoc>false</SharedDoc>
  <HLinks>
    <vt:vector size="42" baseType="variant">
      <vt:variant>
        <vt:i4>1179699</vt:i4>
      </vt:variant>
      <vt:variant>
        <vt:i4>38</vt:i4>
      </vt:variant>
      <vt:variant>
        <vt:i4>0</vt:i4>
      </vt:variant>
      <vt:variant>
        <vt:i4>5</vt:i4>
      </vt:variant>
      <vt:variant>
        <vt:lpwstr/>
      </vt:variant>
      <vt:variant>
        <vt:lpwstr>_Toc220837286</vt:lpwstr>
      </vt:variant>
      <vt:variant>
        <vt:i4>1179699</vt:i4>
      </vt:variant>
      <vt:variant>
        <vt:i4>32</vt:i4>
      </vt:variant>
      <vt:variant>
        <vt:i4>0</vt:i4>
      </vt:variant>
      <vt:variant>
        <vt:i4>5</vt:i4>
      </vt:variant>
      <vt:variant>
        <vt:lpwstr/>
      </vt:variant>
      <vt:variant>
        <vt:lpwstr>_Toc220837285</vt:lpwstr>
      </vt:variant>
      <vt:variant>
        <vt:i4>1179699</vt:i4>
      </vt:variant>
      <vt:variant>
        <vt:i4>26</vt:i4>
      </vt:variant>
      <vt:variant>
        <vt:i4>0</vt:i4>
      </vt:variant>
      <vt:variant>
        <vt:i4>5</vt:i4>
      </vt:variant>
      <vt:variant>
        <vt:lpwstr/>
      </vt:variant>
      <vt:variant>
        <vt:lpwstr>_Toc220837284</vt:lpwstr>
      </vt:variant>
      <vt:variant>
        <vt:i4>1179699</vt:i4>
      </vt:variant>
      <vt:variant>
        <vt:i4>20</vt:i4>
      </vt:variant>
      <vt:variant>
        <vt:i4>0</vt:i4>
      </vt:variant>
      <vt:variant>
        <vt:i4>5</vt:i4>
      </vt:variant>
      <vt:variant>
        <vt:lpwstr/>
      </vt:variant>
      <vt:variant>
        <vt:lpwstr>_Toc220837283</vt:lpwstr>
      </vt:variant>
      <vt:variant>
        <vt:i4>1179699</vt:i4>
      </vt:variant>
      <vt:variant>
        <vt:i4>14</vt:i4>
      </vt:variant>
      <vt:variant>
        <vt:i4>0</vt:i4>
      </vt:variant>
      <vt:variant>
        <vt:i4>5</vt:i4>
      </vt:variant>
      <vt:variant>
        <vt:lpwstr/>
      </vt:variant>
      <vt:variant>
        <vt:lpwstr>_Toc220837282</vt:lpwstr>
      </vt:variant>
      <vt:variant>
        <vt:i4>1179699</vt:i4>
      </vt:variant>
      <vt:variant>
        <vt:i4>8</vt:i4>
      </vt:variant>
      <vt:variant>
        <vt:i4>0</vt:i4>
      </vt:variant>
      <vt:variant>
        <vt:i4>5</vt:i4>
      </vt:variant>
      <vt:variant>
        <vt:lpwstr/>
      </vt:variant>
      <vt:variant>
        <vt:lpwstr>_Toc220837281</vt:lpwstr>
      </vt:variant>
      <vt:variant>
        <vt:i4>1179699</vt:i4>
      </vt:variant>
      <vt:variant>
        <vt:i4>2</vt:i4>
      </vt:variant>
      <vt:variant>
        <vt:i4>0</vt:i4>
      </vt:variant>
      <vt:variant>
        <vt:i4>5</vt:i4>
      </vt:variant>
      <vt:variant>
        <vt:lpwstr/>
      </vt:variant>
      <vt:variant>
        <vt:lpwstr>_Toc220837280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Helme (2501474)</dc:creator>
  <cp:keywords/>
  <dc:description/>
  <cp:lastModifiedBy>Fern Makey (2501474)</cp:lastModifiedBy>
  <cp:revision>2</cp:revision>
  <dcterms:created xsi:type="dcterms:W3CDTF">2026-02-01T15:33:00Z</dcterms:created>
  <dcterms:modified xsi:type="dcterms:W3CDTF">2026-02-01T15:33:00Z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37031a9d-2059-4795-9c50-d9526c60dbbd</vt:lpwstr>
  </property>
</Properties>
</file>