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BBE" w:rsidRDefault="00115FF3" w:rsidP="00115FF3">
      <w:pPr>
        <w:jc w:val="center"/>
        <w:rPr>
          <w:b/>
          <w:sz w:val="32"/>
          <w:szCs w:val="32"/>
          <w:u w:val="single"/>
        </w:rPr>
      </w:pPr>
      <w:r w:rsidRPr="00115FF3">
        <w:rPr>
          <w:b/>
          <w:sz w:val="32"/>
          <w:szCs w:val="32"/>
          <w:u w:val="single"/>
        </w:rPr>
        <w:t>FIELDTRIP TO SURVEY OXWICH DUNES</w:t>
      </w:r>
    </w:p>
    <w:p w:rsidR="00115FF3" w:rsidRDefault="00115FF3" w:rsidP="00115FF3">
      <w:pPr>
        <w:jc w:val="center"/>
        <w:rPr>
          <w:b/>
          <w:sz w:val="32"/>
          <w:szCs w:val="32"/>
          <w:u w:val="single"/>
        </w:rPr>
      </w:pPr>
      <w:r>
        <w:rPr>
          <w:b/>
          <w:sz w:val="32"/>
          <w:szCs w:val="32"/>
          <w:u w:val="single"/>
        </w:rPr>
        <w:t>Monday 29</w:t>
      </w:r>
      <w:r w:rsidRPr="00115FF3">
        <w:rPr>
          <w:b/>
          <w:sz w:val="32"/>
          <w:szCs w:val="32"/>
          <w:u w:val="single"/>
          <w:vertAlign w:val="superscript"/>
        </w:rPr>
        <w:t>th</w:t>
      </w:r>
      <w:r>
        <w:rPr>
          <w:b/>
          <w:sz w:val="32"/>
          <w:szCs w:val="32"/>
          <w:u w:val="single"/>
        </w:rPr>
        <w:t xml:space="preserve"> October 2018</w:t>
      </w:r>
    </w:p>
    <w:p w:rsidR="00115FF3" w:rsidRDefault="00115FF3" w:rsidP="00115FF3">
      <w:pPr>
        <w:jc w:val="center"/>
        <w:rPr>
          <w:b/>
          <w:sz w:val="32"/>
          <w:szCs w:val="32"/>
          <w:u w:val="single"/>
        </w:rPr>
      </w:pPr>
    </w:p>
    <w:p w:rsidR="00115FF3" w:rsidRDefault="00115FF3" w:rsidP="00115FF3">
      <w:pPr>
        <w:pStyle w:val="NormalWeb"/>
        <w:spacing w:before="0" w:beforeAutospacing="0" w:after="180" w:afterAutospacing="0"/>
        <w:jc w:val="both"/>
        <w:rPr>
          <w:rFonts w:ascii="&amp;quot" w:hAnsi="&amp;quot"/>
          <w:color w:val="232429"/>
        </w:rPr>
      </w:pPr>
      <w:proofErr w:type="spellStart"/>
      <w:r>
        <w:rPr>
          <w:rFonts w:ascii="&amp;quot" w:hAnsi="&amp;quot"/>
          <w:color w:val="232429"/>
        </w:rPr>
        <w:t>Oxwich</w:t>
      </w:r>
      <w:proofErr w:type="spellEnd"/>
      <w:r>
        <w:rPr>
          <w:rFonts w:ascii="&amp;quot" w:hAnsi="&amp;quot"/>
          <w:color w:val="232429"/>
        </w:rPr>
        <w:t xml:space="preserve"> Bay is the second largest beach on Gower </w:t>
      </w:r>
      <w:r>
        <w:rPr>
          <w:rFonts w:ascii="&amp;quot" w:hAnsi="&amp;quot"/>
          <w:color w:val="232429"/>
        </w:rPr>
        <w:t>but during</w:t>
      </w:r>
      <w:r>
        <w:rPr>
          <w:rFonts w:ascii="&amp;quot" w:hAnsi="&amp;quot"/>
          <w:color w:val="232429"/>
        </w:rPr>
        <w:t xml:space="preserve"> World War II the beach and its sand dunes were used as a training ground </w:t>
      </w:r>
      <w:r>
        <w:rPr>
          <w:rFonts w:ascii="&amp;quot" w:hAnsi="&amp;quot"/>
          <w:color w:val="232429"/>
        </w:rPr>
        <w:t>by</w:t>
      </w:r>
      <w:r>
        <w:rPr>
          <w:rFonts w:ascii="&amp;quot" w:hAnsi="&amp;quot"/>
          <w:color w:val="232429"/>
        </w:rPr>
        <w:t xml:space="preserve"> troops practicing for the D-Day landings.</w:t>
      </w:r>
    </w:p>
    <w:p w:rsidR="00115FF3" w:rsidRDefault="00115FF3" w:rsidP="00115FF3">
      <w:pPr>
        <w:pStyle w:val="NormalWeb"/>
        <w:spacing w:before="0" w:beforeAutospacing="0" w:after="180" w:afterAutospacing="0"/>
        <w:jc w:val="both"/>
        <w:rPr>
          <w:rFonts w:ascii="&amp;quot" w:hAnsi="&amp;quot"/>
          <w:color w:val="232429"/>
        </w:rPr>
      </w:pPr>
      <w:r>
        <w:rPr>
          <w:rFonts w:ascii="&amp;quot" w:hAnsi="&amp;quot"/>
          <w:color w:val="232429"/>
        </w:rPr>
        <w:t>The military training took a heavy toll on the environment destroy</w:t>
      </w:r>
      <w:r>
        <w:rPr>
          <w:rFonts w:ascii="&amp;quot" w:hAnsi="&amp;quot"/>
          <w:color w:val="232429"/>
        </w:rPr>
        <w:t>ing</w:t>
      </w:r>
      <w:r>
        <w:rPr>
          <w:rFonts w:ascii="&amp;quot" w:hAnsi="&amp;quot"/>
          <w:color w:val="232429"/>
        </w:rPr>
        <w:t xml:space="preserve"> the vegetation that shielded the sand dunes from the wind. </w:t>
      </w:r>
      <w:proofErr w:type="spellStart"/>
      <w:r w:rsidRPr="00115FF3">
        <w:rPr>
          <w:rFonts w:ascii="&amp;quot" w:hAnsi="&amp;quot"/>
          <w:color w:val="232429"/>
        </w:rPr>
        <w:t>Oxwich</w:t>
      </w:r>
      <w:proofErr w:type="spellEnd"/>
      <w:r w:rsidRPr="00115FF3">
        <w:rPr>
          <w:rFonts w:ascii="&amp;quot" w:hAnsi="&amp;quot"/>
          <w:color w:val="232429"/>
        </w:rPr>
        <w:t xml:space="preserve"> is an area of national importance for flora and fauna and was officially recognised as such in 1963 when the Nature Conservancy Council (</w:t>
      </w:r>
      <w:r w:rsidR="007246AC">
        <w:rPr>
          <w:rFonts w:ascii="&amp;quot" w:hAnsi="&amp;quot"/>
          <w:color w:val="232429"/>
        </w:rPr>
        <w:t>then</w:t>
      </w:r>
      <w:r w:rsidRPr="00115FF3">
        <w:rPr>
          <w:rFonts w:ascii="&amp;quot" w:hAnsi="&amp;quot"/>
          <w:color w:val="232429"/>
        </w:rPr>
        <w:t xml:space="preserve"> CCW - Countryside Council for Wales</w:t>
      </w:r>
      <w:r w:rsidR="007246AC">
        <w:rPr>
          <w:rFonts w:ascii="&amp;quot" w:hAnsi="&amp;quot"/>
          <w:color w:val="232429"/>
        </w:rPr>
        <w:t xml:space="preserve"> and now NRW</w:t>
      </w:r>
      <w:r w:rsidRPr="00115FF3">
        <w:rPr>
          <w:rFonts w:ascii="&amp;quot" w:hAnsi="&amp;quot"/>
          <w:color w:val="232429"/>
        </w:rPr>
        <w:t>) leased all 700 acres from the Penrice Estate making it a National Nature Reserve.</w:t>
      </w:r>
      <w:r>
        <w:rPr>
          <w:rFonts w:ascii="&amp;quot" w:hAnsi="&amp;quot"/>
          <w:color w:val="232429"/>
        </w:rPr>
        <w:t xml:space="preserve"> T</w:t>
      </w:r>
      <w:r w:rsidRPr="00115FF3">
        <w:rPr>
          <w:rFonts w:ascii="&amp;quot" w:hAnsi="&amp;quot"/>
          <w:color w:val="232429"/>
        </w:rPr>
        <w:t>he reserve consists of habitats as diverse as freshwater lakes, swamps, freshwater marshes, salt marshes, dunes, cliffs and woodland; and is home to over 600 species of flowering plants!</w:t>
      </w:r>
    </w:p>
    <w:p w:rsidR="007246AC" w:rsidRDefault="007246AC" w:rsidP="00115FF3">
      <w:pPr>
        <w:pStyle w:val="NormalWeb"/>
        <w:spacing w:before="0" w:beforeAutospacing="0" w:after="180" w:afterAutospacing="0"/>
        <w:jc w:val="both"/>
        <w:rPr>
          <w:rFonts w:ascii="&amp;quot" w:hAnsi="&amp;quot"/>
          <w:color w:val="232429"/>
        </w:rPr>
      </w:pPr>
    </w:p>
    <w:p w:rsidR="00115FF3" w:rsidRDefault="00115FF3" w:rsidP="00115FF3">
      <w:pPr>
        <w:jc w:val="both"/>
        <w:rPr>
          <w:b/>
          <w:sz w:val="32"/>
          <w:szCs w:val="32"/>
          <w:u w:val="single"/>
        </w:rPr>
      </w:pPr>
      <w:r w:rsidRPr="00115FF3">
        <w:rPr>
          <w:b/>
          <w:sz w:val="32"/>
          <w:szCs w:val="32"/>
          <w:u w:val="single"/>
        </w:rPr>
        <w:t xml:space="preserve">Today you will survey the dunes at </w:t>
      </w:r>
      <w:proofErr w:type="spellStart"/>
      <w:r w:rsidRPr="00115FF3">
        <w:rPr>
          <w:b/>
          <w:sz w:val="32"/>
          <w:szCs w:val="32"/>
          <w:u w:val="single"/>
        </w:rPr>
        <w:t>Oxwich</w:t>
      </w:r>
      <w:proofErr w:type="spellEnd"/>
      <w:r w:rsidRPr="00115FF3">
        <w:rPr>
          <w:b/>
          <w:sz w:val="32"/>
          <w:szCs w:val="32"/>
          <w:u w:val="single"/>
        </w:rPr>
        <w:t xml:space="preserve"> Bay. Each group will</w:t>
      </w:r>
      <w:r w:rsidR="0085603B">
        <w:rPr>
          <w:b/>
          <w:sz w:val="32"/>
          <w:szCs w:val="32"/>
          <w:u w:val="single"/>
        </w:rPr>
        <w:t xml:space="preserve"> measure the slope profiles and undertake </w:t>
      </w:r>
      <w:proofErr w:type="gramStart"/>
      <w:r w:rsidR="0085603B">
        <w:rPr>
          <w:b/>
          <w:sz w:val="32"/>
          <w:szCs w:val="32"/>
          <w:u w:val="single"/>
        </w:rPr>
        <w:t>a transect</w:t>
      </w:r>
      <w:proofErr w:type="gramEnd"/>
      <w:r w:rsidR="0085603B">
        <w:rPr>
          <w:b/>
          <w:sz w:val="32"/>
          <w:szCs w:val="32"/>
          <w:u w:val="single"/>
        </w:rPr>
        <w:t xml:space="preserve"> to identify the changing plant communities.</w:t>
      </w:r>
    </w:p>
    <w:p w:rsidR="007E766A" w:rsidRDefault="007E766A" w:rsidP="00115FF3">
      <w:pPr>
        <w:jc w:val="both"/>
        <w:rPr>
          <w:b/>
          <w:sz w:val="32"/>
          <w:szCs w:val="32"/>
          <w:u w:val="single"/>
        </w:rPr>
      </w:pPr>
      <w:r>
        <w:rPr>
          <w:noProof/>
        </w:rPr>
        <w:drawing>
          <wp:inline distT="0" distB="0" distL="0" distR="0" wp14:anchorId="207A0E43" wp14:editId="00712EF0">
            <wp:extent cx="4268470" cy="1954530"/>
            <wp:effectExtent l="0" t="0" r="0" b="7620"/>
            <wp:docPr id="2" name="Picture 2" descr="Sand dune system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d dune systems diagram"/>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68470" cy="1954530"/>
                    </a:xfrm>
                    <a:prstGeom prst="rect">
                      <a:avLst/>
                    </a:prstGeom>
                    <a:noFill/>
                    <a:ln>
                      <a:noFill/>
                    </a:ln>
                  </pic:spPr>
                </pic:pic>
              </a:graphicData>
            </a:graphic>
          </wp:inline>
        </w:drawing>
      </w:r>
    </w:p>
    <w:p w:rsidR="007E766A" w:rsidRDefault="007E766A" w:rsidP="00115FF3">
      <w:pPr>
        <w:jc w:val="both"/>
        <w:rPr>
          <w:b/>
          <w:sz w:val="32"/>
          <w:szCs w:val="32"/>
          <w:u w:val="single"/>
        </w:rPr>
      </w:pPr>
    </w:p>
    <w:p w:rsidR="0085603B" w:rsidRDefault="0085603B" w:rsidP="00115FF3">
      <w:pPr>
        <w:jc w:val="both"/>
        <w:rPr>
          <w:b/>
          <w:sz w:val="32"/>
          <w:szCs w:val="32"/>
          <w:u w:val="single"/>
        </w:rPr>
      </w:pPr>
      <w:r>
        <w:rPr>
          <w:b/>
          <w:sz w:val="32"/>
          <w:szCs w:val="32"/>
          <w:u w:val="single"/>
        </w:rPr>
        <w:t xml:space="preserve">Group A: </w:t>
      </w:r>
      <w:r w:rsidR="00917F87" w:rsidRPr="00917F87">
        <w:rPr>
          <w:sz w:val="32"/>
          <w:szCs w:val="32"/>
        </w:rPr>
        <w:t>Year 1</w:t>
      </w:r>
      <w:r w:rsidR="00917F87">
        <w:rPr>
          <w:sz w:val="32"/>
          <w:szCs w:val="32"/>
        </w:rPr>
        <w:t xml:space="preserve"> -</w:t>
      </w:r>
      <w:r w:rsidR="00917F87" w:rsidRPr="00917F87">
        <w:t xml:space="preserve"> </w:t>
      </w:r>
      <w:r w:rsidR="00917F87" w:rsidRPr="00917F87">
        <w:rPr>
          <w:sz w:val="32"/>
          <w:szCs w:val="32"/>
        </w:rPr>
        <w:t xml:space="preserve">Abdul, </w:t>
      </w:r>
      <w:proofErr w:type="spellStart"/>
      <w:r w:rsidR="00917F87" w:rsidRPr="00917F87">
        <w:rPr>
          <w:sz w:val="32"/>
          <w:szCs w:val="32"/>
        </w:rPr>
        <w:t>Ysobella</w:t>
      </w:r>
      <w:proofErr w:type="spellEnd"/>
      <w:r w:rsidR="00917F87" w:rsidRPr="00917F87">
        <w:rPr>
          <w:sz w:val="32"/>
          <w:szCs w:val="32"/>
        </w:rPr>
        <w:t>, Fraser, Lana</w:t>
      </w:r>
      <w:r w:rsidR="00917F87">
        <w:rPr>
          <w:sz w:val="32"/>
          <w:szCs w:val="32"/>
        </w:rPr>
        <w:t>; Year 2 – Sophie &amp; Jen</w:t>
      </w:r>
    </w:p>
    <w:p w:rsidR="0085603B" w:rsidRPr="00917F87" w:rsidRDefault="0085603B" w:rsidP="00115FF3">
      <w:pPr>
        <w:jc w:val="both"/>
        <w:rPr>
          <w:sz w:val="32"/>
          <w:szCs w:val="32"/>
        </w:rPr>
      </w:pPr>
      <w:r>
        <w:rPr>
          <w:b/>
          <w:sz w:val="32"/>
          <w:szCs w:val="32"/>
          <w:u w:val="single"/>
        </w:rPr>
        <w:t>Group B:</w:t>
      </w:r>
      <w:r w:rsidR="00917F87" w:rsidRPr="00917F87">
        <w:t xml:space="preserve"> </w:t>
      </w:r>
      <w:r w:rsidR="00917F87" w:rsidRPr="00917F87">
        <w:rPr>
          <w:sz w:val="32"/>
          <w:szCs w:val="32"/>
        </w:rPr>
        <w:t>Year 1 - Ellie-May, Robert, Simon</w:t>
      </w:r>
      <w:r w:rsidR="00C67E84">
        <w:rPr>
          <w:sz w:val="32"/>
          <w:szCs w:val="32"/>
        </w:rPr>
        <w:t>;</w:t>
      </w:r>
      <w:r w:rsidR="00C67E84" w:rsidRPr="00917F87">
        <w:rPr>
          <w:sz w:val="32"/>
          <w:szCs w:val="32"/>
        </w:rPr>
        <w:t xml:space="preserve"> Year</w:t>
      </w:r>
      <w:r w:rsidR="00917F87" w:rsidRPr="00917F87">
        <w:rPr>
          <w:sz w:val="32"/>
          <w:szCs w:val="32"/>
        </w:rPr>
        <w:t xml:space="preserve"> 2 – </w:t>
      </w:r>
      <w:r w:rsidR="00917F87">
        <w:rPr>
          <w:sz w:val="32"/>
          <w:szCs w:val="32"/>
        </w:rPr>
        <w:t>Ted and Natasha</w:t>
      </w:r>
    </w:p>
    <w:p w:rsidR="0085603B" w:rsidRDefault="00917F87" w:rsidP="00115FF3">
      <w:pPr>
        <w:jc w:val="both"/>
        <w:rPr>
          <w:b/>
          <w:sz w:val="32"/>
          <w:szCs w:val="32"/>
          <w:u w:val="single"/>
        </w:rPr>
      </w:pPr>
      <w:r>
        <w:rPr>
          <w:b/>
          <w:sz w:val="32"/>
          <w:szCs w:val="32"/>
          <w:u w:val="single"/>
        </w:rPr>
        <w:t>G</w:t>
      </w:r>
      <w:r w:rsidR="0085603B">
        <w:rPr>
          <w:b/>
          <w:sz w:val="32"/>
          <w:szCs w:val="32"/>
          <w:u w:val="single"/>
        </w:rPr>
        <w:t>roup C:</w:t>
      </w:r>
      <w:r w:rsidRPr="00917F87">
        <w:t xml:space="preserve"> </w:t>
      </w:r>
      <w:r>
        <w:rPr>
          <w:sz w:val="32"/>
          <w:szCs w:val="32"/>
        </w:rPr>
        <w:t xml:space="preserve">Year 1 - </w:t>
      </w:r>
      <w:r w:rsidRPr="00917F87">
        <w:rPr>
          <w:sz w:val="32"/>
          <w:szCs w:val="32"/>
        </w:rPr>
        <w:t>Paige, Asahi, Ashleigh, Ernest</w:t>
      </w:r>
      <w:r>
        <w:rPr>
          <w:sz w:val="32"/>
          <w:szCs w:val="32"/>
        </w:rPr>
        <w:t>;</w:t>
      </w:r>
      <w:r w:rsidRPr="00917F87">
        <w:rPr>
          <w:sz w:val="32"/>
          <w:szCs w:val="32"/>
        </w:rPr>
        <w:t xml:space="preserve"> Year 2 – </w:t>
      </w:r>
      <w:r>
        <w:rPr>
          <w:sz w:val="32"/>
          <w:szCs w:val="32"/>
        </w:rPr>
        <w:t>Marie &amp; Matt</w:t>
      </w:r>
    </w:p>
    <w:p w:rsidR="0085603B" w:rsidRDefault="0085603B" w:rsidP="00115FF3">
      <w:pPr>
        <w:jc w:val="both"/>
        <w:rPr>
          <w:b/>
          <w:sz w:val="32"/>
          <w:szCs w:val="32"/>
          <w:u w:val="single"/>
        </w:rPr>
      </w:pPr>
    </w:p>
    <w:p w:rsidR="00917F87" w:rsidRDefault="00917F87" w:rsidP="00115FF3">
      <w:pPr>
        <w:jc w:val="both"/>
        <w:rPr>
          <w:b/>
          <w:sz w:val="32"/>
          <w:szCs w:val="32"/>
          <w:u w:val="single"/>
        </w:rPr>
      </w:pPr>
      <w:bookmarkStart w:id="0" w:name="_GoBack"/>
      <w:bookmarkEnd w:id="0"/>
    </w:p>
    <w:p w:rsidR="00917F87" w:rsidRDefault="00917F87" w:rsidP="00115FF3">
      <w:pPr>
        <w:jc w:val="both"/>
        <w:rPr>
          <w:b/>
          <w:sz w:val="32"/>
          <w:szCs w:val="32"/>
          <w:u w:val="single"/>
        </w:rPr>
      </w:pPr>
    </w:p>
    <w:p w:rsidR="0085603B" w:rsidRDefault="0085603B" w:rsidP="00115FF3">
      <w:pPr>
        <w:jc w:val="both"/>
        <w:rPr>
          <w:sz w:val="32"/>
          <w:szCs w:val="32"/>
          <w:u w:val="single"/>
        </w:rPr>
      </w:pPr>
      <w:r>
        <w:rPr>
          <w:sz w:val="32"/>
          <w:szCs w:val="32"/>
          <w:u w:val="single"/>
        </w:rPr>
        <w:lastRenderedPageBreak/>
        <w:t>Methodology:</w:t>
      </w:r>
    </w:p>
    <w:p w:rsidR="0085603B" w:rsidRPr="00A353C0" w:rsidRDefault="00A353C0" w:rsidP="00115FF3">
      <w:pPr>
        <w:jc w:val="both"/>
        <w:rPr>
          <w:b/>
          <w:sz w:val="24"/>
          <w:szCs w:val="24"/>
        </w:rPr>
      </w:pPr>
      <w:r w:rsidRPr="00A353C0">
        <w:rPr>
          <w:b/>
          <w:sz w:val="24"/>
          <w:szCs w:val="24"/>
        </w:rPr>
        <w:t>Measuring the slope:</w:t>
      </w:r>
    </w:p>
    <w:p w:rsidR="00A353C0" w:rsidRDefault="00A353C0" w:rsidP="00115FF3">
      <w:pPr>
        <w:jc w:val="both"/>
        <w:rPr>
          <w:sz w:val="24"/>
          <w:szCs w:val="24"/>
        </w:rPr>
      </w:pPr>
      <w:r w:rsidRPr="00A353C0">
        <w:rPr>
          <w:sz w:val="24"/>
          <w:szCs w:val="24"/>
        </w:rPr>
        <w:t xml:space="preserve">Each group will be given </w:t>
      </w:r>
      <w:r>
        <w:rPr>
          <w:sz w:val="24"/>
          <w:szCs w:val="24"/>
        </w:rPr>
        <w:t xml:space="preserve">ranging poles, tapes and a clinometer and under tuition you will be shown how to measure </w:t>
      </w:r>
      <w:r w:rsidR="007246AC">
        <w:rPr>
          <w:sz w:val="24"/>
          <w:szCs w:val="24"/>
        </w:rPr>
        <w:t xml:space="preserve">and draw </w:t>
      </w:r>
      <w:r>
        <w:rPr>
          <w:sz w:val="24"/>
          <w:szCs w:val="24"/>
        </w:rPr>
        <w:t>the slope profile.</w:t>
      </w:r>
    </w:p>
    <w:p w:rsidR="00A353C0" w:rsidRDefault="00A353C0" w:rsidP="00115FF3">
      <w:pPr>
        <w:jc w:val="both"/>
        <w:rPr>
          <w:sz w:val="24"/>
          <w:szCs w:val="24"/>
        </w:rPr>
      </w:pPr>
    </w:p>
    <w:p w:rsidR="00A353C0" w:rsidRPr="00A353C0" w:rsidRDefault="00A353C0" w:rsidP="00115FF3">
      <w:pPr>
        <w:jc w:val="both"/>
        <w:rPr>
          <w:b/>
          <w:sz w:val="24"/>
          <w:szCs w:val="24"/>
        </w:rPr>
      </w:pPr>
      <w:r w:rsidRPr="00A353C0">
        <w:rPr>
          <w:b/>
          <w:sz w:val="24"/>
          <w:szCs w:val="24"/>
        </w:rPr>
        <w:t>Sampling the vegetation:</w:t>
      </w:r>
    </w:p>
    <w:p w:rsidR="00A353C0" w:rsidRDefault="00A353C0" w:rsidP="00115FF3">
      <w:pPr>
        <w:jc w:val="both"/>
        <w:rPr>
          <w:sz w:val="24"/>
          <w:szCs w:val="24"/>
        </w:rPr>
      </w:pPr>
      <w:r>
        <w:rPr>
          <w:sz w:val="24"/>
          <w:szCs w:val="24"/>
        </w:rPr>
        <w:t>Each group will be given a quadrat (a square framed grid measuring 1m</w:t>
      </w:r>
      <w:r w:rsidRPr="00A353C0">
        <w:rPr>
          <w:sz w:val="24"/>
          <w:szCs w:val="24"/>
          <w:vertAlign w:val="superscript"/>
        </w:rPr>
        <w:t>2</w:t>
      </w:r>
      <w:r>
        <w:rPr>
          <w:sz w:val="24"/>
          <w:szCs w:val="24"/>
        </w:rPr>
        <w:t>). Every 10m lay the quadrat on the ground along the line of the transect set and estimate the % cover of each different species</w:t>
      </w:r>
      <w:r w:rsidR="001805F8">
        <w:rPr>
          <w:sz w:val="24"/>
          <w:szCs w:val="24"/>
        </w:rPr>
        <w:t>.</w:t>
      </w:r>
      <w:r w:rsidR="007246AC">
        <w:rPr>
          <w:sz w:val="24"/>
          <w:szCs w:val="24"/>
        </w:rPr>
        <w:t xml:space="preserve"> If you can’t identify the plant then photograph it but try and use the guides and books that we will have with us. There will be a workshop in class time so that you may work in groups, using the guides to identify the remaining species.</w:t>
      </w:r>
    </w:p>
    <w:p w:rsidR="001805F8" w:rsidRDefault="007246AC" w:rsidP="00115FF3">
      <w:pPr>
        <w:jc w:val="both"/>
        <w:rPr>
          <w:sz w:val="24"/>
          <w:szCs w:val="24"/>
        </w:rPr>
      </w:pPr>
      <w:r>
        <w:rPr>
          <w:sz w:val="24"/>
          <w:szCs w:val="24"/>
        </w:rPr>
        <w:t xml:space="preserve">Everybody should have a go of each job and the data will be shared amongst the group. At the end of the day, you may give all the results to the tutor for copying and distribution to each group member so that you can complete the assessment. </w:t>
      </w:r>
    </w:p>
    <w:p w:rsidR="006C2FDD" w:rsidRDefault="006C2FDD" w:rsidP="00115FF3">
      <w:pPr>
        <w:jc w:val="both"/>
        <w:rPr>
          <w:sz w:val="24"/>
          <w:szCs w:val="24"/>
        </w:rPr>
      </w:pPr>
    </w:p>
    <w:p w:rsidR="001805F8" w:rsidRPr="001805F8" w:rsidRDefault="001805F8" w:rsidP="00115FF3">
      <w:pPr>
        <w:jc w:val="both"/>
        <w:rPr>
          <w:sz w:val="32"/>
          <w:szCs w:val="32"/>
          <w:u w:val="single"/>
        </w:rPr>
      </w:pPr>
      <w:r w:rsidRPr="001805F8">
        <w:rPr>
          <w:sz w:val="32"/>
          <w:szCs w:val="32"/>
          <w:u w:val="single"/>
        </w:rPr>
        <w:t>Results:</w:t>
      </w:r>
    </w:p>
    <w:p w:rsidR="001805F8" w:rsidRDefault="001805F8" w:rsidP="00115FF3">
      <w:pPr>
        <w:jc w:val="both"/>
        <w:rPr>
          <w:sz w:val="24"/>
          <w:szCs w:val="24"/>
        </w:rPr>
      </w:pPr>
      <w:r>
        <w:rPr>
          <w:sz w:val="24"/>
          <w:szCs w:val="24"/>
        </w:rPr>
        <w:t>In the case of the vegetation recorded, it is useful to use a simple table detailing the following:</w:t>
      </w:r>
    </w:p>
    <w:tbl>
      <w:tblPr>
        <w:tblStyle w:val="TableGrid"/>
        <w:tblpPr w:leftFromText="180" w:rightFromText="180" w:vertAnchor="text" w:tblpY="101"/>
        <w:tblW w:w="0" w:type="auto"/>
        <w:tblLook w:val="04A0" w:firstRow="1" w:lastRow="0" w:firstColumn="1" w:lastColumn="0" w:noHBand="0" w:noVBand="1"/>
      </w:tblPr>
      <w:tblGrid>
        <w:gridCol w:w="1555"/>
        <w:gridCol w:w="1559"/>
        <w:gridCol w:w="4394"/>
        <w:gridCol w:w="1508"/>
      </w:tblGrid>
      <w:tr w:rsidR="001805F8" w:rsidTr="00917F87">
        <w:tc>
          <w:tcPr>
            <w:tcW w:w="1555" w:type="dxa"/>
            <w:shd w:val="clear" w:color="auto" w:fill="D9D9D9" w:themeFill="background1" w:themeFillShade="D9"/>
          </w:tcPr>
          <w:p w:rsidR="001805F8" w:rsidRPr="00917F87" w:rsidRDefault="001805F8" w:rsidP="001805F8">
            <w:pPr>
              <w:jc w:val="both"/>
              <w:rPr>
                <w:b/>
                <w:sz w:val="24"/>
                <w:szCs w:val="24"/>
              </w:rPr>
            </w:pPr>
            <w:r w:rsidRPr="00917F87">
              <w:rPr>
                <w:b/>
                <w:sz w:val="24"/>
                <w:szCs w:val="24"/>
              </w:rPr>
              <w:t>Transect No</w:t>
            </w:r>
          </w:p>
        </w:tc>
        <w:tc>
          <w:tcPr>
            <w:tcW w:w="1559" w:type="dxa"/>
            <w:shd w:val="clear" w:color="auto" w:fill="D9D9D9" w:themeFill="background1" w:themeFillShade="D9"/>
          </w:tcPr>
          <w:p w:rsidR="001805F8" w:rsidRPr="00917F87" w:rsidRDefault="001805F8" w:rsidP="001805F8">
            <w:pPr>
              <w:jc w:val="both"/>
              <w:rPr>
                <w:b/>
                <w:sz w:val="24"/>
                <w:szCs w:val="24"/>
              </w:rPr>
            </w:pPr>
            <w:r w:rsidRPr="00917F87">
              <w:rPr>
                <w:b/>
                <w:sz w:val="24"/>
                <w:szCs w:val="24"/>
              </w:rPr>
              <w:t>Distance</w:t>
            </w:r>
          </w:p>
        </w:tc>
        <w:tc>
          <w:tcPr>
            <w:tcW w:w="4394" w:type="dxa"/>
            <w:shd w:val="clear" w:color="auto" w:fill="D9D9D9" w:themeFill="background1" w:themeFillShade="D9"/>
          </w:tcPr>
          <w:p w:rsidR="001805F8" w:rsidRPr="00917F87" w:rsidRDefault="001805F8" w:rsidP="001805F8">
            <w:pPr>
              <w:jc w:val="both"/>
              <w:rPr>
                <w:b/>
                <w:sz w:val="24"/>
                <w:szCs w:val="24"/>
              </w:rPr>
            </w:pPr>
            <w:r w:rsidRPr="00917F87">
              <w:rPr>
                <w:b/>
                <w:sz w:val="24"/>
                <w:szCs w:val="24"/>
              </w:rPr>
              <w:t>Species recorded</w:t>
            </w:r>
          </w:p>
        </w:tc>
        <w:tc>
          <w:tcPr>
            <w:tcW w:w="1508" w:type="dxa"/>
            <w:shd w:val="clear" w:color="auto" w:fill="D9D9D9" w:themeFill="background1" w:themeFillShade="D9"/>
          </w:tcPr>
          <w:p w:rsidR="001805F8" w:rsidRPr="00917F87" w:rsidRDefault="001805F8" w:rsidP="001805F8">
            <w:pPr>
              <w:jc w:val="both"/>
              <w:rPr>
                <w:b/>
                <w:sz w:val="24"/>
                <w:szCs w:val="24"/>
              </w:rPr>
            </w:pPr>
            <w:r w:rsidRPr="00917F87">
              <w:rPr>
                <w:b/>
                <w:sz w:val="24"/>
                <w:szCs w:val="24"/>
              </w:rPr>
              <w:t>% cover</w:t>
            </w:r>
          </w:p>
        </w:tc>
      </w:tr>
      <w:tr w:rsidR="001805F8" w:rsidTr="001805F8">
        <w:tc>
          <w:tcPr>
            <w:tcW w:w="1555" w:type="dxa"/>
          </w:tcPr>
          <w:p w:rsidR="001805F8" w:rsidRDefault="001805F8" w:rsidP="001805F8">
            <w:pPr>
              <w:jc w:val="both"/>
              <w:rPr>
                <w:sz w:val="24"/>
                <w:szCs w:val="24"/>
              </w:rPr>
            </w:pPr>
            <w:r>
              <w:rPr>
                <w:sz w:val="24"/>
                <w:szCs w:val="24"/>
              </w:rPr>
              <w:t>1</w:t>
            </w:r>
          </w:p>
        </w:tc>
        <w:tc>
          <w:tcPr>
            <w:tcW w:w="1559" w:type="dxa"/>
          </w:tcPr>
          <w:p w:rsidR="001805F8" w:rsidRDefault="001805F8" w:rsidP="001805F8">
            <w:pPr>
              <w:jc w:val="both"/>
              <w:rPr>
                <w:sz w:val="24"/>
                <w:szCs w:val="24"/>
              </w:rPr>
            </w:pPr>
            <w:r>
              <w:rPr>
                <w:sz w:val="24"/>
                <w:szCs w:val="24"/>
              </w:rPr>
              <w:t>1-9m</w:t>
            </w:r>
          </w:p>
        </w:tc>
        <w:tc>
          <w:tcPr>
            <w:tcW w:w="4394" w:type="dxa"/>
          </w:tcPr>
          <w:p w:rsidR="001805F8" w:rsidRDefault="001805F8" w:rsidP="001805F8">
            <w:pPr>
              <w:jc w:val="both"/>
              <w:rPr>
                <w:sz w:val="24"/>
                <w:szCs w:val="24"/>
              </w:rPr>
            </w:pPr>
            <w:r>
              <w:rPr>
                <w:sz w:val="24"/>
                <w:szCs w:val="24"/>
              </w:rPr>
              <w:t>Sand</w:t>
            </w:r>
          </w:p>
          <w:p w:rsidR="001805F8" w:rsidRDefault="001805F8" w:rsidP="001805F8">
            <w:pPr>
              <w:jc w:val="both"/>
              <w:rPr>
                <w:sz w:val="24"/>
                <w:szCs w:val="24"/>
              </w:rPr>
            </w:pPr>
            <w:r w:rsidRPr="001805F8">
              <w:rPr>
                <w:sz w:val="24"/>
                <w:szCs w:val="24"/>
              </w:rPr>
              <w:t xml:space="preserve">Marram grass </w:t>
            </w:r>
            <w:proofErr w:type="spellStart"/>
            <w:r w:rsidRPr="001805F8">
              <w:rPr>
                <w:i/>
                <w:sz w:val="24"/>
                <w:szCs w:val="24"/>
              </w:rPr>
              <w:t>Ammophilia</w:t>
            </w:r>
            <w:proofErr w:type="spellEnd"/>
            <w:r w:rsidRPr="001805F8">
              <w:rPr>
                <w:i/>
                <w:sz w:val="24"/>
                <w:szCs w:val="24"/>
              </w:rPr>
              <w:t xml:space="preserve"> </w:t>
            </w:r>
            <w:proofErr w:type="spellStart"/>
            <w:r w:rsidRPr="001805F8">
              <w:rPr>
                <w:i/>
                <w:sz w:val="24"/>
                <w:szCs w:val="24"/>
              </w:rPr>
              <w:t>arenaria</w:t>
            </w:r>
            <w:proofErr w:type="spellEnd"/>
          </w:p>
        </w:tc>
        <w:tc>
          <w:tcPr>
            <w:tcW w:w="1508" w:type="dxa"/>
          </w:tcPr>
          <w:p w:rsidR="001805F8" w:rsidRDefault="001805F8" w:rsidP="001805F8">
            <w:pPr>
              <w:jc w:val="both"/>
              <w:rPr>
                <w:sz w:val="24"/>
                <w:szCs w:val="24"/>
              </w:rPr>
            </w:pPr>
            <w:r>
              <w:rPr>
                <w:sz w:val="24"/>
                <w:szCs w:val="24"/>
              </w:rPr>
              <w:t>85%</w:t>
            </w:r>
          </w:p>
          <w:p w:rsidR="001805F8" w:rsidRDefault="001805F8" w:rsidP="001805F8">
            <w:pPr>
              <w:jc w:val="both"/>
              <w:rPr>
                <w:sz w:val="24"/>
                <w:szCs w:val="24"/>
              </w:rPr>
            </w:pPr>
            <w:r>
              <w:rPr>
                <w:sz w:val="24"/>
                <w:szCs w:val="24"/>
              </w:rPr>
              <w:t>15%</w:t>
            </w:r>
          </w:p>
        </w:tc>
      </w:tr>
      <w:tr w:rsidR="001805F8" w:rsidTr="001805F8">
        <w:tc>
          <w:tcPr>
            <w:tcW w:w="1555" w:type="dxa"/>
          </w:tcPr>
          <w:p w:rsidR="001805F8" w:rsidRDefault="001805F8" w:rsidP="001805F8">
            <w:pPr>
              <w:jc w:val="both"/>
              <w:rPr>
                <w:sz w:val="24"/>
                <w:szCs w:val="24"/>
              </w:rPr>
            </w:pPr>
            <w:r>
              <w:rPr>
                <w:sz w:val="24"/>
                <w:szCs w:val="24"/>
              </w:rPr>
              <w:t>2</w:t>
            </w:r>
          </w:p>
        </w:tc>
        <w:tc>
          <w:tcPr>
            <w:tcW w:w="1559" w:type="dxa"/>
          </w:tcPr>
          <w:p w:rsidR="001805F8" w:rsidRDefault="001805F8" w:rsidP="001805F8">
            <w:pPr>
              <w:jc w:val="both"/>
              <w:rPr>
                <w:sz w:val="24"/>
                <w:szCs w:val="24"/>
              </w:rPr>
            </w:pPr>
            <w:r>
              <w:rPr>
                <w:sz w:val="24"/>
                <w:szCs w:val="24"/>
              </w:rPr>
              <w:t>10-19m</w:t>
            </w:r>
          </w:p>
        </w:tc>
        <w:tc>
          <w:tcPr>
            <w:tcW w:w="4394" w:type="dxa"/>
          </w:tcPr>
          <w:p w:rsidR="001805F8" w:rsidRDefault="001805F8" w:rsidP="001805F8">
            <w:pPr>
              <w:jc w:val="both"/>
              <w:rPr>
                <w:sz w:val="24"/>
                <w:szCs w:val="24"/>
              </w:rPr>
            </w:pPr>
            <w:r>
              <w:rPr>
                <w:sz w:val="24"/>
                <w:szCs w:val="24"/>
              </w:rPr>
              <w:t>Marram Grass</w:t>
            </w:r>
            <w:r>
              <w:t xml:space="preserve"> </w:t>
            </w:r>
            <w:proofErr w:type="spellStart"/>
            <w:r w:rsidRPr="001805F8">
              <w:rPr>
                <w:i/>
                <w:sz w:val="24"/>
                <w:szCs w:val="24"/>
              </w:rPr>
              <w:t>Ammophilia</w:t>
            </w:r>
            <w:proofErr w:type="spellEnd"/>
            <w:r w:rsidRPr="001805F8">
              <w:rPr>
                <w:i/>
                <w:sz w:val="24"/>
                <w:szCs w:val="24"/>
              </w:rPr>
              <w:t xml:space="preserve"> </w:t>
            </w:r>
            <w:proofErr w:type="spellStart"/>
            <w:r w:rsidRPr="001805F8">
              <w:rPr>
                <w:i/>
                <w:sz w:val="24"/>
                <w:szCs w:val="24"/>
              </w:rPr>
              <w:t>arenaria</w:t>
            </w:r>
            <w:proofErr w:type="spellEnd"/>
          </w:p>
          <w:p w:rsidR="001805F8" w:rsidRDefault="001805F8" w:rsidP="001805F8">
            <w:pPr>
              <w:jc w:val="both"/>
              <w:rPr>
                <w:sz w:val="24"/>
                <w:szCs w:val="24"/>
              </w:rPr>
            </w:pPr>
            <w:r>
              <w:rPr>
                <w:sz w:val="24"/>
                <w:szCs w:val="24"/>
              </w:rPr>
              <w:t xml:space="preserve">Dewberry </w:t>
            </w:r>
            <w:proofErr w:type="spellStart"/>
            <w:r w:rsidRPr="001805F8">
              <w:rPr>
                <w:i/>
                <w:sz w:val="24"/>
                <w:szCs w:val="24"/>
              </w:rPr>
              <w:t>Rubus</w:t>
            </w:r>
            <w:proofErr w:type="spellEnd"/>
            <w:r w:rsidRPr="001805F8">
              <w:rPr>
                <w:i/>
                <w:sz w:val="24"/>
                <w:szCs w:val="24"/>
              </w:rPr>
              <w:t xml:space="preserve"> </w:t>
            </w:r>
            <w:proofErr w:type="spellStart"/>
            <w:r w:rsidRPr="001805F8">
              <w:rPr>
                <w:i/>
                <w:sz w:val="24"/>
                <w:szCs w:val="24"/>
              </w:rPr>
              <w:t>caesius</w:t>
            </w:r>
            <w:proofErr w:type="spellEnd"/>
          </w:p>
          <w:p w:rsidR="001805F8" w:rsidRDefault="001805F8" w:rsidP="001805F8">
            <w:pPr>
              <w:jc w:val="both"/>
              <w:rPr>
                <w:sz w:val="24"/>
                <w:szCs w:val="24"/>
              </w:rPr>
            </w:pPr>
            <w:r>
              <w:rPr>
                <w:sz w:val="24"/>
                <w:szCs w:val="24"/>
              </w:rPr>
              <w:t xml:space="preserve">Sea Spurge </w:t>
            </w:r>
            <w:r w:rsidRPr="001805F8">
              <w:rPr>
                <w:i/>
                <w:sz w:val="24"/>
                <w:szCs w:val="24"/>
              </w:rPr>
              <w:t xml:space="preserve">Euphorbia </w:t>
            </w:r>
            <w:proofErr w:type="spellStart"/>
            <w:r w:rsidRPr="001805F8">
              <w:rPr>
                <w:i/>
                <w:sz w:val="24"/>
                <w:szCs w:val="24"/>
              </w:rPr>
              <w:t>paralias</w:t>
            </w:r>
            <w:proofErr w:type="spellEnd"/>
          </w:p>
        </w:tc>
        <w:tc>
          <w:tcPr>
            <w:tcW w:w="1508" w:type="dxa"/>
          </w:tcPr>
          <w:p w:rsidR="001805F8" w:rsidRDefault="00917F87" w:rsidP="001805F8">
            <w:pPr>
              <w:jc w:val="both"/>
              <w:rPr>
                <w:sz w:val="24"/>
                <w:szCs w:val="24"/>
              </w:rPr>
            </w:pPr>
            <w:r>
              <w:rPr>
                <w:sz w:val="24"/>
                <w:szCs w:val="24"/>
              </w:rPr>
              <w:t>83%</w:t>
            </w:r>
          </w:p>
          <w:p w:rsidR="00917F87" w:rsidRDefault="00917F87" w:rsidP="001805F8">
            <w:pPr>
              <w:jc w:val="both"/>
              <w:rPr>
                <w:sz w:val="24"/>
                <w:szCs w:val="24"/>
              </w:rPr>
            </w:pPr>
            <w:r>
              <w:rPr>
                <w:sz w:val="24"/>
                <w:szCs w:val="24"/>
              </w:rPr>
              <w:t>12%</w:t>
            </w:r>
          </w:p>
          <w:p w:rsidR="00917F87" w:rsidRDefault="00917F87" w:rsidP="001805F8">
            <w:pPr>
              <w:jc w:val="both"/>
              <w:rPr>
                <w:sz w:val="24"/>
                <w:szCs w:val="24"/>
              </w:rPr>
            </w:pPr>
            <w:r>
              <w:rPr>
                <w:sz w:val="24"/>
                <w:szCs w:val="24"/>
              </w:rPr>
              <w:t>5%</w:t>
            </w:r>
          </w:p>
        </w:tc>
      </w:tr>
      <w:tr w:rsidR="001805F8" w:rsidTr="001805F8">
        <w:tc>
          <w:tcPr>
            <w:tcW w:w="1555" w:type="dxa"/>
          </w:tcPr>
          <w:p w:rsidR="001805F8" w:rsidRDefault="001805F8" w:rsidP="001805F8">
            <w:pPr>
              <w:jc w:val="both"/>
              <w:rPr>
                <w:sz w:val="24"/>
                <w:szCs w:val="24"/>
              </w:rPr>
            </w:pPr>
            <w:r>
              <w:rPr>
                <w:sz w:val="24"/>
                <w:szCs w:val="24"/>
              </w:rPr>
              <w:t>3</w:t>
            </w:r>
          </w:p>
        </w:tc>
        <w:tc>
          <w:tcPr>
            <w:tcW w:w="1559" w:type="dxa"/>
          </w:tcPr>
          <w:p w:rsidR="001805F8" w:rsidRDefault="001805F8" w:rsidP="001805F8">
            <w:pPr>
              <w:jc w:val="both"/>
              <w:rPr>
                <w:sz w:val="24"/>
                <w:szCs w:val="24"/>
              </w:rPr>
            </w:pPr>
          </w:p>
        </w:tc>
        <w:tc>
          <w:tcPr>
            <w:tcW w:w="4394" w:type="dxa"/>
          </w:tcPr>
          <w:p w:rsidR="001805F8" w:rsidRDefault="001805F8" w:rsidP="001805F8">
            <w:pPr>
              <w:jc w:val="both"/>
              <w:rPr>
                <w:sz w:val="24"/>
                <w:szCs w:val="24"/>
              </w:rPr>
            </w:pPr>
          </w:p>
        </w:tc>
        <w:tc>
          <w:tcPr>
            <w:tcW w:w="1508" w:type="dxa"/>
          </w:tcPr>
          <w:p w:rsidR="001805F8" w:rsidRDefault="001805F8" w:rsidP="001805F8">
            <w:pPr>
              <w:jc w:val="both"/>
              <w:rPr>
                <w:sz w:val="24"/>
                <w:szCs w:val="24"/>
              </w:rPr>
            </w:pPr>
          </w:p>
        </w:tc>
      </w:tr>
      <w:tr w:rsidR="00917F87" w:rsidTr="001805F8">
        <w:tc>
          <w:tcPr>
            <w:tcW w:w="1555" w:type="dxa"/>
          </w:tcPr>
          <w:p w:rsidR="00917F87" w:rsidRDefault="00917F87" w:rsidP="001805F8">
            <w:pPr>
              <w:jc w:val="both"/>
              <w:rPr>
                <w:sz w:val="24"/>
                <w:szCs w:val="24"/>
              </w:rPr>
            </w:pPr>
            <w:r>
              <w:rPr>
                <w:sz w:val="24"/>
                <w:szCs w:val="24"/>
              </w:rPr>
              <w:t>4</w:t>
            </w:r>
          </w:p>
        </w:tc>
        <w:tc>
          <w:tcPr>
            <w:tcW w:w="1559" w:type="dxa"/>
          </w:tcPr>
          <w:p w:rsidR="00917F87" w:rsidRDefault="00917F87" w:rsidP="001805F8">
            <w:pPr>
              <w:jc w:val="both"/>
              <w:rPr>
                <w:sz w:val="24"/>
                <w:szCs w:val="24"/>
              </w:rPr>
            </w:pPr>
          </w:p>
        </w:tc>
        <w:tc>
          <w:tcPr>
            <w:tcW w:w="4394" w:type="dxa"/>
          </w:tcPr>
          <w:p w:rsidR="00917F87" w:rsidRDefault="00917F87" w:rsidP="001805F8">
            <w:pPr>
              <w:jc w:val="both"/>
              <w:rPr>
                <w:sz w:val="24"/>
                <w:szCs w:val="24"/>
              </w:rPr>
            </w:pPr>
          </w:p>
        </w:tc>
        <w:tc>
          <w:tcPr>
            <w:tcW w:w="1508" w:type="dxa"/>
          </w:tcPr>
          <w:p w:rsidR="00917F87" w:rsidRDefault="00917F87" w:rsidP="001805F8">
            <w:pPr>
              <w:jc w:val="both"/>
              <w:rPr>
                <w:sz w:val="24"/>
                <w:szCs w:val="24"/>
              </w:rPr>
            </w:pPr>
          </w:p>
        </w:tc>
      </w:tr>
      <w:tr w:rsidR="00917F87" w:rsidTr="001805F8">
        <w:tc>
          <w:tcPr>
            <w:tcW w:w="1555" w:type="dxa"/>
          </w:tcPr>
          <w:p w:rsidR="00917F87" w:rsidRDefault="00917F87" w:rsidP="001805F8">
            <w:pPr>
              <w:jc w:val="both"/>
              <w:rPr>
                <w:sz w:val="24"/>
                <w:szCs w:val="24"/>
              </w:rPr>
            </w:pPr>
            <w:r>
              <w:rPr>
                <w:sz w:val="24"/>
                <w:szCs w:val="24"/>
              </w:rPr>
              <w:t>5</w:t>
            </w:r>
          </w:p>
        </w:tc>
        <w:tc>
          <w:tcPr>
            <w:tcW w:w="1559" w:type="dxa"/>
          </w:tcPr>
          <w:p w:rsidR="00917F87" w:rsidRDefault="00917F87" w:rsidP="001805F8">
            <w:pPr>
              <w:jc w:val="both"/>
              <w:rPr>
                <w:sz w:val="24"/>
                <w:szCs w:val="24"/>
              </w:rPr>
            </w:pPr>
          </w:p>
        </w:tc>
        <w:tc>
          <w:tcPr>
            <w:tcW w:w="4394" w:type="dxa"/>
          </w:tcPr>
          <w:p w:rsidR="00917F87" w:rsidRDefault="00917F87" w:rsidP="001805F8">
            <w:pPr>
              <w:jc w:val="both"/>
              <w:rPr>
                <w:sz w:val="24"/>
                <w:szCs w:val="24"/>
              </w:rPr>
            </w:pPr>
          </w:p>
        </w:tc>
        <w:tc>
          <w:tcPr>
            <w:tcW w:w="1508" w:type="dxa"/>
          </w:tcPr>
          <w:p w:rsidR="00917F87" w:rsidRDefault="00917F87" w:rsidP="001805F8">
            <w:pPr>
              <w:jc w:val="both"/>
              <w:rPr>
                <w:sz w:val="24"/>
                <w:szCs w:val="24"/>
              </w:rPr>
            </w:pPr>
          </w:p>
        </w:tc>
      </w:tr>
      <w:tr w:rsidR="00917F87" w:rsidTr="001805F8">
        <w:tc>
          <w:tcPr>
            <w:tcW w:w="1555" w:type="dxa"/>
          </w:tcPr>
          <w:p w:rsidR="00917F87" w:rsidRDefault="00917F87" w:rsidP="001805F8">
            <w:pPr>
              <w:jc w:val="both"/>
              <w:rPr>
                <w:sz w:val="24"/>
                <w:szCs w:val="24"/>
              </w:rPr>
            </w:pPr>
            <w:r>
              <w:rPr>
                <w:sz w:val="24"/>
                <w:szCs w:val="24"/>
              </w:rPr>
              <w:t>6</w:t>
            </w:r>
          </w:p>
        </w:tc>
        <w:tc>
          <w:tcPr>
            <w:tcW w:w="1559" w:type="dxa"/>
          </w:tcPr>
          <w:p w:rsidR="00917F87" w:rsidRDefault="00917F87" w:rsidP="001805F8">
            <w:pPr>
              <w:jc w:val="both"/>
              <w:rPr>
                <w:sz w:val="24"/>
                <w:szCs w:val="24"/>
              </w:rPr>
            </w:pPr>
          </w:p>
        </w:tc>
        <w:tc>
          <w:tcPr>
            <w:tcW w:w="4394" w:type="dxa"/>
          </w:tcPr>
          <w:p w:rsidR="00917F87" w:rsidRDefault="00917F87" w:rsidP="001805F8">
            <w:pPr>
              <w:jc w:val="both"/>
              <w:rPr>
                <w:sz w:val="24"/>
                <w:szCs w:val="24"/>
              </w:rPr>
            </w:pPr>
          </w:p>
        </w:tc>
        <w:tc>
          <w:tcPr>
            <w:tcW w:w="1508" w:type="dxa"/>
          </w:tcPr>
          <w:p w:rsidR="00917F87" w:rsidRDefault="00917F87" w:rsidP="001805F8">
            <w:pPr>
              <w:jc w:val="both"/>
              <w:rPr>
                <w:sz w:val="24"/>
                <w:szCs w:val="24"/>
              </w:rPr>
            </w:pPr>
          </w:p>
        </w:tc>
      </w:tr>
    </w:tbl>
    <w:p w:rsidR="001805F8" w:rsidRDefault="001805F8" w:rsidP="00115FF3">
      <w:pPr>
        <w:jc w:val="both"/>
        <w:rPr>
          <w:sz w:val="24"/>
          <w:szCs w:val="24"/>
        </w:rPr>
      </w:pPr>
    </w:p>
    <w:p w:rsidR="00917F87" w:rsidRDefault="00917F87" w:rsidP="00115FF3">
      <w:pPr>
        <w:jc w:val="both"/>
        <w:rPr>
          <w:sz w:val="24"/>
          <w:szCs w:val="24"/>
        </w:rPr>
      </w:pPr>
      <w:r>
        <w:rPr>
          <w:sz w:val="24"/>
          <w:szCs w:val="24"/>
        </w:rPr>
        <w:t>Other thi</w:t>
      </w:r>
      <w:r w:rsidR="006C2FDD">
        <w:rPr>
          <w:sz w:val="24"/>
          <w:szCs w:val="24"/>
        </w:rPr>
        <w:t>n</w:t>
      </w:r>
      <w:r>
        <w:rPr>
          <w:sz w:val="24"/>
          <w:szCs w:val="24"/>
        </w:rPr>
        <w:t>gs to be aware of / are noteworthy:</w:t>
      </w:r>
    </w:p>
    <w:p w:rsidR="006C2FDD" w:rsidRDefault="006C2FDD" w:rsidP="00115FF3">
      <w:pPr>
        <w:jc w:val="both"/>
        <w:rPr>
          <w:sz w:val="24"/>
          <w:szCs w:val="24"/>
        </w:rPr>
      </w:pPr>
      <w:r>
        <w:rPr>
          <w:sz w:val="24"/>
          <w:szCs w:val="24"/>
        </w:rPr>
        <w:t>Weather conditions and conditions in the week leading up to the fieldtrip.</w:t>
      </w:r>
    </w:p>
    <w:p w:rsidR="00917F87" w:rsidRDefault="00917F87" w:rsidP="00115FF3">
      <w:pPr>
        <w:jc w:val="both"/>
        <w:rPr>
          <w:sz w:val="24"/>
          <w:szCs w:val="24"/>
        </w:rPr>
      </w:pPr>
      <w:r>
        <w:rPr>
          <w:sz w:val="24"/>
          <w:szCs w:val="24"/>
        </w:rPr>
        <w:t>Recreational pressures – evidence of</w:t>
      </w:r>
    </w:p>
    <w:p w:rsidR="00917F87" w:rsidRDefault="00917F87" w:rsidP="00115FF3">
      <w:pPr>
        <w:jc w:val="both"/>
        <w:rPr>
          <w:sz w:val="24"/>
          <w:szCs w:val="24"/>
        </w:rPr>
      </w:pPr>
      <w:r>
        <w:rPr>
          <w:sz w:val="24"/>
          <w:szCs w:val="24"/>
        </w:rPr>
        <w:t>Signs of vegetation management</w:t>
      </w:r>
    </w:p>
    <w:p w:rsidR="00917F87" w:rsidRPr="00A353C0" w:rsidRDefault="00917F87" w:rsidP="00115FF3">
      <w:pPr>
        <w:jc w:val="both"/>
        <w:rPr>
          <w:sz w:val="24"/>
          <w:szCs w:val="24"/>
        </w:rPr>
      </w:pPr>
      <w:r>
        <w:rPr>
          <w:sz w:val="24"/>
          <w:szCs w:val="24"/>
        </w:rPr>
        <w:t>Signs of erosion</w:t>
      </w:r>
    </w:p>
    <w:sectPr w:rsidR="00917F87" w:rsidRPr="00A353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AFF" w:usb1="C0007843" w:usb2="00000009" w:usb3="00000000" w:csb0="000001FF" w:csb1="00000000"/>
  </w:font>
  <w:font w:name="&amp;quot">
    <w:altName w:val="Times New Roman"/>
    <w:panose1 w:val="00000000000000000000"/>
    <w:charset w:val="00"/>
    <w:family w:val="roman"/>
    <w:notTrueType/>
    <w:pitch w:val="default"/>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FF3"/>
    <w:rsid w:val="00103476"/>
    <w:rsid w:val="00115FF3"/>
    <w:rsid w:val="001805F8"/>
    <w:rsid w:val="002602FE"/>
    <w:rsid w:val="00270D87"/>
    <w:rsid w:val="002C60F9"/>
    <w:rsid w:val="002E1345"/>
    <w:rsid w:val="003965DB"/>
    <w:rsid w:val="003C04CC"/>
    <w:rsid w:val="00462FA6"/>
    <w:rsid w:val="00663037"/>
    <w:rsid w:val="0069032C"/>
    <w:rsid w:val="006C2FDD"/>
    <w:rsid w:val="007246AC"/>
    <w:rsid w:val="007E766A"/>
    <w:rsid w:val="00802A4F"/>
    <w:rsid w:val="00815D41"/>
    <w:rsid w:val="0085603B"/>
    <w:rsid w:val="00917F87"/>
    <w:rsid w:val="009F257F"/>
    <w:rsid w:val="00A01F96"/>
    <w:rsid w:val="00A34EE4"/>
    <w:rsid w:val="00A353C0"/>
    <w:rsid w:val="00AD161A"/>
    <w:rsid w:val="00C47183"/>
    <w:rsid w:val="00C67E84"/>
    <w:rsid w:val="00CC36C3"/>
    <w:rsid w:val="00D67511"/>
    <w:rsid w:val="00DA2BBE"/>
    <w:rsid w:val="00DB60DD"/>
    <w:rsid w:val="00E3002C"/>
    <w:rsid w:val="00EC7B27"/>
    <w:rsid w:val="00ED6815"/>
    <w:rsid w:val="00FB4B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D19D4"/>
  <w15:chartTrackingRefBased/>
  <w15:docId w15:val="{FA925403-68F1-493C-90F0-B31BA310F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115FF3"/>
  </w:style>
  <w:style w:type="character" w:customStyle="1" w:styleId="DateChar">
    <w:name w:val="Date Char"/>
    <w:basedOn w:val="DefaultParagraphFont"/>
    <w:link w:val="Date"/>
    <w:uiPriority w:val="99"/>
    <w:semiHidden/>
    <w:rsid w:val="00115FF3"/>
  </w:style>
  <w:style w:type="paragraph" w:styleId="NormalWeb">
    <w:name w:val="Normal (Web)"/>
    <w:basedOn w:val="Normal"/>
    <w:uiPriority w:val="99"/>
    <w:semiHidden/>
    <w:unhideWhenUsed/>
    <w:rsid w:val="00115FF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1805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376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394</Words>
  <Characters>2249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Jenkins</dc:creator>
  <cp:keywords/>
  <dc:description/>
  <cp:lastModifiedBy>Rhian Jenkins</cp:lastModifiedBy>
  <cp:revision>6</cp:revision>
  <dcterms:created xsi:type="dcterms:W3CDTF">2018-10-28T17:13:00Z</dcterms:created>
  <dcterms:modified xsi:type="dcterms:W3CDTF">2018-10-28T18:15:00Z</dcterms:modified>
</cp:coreProperties>
</file>