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B25F34" w14:textId="17AF1298" w:rsidR="00B56AF8" w:rsidRPr="00B56AF8" w:rsidRDefault="00863D0F" w:rsidP="00B56AF8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proofErr w:type="spellStart"/>
      <w:r w:rsidRPr="00E6671A">
        <w:rPr>
          <w:rFonts w:ascii="Times New Roman" w:hAnsi="Times New Roman" w:cs="Times New Roman"/>
          <w:sz w:val="22"/>
          <w:szCs w:val="22"/>
        </w:rPr>
        <w:t>Rhestr</w:t>
      </w:r>
      <w:proofErr w:type="spellEnd"/>
      <w:r w:rsidRPr="00E6671A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E6671A">
        <w:rPr>
          <w:rFonts w:ascii="Times New Roman" w:hAnsi="Times New Roman" w:cs="Times New Roman"/>
          <w:sz w:val="22"/>
          <w:szCs w:val="22"/>
        </w:rPr>
        <w:t>Cyfeirnodi</w:t>
      </w:r>
      <w:proofErr w:type="spellEnd"/>
    </w:p>
    <w:p w14:paraId="42FB3B49" w14:textId="77777777" w:rsidR="00B56AF8" w:rsidRDefault="00B56AF8" w:rsidP="002E38CA">
      <w:pPr>
        <w:spacing w:line="360" w:lineRule="auto"/>
        <w:jc w:val="both"/>
        <w:rPr>
          <w:rFonts w:ascii="Times New Roman" w:hAnsi="Times New Roman" w:cs="Times New Roman"/>
        </w:rPr>
      </w:pPr>
    </w:p>
    <w:p w14:paraId="3B1E40DA" w14:textId="32690B3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>Ali Khan, S. (1996) ‘A Vision of a 21</w:t>
      </w:r>
      <w:r w:rsidRPr="00B56AF8">
        <w:rPr>
          <w:rFonts w:ascii="Times New Roman" w:hAnsi="Times New Roman" w:cs="Times New Roman"/>
          <w:iCs/>
          <w:sz w:val="22"/>
          <w:szCs w:val="22"/>
          <w:vertAlign w:val="superscript"/>
        </w:rPr>
        <w:t>st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century Community Learning Centre’,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Education for Sustainability. </w:t>
      </w:r>
      <w:r w:rsidRPr="00B56AF8">
        <w:rPr>
          <w:rFonts w:ascii="Times New Roman" w:hAnsi="Times New Roman" w:cs="Times New Roman"/>
          <w:iCs/>
          <w:sz w:val="22"/>
          <w:szCs w:val="22"/>
        </w:rPr>
        <w:t>London: Earthscan Publications Ltd.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</w:p>
    <w:p w14:paraId="02E00717" w14:textId="77777777" w:rsidR="00B56AF8" w:rsidRPr="00B56AF8" w:rsidRDefault="00B56AF8" w:rsidP="00B56AF8">
      <w:pPr>
        <w:pStyle w:val="ListParagraph"/>
        <w:spacing w:line="360" w:lineRule="auto"/>
        <w:rPr>
          <w:rFonts w:ascii="Times New Roman" w:hAnsi="Times New Roman" w:cs="Times New Roman"/>
          <w:i/>
          <w:sz w:val="22"/>
          <w:szCs w:val="22"/>
        </w:rPr>
      </w:pPr>
    </w:p>
    <w:p w14:paraId="12AAC32A" w14:textId="677CA31E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Amazon Prime (2017) </w:t>
      </w:r>
      <w:r w:rsidRPr="00B56AF8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River Blue: Can Fashion Save The Planet? </w:t>
      </w: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[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]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hyperlink r:id="rId7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https://www.amazon.co.uk/gp/video/detail/amzn1.dv.gti.bab0121d-6ae9-c2ed-a396-9ef1fd1abea3?autoplay=1&amp;ref_=atv_cf_strg_wb</w:t>
        </w:r>
      </w:hyperlink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 (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21/08/2020) </w:t>
      </w:r>
    </w:p>
    <w:p w14:paraId="338AA4B9" w14:textId="77777777" w:rsidR="00B56AF8" w:rsidRPr="000D43C6" w:rsidRDefault="00B56AF8" w:rsidP="00B56AF8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3C0DDF2D" w14:textId="68DE0A1F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Bandura et al (2013) </w:t>
      </w:r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Psychology Classics All Psychology Students Should Read: The Bobo Doll Experiment.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Cyhoeddwyd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gan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: Create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S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pace Independent Publisher. </w:t>
      </w:r>
    </w:p>
    <w:p w14:paraId="29373AF4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7B378EAC" w14:textId="46DD6780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Barrable, A. (2019) ‘Refocusing Environmental Education in the Early Years: A Brief Introduction to a Pedagogy for Connection’,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Education Science.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 9 (1),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. 61-62.   </w:t>
      </w:r>
    </w:p>
    <w:p w14:paraId="36D87091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1D6947B6" w14:textId="28634710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Chawla, L. (1988) ‘Children’s concern for the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Naural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Environment’,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Children’s Environments Quarterly.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 5 (3),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. 13-20.</w:t>
      </w:r>
    </w:p>
    <w:p w14:paraId="03AA093B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6AF0C1E5" w14:textId="2D30DCCC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  <w:lang w:val="en-US"/>
        </w:rPr>
      </w:pP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Chawla, L. (1998). ‘Significant life experiences revisited: A review of research on sources of environmental sensitivity’</w:t>
      </w:r>
      <w:r w:rsidRPr="00B56AF8">
        <w:rPr>
          <w:rFonts w:ascii="Times New Roman" w:hAnsi="Times New Roman" w:cs="Times New Roman"/>
          <w:i/>
          <w:sz w:val="22"/>
          <w:szCs w:val="22"/>
          <w:lang w:val="en-US"/>
        </w:rPr>
        <w:t>,</w:t>
      </w:r>
      <w:r w:rsidRPr="00B56AF8">
        <w:rPr>
          <w:rFonts w:ascii="Times New Roman" w:hAnsi="Times New Roman" w:cs="Times New Roman"/>
          <w:i/>
          <w:sz w:val="22"/>
          <w:szCs w:val="22"/>
          <w:lang w:val="en-US"/>
        </w:rPr>
        <w:t xml:space="preserve"> Environmental Education Research</w:t>
      </w: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. Vol.</w:t>
      </w: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4(4),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. </w:t>
      </w: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369-382.</w:t>
      </w:r>
    </w:p>
    <w:p w14:paraId="46935912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  <w:lang w:val="en-US"/>
        </w:rPr>
      </w:pPr>
    </w:p>
    <w:p w14:paraId="314B518C" w14:textId="1DCCF503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Chawla, L. (2015) ‘Benefits of Nature Contact for Children’, </w:t>
      </w:r>
      <w:r w:rsidRPr="00B56AF8">
        <w:rPr>
          <w:rFonts w:ascii="Times New Roman" w:hAnsi="Times New Roman" w:cs="Times New Roman"/>
          <w:i/>
          <w:sz w:val="22"/>
          <w:szCs w:val="22"/>
        </w:rPr>
        <w:t>Environmental Design Program.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Vol, 30 (4),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. 433-452.</w:t>
      </w:r>
    </w:p>
    <w:p w14:paraId="5AE03607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31843C4E" w14:textId="66857E63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sz w:val="22"/>
          <w:szCs w:val="22"/>
        </w:rPr>
        <w:t xml:space="preserve">Childhood by Nature (2020) </w:t>
      </w:r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Build a Bug Hotel.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8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https://childhoodbynature.com/build-a-bug-hotel/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: 13/11/2020)</w:t>
      </w:r>
    </w:p>
    <w:p w14:paraId="2A4E7F9F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390A4B03" w14:textId="2082C091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Comisiynydd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Cenedlaethau’r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Dyfodol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Cymru (2015)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Well-being of Future Generations (Wales) Act 2015.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9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https://www.futuregenerations.wales/about-us/future-generations-act/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21/11/2020) </w:t>
      </w:r>
    </w:p>
    <w:p w14:paraId="5322514B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5AEC814A" w14:textId="6695832F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Comisiynydd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Plant Cymru (2015)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Confesiwn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y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Cenedloedd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Unedig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Hawliau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Plant (CCUHP).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proofErr w:type="gramStart"/>
      <w:r w:rsidRPr="00B56AF8">
        <w:rPr>
          <w:rFonts w:ascii="Times New Roman" w:hAnsi="Times New Roman" w:cs="Times New Roman"/>
          <w:iCs/>
          <w:sz w:val="22"/>
          <w:szCs w:val="22"/>
        </w:rPr>
        <w:t>https://www.complantcymru.org.uk/ccuhp-hawliau-plant/ccuhp/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 (</w:t>
      </w:r>
      <w:proofErr w:type="spellStart"/>
      <w:proofErr w:type="gramEnd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: 15/11/2020)</w:t>
      </w:r>
    </w:p>
    <w:p w14:paraId="10D69338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3E28CD7F" w14:textId="12DA8976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Critical Posthumanism (2018)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Anthropocene.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Gan Shaw, D.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0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https://criticalposthumanism.net/anthropocene/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: 12/11/2020)</w:t>
      </w:r>
    </w:p>
    <w:p w14:paraId="64D83D98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3E606444" w14:textId="56BFE63B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  <w:r w:rsidRPr="00B56AF8">
        <w:rPr>
          <w:rFonts w:ascii="Times New Roman" w:hAnsi="Times New Roman" w:cs="Times New Roman"/>
          <w:sz w:val="22"/>
          <w:szCs w:val="22"/>
        </w:rPr>
        <w:t>Davis, J. (1998)</w:t>
      </w:r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‘</w:t>
      </w:r>
      <w:r w:rsidRPr="00B56AF8">
        <w:rPr>
          <w:rFonts w:ascii="Times New Roman" w:hAnsi="Times New Roman" w:cs="Times New Roman"/>
          <w:sz w:val="22"/>
          <w:szCs w:val="22"/>
        </w:rPr>
        <w:t xml:space="preserve">Young Children, environmental education and the future’, </w:t>
      </w:r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Early Childhood Education Journal. </w:t>
      </w:r>
      <w:r w:rsidRPr="00B56AF8">
        <w:rPr>
          <w:rFonts w:ascii="Times New Roman" w:hAnsi="Times New Roman" w:cs="Times New Roman"/>
          <w:sz w:val="22"/>
          <w:szCs w:val="22"/>
        </w:rPr>
        <w:t xml:space="preserve">Vol. 26 (2),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>. 141-154.</w:t>
      </w:r>
    </w:p>
    <w:p w14:paraId="1AF0427F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</w:p>
    <w:p w14:paraId="12F36A75" w14:textId="0E33CC8B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Davis, J. </w:t>
      </w:r>
      <w:proofErr w:type="gramStart"/>
      <w:r w:rsidRPr="00B56AF8">
        <w:rPr>
          <w:rFonts w:ascii="Times New Roman" w:hAnsi="Times New Roman" w:cs="Times New Roman"/>
          <w:iCs/>
          <w:sz w:val="22"/>
          <w:szCs w:val="22"/>
        </w:rPr>
        <w:t>a</w:t>
      </w:r>
      <w:proofErr w:type="gram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Elliott, S. (2014)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Research in Early Childhood Education for Sustainability: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Internatonal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for Perspectives and Provocations.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London: Routledge. </w:t>
      </w:r>
    </w:p>
    <w:p w14:paraId="743AB221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1F47D79C" w14:textId="0AD0A0B1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DEFRA (2005) One </w:t>
      </w:r>
      <w:r w:rsidRPr="00B56AF8">
        <w:rPr>
          <w:rFonts w:ascii="Times New Roman" w:hAnsi="Times New Roman" w:cs="Times New Roman"/>
          <w:i/>
          <w:iCs/>
          <w:sz w:val="22"/>
          <w:szCs w:val="22"/>
          <w:lang w:val="en-US"/>
        </w:rPr>
        <w:t>Future –Different Paths. The UK Framework for</w:t>
      </w:r>
      <w:r w:rsidRPr="00B56AF8">
        <w:rPr>
          <w:rFonts w:ascii="Times New Roman" w:hAnsi="Times New Roman" w:cs="Times New Roman"/>
          <w:i/>
          <w:iCs/>
          <w:sz w:val="22"/>
          <w:szCs w:val="22"/>
          <w:lang w:val="en-US"/>
        </w:rPr>
        <w:t xml:space="preserve"> </w:t>
      </w:r>
      <w:r w:rsidRPr="00B56AF8">
        <w:rPr>
          <w:rFonts w:ascii="Times New Roman" w:hAnsi="Times New Roman" w:cs="Times New Roman"/>
          <w:i/>
          <w:iCs/>
          <w:sz w:val="22"/>
          <w:szCs w:val="22"/>
          <w:lang w:val="en-US"/>
        </w:rPr>
        <w:t xml:space="preserve">Sustainable Development. </w:t>
      </w: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DEFRA: London.</w:t>
      </w:r>
    </w:p>
    <w:p w14:paraId="68D242F9" w14:textId="01DD99ED" w:rsidR="00B711FF" w:rsidRDefault="00B711FF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2D66BA38" w14:textId="2B3830EF" w:rsidR="00A0653E" w:rsidRDefault="00A0653E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>
        <w:rPr>
          <w:rFonts w:ascii="Times New Roman" w:hAnsi="Times New Roman" w:cs="Times New Roman"/>
          <w:iCs/>
          <w:sz w:val="22"/>
          <w:szCs w:val="22"/>
        </w:rPr>
        <w:t xml:space="preserve">The Entomologist Lounge (2017) </w:t>
      </w:r>
      <w:r w:rsidR="00736176">
        <w:rPr>
          <w:rFonts w:ascii="Times New Roman" w:hAnsi="Times New Roman" w:cs="Times New Roman"/>
          <w:i/>
          <w:sz w:val="22"/>
          <w:szCs w:val="22"/>
        </w:rPr>
        <w:t xml:space="preserve">Insect Hotels: A Refuge or a Fad? </w:t>
      </w:r>
      <w:proofErr w:type="spellStart"/>
      <w:r w:rsidR="00736176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="00736176">
        <w:rPr>
          <w:rFonts w:ascii="Times New Roman" w:hAnsi="Times New Roman" w:cs="Times New Roman"/>
          <w:iCs/>
          <w:sz w:val="22"/>
          <w:szCs w:val="22"/>
        </w:rPr>
        <w:t xml:space="preserve"> gael:</w:t>
      </w:r>
      <w:hyperlink r:id="rId11" w:history="1">
        <w:r w:rsidR="00331B56" w:rsidRPr="0029065C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https://entomologistlounge.wordpress.com/2017/09/18/insect-hotels-a-refuge-or-a-fad/</w:t>
        </w:r>
      </w:hyperlink>
      <w:r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="00331B56">
        <w:rPr>
          <w:rFonts w:ascii="Times New Roman" w:hAnsi="Times New Roman" w:cs="Times New Roman"/>
          <w:iCs/>
          <w:sz w:val="22"/>
          <w:szCs w:val="22"/>
        </w:rPr>
        <w:t xml:space="preserve">(Gwelir:12/11/2020) </w:t>
      </w:r>
    </w:p>
    <w:p w14:paraId="25BA12B9" w14:textId="77777777" w:rsidR="00331B56" w:rsidRPr="00A0653E" w:rsidRDefault="00331B56" w:rsidP="00B56AF8">
      <w:pPr>
        <w:spacing w:line="360" w:lineRule="auto"/>
        <w:ind w:left="360"/>
        <w:rPr>
          <w:rFonts w:ascii="Times New Roman" w:hAnsi="Times New Roman" w:cs="Times New Roman"/>
          <w:b/>
          <w:bCs/>
          <w:iCs/>
          <w:sz w:val="22"/>
          <w:szCs w:val="22"/>
        </w:rPr>
      </w:pPr>
    </w:p>
    <w:p w14:paraId="22272BA1" w14:textId="2D020DA9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Fien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, J. (1995) (ed)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Teaching for a Sustainable World.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Cyhoeddwyd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gan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UNESCO-UNEP. Brisbane, Australia: Griffiths University. </w:t>
      </w:r>
    </w:p>
    <w:p w14:paraId="42D2C69D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53C17C8E" w14:textId="2B1A5F8C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Fien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, J. a Tilbury, D. (1998) ‘Education for Sustainability: some Questions for Reflection’,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Environmnetal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Education Research.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 17,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. 97-112.</w:t>
      </w:r>
    </w:p>
    <w:p w14:paraId="2DD04C3C" w14:textId="7BC56E52" w:rsid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6026343A" w14:textId="02BA8228" w:rsidR="003D005D" w:rsidRDefault="003D005D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>
        <w:rPr>
          <w:rFonts w:ascii="Times New Roman" w:hAnsi="Times New Roman" w:cs="Times New Roman"/>
          <w:iCs/>
          <w:sz w:val="22"/>
          <w:szCs w:val="22"/>
        </w:rPr>
        <w:t xml:space="preserve">Green Side Up (2015) </w:t>
      </w:r>
      <w:r>
        <w:rPr>
          <w:rFonts w:ascii="Times New Roman" w:hAnsi="Times New Roman" w:cs="Times New Roman"/>
          <w:i/>
          <w:sz w:val="22"/>
          <w:szCs w:val="22"/>
        </w:rPr>
        <w:t>3 Reaso</w:t>
      </w:r>
      <w:r w:rsidR="00545D42">
        <w:rPr>
          <w:rFonts w:ascii="Times New Roman" w:hAnsi="Times New Roman" w:cs="Times New Roman"/>
          <w:i/>
          <w:sz w:val="22"/>
          <w:szCs w:val="22"/>
        </w:rPr>
        <w:t xml:space="preserve">ns Why We Need </w:t>
      </w:r>
      <w:proofErr w:type="gramStart"/>
      <w:r w:rsidR="00545D42">
        <w:rPr>
          <w:rFonts w:ascii="Times New Roman" w:hAnsi="Times New Roman" w:cs="Times New Roman"/>
          <w:i/>
          <w:sz w:val="22"/>
          <w:szCs w:val="22"/>
        </w:rPr>
        <w:t>To</w:t>
      </w:r>
      <w:proofErr w:type="gramEnd"/>
      <w:r w:rsidR="00545D42">
        <w:rPr>
          <w:rFonts w:ascii="Times New Roman" w:hAnsi="Times New Roman" w:cs="Times New Roman"/>
          <w:i/>
          <w:sz w:val="22"/>
          <w:szCs w:val="22"/>
        </w:rPr>
        <w:t xml:space="preserve"> Build More Bug Hotels. </w:t>
      </w:r>
      <w:proofErr w:type="spellStart"/>
      <w:r w:rsidR="00545D42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="00545D42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="00545D42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="0016120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2" w:history="1">
        <w:r w:rsidR="00161208" w:rsidRPr="0029065C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https://greensideup.ie/3-reasons-why-we-nee-to-build-more-bug-hotels/</w:t>
        </w:r>
      </w:hyperlink>
      <w:r w:rsidR="0016120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="0016120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="00161208">
        <w:rPr>
          <w:rFonts w:ascii="Times New Roman" w:hAnsi="Times New Roman" w:cs="Times New Roman"/>
          <w:iCs/>
          <w:sz w:val="22"/>
          <w:szCs w:val="22"/>
        </w:rPr>
        <w:t xml:space="preserve">: 21/11/2020) </w:t>
      </w:r>
    </w:p>
    <w:p w14:paraId="481FDA53" w14:textId="77777777" w:rsidR="00161208" w:rsidRPr="00545D42" w:rsidRDefault="0016120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40D42ED9" w14:textId="2B09737D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Hart, R. (1979)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Children’s Experience of Place.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New York: Irvington. </w:t>
      </w:r>
    </w:p>
    <w:p w14:paraId="7C743560" w14:textId="77777777" w:rsidR="00B56AF8" w:rsidRPr="00B56AF8" w:rsidRDefault="00B56AF8" w:rsidP="0028526F">
      <w:pPr>
        <w:spacing w:line="360" w:lineRule="auto"/>
        <w:rPr>
          <w:rFonts w:ascii="Times New Roman" w:hAnsi="Times New Roman" w:cs="Times New Roman"/>
          <w:iCs/>
          <w:sz w:val="22"/>
          <w:szCs w:val="22"/>
        </w:rPr>
      </w:pPr>
    </w:p>
    <w:p w14:paraId="16828C62" w14:textId="11309D0A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Huckle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, J. and Sterling, S. (1996) </w:t>
      </w:r>
      <w:r w:rsidRPr="00B56AF8">
        <w:rPr>
          <w:rFonts w:ascii="Times New Roman" w:hAnsi="Times New Roman" w:cs="Times New Roman"/>
          <w:i/>
          <w:sz w:val="22"/>
          <w:szCs w:val="22"/>
        </w:rPr>
        <w:t>Education for Sustainability</w:t>
      </w:r>
      <w:r w:rsidRPr="00B56AF8">
        <w:rPr>
          <w:rFonts w:ascii="Times New Roman" w:hAnsi="Times New Roman" w:cs="Times New Roman"/>
          <w:iCs/>
          <w:sz w:val="22"/>
          <w:szCs w:val="22"/>
        </w:rPr>
        <w:t>.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London: Earthscan Publications Ltd.</w:t>
      </w:r>
    </w:p>
    <w:p w14:paraId="1105312C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29503A95" w14:textId="0F3C22BB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Llywodraeth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Cymru (2015)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Fframwaith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Cyfnod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Sylfaen.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3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https://hwb.gov.wales/api/storage/4f222e31-85c2-407b-9760-5ed8bd0b9e48/fframwaith-y-cyfnod-sylfaen.pdf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 (Gwelir:5/11/2020)</w:t>
      </w:r>
    </w:p>
    <w:p w14:paraId="110D06D3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05E43BB3" w14:textId="3BCB8A8B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 Cymru (2015) </w:t>
      </w:r>
      <w:proofErr w:type="spell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Well being</w:t>
      </w:r>
      <w:proofErr w:type="spell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of Future Generations (Wales) Act 2015.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>: YouTube [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].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: </w:t>
      </w:r>
      <w:hyperlink r:id="rId14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https://www.youtube.com/watch?v=rFeOYlxJbmw</w:t>
        </w:r>
      </w:hyperlink>
      <w:r w:rsidRPr="00B56AF8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: 20/11/2020) </w:t>
      </w:r>
    </w:p>
    <w:p w14:paraId="0A8ED1B0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</w:p>
    <w:p w14:paraId="1FD30624" w14:textId="240F029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Llywodraeth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Cymru (2019)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Cwricwlwm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i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Gymru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5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https://hwb.gov.wales/curriculum-for-wales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(Gweli:15/11/2020)</w:t>
      </w:r>
    </w:p>
    <w:p w14:paraId="6EE3106D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7D9F4AD2" w14:textId="17FA20EF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lastRenderedPageBreak/>
        <w:t>Llywodraeth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Cynulliad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Cymru (2008)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Addysg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gyfer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Datblygu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Cynaliadwy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a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Dinasyddiaeth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Fyd-Eang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Pr="00B56AF8">
        <w:rPr>
          <w:rFonts w:ascii="Times New Roman" w:hAnsi="Times New Roman" w:cs="Times New Roman"/>
          <w:i/>
          <w:sz w:val="22"/>
          <w:szCs w:val="22"/>
        </w:rPr>
        <w:t>[ADCDF].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6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https://hwb.gov.wales/api/storage/186660df-bb0e-4754-8cec-532c933f9763/gwybodaeth-ar-gyfer-athrawon-dan-hyfforddiant-ac-athrawon-newydd.pdf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13/11/2020) </w:t>
      </w:r>
    </w:p>
    <w:p w14:paraId="71CE23B3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63065FE2" w14:textId="0C3C70AF" w:rsidR="00B56AF8" w:rsidRPr="00B56AF8" w:rsidRDefault="00B56AF8" w:rsidP="00B56AF8">
      <w:pPr>
        <w:spacing w:line="360" w:lineRule="auto"/>
        <w:ind w:left="360"/>
        <w:jc w:val="both"/>
        <w:rPr>
          <w:rFonts w:ascii="Times New Roman" w:hAnsi="Times New Roman" w:cs="Times New Roman"/>
        </w:rPr>
      </w:pPr>
      <w:r w:rsidRPr="00B56AF8">
        <w:rPr>
          <w:rFonts w:ascii="Times New Roman" w:hAnsi="Times New Roman" w:cs="Times New Roman"/>
        </w:rPr>
        <w:t xml:space="preserve">Maynard, T. a Waters, J. (2014) </w:t>
      </w:r>
      <w:r w:rsidRPr="00B56AF8">
        <w:rPr>
          <w:rFonts w:ascii="Times New Roman" w:hAnsi="Times New Roman" w:cs="Times New Roman"/>
          <w:i/>
          <w:iCs/>
        </w:rPr>
        <w:t xml:space="preserve">Exploring Outdoor Play in the Early Years. </w:t>
      </w:r>
      <w:r w:rsidRPr="00B56AF8">
        <w:rPr>
          <w:rFonts w:ascii="Times New Roman" w:hAnsi="Times New Roman" w:cs="Times New Roman"/>
        </w:rPr>
        <w:t xml:space="preserve">England: Open University Press. </w:t>
      </w:r>
      <w:proofErr w:type="spellStart"/>
      <w:r w:rsidRPr="00B56AF8">
        <w:rPr>
          <w:rFonts w:ascii="Times New Roman" w:hAnsi="Times New Roman" w:cs="Times New Roman"/>
        </w:rPr>
        <w:t>Ebook</w:t>
      </w:r>
      <w:proofErr w:type="spellEnd"/>
      <w:r w:rsidRPr="00B56AF8">
        <w:rPr>
          <w:rFonts w:ascii="Times New Roman" w:hAnsi="Times New Roman" w:cs="Times New Roman"/>
        </w:rPr>
        <w:t>.</w:t>
      </w:r>
    </w:p>
    <w:p w14:paraId="05BB975C" w14:textId="77777777" w:rsidR="00B56AF8" w:rsidRPr="00B56AF8" w:rsidRDefault="00B56AF8" w:rsidP="00B56AF8">
      <w:pPr>
        <w:spacing w:line="360" w:lineRule="auto"/>
        <w:ind w:left="360"/>
        <w:jc w:val="both"/>
        <w:rPr>
          <w:rFonts w:ascii="Times New Roman" w:hAnsi="Times New Roman" w:cs="Times New Roman"/>
        </w:rPr>
      </w:pPr>
    </w:p>
    <w:p w14:paraId="06995C36" w14:textId="0E22B01F" w:rsid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Palmer, J.A. (1993) ‘Development of Concern for the Environment and Formative Experiences of Educator’,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Journal of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Environmneta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Education.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 24(3),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. 26-30. </w:t>
      </w:r>
    </w:p>
    <w:p w14:paraId="63CB589F" w14:textId="0B13B0EB" w:rsidR="006E6EDE" w:rsidRDefault="006E6EDE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0D76E318" w14:textId="06198CDD" w:rsidR="006E6EDE" w:rsidRPr="00B56AF8" w:rsidRDefault="006E6EDE" w:rsidP="006E6EDE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6E6EDE">
        <w:rPr>
          <w:rFonts w:ascii="Times New Roman" w:hAnsi="Times New Roman" w:cs="Times New Roman"/>
          <w:iCs/>
          <w:sz w:val="22"/>
          <w:szCs w:val="22"/>
        </w:rPr>
        <w:t xml:space="preserve">RSPB Giving Nature a Home (D.D) </w:t>
      </w:r>
      <w:r w:rsidRPr="006E6EDE">
        <w:rPr>
          <w:rFonts w:ascii="Times New Roman" w:hAnsi="Times New Roman" w:cs="Times New Roman"/>
          <w:i/>
          <w:iCs/>
          <w:sz w:val="22"/>
          <w:szCs w:val="22"/>
        </w:rPr>
        <w:t xml:space="preserve">Let it Grow. </w:t>
      </w:r>
      <w:proofErr w:type="spellStart"/>
      <w:r w:rsidRPr="006E6EDE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6E6EDE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6E6EDE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6E6EDE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7" w:history="1">
        <w:r w:rsidRPr="006E6EDE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https://www.rspb.org.uk/fun-and-learning/for-families/family-wild-challenge/activities/let-it-grow/#:~:text=Letting%20the%20plants%20grow%20a,us%20to%20play%20in%20too</w:t>
        </w:r>
      </w:hyperlink>
      <w:r w:rsidRPr="006E6EDE">
        <w:rPr>
          <w:rFonts w:ascii="Times New Roman" w:hAnsi="Times New Roman" w:cs="Times New Roman"/>
          <w:iCs/>
          <w:sz w:val="22"/>
          <w:szCs w:val="22"/>
        </w:rPr>
        <w:t>. (</w:t>
      </w:r>
      <w:proofErr w:type="spellStart"/>
      <w:r w:rsidRPr="006E6EDE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6E6EDE">
        <w:rPr>
          <w:rFonts w:ascii="Times New Roman" w:hAnsi="Times New Roman" w:cs="Times New Roman"/>
          <w:iCs/>
          <w:sz w:val="22"/>
          <w:szCs w:val="22"/>
        </w:rPr>
        <w:t>: 12/11/2020)</w:t>
      </w:r>
    </w:p>
    <w:p w14:paraId="5E2147BC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447347CD" w14:textId="3DC9D28F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56AF8">
        <w:rPr>
          <w:rFonts w:ascii="Times New Roman" w:hAnsi="Times New Roman" w:cs="Times New Roman"/>
          <w:sz w:val="22"/>
          <w:szCs w:val="22"/>
        </w:rPr>
        <w:t xml:space="preserve">S4C (2020) </w:t>
      </w:r>
      <w:proofErr w:type="spell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Hydref</w:t>
      </w:r>
      <w:proofErr w:type="spell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Gwyllt</w:t>
      </w:r>
      <w:proofErr w:type="spell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Iolo: </w:t>
      </w:r>
      <w:proofErr w:type="spell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Agos</w:t>
      </w:r>
      <w:proofErr w:type="spell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Gartref</w:t>
      </w:r>
      <w:proofErr w:type="spell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r w:rsidRPr="00B56AF8">
        <w:rPr>
          <w:rFonts w:ascii="Times New Roman" w:hAnsi="Times New Roman" w:cs="Times New Roman"/>
          <w:sz w:val="22"/>
          <w:szCs w:val="22"/>
        </w:rPr>
        <w:t>[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]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: </w:t>
      </w:r>
      <w:hyperlink r:id="rId18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https://www.bbc.co.uk/iplayer/episode/p08vw0bw/hydref-gwyllt-iolo-agos-gartref</w:t>
        </w:r>
      </w:hyperlink>
      <w:r w:rsidRPr="00B56AF8">
        <w:rPr>
          <w:rFonts w:ascii="AppleSystemUIFont" w:hAnsi="AppleSystemUIFont"/>
          <w:color w:val="000000" w:themeColor="text1"/>
          <w:sz w:val="22"/>
          <w:szCs w:val="22"/>
        </w:rPr>
        <w:t xml:space="preserve">  </w:t>
      </w: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(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: 17/11/2020)</w:t>
      </w:r>
    </w:p>
    <w:p w14:paraId="029F9AEF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1596688E" w14:textId="4007744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Simmons, D.A. (1994) ‘Urban Children’s Preferences for Nature: Lessons for Environmental Educations’,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Children’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Environmnets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Vol.11 (3),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. 194-203.</w:t>
      </w:r>
    </w:p>
    <w:p w14:paraId="79049D23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4635C456" w14:textId="410D3449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>Sterling, S. (2001)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Pr="00B56AF8">
        <w:rPr>
          <w:rFonts w:ascii="Times New Roman" w:hAnsi="Times New Roman" w:cs="Times New Roman"/>
          <w:i/>
          <w:sz w:val="22"/>
          <w:szCs w:val="22"/>
        </w:rPr>
        <w:t>Sustainable Education Re-visioning Learning and Change Schumacher Briefing Paper 6</w:t>
      </w:r>
      <w:r w:rsidRPr="00B56AF8">
        <w:rPr>
          <w:rFonts w:ascii="Times New Roman" w:hAnsi="Times New Roman" w:cs="Times New Roman"/>
          <w:iCs/>
          <w:sz w:val="22"/>
          <w:szCs w:val="22"/>
        </w:rPr>
        <w:t>.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 UK: Green Books </w:t>
      </w:r>
      <w:proofErr w:type="gramStart"/>
      <w:r w:rsidRPr="00B56AF8">
        <w:rPr>
          <w:rFonts w:ascii="Times New Roman" w:hAnsi="Times New Roman" w:cs="Times New Roman"/>
          <w:iCs/>
          <w:sz w:val="22"/>
          <w:szCs w:val="22"/>
        </w:rPr>
        <w:t>The</w:t>
      </w:r>
      <w:proofErr w:type="gram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Schumacher Society.</w:t>
      </w:r>
    </w:p>
    <w:p w14:paraId="329BB601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17B9EC4A" w14:textId="1AA203E8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Sterling, S. </w:t>
      </w:r>
      <w:proofErr w:type="gramStart"/>
      <w:r w:rsidRPr="00B56AF8">
        <w:rPr>
          <w:rFonts w:ascii="Times New Roman" w:hAnsi="Times New Roman" w:cs="Times New Roman"/>
          <w:iCs/>
          <w:sz w:val="22"/>
          <w:szCs w:val="22"/>
        </w:rPr>
        <w:t>a</w:t>
      </w:r>
      <w:proofErr w:type="gram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EDET Group (1992) Good Earth Keeping: Education Training and Awareness for a Sustainable Future’,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Environment Development and Training Group.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London: UNEP-UK. </w:t>
      </w:r>
    </w:p>
    <w:p w14:paraId="547C8FF4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52AA8C94" w14:textId="49AB7814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Symons, G. (1996)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The Primary Years in Education for Sustainability.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London: Earthscan Publications Ltd. </w:t>
      </w:r>
    </w:p>
    <w:p w14:paraId="522A7B72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73DFDE5B" w14:textId="42CE98A2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Tanner, T. (1980) ‘Significant life Experiences’,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Jornal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o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Environmnetal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/>
          <w:sz w:val="22"/>
          <w:szCs w:val="22"/>
        </w:rPr>
        <w:t>Eduucatn</w:t>
      </w:r>
      <w:proofErr w:type="spellEnd"/>
      <w:r w:rsidRPr="00B56AF8">
        <w:rPr>
          <w:rFonts w:ascii="Times New Roman" w:hAnsi="Times New Roman" w:cs="Times New Roman"/>
          <w:i/>
          <w:sz w:val="22"/>
          <w:szCs w:val="22"/>
        </w:rPr>
        <w:t xml:space="preserve">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Vol. 11(4),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. 24-31.</w:t>
      </w:r>
    </w:p>
    <w:p w14:paraId="0AC25EFD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6E624C08" w14:textId="5DC2C51C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The Guardian (2012)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Rachel Carson and the legacy of the Silent Spring.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Gan McKie, R.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gael:</w:t>
      </w:r>
      <w:hyperlink r:id="rId19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https://www.theguardian.com/science/2012/may/27/rachel-carson-silent-spring-anniversary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22/11/2020) </w:t>
      </w:r>
    </w:p>
    <w:p w14:paraId="14109BAA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4C0BBC3A" w14:textId="5C30901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lastRenderedPageBreak/>
        <w:t xml:space="preserve">The Guardian (2016) </w:t>
      </w:r>
      <w:r w:rsidRPr="00B56AF8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The Anthropocene epoch: scientists declare dawn of human-influenced age. </w:t>
      </w: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Gan Carrington, D.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hyperlink r:id="rId20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https://www.theguardian.com/environment/2016/aug/29/declare-anthropocene-epoch-experts-urge-geological-congress-human-impact-earth</w:t>
        </w:r>
      </w:hyperlink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: 12/11/2020)</w:t>
      </w:r>
    </w:p>
    <w:p w14:paraId="23A18E82" w14:textId="77777777" w:rsidR="00B56AF8" w:rsidRPr="00B56AF8" w:rsidRDefault="00B56AF8" w:rsidP="00710692">
      <w:pPr>
        <w:spacing w:line="360" w:lineRule="auto"/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47987948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The Guardian (2020) </w:t>
      </w:r>
      <w:r w:rsidRPr="00B56AF8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Coronavirus shows us it’s time to rethink everything. Let’s start with education. </w:t>
      </w: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Gan Monbiot, G.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hyperlink r:id="rId21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https://www.theguardian.com/commentisfree/2020/may/12/coronavirus-education-pandemic-natural-world-ecology?fbclid=IwAR3uF278jWLqmDZ_8glVuH51bcITI7OiZOhq2BQ2Nd PoXKkJ_ldXFhV7OJU</w:t>
        </w:r>
      </w:hyperlink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12/11/2020) </w:t>
      </w:r>
    </w:p>
    <w:p w14:paraId="3F719E17" w14:textId="07E4D078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The Story of Stuff Project (2007)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The Story of Stuff. </w:t>
      </w:r>
      <w:r w:rsidRPr="00B56AF8">
        <w:rPr>
          <w:rFonts w:ascii="Times New Roman" w:hAnsi="Times New Roman" w:cs="Times New Roman"/>
          <w:iCs/>
          <w:sz w:val="22"/>
          <w:szCs w:val="22"/>
        </w:rPr>
        <w:t>[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]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22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https://www.storyofstuff.org/movies/story-of-stuff/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21/11/2020) </w:t>
      </w:r>
    </w:p>
    <w:p w14:paraId="701E4AC1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04CAB785" w14:textId="5526D309" w:rsidR="00B56AF8" w:rsidRPr="00B56AF8" w:rsidRDefault="00B56AF8" w:rsidP="00B56AF8">
      <w:pPr>
        <w:spacing w:line="360" w:lineRule="auto"/>
        <w:ind w:left="360"/>
        <w:jc w:val="both"/>
        <w:rPr>
          <w:rFonts w:ascii="Times New Roman" w:hAnsi="Times New Roman" w:cs="Times New Roman"/>
          <w:i/>
          <w:iCs/>
        </w:rPr>
      </w:pPr>
      <w:proofErr w:type="spellStart"/>
      <w:r w:rsidRPr="00B56AF8">
        <w:rPr>
          <w:rFonts w:ascii="Times New Roman" w:hAnsi="Times New Roman" w:cs="Times New Roman"/>
        </w:rPr>
        <w:t>Tinney</w:t>
      </w:r>
      <w:proofErr w:type="spellEnd"/>
      <w:r w:rsidRPr="00B56AF8">
        <w:rPr>
          <w:rFonts w:ascii="Times New Roman" w:hAnsi="Times New Roman" w:cs="Times New Roman"/>
        </w:rPr>
        <w:t xml:space="preserve">, G a Hirst, N. (2018a) ‘Early Childhood Education for Sustainability Within Wales’ in Boyd, D., Hirst, N. a Siraj </w:t>
      </w:r>
      <w:proofErr w:type="spellStart"/>
      <w:r w:rsidRPr="00B56AF8">
        <w:rPr>
          <w:rFonts w:ascii="Times New Roman" w:hAnsi="Times New Roman" w:cs="Times New Roman"/>
        </w:rPr>
        <w:t>Blachford</w:t>
      </w:r>
      <w:proofErr w:type="spellEnd"/>
      <w:r w:rsidRPr="00B56AF8">
        <w:rPr>
          <w:rFonts w:ascii="Times New Roman" w:hAnsi="Times New Roman" w:cs="Times New Roman"/>
        </w:rPr>
        <w:t xml:space="preserve">, J. </w:t>
      </w:r>
      <w:r w:rsidRPr="00B56AF8">
        <w:rPr>
          <w:rFonts w:ascii="Times New Roman" w:hAnsi="Times New Roman" w:cs="Times New Roman"/>
          <w:i/>
          <w:iCs/>
        </w:rPr>
        <w:t xml:space="preserve">Understanding Sustainability in Early Childhood Education: Case Studies and Approaches from across the UK. </w:t>
      </w:r>
      <w:r w:rsidRPr="00B56AF8">
        <w:rPr>
          <w:rFonts w:ascii="Times New Roman" w:hAnsi="Times New Roman" w:cs="Times New Roman"/>
        </w:rPr>
        <w:t xml:space="preserve">Abingdon: Routledge, </w:t>
      </w:r>
      <w:proofErr w:type="spellStart"/>
      <w:r w:rsidRPr="00B56AF8">
        <w:rPr>
          <w:rFonts w:ascii="Times New Roman" w:hAnsi="Times New Roman" w:cs="Times New Roman"/>
        </w:rPr>
        <w:t>tt</w:t>
      </w:r>
      <w:proofErr w:type="spellEnd"/>
      <w:r w:rsidRPr="00B56AF8">
        <w:rPr>
          <w:rFonts w:ascii="Times New Roman" w:hAnsi="Times New Roman" w:cs="Times New Roman"/>
        </w:rPr>
        <w:t>. 104-138.</w:t>
      </w:r>
      <w:r w:rsidRPr="00B56AF8">
        <w:rPr>
          <w:rFonts w:ascii="Times New Roman" w:hAnsi="Times New Roman" w:cs="Times New Roman"/>
          <w:i/>
          <w:iCs/>
        </w:rPr>
        <w:t xml:space="preserve"> </w:t>
      </w:r>
    </w:p>
    <w:p w14:paraId="4D7AE319" w14:textId="77777777" w:rsidR="00B56AF8" w:rsidRPr="00B56AF8" w:rsidRDefault="00B56AF8" w:rsidP="00B56AF8">
      <w:pPr>
        <w:spacing w:line="360" w:lineRule="auto"/>
        <w:ind w:left="360"/>
        <w:jc w:val="both"/>
        <w:rPr>
          <w:rFonts w:ascii="Times New Roman" w:hAnsi="Times New Roman" w:cs="Times New Roman"/>
          <w:i/>
          <w:iCs/>
        </w:rPr>
      </w:pPr>
    </w:p>
    <w:p w14:paraId="6FEF10A7" w14:textId="77777777" w:rsidR="00B56AF8" w:rsidRPr="00B56AF8" w:rsidRDefault="00B56AF8" w:rsidP="00B56AF8">
      <w:pPr>
        <w:spacing w:line="360" w:lineRule="auto"/>
        <w:ind w:left="360"/>
        <w:jc w:val="both"/>
        <w:rPr>
          <w:rFonts w:ascii="Times New Roman" w:hAnsi="Times New Roman" w:cs="Times New Roman"/>
        </w:rPr>
      </w:pPr>
      <w:proofErr w:type="spellStart"/>
      <w:r w:rsidRPr="00B56AF8">
        <w:rPr>
          <w:rFonts w:ascii="Times New Roman" w:hAnsi="Times New Roman" w:cs="Times New Roman"/>
        </w:rPr>
        <w:t>Tinney</w:t>
      </w:r>
      <w:proofErr w:type="spellEnd"/>
      <w:r w:rsidRPr="00B56AF8">
        <w:rPr>
          <w:rFonts w:ascii="Times New Roman" w:hAnsi="Times New Roman" w:cs="Times New Roman"/>
        </w:rPr>
        <w:t>, G. a Hirs</w:t>
      </w:r>
      <w:r w:rsidRPr="00B56AF8">
        <w:rPr>
          <w:rFonts w:ascii="Times New Roman" w:hAnsi="Times New Roman" w:cs="Times New Roman"/>
        </w:rPr>
        <w:t>t</w:t>
      </w:r>
      <w:r w:rsidRPr="00B56AF8">
        <w:rPr>
          <w:rFonts w:ascii="Times New Roman" w:hAnsi="Times New Roman" w:cs="Times New Roman"/>
        </w:rPr>
        <w:t>, N. (201</w:t>
      </w:r>
      <w:r w:rsidRPr="00B56AF8">
        <w:rPr>
          <w:rFonts w:ascii="Times New Roman" w:hAnsi="Times New Roman" w:cs="Times New Roman"/>
        </w:rPr>
        <w:t>8</w:t>
      </w:r>
      <w:r w:rsidRPr="00B56AF8">
        <w:rPr>
          <w:rFonts w:ascii="Times New Roman" w:hAnsi="Times New Roman" w:cs="Times New Roman"/>
        </w:rPr>
        <w:t xml:space="preserve">) </w:t>
      </w:r>
      <w:r w:rsidRPr="00B56AF8">
        <w:rPr>
          <w:rFonts w:ascii="Times New Roman" w:hAnsi="Times New Roman" w:cs="Times New Roman"/>
          <w:i/>
          <w:iCs/>
        </w:rPr>
        <w:t xml:space="preserve">Understanding Sustainability in the Early Childhood Education: Case Studies and Approaches from across the UK. </w:t>
      </w:r>
      <w:r w:rsidRPr="00B56AF8">
        <w:rPr>
          <w:rFonts w:ascii="Times New Roman" w:hAnsi="Times New Roman" w:cs="Times New Roman"/>
        </w:rPr>
        <w:t>London: David Fulton.</w:t>
      </w:r>
    </w:p>
    <w:p w14:paraId="415EBE5E" w14:textId="7E672652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  <w:lang w:val="en-US"/>
        </w:rPr>
      </w:pP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UNESCO (2002) </w:t>
      </w:r>
      <w:r w:rsidRPr="00B56AF8">
        <w:rPr>
          <w:rFonts w:ascii="Times New Roman" w:hAnsi="Times New Roman" w:cs="Times New Roman"/>
          <w:i/>
          <w:sz w:val="22"/>
          <w:szCs w:val="22"/>
          <w:lang w:val="en-US"/>
        </w:rPr>
        <w:t>Four Dimensions of Sustainability</w:t>
      </w:r>
      <w:r w:rsidRPr="00B56AF8">
        <w:rPr>
          <w:rFonts w:ascii="Times New Roman" w:hAnsi="Times New Roman" w:cs="Times New Roman"/>
          <w:i/>
          <w:sz w:val="22"/>
          <w:szCs w:val="22"/>
          <w:lang w:val="en-US"/>
        </w:rPr>
        <w:t xml:space="preserve">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: </w:t>
      </w:r>
      <w:hyperlink r:id="rId23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  <w:lang w:val="en-US"/>
          </w:rPr>
          <w:t>http://www.unesco.org/education/tlsf/TLSF/theme_a.mode04/uncom04t01s03.htm</w:t>
        </w:r>
      </w:hyperlink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 </w:t>
      </w:r>
      <w:r w:rsidRPr="00B56AF8">
        <w:rPr>
          <w:rFonts w:ascii="Times New Roman" w:hAnsi="Times New Roman" w:cs="Times New Roman"/>
          <w:iCs/>
          <w:sz w:val="22"/>
          <w:szCs w:val="22"/>
          <w:lang w:val="en-US"/>
        </w:rPr>
        <w:t xml:space="preserve">(Gwelir:15/11/2020) </w:t>
      </w:r>
    </w:p>
    <w:p w14:paraId="56361BBD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  <w:lang w:val="en-US"/>
        </w:rPr>
      </w:pPr>
    </w:p>
    <w:p w14:paraId="6ABA04F9" w14:textId="74D2F68D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  <w:r w:rsidRPr="00B56AF8">
        <w:rPr>
          <w:rFonts w:ascii="Times New Roman" w:hAnsi="Times New Roman" w:cs="Times New Roman"/>
          <w:sz w:val="22"/>
          <w:szCs w:val="22"/>
        </w:rPr>
        <w:t xml:space="preserve">Vimeo (2015) </w:t>
      </w:r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Malala Introducing </w:t>
      </w:r>
      <w:proofErr w:type="gramStart"/>
      <w:r w:rsidRPr="00B56AF8">
        <w:rPr>
          <w:rFonts w:ascii="Times New Roman" w:hAnsi="Times New Roman" w:cs="Times New Roman"/>
          <w:i/>
          <w:iCs/>
          <w:sz w:val="22"/>
          <w:szCs w:val="22"/>
        </w:rPr>
        <w:t>The</w:t>
      </w:r>
      <w:proofErr w:type="gramEnd"/>
      <w:r w:rsidRPr="00B56AF8">
        <w:rPr>
          <w:rFonts w:ascii="Times New Roman" w:hAnsi="Times New Roman" w:cs="Times New Roman"/>
          <w:i/>
          <w:iCs/>
          <w:sz w:val="22"/>
          <w:szCs w:val="22"/>
        </w:rPr>
        <w:t xml:space="preserve"> Worlds Largest Lesson. </w:t>
      </w:r>
      <w:r w:rsidRPr="00B56AF8">
        <w:rPr>
          <w:rFonts w:ascii="Times New Roman" w:hAnsi="Times New Roman" w:cs="Times New Roman"/>
          <w:sz w:val="22"/>
          <w:szCs w:val="22"/>
        </w:rPr>
        <w:t>[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]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: </w:t>
      </w:r>
      <w:hyperlink r:id="rId24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https://vimeo.com/138852758</w:t>
        </w:r>
      </w:hyperlink>
      <w:r w:rsidRPr="00B56AF8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sz w:val="22"/>
          <w:szCs w:val="22"/>
        </w:rPr>
        <w:t xml:space="preserve">: 22/11/2020) </w:t>
      </w:r>
    </w:p>
    <w:p w14:paraId="5C4977B5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sz w:val="22"/>
          <w:szCs w:val="22"/>
        </w:rPr>
      </w:pPr>
    </w:p>
    <w:p w14:paraId="7D5DA2B7" w14:textId="09823798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Warrick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, P. N. (2017) ‘Towards a Pedagogy of Hope’,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University of Plymouth Research Outputs. 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London: Routledge.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25" w:history="1">
        <w:r w:rsidRPr="00B56AF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https://pearl.plymouth.ac.uk/bitstream/handle/10026.1/11852/ECECfS%20Pedagogy%20of%20Hope%20Warwick%20Warwick%20and%20Nash%20final%204.pdf?sequence=1</w:t>
        </w:r>
      </w:hyperlink>
      <w:r w:rsidRPr="00B56AF8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iCs/>
          <w:sz w:val="22"/>
          <w:szCs w:val="22"/>
        </w:rPr>
        <w:t>: 17/11/2020)</w:t>
      </w:r>
    </w:p>
    <w:p w14:paraId="639B77B7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0C3833A8" w14:textId="5E4C9BD8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 xml:space="preserve">Wilson, R. (1997) ‘Special Places </w:t>
      </w:r>
      <w:proofErr w:type="gramStart"/>
      <w:r w:rsidRPr="00B56AF8">
        <w:rPr>
          <w:rFonts w:ascii="Times New Roman" w:hAnsi="Times New Roman" w:cs="Times New Roman"/>
          <w:iCs/>
          <w:sz w:val="22"/>
          <w:szCs w:val="22"/>
        </w:rPr>
        <w:t>For</w:t>
      </w:r>
      <w:proofErr w:type="gramEnd"/>
      <w:r w:rsidRPr="00B56AF8">
        <w:rPr>
          <w:rFonts w:ascii="Times New Roman" w:hAnsi="Times New Roman" w:cs="Times New Roman"/>
          <w:iCs/>
          <w:sz w:val="22"/>
          <w:szCs w:val="22"/>
        </w:rPr>
        <w:t xml:space="preserve"> Young Children’,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Early Childhood Education Journal. </w:t>
      </w:r>
      <w:r w:rsidRPr="00B56AF8">
        <w:rPr>
          <w:rFonts w:ascii="Times New Roman" w:hAnsi="Times New Roman" w:cs="Times New Roman"/>
          <w:iCs/>
          <w:sz w:val="22"/>
          <w:szCs w:val="22"/>
        </w:rPr>
        <w:t>Vol. 24 (3), tt.191-194.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 </w:t>
      </w:r>
    </w:p>
    <w:p w14:paraId="3C038AAE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/>
          <w:sz w:val="22"/>
          <w:szCs w:val="22"/>
        </w:rPr>
      </w:pPr>
    </w:p>
    <w:p w14:paraId="63225A2B" w14:textId="3DB96784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  <w:r w:rsidRPr="00B56AF8">
        <w:rPr>
          <w:rFonts w:ascii="Times New Roman" w:hAnsi="Times New Roman" w:cs="Times New Roman"/>
          <w:iCs/>
          <w:sz w:val="22"/>
          <w:szCs w:val="22"/>
        </w:rPr>
        <w:t>Wilson, R. A. (1997</w:t>
      </w:r>
      <w:r w:rsidR="00121832">
        <w:rPr>
          <w:rFonts w:ascii="Times New Roman" w:hAnsi="Times New Roman" w:cs="Times New Roman"/>
          <w:iCs/>
          <w:sz w:val="22"/>
          <w:szCs w:val="22"/>
        </w:rPr>
        <w:t>a</w:t>
      </w:r>
      <w:r w:rsidRPr="00B56AF8">
        <w:rPr>
          <w:rFonts w:ascii="Times New Roman" w:hAnsi="Times New Roman" w:cs="Times New Roman"/>
          <w:iCs/>
          <w:sz w:val="22"/>
          <w:szCs w:val="22"/>
        </w:rPr>
        <w:t xml:space="preserve">) ‘The Wonders of Nature- Honouring Children’s ways of Knowing’, </w:t>
      </w:r>
      <w:r w:rsidRPr="00B56AF8">
        <w:rPr>
          <w:rFonts w:ascii="Times New Roman" w:hAnsi="Times New Roman" w:cs="Times New Roman"/>
          <w:i/>
          <w:sz w:val="22"/>
          <w:szCs w:val="22"/>
        </w:rPr>
        <w:t xml:space="preserve">Early Childhood News. </w:t>
      </w:r>
      <w:r w:rsidRPr="00B56AF8">
        <w:rPr>
          <w:rFonts w:ascii="Times New Roman" w:hAnsi="Times New Roman" w:cs="Times New Roman"/>
          <w:iCs/>
          <w:sz w:val="22"/>
          <w:szCs w:val="22"/>
        </w:rPr>
        <w:t>Tt.16-19.</w:t>
      </w:r>
    </w:p>
    <w:p w14:paraId="70D0B9FA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iCs/>
          <w:sz w:val="22"/>
          <w:szCs w:val="22"/>
        </w:rPr>
      </w:pPr>
    </w:p>
    <w:p w14:paraId="37EA0EEB" w14:textId="77777777" w:rsidR="00B56AF8" w:rsidRPr="00B56AF8" w:rsidRDefault="00B56AF8" w:rsidP="00B56AF8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YouTube (2013) </w:t>
      </w:r>
      <w:r w:rsidRPr="00B56AF8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State of Nature: Iolo Williams. </w:t>
      </w:r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[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Fidio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]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Ar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gael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hyperlink r:id="rId26" w:history="1">
        <w:r w:rsidRPr="00B56AF8">
          <w:rPr>
            <w:rStyle w:val="Hyperlink"/>
            <w:rFonts w:ascii="Times New Roman" w:hAnsi="Times New Roman" w:cs="Times New Roman"/>
            <w:sz w:val="22"/>
            <w:szCs w:val="22"/>
          </w:rPr>
          <w:t>https://www.youtube.com/watch?v=FnJQjtvngqA</w:t>
        </w:r>
      </w:hyperlink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(</w:t>
      </w:r>
      <w:proofErr w:type="spellStart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B56AF8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05/11/2020) </w:t>
      </w:r>
    </w:p>
    <w:p w14:paraId="4D0A44AC" w14:textId="1DF94EC8" w:rsidR="00837D39" w:rsidRDefault="00837D39" w:rsidP="00E6671A">
      <w:pPr>
        <w:spacing w:line="360" w:lineRule="auto"/>
        <w:rPr>
          <w:rFonts w:ascii="Times New Roman" w:hAnsi="Times New Roman" w:cs="Times New Roman"/>
          <w:iCs/>
          <w:sz w:val="22"/>
          <w:szCs w:val="22"/>
        </w:rPr>
      </w:pPr>
    </w:p>
    <w:p w14:paraId="00500F66" w14:textId="1A6B6D23" w:rsidR="00837D39" w:rsidRDefault="00837D39" w:rsidP="00E6671A">
      <w:pPr>
        <w:spacing w:line="360" w:lineRule="auto"/>
        <w:rPr>
          <w:rFonts w:ascii="Times New Roman" w:hAnsi="Times New Roman" w:cs="Times New Roman"/>
          <w:iCs/>
          <w:sz w:val="22"/>
          <w:szCs w:val="22"/>
        </w:rPr>
      </w:pPr>
    </w:p>
    <w:p w14:paraId="3166E91E" w14:textId="11A4CEA8" w:rsidR="000C42CF" w:rsidRDefault="0063137A" w:rsidP="00710692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iCs/>
          <w:sz w:val="22"/>
          <w:szCs w:val="22"/>
        </w:rPr>
        <w:t>RSPB Giving Nature a Home</w:t>
      </w:r>
      <w:r>
        <w:rPr>
          <w:rFonts w:ascii="Times New Roman" w:hAnsi="Times New Roman" w:cs="Times New Roman"/>
          <w:iCs/>
          <w:sz w:val="22"/>
          <w:szCs w:val="22"/>
        </w:rPr>
        <w:t xml:space="preserve"> (</w:t>
      </w:r>
      <w:r>
        <w:rPr>
          <w:rFonts w:ascii="Times New Roman" w:hAnsi="Times New Roman" w:cs="Times New Roman"/>
          <w:iCs/>
          <w:sz w:val="22"/>
          <w:szCs w:val="22"/>
        </w:rPr>
        <w:t>D.D)</w:t>
      </w:r>
      <w:r w:rsidR="004D52E9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="004D52E9">
        <w:rPr>
          <w:rFonts w:ascii="Times New Roman" w:hAnsi="Times New Roman" w:cs="Times New Roman"/>
          <w:i/>
          <w:sz w:val="22"/>
          <w:szCs w:val="22"/>
        </w:rPr>
        <w:t xml:space="preserve">Let it Grow. </w:t>
      </w:r>
      <w:proofErr w:type="spellStart"/>
      <w:r w:rsidR="004D52E9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="004D52E9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="004D52E9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="004D52E9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27" w:history="1">
        <w:r w:rsidR="00E96F03" w:rsidRPr="0029065C">
          <w:rPr>
            <w:rStyle w:val="Hyperlink"/>
            <w:rFonts w:ascii="Times New Roman" w:hAnsi="Times New Roman" w:cs="Times New Roman"/>
            <w:sz w:val="22"/>
            <w:szCs w:val="22"/>
          </w:rPr>
          <w:t>https://www.rspb.org.uk/fun-and-learning/for-families/family-wild-challenge/activities/let-it-grow/#:~:text=Letting%20the%20plants%20grow%20a,us%20to%20play%20in%20too</w:t>
        </w:r>
      </w:hyperlink>
      <w:r w:rsidR="009F5D53" w:rsidRPr="009F5D53">
        <w:rPr>
          <w:rFonts w:ascii="Times New Roman" w:hAnsi="Times New Roman" w:cs="Times New Roman"/>
          <w:sz w:val="22"/>
          <w:szCs w:val="22"/>
        </w:rPr>
        <w:t>.</w:t>
      </w:r>
      <w:r w:rsidR="00E96F03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E96F03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="00E96F03">
        <w:rPr>
          <w:rFonts w:ascii="Times New Roman" w:hAnsi="Times New Roman" w:cs="Times New Roman"/>
          <w:sz w:val="22"/>
          <w:szCs w:val="22"/>
        </w:rPr>
        <w:t>: 12/11/2020)</w:t>
      </w:r>
    </w:p>
    <w:p w14:paraId="3AF286D9" w14:textId="052C149E" w:rsidR="0014399A" w:rsidRDefault="0014399A" w:rsidP="00E6671A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071FA674" w14:textId="026B55C9" w:rsidR="0014399A" w:rsidRPr="00E96F03" w:rsidRDefault="0014399A" w:rsidP="00E6671A">
      <w:pPr>
        <w:spacing w:line="360" w:lineRule="auto"/>
        <w:rPr>
          <w:rFonts w:ascii="Times New Roman" w:hAnsi="Times New Roman" w:cs="Times New Roman"/>
          <w:iCs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>RSP</w:t>
      </w:r>
      <w:r w:rsidR="0049068D">
        <w:rPr>
          <w:rFonts w:ascii="Times New Roman" w:hAnsi="Times New Roman" w:cs="Times New Roman"/>
          <w:sz w:val="22"/>
          <w:szCs w:val="22"/>
        </w:rPr>
        <w:t>B</w:t>
      </w:r>
      <w:r>
        <w:rPr>
          <w:rFonts w:ascii="Times New Roman" w:hAnsi="Times New Roman" w:cs="Times New Roman"/>
          <w:sz w:val="22"/>
          <w:szCs w:val="22"/>
        </w:rPr>
        <w:t xml:space="preserve"> Giving</w:t>
      </w:r>
      <w:r w:rsidR="0049068D">
        <w:rPr>
          <w:rFonts w:ascii="Times New Roman" w:hAnsi="Times New Roman" w:cs="Times New Roman"/>
          <w:sz w:val="22"/>
          <w:szCs w:val="22"/>
        </w:rPr>
        <w:t xml:space="preserve"> Nature a Home (</w:t>
      </w:r>
      <w:proofErr w:type="spellStart"/>
      <w:proofErr w:type="gramStart"/>
      <w:r w:rsidR="0049068D">
        <w:rPr>
          <w:rFonts w:ascii="Times New Roman" w:hAnsi="Times New Roman" w:cs="Times New Roman"/>
          <w:sz w:val="22"/>
          <w:szCs w:val="22"/>
        </w:rPr>
        <w:t>D.Da</w:t>
      </w:r>
      <w:proofErr w:type="spellEnd"/>
      <w:proofErr w:type="gramEnd"/>
      <w:r w:rsidR="0049068D">
        <w:rPr>
          <w:rFonts w:ascii="Times New Roman" w:hAnsi="Times New Roman" w:cs="Times New Roman"/>
          <w:sz w:val="22"/>
          <w:szCs w:val="22"/>
        </w:rPr>
        <w:t xml:space="preserve">) </w:t>
      </w:r>
      <w:r w:rsidR="008F75F1">
        <w:rPr>
          <w:rFonts w:ascii="Times New Roman" w:hAnsi="Times New Roman" w:cs="Times New Roman"/>
          <w:i/>
          <w:iCs/>
          <w:sz w:val="22"/>
          <w:szCs w:val="22"/>
        </w:rPr>
        <w:t xml:space="preserve">Goldcrest. </w:t>
      </w:r>
      <w:proofErr w:type="spellStart"/>
      <w:r w:rsidR="008F75F1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8F75F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75F1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8F75F1">
        <w:rPr>
          <w:rFonts w:ascii="Times New Roman" w:hAnsi="Times New Roman" w:cs="Times New Roman"/>
          <w:sz w:val="22"/>
          <w:szCs w:val="22"/>
        </w:rPr>
        <w:t>:</w:t>
      </w:r>
      <w:r w:rsidR="005E3F6F" w:rsidRPr="005E3F6F">
        <w:rPr>
          <w:rFonts w:ascii="AppleSystemUIFont" w:hAnsi="AppleSystemUIFont"/>
        </w:rPr>
        <w:t xml:space="preserve"> </w:t>
      </w:r>
      <w:hyperlink r:id="rId28" w:history="1">
        <w:r w:rsidR="005E3F6F" w:rsidRPr="005E3F6F">
          <w:rPr>
            <w:rStyle w:val="Hyperlink"/>
            <w:rFonts w:ascii="Times New Roman" w:hAnsi="Times New Roman" w:cs="Times New Roman"/>
            <w:sz w:val="22"/>
            <w:szCs w:val="22"/>
          </w:rPr>
          <w:t>https://www.rspb.org.uk/birds-and-wildlife/wildlife-guides/bird-a-z/goldcrest/</w:t>
        </w:r>
      </w:hyperlink>
      <w:r w:rsidR="005E3F6F" w:rsidRPr="005E3F6F">
        <w:rPr>
          <w:rFonts w:ascii="Times New Roman" w:hAnsi="Times New Roman" w:cs="Times New Roman"/>
          <w:sz w:val="22"/>
          <w:szCs w:val="22"/>
        </w:rPr>
        <w:t xml:space="preserve"> </w:t>
      </w:r>
      <w:r w:rsidR="005E3F6F">
        <w:rPr>
          <w:rFonts w:ascii="Times New Roman" w:hAnsi="Times New Roman" w:cs="Times New Roman"/>
          <w:sz w:val="22"/>
          <w:szCs w:val="22"/>
        </w:rPr>
        <w:t>(Gwelir:17/11/2020)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</w:p>
    <w:sectPr w:rsidR="0014399A" w:rsidRPr="00E96F03" w:rsidSect="001C0446">
      <w:headerReference w:type="default" r:id="rId29"/>
      <w:footerReference w:type="even" r:id="rId30"/>
      <w:footerReference w:type="default" r:id="rId3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CB6B0A" w14:textId="77777777" w:rsidR="00863D0F" w:rsidRDefault="00863D0F" w:rsidP="00863D0F">
      <w:r>
        <w:separator/>
      </w:r>
    </w:p>
  </w:endnote>
  <w:endnote w:type="continuationSeparator" w:id="0">
    <w:p w14:paraId="4B20D6B8" w14:textId="77777777" w:rsidR="00863D0F" w:rsidRDefault="00863D0F" w:rsidP="00863D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w Cen MT">
    <w:panose1 w:val="020B0602020104020603"/>
    <w:charset w:val="4D"/>
    <w:family w:val="swiss"/>
    <w:pitch w:val="variable"/>
    <w:sig w:usb0="00000003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258678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9DE34F" w14:textId="7B936A99" w:rsidR="00863D0F" w:rsidRDefault="00863D0F" w:rsidP="00B518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A19960B" w14:textId="77777777" w:rsidR="00863D0F" w:rsidRDefault="00863D0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0435514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268BAA" w14:textId="36FEDFEC" w:rsidR="00863D0F" w:rsidRDefault="00863D0F" w:rsidP="00B518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D87CF3F" w14:textId="77777777" w:rsidR="00863D0F" w:rsidRDefault="00863D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16B355" w14:textId="77777777" w:rsidR="00863D0F" w:rsidRDefault="00863D0F" w:rsidP="00863D0F">
      <w:r>
        <w:separator/>
      </w:r>
    </w:p>
  </w:footnote>
  <w:footnote w:type="continuationSeparator" w:id="0">
    <w:p w14:paraId="448C73DD" w14:textId="77777777" w:rsidR="00863D0F" w:rsidRDefault="00863D0F" w:rsidP="00863D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6AF35A" w14:textId="704F8C56" w:rsidR="00863D0F" w:rsidRPr="000D6D52" w:rsidRDefault="00863D0F" w:rsidP="00863D0F">
    <w:pPr>
      <w:spacing w:line="360" w:lineRule="auto"/>
      <w:rPr>
        <w:rFonts w:ascii="Times New Roman" w:eastAsia="Times New Roman" w:hAnsi="Times New Roman" w:cs="Times New Roman"/>
        <w:lang w:eastAsia="en-GB"/>
      </w:rPr>
    </w:pPr>
    <w:r>
      <w:ptab w:relativeTo="margin" w:alignment="center" w:leader="none"/>
    </w:r>
    <w:r>
      <w:rPr>
        <w:rFonts w:ascii="Times New Roman" w:hAnsi="Times New Roman" w:cs="Times New Roman"/>
      </w:rPr>
      <w:t>1807555                                           E</w:t>
    </w:r>
    <w:r w:rsidRPr="000D6D52">
      <w:rPr>
        <w:rFonts w:ascii="Times New Roman" w:hAnsi="Times New Roman" w:cs="Times New Roman"/>
      </w:rPr>
      <w:t>A</w:t>
    </w:r>
    <w:r>
      <w:rPr>
        <w:rFonts w:ascii="Times New Roman" w:hAnsi="Times New Roman" w:cs="Times New Roman"/>
      </w:rPr>
      <w:t xml:space="preserve">EE6005C                                         </w:t>
    </w:r>
    <w:proofErr w:type="spellStart"/>
    <w:r>
      <w:rPr>
        <w:rFonts w:ascii="Times New Roman" w:hAnsi="Times New Roman" w:cs="Times New Roman"/>
      </w:rPr>
      <w:t>Cyfrif</w:t>
    </w:r>
    <w:proofErr w:type="spellEnd"/>
    <w:r>
      <w:rPr>
        <w:rFonts w:ascii="Times New Roman" w:hAnsi="Times New Roman" w:cs="Times New Roman"/>
      </w:rPr>
      <w:t xml:space="preserve"> </w:t>
    </w:r>
    <w:proofErr w:type="spellStart"/>
    <w:r>
      <w:rPr>
        <w:rFonts w:ascii="Times New Roman" w:hAnsi="Times New Roman" w:cs="Times New Roman"/>
      </w:rPr>
      <w:t>Geir</w:t>
    </w:r>
    <w:r w:rsidRPr="000D6D52">
      <w:rPr>
        <w:rFonts w:ascii="Times New Roman" w:hAnsi="Times New Roman" w:cs="Times New Roman"/>
      </w:rPr>
      <w:t>ia</w:t>
    </w:r>
    <w:r>
      <w:rPr>
        <w:rFonts w:ascii="Times New Roman" w:hAnsi="Times New Roman" w:cs="Times New Roman"/>
      </w:rPr>
      <w:t>u</w:t>
    </w:r>
    <w:proofErr w:type="spellEnd"/>
    <w:r>
      <w:rPr>
        <w:rFonts w:ascii="Times New Roman" w:hAnsi="Times New Roman" w:cs="Times New Roman"/>
      </w:rPr>
      <w:t>:</w:t>
    </w:r>
    <w:r w:rsidR="00710692">
      <w:rPr>
        <w:rFonts w:ascii="Times New Roman" w:hAnsi="Times New Roman" w:cs="Times New Roman"/>
      </w:rPr>
      <w:t xml:space="preserve"> 816</w:t>
    </w:r>
  </w:p>
  <w:p w14:paraId="39BEEBE0" w14:textId="4E069046" w:rsidR="00863D0F" w:rsidRPr="00863D0F" w:rsidRDefault="00863D0F" w:rsidP="00863D0F">
    <w:pPr>
      <w:pStyle w:val="Header"/>
      <w:spacing w:line="360" w:lineRule="auto"/>
      <w:rPr>
        <w:rFonts w:ascii="Times New Roman" w:hAnsi="Times New Roman" w:cs="Times New Roman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045966"/>
    <w:multiLevelType w:val="hybridMultilevel"/>
    <w:tmpl w:val="A9AEE8C8"/>
    <w:lvl w:ilvl="0" w:tplc="FB860BB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A2CCF71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1B70F69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4AAC340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6CA2144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D28036F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A8C2C5C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A68E427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627460D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" w15:restartNumberingAfterBreak="0">
    <w:nsid w:val="127B2E51"/>
    <w:multiLevelType w:val="hybridMultilevel"/>
    <w:tmpl w:val="42727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CA62E1"/>
    <w:multiLevelType w:val="hybridMultilevel"/>
    <w:tmpl w:val="3FD2AD62"/>
    <w:lvl w:ilvl="0" w:tplc="1F2AFA2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C62509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C50755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C46AA04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C982FB0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F6582AB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ADC2635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8E5E2BD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C7824C5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32937D91"/>
    <w:multiLevelType w:val="hybridMultilevel"/>
    <w:tmpl w:val="51721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586C83"/>
    <w:multiLevelType w:val="hybridMultilevel"/>
    <w:tmpl w:val="8F82D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4D206D"/>
    <w:multiLevelType w:val="hybridMultilevel"/>
    <w:tmpl w:val="0FE64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01344D"/>
    <w:multiLevelType w:val="hybridMultilevel"/>
    <w:tmpl w:val="46AA7166"/>
    <w:lvl w:ilvl="0" w:tplc="DB2CE4A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F4B8FED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35D82A6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1F7071C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7C96117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B374D83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3C505D6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4F74976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5802B6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6"/>
  </w:num>
  <w:num w:numId="2">
    <w:abstractNumId w:val="2"/>
  </w:num>
  <w:num w:numId="3">
    <w:abstractNumId w:val="0"/>
  </w:num>
  <w:num w:numId="4">
    <w:abstractNumId w:val="3"/>
  </w:num>
  <w:num w:numId="5">
    <w:abstractNumId w:val="4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D0F"/>
    <w:rsid w:val="00073D4E"/>
    <w:rsid w:val="000B7739"/>
    <w:rsid w:val="000C42CF"/>
    <w:rsid w:val="000D43C6"/>
    <w:rsid w:val="000D4ED6"/>
    <w:rsid w:val="000D768A"/>
    <w:rsid w:val="00121832"/>
    <w:rsid w:val="0014399A"/>
    <w:rsid w:val="00161208"/>
    <w:rsid w:val="00193EE4"/>
    <w:rsid w:val="001A42C1"/>
    <w:rsid w:val="001C0446"/>
    <w:rsid w:val="00240C57"/>
    <w:rsid w:val="00244AAD"/>
    <w:rsid w:val="0028526F"/>
    <w:rsid w:val="002A5E25"/>
    <w:rsid w:val="002E38CA"/>
    <w:rsid w:val="00321C1E"/>
    <w:rsid w:val="00331B56"/>
    <w:rsid w:val="003468B1"/>
    <w:rsid w:val="003513CE"/>
    <w:rsid w:val="003A762A"/>
    <w:rsid w:val="003B5AFD"/>
    <w:rsid w:val="003D005D"/>
    <w:rsid w:val="003F480E"/>
    <w:rsid w:val="00442A25"/>
    <w:rsid w:val="0048413E"/>
    <w:rsid w:val="0049068D"/>
    <w:rsid w:val="004A6392"/>
    <w:rsid w:val="004B75DA"/>
    <w:rsid w:val="004D52E9"/>
    <w:rsid w:val="00545D42"/>
    <w:rsid w:val="0057762D"/>
    <w:rsid w:val="005843EF"/>
    <w:rsid w:val="005C02BE"/>
    <w:rsid w:val="005E3F6F"/>
    <w:rsid w:val="005E6733"/>
    <w:rsid w:val="006301B9"/>
    <w:rsid w:val="0063137A"/>
    <w:rsid w:val="00633F3F"/>
    <w:rsid w:val="006B031B"/>
    <w:rsid w:val="006B0B7A"/>
    <w:rsid w:val="006E5685"/>
    <w:rsid w:val="006E6EDE"/>
    <w:rsid w:val="00704A12"/>
    <w:rsid w:val="00710692"/>
    <w:rsid w:val="00736176"/>
    <w:rsid w:val="00741387"/>
    <w:rsid w:val="00781DE7"/>
    <w:rsid w:val="007D57E2"/>
    <w:rsid w:val="008338ED"/>
    <w:rsid w:val="00834810"/>
    <w:rsid w:val="00837D39"/>
    <w:rsid w:val="00863D0F"/>
    <w:rsid w:val="008A7001"/>
    <w:rsid w:val="008D38F7"/>
    <w:rsid w:val="008F75F1"/>
    <w:rsid w:val="00941072"/>
    <w:rsid w:val="009F5D53"/>
    <w:rsid w:val="00A0653E"/>
    <w:rsid w:val="00A1067B"/>
    <w:rsid w:val="00A74989"/>
    <w:rsid w:val="00A92108"/>
    <w:rsid w:val="00AB0100"/>
    <w:rsid w:val="00B41D90"/>
    <w:rsid w:val="00B42726"/>
    <w:rsid w:val="00B56AF8"/>
    <w:rsid w:val="00B711FF"/>
    <w:rsid w:val="00B7694D"/>
    <w:rsid w:val="00B92BD9"/>
    <w:rsid w:val="00BE7637"/>
    <w:rsid w:val="00BE7C34"/>
    <w:rsid w:val="00C06E45"/>
    <w:rsid w:val="00C43325"/>
    <w:rsid w:val="00CB01CE"/>
    <w:rsid w:val="00CB313D"/>
    <w:rsid w:val="00D10BE1"/>
    <w:rsid w:val="00D72418"/>
    <w:rsid w:val="00D83A7B"/>
    <w:rsid w:val="00D856C8"/>
    <w:rsid w:val="00D873EB"/>
    <w:rsid w:val="00DB31B8"/>
    <w:rsid w:val="00E20795"/>
    <w:rsid w:val="00E6671A"/>
    <w:rsid w:val="00E9655D"/>
    <w:rsid w:val="00E96F03"/>
    <w:rsid w:val="00F0436C"/>
    <w:rsid w:val="00F051A7"/>
    <w:rsid w:val="00F77FAB"/>
    <w:rsid w:val="00FB38DE"/>
    <w:rsid w:val="00FE0420"/>
    <w:rsid w:val="00FE15E5"/>
    <w:rsid w:val="00FF4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6EA463"/>
  <w15:chartTrackingRefBased/>
  <w15:docId w15:val="{2A48A219-CD0B-1149-81C0-FA535709E7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3D0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3D0F"/>
  </w:style>
  <w:style w:type="paragraph" w:styleId="Footer">
    <w:name w:val="footer"/>
    <w:basedOn w:val="Normal"/>
    <w:link w:val="FooterChar"/>
    <w:uiPriority w:val="99"/>
    <w:unhideWhenUsed/>
    <w:rsid w:val="00863D0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3D0F"/>
  </w:style>
  <w:style w:type="character" w:styleId="PageNumber">
    <w:name w:val="page number"/>
    <w:basedOn w:val="DefaultParagraphFont"/>
    <w:uiPriority w:val="99"/>
    <w:semiHidden/>
    <w:unhideWhenUsed/>
    <w:rsid w:val="00863D0F"/>
  </w:style>
  <w:style w:type="character" w:styleId="Hyperlink">
    <w:name w:val="Hyperlink"/>
    <w:basedOn w:val="DefaultParagraphFont"/>
    <w:uiPriority w:val="99"/>
    <w:unhideWhenUsed/>
    <w:rsid w:val="00E667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67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671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D43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9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986393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5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9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08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83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891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597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338254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958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80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69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839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84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739885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4f222e31-85c2-407b-9760-5ed8bd0b9e48/fframwaith-y-cyfnod-sylfaen.pdf" TargetMode="External"/><Relationship Id="rId18" Type="http://schemas.openxmlformats.org/officeDocument/2006/relationships/hyperlink" Target="https://www.bbc.co.uk/iplayer/episode/p08vw0bw/hydref-gwyllt-iolo-agos-gartref" TargetMode="External"/><Relationship Id="rId26" Type="http://schemas.openxmlformats.org/officeDocument/2006/relationships/hyperlink" Target="https://www.youtube.com/watch?v=FnJQjtvngqA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commentisfree/2020/may/12/coronavirus-education-pandemic-natural-world-ecology?fbclid=IwAR3uF278jWLqmDZ_8glVuH51bcITI7OiZOhq2BQ2Nd%20PoXKkJ_ldXFhV7OJU" TargetMode="External"/><Relationship Id="rId7" Type="http://schemas.openxmlformats.org/officeDocument/2006/relationships/hyperlink" Target="https://www.amazon.co.uk/gp/video/detail/amzn1.dv.gti.bab0121d-6ae9-c2ed-a396-9ef1fd1abea3?autoplay=1&amp;ref_=atv_cf_strg_wb" TargetMode="External"/><Relationship Id="rId12" Type="http://schemas.openxmlformats.org/officeDocument/2006/relationships/hyperlink" Target="https://greensideup.ie/3-reasons-why-we-nee-to-build-more-bug-hotels/" TargetMode="External"/><Relationship Id="rId17" Type="http://schemas.openxmlformats.org/officeDocument/2006/relationships/hyperlink" Target="https://www.rspb.org.uk/fun-and-learning/for-families/family-wild-challenge/activities/let-it-grow/#:~:text=Letting%20the%20plants%20grow%20a,us%20to%20play%20in%20too" TargetMode="External"/><Relationship Id="rId25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186660df-bb0e-4754-8cec-532c933f9763/gwybodaeth-ar-gyfer-athrawon-dan-hyfforddiant-ac-athrawon-newydd.pdf" TargetMode="External"/><Relationship Id="rId20" Type="http://schemas.openxmlformats.org/officeDocument/2006/relationships/hyperlink" Target="https://www.theguardian.com/environment/2016/aug/29/declare-anthropocene-epoch-experts-urge-geological-congress-human-impact-earth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tomologistlounge.wordpress.com/2017/09/18/insect-hotels-a-refuge-or-a-fad/" TargetMode="External"/><Relationship Id="rId24" Type="http://schemas.openxmlformats.org/officeDocument/2006/relationships/hyperlink" Target="https://vimeo.com/138852758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hwb.gov.wales/curriculum-for-wales" TargetMode="External"/><Relationship Id="rId23" Type="http://schemas.openxmlformats.org/officeDocument/2006/relationships/hyperlink" Target="http://www.unesco.org/education/tlsf/TLSF/theme_a.mode04/uncom04t01s03.htm" TargetMode="External"/><Relationship Id="rId28" Type="http://schemas.openxmlformats.org/officeDocument/2006/relationships/hyperlink" Target="https://www.rspb.org.uk/birds-and-wildlife/wildlife-guides/bird-a-z/goldcrest/" TargetMode="External"/><Relationship Id="rId10" Type="http://schemas.openxmlformats.org/officeDocument/2006/relationships/hyperlink" Target="https://criticalposthumanism.net/anthropocene/" TargetMode="External"/><Relationship Id="rId19" Type="http://schemas.openxmlformats.org/officeDocument/2006/relationships/hyperlink" Target="https://www.theguardian.com/science/2012/may/27/rachel-carson-silent-spring-anniversary" TargetMode="External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futuregenerations.wales/about-us/future-generations-act/" TargetMode="External"/><Relationship Id="rId14" Type="http://schemas.openxmlformats.org/officeDocument/2006/relationships/hyperlink" Target="https://www.youtube.com/watch?v=rFeOYlxJbmw" TargetMode="External"/><Relationship Id="rId22" Type="http://schemas.openxmlformats.org/officeDocument/2006/relationships/hyperlink" Target="https://www.storyofstuff.org/movies/story-of-stuff/" TargetMode="External"/><Relationship Id="rId27" Type="http://schemas.openxmlformats.org/officeDocument/2006/relationships/hyperlink" Target="https://www.rspb.org.uk/fun-and-learning/for-families/family-wild-challenge/activities/let-it-grow/#:~:text=Letting%20the%20plants%20grow%20a,us%20to%20play%20in%20too" TargetMode="External"/><Relationship Id="rId30" Type="http://schemas.openxmlformats.org/officeDocument/2006/relationships/footer" Target="footer1.xml"/><Relationship Id="rId8" Type="http://schemas.openxmlformats.org/officeDocument/2006/relationships/hyperlink" Target="https://childhoodbynature.com/build-a-bug-hot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1524</Words>
  <Characters>8690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Jane Price (1807555)</dc:creator>
  <cp:keywords/>
  <dc:description/>
  <cp:lastModifiedBy>Sarah Jane Price (1807555)</cp:lastModifiedBy>
  <cp:revision>2</cp:revision>
  <cp:lastPrinted>2020-11-26T17:42:00Z</cp:lastPrinted>
  <dcterms:created xsi:type="dcterms:W3CDTF">2020-11-27T13:35:00Z</dcterms:created>
  <dcterms:modified xsi:type="dcterms:W3CDTF">2020-11-27T13:35:00Z</dcterms:modified>
</cp:coreProperties>
</file>