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73D6F" w14:textId="371AF564" w:rsidR="00A45186" w:rsidRDefault="00A45186" w:rsidP="00A45186">
      <w:pPr>
        <w:pStyle w:val="NormalWeb"/>
        <w:spacing w:before="0" w:beforeAutospacing="0" w:after="0" w:afterAutospacing="0"/>
        <w:ind w:left="-180" w:right="-334"/>
      </w:pPr>
      <w:r>
        <w:rPr>
          <w:noProof/>
        </w:rPr>
        <w:drawing>
          <wp:inline distT="0" distB="0" distL="0" distR="0" wp14:anchorId="254C2B56" wp14:editId="330A8EF4">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A6CB832" w14:textId="77777777" w:rsidR="00A45186" w:rsidRDefault="00A45186" w:rsidP="00A45186">
      <w:pPr>
        <w:pStyle w:val="NormalWeb"/>
        <w:spacing w:before="0" w:beforeAutospacing="0" w:after="0" w:afterAutospacing="0"/>
        <w:ind w:left="-180" w:right="-334"/>
      </w:pPr>
    </w:p>
    <w:p w14:paraId="17E32D29" w14:textId="77777777" w:rsidR="00A45186" w:rsidRDefault="00A45186" w:rsidP="00A45186">
      <w:pPr>
        <w:pStyle w:val="NormalWeb"/>
        <w:spacing w:before="0" w:beforeAutospacing="0" w:after="0" w:afterAutospacing="0"/>
        <w:ind w:left="-180" w:right="-334"/>
      </w:pPr>
    </w:p>
    <w:p w14:paraId="01482CF4" w14:textId="77777777" w:rsidR="00A45186" w:rsidRDefault="00A45186" w:rsidP="00A45186">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48F142D0" w14:textId="77777777" w:rsidR="00A45186" w:rsidRDefault="00A45186" w:rsidP="00A4518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A9D0BEA" w14:textId="77777777" w:rsidR="00A45186" w:rsidRDefault="00A45186" w:rsidP="00A45186">
      <w:pPr>
        <w:rPr>
          <w:rFonts w:ascii="Arial" w:hAnsi="Arial" w:cs="Arial"/>
          <w:sz w:val="28"/>
          <w:szCs w:val="28"/>
          <w:lang w:val="cy-GB"/>
        </w:rPr>
      </w:pPr>
    </w:p>
    <w:p w14:paraId="25DEF9F5" w14:textId="77777777" w:rsidR="00A45186" w:rsidRDefault="00A45186" w:rsidP="00A45186">
      <w:pPr>
        <w:pStyle w:val="Heading3"/>
        <w:jc w:val="center"/>
        <w:rPr>
          <w:rFonts w:eastAsia="SimSun"/>
          <w:lang w:val="cy-GB"/>
        </w:rPr>
      </w:pPr>
      <w:r>
        <w:rPr>
          <w:rFonts w:eastAsia="SimSun"/>
          <w:lang w:val="cy-GB"/>
        </w:rPr>
        <w:t>THIS SHEET MUST BE THE FIRST PAGE OF THE ASSIGNMENT YOU ARE SUBMITTING  (DO NOT SEND AS A SEPARATE FILE)</w:t>
      </w:r>
    </w:p>
    <w:p w14:paraId="7627FFB2" w14:textId="77777777" w:rsidR="00A45186" w:rsidRDefault="00A45186" w:rsidP="00A45186">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45186" w14:paraId="692BB06E" w14:textId="77777777" w:rsidTr="00A4518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7894BBE"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45186" w14:paraId="7A59DDF3" w14:textId="77777777" w:rsidTr="00A4518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C1C6844"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Sarah Fae</w:t>
            </w:r>
          </w:p>
          <w:p w14:paraId="78D8DFA7" w14:textId="77777777" w:rsidR="00A45186" w:rsidRDefault="00A45186">
            <w:pPr>
              <w:pStyle w:val="NormalWeb"/>
              <w:spacing w:before="0" w:beforeAutospacing="0" w:after="0" w:afterAutospacing="0"/>
              <w:ind w:right="34"/>
              <w:rPr>
                <w:rFonts w:ascii="Arial" w:hAnsi="Arial" w:cs="Arial"/>
                <w:sz w:val="22"/>
                <w:szCs w:val="22"/>
              </w:rPr>
            </w:pPr>
          </w:p>
          <w:p w14:paraId="3308F989"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2126250@UWTSD.student.ac.uk</w:t>
            </w:r>
          </w:p>
        </w:tc>
      </w:tr>
      <w:tr w:rsidR="00A45186" w14:paraId="447A776D" w14:textId="77777777" w:rsidTr="00A45186">
        <w:trPr>
          <w:trHeight w:val="849"/>
        </w:trPr>
        <w:tc>
          <w:tcPr>
            <w:tcW w:w="4788" w:type="dxa"/>
            <w:tcBorders>
              <w:top w:val="single" w:sz="4" w:space="0" w:color="000000"/>
              <w:left w:val="single" w:sz="4" w:space="0" w:color="000000"/>
              <w:bottom w:val="single" w:sz="4" w:space="0" w:color="000000"/>
              <w:right w:val="single" w:sz="4" w:space="0" w:color="000000"/>
            </w:tcBorders>
          </w:tcPr>
          <w:p w14:paraId="64A4A3AB"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 7015</w:t>
            </w:r>
          </w:p>
          <w:p w14:paraId="1B27C2A5" w14:textId="77777777" w:rsidR="00A45186" w:rsidRDefault="00A45186">
            <w:pPr>
              <w:pStyle w:val="NormalWeb"/>
              <w:spacing w:before="0" w:beforeAutospacing="0" w:after="0" w:afterAutospacing="0"/>
              <w:ind w:right="34"/>
              <w:rPr>
                <w:rFonts w:ascii="Arial" w:hAnsi="Arial" w:cs="Arial"/>
                <w:sz w:val="22"/>
                <w:szCs w:val="22"/>
              </w:rPr>
            </w:pPr>
          </w:p>
          <w:p w14:paraId="5F630084"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Module title: Foundations in Cultural Astronomy and Astrology</w:t>
            </w:r>
          </w:p>
          <w:p w14:paraId="7417BA37" w14:textId="77777777" w:rsidR="00A45186" w:rsidRDefault="00A45186">
            <w:pPr>
              <w:pStyle w:val="NormalWeb"/>
              <w:spacing w:before="0" w:beforeAutospacing="0" w:after="0" w:afterAutospacing="0"/>
              <w:ind w:right="34"/>
              <w:rPr>
                <w:rFonts w:ascii="Arial" w:hAnsi="Arial" w:cs="Arial"/>
                <w:sz w:val="22"/>
                <w:szCs w:val="22"/>
              </w:rPr>
            </w:pPr>
          </w:p>
          <w:p w14:paraId="4D4FD042" w14:textId="77777777" w:rsidR="00A45186" w:rsidRDefault="00A45186">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09F54C9F"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22891EAB"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2126250</w:t>
            </w:r>
          </w:p>
        </w:tc>
        <w:tc>
          <w:tcPr>
            <w:tcW w:w="1802" w:type="dxa"/>
            <w:tcBorders>
              <w:top w:val="single" w:sz="4" w:space="0" w:color="000000"/>
              <w:left w:val="single" w:sz="4" w:space="0" w:color="000000"/>
              <w:bottom w:val="single" w:sz="4" w:space="0" w:color="000000"/>
              <w:right w:val="single" w:sz="4" w:space="0" w:color="000000"/>
            </w:tcBorders>
            <w:hideMark/>
          </w:tcPr>
          <w:p w14:paraId="016A54BA"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67410570"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Pr>
                <w:rFonts w:ascii="Arial" w:hAnsi="Arial" w:cs="Arial"/>
                <w:sz w:val="22"/>
                <w:szCs w:val="22"/>
                <w:highlight w:val="yellow"/>
              </w:rPr>
              <w:t>No</w:t>
            </w:r>
          </w:p>
        </w:tc>
      </w:tr>
      <w:tr w:rsidR="00A45186" w14:paraId="27385B94" w14:textId="77777777" w:rsidTr="00A4518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29445875"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A critical comparison of two secondary sources </w:t>
            </w:r>
          </w:p>
          <w:p w14:paraId="3E023B66" w14:textId="77777777" w:rsidR="00A45186" w:rsidRDefault="00A45186">
            <w:pPr>
              <w:pStyle w:val="NormalWeb"/>
              <w:spacing w:before="0" w:beforeAutospacing="0" w:after="0" w:afterAutospacing="0"/>
              <w:ind w:right="34"/>
              <w:rPr>
                <w:rFonts w:ascii="Arial" w:hAnsi="Arial" w:cs="Arial"/>
                <w:sz w:val="22"/>
                <w:szCs w:val="22"/>
              </w:rPr>
            </w:pPr>
          </w:p>
          <w:p w14:paraId="76AD890D" w14:textId="77777777" w:rsidR="00A45186" w:rsidRDefault="00A45186">
            <w:pPr>
              <w:pStyle w:val="NormalWeb"/>
              <w:spacing w:before="0" w:beforeAutospacing="0" w:after="0" w:afterAutospacing="0"/>
              <w:ind w:right="34"/>
              <w:rPr>
                <w:rFonts w:ascii="Arial" w:hAnsi="Arial" w:cs="Arial"/>
                <w:sz w:val="22"/>
                <w:szCs w:val="22"/>
              </w:rPr>
            </w:pPr>
          </w:p>
          <w:p w14:paraId="7A6F9F1F" w14:textId="1D67B33A"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105C15">
              <w:rPr>
                <w:rFonts w:ascii="Arial" w:hAnsi="Arial" w:cs="Arial"/>
                <w:sz w:val="22"/>
                <w:szCs w:val="22"/>
              </w:rPr>
              <w:t xml:space="preserve"> 7/11/22</w:t>
            </w:r>
          </w:p>
        </w:tc>
      </w:tr>
      <w:tr w:rsidR="00A45186" w14:paraId="72BB27FB" w14:textId="77777777" w:rsidTr="00A4518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381E0539" w14:textId="77777777" w:rsidR="00A45186" w:rsidRDefault="00A45186">
            <w:pPr>
              <w:rPr>
                <w:rFonts w:ascii="Arial" w:hAnsi="Arial" w:cs="Arial"/>
              </w:rPr>
            </w:pPr>
            <w:r>
              <w:rPr>
                <w:rFonts w:ascii="Arial" w:hAnsi="Arial" w:cs="Arial"/>
              </w:rPr>
              <w:t xml:space="preserve">This assignment is for the       </w:t>
            </w:r>
            <w:r>
              <w:rPr>
                <w:rFonts w:ascii="Arial" w:hAnsi="Arial" w:cs="Arial"/>
                <w:highlight w:val="yellow"/>
              </w:rPr>
              <w:t>1</w:t>
            </w:r>
            <w:r>
              <w:rPr>
                <w:rFonts w:ascii="Arial" w:hAnsi="Arial" w:cs="Arial"/>
                <w:highlight w:val="yellow"/>
                <w:vertAlign w:val="superscript"/>
              </w:rPr>
              <w:t xml:space="preserve">st </w:t>
            </w:r>
            <w:r>
              <w:rPr>
                <w:rFonts w:ascii="Arial" w:hAnsi="Arial" w:cs="Arial"/>
                <w:highlight w:val="yellow"/>
              </w:rPr>
              <w:fldChar w:fldCharType="begin">
                <w:ffData>
                  <w:name w:val="Check13"/>
                  <w:enabled/>
                  <w:calcOnExit w:val="0"/>
                  <w:checkBox>
                    <w:sizeAuto/>
                    <w:default w:val="0"/>
                  </w:checkBox>
                </w:ffData>
              </w:fldChar>
            </w:r>
            <w:bookmarkStart w:id="0" w:name="Check13"/>
            <w:r>
              <w:rPr>
                <w:rFonts w:ascii="Arial" w:hAnsi="Arial" w:cs="Arial"/>
                <w:highlight w:val="yellow"/>
              </w:rPr>
              <w:instrText xml:space="preserve"> FORMCHECKBOX </w:instrText>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cs="Times New Roman"/>
                <w:sz w:val="24"/>
                <w:szCs w:val="24"/>
              </w:rPr>
              <w:fldChar w:fldCharType="end"/>
            </w:r>
            <w:bookmarkEnd w:id="5"/>
            <w:r>
              <w:rPr>
                <w:rFonts w:ascii="Arial" w:hAnsi="Arial" w:cs="Arial"/>
                <w:b/>
              </w:rPr>
              <w:t xml:space="preserve">   </w:t>
            </w:r>
            <w:r>
              <w:rPr>
                <w:rFonts w:ascii="Arial" w:hAnsi="Arial" w:cs="Arial"/>
              </w:rPr>
              <w:t>module of the degree</w:t>
            </w:r>
          </w:p>
        </w:tc>
      </w:tr>
      <w:tr w:rsidR="00A45186" w14:paraId="542659C0" w14:textId="77777777" w:rsidTr="00A4518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0F9C4F1"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590515A9" w14:textId="77777777" w:rsidR="00A45186" w:rsidRDefault="00A45186">
            <w:pPr>
              <w:pStyle w:val="NormalWeb"/>
              <w:spacing w:before="0" w:beforeAutospacing="0" w:after="0" w:afterAutospacing="0"/>
              <w:ind w:right="34"/>
              <w:rPr>
                <w:rFonts w:ascii="Arial" w:hAnsi="Arial" w:cs="Arial"/>
                <w:sz w:val="22"/>
                <w:szCs w:val="22"/>
              </w:rPr>
            </w:pPr>
            <w:r>
              <w:rPr>
                <w:rFonts w:ascii="Arial" w:hAnsi="Arial" w:cs="Arial"/>
                <w:sz w:val="22"/>
                <w:szCs w:val="22"/>
              </w:rPr>
              <w:t>Signed ……………Sarah Fae………………………………………………</w:t>
            </w:r>
          </w:p>
          <w:p w14:paraId="331CD281" w14:textId="77777777" w:rsidR="00A45186" w:rsidRDefault="00A45186">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w:t>
            </w:r>
          </w:p>
          <w:p w14:paraId="73C47E18" w14:textId="77777777" w:rsidR="00A45186" w:rsidRDefault="00A45186">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A45186" w14:paraId="4FBAFCD8" w14:textId="77777777" w:rsidTr="00A4518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E4DFE7A" w14:textId="77777777" w:rsidR="00A45186" w:rsidRDefault="00A45186">
            <w:pPr>
              <w:rPr>
                <w:rFonts w:ascii="Arial" w:hAnsi="Arial" w:cs="Times New Roman"/>
                <w:b/>
                <w:sz w:val="24"/>
                <w:szCs w:val="24"/>
              </w:rPr>
            </w:pPr>
          </w:p>
          <w:p w14:paraId="71288574" w14:textId="77777777" w:rsidR="00A45186" w:rsidRDefault="00A45186">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45186" w14:paraId="43C93257" w14:textId="77777777">
              <w:tc>
                <w:tcPr>
                  <w:tcW w:w="6970" w:type="dxa"/>
                  <w:tcBorders>
                    <w:top w:val="single" w:sz="4" w:space="0" w:color="auto"/>
                    <w:left w:val="single" w:sz="4" w:space="0" w:color="auto"/>
                    <w:bottom w:val="single" w:sz="4" w:space="0" w:color="auto"/>
                    <w:right w:val="single" w:sz="4" w:space="0" w:color="auto"/>
                  </w:tcBorders>
                </w:tcPr>
                <w:p w14:paraId="3A94AC00" w14:textId="77777777" w:rsidR="00A45186" w:rsidRDefault="00A45186">
                  <w:pPr>
                    <w:rPr>
                      <w:rFonts w:ascii="Arial" w:hAnsi="Arial"/>
                      <w:sz w:val="20"/>
                      <w:szCs w:val="20"/>
                    </w:rPr>
                  </w:pPr>
                </w:p>
                <w:p w14:paraId="74975563" w14:textId="77777777" w:rsidR="00A45186" w:rsidRDefault="00A45186">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CB3AB8D" w14:textId="77777777" w:rsidR="00A45186" w:rsidRDefault="00A45186">
                  <w:pPr>
                    <w:rPr>
                      <w:rFonts w:ascii="Arial" w:hAnsi="Arial"/>
                      <w:sz w:val="20"/>
                      <w:szCs w:val="20"/>
                    </w:rPr>
                  </w:pPr>
                </w:p>
              </w:tc>
            </w:tr>
            <w:tr w:rsidR="00A45186" w14:paraId="11DBE985" w14:textId="77777777">
              <w:tc>
                <w:tcPr>
                  <w:tcW w:w="6970" w:type="dxa"/>
                  <w:tcBorders>
                    <w:top w:val="single" w:sz="4" w:space="0" w:color="auto"/>
                    <w:left w:val="single" w:sz="4" w:space="0" w:color="auto"/>
                    <w:bottom w:val="single" w:sz="4" w:space="0" w:color="auto"/>
                    <w:right w:val="single" w:sz="4" w:space="0" w:color="auto"/>
                  </w:tcBorders>
                </w:tcPr>
                <w:p w14:paraId="189CFFA9" w14:textId="77777777" w:rsidR="00A45186" w:rsidRDefault="00A45186">
                  <w:pPr>
                    <w:rPr>
                      <w:rFonts w:ascii="Arial" w:hAnsi="Arial"/>
                      <w:sz w:val="20"/>
                      <w:szCs w:val="20"/>
                    </w:rPr>
                  </w:pPr>
                </w:p>
                <w:p w14:paraId="5A08B7E1" w14:textId="77777777" w:rsidR="00A45186" w:rsidRDefault="00A45186">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B832981" w14:textId="77777777" w:rsidR="00A45186" w:rsidRDefault="00A45186">
                  <w:pPr>
                    <w:rPr>
                      <w:rFonts w:ascii="Arial" w:hAnsi="Arial"/>
                      <w:sz w:val="20"/>
                      <w:szCs w:val="20"/>
                    </w:rPr>
                  </w:pPr>
                </w:p>
              </w:tc>
            </w:tr>
            <w:tr w:rsidR="00A45186" w14:paraId="5DB42BE8" w14:textId="77777777">
              <w:tc>
                <w:tcPr>
                  <w:tcW w:w="6970" w:type="dxa"/>
                  <w:tcBorders>
                    <w:top w:val="single" w:sz="4" w:space="0" w:color="auto"/>
                    <w:left w:val="single" w:sz="4" w:space="0" w:color="auto"/>
                    <w:bottom w:val="single" w:sz="4" w:space="0" w:color="auto"/>
                    <w:right w:val="single" w:sz="4" w:space="0" w:color="auto"/>
                  </w:tcBorders>
                </w:tcPr>
                <w:p w14:paraId="3C9A5AE0" w14:textId="77777777" w:rsidR="00A45186" w:rsidRDefault="00A45186">
                  <w:pPr>
                    <w:rPr>
                      <w:rFonts w:ascii="Arial" w:hAnsi="Arial"/>
                      <w:sz w:val="20"/>
                      <w:szCs w:val="20"/>
                    </w:rPr>
                  </w:pPr>
                </w:p>
                <w:p w14:paraId="089D08C3" w14:textId="77777777" w:rsidR="00A45186" w:rsidRDefault="00A45186">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B65DBF6" w14:textId="77777777" w:rsidR="00A45186" w:rsidRDefault="00A45186">
                  <w:pPr>
                    <w:rPr>
                      <w:rFonts w:ascii="Arial" w:hAnsi="Arial"/>
                      <w:sz w:val="20"/>
                      <w:szCs w:val="20"/>
                    </w:rPr>
                  </w:pPr>
                </w:p>
              </w:tc>
            </w:tr>
            <w:tr w:rsidR="00A45186" w14:paraId="69A023E8" w14:textId="77777777">
              <w:tc>
                <w:tcPr>
                  <w:tcW w:w="6970" w:type="dxa"/>
                  <w:tcBorders>
                    <w:top w:val="single" w:sz="4" w:space="0" w:color="auto"/>
                    <w:left w:val="single" w:sz="4" w:space="0" w:color="auto"/>
                    <w:bottom w:val="single" w:sz="4" w:space="0" w:color="auto"/>
                    <w:right w:val="single" w:sz="4" w:space="0" w:color="auto"/>
                  </w:tcBorders>
                </w:tcPr>
                <w:p w14:paraId="64053E51" w14:textId="77777777" w:rsidR="00A45186" w:rsidRDefault="00A45186">
                  <w:pPr>
                    <w:rPr>
                      <w:rFonts w:ascii="Arial" w:hAnsi="Arial"/>
                      <w:sz w:val="20"/>
                      <w:szCs w:val="20"/>
                    </w:rPr>
                  </w:pPr>
                </w:p>
                <w:p w14:paraId="38349DDD" w14:textId="77777777" w:rsidR="00A45186" w:rsidRDefault="00A45186">
                  <w:pPr>
                    <w:rPr>
                      <w:rFonts w:ascii="Arial" w:hAnsi="Arial"/>
                      <w:b/>
                      <w:sz w:val="20"/>
                      <w:szCs w:val="20"/>
                    </w:rPr>
                  </w:pPr>
                  <w:r>
                    <w:rPr>
                      <w:rFonts w:ascii="Arial" w:hAnsi="Arial"/>
                      <w:b/>
                      <w:sz w:val="20"/>
                      <w:szCs w:val="20"/>
                    </w:rPr>
                    <w:t>Final Mark</w:t>
                  </w:r>
                </w:p>
                <w:p w14:paraId="55990B77" w14:textId="77777777" w:rsidR="00A45186" w:rsidRDefault="00A45186">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6B59A873" w14:textId="77777777" w:rsidR="00A45186" w:rsidRDefault="00A45186">
                  <w:pPr>
                    <w:rPr>
                      <w:rFonts w:ascii="Arial" w:hAnsi="Arial"/>
                      <w:sz w:val="20"/>
                      <w:szCs w:val="20"/>
                    </w:rPr>
                  </w:pPr>
                </w:p>
              </w:tc>
            </w:tr>
          </w:tbl>
          <w:p w14:paraId="3F8E7D48" w14:textId="77777777" w:rsidR="00A45186" w:rsidRDefault="00A45186">
            <w:pPr>
              <w:pStyle w:val="NormalWeb"/>
              <w:spacing w:before="0" w:beforeAutospacing="0" w:after="0" w:afterAutospacing="0"/>
              <w:ind w:left="142" w:right="34"/>
              <w:rPr>
                <w:rFonts w:ascii="Arial" w:hAnsi="Arial" w:cs="Arial"/>
                <w:b/>
                <w:sz w:val="22"/>
                <w:szCs w:val="22"/>
              </w:rPr>
            </w:pPr>
          </w:p>
          <w:p w14:paraId="5869129D" w14:textId="77777777" w:rsidR="00A45186" w:rsidRDefault="00A45186">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51FBFA9C" w14:textId="77777777" w:rsidR="00A45186" w:rsidRDefault="00A45186">
            <w:pPr>
              <w:pStyle w:val="NormalWeb"/>
              <w:spacing w:before="0" w:beforeAutospacing="0" w:after="0" w:afterAutospacing="0"/>
              <w:rPr>
                <w:rFonts w:ascii="Arial" w:hAnsi="Arial" w:cs="Arial"/>
                <w:b/>
                <w:sz w:val="22"/>
                <w:szCs w:val="22"/>
              </w:rPr>
            </w:pPr>
          </w:p>
          <w:p w14:paraId="4ACA09E3" w14:textId="77777777" w:rsidR="00A45186" w:rsidRDefault="00A45186">
            <w:pPr>
              <w:pStyle w:val="NormalWeb"/>
              <w:spacing w:before="0" w:beforeAutospacing="0" w:after="0" w:afterAutospacing="0"/>
              <w:rPr>
                <w:rFonts w:ascii="Arial" w:hAnsi="Arial" w:cs="Arial"/>
                <w:b/>
                <w:sz w:val="22"/>
                <w:szCs w:val="22"/>
              </w:rPr>
            </w:pPr>
          </w:p>
          <w:p w14:paraId="43EA33CA" w14:textId="77777777" w:rsidR="00A45186" w:rsidRDefault="00A45186">
            <w:pPr>
              <w:pStyle w:val="NormalWeb"/>
              <w:spacing w:before="0" w:beforeAutospacing="0" w:after="0" w:afterAutospacing="0"/>
              <w:rPr>
                <w:rFonts w:ascii="Arial" w:hAnsi="Arial" w:cs="Arial"/>
                <w:b/>
                <w:sz w:val="22"/>
                <w:szCs w:val="22"/>
              </w:rPr>
            </w:pPr>
          </w:p>
          <w:p w14:paraId="0AD19C8F" w14:textId="77777777" w:rsidR="00A45186" w:rsidRDefault="00A45186">
            <w:pPr>
              <w:pStyle w:val="NormalWeb"/>
              <w:spacing w:before="0" w:beforeAutospacing="0" w:after="0" w:afterAutospacing="0"/>
              <w:rPr>
                <w:rFonts w:ascii="Arial" w:hAnsi="Arial" w:cs="Arial"/>
                <w:b/>
                <w:sz w:val="22"/>
                <w:szCs w:val="22"/>
              </w:rPr>
            </w:pPr>
          </w:p>
          <w:p w14:paraId="266FDB10" w14:textId="77777777" w:rsidR="00A45186" w:rsidRDefault="00A45186">
            <w:pPr>
              <w:pStyle w:val="NormalWeb"/>
              <w:spacing w:before="0" w:beforeAutospacing="0" w:after="0" w:afterAutospacing="0"/>
              <w:rPr>
                <w:rFonts w:ascii="Arial" w:hAnsi="Arial" w:cs="Arial"/>
                <w:b/>
                <w:sz w:val="22"/>
                <w:szCs w:val="22"/>
              </w:rPr>
            </w:pPr>
          </w:p>
          <w:p w14:paraId="2C33C8BC" w14:textId="77777777" w:rsidR="00A45186" w:rsidRDefault="00A45186">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59A8988E" w14:textId="77777777" w:rsidR="00A45186" w:rsidRDefault="00A45186">
            <w:pPr>
              <w:pStyle w:val="NormalWeb"/>
              <w:rPr>
                <w:rFonts w:ascii="Arial" w:hAnsi="Arial" w:cs="Arial"/>
                <w:sz w:val="22"/>
                <w:szCs w:val="22"/>
              </w:rPr>
            </w:pPr>
            <w:r>
              <w:rPr>
                <w:rFonts w:ascii="Arial" w:hAnsi="Arial" w:cs="Arial"/>
                <w:sz w:val="22"/>
                <w:szCs w:val="22"/>
              </w:rPr>
              <w:t>Comments:</w:t>
            </w:r>
          </w:p>
          <w:p w14:paraId="33F16BA2" w14:textId="77777777" w:rsidR="00A45186" w:rsidRDefault="00A45186">
            <w:pPr>
              <w:pStyle w:val="NormalWeb"/>
              <w:rPr>
                <w:rFonts w:ascii="Arial" w:hAnsi="Arial" w:cs="Arial"/>
                <w:sz w:val="22"/>
                <w:szCs w:val="22"/>
              </w:rPr>
            </w:pPr>
          </w:p>
        </w:tc>
      </w:tr>
      <w:tr w:rsidR="00A45186" w14:paraId="0A259A5B" w14:textId="77777777" w:rsidTr="00A4518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382BFE3" w14:textId="77777777" w:rsidR="00A45186" w:rsidRDefault="00A45186">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A084400" w14:textId="77777777" w:rsidR="00A45186" w:rsidRDefault="00A45186">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A45186" w14:paraId="3B8CE8CA" w14:textId="77777777" w:rsidTr="00A45186">
        <w:tc>
          <w:tcPr>
            <w:tcW w:w="8856" w:type="dxa"/>
            <w:gridSpan w:val="5"/>
            <w:tcBorders>
              <w:top w:val="single" w:sz="4" w:space="0" w:color="000000"/>
              <w:left w:val="single" w:sz="4" w:space="0" w:color="000000"/>
              <w:bottom w:val="single" w:sz="4" w:space="0" w:color="000000"/>
              <w:right w:val="single" w:sz="4" w:space="0" w:color="000000"/>
            </w:tcBorders>
          </w:tcPr>
          <w:p w14:paraId="5F9F4D2E" w14:textId="77777777" w:rsidR="00A45186" w:rsidRDefault="00A45186">
            <w:pPr>
              <w:pStyle w:val="NormalWeb"/>
              <w:spacing w:before="0" w:beforeAutospacing="0" w:after="0" w:afterAutospacing="0"/>
              <w:ind w:right="-334"/>
              <w:rPr>
                <w:rFonts w:ascii="Arial" w:hAnsi="Arial" w:cs="Arial"/>
                <w:bCs/>
                <w:i/>
                <w:sz w:val="22"/>
                <w:szCs w:val="22"/>
              </w:rPr>
            </w:pPr>
          </w:p>
          <w:p w14:paraId="7D60B96B" w14:textId="77777777" w:rsidR="00A45186" w:rsidRDefault="00A4518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02B64AAA" w14:textId="77777777" w:rsidR="00A45186" w:rsidRDefault="00A45186">
            <w:pPr>
              <w:pStyle w:val="NormalWeb"/>
              <w:spacing w:before="0" w:beforeAutospacing="0" w:after="0" w:afterAutospacing="0"/>
              <w:ind w:right="-334"/>
              <w:rPr>
                <w:rFonts w:ascii="Arial" w:hAnsi="Arial" w:cs="Arial"/>
                <w:b/>
                <w:bCs/>
                <w:sz w:val="22"/>
                <w:szCs w:val="22"/>
              </w:rPr>
            </w:pPr>
          </w:p>
          <w:p w14:paraId="265B1AED" w14:textId="77777777" w:rsidR="00A45186" w:rsidRDefault="00A45186">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1024AE4D" w14:textId="77777777" w:rsidR="00A45186" w:rsidRDefault="00A45186">
            <w:pPr>
              <w:pStyle w:val="NormalWeb"/>
              <w:spacing w:before="0" w:beforeAutospacing="0" w:after="0" w:afterAutospacing="0"/>
              <w:ind w:right="-334"/>
              <w:rPr>
                <w:rFonts w:ascii="Arial" w:hAnsi="Arial" w:cs="Arial"/>
                <w:bCs/>
                <w:sz w:val="22"/>
                <w:szCs w:val="22"/>
              </w:rPr>
            </w:pPr>
          </w:p>
          <w:p w14:paraId="6A3F6CED" w14:textId="77777777" w:rsidR="00A45186" w:rsidRDefault="00A45186">
            <w:pPr>
              <w:pStyle w:val="NormalWeb"/>
              <w:spacing w:before="0" w:beforeAutospacing="0" w:after="0" w:afterAutospacing="0"/>
              <w:ind w:right="-334"/>
              <w:rPr>
                <w:rFonts w:ascii="Arial" w:hAnsi="Arial" w:cs="Arial"/>
                <w:bCs/>
                <w:sz w:val="22"/>
                <w:szCs w:val="22"/>
              </w:rPr>
            </w:pPr>
          </w:p>
          <w:p w14:paraId="1E42BFB4" w14:textId="77777777" w:rsidR="00A45186" w:rsidRDefault="00A45186">
            <w:pPr>
              <w:pStyle w:val="NormalWeb"/>
              <w:spacing w:before="0" w:beforeAutospacing="0" w:after="0" w:afterAutospacing="0"/>
              <w:ind w:right="-334"/>
              <w:rPr>
                <w:rFonts w:ascii="Arial" w:hAnsi="Arial" w:cs="Arial"/>
                <w:bCs/>
                <w:sz w:val="22"/>
                <w:szCs w:val="22"/>
              </w:rPr>
            </w:pPr>
          </w:p>
          <w:p w14:paraId="01C11CAF" w14:textId="77777777" w:rsidR="00A45186" w:rsidRDefault="00A45186">
            <w:pPr>
              <w:pStyle w:val="NormalWeb"/>
              <w:spacing w:before="0" w:beforeAutospacing="0" w:after="0" w:afterAutospacing="0"/>
              <w:ind w:right="-334"/>
              <w:rPr>
                <w:rFonts w:ascii="Arial" w:hAnsi="Arial" w:cs="Arial"/>
                <w:bCs/>
                <w:sz w:val="22"/>
                <w:szCs w:val="22"/>
              </w:rPr>
            </w:pPr>
          </w:p>
          <w:p w14:paraId="68761334" w14:textId="77777777" w:rsidR="00A45186" w:rsidRDefault="00A45186">
            <w:pPr>
              <w:pStyle w:val="NormalWeb"/>
              <w:spacing w:before="0" w:beforeAutospacing="0" w:after="0" w:afterAutospacing="0"/>
              <w:ind w:right="-334"/>
              <w:rPr>
                <w:rFonts w:ascii="Arial" w:hAnsi="Arial" w:cs="Arial"/>
                <w:bCs/>
                <w:sz w:val="22"/>
                <w:szCs w:val="22"/>
              </w:rPr>
            </w:pPr>
          </w:p>
          <w:p w14:paraId="14CBA37D" w14:textId="77777777" w:rsidR="00A45186" w:rsidRDefault="00A45186">
            <w:pPr>
              <w:pStyle w:val="NormalWeb"/>
              <w:spacing w:before="0" w:beforeAutospacing="0" w:after="0" w:afterAutospacing="0"/>
              <w:ind w:right="-334"/>
              <w:rPr>
                <w:rFonts w:ascii="Arial" w:hAnsi="Arial" w:cs="Arial"/>
                <w:bCs/>
                <w:sz w:val="22"/>
                <w:szCs w:val="22"/>
              </w:rPr>
            </w:pPr>
          </w:p>
          <w:p w14:paraId="634BA49C" w14:textId="77777777" w:rsidR="00A45186" w:rsidRDefault="00A45186">
            <w:pPr>
              <w:pStyle w:val="NormalWeb"/>
              <w:spacing w:before="0" w:beforeAutospacing="0" w:after="0" w:afterAutospacing="0"/>
              <w:ind w:right="-334"/>
              <w:rPr>
                <w:rFonts w:ascii="Arial" w:hAnsi="Arial" w:cs="Arial"/>
                <w:bCs/>
                <w:sz w:val="22"/>
                <w:szCs w:val="22"/>
              </w:rPr>
            </w:pPr>
          </w:p>
          <w:p w14:paraId="67F6E955" w14:textId="77777777" w:rsidR="00A45186" w:rsidRDefault="00A45186">
            <w:pPr>
              <w:pStyle w:val="NormalWeb"/>
              <w:spacing w:before="0" w:beforeAutospacing="0" w:after="0" w:afterAutospacing="0"/>
              <w:ind w:right="-334"/>
              <w:rPr>
                <w:rFonts w:ascii="Arial" w:hAnsi="Arial" w:cs="Arial"/>
                <w:bCs/>
                <w:sz w:val="22"/>
                <w:szCs w:val="22"/>
              </w:rPr>
            </w:pPr>
          </w:p>
          <w:p w14:paraId="06625AF8" w14:textId="77777777" w:rsidR="00A45186" w:rsidRDefault="00A45186">
            <w:pPr>
              <w:pStyle w:val="NormalWeb"/>
              <w:spacing w:before="0" w:beforeAutospacing="0" w:after="0" w:afterAutospacing="0"/>
              <w:ind w:right="-334"/>
              <w:rPr>
                <w:rFonts w:ascii="Arial" w:hAnsi="Arial" w:cs="Arial"/>
                <w:bCs/>
                <w:sz w:val="22"/>
                <w:szCs w:val="22"/>
              </w:rPr>
            </w:pPr>
          </w:p>
          <w:p w14:paraId="06487D97" w14:textId="77777777" w:rsidR="00A45186" w:rsidRDefault="00A45186">
            <w:pPr>
              <w:pStyle w:val="NormalWeb"/>
              <w:spacing w:before="0" w:beforeAutospacing="0" w:after="0" w:afterAutospacing="0"/>
              <w:ind w:right="-334"/>
              <w:rPr>
                <w:rFonts w:ascii="Arial" w:hAnsi="Arial" w:cs="Arial"/>
                <w:bCs/>
                <w:sz w:val="22"/>
                <w:szCs w:val="22"/>
              </w:rPr>
            </w:pPr>
          </w:p>
          <w:p w14:paraId="2606C4C0" w14:textId="77777777" w:rsidR="00A45186" w:rsidRDefault="00A45186">
            <w:pPr>
              <w:pStyle w:val="NormalWeb"/>
              <w:spacing w:before="0" w:beforeAutospacing="0" w:after="0" w:afterAutospacing="0"/>
              <w:ind w:right="-334"/>
              <w:rPr>
                <w:rFonts w:ascii="Arial" w:hAnsi="Arial" w:cs="Arial"/>
                <w:bCs/>
                <w:sz w:val="22"/>
                <w:szCs w:val="22"/>
              </w:rPr>
            </w:pPr>
          </w:p>
          <w:p w14:paraId="6CB6CABF" w14:textId="77777777" w:rsidR="00A45186" w:rsidRDefault="00A45186">
            <w:pPr>
              <w:pStyle w:val="NormalWeb"/>
              <w:spacing w:before="0" w:beforeAutospacing="0" w:after="0" w:afterAutospacing="0"/>
              <w:ind w:right="-334"/>
              <w:rPr>
                <w:rFonts w:ascii="Arial" w:hAnsi="Arial" w:cs="Arial"/>
                <w:bCs/>
                <w:sz w:val="22"/>
                <w:szCs w:val="22"/>
              </w:rPr>
            </w:pPr>
          </w:p>
        </w:tc>
      </w:tr>
      <w:tr w:rsidR="00A45186" w14:paraId="48F5886F" w14:textId="77777777" w:rsidTr="00A4518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7CB5A56" w14:textId="77777777" w:rsidR="00A45186" w:rsidRDefault="00A45186">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F555DA0" w14:textId="77777777" w:rsidR="00A45186" w:rsidRDefault="00A45186">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A45186" w14:paraId="2E6905A3" w14:textId="77777777" w:rsidTr="00A4518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0E7FE4D7" w14:textId="77777777" w:rsidR="00A45186" w:rsidRDefault="00A45186">
            <w:pPr>
              <w:rPr>
                <w:rFonts w:ascii="Arial" w:hAnsi="Arial" w:cs="Arial"/>
                <w:b/>
              </w:rPr>
            </w:pPr>
            <w:r>
              <w:rPr>
                <w:rFonts w:ascii="Arial" w:hAnsi="Arial" w:cs="Arial"/>
                <w:b/>
              </w:rPr>
              <w:t>External Examiner’s comments (if relevant)</w:t>
            </w:r>
          </w:p>
          <w:p w14:paraId="5B7ACFC4" w14:textId="77777777" w:rsidR="00A45186" w:rsidRDefault="00A45186">
            <w:pPr>
              <w:pStyle w:val="NormalWeb"/>
              <w:spacing w:before="0" w:beforeAutospacing="0" w:after="0" w:afterAutospacing="0"/>
              <w:ind w:right="-334"/>
              <w:rPr>
                <w:rFonts w:ascii="Arial" w:hAnsi="Arial" w:cs="Arial"/>
                <w:bCs/>
                <w:sz w:val="22"/>
                <w:szCs w:val="22"/>
              </w:rPr>
            </w:pPr>
          </w:p>
          <w:p w14:paraId="11816CDF" w14:textId="77777777" w:rsidR="00A45186" w:rsidRDefault="00A45186">
            <w:pPr>
              <w:pStyle w:val="NormalWeb"/>
              <w:spacing w:before="0" w:beforeAutospacing="0" w:after="0" w:afterAutospacing="0"/>
              <w:ind w:right="-334"/>
              <w:rPr>
                <w:rFonts w:ascii="Arial" w:hAnsi="Arial" w:cs="Arial"/>
                <w:bCs/>
                <w:sz w:val="22"/>
                <w:szCs w:val="22"/>
              </w:rPr>
            </w:pPr>
          </w:p>
          <w:p w14:paraId="2D3A523F" w14:textId="77777777" w:rsidR="00A45186" w:rsidRDefault="00A45186">
            <w:pPr>
              <w:pStyle w:val="NormalWeb"/>
              <w:spacing w:before="0" w:beforeAutospacing="0" w:after="0" w:afterAutospacing="0"/>
              <w:ind w:right="-334"/>
              <w:rPr>
                <w:rFonts w:ascii="Arial" w:hAnsi="Arial" w:cs="Arial"/>
                <w:bCs/>
                <w:sz w:val="22"/>
                <w:szCs w:val="22"/>
              </w:rPr>
            </w:pPr>
          </w:p>
          <w:p w14:paraId="31720D4F" w14:textId="77777777" w:rsidR="00A45186" w:rsidRDefault="00A45186">
            <w:pPr>
              <w:pStyle w:val="NormalWeb"/>
              <w:spacing w:before="0" w:beforeAutospacing="0" w:after="0" w:afterAutospacing="0"/>
              <w:ind w:right="-334"/>
              <w:rPr>
                <w:rFonts w:ascii="Arial" w:hAnsi="Arial" w:cs="Arial"/>
                <w:bCs/>
                <w:sz w:val="22"/>
                <w:szCs w:val="22"/>
              </w:rPr>
            </w:pPr>
          </w:p>
          <w:p w14:paraId="7F75620B" w14:textId="77777777" w:rsidR="00A45186" w:rsidRDefault="00A45186">
            <w:pPr>
              <w:pStyle w:val="NormalWeb"/>
              <w:spacing w:before="0" w:beforeAutospacing="0" w:after="0" w:afterAutospacing="0"/>
              <w:ind w:right="-334"/>
              <w:rPr>
                <w:rFonts w:ascii="Arial" w:hAnsi="Arial" w:cs="Arial"/>
                <w:bCs/>
                <w:sz w:val="22"/>
                <w:szCs w:val="22"/>
              </w:rPr>
            </w:pPr>
          </w:p>
          <w:p w14:paraId="553F31BC" w14:textId="77777777" w:rsidR="00A45186" w:rsidRDefault="00A45186">
            <w:pPr>
              <w:pStyle w:val="NormalWeb"/>
              <w:spacing w:before="0" w:beforeAutospacing="0" w:after="0" w:afterAutospacing="0"/>
              <w:ind w:right="-334"/>
              <w:rPr>
                <w:rFonts w:ascii="Arial" w:hAnsi="Arial" w:cs="Arial"/>
                <w:bCs/>
                <w:sz w:val="22"/>
                <w:szCs w:val="22"/>
              </w:rPr>
            </w:pPr>
          </w:p>
          <w:p w14:paraId="7463EF4E" w14:textId="77777777" w:rsidR="00A45186" w:rsidRDefault="00A45186">
            <w:pPr>
              <w:pStyle w:val="NormalWeb"/>
              <w:spacing w:before="0" w:beforeAutospacing="0" w:after="0" w:afterAutospacing="0"/>
              <w:ind w:right="-334"/>
              <w:rPr>
                <w:rFonts w:ascii="Arial" w:hAnsi="Arial" w:cs="Arial"/>
                <w:bCs/>
                <w:sz w:val="22"/>
                <w:szCs w:val="22"/>
              </w:rPr>
            </w:pPr>
          </w:p>
          <w:p w14:paraId="38E086C3" w14:textId="77777777" w:rsidR="00A45186" w:rsidRDefault="00A45186">
            <w:pPr>
              <w:pStyle w:val="NormalWeb"/>
              <w:spacing w:before="0" w:beforeAutospacing="0" w:after="0" w:afterAutospacing="0"/>
              <w:ind w:right="-334"/>
              <w:rPr>
                <w:rFonts w:ascii="Arial" w:hAnsi="Arial" w:cs="Arial"/>
                <w:bCs/>
                <w:sz w:val="22"/>
                <w:szCs w:val="22"/>
              </w:rPr>
            </w:pPr>
          </w:p>
          <w:p w14:paraId="189EB165" w14:textId="77777777" w:rsidR="00A45186" w:rsidRDefault="00A45186">
            <w:pPr>
              <w:pStyle w:val="NormalWeb"/>
              <w:spacing w:before="0" w:beforeAutospacing="0" w:after="0" w:afterAutospacing="0"/>
              <w:ind w:right="-334"/>
              <w:rPr>
                <w:rFonts w:ascii="Arial" w:hAnsi="Arial" w:cs="Arial"/>
                <w:bCs/>
                <w:sz w:val="22"/>
                <w:szCs w:val="22"/>
              </w:rPr>
            </w:pPr>
          </w:p>
          <w:p w14:paraId="1B083F45" w14:textId="77777777" w:rsidR="00A45186" w:rsidRDefault="00A45186">
            <w:pPr>
              <w:pStyle w:val="NormalWeb"/>
              <w:spacing w:before="0" w:beforeAutospacing="0" w:after="0" w:afterAutospacing="0"/>
              <w:ind w:right="-334"/>
              <w:rPr>
                <w:rFonts w:ascii="Arial" w:hAnsi="Arial" w:cs="Arial"/>
                <w:bCs/>
                <w:sz w:val="22"/>
                <w:szCs w:val="22"/>
              </w:rPr>
            </w:pPr>
          </w:p>
          <w:p w14:paraId="266FE9CC" w14:textId="77777777" w:rsidR="00A45186" w:rsidRDefault="00A45186">
            <w:pPr>
              <w:pStyle w:val="NormalWeb"/>
              <w:spacing w:before="0" w:beforeAutospacing="0" w:after="0" w:afterAutospacing="0"/>
              <w:ind w:right="-334"/>
              <w:rPr>
                <w:rFonts w:ascii="Arial" w:hAnsi="Arial" w:cs="Arial"/>
                <w:bCs/>
                <w:sz w:val="22"/>
                <w:szCs w:val="22"/>
              </w:rPr>
            </w:pPr>
          </w:p>
        </w:tc>
      </w:tr>
      <w:tr w:rsidR="00A45186" w14:paraId="3DBE19BB" w14:textId="77777777" w:rsidTr="00A4518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E09FF7B" w14:textId="77777777" w:rsidR="00A45186" w:rsidRDefault="00A45186">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09ACD2E" w14:textId="77777777" w:rsidR="00A45186" w:rsidRDefault="00A45186">
            <w:pPr>
              <w:rPr>
                <w:rFonts w:ascii="Arial" w:hAnsi="Arial" w:cs="Arial"/>
              </w:rPr>
            </w:pPr>
            <w:r>
              <w:rPr>
                <w:rFonts w:ascii="Arial" w:hAnsi="Arial" w:cs="Arial"/>
              </w:rPr>
              <w:t>Date:</w:t>
            </w:r>
          </w:p>
        </w:tc>
      </w:tr>
    </w:tbl>
    <w:p w14:paraId="05575BDA" w14:textId="77777777" w:rsidR="00A45186" w:rsidRDefault="00A45186" w:rsidP="00060907">
      <w:pPr>
        <w:spacing w:line="480" w:lineRule="auto"/>
        <w:rPr>
          <w:rFonts w:cstheme="minorHAnsi"/>
          <w:b/>
          <w:bCs/>
          <w:sz w:val="24"/>
          <w:szCs w:val="24"/>
        </w:rPr>
      </w:pPr>
    </w:p>
    <w:p w14:paraId="4AD1375D" w14:textId="77777777" w:rsidR="00A45186" w:rsidRDefault="00A45186" w:rsidP="00060907">
      <w:pPr>
        <w:spacing w:line="480" w:lineRule="auto"/>
        <w:rPr>
          <w:rFonts w:cstheme="minorHAnsi"/>
          <w:b/>
          <w:bCs/>
          <w:sz w:val="24"/>
          <w:szCs w:val="24"/>
        </w:rPr>
      </w:pPr>
    </w:p>
    <w:p w14:paraId="29758D82" w14:textId="77777777" w:rsidR="002D473E" w:rsidRDefault="002D473E" w:rsidP="00060907">
      <w:pPr>
        <w:spacing w:line="480" w:lineRule="auto"/>
        <w:rPr>
          <w:rFonts w:cstheme="minorHAnsi"/>
          <w:b/>
          <w:bCs/>
          <w:sz w:val="24"/>
          <w:szCs w:val="24"/>
        </w:rPr>
      </w:pPr>
    </w:p>
    <w:p w14:paraId="49C2EB84" w14:textId="77777777" w:rsidR="002D473E" w:rsidRDefault="002D473E" w:rsidP="00060907">
      <w:pPr>
        <w:spacing w:line="480" w:lineRule="auto"/>
        <w:rPr>
          <w:rFonts w:cstheme="minorHAnsi"/>
          <w:b/>
          <w:bCs/>
          <w:sz w:val="24"/>
          <w:szCs w:val="24"/>
        </w:rPr>
      </w:pPr>
    </w:p>
    <w:p w14:paraId="726CF4D3" w14:textId="77777777" w:rsidR="002D473E" w:rsidRDefault="002D473E" w:rsidP="00060907">
      <w:pPr>
        <w:spacing w:line="480" w:lineRule="auto"/>
        <w:rPr>
          <w:rFonts w:cstheme="minorHAnsi"/>
          <w:b/>
          <w:bCs/>
          <w:sz w:val="24"/>
          <w:szCs w:val="24"/>
        </w:rPr>
      </w:pPr>
    </w:p>
    <w:p w14:paraId="6A4222DD" w14:textId="77777777" w:rsidR="002D473E" w:rsidRDefault="002D473E" w:rsidP="00060907">
      <w:pPr>
        <w:spacing w:line="480" w:lineRule="auto"/>
        <w:rPr>
          <w:rFonts w:cstheme="minorHAnsi"/>
          <w:b/>
          <w:bCs/>
          <w:sz w:val="24"/>
          <w:szCs w:val="24"/>
        </w:rPr>
      </w:pPr>
    </w:p>
    <w:p w14:paraId="6E0876DF" w14:textId="77777777" w:rsidR="002D473E" w:rsidRDefault="002D473E" w:rsidP="00060907">
      <w:pPr>
        <w:spacing w:line="480" w:lineRule="auto"/>
        <w:rPr>
          <w:rFonts w:cstheme="minorHAnsi"/>
          <w:b/>
          <w:bCs/>
          <w:sz w:val="24"/>
          <w:szCs w:val="24"/>
        </w:rPr>
      </w:pPr>
    </w:p>
    <w:p w14:paraId="08D39FFB" w14:textId="77777777" w:rsidR="002D473E" w:rsidRDefault="002D473E" w:rsidP="00060907">
      <w:pPr>
        <w:spacing w:line="480" w:lineRule="auto"/>
        <w:rPr>
          <w:rFonts w:cstheme="minorHAnsi"/>
          <w:b/>
          <w:bCs/>
          <w:sz w:val="24"/>
          <w:szCs w:val="24"/>
        </w:rPr>
      </w:pPr>
    </w:p>
    <w:p w14:paraId="3FB2ADBF" w14:textId="77777777" w:rsidR="002D473E" w:rsidRDefault="002D473E" w:rsidP="00060907">
      <w:pPr>
        <w:spacing w:line="480" w:lineRule="auto"/>
        <w:rPr>
          <w:rFonts w:cstheme="minorHAnsi"/>
          <w:b/>
          <w:bCs/>
          <w:sz w:val="24"/>
          <w:szCs w:val="24"/>
        </w:rPr>
      </w:pPr>
    </w:p>
    <w:p w14:paraId="23559344" w14:textId="77777777" w:rsidR="002D473E" w:rsidRDefault="002D473E" w:rsidP="00060907">
      <w:pPr>
        <w:spacing w:line="480" w:lineRule="auto"/>
        <w:rPr>
          <w:rFonts w:cstheme="minorHAnsi"/>
          <w:b/>
          <w:bCs/>
          <w:sz w:val="24"/>
          <w:szCs w:val="24"/>
        </w:rPr>
      </w:pPr>
    </w:p>
    <w:p w14:paraId="75B3DEAD" w14:textId="77777777" w:rsidR="002D473E" w:rsidRDefault="002D473E" w:rsidP="00060907">
      <w:pPr>
        <w:spacing w:line="480" w:lineRule="auto"/>
        <w:rPr>
          <w:rFonts w:cstheme="minorHAnsi"/>
          <w:b/>
          <w:bCs/>
          <w:sz w:val="24"/>
          <w:szCs w:val="24"/>
        </w:rPr>
      </w:pPr>
    </w:p>
    <w:p w14:paraId="13E82946" w14:textId="77777777" w:rsidR="002D473E" w:rsidRDefault="002D473E" w:rsidP="00060907">
      <w:pPr>
        <w:spacing w:line="480" w:lineRule="auto"/>
        <w:rPr>
          <w:rFonts w:cstheme="minorHAnsi"/>
          <w:b/>
          <w:bCs/>
          <w:sz w:val="24"/>
          <w:szCs w:val="24"/>
        </w:rPr>
      </w:pPr>
    </w:p>
    <w:p w14:paraId="0126E405" w14:textId="77777777" w:rsidR="002D473E" w:rsidRDefault="002D473E" w:rsidP="00060907">
      <w:pPr>
        <w:spacing w:line="480" w:lineRule="auto"/>
        <w:rPr>
          <w:rFonts w:cstheme="minorHAnsi"/>
          <w:b/>
          <w:bCs/>
          <w:sz w:val="24"/>
          <w:szCs w:val="24"/>
        </w:rPr>
      </w:pPr>
    </w:p>
    <w:p w14:paraId="26FB44A8" w14:textId="77777777" w:rsidR="002D473E" w:rsidRDefault="002D473E" w:rsidP="00060907">
      <w:pPr>
        <w:spacing w:line="480" w:lineRule="auto"/>
        <w:rPr>
          <w:rFonts w:cstheme="minorHAnsi"/>
          <w:b/>
          <w:bCs/>
          <w:sz w:val="24"/>
          <w:szCs w:val="24"/>
        </w:rPr>
      </w:pPr>
    </w:p>
    <w:p w14:paraId="37004E56" w14:textId="4C064113" w:rsidR="00785BB8" w:rsidRPr="001A3DDA" w:rsidRDefault="00325EF9" w:rsidP="00060907">
      <w:pPr>
        <w:spacing w:line="480" w:lineRule="auto"/>
        <w:rPr>
          <w:rFonts w:cstheme="minorHAnsi"/>
          <w:b/>
          <w:bCs/>
          <w:sz w:val="24"/>
          <w:szCs w:val="24"/>
        </w:rPr>
      </w:pPr>
      <w:r w:rsidRPr="001A3DDA">
        <w:rPr>
          <w:rFonts w:cstheme="minorHAnsi"/>
          <w:b/>
          <w:bCs/>
          <w:sz w:val="24"/>
          <w:szCs w:val="24"/>
        </w:rPr>
        <w:lastRenderedPageBreak/>
        <w:t>A C</w:t>
      </w:r>
      <w:r w:rsidR="00060907" w:rsidRPr="001A3DDA">
        <w:rPr>
          <w:rFonts w:cstheme="minorHAnsi"/>
          <w:b/>
          <w:bCs/>
          <w:sz w:val="24"/>
          <w:szCs w:val="24"/>
        </w:rPr>
        <w:t>RITICAL COMPARISON OF TWO JSTOR PAPERS</w:t>
      </w:r>
    </w:p>
    <w:p w14:paraId="517E80EF" w14:textId="781A433D" w:rsidR="00785BB8" w:rsidRPr="001A3DDA" w:rsidRDefault="00785BB8" w:rsidP="00325EF9">
      <w:pPr>
        <w:spacing w:line="480" w:lineRule="auto"/>
        <w:rPr>
          <w:rFonts w:cstheme="minorHAnsi"/>
          <w:sz w:val="24"/>
          <w:szCs w:val="24"/>
        </w:rPr>
      </w:pPr>
      <w:r w:rsidRPr="001A3DDA">
        <w:rPr>
          <w:rFonts w:cstheme="minorHAnsi"/>
          <w:sz w:val="24"/>
          <w:szCs w:val="24"/>
        </w:rPr>
        <w:t xml:space="preserve">  </w:t>
      </w:r>
      <w:r w:rsidR="00325EF9" w:rsidRPr="001A3DDA">
        <w:rPr>
          <w:rFonts w:cstheme="minorHAnsi"/>
          <w:sz w:val="24"/>
          <w:szCs w:val="24"/>
        </w:rPr>
        <w:t xml:space="preserve">This essay critically </w:t>
      </w:r>
      <w:proofErr w:type="gramStart"/>
      <w:r w:rsidR="00325EF9" w:rsidRPr="001A3DDA">
        <w:rPr>
          <w:rFonts w:cstheme="minorHAnsi"/>
          <w:sz w:val="24"/>
          <w:szCs w:val="24"/>
        </w:rPr>
        <w:t>compares an</w:t>
      </w:r>
      <w:r w:rsidR="002D473E">
        <w:rPr>
          <w:rFonts w:cstheme="minorHAnsi"/>
          <w:sz w:val="24"/>
          <w:szCs w:val="24"/>
        </w:rPr>
        <w:t>d contrasts</w:t>
      </w:r>
      <w:proofErr w:type="gramEnd"/>
      <w:r w:rsidR="002D473E">
        <w:rPr>
          <w:rFonts w:cstheme="minorHAnsi"/>
          <w:sz w:val="24"/>
          <w:szCs w:val="24"/>
        </w:rPr>
        <w:t xml:space="preserve"> </w:t>
      </w:r>
      <w:r w:rsidR="00325EF9" w:rsidRPr="001A3DDA">
        <w:rPr>
          <w:rFonts w:cstheme="minorHAnsi"/>
          <w:sz w:val="24"/>
          <w:szCs w:val="24"/>
        </w:rPr>
        <w:t>two JSTOR papers. The two papers chosen are Head, Raymond, ‘</w:t>
      </w:r>
      <w:r w:rsidR="00325EF9" w:rsidRPr="001A3DDA">
        <w:rPr>
          <w:rFonts w:cstheme="minorHAnsi"/>
          <w:i/>
          <w:iCs/>
          <w:sz w:val="24"/>
          <w:szCs w:val="24"/>
        </w:rPr>
        <w:t>Holst - Astrology and Modernism in ‘The Planets’</w:t>
      </w:r>
      <w:r w:rsidR="00325EF9" w:rsidRPr="001A3DDA">
        <w:rPr>
          <w:rFonts w:cstheme="minorHAnsi"/>
          <w:sz w:val="24"/>
          <w:szCs w:val="24"/>
        </w:rPr>
        <w:t>, Tempo, New Series, nº187 (Dec. 1993), pp.15-22 and</w:t>
      </w:r>
      <w:r w:rsidRPr="001A3DDA">
        <w:rPr>
          <w:rFonts w:cstheme="minorHAnsi"/>
          <w:sz w:val="24"/>
          <w:szCs w:val="24"/>
        </w:rPr>
        <w:t xml:space="preserve"> of</w:t>
      </w:r>
      <w:r w:rsidR="00325EF9" w:rsidRPr="001A3DDA">
        <w:rPr>
          <w:rFonts w:cstheme="minorHAnsi"/>
          <w:sz w:val="24"/>
          <w:szCs w:val="24"/>
        </w:rPr>
        <w:t xml:space="preserve"> </w:t>
      </w:r>
      <w:r w:rsidRPr="001A3DDA">
        <w:rPr>
          <w:rFonts w:cstheme="minorHAnsi"/>
          <w:sz w:val="24"/>
          <w:szCs w:val="24"/>
        </w:rPr>
        <w:t>Long, Eleanor R</w:t>
      </w:r>
      <w:r w:rsidRPr="001A3DDA">
        <w:rPr>
          <w:rFonts w:cstheme="minorHAnsi"/>
          <w:i/>
          <w:iCs/>
          <w:sz w:val="24"/>
          <w:szCs w:val="24"/>
        </w:rPr>
        <w:t xml:space="preserve">., ‘How the Dog Got Its Days: A </w:t>
      </w:r>
      <w:proofErr w:type="spellStart"/>
      <w:r w:rsidRPr="001A3DDA">
        <w:rPr>
          <w:rFonts w:cstheme="minorHAnsi"/>
          <w:i/>
          <w:iCs/>
          <w:sz w:val="24"/>
          <w:szCs w:val="24"/>
        </w:rPr>
        <w:t>Skeptical</w:t>
      </w:r>
      <w:proofErr w:type="spellEnd"/>
      <w:r w:rsidRPr="001A3DDA">
        <w:rPr>
          <w:rFonts w:cstheme="minorHAnsi"/>
          <w:i/>
          <w:iCs/>
          <w:sz w:val="24"/>
          <w:szCs w:val="24"/>
        </w:rPr>
        <w:t xml:space="preserve"> Inquiry into Traditional Star and Weather Lore’</w:t>
      </w:r>
      <w:r w:rsidRPr="001A3DDA">
        <w:rPr>
          <w:rFonts w:cstheme="minorHAnsi"/>
          <w:sz w:val="24"/>
          <w:szCs w:val="24"/>
        </w:rPr>
        <w:t>, Western Folklore, 43 (1984), pp.256-264.</w:t>
      </w:r>
    </w:p>
    <w:p w14:paraId="1888EEE9" w14:textId="74819205" w:rsidR="00785BB8" w:rsidRPr="001A3DDA" w:rsidRDefault="00777B9C" w:rsidP="00777B9C">
      <w:pPr>
        <w:spacing w:line="480" w:lineRule="auto"/>
        <w:rPr>
          <w:rFonts w:cstheme="minorHAnsi"/>
          <w:b/>
          <w:bCs/>
          <w:sz w:val="24"/>
          <w:szCs w:val="24"/>
        </w:rPr>
      </w:pPr>
      <w:r w:rsidRPr="001A3DDA">
        <w:rPr>
          <w:rFonts w:cstheme="minorHAnsi"/>
          <w:b/>
          <w:bCs/>
          <w:sz w:val="24"/>
          <w:szCs w:val="24"/>
        </w:rPr>
        <w:t>INTRODUCTION</w:t>
      </w:r>
    </w:p>
    <w:p w14:paraId="6EE47855" w14:textId="5F42A960" w:rsidR="005F6A94" w:rsidRPr="001A3DDA" w:rsidRDefault="00915EB9" w:rsidP="005C5894">
      <w:pPr>
        <w:spacing w:line="480" w:lineRule="auto"/>
        <w:rPr>
          <w:rFonts w:cstheme="minorHAnsi"/>
          <w:sz w:val="24"/>
          <w:szCs w:val="24"/>
        </w:rPr>
      </w:pPr>
      <w:r w:rsidRPr="001A3DDA">
        <w:rPr>
          <w:rFonts w:cstheme="minorHAnsi"/>
          <w:sz w:val="24"/>
          <w:szCs w:val="24"/>
        </w:rPr>
        <w:t xml:space="preserve"> </w:t>
      </w:r>
      <w:r w:rsidR="00DA5B6F" w:rsidRPr="001A3DDA">
        <w:rPr>
          <w:rFonts w:cstheme="minorHAnsi"/>
          <w:sz w:val="24"/>
          <w:szCs w:val="24"/>
        </w:rPr>
        <w:t xml:space="preserve"> </w:t>
      </w:r>
      <w:r w:rsidR="00A864BD" w:rsidRPr="001A3DDA">
        <w:rPr>
          <w:rFonts w:cstheme="minorHAnsi"/>
          <w:sz w:val="24"/>
          <w:szCs w:val="24"/>
        </w:rPr>
        <w:t xml:space="preserve">  </w:t>
      </w:r>
      <w:r w:rsidR="00DA5B6F" w:rsidRPr="001A3DDA">
        <w:rPr>
          <w:rFonts w:cstheme="minorHAnsi"/>
          <w:sz w:val="24"/>
          <w:szCs w:val="24"/>
        </w:rPr>
        <w:t xml:space="preserve">This </w:t>
      </w:r>
      <w:r w:rsidR="000259E8" w:rsidRPr="001A3DDA">
        <w:rPr>
          <w:rFonts w:cstheme="minorHAnsi"/>
          <w:sz w:val="24"/>
          <w:szCs w:val="24"/>
        </w:rPr>
        <w:t>essay</w:t>
      </w:r>
      <w:r w:rsidR="00DA5B6F" w:rsidRPr="001A3DDA">
        <w:rPr>
          <w:rFonts w:cstheme="minorHAnsi"/>
          <w:sz w:val="24"/>
          <w:szCs w:val="24"/>
        </w:rPr>
        <w:t xml:space="preserve"> attempts to </w:t>
      </w:r>
      <w:r w:rsidR="007D7BA9">
        <w:rPr>
          <w:rFonts w:cstheme="minorHAnsi"/>
          <w:sz w:val="24"/>
          <w:szCs w:val="24"/>
        </w:rPr>
        <w:t>critically compare</w:t>
      </w:r>
      <w:r w:rsidR="00F071DB" w:rsidRPr="001A3DDA">
        <w:rPr>
          <w:rFonts w:cstheme="minorHAnsi"/>
          <w:sz w:val="24"/>
          <w:szCs w:val="24"/>
        </w:rPr>
        <w:t xml:space="preserve"> Eleanor R</w:t>
      </w:r>
      <w:r w:rsidR="004D7C0A" w:rsidRPr="001A3DDA">
        <w:rPr>
          <w:rFonts w:cstheme="minorHAnsi"/>
          <w:sz w:val="24"/>
          <w:szCs w:val="24"/>
        </w:rPr>
        <w:t>.</w:t>
      </w:r>
      <w:r w:rsidR="00F071DB" w:rsidRPr="001A3DDA">
        <w:rPr>
          <w:rFonts w:cstheme="minorHAnsi"/>
          <w:sz w:val="24"/>
          <w:szCs w:val="24"/>
        </w:rPr>
        <w:t xml:space="preserve"> Longs</w:t>
      </w:r>
      <w:r w:rsidR="00101663" w:rsidRPr="001A3DDA">
        <w:rPr>
          <w:rFonts w:cstheme="minorHAnsi"/>
          <w:sz w:val="24"/>
          <w:szCs w:val="24"/>
        </w:rPr>
        <w:t xml:space="preserve"> </w:t>
      </w:r>
      <w:r w:rsidR="00CB72A8" w:rsidRPr="001A3DDA">
        <w:rPr>
          <w:rFonts w:cstheme="minorHAnsi"/>
          <w:sz w:val="24"/>
          <w:szCs w:val="24"/>
        </w:rPr>
        <w:t>paper</w:t>
      </w:r>
      <w:r w:rsidR="00F071DB" w:rsidRPr="001A3DDA">
        <w:rPr>
          <w:rFonts w:cstheme="minorHAnsi"/>
          <w:sz w:val="24"/>
          <w:szCs w:val="24"/>
        </w:rPr>
        <w:t xml:space="preserve"> on</w:t>
      </w:r>
      <w:r w:rsidR="006C44BF" w:rsidRPr="001A3DDA">
        <w:rPr>
          <w:rFonts w:cstheme="minorHAnsi"/>
          <w:sz w:val="24"/>
          <w:szCs w:val="24"/>
        </w:rPr>
        <w:t xml:space="preserve"> </w:t>
      </w:r>
      <w:r w:rsidR="007E72CB" w:rsidRPr="001A3DDA">
        <w:rPr>
          <w:rFonts w:cstheme="minorHAnsi"/>
          <w:sz w:val="24"/>
          <w:szCs w:val="24"/>
        </w:rPr>
        <w:t xml:space="preserve">archetypal </w:t>
      </w:r>
      <w:r w:rsidR="003A782D" w:rsidRPr="001A3DDA">
        <w:rPr>
          <w:rFonts w:cstheme="minorHAnsi"/>
          <w:sz w:val="24"/>
          <w:szCs w:val="24"/>
        </w:rPr>
        <w:t>stor</w:t>
      </w:r>
      <w:r w:rsidR="006E26E9" w:rsidRPr="001A3DDA">
        <w:rPr>
          <w:rFonts w:cstheme="minorHAnsi"/>
          <w:sz w:val="24"/>
          <w:szCs w:val="24"/>
        </w:rPr>
        <w:t>ytelling in relation to</w:t>
      </w:r>
      <w:r w:rsidR="005E5401" w:rsidRPr="001A3DDA">
        <w:rPr>
          <w:rFonts w:cstheme="minorHAnsi"/>
          <w:sz w:val="24"/>
          <w:szCs w:val="24"/>
        </w:rPr>
        <w:t xml:space="preserve"> ‘the dog star’</w:t>
      </w:r>
      <w:r w:rsidR="006E26E9" w:rsidRPr="001A3DDA">
        <w:rPr>
          <w:rFonts w:cstheme="minorHAnsi"/>
          <w:sz w:val="24"/>
          <w:szCs w:val="24"/>
        </w:rPr>
        <w:t xml:space="preserve"> </w:t>
      </w:r>
      <w:r w:rsidR="008B1250" w:rsidRPr="001A3DDA">
        <w:rPr>
          <w:rFonts w:cstheme="minorHAnsi"/>
          <w:sz w:val="24"/>
          <w:szCs w:val="24"/>
        </w:rPr>
        <w:t>Sirius</w:t>
      </w:r>
      <w:r w:rsidR="003A782D" w:rsidRPr="001A3DDA">
        <w:rPr>
          <w:rFonts w:cstheme="minorHAnsi"/>
          <w:sz w:val="24"/>
          <w:szCs w:val="24"/>
        </w:rPr>
        <w:t>,</w:t>
      </w:r>
      <w:r w:rsidR="005E5401" w:rsidRPr="001A3DDA">
        <w:rPr>
          <w:rFonts w:cstheme="minorHAnsi"/>
          <w:sz w:val="24"/>
          <w:szCs w:val="24"/>
        </w:rPr>
        <w:t xml:space="preserve"> </w:t>
      </w:r>
      <w:r w:rsidR="00BE752A" w:rsidRPr="001A3DDA">
        <w:rPr>
          <w:rFonts w:cstheme="minorHAnsi"/>
          <w:sz w:val="24"/>
          <w:szCs w:val="24"/>
        </w:rPr>
        <w:t xml:space="preserve">and </w:t>
      </w:r>
      <w:r w:rsidR="00C372EC" w:rsidRPr="001A3DDA">
        <w:rPr>
          <w:rFonts w:cstheme="minorHAnsi"/>
          <w:sz w:val="24"/>
          <w:szCs w:val="24"/>
        </w:rPr>
        <w:t>their</w:t>
      </w:r>
      <w:r w:rsidR="009B5785" w:rsidRPr="001A3DDA">
        <w:rPr>
          <w:rFonts w:cstheme="minorHAnsi"/>
          <w:sz w:val="24"/>
          <w:szCs w:val="24"/>
        </w:rPr>
        <w:t xml:space="preserve"> subsequent</w:t>
      </w:r>
      <w:r w:rsidR="005E5401" w:rsidRPr="001A3DDA">
        <w:rPr>
          <w:rFonts w:cstheme="minorHAnsi"/>
          <w:sz w:val="24"/>
          <w:szCs w:val="24"/>
        </w:rPr>
        <w:t xml:space="preserve"> cultural</w:t>
      </w:r>
      <w:r w:rsidR="00BE752A" w:rsidRPr="001A3DDA">
        <w:rPr>
          <w:rFonts w:cstheme="minorHAnsi"/>
          <w:sz w:val="24"/>
          <w:szCs w:val="24"/>
        </w:rPr>
        <w:t xml:space="preserve"> reinterp</w:t>
      </w:r>
      <w:r w:rsidR="00A665EE" w:rsidRPr="001A3DDA">
        <w:rPr>
          <w:rFonts w:cstheme="minorHAnsi"/>
          <w:sz w:val="24"/>
          <w:szCs w:val="24"/>
        </w:rPr>
        <w:t>retation</w:t>
      </w:r>
      <w:r w:rsidR="006E26E9" w:rsidRPr="001A3DDA">
        <w:rPr>
          <w:rFonts w:cstheme="minorHAnsi"/>
          <w:sz w:val="24"/>
          <w:szCs w:val="24"/>
        </w:rPr>
        <w:t>s</w:t>
      </w:r>
      <w:r w:rsidR="0031715E" w:rsidRPr="001A3DDA">
        <w:rPr>
          <w:rFonts w:cstheme="minorHAnsi"/>
          <w:sz w:val="24"/>
          <w:szCs w:val="24"/>
        </w:rPr>
        <w:t xml:space="preserve"> and </w:t>
      </w:r>
      <w:r w:rsidR="00C81970" w:rsidRPr="001A3DDA">
        <w:rPr>
          <w:rFonts w:cstheme="minorHAnsi"/>
          <w:sz w:val="24"/>
          <w:szCs w:val="24"/>
        </w:rPr>
        <w:t>Raymond Heads</w:t>
      </w:r>
      <w:r w:rsidR="00CB72A8" w:rsidRPr="001A3DDA">
        <w:rPr>
          <w:rFonts w:cstheme="minorHAnsi"/>
          <w:sz w:val="24"/>
          <w:szCs w:val="24"/>
        </w:rPr>
        <w:t xml:space="preserve"> </w:t>
      </w:r>
      <w:r w:rsidR="00FD4BC9" w:rsidRPr="001A3DDA">
        <w:rPr>
          <w:rFonts w:cstheme="minorHAnsi"/>
          <w:sz w:val="24"/>
          <w:szCs w:val="24"/>
        </w:rPr>
        <w:t>treatment</w:t>
      </w:r>
      <w:r w:rsidR="00C81970" w:rsidRPr="001A3DDA">
        <w:rPr>
          <w:rFonts w:cstheme="minorHAnsi"/>
          <w:sz w:val="24"/>
          <w:szCs w:val="24"/>
        </w:rPr>
        <w:t xml:space="preserve"> of</w:t>
      </w:r>
      <w:r w:rsidR="009C06F7" w:rsidRPr="001A3DDA">
        <w:rPr>
          <w:rFonts w:cstheme="minorHAnsi"/>
          <w:sz w:val="24"/>
          <w:szCs w:val="24"/>
        </w:rPr>
        <w:t xml:space="preserve"> </w:t>
      </w:r>
      <w:r w:rsidR="00FD4BC9" w:rsidRPr="001A3DDA">
        <w:rPr>
          <w:rFonts w:cstheme="minorHAnsi"/>
          <w:sz w:val="24"/>
          <w:szCs w:val="24"/>
        </w:rPr>
        <w:t>the role</w:t>
      </w:r>
      <w:r w:rsidR="00B53DBB" w:rsidRPr="001A3DDA">
        <w:rPr>
          <w:rFonts w:cstheme="minorHAnsi"/>
          <w:sz w:val="24"/>
          <w:szCs w:val="24"/>
        </w:rPr>
        <w:t xml:space="preserve"> </w:t>
      </w:r>
      <w:r w:rsidR="001B2193" w:rsidRPr="001A3DDA">
        <w:rPr>
          <w:rFonts w:cstheme="minorHAnsi"/>
          <w:sz w:val="24"/>
          <w:szCs w:val="24"/>
        </w:rPr>
        <w:t>a</w:t>
      </w:r>
      <w:r w:rsidR="00B53DBB" w:rsidRPr="001A3DDA">
        <w:rPr>
          <w:rFonts w:cstheme="minorHAnsi"/>
          <w:sz w:val="24"/>
          <w:szCs w:val="24"/>
        </w:rPr>
        <w:t>strology</w:t>
      </w:r>
      <w:r w:rsidR="00FD4BC9" w:rsidRPr="001A3DDA">
        <w:rPr>
          <w:rFonts w:cstheme="minorHAnsi"/>
          <w:sz w:val="24"/>
          <w:szCs w:val="24"/>
        </w:rPr>
        <w:t xml:space="preserve"> played</w:t>
      </w:r>
      <w:r w:rsidR="001A1F01" w:rsidRPr="001A3DDA">
        <w:rPr>
          <w:rFonts w:cstheme="minorHAnsi"/>
          <w:sz w:val="24"/>
          <w:szCs w:val="24"/>
        </w:rPr>
        <w:t xml:space="preserve"> </w:t>
      </w:r>
      <w:r w:rsidR="00FD4BC9" w:rsidRPr="001A3DDA">
        <w:rPr>
          <w:rFonts w:cstheme="minorHAnsi"/>
          <w:sz w:val="24"/>
          <w:szCs w:val="24"/>
        </w:rPr>
        <w:t>in</w:t>
      </w:r>
      <w:r w:rsidR="008262A9" w:rsidRPr="001A3DDA">
        <w:rPr>
          <w:rFonts w:cstheme="minorHAnsi"/>
          <w:sz w:val="24"/>
          <w:szCs w:val="24"/>
        </w:rPr>
        <w:t xml:space="preserve"> </w:t>
      </w:r>
      <w:r w:rsidR="00AB5E45" w:rsidRPr="001A3DDA">
        <w:rPr>
          <w:rFonts w:cstheme="minorHAnsi"/>
          <w:sz w:val="24"/>
          <w:szCs w:val="24"/>
        </w:rPr>
        <w:t>Gustav Holst’s creation ‘The Planets</w:t>
      </w:r>
      <w:r w:rsidR="00975117" w:rsidRPr="001A3DDA">
        <w:rPr>
          <w:rFonts w:cstheme="minorHAnsi"/>
          <w:sz w:val="24"/>
          <w:szCs w:val="24"/>
        </w:rPr>
        <w:t>,</w:t>
      </w:r>
      <w:r w:rsidRPr="001A3DDA">
        <w:rPr>
          <w:rFonts w:cstheme="minorHAnsi"/>
          <w:sz w:val="24"/>
          <w:szCs w:val="24"/>
        </w:rPr>
        <w:t>’</w:t>
      </w:r>
      <w:r w:rsidR="00975117" w:rsidRPr="001A3DDA">
        <w:rPr>
          <w:rFonts w:cstheme="minorHAnsi"/>
          <w:sz w:val="24"/>
          <w:szCs w:val="24"/>
        </w:rPr>
        <w:t xml:space="preserve"> a</w:t>
      </w:r>
      <w:r w:rsidR="003F1293" w:rsidRPr="001A3DDA">
        <w:rPr>
          <w:rFonts w:cstheme="minorHAnsi"/>
          <w:sz w:val="24"/>
          <w:szCs w:val="24"/>
        </w:rPr>
        <w:t xml:space="preserve"> classical</w:t>
      </w:r>
      <w:r w:rsidR="00975117" w:rsidRPr="001A3DDA">
        <w:rPr>
          <w:rFonts w:cstheme="minorHAnsi"/>
          <w:sz w:val="24"/>
          <w:szCs w:val="24"/>
        </w:rPr>
        <w:t xml:space="preserve"> composition based upon the archetypes of the seven heavenly bodies.</w:t>
      </w:r>
    </w:p>
    <w:p w14:paraId="4D00281D" w14:textId="7DAEFCEF" w:rsidR="000B4405" w:rsidRPr="001A3DDA" w:rsidRDefault="005C5894" w:rsidP="005C5894">
      <w:pPr>
        <w:spacing w:line="480" w:lineRule="auto"/>
        <w:rPr>
          <w:rFonts w:cstheme="minorHAnsi"/>
          <w:sz w:val="24"/>
          <w:szCs w:val="24"/>
        </w:rPr>
      </w:pPr>
      <w:r w:rsidRPr="001A3DDA">
        <w:rPr>
          <w:rFonts w:cstheme="minorHAnsi"/>
          <w:sz w:val="24"/>
          <w:szCs w:val="24"/>
        </w:rPr>
        <w:t xml:space="preserve"> </w:t>
      </w:r>
      <w:r w:rsidR="00816F19" w:rsidRPr="001A3DDA">
        <w:rPr>
          <w:rFonts w:cstheme="minorHAnsi"/>
          <w:sz w:val="24"/>
          <w:szCs w:val="24"/>
        </w:rPr>
        <w:t xml:space="preserve">  </w:t>
      </w:r>
      <w:r w:rsidRPr="001A3DDA">
        <w:rPr>
          <w:rFonts w:cstheme="minorHAnsi"/>
          <w:sz w:val="24"/>
          <w:szCs w:val="24"/>
        </w:rPr>
        <w:t>It must be noted for the purposes of these two papers the use of the word culture is defined differently. In the case of Long</w:t>
      </w:r>
      <w:r w:rsidR="000D3689" w:rsidRPr="001A3DDA">
        <w:rPr>
          <w:rFonts w:cstheme="minorHAnsi"/>
          <w:sz w:val="24"/>
          <w:szCs w:val="24"/>
        </w:rPr>
        <w:t>, who is a folklorist,</w:t>
      </w:r>
      <w:r w:rsidRPr="001A3DDA">
        <w:rPr>
          <w:rFonts w:cstheme="minorHAnsi"/>
          <w:sz w:val="24"/>
          <w:szCs w:val="24"/>
        </w:rPr>
        <w:t xml:space="preserve"> culture derives its meaning first from language, and is therefore immaterial, meaning the words we speak, how and why we use them and secondly through tradition, religion, and geographic location</w:t>
      </w:r>
      <w:r w:rsidR="009338E2" w:rsidRPr="001A3DDA">
        <w:rPr>
          <w:rFonts w:cstheme="minorHAnsi"/>
          <w:sz w:val="24"/>
          <w:szCs w:val="24"/>
        </w:rPr>
        <w:t xml:space="preserve">. </w:t>
      </w:r>
      <w:r w:rsidR="00B65C20" w:rsidRPr="001A3DDA">
        <w:rPr>
          <w:rFonts w:cstheme="minorHAnsi"/>
          <w:sz w:val="24"/>
          <w:szCs w:val="24"/>
        </w:rPr>
        <w:t>One of the</w:t>
      </w:r>
      <w:r w:rsidR="00016FC5" w:rsidRPr="001A3DDA">
        <w:rPr>
          <w:rFonts w:cstheme="minorHAnsi"/>
          <w:sz w:val="24"/>
          <w:szCs w:val="24"/>
        </w:rPr>
        <w:t xml:space="preserve"> </w:t>
      </w:r>
      <w:r w:rsidR="002C4E78" w:rsidRPr="001A3DDA">
        <w:rPr>
          <w:rFonts w:cstheme="minorHAnsi"/>
          <w:sz w:val="24"/>
          <w:szCs w:val="24"/>
        </w:rPr>
        <w:t>role</w:t>
      </w:r>
      <w:r w:rsidR="00B65C20" w:rsidRPr="001A3DDA">
        <w:rPr>
          <w:rFonts w:cstheme="minorHAnsi"/>
          <w:sz w:val="24"/>
          <w:szCs w:val="24"/>
        </w:rPr>
        <w:t>s of</w:t>
      </w:r>
      <w:r w:rsidR="00016FC5" w:rsidRPr="001A3DDA">
        <w:rPr>
          <w:rFonts w:cstheme="minorHAnsi"/>
          <w:sz w:val="24"/>
          <w:szCs w:val="24"/>
        </w:rPr>
        <w:t xml:space="preserve"> culture </w:t>
      </w:r>
      <w:r w:rsidR="00467271" w:rsidRPr="001A3DDA">
        <w:rPr>
          <w:rFonts w:cstheme="minorHAnsi"/>
          <w:sz w:val="24"/>
          <w:szCs w:val="24"/>
        </w:rPr>
        <w:t>is to impose meaning on the world</w:t>
      </w:r>
      <w:r w:rsidR="00CE61EF" w:rsidRPr="001A3DDA">
        <w:rPr>
          <w:rFonts w:cstheme="minorHAnsi"/>
          <w:sz w:val="24"/>
          <w:szCs w:val="24"/>
        </w:rPr>
        <w:t xml:space="preserve"> and make it</w:t>
      </w:r>
      <w:r w:rsidR="0023340B" w:rsidRPr="001A3DDA">
        <w:rPr>
          <w:rFonts w:cstheme="minorHAnsi"/>
          <w:sz w:val="24"/>
          <w:szCs w:val="24"/>
        </w:rPr>
        <w:t xml:space="preserve"> relatable and</w:t>
      </w:r>
      <w:r w:rsidR="00CE61EF" w:rsidRPr="001A3DDA">
        <w:rPr>
          <w:rFonts w:cstheme="minorHAnsi"/>
          <w:sz w:val="24"/>
          <w:szCs w:val="24"/>
        </w:rPr>
        <w:t xml:space="preserve"> understandable</w:t>
      </w:r>
      <w:r w:rsidR="00595E4B" w:rsidRPr="001A3DDA">
        <w:rPr>
          <w:rFonts w:cstheme="minorHAnsi"/>
          <w:sz w:val="24"/>
          <w:szCs w:val="24"/>
        </w:rPr>
        <w:t>, in relation to folklore</w:t>
      </w:r>
      <w:r w:rsidR="007C3060" w:rsidRPr="001A3DDA">
        <w:rPr>
          <w:rFonts w:cstheme="minorHAnsi"/>
          <w:sz w:val="24"/>
          <w:szCs w:val="24"/>
        </w:rPr>
        <w:t xml:space="preserve"> Francis Abernethy define</w:t>
      </w:r>
      <w:r w:rsidR="00F60139" w:rsidRPr="001A3DDA">
        <w:rPr>
          <w:rFonts w:cstheme="minorHAnsi"/>
          <w:sz w:val="24"/>
          <w:szCs w:val="24"/>
        </w:rPr>
        <w:t xml:space="preserve">d </w:t>
      </w:r>
      <w:r w:rsidR="008340B2" w:rsidRPr="001A3DDA">
        <w:rPr>
          <w:rFonts w:cstheme="minorHAnsi"/>
          <w:sz w:val="24"/>
          <w:szCs w:val="24"/>
        </w:rPr>
        <w:t>it</w:t>
      </w:r>
      <w:r w:rsidR="00F60139" w:rsidRPr="001A3DDA">
        <w:rPr>
          <w:rFonts w:cstheme="minorHAnsi"/>
          <w:sz w:val="24"/>
          <w:szCs w:val="24"/>
        </w:rPr>
        <w:t xml:space="preserve"> as ‘the traditional knowledge of a culture</w:t>
      </w:r>
      <w:r w:rsidR="00206A16" w:rsidRPr="001A3DDA">
        <w:rPr>
          <w:rFonts w:cstheme="minorHAnsi"/>
          <w:sz w:val="24"/>
          <w:szCs w:val="24"/>
        </w:rPr>
        <w:t>.</w:t>
      </w:r>
      <w:r w:rsidR="00F60139" w:rsidRPr="001A3DDA">
        <w:rPr>
          <w:rFonts w:cstheme="minorHAnsi"/>
          <w:sz w:val="24"/>
          <w:szCs w:val="24"/>
        </w:rPr>
        <w:t xml:space="preserve">’ </w:t>
      </w:r>
      <w:r w:rsidR="00CB11D0">
        <w:rPr>
          <w:rStyle w:val="FootnoteReference"/>
          <w:rFonts w:cstheme="minorHAnsi"/>
          <w:sz w:val="24"/>
          <w:szCs w:val="24"/>
        </w:rPr>
        <w:footnoteReference w:id="1"/>
      </w:r>
    </w:p>
    <w:p w14:paraId="0651DEC3" w14:textId="3B898828" w:rsidR="00777B9C" w:rsidRPr="00B56934" w:rsidRDefault="000B4405" w:rsidP="00B56934">
      <w:pPr>
        <w:spacing w:line="480" w:lineRule="auto"/>
        <w:rPr>
          <w:rFonts w:cstheme="minorHAnsi"/>
          <w:sz w:val="24"/>
          <w:szCs w:val="24"/>
        </w:rPr>
      </w:pPr>
      <w:r w:rsidRPr="001A3DDA">
        <w:rPr>
          <w:rFonts w:cstheme="minorHAnsi"/>
          <w:sz w:val="24"/>
          <w:szCs w:val="24"/>
        </w:rPr>
        <w:t xml:space="preserve">   </w:t>
      </w:r>
      <w:r w:rsidR="00EA6D0C" w:rsidRPr="001A3DDA">
        <w:rPr>
          <w:rFonts w:cstheme="minorHAnsi"/>
          <w:sz w:val="24"/>
          <w:szCs w:val="24"/>
        </w:rPr>
        <w:t>Due to the nature of</w:t>
      </w:r>
      <w:r w:rsidR="005C5894" w:rsidRPr="001A3DDA">
        <w:rPr>
          <w:rFonts w:cstheme="minorHAnsi"/>
          <w:sz w:val="24"/>
          <w:szCs w:val="24"/>
        </w:rPr>
        <w:t xml:space="preserve"> Heads work on Holst</w:t>
      </w:r>
      <w:r w:rsidR="00A443F6" w:rsidRPr="001A3DDA">
        <w:rPr>
          <w:rFonts w:cstheme="minorHAnsi"/>
          <w:sz w:val="24"/>
          <w:szCs w:val="24"/>
        </w:rPr>
        <w:t>’</w:t>
      </w:r>
      <w:r w:rsidR="0062508B" w:rsidRPr="001A3DDA">
        <w:rPr>
          <w:rFonts w:cstheme="minorHAnsi"/>
          <w:sz w:val="24"/>
          <w:szCs w:val="24"/>
        </w:rPr>
        <w:t>s ‘The Planets</w:t>
      </w:r>
      <w:r w:rsidR="00E51501" w:rsidRPr="001A3DDA">
        <w:rPr>
          <w:rFonts w:cstheme="minorHAnsi"/>
          <w:sz w:val="24"/>
          <w:szCs w:val="24"/>
        </w:rPr>
        <w:t>,</w:t>
      </w:r>
      <w:r w:rsidR="0062508B" w:rsidRPr="001A3DDA">
        <w:rPr>
          <w:rFonts w:cstheme="minorHAnsi"/>
          <w:sz w:val="24"/>
          <w:szCs w:val="24"/>
        </w:rPr>
        <w:t>’</w:t>
      </w:r>
      <w:r w:rsidR="00E51501" w:rsidRPr="001A3DDA">
        <w:rPr>
          <w:rFonts w:cstheme="minorHAnsi"/>
          <w:sz w:val="24"/>
          <w:szCs w:val="24"/>
        </w:rPr>
        <w:t xml:space="preserve"> </w:t>
      </w:r>
      <w:r w:rsidR="005C5894" w:rsidRPr="001A3DDA">
        <w:rPr>
          <w:rFonts w:cstheme="minorHAnsi"/>
          <w:sz w:val="24"/>
          <w:szCs w:val="24"/>
        </w:rPr>
        <w:t xml:space="preserve">culture qualifies as </w:t>
      </w:r>
      <w:r w:rsidR="003B4CD5" w:rsidRPr="001A3DDA">
        <w:rPr>
          <w:rFonts w:cstheme="minorHAnsi"/>
          <w:sz w:val="24"/>
          <w:szCs w:val="24"/>
        </w:rPr>
        <w:t xml:space="preserve">being </w:t>
      </w:r>
      <w:r w:rsidR="005C5894" w:rsidRPr="001A3DDA">
        <w:rPr>
          <w:rFonts w:cstheme="minorHAnsi"/>
          <w:sz w:val="24"/>
          <w:szCs w:val="24"/>
        </w:rPr>
        <w:t xml:space="preserve">material </w:t>
      </w:r>
      <w:r w:rsidR="00C50B3F" w:rsidRPr="001A3DDA">
        <w:rPr>
          <w:rFonts w:cstheme="minorHAnsi"/>
          <w:sz w:val="24"/>
          <w:szCs w:val="24"/>
        </w:rPr>
        <w:t>a</w:t>
      </w:r>
      <w:r w:rsidR="0062508B" w:rsidRPr="001A3DDA">
        <w:rPr>
          <w:rFonts w:cstheme="minorHAnsi"/>
          <w:sz w:val="24"/>
          <w:szCs w:val="24"/>
        </w:rPr>
        <w:t>nd as</w:t>
      </w:r>
      <w:r w:rsidR="005F6E13" w:rsidRPr="001A3DDA">
        <w:rPr>
          <w:rFonts w:cstheme="minorHAnsi"/>
          <w:sz w:val="24"/>
          <w:szCs w:val="24"/>
        </w:rPr>
        <w:t xml:space="preserve"> his paper concerns itself with </w:t>
      </w:r>
      <w:r w:rsidR="00F5444C" w:rsidRPr="001A3DDA">
        <w:rPr>
          <w:rFonts w:cstheme="minorHAnsi"/>
          <w:sz w:val="24"/>
          <w:szCs w:val="24"/>
        </w:rPr>
        <w:t>how</w:t>
      </w:r>
      <w:r w:rsidR="009503FE" w:rsidRPr="001A3DDA">
        <w:rPr>
          <w:rFonts w:cstheme="minorHAnsi"/>
          <w:sz w:val="24"/>
          <w:szCs w:val="24"/>
        </w:rPr>
        <w:t xml:space="preserve"> the</w:t>
      </w:r>
      <w:r w:rsidR="007970AC" w:rsidRPr="001A3DDA">
        <w:rPr>
          <w:rFonts w:cstheme="minorHAnsi"/>
          <w:sz w:val="24"/>
          <w:szCs w:val="24"/>
        </w:rPr>
        <w:t xml:space="preserve"> </w:t>
      </w:r>
      <w:r w:rsidR="009503FE" w:rsidRPr="001A3DDA">
        <w:rPr>
          <w:rFonts w:cstheme="minorHAnsi"/>
          <w:sz w:val="24"/>
          <w:szCs w:val="24"/>
        </w:rPr>
        <w:t xml:space="preserve">Theosophical scene </w:t>
      </w:r>
      <w:r w:rsidR="007B4A1B" w:rsidRPr="001A3DDA">
        <w:rPr>
          <w:rFonts w:cstheme="minorHAnsi"/>
          <w:sz w:val="24"/>
          <w:szCs w:val="24"/>
        </w:rPr>
        <w:t>heavily influenced his belief system, and thus</w:t>
      </w:r>
      <w:r w:rsidR="00F5444C" w:rsidRPr="001A3DDA">
        <w:rPr>
          <w:rFonts w:cstheme="minorHAnsi"/>
          <w:sz w:val="24"/>
          <w:szCs w:val="24"/>
        </w:rPr>
        <w:t xml:space="preserve"> underpinned </w:t>
      </w:r>
      <w:r w:rsidR="007A170F" w:rsidRPr="001A3DDA">
        <w:rPr>
          <w:rFonts w:cstheme="minorHAnsi"/>
          <w:sz w:val="24"/>
          <w:szCs w:val="24"/>
        </w:rPr>
        <w:t>his creati</w:t>
      </w:r>
      <w:r w:rsidR="00E7744A" w:rsidRPr="001A3DDA">
        <w:rPr>
          <w:rFonts w:cstheme="minorHAnsi"/>
          <w:sz w:val="24"/>
          <w:szCs w:val="24"/>
        </w:rPr>
        <w:t>on</w:t>
      </w:r>
      <w:r w:rsidR="003148FD" w:rsidRPr="001A3DDA">
        <w:rPr>
          <w:rFonts w:cstheme="minorHAnsi"/>
          <w:sz w:val="24"/>
          <w:szCs w:val="24"/>
        </w:rPr>
        <w:t>.</w:t>
      </w:r>
      <w:r w:rsidR="002A60BF" w:rsidRPr="001A3DDA">
        <w:rPr>
          <w:rFonts w:cstheme="minorHAnsi"/>
          <w:sz w:val="24"/>
          <w:szCs w:val="24"/>
        </w:rPr>
        <w:t xml:space="preserve"> </w:t>
      </w:r>
      <w:r w:rsidR="009B126D" w:rsidRPr="001A3DDA">
        <w:rPr>
          <w:rFonts w:cstheme="minorHAnsi"/>
          <w:sz w:val="24"/>
          <w:szCs w:val="24"/>
        </w:rPr>
        <w:t>Eagleton</w:t>
      </w:r>
      <w:r w:rsidR="00E8067C" w:rsidRPr="001A3DDA">
        <w:rPr>
          <w:rFonts w:cstheme="minorHAnsi"/>
          <w:sz w:val="24"/>
          <w:szCs w:val="24"/>
        </w:rPr>
        <w:t xml:space="preserve">’s paper </w:t>
      </w:r>
      <w:r w:rsidR="009B126D" w:rsidRPr="001A3DDA">
        <w:rPr>
          <w:rFonts w:cstheme="minorHAnsi"/>
          <w:sz w:val="24"/>
          <w:szCs w:val="24"/>
        </w:rPr>
        <w:t>o</w:t>
      </w:r>
      <w:r w:rsidR="00E8067C" w:rsidRPr="001A3DDA">
        <w:rPr>
          <w:rFonts w:cstheme="minorHAnsi"/>
          <w:sz w:val="24"/>
          <w:szCs w:val="24"/>
        </w:rPr>
        <w:t>n</w:t>
      </w:r>
      <w:r w:rsidR="00F91483" w:rsidRPr="001A3DDA">
        <w:rPr>
          <w:rFonts w:cstheme="minorHAnsi"/>
          <w:sz w:val="24"/>
          <w:szCs w:val="24"/>
        </w:rPr>
        <w:t xml:space="preserve"> </w:t>
      </w:r>
      <w:r w:rsidR="00C835FC" w:rsidRPr="001A3DDA">
        <w:rPr>
          <w:rFonts w:cstheme="minorHAnsi"/>
          <w:sz w:val="24"/>
          <w:szCs w:val="24"/>
        </w:rPr>
        <w:t xml:space="preserve">Raymond </w:t>
      </w:r>
      <w:r w:rsidR="00F91483" w:rsidRPr="001A3DDA">
        <w:rPr>
          <w:rFonts w:cstheme="minorHAnsi"/>
          <w:sz w:val="24"/>
          <w:szCs w:val="24"/>
        </w:rPr>
        <w:t xml:space="preserve">Williams </w:t>
      </w:r>
      <w:r w:rsidR="002A60BF" w:rsidRPr="001A3DDA">
        <w:rPr>
          <w:rFonts w:cstheme="minorHAnsi"/>
          <w:sz w:val="24"/>
          <w:szCs w:val="24"/>
        </w:rPr>
        <w:t>typifies this notion of</w:t>
      </w:r>
      <w:r w:rsidR="00C835FC" w:rsidRPr="001A3DDA">
        <w:rPr>
          <w:rFonts w:cstheme="minorHAnsi"/>
          <w:sz w:val="24"/>
          <w:szCs w:val="24"/>
        </w:rPr>
        <w:t xml:space="preserve"> </w:t>
      </w:r>
      <w:r w:rsidR="00CF15B7" w:rsidRPr="001A3DDA">
        <w:rPr>
          <w:rFonts w:cstheme="minorHAnsi"/>
          <w:sz w:val="24"/>
          <w:szCs w:val="24"/>
        </w:rPr>
        <w:t xml:space="preserve">how social environments affect </w:t>
      </w:r>
      <w:r w:rsidR="00C835FC" w:rsidRPr="001A3DDA">
        <w:rPr>
          <w:rFonts w:cstheme="minorHAnsi"/>
          <w:sz w:val="24"/>
          <w:szCs w:val="24"/>
        </w:rPr>
        <w:t xml:space="preserve">cultural </w:t>
      </w:r>
      <w:r w:rsidR="0085625A" w:rsidRPr="001A3DDA">
        <w:rPr>
          <w:rFonts w:cstheme="minorHAnsi"/>
          <w:sz w:val="24"/>
          <w:szCs w:val="24"/>
        </w:rPr>
        <w:t>materialism</w:t>
      </w:r>
      <w:r w:rsidR="00CF15B7" w:rsidRPr="001A3DDA">
        <w:rPr>
          <w:rFonts w:cstheme="minorHAnsi"/>
          <w:sz w:val="24"/>
          <w:szCs w:val="24"/>
        </w:rPr>
        <w:t xml:space="preserve">, </w:t>
      </w:r>
      <w:r w:rsidR="003148FD" w:rsidRPr="001A3DDA">
        <w:rPr>
          <w:rFonts w:cstheme="minorHAnsi"/>
          <w:sz w:val="24"/>
          <w:szCs w:val="24"/>
        </w:rPr>
        <w:t>he writes how</w:t>
      </w:r>
      <w:r w:rsidR="002A60BF" w:rsidRPr="001A3DDA">
        <w:rPr>
          <w:rFonts w:cstheme="minorHAnsi"/>
          <w:sz w:val="24"/>
          <w:szCs w:val="24"/>
        </w:rPr>
        <w:t xml:space="preserve"> </w:t>
      </w:r>
      <w:r w:rsidR="007F48C6" w:rsidRPr="001A3DDA">
        <w:rPr>
          <w:rFonts w:cstheme="minorHAnsi"/>
          <w:sz w:val="24"/>
          <w:szCs w:val="24"/>
        </w:rPr>
        <w:t>Williams</w:t>
      </w:r>
      <w:r w:rsidR="002E7BCC" w:rsidRPr="001A3DDA">
        <w:rPr>
          <w:rFonts w:cstheme="minorHAnsi"/>
          <w:sz w:val="24"/>
          <w:szCs w:val="24"/>
        </w:rPr>
        <w:t xml:space="preserve"> was concerned with how</w:t>
      </w:r>
      <w:r w:rsidR="00BE3733" w:rsidRPr="001A3DDA">
        <w:rPr>
          <w:rFonts w:cstheme="minorHAnsi"/>
          <w:sz w:val="24"/>
          <w:szCs w:val="24"/>
        </w:rPr>
        <w:t xml:space="preserve"> societal stimuli</w:t>
      </w:r>
      <w:r w:rsidR="002E7BCC" w:rsidRPr="001A3DDA">
        <w:rPr>
          <w:rFonts w:cstheme="minorHAnsi"/>
          <w:sz w:val="24"/>
          <w:szCs w:val="24"/>
        </w:rPr>
        <w:t xml:space="preserve"> </w:t>
      </w:r>
      <w:r w:rsidR="00BE3733" w:rsidRPr="001A3DDA">
        <w:rPr>
          <w:rFonts w:cstheme="minorHAnsi"/>
          <w:sz w:val="24"/>
          <w:szCs w:val="24"/>
        </w:rPr>
        <w:t>(</w:t>
      </w:r>
      <w:r w:rsidR="0064640B" w:rsidRPr="001A3DDA">
        <w:rPr>
          <w:rFonts w:cstheme="minorHAnsi"/>
          <w:sz w:val="24"/>
          <w:szCs w:val="24"/>
        </w:rPr>
        <w:t>ou</w:t>
      </w:r>
      <w:r w:rsidR="002225C0" w:rsidRPr="001A3DDA">
        <w:rPr>
          <w:rFonts w:cstheme="minorHAnsi"/>
          <w:sz w:val="24"/>
          <w:szCs w:val="24"/>
        </w:rPr>
        <w:t>t</w:t>
      </w:r>
      <w:r w:rsidR="0064640B" w:rsidRPr="001A3DDA">
        <w:rPr>
          <w:rFonts w:cstheme="minorHAnsi"/>
          <w:sz w:val="24"/>
          <w:szCs w:val="24"/>
        </w:rPr>
        <w:t>works</w:t>
      </w:r>
      <w:r w:rsidR="00BE3733" w:rsidRPr="001A3DDA">
        <w:rPr>
          <w:rFonts w:cstheme="minorHAnsi"/>
          <w:sz w:val="24"/>
          <w:szCs w:val="24"/>
        </w:rPr>
        <w:t>)</w:t>
      </w:r>
      <w:r w:rsidR="002225C0" w:rsidRPr="001A3DDA">
        <w:rPr>
          <w:rFonts w:cstheme="minorHAnsi"/>
          <w:sz w:val="24"/>
          <w:szCs w:val="24"/>
        </w:rPr>
        <w:t xml:space="preserve"> </w:t>
      </w:r>
      <w:r w:rsidR="002225C0" w:rsidRPr="001A3DDA">
        <w:rPr>
          <w:rFonts w:cstheme="minorHAnsi"/>
          <w:sz w:val="24"/>
          <w:szCs w:val="24"/>
        </w:rPr>
        <w:lastRenderedPageBreak/>
        <w:t>go</w:t>
      </w:r>
      <w:r w:rsidR="00AA2FF8" w:rsidRPr="001A3DDA">
        <w:rPr>
          <w:rFonts w:cstheme="minorHAnsi"/>
          <w:sz w:val="24"/>
          <w:szCs w:val="24"/>
        </w:rPr>
        <w:t>t</w:t>
      </w:r>
      <w:r w:rsidR="002225C0" w:rsidRPr="001A3DDA">
        <w:rPr>
          <w:rFonts w:cstheme="minorHAnsi"/>
          <w:sz w:val="24"/>
          <w:szCs w:val="24"/>
        </w:rPr>
        <w:t xml:space="preserve"> into </w:t>
      </w:r>
      <w:r w:rsidR="00AA2FF8" w:rsidRPr="001A3DDA">
        <w:rPr>
          <w:rFonts w:cstheme="minorHAnsi"/>
          <w:sz w:val="24"/>
          <w:szCs w:val="24"/>
        </w:rPr>
        <w:t>an</w:t>
      </w:r>
      <w:r w:rsidR="002225C0" w:rsidRPr="001A3DDA">
        <w:rPr>
          <w:rFonts w:cstheme="minorHAnsi"/>
          <w:sz w:val="24"/>
          <w:szCs w:val="24"/>
        </w:rPr>
        <w:t xml:space="preserve"> art</w:t>
      </w:r>
      <w:r w:rsidR="00AA2FF8" w:rsidRPr="001A3DDA">
        <w:rPr>
          <w:rFonts w:cstheme="minorHAnsi"/>
          <w:sz w:val="24"/>
          <w:szCs w:val="24"/>
        </w:rPr>
        <w:t xml:space="preserve">ifact and </w:t>
      </w:r>
      <w:r w:rsidR="00F91483" w:rsidRPr="001A3DDA">
        <w:rPr>
          <w:rFonts w:cstheme="minorHAnsi"/>
          <w:sz w:val="24"/>
          <w:szCs w:val="24"/>
        </w:rPr>
        <w:t>infiltrated its forms and contents</w:t>
      </w:r>
      <w:r w:rsidR="00812A77" w:rsidRPr="001A3DDA">
        <w:rPr>
          <w:rFonts w:cstheme="minorHAnsi"/>
          <w:sz w:val="24"/>
          <w:szCs w:val="24"/>
        </w:rPr>
        <w:t>.</w:t>
      </w:r>
      <w:r w:rsidR="00104A60">
        <w:rPr>
          <w:rStyle w:val="FootnoteReference"/>
          <w:rFonts w:cstheme="minorHAnsi"/>
          <w:sz w:val="24"/>
          <w:szCs w:val="24"/>
        </w:rPr>
        <w:footnoteReference w:id="2"/>
      </w:r>
      <w:r w:rsidR="005C5894" w:rsidRPr="001A3DDA">
        <w:rPr>
          <w:rFonts w:cstheme="minorHAnsi"/>
          <w:sz w:val="24"/>
          <w:szCs w:val="24"/>
        </w:rPr>
        <w:t xml:space="preserve"> </w:t>
      </w:r>
      <w:r w:rsidR="00CF3CD9" w:rsidRPr="001A3DDA">
        <w:rPr>
          <w:rFonts w:cstheme="minorHAnsi"/>
          <w:sz w:val="24"/>
          <w:szCs w:val="24"/>
        </w:rPr>
        <w:t>Head’s paper also concerns itself with astrology, and t</w:t>
      </w:r>
      <w:r w:rsidR="009C6773" w:rsidRPr="001A3DDA">
        <w:rPr>
          <w:rFonts w:cstheme="minorHAnsi"/>
          <w:sz w:val="24"/>
          <w:szCs w:val="24"/>
        </w:rPr>
        <w:t xml:space="preserve">hrough Nick </w:t>
      </w:r>
      <w:r w:rsidR="00BE5BE3" w:rsidRPr="001A3DDA">
        <w:rPr>
          <w:rFonts w:cstheme="minorHAnsi"/>
          <w:sz w:val="24"/>
          <w:szCs w:val="24"/>
        </w:rPr>
        <w:t>Campion</w:t>
      </w:r>
      <w:r w:rsidR="009C6773" w:rsidRPr="001A3DDA">
        <w:rPr>
          <w:rFonts w:cstheme="minorHAnsi"/>
          <w:sz w:val="24"/>
          <w:szCs w:val="24"/>
        </w:rPr>
        <w:t xml:space="preserve"> we</w:t>
      </w:r>
      <w:r w:rsidR="00AC7C07" w:rsidRPr="001A3DDA">
        <w:rPr>
          <w:rFonts w:cstheme="minorHAnsi"/>
          <w:sz w:val="24"/>
          <w:szCs w:val="24"/>
        </w:rPr>
        <w:t xml:space="preserve"> learn</w:t>
      </w:r>
      <w:r w:rsidR="00997847" w:rsidRPr="001A3DDA">
        <w:rPr>
          <w:rFonts w:cstheme="minorHAnsi"/>
          <w:sz w:val="24"/>
          <w:szCs w:val="24"/>
        </w:rPr>
        <w:t xml:space="preserve"> </w:t>
      </w:r>
      <w:r w:rsidR="00AC7C07" w:rsidRPr="001A3DDA">
        <w:rPr>
          <w:rFonts w:cstheme="minorHAnsi"/>
          <w:sz w:val="24"/>
          <w:szCs w:val="24"/>
        </w:rPr>
        <w:t>the difficult</w:t>
      </w:r>
      <w:r w:rsidR="00997847" w:rsidRPr="001A3DDA">
        <w:rPr>
          <w:rFonts w:cstheme="minorHAnsi"/>
          <w:sz w:val="24"/>
          <w:szCs w:val="24"/>
        </w:rPr>
        <w:t>ies</w:t>
      </w:r>
      <w:r w:rsidR="00AC7C07" w:rsidRPr="001A3DDA">
        <w:rPr>
          <w:rFonts w:cstheme="minorHAnsi"/>
          <w:sz w:val="24"/>
          <w:szCs w:val="24"/>
        </w:rPr>
        <w:t xml:space="preserve"> in defining </w:t>
      </w:r>
      <w:r w:rsidR="00CF3CD9" w:rsidRPr="001A3DDA">
        <w:rPr>
          <w:rFonts w:cstheme="minorHAnsi"/>
          <w:sz w:val="24"/>
          <w:szCs w:val="24"/>
        </w:rPr>
        <w:t>it. Campion</w:t>
      </w:r>
      <w:r w:rsidR="00236FF1" w:rsidRPr="001A3DDA">
        <w:rPr>
          <w:rFonts w:cstheme="minorHAnsi"/>
          <w:sz w:val="24"/>
          <w:szCs w:val="24"/>
        </w:rPr>
        <w:t xml:space="preserve"> explains</w:t>
      </w:r>
      <w:r w:rsidR="00F51394" w:rsidRPr="001A3DDA">
        <w:rPr>
          <w:rFonts w:cstheme="minorHAnsi"/>
          <w:sz w:val="24"/>
          <w:szCs w:val="24"/>
        </w:rPr>
        <w:t xml:space="preserve"> how astrology’s</w:t>
      </w:r>
      <w:r w:rsidR="00823905" w:rsidRPr="001A3DDA">
        <w:rPr>
          <w:rFonts w:cstheme="minorHAnsi"/>
          <w:sz w:val="24"/>
          <w:szCs w:val="24"/>
        </w:rPr>
        <w:t xml:space="preserve"> </w:t>
      </w:r>
      <w:r w:rsidR="001F5313" w:rsidRPr="001A3DDA">
        <w:rPr>
          <w:rFonts w:cstheme="minorHAnsi"/>
          <w:sz w:val="24"/>
          <w:szCs w:val="24"/>
        </w:rPr>
        <w:t>origin</w:t>
      </w:r>
      <w:r w:rsidR="00F51394" w:rsidRPr="001A3DDA">
        <w:rPr>
          <w:rFonts w:cstheme="minorHAnsi"/>
          <w:sz w:val="24"/>
          <w:szCs w:val="24"/>
        </w:rPr>
        <w:t>s</w:t>
      </w:r>
      <w:r w:rsidR="001F5313" w:rsidRPr="001A3DDA">
        <w:rPr>
          <w:rFonts w:cstheme="minorHAnsi"/>
          <w:sz w:val="24"/>
          <w:szCs w:val="24"/>
        </w:rPr>
        <w:t xml:space="preserve"> remain</w:t>
      </w:r>
      <w:r w:rsidR="00F51394" w:rsidRPr="001A3DDA">
        <w:rPr>
          <w:rFonts w:cstheme="minorHAnsi"/>
          <w:sz w:val="24"/>
          <w:szCs w:val="24"/>
        </w:rPr>
        <w:t xml:space="preserve"> </w:t>
      </w:r>
      <w:r w:rsidR="005062B7" w:rsidRPr="001A3DDA">
        <w:rPr>
          <w:rFonts w:cstheme="minorHAnsi"/>
          <w:sz w:val="24"/>
          <w:szCs w:val="24"/>
        </w:rPr>
        <w:t>elusive and</w:t>
      </w:r>
      <w:r w:rsidR="00F51394" w:rsidRPr="001A3DDA">
        <w:rPr>
          <w:rFonts w:cstheme="minorHAnsi"/>
          <w:sz w:val="24"/>
          <w:szCs w:val="24"/>
        </w:rPr>
        <w:t xml:space="preserve"> </w:t>
      </w:r>
      <w:r w:rsidR="00F0332D" w:rsidRPr="001A3DDA">
        <w:rPr>
          <w:rFonts w:cstheme="minorHAnsi"/>
          <w:sz w:val="24"/>
          <w:szCs w:val="24"/>
        </w:rPr>
        <w:t>describ</w:t>
      </w:r>
      <w:r w:rsidR="00F51394" w:rsidRPr="001A3DDA">
        <w:rPr>
          <w:rFonts w:cstheme="minorHAnsi"/>
          <w:sz w:val="24"/>
          <w:szCs w:val="24"/>
        </w:rPr>
        <w:t>es</w:t>
      </w:r>
      <w:r w:rsidR="00ED1907" w:rsidRPr="001A3DDA">
        <w:rPr>
          <w:rFonts w:cstheme="minorHAnsi"/>
          <w:sz w:val="24"/>
          <w:szCs w:val="24"/>
        </w:rPr>
        <w:t xml:space="preserve"> it as</w:t>
      </w:r>
      <w:r w:rsidR="00115D33" w:rsidRPr="001A3DDA">
        <w:rPr>
          <w:rFonts w:cstheme="minorHAnsi"/>
          <w:sz w:val="24"/>
          <w:szCs w:val="24"/>
        </w:rPr>
        <w:t xml:space="preserve"> ‘the search for meaning in the sky, amongst the stars and planets</w:t>
      </w:r>
      <w:r w:rsidR="000154FD" w:rsidRPr="001A3DDA">
        <w:rPr>
          <w:rFonts w:cstheme="minorHAnsi"/>
          <w:sz w:val="24"/>
          <w:szCs w:val="24"/>
        </w:rPr>
        <w:t>, and in the sun and moon</w:t>
      </w:r>
      <w:r w:rsidR="00346A4A" w:rsidRPr="001A3DDA">
        <w:rPr>
          <w:rFonts w:cstheme="minorHAnsi"/>
          <w:sz w:val="24"/>
          <w:szCs w:val="24"/>
        </w:rPr>
        <w:t>,</w:t>
      </w:r>
      <w:r w:rsidR="00A54C9D" w:rsidRPr="001A3DDA">
        <w:rPr>
          <w:rFonts w:cstheme="minorHAnsi"/>
          <w:sz w:val="24"/>
          <w:szCs w:val="24"/>
        </w:rPr>
        <w:t>’</w:t>
      </w:r>
      <w:r w:rsidR="00F0332D" w:rsidRPr="001A3DDA">
        <w:rPr>
          <w:rFonts w:cstheme="minorHAnsi"/>
          <w:sz w:val="24"/>
          <w:szCs w:val="24"/>
        </w:rPr>
        <w:t xml:space="preserve"> </w:t>
      </w:r>
      <w:r w:rsidR="00346A4A" w:rsidRPr="001A3DDA">
        <w:rPr>
          <w:rFonts w:cstheme="minorHAnsi"/>
          <w:sz w:val="24"/>
          <w:szCs w:val="24"/>
        </w:rPr>
        <w:t>admit</w:t>
      </w:r>
      <w:r w:rsidR="00022477" w:rsidRPr="001A3DDA">
        <w:rPr>
          <w:rFonts w:cstheme="minorHAnsi"/>
          <w:sz w:val="24"/>
          <w:szCs w:val="24"/>
        </w:rPr>
        <w:t>ting it</w:t>
      </w:r>
      <w:r w:rsidR="00346A4A" w:rsidRPr="001A3DDA">
        <w:rPr>
          <w:rFonts w:cstheme="minorHAnsi"/>
          <w:sz w:val="24"/>
          <w:szCs w:val="24"/>
        </w:rPr>
        <w:t xml:space="preserve"> is</w:t>
      </w:r>
      <w:r w:rsidR="00022477" w:rsidRPr="001A3DDA">
        <w:rPr>
          <w:rFonts w:cstheme="minorHAnsi"/>
          <w:sz w:val="24"/>
          <w:szCs w:val="24"/>
        </w:rPr>
        <w:t xml:space="preserve"> also</w:t>
      </w:r>
      <w:r w:rsidR="00346A4A" w:rsidRPr="001A3DDA">
        <w:rPr>
          <w:rFonts w:cstheme="minorHAnsi"/>
          <w:sz w:val="24"/>
          <w:szCs w:val="24"/>
        </w:rPr>
        <w:t xml:space="preserve"> a </w:t>
      </w:r>
      <w:r w:rsidR="00823905" w:rsidRPr="001A3DDA">
        <w:rPr>
          <w:rFonts w:cstheme="minorHAnsi"/>
          <w:sz w:val="24"/>
          <w:szCs w:val="24"/>
        </w:rPr>
        <w:t>subject</w:t>
      </w:r>
      <w:r w:rsidR="00346A4A" w:rsidRPr="001A3DDA">
        <w:rPr>
          <w:rFonts w:cstheme="minorHAnsi"/>
          <w:sz w:val="24"/>
          <w:szCs w:val="24"/>
        </w:rPr>
        <w:t xml:space="preserve"> ripe for speculation and scepticism.</w:t>
      </w:r>
      <w:r w:rsidR="00A54C9D" w:rsidRPr="001A3DDA">
        <w:rPr>
          <w:rFonts w:cstheme="minorHAnsi"/>
          <w:sz w:val="24"/>
          <w:szCs w:val="24"/>
        </w:rPr>
        <w:t xml:space="preserve"> </w:t>
      </w:r>
      <w:r w:rsidR="00D233C0">
        <w:rPr>
          <w:rStyle w:val="FootnoteReference"/>
          <w:rFonts w:cstheme="minorHAnsi"/>
          <w:sz w:val="24"/>
          <w:szCs w:val="24"/>
        </w:rPr>
        <w:footnoteReference w:id="3"/>
      </w:r>
    </w:p>
    <w:p w14:paraId="7016A785" w14:textId="3524F000" w:rsidR="005C5894" w:rsidRPr="001A3DDA" w:rsidRDefault="00777B9C" w:rsidP="00777B9C">
      <w:pPr>
        <w:spacing w:line="480" w:lineRule="auto"/>
        <w:rPr>
          <w:rFonts w:cstheme="minorHAnsi"/>
          <w:b/>
          <w:bCs/>
          <w:sz w:val="24"/>
          <w:szCs w:val="24"/>
        </w:rPr>
      </w:pPr>
      <w:r w:rsidRPr="001A3DDA">
        <w:rPr>
          <w:rFonts w:cstheme="minorHAnsi"/>
          <w:b/>
          <w:bCs/>
          <w:sz w:val="24"/>
          <w:szCs w:val="24"/>
        </w:rPr>
        <w:t>CONTEXT</w:t>
      </w:r>
    </w:p>
    <w:p w14:paraId="5492F823" w14:textId="17693038" w:rsidR="006662C2" w:rsidRPr="001A3DDA" w:rsidRDefault="00914567" w:rsidP="004109AE">
      <w:pPr>
        <w:spacing w:line="480" w:lineRule="auto"/>
        <w:rPr>
          <w:rFonts w:cstheme="minorHAnsi"/>
          <w:sz w:val="24"/>
          <w:szCs w:val="24"/>
        </w:rPr>
      </w:pPr>
      <w:r w:rsidRPr="001A3DDA">
        <w:rPr>
          <w:rFonts w:cstheme="minorHAnsi"/>
          <w:sz w:val="24"/>
          <w:szCs w:val="24"/>
        </w:rPr>
        <w:t xml:space="preserve">  </w:t>
      </w:r>
      <w:r w:rsidR="006B62DE" w:rsidRPr="001A3DDA">
        <w:rPr>
          <w:rFonts w:cstheme="minorHAnsi"/>
          <w:sz w:val="24"/>
          <w:szCs w:val="24"/>
        </w:rPr>
        <w:t xml:space="preserve"> </w:t>
      </w:r>
      <w:r w:rsidR="00BE2316" w:rsidRPr="001A3DDA">
        <w:rPr>
          <w:rFonts w:cstheme="minorHAnsi"/>
          <w:sz w:val="24"/>
          <w:szCs w:val="24"/>
        </w:rPr>
        <w:t>Both</w:t>
      </w:r>
      <w:r w:rsidR="00205221" w:rsidRPr="001A3DDA">
        <w:rPr>
          <w:rFonts w:cstheme="minorHAnsi"/>
          <w:sz w:val="24"/>
          <w:szCs w:val="24"/>
        </w:rPr>
        <w:t xml:space="preserve"> scholars are contemporaries in the field of academia as </w:t>
      </w:r>
      <w:r w:rsidR="00E91A3E" w:rsidRPr="001A3DDA">
        <w:rPr>
          <w:rFonts w:cstheme="minorHAnsi"/>
          <w:sz w:val="24"/>
          <w:szCs w:val="24"/>
        </w:rPr>
        <w:t>the</w:t>
      </w:r>
      <w:r w:rsidR="00FB780F" w:rsidRPr="001A3DDA">
        <w:rPr>
          <w:rFonts w:cstheme="minorHAnsi"/>
          <w:sz w:val="24"/>
          <w:szCs w:val="24"/>
        </w:rPr>
        <w:t>ir</w:t>
      </w:r>
      <w:r w:rsidR="00205221" w:rsidRPr="001A3DDA">
        <w:rPr>
          <w:rFonts w:cstheme="minorHAnsi"/>
          <w:sz w:val="24"/>
          <w:szCs w:val="24"/>
        </w:rPr>
        <w:t xml:space="preserve"> </w:t>
      </w:r>
      <w:r w:rsidR="00BE2316" w:rsidRPr="001A3DDA">
        <w:rPr>
          <w:rFonts w:cstheme="minorHAnsi"/>
          <w:sz w:val="24"/>
          <w:szCs w:val="24"/>
        </w:rPr>
        <w:t>papers</w:t>
      </w:r>
      <w:r w:rsidR="00262DAE" w:rsidRPr="001A3DDA">
        <w:rPr>
          <w:rFonts w:cstheme="minorHAnsi"/>
          <w:sz w:val="24"/>
          <w:szCs w:val="24"/>
        </w:rPr>
        <w:t xml:space="preserve"> </w:t>
      </w:r>
      <w:r w:rsidR="001A52E1" w:rsidRPr="001A3DDA">
        <w:rPr>
          <w:rFonts w:cstheme="minorHAnsi"/>
          <w:sz w:val="24"/>
          <w:szCs w:val="24"/>
        </w:rPr>
        <w:t>were</w:t>
      </w:r>
      <w:r w:rsidR="00262DAE" w:rsidRPr="001A3DDA">
        <w:rPr>
          <w:rFonts w:cstheme="minorHAnsi"/>
          <w:sz w:val="24"/>
          <w:szCs w:val="24"/>
        </w:rPr>
        <w:t xml:space="preserve"> written within a decade of </w:t>
      </w:r>
      <w:r w:rsidR="00B43728" w:rsidRPr="001A3DDA">
        <w:rPr>
          <w:rFonts w:cstheme="minorHAnsi"/>
          <w:sz w:val="24"/>
          <w:szCs w:val="24"/>
        </w:rPr>
        <w:t>one another</w:t>
      </w:r>
      <w:r w:rsidR="00205221" w:rsidRPr="001A3DDA">
        <w:rPr>
          <w:rFonts w:cstheme="minorHAnsi"/>
          <w:sz w:val="24"/>
          <w:szCs w:val="24"/>
        </w:rPr>
        <w:t xml:space="preserve">. </w:t>
      </w:r>
      <w:r w:rsidR="00B172D8" w:rsidRPr="001A3DDA">
        <w:rPr>
          <w:rFonts w:cstheme="minorHAnsi"/>
          <w:sz w:val="24"/>
          <w:szCs w:val="24"/>
        </w:rPr>
        <w:t>Head</w:t>
      </w:r>
      <w:r w:rsidR="00205221" w:rsidRPr="001A3DDA">
        <w:rPr>
          <w:rFonts w:cstheme="minorHAnsi"/>
          <w:sz w:val="24"/>
          <w:szCs w:val="24"/>
        </w:rPr>
        <w:t xml:space="preserve"> published in 1993 and his</w:t>
      </w:r>
      <w:r w:rsidR="004B34A1" w:rsidRPr="001A3DDA">
        <w:rPr>
          <w:rFonts w:cstheme="minorHAnsi"/>
          <w:sz w:val="24"/>
          <w:szCs w:val="24"/>
        </w:rPr>
        <w:t xml:space="preserve"> reputation</w:t>
      </w:r>
      <w:r w:rsidR="005E5A56" w:rsidRPr="001A3DDA">
        <w:rPr>
          <w:rFonts w:cstheme="minorHAnsi"/>
          <w:sz w:val="24"/>
          <w:szCs w:val="24"/>
        </w:rPr>
        <w:t xml:space="preserve"> a</w:t>
      </w:r>
      <w:r w:rsidR="004B34A1" w:rsidRPr="001A3DDA">
        <w:rPr>
          <w:rFonts w:cstheme="minorHAnsi"/>
          <w:sz w:val="24"/>
          <w:szCs w:val="24"/>
        </w:rPr>
        <w:t>s a</w:t>
      </w:r>
      <w:r w:rsidR="005E5A56" w:rsidRPr="001A3DDA">
        <w:rPr>
          <w:rFonts w:cstheme="minorHAnsi"/>
          <w:sz w:val="24"/>
          <w:szCs w:val="24"/>
        </w:rPr>
        <w:t xml:space="preserve"> renowned scholar of Gustav Holst</w:t>
      </w:r>
      <w:r w:rsidR="00C40140" w:rsidRPr="001A3DDA">
        <w:rPr>
          <w:rFonts w:cstheme="minorHAnsi"/>
          <w:sz w:val="24"/>
          <w:szCs w:val="24"/>
        </w:rPr>
        <w:t xml:space="preserve"> </w:t>
      </w:r>
      <w:r w:rsidR="004B34A1" w:rsidRPr="001A3DDA">
        <w:rPr>
          <w:rFonts w:cstheme="minorHAnsi"/>
          <w:sz w:val="24"/>
          <w:szCs w:val="24"/>
        </w:rPr>
        <w:t>set</w:t>
      </w:r>
      <w:r w:rsidR="00C40140" w:rsidRPr="001A3DDA">
        <w:rPr>
          <w:rFonts w:cstheme="minorHAnsi"/>
          <w:sz w:val="24"/>
          <w:szCs w:val="24"/>
        </w:rPr>
        <w:t>s</w:t>
      </w:r>
      <w:r w:rsidR="004B34A1" w:rsidRPr="001A3DDA">
        <w:rPr>
          <w:rFonts w:cstheme="minorHAnsi"/>
          <w:sz w:val="24"/>
          <w:szCs w:val="24"/>
        </w:rPr>
        <w:t xml:space="preserve"> a </w:t>
      </w:r>
      <w:r w:rsidR="006F1E47" w:rsidRPr="001A3DDA">
        <w:rPr>
          <w:rFonts w:cstheme="minorHAnsi"/>
          <w:sz w:val="24"/>
          <w:szCs w:val="24"/>
        </w:rPr>
        <w:t>precedent for his article</w:t>
      </w:r>
      <w:r w:rsidR="00C40140" w:rsidRPr="001A3DDA">
        <w:rPr>
          <w:rFonts w:cstheme="minorHAnsi"/>
          <w:sz w:val="24"/>
          <w:szCs w:val="24"/>
        </w:rPr>
        <w:t>,</w:t>
      </w:r>
      <w:r w:rsidR="006F1E47" w:rsidRPr="001A3DDA">
        <w:rPr>
          <w:rFonts w:cstheme="minorHAnsi"/>
          <w:sz w:val="24"/>
          <w:szCs w:val="24"/>
        </w:rPr>
        <w:t xml:space="preserve"> </w:t>
      </w:r>
      <w:r w:rsidR="004C30EB" w:rsidRPr="001A3DDA">
        <w:rPr>
          <w:rFonts w:cstheme="minorHAnsi"/>
          <w:sz w:val="24"/>
          <w:szCs w:val="24"/>
        </w:rPr>
        <w:t xml:space="preserve">alongside </w:t>
      </w:r>
      <w:r w:rsidR="00013EC6" w:rsidRPr="001A3DDA">
        <w:rPr>
          <w:rFonts w:cstheme="minorHAnsi"/>
          <w:sz w:val="24"/>
          <w:szCs w:val="24"/>
        </w:rPr>
        <w:t xml:space="preserve">his </w:t>
      </w:r>
      <w:r w:rsidR="006662C2" w:rsidRPr="001A3DDA">
        <w:rPr>
          <w:rFonts w:cstheme="minorHAnsi"/>
          <w:sz w:val="24"/>
          <w:szCs w:val="24"/>
        </w:rPr>
        <w:t xml:space="preserve">niche </w:t>
      </w:r>
      <w:r w:rsidR="00013EC6" w:rsidRPr="001A3DDA">
        <w:rPr>
          <w:rFonts w:cstheme="minorHAnsi"/>
          <w:sz w:val="24"/>
          <w:szCs w:val="24"/>
        </w:rPr>
        <w:t>status as</w:t>
      </w:r>
      <w:r w:rsidR="004C30EB" w:rsidRPr="001A3DDA">
        <w:rPr>
          <w:rFonts w:cstheme="minorHAnsi"/>
          <w:sz w:val="24"/>
          <w:szCs w:val="24"/>
        </w:rPr>
        <w:t xml:space="preserve"> being</w:t>
      </w:r>
      <w:r w:rsidR="00013EC6" w:rsidRPr="001A3DDA">
        <w:rPr>
          <w:rFonts w:cstheme="minorHAnsi"/>
          <w:sz w:val="24"/>
          <w:szCs w:val="24"/>
        </w:rPr>
        <w:t xml:space="preserve"> a</w:t>
      </w:r>
      <w:r w:rsidR="004E3BF4" w:rsidRPr="001A3DDA">
        <w:rPr>
          <w:rFonts w:cstheme="minorHAnsi"/>
          <w:sz w:val="24"/>
          <w:szCs w:val="24"/>
        </w:rPr>
        <w:t>n</w:t>
      </w:r>
      <w:r w:rsidR="00013EC6" w:rsidRPr="001A3DDA">
        <w:rPr>
          <w:rFonts w:cstheme="minorHAnsi"/>
          <w:sz w:val="24"/>
          <w:szCs w:val="24"/>
        </w:rPr>
        <w:t xml:space="preserve"> expert in the fie</w:t>
      </w:r>
      <w:r w:rsidR="00FB780F" w:rsidRPr="001A3DDA">
        <w:rPr>
          <w:rFonts w:cstheme="minorHAnsi"/>
          <w:sz w:val="24"/>
          <w:szCs w:val="24"/>
        </w:rPr>
        <w:t xml:space="preserve">ld </w:t>
      </w:r>
      <w:r w:rsidR="004C30EB" w:rsidRPr="001A3DDA">
        <w:rPr>
          <w:rFonts w:cstheme="minorHAnsi"/>
          <w:sz w:val="24"/>
          <w:szCs w:val="24"/>
        </w:rPr>
        <w:t xml:space="preserve">he is also </w:t>
      </w:r>
      <w:r w:rsidR="00152267" w:rsidRPr="001A3DDA">
        <w:rPr>
          <w:rFonts w:cstheme="minorHAnsi"/>
          <w:sz w:val="24"/>
          <w:szCs w:val="24"/>
        </w:rPr>
        <w:t xml:space="preserve">Vice President </w:t>
      </w:r>
      <w:r w:rsidR="0033246C" w:rsidRPr="001A3DDA">
        <w:rPr>
          <w:rFonts w:cstheme="minorHAnsi"/>
          <w:sz w:val="24"/>
          <w:szCs w:val="24"/>
        </w:rPr>
        <w:t>of the</w:t>
      </w:r>
      <w:r w:rsidR="00152267" w:rsidRPr="001A3DDA">
        <w:rPr>
          <w:rFonts w:cstheme="minorHAnsi"/>
          <w:sz w:val="24"/>
          <w:szCs w:val="24"/>
        </w:rPr>
        <w:t xml:space="preserve"> Holst Society</w:t>
      </w:r>
      <w:r w:rsidR="00D11C5F" w:rsidRPr="001A3DDA">
        <w:rPr>
          <w:rFonts w:cstheme="minorHAnsi"/>
          <w:sz w:val="24"/>
          <w:szCs w:val="24"/>
        </w:rPr>
        <w:t xml:space="preserve">. </w:t>
      </w:r>
      <w:r w:rsidR="004E3BF4" w:rsidRPr="001A3DDA">
        <w:rPr>
          <w:rFonts w:cstheme="minorHAnsi"/>
          <w:sz w:val="24"/>
          <w:szCs w:val="24"/>
        </w:rPr>
        <w:t>Head is based</w:t>
      </w:r>
      <w:r w:rsidR="005F65B3" w:rsidRPr="001A3DDA">
        <w:rPr>
          <w:rFonts w:cstheme="minorHAnsi"/>
          <w:sz w:val="24"/>
          <w:szCs w:val="24"/>
        </w:rPr>
        <w:t xml:space="preserve"> in the U.K </w:t>
      </w:r>
      <w:r w:rsidR="00D11C5F" w:rsidRPr="001A3DDA">
        <w:rPr>
          <w:rFonts w:cstheme="minorHAnsi"/>
          <w:sz w:val="24"/>
          <w:szCs w:val="24"/>
        </w:rPr>
        <w:t xml:space="preserve">and </w:t>
      </w:r>
      <w:r w:rsidR="004E3BF4" w:rsidRPr="001A3DDA">
        <w:rPr>
          <w:rFonts w:cstheme="minorHAnsi"/>
          <w:sz w:val="24"/>
          <w:szCs w:val="24"/>
        </w:rPr>
        <w:t>has a</w:t>
      </w:r>
      <w:r w:rsidR="00D11C5F" w:rsidRPr="001A3DDA">
        <w:rPr>
          <w:rFonts w:cstheme="minorHAnsi"/>
          <w:sz w:val="24"/>
          <w:szCs w:val="24"/>
        </w:rPr>
        <w:t xml:space="preserve"> career that spans both creative arts and </w:t>
      </w:r>
      <w:r w:rsidR="00FE130D" w:rsidRPr="001A3DDA">
        <w:rPr>
          <w:rFonts w:cstheme="minorHAnsi"/>
          <w:sz w:val="24"/>
          <w:szCs w:val="24"/>
        </w:rPr>
        <w:t>education</w:t>
      </w:r>
      <w:r w:rsidR="00D11C5F" w:rsidRPr="001A3DDA">
        <w:rPr>
          <w:rFonts w:cstheme="minorHAnsi"/>
          <w:sz w:val="24"/>
          <w:szCs w:val="24"/>
        </w:rPr>
        <w:t xml:space="preserve">, </w:t>
      </w:r>
      <w:r w:rsidR="00BA644D" w:rsidRPr="001A3DDA">
        <w:rPr>
          <w:rFonts w:cstheme="minorHAnsi"/>
          <w:sz w:val="24"/>
          <w:szCs w:val="24"/>
        </w:rPr>
        <w:t>his</w:t>
      </w:r>
      <w:r w:rsidR="00DC2848" w:rsidRPr="001A3DDA">
        <w:rPr>
          <w:rFonts w:cstheme="minorHAnsi"/>
          <w:sz w:val="24"/>
          <w:szCs w:val="24"/>
        </w:rPr>
        <w:t xml:space="preserve"> </w:t>
      </w:r>
      <w:r w:rsidR="007C18BE" w:rsidRPr="001A3DDA">
        <w:rPr>
          <w:rFonts w:cstheme="minorHAnsi"/>
          <w:sz w:val="24"/>
          <w:szCs w:val="24"/>
        </w:rPr>
        <w:t>membership to various societies</w:t>
      </w:r>
      <w:r w:rsidR="00B55EAC" w:rsidRPr="001A3DDA">
        <w:rPr>
          <w:rFonts w:cstheme="minorHAnsi"/>
          <w:sz w:val="24"/>
          <w:szCs w:val="24"/>
        </w:rPr>
        <w:t xml:space="preserve"> </w:t>
      </w:r>
      <w:r w:rsidR="00D66646" w:rsidRPr="001A3DDA">
        <w:rPr>
          <w:rFonts w:cstheme="minorHAnsi"/>
          <w:sz w:val="24"/>
          <w:szCs w:val="24"/>
        </w:rPr>
        <w:t xml:space="preserve">is </w:t>
      </w:r>
      <w:r w:rsidR="00B55EAC" w:rsidRPr="001A3DDA">
        <w:rPr>
          <w:rFonts w:cstheme="minorHAnsi"/>
          <w:sz w:val="24"/>
          <w:szCs w:val="24"/>
        </w:rPr>
        <w:t>vast and wide,</w:t>
      </w:r>
      <w:r w:rsidR="00AC40F1" w:rsidRPr="001A3DDA">
        <w:rPr>
          <w:rFonts w:cstheme="minorHAnsi"/>
          <w:sz w:val="24"/>
          <w:szCs w:val="24"/>
        </w:rPr>
        <w:t xml:space="preserve"> and his</w:t>
      </w:r>
      <w:r w:rsidR="00D66646" w:rsidRPr="001A3DDA">
        <w:rPr>
          <w:rFonts w:cstheme="minorHAnsi"/>
          <w:sz w:val="24"/>
          <w:szCs w:val="24"/>
        </w:rPr>
        <w:t xml:space="preserve"> musical career multi-disciplinary</w:t>
      </w:r>
      <w:r w:rsidR="00734D89">
        <w:rPr>
          <w:rFonts w:cstheme="minorHAnsi"/>
          <w:sz w:val="24"/>
          <w:szCs w:val="24"/>
        </w:rPr>
        <w:t xml:space="preserve">. </w:t>
      </w:r>
      <w:r w:rsidR="00734D89">
        <w:rPr>
          <w:rStyle w:val="FootnoteReference"/>
          <w:rFonts w:cstheme="minorHAnsi"/>
          <w:sz w:val="24"/>
          <w:szCs w:val="24"/>
        </w:rPr>
        <w:footnoteReference w:id="4"/>
      </w:r>
    </w:p>
    <w:p w14:paraId="0E293367" w14:textId="09753912" w:rsidR="00C727A1" w:rsidRDefault="006662C2" w:rsidP="00777B9C">
      <w:pPr>
        <w:spacing w:line="480" w:lineRule="auto"/>
        <w:rPr>
          <w:rFonts w:cstheme="minorHAnsi"/>
          <w:sz w:val="24"/>
          <w:szCs w:val="24"/>
        </w:rPr>
      </w:pPr>
      <w:r w:rsidRPr="001A3DDA">
        <w:rPr>
          <w:rFonts w:cstheme="minorHAnsi"/>
          <w:sz w:val="24"/>
          <w:szCs w:val="24"/>
        </w:rPr>
        <w:t xml:space="preserve">  </w:t>
      </w:r>
      <w:r w:rsidR="004F283E" w:rsidRPr="001A3DDA">
        <w:rPr>
          <w:rFonts w:cstheme="minorHAnsi"/>
          <w:sz w:val="24"/>
          <w:szCs w:val="24"/>
        </w:rPr>
        <w:t xml:space="preserve"> </w:t>
      </w:r>
      <w:r w:rsidR="00E03F8F" w:rsidRPr="001A3DDA">
        <w:rPr>
          <w:rFonts w:cstheme="minorHAnsi"/>
          <w:sz w:val="24"/>
          <w:szCs w:val="24"/>
        </w:rPr>
        <w:t xml:space="preserve">Longs career </w:t>
      </w:r>
      <w:r w:rsidR="00D84AEF" w:rsidRPr="001A3DDA">
        <w:rPr>
          <w:rFonts w:cstheme="minorHAnsi"/>
          <w:sz w:val="24"/>
          <w:szCs w:val="24"/>
        </w:rPr>
        <w:t xml:space="preserve">also </w:t>
      </w:r>
      <w:r w:rsidR="00E03F8F" w:rsidRPr="001A3DDA">
        <w:rPr>
          <w:rFonts w:cstheme="minorHAnsi"/>
          <w:sz w:val="24"/>
          <w:szCs w:val="24"/>
        </w:rPr>
        <w:t xml:space="preserve">span </w:t>
      </w:r>
      <w:r w:rsidR="002572D1" w:rsidRPr="001A3DDA">
        <w:rPr>
          <w:rFonts w:cstheme="minorHAnsi"/>
          <w:sz w:val="24"/>
          <w:szCs w:val="24"/>
        </w:rPr>
        <w:t>decades,</w:t>
      </w:r>
      <w:r w:rsidR="00C7080D" w:rsidRPr="001A3DDA">
        <w:rPr>
          <w:rFonts w:cstheme="minorHAnsi"/>
          <w:sz w:val="24"/>
          <w:szCs w:val="24"/>
        </w:rPr>
        <w:t xml:space="preserve"> with a 17-year tenure in Folklore Comparative Mythology and Medieval Literature at Santa Clara California,</w:t>
      </w:r>
      <w:r w:rsidR="002572D1" w:rsidRPr="001A3DDA">
        <w:rPr>
          <w:rFonts w:cstheme="minorHAnsi"/>
          <w:sz w:val="24"/>
          <w:szCs w:val="24"/>
        </w:rPr>
        <w:t xml:space="preserve"> and include</w:t>
      </w:r>
      <w:r w:rsidR="007326D7" w:rsidRPr="001A3DDA">
        <w:rPr>
          <w:rFonts w:cstheme="minorHAnsi"/>
          <w:sz w:val="24"/>
          <w:szCs w:val="24"/>
        </w:rPr>
        <w:t>d</w:t>
      </w:r>
      <w:r w:rsidR="002572D1" w:rsidRPr="001A3DDA">
        <w:rPr>
          <w:rFonts w:cstheme="minorHAnsi"/>
          <w:sz w:val="24"/>
          <w:szCs w:val="24"/>
        </w:rPr>
        <w:t xml:space="preserve"> </w:t>
      </w:r>
      <w:r w:rsidR="00D84AEF" w:rsidRPr="001A3DDA">
        <w:rPr>
          <w:rFonts w:cstheme="minorHAnsi"/>
          <w:sz w:val="24"/>
          <w:szCs w:val="24"/>
        </w:rPr>
        <w:t>various accolades</w:t>
      </w:r>
      <w:r w:rsidR="002572D1" w:rsidRPr="001A3DDA">
        <w:rPr>
          <w:rFonts w:cstheme="minorHAnsi"/>
          <w:sz w:val="24"/>
          <w:szCs w:val="24"/>
        </w:rPr>
        <w:t>, member</w:t>
      </w:r>
      <w:r w:rsidR="00C7080D" w:rsidRPr="001A3DDA">
        <w:rPr>
          <w:rFonts w:cstheme="minorHAnsi"/>
          <w:sz w:val="24"/>
          <w:szCs w:val="24"/>
        </w:rPr>
        <w:t xml:space="preserve">ships to societies </w:t>
      </w:r>
      <w:r w:rsidR="004F283E" w:rsidRPr="001A3DDA">
        <w:rPr>
          <w:rFonts w:cstheme="minorHAnsi"/>
          <w:sz w:val="24"/>
          <w:szCs w:val="24"/>
        </w:rPr>
        <w:t>before</w:t>
      </w:r>
      <w:r w:rsidR="00EB1CA3" w:rsidRPr="001A3DDA">
        <w:rPr>
          <w:rFonts w:cstheme="minorHAnsi"/>
          <w:sz w:val="24"/>
          <w:szCs w:val="24"/>
        </w:rPr>
        <w:t xml:space="preserve"> she</w:t>
      </w:r>
      <w:r w:rsidR="00DA7FE0" w:rsidRPr="001A3DDA">
        <w:rPr>
          <w:rFonts w:cstheme="minorHAnsi"/>
          <w:sz w:val="24"/>
          <w:szCs w:val="24"/>
        </w:rPr>
        <w:t xml:space="preserve"> pass</w:t>
      </w:r>
      <w:r w:rsidR="00EB1CA3" w:rsidRPr="001A3DDA">
        <w:rPr>
          <w:rFonts w:cstheme="minorHAnsi"/>
          <w:sz w:val="24"/>
          <w:szCs w:val="24"/>
        </w:rPr>
        <w:t>ed</w:t>
      </w:r>
      <w:r w:rsidR="00DA7FE0" w:rsidRPr="001A3DDA">
        <w:rPr>
          <w:rFonts w:cstheme="minorHAnsi"/>
          <w:sz w:val="24"/>
          <w:szCs w:val="24"/>
        </w:rPr>
        <w:t xml:space="preserve"> away in 2005.</w:t>
      </w:r>
      <w:r w:rsidR="00734D89">
        <w:rPr>
          <w:rStyle w:val="FootnoteReference"/>
          <w:rFonts w:cstheme="minorHAnsi"/>
          <w:sz w:val="24"/>
          <w:szCs w:val="24"/>
        </w:rPr>
        <w:footnoteReference w:id="5"/>
      </w:r>
      <w:r w:rsidR="00732175" w:rsidRPr="001A3DDA">
        <w:rPr>
          <w:rFonts w:cstheme="minorHAnsi"/>
          <w:sz w:val="24"/>
          <w:szCs w:val="24"/>
        </w:rPr>
        <w:t xml:space="preserve"> </w:t>
      </w:r>
      <w:r w:rsidR="007F6F9E" w:rsidRPr="001A3DDA">
        <w:rPr>
          <w:rFonts w:cstheme="minorHAnsi"/>
          <w:sz w:val="24"/>
          <w:szCs w:val="24"/>
        </w:rPr>
        <w:t>P</w:t>
      </w:r>
      <w:r w:rsidR="005B6AEA" w:rsidRPr="001A3DDA">
        <w:rPr>
          <w:rFonts w:cstheme="minorHAnsi"/>
          <w:sz w:val="24"/>
          <w:szCs w:val="24"/>
        </w:rPr>
        <w:t>ublished in 1984,</w:t>
      </w:r>
      <w:r w:rsidR="007F6F9E" w:rsidRPr="001A3DDA">
        <w:rPr>
          <w:rFonts w:cstheme="minorHAnsi"/>
          <w:sz w:val="24"/>
          <w:szCs w:val="24"/>
        </w:rPr>
        <w:t xml:space="preserve"> </w:t>
      </w:r>
      <w:r w:rsidR="000859C6" w:rsidRPr="001A3DDA">
        <w:rPr>
          <w:rFonts w:cstheme="minorHAnsi"/>
          <w:sz w:val="24"/>
          <w:szCs w:val="24"/>
        </w:rPr>
        <w:t>Longs</w:t>
      </w:r>
      <w:r w:rsidR="005B6AEA" w:rsidRPr="001A3DDA">
        <w:rPr>
          <w:rFonts w:cstheme="minorHAnsi"/>
          <w:sz w:val="24"/>
          <w:szCs w:val="24"/>
        </w:rPr>
        <w:t xml:space="preserve"> </w:t>
      </w:r>
      <w:r w:rsidR="00DB3977" w:rsidRPr="001A3DDA">
        <w:rPr>
          <w:rFonts w:cstheme="minorHAnsi"/>
          <w:sz w:val="24"/>
          <w:szCs w:val="24"/>
        </w:rPr>
        <w:t xml:space="preserve">academic career in folklore produces </w:t>
      </w:r>
      <w:r w:rsidR="00C713CF" w:rsidRPr="001A3DDA">
        <w:rPr>
          <w:rFonts w:cstheme="minorHAnsi"/>
          <w:sz w:val="24"/>
          <w:szCs w:val="24"/>
        </w:rPr>
        <w:t>the first stark difference between the two authors</w:t>
      </w:r>
      <w:r w:rsidR="00665BA2" w:rsidRPr="001A3DDA">
        <w:rPr>
          <w:rFonts w:cstheme="minorHAnsi"/>
          <w:sz w:val="24"/>
          <w:szCs w:val="24"/>
        </w:rPr>
        <w:t>,</w:t>
      </w:r>
      <w:r w:rsidR="000859C6" w:rsidRPr="001A3DDA">
        <w:rPr>
          <w:rFonts w:cstheme="minorHAnsi"/>
          <w:sz w:val="24"/>
          <w:szCs w:val="24"/>
        </w:rPr>
        <w:t xml:space="preserve"> her</w:t>
      </w:r>
      <w:r w:rsidR="00C713CF" w:rsidRPr="001A3DDA">
        <w:rPr>
          <w:rFonts w:cstheme="minorHAnsi"/>
          <w:sz w:val="24"/>
          <w:szCs w:val="24"/>
        </w:rPr>
        <w:t xml:space="preserve"> specialism</w:t>
      </w:r>
      <w:r w:rsidR="0064103D" w:rsidRPr="001A3DDA">
        <w:rPr>
          <w:rFonts w:cstheme="minorHAnsi"/>
          <w:sz w:val="24"/>
          <w:szCs w:val="24"/>
        </w:rPr>
        <w:t xml:space="preserve"> </w:t>
      </w:r>
      <w:r w:rsidR="003F1954" w:rsidRPr="001A3DDA">
        <w:rPr>
          <w:rFonts w:cstheme="minorHAnsi"/>
          <w:sz w:val="24"/>
          <w:szCs w:val="24"/>
        </w:rPr>
        <w:t>is general and not subject specific to cultural astronomy,</w:t>
      </w:r>
      <w:r w:rsidR="00434314" w:rsidRPr="001A3DDA">
        <w:rPr>
          <w:rFonts w:cstheme="minorHAnsi"/>
          <w:sz w:val="24"/>
          <w:szCs w:val="24"/>
        </w:rPr>
        <w:t xml:space="preserve"> and or</w:t>
      </w:r>
      <w:r w:rsidR="003F1954" w:rsidRPr="001A3DDA">
        <w:rPr>
          <w:rFonts w:cstheme="minorHAnsi"/>
          <w:sz w:val="24"/>
          <w:szCs w:val="24"/>
        </w:rPr>
        <w:t xml:space="preserve"> ‘star lore,’ </w:t>
      </w:r>
      <w:r w:rsidR="00434314" w:rsidRPr="001A3DDA">
        <w:rPr>
          <w:rFonts w:cstheme="minorHAnsi"/>
          <w:sz w:val="24"/>
          <w:szCs w:val="24"/>
        </w:rPr>
        <w:t>which</w:t>
      </w:r>
      <w:r w:rsidR="00067827" w:rsidRPr="001A3DDA">
        <w:rPr>
          <w:rFonts w:cstheme="minorHAnsi"/>
          <w:sz w:val="24"/>
          <w:szCs w:val="24"/>
        </w:rPr>
        <w:t xml:space="preserve"> forms the</w:t>
      </w:r>
      <w:r w:rsidR="0064103D" w:rsidRPr="001A3DDA">
        <w:rPr>
          <w:rFonts w:cstheme="minorHAnsi"/>
          <w:sz w:val="24"/>
          <w:szCs w:val="24"/>
        </w:rPr>
        <w:t xml:space="preserve"> entire</w:t>
      </w:r>
      <w:r w:rsidR="00067827" w:rsidRPr="001A3DDA">
        <w:rPr>
          <w:rFonts w:cstheme="minorHAnsi"/>
          <w:sz w:val="24"/>
          <w:szCs w:val="24"/>
        </w:rPr>
        <w:t xml:space="preserve"> basis of her articl</w:t>
      </w:r>
      <w:r w:rsidR="0064103D" w:rsidRPr="001A3DDA">
        <w:rPr>
          <w:rFonts w:cstheme="minorHAnsi"/>
          <w:sz w:val="24"/>
          <w:szCs w:val="24"/>
        </w:rPr>
        <w:t>e</w:t>
      </w:r>
      <w:r w:rsidR="00B57DA5" w:rsidRPr="001A3DDA">
        <w:rPr>
          <w:rFonts w:cstheme="minorHAnsi"/>
          <w:sz w:val="24"/>
          <w:szCs w:val="24"/>
        </w:rPr>
        <w:t>, as opposed to Heads</w:t>
      </w:r>
      <w:r w:rsidR="00EB1CA3" w:rsidRPr="001A3DDA">
        <w:rPr>
          <w:rFonts w:cstheme="minorHAnsi"/>
          <w:sz w:val="24"/>
          <w:szCs w:val="24"/>
        </w:rPr>
        <w:t xml:space="preserve"> </w:t>
      </w:r>
      <w:r w:rsidR="00B57DA5" w:rsidRPr="001A3DDA">
        <w:rPr>
          <w:rFonts w:cstheme="minorHAnsi"/>
          <w:sz w:val="24"/>
          <w:szCs w:val="24"/>
        </w:rPr>
        <w:t>specialism which centre</w:t>
      </w:r>
      <w:r w:rsidR="005A2B1D" w:rsidRPr="001A3DDA">
        <w:rPr>
          <w:rFonts w:cstheme="minorHAnsi"/>
          <w:sz w:val="24"/>
          <w:szCs w:val="24"/>
        </w:rPr>
        <w:t>s</w:t>
      </w:r>
      <w:r w:rsidR="00B57DA5" w:rsidRPr="001A3DDA">
        <w:rPr>
          <w:rFonts w:cstheme="minorHAnsi"/>
          <w:sz w:val="24"/>
          <w:szCs w:val="24"/>
        </w:rPr>
        <w:t xml:space="preserve"> </w:t>
      </w:r>
      <w:r w:rsidR="0064103D" w:rsidRPr="001A3DDA">
        <w:rPr>
          <w:rFonts w:cstheme="minorHAnsi"/>
          <w:sz w:val="24"/>
          <w:szCs w:val="24"/>
        </w:rPr>
        <w:t>completely on</w:t>
      </w:r>
      <w:r w:rsidR="00B57DA5" w:rsidRPr="001A3DDA">
        <w:rPr>
          <w:rFonts w:cstheme="minorHAnsi"/>
          <w:sz w:val="24"/>
          <w:szCs w:val="24"/>
        </w:rPr>
        <w:t xml:space="preserve"> Holst</w:t>
      </w:r>
      <w:r w:rsidR="00452632" w:rsidRPr="001A3DDA">
        <w:rPr>
          <w:rFonts w:cstheme="minorHAnsi"/>
          <w:sz w:val="24"/>
          <w:szCs w:val="24"/>
        </w:rPr>
        <w:t>.</w:t>
      </w:r>
      <w:r w:rsidR="00067827" w:rsidRPr="001A3DDA">
        <w:rPr>
          <w:rFonts w:cstheme="minorHAnsi"/>
          <w:sz w:val="24"/>
          <w:szCs w:val="24"/>
        </w:rPr>
        <w:t xml:space="preserve"> </w:t>
      </w:r>
    </w:p>
    <w:p w14:paraId="3EFF093C" w14:textId="185FE278" w:rsidR="005948E0" w:rsidRPr="00C727A1" w:rsidRDefault="00777B9C" w:rsidP="00777B9C">
      <w:pPr>
        <w:spacing w:line="480" w:lineRule="auto"/>
        <w:rPr>
          <w:rFonts w:cstheme="minorHAnsi"/>
          <w:sz w:val="24"/>
          <w:szCs w:val="24"/>
        </w:rPr>
      </w:pPr>
      <w:r w:rsidRPr="001A3DDA">
        <w:rPr>
          <w:rFonts w:cstheme="minorHAnsi"/>
          <w:b/>
          <w:bCs/>
          <w:sz w:val="24"/>
          <w:szCs w:val="24"/>
        </w:rPr>
        <w:lastRenderedPageBreak/>
        <w:t>STYLE</w:t>
      </w:r>
    </w:p>
    <w:p w14:paraId="59121451" w14:textId="2562FCEC" w:rsidR="005948E0" w:rsidRPr="001A3DDA" w:rsidRDefault="005948E0" w:rsidP="005948E0">
      <w:pPr>
        <w:spacing w:line="480" w:lineRule="auto"/>
        <w:rPr>
          <w:rFonts w:cstheme="minorHAnsi"/>
          <w:sz w:val="24"/>
          <w:szCs w:val="24"/>
        </w:rPr>
      </w:pPr>
      <w:r w:rsidRPr="001A3DDA">
        <w:rPr>
          <w:rFonts w:cstheme="minorHAnsi"/>
          <w:sz w:val="24"/>
          <w:szCs w:val="24"/>
        </w:rPr>
        <w:t xml:space="preserve">  </w:t>
      </w:r>
      <w:r w:rsidR="005A2B1D" w:rsidRPr="001A3DDA">
        <w:rPr>
          <w:rFonts w:cstheme="minorHAnsi"/>
          <w:sz w:val="24"/>
          <w:szCs w:val="24"/>
        </w:rPr>
        <w:t xml:space="preserve"> </w:t>
      </w:r>
      <w:r w:rsidRPr="001A3DDA">
        <w:rPr>
          <w:rFonts w:cstheme="minorHAnsi"/>
          <w:sz w:val="24"/>
          <w:szCs w:val="24"/>
        </w:rPr>
        <w:t>As a folklorist Longs authorship is rich in symbol and myth</w:t>
      </w:r>
      <w:r w:rsidR="007676AA" w:rsidRPr="001A3DDA">
        <w:rPr>
          <w:rFonts w:cstheme="minorHAnsi"/>
          <w:sz w:val="24"/>
          <w:szCs w:val="24"/>
        </w:rPr>
        <w:t xml:space="preserve">, as she shares numerous examples of </w:t>
      </w:r>
      <w:r w:rsidR="002E309A" w:rsidRPr="001A3DDA">
        <w:rPr>
          <w:rFonts w:cstheme="minorHAnsi"/>
          <w:sz w:val="24"/>
          <w:szCs w:val="24"/>
        </w:rPr>
        <w:t>‘How the Dog got its Days,’</w:t>
      </w:r>
      <w:r w:rsidRPr="001A3DDA">
        <w:rPr>
          <w:rFonts w:cstheme="minorHAnsi"/>
          <w:sz w:val="24"/>
          <w:szCs w:val="24"/>
        </w:rPr>
        <w:t xml:space="preserve"> </w:t>
      </w:r>
      <w:r w:rsidR="002E309A" w:rsidRPr="001A3DDA">
        <w:rPr>
          <w:rFonts w:cstheme="minorHAnsi"/>
          <w:sz w:val="24"/>
          <w:szCs w:val="24"/>
        </w:rPr>
        <w:t>through its correlation</w:t>
      </w:r>
      <w:r w:rsidRPr="001A3DDA">
        <w:rPr>
          <w:rFonts w:cstheme="minorHAnsi"/>
          <w:sz w:val="24"/>
          <w:szCs w:val="24"/>
        </w:rPr>
        <w:t xml:space="preserve"> with Sirius</w:t>
      </w:r>
      <w:r w:rsidR="002E309A" w:rsidRPr="001A3DDA">
        <w:rPr>
          <w:rFonts w:cstheme="minorHAnsi"/>
          <w:sz w:val="24"/>
          <w:szCs w:val="24"/>
        </w:rPr>
        <w:t xml:space="preserve"> and </w:t>
      </w:r>
      <w:r w:rsidRPr="001A3DDA">
        <w:rPr>
          <w:rFonts w:cstheme="minorHAnsi"/>
          <w:sz w:val="24"/>
          <w:szCs w:val="24"/>
        </w:rPr>
        <w:t>th</w:t>
      </w:r>
      <w:r w:rsidR="00AD78FA" w:rsidRPr="001A3DDA">
        <w:rPr>
          <w:rFonts w:cstheme="minorHAnsi"/>
          <w:sz w:val="24"/>
          <w:szCs w:val="24"/>
        </w:rPr>
        <w:t xml:space="preserve">e constellation </w:t>
      </w:r>
      <w:r w:rsidRPr="001A3DDA">
        <w:rPr>
          <w:rFonts w:cstheme="minorHAnsi"/>
          <w:sz w:val="24"/>
          <w:szCs w:val="24"/>
        </w:rPr>
        <w:t>Orion (the hunting dog),</w:t>
      </w:r>
      <w:r w:rsidR="00AD78FA" w:rsidRPr="001A3DDA">
        <w:rPr>
          <w:rFonts w:cstheme="minorHAnsi"/>
          <w:sz w:val="24"/>
          <w:szCs w:val="24"/>
        </w:rPr>
        <w:t xml:space="preserve"> </w:t>
      </w:r>
      <w:r w:rsidR="00562A37" w:rsidRPr="001A3DDA">
        <w:rPr>
          <w:rFonts w:cstheme="minorHAnsi"/>
          <w:sz w:val="24"/>
          <w:szCs w:val="24"/>
        </w:rPr>
        <w:t>assert</w:t>
      </w:r>
      <w:r w:rsidR="00EB1CA3" w:rsidRPr="001A3DDA">
        <w:rPr>
          <w:rFonts w:cstheme="minorHAnsi"/>
          <w:sz w:val="24"/>
          <w:szCs w:val="24"/>
        </w:rPr>
        <w:t>ing</w:t>
      </w:r>
      <w:r w:rsidRPr="001A3DDA">
        <w:rPr>
          <w:rFonts w:cstheme="minorHAnsi"/>
          <w:sz w:val="24"/>
          <w:szCs w:val="24"/>
        </w:rPr>
        <w:t xml:space="preserve"> th</w:t>
      </w:r>
      <w:r w:rsidR="00936277" w:rsidRPr="001A3DDA">
        <w:rPr>
          <w:rFonts w:cstheme="minorHAnsi"/>
          <w:sz w:val="24"/>
          <w:szCs w:val="24"/>
        </w:rPr>
        <w:t>e notion</w:t>
      </w:r>
      <w:r w:rsidRPr="001A3DDA">
        <w:rPr>
          <w:rFonts w:cstheme="minorHAnsi"/>
          <w:sz w:val="24"/>
          <w:szCs w:val="24"/>
        </w:rPr>
        <w:t xml:space="preserve"> ‘dog tired,’ and or ‘sick as a dog,’ attribute their mythic status to the timing of its ascendency which is the peak of summer.</w:t>
      </w:r>
      <w:r w:rsidR="00F27B47">
        <w:rPr>
          <w:rStyle w:val="FootnoteReference"/>
          <w:rFonts w:cstheme="minorHAnsi"/>
          <w:sz w:val="24"/>
          <w:szCs w:val="24"/>
        </w:rPr>
        <w:footnoteReference w:id="6"/>
      </w:r>
      <w:r w:rsidRPr="001A3DDA">
        <w:rPr>
          <w:rFonts w:cstheme="minorHAnsi"/>
          <w:sz w:val="24"/>
          <w:szCs w:val="24"/>
        </w:rPr>
        <w:t xml:space="preserve"> However, </w:t>
      </w:r>
      <w:r w:rsidR="005E326C" w:rsidRPr="001A3DDA">
        <w:rPr>
          <w:rFonts w:cstheme="minorHAnsi"/>
          <w:sz w:val="24"/>
          <w:szCs w:val="24"/>
        </w:rPr>
        <w:t>due to her clear love of</w:t>
      </w:r>
      <w:r w:rsidR="0062538C" w:rsidRPr="001A3DDA">
        <w:rPr>
          <w:rFonts w:cstheme="minorHAnsi"/>
          <w:sz w:val="24"/>
          <w:szCs w:val="24"/>
        </w:rPr>
        <w:t xml:space="preserve"> folklore</w:t>
      </w:r>
      <w:r w:rsidR="00876B6F" w:rsidRPr="001A3DDA">
        <w:rPr>
          <w:rFonts w:cstheme="minorHAnsi"/>
          <w:sz w:val="24"/>
          <w:szCs w:val="24"/>
        </w:rPr>
        <w:t xml:space="preserve"> </w:t>
      </w:r>
      <w:r w:rsidRPr="001A3DDA">
        <w:rPr>
          <w:rFonts w:cstheme="minorHAnsi"/>
          <w:sz w:val="24"/>
          <w:szCs w:val="24"/>
        </w:rPr>
        <w:t>the structure of her paper, albeit rich in information</w:t>
      </w:r>
      <w:r w:rsidR="00876B6F" w:rsidRPr="001A3DDA">
        <w:rPr>
          <w:rFonts w:cstheme="minorHAnsi"/>
          <w:sz w:val="24"/>
          <w:szCs w:val="24"/>
        </w:rPr>
        <w:t>,</w:t>
      </w:r>
      <w:r w:rsidR="005E326C" w:rsidRPr="001A3DDA">
        <w:rPr>
          <w:rFonts w:cstheme="minorHAnsi"/>
          <w:sz w:val="24"/>
          <w:szCs w:val="24"/>
        </w:rPr>
        <w:t xml:space="preserve"> and packed with </w:t>
      </w:r>
      <w:r w:rsidR="00A04DD4" w:rsidRPr="001A3DDA">
        <w:rPr>
          <w:rFonts w:cstheme="minorHAnsi"/>
          <w:sz w:val="24"/>
          <w:szCs w:val="24"/>
        </w:rPr>
        <w:t xml:space="preserve">cross cultural </w:t>
      </w:r>
      <w:r w:rsidR="005E326C" w:rsidRPr="001A3DDA">
        <w:rPr>
          <w:rFonts w:cstheme="minorHAnsi"/>
          <w:sz w:val="24"/>
          <w:szCs w:val="24"/>
        </w:rPr>
        <w:t>context</w:t>
      </w:r>
      <w:r w:rsidR="00A04DD4" w:rsidRPr="001A3DDA">
        <w:rPr>
          <w:rFonts w:cstheme="minorHAnsi"/>
          <w:sz w:val="24"/>
          <w:szCs w:val="24"/>
        </w:rPr>
        <w:t xml:space="preserve"> and </w:t>
      </w:r>
      <w:r w:rsidR="003E7500" w:rsidRPr="001A3DDA">
        <w:rPr>
          <w:rFonts w:cstheme="minorHAnsi"/>
          <w:sz w:val="24"/>
          <w:szCs w:val="24"/>
        </w:rPr>
        <w:t>citation</w:t>
      </w:r>
      <w:r w:rsidR="00A04DD4" w:rsidRPr="001A3DDA">
        <w:rPr>
          <w:rFonts w:cstheme="minorHAnsi"/>
          <w:sz w:val="24"/>
          <w:szCs w:val="24"/>
        </w:rPr>
        <w:t xml:space="preserve"> </w:t>
      </w:r>
      <w:r w:rsidR="00FD7C2B" w:rsidRPr="001A3DDA">
        <w:rPr>
          <w:rFonts w:cstheme="minorHAnsi"/>
          <w:sz w:val="24"/>
          <w:szCs w:val="24"/>
        </w:rPr>
        <w:t>i</w:t>
      </w:r>
      <w:r w:rsidR="00E1675B" w:rsidRPr="001A3DDA">
        <w:rPr>
          <w:rFonts w:cstheme="minorHAnsi"/>
          <w:sz w:val="24"/>
          <w:szCs w:val="24"/>
        </w:rPr>
        <w:t>t is</w:t>
      </w:r>
      <w:r w:rsidR="00876B6F" w:rsidRPr="001A3DDA">
        <w:rPr>
          <w:rFonts w:cstheme="minorHAnsi"/>
          <w:sz w:val="24"/>
          <w:szCs w:val="24"/>
        </w:rPr>
        <w:t xml:space="preserve"> very </w:t>
      </w:r>
      <w:r w:rsidRPr="001A3DDA">
        <w:rPr>
          <w:rFonts w:cstheme="minorHAnsi"/>
          <w:sz w:val="24"/>
          <w:szCs w:val="24"/>
        </w:rPr>
        <w:t>dense</w:t>
      </w:r>
      <w:r w:rsidR="00FB5DD3" w:rsidRPr="001A3DDA">
        <w:rPr>
          <w:rFonts w:cstheme="minorHAnsi"/>
          <w:sz w:val="24"/>
          <w:szCs w:val="24"/>
        </w:rPr>
        <w:t xml:space="preserve"> to read</w:t>
      </w:r>
      <w:r w:rsidR="00876B6F" w:rsidRPr="001A3DDA">
        <w:rPr>
          <w:rFonts w:cstheme="minorHAnsi"/>
          <w:sz w:val="24"/>
          <w:szCs w:val="24"/>
        </w:rPr>
        <w:t xml:space="preserve">. </w:t>
      </w:r>
      <w:r w:rsidR="00D40ABB" w:rsidRPr="001A3DDA">
        <w:rPr>
          <w:rFonts w:cstheme="minorHAnsi"/>
          <w:sz w:val="24"/>
          <w:szCs w:val="24"/>
        </w:rPr>
        <w:t>This is in</w:t>
      </w:r>
      <w:r w:rsidR="00A04DD4" w:rsidRPr="001A3DDA">
        <w:rPr>
          <w:rFonts w:cstheme="minorHAnsi"/>
          <w:sz w:val="24"/>
          <w:szCs w:val="24"/>
        </w:rPr>
        <w:t xml:space="preserve"> comparison</w:t>
      </w:r>
      <w:r w:rsidR="00FB5DD3" w:rsidRPr="001A3DDA">
        <w:rPr>
          <w:rFonts w:cstheme="minorHAnsi"/>
          <w:sz w:val="24"/>
          <w:szCs w:val="24"/>
        </w:rPr>
        <w:t xml:space="preserve"> to</w:t>
      </w:r>
      <w:r w:rsidR="00A04DD4" w:rsidRPr="001A3DDA">
        <w:rPr>
          <w:rFonts w:cstheme="minorHAnsi"/>
          <w:sz w:val="24"/>
          <w:szCs w:val="24"/>
        </w:rPr>
        <w:t xml:space="preserve"> </w:t>
      </w:r>
      <w:r w:rsidRPr="001A3DDA">
        <w:rPr>
          <w:rFonts w:cstheme="minorHAnsi"/>
          <w:sz w:val="24"/>
          <w:szCs w:val="24"/>
        </w:rPr>
        <w:t>Head</w:t>
      </w:r>
      <w:r w:rsidR="00A04DD4" w:rsidRPr="001A3DDA">
        <w:rPr>
          <w:rFonts w:cstheme="minorHAnsi"/>
          <w:sz w:val="24"/>
          <w:szCs w:val="24"/>
        </w:rPr>
        <w:t>s</w:t>
      </w:r>
      <w:r w:rsidRPr="001A3DDA">
        <w:rPr>
          <w:rFonts w:cstheme="minorHAnsi"/>
          <w:sz w:val="24"/>
          <w:szCs w:val="24"/>
        </w:rPr>
        <w:t xml:space="preserve"> paper</w:t>
      </w:r>
      <w:r w:rsidR="005B64AB" w:rsidRPr="001A3DDA">
        <w:rPr>
          <w:rFonts w:cstheme="minorHAnsi"/>
          <w:sz w:val="24"/>
          <w:szCs w:val="24"/>
        </w:rPr>
        <w:t xml:space="preserve"> whose structure</w:t>
      </w:r>
      <w:r w:rsidR="00A04DD4" w:rsidRPr="001A3DDA">
        <w:rPr>
          <w:rFonts w:cstheme="minorHAnsi"/>
          <w:sz w:val="24"/>
          <w:szCs w:val="24"/>
        </w:rPr>
        <w:t xml:space="preserve"> </w:t>
      </w:r>
      <w:r w:rsidR="001B56E8" w:rsidRPr="001A3DDA">
        <w:rPr>
          <w:rFonts w:cstheme="minorHAnsi"/>
          <w:sz w:val="24"/>
          <w:szCs w:val="24"/>
        </w:rPr>
        <w:t>feels spacious</w:t>
      </w:r>
      <w:r w:rsidRPr="001A3DDA">
        <w:rPr>
          <w:rFonts w:cstheme="minorHAnsi"/>
          <w:sz w:val="24"/>
          <w:szCs w:val="24"/>
        </w:rPr>
        <w:t>,</w:t>
      </w:r>
      <w:r w:rsidR="001B56E8" w:rsidRPr="001A3DDA">
        <w:rPr>
          <w:rFonts w:cstheme="minorHAnsi"/>
          <w:sz w:val="24"/>
          <w:szCs w:val="24"/>
        </w:rPr>
        <w:t xml:space="preserve"> </w:t>
      </w:r>
      <w:r w:rsidR="00426814" w:rsidRPr="001A3DDA">
        <w:rPr>
          <w:rFonts w:cstheme="minorHAnsi"/>
          <w:sz w:val="24"/>
          <w:szCs w:val="24"/>
        </w:rPr>
        <w:t>and</w:t>
      </w:r>
      <w:r w:rsidR="00D40ABB" w:rsidRPr="001A3DDA">
        <w:rPr>
          <w:rFonts w:cstheme="minorHAnsi"/>
          <w:sz w:val="24"/>
          <w:szCs w:val="24"/>
        </w:rPr>
        <w:t xml:space="preserve"> content</w:t>
      </w:r>
      <w:r w:rsidR="001B56E8" w:rsidRPr="001A3DDA">
        <w:rPr>
          <w:rFonts w:cstheme="minorHAnsi"/>
          <w:sz w:val="24"/>
          <w:szCs w:val="24"/>
        </w:rPr>
        <w:t xml:space="preserve"> </w:t>
      </w:r>
      <w:r w:rsidR="00A934C0" w:rsidRPr="001A3DDA">
        <w:rPr>
          <w:rFonts w:cstheme="minorHAnsi"/>
          <w:sz w:val="24"/>
          <w:szCs w:val="24"/>
        </w:rPr>
        <w:t>digestible</w:t>
      </w:r>
      <w:r w:rsidR="00CA4EB1" w:rsidRPr="001A3DDA">
        <w:rPr>
          <w:rFonts w:cstheme="minorHAnsi"/>
          <w:sz w:val="24"/>
          <w:szCs w:val="24"/>
        </w:rPr>
        <w:t>,</w:t>
      </w:r>
      <w:r w:rsidRPr="001A3DDA">
        <w:rPr>
          <w:rFonts w:cstheme="minorHAnsi"/>
          <w:sz w:val="24"/>
          <w:szCs w:val="24"/>
        </w:rPr>
        <w:t xml:space="preserve"> although this </w:t>
      </w:r>
      <w:r w:rsidR="00A934C0" w:rsidRPr="001A3DDA">
        <w:rPr>
          <w:rFonts w:cstheme="minorHAnsi"/>
          <w:sz w:val="24"/>
          <w:szCs w:val="24"/>
        </w:rPr>
        <w:t>could</w:t>
      </w:r>
      <w:r w:rsidRPr="001A3DDA">
        <w:rPr>
          <w:rFonts w:cstheme="minorHAnsi"/>
          <w:sz w:val="24"/>
          <w:szCs w:val="24"/>
        </w:rPr>
        <w:t xml:space="preserve"> be due to</w:t>
      </w:r>
      <w:r w:rsidR="00A934C0" w:rsidRPr="001A3DDA">
        <w:rPr>
          <w:rFonts w:cstheme="minorHAnsi"/>
          <w:sz w:val="24"/>
          <w:szCs w:val="24"/>
        </w:rPr>
        <w:t xml:space="preserve"> the fact</w:t>
      </w:r>
      <w:r w:rsidRPr="001A3DDA">
        <w:rPr>
          <w:rFonts w:cstheme="minorHAnsi"/>
          <w:sz w:val="24"/>
          <w:szCs w:val="24"/>
        </w:rPr>
        <w:t xml:space="preserve"> his </w:t>
      </w:r>
      <w:r w:rsidR="00CA4EB1" w:rsidRPr="001A3DDA">
        <w:rPr>
          <w:rFonts w:cstheme="minorHAnsi"/>
          <w:sz w:val="24"/>
          <w:szCs w:val="24"/>
        </w:rPr>
        <w:t>subject matter</w:t>
      </w:r>
      <w:r w:rsidR="00A934C0" w:rsidRPr="001A3DDA">
        <w:rPr>
          <w:rFonts w:cstheme="minorHAnsi"/>
          <w:sz w:val="24"/>
          <w:szCs w:val="24"/>
        </w:rPr>
        <w:t xml:space="preserve"> is </w:t>
      </w:r>
      <w:r w:rsidRPr="001A3DDA">
        <w:rPr>
          <w:rFonts w:cstheme="minorHAnsi"/>
          <w:sz w:val="24"/>
          <w:szCs w:val="24"/>
        </w:rPr>
        <w:t>much more niche than Long’s</w:t>
      </w:r>
      <w:r w:rsidR="00A934C0" w:rsidRPr="001A3DDA">
        <w:rPr>
          <w:rFonts w:cstheme="minorHAnsi"/>
          <w:sz w:val="24"/>
          <w:szCs w:val="24"/>
        </w:rPr>
        <w:t xml:space="preserve"> which</w:t>
      </w:r>
      <w:r w:rsidR="002518B1" w:rsidRPr="001A3DDA">
        <w:rPr>
          <w:rFonts w:cstheme="minorHAnsi"/>
          <w:sz w:val="24"/>
          <w:szCs w:val="24"/>
        </w:rPr>
        <w:t xml:space="preserve"> spans</w:t>
      </w:r>
      <w:r w:rsidR="003E7500" w:rsidRPr="001A3DDA">
        <w:rPr>
          <w:rFonts w:cstheme="minorHAnsi"/>
          <w:sz w:val="24"/>
          <w:szCs w:val="24"/>
        </w:rPr>
        <w:t xml:space="preserve"> centuries</w:t>
      </w:r>
      <w:r w:rsidR="002518B1" w:rsidRPr="001A3DDA">
        <w:rPr>
          <w:rFonts w:cstheme="minorHAnsi"/>
          <w:sz w:val="24"/>
          <w:szCs w:val="24"/>
        </w:rPr>
        <w:t xml:space="preserve">. </w:t>
      </w:r>
    </w:p>
    <w:p w14:paraId="5C0EF35C" w14:textId="1BE0CBF3" w:rsidR="00777B9C" w:rsidRPr="00B56934" w:rsidRDefault="00AA36E7" w:rsidP="00B56934">
      <w:pPr>
        <w:spacing w:line="480" w:lineRule="auto"/>
        <w:rPr>
          <w:rFonts w:cstheme="minorHAnsi"/>
          <w:sz w:val="24"/>
          <w:szCs w:val="24"/>
        </w:rPr>
      </w:pPr>
      <w:r w:rsidRPr="001A3DDA">
        <w:rPr>
          <w:rFonts w:cstheme="minorHAnsi"/>
          <w:sz w:val="24"/>
          <w:szCs w:val="24"/>
        </w:rPr>
        <w:t xml:space="preserve">   </w:t>
      </w:r>
      <w:r w:rsidR="00AF75CA" w:rsidRPr="001A3DDA">
        <w:rPr>
          <w:rFonts w:cstheme="minorHAnsi"/>
          <w:sz w:val="24"/>
          <w:szCs w:val="24"/>
        </w:rPr>
        <w:t xml:space="preserve"> </w:t>
      </w:r>
      <w:r w:rsidR="007B1B08" w:rsidRPr="001A3DDA">
        <w:rPr>
          <w:rFonts w:cstheme="minorHAnsi"/>
          <w:sz w:val="24"/>
          <w:szCs w:val="24"/>
        </w:rPr>
        <w:t>Despite this</w:t>
      </w:r>
      <w:r w:rsidRPr="001A3DDA">
        <w:rPr>
          <w:rFonts w:cstheme="minorHAnsi"/>
          <w:sz w:val="24"/>
          <w:szCs w:val="24"/>
        </w:rPr>
        <w:t xml:space="preserve"> </w:t>
      </w:r>
      <w:r w:rsidR="00F540F1" w:rsidRPr="001A3DDA">
        <w:rPr>
          <w:rFonts w:cstheme="minorHAnsi"/>
          <w:sz w:val="24"/>
          <w:szCs w:val="24"/>
        </w:rPr>
        <w:t>L</w:t>
      </w:r>
      <w:r w:rsidRPr="001A3DDA">
        <w:rPr>
          <w:rFonts w:cstheme="minorHAnsi"/>
          <w:sz w:val="24"/>
          <w:szCs w:val="24"/>
        </w:rPr>
        <w:t>ong</w:t>
      </w:r>
      <w:r w:rsidR="00426814" w:rsidRPr="001A3DDA">
        <w:rPr>
          <w:rFonts w:cstheme="minorHAnsi"/>
          <w:sz w:val="24"/>
          <w:szCs w:val="24"/>
        </w:rPr>
        <w:t xml:space="preserve"> </w:t>
      </w:r>
      <w:r w:rsidR="00073E4F" w:rsidRPr="001A3DDA">
        <w:rPr>
          <w:rFonts w:cstheme="minorHAnsi"/>
          <w:sz w:val="24"/>
          <w:szCs w:val="24"/>
        </w:rPr>
        <w:t>does</w:t>
      </w:r>
      <w:r w:rsidR="000343A7" w:rsidRPr="001A3DDA">
        <w:rPr>
          <w:rFonts w:cstheme="minorHAnsi"/>
          <w:sz w:val="24"/>
          <w:szCs w:val="24"/>
        </w:rPr>
        <w:t xml:space="preserve"> </w:t>
      </w:r>
      <w:r w:rsidR="00073E4F" w:rsidRPr="001A3DDA">
        <w:rPr>
          <w:rFonts w:cstheme="minorHAnsi"/>
          <w:sz w:val="24"/>
          <w:szCs w:val="24"/>
        </w:rPr>
        <w:t>provide</w:t>
      </w:r>
      <w:r w:rsidR="000343A7" w:rsidRPr="001A3DDA">
        <w:rPr>
          <w:rFonts w:cstheme="minorHAnsi"/>
          <w:sz w:val="24"/>
          <w:szCs w:val="24"/>
        </w:rPr>
        <w:t xml:space="preserve"> a </w:t>
      </w:r>
      <w:r w:rsidR="00F540F1" w:rsidRPr="001A3DDA">
        <w:rPr>
          <w:rFonts w:cstheme="minorHAnsi"/>
          <w:sz w:val="24"/>
          <w:szCs w:val="24"/>
        </w:rPr>
        <w:t>succinct</w:t>
      </w:r>
      <w:r w:rsidR="007B1B08" w:rsidRPr="001A3DDA">
        <w:rPr>
          <w:rFonts w:cstheme="minorHAnsi"/>
          <w:sz w:val="24"/>
          <w:szCs w:val="24"/>
        </w:rPr>
        <w:t xml:space="preserve"> start and end,</w:t>
      </w:r>
      <w:r w:rsidR="00DE6D54" w:rsidRPr="001A3DDA">
        <w:rPr>
          <w:rFonts w:cstheme="minorHAnsi"/>
          <w:sz w:val="24"/>
          <w:szCs w:val="24"/>
        </w:rPr>
        <w:t xml:space="preserve"> </w:t>
      </w:r>
      <w:r w:rsidR="00073E4F" w:rsidRPr="001A3DDA">
        <w:rPr>
          <w:rFonts w:cstheme="minorHAnsi"/>
          <w:sz w:val="24"/>
          <w:szCs w:val="24"/>
        </w:rPr>
        <w:t>introduc</w:t>
      </w:r>
      <w:r w:rsidR="007B1B08" w:rsidRPr="001A3DDA">
        <w:rPr>
          <w:rFonts w:cstheme="minorHAnsi"/>
          <w:sz w:val="24"/>
          <w:szCs w:val="24"/>
        </w:rPr>
        <w:t>ing</w:t>
      </w:r>
      <w:r w:rsidR="001F3CD9" w:rsidRPr="001A3DDA">
        <w:rPr>
          <w:rFonts w:cstheme="minorHAnsi"/>
          <w:sz w:val="24"/>
          <w:szCs w:val="24"/>
        </w:rPr>
        <w:t xml:space="preserve"> and </w:t>
      </w:r>
      <w:r w:rsidR="00073E4F" w:rsidRPr="001A3DDA">
        <w:rPr>
          <w:rFonts w:cstheme="minorHAnsi"/>
          <w:sz w:val="24"/>
          <w:szCs w:val="24"/>
        </w:rPr>
        <w:t>conclud</w:t>
      </w:r>
      <w:r w:rsidR="007B1B08" w:rsidRPr="001A3DDA">
        <w:rPr>
          <w:rFonts w:cstheme="minorHAnsi"/>
          <w:sz w:val="24"/>
          <w:szCs w:val="24"/>
        </w:rPr>
        <w:t>ing</w:t>
      </w:r>
      <w:r w:rsidR="001F3CD9" w:rsidRPr="001A3DDA">
        <w:rPr>
          <w:rFonts w:cstheme="minorHAnsi"/>
          <w:sz w:val="24"/>
          <w:szCs w:val="24"/>
        </w:rPr>
        <w:t xml:space="preserve"> with the same </w:t>
      </w:r>
      <w:r w:rsidR="00E30F2F" w:rsidRPr="001A3DDA">
        <w:rPr>
          <w:rFonts w:cstheme="minorHAnsi"/>
          <w:sz w:val="24"/>
          <w:szCs w:val="24"/>
        </w:rPr>
        <w:t>sentiment</w:t>
      </w:r>
      <w:r w:rsidR="00DE6D54" w:rsidRPr="001A3DDA">
        <w:rPr>
          <w:rFonts w:cstheme="minorHAnsi"/>
          <w:sz w:val="24"/>
          <w:szCs w:val="24"/>
        </w:rPr>
        <w:t>,</w:t>
      </w:r>
      <w:r w:rsidR="00E30F2F" w:rsidRPr="001A3DDA">
        <w:rPr>
          <w:rFonts w:cstheme="minorHAnsi"/>
          <w:sz w:val="24"/>
          <w:szCs w:val="24"/>
        </w:rPr>
        <w:t xml:space="preserve"> being</w:t>
      </w:r>
      <w:r w:rsidR="003852D6" w:rsidRPr="001A3DDA">
        <w:rPr>
          <w:rFonts w:cstheme="minorHAnsi"/>
          <w:sz w:val="24"/>
          <w:szCs w:val="24"/>
        </w:rPr>
        <w:t xml:space="preserve"> the assertion</w:t>
      </w:r>
      <w:r w:rsidR="00E30F2F" w:rsidRPr="001A3DDA">
        <w:rPr>
          <w:rFonts w:cstheme="minorHAnsi"/>
          <w:sz w:val="24"/>
          <w:szCs w:val="24"/>
        </w:rPr>
        <w:t xml:space="preserve"> ‘dog days’ he</w:t>
      </w:r>
      <w:r w:rsidR="00AF75CA" w:rsidRPr="001A3DDA">
        <w:rPr>
          <w:rFonts w:cstheme="minorHAnsi"/>
          <w:sz w:val="24"/>
          <w:szCs w:val="24"/>
        </w:rPr>
        <w:t>ralds</w:t>
      </w:r>
      <w:r w:rsidR="00E30F2F" w:rsidRPr="001A3DDA">
        <w:rPr>
          <w:rFonts w:cstheme="minorHAnsi"/>
          <w:sz w:val="24"/>
          <w:szCs w:val="24"/>
        </w:rPr>
        <w:t xml:space="preserve"> </w:t>
      </w:r>
      <w:r w:rsidR="001E0E69" w:rsidRPr="001A3DDA">
        <w:rPr>
          <w:rFonts w:cstheme="minorHAnsi"/>
          <w:sz w:val="24"/>
          <w:szCs w:val="24"/>
        </w:rPr>
        <w:t>eggs hatch</w:t>
      </w:r>
      <w:r w:rsidR="00AF75CA" w:rsidRPr="001A3DDA">
        <w:rPr>
          <w:rFonts w:cstheme="minorHAnsi"/>
          <w:sz w:val="24"/>
          <w:szCs w:val="24"/>
        </w:rPr>
        <w:t>ing crazy</w:t>
      </w:r>
      <w:r w:rsidR="001E0E69" w:rsidRPr="001A3DDA">
        <w:rPr>
          <w:rFonts w:cstheme="minorHAnsi"/>
          <w:sz w:val="24"/>
          <w:szCs w:val="24"/>
        </w:rPr>
        <w:t xml:space="preserve"> chickens</w:t>
      </w:r>
      <w:r w:rsidR="00AF75CA" w:rsidRPr="001A3DDA">
        <w:rPr>
          <w:rFonts w:cstheme="minorHAnsi"/>
          <w:sz w:val="24"/>
          <w:szCs w:val="24"/>
        </w:rPr>
        <w:t>, snakes going blind and dogs going mad</w:t>
      </w:r>
      <w:r w:rsidR="005F6488" w:rsidRPr="001A3DDA">
        <w:rPr>
          <w:rFonts w:cstheme="minorHAnsi"/>
          <w:sz w:val="24"/>
          <w:szCs w:val="24"/>
        </w:rPr>
        <w:t>.</w:t>
      </w:r>
      <w:r w:rsidR="003F7C25">
        <w:rPr>
          <w:rStyle w:val="FootnoteReference"/>
          <w:rFonts w:cstheme="minorHAnsi"/>
          <w:sz w:val="24"/>
          <w:szCs w:val="24"/>
        </w:rPr>
        <w:footnoteReference w:id="7"/>
      </w:r>
      <w:r w:rsidR="003F7C25">
        <w:rPr>
          <w:rFonts w:cstheme="minorHAnsi"/>
          <w:sz w:val="24"/>
          <w:szCs w:val="24"/>
        </w:rPr>
        <w:t xml:space="preserve"> </w:t>
      </w:r>
      <w:r w:rsidR="005F6488" w:rsidRPr="001A3DDA">
        <w:rPr>
          <w:rFonts w:cstheme="minorHAnsi"/>
          <w:sz w:val="24"/>
          <w:szCs w:val="24"/>
        </w:rPr>
        <w:t>T</w:t>
      </w:r>
      <w:r w:rsidR="00DC504B" w:rsidRPr="001A3DDA">
        <w:rPr>
          <w:rFonts w:cstheme="minorHAnsi"/>
          <w:sz w:val="24"/>
          <w:szCs w:val="24"/>
        </w:rPr>
        <w:t>he</w:t>
      </w:r>
      <w:r w:rsidR="005F6488" w:rsidRPr="001A3DDA">
        <w:rPr>
          <w:rFonts w:cstheme="minorHAnsi"/>
          <w:sz w:val="24"/>
          <w:szCs w:val="24"/>
        </w:rPr>
        <w:t xml:space="preserve">refore </w:t>
      </w:r>
      <w:r w:rsidR="003852D6" w:rsidRPr="001A3DDA">
        <w:rPr>
          <w:rFonts w:cstheme="minorHAnsi"/>
          <w:sz w:val="24"/>
          <w:szCs w:val="24"/>
        </w:rPr>
        <w:t>her</w:t>
      </w:r>
      <w:r w:rsidR="00DC504B" w:rsidRPr="001A3DDA">
        <w:rPr>
          <w:rFonts w:cstheme="minorHAnsi"/>
          <w:sz w:val="24"/>
          <w:szCs w:val="24"/>
        </w:rPr>
        <w:t xml:space="preserve"> narrative </w:t>
      </w:r>
      <w:r w:rsidR="00F3062C" w:rsidRPr="001A3DDA">
        <w:rPr>
          <w:rFonts w:cstheme="minorHAnsi"/>
          <w:sz w:val="24"/>
          <w:szCs w:val="24"/>
        </w:rPr>
        <w:t xml:space="preserve">offers a sense of completion </w:t>
      </w:r>
      <w:r w:rsidR="00DC504B" w:rsidRPr="001A3DDA">
        <w:rPr>
          <w:rFonts w:cstheme="minorHAnsi"/>
          <w:sz w:val="24"/>
          <w:szCs w:val="24"/>
        </w:rPr>
        <w:t>for the reader</w:t>
      </w:r>
      <w:r w:rsidR="005F6488" w:rsidRPr="001A3DDA">
        <w:rPr>
          <w:rFonts w:cstheme="minorHAnsi"/>
          <w:sz w:val="24"/>
          <w:szCs w:val="24"/>
        </w:rPr>
        <w:t xml:space="preserve"> whilst also</w:t>
      </w:r>
      <w:r w:rsidR="00DC504B" w:rsidRPr="001A3DDA">
        <w:rPr>
          <w:rFonts w:cstheme="minorHAnsi"/>
          <w:sz w:val="24"/>
          <w:szCs w:val="24"/>
        </w:rPr>
        <w:t xml:space="preserve"> hinting</w:t>
      </w:r>
      <w:r w:rsidR="005F6488" w:rsidRPr="001A3DDA">
        <w:rPr>
          <w:rFonts w:cstheme="minorHAnsi"/>
          <w:sz w:val="24"/>
          <w:szCs w:val="24"/>
        </w:rPr>
        <w:t>,</w:t>
      </w:r>
      <w:r w:rsidR="00DC504B" w:rsidRPr="001A3DDA">
        <w:rPr>
          <w:rFonts w:cstheme="minorHAnsi"/>
          <w:sz w:val="24"/>
          <w:szCs w:val="24"/>
        </w:rPr>
        <w:t xml:space="preserve"> perhaps </w:t>
      </w:r>
      <w:r w:rsidR="00331DF0" w:rsidRPr="001A3DDA">
        <w:rPr>
          <w:rFonts w:cstheme="minorHAnsi"/>
          <w:sz w:val="24"/>
          <w:szCs w:val="24"/>
        </w:rPr>
        <w:t>due to its</w:t>
      </w:r>
      <w:r w:rsidR="00DC504B" w:rsidRPr="001A3DDA">
        <w:rPr>
          <w:rFonts w:cstheme="minorHAnsi"/>
          <w:sz w:val="24"/>
          <w:szCs w:val="24"/>
        </w:rPr>
        <w:t xml:space="preserve"> rhetorical nature</w:t>
      </w:r>
      <w:r w:rsidR="00097D57" w:rsidRPr="001A3DDA">
        <w:rPr>
          <w:rFonts w:cstheme="minorHAnsi"/>
          <w:sz w:val="24"/>
          <w:szCs w:val="24"/>
        </w:rPr>
        <w:t>,</w:t>
      </w:r>
      <w:r w:rsidR="009250F3" w:rsidRPr="001A3DDA">
        <w:rPr>
          <w:rFonts w:cstheme="minorHAnsi"/>
          <w:sz w:val="24"/>
          <w:szCs w:val="24"/>
        </w:rPr>
        <w:t xml:space="preserve"> and</w:t>
      </w:r>
      <w:r w:rsidR="00097D57" w:rsidRPr="001A3DDA">
        <w:rPr>
          <w:rFonts w:cstheme="minorHAnsi"/>
          <w:sz w:val="24"/>
          <w:szCs w:val="24"/>
        </w:rPr>
        <w:t xml:space="preserve"> due to it the word ‘sceptical’ in </w:t>
      </w:r>
      <w:r w:rsidR="00931B54" w:rsidRPr="001A3DDA">
        <w:rPr>
          <w:rFonts w:cstheme="minorHAnsi"/>
          <w:sz w:val="24"/>
          <w:szCs w:val="24"/>
        </w:rPr>
        <w:t>the</w:t>
      </w:r>
      <w:r w:rsidR="00097D57" w:rsidRPr="001A3DDA">
        <w:rPr>
          <w:rFonts w:cstheme="minorHAnsi"/>
          <w:sz w:val="24"/>
          <w:szCs w:val="24"/>
        </w:rPr>
        <w:t xml:space="preserve"> title comes with a certain level of bias from the beginning</w:t>
      </w:r>
      <w:r w:rsidR="004B2D67" w:rsidRPr="001A3DDA">
        <w:rPr>
          <w:rFonts w:cstheme="minorHAnsi"/>
          <w:sz w:val="24"/>
          <w:szCs w:val="24"/>
        </w:rPr>
        <w:t xml:space="preserve">. </w:t>
      </w:r>
    </w:p>
    <w:p w14:paraId="0E90B23B" w14:textId="1406C7E4" w:rsidR="003B417F" w:rsidRPr="001A3DDA" w:rsidRDefault="003B417F" w:rsidP="00777B9C">
      <w:pPr>
        <w:spacing w:line="480" w:lineRule="auto"/>
        <w:rPr>
          <w:rFonts w:cstheme="minorHAnsi"/>
          <w:b/>
          <w:bCs/>
          <w:sz w:val="24"/>
          <w:szCs w:val="24"/>
        </w:rPr>
      </w:pPr>
      <w:r w:rsidRPr="001A3DDA">
        <w:rPr>
          <w:rFonts w:cstheme="minorHAnsi"/>
          <w:b/>
          <w:bCs/>
          <w:sz w:val="24"/>
          <w:szCs w:val="24"/>
        </w:rPr>
        <w:t>S</w:t>
      </w:r>
      <w:r w:rsidR="00777B9C" w:rsidRPr="001A3DDA">
        <w:rPr>
          <w:rFonts w:cstheme="minorHAnsi"/>
          <w:b/>
          <w:bCs/>
          <w:sz w:val="24"/>
          <w:szCs w:val="24"/>
        </w:rPr>
        <w:t>CEPTICISM</w:t>
      </w:r>
    </w:p>
    <w:p w14:paraId="7B7CD7A1" w14:textId="04BD3775" w:rsidR="00077B7E" w:rsidRPr="001A3DDA" w:rsidRDefault="003B417F" w:rsidP="003B417F">
      <w:pPr>
        <w:spacing w:line="480" w:lineRule="auto"/>
        <w:rPr>
          <w:rFonts w:cstheme="minorHAnsi"/>
          <w:sz w:val="24"/>
          <w:szCs w:val="24"/>
        </w:rPr>
      </w:pPr>
      <w:r w:rsidRPr="001A3DDA">
        <w:rPr>
          <w:rFonts w:cstheme="minorHAnsi"/>
          <w:sz w:val="24"/>
          <w:szCs w:val="24"/>
        </w:rPr>
        <w:t xml:space="preserve">   </w:t>
      </w:r>
      <w:r w:rsidR="00931B54" w:rsidRPr="001A3DDA">
        <w:rPr>
          <w:rFonts w:cstheme="minorHAnsi"/>
          <w:sz w:val="24"/>
          <w:szCs w:val="24"/>
        </w:rPr>
        <w:t xml:space="preserve"> </w:t>
      </w:r>
      <w:r w:rsidRPr="001A3DDA">
        <w:rPr>
          <w:rFonts w:cstheme="minorHAnsi"/>
          <w:sz w:val="24"/>
          <w:szCs w:val="24"/>
        </w:rPr>
        <w:t xml:space="preserve">Whilst both authors celebrate the significant contributions made to culture </w:t>
      </w:r>
      <w:r w:rsidR="00230EBD" w:rsidRPr="001A3DDA">
        <w:rPr>
          <w:rFonts w:cstheme="minorHAnsi"/>
          <w:sz w:val="24"/>
          <w:szCs w:val="24"/>
        </w:rPr>
        <w:t>which</w:t>
      </w:r>
      <w:r w:rsidR="006D57FB" w:rsidRPr="001A3DDA">
        <w:rPr>
          <w:rFonts w:cstheme="minorHAnsi"/>
          <w:sz w:val="24"/>
          <w:szCs w:val="24"/>
        </w:rPr>
        <w:t xml:space="preserve"> are</w:t>
      </w:r>
      <w:r w:rsidR="00230EBD" w:rsidRPr="001A3DDA">
        <w:rPr>
          <w:rFonts w:cstheme="minorHAnsi"/>
          <w:sz w:val="24"/>
          <w:szCs w:val="24"/>
        </w:rPr>
        <w:t xml:space="preserve"> underpinned by celestial influence</w:t>
      </w:r>
      <w:r w:rsidR="006D57FB" w:rsidRPr="001A3DDA">
        <w:rPr>
          <w:rFonts w:cstheme="minorHAnsi"/>
          <w:sz w:val="24"/>
          <w:szCs w:val="24"/>
        </w:rPr>
        <w:t>, and</w:t>
      </w:r>
      <w:r w:rsidR="009B2E1C" w:rsidRPr="001A3DDA">
        <w:rPr>
          <w:rFonts w:cstheme="minorHAnsi"/>
          <w:sz w:val="24"/>
          <w:szCs w:val="24"/>
        </w:rPr>
        <w:t xml:space="preserve"> experienced</w:t>
      </w:r>
      <w:r w:rsidR="00230EBD" w:rsidRPr="001A3DDA">
        <w:rPr>
          <w:rFonts w:cstheme="minorHAnsi"/>
          <w:sz w:val="24"/>
          <w:szCs w:val="24"/>
        </w:rPr>
        <w:t xml:space="preserve"> </w:t>
      </w:r>
      <w:r w:rsidRPr="001A3DDA">
        <w:rPr>
          <w:rFonts w:cstheme="minorHAnsi"/>
          <w:sz w:val="24"/>
          <w:szCs w:val="24"/>
        </w:rPr>
        <w:t>through</w:t>
      </w:r>
      <w:r w:rsidR="009B2E1C" w:rsidRPr="001A3DDA">
        <w:rPr>
          <w:rFonts w:cstheme="minorHAnsi"/>
          <w:sz w:val="24"/>
          <w:szCs w:val="24"/>
        </w:rPr>
        <w:t xml:space="preserve"> story</w:t>
      </w:r>
      <w:r w:rsidRPr="001A3DDA">
        <w:rPr>
          <w:rFonts w:cstheme="minorHAnsi"/>
          <w:sz w:val="24"/>
          <w:szCs w:val="24"/>
        </w:rPr>
        <w:t xml:space="preserve"> and music</w:t>
      </w:r>
      <w:r w:rsidR="006D57FB" w:rsidRPr="001A3DDA">
        <w:rPr>
          <w:rFonts w:cstheme="minorHAnsi"/>
          <w:sz w:val="24"/>
          <w:szCs w:val="24"/>
        </w:rPr>
        <w:t>,</w:t>
      </w:r>
      <w:r w:rsidRPr="001A3DDA">
        <w:rPr>
          <w:rFonts w:cstheme="minorHAnsi"/>
          <w:sz w:val="24"/>
          <w:szCs w:val="24"/>
        </w:rPr>
        <w:t xml:space="preserve"> the </w:t>
      </w:r>
      <w:r w:rsidR="00547538" w:rsidRPr="001A3DDA">
        <w:rPr>
          <w:rFonts w:cstheme="minorHAnsi"/>
          <w:sz w:val="24"/>
          <w:szCs w:val="24"/>
        </w:rPr>
        <w:t>themes</w:t>
      </w:r>
      <w:r w:rsidRPr="001A3DDA">
        <w:rPr>
          <w:rFonts w:cstheme="minorHAnsi"/>
          <w:sz w:val="24"/>
          <w:szCs w:val="24"/>
        </w:rPr>
        <w:t xml:space="preserve"> of their papers distinct</w:t>
      </w:r>
      <w:r w:rsidR="00197B2A" w:rsidRPr="001A3DDA">
        <w:rPr>
          <w:rFonts w:cstheme="minorHAnsi"/>
          <w:sz w:val="24"/>
          <w:szCs w:val="24"/>
        </w:rPr>
        <w:t>ly</w:t>
      </w:r>
      <w:r w:rsidRPr="001A3DDA">
        <w:rPr>
          <w:rFonts w:cstheme="minorHAnsi"/>
          <w:sz w:val="24"/>
          <w:szCs w:val="24"/>
        </w:rPr>
        <w:t xml:space="preserve"> differ. </w:t>
      </w:r>
      <w:r w:rsidR="00547538" w:rsidRPr="001A3DDA">
        <w:rPr>
          <w:rFonts w:cstheme="minorHAnsi"/>
          <w:sz w:val="24"/>
          <w:szCs w:val="24"/>
        </w:rPr>
        <w:t xml:space="preserve">As afore mentioned, </w:t>
      </w:r>
      <w:proofErr w:type="gramStart"/>
      <w:r w:rsidRPr="001A3DDA">
        <w:rPr>
          <w:rFonts w:cstheme="minorHAnsi"/>
          <w:sz w:val="24"/>
          <w:szCs w:val="24"/>
        </w:rPr>
        <w:t>Long</w:t>
      </w:r>
      <w:proofErr w:type="gramEnd"/>
      <w:r w:rsidRPr="001A3DDA">
        <w:rPr>
          <w:rFonts w:cstheme="minorHAnsi"/>
          <w:sz w:val="24"/>
          <w:szCs w:val="24"/>
        </w:rPr>
        <w:t xml:space="preserve"> favours a narrative style, packed with information</w:t>
      </w:r>
      <w:r w:rsidR="009D31A6" w:rsidRPr="001A3DDA">
        <w:rPr>
          <w:rFonts w:cstheme="minorHAnsi"/>
          <w:sz w:val="24"/>
          <w:szCs w:val="24"/>
        </w:rPr>
        <w:t>,</w:t>
      </w:r>
      <w:r w:rsidRPr="001A3DDA">
        <w:rPr>
          <w:rFonts w:cstheme="minorHAnsi"/>
          <w:sz w:val="24"/>
          <w:szCs w:val="24"/>
        </w:rPr>
        <w:t xml:space="preserve"> and is sceptical from the start about the topic she is exploring, (one which spans 4500 years) and thus </w:t>
      </w:r>
      <w:r w:rsidR="00F04DAF" w:rsidRPr="001A3DDA">
        <w:rPr>
          <w:rFonts w:cstheme="minorHAnsi"/>
          <w:sz w:val="24"/>
          <w:szCs w:val="24"/>
        </w:rPr>
        <w:t>carries greater historical weight</w:t>
      </w:r>
      <w:r w:rsidRPr="001A3DDA">
        <w:rPr>
          <w:rFonts w:cstheme="minorHAnsi"/>
          <w:sz w:val="24"/>
          <w:szCs w:val="24"/>
        </w:rPr>
        <w:t xml:space="preserve">. </w:t>
      </w:r>
      <w:r w:rsidR="003C4813" w:rsidRPr="001A3DDA">
        <w:rPr>
          <w:rFonts w:cstheme="minorHAnsi"/>
          <w:sz w:val="24"/>
          <w:szCs w:val="24"/>
        </w:rPr>
        <w:t>Kenneth United</w:t>
      </w:r>
      <w:r w:rsidR="00D26E1E">
        <w:rPr>
          <w:rFonts w:cstheme="minorHAnsi"/>
          <w:sz w:val="24"/>
          <w:szCs w:val="24"/>
        </w:rPr>
        <w:t>’s</w:t>
      </w:r>
      <w:r w:rsidR="003C4813" w:rsidRPr="001A3DDA">
        <w:rPr>
          <w:rFonts w:cstheme="minorHAnsi"/>
          <w:sz w:val="24"/>
          <w:szCs w:val="24"/>
        </w:rPr>
        <w:t xml:space="preserve"> (2006) work</w:t>
      </w:r>
      <w:r w:rsidR="00D26E1E">
        <w:rPr>
          <w:rFonts w:cstheme="minorHAnsi"/>
          <w:sz w:val="24"/>
          <w:szCs w:val="24"/>
        </w:rPr>
        <w:t xml:space="preserve"> </w:t>
      </w:r>
      <w:r w:rsidR="00D26E1E">
        <w:rPr>
          <w:rFonts w:cstheme="minorHAnsi"/>
          <w:sz w:val="24"/>
          <w:szCs w:val="24"/>
        </w:rPr>
        <w:lastRenderedPageBreak/>
        <w:t>in</w:t>
      </w:r>
      <w:r w:rsidR="003C4813" w:rsidRPr="001A3DDA">
        <w:rPr>
          <w:rFonts w:cstheme="minorHAnsi"/>
          <w:sz w:val="24"/>
          <w:szCs w:val="24"/>
        </w:rPr>
        <w:t xml:space="preserve"> </w:t>
      </w:r>
      <w:r w:rsidR="003C4813" w:rsidRPr="00D26E1E">
        <w:rPr>
          <w:rFonts w:cstheme="minorHAnsi"/>
          <w:i/>
          <w:iCs/>
          <w:sz w:val="24"/>
          <w:szCs w:val="24"/>
        </w:rPr>
        <w:t>‘Folklore In All Of Us, In All We Do</w:t>
      </w:r>
      <w:r w:rsidR="003C4813" w:rsidRPr="001A3DDA">
        <w:rPr>
          <w:rFonts w:cstheme="minorHAnsi"/>
          <w:sz w:val="24"/>
          <w:szCs w:val="24"/>
        </w:rPr>
        <w:t>,’ explains how in a culture you need to know the perceptions of the history, not just the facts</w:t>
      </w:r>
      <w:r w:rsidR="00AB6008" w:rsidRPr="001A3DDA">
        <w:rPr>
          <w:rFonts w:cstheme="minorHAnsi"/>
          <w:sz w:val="24"/>
          <w:szCs w:val="24"/>
        </w:rPr>
        <w:t>.</w:t>
      </w:r>
      <w:r w:rsidR="00657C29">
        <w:rPr>
          <w:rStyle w:val="FootnoteReference"/>
          <w:rFonts w:cstheme="minorHAnsi"/>
          <w:sz w:val="24"/>
          <w:szCs w:val="24"/>
        </w:rPr>
        <w:footnoteReference w:id="8"/>
      </w:r>
      <w:r w:rsidR="003C4813" w:rsidRPr="001A3DDA">
        <w:rPr>
          <w:rFonts w:cstheme="minorHAnsi"/>
          <w:sz w:val="24"/>
          <w:szCs w:val="24"/>
        </w:rPr>
        <w:t xml:space="preserve"> Yet t</w:t>
      </w:r>
      <w:r w:rsidRPr="001A3DDA">
        <w:rPr>
          <w:rFonts w:cstheme="minorHAnsi"/>
          <w:sz w:val="24"/>
          <w:szCs w:val="24"/>
        </w:rPr>
        <w:t>hrough a hint of sarcasm,</w:t>
      </w:r>
      <w:r w:rsidR="00AB6008" w:rsidRPr="001A3DDA">
        <w:rPr>
          <w:rFonts w:cstheme="minorHAnsi"/>
          <w:sz w:val="24"/>
          <w:szCs w:val="24"/>
        </w:rPr>
        <w:t xml:space="preserve"> Long</w:t>
      </w:r>
      <w:r w:rsidRPr="001A3DDA">
        <w:rPr>
          <w:rFonts w:cstheme="minorHAnsi"/>
          <w:sz w:val="24"/>
          <w:szCs w:val="24"/>
        </w:rPr>
        <w:t xml:space="preserve"> asserts </w:t>
      </w:r>
      <w:r w:rsidR="005525F6" w:rsidRPr="001A3DDA">
        <w:rPr>
          <w:rFonts w:cstheme="minorHAnsi"/>
          <w:sz w:val="24"/>
          <w:szCs w:val="24"/>
        </w:rPr>
        <w:t xml:space="preserve">within the first few paragraphs </w:t>
      </w:r>
      <w:r w:rsidRPr="001A3DDA">
        <w:rPr>
          <w:rFonts w:cstheme="minorHAnsi"/>
          <w:sz w:val="24"/>
          <w:szCs w:val="24"/>
        </w:rPr>
        <w:t>the notion that ‘dog days,’ and its archetypal relationship to Sirius is open to debate, leading the reader to a definition from the Oxford Dictionary as her case in point.</w:t>
      </w:r>
      <w:r w:rsidR="000E283A">
        <w:rPr>
          <w:rStyle w:val="FootnoteReference"/>
          <w:rFonts w:cstheme="minorHAnsi"/>
          <w:sz w:val="24"/>
          <w:szCs w:val="24"/>
        </w:rPr>
        <w:footnoteReference w:id="9"/>
      </w:r>
      <w:r w:rsidRPr="001A3DDA">
        <w:rPr>
          <w:rFonts w:cstheme="minorHAnsi"/>
          <w:sz w:val="24"/>
          <w:szCs w:val="24"/>
        </w:rPr>
        <w:t xml:space="preserve"> </w:t>
      </w:r>
    </w:p>
    <w:p w14:paraId="60123CB3" w14:textId="23953AC4" w:rsidR="003B417F" w:rsidRPr="001A3DDA" w:rsidRDefault="00077B7E" w:rsidP="003B417F">
      <w:pPr>
        <w:spacing w:line="480" w:lineRule="auto"/>
        <w:rPr>
          <w:rFonts w:cstheme="minorHAnsi"/>
          <w:sz w:val="24"/>
          <w:szCs w:val="24"/>
        </w:rPr>
      </w:pPr>
      <w:r w:rsidRPr="001A3DDA">
        <w:rPr>
          <w:rFonts w:cstheme="minorHAnsi"/>
          <w:sz w:val="24"/>
          <w:szCs w:val="24"/>
        </w:rPr>
        <w:t xml:space="preserve">    Long also </w:t>
      </w:r>
      <w:r w:rsidR="00853F6E" w:rsidRPr="001A3DDA">
        <w:rPr>
          <w:rFonts w:cstheme="minorHAnsi"/>
          <w:sz w:val="24"/>
          <w:szCs w:val="24"/>
        </w:rPr>
        <w:t>uses</w:t>
      </w:r>
      <w:r w:rsidR="00482F77" w:rsidRPr="001A3DDA">
        <w:rPr>
          <w:rFonts w:cstheme="minorHAnsi"/>
          <w:sz w:val="24"/>
          <w:szCs w:val="24"/>
        </w:rPr>
        <w:t xml:space="preserve"> double the </w:t>
      </w:r>
      <w:r w:rsidR="00125A80" w:rsidRPr="001A3DDA">
        <w:rPr>
          <w:rFonts w:cstheme="minorHAnsi"/>
          <w:sz w:val="24"/>
          <w:szCs w:val="24"/>
        </w:rPr>
        <w:t>number</w:t>
      </w:r>
      <w:r w:rsidR="00482F77" w:rsidRPr="001A3DDA">
        <w:rPr>
          <w:rFonts w:cstheme="minorHAnsi"/>
          <w:sz w:val="24"/>
          <w:szCs w:val="24"/>
        </w:rPr>
        <w:t xml:space="preserve"> of </w:t>
      </w:r>
      <w:r w:rsidR="00853F6E" w:rsidRPr="001A3DDA">
        <w:rPr>
          <w:rFonts w:cstheme="minorHAnsi"/>
          <w:sz w:val="24"/>
          <w:szCs w:val="24"/>
        </w:rPr>
        <w:t>references</w:t>
      </w:r>
      <w:r w:rsidR="00482F77" w:rsidRPr="001A3DDA">
        <w:rPr>
          <w:rFonts w:cstheme="minorHAnsi"/>
          <w:sz w:val="24"/>
          <w:szCs w:val="24"/>
        </w:rPr>
        <w:t xml:space="preserve"> in comparison to Head</w:t>
      </w:r>
      <w:r w:rsidR="00DB3497" w:rsidRPr="001A3DDA">
        <w:rPr>
          <w:rFonts w:cstheme="minorHAnsi"/>
          <w:sz w:val="24"/>
          <w:szCs w:val="24"/>
        </w:rPr>
        <w:t xml:space="preserve">, </w:t>
      </w:r>
      <w:r w:rsidR="001C6CEE" w:rsidRPr="001A3DDA">
        <w:rPr>
          <w:rFonts w:cstheme="minorHAnsi"/>
          <w:sz w:val="24"/>
          <w:szCs w:val="24"/>
        </w:rPr>
        <w:t>she</w:t>
      </w:r>
      <w:r w:rsidR="00DB3497" w:rsidRPr="001A3DDA">
        <w:rPr>
          <w:rFonts w:cstheme="minorHAnsi"/>
          <w:sz w:val="24"/>
          <w:szCs w:val="24"/>
        </w:rPr>
        <w:t xml:space="preserve"> uses </w:t>
      </w:r>
      <w:r w:rsidR="00505E3B">
        <w:rPr>
          <w:rFonts w:cstheme="minorHAnsi"/>
          <w:sz w:val="24"/>
          <w:szCs w:val="24"/>
        </w:rPr>
        <w:t>forty-four</w:t>
      </w:r>
      <w:r w:rsidR="00DB3497" w:rsidRPr="001A3DDA">
        <w:rPr>
          <w:rFonts w:cstheme="minorHAnsi"/>
          <w:sz w:val="24"/>
          <w:szCs w:val="24"/>
        </w:rPr>
        <w:t xml:space="preserve"> citations to </w:t>
      </w:r>
      <w:r w:rsidR="001C6CEE" w:rsidRPr="001A3DDA">
        <w:rPr>
          <w:rFonts w:cstheme="minorHAnsi"/>
          <w:sz w:val="24"/>
          <w:szCs w:val="24"/>
        </w:rPr>
        <w:t>his</w:t>
      </w:r>
      <w:r w:rsidR="00DB3497" w:rsidRPr="001A3DDA">
        <w:rPr>
          <w:rFonts w:cstheme="minorHAnsi"/>
          <w:sz w:val="24"/>
          <w:szCs w:val="24"/>
        </w:rPr>
        <w:t xml:space="preserve"> </w:t>
      </w:r>
      <w:r w:rsidR="00505E3B">
        <w:rPr>
          <w:rFonts w:cstheme="minorHAnsi"/>
          <w:sz w:val="24"/>
          <w:szCs w:val="24"/>
        </w:rPr>
        <w:t>twenty-two</w:t>
      </w:r>
      <w:r w:rsidR="00DB3497" w:rsidRPr="001A3DDA">
        <w:rPr>
          <w:rFonts w:cstheme="minorHAnsi"/>
          <w:sz w:val="24"/>
          <w:szCs w:val="24"/>
        </w:rPr>
        <w:t>, th</w:t>
      </w:r>
      <w:r w:rsidR="0087546A" w:rsidRPr="001A3DDA">
        <w:rPr>
          <w:rFonts w:cstheme="minorHAnsi"/>
          <w:sz w:val="24"/>
          <w:szCs w:val="24"/>
        </w:rPr>
        <w:t xml:space="preserve">us </w:t>
      </w:r>
      <w:r w:rsidR="00DB3497" w:rsidRPr="001A3DDA">
        <w:rPr>
          <w:rFonts w:cstheme="minorHAnsi"/>
          <w:sz w:val="24"/>
          <w:szCs w:val="24"/>
        </w:rPr>
        <w:t>her scepticism</w:t>
      </w:r>
      <w:r w:rsidR="0010256D" w:rsidRPr="001A3DDA">
        <w:rPr>
          <w:rFonts w:cstheme="minorHAnsi"/>
          <w:sz w:val="24"/>
          <w:szCs w:val="24"/>
        </w:rPr>
        <w:t xml:space="preserve"> is</w:t>
      </w:r>
      <w:r w:rsidR="00EE31D3" w:rsidRPr="001A3DDA">
        <w:rPr>
          <w:rFonts w:cstheme="minorHAnsi"/>
          <w:sz w:val="24"/>
          <w:szCs w:val="24"/>
        </w:rPr>
        <w:t xml:space="preserve"> </w:t>
      </w:r>
      <w:r w:rsidR="005F03F7" w:rsidRPr="001A3DDA">
        <w:rPr>
          <w:rFonts w:cstheme="minorHAnsi"/>
          <w:sz w:val="24"/>
          <w:szCs w:val="24"/>
        </w:rPr>
        <w:t>supported</w:t>
      </w:r>
      <w:r w:rsidR="00C72A94" w:rsidRPr="001A3DDA">
        <w:rPr>
          <w:rFonts w:cstheme="minorHAnsi"/>
          <w:sz w:val="24"/>
          <w:szCs w:val="24"/>
        </w:rPr>
        <w:t xml:space="preserve"> by</w:t>
      </w:r>
      <w:r w:rsidR="0087546A" w:rsidRPr="001A3DDA">
        <w:rPr>
          <w:rFonts w:cstheme="minorHAnsi"/>
          <w:sz w:val="24"/>
          <w:szCs w:val="24"/>
        </w:rPr>
        <w:t xml:space="preserve"> her</w:t>
      </w:r>
      <w:r w:rsidR="0010256D" w:rsidRPr="001A3DDA">
        <w:rPr>
          <w:rFonts w:cstheme="minorHAnsi"/>
          <w:sz w:val="24"/>
          <w:szCs w:val="24"/>
        </w:rPr>
        <w:t xml:space="preserve"> extensive </w:t>
      </w:r>
      <w:r w:rsidR="00A16790" w:rsidRPr="001A3DDA">
        <w:rPr>
          <w:rFonts w:cstheme="minorHAnsi"/>
          <w:sz w:val="24"/>
          <w:szCs w:val="24"/>
        </w:rPr>
        <w:t xml:space="preserve">and diverse </w:t>
      </w:r>
      <w:r w:rsidR="0010256D" w:rsidRPr="001A3DDA">
        <w:rPr>
          <w:rFonts w:cstheme="minorHAnsi"/>
          <w:sz w:val="24"/>
          <w:szCs w:val="24"/>
        </w:rPr>
        <w:t>research,</w:t>
      </w:r>
      <w:r w:rsidR="0087546A" w:rsidRPr="001A3DDA">
        <w:rPr>
          <w:rFonts w:cstheme="minorHAnsi"/>
          <w:sz w:val="24"/>
          <w:szCs w:val="24"/>
        </w:rPr>
        <w:t xml:space="preserve"> </w:t>
      </w:r>
      <w:r w:rsidR="0098738D" w:rsidRPr="001A3DDA">
        <w:rPr>
          <w:rFonts w:cstheme="minorHAnsi"/>
          <w:sz w:val="24"/>
          <w:szCs w:val="24"/>
        </w:rPr>
        <w:t>and use of reference</w:t>
      </w:r>
      <w:r w:rsidR="001A50B3" w:rsidRPr="001A3DDA">
        <w:rPr>
          <w:rFonts w:cstheme="minorHAnsi"/>
          <w:sz w:val="24"/>
          <w:szCs w:val="24"/>
        </w:rPr>
        <w:t>s</w:t>
      </w:r>
      <w:r w:rsidR="0098738D" w:rsidRPr="001A3DDA">
        <w:rPr>
          <w:rFonts w:cstheme="minorHAnsi"/>
          <w:sz w:val="24"/>
          <w:szCs w:val="24"/>
        </w:rPr>
        <w:t>.</w:t>
      </w:r>
      <w:r w:rsidR="00EE31D3" w:rsidRPr="001A3DDA">
        <w:rPr>
          <w:rFonts w:cstheme="minorHAnsi"/>
          <w:sz w:val="24"/>
          <w:szCs w:val="24"/>
        </w:rPr>
        <w:t xml:space="preserve"> </w:t>
      </w:r>
      <w:r w:rsidR="00786562" w:rsidRPr="001A3DDA">
        <w:rPr>
          <w:rFonts w:cstheme="minorHAnsi"/>
          <w:sz w:val="24"/>
          <w:szCs w:val="24"/>
        </w:rPr>
        <w:t xml:space="preserve"> </w:t>
      </w:r>
    </w:p>
    <w:p w14:paraId="25317560" w14:textId="1F3C905A" w:rsidR="00B56934" w:rsidRPr="00C727A1" w:rsidRDefault="003B417F" w:rsidP="00777B9C">
      <w:pPr>
        <w:spacing w:line="480" w:lineRule="auto"/>
        <w:rPr>
          <w:rFonts w:cstheme="minorHAnsi"/>
          <w:sz w:val="24"/>
          <w:szCs w:val="24"/>
        </w:rPr>
      </w:pPr>
      <w:r w:rsidRPr="001A3DDA">
        <w:rPr>
          <w:rFonts w:cstheme="minorHAnsi"/>
          <w:sz w:val="24"/>
          <w:szCs w:val="24"/>
        </w:rPr>
        <w:t xml:space="preserve">  The scope for Heads paper is much narrower in comparison as his focus is on the events of the early 20</w:t>
      </w:r>
      <w:r w:rsidRPr="001A3DDA">
        <w:rPr>
          <w:rFonts w:cstheme="minorHAnsi"/>
          <w:sz w:val="24"/>
          <w:szCs w:val="24"/>
          <w:vertAlign w:val="superscript"/>
        </w:rPr>
        <w:t>th</w:t>
      </w:r>
      <w:r w:rsidRPr="001A3DDA">
        <w:rPr>
          <w:rFonts w:cstheme="minorHAnsi"/>
          <w:sz w:val="24"/>
          <w:szCs w:val="24"/>
        </w:rPr>
        <w:t xml:space="preserve"> Century and </w:t>
      </w:r>
      <w:r w:rsidR="00207564" w:rsidRPr="001A3DDA">
        <w:rPr>
          <w:rFonts w:cstheme="minorHAnsi"/>
          <w:sz w:val="24"/>
          <w:szCs w:val="24"/>
        </w:rPr>
        <w:t xml:space="preserve">the </w:t>
      </w:r>
      <w:r w:rsidR="00A14D62" w:rsidRPr="001A3DDA">
        <w:rPr>
          <w:rFonts w:cstheme="minorHAnsi"/>
          <w:sz w:val="24"/>
          <w:szCs w:val="24"/>
        </w:rPr>
        <w:t>two hundred years</w:t>
      </w:r>
      <w:r w:rsidRPr="001A3DDA">
        <w:rPr>
          <w:rFonts w:cstheme="minorHAnsi"/>
          <w:sz w:val="24"/>
          <w:szCs w:val="24"/>
        </w:rPr>
        <w:t xml:space="preserve"> which preceded Holst’s masterpiece. Scepticism is also a theme in Heads paper yet differs distinctly in how it features, instead of belonging to him, scepticism is simply a </w:t>
      </w:r>
      <w:r w:rsidR="00505E3B" w:rsidRPr="001A3DDA">
        <w:rPr>
          <w:rFonts w:cstheme="minorHAnsi"/>
          <w:sz w:val="24"/>
          <w:szCs w:val="24"/>
        </w:rPr>
        <w:t>biproduct</w:t>
      </w:r>
      <w:r w:rsidRPr="001A3DDA">
        <w:rPr>
          <w:rFonts w:cstheme="minorHAnsi"/>
          <w:sz w:val="24"/>
          <w:szCs w:val="24"/>
        </w:rPr>
        <w:t>, and cultural attitude towards astrology from audiences seated in the early 20</w:t>
      </w:r>
      <w:r w:rsidRPr="001A3DDA">
        <w:rPr>
          <w:rFonts w:cstheme="minorHAnsi"/>
          <w:sz w:val="24"/>
          <w:szCs w:val="24"/>
          <w:vertAlign w:val="superscript"/>
        </w:rPr>
        <w:t>th</w:t>
      </w:r>
      <w:r w:rsidRPr="001A3DDA">
        <w:rPr>
          <w:rFonts w:cstheme="minorHAnsi"/>
          <w:sz w:val="24"/>
          <w:szCs w:val="24"/>
        </w:rPr>
        <w:t xml:space="preserve"> Century England.</w:t>
      </w:r>
      <w:r w:rsidR="00E8015F" w:rsidRPr="001A3DDA">
        <w:rPr>
          <w:rFonts w:cstheme="minorHAnsi"/>
          <w:sz w:val="24"/>
          <w:szCs w:val="24"/>
        </w:rPr>
        <w:t xml:space="preserve"> </w:t>
      </w:r>
      <w:r w:rsidRPr="001A3DDA">
        <w:rPr>
          <w:rFonts w:cstheme="minorHAnsi"/>
          <w:sz w:val="24"/>
          <w:szCs w:val="24"/>
        </w:rPr>
        <w:t>Heads position is notably more neutral than Longs as he writes, ‘whether one accepts astrology as ‘true,’ the most important fact is Holst evidently did and that his popular masterpiece resulted from his thoughts on the subject</w:t>
      </w:r>
      <w:r w:rsidR="00350235" w:rsidRPr="001A3DDA">
        <w:rPr>
          <w:rFonts w:cstheme="minorHAnsi"/>
          <w:sz w:val="24"/>
          <w:szCs w:val="24"/>
        </w:rPr>
        <w:t>.</w:t>
      </w:r>
      <w:r w:rsidRPr="001A3DDA">
        <w:rPr>
          <w:rFonts w:cstheme="minorHAnsi"/>
          <w:sz w:val="24"/>
          <w:szCs w:val="24"/>
        </w:rPr>
        <w:t>’</w:t>
      </w:r>
      <w:r w:rsidR="00DC1198">
        <w:rPr>
          <w:rStyle w:val="FootnoteReference"/>
          <w:rFonts w:cstheme="minorHAnsi"/>
          <w:sz w:val="24"/>
          <w:szCs w:val="24"/>
        </w:rPr>
        <w:footnoteReference w:id="10"/>
      </w:r>
      <w:r w:rsidR="00E8015F" w:rsidRPr="001A3DDA">
        <w:rPr>
          <w:rFonts w:cstheme="minorHAnsi"/>
          <w:sz w:val="24"/>
          <w:szCs w:val="24"/>
        </w:rPr>
        <w:t xml:space="preserve"> Yet,</w:t>
      </w:r>
      <w:r w:rsidR="00222313" w:rsidRPr="001A3DDA">
        <w:rPr>
          <w:rFonts w:cstheme="minorHAnsi"/>
          <w:sz w:val="24"/>
          <w:szCs w:val="24"/>
        </w:rPr>
        <w:t xml:space="preserve"> this </w:t>
      </w:r>
      <w:r w:rsidR="003C440A" w:rsidRPr="001A3DDA">
        <w:rPr>
          <w:rFonts w:cstheme="minorHAnsi"/>
          <w:sz w:val="24"/>
          <w:szCs w:val="24"/>
        </w:rPr>
        <w:t xml:space="preserve">remains </w:t>
      </w:r>
      <w:r w:rsidR="009174D0" w:rsidRPr="001A3DDA">
        <w:rPr>
          <w:rFonts w:cstheme="minorHAnsi"/>
          <w:sz w:val="24"/>
          <w:szCs w:val="24"/>
        </w:rPr>
        <w:t>ignored</w:t>
      </w:r>
      <w:r w:rsidR="003C440A" w:rsidRPr="001A3DDA">
        <w:rPr>
          <w:rFonts w:cstheme="minorHAnsi"/>
          <w:sz w:val="24"/>
          <w:szCs w:val="24"/>
        </w:rPr>
        <w:t>, demonstrated</w:t>
      </w:r>
      <w:r w:rsidR="009174D0" w:rsidRPr="001A3DDA">
        <w:rPr>
          <w:rFonts w:cstheme="minorHAnsi"/>
          <w:sz w:val="24"/>
          <w:szCs w:val="24"/>
        </w:rPr>
        <w:t xml:space="preserve"> </w:t>
      </w:r>
      <w:r w:rsidR="003C440A" w:rsidRPr="001A3DDA">
        <w:rPr>
          <w:rFonts w:cstheme="minorHAnsi"/>
          <w:sz w:val="24"/>
          <w:szCs w:val="24"/>
        </w:rPr>
        <w:t>by</w:t>
      </w:r>
      <w:r w:rsidR="009174D0" w:rsidRPr="001A3DDA">
        <w:rPr>
          <w:rFonts w:cstheme="minorHAnsi"/>
          <w:sz w:val="24"/>
          <w:szCs w:val="24"/>
        </w:rPr>
        <w:t xml:space="preserve"> </w:t>
      </w:r>
      <w:r w:rsidR="00073E86" w:rsidRPr="001A3DDA">
        <w:rPr>
          <w:rFonts w:cstheme="minorHAnsi"/>
          <w:sz w:val="24"/>
          <w:szCs w:val="24"/>
        </w:rPr>
        <w:t>Richard Greene</w:t>
      </w:r>
      <w:r w:rsidR="000F53E8">
        <w:rPr>
          <w:rFonts w:cstheme="minorHAnsi"/>
          <w:sz w:val="24"/>
          <w:szCs w:val="24"/>
        </w:rPr>
        <w:t xml:space="preserve"> </w:t>
      </w:r>
      <w:r w:rsidR="000F53E8" w:rsidRPr="00CA6411">
        <w:rPr>
          <w:rFonts w:cstheme="minorHAnsi"/>
          <w:sz w:val="24"/>
          <w:szCs w:val="24"/>
        </w:rPr>
        <w:t>(</w:t>
      </w:r>
      <w:r w:rsidR="00CA6411">
        <w:rPr>
          <w:rFonts w:cstheme="minorHAnsi"/>
          <w:sz w:val="24"/>
          <w:szCs w:val="24"/>
        </w:rPr>
        <w:t>2009</w:t>
      </w:r>
      <w:r w:rsidR="000F53E8" w:rsidRPr="00CA6411">
        <w:rPr>
          <w:rFonts w:cstheme="minorHAnsi"/>
          <w:sz w:val="24"/>
          <w:szCs w:val="24"/>
        </w:rPr>
        <w:t>)</w:t>
      </w:r>
      <w:r w:rsidR="00073E86" w:rsidRPr="00CA6411">
        <w:rPr>
          <w:rFonts w:cstheme="minorHAnsi"/>
          <w:sz w:val="24"/>
          <w:szCs w:val="24"/>
        </w:rPr>
        <w:t>,</w:t>
      </w:r>
      <w:r w:rsidR="00073E86" w:rsidRPr="001A3DDA">
        <w:rPr>
          <w:rFonts w:cstheme="minorHAnsi"/>
          <w:sz w:val="24"/>
          <w:szCs w:val="24"/>
        </w:rPr>
        <w:t xml:space="preserve"> </w:t>
      </w:r>
      <w:r w:rsidR="003C440A" w:rsidRPr="001A3DDA">
        <w:rPr>
          <w:rFonts w:cstheme="minorHAnsi"/>
          <w:sz w:val="24"/>
          <w:szCs w:val="24"/>
        </w:rPr>
        <w:t xml:space="preserve">who </w:t>
      </w:r>
      <w:r w:rsidR="00073E86" w:rsidRPr="001A3DDA">
        <w:rPr>
          <w:rFonts w:cstheme="minorHAnsi"/>
          <w:sz w:val="24"/>
          <w:szCs w:val="24"/>
        </w:rPr>
        <w:t>writes in</w:t>
      </w:r>
      <w:r w:rsidR="00E271E3" w:rsidRPr="001A3DDA">
        <w:rPr>
          <w:rFonts w:cstheme="minorHAnsi"/>
          <w:sz w:val="24"/>
          <w:szCs w:val="24"/>
        </w:rPr>
        <w:t>,</w:t>
      </w:r>
      <w:r w:rsidR="00073E86" w:rsidRPr="001A3DDA">
        <w:rPr>
          <w:rFonts w:cstheme="minorHAnsi"/>
          <w:sz w:val="24"/>
          <w:szCs w:val="24"/>
        </w:rPr>
        <w:t xml:space="preserve"> ‘</w:t>
      </w:r>
      <w:r w:rsidR="00073E86" w:rsidRPr="00412D8B">
        <w:rPr>
          <w:rFonts w:cstheme="minorHAnsi"/>
          <w:i/>
          <w:iCs/>
          <w:sz w:val="24"/>
          <w:szCs w:val="24"/>
        </w:rPr>
        <w:t>Holst, The Planets</w:t>
      </w:r>
      <w:r w:rsidR="00073E86" w:rsidRPr="001A3DDA">
        <w:rPr>
          <w:rFonts w:cstheme="minorHAnsi"/>
          <w:sz w:val="24"/>
          <w:szCs w:val="24"/>
        </w:rPr>
        <w:t xml:space="preserve">,’ </w:t>
      </w:r>
      <w:r w:rsidR="003C440A" w:rsidRPr="001A3DDA">
        <w:rPr>
          <w:rFonts w:cstheme="minorHAnsi"/>
          <w:sz w:val="24"/>
          <w:szCs w:val="24"/>
        </w:rPr>
        <w:t>how</w:t>
      </w:r>
      <w:r w:rsidR="00073E86" w:rsidRPr="001A3DDA">
        <w:rPr>
          <w:rFonts w:cstheme="minorHAnsi"/>
          <w:sz w:val="24"/>
          <w:szCs w:val="24"/>
        </w:rPr>
        <w:t xml:space="preserve"> each </w:t>
      </w:r>
      <w:r w:rsidR="00B20205" w:rsidRPr="001A3DDA">
        <w:rPr>
          <w:rFonts w:cstheme="minorHAnsi"/>
          <w:sz w:val="24"/>
          <w:szCs w:val="24"/>
        </w:rPr>
        <w:t xml:space="preserve">composition typified a psychological </w:t>
      </w:r>
      <w:r w:rsidR="00017080" w:rsidRPr="001A3DDA">
        <w:rPr>
          <w:rFonts w:cstheme="minorHAnsi"/>
          <w:sz w:val="24"/>
          <w:szCs w:val="24"/>
        </w:rPr>
        <w:t>phase,</w:t>
      </w:r>
      <w:r w:rsidR="00B20205" w:rsidRPr="001A3DDA">
        <w:rPr>
          <w:rFonts w:cstheme="minorHAnsi"/>
          <w:sz w:val="24"/>
          <w:szCs w:val="24"/>
        </w:rPr>
        <w:t xml:space="preserve"> </w:t>
      </w:r>
      <w:r w:rsidR="007B23EE" w:rsidRPr="001A3DDA">
        <w:rPr>
          <w:rFonts w:cstheme="minorHAnsi"/>
          <w:sz w:val="24"/>
          <w:szCs w:val="24"/>
        </w:rPr>
        <w:t>and</w:t>
      </w:r>
      <w:r w:rsidR="00412D8B">
        <w:rPr>
          <w:rFonts w:cstheme="minorHAnsi"/>
          <w:sz w:val="24"/>
          <w:szCs w:val="24"/>
        </w:rPr>
        <w:t xml:space="preserve"> as</w:t>
      </w:r>
      <w:r w:rsidR="007B23EE" w:rsidRPr="001A3DDA">
        <w:rPr>
          <w:rFonts w:cstheme="minorHAnsi"/>
          <w:sz w:val="24"/>
          <w:szCs w:val="24"/>
        </w:rPr>
        <w:t xml:space="preserve"> </w:t>
      </w:r>
      <w:r w:rsidR="00017080" w:rsidRPr="001A3DDA">
        <w:rPr>
          <w:rFonts w:cstheme="minorHAnsi"/>
          <w:sz w:val="24"/>
          <w:szCs w:val="24"/>
        </w:rPr>
        <w:t xml:space="preserve">they </w:t>
      </w:r>
      <w:r w:rsidR="007B23EE" w:rsidRPr="001A3DDA">
        <w:rPr>
          <w:rFonts w:cstheme="minorHAnsi"/>
          <w:sz w:val="24"/>
          <w:szCs w:val="24"/>
        </w:rPr>
        <w:t>proceed mirror Holst’s own life</w:t>
      </w:r>
      <w:r w:rsidR="00412D8B">
        <w:rPr>
          <w:rFonts w:cstheme="minorHAnsi"/>
          <w:sz w:val="24"/>
          <w:szCs w:val="24"/>
        </w:rPr>
        <w:t>, sharing examples such as</w:t>
      </w:r>
      <w:r w:rsidR="007B23EE" w:rsidRPr="001A3DDA">
        <w:rPr>
          <w:rFonts w:cstheme="minorHAnsi"/>
          <w:sz w:val="24"/>
          <w:szCs w:val="24"/>
        </w:rPr>
        <w:t xml:space="preserve"> being overscheduled, to having a nervous breakdown, finding comfort through love, </w:t>
      </w:r>
      <w:r w:rsidR="00332F2A">
        <w:rPr>
          <w:rFonts w:cstheme="minorHAnsi"/>
          <w:sz w:val="24"/>
          <w:szCs w:val="24"/>
        </w:rPr>
        <w:t>to boredom</w:t>
      </w:r>
      <w:r w:rsidR="007B23EE" w:rsidRPr="001A3DDA">
        <w:rPr>
          <w:rFonts w:cstheme="minorHAnsi"/>
          <w:sz w:val="24"/>
          <w:szCs w:val="24"/>
        </w:rPr>
        <w:t>.</w:t>
      </w:r>
      <w:r w:rsidR="00CA6411">
        <w:rPr>
          <w:rStyle w:val="FootnoteReference"/>
          <w:rFonts w:cstheme="minorHAnsi"/>
          <w:sz w:val="24"/>
          <w:szCs w:val="24"/>
        </w:rPr>
        <w:footnoteReference w:id="11"/>
      </w:r>
    </w:p>
    <w:p w14:paraId="02B085AE" w14:textId="7D724E44" w:rsidR="00E257EA" w:rsidRPr="001A3DDA" w:rsidRDefault="00777B9C" w:rsidP="00777B9C">
      <w:pPr>
        <w:spacing w:line="480" w:lineRule="auto"/>
        <w:rPr>
          <w:rFonts w:cstheme="minorHAnsi"/>
          <w:b/>
          <w:bCs/>
          <w:sz w:val="24"/>
          <w:szCs w:val="24"/>
        </w:rPr>
      </w:pPr>
      <w:r w:rsidRPr="001A3DDA">
        <w:rPr>
          <w:rFonts w:cstheme="minorHAnsi"/>
          <w:b/>
          <w:bCs/>
          <w:sz w:val="24"/>
          <w:szCs w:val="24"/>
        </w:rPr>
        <w:lastRenderedPageBreak/>
        <w:t>ARCH</w:t>
      </w:r>
      <w:r w:rsidR="002E2D99" w:rsidRPr="001A3DDA">
        <w:rPr>
          <w:rFonts w:cstheme="minorHAnsi"/>
          <w:b/>
          <w:bCs/>
          <w:sz w:val="24"/>
          <w:szCs w:val="24"/>
        </w:rPr>
        <w:t>E</w:t>
      </w:r>
      <w:r w:rsidRPr="001A3DDA">
        <w:rPr>
          <w:rFonts w:cstheme="minorHAnsi"/>
          <w:b/>
          <w:bCs/>
          <w:sz w:val="24"/>
          <w:szCs w:val="24"/>
        </w:rPr>
        <w:t>TYPES</w:t>
      </w:r>
    </w:p>
    <w:p w14:paraId="32E350FB" w14:textId="53133524" w:rsidR="00521ED4" w:rsidRPr="001A3DDA" w:rsidRDefault="00D2120F" w:rsidP="004109AE">
      <w:pPr>
        <w:spacing w:line="480" w:lineRule="auto"/>
        <w:rPr>
          <w:rFonts w:cstheme="minorHAnsi"/>
          <w:sz w:val="24"/>
          <w:szCs w:val="24"/>
        </w:rPr>
      </w:pPr>
      <w:r w:rsidRPr="001A3DDA">
        <w:rPr>
          <w:rFonts w:cstheme="minorHAnsi"/>
          <w:sz w:val="24"/>
          <w:szCs w:val="24"/>
        </w:rPr>
        <w:t xml:space="preserve">   </w:t>
      </w:r>
      <w:r w:rsidR="009642E9" w:rsidRPr="001A3DDA">
        <w:rPr>
          <w:rFonts w:cstheme="minorHAnsi"/>
          <w:sz w:val="24"/>
          <w:szCs w:val="24"/>
        </w:rPr>
        <w:t>One of the</w:t>
      </w:r>
      <w:r w:rsidR="00E257EA" w:rsidRPr="001A3DDA">
        <w:rPr>
          <w:rFonts w:cstheme="minorHAnsi"/>
          <w:sz w:val="24"/>
          <w:szCs w:val="24"/>
        </w:rPr>
        <w:t xml:space="preserve"> </w:t>
      </w:r>
      <w:r w:rsidR="00DF651D" w:rsidRPr="001A3DDA">
        <w:rPr>
          <w:rFonts w:cstheme="minorHAnsi"/>
          <w:sz w:val="24"/>
          <w:szCs w:val="24"/>
        </w:rPr>
        <w:t>purpose</w:t>
      </w:r>
      <w:r w:rsidR="009642E9" w:rsidRPr="001A3DDA">
        <w:rPr>
          <w:rFonts w:cstheme="minorHAnsi"/>
          <w:sz w:val="24"/>
          <w:szCs w:val="24"/>
        </w:rPr>
        <w:t>s</w:t>
      </w:r>
      <w:r w:rsidR="00DF651D" w:rsidRPr="001A3DDA">
        <w:rPr>
          <w:rFonts w:cstheme="minorHAnsi"/>
          <w:sz w:val="24"/>
          <w:szCs w:val="24"/>
        </w:rPr>
        <w:t xml:space="preserve"> </w:t>
      </w:r>
      <w:r w:rsidR="00E257EA" w:rsidRPr="001A3DDA">
        <w:rPr>
          <w:rFonts w:cstheme="minorHAnsi"/>
          <w:sz w:val="24"/>
          <w:szCs w:val="24"/>
        </w:rPr>
        <w:t xml:space="preserve">of Heads </w:t>
      </w:r>
      <w:r w:rsidR="00061CC6" w:rsidRPr="001A3DDA">
        <w:rPr>
          <w:rFonts w:cstheme="minorHAnsi"/>
          <w:sz w:val="24"/>
          <w:szCs w:val="24"/>
        </w:rPr>
        <w:t>publication</w:t>
      </w:r>
      <w:r w:rsidR="00E257EA" w:rsidRPr="001A3DDA">
        <w:rPr>
          <w:rFonts w:cstheme="minorHAnsi"/>
          <w:sz w:val="24"/>
          <w:szCs w:val="24"/>
        </w:rPr>
        <w:t xml:space="preserve"> </w:t>
      </w:r>
      <w:r w:rsidR="00922166" w:rsidRPr="001A3DDA">
        <w:rPr>
          <w:rFonts w:cstheme="minorHAnsi"/>
          <w:sz w:val="24"/>
          <w:szCs w:val="24"/>
        </w:rPr>
        <w:t xml:space="preserve">is to </w:t>
      </w:r>
      <w:r w:rsidR="009642E9" w:rsidRPr="001A3DDA">
        <w:rPr>
          <w:rFonts w:cstheme="minorHAnsi"/>
          <w:sz w:val="24"/>
          <w:szCs w:val="24"/>
        </w:rPr>
        <w:t>question</w:t>
      </w:r>
      <w:r w:rsidR="00922166" w:rsidRPr="001A3DDA">
        <w:rPr>
          <w:rFonts w:cstheme="minorHAnsi"/>
          <w:sz w:val="24"/>
          <w:szCs w:val="24"/>
        </w:rPr>
        <w:t xml:space="preserve"> why the subject of astrology remain</w:t>
      </w:r>
      <w:r w:rsidR="00C46C9F">
        <w:rPr>
          <w:rFonts w:cstheme="minorHAnsi"/>
          <w:sz w:val="24"/>
          <w:szCs w:val="24"/>
        </w:rPr>
        <w:t>ed</w:t>
      </w:r>
      <w:r w:rsidR="00922166" w:rsidRPr="001A3DDA">
        <w:rPr>
          <w:rFonts w:cstheme="minorHAnsi"/>
          <w:sz w:val="24"/>
          <w:szCs w:val="24"/>
        </w:rPr>
        <w:t xml:space="preserve"> unexplored in relation to Holst’s </w:t>
      </w:r>
      <w:r w:rsidR="003D499F" w:rsidRPr="001A3DDA">
        <w:rPr>
          <w:rFonts w:cstheme="minorHAnsi"/>
          <w:sz w:val="24"/>
          <w:szCs w:val="24"/>
        </w:rPr>
        <w:t>‘The Planets,’</w:t>
      </w:r>
      <w:r w:rsidR="00B15FC2">
        <w:rPr>
          <w:rStyle w:val="FootnoteReference"/>
          <w:rFonts w:cstheme="minorHAnsi"/>
          <w:sz w:val="24"/>
          <w:szCs w:val="24"/>
        </w:rPr>
        <w:footnoteReference w:id="12"/>
      </w:r>
      <w:r w:rsidR="003D499F" w:rsidRPr="001A3DDA">
        <w:rPr>
          <w:rFonts w:cstheme="minorHAnsi"/>
          <w:sz w:val="24"/>
          <w:szCs w:val="24"/>
        </w:rPr>
        <w:t xml:space="preserve"> </w:t>
      </w:r>
      <w:r w:rsidR="00E64F0A" w:rsidRPr="001A3DDA">
        <w:rPr>
          <w:rFonts w:cstheme="minorHAnsi"/>
          <w:sz w:val="24"/>
          <w:szCs w:val="24"/>
        </w:rPr>
        <w:t xml:space="preserve">whilst </w:t>
      </w:r>
      <w:r w:rsidR="008F7D39" w:rsidRPr="001A3DDA">
        <w:rPr>
          <w:rFonts w:cstheme="minorHAnsi"/>
          <w:sz w:val="24"/>
          <w:szCs w:val="24"/>
        </w:rPr>
        <w:t>sharing</w:t>
      </w:r>
      <w:r w:rsidR="00867B41" w:rsidRPr="001A3DDA">
        <w:rPr>
          <w:rFonts w:cstheme="minorHAnsi"/>
          <w:sz w:val="24"/>
          <w:szCs w:val="24"/>
        </w:rPr>
        <w:t xml:space="preserve"> the</w:t>
      </w:r>
      <w:r w:rsidR="00957617" w:rsidRPr="001A3DDA">
        <w:rPr>
          <w:rFonts w:cstheme="minorHAnsi"/>
          <w:sz w:val="24"/>
          <w:szCs w:val="24"/>
        </w:rPr>
        <w:t xml:space="preserve"> perspectives and philosophies</w:t>
      </w:r>
      <w:r w:rsidR="00FA5999" w:rsidRPr="001A3DDA">
        <w:rPr>
          <w:rFonts w:cstheme="minorHAnsi"/>
          <w:sz w:val="24"/>
          <w:szCs w:val="24"/>
        </w:rPr>
        <w:t xml:space="preserve"> </w:t>
      </w:r>
      <w:r w:rsidR="009C3B41" w:rsidRPr="001A3DDA">
        <w:rPr>
          <w:rFonts w:cstheme="minorHAnsi"/>
          <w:sz w:val="24"/>
          <w:szCs w:val="24"/>
        </w:rPr>
        <w:t>he</w:t>
      </w:r>
      <w:r w:rsidR="00FA5999" w:rsidRPr="001A3DDA">
        <w:rPr>
          <w:rFonts w:cstheme="minorHAnsi"/>
          <w:sz w:val="24"/>
          <w:szCs w:val="24"/>
        </w:rPr>
        <w:t xml:space="preserve"> was school</w:t>
      </w:r>
      <w:r w:rsidR="00E64F0A" w:rsidRPr="001A3DDA">
        <w:rPr>
          <w:rFonts w:cstheme="minorHAnsi"/>
          <w:sz w:val="24"/>
          <w:szCs w:val="24"/>
        </w:rPr>
        <w:t>ing</w:t>
      </w:r>
      <w:r w:rsidR="00FA5999" w:rsidRPr="001A3DDA">
        <w:rPr>
          <w:rFonts w:cstheme="minorHAnsi"/>
          <w:sz w:val="24"/>
          <w:szCs w:val="24"/>
        </w:rPr>
        <w:t xml:space="preserve"> himself</w:t>
      </w:r>
      <w:r w:rsidR="00957617" w:rsidRPr="001A3DDA">
        <w:rPr>
          <w:rFonts w:cstheme="minorHAnsi"/>
          <w:sz w:val="24"/>
          <w:szCs w:val="24"/>
        </w:rPr>
        <w:t xml:space="preserve"> in</w:t>
      </w:r>
      <w:r w:rsidR="00FA5999" w:rsidRPr="001A3DDA">
        <w:rPr>
          <w:rFonts w:cstheme="minorHAnsi"/>
          <w:sz w:val="24"/>
          <w:szCs w:val="24"/>
        </w:rPr>
        <w:t xml:space="preserve"> at the time, his friendships, and links to </w:t>
      </w:r>
      <w:r w:rsidR="008F7D39" w:rsidRPr="001A3DDA">
        <w:rPr>
          <w:rFonts w:cstheme="minorHAnsi"/>
          <w:sz w:val="24"/>
          <w:szCs w:val="24"/>
        </w:rPr>
        <w:t xml:space="preserve">the </w:t>
      </w:r>
      <w:r w:rsidR="00FA5999" w:rsidRPr="001A3DDA">
        <w:rPr>
          <w:rFonts w:cstheme="minorHAnsi"/>
          <w:sz w:val="24"/>
          <w:szCs w:val="24"/>
        </w:rPr>
        <w:t>Theosoph</w:t>
      </w:r>
      <w:r w:rsidR="00287EAC" w:rsidRPr="001A3DDA">
        <w:rPr>
          <w:rFonts w:cstheme="minorHAnsi"/>
          <w:sz w:val="24"/>
          <w:szCs w:val="24"/>
        </w:rPr>
        <w:t>ical movement</w:t>
      </w:r>
      <w:r w:rsidR="00FA5999" w:rsidRPr="001A3DDA">
        <w:rPr>
          <w:rFonts w:cstheme="minorHAnsi"/>
          <w:sz w:val="24"/>
          <w:szCs w:val="24"/>
        </w:rPr>
        <w:t xml:space="preserve">. </w:t>
      </w:r>
    </w:p>
    <w:p w14:paraId="287037AB" w14:textId="460F6F0E" w:rsidR="00A97825" w:rsidRPr="001A3DDA" w:rsidRDefault="00957041" w:rsidP="00325EF9">
      <w:pPr>
        <w:spacing w:line="480" w:lineRule="auto"/>
        <w:rPr>
          <w:rFonts w:cstheme="minorHAnsi"/>
          <w:sz w:val="24"/>
          <w:szCs w:val="24"/>
        </w:rPr>
      </w:pPr>
      <w:r w:rsidRPr="001A3DDA">
        <w:rPr>
          <w:rFonts w:cstheme="minorHAnsi"/>
          <w:sz w:val="24"/>
          <w:szCs w:val="24"/>
        </w:rPr>
        <w:t xml:space="preserve">  </w:t>
      </w:r>
      <w:r w:rsidR="00A155EA" w:rsidRPr="001A3DDA">
        <w:rPr>
          <w:rFonts w:cstheme="minorHAnsi"/>
          <w:sz w:val="24"/>
          <w:szCs w:val="24"/>
        </w:rPr>
        <w:t xml:space="preserve"> </w:t>
      </w:r>
      <w:r w:rsidR="00884071" w:rsidRPr="001A3DDA">
        <w:rPr>
          <w:rFonts w:cstheme="minorHAnsi"/>
          <w:sz w:val="24"/>
          <w:szCs w:val="24"/>
        </w:rPr>
        <w:t>H</w:t>
      </w:r>
      <w:r w:rsidR="00F04896" w:rsidRPr="001A3DDA">
        <w:rPr>
          <w:rFonts w:cstheme="minorHAnsi"/>
          <w:sz w:val="24"/>
          <w:szCs w:val="24"/>
        </w:rPr>
        <w:t>eads</w:t>
      </w:r>
      <w:r w:rsidR="00884071" w:rsidRPr="001A3DDA">
        <w:rPr>
          <w:rFonts w:cstheme="minorHAnsi"/>
          <w:sz w:val="24"/>
          <w:szCs w:val="24"/>
        </w:rPr>
        <w:t xml:space="preserve"> paper </w:t>
      </w:r>
      <w:r w:rsidR="00AD05B2" w:rsidRPr="001A3DDA">
        <w:rPr>
          <w:rFonts w:cstheme="minorHAnsi"/>
          <w:sz w:val="24"/>
          <w:szCs w:val="24"/>
        </w:rPr>
        <w:t xml:space="preserve">is </w:t>
      </w:r>
      <w:r w:rsidR="00884071" w:rsidRPr="001A3DDA">
        <w:rPr>
          <w:rFonts w:cstheme="minorHAnsi"/>
          <w:sz w:val="24"/>
          <w:szCs w:val="24"/>
        </w:rPr>
        <w:t xml:space="preserve">clear </w:t>
      </w:r>
      <w:r w:rsidR="00AD05B2" w:rsidRPr="001A3DDA">
        <w:rPr>
          <w:rFonts w:cstheme="minorHAnsi"/>
          <w:sz w:val="24"/>
          <w:szCs w:val="24"/>
        </w:rPr>
        <w:t>on</w:t>
      </w:r>
      <w:r w:rsidR="0087242E" w:rsidRPr="001A3DDA">
        <w:rPr>
          <w:rFonts w:cstheme="minorHAnsi"/>
          <w:sz w:val="24"/>
          <w:szCs w:val="24"/>
        </w:rPr>
        <w:t xml:space="preserve"> </w:t>
      </w:r>
      <w:r w:rsidR="009E2850" w:rsidRPr="001A3DDA">
        <w:rPr>
          <w:rFonts w:cstheme="minorHAnsi"/>
          <w:sz w:val="24"/>
          <w:szCs w:val="24"/>
        </w:rPr>
        <w:t xml:space="preserve">how astrological influence </w:t>
      </w:r>
      <w:r w:rsidR="0058119D" w:rsidRPr="001A3DDA">
        <w:rPr>
          <w:rFonts w:cstheme="minorHAnsi"/>
          <w:sz w:val="24"/>
          <w:szCs w:val="24"/>
        </w:rPr>
        <w:t>enabled</w:t>
      </w:r>
      <w:r w:rsidR="009E2850" w:rsidRPr="001A3DDA">
        <w:rPr>
          <w:rFonts w:cstheme="minorHAnsi"/>
          <w:sz w:val="24"/>
          <w:szCs w:val="24"/>
        </w:rPr>
        <w:t xml:space="preserve"> Holst</w:t>
      </w:r>
      <w:r w:rsidR="0058119D" w:rsidRPr="001A3DDA">
        <w:rPr>
          <w:rFonts w:cstheme="minorHAnsi"/>
          <w:sz w:val="24"/>
          <w:szCs w:val="24"/>
        </w:rPr>
        <w:t xml:space="preserve"> to </w:t>
      </w:r>
      <w:r w:rsidR="002A4BCA" w:rsidRPr="001A3DDA">
        <w:rPr>
          <w:rFonts w:cstheme="minorHAnsi"/>
          <w:sz w:val="24"/>
          <w:szCs w:val="24"/>
        </w:rPr>
        <w:t xml:space="preserve">use sound to interpret the </w:t>
      </w:r>
      <w:r w:rsidR="008F1483" w:rsidRPr="001A3DDA">
        <w:rPr>
          <w:rFonts w:cstheme="minorHAnsi"/>
          <w:sz w:val="24"/>
          <w:szCs w:val="24"/>
        </w:rPr>
        <w:t xml:space="preserve">archetypal </w:t>
      </w:r>
      <w:r w:rsidR="002A4BCA" w:rsidRPr="001A3DDA">
        <w:rPr>
          <w:rFonts w:cstheme="minorHAnsi"/>
          <w:sz w:val="24"/>
          <w:szCs w:val="24"/>
        </w:rPr>
        <w:t>quality of each heavenly body</w:t>
      </w:r>
      <w:r w:rsidR="00AD05B2" w:rsidRPr="001A3DDA">
        <w:rPr>
          <w:rFonts w:cstheme="minorHAnsi"/>
          <w:sz w:val="24"/>
          <w:szCs w:val="24"/>
        </w:rPr>
        <w:t>, and his use of references concerning</w:t>
      </w:r>
      <w:r w:rsidR="0089796B" w:rsidRPr="001A3DDA">
        <w:rPr>
          <w:rFonts w:cstheme="minorHAnsi"/>
          <w:sz w:val="24"/>
          <w:szCs w:val="24"/>
        </w:rPr>
        <w:t xml:space="preserve"> the Astrologer</w:t>
      </w:r>
      <w:r w:rsidR="00AD05B2" w:rsidRPr="001A3DDA">
        <w:rPr>
          <w:rFonts w:cstheme="minorHAnsi"/>
          <w:sz w:val="24"/>
          <w:szCs w:val="24"/>
        </w:rPr>
        <w:t xml:space="preserve"> Alan Leo leave</w:t>
      </w:r>
      <w:r w:rsidR="000857A5" w:rsidRPr="001A3DDA">
        <w:rPr>
          <w:rFonts w:cstheme="minorHAnsi"/>
          <w:sz w:val="24"/>
          <w:szCs w:val="24"/>
        </w:rPr>
        <w:t>s the</w:t>
      </w:r>
      <w:r w:rsidR="00AD05B2" w:rsidRPr="001A3DDA">
        <w:rPr>
          <w:rFonts w:cstheme="minorHAnsi"/>
          <w:sz w:val="24"/>
          <w:szCs w:val="24"/>
        </w:rPr>
        <w:t xml:space="preserve"> reader in no doubt of the</w:t>
      </w:r>
      <w:r w:rsidR="00F61940" w:rsidRPr="001A3DDA">
        <w:rPr>
          <w:rFonts w:cstheme="minorHAnsi"/>
          <w:sz w:val="24"/>
          <w:szCs w:val="24"/>
        </w:rPr>
        <w:t>ir</w:t>
      </w:r>
      <w:r w:rsidR="007E68E1" w:rsidRPr="001A3DDA">
        <w:rPr>
          <w:rFonts w:cstheme="minorHAnsi"/>
          <w:sz w:val="24"/>
          <w:szCs w:val="24"/>
        </w:rPr>
        <w:t xml:space="preserve"> </w:t>
      </w:r>
      <w:r w:rsidR="00F61940" w:rsidRPr="001A3DDA">
        <w:rPr>
          <w:rFonts w:cstheme="minorHAnsi"/>
          <w:sz w:val="24"/>
          <w:szCs w:val="24"/>
        </w:rPr>
        <w:t>synergy</w:t>
      </w:r>
      <w:r w:rsidR="00E862C9" w:rsidRPr="001A3DDA">
        <w:rPr>
          <w:rFonts w:cstheme="minorHAnsi"/>
          <w:sz w:val="24"/>
          <w:szCs w:val="24"/>
        </w:rPr>
        <w:t xml:space="preserve">. For instance, </w:t>
      </w:r>
      <w:r w:rsidR="00D9677D" w:rsidRPr="001A3DDA">
        <w:rPr>
          <w:rFonts w:cstheme="minorHAnsi"/>
          <w:sz w:val="24"/>
          <w:szCs w:val="24"/>
        </w:rPr>
        <w:t>Holst</w:t>
      </w:r>
      <w:r w:rsidR="00AD05B2" w:rsidRPr="001A3DDA">
        <w:rPr>
          <w:rFonts w:cstheme="minorHAnsi"/>
          <w:sz w:val="24"/>
          <w:szCs w:val="24"/>
        </w:rPr>
        <w:t>’</w:t>
      </w:r>
      <w:r w:rsidR="00D9677D" w:rsidRPr="001A3DDA">
        <w:rPr>
          <w:rFonts w:cstheme="minorHAnsi"/>
          <w:sz w:val="24"/>
          <w:szCs w:val="24"/>
        </w:rPr>
        <w:t>s</w:t>
      </w:r>
      <w:r w:rsidR="009C48F2" w:rsidRPr="001A3DDA">
        <w:rPr>
          <w:rFonts w:cstheme="minorHAnsi"/>
          <w:sz w:val="24"/>
          <w:szCs w:val="24"/>
        </w:rPr>
        <w:t xml:space="preserve"> choice of title</w:t>
      </w:r>
      <w:r w:rsidR="001667D4" w:rsidRPr="001A3DDA">
        <w:rPr>
          <w:rFonts w:cstheme="minorHAnsi"/>
          <w:sz w:val="24"/>
          <w:szCs w:val="24"/>
        </w:rPr>
        <w:t xml:space="preserve"> for the suite of Mercury</w:t>
      </w:r>
      <w:r w:rsidR="009C48F2" w:rsidRPr="001A3DDA">
        <w:rPr>
          <w:rFonts w:cstheme="minorHAnsi"/>
          <w:sz w:val="24"/>
          <w:szCs w:val="24"/>
        </w:rPr>
        <w:t xml:space="preserve"> ‘The Winged Messager,’ was taken</w:t>
      </w:r>
      <w:r w:rsidR="001667D4" w:rsidRPr="001A3DDA">
        <w:rPr>
          <w:rFonts w:cstheme="minorHAnsi"/>
          <w:sz w:val="24"/>
          <w:szCs w:val="24"/>
        </w:rPr>
        <w:t xml:space="preserve"> directly</w:t>
      </w:r>
      <w:r w:rsidR="009C48F2" w:rsidRPr="001A3DDA">
        <w:rPr>
          <w:rFonts w:cstheme="minorHAnsi"/>
          <w:sz w:val="24"/>
          <w:szCs w:val="24"/>
        </w:rPr>
        <w:t xml:space="preserve"> from Leo</w:t>
      </w:r>
      <w:r w:rsidR="00192901" w:rsidRPr="001A3DDA">
        <w:rPr>
          <w:rFonts w:cstheme="minorHAnsi"/>
          <w:sz w:val="24"/>
          <w:szCs w:val="24"/>
        </w:rPr>
        <w:t>’</w:t>
      </w:r>
      <w:r w:rsidR="009C48F2" w:rsidRPr="001A3DDA">
        <w:rPr>
          <w:rFonts w:cstheme="minorHAnsi"/>
          <w:sz w:val="24"/>
          <w:szCs w:val="24"/>
        </w:rPr>
        <w:t xml:space="preserve">s </w:t>
      </w:r>
      <w:r w:rsidR="00425D3C" w:rsidRPr="001A3DDA">
        <w:rPr>
          <w:rFonts w:cstheme="minorHAnsi"/>
          <w:sz w:val="24"/>
          <w:szCs w:val="24"/>
        </w:rPr>
        <w:t>text The Art of Synthesis</w:t>
      </w:r>
      <w:r w:rsidR="00D9677D" w:rsidRPr="001A3DDA">
        <w:rPr>
          <w:rFonts w:cstheme="minorHAnsi"/>
          <w:sz w:val="24"/>
          <w:szCs w:val="24"/>
        </w:rPr>
        <w:t xml:space="preserve">, </w:t>
      </w:r>
      <w:r w:rsidR="007E68E1" w:rsidRPr="001A3DDA">
        <w:rPr>
          <w:rFonts w:cstheme="minorHAnsi"/>
          <w:sz w:val="24"/>
          <w:szCs w:val="24"/>
        </w:rPr>
        <w:t xml:space="preserve">and </w:t>
      </w:r>
      <w:r w:rsidR="00762A2D" w:rsidRPr="001A3DDA">
        <w:rPr>
          <w:rFonts w:cstheme="minorHAnsi"/>
          <w:sz w:val="24"/>
          <w:szCs w:val="24"/>
        </w:rPr>
        <w:t>the</w:t>
      </w:r>
      <w:r w:rsidR="007E68E1" w:rsidRPr="001A3DDA">
        <w:rPr>
          <w:rFonts w:cstheme="minorHAnsi"/>
          <w:sz w:val="24"/>
          <w:szCs w:val="24"/>
        </w:rPr>
        <w:t xml:space="preserve"> original</w:t>
      </w:r>
      <w:r w:rsidR="00762A2D" w:rsidRPr="001A3DDA">
        <w:rPr>
          <w:rFonts w:cstheme="minorHAnsi"/>
          <w:sz w:val="24"/>
          <w:szCs w:val="24"/>
        </w:rPr>
        <w:t xml:space="preserve"> copy</w:t>
      </w:r>
      <w:r w:rsidR="00F33206" w:rsidRPr="001A3DDA">
        <w:rPr>
          <w:rFonts w:cstheme="minorHAnsi"/>
          <w:sz w:val="24"/>
          <w:szCs w:val="24"/>
        </w:rPr>
        <w:t>,</w:t>
      </w:r>
      <w:r w:rsidR="00762A2D" w:rsidRPr="001A3DDA">
        <w:rPr>
          <w:rFonts w:cstheme="minorHAnsi"/>
          <w:sz w:val="24"/>
          <w:szCs w:val="24"/>
        </w:rPr>
        <w:t xml:space="preserve"> footnoted</w:t>
      </w:r>
      <w:r w:rsidR="00F61940" w:rsidRPr="001A3DDA">
        <w:rPr>
          <w:rFonts w:cstheme="minorHAnsi"/>
          <w:sz w:val="24"/>
          <w:szCs w:val="24"/>
        </w:rPr>
        <w:t xml:space="preserve"> as</w:t>
      </w:r>
      <w:r w:rsidR="00762A2D" w:rsidRPr="001A3DDA">
        <w:rPr>
          <w:rFonts w:cstheme="minorHAnsi"/>
          <w:sz w:val="24"/>
          <w:szCs w:val="24"/>
        </w:rPr>
        <w:t xml:space="preserve"> belonging to the Birthplace </w:t>
      </w:r>
      <w:r w:rsidR="009577AC" w:rsidRPr="001A3DDA">
        <w:rPr>
          <w:rFonts w:cstheme="minorHAnsi"/>
          <w:sz w:val="24"/>
          <w:szCs w:val="24"/>
        </w:rPr>
        <w:t>Museum of Gustav Holst</w:t>
      </w:r>
      <w:r w:rsidR="00F61940" w:rsidRPr="001A3DDA">
        <w:rPr>
          <w:rFonts w:cstheme="minorHAnsi"/>
          <w:sz w:val="24"/>
          <w:szCs w:val="24"/>
        </w:rPr>
        <w:t xml:space="preserve"> </w:t>
      </w:r>
      <w:r w:rsidR="00D00DA6" w:rsidRPr="001A3DDA">
        <w:rPr>
          <w:rFonts w:cstheme="minorHAnsi"/>
          <w:sz w:val="24"/>
          <w:szCs w:val="24"/>
        </w:rPr>
        <w:t>puts this statement on solid evidential grounds</w:t>
      </w:r>
      <w:r w:rsidR="009577AC" w:rsidRPr="001A3DDA">
        <w:rPr>
          <w:rFonts w:cstheme="minorHAnsi"/>
          <w:sz w:val="24"/>
          <w:szCs w:val="24"/>
        </w:rPr>
        <w:t>.</w:t>
      </w:r>
      <w:r w:rsidR="00080665">
        <w:rPr>
          <w:rStyle w:val="FootnoteReference"/>
          <w:rFonts w:cstheme="minorHAnsi"/>
          <w:sz w:val="24"/>
          <w:szCs w:val="24"/>
        </w:rPr>
        <w:footnoteReference w:id="13"/>
      </w:r>
      <w:r w:rsidR="008D4F38" w:rsidRPr="001A3DDA">
        <w:rPr>
          <w:rFonts w:cstheme="minorHAnsi"/>
          <w:sz w:val="24"/>
          <w:szCs w:val="24"/>
        </w:rPr>
        <w:t xml:space="preserve"> </w:t>
      </w:r>
    </w:p>
    <w:p w14:paraId="6ABC82D6" w14:textId="4E2984FD" w:rsidR="009734EB" w:rsidRPr="001A3DDA" w:rsidRDefault="00A97825" w:rsidP="00325EF9">
      <w:pPr>
        <w:spacing w:line="480" w:lineRule="auto"/>
        <w:rPr>
          <w:rFonts w:cstheme="minorHAnsi"/>
          <w:sz w:val="24"/>
          <w:szCs w:val="24"/>
        </w:rPr>
      </w:pPr>
      <w:r w:rsidRPr="001A3DDA">
        <w:rPr>
          <w:rFonts w:cstheme="minorHAnsi"/>
          <w:sz w:val="24"/>
          <w:szCs w:val="24"/>
        </w:rPr>
        <w:t xml:space="preserve">   </w:t>
      </w:r>
      <w:r w:rsidR="00E862C9" w:rsidRPr="001A3DDA">
        <w:rPr>
          <w:rFonts w:cstheme="minorHAnsi"/>
          <w:sz w:val="24"/>
          <w:szCs w:val="24"/>
        </w:rPr>
        <w:t>Head</w:t>
      </w:r>
      <w:r w:rsidR="008D4F38" w:rsidRPr="001A3DDA">
        <w:rPr>
          <w:rFonts w:cstheme="minorHAnsi"/>
          <w:sz w:val="24"/>
          <w:szCs w:val="24"/>
        </w:rPr>
        <w:t xml:space="preserve">s </w:t>
      </w:r>
      <w:r w:rsidR="005C5EFD" w:rsidRPr="001A3DDA">
        <w:rPr>
          <w:rFonts w:cstheme="minorHAnsi"/>
          <w:sz w:val="24"/>
          <w:szCs w:val="24"/>
        </w:rPr>
        <w:t>bold</w:t>
      </w:r>
      <w:r w:rsidRPr="001A3DDA">
        <w:rPr>
          <w:rFonts w:cstheme="minorHAnsi"/>
          <w:sz w:val="24"/>
          <w:szCs w:val="24"/>
        </w:rPr>
        <w:t>ly</w:t>
      </w:r>
      <w:r w:rsidR="00573392" w:rsidRPr="001A3DDA">
        <w:rPr>
          <w:rFonts w:cstheme="minorHAnsi"/>
          <w:sz w:val="24"/>
          <w:szCs w:val="24"/>
        </w:rPr>
        <w:t xml:space="preserve"> </w:t>
      </w:r>
      <w:r w:rsidRPr="001A3DDA">
        <w:rPr>
          <w:rFonts w:cstheme="minorHAnsi"/>
          <w:sz w:val="24"/>
          <w:szCs w:val="24"/>
        </w:rPr>
        <w:t xml:space="preserve">leads the reader to </w:t>
      </w:r>
      <w:r w:rsidR="00573392" w:rsidRPr="001A3DDA">
        <w:rPr>
          <w:rFonts w:cstheme="minorHAnsi"/>
          <w:sz w:val="24"/>
          <w:szCs w:val="24"/>
        </w:rPr>
        <w:t>a clear</w:t>
      </w:r>
      <w:r w:rsidR="005C5EFD" w:rsidRPr="001A3DDA">
        <w:rPr>
          <w:rFonts w:cstheme="minorHAnsi"/>
          <w:sz w:val="24"/>
          <w:szCs w:val="24"/>
        </w:rPr>
        <w:t xml:space="preserve"> comparison between</w:t>
      </w:r>
      <w:r w:rsidR="00AA4BA5" w:rsidRPr="001A3DDA">
        <w:rPr>
          <w:rFonts w:cstheme="minorHAnsi"/>
          <w:sz w:val="24"/>
          <w:szCs w:val="24"/>
        </w:rPr>
        <w:t xml:space="preserve"> how </w:t>
      </w:r>
      <w:r w:rsidR="00040D6C" w:rsidRPr="001A3DDA">
        <w:rPr>
          <w:rFonts w:cstheme="minorHAnsi"/>
          <w:sz w:val="24"/>
          <w:szCs w:val="24"/>
        </w:rPr>
        <w:t>in ‘The Art of Synthesis,’ Leo dedicated</w:t>
      </w:r>
      <w:r w:rsidR="00AA4BA5" w:rsidRPr="001A3DDA">
        <w:rPr>
          <w:rFonts w:cstheme="minorHAnsi"/>
          <w:sz w:val="24"/>
          <w:szCs w:val="24"/>
        </w:rPr>
        <w:t xml:space="preserve"> a chapter </w:t>
      </w:r>
      <w:r w:rsidR="00D84E49" w:rsidRPr="001A3DDA">
        <w:rPr>
          <w:rFonts w:cstheme="minorHAnsi"/>
          <w:sz w:val="24"/>
          <w:szCs w:val="24"/>
        </w:rPr>
        <w:t xml:space="preserve">to each </w:t>
      </w:r>
      <w:r w:rsidR="00AA4BA5" w:rsidRPr="001A3DDA">
        <w:rPr>
          <w:rFonts w:cstheme="minorHAnsi"/>
          <w:sz w:val="24"/>
          <w:szCs w:val="24"/>
        </w:rPr>
        <w:t>planet</w:t>
      </w:r>
      <w:r w:rsidR="00D84E49" w:rsidRPr="001A3DDA">
        <w:rPr>
          <w:rFonts w:cstheme="minorHAnsi"/>
          <w:sz w:val="24"/>
          <w:szCs w:val="24"/>
        </w:rPr>
        <w:t xml:space="preserve"> (and its archetypal nature)</w:t>
      </w:r>
      <w:r w:rsidR="00AA4BA5" w:rsidRPr="001A3DDA">
        <w:rPr>
          <w:rFonts w:cstheme="minorHAnsi"/>
          <w:sz w:val="24"/>
          <w:szCs w:val="24"/>
        </w:rPr>
        <w:t xml:space="preserve">, </w:t>
      </w:r>
      <w:r w:rsidR="005F4493" w:rsidRPr="001A3DDA">
        <w:rPr>
          <w:rFonts w:cstheme="minorHAnsi"/>
          <w:sz w:val="24"/>
          <w:szCs w:val="24"/>
        </w:rPr>
        <w:t xml:space="preserve">a format copied by Holst </w:t>
      </w:r>
      <w:r w:rsidR="006C7A3C" w:rsidRPr="001A3DDA">
        <w:rPr>
          <w:rFonts w:cstheme="minorHAnsi"/>
          <w:sz w:val="24"/>
          <w:szCs w:val="24"/>
        </w:rPr>
        <w:t xml:space="preserve">for each suite in ‘The Planets,’ </w:t>
      </w:r>
      <w:r w:rsidR="00D2290A" w:rsidRPr="001A3DDA">
        <w:rPr>
          <w:rFonts w:cstheme="minorHAnsi"/>
          <w:sz w:val="24"/>
          <w:szCs w:val="24"/>
        </w:rPr>
        <w:t xml:space="preserve">noting how each </w:t>
      </w:r>
      <w:r w:rsidR="00D41572" w:rsidRPr="001A3DDA">
        <w:rPr>
          <w:rFonts w:cstheme="minorHAnsi"/>
          <w:sz w:val="24"/>
          <w:szCs w:val="24"/>
        </w:rPr>
        <w:t>‘aptly describe</w:t>
      </w:r>
      <w:r w:rsidR="00D2290A" w:rsidRPr="001A3DDA">
        <w:rPr>
          <w:rFonts w:cstheme="minorHAnsi"/>
          <w:sz w:val="24"/>
          <w:szCs w:val="24"/>
        </w:rPr>
        <w:t>s</w:t>
      </w:r>
      <w:r w:rsidR="00D41572" w:rsidRPr="001A3DDA">
        <w:rPr>
          <w:rFonts w:cstheme="minorHAnsi"/>
          <w:sz w:val="24"/>
          <w:szCs w:val="24"/>
        </w:rPr>
        <w:t xml:space="preserve"> the orchestration of the </w:t>
      </w:r>
      <w:r w:rsidR="001667D4" w:rsidRPr="001A3DDA">
        <w:rPr>
          <w:rFonts w:cstheme="minorHAnsi"/>
          <w:sz w:val="24"/>
          <w:szCs w:val="24"/>
        </w:rPr>
        <w:t>movement</w:t>
      </w:r>
      <w:r w:rsidR="00425D3C" w:rsidRPr="001A3DDA">
        <w:rPr>
          <w:rFonts w:cstheme="minorHAnsi"/>
          <w:sz w:val="24"/>
          <w:szCs w:val="24"/>
        </w:rPr>
        <w:t>.</w:t>
      </w:r>
      <w:r w:rsidR="00D41572" w:rsidRPr="001A3DDA">
        <w:rPr>
          <w:rFonts w:cstheme="minorHAnsi"/>
          <w:sz w:val="24"/>
          <w:szCs w:val="24"/>
        </w:rPr>
        <w:t>’</w:t>
      </w:r>
      <w:r w:rsidR="00080665">
        <w:rPr>
          <w:rStyle w:val="FootnoteReference"/>
          <w:rFonts w:cstheme="minorHAnsi"/>
          <w:sz w:val="24"/>
          <w:szCs w:val="24"/>
        </w:rPr>
        <w:footnoteReference w:id="14"/>
      </w:r>
      <w:r w:rsidR="0035197A" w:rsidRPr="001A3DDA">
        <w:rPr>
          <w:rFonts w:cstheme="minorHAnsi"/>
          <w:sz w:val="24"/>
          <w:szCs w:val="24"/>
        </w:rPr>
        <w:t xml:space="preserve"> </w:t>
      </w:r>
      <w:r w:rsidR="005D1589">
        <w:rPr>
          <w:rFonts w:cstheme="minorHAnsi"/>
          <w:sz w:val="24"/>
          <w:szCs w:val="24"/>
        </w:rPr>
        <w:t>A</w:t>
      </w:r>
      <w:r w:rsidR="00AC7D4E" w:rsidRPr="001A3DDA">
        <w:rPr>
          <w:rFonts w:cstheme="minorHAnsi"/>
          <w:sz w:val="24"/>
          <w:szCs w:val="24"/>
        </w:rPr>
        <w:t xml:space="preserve"> notion</w:t>
      </w:r>
      <w:r w:rsidR="005D1589">
        <w:rPr>
          <w:rFonts w:cstheme="minorHAnsi"/>
          <w:sz w:val="24"/>
          <w:szCs w:val="24"/>
        </w:rPr>
        <w:t xml:space="preserve"> shared by Greene</w:t>
      </w:r>
      <w:r w:rsidR="00125E36" w:rsidRPr="001A3DDA">
        <w:rPr>
          <w:rFonts w:cstheme="minorHAnsi"/>
          <w:sz w:val="24"/>
          <w:szCs w:val="24"/>
        </w:rPr>
        <w:t>, ‘</w:t>
      </w:r>
      <w:r w:rsidR="00006BD7" w:rsidRPr="001A3DDA">
        <w:rPr>
          <w:rFonts w:cstheme="minorHAnsi"/>
          <w:sz w:val="24"/>
          <w:szCs w:val="24"/>
        </w:rPr>
        <w:t>the titles and subtitles</w:t>
      </w:r>
      <w:r w:rsidR="00125E36" w:rsidRPr="001A3DDA">
        <w:rPr>
          <w:rFonts w:cstheme="minorHAnsi"/>
          <w:sz w:val="24"/>
          <w:szCs w:val="24"/>
        </w:rPr>
        <w:t xml:space="preserve"> of the planets</w:t>
      </w:r>
      <w:r w:rsidR="00006BD7" w:rsidRPr="001A3DDA">
        <w:rPr>
          <w:rFonts w:cstheme="minorHAnsi"/>
          <w:sz w:val="24"/>
          <w:szCs w:val="24"/>
        </w:rPr>
        <w:t xml:space="preserve"> </w:t>
      </w:r>
      <w:r w:rsidR="00125E36" w:rsidRPr="001A3DDA">
        <w:rPr>
          <w:rFonts w:cstheme="minorHAnsi"/>
          <w:sz w:val="24"/>
          <w:szCs w:val="24"/>
        </w:rPr>
        <w:t>were not a programmatic touch</w:t>
      </w:r>
      <w:r w:rsidR="00991941" w:rsidRPr="001A3DDA">
        <w:rPr>
          <w:rFonts w:cstheme="minorHAnsi"/>
          <w:sz w:val="24"/>
          <w:szCs w:val="24"/>
        </w:rPr>
        <w:t xml:space="preserve"> they were metaphors. </w:t>
      </w:r>
      <w:proofErr w:type="gramStart"/>
      <w:r w:rsidR="00991941" w:rsidRPr="001A3DDA">
        <w:rPr>
          <w:rFonts w:cstheme="minorHAnsi"/>
          <w:sz w:val="24"/>
          <w:szCs w:val="24"/>
        </w:rPr>
        <w:t>That is to say, as</w:t>
      </w:r>
      <w:proofErr w:type="gramEnd"/>
      <w:r w:rsidR="00991941" w:rsidRPr="001A3DDA">
        <w:rPr>
          <w:rFonts w:cstheme="minorHAnsi"/>
          <w:sz w:val="24"/>
          <w:szCs w:val="24"/>
        </w:rPr>
        <w:t xml:space="preserve"> in lit</w:t>
      </w:r>
      <w:r w:rsidR="00AC7D4E" w:rsidRPr="001A3DDA">
        <w:rPr>
          <w:rFonts w:cstheme="minorHAnsi"/>
          <w:sz w:val="24"/>
          <w:szCs w:val="24"/>
        </w:rPr>
        <w:t>erary theory, they embodied a character through the action of some agent not natural associated with it.</w:t>
      </w:r>
      <w:r w:rsidR="00991941" w:rsidRPr="001A3DDA">
        <w:rPr>
          <w:rFonts w:cstheme="minorHAnsi"/>
          <w:sz w:val="24"/>
          <w:szCs w:val="24"/>
        </w:rPr>
        <w:t>’</w:t>
      </w:r>
      <w:r w:rsidR="00080665">
        <w:rPr>
          <w:rStyle w:val="FootnoteReference"/>
          <w:rFonts w:cstheme="minorHAnsi"/>
          <w:sz w:val="24"/>
          <w:szCs w:val="24"/>
        </w:rPr>
        <w:footnoteReference w:id="15"/>
      </w:r>
      <w:r w:rsidR="00C70070" w:rsidRPr="001A3DDA">
        <w:rPr>
          <w:rFonts w:cstheme="minorHAnsi"/>
          <w:sz w:val="24"/>
          <w:szCs w:val="24"/>
        </w:rPr>
        <w:t xml:space="preserve"> </w:t>
      </w:r>
    </w:p>
    <w:p w14:paraId="3E12E1E7" w14:textId="01AE9134" w:rsidR="00C3321C" w:rsidRPr="001A3DDA" w:rsidRDefault="00F40E79" w:rsidP="00325EF9">
      <w:pPr>
        <w:spacing w:line="480" w:lineRule="auto"/>
        <w:rPr>
          <w:rFonts w:cstheme="minorHAnsi"/>
          <w:sz w:val="24"/>
          <w:szCs w:val="24"/>
        </w:rPr>
      </w:pPr>
      <w:r w:rsidRPr="001A3DDA">
        <w:rPr>
          <w:rFonts w:cstheme="minorHAnsi"/>
          <w:sz w:val="24"/>
          <w:szCs w:val="24"/>
        </w:rPr>
        <w:t xml:space="preserve">   </w:t>
      </w:r>
      <w:r w:rsidR="00D26391" w:rsidRPr="001A3DDA">
        <w:rPr>
          <w:rFonts w:cstheme="minorHAnsi"/>
          <w:sz w:val="24"/>
          <w:szCs w:val="24"/>
        </w:rPr>
        <w:t>In terms of archetype, the</w:t>
      </w:r>
      <w:r w:rsidR="00DB5EEF" w:rsidRPr="001A3DDA">
        <w:rPr>
          <w:rFonts w:cstheme="minorHAnsi"/>
          <w:sz w:val="24"/>
          <w:szCs w:val="24"/>
        </w:rPr>
        <w:t xml:space="preserve"> context of </w:t>
      </w:r>
      <w:r w:rsidR="001A6A38" w:rsidRPr="001A3DDA">
        <w:rPr>
          <w:rFonts w:cstheme="minorHAnsi"/>
          <w:sz w:val="24"/>
          <w:szCs w:val="24"/>
        </w:rPr>
        <w:t>Long’s paper</w:t>
      </w:r>
      <w:r w:rsidR="00DB5EEF" w:rsidRPr="001A3DDA">
        <w:rPr>
          <w:rFonts w:cstheme="minorHAnsi"/>
          <w:sz w:val="24"/>
          <w:szCs w:val="24"/>
        </w:rPr>
        <w:t xml:space="preserve"> centres upon</w:t>
      </w:r>
      <w:r w:rsidR="00643965" w:rsidRPr="001A3DDA">
        <w:rPr>
          <w:rFonts w:cstheme="minorHAnsi"/>
          <w:sz w:val="24"/>
          <w:szCs w:val="24"/>
        </w:rPr>
        <w:t xml:space="preserve"> </w:t>
      </w:r>
      <w:r w:rsidR="00830607" w:rsidRPr="001A3DDA">
        <w:rPr>
          <w:rFonts w:cstheme="minorHAnsi"/>
          <w:sz w:val="24"/>
          <w:szCs w:val="24"/>
        </w:rPr>
        <w:t>the etymological</w:t>
      </w:r>
      <w:r w:rsidR="006D4143" w:rsidRPr="001A3DDA">
        <w:rPr>
          <w:rFonts w:cstheme="minorHAnsi"/>
          <w:sz w:val="24"/>
          <w:szCs w:val="24"/>
        </w:rPr>
        <w:t xml:space="preserve"> analysis</w:t>
      </w:r>
      <w:r w:rsidR="00830607" w:rsidRPr="001A3DDA">
        <w:rPr>
          <w:rFonts w:cstheme="minorHAnsi"/>
          <w:sz w:val="24"/>
          <w:szCs w:val="24"/>
        </w:rPr>
        <w:t xml:space="preserve"> of the word ‘dog,’</w:t>
      </w:r>
      <w:r w:rsidR="0035197A" w:rsidRPr="001A3DDA">
        <w:rPr>
          <w:rFonts w:cstheme="minorHAnsi"/>
          <w:sz w:val="24"/>
          <w:szCs w:val="24"/>
        </w:rPr>
        <w:t xml:space="preserve"> and</w:t>
      </w:r>
      <w:r w:rsidR="00830607" w:rsidRPr="001A3DDA">
        <w:rPr>
          <w:rFonts w:cstheme="minorHAnsi"/>
          <w:sz w:val="24"/>
          <w:szCs w:val="24"/>
        </w:rPr>
        <w:t xml:space="preserve"> </w:t>
      </w:r>
      <w:r w:rsidR="00884071" w:rsidRPr="001A3DDA">
        <w:rPr>
          <w:rFonts w:cstheme="minorHAnsi"/>
          <w:sz w:val="24"/>
          <w:szCs w:val="24"/>
        </w:rPr>
        <w:t>its r</w:t>
      </w:r>
      <w:r w:rsidR="00830607" w:rsidRPr="001A3DDA">
        <w:rPr>
          <w:rFonts w:cstheme="minorHAnsi"/>
          <w:sz w:val="24"/>
          <w:szCs w:val="24"/>
        </w:rPr>
        <w:t>elation</w:t>
      </w:r>
      <w:r w:rsidR="00884071" w:rsidRPr="001A3DDA">
        <w:rPr>
          <w:rFonts w:cstheme="minorHAnsi"/>
          <w:sz w:val="24"/>
          <w:szCs w:val="24"/>
        </w:rPr>
        <w:t>ship</w:t>
      </w:r>
      <w:r w:rsidR="00830607" w:rsidRPr="001A3DDA">
        <w:rPr>
          <w:rFonts w:cstheme="minorHAnsi"/>
          <w:sz w:val="24"/>
          <w:szCs w:val="24"/>
        </w:rPr>
        <w:t xml:space="preserve"> to</w:t>
      </w:r>
      <w:r w:rsidR="0035197A" w:rsidRPr="001A3DDA">
        <w:rPr>
          <w:rFonts w:cstheme="minorHAnsi"/>
          <w:sz w:val="24"/>
          <w:szCs w:val="24"/>
        </w:rPr>
        <w:t xml:space="preserve"> </w:t>
      </w:r>
      <w:r w:rsidR="00CD54F1" w:rsidRPr="001A3DDA">
        <w:rPr>
          <w:rFonts w:cstheme="minorHAnsi"/>
          <w:sz w:val="24"/>
          <w:szCs w:val="24"/>
        </w:rPr>
        <w:t>‘</w:t>
      </w:r>
      <w:r w:rsidR="0035197A" w:rsidRPr="001A3DDA">
        <w:rPr>
          <w:rFonts w:cstheme="minorHAnsi"/>
          <w:sz w:val="24"/>
          <w:szCs w:val="24"/>
        </w:rPr>
        <w:t>star lore</w:t>
      </w:r>
      <w:r w:rsidR="00CD54F1" w:rsidRPr="001A3DDA">
        <w:rPr>
          <w:rFonts w:cstheme="minorHAnsi"/>
          <w:sz w:val="24"/>
          <w:szCs w:val="24"/>
        </w:rPr>
        <w:t>’</w:t>
      </w:r>
      <w:r w:rsidR="0035197A" w:rsidRPr="001A3DDA">
        <w:rPr>
          <w:rFonts w:cstheme="minorHAnsi"/>
          <w:sz w:val="24"/>
          <w:szCs w:val="24"/>
        </w:rPr>
        <w:t xml:space="preserve"> surrounding</w:t>
      </w:r>
      <w:r w:rsidR="006D4143" w:rsidRPr="001A3DDA">
        <w:rPr>
          <w:rFonts w:cstheme="minorHAnsi"/>
          <w:sz w:val="24"/>
          <w:szCs w:val="24"/>
        </w:rPr>
        <w:t xml:space="preserve"> </w:t>
      </w:r>
      <w:r w:rsidR="009F37A5" w:rsidRPr="001A3DDA">
        <w:rPr>
          <w:rFonts w:cstheme="minorHAnsi"/>
          <w:sz w:val="24"/>
          <w:szCs w:val="24"/>
        </w:rPr>
        <w:t>Sirius</w:t>
      </w:r>
      <w:r w:rsidR="00E1591D" w:rsidRPr="001A3DDA">
        <w:rPr>
          <w:rFonts w:cstheme="minorHAnsi"/>
          <w:sz w:val="24"/>
          <w:szCs w:val="24"/>
        </w:rPr>
        <w:t xml:space="preserve"> and its</w:t>
      </w:r>
      <w:r w:rsidR="007D3BD0" w:rsidRPr="001A3DDA">
        <w:rPr>
          <w:rFonts w:cstheme="minorHAnsi"/>
          <w:sz w:val="24"/>
          <w:szCs w:val="24"/>
        </w:rPr>
        <w:t xml:space="preserve"> subsequent </w:t>
      </w:r>
      <w:r w:rsidR="00CD54F1" w:rsidRPr="001A3DDA">
        <w:rPr>
          <w:rFonts w:cstheme="minorHAnsi"/>
          <w:sz w:val="24"/>
          <w:szCs w:val="24"/>
        </w:rPr>
        <w:lastRenderedPageBreak/>
        <w:t>re</w:t>
      </w:r>
      <w:r w:rsidR="00E1591D" w:rsidRPr="001A3DDA">
        <w:rPr>
          <w:rFonts w:cstheme="minorHAnsi"/>
          <w:sz w:val="24"/>
          <w:szCs w:val="24"/>
        </w:rPr>
        <w:t>interpretation</w:t>
      </w:r>
      <w:r w:rsidR="00DB5EEF" w:rsidRPr="001A3DDA">
        <w:rPr>
          <w:rFonts w:cstheme="minorHAnsi"/>
          <w:sz w:val="24"/>
          <w:szCs w:val="24"/>
        </w:rPr>
        <w:t>s</w:t>
      </w:r>
      <w:r w:rsidR="006F178A" w:rsidRPr="001A3DDA">
        <w:rPr>
          <w:rFonts w:cstheme="minorHAnsi"/>
          <w:sz w:val="24"/>
          <w:szCs w:val="24"/>
        </w:rPr>
        <w:t xml:space="preserve">. </w:t>
      </w:r>
      <w:r w:rsidR="007D3BD0" w:rsidRPr="001A3DDA">
        <w:rPr>
          <w:rFonts w:cstheme="minorHAnsi"/>
          <w:sz w:val="24"/>
          <w:szCs w:val="24"/>
        </w:rPr>
        <w:t>Her</w:t>
      </w:r>
      <w:r w:rsidR="00BB0D2B" w:rsidRPr="001A3DDA">
        <w:rPr>
          <w:rFonts w:cstheme="minorHAnsi"/>
          <w:sz w:val="24"/>
          <w:szCs w:val="24"/>
        </w:rPr>
        <w:t xml:space="preserve"> publication</w:t>
      </w:r>
      <w:r w:rsidR="006F178A" w:rsidRPr="001A3DDA">
        <w:rPr>
          <w:rFonts w:cstheme="minorHAnsi"/>
          <w:sz w:val="24"/>
          <w:szCs w:val="24"/>
        </w:rPr>
        <w:t xml:space="preserve"> concerns itself with</w:t>
      </w:r>
      <w:r w:rsidR="00DE41BE" w:rsidRPr="001A3DDA">
        <w:rPr>
          <w:rFonts w:cstheme="minorHAnsi"/>
          <w:sz w:val="24"/>
          <w:szCs w:val="24"/>
        </w:rPr>
        <w:t xml:space="preserve"> how the phrase became part of popular culture</w:t>
      </w:r>
      <w:r w:rsidR="00110ABC" w:rsidRPr="001A3DDA">
        <w:rPr>
          <w:rFonts w:cstheme="minorHAnsi"/>
          <w:sz w:val="24"/>
          <w:szCs w:val="24"/>
        </w:rPr>
        <w:t xml:space="preserve">, </w:t>
      </w:r>
      <w:r w:rsidR="005D18B1" w:rsidRPr="001A3DDA">
        <w:rPr>
          <w:rFonts w:cstheme="minorHAnsi"/>
          <w:sz w:val="24"/>
          <w:szCs w:val="24"/>
        </w:rPr>
        <w:t xml:space="preserve">and </w:t>
      </w:r>
      <w:r w:rsidR="00302E13" w:rsidRPr="001A3DDA">
        <w:rPr>
          <w:rFonts w:cstheme="minorHAnsi"/>
          <w:sz w:val="24"/>
          <w:szCs w:val="24"/>
        </w:rPr>
        <w:t>like</w:t>
      </w:r>
      <w:r w:rsidR="007305FE" w:rsidRPr="001A3DDA">
        <w:rPr>
          <w:rFonts w:cstheme="minorHAnsi"/>
          <w:sz w:val="24"/>
          <w:szCs w:val="24"/>
        </w:rPr>
        <w:t xml:space="preserve"> Head she</w:t>
      </w:r>
      <w:r w:rsidR="00684BBC" w:rsidRPr="001A3DDA">
        <w:rPr>
          <w:rFonts w:cstheme="minorHAnsi"/>
          <w:sz w:val="24"/>
          <w:szCs w:val="24"/>
        </w:rPr>
        <w:t xml:space="preserve"> is clear </w:t>
      </w:r>
      <w:r w:rsidR="00302E13" w:rsidRPr="001A3DDA">
        <w:rPr>
          <w:rFonts w:cstheme="minorHAnsi"/>
          <w:sz w:val="24"/>
          <w:szCs w:val="24"/>
        </w:rPr>
        <w:t>in the</w:t>
      </w:r>
      <w:r w:rsidR="002E4A8C">
        <w:rPr>
          <w:rFonts w:cstheme="minorHAnsi"/>
          <w:sz w:val="24"/>
          <w:szCs w:val="24"/>
        </w:rPr>
        <w:t xml:space="preserve"> </w:t>
      </w:r>
      <w:r w:rsidR="00302E13" w:rsidRPr="001A3DDA">
        <w:rPr>
          <w:rFonts w:cstheme="minorHAnsi"/>
          <w:sz w:val="24"/>
          <w:szCs w:val="24"/>
        </w:rPr>
        <w:t>archetypal links she makes</w:t>
      </w:r>
      <w:r w:rsidR="0091431C" w:rsidRPr="001A3DDA">
        <w:rPr>
          <w:rFonts w:cstheme="minorHAnsi"/>
          <w:sz w:val="24"/>
          <w:szCs w:val="24"/>
        </w:rPr>
        <w:t xml:space="preserve"> </w:t>
      </w:r>
      <w:r w:rsidR="002E4A8C">
        <w:rPr>
          <w:rFonts w:cstheme="minorHAnsi"/>
          <w:sz w:val="24"/>
          <w:szCs w:val="24"/>
        </w:rPr>
        <w:t>and through her evidence leaves</w:t>
      </w:r>
      <w:r w:rsidR="00110ABC" w:rsidRPr="001A3DDA">
        <w:rPr>
          <w:rFonts w:cstheme="minorHAnsi"/>
          <w:sz w:val="24"/>
          <w:szCs w:val="24"/>
        </w:rPr>
        <w:t xml:space="preserve"> </w:t>
      </w:r>
      <w:r w:rsidR="00DE41BE" w:rsidRPr="001A3DDA">
        <w:rPr>
          <w:rFonts w:cstheme="minorHAnsi"/>
          <w:sz w:val="24"/>
          <w:szCs w:val="24"/>
        </w:rPr>
        <w:t>her</w:t>
      </w:r>
      <w:r w:rsidR="00830607" w:rsidRPr="001A3DDA">
        <w:rPr>
          <w:rFonts w:cstheme="minorHAnsi"/>
          <w:sz w:val="24"/>
          <w:szCs w:val="24"/>
        </w:rPr>
        <w:t xml:space="preserve"> reader</w:t>
      </w:r>
      <w:r w:rsidR="00AA4AEA" w:rsidRPr="001A3DDA">
        <w:rPr>
          <w:rFonts w:cstheme="minorHAnsi"/>
          <w:sz w:val="24"/>
          <w:szCs w:val="24"/>
        </w:rPr>
        <w:t xml:space="preserve"> </w:t>
      </w:r>
      <w:r w:rsidR="00830607" w:rsidRPr="001A3DDA">
        <w:rPr>
          <w:rFonts w:cstheme="minorHAnsi"/>
          <w:sz w:val="24"/>
          <w:szCs w:val="24"/>
        </w:rPr>
        <w:t>wonder</w:t>
      </w:r>
      <w:r w:rsidR="002E4A8C">
        <w:rPr>
          <w:rFonts w:cstheme="minorHAnsi"/>
          <w:sz w:val="24"/>
          <w:szCs w:val="24"/>
        </w:rPr>
        <w:t>ing</w:t>
      </w:r>
      <w:r w:rsidR="00830607" w:rsidRPr="001A3DDA">
        <w:rPr>
          <w:rFonts w:cstheme="minorHAnsi"/>
          <w:sz w:val="24"/>
          <w:szCs w:val="24"/>
        </w:rPr>
        <w:t xml:space="preserve"> whethe</w:t>
      </w:r>
      <w:r w:rsidR="00884071" w:rsidRPr="001A3DDA">
        <w:rPr>
          <w:rFonts w:cstheme="minorHAnsi"/>
          <w:sz w:val="24"/>
          <w:szCs w:val="24"/>
        </w:rPr>
        <w:t>r</w:t>
      </w:r>
      <w:r w:rsidR="00746D25" w:rsidRPr="001A3DDA">
        <w:rPr>
          <w:rFonts w:cstheme="minorHAnsi"/>
          <w:sz w:val="24"/>
          <w:szCs w:val="24"/>
        </w:rPr>
        <w:t xml:space="preserve"> </w:t>
      </w:r>
      <w:r w:rsidR="00AA4AEA" w:rsidRPr="001A3DDA">
        <w:rPr>
          <w:rFonts w:cstheme="minorHAnsi"/>
          <w:sz w:val="24"/>
          <w:szCs w:val="24"/>
        </w:rPr>
        <w:t>Sirius has</w:t>
      </w:r>
      <w:r w:rsidR="00746D25" w:rsidRPr="001A3DDA">
        <w:rPr>
          <w:rFonts w:cstheme="minorHAnsi"/>
          <w:sz w:val="24"/>
          <w:szCs w:val="24"/>
        </w:rPr>
        <w:t xml:space="preserve"> any </w:t>
      </w:r>
      <w:r w:rsidR="001E23C9" w:rsidRPr="001A3DDA">
        <w:rPr>
          <w:rFonts w:cstheme="minorHAnsi"/>
          <w:sz w:val="24"/>
          <w:szCs w:val="24"/>
        </w:rPr>
        <w:t>substantiated</w:t>
      </w:r>
      <w:r w:rsidR="00746D25" w:rsidRPr="001A3DDA">
        <w:rPr>
          <w:rFonts w:cstheme="minorHAnsi"/>
          <w:sz w:val="24"/>
          <w:szCs w:val="24"/>
        </w:rPr>
        <w:t xml:space="preserve"> relatedness</w:t>
      </w:r>
      <w:r w:rsidR="00F577E6" w:rsidRPr="001A3DDA">
        <w:rPr>
          <w:rFonts w:cstheme="minorHAnsi"/>
          <w:sz w:val="24"/>
          <w:szCs w:val="24"/>
        </w:rPr>
        <w:t xml:space="preserve"> </w:t>
      </w:r>
      <w:r w:rsidR="00AA4AEA" w:rsidRPr="001A3DDA">
        <w:rPr>
          <w:rFonts w:cstheme="minorHAnsi"/>
          <w:sz w:val="24"/>
          <w:szCs w:val="24"/>
        </w:rPr>
        <w:t xml:space="preserve">to the word dog </w:t>
      </w:r>
      <w:r w:rsidR="00F577E6" w:rsidRPr="001A3DDA">
        <w:rPr>
          <w:rFonts w:cstheme="minorHAnsi"/>
          <w:sz w:val="24"/>
          <w:szCs w:val="24"/>
        </w:rPr>
        <w:t xml:space="preserve">beyond </w:t>
      </w:r>
      <w:r w:rsidR="00AA4AEA" w:rsidRPr="001A3DDA">
        <w:rPr>
          <w:rFonts w:cstheme="minorHAnsi"/>
          <w:sz w:val="24"/>
          <w:szCs w:val="24"/>
        </w:rPr>
        <w:t xml:space="preserve">the </w:t>
      </w:r>
      <w:r w:rsidR="00F577E6" w:rsidRPr="001A3DDA">
        <w:rPr>
          <w:rFonts w:cstheme="minorHAnsi"/>
          <w:sz w:val="24"/>
          <w:szCs w:val="24"/>
        </w:rPr>
        <w:t>time</w:t>
      </w:r>
      <w:r w:rsidR="00AA4AEA" w:rsidRPr="001A3DDA">
        <w:rPr>
          <w:rFonts w:cstheme="minorHAnsi"/>
          <w:sz w:val="24"/>
          <w:szCs w:val="24"/>
        </w:rPr>
        <w:t xml:space="preserve"> of its rising</w:t>
      </w:r>
      <w:r w:rsidR="00F577E6" w:rsidRPr="001A3DDA">
        <w:rPr>
          <w:rFonts w:cstheme="minorHAnsi"/>
          <w:sz w:val="24"/>
          <w:szCs w:val="24"/>
        </w:rPr>
        <w:t xml:space="preserve"> </w:t>
      </w:r>
      <w:r w:rsidR="0091431C" w:rsidRPr="001A3DDA">
        <w:rPr>
          <w:rFonts w:cstheme="minorHAnsi"/>
          <w:sz w:val="24"/>
          <w:szCs w:val="24"/>
        </w:rPr>
        <w:t>and</w:t>
      </w:r>
      <w:r w:rsidR="00AA4AEA" w:rsidRPr="001A3DDA">
        <w:rPr>
          <w:rFonts w:cstheme="minorHAnsi"/>
          <w:sz w:val="24"/>
          <w:szCs w:val="24"/>
        </w:rPr>
        <w:t xml:space="preserve"> associated</w:t>
      </w:r>
      <w:r w:rsidR="00F577E6" w:rsidRPr="001A3DDA">
        <w:rPr>
          <w:rFonts w:cstheme="minorHAnsi"/>
          <w:sz w:val="24"/>
          <w:szCs w:val="24"/>
        </w:rPr>
        <w:t xml:space="preserve"> weather</w:t>
      </w:r>
      <w:r w:rsidR="007F12B1" w:rsidRPr="001A3DDA">
        <w:rPr>
          <w:rFonts w:cstheme="minorHAnsi"/>
          <w:sz w:val="24"/>
          <w:szCs w:val="24"/>
        </w:rPr>
        <w:t xml:space="preserve">. </w:t>
      </w:r>
    </w:p>
    <w:p w14:paraId="22A7EE7B" w14:textId="1DBB257C" w:rsidR="000D5082" w:rsidRDefault="000B19DE" w:rsidP="00325EF9">
      <w:pPr>
        <w:spacing w:line="480" w:lineRule="auto"/>
        <w:rPr>
          <w:rFonts w:cstheme="minorHAnsi"/>
          <w:sz w:val="24"/>
          <w:szCs w:val="24"/>
        </w:rPr>
      </w:pPr>
      <w:r w:rsidRPr="001A3DDA">
        <w:rPr>
          <w:rFonts w:cstheme="minorHAnsi"/>
          <w:sz w:val="24"/>
          <w:szCs w:val="24"/>
        </w:rPr>
        <w:t>Long</w:t>
      </w:r>
      <w:r w:rsidR="00FA7455" w:rsidRPr="001A3DDA">
        <w:rPr>
          <w:rFonts w:cstheme="minorHAnsi"/>
          <w:sz w:val="24"/>
          <w:szCs w:val="24"/>
        </w:rPr>
        <w:t xml:space="preserve"> certainly</w:t>
      </w:r>
      <w:r w:rsidR="00783201" w:rsidRPr="001A3DDA">
        <w:rPr>
          <w:rFonts w:cstheme="minorHAnsi"/>
          <w:sz w:val="24"/>
          <w:szCs w:val="24"/>
        </w:rPr>
        <w:t xml:space="preserve"> </w:t>
      </w:r>
      <w:r w:rsidR="004C7A98" w:rsidRPr="001A3DDA">
        <w:rPr>
          <w:rFonts w:cstheme="minorHAnsi"/>
          <w:sz w:val="24"/>
          <w:szCs w:val="24"/>
        </w:rPr>
        <w:t xml:space="preserve">presents a </w:t>
      </w:r>
      <w:r w:rsidR="00DD13C1" w:rsidRPr="001A3DDA">
        <w:rPr>
          <w:rFonts w:cstheme="minorHAnsi"/>
          <w:sz w:val="24"/>
          <w:szCs w:val="24"/>
        </w:rPr>
        <w:t>compelling case</w:t>
      </w:r>
      <w:r w:rsidR="0075103D" w:rsidRPr="001A3DDA">
        <w:rPr>
          <w:rFonts w:cstheme="minorHAnsi"/>
          <w:sz w:val="24"/>
          <w:szCs w:val="24"/>
        </w:rPr>
        <w:t xml:space="preserve"> </w:t>
      </w:r>
      <w:r w:rsidR="00585B27" w:rsidRPr="001A3DDA">
        <w:rPr>
          <w:rFonts w:cstheme="minorHAnsi"/>
          <w:sz w:val="24"/>
          <w:szCs w:val="24"/>
        </w:rPr>
        <w:t>using</w:t>
      </w:r>
      <w:r w:rsidR="00DD13C1" w:rsidRPr="001A3DDA">
        <w:rPr>
          <w:rFonts w:cstheme="minorHAnsi"/>
          <w:sz w:val="24"/>
          <w:szCs w:val="24"/>
        </w:rPr>
        <w:t xml:space="preserve"> a variety of </w:t>
      </w:r>
      <w:r w:rsidR="00A73D78" w:rsidRPr="001A3DDA">
        <w:rPr>
          <w:rFonts w:cstheme="minorHAnsi"/>
          <w:sz w:val="24"/>
          <w:szCs w:val="24"/>
        </w:rPr>
        <w:t>cross-cultural</w:t>
      </w:r>
      <w:r w:rsidR="00DD13C1" w:rsidRPr="001A3DDA">
        <w:rPr>
          <w:rFonts w:cstheme="minorHAnsi"/>
          <w:sz w:val="24"/>
          <w:szCs w:val="24"/>
        </w:rPr>
        <w:t xml:space="preserve"> sources and</w:t>
      </w:r>
      <w:r w:rsidR="001F2BED" w:rsidRPr="001A3DDA">
        <w:rPr>
          <w:rFonts w:cstheme="minorHAnsi"/>
          <w:sz w:val="24"/>
          <w:szCs w:val="24"/>
        </w:rPr>
        <w:t xml:space="preserve"> extensive</w:t>
      </w:r>
      <w:r w:rsidR="00DD13C1" w:rsidRPr="001A3DDA">
        <w:rPr>
          <w:rFonts w:cstheme="minorHAnsi"/>
          <w:sz w:val="24"/>
          <w:szCs w:val="24"/>
        </w:rPr>
        <w:t xml:space="preserve"> evidence to justify her </w:t>
      </w:r>
      <w:r w:rsidR="00585B27" w:rsidRPr="001A3DDA">
        <w:rPr>
          <w:rFonts w:cstheme="minorHAnsi"/>
          <w:sz w:val="24"/>
          <w:szCs w:val="24"/>
        </w:rPr>
        <w:t>cynicism</w:t>
      </w:r>
      <w:r w:rsidR="00DD13C1" w:rsidRPr="001A3DDA">
        <w:rPr>
          <w:rFonts w:cstheme="minorHAnsi"/>
          <w:sz w:val="24"/>
          <w:szCs w:val="24"/>
        </w:rPr>
        <w:t xml:space="preserve"> </w:t>
      </w:r>
      <w:r w:rsidR="00E5411A" w:rsidRPr="001A3DDA">
        <w:rPr>
          <w:rFonts w:cstheme="minorHAnsi"/>
          <w:sz w:val="24"/>
          <w:szCs w:val="24"/>
        </w:rPr>
        <w:t xml:space="preserve">surrounding the </w:t>
      </w:r>
      <w:r w:rsidR="00DD13C1" w:rsidRPr="001A3DDA">
        <w:rPr>
          <w:rFonts w:cstheme="minorHAnsi"/>
          <w:sz w:val="24"/>
          <w:szCs w:val="24"/>
        </w:rPr>
        <w:t>archetyp</w:t>
      </w:r>
      <w:r w:rsidR="00E9255D" w:rsidRPr="001A3DDA">
        <w:rPr>
          <w:rFonts w:cstheme="minorHAnsi"/>
          <w:sz w:val="24"/>
          <w:szCs w:val="24"/>
        </w:rPr>
        <w:t>e</w:t>
      </w:r>
      <w:r w:rsidR="00DD13C1" w:rsidRPr="001A3DDA">
        <w:rPr>
          <w:rFonts w:cstheme="minorHAnsi"/>
          <w:sz w:val="24"/>
          <w:szCs w:val="24"/>
        </w:rPr>
        <w:t xml:space="preserve"> of Sirius</w:t>
      </w:r>
      <w:r w:rsidR="00A5758B" w:rsidRPr="001A3DDA">
        <w:rPr>
          <w:rFonts w:cstheme="minorHAnsi"/>
          <w:sz w:val="24"/>
          <w:szCs w:val="24"/>
        </w:rPr>
        <w:t xml:space="preserve"> as</w:t>
      </w:r>
      <w:r w:rsidR="00E9255D" w:rsidRPr="001A3DDA">
        <w:rPr>
          <w:rFonts w:cstheme="minorHAnsi"/>
          <w:sz w:val="24"/>
          <w:szCs w:val="24"/>
        </w:rPr>
        <w:t xml:space="preserve"> </w:t>
      </w:r>
      <w:r w:rsidR="002B2CCF" w:rsidRPr="001A3DDA">
        <w:rPr>
          <w:rFonts w:cstheme="minorHAnsi"/>
          <w:sz w:val="24"/>
          <w:szCs w:val="24"/>
        </w:rPr>
        <w:t xml:space="preserve">she </w:t>
      </w:r>
      <w:r w:rsidR="003C1B25" w:rsidRPr="001A3DDA">
        <w:rPr>
          <w:rFonts w:cstheme="minorHAnsi"/>
          <w:sz w:val="24"/>
          <w:szCs w:val="24"/>
        </w:rPr>
        <w:t>cit</w:t>
      </w:r>
      <w:r w:rsidR="002B2CCF" w:rsidRPr="001A3DDA">
        <w:rPr>
          <w:rFonts w:cstheme="minorHAnsi"/>
          <w:sz w:val="24"/>
          <w:szCs w:val="24"/>
        </w:rPr>
        <w:t>es</w:t>
      </w:r>
      <w:r w:rsidR="003C1B25" w:rsidRPr="001A3DDA">
        <w:rPr>
          <w:rFonts w:cstheme="minorHAnsi"/>
          <w:sz w:val="24"/>
          <w:szCs w:val="24"/>
        </w:rPr>
        <w:t xml:space="preserve"> Egyptian, Persian,</w:t>
      </w:r>
      <w:r w:rsidR="0043378D" w:rsidRPr="001A3DDA">
        <w:rPr>
          <w:rFonts w:cstheme="minorHAnsi"/>
          <w:sz w:val="24"/>
          <w:szCs w:val="24"/>
        </w:rPr>
        <w:t xml:space="preserve"> Greek and Hindu </w:t>
      </w:r>
      <w:r w:rsidR="002B2CCF" w:rsidRPr="001A3DDA">
        <w:rPr>
          <w:rFonts w:cstheme="minorHAnsi"/>
          <w:sz w:val="24"/>
          <w:szCs w:val="24"/>
        </w:rPr>
        <w:t>exemplars</w:t>
      </w:r>
      <w:r w:rsidR="0043378D" w:rsidRPr="001A3DDA">
        <w:rPr>
          <w:rFonts w:cstheme="minorHAnsi"/>
          <w:sz w:val="24"/>
          <w:szCs w:val="24"/>
        </w:rPr>
        <w:t xml:space="preserve"> of how</w:t>
      </w:r>
      <w:r w:rsidR="000D51B4" w:rsidRPr="001A3DDA">
        <w:rPr>
          <w:rFonts w:cstheme="minorHAnsi"/>
          <w:sz w:val="24"/>
          <w:szCs w:val="24"/>
        </w:rPr>
        <w:t>/why</w:t>
      </w:r>
      <w:r w:rsidR="0043378D" w:rsidRPr="001A3DDA">
        <w:rPr>
          <w:rFonts w:cstheme="minorHAnsi"/>
          <w:sz w:val="24"/>
          <w:szCs w:val="24"/>
        </w:rPr>
        <w:t xml:space="preserve"> the myth evolved over time and </w:t>
      </w:r>
      <w:r w:rsidR="00A5758B" w:rsidRPr="001A3DDA">
        <w:rPr>
          <w:rFonts w:cstheme="minorHAnsi"/>
          <w:sz w:val="24"/>
          <w:szCs w:val="24"/>
        </w:rPr>
        <w:t>its</w:t>
      </w:r>
      <w:r w:rsidR="0043378D" w:rsidRPr="001A3DDA">
        <w:rPr>
          <w:rFonts w:cstheme="minorHAnsi"/>
          <w:sz w:val="24"/>
          <w:szCs w:val="24"/>
        </w:rPr>
        <w:t xml:space="preserve"> </w:t>
      </w:r>
      <w:r w:rsidR="001120BA" w:rsidRPr="001A3DDA">
        <w:rPr>
          <w:rFonts w:cstheme="minorHAnsi"/>
          <w:sz w:val="24"/>
          <w:szCs w:val="24"/>
        </w:rPr>
        <w:t>seemingly tenuous link to dog.</w:t>
      </w:r>
      <w:r w:rsidR="00491971">
        <w:rPr>
          <w:rStyle w:val="FootnoteReference"/>
          <w:rFonts w:cstheme="minorHAnsi"/>
          <w:sz w:val="24"/>
          <w:szCs w:val="24"/>
        </w:rPr>
        <w:footnoteReference w:id="16"/>
      </w:r>
      <w:r w:rsidR="001120BA" w:rsidRPr="001A3DDA">
        <w:rPr>
          <w:rFonts w:cstheme="minorHAnsi"/>
          <w:sz w:val="24"/>
          <w:szCs w:val="24"/>
        </w:rPr>
        <w:t xml:space="preserve"> </w:t>
      </w:r>
      <w:r w:rsidR="000D5082">
        <w:rPr>
          <w:rFonts w:cstheme="minorHAnsi"/>
          <w:sz w:val="24"/>
          <w:szCs w:val="24"/>
        </w:rPr>
        <w:t xml:space="preserve">This is </w:t>
      </w:r>
      <w:r w:rsidR="00BB6BB1">
        <w:rPr>
          <w:rFonts w:cstheme="minorHAnsi"/>
          <w:sz w:val="24"/>
          <w:szCs w:val="24"/>
        </w:rPr>
        <w:t>corroborated by</w:t>
      </w:r>
      <w:r w:rsidR="000D5082" w:rsidRPr="001A3DDA">
        <w:rPr>
          <w:rFonts w:cstheme="minorHAnsi"/>
          <w:sz w:val="24"/>
          <w:szCs w:val="24"/>
        </w:rPr>
        <w:t xml:space="preserve"> United’s </w:t>
      </w:r>
      <w:r w:rsidR="00BB6BB1">
        <w:rPr>
          <w:rFonts w:cstheme="minorHAnsi"/>
          <w:sz w:val="24"/>
          <w:szCs w:val="24"/>
        </w:rPr>
        <w:t>work on Folklore who</w:t>
      </w:r>
      <w:r w:rsidR="000D5082" w:rsidRPr="001A3DDA">
        <w:rPr>
          <w:rFonts w:cstheme="minorHAnsi"/>
          <w:sz w:val="24"/>
          <w:szCs w:val="24"/>
        </w:rPr>
        <w:t xml:space="preserve"> </w:t>
      </w:r>
      <w:r w:rsidR="00BB6BB1">
        <w:rPr>
          <w:rFonts w:cstheme="minorHAnsi"/>
          <w:sz w:val="24"/>
          <w:szCs w:val="24"/>
        </w:rPr>
        <w:t>through</w:t>
      </w:r>
      <w:r w:rsidR="000D5082" w:rsidRPr="001A3DDA">
        <w:rPr>
          <w:rFonts w:cstheme="minorHAnsi"/>
          <w:sz w:val="24"/>
          <w:szCs w:val="24"/>
        </w:rPr>
        <w:t xml:space="preserve"> Joyce Roach stipulates</w:t>
      </w:r>
      <w:r w:rsidR="00BB6BB1">
        <w:rPr>
          <w:rFonts w:cstheme="minorHAnsi"/>
          <w:sz w:val="24"/>
          <w:szCs w:val="24"/>
        </w:rPr>
        <w:t xml:space="preserve"> the rules for how traditionally storytelling should be </w:t>
      </w:r>
      <w:r w:rsidR="00696E58">
        <w:rPr>
          <w:rFonts w:cstheme="minorHAnsi"/>
          <w:sz w:val="24"/>
          <w:szCs w:val="24"/>
        </w:rPr>
        <w:t>understood, through the</w:t>
      </w:r>
      <w:r w:rsidR="000D5082" w:rsidRPr="001A3DDA">
        <w:rPr>
          <w:rFonts w:cstheme="minorHAnsi"/>
          <w:sz w:val="24"/>
          <w:szCs w:val="24"/>
        </w:rPr>
        <w:t xml:space="preserve"> context of historical myth, which explain</w:t>
      </w:r>
      <w:r w:rsidR="00A45803">
        <w:rPr>
          <w:rFonts w:cstheme="minorHAnsi"/>
          <w:sz w:val="24"/>
          <w:szCs w:val="24"/>
        </w:rPr>
        <w:t>s</w:t>
      </w:r>
      <w:r w:rsidR="000D5082" w:rsidRPr="001A3DDA">
        <w:rPr>
          <w:rFonts w:cstheme="minorHAnsi"/>
          <w:sz w:val="24"/>
          <w:szCs w:val="24"/>
        </w:rPr>
        <w:t xml:space="preserve"> </w:t>
      </w:r>
      <w:r w:rsidR="00A45803">
        <w:rPr>
          <w:rFonts w:cstheme="minorHAnsi"/>
          <w:sz w:val="24"/>
          <w:szCs w:val="24"/>
        </w:rPr>
        <w:t>the</w:t>
      </w:r>
      <w:r w:rsidR="000D5082" w:rsidRPr="001A3DDA">
        <w:rPr>
          <w:rFonts w:cstheme="minorHAnsi"/>
          <w:sz w:val="24"/>
          <w:szCs w:val="24"/>
        </w:rPr>
        <w:t xml:space="preserve"> birth and conception</w:t>
      </w:r>
      <w:r w:rsidR="00A45803">
        <w:rPr>
          <w:rFonts w:cstheme="minorHAnsi"/>
          <w:sz w:val="24"/>
          <w:szCs w:val="24"/>
        </w:rPr>
        <w:t xml:space="preserve"> of a culture</w:t>
      </w:r>
      <w:r w:rsidR="000D5082" w:rsidRPr="001A3DDA">
        <w:rPr>
          <w:rFonts w:cstheme="minorHAnsi"/>
          <w:sz w:val="24"/>
          <w:szCs w:val="24"/>
        </w:rPr>
        <w:t xml:space="preserve">, and of </w:t>
      </w:r>
      <w:r w:rsidR="00A45803">
        <w:rPr>
          <w:rFonts w:cstheme="minorHAnsi"/>
          <w:sz w:val="24"/>
          <w:szCs w:val="24"/>
        </w:rPr>
        <w:t xml:space="preserve">pioneers, the </w:t>
      </w:r>
      <w:r w:rsidR="000D5082" w:rsidRPr="001A3DDA">
        <w:rPr>
          <w:rFonts w:cstheme="minorHAnsi"/>
          <w:sz w:val="24"/>
          <w:szCs w:val="24"/>
        </w:rPr>
        <w:t xml:space="preserve">people who brought it about. </w:t>
      </w:r>
      <w:r w:rsidR="00C156F9">
        <w:rPr>
          <w:rStyle w:val="FootnoteReference"/>
          <w:rFonts w:cstheme="minorHAnsi"/>
          <w:sz w:val="24"/>
          <w:szCs w:val="24"/>
        </w:rPr>
        <w:footnoteReference w:id="17"/>
      </w:r>
    </w:p>
    <w:p w14:paraId="63DB9FCF" w14:textId="3776285F" w:rsidR="00A738AB" w:rsidRPr="001A3DDA" w:rsidRDefault="000D5082" w:rsidP="00325EF9">
      <w:pPr>
        <w:spacing w:line="480" w:lineRule="auto"/>
        <w:rPr>
          <w:rFonts w:cstheme="minorHAnsi"/>
          <w:sz w:val="24"/>
          <w:szCs w:val="24"/>
        </w:rPr>
      </w:pPr>
      <w:r>
        <w:rPr>
          <w:rFonts w:cstheme="minorHAnsi"/>
          <w:sz w:val="24"/>
          <w:szCs w:val="24"/>
        </w:rPr>
        <w:t xml:space="preserve"> </w:t>
      </w:r>
      <w:r w:rsidR="00E5411A" w:rsidRPr="001A3DDA">
        <w:rPr>
          <w:rFonts w:cstheme="minorHAnsi"/>
          <w:sz w:val="24"/>
          <w:szCs w:val="24"/>
        </w:rPr>
        <w:t xml:space="preserve"> </w:t>
      </w:r>
      <w:r w:rsidR="00A45803" w:rsidRPr="001A3DDA">
        <w:rPr>
          <w:rFonts w:cstheme="minorHAnsi"/>
          <w:sz w:val="24"/>
          <w:szCs w:val="24"/>
        </w:rPr>
        <w:t>A</w:t>
      </w:r>
      <w:r w:rsidR="004C4EEB" w:rsidRPr="001A3DDA">
        <w:rPr>
          <w:rFonts w:cstheme="minorHAnsi"/>
          <w:sz w:val="24"/>
          <w:szCs w:val="24"/>
        </w:rPr>
        <w:t xml:space="preserve"> distinct difference between the two papers lies in how </w:t>
      </w:r>
      <w:r w:rsidR="00BF0288" w:rsidRPr="001A3DDA">
        <w:rPr>
          <w:rFonts w:cstheme="minorHAnsi"/>
          <w:sz w:val="24"/>
          <w:szCs w:val="24"/>
        </w:rPr>
        <w:t>Head</w:t>
      </w:r>
      <w:r w:rsidR="00311CC6" w:rsidRPr="001A3DDA">
        <w:rPr>
          <w:rFonts w:cstheme="minorHAnsi"/>
          <w:sz w:val="24"/>
          <w:szCs w:val="24"/>
        </w:rPr>
        <w:t xml:space="preserve">s </w:t>
      </w:r>
      <w:r w:rsidR="00E5411A" w:rsidRPr="001A3DDA">
        <w:rPr>
          <w:rFonts w:cstheme="minorHAnsi"/>
          <w:sz w:val="24"/>
          <w:szCs w:val="24"/>
        </w:rPr>
        <w:t xml:space="preserve">does </w:t>
      </w:r>
      <w:r w:rsidR="00624F28" w:rsidRPr="001A3DDA">
        <w:rPr>
          <w:rFonts w:cstheme="minorHAnsi"/>
          <w:sz w:val="24"/>
          <w:szCs w:val="24"/>
        </w:rPr>
        <w:t xml:space="preserve">not </w:t>
      </w:r>
      <w:r w:rsidR="00E5411A" w:rsidRPr="001A3DDA">
        <w:rPr>
          <w:rFonts w:cstheme="minorHAnsi"/>
          <w:sz w:val="24"/>
          <w:szCs w:val="24"/>
        </w:rPr>
        <w:t xml:space="preserve">make his </w:t>
      </w:r>
      <w:r w:rsidR="00B75D0F" w:rsidRPr="001A3DDA">
        <w:rPr>
          <w:rFonts w:cstheme="minorHAnsi"/>
          <w:sz w:val="24"/>
          <w:szCs w:val="24"/>
        </w:rPr>
        <w:t xml:space="preserve">investigation into </w:t>
      </w:r>
      <w:r w:rsidR="000327FB" w:rsidRPr="001A3DDA">
        <w:rPr>
          <w:rFonts w:cstheme="minorHAnsi"/>
          <w:sz w:val="24"/>
          <w:szCs w:val="24"/>
        </w:rPr>
        <w:t xml:space="preserve">why </w:t>
      </w:r>
      <w:r w:rsidR="00037907" w:rsidRPr="001A3DDA">
        <w:rPr>
          <w:rFonts w:cstheme="minorHAnsi"/>
          <w:sz w:val="24"/>
          <w:szCs w:val="24"/>
        </w:rPr>
        <w:t xml:space="preserve">astrology </w:t>
      </w:r>
      <w:r w:rsidR="000327FB" w:rsidRPr="001A3DDA">
        <w:rPr>
          <w:rFonts w:cstheme="minorHAnsi"/>
          <w:sz w:val="24"/>
          <w:szCs w:val="24"/>
        </w:rPr>
        <w:t xml:space="preserve">was ignored as a key influence </w:t>
      </w:r>
      <w:r w:rsidR="00037907" w:rsidRPr="001A3DDA">
        <w:rPr>
          <w:rFonts w:cstheme="minorHAnsi"/>
          <w:sz w:val="24"/>
          <w:szCs w:val="24"/>
        </w:rPr>
        <w:t>on ‘The Planets’</w:t>
      </w:r>
      <w:r w:rsidR="00E5411A" w:rsidRPr="001A3DDA">
        <w:rPr>
          <w:rFonts w:cstheme="minorHAnsi"/>
          <w:sz w:val="24"/>
          <w:szCs w:val="24"/>
        </w:rPr>
        <w:t xml:space="preserve"> the </w:t>
      </w:r>
      <w:r w:rsidR="00037907" w:rsidRPr="001A3DDA">
        <w:rPr>
          <w:rFonts w:cstheme="minorHAnsi"/>
          <w:sz w:val="24"/>
          <w:szCs w:val="24"/>
        </w:rPr>
        <w:t xml:space="preserve">sole focus </w:t>
      </w:r>
      <w:r w:rsidR="00E5411A" w:rsidRPr="001A3DDA">
        <w:rPr>
          <w:rFonts w:cstheme="minorHAnsi"/>
          <w:sz w:val="24"/>
          <w:szCs w:val="24"/>
        </w:rPr>
        <w:t>of his whole paper</w:t>
      </w:r>
      <w:r w:rsidR="00624F28" w:rsidRPr="001A3DDA">
        <w:rPr>
          <w:rFonts w:cstheme="minorHAnsi"/>
          <w:sz w:val="24"/>
          <w:szCs w:val="24"/>
        </w:rPr>
        <w:t xml:space="preserve">, </w:t>
      </w:r>
      <w:r w:rsidR="007F12B1" w:rsidRPr="001A3DDA">
        <w:rPr>
          <w:rFonts w:cstheme="minorHAnsi"/>
          <w:sz w:val="24"/>
          <w:szCs w:val="24"/>
        </w:rPr>
        <w:t xml:space="preserve">alluding to </w:t>
      </w:r>
      <w:r w:rsidR="008D2D23" w:rsidRPr="001A3DDA">
        <w:rPr>
          <w:rFonts w:cstheme="minorHAnsi"/>
          <w:sz w:val="24"/>
          <w:szCs w:val="24"/>
        </w:rPr>
        <w:t>prosecution</w:t>
      </w:r>
      <w:r w:rsidR="0046567D" w:rsidRPr="001A3DDA">
        <w:rPr>
          <w:rFonts w:cstheme="minorHAnsi"/>
          <w:sz w:val="24"/>
          <w:szCs w:val="24"/>
        </w:rPr>
        <w:t xml:space="preserve"> under The Vagrancy Act</w:t>
      </w:r>
      <w:r w:rsidR="004D58E9" w:rsidRPr="001A3DDA">
        <w:rPr>
          <w:rFonts w:cstheme="minorHAnsi"/>
          <w:sz w:val="24"/>
          <w:szCs w:val="24"/>
        </w:rPr>
        <w:t xml:space="preserve"> as a likely reason</w:t>
      </w:r>
      <w:r w:rsidR="00474889" w:rsidRPr="001A3DDA">
        <w:rPr>
          <w:rFonts w:cstheme="minorHAnsi"/>
          <w:sz w:val="24"/>
          <w:szCs w:val="24"/>
        </w:rPr>
        <w:t>.</w:t>
      </w:r>
      <w:r w:rsidR="00771392">
        <w:rPr>
          <w:rStyle w:val="FootnoteReference"/>
          <w:rFonts w:cstheme="minorHAnsi"/>
          <w:sz w:val="24"/>
          <w:szCs w:val="24"/>
        </w:rPr>
        <w:footnoteReference w:id="18"/>
      </w:r>
      <w:r w:rsidR="00771392">
        <w:rPr>
          <w:rFonts w:cstheme="minorHAnsi"/>
          <w:sz w:val="24"/>
          <w:szCs w:val="24"/>
        </w:rPr>
        <w:t xml:space="preserve"> </w:t>
      </w:r>
      <w:r w:rsidR="00BE0923" w:rsidRPr="001A3DDA">
        <w:rPr>
          <w:rFonts w:cstheme="minorHAnsi"/>
          <w:sz w:val="24"/>
          <w:szCs w:val="24"/>
        </w:rPr>
        <w:t xml:space="preserve">Therefore </w:t>
      </w:r>
      <w:r w:rsidR="00881EAD" w:rsidRPr="001A3DDA">
        <w:rPr>
          <w:rFonts w:cstheme="minorHAnsi"/>
          <w:sz w:val="24"/>
          <w:szCs w:val="24"/>
        </w:rPr>
        <w:t>Heads authorship is</w:t>
      </w:r>
      <w:r w:rsidR="008D2D23" w:rsidRPr="001A3DDA">
        <w:rPr>
          <w:rFonts w:cstheme="minorHAnsi"/>
          <w:sz w:val="24"/>
          <w:szCs w:val="24"/>
        </w:rPr>
        <w:t xml:space="preserve"> </w:t>
      </w:r>
      <w:r w:rsidR="001A3DDA" w:rsidRPr="001A3DDA">
        <w:rPr>
          <w:rFonts w:cstheme="minorHAnsi"/>
          <w:sz w:val="24"/>
          <w:szCs w:val="24"/>
        </w:rPr>
        <w:t>less</w:t>
      </w:r>
      <w:r w:rsidR="00881EAD" w:rsidRPr="001A3DDA">
        <w:rPr>
          <w:rFonts w:cstheme="minorHAnsi"/>
          <w:sz w:val="24"/>
          <w:szCs w:val="24"/>
        </w:rPr>
        <w:t xml:space="preserve"> persuasive than Long’s</w:t>
      </w:r>
      <w:r w:rsidR="00E26C8D" w:rsidRPr="001A3DDA">
        <w:rPr>
          <w:rFonts w:cstheme="minorHAnsi"/>
          <w:sz w:val="24"/>
          <w:szCs w:val="24"/>
        </w:rPr>
        <w:t xml:space="preserve"> </w:t>
      </w:r>
      <w:r w:rsidR="00944597" w:rsidRPr="001A3DDA">
        <w:rPr>
          <w:rFonts w:cstheme="minorHAnsi"/>
          <w:sz w:val="24"/>
          <w:szCs w:val="24"/>
        </w:rPr>
        <w:t>instead preferring</w:t>
      </w:r>
      <w:r w:rsidR="007A011E" w:rsidRPr="001A3DDA">
        <w:rPr>
          <w:rFonts w:cstheme="minorHAnsi"/>
          <w:sz w:val="24"/>
          <w:szCs w:val="24"/>
        </w:rPr>
        <w:t xml:space="preserve"> to</w:t>
      </w:r>
      <w:r w:rsidR="00881EAD" w:rsidRPr="001A3DDA">
        <w:rPr>
          <w:rFonts w:cstheme="minorHAnsi"/>
          <w:sz w:val="24"/>
          <w:szCs w:val="24"/>
        </w:rPr>
        <w:t xml:space="preserve"> s</w:t>
      </w:r>
      <w:r w:rsidR="00714161" w:rsidRPr="001A3DDA">
        <w:rPr>
          <w:rFonts w:cstheme="minorHAnsi"/>
          <w:sz w:val="24"/>
          <w:szCs w:val="24"/>
        </w:rPr>
        <w:t>imply ask</w:t>
      </w:r>
      <w:r w:rsidR="00FD2A24" w:rsidRPr="001A3DDA">
        <w:rPr>
          <w:rFonts w:cstheme="minorHAnsi"/>
          <w:sz w:val="24"/>
          <w:szCs w:val="24"/>
        </w:rPr>
        <w:t xml:space="preserve"> the reader</w:t>
      </w:r>
      <w:r w:rsidR="00714161" w:rsidRPr="001A3DDA">
        <w:rPr>
          <w:rFonts w:cstheme="minorHAnsi"/>
          <w:sz w:val="24"/>
          <w:szCs w:val="24"/>
        </w:rPr>
        <w:t xml:space="preserve">, </w:t>
      </w:r>
      <w:r w:rsidR="00BF1A72" w:rsidRPr="001A3DDA">
        <w:rPr>
          <w:rFonts w:cstheme="minorHAnsi"/>
          <w:sz w:val="24"/>
          <w:szCs w:val="24"/>
        </w:rPr>
        <w:t>‘</w:t>
      </w:r>
      <w:r w:rsidR="008952C3" w:rsidRPr="001A3DDA">
        <w:rPr>
          <w:rFonts w:cstheme="minorHAnsi"/>
          <w:sz w:val="24"/>
          <w:szCs w:val="24"/>
        </w:rPr>
        <w:t>what would make a man such as Holst turn to his personal planetary chart for guidance?</w:t>
      </w:r>
      <w:r w:rsidR="00BF1A72" w:rsidRPr="001A3DDA">
        <w:rPr>
          <w:rFonts w:cstheme="minorHAnsi"/>
          <w:sz w:val="24"/>
          <w:szCs w:val="24"/>
        </w:rPr>
        <w:t>’</w:t>
      </w:r>
      <w:r w:rsidR="00EE639C">
        <w:rPr>
          <w:rStyle w:val="FootnoteReference"/>
          <w:rFonts w:cstheme="minorHAnsi"/>
          <w:sz w:val="24"/>
          <w:szCs w:val="24"/>
        </w:rPr>
        <w:footnoteReference w:id="19"/>
      </w:r>
      <w:r w:rsidR="00A4742A" w:rsidRPr="001A3DDA">
        <w:rPr>
          <w:rFonts w:cstheme="minorHAnsi"/>
          <w:sz w:val="24"/>
          <w:szCs w:val="24"/>
        </w:rPr>
        <w:t xml:space="preserve"> A </w:t>
      </w:r>
      <w:r w:rsidR="00876D48" w:rsidRPr="001A3DDA">
        <w:rPr>
          <w:rFonts w:cstheme="minorHAnsi"/>
          <w:sz w:val="24"/>
          <w:szCs w:val="24"/>
        </w:rPr>
        <w:t xml:space="preserve">significant </w:t>
      </w:r>
      <w:r w:rsidR="00A4742A" w:rsidRPr="001A3DDA">
        <w:rPr>
          <w:rFonts w:cstheme="minorHAnsi"/>
          <w:sz w:val="24"/>
          <w:szCs w:val="24"/>
        </w:rPr>
        <w:t>weakness</w:t>
      </w:r>
      <w:r w:rsidR="00876D48" w:rsidRPr="001A3DDA">
        <w:rPr>
          <w:rFonts w:cstheme="minorHAnsi"/>
          <w:sz w:val="24"/>
          <w:szCs w:val="24"/>
        </w:rPr>
        <w:t xml:space="preserve"> </w:t>
      </w:r>
      <w:r w:rsidR="00913961" w:rsidRPr="001A3DDA">
        <w:rPr>
          <w:rFonts w:cstheme="minorHAnsi"/>
          <w:sz w:val="24"/>
          <w:szCs w:val="24"/>
        </w:rPr>
        <w:t>in Heads publication is how</w:t>
      </w:r>
      <w:r w:rsidR="00876D48" w:rsidRPr="001A3DDA">
        <w:rPr>
          <w:rFonts w:cstheme="minorHAnsi"/>
          <w:sz w:val="24"/>
          <w:szCs w:val="24"/>
        </w:rPr>
        <w:t xml:space="preserve"> the </w:t>
      </w:r>
      <w:r w:rsidR="008D6AB8" w:rsidRPr="001A3DDA">
        <w:rPr>
          <w:rFonts w:cstheme="minorHAnsi"/>
          <w:sz w:val="24"/>
          <w:szCs w:val="24"/>
        </w:rPr>
        <w:t>reader</w:t>
      </w:r>
      <w:r w:rsidR="00A4742A" w:rsidRPr="001A3DDA">
        <w:rPr>
          <w:rFonts w:cstheme="minorHAnsi"/>
          <w:sz w:val="24"/>
          <w:szCs w:val="24"/>
        </w:rPr>
        <w:t xml:space="preserve"> never get</w:t>
      </w:r>
      <w:r w:rsidR="008D6AB8" w:rsidRPr="001A3DDA">
        <w:rPr>
          <w:rFonts w:cstheme="minorHAnsi"/>
          <w:sz w:val="24"/>
          <w:szCs w:val="24"/>
        </w:rPr>
        <w:t>s</w:t>
      </w:r>
      <w:r w:rsidR="00A4742A" w:rsidRPr="001A3DDA">
        <w:rPr>
          <w:rFonts w:cstheme="minorHAnsi"/>
          <w:sz w:val="24"/>
          <w:szCs w:val="24"/>
        </w:rPr>
        <w:t xml:space="preserve"> a </w:t>
      </w:r>
      <w:r w:rsidR="008D6AB8" w:rsidRPr="001A3DDA">
        <w:rPr>
          <w:rFonts w:cstheme="minorHAnsi"/>
          <w:sz w:val="24"/>
          <w:szCs w:val="24"/>
        </w:rPr>
        <w:t>satisfiable</w:t>
      </w:r>
      <w:r w:rsidR="00A4742A" w:rsidRPr="001A3DDA">
        <w:rPr>
          <w:rFonts w:cstheme="minorHAnsi"/>
          <w:sz w:val="24"/>
          <w:szCs w:val="24"/>
        </w:rPr>
        <w:t xml:space="preserve"> answer as to why </w:t>
      </w:r>
      <w:r w:rsidR="0095046B" w:rsidRPr="001A3DDA">
        <w:rPr>
          <w:rFonts w:cstheme="minorHAnsi"/>
          <w:sz w:val="24"/>
          <w:szCs w:val="24"/>
        </w:rPr>
        <w:t>Holst’s personal astrological chart</w:t>
      </w:r>
      <w:r w:rsidR="002F288D">
        <w:rPr>
          <w:rFonts w:cstheme="minorHAnsi"/>
          <w:sz w:val="24"/>
          <w:szCs w:val="24"/>
        </w:rPr>
        <w:t xml:space="preserve">, despite being </w:t>
      </w:r>
      <w:r w:rsidR="0095046B" w:rsidRPr="001A3DDA">
        <w:rPr>
          <w:rFonts w:cstheme="minorHAnsi"/>
          <w:sz w:val="24"/>
          <w:szCs w:val="24"/>
        </w:rPr>
        <w:t xml:space="preserve">the main </w:t>
      </w:r>
      <w:r w:rsidR="00A4742A" w:rsidRPr="001A3DDA">
        <w:rPr>
          <w:rFonts w:cstheme="minorHAnsi"/>
          <w:sz w:val="24"/>
          <w:szCs w:val="24"/>
        </w:rPr>
        <w:t>contributor to</w:t>
      </w:r>
      <w:r w:rsidR="0095046B" w:rsidRPr="001A3DDA">
        <w:rPr>
          <w:rFonts w:cstheme="minorHAnsi"/>
          <w:sz w:val="24"/>
          <w:szCs w:val="24"/>
        </w:rPr>
        <w:t xml:space="preserve"> his </w:t>
      </w:r>
      <w:r w:rsidR="004845E8" w:rsidRPr="001A3DDA">
        <w:rPr>
          <w:rFonts w:cstheme="minorHAnsi"/>
          <w:sz w:val="24"/>
          <w:szCs w:val="24"/>
        </w:rPr>
        <w:t>composition</w:t>
      </w:r>
      <w:r w:rsidR="002F288D">
        <w:rPr>
          <w:rFonts w:cstheme="minorHAnsi"/>
          <w:sz w:val="24"/>
          <w:szCs w:val="24"/>
        </w:rPr>
        <w:t xml:space="preserve"> is </w:t>
      </w:r>
      <w:r w:rsidR="003E5A9E">
        <w:rPr>
          <w:rFonts w:cstheme="minorHAnsi"/>
          <w:sz w:val="24"/>
          <w:szCs w:val="24"/>
        </w:rPr>
        <w:t>still ignored,</w:t>
      </w:r>
      <w:r w:rsidR="006C074C" w:rsidRPr="001A3DDA">
        <w:rPr>
          <w:rFonts w:cstheme="minorHAnsi"/>
          <w:sz w:val="24"/>
          <w:szCs w:val="24"/>
        </w:rPr>
        <w:t xml:space="preserve"> and in doing </w:t>
      </w:r>
      <w:r w:rsidR="003E5A9E">
        <w:rPr>
          <w:rFonts w:cstheme="minorHAnsi"/>
          <w:sz w:val="24"/>
          <w:szCs w:val="24"/>
        </w:rPr>
        <w:t>Head</w:t>
      </w:r>
      <w:r w:rsidR="004845E8" w:rsidRPr="001A3DDA">
        <w:rPr>
          <w:rFonts w:cstheme="minorHAnsi"/>
          <w:sz w:val="24"/>
          <w:szCs w:val="24"/>
        </w:rPr>
        <w:t xml:space="preserve"> indirectly point</w:t>
      </w:r>
      <w:r w:rsidR="006C074C" w:rsidRPr="001A3DDA">
        <w:rPr>
          <w:rFonts w:cstheme="minorHAnsi"/>
          <w:sz w:val="24"/>
          <w:szCs w:val="24"/>
        </w:rPr>
        <w:t xml:space="preserve">s to a gap in </w:t>
      </w:r>
      <w:r w:rsidR="0082684F" w:rsidRPr="001A3DDA">
        <w:rPr>
          <w:rFonts w:cstheme="minorHAnsi"/>
          <w:sz w:val="24"/>
          <w:szCs w:val="24"/>
        </w:rPr>
        <w:t xml:space="preserve">contemporary </w:t>
      </w:r>
      <w:r w:rsidR="00B70C42" w:rsidRPr="001A3DDA">
        <w:rPr>
          <w:rFonts w:cstheme="minorHAnsi"/>
          <w:sz w:val="24"/>
          <w:szCs w:val="24"/>
        </w:rPr>
        <w:t>scholarship</w:t>
      </w:r>
      <w:r w:rsidR="001A4097" w:rsidRPr="001A3DDA">
        <w:rPr>
          <w:rFonts w:cstheme="minorHAnsi"/>
          <w:sz w:val="24"/>
          <w:szCs w:val="24"/>
        </w:rPr>
        <w:t xml:space="preserve">. </w:t>
      </w:r>
    </w:p>
    <w:p w14:paraId="5807B848" w14:textId="1B8CCB69" w:rsidR="00EA18B5" w:rsidRPr="001A3DDA" w:rsidRDefault="00EA18B5" w:rsidP="002E2D99">
      <w:pPr>
        <w:spacing w:line="480" w:lineRule="auto"/>
        <w:rPr>
          <w:rFonts w:cstheme="minorHAnsi"/>
          <w:b/>
          <w:bCs/>
          <w:sz w:val="24"/>
          <w:szCs w:val="24"/>
        </w:rPr>
      </w:pPr>
      <w:r w:rsidRPr="001A3DDA">
        <w:rPr>
          <w:rFonts w:cstheme="minorHAnsi"/>
          <w:b/>
          <w:bCs/>
          <w:sz w:val="24"/>
          <w:szCs w:val="24"/>
        </w:rPr>
        <w:lastRenderedPageBreak/>
        <w:t>R</w:t>
      </w:r>
      <w:r w:rsidR="002E2D99" w:rsidRPr="001A3DDA">
        <w:rPr>
          <w:rFonts w:cstheme="minorHAnsi"/>
          <w:b/>
          <w:bCs/>
          <w:sz w:val="24"/>
          <w:szCs w:val="24"/>
        </w:rPr>
        <w:t>EINTERPRTATION &amp; REINVENTION</w:t>
      </w:r>
    </w:p>
    <w:p w14:paraId="2455E2F5" w14:textId="386A8976" w:rsidR="006D368E" w:rsidRPr="001A3DDA" w:rsidRDefault="003E5A9E" w:rsidP="00584976">
      <w:pPr>
        <w:spacing w:line="480" w:lineRule="auto"/>
        <w:rPr>
          <w:rFonts w:cstheme="minorHAnsi"/>
          <w:sz w:val="24"/>
          <w:szCs w:val="24"/>
          <w:u w:val="single"/>
        </w:rPr>
      </w:pPr>
      <w:r>
        <w:rPr>
          <w:rFonts w:cstheme="minorHAnsi"/>
          <w:sz w:val="24"/>
          <w:szCs w:val="24"/>
        </w:rPr>
        <w:t xml:space="preserve">  </w:t>
      </w:r>
      <w:r w:rsidR="006D368E" w:rsidRPr="001A3DDA">
        <w:rPr>
          <w:rFonts w:cstheme="minorHAnsi"/>
          <w:sz w:val="24"/>
          <w:szCs w:val="24"/>
        </w:rPr>
        <w:t>Through looking through the lens of archetypes, the purpose of this essay was to see how both papers address cultural contributions made through classical music and folklore, and how each author presents and concludes</w:t>
      </w:r>
      <w:r w:rsidR="00584976" w:rsidRPr="001A3DDA">
        <w:rPr>
          <w:rFonts w:cstheme="minorHAnsi"/>
          <w:sz w:val="24"/>
          <w:szCs w:val="24"/>
        </w:rPr>
        <w:t xml:space="preserve"> </w:t>
      </w:r>
      <w:r w:rsidR="006D368E" w:rsidRPr="001A3DDA">
        <w:rPr>
          <w:rFonts w:cstheme="minorHAnsi"/>
          <w:sz w:val="24"/>
          <w:szCs w:val="24"/>
        </w:rPr>
        <w:t xml:space="preserve">their findings.   </w:t>
      </w:r>
    </w:p>
    <w:p w14:paraId="267B033B" w14:textId="3C2AAEC3" w:rsidR="00CF357D" w:rsidRPr="001A3DDA" w:rsidRDefault="00EA18B5" w:rsidP="00EA18B5">
      <w:pPr>
        <w:spacing w:line="480" w:lineRule="auto"/>
        <w:rPr>
          <w:rFonts w:cstheme="minorHAnsi"/>
          <w:sz w:val="24"/>
          <w:szCs w:val="24"/>
        </w:rPr>
      </w:pPr>
      <w:r w:rsidRPr="001A3DDA">
        <w:rPr>
          <w:rFonts w:cstheme="minorHAnsi"/>
          <w:sz w:val="24"/>
          <w:szCs w:val="24"/>
        </w:rPr>
        <w:t xml:space="preserve">    </w:t>
      </w:r>
      <w:r w:rsidR="00C023C3" w:rsidRPr="001A3DDA">
        <w:rPr>
          <w:rFonts w:cstheme="minorHAnsi"/>
          <w:sz w:val="24"/>
          <w:szCs w:val="24"/>
        </w:rPr>
        <w:t>Together, both</w:t>
      </w:r>
      <w:r w:rsidRPr="001A3DDA">
        <w:rPr>
          <w:rFonts w:cstheme="minorHAnsi"/>
          <w:sz w:val="24"/>
          <w:szCs w:val="24"/>
        </w:rPr>
        <w:t xml:space="preserve"> </w:t>
      </w:r>
      <w:r w:rsidR="00EE0E61" w:rsidRPr="001A3DDA">
        <w:rPr>
          <w:rFonts w:cstheme="minorHAnsi"/>
          <w:sz w:val="24"/>
          <w:szCs w:val="24"/>
        </w:rPr>
        <w:t>article</w:t>
      </w:r>
      <w:r w:rsidR="00814D43" w:rsidRPr="001A3DDA">
        <w:rPr>
          <w:rFonts w:cstheme="minorHAnsi"/>
          <w:sz w:val="24"/>
          <w:szCs w:val="24"/>
        </w:rPr>
        <w:t>s</w:t>
      </w:r>
      <w:r w:rsidRPr="001A3DDA">
        <w:rPr>
          <w:rFonts w:cstheme="minorHAnsi"/>
          <w:sz w:val="24"/>
          <w:szCs w:val="24"/>
        </w:rPr>
        <w:t xml:space="preserve"> share similar strengths as they</w:t>
      </w:r>
      <w:r w:rsidR="00EE0E61" w:rsidRPr="001A3DDA">
        <w:rPr>
          <w:rFonts w:cstheme="minorHAnsi"/>
          <w:sz w:val="24"/>
          <w:szCs w:val="24"/>
        </w:rPr>
        <w:t xml:space="preserve"> clearly</w:t>
      </w:r>
      <w:r w:rsidRPr="001A3DDA">
        <w:rPr>
          <w:rFonts w:cstheme="minorHAnsi"/>
          <w:sz w:val="24"/>
          <w:szCs w:val="24"/>
        </w:rPr>
        <w:t xml:space="preserve"> address</w:t>
      </w:r>
      <w:r w:rsidR="00E37A6D" w:rsidRPr="001A3DDA">
        <w:rPr>
          <w:rFonts w:cstheme="minorHAnsi"/>
          <w:sz w:val="24"/>
          <w:szCs w:val="24"/>
        </w:rPr>
        <w:t xml:space="preserve"> </w:t>
      </w:r>
      <w:r w:rsidRPr="001A3DDA">
        <w:rPr>
          <w:rFonts w:cstheme="minorHAnsi"/>
          <w:sz w:val="24"/>
          <w:szCs w:val="24"/>
        </w:rPr>
        <w:t>how</w:t>
      </w:r>
      <w:r w:rsidR="00980A81" w:rsidRPr="001A3DDA">
        <w:rPr>
          <w:rFonts w:cstheme="minorHAnsi"/>
          <w:sz w:val="24"/>
          <w:szCs w:val="24"/>
        </w:rPr>
        <w:t xml:space="preserve"> and why</w:t>
      </w:r>
      <w:r w:rsidRPr="001A3DDA">
        <w:rPr>
          <w:rFonts w:cstheme="minorHAnsi"/>
          <w:sz w:val="24"/>
          <w:szCs w:val="24"/>
        </w:rPr>
        <w:t xml:space="preserve"> celestial archetypes have contributed to social and cultural change. For Long it is through ‘star lore,’ and its</w:t>
      </w:r>
      <w:r w:rsidR="00443143" w:rsidRPr="001A3DDA">
        <w:rPr>
          <w:rFonts w:cstheme="minorHAnsi"/>
          <w:sz w:val="24"/>
          <w:szCs w:val="24"/>
        </w:rPr>
        <w:t xml:space="preserve"> various</w:t>
      </w:r>
      <w:r w:rsidRPr="001A3DDA">
        <w:rPr>
          <w:rFonts w:cstheme="minorHAnsi"/>
          <w:sz w:val="24"/>
          <w:szCs w:val="24"/>
        </w:rPr>
        <w:t xml:space="preserve"> reinterpretations throughout various countries and traditions</w:t>
      </w:r>
      <w:r w:rsidR="00A22E48" w:rsidRPr="001A3DDA">
        <w:rPr>
          <w:rFonts w:cstheme="minorHAnsi"/>
          <w:sz w:val="24"/>
          <w:szCs w:val="24"/>
        </w:rPr>
        <w:t>, f</w:t>
      </w:r>
      <w:r w:rsidRPr="001A3DDA">
        <w:rPr>
          <w:rFonts w:cstheme="minorHAnsi"/>
          <w:sz w:val="24"/>
          <w:szCs w:val="24"/>
        </w:rPr>
        <w:t xml:space="preserve">or Head, Holst’s reimagining of sound revolutionised classical music, and by comparison to the </w:t>
      </w:r>
      <w:r w:rsidR="00691F61" w:rsidRPr="001A3DDA">
        <w:rPr>
          <w:rFonts w:cstheme="minorHAnsi"/>
          <w:sz w:val="24"/>
          <w:szCs w:val="24"/>
        </w:rPr>
        <w:t xml:space="preserve">slow burning </w:t>
      </w:r>
      <w:r w:rsidRPr="001A3DDA">
        <w:rPr>
          <w:rFonts w:cstheme="minorHAnsi"/>
          <w:sz w:val="24"/>
          <w:szCs w:val="24"/>
        </w:rPr>
        <w:t>lore around Sirius</w:t>
      </w:r>
      <w:r w:rsidR="00691F61" w:rsidRPr="001A3DDA">
        <w:rPr>
          <w:rFonts w:cstheme="minorHAnsi"/>
          <w:sz w:val="24"/>
          <w:szCs w:val="24"/>
        </w:rPr>
        <w:t>,</w:t>
      </w:r>
      <w:r w:rsidRPr="001A3DDA">
        <w:rPr>
          <w:rFonts w:cstheme="minorHAnsi"/>
          <w:sz w:val="24"/>
          <w:szCs w:val="24"/>
        </w:rPr>
        <w:t xml:space="preserve"> was an instantaneous innovator to </w:t>
      </w:r>
      <w:r w:rsidR="00B73FF3" w:rsidRPr="001A3DDA">
        <w:rPr>
          <w:rFonts w:cstheme="minorHAnsi"/>
          <w:sz w:val="24"/>
          <w:szCs w:val="24"/>
        </w:rPr>
        <w:t>the world of sound.</w:t>
      </w:r>
    </w:p>
    <w:p w14:paraId="6C43E0D1" w14:textId="507E5211" w:rsidR="00980FDD" w:rsidRPr="001A3DDA" w:rsidRDefault="009D0785" w:rsidP="00EE2FF3">
      <w:pPr>
        <w:spacing w:line="480" w:lineRule="auto"/>
        <w:rPr>
          <w:rFonts w:cstheme="minorHAnsi"/>
          <w:sz w:val="24"/>
          <w:szCs w:val="24"/>
        </w:rPr>
      </w:pPr>
      <w:r w:rsidRPr="001A3DDA">
        <w:rPr>
          <w:rFonts w:cstheme="minorHAnsi"/>
          <w:sz w:val="24"/>
          <w:szCs w:val="24"/>
        </w:rPr>
        <w:t xml:space="preserve">    </w:t>
      </w:r>
      <w:r w:rsidR="00C72C5D" w:rsidRPr="001A3DDA">
        <w:rPr>
          <w:rFonts w:cstheme="minorHAnsi"/>
          <w:sz w:val="24"/>
          <w:szCs w:val="24"/>
        </w:rPr>
        <w:t>Yet the</w:t>
      </w:r>
      <w:r w:rsidRPr="001A3DDA">
        <w:rPr>
          <w:rFonts w:cstheme="minorHAnsi"/>
          <w:sz w:val="24"/>
          <w:szCs w:val="24"/>
        </w:rPr>
        <w:t xml:space="preserve"> key difference in each article is the style of authorship</w:t>
      </w:r>
      <w:r w:rsidR="003E0331" w:rsidRPr="001A3DDA">
        <w:rPr>
          <w:rFonts w:cstheme="minorHAnsi"/>
          <w:sz w:val="24"/>
          <w:szCs w:val="24"/>
        </w:rPr>
        <w:t xml:space="preserve">, Heads article is easier to follow as </w:t>
      </w:r>
      <w:r w:rsidR="00BC67E8" w:rsidRPr="001A3DDA">
        <w:rPr>
          <w:rFonts w:cstheme="minorHAnsi"/>
          <w:sz w:val="24"/>
          <w:szCs w:val="24"/>
        </w:rPr>
        <w:t xml:space="preserve">his </w:t>
      </w:r>
      <w:r w:rsidR="008C143A" w:rsidRPr="001A3DDA">
        <w:rPr>
          <w:rFonts w:cstheme="minorHAnsi"/>
          <w:sz w:val="24"/>
          <w:szCs w:val="24"/>
        </w:rPr>
        <w:t>subject</w:t>
      </w:r>
      <w:r w:rsidR="00BC67E8" w:rsidRPr="001A3DDA">
        <w:rPr>
          <w:rFonts w:cstheme="minorHAnsi"/>
          <w:sz w:val="24"/>
          <w:szCs w:val="24"/>
        </w:rPr>
        <w:t xml:space="preserve"> matter</w:t>
      </w:r>
      <w:r w:rsidR="008C143A" w:rsidRPr="001A3DDA">
        <w:rPr>
          <w:rFonts w:cstheme="minorHAnsi"/>
          <w:sz w:val="24"/>
          <w:szCs w:val="24"/>
        </w:rPr>
        <w:t xml:space="preserve"> </w:t>
      </w:r>
      <w:r w:rsidR="00601451" w:rsidRPr="001A3DDA">
        <w:rPr>
          <w:rFonts w:cstheme="minorHAnsi"/>
          <w:sz w:val="24"/>
          <w:szCs w:val="24"/>
        </w:rPr>
        <w:t xml:space="preserve">only </w:t>
      </w:r>
      <w:r w:rsidR="00735389" w:rsidRPr="001A3DDA">
        <w:rPr>
          <w:rFonts w:cstheme="minorHAnsi"/>
          <w:sz w:val="24"/>
          <w:szCs w:val="24"/>
        </w:rPr>
        <w:t xml:space="preserve">covers </w:t>
      </w:r>
      <w:r w:rsidR="00BC45F6">
        <w:rPr>
          <w:rFonts w:cstheme="minorHAnsi"/>
          <w:sz w:val="24"/>
          <w:szCs w:val="24"/>
        </w:rPr>
        <w:t>two hundred</w:t>
      </w:r>
      <w:r w:rsidR="00735389" w:rsidRPr="001A3DDA">
        <w:rPr>
          <w:rFonts w:cstheme="minorHAnsi"/>
          <w:sz w:val="24"/>
          <w:szCs w:val="24"/>
        </w:rPr>
        <w:t xml:space="preserve"> years and</w:t>
      </w:r>
      <w:r w:rsidR="00237EE5" w:rsidRPr="001A3DDA">
        <w:rPr>
          <w:rFonts w:cstheme="minorHAnsi"/>
          <w:sz w:val="24"/>
          <w:szCs w:val="24"/>
        </w:rPr>
        <w:t xml:space="preserve"> has a</w:t>
      </w:r>
      <w:r w:rsidR="00735389" w:rsidRPr="001A3DDA">
        <w:rPr>
          <w:rFonts w:cstheme="minorHAnsi"/>
          <w:sz w:val="24"/>
          <w:szCs w:val="24"/>
        </w:rPr>
        <w:t xml:space="preserve"> linear timeline</w:t>
      </w:r>
      <w:r w:rsidR="00237EE5" w:rsidRPr="001A3DDA">
        <w:rPr>
          <w:rFonts w:cstheme="minorHAnsi"/>
          <w:sz w:val="24"/>
          <w:szCs w:val="24"/>
        </w:rPr>
        <w:t xml:space="preserve"> of events leading up to Holst’s creation</w:t>
      </w:r>
      <w:r w:rsidR="00601451" w:rsidRPr="001A3DDA">
        <w:rPr>
          <w:rFonts w:cstheme="minorHAnsi"/>
          <w:sz w:val="24"/>
          <w:szCs w:val="24"/>
        </w:rPr>
        <w:t xml:space="preserve">, this could be a reason why </w:t>
      </w:r>
      <w:r w:rsidR="00EF2287">
        <w:rPr>
          <w:rFonts w:cstheme="minorHAnsi"/>
          <w:sz w:val="24"/>
          <w:szCs w:val="24"/>
        </w:rPr>
        <w:t xml:space="preserve">only </w:t>
      </w:r>
      <w:r w:rsidR="00601451" w:rsidRPr="001A3DDA">
        <w:rPr>
          <w:rFonts w:cstheme="minorHAnsi"/>
          <w:sz w:val="24"/>
          <w:szCs w:val="24"/>
        </w:rPr>
        <w:t xml:space="preserve">half the </w:t>
      </w:r>
      <w:r w:rsidR="00396166" w:rsidRPr="001A3DDA">
        <w:rPr>
          <w:rFonts w:cstheme="minorHAnsi"/>
          <w:sz w:val="24"/>
          <w:szCs w:val="24"/>
        </w:rPr>
        <w:t>number</w:t>
      </w:r>
      <w:r w:rsidR="00601451" w:rsidRPr="001A3DDA">
        <w:rPr>
          <w:rFonts w:cstheme="minorHAnsi"/>
          <w:sz w:val="24"/>
          <w:szCs w:val="24"/>
        </w:rPr>
        <w:t xml:space="preserve"> of references</w:t>
      </w:r>
      <w:r w:rsidR="00EF2287">
        <w:rPr>
          <w:rFonts w:cstheme="minorHAnsi"/>
          <w:sz w:val="24"/>
          <w:szCs w:val="24"/>
        </w:rPr>
        <w:t xml:space="preserve"> are used in comparison to</w:t>
      </w:r>
      <w:r w:rsidR="00601451" w:rsidRPr="001A3DDA">
        <w:rPr>
          <w:rFonts w:cstheme="minorHAnsi"/>
          <w:sz w:val="24"/>
          <w:szCs w:val="24"/>
        </w:rPr>
        <w:t xml:space="preserve"> Long</w:t>
      </w:r>
      <w:r w:rsidR="00EF2287">
        <w:rPr>
          <w:rFonts w:cstheme="minorHAnsi"/>
          <w:sz w:val="24"/>
          <w:szCs w:val="24"/>
        </w:rPr>
        <w:t xml:space="preserve"> for </w:t>
      </w:r>
      <w:r w:rsidR="00237EE5" w:rsidRPr="001A3DDA">
        <w:rPr>
          <w:rFonts w:cstheme="minorHAnsi"/>
          <w:sz w:val="24"/>
          <w:szCs w:val="24"/>
        </w:rPr>
        <w:t>there is simply less to research on the matter</w:t>
      </w:r>
      <w:r w:rsidR="00601451" w:rsidRPr="001A3DDA">
        <w:rPr>
          <w:rFonts w:cstheme="minorHAnsi"/>
          <w:sz w:val="24"/>
          <w:szCs w:val="24"/>
        </w:rPr>
        <w:t>.</w:t>
      </w:r>
      <w:r w:rsidR="00237EE5" w:rsidRPr="001A3DDA">
        <w:rPr>
          <w:rFonts w:cstheme="minorHAnsi"/>
          <w:sz w:val="24"/>
          <w:szCs w:val="24"/>
        </w:rPr>
        <w:t xml:space="preserve"> </w:t>
      </w:r>
      <w:r w:rsidR="00EF2287">
        <w:rPr>
          <w:rFonts w:cstheme="minorHAnsi"/>
          <w:sz w:val="24"/>
          <w:szCs w:val="24"/>
        </w:rPr>
        <w:t>L</w:t>
      </w:r>
      <w:r w:rsidR="007F7CC7" w:rsidRPr="001A3DDA">
        <w:rPr>
          <w:rFonts w:cstheme="minorHAnsi"/>
          <w:sz w:val="24"/>
          <w:szCs w:val="24"/>
        </w:rPr>
        <w:t xml:space="preserve">ongs </w:t>
      </w:r>
      <w:r w:rsidR="007A1EF1">
        <w:rPr>
          <w:rFonts w:cstheme="minorHAnsi"/>
          <w:sz w:val="24"/>
          <w:szCs w:val="24"/>
        </w:rPr>
        <w:t>s</w:t>
      </w:r>
      <w:r w:rsidR="004B1085" w:rsidRPr="001A3DDA">
        <w:rPr>
          <w:rFonts w:cstheme="minorHAnsi"/>
          <w:sz w:val="24"/>
          <w:szCs w:val="24"/>
        </w:rPr>
        <w:t>hares</w:t>
      </w:r>
      <w:r w:rsidR="007F7CC7" w:rsidRPr="001A3DDA">
        <w:rPr>
          <w:rFonts w:cstheme="minorHAnsi"/>
          <w:sz w:val="24"/>
          <w:szCs w:val="24"/>
        </w:rPr>
        <w:t xml:space="preserve"> a lot of information</w:t>
      </w:r>
      <w:r w:rsidR="007A1EF1">
        <w:rPr>
          <w:rFonts w:cstheme="minorHAnsi"/>
          <w:sz w:val="24"/>
          <w:szCs w:val="24"/>
        </w:rPr>
        <w:t>,</w:t>
      </w:r>
      <w:r w:rsidR="007F7CC7" w:rsidRPr="001A3DDA">
        <w:rPr>
          <w:rFonts w:cstheme="minorHAnsi"/>
          <w:sz w:val="24"/>
          <w:szCs w:val="24"/>
        </w:rPr>
        <w:t xml:space="preserve"> </w:t>
      </w:r>
      <w:r w:rsidR="00B5791D" w:rsidRPr="001A3DDA">
        <w:rPr>
          <w:rFonts w:cstheme="minorHAnsi"/>
          <w:sz w:val="24"/>
          <w:szCs w:val="24"/>
        </w:rPr>
        <w:t>ye</w:t>
      </w:r>
      <w:r w:rsidR="008D4A3E" w:rsidRPr="001A3DDA">
        <w:rPr>
          <w:rFonts w:cstheme="minorHAnsi"/>
          <w:sz w:val="24"/>
          <w:szCs w:val="24"/>
        </w:rPr>
        <w:t>t</w:t>
      </w:r>
      <w:r w:rsidR="007A1EF1">
        <w:rPr>
          <w:rFonts w:cstheme="minorHAnsi"/>
          <w:sz w:val="24"/>
          <w:szCs w:val="24"/>
        </w:rPr>
        <w:t xml:space="preserve"> her style</w:t>
      </w:r>
      <w:r w:rsidR="00B5791D" w:rsidRPr="001A3DDA">
        <w:rPr>
          <w:rFonts w:cstheme="minorHAnsi"/>
          <w:sz w:val="24"/>
          <w:szCs w:val="24"/>
        </w:rPr>
        <w:t xml:space="preserve"> </w:t>
      </w:r>
      <w:r w:rsidR="004A21B8">
        <w:rPr>
          <w:rFonts w:cstheme="minorHAnsi"/>
          <w:sz w:val="24"/>
          <w:szCs w:val="24"/>
        </w:rPr>
        <w:t>gives</w:t>
      </w:r>
      <w:r w:rsidR="00B5791D" w:rsidRPr="001A3DDA">
        <w:rPr>
          <w:rFonts w:cstheme="minorHAnsi"/>
          <w:sz w:val="24"/>
          <w:szCs w:val="24"/>
        </w:rPr>
        <w:t xml:space="preserve"> no</w:t>
      </w:r>
      <w:r w:rsidR="00881176" w:rsidRPr="001A3DDA">
        <w:rPr>
          <w:rFonts w:cstheme="minorHAnsi"/>
          <w:sz w:val="24"/>
          <w:szCs w:val="24"/>
        </w:rPr>
        <w:t xml:space="preserve"> clear framework, or timeline to hang </w:t>
      </w:r>
      <w:r w:rsidR="00CD4575">
        <w:rPr>
          <w:rFonts w:cstheme="minorHAnsi"/>
          <w:sz w:val="24"/>
          <w:szCs w:val="24"/>
        </w:rPr>
        <w:t>it all</w:t>
      </w:r>
      <w:r w:rsidR="00881176" w:rsidRPr="001A3DDA">
        <w:rPr>
          <w:rFonts w:cstheme="minorHAnsi"/>
          <w:sz w:val="24"/>
          <w:szCs w:val="24"/>
        </w:rPr>
        <w:t xml:space="preserve"> upon</w:t>
      </w:r>
      <w:r w:rsidR="008D4A3E" w:rsidRPr="001A3DDA">
        <w:rPr>
          <w:rFonts w:cstheme="minorHAnsi"/>
          <w:sz w:val="24"/>
          <w:szCs w:val="24"/>
        </w:rPr>
        <w:t xml:space="preserve"> (despite it being </w:t>
      </w:r>
      <w:r w:rsidR="006A3CF5" w:rsidRPr="001A3DDA">
        <w:rPr>
          <w:rFonts w:cstheme="minorHAnsi"/>
          <w:sz w:val="24"/>
          <w:szCs w:val="24"/>
        </w:rPr>
        <w:t>historically based) mak</w:t>
      </w:r>
      <w:r w:rsidR="007A1EF1">
        <w:rPr>
          <w:rFonts w:cstheme="minorHAnsi"/>
          <w:sz w:val="24"/>
          <w:szCs w:val="24"/>
        </w:rPr>
        <w:t>ing</w:t>
      </w:r>
      <w:r w:rsidR="00B5791D" w:rsidRPr="001A3DDA">
        <w:rPr>
          <w:rFonts w:cstheme="minorHAnsi"/>
          <w:sz w:val="24"/>
          <w:szCs w:val="24"/>
        </w:rPr>
        <w:t xml:space="preserve"> </w:t>
      </w:r>
      <w:r w:rsidR="00B510D9" w:rsidRPr="001A3DDA">
        <w:rPr>
          <w:rFonts w:cstheme="minorHAnsi"/>
          <w:sz w:val="24"/>
          <w:szCs w:val="24"/>
        </w:rPr>
        <w:t xml:space="preserve">her </w:t>
      </w:r>
      <w:r w:rsidR="006A3CF5" w:rsidRPr="001A3DDA">
        <w:rPr>
          <w:rFonts w:cstheme="minorHAnsi"/>
          <w:sz w:val="24"/>
          <w:szCs w:val="24"/>
        </w:rPr>
        <w:t>paper</w:t>
      </w:r>
      <w:r w:rsidR="00B510D9" w:rsidRPr="001A3DDA">
        <w:rPr>
          <w:rFonts w:cstheme="minorHAnsi"/>
          <w:sz w:val="24"/>
          <w:szCs w:val="24"/>
        </w:rPr>
        <w:t xml:space="preserve"> harder to digest, and </w:t>
      </w:r>
      <w:r w:rsidR="002F1C94" w:rsidRPr="001A3DDA">
        <w:rPr>
          <w:rFonts w:cstheme="minorHAnsi"/>
          <w:sz w:val="24"/>
          <w:szCs w:val="24"/>
        </w:rPr>
        <w:t xml:space="preserve">despite </w:t>
      </w:r>
      <w:r w:rsidR="006A3CF5" w:rsidRPr="001A3DDA">
        <w:rPr>
          <w:rFonts w:cstheme="minorHAnsi"/>
          <w:sz w:val="24"/>
          <w:szCs w:val="24"/>
        </w:rPr>
        <w:t>her</w:t>
      </w:r>
      <w:r w:rsidR="00B510D9" w:rsidRPr="001A3DDA">
        <w:rPr>
          <w:rFonts w:cstheme="minorHAnsi"/>
          <w:sz w:val="24"/>
          <w:szCs w:val="24"/>
        </w:rPr>
        <w:t xml:space="preserve"> research</w:t>
      </w:r>
      <w:r w:rsidR="006A3CF5" w:rsidRPr="001A3DDA">
        <w:rPr>
          <w:rFonts w:cstheme="minorHAnsi"/>
          <w:sz w:val="24"/>
          <w:szCs w:val="24"/>
        </w:rPr>
        <w:t xml:space="preserve"> being</w:t>
      </w:r>
      <w:r w:rsidR="002F1C94" w:rsidRPr="001A3DDA">
        <w:rPr>
          <w:rFonts w:cstheme="minorHAnsi"/>
          <w:sz w:val="24"/>
          <w:szCs w:val="24"/>
        </w:rPr>
        <w:t xml:space="preserve"> </w:t>
      </w:r>
      <w:r w:rsidR="00477B15" w:rsidRPr="001A3DDA">
        <w:rPr>
          <w:rFonts w:cstheme="minorHAnsi"/>
          <w:sz w:val="24"/>
          <w:szCs w:val="24"/>
        </w:rPr>
        <w:t xml:space="preserve">rich, </w:t>
      </w:r>
      <w:r w:rsidR="00EF193C" w:rsidRPr="001A3DDA">
        <w:rPr>
          <w:rFonts w:cstheme="minorHAnsi"/>
          <w:sz w:val="24"/>
          <w:szCs w:val="24"/>
        </w:rPr>
        <w:t>the subject</w:t>
      </w:r>
      <w:r w:rsidR="00B510D9" w:rsidRPr="001A3DDA">
        <w:rPr>
          <w:rFonts w:cstheme="minorHAnsi"/>
          <w:sz w:val="24"/>
          <w:szCs w:val="24"/>
        </w:rPr>
        <w:t xml:space="preserve"> </w:t>
      </w:r>
      <w:r w:rsidR="006A3CF5" w:rsidRPr="001A3DDA">
        <w:rPr>
          <w:rFonts w:cstheme="minorHAnsi"/>
          <w:sz w:val="24"/>
          <w:szCs w:val="24"/>
        </w:rPr>
        <w:t>might</w:t>
      </w:r>
      <w:r w:rsidR="008472C7" w:rsidRPr="001A3DDA">
        <w:rPr>
          <w:rFonts w:cstheme="minorHAnsi"/>
          <w:sz w:val="24"/>
          <w:szCs w:val="24"/>
        </w:rPr>
        <w:t xml:space="preserve"> be better broached </w:t>
      </w:r>
      <w:r w:rsidR="00EF193C" w:rsidRPr="001A3DDA">
        <w:rPr>
          <w:rFonts w:cstheme="minorHAnsi"/>
          <w:sz w:val="24"/>
          <w:szCs w:val="24"/>
        </w:rPr>
        <w:t>across</w:t>
      </w:r>
      <w:r w:rsidR="00AE05DB" w:rsidRPr="001A3DDA">
        <w:rPr>
          <w:rFonts w:cstheme="minorHAnsi"/>
          <w:sz w:val="24"/>
          <w:szCs w:val="24"/>
        </w:rPr>
        <w:t xml:space="preserve"> </w:t>
      </w:r>
      <w:r w:rsidR="00396166" w:rsidRPr="001A3DDA">
        <w:rPr>
          <w:rFonts w:cstheme="minorHAnsi"/>
          <w:sz w:val="24"/>
          <w:szCs w:val="24"/>
        </w:rPr>
        <w:t>a series of articles as opposed to</w:t>
      </w:r>
      <w:r w:rsidR="00043752" w:rsidRPr="001A3DDA">
        <w:rPr>
          <w:rFonts w:cstheme="minorHAnsi"/>
          <w:sz w:val="24"/>
          <w:szCs w:val="24"/>
        </w:rPr>
        <w:t xml:space="preserve"> </w:t>
      </w:r>
      <w:r w:rsidR="00396166" w:rsidRPr="001A3DDA">
        <w:rPr>
          <w:rFonts w:cstheme="minorHAnsi"/>
          <w:sz w:val="24"/>
          <w:szCs w:val="24"/>
        </w:rPr>
        <w:t xml:space="preserve">just one. </w:t>
      </w:r>
    </w:p>
    <w:p w14:paraId="2E81AF86" w14:textId="303C38B1" w:rsidR="00C24228" w:rsidRPr="001A3DDA" w:rsidRDefault="00267443" w:rsidP="004D5122">
      <w:pPr>
        <w:spacing w:line="480" w:lineRule="auto"/>
        <w:rPr>
          <w:rFonts w:cstheme="minorHAnsi"/>
          <w:sz w:val="24"/>
          <w:szCs w:val="24"/>
        </w:rPr>
      </w:pPr>
      <w:r w:rsidRPr="001A3DDA">
        <w:rPr>
          <w:rFonts w:cstheme="minorHAnsi"/>
          <w:sz w:val="24"/>
          <w:szCs w:val="24"/>
        </w:rPr>
        <w:t xml:space="preserve">   </w:t>
      </w:r>
      <w:r w:rsidR="00EE2FF3" w:rsidRPr="001A3DDA">
        <w:rPr>
          <w:rFonts w:cstheme="minorHAnsi"/>
          <w:sz w:val="24"/>
          <w:szCs w:val="24"/>
        </w:rPr>
        <w:t xml:space="preserve"> </w:t>
      </w:r>
      <w:r w:rsidR="001E4C29" w:rsidRPr="001A3DDA">
        <w:rPr>
          <w:rFonts w:cstheme="minorHAnsi"/>
          <w:sz w:val="24"/>
          <w:szCs w:val="24"/>
        </w:rPr>
        <w:t xml:space="preserve">The conclusions drawn from </w:t>
      </w:r>
      <w:r w:rsidR="004B4CAE" w:rsidRPr="001A3DDA">
        <w:rPr>
          <w:rFonts w:cstheme="minorHAnsi"/>
          <w:sz w:val="24"/>
          <w:szCs w:val="24"/>
        </w:rPr>
        <w:t>Head</w:t>
      </w:r>
      <w:r w:rsidR="001E4C29" w:rsidRPr="001A3DDA">
        <w:rPr>
          <w:rFonts w:cstheme="minorHAnsi"/>
          <w:sz w:val="24"/>
          <w:szCs w:val="24"/>
        </w:rPr>
        <w:t xml:space="preserve">s work are clear, </w:t>
      </w:r>
      <w:r w:rsidR="004D5122" w:rsidRPr="001A3DDA">
        <w:rPr>
          <w:rFonts w:cstheme="minorHAnsi"/>
          <w:sz w:val="24"/>
          <w:szCs w:val="24"/>
        </w:rPr>
        <w:t xml:space="preserve">that </w:t>
      </w:r>
      <w:r w:rsidR="004B4CAE" w:rsidRPr="001A3DDA">
        <w:rPr>
          <w:rFonts w:cstheme="minorHAnsi"/>
          <w:sz w:val="24"/>
          <w:szCs w:val="24"/>
        </w:rPr>
        <w:t xml:space="preserve">despite the stigma surrounding astrology in the early 1900s </w:t>
      </w:r>
      <w:r w:rsidR="00D00762" w:rsidRPr="001A3DDA">
        <w:rPr>
          <w:rFonts w:cstheme="minorHAnsi"/>
          <w:sz w:val="24"/>
          <w:szCs w:val="24"/>
        </w:rPr>
        <w:t xml:space="preserve">it still </w:t>
      </w:r>
      <w:r w:rsidR="004B4CAE" w:rsidRPr="001A3DDA">
        <w:rPr>
          <w:rFonts w:cstheme="minorHAnsi"/>
          <w:sz w:val="24"/>
          <w:szCs w:val="24"/>
        </w:rPr>
        <w:t xml:space="preserve">led </w:t>
      </w:r>
      <w:r w:rsidR="00D00762" w:rsidRPr="001A3DDA">
        <w:rPr>
          <w:rFonts w:cstheme="minorHAnsi"/>
          <w:sz w:val="24"/>
          <w:szCs w:val="24"/>
        </w:rPr>
        <w:t xml:space="preserve">Holst </w:t>
      </w:r>
      <w:r w:rsidR="004B4CAE" w:rsidRPr="001A3DDA">
        <w:rPr>
          <w:rFonts w:cstheme="minorHAnsi"/>
          <w:sz w:val="24"/>
          <w:szCs w:val="24"/>
        </w:rPr>
        <w:t xml:space="preserve">to a new world of sound, one that </w:t>
      </w:r>
      <w:r w:rsidR="00CC2498" w:rsidRPr="001A3DDA">
        <w:rPr>
          <w:rFonts w:cstheme="minorHAnsi"/>
          <w:sz w:val="24"/>
          <w:szCs w:val="24"/>
        </w:rPr>
        <w:t>shaped</w:t>
      </w:r>
      <w:r w:rsidR="004B4CAE" w:rsidRPr="001A3DDA">
        <w:rPr>
          <w:rFonts w:cstheme="minorHAnsi"/>
          <w:sz w:val="24"/>
          <w:szCs w:val="24"/>
        </w:rPr>
        <w:t xml:space="preserve"> his composition</w:t>
      </w:r>
      <w:r w:rsidR="00EE639C">
        <w:rPr>
          <w:rStyle w:val="FootnoteReference"/>
          <w:rFonts w:cstheme="minorHAnsi"/>
          <w:sz w:val="24"/>
          <w:szCs w:val="24"/>
        </w:rPr>
        <w:footnoteReference w:id="20"/>
      </w:r>
      <w:r w:rsidR="004B4CAE" w:rsidRPr="001A3DDA">
        <w:rPr>
          <w:rFonts w:cstheme="minorHAnsi"/>
          <w:sz w:val="24"/>
          <w:szCs w:val="24"/>
        </w:rPr>
        <w:t xml:space="preserve"> </w:t>
      </w:r>
      <w:r w:rsidR="0056417B" w:rsidRPr="001A3DDA">
        <w:rPr>
          <w:rFonts w:cstheme="minorHAnsi"/>
          <w:sz w:val="24"/>
          <w:szCs w:val="24"/>
        </w:rPr>
        <w:t xml:space="preserve"> and</w:t>
      </w:r>
      <w:r w:rsidR="004B4CAE" w:rsidRPr="001A3DDA">
        <w:rPr>
          <w:rFonts w:cstheme="minorHAnsi"/>
          <w:sz w:val="24"/>
          <w:szCs w:val="24"/>
        </w:rPr>
        <w:t xml:space="preserve"> </w:t>
      </w:r>
      <w:r w:rsidR="0056417B" w:rsidRPr="001A3DDA">
        <w:rPr>
          <w:rFonts w:cstheme="minorHAnsi"/>
          <w:sz w:val="24"/>
          <w:szCs w:val="24"/>
        </w:rPr>
        <w:t>t</w:t>
      </w:r>
      <w:r w:rsidR="004D5122" w:rsidRPr="001A3DDA">
        <w:rPr>
          <w:rFonts w:cstheme="minorHAnsi"/>
          <w:sz w:val="24"/>
          <w:szCs w:val="24"/>
        </w:rPr>
        <w:t xml:space="preserve">hrough direct quotation from </w:t>
      </w:r>
      <w:r w:rsidR="004E135F" w:rsidRPr="001A3DDA">
        <w:rPr>
          <w:rFonts w:cstheme="minorHAnsi"/>
          <w:sz w:val="24"/>
          <w:szCs w:val="24"/>
        </w:rPr>
        <w:t xml:space="preserve">Holst </w:t>
      </w:r>
      <w:r w:rsidR="00BA7F1E" w:rsidRPr="001A3DDA">
        <w:rPr>
          <w:rFonts w:cstheme="minorHAnsi"/>
          <w:sz w:val="24"/>
          <w:szCs w:val="24"/>
        </w:rPr>
        <w:t xml:space="preserve">his </w:t>
      </w:r>
      <w:r w:rsidR="004D5122" w:rsidRPr="001A3DDA">
        <w:rPr>
          <w:rFonts w:cstheme="minorHAnsi"/>
          <w:sz w:val="24"/>
          <w:szCs w:val="24"/>
        </w:rPr>
        <w:t xml:space="preserve">theosophical beliefs </w:t>
      </w:r>
      <w:r w:rsidR="00BA7F1E" w:rsidRPr="001A3DDA">
        <w:rPr>
          <w:rFonts w:cstheme="minorHAnsi"/>
          <w:sz w:val="24"/>
          <w:szCs w:val="24"/>
        </w:rPr>
        <w:t>are clear</w:t>
      </w:r>
      <w:r w:rsidR="004D5122" w:rsidRPr="001A3DDA">
        <w:rPr>
          <w:rFonts w:cstheme="minorHAnsi"/>
          <w:sz w:val="24"/>
          <w:szCs w:val="24"/>
        </w:rPr>
        <w:t xml:space="preserve">, ‘a magician invokes and manipulates unseen elemental forces. A composer can be likened to a </w:t>
      </w:r>
      <w:r w:rsidR="004D5122" w:rsidRPr="001A3DDA">
        <w:rPr>
          <w:rFonts w:cstheme="minorHAnsi"/>
          <w:sz w:val="24"/>
          <w:szCs w:val="24"/>
        </w:rPr>
        <w:lastRenderedPageBreak/>
        <w:t>magician because he conjures sounds out of nothing which can alter states of consciousness for the listener.’</w:t>
      </w:r>
      <w:r w:rsidR="00EE639C">
        <w:rPr>
          <w:rStyle w:val="FootnoteReference"/>
          <w:rFonts w:cstheme="minorHAnsi"/>
          <w:sz w:val="24"/>
          <w:szCs w:val="24"/>
        </w:rPr>
        <w:footnoteReference w:id="21"/>
      </w:r>
      <w:r w:rsidR="004D5122" w:rsidRPr="001A3DDA">
        <w:rPr>
          <w:rFonts w:cstheme="minorHAnsi"/>
          <w:sz w:val="24"/>
          <w:szCs w:val="24"/>
        </w:rPr>
        <w:t xml:space="preserve"> </w:t>
      </w:r>
      <w:r w:rsidR="004D5BB8" w:rsidRPr="001A3DDA">
        <w:rPr>
          <w:rFonts w:cstheme="minorHAnsi"/>
          <w:sz w:val="24"/>
          <w:szCs w:val="24"/>
        </w:rPr>
        <w:t>Conclusions aren’t as easily identifiable</w:t>
      </w:r>
      <w:r w:rsidR="0072641D" w:rsidRPr="001A3DDA">
        <w:rPr>
          <w:rFonts w:cstheme="minorHAnsi"/>
          <w:sz w:val="24"/>
          <w:szCs w:val="24"/>
        </w:rPr>
        <w:t xml:space="preserve"> in Longs work</w:t>
      </w:r>
      <w:r w:rsidR="00976283" w:rsidRPr="001A3DDA">
        <w:rPr>
          <w:rFonts w:cstheme="minorHAnsi"/>
          <w:sz w:val="24"/>
          <w:szCs w:val="24"/>
        </w:rPr>
        <w:t>,</w:t>
      </w:r>
      <w:r w:rsidR="004D5BB8" w:rsidRPr="001A3DDA">
        <w:rPr>
          <w:rFonts w:cstheme="minorHAnsi"/>
          <w:sz w:val="24"/>
          <w:szCs w:val="24"/>
        </w:rPr>
        <w:t xml:space="preserve"> for they are so ma</w:t>
      </w:r>
      <w:r w:rsidR="00976283" w:rsidRPr="001A3DDA">
        <w:rPr>
          <w:rFonts w:cstheme="minorHAnsi"/>
          <w:sz w:val="24"/>
          <w:szCs w:val="24"/>
        </w:rPr>
        <w:t>ny and diverse</w:t>
      </w:r>
      <w:r w:rsidR="004D5BB8" w:rsidRPr="001A3DDA">
        <w:rPr>
          <w:rFonts w:cstheme="minorHAnsi"/>
          <w:sz w:val="24"/>
          <w:szCs w:val="24"/>
        </w:rPr>
        <w:t xml:space="preserve">, </w:t>
      </w:r>
      <w:r w:rsidR="00A627F5" w:rsidRPr="001A3DDA">
        <w:rPr>
          <w:rFonts w:cstheme="minorHAnsi"/>
          <w:sz w:val="24"/>
          <w:szCs w:val="24"/>
        </w:rPr>
        <w:t>towards the end of her article</w:t>
      </w:r>
      <w:r w:rsidR="00072914" w:rsidRPr="001A3DDA">
        <w:rPr>
          <w:rFonts w:cstheme="minorHAnsi"/>
          <w:sz w:val="24"/>
          <w:szCs w:val="24"/>
        </w:rPr>
        <w:t xml:space="preserve"> she states </w:t>
      </w:r>
      <w:r w:rsidR="00F576F0" w:rsidRPr="001A3DDA">
        <w:rPr>
          <w:rFonts w:cstheme="minorHAnsi"/>
          <w:sz w:val="24"/>
          <w:szCs w:val="24"/>
        </w:rPr>
        <w:t xml:space="preserve">how the star, and its link to weather phenomena ‘remains a matter for </w:t>
      </w:r>
      <w:r w:rsidR="00A627F5" w:rsidRPr="001A3DDA">
        <w:rPr>
          <w:rFonts w:cstheme="minorHAnsi"/>
          <w:sz w:val="24"/>
          <w:szCs w:val="24"/>
        </w:rPr>
        <w:t>conjecture,’ and</w:t>
      </w:r>
      <w:r w:rsidR="008B27EE" w:rsidRPr="001A3DDA">
        <w:rPr>
          <w:rFonts w:cstheme="minorHAnsi"/>
          <w:sz w:val="24"/>
          <w:szCs w:val="24"/>
        </w:rPr>
        <w:t xml:space="preserve"> ‘</w:t>
      </w:r>
      <w:r w:rsidR="00F17923" w:rsidRPr="001A3DDA">
        <w:rPr>
          <w:rFonts w:cstheme="minorHAnsi"/>
          <w:sz w:val="24"/>
          <w:szCs w:val="24"/>
        </w:rPr>
        <w:t xml:space="preserve">in the realm of </w:t>
      </w:r>
      <w:r w:rsidR="008B27EE" w:rsidRPr="001A3DDA">
        <w:rPr>
          <w:rFonts w:cstheme="minorHAnsi"/>
          <w:sz w:val="24"/>
          <w:szCs w:val="24"/>
        </w:rPr>
        <w:t>semantic accident.’</w:t>
      </w:r>
      <w:r w:rsidR="00EE639C">
        <w:rPr>
          <w:rStyle w:val="FootnoteReference"/>
          <w:rFonts w:cstheme="minorHAnsi"/>
          <w:sz w:val="24"/>
          <w:szCs w:val="24"/>
        </w:rPr>
        <w:footnoteReference w:id="22"/>
      </w:r>
      <w:r w:rsidR="00C24228" w:rsidRPr="001A3DDA">
        <w:rPr>
          <w:rFonts w:cstheme="minorHAnsi"/>
          <w:sz w:val="24"/>
          <w:szCs w:val="24"/>
        </w:rPr>
        <w:t xml:space="preserve"> </w:t>
      </w:r>
      <w:r w:rsidR="00CC2498">
        <w:rPr>
          <w:rFonts w:cstheme="minorHAnsi"/>
          <w:sz w:val="24"/>
          <w:szCs w:val="24"/>
        </w:rPr>
        <w:t xml:space="preserve">A notion </w:t>
      </w:r>
      <w:r w:rsidR="00CC2498" w:rsidRPr="001A3DDA">
        <w:rPr>
          <w:rFonts w:cstheme="minorHAnsi"/>
          <w:sz w:val="24"/>
          <w:szCs w:val="24"/>
        </w:rPr>
        <w:t>illustrated</w:t>
      </w:r>
      <w:r w:rsidR="00C24228" w:rsidRPr="001A3DDA">
        <w:rPr>
          <w:rFonts w:cstheme="minorHAnsi"/>
          <w:sz w:val="24"/>
          <w:szCs w:val="24"/>
        </w:rPr>
        <w:t xml:space="preserve"> </w:t>
      </w:r>
      <w:r w:rsidR="00CC2498">
        <w:rPr>
          <w:rFonts w:cstheme="minorHAnsi"/>
          <w:sz w:val="24"/>
          <w:szCs w:val="24"/>
        </w:rPr>
        <w:t>in</w:t>
      </w:r>
      <w:r w:rsidR="00C24228" w:rsidRPr="001A3DDA">
        <w:rPr>
          <w:rFonts w:cstheme="minorHAnsi"/>
          <w:sz w:val="24"/>
          <w:szCs w:val="24"/>
        </w:rPr>
        <w:t xml:space="preserve"> United</w:t>
      </w:r>
      <w:r w:rsidR="00CC2498">
        <w:rPr>
          <w:rFonts w:cstheme="minorHAnsi"/>
          <w:sz w:val="24"/>
          <w:szCs w:val="24"/>
        </w:rPr>
        <w:t>’s</w:t>
      </w:r>
      <w:r w:rsidR="00C24228" w:rsidRPr="001A3DDA">
        <w:rPr>
          <w:rFonts w:cstheme="minorHAnsi"/>
          <w:sz w:val="24"/>
          <w:szCs w:val="24"/>
        </w:rPr>
        <w:t xml:space="preserve"> work</w:t>
      </w:r>
      <w:r w:rsidR="00CC2498">
        <w:rPr>
          <w:rFonts w:cstheme="minorHAnsi"/>
          <w:sz w:val="24"/>
          <w:szCs w:val="24"/>
        </w:rPr>
        <w:t xml:space="preserve">, </w:t>
      </w:r>
      <w:r w:rsidR="009228CE" w:rsidRPr="001A3DDA">
        <w:rPr>
          <w:rFonts w:cstheme="minorHAnsi"/>
          <w:sz w:val="24"/>
          <w:szCs w:val="24"/>
        </w:rPr>
        <w:t>‘</w:t>
      </w:r>
      <w:r w:rsidR="00C24228" w:rsidRPr="001A3DDA">
        <w:rPr>
          <w:rFonts w:cstheme="minorHAnsi"/>
          <w:sz w:val="24"/>
          <w:szCs w:val="24"/>
        </w:rPr>
        <w:t>there is a great deal of history in folklore</w:t>
      </w:r>
      <w:r w:rsidR="009228CE" w:rsidRPr="001A3DDA">
        <w:rPr>
          <w:rFonts w:cstheme="minorHAnsi"/>
          <w:sz w:val="24"/>
          <w:szCs w:val="24"/>
        </w:rPr>
        <w:t>, and that is good, and there is also a great deal of folklore in history, and that is not so good.’</w:t>
      </w:r>
      <w:r w:rsidR="00F9725F">
        <w:rPr>
          <w:rStyle w:val="FootnoteReference"/>
          <w:rFonts w:cstheme="minorHAnsi"/>
          <w:sz w:val="24"/>
          <w:szCs w:val="24"/>
        </w:rPr>
        <w:footnoteReference w:id="23"/>
      </w:r>
    </w:p>
    <w:p w14:paraId="20075C35" w14:textId="4924360D" w:rsidR="00F84656" w:rsidRPr="001A3DDA" w:rsidRDefault="00F17923" w:rsidP="00C023C3">
      <w:pPr>
        <w:spacing w:line="480" w:lineRule="auto"/>
        <w:rPr>
          <w:rFonts w:cstheme="minorHAnsi"/>
          <w:sz w:val="24"/>
          <w:szCs w:val="24"/>
        </w:rPr>
      </w:pPr>
      <w:r w:rsidRPr="001A3DDA">
        <w:rPr>
          <w:rFonts w:cstheme="minorHAnsi"/>
          <w:sz w:val="24"/>
          <w:szCs w:val="24"/>
        </w:rPr>
        <w:t xml:space="preserve">    </w:t>
      </w:r>
      <w:r w:rsidR="00976283" w:rsidRPr="001A3DDA">
        <w:rPr>
          <w:rFonts w:cstheme="minorHAnsi"/>
          <w:sz w:val="24"/>
          <w:szCs w:val="24"/>
        </w:rPr>
        <w:t xml:space="preserve">One of the weaknesses both authors </w:t>
      </w:r>
      <w:r w:rsidR="004D68E5" w:rsidRPr="001A3DDA">
        <w:rPr>
          <w:rFonts w:cstheme="minorHAnsi"/>
          <w:sz w:val="24"/>
          <w:szCs w:val="24"/>
        </w:rPr>
        <w:t xml:space="preserve">share is </w:t>
      </w:r>
      <w:r w:rsidR="00E84627" w:rsidRPr="001A3DDA">
        <w:rPr>
          <w:rFonts w:cstheme="minorHAnsi"/>
          <w:sz w:val="24"/>
          <w:szCs w:val="24"/>
        </w:rPr>
        <w:t xml:space="preserve">how they </w:t>
      </w:r>
      <w:r w:rsidR="007F4B3E" w:rsidRPr="001A3DDA">
        <w:rPr>
          <w:rFonts w:cstheme="minorHAnsi"/>
          <w:sz w:val="24"/>
          <w:szCs w:val="24"/>
        </w:rPr>
        <w:t>fail to</w:t>
      </w:r>
      <w:r w:rsidR="00CE56BD" w:rsidRPr="001A3DDA">
        <w:rPr>
          <w:rFonts w:cstheme="minorHAnsi"/>
          <w:sz w:val="24"/>
          <w:szCs w:val="24"/>
        </w:rPr>
        <w:t xml:space="preserve"> clearly</w:t>
      </w:r>
      <w:r w:rsidR="007F4B3E" w:rsidRPr="001A3DDA">
        <w:rPr>
          <w:rFonts w:cstheme="minorHAnsi"/>
          <w:sz w:val="24"/>
          <w:szCs w:val="24"/>
        </w:rPr>
        <w:t xml:space="preserve"> acknowledge </w:t>
      </w:r>
      <w:r w:rsidR="0003471A" w:rsidRPr="001A3DDA">
        <w:rPr>
          <w:rFonts w:cstheme="minorHAnsi"/>
          <w:sz w:val="24"/>
          <w:szCs w:val="24"/>
        </w:rPr>
        <w:t xml:space="preserve">the need for future scholarship </w:t>
      </w:r>
      <w:r w:rsidR="007F4B3E" w:rsidRPr="001A3DDA">
        <w:rPr>
          <w:rFonts w:cstheme="minorHAnsi"/>
          <w:sz w:val="24"/>
          <w:szCs w:val="24"/>
        </w:rPr>
        <w:t>in their field of study, for example</w:t>
      </w:r>
      <w:r w:rsidR="004B4CAE" w:rsidRPr="001A3DDA">
        <w:rPr>
          <w:rFonts w:cstheme="minorHAnsi"/>
          <w:sz w:val="24"/>
          <w:szCs w:val="24"/>
        </w:rPr>
        <w:t xml:space="preserve"> reason as to why astrology </w:t>
      </w:r>
      <w:r w:rsidR="00BC56B7">
        <w:rPr>
          <w:rFonts w:cstheme="minorHAnsi"/>
          <w:sz w:val="24"/>
          <w:szCs w:val="24"/>
        </w:rPr>
        <w:t>side-lined</w:t>
      </w:r>
      <w:r w:rsidR="004B4CAE" w:rsidRPr="001A3DDA">
        <w:rPr>
          <w:rFonts w:cstheme="minorHAnsi"/>
          <w:sz w:val="24"/>
          <w:szCs w:val="24"/>
        </w:rPr>
        <w:t xml:space="preserve"> by contemporary academics in relation to Holst</w:t>
      </w:r>
      <w:r w:rsidR="00802A4D" w:rsidRPr="001A3DDA">
        <w:rPr>
          <w:rFonts w:cstheme="minorHAnsi"/>
          <w:sz w:val="24"/>
          <w:szCs w:val="24"/>
        </w:rPr>
        <w:t>’</w:t>
      </w:r>
      <w:r w:rsidR="004B4CAE" w:rsidRPr="001A3DDA">
        <w:rPr>
          <w:rFonts w:cstheme="minorHAnsi"/>
          <w:sz w:val="24"/>
          <w:szCs w:val="24"/>
        </w:rPr>
        <w:t xml:space="preserve">s ‘The Planets,’ remains </w:t>
      </w:r>
      <w:r w:rsidR="00CE56BD" w:rsidRPr="001A3DDA">
        <w:rPr>
          <w:rFonts w:cstheme="minorHAnsi"/>
          <w:sz w:val="24"/>
          <w:szCs w:val="24"/>
        </w:rPr>
        <w:t>unanswered</w:t>
      </w:r>
      <w:r w:rsidR="007F4B3E" w:rsidRPr="001A3DDA">
        <w:rPr>
          <w:rFonts w:cstheme="minorHAnsi"/>
          <w:sz w:val="24"/>
          <w:szCs w:val="24"/>
        </w:rPr>
        <w:t xml:space="preserve">. Yet Head makes no </w:t>
      </w:r>
      <w:r w:rsidR="00CE1D4E" w:rsidRPr="001A3DDA">
        <w:rPr>
          <w:rFonts w:cstheme="minorHAnsi"/>
          <w:sz w:val="24"/>
          <w:szCs w:val="24"/>
        </w:rPr>
        <w:t>attempt to investigate</w:t>
      </w:r>
      <w:r w:rsidR="005C4438" w:rsidRPr="001A3DDA">
        <w:rPr>
          <w:rFonts w:cstheme="minorHAnsi"/>
          <w:sz w:val="24"/>
          <w:szCs w:val="24"/>
        </w:rPr>
        <w:t xml:space="preserve"> </w:t>
      </w:r>
      <w:r w:rsidR="00CE1D4E" w:rsidRPr="001A3DDA">
        <w:rPr>
          <w:rFonts w:cstheme="minorHAnsi"/>
          <w:sz w:val="24"/>
          <w:szCs w:val="24"/>
        </w:rPr>
        <w:t xml:space="preserve">the </w:t>
      </w:r>
      <w:r w:rsidR="002A6E2E" w:rsidRPr="001A3DDA">
        <w:rPr>
          <w:rFonts w:cstheme="minorHAnsi"/>
          <w:sz w:val="24"/>
          <w:szCs w:val="24"/>
        </w:rPr>
        <w:t>reason</w:t>
      </w:r>
      <w:r w:rsidR="00CE1D4E" w:rsidRPr="001A3DDA">
        <w:rPr>
          <w:rFonts w:cstheme="minorHAnsi"/>
          <w:sz w:val="24"/>
          <w:szCs w:val="24"/>
        </w:rPr>
        <w:t xml:space="preserve"> </w:t>
      </w:r>
      <w:r w:rsidR="0003471A" w:rsidRPr="001A3DDA">
        <w:rPr>
          <w:rFonts w:cstheme="minorHAnsi"/>
          <w:sz w:val="24"/>
          <w:szCs w:val="24"/>
        </w:rPr>
        <w:t>for this</w:t>
      </w:r>
      <w:r w:rsidR="00CE1D4E" w:rsidRPr="001A3DDA">
        <w:rPr>
          <w:rFonts w:cstheme="minorHAnsi"/>
          <w:sz w:val="24"/>
          <w:szCs w:val="24"/>
        </w:rPr>
        <w:t xml:space="preserve"> </w:t>
      </w:r>
      <w:r w:rsidR="00A20251" w:rsidRPr="001A3DDA">
        <w:rPr>
          <w:rFonts w:cstheme="minorHAnsi"/>
          <w:sz w:val="24"/>
          <w:szCs w:val="24"/>
        </w:rPr>
        <w:t>si</w:t>
      </w:r>
      <w:r w:rsidR="00CE1D4E" w:rsidRPr="001A3DDA">
        <w:rPr>
          <w:rFonts w:cstheme="minorHAnsi"/>
          <w:sz w:val="24"/>
          <w:szCs w:val="24"/>
        </w:rPr>
        <w:t>g</w:t>
      </w:r>
      <w:r w:rsidR="00A20251" w:rsidRPr="001A3DDA">
        <w:rPr>
          <w:rFonts w:cstheme="minorHAnsi"/>
          <w:sz w:val="24"/>
          <w:szCs w:val="24"/>
        </w:rPr>
        <w:t>nificant gap in</w:t>
      </w:r>
      <w:r w:rsidR="00802A4D" w:rsidRPr="001A3DDA">
        <w:rPr>
          <w:rFonts w:cstheme="minorHAnsi"/>
          <w:sz w:val="24"/>
          <w:szCs w:val="24"/>
        </w:rPr>
        <w:t xml:space="preserve"> modern day</w:t>
      </w:r>
      <w:r w:rsidR="00A20251" w:rsidRPr="001A3DDA">
        <w:rPr>
          <w:rFonts w:cstheme="minorHAnsi"/>
          <w:sz w:val="24"/>
          <w:szCs w:val="24"/>
        </w:rPr>
        <w:t xml:space="preserve"> scholarship</w:t>
      </w:r>
      <w:r w:rsidR="00BC56B7">
        <w:rPr>
          <w:rFonts w:cstheme="minorHAnsi"/>
          <w:sz w:val="24"/>
          <w:szCs w:val="24"/>
        </w:rPr>
        <w:t xml:space="preserve">. </w:t>
      </w:r>
      <w:r w:rsidR="00E05EDB" w:rsidRPr="001A3DDA">
        <w:rPr>
          <w:rFonts w:cstheme="minorHAnsi"/>
          <w:sz w:val="24"/>
          <w:szCs w:val="24"/>
        </w:rPr>
        <w:t>Longs ending</w:t>
      </w:r>
      <w:r w:rsidR="007765AF" w:rsidRPr="001A3DDA">
        <w:rPr>
          <w:rFonts w:cstheme="minorHAnsi"/>
          <w:sz w:val="24"/>
          <w:szCs w:val="24"/>
        </w:rPr>
        <w:t xml:space="preserve"> despite being true to </w:t>
      </w:r>
      <w:r w:rsidR="00BC56B7">
        <w:rPr>
          <w:rFonts w:cstheme="minorHAnsi"/>
          <w:sz w:val="24"/>
          <w:szCs w:val="24"/>
        </w:rPr>
        <w:t xml:space="preserve">her folklorist </w:t>
      </w:r>
      <w:r w:rsidR="007765AF" w:rsidRPr="001A3DDA">
        <w:rPr>
          <w:rFonts w:cstheme="minorHAnsi"/>
          <w:sz w:val="24"/>
          <w:szCs w:val="24"/>
        </w:rPr>
        <w:t>style,</w:t>
      </w:r>
      <w:r w:rsidR="00E05EDB" w:rsidRPr="001A3DDA">
        <w:rPr>
          <w:rFonts w:cstheme="minorHAnsi"/>
          <w:sz w:val="24"/>
          <w:szCs w:val="24"/>
        </w:rPr>
        <w:t xml:space="preserve"> rhetorical an</w:t>
      </w:r>
      <w:r w:rsidR="0009144F" w:rsidRPr="001A3DDA">
        <w:rPr>
          <w:rFonts w:cstheme="minorHAnsi"/>
          <w:sz w:val="24"/>
          <w:szCs w:val="24"/>
        </w:rPr>
        <w:t>d therefore</w:t>
      </w:r>
      <w:r w:rsidR="00E05EDB" w:rsidRPr="001A3DDA">
        <w:rPr>
          <w:rFonts w:cstheme="minorHAnsi"/>
          <w:sz w:val="24"/>
          <w:szCs w:val="24"/>
        </w:rPr>
        <w:t xml:space="preserve"> succinct</w:t>
      </w:r>
      <w:r w:rsidR="00BC56B7">
        <w:rPr>
          <w:rFonts w:cstheme="minorHAnsi"/>
          <w:sz w:val="24"/>
          <w:szCs w:val="24"/>
        </w:rPr>
        <w:t>, still</w:t>
      </w:r>
      <w:r w:rsidR="00E05EDB" w:rsidRPr="001A3DDA">
        <w:rPr>
          <w:rFonts w:cstheme="minorHAnsi"/>
          <w:sz w:val="24"/>
          <w:szCs w:val="24"/>
        </w:rPr>
        <w:t xml:space="preserve"> </w:t>
      </w:r>
      <w:r w:rsidR="007765AF" w:rsidRPr="001A3DDA">
        <w:rPr>
          <w:rFonts w:cstheme="minorHAnsi"/>
          <w:sz w:val="24"/>
          <w:szCs w:val="24"/>
        </w:rPr>
        <w:t xml:space="preserve">lacks </w:t>
      </w:r>
      <w:r w:rsidR="00B5042D" w:rsidRPr="001A3DDA">
        <w:rPr>
          <w:rFonts w:cstheme="minorHAnsi"/>
          <w:sz w:val="24"/>
          <w:szCs w:val="24"/>
        </w:rPr>
        <w:t>any</w:t>
      </w:r>
      <w:r w:rsidR="00BC56B7">
        <w:rPr>
          <w:rFonts w:cstheme="minorHAnsi"/>
          <w:sz w:val="24"/>
          <w:szCs w:val="24"/>
        </w:rPr>
        <w:t xml:space="preserve"> real</w:t>
      </w:r>
      <w:r w:rsidR="00B5042D" w:rsidRPr="001A3DDA">
        <w:rPr>
          <w:rFonts w:cstheme="minorHAnsi"/>
          <w:sz w:val="24"/>
          <w:szCs w:val="24"/>
        </w:rPr>
        <w:t xml:space="preserve"> </w:t>
      </w:r>
      <w:r w:rsidR="0009144F" w:rsidRPr="001A3DDA">
        <w:rPr>
          <w:rFonts w:cstheme="minorHAnsi"/>
          <w:sz w:val="24"/>
          <w:szCs w:val="24"/>
        </w:rPr>
        <w:t>signalling towards</w:t>
      </w:r>
      <w:r w:rsidR="00B5042D" w:rsidRPr="001A3DDA">
        <w:rPr>
          <w:rFonts w:cstheme="minorHAnsi"/>
          <w:sz w:val="24"/>
          <w:szCs w:val="24"/>
        </w:rPr>
        <w:t xml:space="preserve"> </w:t>
      </w:r>
      <w:r w:rsidR="00BC56B7">
        <w:rPr>
          <w:rFonts w:cstheme="minorHAnsi"/>
          <w:sz w:val="24"/>
          <w:szCs w:val="24"/>
        </w:rPr>
        <w:t>where</w:t>
      </w:r>
      <w:r w:rsidR="0009144F" w:rsidRPr="001A3DDA">
        <w:rPr>
          <w:rFonts w:cstheme="minorHAnsi"/>
          <w:sz w:val="24"/>
          <w:szCs w:val="24"/>
        </w:rPr>
        <w:t xml:space="preserve"> </w:t>
      </w:r>
      <w:r w:rsidR="007765AF" w:rsidRPr="001A3DDA">
        <w:rPr>
          <w:rFonts w:cstheme="minorHAnsi"/>
          <w:sz w:val="24"/>
          <w:szCs w:val="24"/>
        </w:rPr>
        <w:t xml:space="preserve">the subject matter </w:t>
      </w:r>
      <w:r w:rsidR="00B5042D" w:rsidRPr="001A3DDA">
        <w:rPr>
          <w:rFonts w:cstheme="minorHAnsi"/>
          <w:sz w:val="24"/>
          <w:szCs w:val="24"/>
        </w:rPr>
        <w:t xml:space="preserve">could </w:t>
      </w:r>
      <w:r w:rsidR="00BC56B7">
        <w:rPr>
          <w:rFonts w:cstheme="minorHAnsi"/>
          <w:sz w:val="24"/>
          <w:szCs w:val="24"/>
        </w:rPr>
        <w:t xml:space="preserve">go </w:t>
      </w:r>
      <w:r w:rsidR="007765AF" w:rsidRPr="001A3DDA">
        <w:rPr>
          <w:rFonts w:cstheme="minorHAnsi"/>
          <w:sz w:val="24"/>
          <w:szCs w:val="24"/>
        </w:rPr>
        <w:t>next</w:t>
      </w:r>
      <w:r w:rsidR="00BC56B7">
        <w:rPr>
          <w:rFonts w:cstheme="minorHAnsi"/>
          <w:sz w:val="24"/>
          <w:szCs w:val="24"/>
        </w:rPr>
        <w:t>. E</w:t>
      </w:r>
      <w:r w:rsidR="00B5042D" w:rsidRPr="001A3DDA">
        <w:rPr>
          <w:rFonts w:cstheme="minorHAnsi"/>
          <w:sz w:val="24"/>
          <w:szCs w:val="24"/>
        </w:rPr>
        <w:t xml:space="preserve">vidence suggests due to </w:t>
      </w:r>
      <w:r w:rsidR="006635EA" w:rsidRPr="001A3DDA">
        <w:rPr>
          <w:rFonts w:cstheme="minorHAnsi"/>
          <w:sz w:val="24"/>
          <w:szCs w:val="24"/>
        </w:rPr>
        <w:t>the</w:t>
      </w:r>
      <w:r w:rsidR="00B5042D" w:rsidRPr="001A3DDA">
        <w:rPr>
          <w:rFonts w:cstheme="minorHAnsi"/>
          <w:sz w:val="24"/>
          <w:szCs w:val="24"/>
        </w:rPr>
        <w:t xml:space="preserve"> use of</w:t>
      </w:r>
      <w:r w:rsidR="006635EA" w:rsidRPr="001A3DDA">
        <w:rPr>
          <w:rFonts w:cstheme="minorHAnsi"/>
          <w:sz w:val="24"/>
          <w:szCs w:val="24"/>
        </w:rPr>
        <w:t xml:space="preserve"> the word</w:t>
      </w:r>
      <w:r w:rsidR="00B5042D" w:rsidRPr="001A3DDA">
        <w:rPr>
          <w:rFonts w:cstheme="minorHAnsi"/>
          <w:sz w:val="24"/>
          <w:szCs w:val="24"/>
        </w:rPr>
        <w:t xml:space="preserve"> </w:t>
      </w:r>
      <w:r w:rsidR="00F725A9" w:rsidRPr="001A3DDA">
        <w:rPr>
          <w:rFonts w:cstheme="minorHAnsi"/>
          <w:sz w:val="24"/>
          <w:szCs w:val="24"/>
        </w:rPr>
        <w:t>sceptical</w:t>
      </w:r>
      <w:r w:rsidR="00B5042D" w:rsidRPr="001A3DDA">
        <w:rPr>
          <w:rFonts w:cstheme="minorHAnsi"/>
          <w:sz w:val="24"/>
          <w:szCs w:val="24"/>
        </w:rPr>
        <w:t xml:space="preserve"> in </w:t>
      </w:r>
      <w:r w:rsidR="006635EA" w:rsidRPr="001A3DDA">
        <w:rPr>
          <w:rFonts w:cstheme="minorHAnsi"/>
          <w:sz w:val="24"/>
          <w:szCs w:val="24"/>
        </w:rPr>
        <w:t>the</w:t>
      </w:r>
      <w:r w:rsidR="00B5042D" w:rsidRPr="001A3DDA">
        <w:rPr>
          <w:rFonts w:cstheme="minorHAnsi"/>
          <w:sz w:val="24"/>
          <w:szCs w:val="24"/>
        </w:rPr>
        <w:t xml:space="preserve"> title</w:t>
      </w:r>
      <w:r w:rsidR="006635EA" w:rsidRPr="001A3DDA">
        <w:rPr>
          <w:rFonts w:cstheme="minorHAnsi"/>
          <w:sz w:val="24"/>
          <w:szCs w:val="24"/>
        </w:rPr>
        <w:t xml:space="preserve"> of her publication</w:t>
      </w:r>
      <w:r w:rsidR="00337127">
        <w:rPr>
          <w:rFonts w:cstheme="minorHAnsi"/>
          <w:sz w:val="24"/>
          <w:szCs w:val="24"/>
        </w:rPr>
        <w:t xml:space="preserve"> </w:t>
      </w:r>
      <w:r w:rsidR="00F725A9" w:rsidRPr="001A3DDA">
        <w:rPr>
          <w:rFonts w:cstheme="minorHAnsi"/>
          <w:sz w:val="24"/>
          <w:szCs w:val="24"/>
        </w:rPr>
        <w:t>she s</w:t>
      </w:r>
      <w:r w:rsidR="00337127">
        <w:rPr>
          <w:rFonts w:cstheme="minorHAnsi"/>
          <w:sz w:val="24"/>
          <w:szCs w:val="24"/>
        </w:rPr>
        <w:t>aw</w:t>
      </w:r>
      <w:r w:rsidR="00F725A9" w:rsidRPr="001A3DDA">
        <w:rPr>
          <w:rFonts w:cstheme="minorHAnsi"/>
          <w:sz w:val="24"/>
          <w:szCs w:val="24"/>
        </w:rPr>
        <w:t xml:space="preserve"> no point. </w:t>
      </w:r>
    </w:p>
    <w:p w14:paraId="056EF2F5" w14:textId="77777777" w:rsidR="00F9725F" w:rsidRDefault="00F9725F" w:rsidP="00B56934">
      <w:pPr>
        <w:spacing w:line="480" w:lineRule="auto"/>
        <w:rPr>
          <w:rFonts w:cstheme="minorHAnsi"/>
          <w:b/>
          <w:bCs/>
          <w:sz w:val="24"/>
          <w:szCs w:val="24"/>
        </w:rPr>
      </w:pPr>
    </w:p>
    <w:p w14:paraId="116F850B" w14:textId="77777777" w:rsidR="00F9725F" w:rsidRDefault="00F9725F" w:rsidP="00B56934">
      <w:pPr>
        <w:spacing w:line="480" w:lineRule="auto"/>
        <w:rPr>
          <w:rFonts w:cstheme="minorHAnsi"/>
          <w:b/>
          <w:bCs/>
          <w:sz w:val="24"/>
          <w:szCs w:val="24"/>
        </w:rPr>
      </w:pPr>
    </w:p>
    <w:p w14:paraId="505A407E" w14:textId="77777777" w:rsidR="00F9725F" w:rsidRDefault="00F9725F" w:rsidP="00B56934">
      <w:pPr>
        <w:spacing w:line="480" w:lineRule="auto"/>
        <w:rPr>
          <w:rFonts w:cstheme="minorHAnsi"/>
          <w:b/>
          <w:bCs/>
          <w:sz w:val="24"/>
          <w:szCs w:val="24"/>
        </w:rPr>
      </w:pPr>
    </w:p>
    <w:p w14:paraId="23A086AD" w14:textId="77777777" w:rsidR="00F9725F" w:rsidRDefault="00F9725F" w:rsidP="00B56934">
      <w:pPr>
        <w:spacing w:line="480" w:lineRule="auto"/>
        <w:rPr>
          <w:rFonts w:cstheme="minorHAnsi"/>
          <w:b/>
          <w:bCs/>
          <w:sz w:val="24"/>
          <w:szCs w:val="24"/>
        </w:rPr>
      </w:pPr>
    </w:p>
    <w:p w14:paraId="2A964F4A" w14:textId="77777777" w:rsidR="00F9725F" w:rsidRDefault="00F9725F" w:rsidP="00B56934">
      <w:pPr>
        <w:spacing w:line="480" w:lineRule="auto"/>
        <w:rPr>
          <w:rFonts w:cstheme="minorHAnsi"/>
          <w:b/>
          <w:bCs/>
          <w:sz w:val="24"/>
          <w:szCs w:val="24"/>
        </w:rPr>
      </w:pPr>
    </w:p>
    <w:p w14:paraId="39A4366F" w14:textId="605B5344" w:rsidR="006635EA" w:rsidRDefault="00584976" w:rsidP="00B56934">
      <w:pPr>
        <w:spacing w:line="480" w:lineRule="auto"/>
        <w:rPr>
          <w:rFonts w:cstheme="minorHAnsi"/>
          <w:b/>
          <w:bCs/>
          <w:sz w:val="24"/>
          <w:szCs w:val="24"/>
        </w:rPr>
      </w:pPr>
      <w:r w:rsidRPr="001A3DDA">
        <w:rPr>
          <w:rFonts w:cstheme="minorHAnsi"/>
          <w:b/>
          <w:bCs/>
          <w:sz w:val="24"/>
          <w:szCs w:val="24"/>
        </w:rPr>
        <w:lastRenderedPageBreak/>
        <w:t>REFERENCES</w:t>
      </w:r>
    </w:p>
    <w:p w14:paraId="07F34CEA" w14:textId="77777777" w:rsidR="00BC7850" w:rsidRDefault="003D7975" w:rsidP="006635EA">
      <w:pPr>
        <w:spacing w:line="480" w:lineRule="auto"/>
        <w:rPr>
          <w:rFonts w:ascii="Calibri" w:hAnsi="Calibri" w:cs="Calibri"/>
          <w:sz w:val="24"/>
          <w:szCs w:val="24"/>
        </w:rPr>
      </w:pPr>
      <w:r w:rsidRPr="007E48B1">
        <w:rPr>
          <w:rFonts w:ascii="Calibri" w:hAnsi="Calibri" w:cs="Calibri"/>
          <w:sz w:val="24"/>
          <w:szCs w:val="24"/>
        </w:rPr>
        <w:t>Camp</w:t>
      </w:r>
      <w:r>
        <w:rPr>
          <w:rFonts w:ascii="Calibri" w:hAnsi="Calibri" w:cs="Calibri"/>
          <w:sz w:val="24"/>
          <w:szCs w:val="24"/>
        </w:rPr>
        <w:t>io</w:t>
      </w:r>
      <w:r w:rsidRPr="007E48B1">
        <w:rPr>
          <w:rFonts w:ascii="Calibri" w:hAnsi="Calibri" w:cs="Calibri"/>
          <w:sz w:val="24"/>
          <w:szCs w:val="24"/>
        </w:rPr>
        <w:t xml:space="preserve">n, Nicholas, </w:t>
      </w:r>
      <w:r w:rsidRPr="007E48B1">
        <w:rPr>
          <w:rFonts w:ascii="Calibri" w:hAnsi="Calibri" w:cs="Calibri"/>
          <w:i/>
          <w:iCs/>
          <w:sz w:val="24"/>
          <w:szCs w:val="24"/>
        </w:rPr>
        <w:t xml:space="preserve">A History of Astrology Volume One </w:t>
      </w:r>
      <w:proofErr w:type="gramStart"/>
      <w:r w:rsidRPr="007E48B1">
        <w:rPr>
          <w:rFonts w:ascii="Calibri" w:hAnsi="Calibri" w:cs="Calibri"/>
          <w:i/>
          <w:iCs/>
          <w:sz w:val="24"/>
          <w:szCs w:val="24"/>
        </w:rPr>
        <w:t>The</w:t>
      </w:r>
      <w:proofErr w:type="gramEnd"/>
      <w:r w:rsidRPr="007E48B1">
        <w:rPr>
          <w:rFonts w:ascii="Calibri" w:hAnsi="Calibri" w:cs="Calibri"/>
          <w:i/>
          <w:iCs/>
          <w:sz w:val="24"/>
          <w:szCs w:val="24"/>
        </w:rPr>
        <w:t xml:space="preserve"> Ancient World</w:t>
      </w:r>
      <w:r w:rsidR="00D87F54">
        <w:rPr>
          <w:rFonts w:ascii="Calibri" w:hAnsi="Calibri" w:cs="Calibri"/>
          <w:i/>
          <w:iCs/>
          <w:sz w:val="24"/>
          <w:szCs w:val="24"/>
        </w:rPr>
        <w:t>.</w:t>
      </w:r>
    </w:p>
    <w:p w14:paraId="1D484B92" w14:textId="115E6CAD" w:rsidR="006635EA" w:rsidRDefault="00BC7850" w:rsidP="006635EA">
      <w:pPr>
        <w:spacing w:line="480" w:lineRule="auto"/>
        <w:rPr>
          <w:rFonts w:ascii="Calibri" w:hAnsi="Calibri" w:cs="Calibri"/>
          <w:sz w:val="24"/>
          <w:szCs w:val="24"/>
        </w:rPr>
      </w:pPr>
      <w:r>
        <w:rPr>
          <w:rFonts w:ascii="Calibri" w:hAnsi="Calibri" w:cs="Calibri"/>
          <w:sz w:val="24"/>
          <w:szCs w:val="24"/>
        </w:rPr>
        <w:t xml:space="preserve">      </w:t>
      </w:r>
      <w:r w:rsidR="003D7975" w:rsidRPr="007E48B1">
        <w:rPr>
          <w:rFonts w:ascii="Calibri" w:hAnsi="Calibri" w:cs="Calibri"/>
          <w:sz w:val="24"/>
          <w:szCs w:val="24"/>
        </w:rPr>
        <w:t xml:space="preserve"> (Bloomsbury, 2013) </w:t>
      </w:r>
    </w:p>
    <w:p w14:paraId="04D6DE0C" w14:textId="0BF4A96B" w:rsidR="00FA6448" w:rsidRDefault="00FA6448" w:rsidP="006635EA">
      <w:pPr>
        <w:spacing w:line="480" w:lineRule="auto"/>
        <w:rPr>
          <w:rFonts w:ascii="Calibri" w:hAnsi="Calibri" w:cs="Calibri"/>
          <w:sz w:val="24"/>
          <w:szCs w:val="24"/>
        </w:rPr>
      </w:pPr>
      <w:r>
        <w:rPr>
          <w:rFonts w:ascii="Calibri" w:hAnsi="Calibri" w:cs="Calibri"/>
          <w:sz w:val="24"/>
          <w:szCs w:val="24"/>
        </w:rPr>
        <w:t xml:space="preserve">Cohen, Norm, </w:t>
      </w:r>
      <w:r w:rsidR="00766435" w:rsidRPr="001B6716">
        <w:rPr>
          <w:rFonts w:ascii="Calibri" w:hAnsi="Calibri" w:cs="Calibri"/>
          <w:i/>
          <w:iCs/>
          <w:sz w:val="24"/>
          <w:szCs w:val="24"/>
        </w:rPr>
        <w:t>Eleanor R. Long</w:t>
      </w:r>
      <w:r w:rsidR="00F35A92" w:rsidRPr="001B6716">
        <w:rPr>
          <w:rFonts w:ascii="Calibri" w:hAnsi="Calibri" w:cs="Calibri"/>
          <w:i/>
          <w:iCs/>
          <w:sz w:val="24"/>
          <w:szCs w:val="24"/>
        </w:rPr>
        <w:t xml:space="preserve">- </w:t>
      </w:r>
      <w:proofErr w:type="spellStart"/>
      <w:r w:rsidR="00F35A92" w:rsidRPr="001B6716">
        <w:rPr>
          <w:rFonts w:ascii="Calibri" w:hAnsi="Calibri" w:cs="Calibri"/>
          <w:i/>
          <w:iCs/>
          <w:sz w:val="24"/>
          <w:szCs w:val="24"/>
        </w:rPr>
        <w:t>Wilgus</w:t>
      </w:r>
      <w:proofErr w:type="spellEnd"/>
      <w:r w:rsidR="00F35A92" w:rsidRPr="001B6716">
        <w:rPr>
          <w:rFonts w:ascii="Calibri" w:hAnsi="Calibri" w:cs="Calibri"/>
          <w:i/>
          <w:iCs/>
          <w:sz w:val="24"/>
          <w:szCs w:val="24"/>
        </w:rPr>
        <w:t xml:space="preserve"> 1923-2005</w:t>
      </w:r>
      <w:r w:rsidR="00D87F54">
        <w:rPr>
          <w:rFonts w:ascii="Calibri" w:hAnsi="Calibri" w:cs="Calibri"/>
          <w:sz w:val="24"/>
          <w:szCs w:val="24"/>
        </w:rPr>
        <w:t>.</w:t>
      </w:r>
      <w:r w:rsidR="00F35A92">
        <w:rPr>
          <w:rFonts w:ascii="Calibri" w:hAnsi="Calibri" w:cs="Calibri"/>
          <w:sz w:val="24"/>
          <w:szCs w:val="24"/>
        </w:rPr>
        <w:t xml:space="preserve"> </w:t>
      </w:r>
      <w:r w:rsidR="001B6716">
        <w:rPr>
          <w:rFonts w:ascii="Calibri" w:hAnsi="Calibri" w:cs="Calibri"/>
          <w:sz w:val="24"/>
          <w:szCs w:val="24"/>
        </w:rPr>
        <w:t>(</w:t>
      </w:r>
      <w:r w:rsidR="0011552B">
        <w:rPr>
          <w:rFonts w:ascii="Calibri" w:hAnsi="Calibri" w:cs="Calibri"/>
          <w:sz w:val="24"/>
          <w:szCs w:val="24"/>
        </w:rPr>
        <w:t>Journal of American Folklore</w:t>
      </w:r>
      <w:r w:rsidR="001B6716">
        <w:rPr>
          <w:rFonts w:ascii="Calibri" w:hAnsi="Calibri" w:cs="Calibri"/>
          <w:sz w:val="24"/>
          <w:szCs w:val="24"/>
        </w:rPr>
        <w:t>,2006)</w:t>
      </w:r>
    </w:p>
    <w:p w14:paraId="48D48293" w14:textId="55BFE8F0" w:rsidR="006A3A37" w:rsidRPr="00E66E3A" w:rsidRDefault="006A3A37" w:rsidP="006635EA">
      <w:pPr>
        <w:spacing w:line="480" w:lineRule="auto"/>
        <w:rPr>
          <w:rFonts w:ascii="Calibri" w:hAnsi="Calibri" w:cs="Calibri"/>
          <w:sz w:val="24"/>
          <w:szCs w:val="24"/>
        </w:rPr>
      </w:pPr>
      <w:r>
        <w:rPr>
          <w:rFonts w:ascii="Calibri" w:hAnsi="Calibri" w:cs="Calibri"/>
          <w:sz w:val="24"/>
          <w:szCs w:val="24"/>
        </w:rPr>
        <w:t>Eagleton, Terry</w:t>
      </w:r>
      <w:r w:rsidR="00870456">
        <w:rPr>
          <w:rFonts w:ascii="Calibri" w:hAnsi="Calibri" w:cs="Calibri"/>
          <w:sz w:val="24"/>
          <w:szCs w:val="24"/>
        </w:rPr>
        <w:t xml:space="preserve">, </w:t>
      </w:r>
      <w:r w:rsidR="00870456" w:rsidRPr="00566BDC">
        <w:rPr>
          <w:rFonts w:ascii="Calibri" w:hAnsi="Calibri" w:cs="Calibri"/>
          <w:i/>
          <w:iCs/>
          <w:sz w:val="24"/>
          <w:szCs w:val="24"/>
        </w:rPr>
        <w:t>Culture is Ordinary</w:t>
      </w:r>
      <w:r w:rsidR="00D87F54">
        <w:rPr>
          <w:rFonts w:ascii="Calibri" w:hAnsi="Calibri" w:cs="Calibri"/>
          <w:sz w:val="24"/>
          <w:szCs w:val="24"/>
        </w:rPr>
        <w:t>.</w:t>
      </w:r>
      <w:r w:rsidR="00870456">
        <w:rPr>
          <w:rFonts w:ascii="Calibri" w:hAnsi="Calibri" w:cs="Calibri"/>
          <w:sz w:val="24"/>
          <w:szCs w:val="24"/>
        </w:rPr>
        <w:t xml:space="preserve"> </w:t>
      </w:r>
      <w:r w:rsidR="00566BDC">
        <w:rPr>
          <w:rFonts w:ascii="Calibri" w:hAnsi="Calibri" w:cs="Calibri"/>
          <w:sz w:val="24"/>
          <w:szCs w:val="24"/>
        </w:rPr>
        <w:t>(Raymond Williams Society, 2008)</w:t>
      </w:r>
    </w:p>
    <w:p w14:paraId="19DCE1A7" w14:textId="03E6D928" w:rsidR="001A5B74" w:rsidRPr="003C49A1" w:rsidRDefault="001A5B74" w:rsidP="006635EA">
      <w:pPr>
        <w:spacing w:line="480" w:lineRule="auto"/>
        <w:rPr>
          <w:rFonts w:cstheme="minorHAnsi"/>
          <w:sz w:val="24"/>
          <w:szCs w:val="24"/>
        </w:rPr>
      </w:pPr>
      <w:r w:rsidRPr="001A3DDA">
        <w:rPr>
          <w:rFonts w:cstheme="minorHAnsi"/>
          <w:sz w:val="24"/>
          <w:szCs w:val="24"/>
        </w:rPr>
        <w:t>Greene</w:t>
      </w:r>
      <w:r w:rsidR="00851E0B">
        <w:rPr>
          <w:rFonts w:cstheme="minorHAnsi"/>
          <w:sz w:val="24"/>
          <w:szCs w:val="24"/>
        </w:rPr>
        <w:t>, Richard</w:t>
      </w:r>
      <w:r w:rsidR="0088111A">
        <w:rPr>
          <w:rFonts w:cstheme="minorHAnsi"/>
          <w:sz w:val="24"/>
          <w:szCs w:val="24"/>
        </w:rPr>
        <w:t xml:space="preserve">, </w:t>
      </w:r>
      <w:r w:rsidR="0088111A">
        <w:rPr>
          <w:rFonts w:cstheme="minorHAnsi"/>
          <w:i/>
          <w:iCs/>
          <w:sz w:val="24"/>
          <w:szCs w:val="24"/>
        </w:rPr>
        <w:t xml:space="preserve">Holst: </w:t>
      </w:r>
      <w:r w:rsidR="003C49A1">
        <w:rPr>
          <w:rFonts w:cstheme="minorHAnsi"/>
          <w:i/>
          <w:iCs/>
          <w:sz w:val="24"/>
          <w:szCs w:val="24"/>
        </w:rPr>
        <w:t>t</w:t>
      </w:r>
      <w:r w:rsidR="0088111A">
        <w:rPr>
          <w:rFonts w:cstheme="minorHAnsi"/>
          <w:i/>
          <w:iCs/>
          <w:sz w:val="24"/>
          <w:szCs w:val="24"/>
        </w:rPr>
        <w:t xml:space="preserve">he </w:t>
      </w:r>
      <w:r w:rsidR="003C49A1">
        <w:rPr>
          <w:rFonts w:cstheme="minorHAnsi"/>
          <w:i/>
          <w:iCs/>
          <w:sz w:val="24"/>
          <w:szCs w:val="24"/>
        </w:rPr>
        <w:t>p</w:t>
      </w:r>
      <w:r w:rsidR="0088111A">
        <w:rPr>
          <w:rFonts w:cstheme="minorHAnsi"/>
          <w:i/>
          <w:iCs/>
          <w:sz w:val="24"/>
          <w:szCs w:val="24"/>
        </w:rPr>
        <w:t>lanets</w:t>
      </w:r>
      <w:r w:rsidR="00D87F54">
        <w:rPr>
          <w:rFonts w:cstheme="minorHAnsi"/>
          <w:i/>
          <w:iCs/>
          <w:sz w:val="24"/>
          <w:szCs w:val="24"/>
        </w:rPr>
        <w:t>.</w:t>
      </w:r>
      <w:r w:rsidR="0088111A">
        <w:rPr>
          <w:rFonts w:cstheme="minorHAnsi"/>
          <w:i/>
          <w:iCs/>
          <w:sz w:val="24"/>
          <w:szCs w:val="24"/>
        </w:rPr>
        <w:t xml:space="preserve"> </w:t>
      </w:r>
      <w:r w:rsidR="003C49A1">
        <w:rPr>
          <w:rFonts w:cstheme="minorHAnsi"/>
          <w:sz w:val="24"/>
          <w:szCs w:val="24"/>
        </w:rPr>
        <w:t>(Cambridge University Press, 2009)</w:t>
      </w:r>
    </w:p>
    <w:p w14:paraId="6D9D8F7E" w14:textId="77777777" w:rsidR="00BC7850" w:rsidRDefault="001A5B74" w:rsidP="006635EA">
      <w:pPr>
        <w:spacing w:line="480" w:lineRule="auto"/>
        <w:rPr>
          <w:rFonts w:cstheme="minorHAnsi"/>
          <w:i/>
          <w:iCs/>
          <w:sz w:val="24"/>
          <w:szCs w:val="24"/>
        </w:rPr>
      </w:pPr>
      <w:r w:rsidRPr="001A3DDA">
        <w:rPr>
          <w:rFonts w:cstheme="minorHAnsi"/>
          <w:sz w:val="24"/>
          <w:szCs w:val="24"/>
        </w:rPr>
        <w:t>Head</w:t>
      </w:r>
      <w:r w:rsidR="00D35B37">
        <w:rPr>
          <w:rFonts w:cstheme="minorHAnsi"/>
          <w:sz w:val="24"/>
          <w:szCs w:val="24"/>
        </w:rPr>
        <w:t xml:space="preserve">, Raymond, </w:t>
      </w:r>
      <w:r w:rsidR="00D35B37">
        <w:rPr>
          <w:rFonts w:cstheme="minorHAnsi"/>
          <w:i/>
          <w:iCs/>
          <w:sz w:val="24"/>
          <w:szCs w:val="24"/>
        </w:rPr>
        <w:t xml:space="preserve">Holst- Astrology and Modernism in </w:t>
      </w:r>
      <w:r w:rsidR="00B563B1">
        <w:rPr>
          <w:rFonts w:cstheme="minorHAnsi"/>
          <w:i/>
          <w:iCs/>
          <w:sz w:val="24"/>
          <w:szCs w:val="24"/>
        </w:rPr>
        <w:t>‘The Planets’</w:t>
      </w:r>
      <w:r w:rsidR="00D87F54">
        <w:rPr>
          <w:rFonts w:cstheme="minorHAnsi"/>
          <w:i/>
          <w:iCs/>
          <w:sz w:val="24"/>
          <w:szCs w:val="24"/>
        </w:rPr>
        <w:t>.</w:t>
      </w:r>
    </w:p>
    <w:p w14:paraId="6E6472FB" w14:textId="350F2A77" w:rsidR="001A5B74" w:rsidRDefault="00BC7850" w:rsidP="006635EA">
      <w:pPr>
        <w:spacing w:line="480" w:lineRule="auto"/>
        <w:rPr>
          <w:rFonts w:cstheme="minorHAnsi"/>
          <w:sz w:val="24"/>
          <w:szCs w:val="24"/>
        </w:rPr>
      </w:pPr>
      <w:r>
        <w:rPr>
          <w:rFonts w:cstheme="minorHAnsi"/>
          <w:i/>
          <w:iCs/>
          <w:sz w:val="24"/>
          <w:szCs w:val="24"/>
        </w:rPr>
        <w:t xml:space="preserve">      </w:t>
      </w:r>
      <w:r w:rsidR="00B563B1">
        <w:rPr>
          <w:rFonts w:cstheme="minorHAnsi"/>
          <w:i/>
          <w:iCs/>
          <w:sz w:val="24"/>
          <w:szCs w:val="24"/>
        </w:rPr>
        <w:t xml:space="preserve"> </w:t>
      </w:r>
      <w:r w:rsidR="00B563B1">
        <w:rPr>
          <w:rFonts w:cstheme="minorHAnsi"/>
          <w:sz w:val="24"/>
          <w:szCs w:val="24"/>
        </w:rPr>
        <w:t>(</w:t>
      </w:r>
      <w:r w:rsidR="00322DEE">
        <w:rPr>
          <w:rFonts w:cstheme="minorHAnsi"/>
          <w:sz w:val="24"/>
          <w:szCs w:val="24"/>
        </w:rPr>
        <w:t>Cambridge University Press, 1993)</w:t>
      </w:r>
      <w:r w:rsidR="001A5B74" w:rsidRPr="001A3DDA">
        <w:rPr>
          <w:rFonts w:cstheme="minorHAnsi"/>
          <w:sz w:val="24"/>
          <w:szCs w:val="24"/>
        </w:rPr>
        <w:t xml:space="preserve"> </w:t>
      </w:r>
    </w:p>
    <w:p w14:paraId="39875885" w14:textId="77777777" w:rsidR="00BC7850" w:rsidRDefault="003D67D6" w:rsidP="006635EA">
      <w:pPr>
        <w:spacing w:line="480" w:lineRule="auto"/>
        <w:rPr>
          <w:rFonts w:cstheme="minorHAnsi"/>
          <w:i/>
          <w:iCs/>
          <w:sz w:val="24"/>
          <w:szCs w:val="24"/>
        </w:rPr>
      </w:pPr>
      <w:r>
        <w:rPr>
          <w:rFonts w:cstheme="minorHAnsi"/>
          <w:sz w:val="24"/>
          <w:szCs w:val="24"/>
        </w:rPr>
        <w:t>Long</w:t>
      </w:r>
      <w:r w:rsidR="00CF4BC7">
        <w:rPr>
          <w:rFonts w:cstheme="minorHAnsi"/>
          <w:sz w:val="24"/>
          <w:szCs w:val="24"/>
        </w:rPr>
        <w:t xml:space="preserve">, R. </w:t>
      </w:r>
      <w:r w:rsidR="00F06AEE">
        <w:rPr>
          <w:rFonts w:cstheme="minorHAnsi"/>
          <w:sz w:val="24"/>
          <w:szCs w:val="24"/>
        </w:rPr>
        <w:t xml:space="preserve">Eleanor, </w:t>
      </w:r>
      <w:r w:rsidR="00F06AEE">
        <w:rPr>
          <w:rFonts w:cstheme="minorHAnsi"/>
          <w:i/>
          <w:iCs/>
          <w:sz w:val="24"/>
          <w:szCs w:val="24"/>
        </w:rPr>
        <w:t xml:space="preserve">How the Dog Got Its Days: A </w:t>
      </w:r>
      <w:proofErr w:type="spellStart"/>
      <w:r w:rsidR="00F06AEE">
        <w:rPr>
          <w:rFonts w:cstheme="minorHAnsi"/>
          <w:i/>
          <w:iCs/>
          <w:sz w:val="24"/>
          <w:szCs w:val="24"/>
        </w:rPr>
        <w:t>Skeptical</w:t>
      </w:r>
      <w:proofErr w:type="spellEnd"/>
      <w:r w:rsidR="00F06AEE">
        <w:rPr>
          <w:rFonts w:cstheme="minorHAnsi"/>
          <w:i/>
          <w:iCs/>
          <w:sz w:val="24"/>
          <w:szCs w:val="24"/>
        </w:rPr>
        <w:t xml:space="preserve"> Inquiry into Traditional Star </w:t>
      </w:r>
    </w:p>
    <w:p w14:paraId="57ECC62E" w14:textId="046D6592" w:rsidR="003D67D6" w:rsidRPr="000D2A76" w:rsidRDefault="00BC7850" w:rsidP="006635EA">
      <w:pPr>
        <w:spacing w:line="480" w:lineRule="auto"/>
        <w:rPr>
          <w:rFonts w:cstheme="minorHAnsi"/>
          <w:sz w:val="24"/>
          <w:szCs w:val="24"/>
        </w:rPr>
      </w:pPr>
      <w:r>
        <w:rPr>
          <w:rFonts w:cstheme="minorHAnsi"/>
          <w:i/>
          <w:iCs/>
          <w:sz w:val="24"/>
          <w:szCs w:val="24"/>
        </w:rPr>
        <w:t xml:space="preserve">      </w:t>
      </w:r>
      <w:r w:rsidR="00F06AEE">
        <w:rPr>
          <w:rFonts w:cstheme="minorHAnsi"/>
          <w:i/>
          <w:iCs/>
          <w:sz w:val="24"/>
          <w:szCs w:val="24"/>
        </w:rPr>
        <w:t>and</w:t>
      </w:r>
      <w:r>
        <w:rPr>
          <w:rFonts w:cstheme="minorHAnsi"/>
          <w:i/>
          <w:iCs/>
          <w:sz w:val="24"/>
          <w:szCs w:val="24"/>
        </w:rPr>
        <w:t xml:space="preserve"> </w:t>
      </w:r>
      <w:r w:rsidR="00F06AEE">
        <w:rPr>
          <w:rFonts w:cstheme="minorHAnsi"/>
          <w:i/>
          <w:iCs/>
          <w:sz w:val="24"/>
          <w:szCs w:val="24"/>
        </w:rPr>
        <w:t>Weather Lore</w:t>
      </w:r>
      <w:r w:rsidR="00D87F54">
        <w:rPr>
          <w:rFonts w:cstheme="minorHAnsi"/>
          <w:i/>
          <w:iCs/>
          <w:sz w:val="24"/>
          <w:szCs w:val="24"/>
        </w:rPr>
        <w:t>.</w:t>
      </w:r>
      <w:r w:rsidR="000D2A76">
        <w:rPr>
          <w:rFonts w:cstheme="minorHAnsi"/>
          <w:sz w:val="24"/>
          <w:szCs w:val="24"/>
        </w:rPr>
        <w:t xml:space="preserve"> (Western States Folklore Society, 1984)</w:t>
      </w:r>
    </w:p>
    <w:p w14:paraId="2798D960" w14:textId="07A2C84D" w:rsidR="003D67D6" w:rsidRPr="00792334" w:rsidRDefault="003D67D6" w:rsidP="006635EA">
      <w:pPr>
        <w:spacing w:line="480" w:lineRule="auto"/>
        <w:rPr>
          <w:rFonts w:cstheme="minorHAnsi"/>
          <w:sz w:val="24"/>
          <w:szCs w:val="24"/>
        </w:rPr>
      </w:pPr>
      <w:r>
        <w:rPr>
          <w:rFonts w:cstheme="minorHAnsi"/>
          <w:sz w:val="24"/>
          <w:szCs w:val="24"/>
        </w:rPr>
        <w:t>United</w:t>
      </w:r>
      <w:r w:rsidR="002F1059">
        <w:rPr>
          <w:rFonts w:cstheme="minorHAnsi"/>
          <w:sz w:val="24"/>
          <w:szCs w:val="24"/>
        </w:rPr>
        <w:t xml:space="preserve">, Kenneth, </w:t>
      </w:r>
      <w:r w:rsidR="002F1059">
        <w:rPr>
          <w:rFonts w:cstheme="minorHAnsi"/>
          <w:i/>
          <w:iCs/>
          <w:sz w:val="24"/>
          <w:szCs w:val="24"/>
        </w:rPr>
        <w:t xml:space="preserve">Folklore </w:t>
      </w:r>
      <w:proofErr w:type="gramStart"/>
      <w:r w:rsidR="002F1059">
        <w:rPr>
          <w:rFonts w:cstheme="minorHAnsi"/>
          <w:i/>
          <w:iCs/>
          <w:sz w:val="24"/>
          <w:szCs w:val="24"/>
        </w:rPr>
        <w:t>In</w:t>
      </w:r>
      <w:proofErr w:type="gramEnd"/>
      <w:r w:rsidR="00D91A4F">
        <w:rPr>
          <w:rFonts w:cstheme="minorHAnsi"/>
          <w:i/>
          <w:iCs/>
          <w:sz w:val="24"/>
          <w:szCs w:val="24"/>
        </w:rPr>
        <w:t xml:space="preserve"> All of Us, In All We Do</w:t>
      </w:r>
      <w:r w:rsidR="00D87F54">
        <w:rPr>
          <w:rFonts w:cstheme="minorHAnsi"/>
          <w:i/>
          <w:iCs/>
          <w:sz w:val="24"/>
          <w:szCs w:val="24"/>
        </w:rPr>
        <w:t>.</w:t>
      </w:r>
      <w:r w:rsidR="00D91A4F">
        <w:rPr>
          <w:rFonts w:cstheme="minorHAnsi"/>
          <w:i/>
          <w:iCs/>
          <w:sz w:val="24"/>
          <w:szCs w:val="24"/>
        </w:rPr>
        <w:t xml:space="preserve"> </w:t>
      </w:r>
      <w:r w:rsidR="00792334">
        <w:rPr>
          <w:rFonts w:cstheme="minorHAnsi"/>
          <w:sz w:val="24"/>
          <w:szCs w:val="24"/>
        </w:rPr>
        <w:t>(University of North Texas Press, 2006)</w:t>
      </w:r>
    </w:p>
    <w:p w14:paraId="2194BA0E" w14:textId="5F2732FC" w:rsidR="001A5B74" w:rsidRPr="001A3DDA" w:rsidRDefault="00B2192E" w:rsidP="006635EA">
      <w:pPr>
        <w:spacing w:line="480" w:lineRule="auto"/>
        <w:rPr>
          <w:rFonts w:cstheme="minorHAnsi"/>
          <w:sz w:val="24"/>
          <w:szCs w:val="24"/>
        </w:rPr>
      </w:pPr>
      <w:hyperlink r:id="rId8" w:history="1">
        <w:r w:rsidRPr="00D1179E">
          <w:rPr>
            <w:rStyle w:val="Hyperlink"/>
            <w:rFonts w:cstheme="minorHAnsi"/>
            <w:sz w:val="24"/>
            <w:szCs w:val="24"/>
          </w:rPr>
          <w:t>www.raymondghead.com/biography</w:t>
        </w:r>
      </w:hyperlink>
      <w:r>
        <w:rPr>
          <w:rFonts w:cstheme="minorHAnsi"/>
          <w:sz w:val="24"/>
          <w:szCs w:val="24"/>
        </w:rPr>
        <w:t xml:space="preserve"> </w:t>
      </w:r>
    </w:p>
    <w:p w14:paraId="3D5FFD30" w14:textId="77777777" w:rsidR="006635EA" w:rsidRPr="00777B9C" w:rsidRDefault="006635EA" w:rsidP="006635EA">
      <w:pPr>
        <w:spacing w:line="480" w:lineRule="auto"/>
        <w:jc w:val="center"/>
        <w:rPr>
          <w:sz w:val="20"/>
          <w:szCs w:val="20"/>
        </w:rPr>
      </w:pPr>
    </w:p>
    <w:p w14:paraId="3CBBF033" w14:textId="77777777" w:rsidR="00F84656" w:rsidRDefault="00F84656" w:rsidP="00C023C3">
      <w:pPr>
        <w:spacing w:line="480" w:lineRule="auto"/>
        <w:rPr>
          <w:sz w:val="28"/>
          <w:szCs w:val="28"/>
        </w:rPr>
      </w:pPr>
    </w:p>
    <w:p w14:paraId="79625BF3" w14:textId="77777777" w:rsidR="00F84656" w:rsidRDefault="00F84656" w:rsidP="00C023C3">
      <w:pPr>
        <w:spacing w:line="480" w:lineRule="auto"/>
        <w:rPr>
          <w:sz w:val="28"/>
          <w:szCs w:val="28"/>
        </w:rPr>
      </w:pPr>
    </w:p>
    <w:p w14:paraId="7BE3F2EA" w14:textId="77777777" w:rsidR="00C6235B" w:rsidRDefault="00C6235B" w:rsidP="00325EF9">
      <w:pPr>
        <w:spacing w:line="480" w:lineRule="auto"/>
        <w:rPr>
          <w:sz w:val="28"/>
          <w:szCs w:val="28"/>
          <w:highlight w:val="yellow"/>
        </w:rPr>
      </w:pPr>
    </w:p>
    <w:p w14:paraId="3246D5D9" w14:textId="77777777" w:rsidR="0053674A" w:rsidRDefault="0053674A" w:rsidP="00325EF9">
      <w:pPr>
        <w:spacing w:line="480" w:lineRule="auto"/>
        <w:rPr>
          <w:sz w:val="28"/>
          <w:szCs w:val="28"/>
          <w:highlight w:val="yellow"/>
        </w:rPr>
      </w:pPr>
    </w:p>
    <w:p w14:paraId="659F44B9" w14:textId="77777777" w:rsidR="0053674A" w:rsidRDefault="0053674A" w:rsidP="00325EF9">
      <w:pPr>
        <w:spacing w:line="480" w:lineRule="auto"/>
        <w:rPr>
          <w:sz w:val="28"/>
          <w:szCs w:val="28"/>
          <w:highlight w:val="yellow"/>
        </w:rPr>
      </w:pPr>
    </w:p>
    <w:p w14:paraId="0E36602A" w14:textId="77777777" w:rsidR="0053674A" w:rsidRDefault="0053674A" w:rsidP="00325EF9">
      <w:pPr>
        <w:spacing w:line="480" w:lineRule="auto"/>
        <w:rPr>
          <w:sz w:val="28"/>
          <w:szCs w:val="28"/>
          <w:highlight w:val="yellow"/>
        </w:rPr>
      </w:pPr>
    </w:p>
    <w:p w14:paraId="339BFE35" w14:textId="77777777" w:rsidR="0053674A" w:rsidRDefault="0053674A" w:rsidP="00325EF9">
      <w:pPr>
        <w:spacing w:line="480" w:lineRule="auto"/>
        <w:rPr>
          <w:sz w:val="28"/>
          <w:szCs w:val="28"/>
          <w:highlight w:val="yellow"/>
        </w:rPr>
      </w:pPr>
    </w:p>
    <w:p w14:paraId="5F03B81C" w14:textId="77777777" w:rsidR="00C6235B" w:rsidRDefault="00C6235B" w:rsidP="00533756">
      <w:pPr>
        <w:spacing w:line="480" w:lineRule="auto"/>
        <w:rPr>
          <w:sz w:val="28"/>
          <w:szCs w:val="28"/>
        </w:rPr>
      </w:pPr>
    </w:p>
    <w:p w14:paraId="3F24B290" w14:textId="7DE3092A" w:rsidR="00D66BE6" w:rsidRDefault="00D66BE6" w:rsidP="00325EF9">
      <w:pPr>
        <w:spacing w:line="480" w:lineRule="auto"/>
        <w:rPr>
          <w:sz w:val="28"/>
          <w:szCs w:val="28"/>
        </w:rPr>
      </w:pPr>
    </w:p>
    <w:p w14:paraId="7935EADF" w14:textId="77777777" w:rsidR="00C6235B" w:rsidRDefault="00C6235B" w:rsidP="00325EF9">
      <w:pPr>
        <w:spacing w:line="480" w:lineRule="auto"/>
        <w:rPr>
          <w:sz w:val="28"/>
          <w:szCs w:val="28"/>
        </w:rPr>
      </w:pPr>
    </w:p>
    <w:p w14:paraId="2D671E6A" w14:textId="680697C8" w:rsidR="00785BB8" w:rsidRDefault="00785BB8" w:rsidP="00325EF9">
      <w:pPr>
        <w:spacing w:line="480" w:lineRule="auto"/>
        <w:rPr>
          <w:sz w:val="28"/>
          <w:szCs w:val="28"/>
        </w:rPr>
      </w:pPr>
    </w:p>
    <w:p w14:paraId="5FF9B43D" w14:textId="77777777" w:rsidR="00785BB8" w:rsidRPr="00785BB8" w:rsidRDefault="00785BB8" w:rsidP="00325EF9">
      <w:pPr>
        <w:spacing w:line="480" w:lineRule="auto"/>
        <w:rPr>
          <w:sz w:val="28"/>
          <w:szCs w:val="28"/>
        </w:rPr>
      </w:pPr>
    </w:p>
    <w:p w14:paraId="1EA75625" w14:textId="77777777" w:rsidR="00325EF9" w:rsidRPr="00325EF9" w:rsidRDefault="00325EF9" w:rsidP="00325EF9">
      <w:pPr>
        <w:spacing w:line="480" w:lineRule="auto"/>
        <w:rPr>
          <w:rFonts w:ascii="Calibri" w:hAnsi="Calibri" w:cs="Calibri"/>
          <w:sz w:val="28"/>
          <w:szCs w:val="28"/>
        </w:rPr>
      </w:pPr>
    </w:p>
    <w:sectPr w:rsidR="00325EF9" w:rsidRPr="00325EF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86C28" w14:textId="77777777" w:rsidR="00CE56BD" w:rsidRDefault="00CE56BD" w:rsidP="00CE56BD">
      <w:pPr>
        <w:spacing w:after="0" w:line="240" w:lineRule="auto"/>
      </w:pPr>
      <w:r>
        <w:separator/>
      </w:r>
    </w:p>
  </w:endnote>
  <w:endnote w:type="continuationSeparator" w:id="0">
    <w:p w14:paraId="35230863" w14:textId="77777777" w:rsidR="00CE56BD" w:rsidRDefault="00CE56BD" w:rsidP="00CE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537383"/>
      <w:docPartObj>
        <w:docPartGallery w:val="Page Numbers (Bottom of Page)"/>
        <w:docPartUnique/>
      </w:docPartObj>
    </w:sdtPr>
    <w:sdtEndPr>
      <w:rPr>
        <w:noProof/>
      </w:rPr>
    </w:sdtEndPr>
    <w:sdtContent>
      <w:p w14:paraId="594397DB" w14:textId="69B2B0EE" w:rsidR="001402CC" w:rsidRDefault="001402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FFAD3A" w14:textId="77777777" w:rsidR="001402CC" w:rsidRDefault="00140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DFB54" w14:textId="77777777" w:rsidR="00CE56BD" w:rsidRDefault="00CE56BD" w:rsidP="00CE56BD">
      <w:pPr>
        <w:spacing w:after="0" w:line="240" w:lineRule="auto"/>
      </w:pPr>
      <w:r>
        <w:separator/>
      </w:r>
    </w:p>
  </w:footnote>
  <w:footnote w:type="continuationSeparator" w:id="0">
    <w:p w14:paraId="319DC9DB" w14:textId="77777777" w:rsidR="00CE56BD" w:rsidRDefault="00CE56BD" w:rsidP="00CE56BD">
      <w:pPr>
        <w:spacing w:after="0" w:line="240" w:lineRule="auto"/>
      </w:pPr>
      <w:r>
        <w:continuationSeparator/>
      </w:r>
    </w:p>
  </w:footnote>
  <w:footnote w:id="1">
    <w:p w14:paraId="608EDDEB" w14:textId="18C3CC79" w:rsidR="00F86F47" w:rsidRDefault="00CB11D0">
      <w:pPr>
        <w:pStyle w:val="FootnoteText"/>
      </w:pPr>
      <w:r>
        <w:rPr>
          <w:rStyle w:val="FootnoteReference"/>
        </w:rPr>
        <w:footnoteRef/>
      </w:r>
      <w:r>
        <w:t xml:space="preserve"> </w:t>
      </w:r>
      <w:r w:rsidR="008570FE">
        <w:t xml:space="preserve">United, Kenneth, </w:t>
      </w:r>
      <w:r w:rsidR="008570FE" w:rsidRPr="00C133B2">
        <w:rPr>
          <w:i/>
          <w:iCs/>
        </w:rPr>
        <w:t>Folklore, In All of Us, In All We Do</w:t>
      </w:r>
      <w:r w:rsidR="00F86F47">
        <w:rPr>
          <w:i/>
          <w:iCs/>
        </w:rPr>
        <w:t>.</w:t>
      </w:r>
      <w:r w:rsidR="008570FE">
        <w:t xml:space="preserve"> </w:t>
      </w:r>
      <w:r w:rsidR="00C133B2">
        <w:t>(University of North Texas Press, 2006</w:t>
      </w:r>
      <w:r w:rsidR="00F86F47">
        <w:t>), p. 4</w:t>
      </w:r>
      <w:r w:rsidR="00977822">
        <w:t xml:space="preserve">. </w:t>
      </w:r>
    </w:p>
  </w:footnote>
  <w:footnote w:id="2">
    <w:p w14:paraId="04B958F5" w14:textId="576F7B71" w:rsidR="00104A60" w:rsidRDefault="00104A60">
      <w:pPr>
        <w:pStyle w:val="FootnoteText"/>
      </w:pPr>
      <w:r>
        <w:rPr>
          <w:rStyle w:val="FootnoteReference"/>
        </w:rPr>
        <w:footnoteRef/>
      </w:r>
      <w:r>
        <w:t xml:space="preserve"> Eagleton, Terry</w:t>
      </w:r>
      <w:r w:rsidRPr="00A143B0">
        <w:rPr>
          <w:i/>
          <w:iCs/>
        </w:rPr>
        <w:t xml:space="preserve">, </w:t>
      </w:r>
      <w:r w:rsidR="00173C50" w:rsidRPr="00A143B0">
        <w:rPr>
          <w:i/>
          <w:iCs/>
        </w:rPr>
        <w:t>Culture is Ordinary</w:t>
      </w:r>
      <w:r w:rsidR="00F03389">
        <w:rPr>
          <w:i/>
          <w:iCs/>
        </w:rPr>
        <w:t>.</w:t>
      </w:r>
      <w:r w:rsidR="00173C50">
        <w:t xml:space="preserve"> (Raymond Williams Society, 2008), p. 8. </w:t>
      </w:r>
    </w:p>
  </w:footnote>
  <w:footnote w:id="3">
    <w:p w14:paraId="591C372B" w14:textId="30EAD7AF" w:rsidR="00D233C0" w:rsidRPr="004E3F69" w:rsidRDefault="00D233C0">
      <w:pPr>
        <w:pStyle w:val="FootnoteText"/>
      </w:pPr>
      <w:r>
        <w:rPr>
          <w:rStyle w:val="FootnoteReference"/>
        </w:rPr>
        <w:footnoteRef/>
      </w:r>
      <w:r>
        <w:t xml:space="preserve"> Campion, Nick</w:t>
      </w:r>
      <w:r w:rsidR="004E3F69">
        <w:t>,</w:t>
      </w:r>
      <w:r>
        <w:t xml:space="preserve"> </w:t>
      </w:r>
      <w:r w:rsidRPr="004E3F69">
        <w:rPr>
          <w:i/>
          <w:iCs/>
        </w:rPr>
        <w:t>The History of Western Astrology</w:t>
      </w:r>
      <w:r w:rsidR="004E3F69">
        <w:rPr>
          <w:i/>
          <w:iCs/>
        </w:rPr>
        <w:t xml:space="preserve"> Volume One </w:t>
      </w:r>
      <w:proofErr w:type="gramStart"/>
      <w:r w:rsidR="004E3F69">
        <w:rPr>
          <w:i/>
          <w:iCs/>
        </w:rPr>
        <w:t>The</w:t>
      </w:r>
      <w:proofErr w:type="gramEnd"/>
      <w:r w:rsidR="004E3F69">
        <w:rPr>
          <w:i/>
          <w:iCs/>
        </w:rPr>
        <w:t xml:space="preserve"> Ancient World. </w:t>
      </w:r>
      <w:r w:rsidR="004E3F69">
        <w:t xml:space="preserve">(Bloomsbury Press, 2013), p. 1. </w:t>
      </w:r>
    </w:p>
  </w:footnote>
  <w:footnote w:id="4">
    <w:p w14:paraId="396B8AE4" w14:textId="1DB78B31" w:rsidR="00734D89" w:rsidRDefault="00734D89">
      <w:pPr>
        <w:pStyle w:val="FootnoteText"/>
      </w:pPr>
      <w:r>
        <w:rPr>
          <w:rStyle w:val="FootnoteReference"/>
        </w:rPr>
        <w:footnoteRef/>
      </w:r>
      <w:r>
        <w:t xml:space="preserve"> </w:t>
      </w:r>
      <w:hyperlink r:id="rId1" w:history="1">
        <w:r w:rsidRPr="00D1179E">
          <w:rPr>
            <w:rStyle w:val="Hyperlink"/>
          </w:rPr>
          <w:t>www.raymondhead.com/biography</w:t>
        </w:r>
      </w:hyperlink>
      <w:r>
        <w:t xml:space="preserve"> </w:t>
      </w:r>
    </w:p>
  </w:footnote>
  <w:footnote w:id="5">
    <w:p w14:paraId="711B214E" w14:textId="426B201B" w:rsidR="00734D89" w:rsidRDefault="00734D89">
      <w:pPr>
        <w:pStyle w:val="FootnoteText"/>
      </w:pPr>
      <w:r>
        <w:rPr>
          <w:rStyle w:val="FootnoteReference"/>
        </w:rPr>
        <w:footnoteRef/>
      </w:r>
      <w:r>
        <w:t xml:space="preserve"> </w:t>
      </w:r>
      <w:r w:rsidR="00677C82">
        <w:t xml:space="preserve">Cohen, Norm, </w:t>
      </w:r>
      <w:r w:rsidR="00677C82" w:rsidRPr="00677C82">
        <w:rPr>
          <w:i/>
          <w:iCs/>
        </w:rPr>
        <w:t xml:space="preserve">Eleanor </w:t>
      </w:r>
      <w:proofErr w:type="spellStart"/>
      <w:proofErr w:type="gramStart"/>
      <w:r w:rsidR="00677C82" w:rsidRPr="00677C82">
        <w:rPr>
          <w:i/>
          <w:iCs/>
        </w:rPr>
        <w:t>R.Long</w:t>
      </w:r>
      <w:proofErr w:type="gramEnd"/>
      <w:r w:rsidR="00677C82" w:rsidRPr="00677C82">
        <w:rPr>
          <w:i/>
          <w:iCs/>
        </w:rPr>
        <w:t>-Wilgus</w:t>
      </w:r>
      <w:proofErr w:type="spellEnd"/>
      <w:r w:rsidR="00677C82" w:rsidRPr="00677C82">
        <w:rPr>
          <w:i/>
          <w:iCs/>
        </w:rPr>
        <w:t xml:space="preserve"> 1923-2005</w:t>
      </w:r>
      <w:r w:rsidR="00BF7C7D">
        <w:rPr>
          <w:i/>
          <w:iCs/>
        </w:rPr>
        <w:t xml:space="preserve">. </w:t>
      </w:r>
      <w:r w:rsidR="00677C82">
        <w:t>(Journal of American Folklore, 2006), p.</w:t>
      </w:r>
      <w:r w:rsidR="00BF7C7D">
        <w:t xml:space="preserve"> 236-237.</w:t>
      </w:r>
    </w:p>
  </w:footnote>
  <w:footnote w:id="6">
    <w:p w14:paraId="516496A1" w14:textId="391E451A" w:rsidR="00F27B47" w:rsidRDefault="00F27B47">
      <w:pPr>
        <w:pStyle w:val="FootnoteText"/>
      </w:pPr>
      <w:r>
        <w:rPr>
          <w:rStyle w:val="FootnoteReference"/>
        </w:rPr>
        <w:footnoteRef/>
      </w:r>
      <w:r>
        <w:t xml:space="preserve"> Long, R. Eleanor</w:t>
      </w:r>
      <w:r w:rsidRPr="00657C29">
        <w:rPr>
          <w:i/>
          <w:iCs/>
        </w:rPr>
        <w:t xml:space="preserve">, </w:t>
      </w:r>
      <w:r w:rsidR="00052FC7" w:rsidRPr="00657C29">
        <w:rPr>
          <w:i/>
          <w:iCs/>
        </w:rPr>
        <w:t xml:space="preserve">How the Dog Got Its Days: A </w:t>
      </w:r>
      <w:proofErr w:type="spellStart"/>
      <w:r w:rsidR="00052FC7" w:rsidRPr="00657C29">
        <w:rPr>
          <w:i/>
          <w:iCs/>
        </w:rPr>
        <w:t>Skeptical</w:t>
      </w:r>
      <w:proofErr w:type="spellEnd"/>
      <w:r w:rsidR="00052FC7" w:rsidRPr="00657C29">
        <w:rPr>
          <w:i/>
          <w:iCs/>
        </w:rPr>
        <w:t xml:space="preserve"> Inquiry</w:t>
      </w:r>
      <w:r w:rsidR="00D37DD0" w:rsidRPr="00657C29">
        <w:rPr>
          <w:i/>
          <w:iCs/>
        </w:rPr>
        <w:t xml:space="preserve"> into Traditional Star and Weather Lore</w:t>
      </w:r>
      <w:r w:rsidR="006C7F7E" w:rsidRPr="00657C29">
        <w:rPr>
          <w:i/>
          <w:iCs/>
        </w:rPr>
        <w:t>.</w:t>
      </w:r>
      <w:r w:rsidR="006C7F7E">
        <w:t xml:space="preserve"> (</w:t>
      </w:r>
      <w:r w:rsidR="00F12F19">
        <w:t xml:space="preserve">Western States Folklore Society, 1984), p. 257. </w:t>
      </w:r>
    </w:p>
  </w:footnote>
  <w:footnote w:id="7">
    <w:p w14:paraId="19FCD7CF" w14:textId="34726712" w:rsidR="003F7C25" w:rsidRDefault="003F7C25">
      <w:pPr>
        <w:pStyle w:val="FootnoteText"/>
      </w:pPr>
      <w:r>
        <w:rPr>
          <w:rStyle w:val="FootnoteReference"/>
        </w:rPr>
        <w:footnoteRef/>
      </w:r>
      <w:r>
        <w:t xml:space="preserve"> </w:t>
      </w:r>
      <w:r w:rsidR="00262468">
        <w:t xml:space="preserve">Long, </w:t>
      </w:r>
      <w:r w:rsidR="00262468" w:rsidRPr="00657C29">
        <w:rPr>
          <w:i/>
          <w:iCs/>
        </w:rPr>
        <w:t>How The</w:t>
      </w:r>
      <w:r w:rsidR="003E723A">
        <w:t xml:space="preserve">. </w:t>
      </w:r>
      <w:r w:rsidR="00D66B55">
        <w:t>p</w:t>
      </w:r>
      <w:r w:rsidR="003E723A">
        <w:t>. 256</w:t>
      </w:r>
    </w:p>
  </w:footnote>
  <w:footnote w:id="8">
    <w:p w14:paraId="2BD7DD03" w14:textId="4BC00C53" w:rsidR="00657C29" w:rsidRDefault="00657C29">
      <w:pPr>
        <w:pStyle w:val="FootnoteText"/>
      </w:pPr>
      <w:r>
        <w:rPr>
          <w:rStyle w:val="FootnoteReference"/>
        </w:rPr>
        <w:footnoteRef/>
      </w:r>
      <w:r>
        <w:t xml:space="preserve"> </w:t>
      </w:r>
      <w:r w:rsidR="00A54E57">
        <w:t>United</w:t>
      </w:r>
      <w:r w:rsidR="00D64D55">
        <w:rPr>
          <w:i/>
          <w:iCs/>
        </w:rPr>
        <w:t xml:space="preserve">, </w:t>
      </w:r>
      <w:r w:rsidR="00A54E57" w:rsidRPr="00A54E57">
        <w:rPr>
          <w:i/>
          <w:iCs/>
        </w:rPr>
        <w:t>Folklore.</w:t>
      </w:r>
      <w:r w:rsidR="00A54E57">
        <w:t xml:space="preserve"> </w:t>
      </w:r>
      <w:r w:rsidR="005E05BF">
        <w:t>p</w:t>
      </w:r>
      <w:r w:rsidR="00A54E57">
        <w:t xml:space="preserve">. 9. </w:t>
      </w:r>
    </w:p>
  </w:footnote>
  <w:footnote w:id="9">
    <w:p w14:paraId="50035244" w14:textId="22202D68" w:rsidR="000E283A" w:rsidRDefault="000E283A">
      <w:pPr>
        <w:pStyle w:val="FootnoteText"/>
      </w:pPr>
      <w:r>
        <w:rPr>
          <w:rStyle w:val="FootnoteReference"/>
        </w:rPr>
        <w:footnoteRef/>
      </w:r>
      <w:r>
        <w:t xml:space="preserve"> Long, </w:t>
      </w:r>
      <w:r w:rsidRPr="00A143B0">
        <w:rPr>
          <w:i/>
          <w:iCs/>
        </w:rPr>
        <w:t>How The</w:t>
      </w:r>
      <w:r>
        <w:t xml:space="preserve">. </w:t>
      </w:r>
      <w:r w:rsidR="005E05BF">
        <w:t>p. 257</w:t>
      </w:r>
    </w:p>
  </w:footnote>
  <w:footnote w:id="10">
    <w:p w14:paraId="74153794" w14:textId="424186E4" w:rsidR="00DC1198" w:rsidRDefault="00DC1198">
      <w:pPr>
        <w:pStyle w:val="FootnoteText"/>
      </w:pPr>
      <w:r>
        <w:rPr>
          <w:rStyle w:val="FootnoteReference"/>
        </w:rPr>
        <w:footnoteRef/>
      </w:r>
      <w:r>
        <w:t xml:space="preserve"> Head, Raymond, </w:t>
      </w:r>
      <w:r w:rsidRPr="00395954">
        <w:rPr>
          <w:i/>
          <w:iCs/>
        </w:rPr>
        <w:t xml:space="preserve">Holst </w:t>
      </w:r>
      <w:r w:rsidR="005679FE" w:rsidRPr="00395954">
        <w:rPr>
          <w:i/>
          <w:iCs/>
        </w:rPr>
        <w:t>– Astrology and Modernism in ‘The Planets</w:t>
      </w:r>
      <w:r w:rsidR="005679FE">
        <w:t>’</w:t>
      </w:r>
      <w:r w:rsidR="00A149F0">
        <w:t>.</w:t>
      </w:r>
      <w:r w:rsidR="005679FE">
        <w:t xml:space="preserve"> (Cambridge University Press</w:t>
      </w:r>
      <w:r w:rsidR="00395954">
        <w:t>, 1984)</w:t>
      </w:r>
      <w:r w:rsidR="00A149F0">
        <w:t>,</w:t>
      </w:r>
      <w:r w:rsidR="00395954">
        <w:t xml:space="preserve"> p. 22. </w:t>
      </w:r>
    </w:p>
  </w:footnote>
  <w:footnote w:id="11">
    <w:p w14:paraId="717A81E4" w14:textId="083B0578" w:rsidR="00CA6411" w:rsidRDefault="00CA6411">
      <w:pPr>
        <w:pStyle w:val="FootnoteText"/>
      </w:pPr>
      <w:r>
        <w:rPr>
          <w:rStyle w:val="FootnoteReference"/>
        </w:rPr>
        <w:footnoteRef/>
      </w:r>
      <w:r>
        <w:t xml:space="preserve"> </w:t>
      </w:r>
      <w:r w:rsidR="00B15FC2">
        <w:t>Greene</w:t>
      </w:r>
      <w:r w:rsidR="00B15FC2" w:rsidRPr="00B15FC2">
        <w:rPr>
          <w:i/>
          <w:iCs/>
        </w:rPr>
        <w:t>, Holst.</w:t>
      </w:r>
      <w:r w:rsidR="00B15FC2">
        <w:t xml:space="preserve"> p.9</w:t>
      </w:r>
    </w:p>
  </w:footnote>
  <w:footnote w:id="12">
    <w:p w14:paraId="466544A5" w14:textId="2EAC5D57" w:rsidR="00B15FC2" w:rsidRDefault="00B15FC2">
      <w:pPr>
        <w:pStyle w:val="FootnoteText"/>
      </w:pPr>
      <w:r>
        <w:rPr>
          <w:rStyle w:val="FootnoteReference"/>
        </w:rPr>
        <w:footnoteRef/>
      </w:r>
      <w:r>
        <w:t xml:space="preserve"> </w:t>
      </w:r>
      <w:r w:rsidR="00725C24">
        <w:t>Head</w:t>
      </w:r>
      <w:r w:rsidR="00725C24" w:rsidRPr="00A143B0">
        <w:rPr>
          <w:i/>
          <w:iCs/>
        </w:rPr>
        <w:t>, Holst</w:t>
      </w:r>
      <w:r w:rsidR="00A149F0">
        <w:t>.</w:t>
      </w:r>
      <w:r w:rsidR="00725C24">
        <w:t xml:space="preserve"> p</w:t>
      </w:r>
      <w:r w:rsidR="00BB3E60">
        <w:t xml:space="preserve">. </w:t>
      </w:r>
      <w:r w:rsidR="00725C24">
        <w:t>16</w:t>
      </w:r>
    </w:p>
  </w:footnote>
  <w:footnote w:id="13">
    <w:p w14:paraId="2C1DBC14" w14:textId="08F05509" w:rsidR="00080665" w:rsidRDefault="00080665">
      <w:pPr>
        <w:pStyle w:val="FootnoteText"/>
      </w:pPr>
      <w:r>
        <w:rPr>
          <w:rStyle w:val="FootnoteReference"/>
        </w:rPr>
        <w:footnoteRef/>
      </w:r>
      <w:r>
        <w:t xml:space="preserve"> Ibid. p.18</w:t>
      </w:r>
    </w:p>
  </w:footnote>
  <w:footnote w:id="14">
    <w:p w14:paraId="7CB5BBC9" w14:textId="18BCFA81" w:rsidR="00080665" w:rsidRDefault="00080665">
      <w:pPr>
        <w:pStyle w:val="FootnoteText"/>
      </w:pPr>
      <w:r>
        <w:rPr>
          <w:rStyle w:val="FootnoteReference"/>
        </w:rPr>
        <w:footnoteRef/>
      </w:r>
      <w:r>
        <w:t xml:space="preserve"> Ibid. p. 19. </w:t>
      </w:r>
    </w:p>
  </w:footnote>
  <w:footnote w:id="15">
    <w:p w14:paraId="3068B00D" w14:textId="727002D4" w:rsidR="00080665" w:rsidRDefault="00080665">
      <w:pPr>
        <w:pStyle w:val="FootnoteText"/>
      </w:pPr>
      <w:r>
        <w:rPr>
          <w:rStyle w:val="FootnoteReference"/>
        </w:rPr>
        <w:footnoteRef/>
      </w:r>
      <w:r>
        <w:t xml:space="preserve"> Greene</w:t>
      </w:r>
      <w:r w:rsidR="00533858" w:rsidRPr="00A143B0">
        <w:rPr>
          <w:i/>
          <w:iCs/>
        </w:rPr>
        <w:t>, Holst.</w:t>
      </w:r>
      <w:r w:rsidR="00533858">
        <w:t xml:space="preserve"> p. 4. </w:t>
      </w:r>
    </w:p>
  </w:footnote>
  <w:footnote w:id="16">
    <w:p w14:paraId="400E15F1" w14:textId="1108B6DA" w:rsidR="00491971" w:rsidRDefault="00491971">
      <w:pPr>
        <w:pStyle w:val="FootnoteText"/>
      </w:pPr>
      <w:r>
        <w:rPr>
          <w:rStyle w:val="FootnoteReference"/>
        </w:rPr>
        <w:footnoteRef/>
      </w:r>
      <w:r>
        <w:t xml:space="preserve"> Long, </w:t>
      </w:r>
      <w:r w:rsidRPr="00A143B0">
        <w:rPr>
          <w:i/>
          <w:iCs/>
        </w:rPr>
        <w:t>How The</w:t>
      </w:r>
      <w:r>
        <w:t>. p. 259.</w:t>
      </w:r>
    </w:p>
  </w:footnote>
  <w:footnote w:id="17">
    <w:p w14:paraId="2F99CB35" w14:textId="6AB9A87F" w:rsidR="00C156F9" w:rsidRDefault="00C156F9">
      <w:pPr>
        <w:pStyle w:val="FootnoteText"/>
      </w:pPr>
      <w:r>
        <w:rPr>
          <w:rStyle w:val="FootnoteReference"/>
        </w:rPr>
        <w:footnoteRef/>
      </w:r>
      <w:r>
        <w:t xml:space="preserve"> </w:t>
      </w:r>
      <w:r w:rsidR="00771392">
        <w:t xml:space="preserve">United, </w:t>
      </w:r>
      <w:r w:rsidR="00771392" w:rsidRPr="00A143B0">
        <w:rPr>
          <w:i/>
          <w:iCs/>
        </w:rPr>
        <w:t>Folklore</w:t>
      </w:r>
      <w:r w:rsidR="00771392">
        <w:t>. p. 4.</w:t>
      </w:r>
    </w:p>
  </w:footnote>
  <w:footnote w:id="18">
    <w:p w14:paraId="72C9740E" w14:textId="7968EB34" w:rsidR="00771392" w:rsidRDefault="00771392">
      <w:pPr>
        <w:pStyle w:val="FootnoteText"/>
      </w:pPr>
      <w:r>
        <w:rPr>
          <w:rStyle w:val="FootnoteReference"/>
        </w:rPr>
        <w:footnoteRef/>
      </w:r>
      <w:r>
        <w:t xml:space="preserve"> Head</w:t>
      </w:r>
      <w:r w:rsidR="00EE639C">
        <w:t xml:space="preserve">, </w:t>
      </w:r>
      <w:r w:rsidR="00EE639C" w:rsidRPr="00A143B0">
        <w:rPr>
          <w:i/>
          <w:iCs/>
        </w:rPr>
        <w:t>Holst</w:t>
      </w:r>
      <w:r w:rsidR="00EE639C">
        <w:t>. p. 21.</w:t>
      </w:r>
    </w:p>
  </w:footnote>
  <w:footnote w:id="19">
    <w:p w14:paraId="4AF78E17" w14:textId="135DCCCA" w:rsidR="00EE639C" w:rsidRDefault="00EE639C">
      <w:pPr>
        <w:pStyle w:val="FootnoteText"/>
      </w:pPr>
      <w:r>
        <w:rPr>
          <w:rStyle w:val="FootnoteReference"/>
        </w:rPr>
        <w:footnoteRef/>
      </w:r>
      <w:r>
        <w:t xml:space="preserve"> Ibid</w:t>
      </w:r>
      <w:r w:rsidR="00BB3E60">
        <w:t>.</w:t>
      </w:r>
      <w:r>
        <w:t xml:space="preserve"> p.17. </w:t>
      </w:r>
    </w:p>
  </w:footnote>
  <w:footnote w:id="20">
    <w:p w14:paraId="4809FEF6" w14:textId="00BDA44D" w:rsidR="00EE639C" w:rsidRDefault="00EE639C">
      <w:pPr>
        <w:pStyle w:val="FootnoteText"/>
      </w:pPr>
      <w:r>
        <w:rPr>
          <w:rStyle w:val="FootnoteReference"/>
        </w:rPr>
        <w:footnoteRef/>
      </w:r>
      <w:r>
        <w:t xml:space="preserve"> Head, </w:t>
      </w:r>
      <w:r w:rsidRPr="00A143B0">
        <w:rPr>
          <w:i/>
          <w:iCs/>
        </w:rPr>
        <w:t>Holst</w:t>
      </w:r>
      <w:r w:rsidR="009C6148">
        <w:rPr>
          <w:i/>
          <w:iCs/>
        </w:rPr>
        <w:t>.</w:t>
      </w:r>
      <w:r>
        <w:t xml:space="preserve"> p.17</w:t>
      </w:r>
    </w:p>
  </w:footnote>
  <w:footnote w:id="21">
    <w:p w14:paraId="2FCB83E9" w14:textId="0C99C6EB" w:rsidR="00EE639C" w:rsidRDefault="00EE639C">
      <w:pPr>
        <w:pStyle w:val="FootnoteText"/>
      </w:pPr>
      <w:r>
        <w:rPr>
          <w:rStyle w:val="FootnoteReference"/>
        </w:rPr>
        <w:footnoteRef/>
      </w:r>
      <w:r>
        <w:t xml:space="preserve"> Ibid. p 27. </w:t>
      </w:r>
    </w:p>
  </w:footnote>
  <w:footnote w:id="22">
    <w:p w14:paraId="40A8B292" w14:textId="62DBE625" w:rsidR="00EE639C" w:rsidRDefault="00EE639C">
      <w:pPr>
        <w:pStyle w:val="FootnoteText"/>
      </w:pPr>
      <w:r>
        <w:rPr>
          <w:rStyle w:val="FootnoteReference"/>
        </w:rPr>
        <w:footnoteRef/>
      </w:r>
      <w:r>
        <w:t xml:space="preserve"> Long, </w:t>
      </w:r>
      <w:r w:rsidRPr="00A143B0">
        <w:rPr>
          <w:i/>
          <w:iCs/>
        </w:rPr>
        <w:t>How the</w:t>
      </w:r>
      <w:r>
        <w:t>. p. 264.</w:t>
      </w:r>
    </w:p>
  </w:footnote>
  <w:footnote w:id="23">
    <w:p w14:paraId="1157A15D" w14:textId="0971F28A" w:rsidR="00F9725F" w:rsidRDefault="00F9725F">
      <w:pPr>
        <w:pStyle w:val="FootnoteText"/>
      </w:pPr>
      <w:r>
        <w:rPr>
          <w:rStyle w:val="FootnoteReference"/>
        </w:rPr>
        <w:footnoteRef/>
      </w:r>
      <w:r>
        <w:t xml:space="preserve"> United</w:t>
      </w:r>
      <w:r w:rsidRPr="00A143B0">
        <w:rPr>
          <w:i/>
          <w:iCs/>
        </w:rPr>
        <w:t>, Folklore</w:t>
      </w:r>
      <w:r>
        <w:t xml:space="preserve">. p. 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3ADFB" w14:textId="3CDF84DA" w:rsidR="008F39F9" w:rsidRDefault="008F39F9">
    <w:pPr>
      <w:pStyle w:val="Header"/>
    </w:pPr>
    <w:r>
      <w:t>Sarah Fae</w:t>
    </w:r>
    <w:r w:rsidR="00C66413">
      <w:t xml:space="preserve"> </w:t>
    </w:r>
    <w:r>
      <w:t xml:space="preserve">- </w:t>
    </w:r>
    <w:r w:rsidR="00C66413">
      <w:t>HPCA</w:t>
    </w:r>
    <w:r>
      <w:t>70</w:t>
    </w:r>
    <w:r w:rsidR="00C66413">
      <w:t>15 - Essay 1</w:t>
    </w:r>
  </w:p>
  <w:p w14:paraId="454BF847" w14:textId="77777777" w:rsidR="008F39F9" w:rsidRDefault="008F39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EF9"/>
    <w:rsid w:val="00003DE8"/>
    <w:rsid w:val="00006BD7"/>
    <w:rsid w:val="00007563"/>
    <w:rsid w:val="00012D10"/>
    <w:rsid w:val="00013EC6"/>
    <w:rsid w:val="000154FD"/>
    <w:rsid w:val="00016FC5"/>
    <w:rsid w:val="00017080"/>
    <w:rsid w:val="00017CB2"/>
    <w:rsid w:val="00022477"/>
    <w:rsid w:val="000259E8"/>
    <w:rsid w:val="000306FD"/>
    <w:rsid w:val="0003210B"/>
    <w:rsid w:val="000327FB"/>
    <w:rsid w:val="0003420B"/>
    <w:rsid w:val="000343A7"/>
    <w:rsid w:val="0003471A"/>
    <w:rsid w:val="00035358"/>
    <w:rsid w:val="0003722C"/>
    <w:rsid w:val="00037907"/>
    <w:rsid w:val="00040D6C"/>
    <w:rsid w:val="000410C6"/>
    <w:rsid w:val="0004224A"/>
    <w:rsid w:val="00043714"/>
    <w:rsid w:val="00043752"/>
    <w:rsid w:val="00052FC7"/>
    <w:rsid w:val="00053E63"/>
    <w:rsid w:val="00056DDB"/>
    <w:rsid w:val="00060907"/>
    <w:rsid w:val="00061CC6"/>
    <w:rsid w:val="000623CC"/>
    <w:rsid w:val="0006253C"/>
    <w:rsid w:val="00067827"/>
    <w:rsid w:val="00067F25"/>
    <w:rsid w:val="0007011E"/>
    <w:rsid w:val="000703B8"/>
    <w:rsid w:val="00070A2C"/>
    <w:rsid w:val="00072914"/>
    <w:rsid w:val="00073E4F"/>
    <w:rsid w:val="00073E86"/>
    <w:rsid w:val="000765D3"/>
    <w:rsid w:val="00077B7E"/>
    <w:rsid w:val="00080665"/>
    <w:rsid w:val="00080A92"/>
    <w:rsid w:val="0008427E"/>
    <w:rsid w:val="000857A5"/>
    <w:rsid w:val="000859C6"/>
    <w:rsid w:val="0009144F"/>
    <w:rsid w:val="00094CB9"/>
    <w:rsid w:val="00097D57"/>
    <w:rsid w:val="000A1A59"/>
    <w:rsid w:val="000A3293"/>
    <w:rsid w:val="000A5A44"/>
    <w:rsid w:val="000B19DE"/>
    <w:rsid w:val="000B4405"/>
    <w:rsid w:val="000B6A36"/>
    <w:rsid w:val="000B6B86"/>
    <w:rsid w:val="000B751E"/>
    <w:rsid w:val="000B7834"/>
    <w:rsid w:val="000C3F4E"/>
    <w:rsid w:val="000C7CB1"/>
    <w:rsid w:val="000D0B91"/>
    <w:rsid w:val="000D1A47"/>
    <w:rsid w:val="000D2A76"/>
    <w:rsid w:val="000D3689"/>
    <w:rsid w:val="000D3A78"/>
    <w:rsid w:val="000D3AC8"/>
    <w:rsid w:val="000D460F"/>
    <w:rsid w:val="000D5082"/>
    <w:rsid w:val="000D51B4"/>
    <w:rsid w:val="000E283A"/>
    <w:rsid w:val="000E3E6F"/>
    <w:rsid w:val="000E56C6"/>
    <w:rsid w:val="000F0B81"/>
    <w:rsid w:val="000F1667"/>
    <w:rsid w:val="000F449E"/>
    <w:rsid w:val="000F53E8"/>
    <w:rsid w:val="000F6A63"/>
    <w:rsid w:val="00101663"/>
    <w:rsid w:val="00101B67"/>
    <w:rsid w:val="0010256D"/>
    <w:rsid w:val="00104A60"/>
    <w:rsid w:val="00105C15"/>
    <w:rsid w:val="00107BD0"/>
    <w:rsid w:val="00110ABC"/>
    <w:rsid w:val="001120BA"/>
    <w:rsid w:val="001124A0"/>
    <w:rsid w:val="0011552B"/>
    <w:rsid w:val="00115D33"/>
    <w:rsid w:val="00116000"/>
    <w:rsid w:val="00116CC3"/>
    <w:rsid w:val="00123FC3"/>
    <w:rsid w:val="00125A80"/>
    <w:rsid w:val="00125E36"/>
    <w:rsid w:val="00126C30"/>
    <w:rsid w:val="001402CC"/>
    <w:rsid w:val="00140997"/>
    <w:rsid w:val="001414AA"/>
    <w:rsid w:val="0014373D"/>
    <w:rsid w:val="00144D3E"/>
    <w:rsid w:val="0014522F"/>
    <w:rsid w:val="00152267"/>
    <w:rsid w:val="00156676"/>
    <w:rsid w:val="0015729A"/>
    <w:rsid w:val="001667D4"/>
    <w:rsid w:val="0017098D"/>
    <w:rsid w:val="0017116D"/>
    <w:rsid w:val="001728F6"/>
    <w:rsid w:val="00173C50"/>
    <w:rsid w:val="00177002"/>
    <w:rsid w:val="00184091"/>
    <w:rsid w:val="00190BDF"/>
    <w:rsid w:val="00192901"/>
    <w:rsid w:val="00197B2A"/>
    <w:rsid w:val="001A1F01"/>
    <w:rsid w:val="001A3DDA"/>
    <w:rsid w:val="001A4097"/>
    <w:rsid w:val="001A50B3"/>
    <w:rsid w:val="001A52E1"/>
    <w:rsid w:val="001A5B74"/>
    <w:rsid w:val="001A6A38"/>
    <w:rsid w:val="001B2193"/>
    <w:rsid w:val="001B56E8"/>
    <w:rsid w:val="001B6716"/>
    <w:rsid w:val="001B68F6"/>
    <w:rsid w:val="001C02F8"/>
    <w:rsid w:val="001C398C"/>
    <w:rsid w:val="001C6CEE"/>
    <w:rsid w:val="001D14C3"/>
    <w:rsid w:val="001E0E69"/>
    <w:rsid w:val="001E1064"/>
    <w:rsid w:val="001E23C9"/>
    <w:rsid w:val="001E2C4B"/>
    <w:rsid w:val="001E4C29"/>
    <w:rsid w:val="001E6047"/>
    <w:rsid w:val="001F2BED"/>
    <w:rsid w:val="001F2F21"/>
    <w:rsid w:val="001F3CD9"/>
    <w:rsid w:val="001F5313"/>
    <w:rsid w:val="001F5605"/>
    <w:rsid w:val="00204B32"/>
    <w:rsid w:val="00205221"/>
    <w:rsid w:val="00206A16"/>
    <w:rsid w:val="00207564"/>
    <w:rsid w:val="002115C1"/>
    <w:rsid w:val="002147AF"/>
    <w:rsid w:val="00215A1F"/>
    <w:rsid w:val="00217215"/>
    <w:rsid w:val="00221777"/>
    <w:rsid w:val="00222313"/>
    <w:rsid w:val="002225C0"/>
    <w:rsid w:val="00225AF3"/>
    <w:rsid w:val="00230E12"/>
    <w:rsid w:val="00230EBD"/>
    <w:rsid w:val="0023340B"/>
    <w:rsid w:val="00234174"/>
    <w:rsid w:val="00235CAF"/>
    <w:rsid w:val="00236FF1"/>
    <w:rsid w:val="00237EE5"/>
    <w:rsid w:val="00240B87"/>
    <w:rsid w:val="002518B1"/>
    <w:rsid w:val="00253553"/>
    <w:rsid w:val="00253A64"/>
    <w:rsid w:val="00254134"/>
    <w:rsid w:val="00256B1F"/>
    <w:rsid w:val="002572D1"/>
    <w:rsid w:val="00257765"/>
    <w:rsid w:val="00262468"/>
    <w:rsid w:val="00262D4D"/>
    <w:rsid w:val="00262DAE"/>
    <w:rsid w:val="002633D4"/>
    <w:rsid w:val="00265956"/>
    <w:rsid w:val="00267443"/>
    <w:rsid w:val="00281BA0"/>
    <w:rsid w:val="00284CA0"/>
    <w:rsid w:val="00287AA6"/>
    <w:rsid w:val="00287EAC"/>
    <w:rsid w:val="00287F34"/>
    <w:rsid w:val="00292F1C"/>
    <w:rsid w:val="002958E9"/>
    <w:rsid w:val="002A0C6F"/>
    <w:rsid w:val="002A1B0C"/>
    <w:rsid w:val="002A4BCA"/>
    <w:rsid w:val="002A4C07"/>
    <w:rsid w:val="002A60BF"/>
    <w:rsid w:val="002A6E2E"/>
    <w:rsid w:val="002B0F07"/>
    <w:rsid w:val="002B1CF7"/>
    <w:rsid w:val="002B2433"/>
    <w:rsid w:val="002B2CCF"/>
    <w:rsid w:val="002B4B47"/>
    <w:rsid w:val="002B71CC"/>
    <w:rsid w:val="002B7BA1"/>
    <w:rsid w:val="002C000B"/>
    <w:rsid w:val="002C433F"/>
    <w:rsid w:val="002C4E78"/>
    <w:rsid w:val="002C6FF6"/>
    <w:rsid w:val="002D473E"/>
    <w:rsid w:val="002E2025"/>
    <w:rsid w:val="002E2D99"/>
    <w:rsid w:val="002E309A"/>
    <w:rsid w:val="002E4A8C"/>
    <w:rsid w:val="002E6AE1"/>
    <w:rsid w:val="002E7188"/>
    <w:rsid w:val="002E77EC"/>
    <w:rsid w:val="002E7BCC"/>
    <w:rsid w:val="002F1059"/>
    <w:rsid w:val="002F1C94"/>
    <w:rsid w:val="002F2633"/>
    <w:rsid w:val="002F288D"/>
    <w:rsid w:val="002F4CEB"/>
    <w:rsid w:val="00302E13"/>
    <w:rsid w:val="00302FAC"/>
    <w:rsid w:val="003034AC"/>
    <w:rsid w:val="003048A4"/>
    <w:rsid w:val="00304DE1"/>
    <w:rsid w:val="00311CC6"/>
    <w:rsid w:val="003148FD"/>
    <w:rsid w:val="0031715E"/>
    <w:rsid w:val="00322DEE"/>
    <w:rsid w:val="003241C9"/>
    <w:rsid w:val="00325A60"/>
    <w:rsid w:val="00325EF9"/>
    <w:rsid w:val="00326512"/>
    <w:rsid w:val="0033081D"/>
    <w:rsid w:val="00331DF0"/>
    <w:rsid w:val="0033246C"/>
    <w:rsid w:val="00332F2A"/>
    <w:rsid w:val="00334998"/>
    <w:rsid w:val="00337127"/>
    <w:rsid w:val="0034098E"/>
    <w:rsid w:val="00343A20"/>
    <w:rsid w:val="003440BA"/>
    <w:rsid w:val="003458CB"/>
    <w:rsid w:val="00346A4A"/>
    <w:rsid w:val="00350235"/>
    <w:rsid w:val="0035197A"/>
    <w:rsid w:val="00364A53"/>
    <w:rsid w:val="0036610C"/>
    <w:rsid w:val="003674B5"/>
    <w:rsid w:val="003676EB"/>
    <w:rsid w:val="0037354E"/>
    <w:rsid w:val="00373707"/>
    <w:rsid w:val="00375F8E"/>
    <w:rsid w:val="0037676D"/>
    <w:rsid w:val="003814D7"/>
    <w:rsid w:val="00381AAF"/>
    <w:rsid w:val="003852D6"/>
    <w:rsid w:val="00390AEF"/>
    <w:rsid w:val="003958BD"/>
    <w:rsid w:val="00395954"/>
    <w:rsid w:val="00396166"/>
    <w:rsid w:val="003972E0"/>
    <w:rsid w:val="003A0A47"/>
    <w:rsid w:val="003A0FB2"/>
    <w:rsid w:val="003A16FF"/>
    <w:rsid w:val="003A2DB0"/>
    <w:rsid w:val="003A3A6A"/>
    <w:rsid w:val="003A3D01"/>
    <w:rsid w:val="003A66CF"/>
    <w:rsid w:val="003A7012"/>
    <w:rsid w:val="003A782D"/>
    <w:rsid w:val="003B2826"/>
    <w:rsid w:val="003B417F"/>
    <w:rsid w:val="003B4CD5"/>
    <w:rsid w:val="003C1B25"/>
    <w:rsid w:val="003C39B1"/>
    <w:rsid w:val="003C440A"/>
    <w:rsid w:val="003C4813"/>
    <w:rsid w:val="003C49A1"/>
    <w:rsid w:val="003C71B7"/>
    <w:rsid w:val="003C7E72"/>
    <w:rsid w:val="003D0565"/>
    <w:rsid w:val="003D499F"/>
    <w:rsid w:val="003D67D6"/>
    <w:rsid w:val="003D7975"/>
    <w:rsid w:val="003E0331"/>
    <w:rsid w:val="003E06C2"/>
    <w:rsid w:val="003E5A9E"/>
    <w:rsid w:val="003E6E28"/>
    <w:rsid w:val="003E723A"/>
    <w:rsid w:val="003E7500"/>
    <w:rsid w:val="003F08F8"/>
    <w:rsid w:val="003F1293"/>
    <w:rsid w:val="003F1954"/>
    <w:rsid w:val="003F2DB2"/>
    <w:rsid w:val="003F37D1"/>
    <w:rsid w:val="003F56D8"/>
    <w:rsid w:val="003F683E"/>
    <w:rsid w:val="003F7C25"/>
    <w:rsid w:val="00402235"/>
    <w:rsid w:val="00402689"/>
    <w:rsid w:val="00407274"/>
    <w:rsid w:val="004109AE"/>
    <w:rsid w:val="00412D8B"/>
    <w:rsid w:val="00422B03"/>
    <w:rsid w:val="00425D3C"/>
    <w:rsid w:val="00426814"/>
    <w:rsid w:val="0043129A"/>
    <w:rsid w:val="0043378D"/>
    <w:rsid w:val="00433E90"/>
    <w:rsid w:val="00434314"/>
    <w:rsid w:val="00435570"/>
    <w:rsid w:val="0043718C"/>
    <w:rsid w:val="00443143"/>
    <w:rsid w:val="00445858"/>
    <w:rsid w:val="0045073C"/>
    <w:rsid w:val="00451389"/>
    <w:rsid w:val="004514BA"/>
    <w:rsid w:val="00452632"/>
    <w:rsid w:val="00453CDC"/>
    <w:rsid w:val="0045432E"/>
    <w:rsid w:val="0046567D"/>
    <w:rsid w:val="00466892"/>
    <w:rsid w:val="00467271"/>
    <w:rsid w:val="004678D8"/>
    <w:rsid w:val="00470655"/>
    <w:rsid w:val="00472CFC"/>
    <w:rsid w:val="00473CBA"/>
    <w:rsid w:val="00473E03"/>
    <w:rsid w:val="00474889"/>
    <w:rsid w:val="00474F85"/>
    <w:rsid w:val="00477B15"/>
    <w:rsid w:val="00477D91"/>
    <w:rsid w:val="00480E5B"/>
    <w:rsid w:val="00482F77"/>
    <w:rsid w:val="0048445C"/>
    <w:rsid w:val="004845E8"/>
    <w:rsid w:val="004903A1"/>
    <w:rsid w:val="0049072F"/>
    <w:rsid w:val="0049150E"/>
    <w:rsid w:val="00491971"/>
    <w:rsid w:val="00492E82"/>
    <w:rsid w:val="0049589D"/>
    <w:rsid w:val="00496CB4"/>
    <w:rsid w:val="00496D3D"/>
    <w:rsid w:val="004A21B8"/>
    <w:rsid w:val="004A426D"/>
    <w:rsid w:val="004B0065"/>
    <w:rsid w:val="004B1085"/>
    <w:rsid w:val="004B2D67"/>
    <w:rsid w:val="004B34A1"/>
    <w:rsid w:val="004B4CAE"/>
    <w:rsid w:val="004B6241"/>
    <w:rsid w:val="004C1BCF"/>
    <w:rsid w:val="004C1EF8"/>
    <w:rsid w:val="004C30EB"/>
    <w:rsid w:val="004C4EEB"/>
    <w:rsid w:val="004C6CBC"/>
    <w:rsid w:val="004C7A98"/>
    <w:rsid w:val="004D1A77"/>
    <w:rsid w:val="004D2823"/>
    <w:rsid w:val="004D5122"/>
    <w:rsid w:val="004D58E9"/>
    <w:rsid w:val="004D5BB8"/>
    <w:rsid w:val="004D68E5"/>
    <w:rsid w:val="004D6B49"/>
    <w:rsid w:val="004D7C0A"/>
    <w:rsid w:val="004E085F"/>
    <w:rsid w:val="004E135F"/>
    <w:rsid w:val="004E3BF4"/>
    <w:rsid w:val="004E3F69"/>
    <w:rsid w:val="004E54B6"/>
    <w:rsid w:val="004F283E"/>
    <w:rsid w:val="00504943"/>
    <w:rsid w:val="00505E3B"/>
    <w:rsid w:val="005062B7"/>
    <w:rsid w:val="0050636D"/>
    <w:rsid w:val="00517BA2"/>
    <w:rsid w:val="00517F2E"/>
    <w:rsid w:val="00521ED4"/>
    <w:rsid w:val="00521F3C"/>
    <w:rsid w:val="00525484"/>
    <w:rsid w:val="00527EE1"/>
    <w:rsid w:val="00533756"/>
    <w:rsid w:val="00533858"/>
    <w:rsid w:val="0053466A"/>
    <w:rsid w:val="0053674A"/>
    <w:rsid w:val="00536AE1"/>
    <w:rsid w:val="005403A8"/>
    <w:rsid w:val="005420F6"/>
    <w:rsid w:val="0054258F"/>
    <w:rsid w:val="00542A85"/>
    <w:rsid w:val="00547538"/>
    <w:rsid w:val="005525F6"/>
    <w:rsid w:val="005548AC"/>
    <w:rsid w:val="005603CC"/>
    <w:rsid w:val="00562A37"/>
    <w:rsid w:val="0056356C"/>
    <w:rsid w:val="0056417B"/>
    <w:rsid w:val="00566BDC"/>
    <w:rsid w:val="00566DB2"/>
    <w:rsid w:val="005679FE"/>
    <w:rsid w:val="00570D79"/>
    <w:rsid w:val="00571F08"/>
    <w:rsid w:val="00572B68"/>
    <w:rsid w:val="00573392"/>
    <w:rsid w:val="0058119D"/>
    <w:rsid w:val="005830CA"/>
    <w:rsid w:val="00584976"/>
    <w:rsid w:val="00585B27"/>
    <w:rsid w:val="00585B9C"/>
    <w:rsid w:val="0059167D"/>
    <w:rsid w:val="005948E0"/>
    <w:rsid w:val="00595AE1"/>
    <w:rsid w:val="00595E4B"/>
    <w:rsid w:val="005A214E"/>
    <w:rsid w:val="005A2B1D"/>
    <w:rsid w:val="005B3B95"/>
    <w:rsid w:val="005B64AB"/>
    <w:rsid w:val="005B6AEA"/>
    <w:rsid w:val="005B7CAE"/>
    <w:rsid w:val="005C28A4"/>
    <w:rsid w:val="005C4141"/>
    <w:rsid w:val="005C4438"/>
    <w:rsid w:val="005C4D1F"/>
    <w:rsid w:val="005C5894"/>
    <w:rsid w:val="005C5EFD"/>
    <w:rsid w:val="005D1589"/>
    <w:rsid w:val="005D18B1"/>
    <w:rsid w:val="005E05BF"/>
    <w:rsid w:val="005E2F53"/>
    <w:rsid w:val="005E326C"/>
    <w:rsid w:val="005E3D07"/>
    <w:rsid w:val="005E5401"/>
    <w:rsid w:val="005E5A56"/>
    <w:rsid w:val="005F03F7"/>
    <w:rsid w:val="005F11D3"/>
    <w:rsid w:val="005F4493"/>
    <w:rsid w:val="005F6488"/>
    <w:rsid w:val="005F65B3"/>
    <w:rsid w:val="005F6A94"/>
    <w:rsid w:val="005F6E13"/>
    <w:rsid w:val="00600C7D"/>
    <w:rsid w:val="00601451"/>
    <w:rsid w:val="00603F75"/>
    <w:rsid w:val="00607F16"/>
    <w:rsid w:val="00612FFB"/>
    <w:rsid w:val="00623533"/>
    <w:rsid w:val="0062457D"/>
    <w:rsid w:val="0062492E"/>
    <w:rsid w:val="00624F28"/>
    <w:rsid w:val="0062508B"/>
    <w:rsid w:val="0062538C"/>
    <w:rsid w:val="006259A5"/>
    <w:rsid w:val="00634274"/>
    <w:rsid w:val="00634565"/>
    <w:rsid w:val="0064103D"/>
    <w:rsid w:val="006410F0"/>
    <w:rsid w:val="00642E29"/>
    <w:rsid w:val="0064317B"/>
    <w:rsid w:val="00643965"/>
    <w:rsid w:val="0064640B"/>
    <w:rsid w:val="00654424"/>
    <w:rsid w:val="00654B87"/>
    <w:rsid w:val="00657C29"/>
    <w:rsid w:val="0066108D"/>
    <w:rsid w:val="00662F29"/>
    <w:rsid w:val="006635EA"/>
    <w:rsid w:val="00665BA2"/>
    <w:rsid w:val="006662C2"/>
    <w:rsid w:val="00673FAE"/>
    <w:rsid w:val="00677C7C"/>
    <w:rsid w:val="00677C82"/>
    <w:rsid w:val="00681221"/>
    <w:rsid w:val="00684BBC"/>
    <w:rsid w:val="006855D9"/>
    <w:rsid w:val="0069047A"/>
    <w:rsid w:val="00691F61"/>
    <w:rsid w:val="00696438"/>
    <w:rsid w:val="00696E58"/>
    <w:rsid w:val="006A3A37"/>
    <w:rsid w:val="006A3CF5"/>
    <w:rsid w:val="006B159B"/>
    <w:rsid w:val="006B2D28"/>
    <w:rsid w:val="006B62DE"/>
    <w:rsid w:val="006C074C"/>
    <w:rsid w:val="006C0B03"/>
    <w:rsid w:val="006C0F65"/>
    <w:rsid w:val="006C44BF"/>
    <w:rsid w:val="006C75CD"/>
    <w:rsid w:val="006C7A3C"/>
    <w:rsid w:val="006C7F7E"/>
    <w:rsid w:val="006D039F"/>
    <w:rsid w:val="006D317B"/>
    <w:rsid w:val="006D368E"/>
    <w:rsid w:val="006D4143"/>
    <w:rsid w:val="006D57FB"/>
    <w:rsid w:val="006D5F3A"/>
    <w:rsid w:val="006E00BE"/>
    <w:rsid w:val="006E26E9"/>
    <w:rsid w:val="006F178A"/>
    <w:rsid w:val="006F1E47"/>
    <w:rsid w:val="006F4DA4"/>
    <w:rsid w:val="006F6E32"/>
    <w:rsid w:val="0070282A"/>
    <w:rsid w:val="007103F6"/>
    <w:rsid w:val="00710BDB"/>
    <w:rsid w:val="007114AD"/>
    <w:rsid w:val="007122E5"/>
    <w:rsid w:val="00712FB2"/>
    <w:rsid w:val="007135CE"/>
    <w:rsid w:val="00714161"/>
    <w:rsid w:val="0071497A"/>
    <w:rsid w:val="00715294"/>
    <w:rsid w:val="00717F5D"/>
    <w:rsid w:val="00721851"/>
    <w:rsid w:val="00722D9D"/>
    <w:rsid w:val="00724BBB"/>
    <w:rsid w:val="00725532"/>
    <w:rsid w:val="00725C24"/>
    <w:rsid w:val="0072641D"/>
    <w:rsid w:val="00726988"/>
    <w:rsid w:val="007305FE"/>
    <w:rsid w:val="00732175"/>
    <w:rsid w:val="007326D7"/>
    <w:rsid w:val="00733F27"/>
    <w:rsid w:val="00734D89"/>
    <w:rsid w:val="00734FCF"/>
    <w:rsid w:val="00735389"/>
    <w:rsid w:val="00736756"/>
    <w:rsid w:val="00736A35"/>
    <w:rsid w:val="007370F8"/>
    <w:rsid w:val="00740183"/>
    <w:rsid w:val="00743B66"/>
    <w:rsid w:val="0074446B"/>
    <w:rsid w:val="007454F2"/>
    <w:rsid w:val="00746D25"/>
    <w:rsid w:val="0075090A"/>
    <w:rsid w:val="0075103D"/>
    <w:rsid w:val="00753472"/>
    <w:rsid w:val="00753534"/>
    <w:rsid w:val="00762A2D"/>
    <w:rsid w:val="007630C1"/>
    <w:rsid w:val="0076431D"/>
    <w:rsid w:val="007649B9"/>
    <w:rsid w:val="00766435"/>
    <w:rsid w:val="0076651B"/>
    <w:rsid w:val="007676AA"/>
    <w:rsid w:val="00771392"/>
    <w:rsid w:val="007765AF"/>
    <w:rsid w:val="00777B9C"/>
    <w:rsid w:val="0078247A"/>
    <w:rsid w:val="00783201"/>
    <w:rsid w:val="00783E8F"/>
    <w:rsid w:val="00785BB8"/>
    <w:rsid w:val="00786562"/>
    <w:rsid w:val="00787E84"/>
    <w:rsid w:val="00792334"/>
    <w:rsid w:val="007970AC"/>
    <w:rsid w:val="007976D5"/>
    <w:rsid w:val="007A011E"/>
    <w:rsid w:val="007A0210"/>
    <w:rsid w:val="007A170F"/>
    <w:rsid w:val="007A1EF1"/>
    <w:rsid w:val="007A563C"/>
    <w:rsid w:val="007B0545"/>
    <w:rsid w:val="007B1B08"/>
    <w:rsid w:val="007B23EE"/>
    <w:rsid w:val="007B4A1B"/>
    <w:rsid w:val="007C18BE"/>
    <w:rsid w:val="007C2F1E"/>
    <w:rsid w:val="007C3060"/>
    <w:rsid w:val="007C44E2"/>
    <w:rsid w:val="007C56AD"/>
    <w:rsid w:val="007C676F"/>
    <w:rsid w:val="007D3BD0"/>
    <w:rsid w:val="007D425B"/>
    <w:rsid w:val="007D4F95"/>
    <w:rsid w:val="007D7BA9"/>
    <w:rsid w:val="007E17A2"/>
    <w:rsid w:val="007E5E6A"/>
    <w:rsid w:val="007E68E1"/>
    <w:rsid w:val="007E6BAD"/>
    <w:rsid w:val="007E72CB"/>
    <w:rsid w:val="007F0184"/>
    <w:rsid w:val="007F12B1"/>
    <w:rsid w:val="007F1C94"/>
    <w:rsid w:val="007F30D1"/>
    <w:rsid w:val="007F46B8"/>
    <w:rsid w:val="007F48C6"/>
    <w:rsid w:val="007F4B3E"/>
    <w:rsid w:val="007F6F9E"/>
    <w:rsid w:val="007F7CC7"/>
    <w:rsid w:val="00802A4D"/>
    <w:rsid w:val="00804C74"/>
    <w:rsid w:val="008108C7"/>
    <w:rsid w:val="00812A77"/>
    <w:rsid w:val="00813FA7"/>
    <w:rsid w:val="00814D43"/>
    <w:rsid w:val="00816F19"/>
    <w:rsid w:val="008231BE"/>
    <w:rsid w:val="008233B6"/>
    <w:rsid w:val="00823905"/>
    <w:rsid w:val="00825585"/>
    <w:rsid w:val="008257D3"/>
    <w:rsid w:val="008262A9"/>
    <w:rsid w:val="0082684F"/>
    <w:rsid w:val="00830607"/>
    <w:rsid w:val="008334FB"/>
    <w:rsid w:val="008336C3"/>
    <w:rsid w:val="008340B2"/>
    <w:rsid w:val="00837B4F"/>
    <w:rsid w:val="008443F4"/>
    <w:rsid w:val="008472C7"/>
    <w:rsid w:val="00851E0B"/>
    <w:rsid w:val="00853F6E"/>
    <w:rsid w:val="00853FE6"/>
    <w:rsid w:val="00855DC9"/>
    <w:rsid w:val="0085625A"/>
    <w:rsid w:val="008570FE"/>
    <w:rsid w:val="00857522"/>
    <w:rsid w:val="00862AD6"/>
    <w:rsid w:val="00867077"/>
    <w:rsid w:val="00867B41"/>
    <w:rsid w:val="00870456"/>
    <w:rsid w:val="0087242E"/>
    <w:rsid w:val="008732AB"/>
    <w:rsid w:val="00874B94"/>
    <w:rsid w:val="00875291"/>
    <w:rsid w:val="0087546A"/>
    <w:rsid w:val="00875B57"/>
    <w:rsid w:val="00876B6F"/>
    <w:rsid w:val="00876D48"/>
    <w:rsid w:val="0088111A"/>
    <w:rsid w:val="00881176"/>
    <w:rsid w:val="00881EAD"/>
    <w:rsid w:val="00884071"/>
    <w:rsid w:val="00884EFA"/>
    <w:rsid w:val="00890155"/>
    <w:rsid w:val="00890937"/>
    <w:rsid w:val="00891C61"/>
    <w:rsid w:val="008927EC"/>
    <w:rsid w:val="00893764"/>
    <w:rsid w:val="008952C3"/>
    <w:rsid w:val="008967B0"/>
    <w:rsid w:val="0089796B"/>
    <w:rsid w:val="008A3744"/>
    <w:rsid w:val="008A5D3A"/>
    <w:rsid w:val="008A6CE9"/>
    <w:rsid w:val="008B1250"/>
    <w:rsid w:val="008B1840"/>
    <w:rsid w:val="008B27EE"/>
    <w:rsid w:val="008B62D0"/>
    <w:rsid w:val="008B749F"/>
    <w:rsid w:val="008C0AF2"/>
    <w:rsid w:val="008C143A"/>
    <w:rsid w:val="008C303A"/>
    <w:rsid w:val="008C4031"/>
    <w:rsid w:val="008C5515"/>
    <w:rsid w:val="008D2A83"/>
    <w:rsid w:val="008D2D23"/>
    <w:rsid w:val="008D4215"/>
    <w:rsid w:val="008D4A3E"/>
    <w:rsid w:val="008D4F38"/>
    <w:rsid w:val="008D6AB8"/>
    <w:rsid w:val="008E15B7"/>
    <w:rsid w:val="008E3DDF"/>
    <w:rsid w:val="008E4731"/>
    <w:rsid w:val="008F0738"/>
    <w:rsid w:val="008F1483"/>
    <w:rsid w:val="008F1968"/>
    <w:rsid w:val="008F39F9"/>
    <w:rsid w:val="008F4033"/>
    <w:rsid w:val="008F4C9B"/>
    <w:rsid w:val="008F69CD"/>
    <w:rsid w:val="008F7D39"/>
    <w:rsid w:val="0090135D"/>
    <w:rsid w:val="00902F6A"/>
    <w:rsid w:val="00904153"/>
    <w:rsid w:val="00904163"/>
    <w:rsid w:val="0091031C"/>
    <w:rsid w:val="00910A30"/>
    <w:rsid w:val="00912940"/>
    <w:rsid w:val="00913961"/>
    <w:rsid w:val="0091431C"/>
    <w:rsid w:val="00914567"/>
    <w:rsid w:val="00915EB9"/>
    <w:rsid w:val="009174D0"/>
    <w:rsid w:val="00922166"/>
    <w:rsid w:val="009228CE"/>
    <w:rsid w:val="009250F3"/>
    <w:rsid w:val="009251C7"/>
    <w:rsid w:val="00927AC5"/>
    <w:rsid w:val="00931B54"/>
    <w:rsid w:val="009338E2"/>
    <w:rsid w:val="00935E31"/>
    <w:rsid w:val="00936277"/>
    <w:rsid w:val="00940938"/>
    <w:rsid w:val="00941131"/>
    <w:rsid w:val="00941E85"/>
    <w:rsid w:val="00944597"/>
    <w:rsid w:val="009503FE"/>
    <w:rsid w:val="0095046B"/>
    <w:rsid w:val="009519DD"/>
    <w:rsid w:val="00956A69"/>
    <w:rsid w:val="00957041"/>
    <w:rsid w:val="00957617"/>
    <w:rsid w:val="009577AC"/>
    <w:rsid w:val="00961C05"/>
    <w:rsid w:val="009642E9"/>
    <w:rsid w:val="00966C79"/>
    <w:rsid w:val="00972E41"/>
    <w:rsid w:val="009734EB"/>
    <w:rsid w:val="00975117"/>
    <w:rsid w:val="00976057"/>
    <w:rsid w:val="00976283"/>
    <w:rsid w:val="00977822"/>
    <w:rsid w:val="00980A81"/>
    <w:rsid w:val="00980FDD"/>
    <w:rsid w:val="009815B4"/>
    <w:rsid w:val="0098390E"/>
    <w:rsid w:val="009866B9"/>
    <w:rsid w:val="0098738D"/>
    <w:rsid w:val="009903BC"/>
    <w:rsid w:val="00991941"/>
    <w:rsid w:val="00996359"/>
    <w:rsid w:val="00997847"/>
    <w:rsid w:val="00997B7E"/>
    <w:rsid w:val="009B126D"/>
    <w:rsid w:val="009B2DD4"/>
    <w:rsid w:val="009B2E1C"/>
    <w:rsid w:val="009B3A96"/>
    <w:rsid w:val="009B5785"/>
    <w:rsid w:val="009B58F2"/>
    <w:rsid w:val="009B650B"/>
    <w:rsid w:val="009B6974"/>
    <w:rsid w:val="009C06F7"/>
    <w:rsid w:val="009C2E68"/>
    <w:rsid w:val="009C3B41"/>
    <w:rsid w:val="009C48F2"/>
    <w:rsid w:val="009C6148"/>
    <w:rsid w:val="009C6773"/>
    <w:rsid w:val="009C6B01"/>
    <w:rsid w:val="009D0785"/>
    <w:rsid w:val="009D0B8D"/>
    <w:rsid w:val="009D1650"/>
    <w:rsid w:val="009D31A6"/>
    <w:rsid w:val="009D5A1D"/>
    <w:rsid w:val="009D5FA0"/>
    <w:rsid w:val="009D79FC"/>
    <w:rsid w:val="009E008C"/>
    <w:rsid w:val="009E2850"/>
    <w:rsid w:val="009E48B4"/>
    <w:rsid w:val="009F0CA0"/>
    <w:rsid w:val="009F37A5"/>
    <w:rsid w:val="009F393C"/>
    <w:rsid w:val="009F3E0D"/>
    <w:rsid w:val="009F5D1B"/>
    <w:rsid w:val="00A0225F"/>
    <w:rsid w:val="00A023FB"/>
    <w:rsid w:val="00A04DD4"/>
    <w:rsid w:val="00A07708"/>
    <w:rsid w:val="00A10C7A"/>
    <w:rsid w:val="00A135B6"/>
    <w:rsid w:val="00A14234"/>
    <w:rsid w:val="00A1439D"/>
    <w:rsid w:val="00A143B0"/>
    <w:rsid w:val="00A149F0"/>
    <w:rsid w:val="00A14D62"/>
    <w:rsid w:val="00A155EA"/>
    <w:rsid w:val="00A16790"/>
    <w:rsid w:val="00A20251"/>
    <w:rsid w:val="00A22E48"/>
    <w:rsid w:val="00A23A41"/>
    <w:rsid w:val="00A3109C"/>
    <w:rsid w:val="00A32F3C"/>
    <w:rsid w:val="00A35EAF"/>
    <w:rsid w:val="00A43264"/>
    <w:rsid w:val="00A443F6"/>
    <w:rsid w:val="00A45186"/>
    <w:rsid w:val="00A45803"/>
    <w:rsid w:val="00A4742A"/>
    <w:rsid w:val="00A54C9D"/>
    <w:rsid w:val="00A54E57"/>
    <w:rsid w:val="00A5758B"/>
    <w:rsid w:val="00A57E18"/>
    <w:rsid w:val="00A61580"/>
    <w:rsid w:val="00A627F5"/>
    <w:rsid w:val="00A62BE6"/>
    <w:rsid w:val="00A63CA4"/>
    <w:rsid w:val="00A665EE"/>
    <w:rsid w:val="00A669AE"/>
    <w:rsid w:val="00A738AB"/>
    <w:rsid w:val="00A73D78"/>
    <w:rsid w:val="00A7577B"/>
    <w:rsid w:val="00A76E19"/>
    <w:rsid w:val="00A816D5"/>
    <w:rsid w:val="00A84C38"/>
    <w:rsid w:val="00A85FE1"/>
    <w:rsid w:val="00A864BD"/>
    <w:rsid w:val="00A9061C"/>
    <w:rsid w:val="00A92356"/>
    <w:rsid w:val="00A934C0"/>
    <w:rsid w:val="00A94FCC"/>
    <w:rsid w:val="00A97825"/>
    <w:rsid w:val="00AA2FF8"/>
    <w:rsid w:val="00AA36E7"/>
    <w:rsid w:val="00AA4AEA"/>
    <w:rsid w:val="00AA4BA5"/>
    <w:rsid w:val="00AA5F4C"/>
    <w:rsid w:val="00AA6691"/>
    <w:rsid w:val="00AB1D26"/>
    <w:rsid w:val="00AB4AE1"/>
    <w:rsid w:val="00AB5977"/>
    <w:rsid w:val="00AB5E45"/>
    <w:rsid w:val="00AB6008"/>
    <w:rsid w:val="00AC1D5A"/>
    <w:rsid w:val="00AC40F1"/>
    <w:rsid w:val="00AC4DF8"/>
    <w:rsid w:val="00AC7888"/>
    <w:rsid w:val="00AC7C07"/>
    <w:rsid w:val="00AC7D4E"/>
    <w:rsid w:val="00AD05B2"/>
    <w:rsid w:val="00AD1E2B"/>
    <w:rsid w:val="00AD45A2"/>
    <w:rsid w:val="00AD78FA"/>
    <w:rsid w:val="00AE05DB"/>
    <w:rsid w:val="00AE4583"/>
    <w:rsid w:val="00AE6CE8"/>
    <w:rsid w:val="00AF1499"/>
    <w:rsid w:val="00AF3640"/>
    <w:rsid w:val="00AF7009"/>
    <w:rsid w:val="00AF7106"/>
    <w:rsid w:val="00AF75CA"/>
    <w:rsid w:val="00B02759"/>
    <w:rsid w:val="00B04DDD"/>
    <w:rsid w:val="00B11638"/>
    <w:rsid w:val="00B12450"/>
    <w:rsid w:val="00B12700"/>
    <w:rsid w:val="00B15FC2"/>
    <w:rsid w:val="00B169B4"/>
    <w:rsid w:val="00B172D8"/>
    <w:rsid w:val="00B20205"/>
    <w:rsid w:val="00B20307"/>
    <w:rsid w:val="00B2192E"/>
    <w:rsid w:val="00B267BF"/>
    <w:rsid w:val="00B268BE"/>
    <w:rsid w:val="00B32F0F"/>
    <w:rsid w:val="00B331C4"/>
    <w:rsid w:val="00B34555"/>
    <w:rsid w:val="00B414BB"/>
    <w:rsid w:val="00B43728"/>
    <w:rsid w:val="00B448E6"/>
    <w:rsid w:val="00B46A21"/>
    <w:rsid w:val="00B46FF7"/>
    <w:rsid w:val="00B47FD9"/>
    <w:rsid w:val="00B5042D"/>
    <w:rsid w:val="00B510D9"/>
    <w:rsid w:val="00B53DBB"/>
    <w:rsid w:val="00B55771"/>
    <w:rsid w:val="00B55BD1"/>
    <w:rsid w:val="00B55EAC"/>
    <w:rsid w:val="00B563B1"/>
    <w:rsid w:val="00B56934"/>
    <w:rsid w:val="00B5791D"/>
    <w:rsid w:val="00B57AA5"/>
    <w:rsid w:val="00B57DA5"/>
    <w:rsid w:val="00B64B5F"/>
    <w:rsid w:val="00B65520"/>
    <w:rsid w:val="00B65C20"/>
    <w:rsid w:val="00B66197"/>
    <w:rsid w:val="00B66F38"/>
    <w:rsid w:val="00B67691"/>
    <w:rsid w:val="00B70C42"/>
    <w:rsid w:val="00B71F6D"/>
    <w:rsid w:val="00B73E92"/>
    <w:rsid w:val="00B73FF3"/>
    <w:rsid w:val="00B75D0F"/>
    <w:rsid w:val="00B8219E"/>
    <w:rsid w:val="00B87448"/>
    <w:rsid w:val="00B90830"/>
    <w:rsid w:val="00B9112C"/>
    <w:rsid w:val="00B928A4"/>
    <w:rsid w:val="00B95194"/>
    <w:rsid w:val="00B9586B"/>
    <w:rsid w:val="00BA488D"/>
    <w:rsid w:val="00BA644D"/>
    <w:rsid w:val="00BA7F1E"/>
    <w:rsid w:val="00BB0D2B"/>
    <w:rsid w:val="00BB3E60"/>
    <w:rsid w:val="00BB6BB1"/>
    <w:rsid w:val="00BC45F6"/>
    <w:rsid w:val="00BC56B7"/>
    <w:rsid w:val="00BC67E8"/>
    <w:rsid w:val="00BC67F5"/>
    <w:rsid w:val="00BC7850"/>
    <w:rsid w:val="00BE0923"/>
    <w:rsid w:val="00BE0F67"/>
    <w:rsid w:val="00BE2316"/>
    <w:rsid w:val="00BE3733"/>
    <w:rsid w:val="00BE5B89"/>
    <w:rsid w:val="00BE5BE3"/>
    <w:rsid w:val="00BE752A"/>
    <w:rsid w:val="00BF0288"/>
    <w:rsid w:val="00BF0DF0"/>
    <w:rsid w:val="00BF16DA"/>
    <w:rsid w:val="00BF1A72"/>
    <w:rsid w:val="00BF1FA0"/>
    <w:rsid w:val="00BF70E1"/>
    <w:rsid w:val="00BF7C7D"/>
    <w:rsid w:val="00C023C3"/>
    <w:rsid w:val="00C12119"/>
    <w:rsid w:val="00C12B70"/>
    <w:rsid w:val="00C133B2"/>
    <w:rsid w:val="00C156F9"/>
    <w:rsid w:val="00C16808"/>
    <w:rsid w:val="00C202D1"/>
    <w:rsid w:val="00C23B8C"/>
    <w:rsid w:val="00C24228"/>
    <w:rsid w:val="00C26358"/>
    <w:rsid w:val="00C3250B"/>
    <w:rsid w:val="00C3321C"/>
    <w:rsid w:val="00C34BDE"/>
    <w:rsid w:val="00C372EC"/>
    <w:rsid w:val="00C40140"/>
    <w:rsid w:val="00C41F76"/>
    <w:rsid w:val="00C439B7"/>
    <w:rsid w:val="00C43B0A"/>
    <w:rsid w:val="00C469BF"/>
    <w:rsid w:val="00C46C9F"/>
    <w:rsid w:val="00C50A6C"/>
    <w:rsid w:val="00C50B3F"/>
    <w:rsid w:val="00C60BCA"/>
    <w:rsid w:val="00C62249"/>
    <w:rsid w:val="00C6235B"/>
    <w:rsid w:val="00C65AA4"/>
    <w:rsid w:val="00C66413"/>
    <w:rsid w:val="00C70070"/>
    <w:rsid w:val="00C7080D"/>
    <w:rsid w:val="00C70D4B"/>
    <w:rsid w:val="00C713CF"/>
    <w:rsid w:val="00C727A1"/>
    <w:rsid w:val="00C72A94"/>
    <w:rsid w:val="00C72C5D"/>
    <w:rsid w:val="00C7534C"/>
    <w:rsid w:val="00C81970"/>
    <w:rsid w:val="00C829BF"/>
    <w:rsid w:val="00C835FC"/>
    <w:rsid w:val="00C851AF"/>
    <w:rsid w:val="00C8721A"/>
    <w:rsid w:val="00C9294C"/>
    <w:rsid w:val="00C96506"/>
    <w:rsid w:val="00C9787D"/>
    <w:rsid w:val="00CA4EB1"/>
    <w:rsid w:val="00CA5E5F"/>
    <w:rsid w:val="00CA6411"/>
    <w:rsid w:val="00CA7176"/>
    <w:rsid w:val="00CB11D0"/>
    <w:rsid w:val="00CB1811"/>
    <w:rsid w:val="00CB32AF"/>
    <w:rsid w:val="00CB72A8"/>
    <w:rsid w:val="00CC1ECA"/>
    <w:rsid w:val="00CC2498"/>
    <w:rsid w:val="00CC3B6F"/>
    <w:rsid w:val="00CC5A39"/>
    <w:rsid w:val="00CC652C"/>
    <w:rsid w:val="00CC6B87"/>
    <w:rsid w:val="00CD012E"/>
    <w:rsid w:val="00CD2F2E"/>
    <w:rsid w:val="00CD3280"/>
    <w:rsid w:val="00CD4575"/>
    <w:rsid w:val="00CD46D6"/>
    <w:rsid w:val="00CD54F1"/>
    <w:rsid w:val="00CD6888"/>
    <w:rsid w:val="00CD7C1B"/>
    <w:rsid w:val="00CE1D4E"/>
    <w:rsid w:val="00CE56BD"/>
    <w:rsid w:val="00CE61EF"/>
    <w:rsid w:val="00CF15B7"/>
    <w:rsid w:val="00CF357D"/>
    <w:rsid w:val="00CF3CD9"/>
    <w:rsid w:val="00CF4BC7"/>
    <w:rsid w:val="00CF7255"/>
    <w:rsid w:val="00D00762"/>
    <w:rsid w:val="00D00DA6"/>
    <w:rsid w:val="00D02F8B"/>
    <w:rsid w:val="00D10A0B"/>
    <w:rsid w:val="00D11C5F"/>
    <w:rsid w:val="00D13D8E"/>
    <w:rsid w:val="00D20FAA"/>
    <w:rsid w:val="00D2120F"/>
    <w:rsid w:val="00D222AF"/>
    <w:rsid w:val="00D2290A"/>
    <w:rsid w:val="00D233C0"/>
    <w:rsid w:val="00D260A8"/>
    <w:rsid w:val="00D26391"/>
    <w:rsid w:val="00D26E1E"/>
    <w:rsid w:val="00D30EF0"/>
    <w:rsid w:val="00D32171"/>
    <w:rsid w:val="00D35B37"/>
    <w:rsid w:val="00D37DD0"/>
    <w:rsid w:val="00D40ABB"/>
    <w:rsid w:val="00D41370"/>
    <w:rsid w:val="00D41572"/>
    <w:rsid w:val="00D449CC"/>
    <w:rsid w:val="00D45ACF"/>
    <w:rsid w:val="00D47E81"/>
    <w:rsid w:val="00D5013E"/>
    <w:rsid w:val="00D54376"/>
    <w:rsid w:val="00D54718"/>
    <w:rsid w:val="00D554B2"/>
    <w:rsid w:val="00D558AB"/>
    <w:rsid w:val="00D64D55"/>
    <w:rsid w:val="00D662EF"/>
    <w:rsid w:val="00D66646"/>
    <w:rsid w:val="00D66B55"/>
    <w:rsid w:val="00D66BE6"/>
    <w:rsid w:val="00D73EA5"/>
    <w:rsid w:val="00D83175"/>
    <w:rsid w:val="00D84AEF"/>
    <w:rsid w:val="00D84C80"/>
    <w:rsid w:val="00D84E49"/>
    <w:rsid w:val="00D851DE"/>
    <w:rsid w:val="00D86F81"/>
    <w:rsid w:val="00D87BF9"/>
    <w:rsid w:val="00D87F54"/>
    <w:rsid w:val="00D91A4F"/>
    <w:rsid w:val="00D9677D"/>
    <w:rsid w:val="00DA2120"/>
    <w:rsid w:val="00DA5B6F"/>
    <w:rsid w:val="00DA6063"/>
    <w:rsid w:val="00DA64D3"/>
    <w:rsid w:val="00DA7899"/>
    <w:rsid w:val="00DA7FE0"/>
    <w:rsid w:val="00DB1EC2"/>
    <w:rsid w:val="00DB3497"/>
    <w:rsid w:val="00DB3977"/>
    <w:rsid w:val="00DB3B88"/>
    <w:rsid w:val="00DB4C49"/>
    <w:rsid w:val="00DB5EEF"/>
    <w:rsid w:val="00DC09D2"/>
    <w:rsid w:val="00DC1198"/>
    <w:rsid w:val="00DC2848"/>
    <w:rsid w:val="00DC504B"/>
    <w:rsid w:val="00DC728E"/>
    <w:rsid w:val="00DD01B0"/>
    <w:rsid w:val="00DD13C1"/>
    <w:rsid w:val="00DD5871"/>
    <w:rsid w:val="00DD627D"/>
    <w:rsid w:val="00DE3861"/>
    <w:rsid w:val="00DE41BE"/>
    <w:rsid w:val="00DE5C22"/>
    <w:rsid w:val="00DE6D54"/>
    <w:rsid w:val="00DF11DF"/>
    <w:rsid w:val="00DF3194"/>
    <w:rsid w:val="00DF40A0"/>
    <w:rsid w:val="00DF651D"/>
    <w:rsid w:val="00DF6FCB"/>
    <w:rsid w:val="00E01711"/>
    <w:rsid w:val="00E03F8F"/>
    <w:rsid w:val="00E03F9A"/>
    <w:rsid w:val="00E05EDB"/>
    <w:rsid w:val="00E1591D"/>
    <w:rsid w:val="00E1675B"/>
    <w:rsid w:val="00E20693"/>
    <w:rsid w:val="00E23A29"/>
    <w:rsid w:val="00E257EA"/>
    <w:rsid w:val="00E258FD"/>
    <w:rsid w:val="00E26C8D"/>
    <w:rsid w:val="00E271E3"/>
    <w:rsid w:val="00E30F2F"/>
    <w:rsid w:val="00E32164"/>
    <w:rsid w:val="00E37A6D"/>
    <w:rsid w:val="00E4047D"/>
    <w:rsid w:val="00E421EE"/>
    <w:rsid w:val="00E42726"/>
    <w:rsid w:val="00E435DC"/>
    <w:rsid w:val="00E47B29"/>
    <w:rsid w:val="00E51501"/>
    <w:rsid w:val="00E5411A"/>
    <w:rsid w:val="00E55390"/>
    <w:rsid w:val="00E55DFA"/>
    <w:rsid w:val="00E56354"/>
    <w:rsid w:val="00E57FB4"/>
    <w:rsid w:val="00E6446A"/>
    <w:rsid w:val="00E64F0A"/>
    <w:rsid w:val="00E65F87"/>
    <w:rsid w:val="00E66E3A"/>
    <w:rsid w:val="00E7744A"/>
    <w:rsid w:val="00E776D1"/>
    <w:rsid w:val="00E8015F"/>
    <w:rsid w:val="00E8067C"/>
    <w:rsid w:val="00E840DD"/>
    <w:rsid w:val="00E84627"/>
    <w:rsid w:val="00E854D8"/>
    <w:rsid w:val="00E862C9"/>
    <w:rsid w:val="00E911E0"/>
    <w:rsid w:val="00E91A3E"/>
    <w:rsid w:val="00E9255D"/>
    <w:rsid w:val="00E94F79"/>
    <w:rsid w:val="00EA18B5"/>
    <w:rsid w:val="00EA6D0C"/>
    <w:rsid w:val="00EB0E07"/>
    <w:rsid w:val="00EB1CA3"/>
    <w:rsid w:val="00EB32C2"/>
    <w:rsid w:val="00EB4862"/>
    <w:rsid w:val="00EB5B28"/>
    <w:rsid w:val="00EB639C"/>
    <w:rsid w:val="00EC1EAE"/>
    <w:rsid w:val="00EC5A22"/>
    <w:rsid w:val="00EC7BC2"/>
    <w:rsid w:val="00ED1907"/>
    <w:rsid w:val="00ED3C1A"/>
    <w:rsid w:val="00ED3D6F"/>
    <w:rsid w:val="00ED737D"/>
    <w:rsid w:val="00EE0621"/>
    <w:rsid w:val="00EE0E61"/>
    <w:rsid w:val="00EE2FF3"/>
    <w:rsid w:val="00EE31D3"/>
    <w:rsid w:val="00EE639C"/>
    <w:rsid w:val="00EF0CE7"/>
    <w:rsid w:val="00EF116B"/>
    <w:rsid w:val="00EF16EF"/>
    <w:rsid w:val="00EF193C"/>
    <w:rsid w:val="00EF2287"/>
    <w:rsid w:val="00EF39F0"/>
    <w:rsid w:val="00EF5265"/>
    <w:rsid w:val="00EF5411"/>
    <w:rsid w:val="00EF5D57"/>
    <w:rsid w:val="00EF7164"/>
    <w:rsid w:val="00F0332D"/>
    <w:rsid w:val="00F03389"/>
    <w:rsid w:val="00F04896"/>
    <w:rsid w:val="00F04DAF"/>
    <w:rsid w:val="00F05721"/>
    <w:rsid w:val="00F061EE"/>
    <w:rsid w:val="00F06AEE"/>
    <w:rsid w:val="00F071DB"/>
    <w:rsid w:val="00F12321"/>
    <w:rsid w:val="00F12534"/>
    <w:rsid w:val="00F12F19"/>
    <w:rsid w:val="00F13720"/>
    <w:rsid w:val="00F157BA"/>
    <w:rsid w:val="00F17923"/>
    <w:rsid w:val="00F21076"/>
    <w:rsid w:val="00F27B47"/>
    <w:rsid w:val="00F3062C"/>
    <w:rsid w:val="00F33206"/>
    <w:rsid w:val="00F35A92"/>
    <w:rsid w:val="00F36EEA"/>
    <w:rsid w:val="00F40730"/>
    <w:rsid w:val="00F40AA5"/>
    <w:rsid w:val="00F40E79"/>
    <w:rsid w:val="00F47EFE"/>
    <w:rsid w:val="00F500C9"/>
    <w:rsid w:val="00F51394"/>
    <w:rsid w:val="00F540F1"/>
    <w:rsid w:val="00F5444C"/>
    <w:rsid w:val="00F548F4"/>
    <w:rsid w:val="00F55BA8"/>
    <w:rsid w:val="00F576F0"/>
    <w:rsid w:val="00F577E6"/>
    <w:rsid w:val="00F60139"/>
    <w:rsid w:val="00F61940"/>
    <w:rsid w:val="00F6501C"/>
    <w:rsid w:val="00F725A9"/>
    <w:rsid w:val="00F73BF6"/>
    <w:rsid w:val="00F75D8A"/>
    <w:rsid w:val="00F76E6C"/>
    <w:rsid w:val="00F80E85"/>
    <w:rsid w:val="00F84656"/>
    <w:rsid w:val="00F86587"/>
    <w:rsid w:val="00F86C40"/>
    <w:rsid w:val="00F86C64"/>
    <w:rsid w:val="00F86F47"/>
    <w:rsid w:val="00F91483"/>
    <w:rsid w:val="00F93763"/>
    <w:rsid w:val="00F93BC0"/>
    <w:rsid w:val="00F9725F"/>
    <w:rsid w:val="00FA080A"/>
    <w:rsid w:val="00FA4BBD"/>
    <w:rsid w:val="00FA5999"/>
    <w:rsid w:val="00FA6448"/>
    <w:rsid w:val="00FA6AE8"/>
    <w:rsid w:val="00FA7455"/>
    <w:rsid w:val="00FB04EB"/>
    <w:rsid w:val="00FB536A"/>
    <w:rsid w:val="00FB541F"/>
    <w:rsid w:val="00FB5584"/>
    <w:rsid w:val="00FB5DD3"/>
    <w:rsid w:val="00FB6590"/>
    <w:rsid w:val="00FB780F"/>
    <w:rsid w:val="00FC1A94"/>
    <w:rsid w:val="00FC1ECF"/>
    <w:rsid w:val="00FC36B0"/>
    <w:rsid w:val="00FD2A24"/>
    <w:rsid w:val="00FD4BC9"/>
    <w:rsid w:val="00FD7C2B"/>
    <w:rsid w:val="00FE0153"/>
    <w:rsid w:val="00FE0F8C"/>
    <w:rsid w:val="00FE130D"/>
    <w:rsid w:val="00FE1EF0"/>
    <w:rsid w:val="00FE340F"/>
    <w:rsid w:val="00FE4411"/>
    <w:rsid w:val="00FF554C"/>
    <w:rsid w:val="00FF6B43"/>
    <w:rsid w:val="00FF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64D8A"/>
  <w15:chartTrackingRefBased/>
  <w15:docId w15:val="{F91368C3-37E7-409A-9BF8-6D9567DBA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A45186"/>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031C"/>
    <w:rPr>
      <w:color w:val="0000FF"/>
      <w:u w:val="single"/>
    </w:rPr>
  </w:style>
  <w:style w:type="paragraph" w:styleId="Header">
    <w:name w:val="header"/>
    <w:basedOn w:val="Normal"/>
    <w:link w:val="HeaderChar"/>
    <w:uiPriority w:val="99"/>
    <w:unhideWhenUsed/>
    <w:rsid w:val="00CE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6BD"/>
  </w:style>
  <w:style w:type="paragraph" w:styleId="Footer">
    <w:name w:val="footer"/>
    <w:basedOn w:val="Normal"/>
    <w:link w:val="FooterChar"/>
    <w:uiPriority w:val="99"/>
    <w:unhideWhenUsed/>
    <w:rsid w:val="00CE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6BD"/>
  </w:style>
  <w:style w:type="character" w:styleId="UnresolvedMention">
    <w:name w:val="Unresolved Mention"/>
    <w:basedOn w:val="DefaultParagraphFont"/>
    <w:uiPriority w:val="99"/>
    <w:semiHidden/>
    <w:unhideWhenUsed/>
    <w:rsid w:val="00B2192E"/>
    <w:rPr>
      <w:color w:val="605E5C"/>
      <w:shd w:val="clear" w:color="auto" w:fill="E1DFDD"/>
    </w:rPr>
  </w:style>
  <w:style w:type="paragraph" w:styleId="FootnoteText">
    <w:name w:val="footnote text"/>
    <w:basedOn w:val="Normal"/>
    <w:link w:val="FootnoteTextChar"/>
    <w:uiPriority w:val="99"/>
    <w:semiHidden/>
    <w:unhideWhenUsed/>
    <w:rsid w:val="00CB11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11D0"/>
    <w:rPr>
      <w:sz w:val="20"/>
      <w:szCs w:val="20"/>
    </w:rPr>
  </w:style>
  <w:style w:type="character" w:styleId="FootnoteReference">
    <w:name w:val="footnote reference"/>
    <w:basedOn w:val="DefaultParagraphFont"/>
    <w:uiPriority w:val="99"/>
    <w:semiHidden/>
    <w:unhideWhenUsed/>
    <w:rsid w:val="00CB11D0"/>
    <w:rPr>
      <w:vertAlign w:val="superscript"/>
    </w:rPr>
  </w:style>
  <w:style w:type="character" w:customStyle="1" w:styleId="Heading3Char">
    <w:name w:val="Heading 3 Char"/>
    <w:basedOn w:val="DefaultParagraphFont"/>
    <w:link w:val="Heading3"/>
    <w:semiHidden/>
    <w:rsid w:val="00A45186"/>
    <w:rPr>
      <w:rFonts w:ascii="Tahoma" w:eastAsia="Times New Roman" w:hAnsi="Tahoma" w:cs="Tahoma"/>
      <w:b/>
      <w:bCs/>
      <w:sz w:val="20"/>
      <w:szCs w:val="20"/>
      <w:lang w:eastAsia="zh-CN"/>
    </w:rPr>
  </w:style>
  <w:style w:type="paragraph" w:styleId="NormalWeb">
    <w:name w:val="Normal (Web)"/>
    <w:basedOn w:val="Normal"/>
    <w:semiHidden/>
    <w:unhideWhenUsed/>
    <w:rsid w:val="00A45186"/>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064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aymondghead.com/biograph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raymondhead.com/bi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E1402-9812-4EB4-8FE0-C0EA0A3C2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2254</Words>
  <Characters>12851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fae</dc:creator>
  <cp:keywords/>
  <dc:description/>
  <cp:lastModifiedBy>sarah fae</cp:lastModifiedBy>
  <cp:revision>2</cp:revision>
  <cp:lastPrinted>2022-10-28T14:21:00Z</cp:lastPrinted>
  <dcterms:created xsi:type="dcterms:W3CDTF">2022-11-07T18:04:00Z</dcterms:created>
  <dcterms:modified xsi:type="dcterms:W3CDTF">2022-11-07T18:04:00Z</dcterms:modified>
</cp:coreProperties>
</file>