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7A7481" w14:textId="66693BB2" w:rsidR="007342B0" w:rsidRPr="007342B0" w:rsidRDefault="007342B0" w:rsidP="007342B0">
      <w:pPr>
        <w:spacing w:after="200" w:line="276" w:lineRule="auto"/>
        <w:rPr>
          <w:rFonts w:ascii="Calibri" w:eastAsia="Calibri" w:hAnsi="Calibri" w:cs="Calibri"/>
          <w:b/>
          <w:sz w:val="24"/>
          <w:szCs w:val="14"/>
          <w:u w:val="single"/>
        </w:rPr>
      </w:pPr>
      <w:r>
        <w:rPr>
          <w:rFonts w:ascii="Calibri" w:eastAsia="Calibri" w:hAnsi="Calibri" w:cs="Calibri"/>
          <w:b/>
          <w:sz w:val="24"/>
          <w:szCs w:val="14"/>
          <w:u w:val="single"/>
        </w:rPr>
        <w:t>Old CV.</w:t>
      </w:r>
    </w:p>
    <w:p w14:paraId="4649F779" w14:textId="0C9B9A48" w:rsidR="007A31EA" w:rsidRDefault="002C1D38">
      <w:pPr>
        <w:spacing w:after="200" w:line="276" w:lineRule="auto"/>
        <w:jc w:val="center"/>
        <w:rPr>
          <w:rFonts w:ascii="Calibri" w:eastAsia="Calibri" w:hAnsi="Calibri" w:cs="Calibri"/>
          <w:sz w:val="36"/>
        </w:rPr>
      </w:pPr>
      <w:commentRangeStart w:id="0"/>
      <w:commentRangeStart w:id="1"/>
      <w:r>
        <w:rPr>
          <w:rFonts w:ascii="Calibri" w:eastAsia="Calibri" w:hAnsi="Calibri" w:cs="Calibri"/>
          <w:b/>
          <w:sz w:val="40"/>
          <w:u w:val="single"/>
        </w:rPr>
        <w:t>Holly Roberts</w:t>
      </w:r>
      <w:commentRangeEnd w:id="0"/>
      <w:r w:rsidR="00D5007E">
        <w:rPr>
          <w:rStyle w:val="CommentReference"/>
        </w:rPr>
        <w:commentReference w:id="0"/>
      </w:r>
      <w:commentRangeEnd w:id="1"/>
      <w:r w:rsidR="00671DA4">
        <w:rPr>
          <w:rStyle w:val="CommentReference"/>
        </w:rPr>
        <w:commentReference w:id="1"/>
      </w:r>
    </w:p>
    <w:p w14:paraId="1EA7B1DA" w14:textId="77777777" w:rsidR="007A31EA" w:rsidRDefault="002C1D38">
      <w:pPr>
        <w:spacing w:after="200" w:line="276" w:lineRule="auto"/>
        <w:rPr>
          <w:rFonts w:ascii="Calibri" w:eastAsia="Calibri" w:hAnsi="Calibri" w:cs="Calibri"/>
        </w:rPr>
      </w:pPr>
      <w:commentRangeStart w:id="2"/>
      <w:r>
        <w:rPr>
          <w:rFonts w:ascii="Calibri" w:eastAsia="Calibri" w:hAnsi="Calibri" w:cs="Calibri"/>
        </w:rPr>
        <w:t>D.O.B: 01/01/1999</w:t>
      </w:r>
    </w:p>
    <w:p w14:paraId="225ECA52" w14:textId="77777777" w:rsidR="007A31EA" w:rsidRDefault="002C1D38">
      <w:pPr>
        <w:spacing w:after="200" w:line="276" w:lineRule="auto"/>
        <w:rPr>
          <w:rFonts w:ascii="Calibri" w:eastAsia="Calibri" w:hAnsi="Calibri" w:cs="Calibri"/>
        </w:rPr>
      </w:pPr>
      <w:r>
        <w:rPr>
          <w:rFonts w:ascii="Calibri" w:eastAsia="Calibri" w:hAnsi="Calibri" w:cs="Calibri"/>
        </w:rPr>
        <w:t>Home phone number: 01269 871612</w:t>
      </w:r>
      <w:commentRangeEnd w:id="2"/>
      <w:r w:rsidR="00511E4A">
        <w:rPr>
          <w:rStyle w:val="CommentReference"/>
        </w:rPr>
        <w:commentReference w:id="2"/>
      </w:r>
    </w:p>
    <w:p w14:paraId="29846243" w14:textId="77777777" w:rsidR="007A31EA" w:rsidRDefault="002C1D38">
      <w:pPr>
        <w:spacing w:after="200" w:line="276" w:lineRule="auto"/>
        <w:rPr>
          <w:rFonts w:ascii="Calibri" w:eastAsia="Calibri" w:hAnsi="Calibri" w:cs="Calibri"/>
        </w:rPr>
      </w:pPr>
      <w:r>
        <w:rPr>
          <w:rFonts w:ascii="Calibri" w:eastAsia="Calibri" w:hAnsi="Calibri" w:cs="Calibri"/>
        </w:rPr>
        <w:t xml:space="preserve">Address: 7 </w:t>
      </w:r>
      <w:proofErr w:type="spellStart"/>
      <w:r>
        <w:rPr>
          <w:rFonts w:ascii="Calibri" w:eastAsia="Calibri" w:hAnsi="Calibri" w:cs="Calibri"/>
        </w:rPr>
        <w:t>Bryntirion</w:t>
      </w:r>
      <w:proofErr w:type="spellEnd"/>
    </w:p>
    <w:p w14:paraId="56BA8033" w14:textId="77777777" w:rsidR="007A31EA" w:rsidRDefault="002C1D38">
      <w:pPr>
        <w:spacing w:after="200" w:line="276" w:lineRule="auto"/>
        <w:rPr>
          <w:rFonts w:ascii="Calibri" w:eastAsia="Calibri" w:hAnsi="Calibri" w:cs="Calibri"/>
        </w:rPr>
      </w:pPr>
      <w:r>
        <w:rPr>
          <w:rFonts w:ascii="Calibri" w:eastAsia="Calibri" w:hAnsi="Calibri" w:cs="Calibri"/>
        </w:rPr>
        <w:t xml:space="preserve">                   </w:t>
      </w:r>
      <w:proofErr w:type="spellStart"/>
      <w:r>
        <w:rPr>
          <w:rFonts w:ascii="Calibri" w:eastAsia="Calibri" w:hAnsi="Calibri" w:cs="Calibri"/>
        </w:rPr>
        <w:t>Pontyberem</w:t>
      </w:r>
      <w:proofErr w:type="spellEnd"/>
    </w:p>
    <w:p w14:paraId="4BD518E4" w14:textId="77777777" w:rsidR="007A31EA" w:rsidRDefault="002C1D38">
      <w:pPr>
        <w:spacing w:after="200" w:line="276" w:lineRule="auto"/>
        <w:rPr>
          <w:rFonts w:ascii="Calibri" w:eastAsia="Calibri" w:hAnsi="Calibri" w:cs="Calibri"/>
        </w:rPr>
      </w:pPr>
      <w:r>
        <w:rPr>
          <w:rFonts w:ascii="Calibri" w:eastAsia="Calibri" w:hAnsi="Calibri" w:cs="Calibri"/>
        </w:rPr>
        <w:t xml:space="preserve">                      Llanelli</w:t>
      </w:r>
    </w:p>
    <w:p w14:paraId="4928C00A" w14:textId="77777777" w:rsidR="007A31EA" w:rsidRDefault="002C1D38">
      <w:pPr>
        <w:spacing w:after="200" w:line="276" w:lineRule="auto"/>
        <w:rPr>
          <w:rFonts w:ascii="Calibri" w:eastAsia="Calibri" w:hAnsi="Calibri" w:cs="Calibri"/>
        </w:rPr>
      </w:pPr>
      <w:r>
        <w:rPr>
          <w:rFonts w:ascii="Calibri" w:eastAsia="Calibri" w:hAnsi="Calibri" w:cs="Calibri"/>
        </w:rPr>
        <w:t xml:space="preserve">                        Carmarthenshire</w:t>
      </w:r>
    </w:p>
    <w:p w14:paraId="3B5C17F9" w14:textId="77777777" w:rsidR="007A31EA" w:rsidRDefault="002C1D38">
      <w:pPr>
        <w:spacing w:after="200" w:line="276" w:lineRule="auto"/>
        <w:rPr>
          <w:rFonts w:ascii="Calibri" w:eastAsia="Calibri" w:hAnsi="Calibri" w:cs="Calibri"/>
        </w:rPr>
      </w:pPr>
      <w:r>
        <w:rPr>
          <w:rFonts w:ascii="Calibri" w:eastAsia="Calibri" w:hAnsi="Calibri" w:cs="Calibri"/>
        </w:rPr>
        <w:t xml:space="preserve">                         SA15 5BX</w:t>
      </w:r>
    </w:p>
    <w:p w14:paraId="57108B37" w14:textId="77777777" w:rsidR="007A31EA" w:rsidRDefault="007A31EA">
      <w:pPr>
        <w:spacing w:after="200" w:line="276" w:lineRule="auto"/>
        <w:rPr>
          <w:rFonts w:ascii="Calibri" w:eastAsia="Calibri" w:hAnsi="Calibri" w:cs="Calibri"/>
        </w:rPr>
      </w:pPr>
    </w:p>
    <w:p w14:paraId="30B99C11" w14:textId="77777777" w:rsidR="007A31EA" w:rsidRDefault="002C1D38">
      <w:pPr>
        <w:spacing w:after="200" w:line="276" w:lineRule="auto"/>
        <w:rPr>
          <w:rFonts w:ascii="Calibri" w:eastAsia="Calibri" w:hAnsi="Calibri" w:cs="Calibri"/>
        </w:rPr>
      </w:pPr>
      <w:r>
        <w:rPr>
          <w:rFonts w:ascii="Calibri" w:eastAsia="Calibri" w:hAnsi="Calibri" w:cs="Calibri"/>
        </w:rPr>
        <w:t>Summary</w:t>
      </w:r>
    </w:p>
    <w:p w14:paraId="5BA4FEE8" w14:textId="77777777" w:rsidR="007A31EA" w:rsidRDefault="002C1D38">
      <w:pPr>
        <w:spacing w:after="200" w:line="276" w:lineRule="auto"/>
        <w:rPr>
          <w:rFonts w:ascii="Calibri" w:eastAsia="Calibri" w:hAnsi="Calibri" w:cs="Calibri"/>
        </w:rPr>
      </w:pPr>
      <w:commentRangeStart w:id="3"/>
      <w:r>
        <w:rPr>
          <w:rFonts w:ascii="Calibri" w:eastAsia="Calibri" w:hAnsi="Calibri" w:cs="Calibri"/>
        </w:rPr>
        <w:t xml:space="preserve">I </w:t>
      </w:r>
      <w:commentRangeEnd w:id="3"/>
      <w:r w:rsidR="003E274D">
        <w:rPr>
          <w:rStyle w:val="CommentReference"/>
        </w:rPr>
        <w:commentReference w:id="3"/>
      </w:r>
      <w:r>
        <w:rPr>
          <w:rFonts w:ascii="Calibri" w:eastAsia="Calibri" w:hAnsi="Calibri" w:cs="Calibri"/>
        </w:rPr>
        <w:t xml:space="preserve">am very hardworking, approachable and </w:t>
      </w:r>
      <w:r w:rsidR="00002468">
        <w:rPr>
          <w:rFonts w:ascii="Calibri" w:eastAsia="Calibri" w:hAnsi="Calibri" w:cs="Calibri"/>
        </w:rPr>
        <w:t>self-motivated</w:t>
      </w:r>
      <w:commentRangeStart w:id="4"/>
      <w:r>
        <w:rPr>
          <w:rFonts w:ascii="Calibri" w:eastAsia="Calibri" w:hAnsi="Calibri" w:cs="Calibri"/>
        </w:rPr>
        <w:t>. I work well under pressure and I am able to complete tasks to tight deadlines as my organisation skills are exceptional. I will always do a job properly and never cut corners as I take a lot of pride in my work. I’m very self-motivated and will always strive to achieve my best for whatever the job is at hand</w:t>
      </w:r>
      <w:commentRangeEnd w:id="4"/>
      <w:r w:rsidR="00DF6AAF">
        <w:rPr>
          <w:rStyle w:val="CommentReference"/>
        </w:rPr>
        <w:commentReference w:id="4"/>
      </w:r>
      <w:r>
        <w:rPr>
          <w:rFonts w:ascii="Calibri" w:eastAsia="Calibri" w:hAnsi="Calibri" w:cs="Calibri"/>
        </w:rPr>
        <w:t>. Over the years during my time in sixth form and having worked two part time jobs I have picked up many skills such as people skills, allowing me to independently deal with a variety of different situations ensuring customers or clients leave satisfied</w:t>
      </w:r>
      <w:commentRangeStart w:id="5"/>
      <w:r>
        <w:rPr>
          <w:rFonts w:ascii="Calibri" w:eastAsia="Calibri" w:hAnsi="Calibri" w:cs="Calibri"/>
        </w:rPr>
        <w:t xml:space="preserve">. Other skills I’ve picked up are hand written and communication skills, numeracy skills and the ability to take on a range of responsibilities. I am able to work efficiently independently or within a team whilst also ensuring a job is not only done as quickly as possible but also to a high standard. </w:t>
      </w:r>
      <w:commentRangeEnd w:id="5"/>
      <w:r w:rsidR="00671DA4">
        <w:rPr>
          <w:rStyle w:val="CommentReference"/>
        </w:rPr>
        <w:commentReference w:id="5"/>
      </w:r>
    </w:p>
    <w:p w14:paraId="63D3F61A" w14:textId="77777777" w:rsidR="007A31EA" w:rsidRDefault="007A31EA">
      <w:pPr>
        <w:spacing w:after="200" w:line="276" w:lineRule="auto"/>
        <w:rPr>
          <w:rFonts w:ascii="Calibri" w:eastAsia="Calibri" w:hAnsi="Calibri" w:cs="Calibri"/>
        </w:rPr>
      </w:pPr>
    </w:p>
    <w:p w14:paraId="55952BE5" w14:textId="77777777" w:rsidR="007A31EA" w:rsidRDefault="002C1D38">
      <w:pPr>
        <w:spacing w:after="200" w:line="276" w:lineRule="auto"/>
        <w:rPr>
          <w:rFonts w:ascii="Calibri" w:eastAsia="Calibri" w:hAnsi="Calibri" w:cs="Calibri"/>
        </w:rPr>
      </w:pPr>
      <w:r>
        <w:rPr>
          <w:rFonts w:ascii="Calibri" w:eastAsia="Calibri" w:hAnsi="Calibri" w:cs="Calibri"/>
        </w:rPr>
        <w:t xml:space="preserve"> </w:t>
      </w:r>
    </w:p>
    <w:p w14:paraId="56C1D1F9" w14:textId="77777777" w:rsidR="007A31EA" w:rsidRDefault="007A31EA">
      <w:pPr>
        <w:spacing w:after="200" w:line="276" w:lineRule="auto"/>
        <w:rPr>
          <w:rFonts w:ascii="Calibri" w:eastAsia="Calibri" w:hAnsi="Calibri" w:cs="Calibri"/>
        </w:rPr>
      </w:pPr>
    </w:p>
    <w:p w14:paraId="64A118DE" w14:textId="77777777" w:rsidR="007A31EA" w:rsidRDefault="002C1D38">
      <w:pPr>
        <w:spacing w:after="200" w:line="276" w:lineRule="auto"/>
        <w:rPr>
          <w:rFonts w:ascii="Calibri" w:eastAsia="Calibri" w:hAnsi="Calibri" w:cs="Calibri"/>
        </w:rPr>
      </w:pPr>
      <w:r>
        <w:rPr>
          <w:rFonts w:ascii="Calibri" w:eastAsia="Calibri" w:hAnsi="Calibri" w:cs="Calibri"/>
        </w:rPr>
        <w:t>Experience</w:t>
      </w:r>
    </w:p>
    <w:p w14:paraId="1343ED92" w14:textId="77777777" w:rsidR="007A31EA" w:rsidRDefault="002C1D38">
      <w:pPr>
        <w:spacing w:after="200" w:line="276" w:lineRule="auto"/>
        <w:rPr>
          <w:rFonts w:ascii="Calibri" w:eastAsia="Calibri" w:hAnsi="Calibri" w:cs="Calibri"/>
        </w:rPr>
      </w:pPr>
      <w:commentRangeStart w:id="6"/>
      <w:r>
        <w:rPr>
          <w:rFonts w:ascii="Calibri" w:eastAsia="Calibri" w:hAnsi="Calibri" w:cs="Calibri"/>
        </w:rPr>
        <w:t xml:space="preserve">As part of my Welsh Baccalaureate Qualification, I have done two weeks of work experience. The first was in June 2014 where I took part in a variety of roles in </w:t>
      </w:r>
      <w:proofErr w:type="spellStart"/>
      <w:r>
        <w:rPr>
          <w:rFonts w:ascii="Calibri" w:eastAsia="Calibri" w:hAnsi="Calibri" w:cs="Calibri"/>
        </w:rPr>
        <w:t>Menter</w:t>
      </w:r>
      <w:proofErr w:type="spellEnd"/>
      <w:r>
        <w:rPr>
          <w:rFonts w:ascii="Calibri" w:eastAsia="Calibri" w:hAnsi="Calibri" w:cs="Calibri"/>
        </w:rPr>
        <w:t xml:space="preserve"> Cwm </w:t>
      </w:r>
      <w:proofErr w:type="spellStart"/>
      <w:r>
        <w:rPr>
          <w:rFonts w:ascii="Calibri" w:eastAsia="Calibri" w:hAnsi="Calibri" w:cs="Calibri"/>
        </w:rPr>
        <w:t>Gwendraeth</w:t>
      </w:r>
      <w:proofErr w:type="spellEnd"/>
      <w:r>
        <w:rPr>
          <w:rFonts w:ascii="Calibri" w:eastAsia="Calibri" w:hAnsi="Calibri" w:cs="Calibri"/>
        </w:rPr>
        <w:t xml:space="preserve"> Elli. </w:t>
      </w:r>
      <w:commentRangeEnd w:id="6"/>
      <w:r w:rsidR="00A70405">
        <w:rPr>
          <w:rStyle w:val="CommentReference"/>
        </w:rPr>
        <w:commentReference w:id="6"/>
      </w:r>
      <w:r>
        <w:rPr>
          <w:rFonts w:ascii="Calibri" w:eastAsia="Calibri" w:hAnsi="Calibri" w:cs="Calibri"/>
        </w:rPr>
        <w:t>This entailed going to meetings and answering the phone to a number of clients and companies where I developed my customer service and communication skills. This was the first time I had ever done a job like this therefore it was very helpful in developing my confidence and people skills.</w:t>
      </w:r>
    </w:p>
    <w:p w14:paraId="2FFDA340" w14:textId="77777777" w:rsidR="007A31EA" w:rsidRDefault="007A31EA">
      <w:pPr>
        <w:spacing w:after="200" w:line="276" w:lineRule="auto"/>
        <w:rPr>
          <w:rFonts w:ascii="Calibri" w:eastAsia="Calibri" w:hAnsi="Calibri" w:cs="Calibri"/>
        </w:rPr>
      </w:pPr>
    </w:p>
    <w:p w14:paraId="306CA458" w14:textId="77777777" w:rsidR="007A31EA" w:rsidRDefault="002C1D38">
      <w:pPr>
        <w:spacing w:after="200" w:line="276" w:lineRule="auto"/>
        <w:rPr>
          <w:rFonts w:ascii="Calibri" w:eastAsia="Calibri" w:hAnsi="Calibri" w:cs="Calibri"/>
        </w:rPr>
      </w:pPr>
      <w:r>
        <w:rPr>
          <w:rFonts w:ascii="Calibri" w:eastAsia="Calibri" w:hAnsi="Calibri" w:cs="Calibri"/>
        </w:rPr>
        <w:lastRenderedPageBreak/>
        <w:t xml:space="preserve">            The second was in July 2015 where I had a small part time role in a dentist in order to support my studies as I am looking to do a degree in social work therefore volunteer work and first-hand experience is a requirement. During this week I had mainly an observational role where this of course developed my observational skills. It also developed my ability to sympathise and be empathetic of those in pain.</w:t>
      </w:r>
    </w:p>
    <w:p w14:paraId="52E9927E" w14:textId="77777777" w:rsidR="007A31EA" w:rsidRDefault="007A31EA">
      <w:pPr>
        <w:spacing w:after="200" w:line="276" w:lineRule="auto"/>
        <w:rPr>
          <w:rFonts w:ascii="Calibri" w:eastAsia="Calibri" w:hAnsi="Calibri" w:cs="Calibri"/>
        </w:rPr>
      </w:pPr>
    </w:p>
    <w:p w14:paraId="65A5D366" w14:textId="77777777" w:rsidR="007A31EA" w:rsidRDefault="002C1D38">
      <w:pPr>
        <w:spacing w:after="200" w:line="276" w:lineRule="auto"/>
        <w:rPr>
          <w:rFonts w:ascii="Calibri" w:eastAsia="Calibri" w:hAnsi="Calibri" w:cs="Calibri"/>
        </w:rPr>
      </w:pPr>
      <w:commentRangeStart w:id="7"/>
      <w:r>
        <w:rPr>
          <w:rFonts w:ascii="Calibri" w:eastAsia="Calibri" w:hAnsi="Calibri" w:cs="Calibri"/>
        </w:rPr>
        <w:t xml:space="preserve">            I have not only committed myself to my school work but also my two part time jobs. I have been a waitress in the local pub for over a year and this experience has given me many qualities that are advantageous for many aspects of my future. I am people-orientated and confident and being a waitress has excelled my great communication skills and excelled my interpersonal abilities.</w:t>
      </w:r>
      <w:commentRangeEnd w:id="7"/>
      <w:r w:rsidR="00F5725D">
        <w:rPr>
          <w:rStyle w:val="CommentReference"/>
        </w:rPr>
        <w:commentReference w:id="7"/>
      </w:r>
    </w:p>
    <w:p w14:paraId="25ABD1EA" w14:textId="77777777" w:rsidR="007A31EA" w:rsidRDefault="007A31EA">
      <w:pPr>
        <w:spacing w:after="200" w:line="276" w:lineRule="auto"/>
        <w:rPr>
          <w:rFonts w:ascii="Calibri" w:eastAsia="Calibri" w:hAnsi="Calibri" w:cs="Calibri"/>
        </w:rPr>
      </w:pPr>
    </w:p>
    <w:p w14:paraId="4BA0BA06" w14:textId="77777777" w:rsidR="007A31EA" w:rsidRDefault="002C1D38">
      <w:pPr>
        <w:spacing w:after="200" w:line="276" w:lineRule="auto"/>
        <w:rPr>
          <w:rFonts w:ascii="Calibri" w:eastAsia="Calibri" w:hAnsi="Calibri" w:cs="Calibri"/>
        </w:rPr>
      </w:pPr>
      <w:r>
        <w:rPr>
          <w:rFonts w:ascii="Calibri" w:eastAsia="Calibri" w:hAnsi="Calibri" w:cs="Calibri"/>
        </w:rPr>
        <w:t xml:space="preserve">            I also picked up a second part time job in a British supermarket chain as a Retail and Customer Services Assistant. </w:t>
      </w:r>
      <w:commentRangeStart w:id="8"/>
      <w:r>
        <w:rPr>
          <w:rFonts w:ascii="Calibri" w:eastAsia="Calibri" w:hAnsi="Calibri" w:cs="Calibri"/>
        </w:rPr>
        <w:t>The most advantageous qualities I have gained are my ability to work under pressure and to tight deadlines</w:t>
      </w:r>
      <w:commentRangeEnd w:id="8"/>
      <w:r w:rsidR="001C6023">
        <w:rPr>
          <w:rStyle w:val="CommentReference"/>
        </w:rPr>
        <w:commentReference w:id="8"/>
      </w:r>
      <w:r>
        <w:rPr>
          <w:rFonts w:ascii="Calibri" w:eastAsia="Calibri" w:hAnsi="Calibri" w:cs="Calibri"/>
        </w:rPr>
        <w:t xml:space="preserve">. </w:t>
      </w:r>
      <w:commentRangeStart w:id="9"/>
      <w:r>
        <w:rPr>
          <w:rFonts w:ascii="Calibri" w:eastAsia="Calibri" w:hAnsi="Calibri" w:cs="Calibri"/>
        </w:rPr>
        <w:t>My newest advancing quality is that I am flexible in the work place in order to determine that everything is correct and everyone is content.</w:t>
      </w:r>
      <w:commentRangeEnd w:id="9"/>
      <w:r w:rsidR="00475B33">
        <w:rPr>
          <w:rStyle w:val="CommentReference"/>
        </w:rPr>
        <w:commentReference w:id="9"/>
      </w:r>
    </w:p>
    <w:p w14:paraId="700D64F9" w14:textId="77777777" w:rsidR="007A31EA" w:rsidRDefault="007A31EA">
      <w:pPr>
        <w:spacing w:after="200" w:line="276" w:lineRule="auto"/>
        <w:rPr>
          <w:rFonts w:ascii="Calibri" w:eastAsia="Calibri" w:hAnsi="Calibri" w:cs="Calibri"/>
        </w:rPr>
      </w:pPr>
    </w:p>
    <w:p w14:paraId="4CE79AC5" w14:textId="77777777" w:rsidR="007A31EA" w:rsidRDefault="002C1D38">
      <w:pPr>
        <w:spacing w:after="200" w:line="276" w:lineRule="auto"/>
        <w:rPr>
          <w:rFonts w:ascii="Calibri" w:eastAsia="Calibri" w:hAnsi="Calibri" w:cs="Calibri"/>
        </w:rPr>
      </w:pPr>
      <w:commentRangeStart w:id="10"/>
      <w:r>
        <w:rPr>
          <w:rFonts w:ascii="Calibri" w:eastAsia="Calibri" w:hAnsi="Calibri" w:cs="Calibri"/>
        </w:rPr>
        <w:t xml:space="preserve">            In 2016 I was chosen along with one of my peers to be part of the LFA project to visit Auschwitz and learn about the history of cruelty that took place during the Holocaust as part of my Religious Education A-level qualification. Afterwards, my fellow student and I gave a speech to motivate people to understand why such an act must not be respected. We reminded people today of the loss of the millions of innocent people through writing to our local newspaper </w:t>
      </w:r>
      <w:proofErr w:type="spellStart"/>
      <w:r>
        <w:rPr>
          <w:rFonts w:ascii="Calibri" w:eastAsia="Calibri" w:hAnsi="Calibri" w:cs="Calibri"/>
        </w:rPr>
        <w:t>Papur</w:t>
      </w:r>
      <w:proofErr w:type="spellEnd"/>
      <w:r>
        <w:rPr>
          <w:rFonts w:ascii="Calibri" w:eastAsia="Calibri" w:hAnsi="Calibri" w:cs="Calibri"/>
        </w:rPr>
        <w:t xml:space="preserve"> Y Cwm. This experience further developed my confidence and opened my eyes giving me a new perspective on life and further motivating me to do well and excel to be the best that I can.</w:t>
      </w:r>
      <w:commentRangeEnd w:id="10"/>
      <w:r w:rsidR="0018355E">
        <w:rPr>
          <w:rStyle w:val="CommentReference"/>
        </w:rPr>
        <w:commentReference w:id="10"/>
      </w:r>
    </w:p>
    <w:p w14:paraId="6C294A36" w14:textId="77777777" w:rsidR="007A31EA" w:rsidRDefault="007A31EA">
      <w:pPr>
        <w:spacing w:after="200" w:line="276" w:lineRule="auto"/>
        <w:rPr>
          <w:rFonts w:ascii="Calibri" w:eastAsia="Calibri" w:hAnsi="Calibri" w:cs="Calibri"/>
        </w:rPr>
      </w:pPr>
    </w:p>
    <w:p w14:paraId="15B59D39" w14:textId="77777777" w:rsidR="00867A54" w:rsidRDefault="002C1D38">
      <w:pPr>
        <w:spacing w:after="200" w:line="276" w:lineRule="auto"/>
        <w:rPr>
          <w:rFonts w:ascii="Calibri" w:eastAsia="Calibri" w:hAnsi="Calibri" w:cs="Calibri"/>
        </w:rPr>
      </w:pPr>
      <w:r>
        <w:rPr>
          <w:rFonts w:ascii="Calibri" w:eastAsia="Calibri" w:hAnsi="Calibri" w:cs="Calibri"/>
        </w:rPr>
        <w:t xml:space="preserve">            In addition, I have done volunteer work for a local group named Communities First.  Through volunteering I have been able to develop a comfortable rapport with individuals and listen actively and emphatically to persuade people to achieve their best.</w:t>
      </w:r>
      <w:ins w:id="11" w:author="Holly Roberts" w:date="2019-10-22T15:23:00Z">
        <w:r w:rsidR="00867A54">
          <w:rPr>
            <w:rFonts w:ascii="Calibri" w:eastAsia="Calibri" w:hAnsi="Calibri" w:cs="Calibri"/>
          </w:rPr>
          <w:t xml:space="preserve"> </w:t>
        </w:r>
      </w:ins>
    </w:p>
    <w:p w14:paraId="40CC935D" w14:textId="77777777" w:rsidR="007A31EA" w:rsidRDefault="007A31EA">
      <w:pPr>
        <w:spacing w:after="200" w:line="276" w:lineRule="auto"/>
        <w:rPr>
          <w:del w:id="12" w:author="Holly Roberts" w:date="2019-10-22T15:23:00Z"/>
          <w:rFonts w:ascii="Calibri" w:eastAsia="Calibri" w:hAnsi="Calibri" w:cs="Calibri"/>
        </w:rPr>
      </w:pPr>
    </w:p>
    <w:p w14:paraId="3E1DF509" w14:textId="55A4CD74" w:rsidR="00867A54" w:rsidRDefault="00867A54">
      <w:pPr>
        <w:spacing w:after="200" w:line="276" w:lineRule="auto"/>
        <w:rPr>
          <w:ins w:id="13" w:author="Holly Roberts" w:date="2019-10-22T15:23:00Z"/>
          <w:rFonts w:ascii="Calibri" w:eastAsia="Calibri" w:hAnsi="Calibri" w:cs="Calibri"/>
        </w:rPr>
      </w:pPr>
      <w:ins w:id="14" w:author="Holly Roberts" w:date="2019-10-22T15:23:00Z">
        <w:r>
          <w:rPr>
            <w:rFonts w:ascii="Calibri" w:eastAsia="Calibri" w:hAnsi="Calibri" w:cs="Calibri"/>
          </w:rPr>
          <w:t xml:space="preserve">             </w:t>
        </w:r>
      </w:ins>
    </w:p>
    <w:p w14:paraId="76B4BEE7" w14:textId="77777777" w:rsidR="007A31EA" w:rsidRDefault="002C1D38">
      <w:pPr>
        <w:spacing w:after="200" w:line="276" w:lineRule="auto"/>
        <w:rPr>
          <w:rFonts w:ascii="Calibri" w:eastAsia="Calibri" w:hAnsi="Calibri" w:cs="Calibri"/>
        </w:rPr>
      </w:pPr>
      <w:r>
        <w:rPr>
          <w:rFonts w:ascii="Calibri" w:eastAsia="Calibri" w:hAnsi="Calibri" w:cs="Calibri"/>
        </w:rPr>
        <w:t xml:space="preserve">           </w:t>
      </w:r>
    </w:p>
    <w:p w14:paraId="0F0CACF7" w14:textId="77777777" w:rsidR="007A31EA" w:rsidRDefault="007A31EA">
      <w:pPr>
        <w:spacing w:after="200" w:line="276" w:lineRule="auto"/>
        <w:rPr>
          <w:rFonts w:ascii="Calibri" w:eastAsia="Calibri" w:hAnsi="Calibri" w:cs="Calibri"/>
        </w:rPr>
      </w:pPr>
    </w:p>
    <w:p w14:paraId="74543BBF" w14:textId="77777777" w:rsidR="007A31EA" w:rsidRDefault="002C1D38">
      <w:pPr>
        <w:spacing w:after="200" w:line="276" w:lineRule="auto"/>
        <w:rPr>
          <w:rFonts w:ascii="Calibri" w:eastAsia="Calibri" w:hAnsi="Calibri" w:cs="Calibri"/>
          <w:u w:val="single"/>
        </w:rPr>
      </w:pPr>
      <w:commentRangeStart w:id="15"/>
      <w:r>
        <w:rPr>
          <w:rFonts w:ascii="Calibri" w:eastAsia="Calibri" w:hAnsi="Calibri" w:cs="Calibri"/>
          <w:u w:val="single"/>
        </w:rPr>
        <w:t>Education</w:t>
      </w:r>
    </w:p>
    <w:p w14:paraId="5E84FB2E" w14:textId="77777777" w:rsidR="007A31EA" w:rsidRDefault="002C1D38">
      <w:pPr>
        <w:spacing w:after="200" w:line="276" w:lineRule="auto"/>
        <w:rPr>
          <w:rFonts w:ascii="Calibri" w:eastAsia="Calibri" w:hAnsi="Calibri" w:cs="Calibri"/>
        </w:rPr>
      </w:pPr>
      <w:r>
        <w:rPr>
          <w:rFonts w:ascii="Calibri" w:eastAsia="Calibri" w:hAnsi="Calibri" w:cs="Calibri"/>
        </w:rPr>
        <w:t>GCSE’s</w:t>
      </w:r>
    </w:p>
    <w:p w14:paraId="2EA50A06" w14:textId="77777777" w:rsidR="007A31EA" w:rsidRDefault="002C1D38">
      <w:pPr>
        <w:spacing w:after="200" w:line="276" w:lineRule="auto"/>
        <w:rPr>
          <w:rFonts w:ascii="Calibri" w:eastAsia="Calibri" w:hAnsi="Calibri" w:cs="Calibri"/>
        </w:rPr>
      </w:pPr>
      <w:r>
        <w:rPr>
          <w:rFonts w:ascii="Calibri" w:eastAsia="Calibri" w:hAnsi="Calibri" w:cs="Calibri"/>
        </w:rPr>
        <w:t>Health and Social- A</w:t>
      </w:r>
    </w:p>
    <w:p w14:paraId="0C7E5AC1" w14:textId="77777777" w:rsidR="007A31EA" w:rsidRDefault="002C1D38">
      <w:pPr>
        <w:spacing w:after="200" w:line="276" w:lineRule="auto"/>
        <w:rPr>
          <w:rFonts w:ascii="Calibri" w:eastAsia="Calibri" w:hAnsi="Calibri" w:cs="Calibri"/>
        </w:rPr>
      </w:pPr>
      <w:r>
        <w:rPr>
          <w:rFonts w:ascii="Calibri" w:eastAsia="Calibri" w:hAnsi="Calibri" w:cs="Calibri"/>
        </w:rPr>
        <w:t>Religious Studies- A</w:t>
      </w:r>
    </w:p>
    <w:p w14:paraId="666C5808" w14:textId="77777777" w:rsidR="007A31EA" w:rsidRDefault="002C1D38">
      <w:pPr>
        <w:spacing w:after="200" w:line="276" w:lineRule="auto"/>
        <w:rPr>
          <w:rFonts w:ascii="Calibri" w:eastAsia="Calibri" w:hAnsi="Calibri" w:cs="Calibri"/>
        </w:rPr>
      </w:pPr>
      <w:r>
        <w:rPr>
          <w:rFonts w:ascii="Calibri" w:eastAsia="Calibri" w:hAnsi="Calibri" w:cs="Calibri"/>
        </w:rPr>
        <w:lastRenderedPageBreak/>
        <w:t>Mathematics- C</w:t>
      </w:r>
    </w:p>
    <w:p w14:paraId="657A1467" w14:textId="77777777" w:rsidR="007A31EA" w:rsidRDefault="002C1D38">
      <w:pPr>
        <w:spacing w:after="200" w:line="276" w:lineRule="auto"/>
        <w:rPr>
          <w:rFonts w:ascii="Calibri" w:eastAsia="Calibri" w:hAnsi="Calibri" w:cs="Calibri"/>
        </w:rPr>
      </w:pPr>
      <w:r>
        <w:rPr>
          <w:rFonts w:ascii="Calibri" w:eastAsia="Calibri" w:hAnsi="Calibri" w:cs="Calibri"/>
        </w:rPr>
        <w:t xml:space="preserve"> Science(A)- C</w:t>
      </w:r>
    </w:p>
    <w:p w14:paraId="176DAA08" w14:textId="77777777" w:rsidR="007A31EA" w:rsidRDefault="002C1D38">
      <w:pPr>
        <w:spacing w:after="200" w:line="276" w:lineRule="auto"/>
        <w:rPr>
          <w:rFonts w:ascii="Calibri" w:eastAsia="Calibri" w:hAnsi="Calibri" w:cs="Calibri"/>
        </w:rPr>
      </w:pPr>
      <w:r>
        <w:rPr>
          <w:rFonts w:ascii="Calibri" w:eastAsia="Calibri" w:hAnsi="Calibri" w:cs="Calibri"/>
        </w:rPr>
        <w:t>English- B</w:t>
      </w:r>
    </w:p>
    <w:p w14:paraId="6520BCFC" w14:textId="77777777" w:rsidR="007A31EA" w:rsidRDefault="002C1D38">
      <w:pPr>
        <w:spacing w:after="200" w:line="276" w:lineRule="auto"/>
        <w:rPr>
          <w:rFonts w:ascii="Calibri" w:eastAsia="Calibri" w:hAnsi="Calibri" w:cs="Calibri"/>
        </w:rPr>
      </w:pPr>
      <w:r>
        <w:rPr>
          <w:rFonts w:ascii="Calibri" w:eastAsia="Calibri" w:hAnsi="Calibri" w:cs="Calibri"/>
        </w:rPr>
        <w:t>English Literature- B</w:t>
      </w:r>
    </w:p>
    <w:p w14:paraId="33FF05B6" w14:textId="77777777" w:rsidR="007A31EA" w:rsidRDefault="002C1D38">
      <w:pPr>
        <w:spacing w:after="200" w:line="276" w:lineRule="auto"/>
        <w:rPr>
          <w:rFonts w:ascii="Calibri" w:eastAsia="Calibri" w:hAnsi="Calibri" w:cs="Calibri"/>
        </w:rPr>
      </w:pPr>
      <w:r>
        <w:rPr>
          <w:rFonts w:ascii="Calibri" w:eastAsia="Calibri" w:hAnsi="Calibri" w:cs="Calibri"/>
        </w:rPr>
        <w:t>Welsh- C</w:t>
      </w:r>
    </w:p>
    <w:p w14:paraId="598ADBC0" w14:textId="77777777" w:rsidR="007A31EA" w:rsidRDefault="002C1D38">
      <w:pPr>
        <w:spacing w:after="200" w:line="276" w:lineRule="auto"/>
        <w:rPr>
          <w:rFonts w:ascii="Calibri" w:eastAsia="Calibri" w:hAnsi="Calibri" w:cs="Calibri"/>
        </w:rPr>
      </w:pPr>
      <w:r>
        <w:rPr>
          <w:rFonts w:ascii="Calibri" w:eastAsia="Calibri" w:hAnsi="Calibri" w:cs="Calibri"/>
        </w:rPr>
        <w:t>Welsh Literature- B</w:t>
      </w:r>
    </w:p>
    <w:p w14:paraId="3F1D3D46" w14:textId="77777777" w:rsidR="007A31EA" w:rsidRDefault="002C1D38">
      <w:pPr>
        <w:spacing w:after="200" w:line="276" w:lineRule="auto"/>
        <w:rPr>
          <w:rFonts w:ascii="Calibri" w:eastAsia="Calibri" w:hAnsi="Calibri" w:cs="Calibri"/>
        </w:rPr>
      </w:pPr>
      <w:r>
        <w:rPr>
          <w:rFonts w:ascii="Calibri" w:eastAsia="Calibri" w:hAnsi="Calibri" w:cs="Calibri"/>
        </w:rPr>
        <w:t>ICT- B</w:t>
      </w:r>
    </w:p>
    <w:p w14:paraId="5FC48F2E" w14:textId="77777777" w:rsidR="007A31EA" w:rsidRDefault="002C1D38">
      <w:pPr>
        <w:spacing w:after="200" w:line="276" w:lineRule="auto"/>
        <w:rPr>
          <w:rFonts w:ascii="Calibri" w:eastAsia="Calibri" w:hAnsi="Calibri" w:cs="Calibri"/>
        </w:rPr>
      </w:pPr>
      <w:r>
        <w:rPr>
          <w:rFonts w:ascii="Calibri" w:eastAsia="Calibri" w:hAnsi="Calibri" w:cs="Calibri"/>
        </w:rPr>
        <w:t>Art- B</w:t>
      </w:r>
    </w:p>
    <w:p w14:paraId="12B5AF01" w14:textId="77777777" w:rsidR="007A31EA" w:rsidRDefault="002C1D38">
      <w:pPr>
        <w:spacing w:after="200" w:line="276" w:lineRule="auto"/>
        <w:rPr>
          <w:rFonts w:ascii="Calibri" w:eastAsia="Calibri" w:hAnsi="Calibri" w:cs="Calibri"/>
        </w:rPr>
      </w:pPr>
      <w:r>
        <w:rPr>
          <w:rFonts w:ascii="Calibri" w:eastAsia="Calibri" w:hAnsi="Calibri" w:cs="Calibri"/>
        </w:rPr>
        <w:t>Science(B)- C</w:t>
      </w:r>
    </w:p>
    <w:p w14:paraId="5F07844A" w14:textId="77777777" w:rsidR="007A31EA" w:rsidRDefault="007A31EA">
      <w:pPr>
        <w:spacing w:after="200" w:line="276" w:lineRule="auto"/>
        <w:rPr>
          <w:rFonts w:ascii="Calibri" w:eastAsia="Calibri" w:hAnsi="Calibri" w:cs="Calibri"/>
        </w:rPr>
      </w:pPr>
    </w:p>
    <w:p w14:paraId="3E6AFD4C" w14:textId="77777777" w:rsidR="007A31EA" w:rsidRDefault="002C1D38">
      <w:pPr>
        <w:spacing w:after="200" w:line="276" w:lineRule="auto"/>
        <w:rPr>
          <w:rFonts w:ascii="Calibri" w:eastAsia="Calibri" w:hAnsi="Calibri" w:cs="Calibri"/>
        </w:rPr>
      </w:pPr>
      <w:r>
        <w:rPr>
          <w:rFonts w:ascii="Calibri" w:eastAsia="Calibri" w:hAnsi="Calibri" w:cs="Calibri"/>
        </w:rPr>
        <w:t xml:space="preserve"> </w:t>
      </w:r>
    </w:p>
    <w:p w14:paraId="29843476" w14:textId="77777777" w:rsidR="007A31EA" w:rsidRDefault="007A31EA">
      <w:pPr>
        <w:spacing w:after="200" w:line="276" w:lineRule="auto"/>
        <w:rPr>
          <w:rFonts w:ascii="Calibri" w:eastAsia="Calibri" w:hAnsi="Calibri" w:cs="Calibri"/>
        </w:rPr>
      </w:pPr>
    </w:p>
    <w:p w14:paraId="4FDD6344" w14:textId="77777777" w:rsidR="007A31EA" w:rsidRDefault="002C1D38">
      <w:pPr>
        <w:spacing w:after="200" w:line="276" w:lineRule="auto"/>
        <w:rPr>
          <w:rFonts w:ascii="Calibri" w:eastAsia="Calibri" w:hAnsi="Calibri" w:cs="Calibri"/>
          <w:u w:val="single"/>
        </w:rPr>
      </w:pPr>
      <w:r>
        <w:rPr>
          <w:rFonts w:ascii="Calibri" w:eastAsia="Calibri" w:hAnsi="Calibri" w:cs="Calibri"/>
          <w:u w:val="single"/>
        </w:rPr>
        <w:t>AS Levels</w:t>
      </w:r>
    </w:p>
    <w:p w14:paraId="7B35FDB8" w14:textId="77777777" w:rsidR="007A31EA" w:rsidRDefault="002C1D38">
      <w:pPr>
        <w:spacing w:after="200" w:line="276" w:lineRule="auto"/>
        <w:rPr>
          <w:rFonts w:ascii="Calibri" w:eastAsia="Calibri" w:hAnsi="Calibri" w:cs="Calibri"/>
        </w:rPr>
      </w:pPr>
      <w:r>
        <w:rPr>
          <w:rFonts w:ascii="Calibri" w:eastAsia="Calibri" w:hAnsi="Calibri" w:cs="Calibri"/>
        </w:rPr>
        <w:t>Health and Social Care- B</w:t>
      </w:r>
    </w:p>
    <w:p w14:paraId="615369C3" w14:textId="77777777" w:rsidR="007A31EA" w:rsidRDefault="002C1D38">
      <w:pPr>
        <w:spacing w:after="200" w:line="276" w:lineRule="auto"/>
        <w:rPr>
          <w:rFonts w:ascii="Calibri" w:eastAsia="Calibri" w:hAnsi="Calibri" w:cs="Calibri"/>
        </w:rPr>
      </w:pPr>
      <w:r>
        <w:rPr>
          <w:rFonts w:ascii="Calibri" w:eastAsia="Calibri" w:hAnsi="Calibri" w:cs="Calibri"/>
        </w:rPr>
        <w:t>Religious Studies- D</w:t>
      </w:r>
    </w:p>
    <w:p w14:paraId="580D49A9" w14:textId="77777777" w:rsidR="007A31EA" w:rsidRDefault="002C1D38">
      <w:pPr>
        <w:spacing w:after="200" w:line="276" w:lineRule="auto"/>
        <w:rPr>
          <w:rFonts w:ascii="Calibri" w:eastAsia="Calibri" w:hAnsi="Calibri" w:cs="Calibri"/>
        </w:rPr>
      </w:pPr>
      <w:r>
        <w:rPr>
          <w:rFonts w:ascii="Calibri" w:eastAsia="Calibri" w:hAnsi="Calibri" w:cs="Calibri"/>
        </w:rPr>
        <w:t>Law- D</w:t>
      </w:r>
    </w:p>
    <w:p w14:paraId="10CFC0D9" w14:textId="77777777" w:rsidR="00ED7A06" w:rsidRDefault="00ED7A06">
      <w:pPr>
        <w:spacing w:after="200" w:line="276" w:lineRule="auto"/>
        <w:rPr>
          <w:rFonts w:ascii="Calibri" w:eastAsia="Calibri" w:hAnsi="Calibri" w:cs="Calibri"/>
        </w:rPr>
      </w:pPr>
    </w:p>
    <w:p w14:paraId="0D260041" w14:textId="77777777" w:rsidR="00ED7A06" w:rsidRDefault="00ED7A06">
      <w:pPr>
        <w:spacing w:after="200" w:line="276" w:lineRule="auto"/>
        <w:rPr>
          <w:rFonts w:ascii="Calibri" w:eastAsia="Calibri" w:hAnsi="Calibri" w:cs="Calibri"/>
          <w:u w:val="single"/>
        </w:rPr>
      </w:pPr>
      <w:r>
        <w:rPr>
          <w:rFonts w:ascii="Calibri" w:eastAsia="Calibri" w:hAnsi="Calibri" w:cs="Calibri"/>
          <w:u w:val="single"/>
        </w:rPr>
        <w:t>A Levels</w:t>
      </w:r>
    </w:p>
    <w:p w14:paraId="05E472AB" w14:textId="77777777" w:rsidR="00ED7A06" w:rsidRPr="00ED7A06" w:rsidRDefault="00ED7A06" w:rsidP="00ED7A06">
      <w:pPr>
        <w:spacing w:after="200" w:line="276" w:lineRule="auto"/>
        <w:rPr>
          <w:rFonts w:ascii="Calibri" w:eastAsia="Calibri" w:hAnsi="Calibri" w:cs="Calibri"/>
        </w:rPr>
      </w:pPr>
      <w:r w:rsidRPr="00ED7A06">
        <w:rPr>
          <w:rFonts w:ascii="Calibri" w:eastAsia="Calibri" w:hAnsi="Calibri" w:cs="Calibri"/>
        </w:rPr>
        <w:t>Health and Social Care- B</w:t>
      </w:r>
    </w:p>
    <w:p w14:paraId="280FAE50" w14:textId="77777777" w:rsidR="00ED7A06" w:rsidRPr="00ED7A06" w:rsidRDefault="00ED7A06" w:rsidP="00ED7A06">
      <w:pPr>
        <w:spacing w:after="200" w:line="276" w:lineRule="auto"/>
        <w:rPr>
          <w:rFonts w:ascii="Calibri" w:eastAsia="Calibri" w:hAnsi="Calibri" w:cs="Calibri"/>
        </w:rPr>
      </w:pPr>
      <w:r w:rsidRPr="00ED7A06">
        <w:rPr>
          <w:rFonts w:ascii="Calibri" w:eastAsia="Calibri" w:hAnsi="Calibri" w:cs="Calibri"/>
        </w:rPr>
        <w:t>Religious Studies- D</w:t>
      </w:r>
    </w:p>
    <w:p w14:paraId="63CEB943" w14:textId="77777777" w:rsidR="00F5777B" w:rsidRDefault="00ED7A06" w:rsidP="00ED7A06">
      <w:pPr>
        <w:spacing w:after="200" w:line="276" w:lineRule="auto"/>
        <w:rPr>
          <w:rFonts w:ascii="Calibri" w:eastAsia="Calibri" w:hAnsi="Calibri" w:cs="Calibri"/>
        </w:rPr>
        <w:sectPr w:rsidR="00F5777B">
          <w:pgSz w:w="11906" w:h="16838"/>
          <w:pgMar w:top="1440" w:right="1440" w:bottom="1440" w:left="1440" w:header="708" w:footer="708" w:gutter="0"/>
          <w:cols w:space="708"/>
          <w:docGrid w:linePitch="360"/>
        </w:sectPr>
      </w:pPr>
      <w:r w:rsidRPr="00ED7A06">
        <w:rPr>
          <w:rFonts w:ascii="Calibri" w:eastAsia="Calibri" w:hAnsi="Calibri" w:cs="Calibri"/>
        </w:rPr>
        <w:t>Law- D</w:t>
      </w:r>
      <w:commentRangeEnd w:id="15"/>
      <w:r w:rsidR="007D597C">
        <w:rPr>
          <w:rStyle w:val="CommentReference"/>
        </w:rPr>
        <w:commentReference w:id="15"/>
      </w:r>
    </w:p>
    <w:p w14:paraId="7673F1AD" w14:textId="5B74B972" w:rsidR="007342B0" w:rsidRPr="00EC3A1D" w:rsidRDefault="007342B0" w:rsidP="007342B0">
      <w:pPr>
        <w:rPr>
          <w:rFonts w:ascii="Times New Roman" w:hAnsi="Times New Roman" w:cs="Times New Roman"/>
          <w:sz w:val="24"/>
          <w:szCs w:val="24"/>
          <w:u w:val="single"/>
        </w:rPr>
      </w:pPr>
      <w:r w:rsidRPr="00EC3A1D">
        <w:rPr>
          <w:rFonts w:ascii="Times New Roman" w:hAnsi="Times New Roman" w:cs="Times New Roman"/>
          <w:sz w:val="24"/>
          <w:szCs w:val="24"/>
          <w:u w:val="single"/>
        </w:rPr>
        <w:lastRenderedPageBreak/>
        <w:t>New CV.</w:t>
      </w:r>
    </w:p>
    <w:p w14:paraId="0CA62792" w14:textId="6E24022A" w:rsidR="00F5777B" w:rsidRPr="002B7645" w:rsidRDefault="00F5777B" w:rsidP="007241BB">
      <w:pPr>
        <w:jc w:val="center"/>
        <w:rPr>
          <w:rFonts w:ascii="Times New Roman" w:hAnsi="Times New Roman" w:cs="Times New Roman"/>
          <w:sz w:val="48"/>
          <w:szCs w:val="48"/>
        </w:rPr>
      </w:pPr>
      <w:commentRangeStart w:id="16"/>
      <w:r w:rsidRPr="002B7645">
        <w:rPr>
          <w:rFonts w:ascii="Times New Roman" w:hAnsi="Times New Roman" w:cs="Times New Roman"/>
          <w:sz w:val="48"/>
          <w:szCs w:val="48"/>
        </w:rPr>
        <w:t>Holly Roberts</w:t>
      </w:r>
    </w:p>
    <w:p w14:paraId="5D48B28D" w14:textId="77777777" w:rsidR="00F5777B" w:rsidRPr="002B7645" w:rsidRDefault="00F5777B" w:rsidP="007241BB">
      <w:pPr>
        <w:jc w:val="center"/>
        <w:rPr>
          <w:rFonts w:ascii="Times New Roman" w:hAnsi="Times New Roman" w:cs="Times New Roman"/>
          <w:sz w:val="32"/>
          <w:szCs w:val="32"/>
        </w:rPr>
      </w:pPr>
      <w:r w:rsidRPr="002B7645">
        <w:rPr>
          <w:rFonts w:ascii="Times New Roman" w:hAnsi="Times New Roman" w:cs="Times New Roman"/>
          <w:sz w:val="32"/>
          <w:szCs w:val="32"/>
        </w:rPr>
        <w:t>Student of Social Studies: Health and Social Care</w:t>
      </w:r>
    </w:p>
    <w:p w14:paraId="48F6B300" w14:textId="77777777" w:rsidR="00F5777B" w:rsidRPr="009C49BC" w:rsidRDefault="00F5777B" w:rsidP="007241BB">
      <w:pPr>
        <w:jc w:val="center"/>
        <w:rPr>
          <w:rFonts w:ascii="Times New Roman" w:hAnsi="Times New Roman" w:cs="Times New Roman"/>
          <w:sz w:val="32"/>
          <w:szCs w:val="32"/>
        </w:rPr>
      </w:pPr>
      <w:r w:rsidRPr="002B7645">
        <w:rPr>
          <w:rFonts w:ascii="Times New Roman" w:hAnsi="Times New Roman" w:cs="Times New Roman"/>
          <w:sz w:val="32"/>
          <w:szCs w:val="32"/>
        </w:rPr>
        <w:t>Part time retail assistant</w:t>
      </w:r>
      <w:commentRangeEnd w:id="16"/>
      <w:r>
        <w:rPr>
          <w:rStyle w:val="CommentReference"/>
        </w:rPr>
        <w:commentReference w:id="16"/>
      </w:r>
      <w:r w:rsidRPr="00446F87">
        <w:rPr>
          <w:rFonts w:ascii="Times New Roman" w:hAnsi="Times New Roman" w:cs="Times New Roman"/>
          <w:sz w:val="28"/>
          <w:szCs w:val="28"/>
        </w:rPr>
        <w:br w:type="page"/>
      </w:r>
    </w:p>
    <w:p w14:paraId="3B3DD06E"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lastRenderedPageBreak/>
        <w:t>D.O.B: 01/01/1999</w:t>
      </w:r>
    </w:p>
    <w:p w14:paraId="4D71E619" w14:textId="77777777" w:rsidR="00F5777B" w:rsidRPr="00024834" w:rsidRDefault="00F5777B" w:rsidP="007241BB">
      <w:pPr>
        <w:rPr>
          <w:rFonts w:ascii="Times New Roman" w:hAnsi="Times New Roman" w:cs="Times New Roman"/>
        </w:rPr>
      </w:pPr>
      <w:commentRangeStart w:id="17"/>
      <w:r w:rsidRPr="00024834">
        <w:rPr>
          <w:rFonts w:ascii="Times New Roman" w:hAnsi="Times New Roman" w:cs="Times New Roman"/>
        </w:rPr>
        <w:t>Contact: 01269 871612</w:t>
      </w:r>
    </w:p>
    <w:p w14:paraId="25953AA1"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t xml:space="preserve">               07434898665</w:t>
      </w:r>
    </w:p>
    <w:p w14:paraId="68F6FB64"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t xml:space="preserve">                hollybpr99@outlook.com</w:t>
      </w:r>
      <w:commentRangeEnd w:id="17"/>
      <w:r>
        <w:rPr>
          <w:rStyle w:val="CommentReference"/>
        </w:rPr>
        <w:commentReference w:id="17"/>
      </w:r>
    </w:p>
    <w:p w14:paraId="6617216A"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t xml:space="preserve">Address: 7 </w:t>
      </w:r>
      <w:proofErr w:type="spellStart"/>
      <w:r w:rsidRPr="00024834">
        <w:rPr>
          <w:rFonts w:ascii="Times New Roman" w:hAnsi="Times New Roman" w:cs="Times New Roman"/>
        </w:rPr>
        <w:t>Bryntirion</w:t>
      </w:r>
      <w:proofErr w:type="spellEnd"/>
    </w:p>
    <w:p w14:paraId="2069C38A"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t xml:space="preserve">               </w:t>
      </w:r>
      <w:proofErr w:type="spellStart"/>
      <w:r w:rsidRPr="00024834">
        <w:rPr>
          <w:rFonts w:ascii="Times New Roman" w:hAnsi="Times New Roman" w:cs="Times New Roman"/>
        </w:rPr>
        <w:t>Pontyberem</w:t>
      </w:r>
      <w:proofErr w:type="spellEnd"/>
    </w:p>
    <w:p w14:paraId="147F4B6B"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t xml:space="preserve">                Llanelli</w:t>
      </w:r>
    </w:p>
    <w:p w14:paraId="727D09E1" w14:textId="77777777" w:rsidR="00F5777B" w:rsidRPr="00024834" w:rsidRDefault="00F5777B" w:rsidP="007241BB">
      <w:pPr>
        <w:rPr>
          <w:rFonts w:ascii="Times New Roman" w:hAnsi="Times New Roman" w:cs="Times New Roman"/>
        </w:rPr>
      </w:pPr>
      <w:r w:rsidRPr="00024834">
        <w:rPr>
          <w:rFonts w:ascii="Times New Roman" w:hAnsi="Times New Roman" w:cs="Times New Roman"/>
        </w:rPr>
        <w:t xml:space="preserve">               SA15 5BX</w:t>
      </w:r>
      <w:r w:rsidRPr="00024834">
        <w:rPr>
          <w:rFonts w:ascii="Times New Roman" w:hAnsi="Times New Roman" w:cs="Times New Roman"/>
        </w:rPr>
        <w:br w:type="page"/>
      </w:r>
    </w:p>
    <w:p w14:paraId="41F0FDEA" w14:textId="67704801" w:rsidR="00F5777B" w:rsidRPr="00024834" w:rsidRDefault="00F5777B" w:rsidP="007241BB">
      <w:pPr>
        <w:rPr>
          <w:rFonts w:ascii="Times New Roman" w:hAnsi="Times New Roman" w:cs="Times New Roman"/>
        </w:rPr>
      </w:pPr>
      <w:r w:rsidRPr="00024834">
        <w:rPr>
          <w:rFonts w:ascii="Times New Roman" w:hAnsi="Times New Roman" w:cs="Times New Roman"/>
          <w:u w:val="single"/>
        </w:rPr>
        <w:lastRenderedPageBreak/>
        <w:t>Education</w:t>
      </w:r>
      <w:r w:rsidRPr="00024834">
        <w:rPr>
          <w:rFonts w:ascii="Times New Roman" w:hAnsi="Times New Roman" w:cs="Times New Roman"/>
        </w:rPr>
        <w:t xml:space="preserve">- </w:t>
      </w:r>
      <w:commentRangeStart w:id="18"/>
      <w:r w:rsidRPr="00024834">
        <w:rPr>
          <w:rFonts w:ascii="Times New Roman" w:hAnsi="Times New Roman" w:cs="Times New Roman"/>
        </w:rPr>
        <w:t xml:space="preserve">Being a third year student at the University of Wales Trinity St </w:t>
      </w:r>
      <w:proofErr w:type="spellStart"/>
      <w:r w:rsidRPr="00024834">
        <w:rPr>
          <w:rFonts w:ascii="Times New Roman" w:hAnsi="Times New Roman" w:cs="Times New Roman"/>
        </w:rPr>
        <w:t>Davids</w:t>
      </w:r>
      <w:proofErr w:type="spellEnd"/>
      <w:r w:rsidRPr="00024834">
        <w:rPr>
          <w:rFonts w:ascii="Times New Roman" w:hAnsi="Times New Roman" w:cs="Times New Roman"/>
        </w:rPr>
        <w:t>, it is an aspiration of mine to further my studies by doing a postgraduate degree in PGCE QTS Secondary Education in Religious Studies</w:t>
      </w:r>
      <w:commentRangeEnd w:id="18"/>
      <w:r>
        <w:rPr>
          <w:rStyle w:val="CommentReference"/>
        </w:rPr>
        <w:commentReference w:id="18"/>
      </w:r>
      <w:r w:rsidRPr="00024834">
        <w:rPr>
          <w:rFonts w:ascii="Times New Roman" w:hAnsi="Times New Roman" w:cs="Times New Roman"/>
        </w:rPr>
        <w:t xml:space="preserve">. The course, Social Studies: Health and Social Care has instilled myself the fundamental theories of culture, economics and politics. Knowledge that has educated myself to be a valuable </w:t>
      </w:r>
      <w:proofErr w:type="spellStart"/>
      <w:r w:rsidRPr="00024834">
        <w:rPr>
          <w:rFonts w:ascii="Times New Roman" w:hAnsi="Times New Roman" w:cs="Times New Roman"/>
        </w:rPr>
        <w:t>citisen</w:t>
      </w:r>
      <w:proofErr w:type="spellEnd"/>
      <w:r w:rsidRPr="00024834">
        <w:rPr>
          <w:rFonts w:ascii="Times New Roman" w:hAnsi="Times New Roman" w:cs="Times New Roman"/>
        </w:rPr>
        <w:t>. The awareness on how the world operates on a social level has advanced my interpersonal skills</w:t>
      </w:r>
      <w:r w:rsidR="00FC1687">
        <w:rPr>
          <w:rFonts w:ascii="Times New Roman" w:hAnsi="Times New Roman" w:cs="Times New Roman"/>
        </w:rPr>
        <w:t xml:space="preserve"> greatly</w:t>
      </w:r>
      <w:r w:rsidRPr="00024834">
        <w:rPr>
          <w:rFonts w:ascii="Times New Roman" w:hAnsi="Times New Roman" w:cs="Times New Roman"/>
        </w:rPr>
        <w:t xml:space="preserve">. </w:t>
      </w:r>
      <w:commentRangeStart w:id="19"/>
      <w:r w:rsidR="00291C5F">
        <w:rPr>
          <w:rFonts w:ascii="Times New Roman" w:hAnsi="Times New Roman" w:cs="Times New Roman"/>
        </w:rPr>
        <w:t xml:space="preserve">Holding a DBS certificate from university, has provided me opportunities to work with others effectively and efficiently. </w:t>
      </w:r>
      <w:commentRangeEnd w:id="19"/>
      <w:r w:rsidR="00291C5F">
        <w:rPr>
          <w:rStyle w:val="CommentReference"/>
        </w:rPr>
        <w:commentReference w:id="19"/>
      </w:r>
    </w:p>
    <w:p w14:paraId="5549D98A" w14:textId="77777777" w:rsidR="00F5777B" w:rsidRPr="00024834" w:rsidRDefault="00F5777B" w:rsidP="00F5777B">
      <w:pPr>
        <w:pStyle w:val="ListParagraph"/>
        <w:numPr>
          <w:ilvl w:val="0"/>
          <w:numId w:val="1"/>
        </w:numPr>
        <w:tabs>
          <w:tab w:val="left" w:pos="8085"/>
        </w:tabs>
        <w:rPr>
          <w:rFonts w:ascii="Times New Roman" w:hAnsi="Times New Roman" w:cs="Times New Roman"/>
        </w:rPr>
      </w:pPr>
      <w:commentRangeStart w:id="20"/>
      <w:r w:rsidRPr="00024834">
        <w:rPr>
          <w:rFonts w:ascii="Times New Roman" w:hAnsi="Times New Roman" w:cs="Times New Roman"/>
        </w:rPr>
        <w:t>Motivation: Motivated to create positive changes in order to create a successful future for myself and future generations. Education in Religious Studies will allow me to transfer and educate our future generation on other individuals’ religions, beliefs and ways of life. Education of these will decrease societal negativity towards those who are religious, have certain beliefs and ways of living.</w:t>
      </w:r>
    </w:p>
    <w:p w14:paraId="0D2B73AE" w14:textId="77777777" w:rsidR="00F5777B" w:rsidRPr="00024834" w:rsidRDefault="00F5777B" w:rsidP="00F5777B">
      <w:pPr>
        <w:pStyle w:val="ListParagraph"/>
        <w:numPr>
          <w:ilvl w:val="0"/>
          <w:numId w:val="1"/>
        </w:numPr>
        <w:tabs>
          <w:tab w:val="left" w:pos="8085"/>
        </w:tabs>
        <w:rPr>
          <w:rFonts w:ascii="Times New Roman" w:hAnsi="Times New Roman" w:cs="Times New Roman"/>
        </w:rPr>
      </w:pPr>
      <w:r w:rsidRPr="00024834">
        <w:rPr>
          <w:rFonts w:ascii="Times New Roman" w:hAnsi="Times New Roman" w:cs="Times New Roman"/>
        </w:rPr>
        <w:t xml:space="preserve">Empathy: Being able to comprehend another's perspective and understand why an individual may be feeling a particular way. </w:t>
      </w:r>
    </w:p>
    <w:p w14:paraId="570186F1" w14:textId="77777777" w:rsidR="00F5777B" w:rsidRDefault="00F5777B" w:rsidP="00F5777B">
      <w:pPr>
        <w:pStyle w:val="ListParagraph"/>
        <w:numPr>
          <w:ilvl w:val="0"/>
          <w:numId w:val="1"/>
        </w:numPr>
        <w:tabs>
          <w:tab w:val="left" w:pos="8085"/>
        </w:tabs>
        <w:rPr>
          <w:rFonts w:ascii="Times New Roman" w:hAnsi="Times New Roman" w:cs="Times New Roman"/>
        </w:rPr>
      </w:pPr>
      <w:r w:rsidRPr="00024834">
        <w:rPr>
          <w:rFonts w:ascii="Times New Roman" w:hAnsi="Times New Roman" w:cs="Times New Roman"/>
        </w:rPr>
        <w:t xml:space="preserve">Responsibility: Taking responsibilities from the changes made. Good or bad. </w:t>
      </w:r>
      <w:r>
        <w:rPr>
          <w:rFonts w:ascii="Times New Roman" w:hAnsi="Times New Roman" w:cs="Times New Roman"/>
        </w:rPr>
        <w:t>To be a</w:t>
      </w:r>
      <w:r w:rsidRPr="00024834">
        <w:rPr>
          <w:rFonts w:ascii="Times New Roman" w:hAnsi="Times New Roman" w:cs="Times New Roman"/>
        </w:rPr>
        <w:t xml:space="preserve"> teacher, one of the main responsibilities is to encourage students to improve their ability and aspiration to learn. </w:t>
      </w:r>
    </w:p>
    <w:p w14:paraId="630B6631" w14:textId="4DF3250C" w:rsidR="00291C5F" w:rsidRPr="00291C5F" w:rsidRDefault="00F5777B" w:rsidP="00291C5F">
      <w:pPr>
        <w:pStyle w:val="ListParagraph"/>
        <w:numPr>
          <w:ilvl w:val="0"/>
          <w:numId w:val="1"/>
        </w:numPr>
        <w:tabs>
          <w:tab w:val="left" w:pos="8085"/>
        </w:tabs>
        <w:rPr>
          <w:rFonts w:ascii="Times New Roman" w:hAnsi="Times New Roman" w:cs="Times New Roman"/>
        </w:rPr>
      </w:pPr>
      <w:r>
        <w:rPr>
          <w:rFonts w:ascii="Times New Roman" w:hAnsi="Times New Roman" w:cs="Times New Roman"/>
        </w:rPr>
        <w:t xml:space="preserve">Organisation: Organisation skills are crucial whilst being a student. </w:t>
      </w:r>
      <w:r w:rsidRPr="00194B48">
        <w:rPr>
          <w:rFonts w:ascii="Times New Roman" w:hAnsi="Times New Roman" w:cs="Times New Roman"/>
        </w:rPr>
        <w:t>The ability to keep work organi</w:t>
      </w:r>
      <w:r>
        <w:rPr>
          <w:rFonts w:ascii="Times New Roman" w:hAnsi="Times New Roman" w:cs="Times New Roman"/>
        </w:rPr>
        <w:t>s</w:t>
      </w:r>
      <w:r w:rsidRPr="00194B48">
        <w:rPr>
          <w:rFonts w:ascii="Times New Roman" w:hAnsi="Times New Roman" w:cs="Times New Roman"/>
        </w:rPr>
        <w:t xml:space="preserve">ed </w:t>
      </w:r>
      <w:r>
        <w:rPr>
          <w:rFonts w:ascii="Times New Roman" w:hAnsi="Times New Roman" w:cs="Times New Roman"/>
        </w:rPr>
        <w:t>maintains</w:t>
      </w:r>
      <w:r w:rsidRPr="00194B48">
        <w:rPr>
          <w:rFonts w:ascii="Times New Roman" w:hAnsi="Times New Roman" w:cs="Times New Roman"/>
        </w:rPr>
        <w:t xml:space="preserve"> focus on different tasks without getting disoriented</w:t>
      </w:r>
      <w:r>
        <w:rPr>
          <w:rFonts w:ascii="Times New Roman" w:hAnsi="Times New Roman" w:cs="Times New Roman"/>
        </w:rPr>
        <w:t xml:space="preserve">. This </w:t>
      </w:r>
      <w:r w:rsidRPr="00194B48">
        <w:rPr>
          <w:rFonts w:ascii="Times New Roman" w:hAnsi="Times New Roman" w:cs="Times New Roman"/>
        </w:rPr>
        <w:t>increas</w:t>
      </w:r>
      <w:r>
        <w:rPr>
          <w:rFonts w:ascii="Times New Roman" w:hAnsi="Times New Roman" w:cs="Times New Roman"/>
        </w:rPr>
        <w:t>es</w:t>
      </w:r>
      <w:r w:rsidRPr="00194B48">
        <w:rPr>
          <w:rFonts w:ascii="Times New Roman" w:hAnsi="Times New Roman" w:cs="Times New Roman"/>
        </w:rPr>
        <w:t xml:space="preserve"> productivity and efficiency</w:t>
      </w:r>
      <w:r>
        <w:rPr>
          <w:rFonts w:ascii="Times New Roman" w:hAnsi="Times New Roman" w:cs="Times New Roman"/>
        </w:rPr>
        <w:t>. This will be an important factor when teaching is my priority role, as paperwork from students will be a vital part of the position.</w:t>
      </w:r>
      <w:commentRangeEnd w:id="20"/>
      <w:r w:rsidR="00CA68BB">
        <w:rPr>
          <w:rStyle w:val="CommentReference"/>
          <w:rFonts w:eastAsiaTheme="minorEastAsia"/>
          <w:lang w:eastAsia="en-GB"/>
        </w:rPr>
        <w:commentReference w:id="20"/>
      </w:r>
    </w:p>
    <w:p w14:paraId="2D3681E7" w14:textId="77777777" w:rsidR="00F5777B" w:rsidRDefault="00F5777B" w:rsidP="007241BB">
      <w:pPr>
        <w:pStyle w:val="ListParagraph"/>
        <w:tabs>
          <w:tab w:val="left" w:pos="8085"/>
        </w:tabs>
        <w:rPr>
          <w:rFonts w:ascii="Times New Roman" w:hAnsi="Times New Roman" w:cs="Times New Roman"/>
        </w:rPr>
      </w:pPr>
      <w:r>
        <w:rPr>
          <w:rFonts w:ascii="Times New Roman" w:hAnsi="Times New Roman" w:cs="Times New Roman"/>
        </w:rPr>
        <w:br w:type="page"/>
      </w:r>
    </w:p>
    <w:p w14:paraId="1F224DDE" w14:textId="77777777" w:rsidR="00F5777B" w:rsidRDefault="00F5777B" w:rsidP="007241BB">
      <w:pPr>
        <w:pStyle w:val="ListParagraph"/>
        <w:tabs>
          <w:tab w:val="left" w:pos="8085"/>
        </w:tabs>
        <w:rPr>
          <w:rFonts w:ascii="Times New Roman" w:hAnsi="Times New Roman" w:cs="Times New Roman"/>
        </w:rPr>
      </w:pPr>
    </w:p>
    <w:p w14:paraId="0211F40D" w14:textId="77777777" w:rsidR="00F5777B" w:rsidRPr="00024834" w:rsidRDefault="00F5777B" w:rsidP="007241BB">
      <w:pPr>
        <w:pStyle w:val="ListParagraph"/>
        <w:tabs>
          <w:tab w:val="left" w:pos="8085"/>
        </w:tabs>
        <w:rPr>
          <w:rFonts w:ascii="Times New Roman" w:hAnsi="Times New Roman" w:cs="Times New Roman"/>
          <w:u w:val="single"/>
        </w:rPr>
      </w:pPr>
      <w:r w:rsidRPr="00024834">
        <w:rPr>
          <w:rFonts w:ascii="Times New Roman" w:hAnsi="Times New Roman" w:cs="Times New Roman"/>
          <w:u w:val="single"/>
        </w:rPr>
        <w:t>Current employment</w:t>
      </w:r>
      <w:r>
        <w:rPr>
          <w:rFonts w:ascii="Times New Roman" w:hAnsi="Times New Roman" w:cs="Times New Roman"/>
          <w:u w:val="single"/>
        </w:rPr>
        <w:t>-</w:t>
      </w:r>
    </w:p>
    <w:p w14:paraId="05CC4542" w14:textId="77777777" w:rsidR="00F5777B" w:rsidRDefault="00F5777B" w:rsidP="00F5777B">
      <w:pPr>
        <w:pStyle w:val="ListParagraph"/>
        <w:numPr>
          <w:ilvl w:val="0"/>
          <w:numId w:val="1"/>
        </w:numPr>
        <w:tabs>
          <w:tab w:val="left" w:pos="8085"/>
        </w:tabs>
        <w:rPr>
          <w:rFonts w:ascii="Times New Roman" w:hAnsi="Times New Roman" w:cs="Times New Roman"/>
        </w:rPr>
      </w:pPr>
      <w:commentRangeStart w:id="21"/>
      <w:r w:rsidRPr="00024834">
        <w:rPr>
          <w:rFonts w:ascii="Times New Roman" w:hAnsi="Times New Roman" w:cs="Times New Roman"/>
        </w:rPr>
        <w:t>Retail Assistant</w:t>
      </w:r>
      <w:r>
        <w:rPr>
          <w:rFonts w:ascii="Times New Roman" w:hAnsi="Times New Roman" w:cs="Times New Roman"/>
        </w:rPr>
        <w:t>:</w:t>
      </w:r>
      <w:r w:rsidRPr="00024834">
        <w:rPr>
          <w:rFonts w:ascii="Times New Roman" w:hAnsi="Times New Roman" w:cs="Times New Roman"/>
        </w:rPr>
        <w:t xml:space="preserve"> Participating in retail for one year at Clarks, has been extremely beneficial. Developing problem solving skills has been most effective. Faced with customers with issues happens every shift. Being able to overcome these objectives by using alternative options to their footwear choices, shoe care such has heel grips/insoles/polish or dealing with complaints. Determining a course of action and being able to transfer their negative emotions into positive emotions is advantageous as it means that my support has been valuable towards another individuals life. Feedback from customers has been provided, that shows my capabilities of providing effective action.</w:t>
      </w:r>
    </w:p>
    <w:p w14:paraId="0889A0BE" w14:textId="77777777" w:rsidR="00F5777B" w:rsidRPr="00194B48" w:rsidRDefault="00F5777B" w:rsidP="00F5777B">
      <w:pPr>
        <w:pStyle w:val="ListParagraph"/>
        <w:numPr>
          <w:ilvl w:val="0"/>
          <w:numId w:val="1"/>
        </w:numPr>
        <w:tabs>
          <w:tab w:val="left" w:pos="8085"/>
        </w:tabs>
        <w:rPr>
          <w:rFonts w:ascii="Times New Roman" w:hAnsi="Times New Roman" w:cs="Times New Roman"/>
        </w:rPr>
      </w:pPr>
      <w:r w:rsidRPr="00194B48">
        <w:rPr>
          <w:rFonts w:ascii="Times New Roman" w:hAnsi="Times New Roman" w:cs="Times New Roman"/>
        </w:rPr>
        <w:t>Conflict resolution: Being able to resolve conflictions by understanding and accepting individuals emotions allows me to determine a result the best to my ability that is appreciated by the customer.</w:t>
      </w:r>
    </w:p>
    <w:p w14:paraId="22E84021" w14:textId="77777777" w:rsidR="00F5777B" w:rsidRPr="00194B48" w:rsidRDefault="00F5777B" w:rsidP="00F5777B">
      <w:pPr>
        <w:pStyle w:val="ListParagraph"/>
        <w:numPr>
          <w:ilvl w:val="0"/>
          <w:numId w:val="1"/>
        </w:numPr>
        <w:tabs>
          <w:tab w:val="left" w:pos="8085"/>
        </w:tabs>
        <w:rPr>
          <w:rFonts w:ascii="Times New Roman" w:hAnsi="Times New Roman" w:cs="Times New Roman"/>
        </w:rPr>
      </w:pPr>
      <w:r w:rsidRPr="00194B48">
        <w:rPr>
          <w:rFonts w:ascii="Times New Roman" w:hAnsi="Times New Roman" w:cs="Times New Roman"/>
        </w:rPr>
        <w:t>Dedication: Being dedicated has ensured that my jobs within my role are always to the highest standard. This comes to a sale or cooperating with a customer. When you are dedicated to your role success within your job can be done at a great level. Dedication allows me to keep up my energy levels and avoid getting discouraged when something does not go to plan. </w:t>
      </w:r>
    </w:p>
    <w:p w14:paraId="42F0F587" w14:textId="77777777" w:rsidR="00F5777B" w:rsidRPr="00024834" w:rsidRDefault="00F5777B" w:rsidP="007241BB">
      <w:pPr>
        <w:pStyle w:val="ListParagraph"/>
        <w:tabs>
          <w:tab w:val="left" w:pos="8085"/>
        </w:tabs>
        <w:rPr>
          <w:rFonts w:ascii="Times New Roman" w:hAnsi="Times New Roman" w:cs="Times New Roman"/>
        </w:rPr>
      </w:pPr>
      <w:r w:rsidRPr="00024834">
        <w:rPr>
          <w:rFonts w:ascii="Times New Roman" w:hAnsi="Times New Roman" w:cs="Times New Roman"/>
        </w:rPr>
        <w:br w:type="page"/>
      </w:r>
      <w:commentRangeEnd w:id="21"/>
      <w:r w:rsidR="00B8304B">
        <w:rPr>
          <w:rStyle w:val="CommentReference"/>
          <w:rFonts w:eastAsiaTheme="minorEastAsia"/>
          <w:lang w:eastAsia="en-GB"/>
        </w:rPr>
        <w:commentReference w:id="21"/>
      </w:r>
    </w:p>
    <w:p w14:paraId="31081030" w14:textId="77777777" w:rsidR="00F5777B" w:rsidRPr="00024834" w:rsidRDefault="00F5777B" w:rsidP="007241BB">
      <w:pPr>
        <w:pStyle w:val="ListParagraph"/>
        <w:tabs>
          <w:tab w:val="left" w:pos="8085"/>
        </w:tabs>
        <w:rPr>
          <w:rFonts w:ascii="Times New Roman" w:hAnsi="Times New Roman" w:cs="Times New Roman"/>
          <w:u w:val="single"/>
        </w:rPr>
      </w:pPr>
      <w:r w:rsidRPr="00024834">
        <w:rPr>
          <w:rFonts w:ascii="Times New Roman" w:hAnsi="Times New Roman" w:cs="Times New Roman"/>
          <w:u w:val="single"/>
        </w:rPr>
        <w:lastRenderedPageBreak/>
        <w:t>Experience</w:t>
      </w:r>
      <w:r>
        <w:rPr>
          <w:rFonts w:ascii="Times New Roman" w:hAnsi="Times New Roman" w:cs="Times New Roman"/>
          <w:u w:val="single"/>
        </w:rPr>
        <w:t>-</w:t>
      </w:r>
    </w:p>
    <w:p w14:paraId="1D61DA9B" w14:textId="77777777" w:rsidR="00F5777B" w:rsidRPr="00024834" w:rsidRDefault="00F5777B" w:rsidP="00F5777B">
      <w:pPr>
        <w:pStyle w:val="ListParagraph"/>
        <w:numPr>
          <w:ilvl w:val="0"/>
          <w:numId w:val="1"/>
        </w:numPr>
        <w:tabs>
          <w:tab w:val="left" w:pos="8085"/>
        </w:tabs>
        <w:rPr>
          <w:rFonts w:ascii="Times New Roman" w:hAnsi="Times New Roman" w:cs="Times New Roman"/>
        </w:rPr>
      </w:pPr>
      <w:commentRangeStart w:id="22"/>
      <w:r w:rsidRPr="00024834">
        <w:rPr>
          <w:rFonts w:ascii="Times New Roman" w:hAnsi="Times New Roman" w:cs="Times New Roman"/>
        </w:rPr>
        <w:t>Teachers Active</w:t>
      </w:r>
      <w:r>
        <w:rPr>
          <w:rFonts w:ascii="Times New Roman" w:hAnsi="Times New Roman" w:cs="Times New Roman"/>
        </w:rPr>
        <w:t>:</w:t>
      </w:r>
      <w:r w:rsidRPr="00024834">
        <w:rPr>
          <w:rFonts w:ascii="Times New Roman" w:hAnsi="Times New Roman" w:cs="Times New Roman"/>
        </w:rPr>
        <w:t xml:space="preserve"> Being a part of an organisation called Teachers Active has accessed me to work experience in the teaching field. Primary schools were my main focus and it helped develope my confidence by being able to stand up in front of a classroom and engage with them on great levels whilst educating them with valuable intelligence.</w:t>
      </w:r>
    </w:p>
    <w:p w14:paraId="4E0C25A1" w14:textId="77777777" w:rsidR="00F5777B" w:rsidRDefault="00F5777B" w:rsidP="00F5777B">
      <w:pPr>
        <w:pStyle w:val="ListParagraph"/>
        <w:numPr>
          <w:ilvl w:val="0"/>
          <w:numId w:val="1"/>
        </w:numPr>
        <w:rPr>
          <w:rFonts w:ascii="Times New Roman" w:hAnsi="Times New Roman" w:cs="Times New Roman"/>
        </w:rPr>
      </w:pPr>
      <w:r w:rsidRPr="00024834">
        <w:rPr>
          <w:rFonts w:ascii="Times New Roman" w:hAnsi="Times New Roman" w:cs="Times New Roman"/>
        </w:rPr>
        <w:t>Nursery Assistant</w:t>
      </w:r>
      <w:r>
        <w:rPr>
          <w:rFonts w:ascii="Times New Roman" w:hAnsi="Times New Roman" w:cs="Times New Roman"/>
        </w:rPr>
        <w:t xml:space="preserve">: </w:t>
      </w:r>
      <w:r w:rsidRPr="00024834">
        <w:rPr>
          <w:rFonts w:ascii="Times New Roman" w:hAnsi="Times New Roman" w:cs="Times New Roman"/>
        </w:rPr>
        <w:t xml:space="preserve">Being a nursery assistant at </w:t>
      </w:r>
      <w:proofErr w:type="spellStart"/>
      <w:r w:rsidRPr="00024834">
        <w:rPr>
          <w:rFonts w:ascii="Times New Roman" w:hAnsi="Times New Roman" w:cs="Times New Roman"/>
        </w:rPr>
        <w:t>Camau</w:t>
      </w:r>
      <w:proofErr w:type="spellEnd"/>
      <w:r w:rsidRPr="00024834">
        <w:rPr>
          <w:rFonts w:ascii="Times New Roman" w:hAnsi="Times New Roman" w:cs="Times New Roman"/>
        </w:rPr>
        <w:t xml:space="preserve"> Bach has excelled my creativity. Using creative solutions to engage the children with games including paint, music and drama has inspired me connect with future pupils/colleagues with more creative solutions. </w:t>
      </w:r>
    </w:p>
    <w:p w14:paraId="430C699B" w14:textId="77777777" w:rsidR="00F5777B" w:rsidRDefault="00F5777B" w:rsidP="00F5777B">
      <w:pPr>
        <w:pStyle w:val="ListParagraph"/>
        <w:numPr>
          <w:ilvl w:val="0"/>
          <w:numId w:val="1"/>
        </w:numPr>
        <w:rPr>
          <w:rFonts w:ascii="Times New Roman" w:hAnsi="Times New Roman" w:cs="Times New Roman"/>
        </w:rPr>
      </w:pPr>
      <w:r>
        <w:rPr>
          <w:rFonts w:ascii="Times New Roman" w:hAnsi="Times New Roman" w:cs="Times New Roman"/>
        </w:rPr>
        <w:t xml:space="preserve">Contributing in </w:t>
      </w:r>
      <w:r w:rsidRPr="003F1A42">
        <w:rPr>
          <w:rFonts w:ascii="Times New Roman" w:hAnsi="Times New Roman" w:cs="Times New Roman"/>
        </w:rPr>
        <w:t>volunteer work for a local group named Communities First</w:t>
      </w:r>
      <w:r>
        <w:rPr>
          <w:rFonts w:ascii="Times New Roman" w:hAnsi="Times New Roman" w:cs="Times New Roman"/>
        </w:rPr>
        <w:t xml:space="preserve"> has been brilliant in excelling my skills</w:t>
      </w:r>
      <w:r w:rsidRPr="003F1A42">
        <w:rPr>
          <w:rFonts w:ascii="Times New Roman" w:hAnsi="Times New Roman" w:cs="Times New Roman"/>
        </w:rPr>
        <w:t xml:space="preserve">. Through volunteering </w:t>
      </w:r>
      <w:r>
        <w:rPr>
          <w:rFonts w:ascii="Times New Roman" w:hAnsi="Times New Roman" w:cs="Times New Roman"/>
        </w:rPr>
        <w:t xml:space="preserve">it has </w:t>
      </w:r>
      <w:r w:rsidRPr="003F1A42">
        <w:rPr>
          <w:rFonts w:ascii="Times New Roman" w:hAnsi="Times New Roman" w:cs="Times New Roman"/>
        </w:rPr>
        <w:t>been</w:t>
      </w:r>
      <w:r>
        <w:rPr>
          <w:rFonts w:ascii="Times New Roman" w:hAnsi="Times New Roman" w:cs="Times New Roman"/>
        </w:rPr>
        <w:t xml:space="preserve"> an</w:t>
      </w:r>
      <w:r w:rsidRPr="003F1A42">
        <w:rPr>
          <w:rFonts w:ascii="Times New Roman" w:hAnsi="Times New Roman" w:cs="Times New Roman"/>
        </w:rPr>
        <w:t xml:space="preserve"> abi</w:t>
      </w:r>
      <w:r>
        <w:rPr>
          <w:rFonts w:ascii="Times New Roman" w:hAnsi="Times New Roman" w:cs="Times New Roman"/>
        </w:rPr>
        <w:t>lity</w:t>
      </w:r>
      <w:r w:rsidRPr="003F1A42">
        <w:rPr>
          <w:rFonts w:ascii="Times New Roman" w:hAnsi="Times New Roman" w:cs="Times New Roman"/>
        </w:rPr>
        <w:t xml:space="preserve"> </w:t>
      </w:r>
      <w:r>
        <w:rPr>
          <w:rFonts w:ascii="Times New Roman" w:hAnsi="Times New Roman" w:cs="Times New Roman"/>
        </w:rPr>
        <w:t>of mine to</w:t>
      </w:r>
      <w:r w:rsidRPr="003F1A42">
        <w:rPr>
          <w:rFonts w:ascii="Times New Roman" w:hAnsi="Times New Roman" w:cs="Times New Roman"/>
        </w:rPr>
        <w:t xml:space="preserve"> develop a comfortable rapport with individuals and listen actively and emphatically to persuade people to achieve their best.</w:t>
      </w:r>
      <w:r>
        <w:rPr>
          <w:rFonts w:ascii="Times New Roman" w:hAnsi="Times New Roman" w:cs="Times New Roman"/>
        </w:rPr>
        <w:t xml:space="preserve"> Active listening skills is key to communication skills and being empathetic encourages an individual to feel understood.</w:t>
      </w:r>
    </w:p>
    <w:p w14:paraId="4E3C2A29" w14:textId="77777777" w:rsidR="00F5777B" w:rsidRDefault="00F5777B" w:rsidP="00F5777B">
      <w:pPr>
        <w:pStyle w:val="ListParagraph"/>
        <w:numPr>
          <w:ilvl w:val="0"/>
          <w:numId w:val="1"/>
        </w:numPr>
        <w:rPr>
          <w:rFonts w:ascii="Times New Roman" w:hAnsi="Times New Roman" w:cs="Times New Roman"/>
        </w:rPr>
      </w:pPr>
      <w:r>
        <w:rPr>
          <w:rFonts w:ascii="Times New Roman" w:hAnsi="Times New Roman" w:cs="Times New Roman"/>
        </w:rPr>
        <w:t>Access Wales: Access Wales is a course that improves individuals awareness and improve access to disabilities. This course has been a part of my current role at Clarks. This course has given myself an insight as to how people with disabilities deal with day-to-day life. This has knowledge of disabilities and skills. Especially communication skills. This is different way to communicate with people who are on the autistic spectrum, blind or deaf. Empathising by dimming the lights or turning off the music to help connect with an individual who is on the spectrum is a way of effectively adapting to their preferred connection and environment. Confidence has been gained through doing this course, as it is an ability of mine to comprehend society through their eyes.</w:t>
      </w:r>
    </w:p>
    <w:p w14:paraId="752A5257" w14:textId="77777777" w:rsidR="00F5777B" w:rsidRPr="008B2D59" w:rsidRDefault="00F5777B" w:rsidP="00F5777B">
      <w:pPr>
        <w:pStyle w:val="ListParagraph"/>
        <w:numPr>
          <w:ilvl w:val="0"/>
          <w:numId w:val="1"/>
        </w:numPr>
        <w:rPr>
          <w:rFonts w:ascii="Times New Roman" w:hAnsi="Times New Roman" w:cs="Times New Roman"/>
        </w:rPr>
      </w:pPr>
      <w:proofErr w:type="spellStart"/>
      <w:r w:rsidRPr="008B2D59">
        <w:rPr>
          <w:rFonts w:ascii="Times New Roman" w:hAnsi="Times New Roman" w:cs="Times New Roman"/>
        </w:rPr>
        <w:t>Menter</w:t>
      </w:r>
      <w:proofErr w:type="spellEnd"/>
      <w:r w:rsidRPr="008B2D59">
        <w:rPr>
          <w:rFonts w:ascii="Times New Roman" w:hAnsi="Times New Roman" w:cs="Times New Roman"/>
        </w:rPr>
        <w:t xml:space="preserve"> Cwm </w:t>
      </w:r>
      <w:proofErr w:type="spellStart"/>
      <w:r w:rsidRPr="008B2D59">
        <w:rPr>
          <w:rFonts w:ascii="Times New Roman" w:hAnsi="Times New Roman" w:cs="Times New Roman"/>
        </w:rPr>
        <w:t>Gwendraeth</w:t>
      </w:r>
      <w:proofErr w:type="spellEnd"/>
      <w:r w:rsidRPr="008B2D59">
        <w:rPr>
          <w:rFonts w:ascii="Times New Roman" w:hAnsi="Times New Roman" w:cs="Times New Roman"/>
        </w:rPr>
        <w:t xml:space="preserve"> Elli: Working in an after school club, advanced my enthusiasm and passion for working with children and young adults. Enthusiasm was gained by encouraging the children to learn more about other subjects such as recycling and art for example. Enjoying your surroundings has an impact on your enthusiasm. Individuals will interact more when the leader/person in charge is enthusiastic about a project or event. It was noticed by myself that the more enthusiastic my presentation was, the more enthusiastic the pupils were </w:t>
      </w:r>
    </w:p>
    <w:p w14:paraId="73A5BF93" w14:textId="77777777" w:rsidR="00F5777B" w:rsidRDefault="00F5777B" w:rsidP="007241BB">
      <w:pPr>
        <w:pStyle w:val="ListParagraph"/>
        <w:tabs>
          <w:tab w:val="left" w:pos="8085"/>
        </w:tabs>
        <w:rPr>
          <w:rFonts w:ascii="Times New Roman" w:hAnsi="Times New Roman" w:cs="Times New Roman"/>
        </w:rPr>
      </w:pPr>
      <w:r w:rsidRPr="00024834">
        <w:rPr>
          <w:rFonts w:ascii="Times New Roman" w:hAnsi="Times New Roman" w:cs="Times New Roman"/>
        </w:rPr>
        <w:t>in learning.</w:t>
      </w:r>
      <w:commentRangeEnd w:id="22"/>
      <w:r w:rsidR="006B428C">
        <w:rPr>
          <w:rStyle w:val="CommentReference"/>
          <w:rFonts w:eastAsiaTheme="minorEastAsia"/>
          <w:lang w:eastAsia="en-GB"/>
        </w:rPr>
        <w:commentReference w:id="22"/>
      </w:r>
    </w:p>
    <w:p w14:paraId="38B360DD" w14:textId="77777777" w:rsidR="00F5777B" w:rsidRPr="00024834" w:rsidRDefault="00F5777B" w:rsidP="007241BB">
      <w:pPr>
        <w:pStyle w:val="ListParagraph"/>
        <w:tabs>
          <w:tab w:val="left" w:pos="8085"/>
        </w:tabs>
        <w:rPr>
          <w:rFonts w:ascii="Times New Roman" w:hAnsi="Times New Roman" w:cs="Times New Roman"/>
        </w:rPr>
      </w:pPr>
    </w:p>
    <w:p w14:paraId="5497DEDE" w14:textId="77777777" w:rsidR="00F5777B" w:rsidRDefault="00F5777B" w:rsidP="007241BB">
      <w:pPr>
        <w:tabs>
          <w:tab w:val="left" w:pos="8085"/>
        </w:tabs>
        <w:rPr>
          <w:rFonts w:ascii="Times New Roman" w:hAnsi="Times New Roman" w:cs="Times New Roman"/>
        </w:rPr>
      </w:pPr>
      <w:r w:rsidRPr="00123CC8">
        <w:rPr>
          <w:rFonts w:ascii="Times New Roman" w:hAnsi="Times New Roman" w:cs="Times New Roman"/>
        </w:rPr>
        <w:br w:type="page"/>
      </w:r>
    </w:p>
    <w:p w14:paraId="614DC9A8" w14:textId="77777777" w:rsidR="00F5777B" w:rsidRPr="00123CC8" w:rsidRDefault="00F5777B" w:rsidP="007241BB">
      <w:pPr>
        <w:tabs>
          <w:tab w:val="left" w:pos="8085"/>
        </w:tabs>
        <w:rPr>
          <w:rFonts w:ascii="Times New Roman" w:hAnsi="Times New Roman" w:cs="Times New Roman"/>
        </w:rPr>
      </w:pPr>
    </w:p>
    <w:p w14:paraId="003E182A" w14:textId="77777777" w:rsidR="00F5777B" w:rsidRDefault="00F5777B" w:rsidP="007241BB">
      <w:pPr>
        <w:pStyle w:val="ListParagraph"/>
        <w:tabs>
          <w:tab w:val="left" w:pos="8085"/>
        </w:tabs>
        <w:rPr>
          <w:rFonts w:ascii="Times New Roman" w:hAnsi="Times New Roman" w:cs="Times New Roman"/>
          <w:u w:val="single"/>
        </w:rPr>
      </w:pPr>
      <w:r w:rsidRPr="00024834">
        <w:rPr>
          <w:rFonts w:ascii="Times New Roman" w:hAnsi="Times New Roman" w:cs="Times New Roman"/>
          <w:u w:val="single"/>
        </w:rPr>
        <w:t>Qualifications-</w:t>
      </w:r>
    </w:p>
    <w:p w14:paraId="6931A679" w14:textId="77777777" w:rsidR="00F5777B" w:rsidRDefault="00F5777B" w:rsidP="007241BB">
      <w:pPr>
        <w:pStyle w:val="ListParagraph"/>
        <w:tabs>
          <w:tab w:val="left" w:pos="8085"/>
        </w:tabs>
        <w:rPr>
          <w:rFonts w:ascii="Times New Roman" w:hAnsi="Times New Roman" w:cs="Times New Roman"/>
        </w:rPr>
      </w:pPr>
    </w:p>
    <w:p w14:paraId="30CC5809" w14:textId="77777777" w:rsidR="00F5777B" w:rsidRPr="00024834" w:rsidRDefault="00F5777B" w:rsidP="007241BB">
      <w:pPr>
        <w:pStyle w:val="ListParagraph"/>
        <w:tabs>
          <w:tab w:val="left" w:pos="8085"/>
        </w:tabs>
        <w:rPr>
          <w:rFonts w:ascii="Times New Roman" w:hAnsi="Times New Roman" w:cs="Times New Roman"/>
        </w:rPr>
      </w:pPr>
      <w:r w:rsidRPr="00024834">
        <w:rPr>
          <w:rFonts w:ascii="Times New Roman" w:hAnsi="Times New Roman" w:cs="Times New Roman"/>
        </w:rPr>
        <w:t>GCSE’s:</w:t>
      </w:r>
    </w:p>
    <w:p w14:paraId="2A5A1E99"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Health and Social- A</w:t>
      </w:r>
    </w:p>
    <w:p w14:paraId="5E549871"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Religious Studies- A</w:t>
      </w:r>
    </w:p>
    <w:p w14:paraId="6E68FE1D"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Mathematics- C</w:t>
      </w:r>
    </w:p>
    <w:p w14:paraId="4CE9A149"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Science(A)- C</w:t>
      </w:r>
    </w:p>
    <w:p w14:paraId="39DD4603"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English- B</w:t>
      </w:r>
    </w:p>
    <w:p w14:paraId="78D3A86B"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English Literature- B</w:t>
      </w:r>
    </w:p>
    <w:p w14:paraId="6AF10E13"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Welsh- C</w:t>
      </w:r>
    </w:p>
    <w:p w14:paraId="3CB5DCD3"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Welsh Literature- B</w:t>
      </w:r>
    </w:p>
    <w:p w14:paraId="27E5501D"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ICT- B</w:t>
      </w:r>
    </w:p>
    <w:p w14:paraId="233F2AA0"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Art- B</w:t>
      </w:r>
    </w:p>
    <w:p w14:paraId="4952F78B" w14:textId="77777777" w:rsidR="00F5777B"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Science(B)- C</w:t>
      </w:r>
    </w:p>
    <w:p w14:paraId="0EEF6AE9" w14:textId="77777777" w:rsidR="00F5777B" w:rsidRDefault="00F5777B" w:rsidP="007241BB">
      <w:pPr>
        <w:pStyle w:val="ListParagraph"/>
        <w:tabs>
          <w:tab w:val="left" w:pos="8085"/>
        </w:tabs>
        <w:jc w:val="both"/>
        <w:rPr>
          <w:rFonts w:ascii="Times New Roman" w:hAnsi="Times New Roman" w:cs="Times New Roman"/>
        </w:rPr>
      </w:pPr>
      <w:commentRangeStart w:id="23"/>
      <w:r>
        <w:rPr>
          <w:rFonts w:ascii="Times New Roman" w:hAnsi="Times New Roman" w:cs="Times New Roman"/>
        </w:rPr>
        <w:t>Welsh Baccalaureate- Pass</w:t>
      </w:r>
      <w:commentRangeEnd w:id="23"/>
      <w:r>
        <w:rPr>
          <w:rStyle w:val="CommentReference"/>
        </w:rPr>
        <w:commentReference w:id="23"/>
      </w:r>
    </w:p>
    <w:p w14:paraId="11E53734" w14:textId="77777777" w:rsidR="00F5777B" w:rsidRPr="000F3355" w:rsidRDefault="00F5777B" w:rsidP="007241BB">
      <w:pPr>
        <w:pStyle w:val="ListParagraph"/>
        <w:tabs>
          <w:tab w:val="left" w:pos="8085"/>
        </w:tabs>
        <w:jc w:val="both"/>
        <w:rPr>
          <w:rFonts w:ascii="Times New Roman" w:hAnsi="Times New Roman" w:cs="Times New Roman"/>
        </w:rPr>
      </w:pPr>
    </w:p>
    <w:p w14:paraId="21836F1A" w14:textId="77777777" w:rsidR="00F5777B" w:rsidRPr="00024834" w:rsidRDefault="00F5777B" w:rsidP="007241BB">
      <w:pPr>
        <w:pStyle w:val="ListParagraph"/>
        <w:tabs>
          <w:tab w:val="left" w:pos="8085"/>
        </w:tabs>
        <w:rPr>
          <w:rFonts w:ascii="Times New Roman" w:hAnsi="Times New Roman" w:cs="Times New Roman"/>
        </w:rPr>
      </w:pPr>
      <w:r w:rsidRPr="00024834">
        <w:rPr>
          <w:rFonts w:ascii="Times New Roman" w:hAnsi="Times New Roman" w:cs="Times New Roman"/>
        </w:rPr>
        <w:t>AS Levels</w:t>
      </w:r>
      <w:r>
        <w:rPr>
          <w:rFonts w:ascii="Times New Roman" w:hAnsi="Times New Roman" w:cs="Times New Roman"/>
        </w:rPr>
        <w:t>:</w:t>
      </w:r>
    </w:p>
    <w:p w14:paraId="4A4A0E8A"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Health and Social Care- B</w:t>
      </w:r>
    </w:p>
    <w:p w14:paraId="161C92A9"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Religious Studies- D</w:t>
      </w:r>
    </w:p>
    <w:p w14:paraId="61331EA8"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Law- D</w:t>
      </w:r>
    </w:p>
    <w:p w14:paraId="012BF4E4" w14:textId="77777777" w:rsidR="00F5777B" w:rsidRPr="00024834" w:rsidRDefault="00F5777B" w:rsidP="007241BB">
      <w:pPr>
        <w:pStyle w:val="ListParagraph"/>
        <w:tabs>
          <w:tab w:val="left" w:pos="8085"/>
        </w:tabs>
        <w:jc w:val="center"/>
        <w:rPr>
          <w:rFonts w:ascii="Times New Roman" w:hAnsi="Times New Roman" w:cs="Times New Roman"/>
        </w:rPr>
      </w:pPr>
    </w:p>
    <w:p w14:paraId="0E5E8AD9" w14:textId="77777777" w:rsidR="00F5777B" w:rsidRDefault="00F5777B" w:rsidP="007241BB">
      <w:pPr>
        <w:pStyle w:val="ListParagraph"/>
        <w:tabs>
          <w:tab w:val="left" w:pos="8085"/>
        </w:tabs>
        <w:rPr>
          <w:rFonts w:ascii="Times New Roman" w:hAnsi="Times New Roman" w:cs="Times New Roman"/>
        </w:rPr>
      </w:pPr>
      <w:r w:rsidRPr="00024834">
        <w:rPr>
          <w:rFonts w:ascii="Times New Roman" w:hAnsi="Times New Roman" w:cs="Times New Roman"/>
        </w:rPr>
        <w:t>A Levels</w:t>
      </w:r>
      <w:r>
        <w:rPr>
          <w:rFonts w:ascii="Times New Roman" w:hAnsi="Times New Roman" w:cs="Times New Roman"/>
        </w:rPr>
        <w:t xml:space="preserve">: </w:t>
      </w:r>
    </w:p>
    <w:p w14:paraId="5C016D44"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Health and Social Care- B</w:t>
      </w:r>
    </w:p>
    <w:p w14:paraId="3DC9A527" w14:textId="77777777" w:rsidR="00F5777B" w:rsidRPr="00024834"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Religious Studies- D</w:t>
      </w:r>
    </w:p>
    <w:p w14:paraId="7BD1AA6C" w14:textId="77777777" w:rsidR="00F5777B" w:rsidRDefault="00F5777B" w:rsidP="007241BB">
      <w:pPr>
        <w:pStyle w:val="ListParagraph"/>
        <w:tabs>
          <w:tab w:val="left" w:pos="8085"/>
        </w:tabs>
        <w:jc w:val="both"/>
        <w:rPr>
          <w:rFonts w:ascii="Times New Roman" w:hAnsi="Times New Roman" w:cs="Times New Roman"/>
        </w:rPr>
      </w:pPr>
      <w:r w:rsidRPr="00024834">
        <w:rPr>
          <w:rFonts w:ascii="Times New Roman" w:hAnsi="Times New Roman" w:cs="Times New Roman"/>
        </w:rPr>
        <w:t>Law- D</w:t>
      </w:r>
    </w:p>
    <w:p w14:paraId="3583E899" w14:textId="77777777" w:rsidR="00F5777B" w:rsidRDefault="00F5777B" w:rsidP="007241BB">
      <w:pPr>
        <w:pStyle w:val="ListParagraph"/>
        <w:tabs>
          <w:tab w:val="left" w:pos="8085"/>
        </w:tabs>
        <w:jc w:val="both"/>
        <w:rPr>
          <w:rFonts w:ascii="Times New Roman" w:hAnsi="Times New Roman" w:cs="Times New Roman"/>
        </w:rPr>
      </w:pPr>
    </w:p>
    <w:p w14:paraId="207EF6B2" w14:textId="77777777" w:rsidR="00F5777B" w:rsidRDefault="00F5777B" w:rsidP="007241BB">
      <w:pPr>
        <w:pStyle w:val="ListParagraph"/>
        <w:tabs>
          <w:tab w:val="left" w:pos="8085"/>
        </w:tabs>
        <w:jc w:val="both"/>
        <w:rPr>
          <w:rFonts w:ascii="Times New Roman" w:hAnsi="Times New Roman" w:cs="Times New Roman"/>
        </w:rPr>
      </w:pPr>
      <w:r>
        <w:rPr>
          <w:rFonts w:ascii="Times New Roman" w:hAnsi="Times New Roman" w:cs="Times New Roman"/>
        </w:rPr>
        <w:t>Degree:</w:t>
      </w:r>
    </w:p>
    <w:p w14:paraId="071393DF" w14:textId="77777777" w:rsidR="00F5777B" w:rsidRDefault="00F5777B" w:rsidP="007241BB">
      <w:pPr>
        <w:pStyle w:val="ListParagraph"/>
        <w:tabs>
          <w:tab w:val="left" w:pos="8085"/>
        </w:tabs>
        <w:jc w:val="both"/>
        <w:rPr>
          <w:rFonts w:ascii="Times New Roman" w:hAnsi="Times New Roman" w:cs="Times New Roman"/>
        </w:rPr>
      </w:pPr>
      <w:r>
        <w:rPr>
          <w:rFonts w:ascii="Times New Roman" w:hAnsi="Times New Roman" w:cs="Times New Roman"/>
        </w:rPr>
        <w:t>Currently on my third year studying Social Studies: Health and Social Care</w:t>
      </w:r>
    </w:p>
    <w:p w14:paraId="7F937C99" w14:textId="77777777" w:rsidR="00A65188" w:rsidRDefault="00A65188" w:rsidP="007241BB">
      <w:pPr>
        <w:pStyle w:val="ListParagraph"/>
        <w:tabs>
          <w:tab w:val="left" w:pos="8085"/>
        </w:tabs>
        <w:jc w:val="both"/>
        <w:rPr>
          <w:rFonts w:ascii="Times New Roman" w:hAnsi="Times New Roman" w:cs="Times New Roman"/>
        </w:rPr>
      </w:pPr>
    </w:p>
    <w:p w14:paraId="5FB28F43" w14:textId="77777777" w:rsidR="00A65188" w:rsidRDefault="00A65188" w:rsidP="007241BB">
      <w:pPr>
        <w:pStyle w:val="ListParagraph"/>
        <w:tabs>
          <w:tab w:val="left" w:pos="8085"/>
        </w:tabs>
        <w:jc w:val="both"/>
        <w:rPr>
          <w:rFonts w:ascii="Times New Roman" w:hAnsi="Times New Roman" w:cs="Times New Roman"/>
        </w:rPr>
      </w:pPr>
    </w:p>
    <w:p w14:paraId="1EA69F74" w14:textId="77777777" w:rsidR="00A65188" w:rsidRDefault="00A65188" w:rsidP="007241BB">
      <w:pPr>
        <w:pStyle w:val="ListParagraph"/>
        <w:tabs>
          <w:tab w:val="left" w:pos="8085"/>
        </w:tabs>
        <w:jc w:val="both"/>
        <w:rPr>
          <w:rFonts w:ascii="Times New Roman" w:hAnsi="Times New Roman" w:cs="Times New Roman"/>
        </w:rPr>
      </w:pPr>
      <w:commentRangeStart w:id="24"/>
      <w:r>
        <w:rPr>
          <w:rFonts w:ascii="Times New Roman" w:hAnsi="Times New Roman" w:cs="Times New Roman"/>
        </w:rPr>
        <w:t>References:</w:t>
      </w:r>
    </w:p>
    <w:p w14:paraId="41A8A624" w14:textId="59A7E058" w:rsidR="00A65188" w:rsidRDefault="00A65188" w:rsidP="007241BB">
      <w:pPr>
        <w:pStyle w:val="ListParagraph"/>
        <w:tabs>
          <w:tab w:val="left" w:pos="8085"/>
        </w:tabs>
        <w:jc w:val="both"/>
        <w:rPr>
          <w:rFonts w:ascii="Times New Roman" w:hAnsi="Times New Roman" w:cs="Times New Roman"/>
        </w:rPr>
      </w:pPr>
      <w:r>
        <w:rPr>
          <w:rFonts w:ascii="Times New Roman" w:hAnsi="Times New Roman" w:cs="Times New Roman"/>
        </w:rPr>
        <w:t>Clarks Manager- Catherine Lewis</w:t>
      </w:r>
    </w:p>
    <w:p w14:paraId="12194CBC" w14:textId="76DAB54A" w:rsidR="00A65188" w:rsidRDefault="00A65188" w:rsidP="007241BB">
      <w:pPr>
        <w:pStyle w:val="ListParagraph"/>
        <w:tabs>
          <w:tab w:val="left" w:pos="8085"/>
        </w:tabs>
        <w:jc w:val="both"/>
        <w:rPr>
          <w:rFonts w:ascii="Times New Roman" w:hAnsi="Times New Roman" w:cs="Times New Roman"/>
        </w:rPr>
      </w:pPr>
      <w:r>
        <w:rPr>
          <w:rFonts w:ascii="Times New Roman" w:hAnsi="Times New Roman" w:cs="Times New Roman"/>
        </w:rPr>
        <w:t xml:space="preserve">                              </w:t>
      </w:r>
      <w:r w:rsidRPr="00A65188">
        <w:rPr>
          <w:rFonts w:ascii="Times New Roman" w:hAnsi="Times New Roman" w:cs="Times New Roman"/>
        </w:rPr>
        <w:t>01267 232252</w:t>
      </w:r>
    </w:p>
    <w:p w14:paraId="3F69D1F1" w14:textId="77777777" w:rsidR="00A65188" w:rsidRDefault="00A65188" w:rsidP="007241BB">
      <w:pPr>
        <w:pStyle w:val="ListParagraph"/>
        <w:tabs>
          <w:tab w:val="left" w:pos="8085"/>
        </w:tabs>
        <w:jc w:val="both"/>
        <w:rPr>
          <w:rFonts w:ascii="Times New Roman" w:hAnsi="Times New Roman" w:cs="Times New Roman"/>
        </w:rPr>
      </w:pPr>
    </w:p>
    <w:p w14:paraId="1FEB3A0E" w14:textId="217C970E" w:rsidR="00A65188" w:rsidRDefault="00A65188" w:rsidP="007241BB">
      <w:pPr>
        <w:pStyle w:val="ListParagraph"/>
        <w:tabs>
          <w:tab w:val="left" w:pos="8085"/>
        </w:tabs>
        <w:jc w:val="both"/>
        <w:rPr>
          <w:rFonts w:ascii="Times New Roman" w:hAnsi="Times New Roman" w:cs="Times New Roman"/>
        </w:rPr>
      </w:pPr>
      <w:r>
        <w:rPr>
          <w:rFonts w:ascii="Times New Roman" w:hAnsi="Times New Roman" w:cs="Times New Roman"/>
        </w:rPr>
        <w:t>Former colleague- Ella Davies</w:t>
      </w:r>
    </w:p>
    <w:p w14:paraId="43BBC695" w14:textId="52E5B9BE" w:rsidR="00A65188" w:rsidRDefault="00A65188" w:rsidP="007241BB">
      <w:pPr>
        <w:pStyle w:val="ListParagraph"/>
        <w:tabs>
          <w:tab w:val="left" w:pos="8085"/>
        </w:tabs>
        <w:jc w:val="both"/>
        <w:rPr>
          <w:rFonts w:ascii="Times New Roman" w:hAnsi="Times New Roman" w:cs="Times New Roman"/>
        </w:rPr>
      </w:pPr>
      <w:r>
        <w:rPr>
          <w:rFonts w:ascii="Times New Roman" w:hAnsi="Times New Roman" w:cs="Times New Roman"/>
        </w:rPr>
        <w:t xml:space="preserve">                              07984306044</w:t>
      </w:r>
    </w:p>
    <w:p w14:paraId="41CADE95" w14:textId="02CFB476" w:rsidR="00A65188" w:rsidRPr="00A65188" w:rsidRDefault="00A65188" w:rsidP="00A65188">
      <w:pPr>
        <w:tabs>
          <w:tab w:val="left" w:pos="8085"/>
        </w:tabs>
        <w:jc w:val="both"/>
        <w:rPr>
          <w:rFonts w:ascii="Times New Roman" w:hAnsi="Times New Roman" w:cs="Times New Roman"/>
        </w:rPr>
        <w:sectPr w:rsidR="00A65188" w:rsidRPr="00A65188" w:rsidSect="007241BB">
          <w:pgSz w:w="11906" w:h="16838"/>
          <w:pgMar w:top="1440" w:right="1440" w:bottom="1440" w:left="1440" w:header="708" w:footer="708" w:gutter="0"/>
          <w:cols w:space="708"/>
          <w:docGrid w:linePitch="360"/>
        </w:sectPr>
      </w:pPr>
      <w:r>
        <w:rPr>
          <w:rFonts w:ascii="Times New Roman" w:hAnsi="Times New Roman" w:cs="Times New Roman"/>
        </w:rPr>
        <w:t xml:space="preserve"> </w:t>
      </w:r>
      <w:commentRangeEnd w:id="24"/>
      <w:r w:rsidR="00A44FFD">
        <w:rPr>
          <w:rStyle w:val="CommentReference"/>
        </w:rPr>
        <w:commentReference w:id="24"/>
      </w:r>
    </w:p>
    <w:p w14:paraId="1EC9E4C1" w14:textId="77777777" w:rsidR="00F5777B" w:rsidRDefault="00F5777B" w:rsidP="007241BB">
      <w:pPr>
        <w:pStyle w:val="ListParagraph"/>
        <w:tabs>
          <w:tab w:val="left" w:pos="8085"/>
        </w:tabs>
        <w:jc w:val="both"/>
        <w:rPr>
          <w:rFonts w:ascii="Times New Roman" w:hAnsi="Times New Roman" w:cs="Times New Roman"/>
        </w:rPr>
        <w:sectPr w:rsidR="00F5777B" w:rsidSect="007241BB">
          <w:pgSz w:w="11906" w:h="16838"/>
          <w:pgMar w:top="1440" w:right="1440" w:bottom="1440" w:left="1440" w:header="708" w:footer="708" w:gutter="0"/>
          <w:cols w:space="708"/>
          <w:docGrid w:linePitch="360"/>
        </w:sectPr>
      </w:pPr>
    </w:p>
    <w:p w14:paraId="425985CC" w14:textId="77777777" w:rsidR="00F5777B" w:rsidRDefault="00F5777B" w:rsidP="007241BB">
      <w:pPr>
        <w:jc w:val="center"/>
        <w:rPr>
          <w:rFonts w:ascii="Times New Roman" w:hAnsi="Times New Roman" w:cs="Times New Roman"/>
          <w:sz w:val="40"/>
          <w:szCs w:val="40"/>
        </w:rPr>
      </w:pPr>
      <w:commentRangeStart w:id="25"/>
      <w:r>
        <w:rPr>
          <w:rFonts w:ascii="Times New Roman" w:hAnsi="Times New Roman" w:cs="Times New Roman"/>
          <w:sz w:val="40"/>
          <w:szCs w:val="40"/>
          <w:u w:val="single"/>
        </w:rPr>
        <w:lastRenderedPageBreak/>
        <w:t>Personal Development Plan</w:t>
      </w:r>
      <w:commentRangeEnd w:id="25"/>
      <w:r>
        <w:rPr>
          <w:rStyle w:val="CommentReference"/>
        </w:rPr>
        <w:commentReference w:id="25"/>
      </w:r>
    </w:p>
    <w:p w14:paraId="7F6EBA19" w14:textId="77777777" w:rsidR="00F5777B" w:rsidRDefault="00F5777B" w:rsidP="007241BB">
      <w:pPr>
        <w:rPr>
          <w:rFonts w:ascii="Times New Roman" w:hAnsi="Times New Roman" w:cs="Times New Roman"/>
        </w:rPr>
      </w:pPr>
      <w:r>
        <w:rPr>
          <w:rFonts w:ascii="Times New Roman" w:hAnsi="Times New Roman" w:cs="Times New Roman"/>
        </w:rPr>
        <w:t xml:space="preserve">Name: Holly Roberts </w:t>
      </w:r>
    </w:p>
    <w:p w14:paraId="55E64CDD" w14:textId="2090799C" w:rsidR="00F5777B" w:rsidRDefault="00F5777B" w:rsidP="007241BB">
      <w:pPr>
        <w:rPr>
          <w:rFonts w:ascii="Times New Roman" w:hAnsi="Times New Roman" w:cs="Times New Roman"/>
        </w:rPr>
      </w:pPr>
      <w:r>
        <w:rPr>
          <w:rFonts w:ascii="Times New Roman" w:hAnsi="Times New Roman" w:cs="Times New Roman"/>
        </w:rPr>
        <w:t>Date: 07/10/2019</w:t>
      </w:r>
    </w:p>
    <w:p w14:paraId="61961E5A" w14:textId="571743E0" w:rsidR="00B04973" w:rsidRDefault="00B04973" w:rsidP="007241BB">
      <w:pPr>
        <w:rPr>
          <w:rFonts w:ascii="Times New Roman" w:hAnsi="Times New Roman" w:cs="Times New Roman"/>
        </w:rPr>
      </w:pPr>
      <w:commentRangeStart w:id="26"/>
    </w:p>
    <w:p w14:paraId="3293D8C5" w14:textId="1D53DAF7" w:rsidR="00B04973" w:rsidRDefault="00B04973" w:rsidP="007241BB">
      <w:pPr>
        <w:rPr>
          <w:rFonts w:ascii="Times New Roman" w:hAnsi="Times New Roman" w:cs="Times New Roman"/>
        </w:rPr>
      </w:pPr>
      <w:r>
        <w:rPr>
          <w:rFonts w:ascii="Times New Roman" w:hAnsi="Times New Roman" w:cs="Times New Roman"/>
        </w:rPr>
        <w:t xml:space="preserve">This Personal Development Plan (PDP), is the steps needed in order to be a successful applicant </w:t>
      </w:r>
      <w:r w:rsidR="0023761A">
        <w:rPr>
          <w:rFonts w:ascii="Times New Roman" w:hAnsi="Times New Roman" w:cs="Times New Roman"/>
        </w:rPr>
        <w:t xml:space="preserve">in the application process onto </w:t>
      </w:r>
      <w:r>
        <w:rPr>
          <w:rFonts w:ascii="Times New Roman" w:hAnsi="Times New Roman" w:cs="Times New Roman"/>
        </w:rPr>
        <w:t>the postgraduate course PGCE Secondary Education: Religious Studies.</w:t>
      </w:r>
      <w:commentRangeEnd w:id="26"/>
      <w:r w:rsidR="0023761A">
        <w:rPr>
          <w:rStyle w:val="CommentReference"/>
        </w:rPr>
        <w:commentReference w:id="26"/>
      </w:r>
    </w:p>
    <w:tbl>
      <w:tblPr>
        <w:tblStyle w:val="PlainTable1"/>
        <w:tblW w:w="15954" w:type="dxa"/>
        <w:tblInd w:w="-1139" w:type="dxa"/>
        <w:shd w:val="clear" w:color="auto" w:fill="DEEAF6" w:themeFill="accent5" w:themeFillTint="33"/>
        <w:tblLayout w:type="fixed"/>
        <w:tblLook w:val="04A0" w:firstRow="1" w:lastRow="0" w:firstColumn="1" w:lastColumn="0" w:noHBand="0" w:noVBand="1"/>
      </w:tblPr>
      <w:tblGrid>
        <w:gridCol w:w="3127"/>
        <w:gridCol w:w="3369"/>
        <w:gridCol w:w="2293"/>
        <w:gridCol w:w="2410"/>
        <w:gridCol w:w="2551"/>
        <w:gridCol w:w="2204"/>
      </w:tblGrid>
      <w:tr w:rsidR="00F5777B" w14:paraId="125B83F3" w14:textId="77777777" w:rsidTr="00CA1B80">
        <w:trPr>
          <w:cnfStyle w:val="100000000000" w:firstRow="1" w:lastRow="0" w:firstColumn="0" w:lastColumn="0" w:oddVBand="0" w:evenVBand="0" w:oddHBand="0" w:evenHBand="0" w:firstRowFirstColumn="0" w:firstRowLastColumn="0" w:lastRowFirstColumn="0" w:lastRowLastColumn="0"/>
          <w:trHeight w:val="1195"/>
        </w:trPr>
        <w:tc>
          <w:tcPr>
            <w:cnfStyle w:val="001000000000" w:firstRow="0" w:lastRow="0" w:firstColumn="1" w:lastColumn="0" w:oddVBand="0" w:evenVBand="0" w:oddHBand="0" w:evenHBand="0" w:firstRowFirstColumn="0" w:firstRowLastColumn="0" w:lastRowFirstColumn="0" w:lastRowLastColumn="0"/>
            <w:tcW w:w="3127" w:type="dxa"/>
            <w:shd w:val="clear" w:color="auto" w:fill="DEEAF6" w:themeFill="accent5" w:themeFillTint="33"/>
          </w:tcPr>
          <w:p w14:paraId="7F1F96D1" w14:textId="77777777" w:rsidR="00F5777B" w:rsidRPr="00C55A8F" w:rsidRDefault="00F5777B" w:rsidP="007241BB">
            <w:pPr>
              <w:rPr>
                <w:rFonts w:ascii="Times New Roman" w:hAnsi="Times New Roman" w:cs="Times New Roman"/>
              </w:rPr>
            </w:pPr>
            <w:commentRangeStart w:id="27"/>
            <w:r w:rsidRPr="00C55A8F">
              <w:rPr>
                <w:rFonts w:ascii="Times New Roman" w:hAnsi="Times New Roman" w:cs="Times New Roman"/>
              </w:rPr>
              <w:t>What are my objectives?</w:t>
            </w:r>
          </w:p>
          <w:p w14:paraId="79E9DCA3" w14:textId="77777777" w:rsidR="00F5777B" w:rsidRPr="00C55A8F" w:rsidRDefault="00F5777B" w:rsidP="007241BB">
            <w:pPr>
              <w:rPr>
                <w:rFonts w:ascii="Times New Roman" w:hAnsi="Times New Roman" w:cs="Times New Roman"/>
                <w:b w:val="0"/>
                <w:bCs w:val="0"/>
              </w:rPr>
            </w:pPr>
            <w:r w:rsidRPr="00C55A8F">
              <w:rPr>
                <w:rFonts w:ascii="Times New Roman" w:hAnsi="Times New Roman" w:cs="Times New Roman"/>
              </w:rPr>
              <w:t>(To do, or to do better)</w:t>
            </w:r>
            <w:commentRangeEnd w:id="27"/>
            <w:r w:rsidR="0023761A">
              <w:rPr>
                <w:rStyle w:val="CommentReference"/>
                <w:rFonts w:eastAsiaTheme="minorEastAsia"/>
                <w:b w:val="0"/>
                <w:bCs w:val="0"/>
                <w:lang w:eastAsia="en-GB"/>
              </w:rPr>
              <w:commentReference w:id="27"/>
            </w:r>
          </w:p>
        </w:tc>
        <w:tc>
          <w:tcPr>
            <w:tcW w:w="3369" w:type="dxa"/>
            <w:shd w:val="clear" w:color="auto" w:fill="DEEAF6" w:themeFill="accent5" w:themeFillTint="33"/>
          </w:tcPr>
          <w:p w14:paraId="1BC25E37" w14:textId="77777777" w:rsidR="00F5777B" w:rsidRDefault="00F5777B" w:rsidP="007241B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commentRangeStart w:id="28"/>
            <w:r>
              <w:rPr>
                <w:rFonts w:ascii="Times New Roman" w:hAnsi="Times New Roman" w:cs="Times New Roman"/>
              </w:rPr>
              <w:t xml:space="preserve">What do </w:t>
            </w:r>
            <w:commentRangeStart w:id="29"/>
            <w:r>
              <w:rPr>
                <w:rFonts w:ascii="Times New Roman" w:hAnsi="Times New Roman" w:cs="Times New Roman"/>
              </w:rPr>
              <w:t>I</w:t>
            </w:r>
            <w:commentRangeEnd w:id="29"/>
            <w:r w:rsidR="00904DB2">
              <w:rPr>
                <w:rStyle w:val="CommentReference"/>
                <w:rFonts w:eastAsiaTheme="minorEastAsia"/>
                <w:b w:val="0"/>
                <w:bCs w:val="0"/>
                <w:lang w:eastAsia="en-GB"/>
              </w:rPr>
              <w:commentReference w:id="29"/>
            </w:r>
            <w:r>
              <w:rPr>
                <w:rFonts w:ascii="Times New Roman" w:hAnsi="Times New Roman" w:cs="Times New Roman"/>
              </w:rPr>
              <w:t xml:space="preserve"> do now?</w:t>
            </w:r>
            <w:commentRangeEnd w:id="28"/>
            <w:r w:rsidR="0033773A">
              <w:rPr>
                <w:rStyle w:val="CommentReference"/>
                <w:rFonts w:eastAsiaTheme="minorEastAsia"/>
                <w:b w:val="0"/>
                <w:bCs w:val="0"/>
                <w:lang w:eastAsia="en-GB"/>
              </w:rPr>
              <w:commentReference w:id="28"/>
            </w:r>
          </w:p>
        </w:tc>
        <w:tc>
          <w:tcPr>
            <w:tcW w:w="2293" w:type="dxa"/>
            <w:shd w:val="clear" w:color="auto" w:fill="DEEAF6" w:themeFill="accent5" w:themeFillTint="33"/>
          </w:tcPr>
          <w:p w14:paraId="0AA52758" w14:textId="77777777" w:rsidR="00F5777B" w:rsidRDefault="00F5777B" w:rsidP="007241B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Where do I want to be?</w:t>
            </w:r>
          </w:p>
        </w:tc>
        <w:tc>
          <w:tcPr>
            <w:tcW w:w="7165" w:type="dxa"/>
            <w:gridSpan w:val="3"/>
            <w:tcBorders>
              <w:bottom w:val="single" w:sz="4" w:space="0" w:color="BFBFBF" w:themeColor="background1" w:themeShade="BF"/>
            </w:tcBorders>
            <w:shd w:val="clear" w:color="auto" w:fill="DEEAF6" w:themeFill="accent5" w:themeFillTint="33"/>
          </w:tcPr>
          <w:p w14:paraId="7CE319C1" w14:textId="77777777" w:rsidR="00F5777B" w:rsidRDefault="00F5777B" w:rsidP="007241B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rPr>
              <w:t>What action will I take?</w:t>
            </w:r>
          </w:p>
          <w:p w14:paraId="2F60098F" w14:textId="77777777" w:rsidR="00F5777B" w:rsidRDefault="00F5777B" w:rsidP="007241B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How will I get there?</w:t>
            </w:r>
          </w:p>
        </w:tc>
      </w:tr>
      <w:tr w:rsidR="00F5777B" w14:paraId="7F3472F6" w14:textId="77777777" w:rsidTr="00183E2A">
        <w:trPr>
          <w:cnfStyle w:val="000000100000" w:firstRow="0" w:lastRow="0" w:firstColumn="0" w:lastColumn="0" w:oddVBand="0" w:evenVBand="0" w:oddHBand="1" w:evenHBand="0" w:firstRowFirstColumn="0" w:firstRowLastColumn="0" w:lastRowFirstColumn="0" w:lastRowLastColumn="0"/>
          <w:trHeight w:val="575"/>
        </w:trPr>
        <w:tc>
          <w:tcPr>
            <w:cnfStyle w:val="001000000000" w:firstRow="0" w:lastRow="0" w:firstColumn="1" w:lastColumn="0" w:oddVBand="0" w:evenVBand="0" w:oddHBand="0" w:evenHBand="0" w:firstRowFirstColumn="0" w:firstRowLastColumn="0" w:lastRowFirstColumn="0" w:lastRowLastColumn="0"/>
            <w:tcW w:w="3127" w:type="dxa"/>
            <w:vMerge w:val="restart"/>
            <w:shd w:val="clear" w:color="auto" w:fill="DEEAF6" w:themeFill="accent5" w:themeFillTint="33"/>
          </w:tcPr>
          <w:p w14:paraId="5BE1C250" w14:textId="77777777" w:rsidR="00F5777B" w:rsidRPr="00986E34" w:rsidRDefault="00F5777B" w:rsidP="00F5777B">
            <w:pPr>
              <w:pStyle w:val="ListParagraph"/>
              <w:numPr>
                <w:ilvl w:val="0"/>
                <w:numId w:val="2"/>
              </w:numPr>
              <w:rPr>
                <w:rFonts w:ascii="Times New Roman" w:hAnsi="Times New Roman" w:cs="Times New Roman"/>
                <w:b w:val="0"/>
                <w:bCs w:val="0"/>
              </w:rPr>
            </w:pPr>
            <w:r w:rsidRPr="00C55A8F">
              <w:rPr>
                <w:rFonts w:ascii="Times New Roman" w:hAnsi="Times New Roman" w:cs="Times New Roman"/>
                <w:b w:val="0"/>
                <w:bCs w:val="0"/>
              </w:rPr>
              <w:t>The first objective is to ensure that everything needed for a postgraduate degree at university is prepared</w:t>
            </w:r>
            <w:r>
              <w:rPr>
                <w:rFonts w:ascii="Times New Roman" w:hAnsi="Times New Roman" w:cs="Times New Roman"/>
                <w:b w:val="0"/>
                <w:bCs w:val="0"/>
              </w:rPr>
              <w:t xml:space="preserve"> and be accepted</w:t>
            </w:r>
            <w:r w:rsidRPr="00C55A8F">
              <w:rPr>
                <w:rFonts w:ascii="Times New Roman" w:hAnsi="Times New Roman" w:cs="Times New Roman"/>
                <w:b w:val="0"/>
                <w:bCs w:val="0"/>
              </w:rPr>
              <w:t>. This means ensuring that the personal statement is efficient and effective</w:t>
            </w:r>
            <w:r>
              <w:rPr>
                <w:rFonts w:ascii="Times New Roman" w:hAnsi="Times New Roman" w:cs="Times New Roman"/>
                <w:b w:val="0"/>
                <w:bCs w:val="0"/>
              </w:rPr>
              <w:t xml:space="preserve"> by looking over the document provided to me. </w:t>
            </w:r>
          </w:p>
          <w:p w14:paraId="7EE86A60" w14:textId="77777777" w:rsidR="00F5777B" w:rsidRPr="008B01BC" w:rsidRDefault="00F5777B" w:rsidP="00F5777B">
            <w:pPr>
              <w:pStyle w:val="ListParagraph"/>
              <w:numPr>
                <w:ilvl w:val="0"/>
                <w:numId w:val="2"/>
              </w:numPr>
              <w:rPr>
                <w:rFonts w:ascii="Times New Roman" w:hAnsi="Times New Roman" w:cs="Times New Roman"/>
                <w:b w:val="0"/>
                <w:bCs w:val="0"/>
              </w:rPr>
            </w:pPr>
            <w:r>
              <w:rPr>
                <w:rFonts w:ascii="Times New Roman" w:hAnsi="Times New Roman" w:cs="Times New Roman"/>
                <w:b w:val="0"/>
                <w:bCs w:val="0"/>
              </w:rPr>
              <w:t>Due to meeting the requirements of course I am pursuing, I need a B GCSE in mathematics. However, as I hold a C grade I will need to do an equivalency test in order to prove I reach the capabilities. Therefore, my objective is to reach the requirements.</w:t>
            </w:r>
          </w:p>
          <w:p w14:paraId="3545D39F" w14:textId="77777777" w:rsidR="00F5777B" w:rsidRPr="00024C33" w:rsidRDefault="00F5777B" w:rsidP="00F5777B">
            <w:pPr>
              <w:pStyle w:val="ListParagraph"/>
              <w:numPr>
                <w:ilvl w:val="0"/>
                <w:numId w:val="2"/>
              </w:numPr>
              <w:rPr>
                <w:rFonts w:ascii="Times New Roman" w:hAnsi="Times New Roman" w:cs="Times New Roman"/>
                <w:b w:val="0"/>
                <w:bCs w:val="0"/>
              </w:rPr>
            </w:pPr>
            <w:r>
              <w:rPr>
                <w:rFonts w:ascii="Times New Roman" w:hAnsi="Times New Roman" w:cs="Times New Roman"/>
                <w:b w:val="0"/>
                <w:bCs w:val="0"/>
              </w:rPr>
              <w:t>Organisational skills need to be improved.</w:t>
            </w:r>
          </w:p>
        </w:tc>
        <w:tc>
          <w:tcPr>
            <w:tcW w:w="3369" w:type="dxa"/>
            <w:vMerge w:val="restart"/>
            <w:shd w:val="clear" w:color="auto" w:fill="DEEAF6" w:themeFill="accent5" w:themeFillTint="33"/>
          </w:tcPr>
          <w:p w14:paraId="52D44038" w14:textId="77777777" w:rsidR="00F5777B" w:rsidRDefault="00F5777B" w:rsidP="00F5777B">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A0992">
              <w:rPr>
                <w:rFonts w:ascii="Times New Roman" w:hAnsi="Times New Roman" w:cs="Times New Roman"/>
              </w:rPr>
              <w:t xml:space="preserve">In order to reach the objective, thorough work on my personal statement should be done. </w:t>
            </w:r>
            <w:commentRangeStart w:id="30"/>
            <w:commentRangeStart w:id="31"/>
            <w:r w:rsidRPr="00DA0992">
              <w:rPr>
                <w:rFonts w:ascii="Times New Roman" w:hAnsi="Times New Roman" w:cs="Times New Roman"/>
              </w:rPr>
              <w:t>I have been to an appointment with the careers adviser</w:t>
            </w:r>
            <w:commentRangeEnd w:id="30"/>
            <w:r w:rsidR="00D931ED">
              <w:rPr>
                <w:rStyle w:val="CommentReference"/>
                <w:rFonts w:eastAsiaTheme="minorEastAsia"/>
                <w:lang w:eastAsia="en-GB"/>
              </w:rPr>
              <w:commentReference w:id="30"/>
            </w:r>
            <w:commentRangeEnd w:id="31"/>
            <w:r w:rsidR="00D931ED">
              <w:rPr>
                <w:rStyle w:val="CommentReference"/>
                <w:rFonts w:eastAsiaTheme="minorEastAsia"/>
                <w:lang w:eastAsia="en-GB"/>
              </w:rPr>
              <w:commentReference w:id="31"/>
            </w:r>
            <w:r w:rsidRPr="00DA0992">
              <w:rPr>
                <w:rFonts w:ascii="Times New Roman" w:hAnsi="Times New Roman" w:cs="Times New Roman"/>
              </w:rPr>
              <w:t>, and have been given a</w:t>
            </w:r>
            <w:r>
              <w:rPr>
                <w:rFonts w:ascii="Times New Roman" w:hAnsi="Times New Roman" w:cs="Times New Roman"/>
              </w:rPr>
              <w:t xml:space="preserve"> document with</w:t>
            </w:r>
            <w:r w:rsidRPr="00DA0992">
              <w:rPr>
                <w:rFonts w:ascii="Times New Roman" w:hAnsi="Times New Roman" w:cs="Times New Roman"/>
              </w:rPr>
              <w:t xml:space="preserve"> the help needed in order to write my personal statement. </w:t>
            </w:r>
            <w:r>
              <w:rPr>
                <w:rFonts w:ascii="Times New Roman" w:hAnsi="Times New Roman" w:cs="Times New Roman"/>
              </w:rPr>
              <w:t xml:space="preserve">This includes a specific font, font size, number of lines to include and what competencies are needed. </w:t>
            </w:r>
            <w:r w:rsidRPr="00DA0992">
              <w:rPr>
                <w:rFonts w:ascii="Times New Roman" w:hAnsi="Times New Roman" w:cs="Times New Roman"/>
              </w:rPr>
              <w:t xml:space="preserve">Starting with a first draft, I </w:t>
            </w:r>
            <w:r>
              <w:rPr>
                <w:rFonts w:ascii="Times New Roman" w:hAnsi="Times New Roman" w:cs="Times New Roman"/>
              </w:rPr>
              <w:t xml:space="preserve">emailed the personal statement </w:t>
            </w:r>
            <w:r w:rsidRPr="00DA0992">
              <w:rPr>
                <w:rFonts w:ascii="Times New Roman" w:hAnsi="Times New Roman" w:cs="Times New Roman"/>
              </w:rPr>
              <w:t xml:space="preserve">over </w:t>
            </w:r>
            <w:r>
              <w:rPr>
                <w:rFonts w:ascii="Times New Roman" w:hAnsi="Times New Roman" w:cs="Times New Roman"/>
              </w:rPr>
              <w:t>to my careers adviser</w:t>
            </w:r>
            <w:r w:rsidRPr="00DA0992">
              <w:rPr>
                <w:rFonts w:ascii="Times New Roman" w:hAnsi="Times New Roman" w:cs="Times New Roman"/>
              </w:rPr>
              <w:t xml:space="preserve"> to read over it. With advice, I changed parts of it to ensure it is ready for this assignment as well as ready for UCAS. </w:t>
            </w:r>
          </w:p>
          <w:p w14:paraId="33B08CCB" w14:textId="77777777" w:rsidR="00F5777B" w:rsidRDefault="00F5777B" w:rsidP="00F5777B">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Now, </w:t>
            </w:r>
            <w:commentRangeStart w:id="32"/>
            <w:r>
              <w:rPr>
                <w:rFonts w:ascii="Times New Roman" w:hAnsi="Times New Roman" w:cs="Times New Roman"/>
              </w:rPr>
              <w:t xml:space="preserve">I continue to study with my tutor who is helping me with my maths. I will continue to go over all mathematical  topics in order to ensure I pass. </w:t>
            </w:r>
            <w:commentRangeEnd w:id="32"/>
            <w:r w:rsidR="00496688">
              <w:rPr>
                <w:rStyle w:val="CommentReference"/>
                <w:rFonts w:eastAsiaTheme="minorEastAsia"/>
                <w:lang w:eastAsia="en-GB"/>
              </w:rPr>
              <w:commentReference w:id="32"/>
            </w:r>
          </w:p>
          <w:p w14:paraId="17162988" w14:textId="77777777" w:rsidR="00F5777B" w:rsidRPr="00DA0992" w:rsidRDefault="00F5777B" w:rsidP="00F5777B">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commentRangeStart w:id="33"/>
            <w:r>
              <w:rPr>
                <w:rFonts w:ascii="Times New Roman" w:hAnsi="Times New Roman" w:cs="Times New Roman"/>
              </w:rPr>
              <w:t xml:space="preserve">In order to improve these skills, I will use a reflective cycle; in this case </w:t>
            </w:r>
            <w:proofErr w:type="spellStart"/>
            <w:r>
              <w:rPr>
                <w:rFonts w:ascii="Times New Roman" w:hAnsi="Times New Roman" w:cs="Times New Roman"/>
              </w:rPr>
              <w:t>Kolbs</w:t>
            </w:r>
            <w:proofErr w:type="spellEnd"/>
            <w:r>
              <w:rPr>
                <w:rFonts w:ascii="Times New Roman" w:hAnsi="Times New Roman" w:cs="Times New Roman"/>
              </w:rPr>
              <w:t>’ reflective cycle in order to see  what I need to change and how to better it.</w:t>
            </w:r>
            <w:commentRangeEnd w:id="33"/>
            <w:r w:rsidR="00496688">
              <w:rPr>
                <w:rStyle w:val="CommentReference"/>
                <w:rFonts w:eastAsiaTheme="minorEastAsia"/>
                <w:lang w:eastAsia="en-GB"/>
              </w:rPr>
              <w:commentReference w:id="33"/>
            </w:r>
          </w:p>
        </w:tc>
        <w:tc>
          <w:tcPr>
            <w:tcW w:w="2293" w:type="dxa"/>
            <w:vMerge w:val="restart"/>
            <w:shd w:val="clear" w:color="auto" w:fill="DEEAF6" w:themeFill="accent5" w:themeFillTint="33"/>
          </w:tcPr>
          <w:p w14:paraId="4843FB75" w14:textId="77777777" w:rsidR="00F5777B" w:rsidRDefault="00F5777B" w:rsidP="00F5777B">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commentRangeStart w:id="35"/>
            <w:r w:rsidRPr="00DA0992">
              <w:rPr>
                <w:rFonts w:ascii="Times New Roman" w:hAnsi="Times New Roman" w:cs="Times New Roman"/>
              </w:rPr>
              <w:t>I want to be in a position where</w:t>
            </w:r>
            <w:r>
              <w:rPr>
                <w:rFonts w:ascii="Times New Roman" w:hAnsi="Times New Roman" w:cs="Times New Roman"/>
              </w:rPr>
              <w:t xml:space="preserve"> my personal statement is correct and effective. In the grader scheme, this will hopefully lead me to be </w:t>
            </w:r>
            <w:r w:rsidRPr="00DA0992">
              <w:rPr>
                <w:rFonts w:ascii="Times New Roman" w:hAnsi="Times New Roman" w:cs="Times New Roman"/>
              </w:rPr>
              <w:t>studying a postgraduate degree, and succeed on the course.</w:t>
            </w:r>
            <w:commentRangeEnd w:id="35"/>
            <w:r w:rsidR="00A81196">
              <w:rPr>
                <w:rStyle w:val="CommentReference"/>
                <w:rFonts w:eastAsiaTheme="minorEastAsia"/>
                <w:lang w:eastAsia="en-GB"/>
              </w:rPr>
              <w:commentReference w:id="35"/>
            </w:r>
          </w:p>
          <w:p w14:paraId="7312820E" w14:textId="77777777" w:rsidR="00F5777B" w:rsidRDefault="00F5777B" w:rsidP="00F5777B">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commentRangeStart w:id="36"/>
            <w:r>
              <w:rPr>
                <w:rFonts w:ascii="Times New Roman" w:hAnsi="Times New Roman" w:cs="Times New Roman"/>
              </w:rPr>
              <w:t xml:space="preserve">I want to be in a position where I am confident with mathematical topics and refresh my memory. I want to succeed the test to develop my chances to getting on the course. </w:t>
            </w:r>
          </w:p>
          <w:p w14:paraId="28144906" w14:textId="77777777" w:rsidR="00F5777B" w:rsidRPr="00DA0992" w:rsidRDefault="00F5777B" w:rsidP="00F5777B">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commentRangeStart w:id="37"/>
            <w:r>
              <w:rPr>
                <w:rFonts w:ascii="Times New Roman" w:hAnsi="Times New Roman" w:cs="Times New Roman"/>
              </w:rPr>
              <w:t xml:space="preserve">I want </w:t>
            </w:r>
            <w:commentRangeEnd w:id="36"/>
            <w:r w:rsidR="00A81196">
              <w:rPr>
                <w:rStyle w:val="CommentReference"/>
                <w:rFonts w:eastAsiaTheme="minorEastAsia"/>
                <w:lang w:eastAsia="en-GB"/>
              </w:rPr>
              <w:commentReference w:id="36"/>
            </w:r>
            <w:r>
              <w:rPr>
                <w:rFonts w:ascii="Times New Roman" w:hAnsi="Times New Roman" w:cs="Times New Roman"/>
              </w:rPr>
              <w:t xml:space="preserve">to be in a position where my organisation skills are phenomenal as this will ensure I am constantly on top of my </w:t>
            </w:r>
            <w:r>
              <w:rPr>
                <w:rFonts w:ascii="Times New Roman" w:hAnsi="Times New Roman" w:cs="Times New Roman"/>
              </w:rPr>
              <w:lastRenderedPageBreak/>
              <w:t>work and paper work.</w:t>
            </w:r>
            <w:commentRangeEnd w:id="37"/>
            <w:r w:rsidR="005C010F">
              <w:rPr>
                <w:rStyle w:val="CommentReference"/>
                <w:rFonts w:eastAsiaTheme="minorEastAsia"/>
                <w:lang w:eastAsia="en-GB"/>
              </w:rPr>
              <w:commentReference w:id="37"/>
            </w:r>
          </w:p>
        </w:tc>
        <w:tc>
          <w:tcPr>
            <w:tcW w:w="2410" w:type="dxa"/>
            <w:tcBorders>
              <w:bottom w:val="single" w:sz="4" w:space="0" w:color="4472C4" w:themeColor="accent1"/>
              <w:right w:val="single" w:sz="4" w:space="0" w:color="auto"/>
            </w:tcBorders>
            <w:shd w:val="clear" w:color="auto" w:fill="DEEAF6" w:themeFill="accent5" w:themeFillTint="33"/>
          </w:tcPr>
          <w:p w14:paraId="2D42416C" w14:textId="77777777" w:rsidR="00F5777B" w:rsidRDefault="00F5777B" w:rsidP="007241B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commentRangeStart w:id="38"/>
            <w:r>
              <w:rPr>
                <w:rFonts w:ascii="Times New Roman" w:hAnsi="Times New Roman" w:cs="Times New Roman"/>
              </w:rPr>
              <w:lastRenderedPageBreak/>
              <w:t>What?</w:t>
            </w:r>
            <w:commentRangeEnd w:id="38"/>
            <w:r w:rsidR="00183E2A">
              <w:rPr>
                <w:rStyle w:val="CommentReference"/>
                <w:rFonts w:eastAsiaTheme="minorEastAsia"/>
                <w:lang w:eastAsia="en-GB"/>
              </w:rPr>
              <w:commentReference w:id="38"/>
            </w:r>
          </w:p>
        </w:tc>
        <w:tc>
          <w:tcPr>
            <w:tcW w:w="2551" w:type="dxa"/>
            <w:tcBorders>
              <w:left w:val="single" w:sz="4" w:space="0" w:color="auto"/>
              <w:bottom w:val="single" w:sz="4" w:space="0" w:color="4472C4" w:themeColor="accent1"/>
            </w:tcBorders>
            <w:shd w:val="clear" w:color="auto" w:fill="DEEAF6" w:themeFill="accent5" w:themeFillTint="33"/>
          </w:tcPr>
          <w:p w14:paraId="61D4A8B2" w14:textId="77777777" w:rsidR="00F5777B" w:rsidRDefault="00F5777B" w:rsidP="007241B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commentRangeStart w:id="39"/>
            <w:r>
              <w:rPr>
                <w:rFonts w:ascii="Times New Roman" w:hAnsi="Times New Roman" w:cs="Times New Roman"/>
              </w:rPr>
              <w:t>When?</w:t>
            </w:r>
            <w:commentRangeEnd w:id="39"/>
            <w:r w:rsidR="00183E2A">
              <w:rPr>
                <w:rStyle w:val="CommentReference"/>
                <w:rFonts w:eastAsiaTheme="minorEastAsia"/>
                <w:lang w:eastAsia="en-GB"/>
              </w:rPr>
              <w:commentReference w:id="39"/>
            </w:r>
          </w:p>
        </w:tc>
        <w:tc>
          <w:tcPr>
            <w:tcW w:w="2204" w:type="dxa"/>
            <w:tcBorders>
              <w:left w:val="single" w:sz="4" w:space="0" w:color="auto"/>
              <w:bottom w:val="single" w:sz="4" w:space="0" w:color="4472C4" w:themeColor="accent1"/>
            </w:tcBorders>
            <w:shd w:val="clear" w:color="auto" w:fill="DEEAF6" w:themeFill="accent5" w:themeFillTint="33"/>
          </w:tcPr>
          <w:p w14:paraId="3658940C" w14:textId="77777777" w:rsidR="00F5777B" w:rsidRDefault="00F5777B" w:rsidP="007241B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Who?</w:t>
            </w:r>
          </w:p>
        </w:tc>
      </w:tr>
      <w:tr w:rsidR="00F5777B" w14:paraId="405E4928" w14:textId="77777777" w:rsidTr="00183E2A">
        <w:trPr>
          <w:trHeight w:val="5465"/>
        </w:trPr>
        <w:tc>
          <w:tcPr>
            <w:cnfStyle w:val="001000000000" w:firstRow="0" w:lastRow="0" w:firstColumn="1" w:lastColumn="0" w:oddVBand="0" w:evenVBand="0" w:oddHBand="0" w:evenHBand="0" w:firstRowFirstColumn="0" w:firstRowLastColumn="0" w:lastRowFirstColumn="0" w:lastRowLastColumn="0"/>
            <w:tcW w:w="3127" w:type="dxa"/>
            <w:vMerge/>
            <w:shd w:val="clear" w:color="auto" w:fill="DEEAF6" w:themeFill="accent5" w:themeFillTint="33"/>
          </w:tcPr>
          <w:p w14:paraId="1A2B4912" w14:textId="77777777" w:rsidR="00F5777B" w:rsidRDefault="00F5777B" w:rsidP="007241BB">
            <w:pPr>
              <w:rPr>
                <w:rFonts w:ascii="Times New Roman" w:hAnsi="Times New Roman" w:cs="Times New Roman"/>
              </w:rPr>
            </w:pPr>
          </w:p>
        </w:tc>
        <w:tc>
          <w:tcPr>
            <w:tcW w:w="3369" w:type="dxa"/>
            <w:vMerge/>
            <w:shd w:val="clear" w:color="auto" w:fill="DEEAF6" w:themeFill="accent5" w:themeFillTint="33"/>
          </w:tcPr>
          <w:p w14:paraId="099EFB34" w14:textId="77777777" w:rsidR="00F5777B" w:rsidRDefault="00F5777B" w:rsidP="007241B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293" w:type="dxa"/>
            <w:vMerge/>
            <w:shd w:val="clear" w:color="auto" w:fill="DEEAF6" w:themeFill="accent5" w:themeFillTint="33"/>
          </w:tcPr>
          <w:p w14:paraId="3317AE31" w14:textId="77777777" w:rsidR="00F5777B" w:rsidRDefault="00F5777B" w:rsidP="007241B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410" w:type="dxa"/>
            <w:tcBorders>
              <w:top w:val="single" w:sz="4" w:space="0" w:color="4472C4" w:themeColor="accent1"/>
              <w:right w:val="single" w:sz="4" w:space="0" w:color="auto"/>
            </w:tcBorders>
            <w:shd w:val="clear" w:color="auto" w:fill="DEEAF6" w:themeFill="accent5" w:themeFillTint="33"/>
          </w:tcPr>
          <w:p w14:paraId="2E825F66" w14:textId="049FEAB2" w:rsidR="00F5777B" w:rsidRDefault="00F5777B" w:rsidP="00F5777B">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I will be constantly going over my personal statement, writing it and asking other people such as lecturers, family and friends how and what they believe I should change. I will also continue to refer back to the document the careers adviser provided me with as it is from a reliable source; a PGCE secondary education lecturer. </w:t>
            </w:r>
            <w:r w:rsidR="00351949">
              <w:rPr>
                <w:rFonts w:ascii="Times New Roman" w:hAnsi="Times New Roman" w:cs="Times New Roman"/>
              </w:rPr>
              <w:t xml:space="preserve">Continuing to keep in touch with the careers services by </w:t>
            </w:r>
            <w:r w:rsidR="00351949">
              <w:rPr>
                <w:rFonts w:ascii="Times New Roman" w:hAnsi="Times New Roman" w:cs="Times New Roman"/>
              </w:rPr>
              <w:lastRenderedPageBreak/>
              <w:t xml:space="preserve">asking them if they can read over drafts and ask what postgraduate lecturers will want to hear and see in my statement. </w:t>
            </w:r>
          </w:p>
          <w:p w14:paraId="5A929E79" w14:textId="77777777" w:rsidR="00F5777B" w:rsidRDefault="00F5777B" w:rsidP="00F5777B">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The action I am taking is being tutored. I am being tutored in maths to ensure that I am capable as those of GCSE grade B. This is to ensure I pass the test and have a better chance of being accepted.</w:t>
            </w:r>
          </w:p>
          <w:p w14:paraId="45D680AB" w14:textId="77777777" w:rsidR="00F5777B" w:rsidRPr="00DA0992" w:rsidRDefault="00F5777B" w:rsidP="00F5777B">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Every Sunday night I will make a diary and timetable plan for my week ahead.</w:t>
            </w:r>
          </w:p>
        </w:tc>
        <w:tc>
          <w:tcPr>
            <w:tcW w:w="2551" w:type="dxa"/>
            <w:tcBorders>
              <w:top w:val="single" w:sz="4" w:space="0" w:color="4472C4" w:themeColor="accent1"/>
              <w:left w:val="single" w:sz="4" w:space="0" w:color="auto"/>
            </w:tcBorders>
            <w:shd w:val="clear" w:color="auto" w:fill="DEEAF6" w:themeFill="accent5" w:themeFillTint="33"/>
          </w:tcPr>
          <w:p w14:paraId="5112EB80" w14:textId="77777777" w:rsidR="00F5777B" w:rsidRDefault="00F5777B" w:rsidP="00F5777B">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lastRenderedPageBreak/>
              <w:t>Way before the deadline date I want to have my personal statement prepared and be able to enrol confidently.</w:t>
            </w:r>
          </w:p>
          <w:p w14:paraId="5DE15CFF" w14:textId="77777777" w:rsidR="00F5777B" w:rsidRDefault="00F5777B" w:rsidP="00F5777B">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Now is the time where I will begin my tutoring. The more time I study, the more knowledge I will be able to digest</w:t>
            </w:r>
          </w:p>
          <w:p w14:paraId="29B99820" w14:textId="77777777" w:rsidR="00F5777B" w:rsidRDefault="00F5777B" w:rsidP="0023761A">
            <w:pPr>
              <w:pStyle w:val="ListParagraph"/>
              <w:ind w:left="108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experience.</w:t>
            </w:r>
          </w:p>
          <w:p w14:paraId="500DD645" w14:textId="77777777" w:rsidR="00F5777B" w:rsidRPr="000C23A9" w:rsidRDefault="00F5777B" w:rsidP="00F5777B">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This will commence on Sunday the sixth of October 2019.   </w:t>
            </w:r>
          </w:p>
        </w:tc>
        <w:tc>
          <w:tcPr>
            <w:tcW w:w="2204" w:type="dxa"/>
            <w:tcBorders>
              <w:top w:val="single" w:sz="4" w:space="0" w:color="4472C4" w:themeColor="accent1"/>
              <w:left w:val="single" w:sz="4" w:space="0" w:color="auto"/>
            </w:tcBorders>
            <w:shd w:val="clear" w:color="auto" w:fill="DEEAF6" w:themeFill="accent5" w:themeFillTint="33"/>
          </w:tcPr>
          <w:p w14:paraId="3DE1FC51" w14:textId="77777777" w:rsidR="00F5777B" w:rsidRDefault="00F5777B" w:rsidP="00F5777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commentRangeStart w:id="40"/>
            <w:r>
              <w:rPr>
                <w:rFonts w:ascii="Times New Roman" w:hAnsi="Times New Roman" w:cs="Times New Roman"/>
              </w:rPr>
              <w:t>I will ask my parents, friends, lecturers and the careers adviser to read my statement and voice their opinion. However, I am responsible for this change; therefore, I need to ensure it is effective and displays my true passion.</w:t>
            </w:r>
          </w:p>
          <w:p w14:paraId="1BEE7376" w14:textId="4E1F6CA4" w:rsidR="00F5777B" w:rsidRPr="00CA1B80" w:rsidRDefault="00F5777B" w:rsidP="00CA1B80">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This is on myself to study maths in order to pass. Obviously my tutor will help me by encouraging me and refreshing my memory. But in order to ensure that I will succeed is on me to </w:t>
            </w:r>
            <w:r>
              <w:rPr>
                <w:rFonts w:ascii="Times New Roman" w:hAnsi="Times New Roman" w:cs="Times New Roman"/>
              </w:rPr>
              <w:lastRenderedPageBreak/>
              <w:t xml:space="preserve">revise and go over the work. </w:t>
            </w:r>
          </w:p>
          <w:p w14:paraId="25D03A6E" w14:textId="77777777" w:rsidR="00F5777B" w:rsidRPr="000C23A9" w:rsidRDefault="00F5777B" w:rsidP="00F5777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 will be responsible of making time every Sunday to pursue and develop this skill.</w:t>
            </w:r>
            <w:commentRangeEnd w:id="40"/>
            <w:r w:rsidR="00960B9D">
              <w:rPr>
                <w:rStyle w:val="CommentReference"/>
                <w:rFonts w:eastAsiaTheme="minorEastAsia"/>
                <w:lang w:eastAsia="en-GB"/>
              </w:rPr>
              <w:commentReference w:id="40"/>
            </w:r>
          </w:p>
        </w:tc>
      </w:tr>
    </w:tbl>
    <w:p w14:paraId="7C294A09" w14:textId="77777777" w:rsidR="00F5777B" w:rsidRPr="00444DA3" w:rsidRDefault="00F5777B" w:rsidP="007241BB">
      <w:pPr>
        <w:rPr>
          <w:rFonts w:ascii="Times New Roman" w:hAnsi="Times New Roman" w:cs="Times New Roman"/>
        </w:rPr>
      </w:pPr>
    </w:p>
    <w:p w14:paraId="570A388C" w14:textId="77777777" w:rsidR="00F5777B" w:rsidRDefault="00F5777B" w:rsidP="007241BB">
      <w:pPr>
        <w:pStyle w:val="ListParagraph"/>
        <w:tabs>
          <w:tab w:val="left" w:pos="8085"/>
        </w:tabs>
        <w:jc w:val="both"/>
        <w:rPr>
          <w:rFonts w:ascii="Times New Roman" w:hAnsi="Times New Roman" w:cs="Times New Roman"/>
        </w:rPr>
        <w:sectPr w:rsidR="00F5777B" w:rsidSect="007241BB">
          <w:pgSz w:w="11906" w:h="16838"/>
          <w:pgMar w:top="1440" w:right="1440" w:bottom="1440" w:left="1440" w:header="708" w:footer="708" w:gutter="0"/>
          <w:cols w:space="708"/>
          <w:docGrid w:linePitch="360"/>
        </w:sectPr>
      </w:pPr>
    </w:p>
    <w:p w14:paraId="3E2847AC" w14:textId="77777777" w:rsidR="00F5777B" w:rsidRDefault="00F5777B"/>
    <w:p w14:paraId="292F0FDC" w14:textId="77777777" w:rsidR="00F5777B" w:rsidRDefault="00F5777B">
      <w:pPr>
        <w:rPr>
          <w:rFonts w:ascii="Verdana" w:hAnsi="Verdana"/>
        </w:rPr>
      </w:pPr>
      <w:commentRangeStart w:id="41"/>
    </w:p>
    <w:p w14:paraId="091D8995" w14:textId="3661F216" w:rsidR="00F5777B" w:rsidRPr="00F5777B" w:rsidRDefault="00F5777B">
      <w:pPr>
        <w:rPr>
          <w:rFonts w:ascii="Verdana" w:hAnsi="Verdana"/>
          <w:u w:val="single"/>
        </w:rPr>
      </w:pPr>
      <w:r w:rsidRPr="00F5777B">
        <w:rPr>
          <w:rFonts w:ascii="Verdana" w:hAnsi="Verdana"/>
          <w:u w:val="single"/>
        </w:rPr>
        <w:t>Personal Statement.</w:t>
      </w:r>
      <w:commentRangeEnd w:id="41"/>
      <w:r w:rsidR="00854874">
        <w:rPr>
          <w:rStyle w:val="CommentReference"/>
        </w:rPr>
        <w:commentReference w:id="41"/>
      </w:r>
    </w:p>
    <w:p w14:paraId="70D37848" w14:textId="4F780850" w:rsidR="00E60C7B" w:rsidRDefault="00E60C7B">
      <w:pPr>
        <w:rPr>
          <w:rFonts w:ascii="Verdana" w:hAnsi="Verdana"/>
        </w:rPr>
      </w:pPr>
      <w:commentRangeStart w:id="42"/>
      <w:r>
        <w:rPr>
          <w:rFonts w:ascii="Verdana" w:hAnsi="Verdana"/>
        </w:rPr>
        <w:t xml:space="preserve">Previous teachers and current lecturers have </w:t>
      </w:r>
      <w:r w:rsidRPr="00E60C7B">
        <w:rPr>
          <w:rFonts w:ascii="Verdana" w:hAnsi="Verdana"/>
        </w:rPr>
        <w:t>conveyed a real sense of eagerness for learning which inspires me to forward that enthusiasm.</w:t>
      </w:r>
      <w:r>
        <w:rPr>
          <w:rFonts w:ascii="Verdana" w:hAnsi="Verdana"/>
        </w:rPr>
        <w:t xml:space="preserve"> </w:t>
      </w:r>
      <w:r w:rsidRPr="00E60C7B">
        <w:rPr>
          <w:rFonts w:ascii="Verdana" w:hAnsi="Verdana"/>
        </w:rPr>
        <w:t xml:space="preserve">I </w:t>
      </w:r>
      <w:r>
        <w:rPr>
          <w:rFonts w:ascii="Verdana" w:hAnsi="Verdana"/>
        </w:rPr>
        <w:t xml:space="preserve">have </w:t>
      </w:r>
      <w:r w:rsidRPr="00E60C7B">
        <w:rPr>
          <w:rFonts w:ascii="Verdana" w:hAnsi="Verdana"/>
        </w:rPr>
        <w:t xml:space="preserve">developed an appeal </w:t>
      </w:r>
      <w:r>
        <w:rPr>
          <w:rFonts w:ascii="Verdana" w:hAnsi="Verdana"/>
        </w:rPr>
        <w:t>to</w:t>
      </w:r>
      <w:r w:rsidRPr="00E60C7B">
        <w:rPr>
          <w:rFonts w:ascii="Verdana" w:hAnsi="Verdana"/>
        </w:rPr>
        <w:t xml:space="preserve"> educati</w:t>
      </w:r>
      <w:r>
        <w:rPr>
          <w:rFonts w:ascii="Verdana" w:hAnsi="Verdana"/>
        </w:rPr>
        <w:t>ng others</w:t>
      </w:r>
      <w:r w:rsidRPr="00E60C7B">
        <w:rPr>
          <w:rFonts w:ascii="Verdana" w:hAnsi="Verdana"/>
        </w:rPr>
        <w:t xml:space="preserve"> after appreciating how much I ha</w:t>
      </w:r>
      <w:r>
        <w:rPr>
          <w:rFonts w:ascii="Verdana" w:hAnsi="Verdana"/>
        </w:rPr>
        <w:t xml:space="preserve">ve </w:t>
      </w:r>
      <w:r w:rsidRPr="00E60C7B">
        <w:rPr>
          <w:rFonts w:ascii="Verdana" w:hAnsi="Verdana"/>
        </w:rPr>
        <w:t xml:space="preserve">benefited from superb and passionate instructors. </w:t>
      </w:r>
    </w:p>
    <w:p w14:paraId="59DF9EE1" w14:textId="65D55ECA" w:rsidR="00E60C7B" w:rsidRDefault="00E60C7B">
      <w:pPr>
        <w:rPr>
          <w:rFonts w:ascii="Verdana" w:hAnsi="Verdana"/>
        </w:rPr>
      </w:pPr>
      <w:r>
        <w:rPr>
          <w:rFonts w:ascii="Verdana" w:hAnsi="Verdana"/>
        </w:rPr>
        <w:t>My degree</w:t>
      </w:r>
      <w:r w:rsidR="00C464EB">
        <w:rPr>
          <w:rFonts w:ascii="Verdana" w:hAnsi="Verdana"/>
        </w:rPr>
        <w:t xml:space="preserve"> study </w:t>
      </w:r>
      <w:r w:rsidR="00F5777B" w:rsidRPr="00981012">
        <w:rPr>
          <w:rFonts w:ascii="Verdana" w:hAnsi="Verdana"/>
        </w:rPr>
        <w:t>‘</w:t>
      </w:r>
      <w:r w:rsidR="00C464EB">
        <w:rPr>
          <w:rFonts w:ascii="Verdana" w:hAnsi="Verdana"/>
        </w:rPr>
        <w:t xml:space="preserve">BA </w:t>
      </w:r>
      <w:r w:rsidR="00F5777B" w:rsidRPr="00981012">
        <w:rPr>
          <w:rFonts w:ascii="Verdana" w:hAnsi="Verdana"/>
        </w:rPr>
        <w:t>Social Studies: Health and Social Care’ has deepened my empathy and knowledge of religion, beliefs and societ</w:t>
      </w:r>
      <w:r>
        <w:rPr>
          <w:rFonts w:ascii="Verdana" w:hAnsi="Verdana"/>
        </w:rPr>
        <w:t xml:space="preserve">al values. Learning about </w:t>
      </w:r>
      <w:r w:rsidRPr="00E60C7B">
        <w:rPr>
          <w:rFonts w:ascii="Verdana" w:hAnsi="Verdana"/>
        </w:rPr>
        <w:t>current</w:t>
      </w:r>
      <w:r>
        <w:rPr>
          <w:rFonts w:ascii="Verdana" w:hAnsi="Verdana"/>
        </w:rPr>
        <w:t xml:space="preserve"> and present</w:t>
      </w:r>
      <w:r w:rsidRPr="00E60C7B">
        <w:rPr>
          <w:rFonts w:ascii="Verdana" w:hAnsi="Verdana"/>
        </w:rPr>
        <w:t xml:space="preserve"> ethics and society</w:t>
      </w:r>
      <w:r>
        <w:rPr>
          <w:rFonts w:ascii="Verdana" w:hAnsi="Verdana"/>
        </w:rPr>
        <w:t xml:space="preserve"> is joyful and interesting</w:t>
      </w:r>
      <w:r w:rsidR="00B21738">
        <w:rPr>
          <w:rFonts w:ascii="Verdana" w:hAnsi="Verdana"/>
        </w:rPr>
        <w:t>.</w:t>
      </w:r>
    </w:p>
    <w:p w14:paraId="41C90B73" w14:textId="3D4E6E6F" w:rsidR="00920711" w:rsidRDefault="00FD3B9E">
      <w:pPr>
        <w:rPr>
          <w:rFonts w:ascii="Verdana" w:hAnsi="Verdana"/>
        </w:rPr>
      </w:pPr>
      <w:r>
        <w:rPr>
          <w:rFonts w:ascii="Verdana" w:hAnsi="Verdana"/>
        </w:rPr>
        <w:t>To support my professional development, I decided to undertake placement</w:t>
      </w:r>
      <w:r w:rsidR="00C464EB">
        <w:rPr>
          <w:rFonts w:ascii="Verdana" w:hAnsi="Verdana"/>
        </w:rPr>
        <w:t>s</w:t>
      </w:r>
      <w:r>
        <w:rPr>
          <w:rFonts w:ascii="Verdana" w:hAnsi="Verdana"/>
        </w:rPr>
        <w:t xml:space="preserve"> in</w:t>
      </w:r>
      <w:r w:rsidR="00C464EB">
        <w:rPr>
          <w:rFonts w:ascii="Verdana" w:hAnsi="Verdana"/>
        </w:rPr>
        <w:t xml:space="preserve"> both</w:t>
      </w:r>
      <w:r>
        <w:rPr>
          <w:rFonts w:ascii="Verdana" w:hAnsi="Verdana"/>
        </w:rPr>
        <w:t xml:space="preserve"> Welsh and English </w:t>
      </w:r>
      <w:r w:rsidR="00C464EB">
        <w:rPr>
          <w:rFonts w:ascii="Verdana" w:hAnsi="Verdana"/>
        </w:rPr>
        <w:t>S</w:t>
      </w:r>
      <w:r>
        <w:rPr>
          <w:rFonts w:ascii="Verdana" w:hAnsi="Verdana"/>
        </w:rPr>
        <w:t xml:space="preserve">econdary schools to see the differences both hold. Being bilingual and taught in Welsh all my life, it was advantageous to know I am happy to be a part of both education environments. </w:t>
      </w:r>
      <w:r w:rsidR="00E162FC">
        <w:rPr>
          <w:rFonts w:ascii="Verdana" w:hAnsi="Verdana"/>
        </w:rPr>
        <w:t xml:space="preserve">Volunteering </w:t>
      </w:r>
      <w:r w:rsidR="00F5777B" w:rsidRPr="00981012">
        <w:rPr>
          <w:rFonts w:ascii="Verdana" w:hAnsi="Verdana"/>
        </w:rPr>
        <w:t>in a secondary schoo</w:t>
      </w:r>
      <w:r w:rsidR="00E60C7B">
        <w:rPr>
          <w:rFonts w:ascii="Verdana" w:hAnsi="Verdana"/>
        </w:rPr>
        <w:t>l environment</w:t>
      </w:r>
      <w:r w:rsidR="00F5777B" w:rsidRPr="00981012">
        <w:rPr>
          <w:rFonts w:ascii="Verdana" w:hAnsi="Verdana"/>
        </w:rPr>
        <w:t>,</w:t>
      </w:r>
      <w:r w:rsidR="00E162FC">
        <w:rPr>
          <w:rFonts w:ascii="Verdana" w:hAnsi="Verdana"/>
        </w:rPr>
        <w:t xml:space="preserve"> </w:t>
      </w:r>
      <w:r w:rsidR="00C464EB">
        <w:rPr>
          <w:rFonts w:ascii="Verdana" w:hAnsi="Verdana"/>
        </w:rPr>
        <w:t>has provided opportunity to understand and develop</w:t>
      </w:r>
      <w:r w:rsidR="00E162FC">
        <w:rPr>
          <w:rFonts w:ascii="Verdana" w:hAnsi="Verdana"/>
        </w:rPr>
        <w:t xml:space="preserve"> </w:t>
      </w:r>
      <w:r w:rsidR="00C464EB">
        <w:rPr>
          <w:rFonts w:ascii="Verdana" w:hAnsi="Verdana"/>
        </w:rPr>
        <w:t xml:space="preserve">my </w:t>
      </w:r>
      <w:r w:rsidR="00E162FC">
        <w:rPr>
          <w:rFonts w:ascii="Verdana" w:hAnsi="Verdana"/>
        </w:rPr>
        <w:t xml:space="preserve">leadership, organisational and communication skills. </w:t>
      </w:r>
    </w:p>
    <w:p w14:paraId="37F1B50E" w14:textId="4E3E93E0" w:rsidR="00F5777B" w:rsidRDefault="00E41729" w:rsidP="00E41729">
      <w:pPr>
        <w:rPr>
          <w:rFonts w:ascii="Verdana" w:hAnsi="Verdana"/>
        </w:rPr>
      </w:pPr>
      <w:r w:rsidRPr="00E41729">
        <w:rPr>
          <w:rFonts w:ascii="Verdana" w:hAnsi="Verdana"/>
        </w:rPr>
        <w:t xml:space="preserve">Regarding the Welsh Governments’ standards for teachers, </w:t>
      </w:r>
      <w:r w:rsidR="00C464EB" w:rsidRPr="00E41729">
        <w:rPr>
          <w:rFonts w:ascii="Verdana" w:hAnsi="Verdana"/>
        </w:rPr>
        <w:t>chances</w:t>
      </w:r>
      <w:r w:rsidRPr="00E41729">
        <w:rPr>
          <w:rFonts w:ascii="Verdana" w:hAnsi="Verdana"/>
        </w:rPr>
        <w:t xml:space="preserve"> </w:t>
      </w:r>
      <w:r w:rsidR="00C464EB">
        <w:rPr>
          <w:rFonts w:ascii="Verdana" w:hAnsi="Verdana"/>
        </w:rPr>
        <w:t>need to be</w:t>
      </w:r>
      <w:r w:rsidRPr="00E41729">
        <w:rPr>
          <w:rFonts w:ascii="Verdana" w:hAnsi="Verdana"/>
        </w:rPr>
        <w:t xml:space="preserve"> taken</w:t>
      </w:r>
      <w:r w:rsidR="00537547">
        <w:rPr>
          <w:rFonts w:ascii="Verdana" w:hAnsi="Verdana"/>
        </w:rPr>
        <w:t xml:space="preserve"> in order</w:t>
      </w:r>
      <w:r w:rsidRPr="00E41729">
        <w:rPr>
          <w:rFonts w:ascii="Verdana" w:hAnsi="Verdana"/>
        </w:rPr>
        <w:t xml:space="preserve"> to work creatively with all associates in education to extend professional effectiveness.</w:t>
      </w:r>
      <w:r w:rsidR="00E162FC">
        <w:rPr>
          <w:rFonts w:ascii="Verdana" w:hAnsi="Verdana"/>
        </w:rPr>
        <w:t xml:space="preserve"> </w:t>
      </w:r>
      <w:r w:rsidR="00F5777B" w:rsidRPr="00981012">
        <w:rPr>
          <w:rFonts w:ascii="Verdana" w:hAnsi="Verdana"/>
        </w:rPr>
        <w:t xml:space="preserve">My part-time </w:t>
      </w:r>
      <w:r w:rsidR="00537547">
        <w:rPr>
          <w:rFonts w:ascii="Verdana" w:hAnsi="Verdana"/>
        </w:rPr>
        <w:t xml:space="preserve">retail </w:t>
      </w:r>
      <w:r w:rsidR="00F5777B" w:rsidRPr="00981012">
        <w:rPr>
          <w:rFonts w:ascii="Verdana" w:hAnsi="Verdana"/>
        </w:rPr>
        <w:t xml:space="preserve">role </w:t>
      </w:r>
      <w:r w:rsidR="00E162FC">
        <w:rPr>
          <w:rFonts w:ascii="Verdana" w:hAnsi="Verdana"/>
        </w:rPr>
        <w:t xml:space="preserve">at </w:t>
      </w:r>
      <w:r w:rsidR="00537547">
        <w:rPr>
          <w:rFonts w:ascii="Verdana" w:hAnsi="Verdana"/>
        </w:rPr>
        <w:t xml:space="preserve">Clarkes </w:t>
      </w:r>
      <w:r w:rsidR="00F5777B" w:rsidRPr="00981012">
        <w:rPr>
          <w:rFonts w:ascii="Verdana" w:hAnsi="Verdana"/>
        </w:rPr>
        <w:t xml:space="preserve">has provided me with an opportunity </w:t>
      </w:r>
      <w:r w:rsidR="006153CA">
        <w:rPr>
          <w:rFonts w:ascii="Verdana" w:hAnsi="Verdana"/>
        </w:rPr>
        <w:t xml:space="preserve">to enhance </w:t>
      </w:r>
      <w:r w:rsidR="00F5777B" w:rsidRPr="00981012">
        <w:rPr>
          <w:rFonts w:ascii="Verdana" w:hAnsi="Verdana"/>
        </w:rPr>
        <w:t>my communication skills efficiently.</w:t>
      </w:r>
      <w:r w:rsidR="00E162FC">
        <w:rPr>
          <w:rFonts w:ascii="Verdana" w:hAnsi="Verdana"/>
        </w:rPr>
        <w:t xml:space="preserve"> In order to communicate effectively</w:t>
      </w:r>
      <w:r w:rsidR="00537547">
        <w:rPr>
          <w:rFonts w:ascii="Verdana" w:hAnsi="Verdana"/>
        </w:rPr>
        <w:t xml:space="preserve"> with inclusivity</w:t>
      </w:r>
      <w:r w:rsidR="00E162FC">
        <w:rPr>
          <w:rFonts w:ascii="Verdana" w:hAnsi="Verdana"/>
        </w:rPr>
        <w:t xml:space="preserve">, </w:t>
      </w:r>
      <w:r w:rsidR="00F5777B" w:rsidRPr="00981012">
        <w:rPr>
          <w:rFonts w:ascii="Verdana" w:hAnsi="Verdana"/>
        </w:rPr>
        <w:t>Access Wales</w:t>
      </w:r>
      <w:r>
        <w:rPr>
          <w:rFonts w:ascii="Verdana" w:hAnsi="Verdana"/>
        </w:rPr>
        <w:t xml:space="preserve"> gave</w:t>
      </w:r>
      <w:r w:rsidR="00F5777B" w:rsidRPr="00981012">
        <w:rPr>
          <w:rFonts w:ascii="Verdana" w:hAnsi="Verdana"/>
        </w:rPr>
        <w:t xml:space="preserve"> me an insight</w:t>
      </w:r>
      <w:r w:rsidR="00E162FC">
        <w:rPr>
          <w:rFonts w:ascii="Verdana" w:hAnsi="Verdana"/>
        </w:rPr>
        <w:t xml:space="preserve"> on </w:t>
      </w:r>
      <w:r w:rsidR="00F5777B" w:rsidRPr="00981012">
        <w:rPr>
          <w:rFonts w:ascii="Verdana" w:hAnsi="Verdana"/>
        </w:rPr>
        <w:t>those who are deaf, blind and are on the autistic spectrum</w:t>
      </w:r>
      <w:r w:rsidR="00F5777B">
        <w:rPr>
          <w:rFonts w:ascii="Verdana" w:hAnsi="Verdana"/>
        </w:rPr>
        <w:t xml:space="preserve"> </w:t>
      </w:r>
      <w:r w:rsidR="00E162FC">
        <w:rPr>
          <w:rFonts w:ascii="Verdana" w:hAnsi="Verdana"/>
        </w:rPr>
        <w:t>are vulnerable</w:t>
      </w:r>
      <w:r>
        <w:rPr>
          <w:rFonts w:ascii="Verdana" w:hAnsi="Verdana"/>
        </w:rPr>
        <w:t xml:space="preserve"> in communities</w:t>
      </w:r>
      <w:r w:rsidR="00F5777B" w:rsidRPr="00981012">
        <w:rPr>
          <w:rFonts w:ascii="Verdana" w:hAnsi="Verdana"/>
        </w:rPr>
        <w:t xml:space="preserve">. From this experience, I have understood </w:t>
      </w:r>
      <w:r w:rsidR="00C268F0">
        <w:rPr>
          <w:rFonts w:ascii="Verdana" w:hAnsi="Verdana"/>
        </w:rPr>
        <w:t>that all kinds of c</w:t>
      </w:r>
      <w:r w:rsidR="00E162FC">
        <w:rPr>
          <w:rFonts w:ascii="Verdana" w:hAnsi="Verdana"/>
        </w:rPr>
        <w:t>ommunication skills are crucial</w:t>
      </w:r>
      <w:r w:rsidR="00537547">
        <w:rPr>
          <w:rFonts w:ascii="Verdana" w:hAnsi="Verdana"/>
        </w:rPr>
        <w:t xml:space="preserve"> when teaching.</w:t>
      </w:r>
      <w:r w:rsidR="00C268F0">
        <w:rPr>
          <w:rFonts w:ascii="Verdana" w:hAnsi="Verdana"/>
        </w:rPr>
        <w:t xml:space="preserve"> </w:t>
      </w:r>
      <w:r w:rsidR="00F5777B" w:rsidRPr="00981012">
        <w:rPr>
          <w:rFonts w:ascii="Verdana" w:hAnsi="Verdana"/>
        </w:rPr>
        <w:t xml:space="preserve">I have an appetite for learning and I am extremely passionate </w:t>
      </w:r>
      <w:r w:rsidR="00537547">
        <w:rPr>
          <w:rFonts w:ascii="Verdana" w:hAnsi="Verdana"/>
        </w:rPr>
        <w:t>enabling equal opportunity</w:t>
      </w:r>
      <w:r w:rsidR="00F5777B" w:rsidRPr="00981012">
        <w:rPr>
          <w:rFonts w:ascii="Verdana" w:hAnsi="Verdana"/>
        </w:rPr>
        <w:t xml:space="preserve"> </w:t>
      </w:r>
      <w:r w:rsidR="00E162FC">
        <w:rPr>
          <w:rFonts w:ascii="Verdana" w:hAnsi="Verdana"/>
        </w:rPr>
        <w:t>for all.</w:t>
      </w:r>
      <w:r>
        <w:rPr>
          <w:rFonts w:ascii="Verdana" w:hAnsi="Verdana"/>
        </w:rPr>
        <w:t xml:space="preserve"> My </w:t>
      </w:r>
      <w:r w:rsidRPr="00E41729">
        <w:rPr>
          <w:rFonts w:ascii="Verdana" w:hAnsi="Verdana"/>
        </w:rPr>
        <w:t>role</w:t>
      </w:r>
      <w:r>
        <w:rPr>
          <w:rFonts w:ascii="Verdana" w:hAnsi="Verdana"/>
        </w:rPr>
        <w:t xml:space="preserve"> will be to</w:t>
      </w:r>
      <w:r w:rsidRPr="00E41729">
        <w:rPr>
          <w:rFonts w:ascii="Verdana" w:hAnsi="Verdana"/>
        </w:rPr>
        <w:t xml:space="preserve"> create</w:t>
      </w:r>
      <w:r>
        <w:rPr>
          <w:rFonts w:ascii="Verdana" w:hAnsi="Verdana"/>
        </w:rPr>
        <w:t xml:space="preserve"> a </w:t>
      </w:r>
      <w:r w:rsidRPr="00E41729">
        <w:rPr>
          <w:rFonts w:ascii="Verdana" w:hAnsi="Verdana"/>
        </w:rPr>
        <w:t>sense of</w:t>
      </w:r>
      <w:r>
        <w:rPr>
          <w:rFonts w:ascii="Verdana" w:hAnsi="Verdana"/>
        </w:rPr>
        <w:t xml:space="preserve"> mutual</w:t>
      </w:r>
      <w:r w:rsidRPr="00E41729">
        <w:rPr>
          <w:rFonts w:ascii="Verdana" w:hAnsi="Verdana"/>
        </w:rPr>
        <w:t xml:space="preserve"> encouragement in which effective</w:t>
      </w:r>
      <w:r>
        <w:rPr>
          <w:rFonts w:ascii="Verdana" w:hAnsi="Verdana"/>
        </w:rPr>
        <w:t xml:space="preserve"> </w:t>
      </w:r>
      <w:r w:rsidRPr="00E41729">
        <w:rPr>
          <w:rFonts w:ascii="Verdana" w:hAnsi="Verdana"/>
        </w:rPr>
        <w:t>collaboration</w:t>
      </w:r>
      <w:r>
        <w:rPr>
          <w:rFonts w:ascii="Verdana" w:hAnsi="Verdana"/>
        </w:rPr>
        <w:t xml:space="preserve"> will</w:t>
      </w:r>
      <w:r w:rsidRPr="00E41729">
        <w:rPr>
          <w:rFonts w:ascii="Verdana" w:hAnsi="Verdana"/>
        </w:rPr>
        <w:t xml:space="preserve"> </w:t>
      </w:r>
      <w:r w:rsidR="00537547">
        <w:rPr>
          <w:rFonts w:ascii="Verdana" w:hAnsi="Verdana"/>
        </w:rPr>
        <w:t xml:space="preserve">help student </w:t>
      </w:r>
      <w:r w:rsidRPr="00E41729">
        <w:rPr>
          <w:rFonts w:ascii="Verdana" w:hAnsi="Verdana"/>
        </w:rPr>
        <w:t>thrive within and outside the</w:t>
      </w:r>
      <w:r>
        <w:rPr>
          <w:rFonts w:ascii="Verdana" w:hAnsi="Verdana"/>
        </w:rPr>
        <w:t xml:space="preserve"> </w:t>
      </w:r>
      <w:r w:rsidRPr="00E41729">
        <w:rPr>
          <w:rFonts w:ascii="Verdana" w:hAnsi="Verdana"/>
        </w:rPr>
        <w:t>school</w:t>
      </w:r>
      <w:r w:rsidR="00537547">
        <w:rPr>
          <w:rFonts w:ascii="Verdana" w:hAnsi="Verdana"/>
        </w:rPr>
        <w:t>.</w:t>
      </w:r>
    </w:p>
    <w:p w14:paraId="28E99F46" w14:textId="2E8A0DFC" w:rsidR="00FD3B9E" w:rsidRDefault="00F5777B" w:rsidP="00920711">
      <w:pPr>
        <w:rPr>
          <w:rFonts w:ascii="Verdana" w:hAnsi="Verdana"/>
        </w:rPr>
      </w:pPr>
      <w:r>
        <w:rPr>
          <w:rFonts w:ascii="Verdana" w:hAnsi="Verdana"/>
        </w:rPr>
        <w:t>Being a nursery assistant</w:t>
      </w:r>
      <w:r w:rsidR="005426EC">
        <w:rPr>
          <w:rFonts w:ascii="Verdana" w:hAnsi="Verdana"/>
        </w:rPr>
        <w:t xml:space="preserve"> </w:t>
      </w:r>
      <w:r w:rsidR="00537547">
        <w:rPr>
          <w:rFonts w:ascii="Verdana" w:hAnsi="Verdana"/>
        </w:rPr>
        <w:t xml:space="preserve">further </w:t>
      </w:r>
      <w:r w:rsidR="005426EC">
        <w:rPr>
          <w:rFonts w:ascii="Verdana" w:hAnsi="Verdana"/>
        </w:rPr>
        <w:t>enhanced</w:t>
      </w:r>
      <w:r>
        <w:rPr>
          <w:rFonts w:ascii="Verdana" w:hAnsi="Verdana"/>
        </w:rPr>
        <w:t xml:space="preserve"> my energy and enthusiasm to teach. Supporting children to read, write their name and get creative was a terrific </w:t>
      </w:r>
      <w:r w:rsidR="005426EC">
        <w:rPr>
          <w:rFonts w:ascii="Verdana" w:hAnsi="Verdana"/>
        </w:rPr>
        <w:t>thrill</w:t>
      </w:r>
      <w:r>
        <w:rPr>
          <w:rFonts w:ascii="Verdana" w:hAnsi="Verdana"/>
        </w:rPr>
        <w:t xml:space="preserve">. Knowing that I was a positive effect on a young child’s early educational </w:t>
      </w:r>
      <w:r w:rsidR="00FD3B9E">
        <w:rPr>
          <w:rFonts w:ascii="Verdana" w:hAnsi="Verdana"/>
        </w:rPr>
        <w:t>milestone</w:t>
      </w:r>
      <w:r>
        <w:rPr>
          <w:rFonts w:ascii="Verdana" w:hAnsi="Verdana"/>
        </w:rPr>
        <w:t xml:space="preserve"> motivate</w:t>
      </w:r>
      <w:r w:rsidR="00D75EDC">
        <w:rPr>
          <w:rFonts w:ascii="Verdana" w:hAnsi="Verdana"/>
        </w:rPr>
        <w:t>s</w:t>
      </w:r>
      <w:r>
        <w:rPr>
          <w:rFonts w:ascii="Verdana" w:hAnsi="Verdana"/>
        </w:rPr>
        <w:t xml:space="preserve"> me to</w:t>
      </w:r>
      <w:r w:rsidR="00FD3B9E">
        <w:rPr>
          <w:rFonts w:ascii="Verdana" w:hAnsi="Verdana"/>
        </w:rPr>
        <w:t xml:space="preserve"> continue</w:t>
      </w:r>
      <w:r w:rsidR="00E41729">
        <w:rPr>
          <w:rFonts w:ascii="Verdana" w:hAnsi="Verdana"/>
        </w:rPr>
        <w:t xml:space="preserve"> in a subject I am passionate about</w:t>
      </w:r>
      <w:r>
        <w:rPr>
          <w:rFonts w:ascii="Verdana" w:hAnsi="Verdana"/>
        </w:rPr>
        <w:t xml:space="preserve">. </w:t>
      </w:r>
      <w:r w:rsidR="00FD3B9E" w:rsidRPr="00FD3B9E">
        <w:rPr>
          <w:rFonts w:ascii="Verdana" w:hAnsi="Verdana"/>
        </w:rPr>
        <w:t>Modern society involves</w:t>
      </w:r>
      <w:r w:rsidR="00FD3B9E">
        <w:rPr>
          <w:rFonts w:ascii="Verdana" w:hAnsi="Verdana"/>
        </w:rPr>
        <w:t xml:space="preserve"> a variety of religions, cultures and beliefs. From my work experience, I gathered that pupils can </w:t>
      </w:r>
      <w:r w:rsidR="00537547">
        <w:rPr>
          <w:rFonts w:ascii="Verdana" w:hAnsi="Verdana"/>
        </w:rPr>
        <w:t xml:space="preserve">sometimes </w:t>
      </w:r>
      <w:r w:rsidR="00FD3B9E">
        <w:rPr>
          <w:rFonts w:ascii="Verdana" w:hAnsi="Verdana"/>
        </w:rPr>
        <w:t>be uninterested in the subject. But this is where I saw the other teachers’ enthusiasm and creativity connect with students to learn about faith and beliefs.</w:t>
      </w:r>
      <w:r w:rsidR="00920711">
        <w:rPr>
          <w:rFonts w:ascii="Verdana" w:hAnsi="Verdana"/>
        </w:rPr>
        <w:t xml:space="preserve"> According to Education Wales this is </w:t>
      </w:r>
      <w:r w:rsidR="00920711" w:rsidRPr="00920711">
        <w:rPr>
          <w:rFonts w:ascii="Verdana" w:hAnsi="Verdana"/>
        </w:rPr>
        <w:t xml:space="preserve">effective </w:t>
      </w:r>
      <w:r w:rsidR="00920711">
        <w:rPr>
          <w:rFonts w:ascii="Verdana" w:hAnsi="Verdana"/>
        </w:rPr>
        <w:t>p</w:t>
      </w:r>
      <w:r w:rsidR="00920711" w:rsidRPr="00920711">
        <w:rPr>
          <w:rFonts w:ascii="Verdana" w:hAnsi="Verdana"/>
        </w:rPr>
        <w:t>edagogy</w:t>
      </w:r>
      <w:r w:rsidR="00920711">
        <w:rPr>
          <w:rFonts w:ascii="Verdana" w:hAnsi="Verdana"/>
        </w:rPr>
        <w:t xml:space="preserve">, a key standard in order to be a teacher; Where I am exercising my </w:t>
      </w:r>
      <w:r w:rsidR="00920711" w:rsidRPr="00920711">
        <w:rPr>
          <w:rFonts w:ascii="Verdana" w:hAnsi="Verdana"/>
        </w:rPr>
        <w:t xml:space="preserve">role </w:t>
      </w:r>
      <w:r w:rsidR="00920711">
        <w:rPr>
          <w:rFonts w:ascii="Verdana" w:hAnsi="Verdana"/>
        </w:rPr>
        <w:t xml:space="preserve">to </w:t>
      </w:r>
      <w:r w:rsidR="00920711" w:rsidRPr="00920711">
        <w:rPr>
          <w:rFonts w:ascii="Verdana" w:hAnsi="Verdana"/>
        </w:rPr>
        <w:t>achieve the best for the</w:t>
      </w:r>
      <w:r w:rsidR="00920711">
        <w:rPr>
          <w:rFonts w:ascii="Verdana" w:hAnsi="Verdana"/>
        </w:rPr>
        <w:t xml:space="preserve"> students</w:t>
      </w:r>
      <w:r w:rsidR="00920711" w:rsidRPr="00920711">
        <w:rPr>
          <w:rFonts w:ascii="Verdana" w:hAnsi="Verdana"/>
        </w:rPr>
        <w:t xml:space="preserve"> in terms of standards</w:t>
      </w:r>
      <w:r w:rsidR="00C268F0">
        <w:rPr>
          <w:rFonts w:ascii="Verdana" w:hAnsi="Verdana"/>
        </w:rPr>
        <w:t xml:space="preserve"> and</w:t>
      </w:r>
      <w:r w:rsidR="00920711" w:rsidRPr="00920711">
        <w:rPr>
          <w:rFonts w:ascii="Verdana" w:hAnsi="Verdana"/>
        </w:rPr>
        <w:t xml:space="preserve"> progress.</w:t>
      </w:r>
    </w:p>
    <w:p w14:paraId="4EBBBC17" w14:textId="5D8C0E77" w:rsidR="00F5777B" w:rsidRDefault="00F5777B" w:rsidP="00E41729">
      <w:pPr>
        <w:rPr>
          <w:rFonts w:ascii="Verdana" w:hAnsi="Verdana"/>
        </w:rPr>
      </w:pPr>
      <w:r>
        <w:rPr>
          <w:rFonts w:ascii="Verdana" w:hAnsi="Verdana"/>
        </w:rPr>
        <w:t xml:space="preserve">Being a teacher means that you make positive educational changes to transform a young person’s life, whether it be getting them to write their name for the first time </w:t>
      </w:r>
      <w:r w:rsidR="003324DA">
        <w:rPr>
          <w:rFonts w:ascii="Verdana" w:hAnsi="Verdana"/>
        </w:rPr>
        <w:t>or</w:t>
      </w:r>
      <w:r>
        <w:rPr>
          <w:rFonts w:ascii="Verdana" w:hAnsi="Verdana"/>
        </w:rPr>
        <w:t xml:space="preserve"> getting t</w:t>
      </w:r>
      <w:r w:rsidR="003324DA">
        <w:rPr>
          <w:rFonts w:ascii="Verdana" w:hAnsi="Verdana"/>
        </w:rPr>
        <w:t>hem</w:t>
      </w:r>
      <w:r>
        <w:rPr>
          <w:rFonts w:ascii="Verdana" w:hAnsi="Verdana"/>
        </w:rPr>
        <w:t xml:space="preserve"> to </w:t>
      </w:r>
      <w:r w:rsidR="00E41729">
        <w:rPr>
          <w:rFonts w:ascii="Verdana" w:hAnsi="Verdana"/>
        </w:rPr>
        <w:t>appreciate</w:t>
      </w:r>
      <w:r>
        <w:rPr>
          <w:rFonts w:ascii="Verdana" w:hAnsi="Verdana"/>
        </w:rPr>
        <w:t xml:space="preserve"> other religions and cultures</w:t>
      </w:r>
      <w:r w:rsidR="00CD6C09">
        <w:rPr>
          <w:rFonts w:ascii="Verdana" w:hAnsi="Verdana"/>
        </w:rPr>
        <w:t>.</w:t>
      </w:r>
      <w:r w:rsidR="00D87004">
        <w:rPr>
          <w:rFonts w:ascii="Verdana" w:hAnsi="Verdana"/>
        </w:rPr>
        <w:t xml:space="preserve"> Religion is a huge part of Britain’s modern society, educating individuals on the </w:t>
      </w:r>
      <w:r w:rsidR="00D87004" w:rsidRPr="00D87004">
        <w:rPr>
          <w:rFonts w:ascii="Verdana" w:hAnsi="Verdana"/>
        </w:rPr>
        <w:t>flourishing</w:t>
      </w:r>
      <w:r w:rsidR="00D87004">
        <w:rPr>
          <w:rFonts w:ascii="Verdana" w:hAnsi="Verdana"/>
        </w:rPr>
        <w:t xml:space="preserve"> </w:t>
      </w:r>
      <w:r w:rsidR="00D87004" w:rsidRPr="00D87004">
        <w:rPr>
          <w:rFonts w:ascii="Verdana" w:hAnsi="Verdana"/>
        </w:rPr>
        <w:t>dynamic</w:t>
      </w:r>
      <w:r w:rsidR="00D87004">
        <w:rPr>
          <w:rFonts w:ascii="Verdana" w:hAnsi="Verdana"/>
        </w:rPr>
        <w:t xml:space="preserve"> </w:t>
      </w:r>
      <w:r w:rsidR="00D87004" w:rsidRPr="00D87004">
        <w:rPr>
          <w:rFonts w:ascii="Verdana" w:hAnsi="Verdana"/>
        </w:rPr>
        <w:t>societ</w:t>
      </w:r>
      <w:r w:rsidR="00D87004">
        <w:rPr>
          <w:rFonts w:ascii="Verdana" w:hAnsi="Verdana"/>
        </w:rPr>
        <w:t xml:space="preserve">y is an </w:t>
      </w:r>
      <w:r w:rsidR="00920711">
        <w:rPr>
          <w:rFonts w:ascii="Verdana" w:hAnsi="Verdana"/>
        </w:rPr>
        <w:t>important. A</w:t>
      </w:r>
      <w:r w:rsidR="00920711" w:rsidRPr="00920711">
        <w:rPr>
          <w:rFonts w:ascii="Verdana" w:hAnsi="Verdana"/>
        </w:rPr>
        <w:t xml:space="preserve"> rise in religious tension</w:t>
      </w:r>
      <w:r w:rsidR="00920711">
        <w:rPr>
          <w:rFonts w:ascii="Verdana" w:hAnsi="Verdana"/>
        </w:rPr>
        <w:t xml:space="preserve"> has </w:t>
      </w:r>
      <w:r w:rsidR="00920711" w:rsidRPr="00920711">
        <w:rPr>
          <w:rFonts w:ascii="Verdana" w:hAnsi="Verdana"/>
        </w:rPr>
        <w:t>oppressed</w:t>
      </w:r>
      <w:r w:rsidR="00920711">
        <w:rPr>
          <w:rFonts w:ascii="Verdana" w:hAnsi="Verdana"/>
        </w:rPr>
        <w:t xml:space="preserve"> </w:t>
      </w:r>
      <w:r w:rsidR="00537547">
        <w:rPr>
          <w:rFonts w:ascii="Verdana" w:hAnsi="Verdana"/>
        </w:rPr>
        <w:t xml:space="preserve">triggered a </w:t>
      </w:r>
      <w:r w:rsidR="00920711" w:rsidRPr="00920711">
        <w:rPr>
          <w:rFonts w:ascii="Verdana" w:hAnsi="Verdana"/>
        </w:rPr>
        <w:t xml:space="preserve">number of conflicts around the world where </w:t>
      </w:r>
      <w:r w:rsidR="00920711">
        <w:rPr>
          <w:rFonts w:ascii="Verdana" w:hAnsi="Verdana"/>
        </w:rPr>
        <w:t xml:space="preserve">faith </w:t>
      </w:r>
      <w:r w:rsidR="00920711" w:rsidRPr="00920711">
        <w:rPr>
          <w:rFonts w:ascii="Verdana" w:hAnsi="Verdana"/>
        </w:rPr>
        <w:t xml:space="preserve">is perceived to be </w:t>
      </w:r>
      <w:r w:rsidR="00920711" w:rsidRPr="00920711">
        <w:rPr>
          <w:rFonts w:ascii="Verdana" w:hAnsi="Verdana"/>
        </w:rPr>
        <w:lastRenderedPageBreak/>
        <w:t>causative</w:t>
      </w:r>
      <w:r w:rsidR="00920711">
        <w:rPr>
          <w:rFonts w:ascii="Verdana" w:hAnsi="Verdana"/>
        </w:rPr>
        <w:t xml:space="preserve">. Educating individuals to be harmonious in others’ religion is a positive drift to societal future, educating minds on the world around us. </w:t>
      </w:r>
    </w:p>
    <w:p w14:paraId="389A7DA2" w14:textId="77777777" w:rsidR="00701397" w:rsidRDefault="00C268F0" w:rsidP="00701397">
      <w:pPr>
        <w:rPr>
          <w:rStyle w:val="CommentReference"/>
        </w:rPr>
      </w:pPr>
      <w:r>
        <w:rPr>
          <w:rFonts w:ascii="Verdana" w:hAnsi="Verdana"/>
        </w:rPr>
        <w:t xml:space="preserve">I am excited </w:t>
      </w:r>
      <w:r w:rsidR="00537547">
        <w:rPr>
          <w:rFonts w:ascii="Verdana" w:hAnsi="Verdana"/>
        </w:rPr>
        <w:t xml:space="preserve">at the prospect of working </w:t>
      </w:r>
      <w:r>
        <w:rPr>
          <w:rFonts w:ascii="Verdana" w:hAnsi="Verdana"/>
        </w:rPr>
        <w:t xml:space="preserve">in the educational system and inspire children about the religious modern society we live in. I believe my leadership, creativity communication skills will inspire students to develop their future aspirations and learn about the religions, cultures and beliefs surrounding. </w:t>
      </w:r>
      <w:commentRangeEnd w:id="42"/>
      <w:r w:rsidR="00262F68">
        <w:rPr>
          <w:rStyle w:val="CommentReference"/>
        </w:rPr>
        <w:commentReference w:id="42"/>
      </w:r>
    </w:p>
    <w:p w14:paraId="39E86047" w14:textId="77777777" w:rsidR="00701397" w:rsidRDefault="00701397" w:rsidP="00701397">
      <w:pPr>
        <w:rPr>
          <w:rStyle w:val="CommentReference"/>
        </w:rPr>
      </w:pPr>
    </w:p>
    <w:p w14:paraId="175DACB4" w14:textId="77777777" w:rsidR="00701397" w:rsidRDefault="00701397" w:rsidP="00701397">
      <w:pPr>
        <w:rPr>
          <w:rStyle w:val="CommentReference"/>
        </w:rPr>
      </w:pPr>
    </w:p>
    <w:p w14:paraId="34A41069" w14:textId="77777777" w:rsidR="00701397" w:rsidRPr="00EE4DA7" w:rsidRDefault="00701397" w:rsidP="00701397">
      <w:pPr>
        <w:rPr>
          <w:rStyle w:val="CommentReference"/>
          <w:u w:val="single"/>
        </w:rPr>
      </w:pPr>
    </w:p>
    <w:p w14:paraId="279FE177" w14:textId="7FB74376" w:rsidR="00701397" w:rsidRPr="00EE4DA7" w:rsidRDefault="00701397" w:rsidP="00701397">
      <w:pPr>
        <w:rPr>
          <w:rFonts w:ascii="Verdana" w:hAnsi="Verdana"/>
          <w:u w:val="single"/>
        </w:rPr>
      </w:pPr>
      <w:r w:rsidRPr="00EE4DA7">
        <w:rPr>
          <w:u w:val="single"/>
        </w:rPr>
        <w:t>Reflection</w:t>
      </w:r>
    </w:p>
    <w:p w14:paraId="3B9969AC" w14:textId="77777777" w:rsidR="00701397" w:rsidRDefault="00701397" w:rsidP="00701397">
      <w:pPr>
        <w:tabs>
          <w:tab w:val="left" w:pos="7611"/>
        </w:tabs>
      </w:pPr>
      <w:r>
        <w:t xml:space="preserve">With use of Gibbs’s cycle of reflection, I will be reflecting on my three pieces and presenting my feelings, my developments, experiences and challenges (Gibbs, 1988). The trio of components are in preparation to the postgraduate degree I hope to pursue, which is ‘PGCE QTS Secondary Education Religious Studies’ (University Of Wales Trinity St David, 2015). </w:t>
      </w:r>
    </w:p>
    <w:p w14:paraId="0777C45A" w14:textId="77777777" w:rsidR="00701397" w:rsidRDefault="00701397" w:rsidP="00701397">
      <w:pPr>
        <w:tabs>
          <w:tab w:val="left" w:pos="7611"/>
        </w:tabs>
      </w:pPr>
      <w:r>
        <w:t xml:space="preserve">The PDP is in preparation to be accepted to the degree. Using Making Business Matter’s PDP template (2015). This PDP has encouraged me to present my skills, by using Cottrell’s method of ‘’Aspire, Act, Apply, Achieve’ (AAAA), which was inspiration to the template. An example is that I have aspired to pursue my dream career and acted on it by bettering my mathematical skills by going to tutoring. I feel ambitious in a sense, as I feel this is what people who are determined to be successful do; pushing themselves to achieve their potential (McClean, 2017;Cottrell, 2015). Doing this PDP was positive, it displays a diary of aims and what needs to be taken into consideration to be accepted onto the course. Positively, my organisational skills have improved since I began a routine every Sunday; continuing to do this is crucial as in the long run I will be able to plan out personal and professional life effectively. It will help organise life projects and working on other skills by knowing how to fit them into my calendar. This would be beneficial in the future when I decide to update my PDP, by organising a more advanced template for example. This is my first PDP, I have decided to take further research into my next PDP template as I feel the use of a less basic template perhaps would have been more professional, however this was the best starting point (Making Business Matter, 2015; Cottrell, 2015).  In analysis, I have come to the assumption that a PDP is an encouraging component that shows employers/lecturers that the individual has motivation to be successful (Cottrell, 2015). A PDP is definitely a document I will continue updating as this has really encouraged me to make progress (Cottrell, 2015). For example, my organisational skills have progressed with this method. I believe it is the most motivating way to advance skills, consequently I have made a decision to continue updating my PDP. Not only will it be useful for future employers, but I believe it is more advantageous for myself; Therefore in conclusion a PDP will be written again, perhaps once I get accepted onto the course or when I finish my current degree. It motivates me to advance my skills, experiences and knowledge and this will be a positive drift towards professional, personal and academic life (Cottrell, 2015).   </w:t>
      </w:r>
    </w:p>
    <w:p w14:paraId="18B47482" w14:textId="77777777" w:rsidR="00701397" w:rsidRDefault="00701397" w:rsidP="00701397">
      <w:pPr>
        <w:tabs>
          <w:tab w:val="left" w:pos="7611"/>
        </w:tabs>
      </w:pPr>
      <w:r>
        <w:t xml:space="preserve">The before and now CV are representations of how far I have come since recently updating it. My first CV was poor and was not a true reflection of my current point in life.  Rewriting my new CV was refreshing to learn that I do have skills, experience and qualifications that are suitable to the course and career I wish to pursue (McClean, 2017). I learnt that updating a CV is crucial, especially when undertaking a new course or skill; therefore this is something I will continue doing in the future. I feel as though there is always room for improvement, an example is in my personal statement I have </w:t>
      </w:r>
      <w:r>
        <w:lastRenderedPageBreak/>
        <w:t>stated work experience at secondary schools as an idea of thee final picture. However, not done this yet and it does not upgrade my CV as of yet. This would improve my CV and show my AAAA career planning actions and how enthusiastic I am. Discover Teaching for Wales, is a follow on organisation from the department of education. They explain that work experience will not only strengthen my application but will allow me to talk to teachers about day-to-day school life, observe teaching and pastoral work including watching a range of lessons and age groups being taught (Get Into Teaching, no date; Discover teaching, no date). In evaluation this will be an advantage when I am able to add this onto my CV. The negative factor is that, I had not updated my CV since 2016 therefore remembering all new and relevant qualifications and experiences was difficult as I felt unsure if I noted all relatable information (McClean, 2017). I could have done this over three years, however as I have not needed it for my current part-time role I felt it was not necessary. I would not let this rise again as I have understood that it is necessary to keep a CV updated.</w:t>
      </w:r>
    </w:p>
    <w:p w14:paraId="5DE66176" w14:textId="77777777" w:rsidR="00701397" w:rsidRDefault="00701397" w:rsidP="00701397">
      <w:pPr>
        <w:tabs>
          <w:tab w:val="left" w:pos="7611"/>
        </w:tabs>
      </w:pPr>
      <w:r>
        <w:t>My personal statement was written for this module and my postgraduate degree. Writing it was extremely difficult as I have not written one in three years. However, with support from the careers adviser; my confidence levels rose as I was provided verbal support but also documentation which included guidance to write my statement. (University of Wales Trinity St David, no date; Roberts, 2019). Whilst writing it, I was content learning that I have effective skills that I did not recognise before that are fitting to my career choice (University of Wales Trinity St David, no date; 2015; Prospects, 2019). The experience was mostly positive as I had a reliable source to assist me whilst taking the UCAS application steps and composing the statement drafts. Therefore, I believe my organisation skills lack majorly as I was extremely unprepared. I had researched steps to take such as  equivalency tests etc; however not the crucial first step of applying. In analysis if I was to ever write a personal statement again, then I would start a draft as soon as possible in order to keep organised and prevent any stress on myself. To conclude, the best solution was to go to the careers adviser for support as this was crucial to my composing but also Cottrell’s book helped as it provided the correct information on how to identify themes, action needed and an overall development structure for myself and the statement. (Roberts, 2019). I have made appointments to keep on top of my statement and for updated advice on different drafts. If this was to happen again, I would keep on top pf my work but making appointments in advance to get advice, however I would start the statement earlier on and do more research so I am not stressed or worried. (Roberts, 2019).</w:t>
      </w:r>
    </w:p>
    <w:p w14:paraId="6A35DB95" w14:textId="77777777" w:rsidR="00701397" w:rsidRDefault="00701397" w:rsidP="00701397">
      <w:pPr>
        <w:tabs>
          <w:tab w:val="left" w:pos="7611"/>
        </w:tabs>
      </w:pPr>
      <w:r>
        <w:t xml:space="preserve">Throughout these three components, I have proved orientation, career planning evidence, appraisal of skills and reviewing competencies . I have explored my past experiences and shown how they fit into a teachers role. </w:t>
      </w:r>
    </w:p>
    <w:p w14:paraId="2F35DCAA" w14:textId="77777777" w:rsidR="00701397" w:rsidRDefault="00701397" w:rsidP="00701397">
      <w:pPr>
        <w:tabs>
          <w:tab w:val="left" w:pos="7611"/>
        </w:tabs>
      </w:pPr>
    </w:p>
    <w:p w14:paraId="405F3110" w14:textId="27C0F9C1" w:rsidR="00701397" w:rsidRPr="00701397" w:rsidRDefault="00701397" w:rsidP="00701397">
      <w:pPr>
        <w:tabs>
          <w:tab w:val="left" w:pos="7611"/>
        </w:tabs>
        <w:rPr>
          <w:b/>
          <w:bCs/>
          <w:u w:val="single"/>
        </w:rPr>
      </w:pPr>
      <w:r w:rsidRPr="00701397">
        <w:rPr>
          <w:b/>
          <w:bCs/>
          <w:u w:val="single"/>
        </w:rPr>
        <w:t>References:</w:t>
      </w:r>
    </w:p>
    <w:p w14:paraId="313A162A" w14:textId="09E908CB" w:rsidR="00701397" w:rsidRPr="00701397" w:rsidRDefault="00701397" w:rsidP="00701397">
      <w:pPr>
        <w:tabs>
          <w:tab w:val="left" w:pos="7611"/>
        </w:tabs>
        <w:rPr>
          <w:u w:val="single"/>
        </w:rPr>
      </w:pPr>
      <w:r w:rsidRPr="00701397">
        <w:rPr>
          <w:u w:val="single"/>
        </w:rPr>
        <w:t>Reflection References</w:t>
      </w:r>
    </w:p>
    <w:p w14:paraId="1EE9FB58" w14:textId="77777777" w:rsidR="00701397" w:rsidRDefault="00701397" w:rsidP="00701397">
      <w:pPr>
        <w:tabs>
          <w:tab w:val="left" w:pos="7611"/>
        </w:tabs>
      </w:pPr>
      <w:r>
        <w:t>Cambridge Internationals Examinations (2015) The Cambridge learner and teacher attributes. Available at https://www.cambridgeinternational.org/Images/271189-the-cambridge-learner-and-teacher-attributes.pdf (Accessed 4 October 2019)</w:t>
      </w:r>
    </w:p>
    <w:p w14:paraId="115C3238" w14:textId="77777777" w:rsidR="00701397" w:rsidRDefault="00701397" w:rsidP="00701397">
      <w:pPr>
        <w:tabs>
          <w:tab w:val="left" w:pos="7611"/>
        </w:tabs>
      </w:pPr>
      <w:r>
        <w:t>Cottrell. S (2015) Skills For Success. Palgrave. Third Edition</w:t>
      </w:r>
    </w:p>
    <w:p w14:paraId="18FF3A41" w14:textId="77777777" w:rsidR="00701397" w:rsidRDefault="00701397" w:rsidP="00701397">
      <w:pPr>
        <w:tabs>
          <w:tab w:val="left" w:pos="7611"/>
        </w:tabs>
      </w:pPr>
      <w:r>
        <w:t>Department Of Education (2011) Teachers’ Standards- Guidance for school leaders, school staff and governing bodies. Education and Teaching.  Available at https://www.gov.uk/government/publications/teachers-standards (Accessed 7 October 2019)</w:t>
      </w:r>
    </w:p>
    <w:p w14:paraId="126A9407" w14:textId="77777777" w:rsidR="00701397" w:rsidRDefault="00701397" w:rsidP="00701397">
      <w:pPr>
        <w:tabs>
          <w:tab w:val="left" w:pos="7611"/>
        </w:tabs>
      </w:pPr>
      <w:r>
        <w:lastRenderedPageBreak/>
        <w:t>Discover Teaching (no date) Why teach in Wales? Available at https://www.discoverteaching.wales/why-teach-in-wales/ (Accessed 10 October)</w:t>
      </w:r>
    </w:p>
    <w:p w14:paraId="1DBD7DCD" w14:textId="77777777" w:rsidR="00701397" w:rsidRDefault="00701397" w:rsidP="00701397">
      <w:pPr>
        <w:tabs>
          <w:tab w:val="left" w:pos="7611"/>
        </w:tabs>
      </w:pPr>
      <w:r>
        <w:t>Education Wales (2018) An introduction to the professional standards for teaching and leadership. Welsh Government. Available at https://s3-eu-west-1.amazonaws.com/hwb-live-storage/9b/9a/d3/8a/f1354794bb954aa3cbb0f5e3/an-introduction-to-the-professional-standards-for-teaching-and-leadership.pdf (Accessed 7 October 2019)</w:t>
      </w:r>
    </w:p>
    <w:p w14:paraId="098FF03A" w14:textId="77777777" w:rsidR="00701397" w:rsidRDefault="00701397" w:rsidP="00701397">
      <w:pPr>
        <w:tabs>
          <w:tab w:val="left" w:pos="7611"/>
        </w:tabs>
      </w:pPr>
      <w:r>
        <w:t>Education Wales (2018) An introduction to the professional standards for teaching and leadership. Welsh Government. Available at https://s3-eu-west-1.amazonaws.com/hwb-live-storage/9b/9a/d3/8a/f1354794bb954aa3cbb0f5e3/an-introduction-to-the-professional-standards-for-teaching-and-leadership.pdf (Accessed 7 October 2019)</w:t>
      </w:r>
    </w:p>
    <w:p w14:paraId="71FF90DF" w14:textId="77777777" w:rsidR="00701397" w:rsidRDefault="00701397" w:rsidP="00701397">
      <w:pPr>
        <w:tabs>
          <w:tab w:val="left" w:pos="7611"/>
        </w:tabs>
      </w:pPr>
      <w:r>
        <w:t>Get Into Teaching (no date) Getting school experience. Available at https://getintoteaching.education.gov.uk/school-experience (Accessed 7 October 2019)</w:t>
      </w:r>
    </w:p>
    <w:p w14:paraId="7465B6DE" w14:textId="77777777" w:rsidR="00701397" w:rsidRDefault="00701397" w:rsidP="00701397">
      <w:pPr>
        <w:tabs>
          <w:tab w:val="left" w:pos="7611"/>
        </w:tabs>
      </w:pPr>
      <w:r>
        <w:t>Gibbs G (1988) Learning by Doing: A guide to teaching and learning methods. Further Education Unit. Oxford Polytechnic: Oxford.</w:t>
      </w:r>
    </w:p>
    <w:p w14:paraId="7D25463A" w14:textId="77777777" w:rsidR="00701397" w:rsidRDefault="00701397" w:rsidP="00701397">
      <w:pPr>
        <w:tabs>
          <w:tab w:val="left" w:pos="7611"/>
        </w:tabs>
      </w:pPr>
      <w:r>
        <w:t xml:space="preserve">Roberts. H. (2019) Conversation with Mark Thomas, 10 October </w:t>
      </w:r>
    </w:p>
    <w:p w14:paraId="4B051679" w14:textId="1A040859" w:rsidR="00322ECE" w:rsidRDefault="00701397" w:rsidP="00701397">
      <w:pPr>
        <w:tabs>
          <w:tab w:val="left" w:pos="7611"/>
        </w:tabs>
      </w:pPr>
      <w:r>
        <w:t>University of Wales Trinity St David (2015) ‘PGCE SECONDARY at UWTSD – Entry criteria’. formal careers service meeting. University Of Wales Trinity St David, 10 October 2019. Primary PGCE UWTSD. Pp.1-6</w:t>
      </w:r>
    </w:p>
    <w:p w14:paraId="0148064D" w14:textId="24A50CEE" w:rsidR="00E32E26" w:rsidRPr="00984471" w:rsidRDefault="009023A3" w:rsidP="00E32E26">
      <w:pPr>
        <w:spacing w:after="200" w:line="276" w:lineRule="auto"/>
        <w:rPr>
          <w:rFonts w:ascii="Calibri" w:eastAsia="Calibri" w:hAnsi="Calibri" w:cs="Calibri"/>
          <w:u w:val="single"/>
        </w:rPr>
      </w:pPr>
      <w:r>
        <w:rPr>
          <w:rFonts w:ascii="Calibri" w:eastAsia="Calibri" w:hAnsi="Calibri" w:cs="Calibri"/>
          <w:u w:val="single"/>
        </w:rPr>
        <w:t>CV</w:t>
      </w:r>
      <w:r w:rsidR="00E32E26" w:rsidRPr="00984471">
        <w:rPr>
          <w:rFonts w:ascii="Calibri" w:eastAsia="Calibri" w:hAnsi="Calibri" w:cs="Calibri"/>
          <w:u w:val="single"/>
        </w:rPr>
        <w:t xml:space="preserve"> </w:t>
      </w:r>
      <w:r>
        <w:rPr>
          <w:rFonts w:ascii="Calibri" w:eastAsia="Calibri" w:hAnsi="Calibri" w:cs="Calibri"/>
          <w:u w:val="single"/>
        </w:rPr>
        <w:t>R</w:t>
      </w:r>
      <w:r w:rsidR="00E32E26" w:rsidRPr="00984471">
        <w:rPr>
          <w:rFonts w:ascii="Calibri" w:eastAsia="Calibri" w:hAnsi="Calibri" w:cs="Calibri"/>
          <w:u w:val="single"/>
        </w:rPr>
        <w:t xml:space="preserve">eferences- </w:t>
      </w:r>
    </w:p>
    <w:p w14:paraId="43267710"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 xml:space="preserve">Cambridge Internationals Examinations (2015) </w:t>
      </w:r>
      <w:r w:rsidRPr="00984471">
        <w:rPr>
          <w:rFonts w:ascii="Calibri" w:eastAsia="Calibri" w:hAnsi="Calibri" w:cs="Calibri"/>
          <w:i/>
          <w:iCs/>
        </w:rPr>
        <w:t>The Cambridge learner and teacher attributes</w:t>
      </w:r>
      <w:r w:rsidRPr="00E32E26">
        <w:rPr>
          <w:rFonts w:ascii="Calibri" w:eastAsia="Calibri" w:hAnsi="Calibri" w:cs="Calibri"/>
        </w:rPr>
        <w:t>. Available at https://www.cambridgeinternational.org/Images/271189-the-cambridge-learner-and-teacher-attributes.pdf (Accessed 4 October 2019)</w:t>
      </w:r>
    </w:p>
    <w:p w14:paraId="35B27868"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 xml:space="preserve">Charity Commission (2018) </w:t>
      </w:r>
      <w:r w:rsidRPr="00984471">
        <w:rPr>
          <w:rFonts w:ascii="Calibri" w:eastAsia="Calibri" w:hAnsi="Calibri" w:cs="Calibri"/>
          <w:i/>
          <w:iCs/>
        </w:rPr>
        <w:t>Access Wales</w:t>
      </w:r>
      <w:r w:rsidRPr="00E32E26">
        <w:rPr>
          <w:rFonts w:ascii="Calibri" w:eastAsia="Calibri" w:hAnsi="Calibri" w:cs="Calibri"/>
        </w:rPr>
        <w:t>. Available at https://beta.charitycommission.gov.uk/charity-details/?regid=1178904&amp;subid=0 (Accessed October 9)</w:t>
      </w:r>
    </w:p>
    <w:p w14:paraId="1AC1F9B0"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 xml:space="preserve">Cottrell. S (2015) </w:t>
      </w:r>
      <w:r w:rsidRPr="00984471">
        <w:rPr>
          <w:rFonts w:ascii="Calibri" w:eastAsia="Calibri" w:hAnsi="Calibri" w:cs="Calibri"/>
          <w:i/>
          <w:iCs/>
        </w:rPr>
        <w:t>Skills For Success</w:t>
      </w:r>
      <w:r w:rsidRPr="00E32E26">
        <w:rPr>
          <w:rFonts w:ascii="Calibri" w:eastAsia="Calibri" w:hAnsi="Calibri" w:cs="Calibri"/>
        </w:rPr>
        <w:t>. Palgrave. Third Edition</w:t>
      </w:r>
    </w:p>
    <w:p w14:paraId="1E94887E"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 xml:space="preserve">Education Wales (2018) </w:t>
      </w:r>
      <w:r w:rsidRPr="00984471">
        <w:rPr>
          <w:rFonts w:ascii="Calibri" w:eastAsia="Calibri" w:hAnsi="Calibri" w:cs="Calibri"/>
          <w:i/>
          <w:iCs/>
        </w:rPr>
        <w:t>An introduction to the professional standards for teaching and leadership.</w:t>
      </w:r>
      <w:r w:rsidRPr="00E32E26">
        <w:rPr>
          <w:rFonts w:ascii="Calibri" w:eastAsia="Calibri" w:hAnsi="Calibri" w:cs="Calibri"/>
        </w:rPr>
        <w:t xml:space="preserve"> Welsh Government. Available at https://s3-eu-west-1.amazonaws.com/hwb-live-storage/9b/9a/d3/8a/f1354794bb954aa3cbb0f5e3/an-introduction-to-the-professional-standards-for-teaching-and-leadership.pdf (Accessed 7 October 2019)</w:t>
      </w:r>
    </w:p>
    <w:p w14:paraId="4344FC0D"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 xml:space="preserve">Get Into Teaching (no date) </w:t>
      </w:r>
      <w:r w:rsidRPr="00984471">
        <w:rPr>
          <w:rFonts w:ascii="Calibri" w:eastAsia="Calibri" w:hAnsi="Calibri" w:cs="Calibri"/>
          <w:i/>
          <w:iCs/>
        </w:rPr>
        <w:t>Getting school experience</w:t>
      </w:r>
      <w:r w:rsidRPr="00E32E26">
        <w:rPr>
          <w:rFonts w:ascii="Calibri" w:eastAsia="Calibri" w:hAnsi="Calibri" w:cs="Calibri"/>
        </w:rPr>
        <w:t>. Available at https://getintoteaching.education.gov.uk/school-experience (Accessed 7 October 2019)</w:t>
      </w:r>
    </w:p>
    <w:p w14:paraId="488653FE"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McClean, V. (2017): ‘How To Write The Perfect CV'. Director Publications LTD [online] 70, (7) pp.54-55. Available at &lt;https://eur03.safelinks.protection.outlook.com/?url=https%3A%2F%2Fweb-b-ebscohost-com.ezproxy.uwtsd.ac.uk%2Fehost%2Fdetail%2Fdetail%3Fvid%3D0%26sid%3Ddec90e78-e61d-4320-8a23-4fda634a0e29%2540pdc-v-sessmgr03%26bdata%3DJnNpdGU9ZWhvc3QtbGl2ZQ%253d%253d%23AN%3D122997855%26db%3Dbth&amp;amp;data=02%7C01%7C%7Ca4fc6d5c26464d51a9b908d749bba7a9%7C84df9e7fe9f640afb43</w:t>
      </w:r>
      <w:r w:rsidRPr="00E32E26">
        <w:rPr>
          <w:rFonts w:ascii="Calibri" w:eastAsia="Calibri" w:hAnsi="Calibri" w:cs="Calibri"/>
        </w:rPr>
        <w:lastRenderedPageBreak/>
        <w:t>5aaaaaaaaaaaa%7C1%7C0%7C637058942620410273&amp;amp;sdata=qqgOyf8JEQFraclOfVZ0WeiWgWfeTz2py9bLAfi1SlI%3D&amp;amp;reserved=0&gt;  [Accessed 5 October 2019]</w:t>
      </w:r>
    </w:p>
    <w:p w14:paraId="645105DF" w14:textId="18EB8BC7" w:rsidR="00E32E26" w:rsidRPr="00984471" w:rsidRDefault="00E32E26" w:rsidP="00E32E26">
      <w:pPr>
        <w:spacing w:after="200" w:line="276" w:lineRule="auto"/>
        <w:rPr>
          <w:rFonts w:ascii="Calibri" w:eastAsia="Calibri" w:hAnsi="Calibri" w:cs="Calibri"/>
          <w:u w:val="single"/>
        </w:rPr>
      </w:pPr>
      <w:r w:rsidRPr="00984471">
        <w:rPr>
          <w:rFonts w:ascii="Calibri" w:eastAsia="Calibri" w:hAnsi="Calibri" w:cs="Calibri"/>
          <w:u w:val="single"/>
        </w:rPr>
        <w:t xml:space="preserve">PDP </w:t>
      </w:r>
      <w:r w:rsidR="009023A3">
        <w:rPr>
          <w:rFonts w:ascii="Calibri" w:eastAsia="Calibri" w:hAnsi="Calibri" w:cs="Calibri"/>
          <w:u w:val="single"/>
        </w:rPr>
        <w:t>R</w:t>
      </w:r>
      <w:r w:rsidRPr="00984471">
        <w:rPr>
          <w:rFonts w:ascii="Calibri" w:eastAsia="Calibri" w:hAnsi="Calibri" w:cs="Calibri"/>
          <w:u w:val="single"/>
        </w:rPr>
        <w:t xml:space="preserve">eferences- </w:t>
      </w:r>
    </w:p>
    <w:p w14:paraId="135B2A9C"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 xml:space="preserve">Cambridge Internationals Examinations (2015) </w:t>
      </w:r>
      <w:r w:rsidRPr="00984471">
        <w:rPr>
          <w:rFonts w:ascii="Calibri" w:eastAsia="Calibri" w:hAnsi="Calibri" w:cs="Calibri"/>
          <w:i/>
          <w:iCs/>
        </w:rPr>
        <w:t>The Cambridge learner and teacher attributes.</w:t>
      </w:r>
      <w:r w:rsidRPr="00E32E26">
        <w:rPr>
          <w:rFonts w:ascii="Calibri" w:eastAsia="Calibri" w:hAnsi="Calibri" w:cs="Calibri"/>
        </w:rPr>
        <w:t xml:space="preserve"> Available at https://www.cambridgeinternational.org/Images/271189-the-cambridge-learner-and-teacher-attributes.pdf (Accessed 4 October 2019)</w:t>
      </w:r>
    </w:p>
    <w:p w14:paraId="2B7E5A0C"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 xml:space="preserve">Cottrell. S (2015) </w:t>
      </w:r>
      <w:r w:rsidRPr="00984471">
        <w:rPr>
          <w:rFonts w:ascii="Calibri" w:eastAsia="Calibri" w:hAnsi="Calibri" w:cs="Calibri"/>
          <w:i/>
          <w:iCs/>
        </w:rPr>
        <w:t>Skills For Success</w:t>
      </w:r>
      <w:r w:rsidRPr="00E32E26">
        <w:rPr>
          <w:rFonts w:ascii="Calibri" w:eastAsia="Calibri" w:hAnsi="Calibri" w:cs="Calibri"/>
        </w:rPr>
        <w:t>. Palgrave. Third Edition</w:t>
      </w:r>
    </w:p>
    <w:p w14:paraId="29513AC1"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 xml:space="preserve">Education Wales (2018) </w:t>
      </w:r>
      <w:r w:rsidRPr="00984471">
        <w:rPr>
          <w:rFonts w:ascii="Calibri" w:eastAsia="Calibri" w:hAnsi="Calibri" w:cs="Calibri"/>
          <w:i/>
          <w:iCs/>
        </w:rPr>
        <w:t>An introduction to the professional standards for teaching and leadership.</w:t>
      </w:r>
      <w:r w:rsidRPr="00E32E26">
        <w:rPr>
          <w:rFonts w:ascii="Calibri" w:eastAsia="Calibri" w:hAnsi="Calibri" w:cs="Calibri"/>
        </w:rPr>
        <w:t xml:space="preserve"> Welsh Government. Available at https://s3-eu-west-1.amazonaws.com/hwb-live-storage/9b/9a/d3/8a/f1354794bb954aa3cbb0f5e3/an-introduction-to-the-professional-standards-for-teaching-and-leadership.pdf (Accessed 7 October 2019)</w:t>
      </w:r>
    </w:p>
    <w:p w14:paraId="2C47C107"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 xml:space="preserve">Get Into Teaching (no date) </w:t>
      </w:r>
      <w:r w:rsidRPr="00984471">
        <w:rPr>
          <w:rFonts w:ascii="Calibri" w:eastAsia="Calibri" w:hAnsi="Calibri" w:cs="Calibri"/>
          <w:i/>
          <w:iCs/>
        </w:rPr>
        <w:t>Getting school experience</w:t>
      </w:r>
      <w:r w:rsidRPr="00E32E26">
        <w:rPr>
          <w:rFonts w:ascii="Calibri" w:eastAsia="Calibri" w:hAnsi="Calibri" w:cs="Calibri"/>
        </w:rPr>
        <w:t>. Available at https://getintoteaching.education.gov.uk/school-experience (Accessed 7 October 2019)</w:t>
      </w:r>
    </w:p>
    <w:p w14:paraId="57C4E4E3"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Kolb. D (1984) Experiential Learning</w:t>
      </w:r>
      <w:r w:rsidRPr="00984471">
        <w:rPr>
          <w:rFonts w:ascii="Calibri" w:eastAsia="Calibri" w:hAnsi="Calibri" w:cs="Calibri"/>
          <w:i/>
          <w:iCs/>
        </w:rPr>
        <w:t xml:space="preserve">: Experience as the Source of Learning and Development. </w:t>
      </w:r>
      <w:r w:rsidRPr="00E32E26">
        <w:rPr>
          <w:rFonts w:ascii="Calibri" w:eastAsia="Calibri" w:hAnsi="Calibri" w:cs="Calibri"/>
        </w:rPr>
        <w:t>Englewood Cliffs, NJ: Prentice Hall. Second Edition</w:t>
      </w:r>
    </w:p>
    <w:p w14:paraId="378DACE9"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 xml:space="preserve">Making Business Matter (2015) </w:t>
      </w:r>
      <w:r w:rsidRPr="00984471">
        <w:rPr>
          <w:rFonts w:ascii="Calibri" w:eastAsia="Calibri" w:hAnsi="Calibri" w:cs="Calibri"/>
          <w:i/>
          <w:iCs/>
        </w:rPr>
        <w:t>Personal Development Plan Examples</w:t>
      </w:r>
      <w:r w:rsidRPr="00E32E26">
        <w:rPr>
          <w:rFonts w:ascii="Calibri" w:eastAsia="Calibri" w:hAnsi="Calibri" w:cs="Calibri"/>
        </w:rPr>
        <w:t>. Available at https://www.makingbusinessmatter.co.uk/wp-content/uploads/2019/05/MBM-Personal-Development-Plan.pdf (Accessed 7 October)</w:t>
      </w:r>
    </w:p>
    <w:p w14:paraId="512F3552"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 xml:space="preserve">National Careers Service (no date) </w:t>
      </w:r>
      <w:r w:rsidRPr="00984471">
        <w:rPr>
          <w:rFonts w:ascii="Calibri" w:eastAsia="Calibri" w:hAnsi="Calibri" w:cs="Calibri"/>
          <w:i/>
          <w:iCs/>
        </w:rPr>
        <w:t>Skills for life teacher</w:t>
      </w:r>
      <w:r w:rsidRPr="00E32E26">
        <w:rPr>
          <w:rFonts w:ascii="Calibri" w:eastAsia="Calibri" w:hAnsi="Calibri" w:cs="Calibri"/>
        </w:rPr>
        <w:t>. National Careers Service. (Accessed 21 October)</w:t>
      </w:r>
    </w:p>
    <w:p w14:paraId="1B1D59FE" w14:textId="77777777" w:rsidR="00E32E26" w:rsidRPr="00E32E26" w:rsidRDefault="00E32E26" w:rsidP="00E32E26">
      <w:pPr>
        <w:spacing w:after="200" w:line="276" w:lineRule="auto"/>
        <w:rPr>
          <w:rFonts w:ascii="Calibri" w:eastAsia="Calibri" w:hAnsi="Calibri" w:cs="Calibri"/>
          <w:u w:val="single"/>
        </w:rPr>
      </w:pPr>
      <w:r w:rsidRPr="00E32E26">
        <w:rPr>
          <w:rFonts w:ascii="Calibri" w:eastAsia="Calibri" w:hAnsi="Calibri" w:cs="Calibri"/>
          <w:u w:val="single"/>
        </w:rPr>
        <w:t>Personal Statement References-</w:t>
      </w:r>
    </w:p>
    <w:p w14:paraId="50121886"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 xml:space="preserve">Prospects (2019) </w:t>
      </w:r>
      <w:r w:rsidRPr="00E32E26">
        <w:rPr>
          <w:rFonts w:ascii="Calibri" w:eastAsia="Calibri" w:hAnsi="Calibri" w:cs="Calibri"/>
          <w:i/>
          <w:iCs/>
        </w:rPr>
        <w:t xml:space="preserve">Personal statement for PGCE secondary. </w:t>
      </w:r>
      <w:r w:rsidRPr="00E32E26">
        <w:rPr>
          <w:rFonts w:ascii="Calibri" w:eastAsia="Calibri" w:hAnsi="Calibri" w:cs="Calibri"/>
        </w:rPr>
        <w:t>Available at https://www.prospects.ac.uk/jobs-and-work-experience/job-sectors/teacher-training-and-education/applying-for-teacher-training/personal-statement-pgce-secondary (Accessed on 23 October)</w:t>
      </w:r>
    </w:p>
    <w:p w14:paraId="6143AFCF" w14:textId="77777777" w:rsidR="00E32E26" w:rsidRPr="00E32E26" w:rsidRDefault="00E32E26" w:rsidP="00E32E26">
      <w:pPr>
        <w:spacing w:after="200" w:line="276" w:lineRule="auto"/>
        <w:rPr>
          <w:rFonts w:ascii="Calibri" w:eastAsia="Calibri" w:hAnsi="Calibri" w:cs="Calibri"/>
        </w:rPr>
      </w:pPr>
      <w:r w:rsidRPr="00E32E26">
        <w:rPr>
          <w:rFonts w:ascii="Calibri" w:eastAsia="Calibri" w:hAnsi="Calibri" w:cs="Calibri"/>
        </w:rPr>
        <w:t>University of Wales Trinity St David (2015) ‘PGCE SECONDARY at UWTSD – Entry criteria’. formal careers service meeting. University Of Wales Trinity St David, 10 October 2019. Primary PGCE UWTSD. Pp.1-6</w:t>
      </w:r>
    </w:p>
    <w:p w14:paraId="4EFEFA73" w14:textId="7CBC7DF3" w:rsidR="00CF56F9" w:rsidRPr="00CF56F9" w:rsidRDefault="00E32E26" w:rsidP="00E32E26">
      <w:pPr>
        <w:spacing w:after="200" w:line="276" w:lineRule="auto"/>
        <w:rPr>
          <w:rFonts w:ascii="Calibri" w:eastAsia="Calibri" w:hAnsi="Calibri" w:cs="Calibri"/>
        </w:rPr>
      </w:pPr>
      <w:r w:rsidRPr="00E32E26">
        <w:rPr>
          <w:rFonts w:ascii="Calibri" w:eastAsia="Calibri" w:hAnsi="Calibri" w:cs="Calibri"/>
        </w:rPr>
        <w:t xml:space="preserve">University Of Wales Trinity St David (2019) </w:t>
      </w:r>
      <w:r w:rsidRPr="00E32E26">
        <w:rPr>
          <w:rFonts w:ascii="Calibri" w:eastAsia="Calibri" w:hAnsi="Calibri" w:cs="Calibri"/>
          <w:i/>
          <w:iCs/>
        </w:rPr>
        <w:t>PGCE Secondary Religious Education with QTS</w:t>
      </w:r>
      <w:r w:rsidRPr="00E32E26">
        <w:rPr>
          <w:rFonts w:ascii="Calibri" w:eastAsia="Calibri" w:hAnsi="Calibri" w:cs="Calibri"/>
        </w:rPr>
        <w:t>. Available at https://www.uwtsd.ac.uk/postgraduate/pgce-secondary-religious-education-with-qts/ (Accessed on 19 October)</w:t>
      </w:r>
    </w:p>
    <w:sectPr w:rsidR="00CF56F9" w:rsidRPr="00CF56F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Holly Roberts" w:date="2019-10-05T15:16:00Z" w:initials="HR">
    <w:p w14:paraId="5FCCCE48" w14:textId="0FBF0039" w:rsidR="006E31B0" w:rsidRDefault="006E31B0">
      <w:pPr>
        <w:pStyle w:val="CommentText"/>
      </w:pPr>
      <w:r>
        <w:rPr>
          <w:rStyle w:val="CommentReference"/>
        </w:rPr>
        <w:annotationRef/>
      </w:r>
      <w:r>
        <w:t>This Curriculum Vitae (CV) has been out of date since 2016. Since 2016, my participation in many other courses, educational status, activities and job roles have taken place. Ensuring that this component is up to date is crucial as my job role could change at any given moment.</w:t>
      </w:r>
    </w:p>
  </w:comment>
  <w:comment w:id="1" w:author="Holly Roberts" w:date="2019-10-05T16:00:00Z" w:initials="HR">
    <w:p w14:paraId="46AA5B3F" w14:textId="24E3D7E5" w:rsidR="006E31B0" w:rsidRDefault="006E31B0">
      <w:pPr>
        <w:pStyle w:val="CommentText"/>
      </w:pPr>
      <w:r>
        <w:rPr>
          <w:rStyle w:val="CommentReference"/>
        </w:rPr>
        <w:annotationRef/>
      </w:r>
      <w:r>
        <w:t xml:space="preserve">Victoria McClean who is </w:t>
      </w:r>
      <w:r w:rsidRPr="00671DA4">
        <w:t>chief executive officer (CEO) and founder of City CV</w:t>
      </w:r>
      <w:r>
        <w:t>, wrote an article called ‘How to write a CV, states that it is a positive to make the heading your name</w:t>
      </w:r>
      <w:r w:rsidRPr="009B24AD">
        <w:t xml:space="preserve"> (McClean, 2017)</w:t>
      </w:r>
      <w:r>
        <w:t>. As it instantly grabs attention, putting the job description underneath would have been beneficial also as it would a</w:t>
      </w:r>
      <w:r w:rsidRPr="00671DA4">
        <w:t xml:space="preserve">lign </w:t>
      </w:r>
      <w:r>
        <w:t>the job</w:t>
      </w:r>
      <w:r w:rsidRPr="00671DA4">
        <w:t xml:space="preserve"> instantly </w:t>
      </w:r>
      <w:r>
        <w:t xml:space="preserve">in the employers </w:t>
      </w:r>
      <w:r w:rsidRPr="00671DA4">
        <w:t>mind.</w:t>
      </w:r>
    </w:p>
  </w:comment>
  <w:comment w:id="2" w:author="Holly Roberts" w:date="2019-10-05T16:33:00Z" w:initials="HR">
    <w:p w14:paraId="21936F43" w14:textId="77777777" w:rsidR="006E31B0" w:rsidRDefault="006E31B0">
      <w:pPr>
        <w:pStyle w:val="CommentText"/>
      </w:pPr>
      <w:r>
        <w:rPr>
          <w:rStyle w:val="CommentReference"/>
        </w:rPr>
        <w:annotationRef/>
      </w:r>
      <w:r>
        <w:t xml:space="preserve">Perhaps more contact details were needed, such as an email, mobile number and the current situation. Such as being a sixth form student. </w:t>
      </w:r>
    </w:p>
    <w:p w14:paraId="2639F2E4" w14:textId="1CA268B0" w:rsidR="006E31B0" w:rsidRDefault="006E31B0">
      <w:pPr>
        <w:pStyle w:val="CommentText"/>
      </w:pPr>
      <w:r>
        <w:t>Positively, the font and colours are appropriate. Anything other than these would perhaps be inappropriate. For example a purple coloured text in century gothic font would be unsuitable for a CV.</w:t>
      </w:r>
    </w:p>
  </w:comment>
  <w:comment w:id="3" w:author="Holly Roberts" w:date="2019-10-05T15:28:00Z" w:initials="HR">
    <w:p w14:paraId="6A3BA031" w14:textId="242E19BB" w:rsidR="006E31B0" w:rsidRDefault="006E31B0">
      <w:pPr>
        <w:pStyle w:val="CommentText"/>
      </w:pPr>
      <w:r>
        <w:rPr>
          <w:rStyle w:val="CommentReference"/>
        </w:rPr>
        <w:annotationRef/>
      </w:r>
      <w:r>
        <w:t>The use of the first person in a CV makes the reader seem as though this component is a use of empty claims to show a work ethic. Using third person speech will appeal to the reader more as it will represent specific examples to show skills.</w:t>
      </w:r>
    </w:p>
  </w:comment>
  <w:comment w:id="4" w:author="Holly Roberts" w:date="2019-10-05T15:42:00Z" w:initials="HR">
    <w:p w14:paraId="16FAD5BE" w14:textId="275D7190" w:rsidR="006E31B0" w:rsidRDefault="006E31B0">
      <w:pPr>
        <w:pStyle w:val="CommentText"/>
      </w:pPr>
      <w:r>
        <w:rPr>
          <w:rStyle w:val="CommentReference"/>
        </w:rPr>
        <w:annotationRef/>
      </w:r>
      <w:r>
        <w:t>Here, the statement is given about all the skills that are held. However, there is no explanation or evidence as to how these skills are great. In an article written by,</w:t>
      </w:r>
      <w:r w:rsidRPr="00721D0C">
        <w:t xml:space="preserve"> Victoria McLean, chief executive officer (CEO) and founder of City CV</w:t>
      </w:r>
      <w:r>
        <w:t xml:space="preserve">, stated that using a ‘FAB technique’ is the best approach to show off skills in a CV </w:t>
      </w:r>
      <w:r w:rsidRPr="009B24AD">
        <w:t>(McClean, 2017)</w:t>
      </w:r>
      <w:r>
        <w:t>. FAB stands for, ‘</w:t>
      </w:r>
      <w:r w:rsidRPr="00DF6AAF">
        <w:t>FAB -- fact, action, benefit</w:t>
      </w:r>
      <w:r>
        <w:t>’</w:t>
      </w:r>
      <w:r w:rsidRPr="009B24AD">
        <w:t xml:space="preserve"> (McClean, 2017)</w:t>
      </w:r>
      <w:r>
        <w:t xml:space="preserve">. This is where the skill can be stated, how it was developed and how this is beneficial towards an organisation, the individual and whoever else. </w:t>
      </w:r>
    </w:p>
  </w:comment>
  <w:comment w:id="5" w:author="Holly Roberts" w:date="2019-10-05T15:59:00Z" w:initials="HR">
    <w:p w14:paraId="46B9F847" w14:textId="32419045" w:rsidR="006E31B0" w:rsidRDefault="006E31B0">
      <w:pPr>
        <w:pStyle w:val="CommentText"/>
      </w:pPr>
      <w:r>
        <w:rPr>
          <w:rStyle w:val="CommentReference"/>
        </w:rPr>
        <w:annotationRef/>
      </w:r>
      <w:r>
        <w:t>FAB technique needed in this area. Explaining how these skills are excellent</w:t>
      </w:r>
      <w:r w:rsidR="006B428C">
        <w:t>. This</w:t>
      </w:r>
      <w:r>
        <w:t xml:space="preserve"> lets the reader know that the individual can recognise their own skills and know the development of their attributes. (McClean, 2017)</w:t>
      </w:r>
    </w:p>
  </w:comment>
  <w:comment w:id="6" w:author="Holly Roberts" w:date="2019-10-05T16:27:00Z" w:initials="HR">
    <w:p w14:paraId="469F987B" w14:textId="0E365BD3" w:rsidR="006E31B0" w:rsidRDefault="006E31B0">
      <w:pPr>
        <w:pStyle w:val="CommentText"/>
      </w:pPr>
      <w:r>
        <w:rPr>
          <w:rStyle w:val="CommentReference"/>
        </w:rPr>
        <w:annotationRef/>
      </w:r>
      <w:r>
        <w:t>Not much relevance to the current study nor the study that is insisted on partaking.</w:t>
      </w:r>
      <w:r w:rsidR="00C20F90">
        <w:t xml:space="preserve"> This is questionable as to if this</w:t>
      </w:r>
      <w:r w:rsidR="006B428C">
        <w:t xml:space="preserve"> needs to be put in this section, or the qualification section.</w:t>
      </w:r>
      <w:r>
        <w:t xml:space="preserve"> (Cottrell, 2015</w:t>
      </w:r>
      <w:r w:rsidR="006B428C">
        <w:t>; McClean, 2017</w:t>
      </w:r>
      <w:r>
        <w:t>)</w:t>
      </w:r>
    </w:p>
    <w:p w14:paraId="6118EDC8" w14:textId="044ADA26" w:rsidR="006E31B0" w:rsidRDefault="006E31B0">
      <w:pPr>
        <w:pStyle w:val="CommentText"/>
      </w:pPr>
    </w:p>
  </w:comment>
  <w:comment w:id="7" w:author="Holly Roberts" w:date="2019-10-08T14:42:00Z" w:initials="HR">
    <w:p w14:paraId="365F686E" w14:textId="12BA7EB1" w:rsidR="006E31B0" w:rsidRDefault="006E31B0">
      <w:pPr>
        <w:pStyle w:val="CommentText"/>
      </w:pPr>
      <w:r>
        <w:rPr>
          <w:rStyle w:val="CommentReference"/>
        </w:rPr>
        <w:annotationRef/>
      </w:r>
      <w:r>
        <w:t>This paragraph would be unrelated now to the job title I would like to pursue. However, the skills would be appropriate. Being able to fit these skills into my new CV and where is appropriate. (Cottrell, 2015)</w:t>
      </w:r>
    </w:p>
  </w:comment>
  <w:comment w:id="8" w:author="Holly Roberts" w:date="2019-10-08T14:51:00Z" w:initials="HR">
    <w:p w14:paraId="6141F97F" w14:textId="52C25F12" w:rsidR="006E31B0" w:rsidRDefault="006E31B0">
      <w:pPr>
        <w:pStyle w:val="CommentText"/>
      </w:pPr>
      <w:r>
        <w:rPr>
          <w:rStyle w:val="CommentReference"/>
        </w:rPr>
        <w:annotationRef/>
      </w:r>
      <w:r>
        <w:t>‘The most advantageous’, perhaps saying it in other terms as in ‘another advantageous quality’, never saying which quality is my best quality; always have a stretch of good qualities which means an individual like myself will withhold a numerous amount of skills. This will impress the reader. (McClean, 2017)</w:t>
      </w:r>
    </w:p>
  </w:comment>
  <w:comment w:id="9" w:author="Holly Roberts" w:date="2019-10-08T14:50:00Z" w:initials="HR">
    <w:p w14:paraId="1B1BD308" w14:textId="31D5095F" w:rsidR="006E31B0" w:rsidRDefault="006E31B0">
      <w:pPr>
        <w:pStyle w:val="CommentText"/>
      </w:pPr>
      <w:r>
        <w:rPr>
          <w:rStyle w:val="CommentReference"/>
        </w:rPr>
        <w:annotationRef/>
      </w:r>
      <w:r>
        <w:t>If this CV was not updated, this would still be showing as a ‘new quality’, when in reality it is no</w:t>
      </w:r>
      <w:r w:rsidR="00C20F90">
        <w:t>t</w:t>
      </w:r>
      <w:r>
        <w:t xml:space="preserve"> a </w:t>
      </w:r>
      <w:r w:rsidR="00C20F90">
        <w:t xml:space="preserve">new </w:t>
      </w:r>
      <w:r>
        <w:t xml:space="preserve">quality </w:t>
      </w:r>
      <w:r w:rsidR="00C20F90">
        <w:t xml:space="preserve">but now </w:t>
      </w:r>
      <w:r>
        <w:t>an advanced quality. (Cottrell, 2015</w:t>
      </w:r>
      <w:r w:rsidR="00C20F90">
        <w:t>; McClean, 2017</w:t>
      </w:r>
      <w:r>
        <w:t>)</w:t>
      </w:r>
    </w:p>
  </w:comment>
  <w:comment w:id="10" w:author="Holly Roberts" w:date="2019-10-05T16:40:00Z" w:initials="HR">
    <w:p w14:paraId="0B6607E4" w14:textId="1258614E" w:rsidR="006E31B0" w:rsidRDefault="006E31B0">
      <w:pPr>
        <w:pStyle w:val="CommentText"/>
      </w:pPr>
      <w:r>
        <w:rPr>
          <w:rStyle w:val="CommentReference"/>
        </w:rPr>
        <w:annotationRef/>
      </w:r>
      <w:r>
        <w:t xml:space="preserve">According to McClean, using your achievements rather than responsibilities is good (McClean, 2017). Continuously stating a responsibilities for the reader can become ‘boring’. Therefore, ensuring providing successes in your current situation will ensure that you keep the readers interest and make you stand out (McClean, 2017). </w:t>
      </w:r>
    </w:p>
    <w:p w14:paraId="14326A3E" w14:textId="7E122EA1" w:rsidR="006E31B0" w:rsidRDefault="006E31B0">
      <w:pPr>
        <w:pStyle w:val="CommentText"/>
      </w:pPr>
      <w:r>
        <w:t>However, this is not relevant now. Perhaps with my postgraduate degree as a PGCE secondary teacher in Religious Studies</w:t>
      </w:r>
      <w:r w:rsidR="00C20F90">
        <w:t xml:space="preserve"> or in my personal statement</w:t>
      </w:r>
      <w:r>
        <w:t xml:space="preserve"> it will be. But not currently.</w:t>
      </w:r>
    </w:p>
  </w:comment>
  <w:comment w:id="15" w:author="Holly Roberts" w:date="2019-10-05T16:46:00Z" w:initials="HR">
    <w:p w14:paraId="0C2F2D8C" w14:textId="77777777" w:rsidR="006E31B0" w:rsidRDefault="006E31B0">
      <w:pPr>
        <w:pStyle w:val="CommentText"/>
      </w:pPr>
      <w:r>
        <w:rPr>
          <w:rStyle w:val="CommentReference"/>
        </w:rPr>
        <w:annotationRef/>
      </w:r>
      <w:r>
        <w:t>Too much may cause a lack of interest to the reader.</w:t>
      </w:r>
    </w:p>
    <w:p w14:paraId="721FC51D" w14:textId="78206CBB" w:rsidR="006E31B0" w:rsidRDefault="006E31B0">
      <w:pPr>
        <w:pStyle w:val="CommentText"/>
      </w:pPr>
      <w:r>
        <w:t>Only list the qualifications that are useful. (Cottrell, 2015)</w:t>
      </w:r>
    </w:p>
    <w:p w14:paraId="575D77E4" w14:textId="1BB10BD6" w:rsidR="006E31B0" w:rsidRDefault="006E31B0">
      <w:pPr>
        <w:pStyle w:val="CommentText"/>
      </w:pPr>
    </w:p>
  </w:comment>
  <w:comment w:id="16" w:author="Holly Roberts" w:date="2019-10-05T19:17:00Z" w:initials="HR">
    <w:p w14:paraId="1D0B9357" w14:textId="649518F6" w:rsidR="006E31B0" w:rsidRDefault="006E31B0">
      <w:pPr>
        <w:pStyle w:val="CommentText"/>
      </w:pPr>
      <w:r>
        <w:rPr>
          <w:rStyle w:val="CommentReference"/>
        </w:rPr>
        <w:annotationRef/>
      </w:r>
      <w:r>
        <w:t>Full name and job title/role stated. McClean states this is a positive factor as this interests the reader immediately and tells them straight away about what they endure (McClean, 2017).</w:t>
      </w:r>
    </w:p>
  </w:comment>
  <w:comment w:id="17" w:author="Holly Roberts" w:date="2019-10-05T19:20:00Z" w:initials="HR">
    <w:p w14:paraId="60202654" w14:textId="54E2736B" w:rsidR="006E31B0" w:rsidRDefault="006E31B0">
      <w:pPr>
        <w:pStyle w:val="CommentText"/>
      </w:pPr>
      <w:r>
        <w:rPr>
          <w:rStyle w:val="CommentReference"/>
        </w:rPr>
        <w:annotationRef/>
      </w:r>
      <w:r>
        <w:t>More options of points of contact. This shows the employer that you are happy to hear from them (McClean, 2017)</w:t>
      </w:r>
    </w:p>
  </w:comment>
  <w:comment w:id="18" w:author="Holly Roberts" w:date="2019-10-05T19:21:00Z" w:initials="HR">
    <w:p w14:paraId="4C6B476C" w14:textId="1D3C6E04" w:rsidR="006E31B0" w:rsidRDefault="006E31B0">
      <w:pPr>
        <w:pStyle w:val="CommentText"/>
      </w:pPr>
      <w:r>
        <w:rPr>
          <w:rStyle w:val="CommentReference"/>
        </w:rPr>
        <w:annotationRef/>
      </w:r>
      <w:r>
        <w:t>Telling the reader immediately what my purpose is straight away.</w:t>
      </w:r>
      <w:r w:rsidR="006B428C">
        <w:t xml:space="preserve"> Also the use of ‘I’ is very vague. Writing in the third person about yourself can be difficult, therefore this is the most professional approach.</w:t>
      </w:r>
      <w:r>
        <w:t xml:space="preserve"> (McClean, 2017; Cottrell, 2015)</w:t>
      </w:r>
    </w:p>
  </w:comment>
  <w:comment w:id="19" w:author="Holly Roberts" w:date="2019-10-24T19:15:00Z" w:initials="HR">
    <w:p w14:paraId="59874E1D" w14:textId="2516F21E" w:rsidR="00291C5F" w:rsidRDefault="00291C5F">
      <w:pPr>
        <w:pStyle w:val="CommentText"/>
      </w:pPr>
      <w:r>
        <w:rPr>
          <w:rStyle w:val="CommentReference"/>
        </w:rPr>
        <w:annotationRef/>
      </w:r>
      <w:r>
        <w:t>This proves reliability and capabilities to work with others.</w:t>
      </w:r>
    </w:p>
  </w:comment>
  <w:comment w:id="20" w:author="Holly Roberts" w:date="2019-10-24T16:32:00Z" w:initials="HR">
    <w:p w14:paraId="158D9ECD" w14:textId="32D1CAC9" w:rsidR="006E31B0" w:rsidRDefault="006E31B0">
      <w:pPr>
        <w:pStyle w:val="CommentText"/>
      </w:pPr>
      <w:r>
        <w:rPr>
          <w:rStyle w:val="CommentReference"/>
        </w:rPr>
        <w:annotationRef/>
      </w:r>
      <w:r>
        <w:t xml:space="preserve">Displaying key competencies and telling the reader why </w:t>
      </w:r>
      <w:r w:rsidR="006B428C">
        <w:t xml:space="preserve"> their effective </w:t>
      </w:r>
      <w:r>
        <w:t>(McClean, 2017).</w:t>
      </w:r>
    </w:p>
  </w:comment>
  <w:comment w:id="21" w:author="Holly Roberts" w:date="2019-10-24T19:07:00Z" w:initials="HR">
    <w:p w14:paraId="60E638FB" w14:textId="51B9466F" w:rsidR="00B8304B" w:rsidRDefault="00B8304B">
      <w:pPr>
        <w:pStyle w:val="CommentText"/>
      </w:pPr>
      <w:r>
        <w:rPr>
          <w:rStyle w:val="CommentReference"/>
        </w:rPr>
        <w:annotationRef/>
      </w:r>
      <w:r>
        <w:t xml:space="preserve">‘Customer Service Approach’ from Cottrell’s book, says that employers want individuals who put the customer/client first. This part proves that this would be a dependable employer, especially with problem solving skills. It also shows that an initiative is being used as there is proof that the individual stating this knows how to act in certain environments </w:t>
      </w:r>
      <w:r w:rsidR="00291C5F">
        <w:t xml:space="preserve">seizing opportunities. </w:t>
      </w:r>
      <w:r>
        <w:t>(Cottrell, 2015)</w:t>
      </w:r>
    </w:p>
  </w:comment>
  <w:comment w:id="22" w:author="Holly Roberts" w:date="2019-10-25T06:32:00Z" w:initials="HR">
    <w:p w14:paraId="346619D0" w14:textId="668329D2" w:rsidR="006B428C" w:rsidRDefault="006B428C">
      <w:pPr>
        <w:pStyle w:val="CommentText"/>
      </w:pPr>
      <w:r>
        <w:rPr>
          <w:rStyle w:val="CommentReference"/>
        </w:rPr>
        <w:annotationRef/>
      </w:r>
      <w:r>
        <w:t>When an individual has experience related to the field, or has skills from experiences that relate to the field; it is a positive</w:t>
      </w:r>
      <w:r w:rsidR="00904DB2">
        <w:t xml:space="preserve"> </w:t>
      </w:r>
      <w:r w:rsidR="00904DB2" w:rsidRPr="00904DB2">
        <w:t xml:space="preserve">(McClean, 2017; Cottrell, 2015). </w:t>
      </w:r>
      <w:r w:rsidR="00904DB2">
        <w:t xml:space="preserve"> </w:t>
      </w:r>
      <w:r>
        <w:t xml:space="preserve">. It proves to the reader that the individual is willing to take opportunities such as </w:t>
      </w:r>
      <w:r w:rsidR="00904DB2">
        <w:t xml:space="preserve">relevant </w:t>
      </w:r>
      <w:r>
        <w:t>work experience</w:t>
      </w:r>
      <w:r w:rsidR="00904DB2">
        <w:t>,</w:t>
      </w:r>
      <w:r>
        <w:t xml:space="preserve"> to reach the career role criteria. A willingness to improve and learn shines</w:t>
      </w:r>
      <w:r w:rsidR="00904DB2">
        <w:t xml:space="preserve"> </w:t>
      </w:r>
      <w:r>
        <w:t xml:space="preserve"> here </w:t>
      </w:r>
      <w:r w:rsidR="00904DB2">
        <w:t xml:space="preserve">as it is evident the person wants to seize opportunities to be a better applicant (McClean, 2017; Cottrell, 2015). </w:t>
      </w:r>
    </w:p>
  </w:comment>
  <w:comment w:id="23" w:author="Holly Roberts" w:date="2019-10-06T15:11:00Z" w:initials="HR">
    <w:p w14:paraId="4A9FCB15" w14:textId="09729669" w:rsidR="006E31B0" w:rsidRDefault="006E31B0">
      <w:pPr>
        <w:pStyle w:val="CommentText"/>
      </w:pPr>
      <w:r>
        <w:rPr>
          <w:rStyle w:val="CommentReference"/>
        </w:rPr>
        <w:annotationRef/>
      </w:r>
      <w:r>
        <w:t>A qualification not include</w:t>
      </w:r>
      <w:r w:rsidR="00904DB2">
        <w:t>d</w:t>
      </w:r>
      <w:r>
        <w:t xml:space="preserve"> in</w:t>
      </w:r>
      <w:r w:rsidR="00904DB2">
        <w:t xml:space="preserve"> the </w:t>
      </w:r>
      <w:r>
        <w:t>previous CV.</w:t>
      </w:r>
    </w:p>
  </w:comment>
  <w:comment w:id="24" w:author="Holly Roberts" w:date="2019-10-24T19:44:00Z" w:initials="HR">
    <w:p w14:paraId="60F91314" w14:textId="1CD05071" w:rsidR="00A44FFD" w:rsidRDefault="00A44FFD">
      <w:pPr>
        <w:pStyle w:val="CommentText"/>
      </w:pPr>
      <w:r>
        <w:rPr>
          <w:rStyle w:val="CommentReference"/>
        </w:rPr>
        <w:annotationRef/>
      </w:r>
      <w:r>
        <w:t>Cottrell (2015) states that employers enjoy hearing what past employers have to say about the individual. Therefore, references are a positive factor.</w:t>
      </w:r>
    </w:p>
  </w:comment>
  <w:comment w:id="25" w:author="Holly Roberts" w:date="2019-10-22T15:02:00Z" w:initials="HR">
    <w:p w14:paraId="6F3EBE17" w14:textId="21436E47" w:rsidR="006E31B0" w:rsidRDefault="006E31B0">
      <w:pPr>
        <w:pStyle w:val="CommentText"/>
      </w:pPr>
      <w:r>
        <w:rPr>
          <w:rStyle w:val="CommentReference"/>
        </w:rPr>
        <w:annotationRef/>
      </w:r>
      <w:r>
        <w:t xml:space="preserve">This Personal Development Plan (PDP) is based on a template from Making Business Matter (2015). According to Stella Cottrell’s’ Skills for Success, a PDP is an active process of reflection which takes charge of our own destiny but creating opportunities and recognising possibilities and issues </w:t>
      </w:r>
      <w:r w:rsidR="00B07DC1">
        <w:t xml:space="preserve"> The use of Cottrell’s career planning ‘Aspire, Act, Apply, Achieve’ was inspiration to the format </w:t>
      </w:r>
      <w:r>
        <w:t>(C</w:t>
      </w:r>
      <w:r w:rsidRPr="00646731">
        <w:t>ottrell</w:t>
      </w:r>
      <w:r>
        <w:t xml:space="preserve">, </w:t>
      </w:r>
      <w:r w:rsidRPr="00646731">
        <w:t>2015)</w:t>
      </w:r>
      <w:r>
        <w:t>.</w:t>
      </w:r>
      <w:r w:rsidRPr="00646731">
        <w:t xml:space="preserve"> </w:t>
      </w:r>
    </w:p>
  </w:comment>
  <w:comment w:id="26" w:author="Holly Roberts" w:date="2019-10-23T12:33:00Z" w:initials="HR">
    <w:p w14:paraId="3503EE74" w14:textId="75963AF5" w:rsidR="006E31B0" w:rsidRDefault="006E31B0">
      <w:pPr>
        <w:pStyle w:val="CommentText"/>
      </w:pPr>
      <w:r>
        <w:rPr>
          <w:rStyle w:val="CommentReference"/>
        </w:rPr>
        <w:annotationRef/>
      </w:r>
      <w:r>
        <w:t xml:space="preserve">Cottrell’s book states that a PDP should be ‘of evident value and interest’ (Cottrell, 2015). Therefore, stating the specific purpose of this PDP is to remind the reader what exactly the purpose of this PDP is, in case they are not clear or come across as vague and abstract </w:t>
      </w:r>
      <w:r w:rsidRPr="001F2904">
        <w:t>(Cottrell, 2015).</w:t>
      </w:r>
    </w:p>
  </w:comment>
  <w:comment w:id="27" w:author="Holly Roberts" w:date="2019-10-23T12:40:00Z" w:initials="HR">
    <w:p w14:paraId="2607AE80" w14:textId="04F59719" w:rsidR="006E31B0" w:rsidRDefault="006E31B0">
      <w:pPr>
        <w:pStyle w:val="CommentText"/>
      </w:pPr>
      <w:r>
        <w:rPr>
          <w:rStyle w:val="CommentReference"/>
        </w:rPr>
        <w:annotationRef/>
      </w:r>
      <w:r>
        <w:t xml:space="preserve">The objectives are the priorities which will make me a successful and developing candidate. The objectives are to enhance confidence in my skills and qualities that I will be able to bring to the career and the course. These will </w:t>
      </w:r>
      <w:r w:rsidR="00904DB2">
        <w:t xml:space="preserve">help the individual work on being  in a </w:t>
      </w:r>
      <w:r>
        <w:t>better situation to compete for a position on the course and for future career purposes. Purposely</w:t>
      </w:r>
      <w:r w:rsidR="00904DB2">
        <w:t>, this will</w:t>
      </w:r>
      <w:r>
        <w:t xml:space="preserve"> benefit</w:t>
      </w:r>
      <w:r w:rsidR="00904DB2">
        <w:t xml:space="preserve"> </w:t>
      </w:r>
      <w:r>
        <w:t>personal, academic and professional life (Cottrell, 2015)</w:t>
      </w:r>
    </w:p>
  </w:comment>
  <w:comment w:id="29" w:author="Holly Roberts" w:date="2019-10-25T06:40:00Z" w:initials="HR">
    <w:p w14:paraId="29E0B186" w14:textId="7303ADC1" w:rsidR="00904DB2" w:rsidRDefault="00904DB2">
      <w:pPr>
        <w:pStyle w:val="CommentText"/>
      </w:pPr>
      <w:r>
        <w:rPr>
          <w:rStyle w:val="CommentReference"/>
        </w:rPr>
        <w:annotationRef/>
      </w:r>
      <w:r>
        <w:t>Using ‘I’, just as the template did (Making Business Matter, 2015). Meaning, it is more of a reflective account on myself.</w:t>
      </w:r>
    </w:p>
  </w:comment>
  <w:comment w:id="28" w:author="Holly Roberts" w:date="2019-10-23T12:54:00Z" w:initials="HR">
    <w:p w14:paraId="41242CF0" w14:textId="6BE4D4F2" w:rsidR="006E31B0" w:rsidRDefault="006E31B0">
      <w:pPr>
        <w:pStyle w:val="CommentText"/>
      </w:pPr>
      <w:r>
        <w:rPr>
          <w:rStyle w:val="CommentReference"/>
        </w:rPr>
        <w:annotationRef/>
      </w:r>
      <w:r>
        <w:t>This step is to take charge of aims and state how the objectives will be met. This is where understanding personal performance comes in and analyse what steps to take in order to be successful. (McClean, 2017; Cottrell, 2015)</w:t>
      </w:r>
    </w:p>
  </w:comment>
  <w:comment w:id="30" w:author="Holly Roberts" w:date="2019-10-23T13:04:00Z" w:initials="HR">
    <w:p w14:paraId="6AAB6D74" w14:textId="4D92FC77" w:rsidR="006E31B0" w:rsidRDefault="006E31B0">
      <w:pPr>
        <w:pStyle w:val="CommentText"/>
      </w:pPr>
      <w:r>
        <w:rPr>
          <w:rStyle w:val="CommentReference"/>
        </w:rPr>
        <w:annotationRef/>
      </w:r>
    </w:p>
  </w:comment>
  <w:comment w:id="31" w:author="Holly Roberts" w:date="2019-10-23T13:04:00Z" w:initials="HR">
    <w:p w14:paraId="7DE65FC0" w14:textId="68C3815D" w:rsidR="006E31B0" w:rsidRDefault="006E31B0">
      <w:pPr>
        <w:pStyle w:val="CommentText"/>
      </w:pPr>
      <w:r>
        <w:rPr>
          <w:rStyle w:val="CommentReference"/>
        </w:rPr>
        <w:annotationRef/>
      </w:r>
      <w:r>
        <w:t>Taking and making opportunities is a part of Cottrell’s book, it states to ‘seize the chance’ and to partake in all opportunities possible (Cottrell, 2015). Checking with the careers service was a great idea; it was already an achievement as an enormous amount of information on personal statements, UCAS applications and tips were provided (Roberts, 2019; University of Wales Trinity St David, no date)</w:t>
      </w:r>
    </w:p>
  </w:comment>
  <w:comment w:id="32" w:author="Holly Roberts" w:date="2019-10-23T13:15:00Z" w:initials="HR">
    <w:p w14:paraId="1F3D6B64" w14:textId="37923169" w:rsidR="006E31B0" w:rsidRDefault="006E31B0">
      <w:pPr>
        <w:pStyle w:val="CommentText"/>
      </w:pPr>
      <w:r>
        <w:rPr>
          <w:rStyle w:val="CommentReference"/>
        </w:rPr>
        <w:annotationRef/>
      </w:r>
      <w:r>
        <w:t>Another part of Cottrell</w:t>
      </w:r>
      <w:r w:rsidR="00FD6AB5">
        <w:t>’</w:t>
      </w:r>
      <w:r>
        <w:t xml:space="preserve">s ‘Taking and making opportunities’ section was a major contribution to this decision (Cottrell, 2015). Although a decent GCSE grade is already intact, ensuring the equivalency test </w:t>
      </w:r>
      <w:r w:rsidR="00904DB2">
        <w:t>will be passed;</w:t>
      </w:r>
      <w:r>
        <w:t xml:space="preserve">  </w:t>
      </w:r>
      <w:r w:rsidR="00904DB2">
        <w:t>A</w:t>
      </w:r>
      <w:r>
        <w:t xml:space="preserve"> decision made to</w:t>
      </w:r>
      <w:r w:rsidR="00904DB2">
        <w:t xml:space="preserve"> undertake this extra-curriculum to</w:t>
      </w:r>
      <w:r>
        <w:t xml:space="preserve"> ensure that confidence levels are soaring whilst taking the exam.  Being extra careful is a positive as it is evident that motivation is an attribute held. It also shows a passion for learning and always willing to go the extra mile (McClea</w:t>
      </w:r>
      <w:r w:rsidR="00FD6AB5">
        <w:t>n</w:t>
      </w:r>
      <w:r>
        <w:t>, 2017; University of Wales Trinity St David, 2015).</w:t>
      </w:r>
    </w:p>
  </w:comment>
  <w:comment w:id="33" w:author="Holly Roberts" w:date="2019-10-23T13:21:00Z" w:initials="HR">
    <w:p w14:paraId="4E4C8CAB" w14:textId="1DD9D94C" w:rsidR="006E31B0" w:rsidRDefault="006E31B0">
      <w:pPr>
        <w:pStyle w:val="CommentText"/>
      </w:pPr>
      <w:bookmarkStart w:id="34" w:name="_GoBack"/>
      <w:r>
        <w:rPr>
          <w:rStyle w:val="CommentReference"/>
        </w:rPr>
        <w:annotationRef/>
      </w:r>
      <w:r>
        <w:t>This creates an opportunity for a positive change which will improve</w:t>
      </w:r>
      <w:r w:rsidR="00904DB2">
        <w:t xml:space="preserve"> </w:t>
      </w:r>
      <w:r>
        <w:t xml:space="preserve"> academic, personal and professional life (Cottrell, 2015). Using a reflective cycle will support independence and help gain better understanding to improve performance (Kolb, 1984). This is making an opportunity to improve general environment and learning environments.</w:t>
      </w:r>
      <w:bookmarkEnd w:id="34"/>
    </w:p>
  </w:comment>
  <w:comment w:id="35" w:author="Holly Roberts" w:date="2019-10-23T13:34:00Z" w:initials="HR">
    <w:p w14:paraId="35D82224" w14:textId="5BBF9D1C" w:rsidR="006E31B0" w:rsidRDefault="006E31B0">
      <w:pPr>
        <w:pStyle w:val="CommentText"/>
      </w:pPr>
      <w:r>
        <w:rPr>
          <w:rStyle w:val="CommentReference"/>
        </w:rPr>
        <w:annotationRef/>
      </w:r>
      <w:r>
        <w:t>Although this is a basic answer, this is the true reason and aim of the PDP. It is to show skills through a piece of paper to individuals who are unaware of the others</w:t>
      </w:r>
      <w:r w:rsidR="00904DB2">
        <w:t>’</w:t>
      </w:r>
      <w:r>
        <w:t xml:space="preserve"> capabilities; Thus ensuring the personal statement shows all capabilities, attributes and skills whilst standing out is crucial to be a great applicant (University of Wales Trinity St David, no date).</w:t>
      </w:r>
    </w:p>
  </w:comment>
  <w:comment w:id="36" w:author="Holly Roberts" w:date="2019-10-23T13:39:00Z" w:initials="HR">
    <w:p w14:paraId="7AC2419E" w14:textId="7A560D91" w:rsidR="006E31B0" w:rsidRDefault="006E31B0">
      <w:pPr>
        <w:pStyle w:val="CommentText"/>
      </w:pPr>
      <w:r>
        <w:rPr>
          <w:rStyle w:val="CommentReference"/>
        </w:rPr>
        <w:annotationRef/>
      </w:r>
      <w:r>
        <w:t xml:space="preserve">Enhancing mathematical skills here is to advance my academic opportunities which leads to effective cognitive skills. By going to the tutorials, comprehension of the information provided, processing the knowledge, remembering and applying the information in the exam is what will help to pass and gain a higher chance for success on the course. </w:t>
      </w:r>
    </w:p>
  </w:comment>
  <w:comment w:id="37" w:author="Holly Roberts" w:date="2019-10-23T13:47:00Z" w:initials="HR">
    <w:p w14:paraId="22A91B65" w14:textId="0E5D4CCB" w:rsidR="006E31B0" w:rsidRDefault="006E31B0">
      <w:pPr>
        <w:pStyle w:val="CommentText"/>
      </w:pPr>
      <w:r>
        <w:rPr>
          <w:rStyle w:val="CommentReference"/>
        </w:rPr>
        <w:annotationRef/>
      </w:r>
      <w:r>
        <w:t>This is crucial in order to be a teacher. Starting skills now will be effective in the long run when it comes to balancing my personal, academic and professional life (Cottrell, 2015).</w:t>
      </w:r>
    </w:p>
  </w:comment>
  <w:comment w:id="38" w:author="Holly Roberts" w:date="2019-10-23T14:04:00Z" w:initials="HR">
    <w:p w14:paraId="0E4D9419" w14:textId="2AC00D15" w:rsidR="006E31B0" w:rsidRDefault="006E31B0">
      <w:pPr>
        <w:pStyle w:val="CommentText"/>
      </w:pPr>
      <w:r>
        <w:rPr>
          <w:rStyle w:val="CommentReference"/>
        </w:rPr>
        <w:annotationRef/>
      </w:r>
      <w:r>
        <w:t>These are the actions needed  to take in order to reach objectives efficiently (Cottrell, 2015).</w:t>
      </w:r>
    </w:p>
  </w:comment>
  <w:comment w:id="39" w:author="Holly Roberts" w:date="2019-10-23T14:05:00Z" w:initials="HR">
    <w:p w14:paraId="16A39ACB" w14:textId="3E6904AD" w:rsidR="006E31B0" w:rsidRDefault="006E31B0">
      <w:pPr>
        <w:pStyle w:val="CommentText"/>
      </w:pPr>
      <w:r>
        <w:rPr>
          <w:rStyle w:val="CommentReference"/>
        </w:rPr>
        <w:annotationRef/>
      </w:r>
      <w:r>
        <w:t>This is when it is best to make the changes and when it is needed to make them.</w:t>
      </w:r>
    </w:p>
  </w:comment>
  <w:comment w:id="40" w:author="Holly Roberts" w:date="2019-10-23T14:07:00Z" w:initials="HR">
    <w:p w14:paraId="4801A999" w14:textId="779E6F12" w:rsidR="006E31B0" w:rsidRDefault="006E31B0">
      <w:pPr>
        <w:pStyle w:val="CommentText"/>
      </w:pPr>
      <w:r>
        <w:rPr>
          <w:rStyle w:val="CommentReference"/>
        </w:rPr>
        <w:annotationRef/>
      </w:r>
      <w:r>
        <w:t>The responsibility of whose to make the changes and the involvement of individuals who are supporting the changes.</w:t>
      </w:r>
    </w:p>
  </w:comment>
  <w:comment w:id="41" w:author="Holly Roberts" w:date="2019-10-23T14:08:00Z" w:initials="HR">
    <w:p w14:paraId="5FBBB87E" w14:textId="0106AE76" w:rsidR="006E31B0" w:rsidRDefault="006E31B0">
      <w:pPr>
        <w:pStyle w:val="CommentText"/>
      </w:pPr>
      <w:r>
        <w:rPr>
          <w:rStyle w:val="CommentReference"/>
        </w:rPr>
        <w:annotationRef/>
      </w:r>
      <w:r>
        <w:t xml:space="preserve">This personal statement is a </w:t>
      </w:r>
      <w:r w:rsidR="00322ECE">
        <w:t>third</w:t>
      </w:r>
      <w:r>
        <w:t xml:space="preserve"> draft for the pursued postgraduate course. After asking for advice; a decision was made to alter minor mistakes and changes in the statement. A lot of changes will be made in order to get the perfect personal statement. (Roberts, 2019; University of Wales Trinity St David, no date)</w:t>
      </w:r>
    </w:p>
    <w:p w14:paraId="46482999" w14:textId="6D75D09E" w:rsidR="006E31B0" w:rsidRDefault="006E31B0">
      <w:pPr>
        <w:pStyle w:val="CommentText"/>
      </w:pPr>
      <w:r>
        <w:t>According to Cottrell, a personal statement is an important tool for making real use of on-going observation, reflection and evaluation. Therefore this is an attempt to meet this (Cottrell, 2015)</w:t>
      </w:r>
    </w:p>
  </w:comment>
  <w:comment w:id="42" w:author="Holly Roberts" w:date="2019-10-24T13:51:00Z" w:initials="HR">
    <w:p w14:paraId="3A1AF8D9" w14:textId="68F075B1" w:rsidR="006E31B0" w:rsidRDefault="006E31B0">
      <w:pPr>
        <w:pStyle w:val="CommentText"/>
      </w:pPr>
      <w:r>
        <w:rPr>
          <w:rStyle w:val="CommentReference"/>
        </w:rPr>
        <w:annotationRef/>
      </w:r>
      <w:r>
        <w:t xml:space="preserve">In a personal statement for UCAS, it must include forty-seven lines at the most. Here </w:t>
      </w:r>
      <w:r w:rsidR="00322ECE">
        <w:t xml:space="preserve">there is </w:t>
      </w:r>
      <w:r>
        <w:t xml:space="preserve">forty-six. </w:t>
      </w:r>
      <w:r w:rsidRPr="001F2904">
        <w:t>(University of Wales Trinity St David, no date; University of Wales Trinity St David, 2015).</w:t>
      </w:r>
    </w:p>
    <w:p w14:paraId="489541A2" w14:textId="71B0AF7B" w:rsidR="006E31B0" w:rsidRDefault="006E31B0">
      <w:pPr>
        <w:pStyle w:val="CommentText"/>
      </w:pPr>
      <w:r>
        <w:t>According to the University of Wales Trinity St David</w:t>
      </w:r>
      <w:r w:rsidR="00322ECE">
        <w:t>‘s</w:t>
      </w:r>
      <w:r>
        <w:t>(UWTSD) document on PGCE secondary personal statement writing,</w:t>
      </w:r>
      <w:r w:rsidR="00322ECE">
        <w:t xml:space="preserve"> they suggest </w:t>
      </w:r>
      <w:r>
        <w:t xml:space="preserve"> using a </w:t>
      </w:r>
      <w:proofErr w:type="spellStart"/>
      <w:r>
        <w:t>verdana</w:t>
      </w:r>
      <w:proofErr w:type="spellEnd"/>
      <w:r>
        <w:t xml:space="preserve"> font at size eleven. The individual letters in the font are wide so it takes up more space and is still readable. Using black font is most professional and appropriate. </w:t>
      </w:r>
    </w:p>
    <w:p w14:paraId="1FA04F33" w14:textId="2C1776EB" w:rsidR="006E31B0" w:rsidRDefault="006E31B0">
      <w:pPr>
        <w:pStyle w:val="CommentText"/>
      </w:pPr>
      <w:r>
        <w:t>To ensure structure, an introduction, main body and a conclusion has been written. The introduction is what grabs attention or loses it. Therefore writing enthusiastically is what will grab the attention of the reader and will want them to read more.</w:t>
      </w:r>
    </w:p>
    <w:p w14:paraId="4998181F" w14:textId="0E30EDFA" w:rsidR="006E31B0" w:rsidRDefault="006E31B0">
      <w:pPr>
        <w:pStyle w:val="CommentText"/>
      </w:pPr>
      <w:r>
        <w:t>The main body includes knowledge of the subject, skills</w:t>
      </w:r>
      <w:r w:rsidR="00322ECE">
        <w:t>,</w:t>
      </w:r>
      <w:r>
        <w:t xml:space="preserve"> attributes and experience. This show</w:t>
      </w:r>
      <w:r w:rsidR="00322ECE">
        <w:t>s</w:t>
      </w:r>
      <w:r>
        <w:t xml:space="preserve"> seriousness of the subject.</w:t>
      </w:r>
    </w:p>
    <w:p w14:paraId="53B15FF5" w14:textId="6C4153AE" w:rsidR="006E31B0" w:rsidRDefault="006E31B0">
      <w:pPr>
        <w:pStyle w:val="CommentText"/>
      </w:pPr>
      <w:r>
        <w:t xml:space="preserve">The conclusion is to express the eagerness to teach and interest in the subject (University of Wales Trinity St David, no date; University of Wales Trinity St David, 2015). Looking at an example on Prospects, helped build structure to </w:t>
      </w:r>
      <w:r w:rsidR="00322ECE">
        <w:t>the w</w:t>
      </w:r>
      <w:r>
        <w:t>ork and how</w:t>
      </w:r>
      <w:r w:rsidR="00322ECE">
        <w:t xml:space="preserve"> best</w:t>
      </w:r>
      <w:r>
        <w:t xml:space="preserve"> to write about attributes and skills (Prospects, 2019).</w:t>
      </w:r>
    </w:p>
    <w:p w14:paraId="4A7F1A09" w14:textId="0F4A47B4" w:rsidR="006E31B0" w:rsidRDefault="006E31B0">
      <w:pPr>
        <w:pStyle w:val="CommentText"/>
      </w:pPr>
      <w:r>
        <w:t xml:space="preserve">Although secondary school work experience has not yet taken place, it has been included as a vision of what the experience will be.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FCCCE48" w15:done="1"/>
  <w15:commentEx w15:paraId="46AA5B3F" w15:done="1"/>
  <w15:commentEx w15:paraId="2639F2E4" w15:done="1"/>
  <w15:commentEx w15:paraId="6A3BA031" w15:done="1"/>
  <w15:commentEx w15:paraId="16FAD5BE" w15:done="1"/>
  <w15:commentEx w15:paraId="46B9F847" w15:done="1"/>
  <w15:commentEx w15:paraId="6118EDC8" w15:done="1"/>
  <w15:commentEx w15:paraId="365F686E" w15:done="1"/>
  <w15:commentEx w15:paraId="6141F97F" w15:done="1"/>
  <w15:commentEx w15:paraId="1B1BD308" w15:done="1"/>
  <w15:commentEx w15:paraId="14326A3E" w15:done="1"/>
  <w15:commentEx w15:paraId="575D77E4" w15:done="1"/>
  <w15:commentEx w15:paraId="1D0B9357" w15:done="1"/>
  <w15:commentEx w15:paraId="60202654" w15:done="1"/>
  <w15:commentEx w15:paraId="4C6B476C" w15:done="1"/>
  <w15:commentEx w15:paraId="59874E1D" w15:done="1"/>
  <w15:commentEx w15:paraId="158D9ECD" w15:done="1"/>
  <w15:commentEx w15:paraId="60E638FB" w15:done="1"/>
  <w15:commentEx w15:paraId="346619D0" w15:done="1"/>
  <w15:commentEx w15:paraId="4A9FCB15" w15:done="1"/>
  <w15:commentEx w15:paraId="60F91314" w15:done="1"/>
  <w15:commentEx w15:paraId="6F3EBE17" w15:done="1"/>
  <w15:commentEx w15:paraId="3503EE74" w15:done="1"/>
  <w15:commentEx w15:paraId="2607AE80" w15:done="1"/>
  <w15:commentEx w15:paraId="29E0B186" w15:done="1"/>
  <w15:commentEx w15:paraId="41242CF0" w15:done="1"/>
  <w15:commentEx w15:paraId="6AAB6D74" w15:done="1"/>
  <w15:commentEx w15:paraId="7DE65FC0" w15:paraIdParent="6AAB6D74" w15:done="1"/>
  <w15:commentEx w15:paraId="1F3D6B64" w15:done="1"/>
  <w15:commentEx w15:paraId="4E4C8CAB" w15:done="1"/>
  <w15:commentEx w15:paraId="35D82224" w15:done="1"/>
  <w15:commentEx w15:paraId="7AC2419E" w15:done="1"/>
  <w15:commentEx w15:paraId="22A91B65" w15:done="1"/>
  <w15:commentEx w15:paraId="0E4D9419" w15:done="1"/>
  <w15:commentEx w15:paraId="16A39ACB" w15:done="1"/>
  <w15:commentEx w15:paraId="4801A999" w15:done="1"/>
  <w15:commentEx w15:paraId="46482999" w15:done="1"/>
  <w15:commentEx w15:paraId="4A7F1A09"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FCCCE48" w16cid:durableId="21433269"/>
  <w16cid:commentId w16cid:paraId="46AA5B3F" w16cid:durableId="21433C9D"/>
  <w16cid:commentId w16cid:paraId="2639F2E4" w16cid:durableId="21434476"/>
  <w16cid:commentId w16cid:paraId="6A3BA031" w16cid:durableId="21433539"/>
  <w16cid:commentId w16cid:paraId="16FAD5BE" w16cid:durableId="2143385E"/>
  <w16cid:commentId w16cid:paraId="46B9F847" w16cid:durableId="21433C4B"/>
  <w16cid:commentId w16cid:paraId="6118EDC8" w16cid:durableId="214342F1"/>
  <w16cid:commentId w16cid:paraId="365F686E" w16cid:durableId="21471EE6"/>
  <w16cid:commentId w16cid:paraId="6141F97F" w16cid:durableId="2147210B"/>
  <w16cid:commentId w16cid:paraId="1B1BD308" w16cid:durableId="214720CE"/>
  <w16cid:commentId w16cid:paraId="14326A3E" w16cid:durableId="21434601"/>
  <w16cid:commentId w16cid:paraId="575D77E4" w16cid:durableId="2143477B"/>
  <w16cid:commentId w16cid:paraId="1D0B9357" w16cid:durableId="21436ABC"/>
  <w16cid:commentId w16cid:paraId="60202654" w16cid:durableId="21436B8F"/>
  <w16cid:commentId w16cid:paraId="4C6B476C" w16cid:durableId="21436BC5"/>
  <w16cid:commentId w16cid:paraId="59874E1D" w16cid:durableId="215C76B9"/>
  <w16cid:commentId w16cid:paraId="158D9ECD" w16cid:durableId="215C50AB"/>
  <w16cid:commentId w16cid:paraId="60E638FB" w16cid:durableId="215C750A"/>
  <w16cid:commentId w16cid:paraId="346619D0" w16cid:durableId="215D1580"/>
  <w16cid:commentId w16cid:paraId="4A9FCB15" w16cid:durableId="214482BD"/>
  <w16cid:commentId w16cid:paraId="60F91314" w16cid:durableId="215C7DB9"/>
  <w16cid:commentId w16cid:paraId="6F3EBE17" w16cid:durableId="21599876"/>
  <w16cid:commentId w16cid:paraId="3503EE74" w16cid:durableId="215AC729"/>
  <w16cid:commentId w16cid:paraId="2607AE80" w16cid:durableId="215AC8D7"/>
  <w16cid:commentId w16cid:paraId="29E0B186" w16cid:durableId="215D1776"/>
  <w16cid:commentId w16cid:paraId="41242CF0" w16cid:durableId="215ACC0B"/>
  <w16cid:commentId w16cid:paraId="6AAB6D74" w16cid:durableId="215ACE64"/>
  <w16cid:commentId w16cid:paraId="7DE65FC0" w16cid:durableId="215ACE67"/>
  <w16cid:commentId w16cid:paraId="1F3D6B64" w16cid:durableId="215AD0F8"/>
  <w16cid:commentId w16cid:paraId="4E4C8CAB" w16cid:durableId="215AD260"/>
  <w16cid:commentId w16cid:paraId="35D82224" w16cid:durableId="215AD57B"/>
  <w16cid:commentId w16cid:paraId="7AC2419E" w16cid:durableId="215AD695"/>
  <w16cid:commentId w16cid:paraId="22A91B65" w16cid:durableId="215AD858"/>
  <w16cid:commentId w16cid:paraId="0E4D9419" w16cid:durableId="215ADC68"/>
  <w16cid:commentId w16cid:paraId="16A39ACB" w16cid:durableId="215ADCB1"/>
  <w16cid:commentId w16cid:paraId="4801A999" w16cid:durableId="215ADD15"/>
  <w16cid:commentId w16cid:paraId="46482999" w16cid:durableId="215ADD65"/>
  <w16cid:commentId w16cid:paraId="4A7F1A09" w16cid:durableId="215C2AF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50B18"/>
    <w:multiLevelType w:val="hybridMultilevel"/>
    <w:tmpl w:val="AF361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F5F2A"/>
    <w:multiLevelType w:val="hybridMultilevel"/>
    <w:tmpl w:val="0F429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DC0FA1"/>
    <w:multiLevelType w:val="hybridMultilevel"/>
    <w:tmpl w:val="ADFE8346"/>
    <w:lvl w:ilvl="0" w:tplc="E056FA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B34504D"/>
    <w:multiLevelType w:val="hybridMultilevel"/>
    <w:tmpl w:val="7CBE2A04"/>
    <w:lvl w:ilvl="0" w:tplc="E056FA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0113A44"/>
    <w:multiLevelType w:val="hybridMultilevel"/>
    <w:tmpl w:val="7D466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135E1B"/>
    <w:multiLevelType w:val="hybridMultilevel"/>
    <w:tmpl w:val="3ADC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7928EC"/>
    <w:multiLevelType w:val="hybridMultilevel"/>
    <w:tmpl w:val="541C2A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6"/>
  </w:num>
  <w:num w:numId="3">
    <w:abstractNumId w:val="4"/>
  </w:num>
  <w:num w:numId="4">
    <w:abstractNumId w:val="5"/>
  </w:num>
  <w:num w:numId="5">
    <w:abstractNumId w:val="3"/>
  </w:num>
  <w:num w:numId="6">
    <w:abstractNumId w:val="2"/>
  </w:num>
  <w:num w:numId="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Holly Roberts">
    <w15:presenceInfo w15:providerId="Windows Live" w15:userId="e41f91f1cdb28e8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1EA"/>
    <w:rsid w:val="00002468"/>
    <w:rsid w:val="00044897"/>
    <w:rsid w:val="00085C5E"/>
    <w:rsid w:val="000E3685"/>
    <w:rsid w:val="00145C32"/>
    <w:rsid w:val="00156AF4"/>
    <w:rsid w:val="0018355E"/>
    <w:rsid w:val="00183E2A"/>
    <w:rsid w:val="00197A43"/>
    <w:rsid w:val="001A31A8"/>
    <w:rsid w:val="001C6023"/>
    <w:rsid w:val="001F2904"/>
    <w:rsid w:val="0023761A"/>
    <w:rsid w:val="00262F68"/>
    <w:rsid w:val="00291C5F"/>
    <w:rsid w:val="002B530B"/>
    <w:rsid w:val="002C1D38"/>
    <w:rsid w:val="002F3914"/>
    <w:rsid w:val="00322ECE"/>
    <w:rsid w:val="003324DA"/>
    <w:rsid w:val="0033773A"/>
    <w:rsid w:val="00347962"/>
    <w:rsid w:val="00351949"/>
    <w:rsid w:val="003941B9"/>
    <w:rsid w:val="003A1E93"/>
    <w:rsid w:val="003B2BE1"/>
    <w:rsid w:val="003C52D7"/>
    <w:rsid w:val="003E274D"/>
    <w:rsid w:val="003F35CD"/>
    <w:rsid w:val="004444C5"/>
    <w:rsid w:val="00460EB6"/>
    <w:rsid w:val="00461FBB"/>
    <w:rsid w:val="00465ED2"/>
    <w:rsid w:val="00475B33"/>
    <w:rsid w:val="00496688"/>
    <w:rsid w:val="004C01EF"/>
    <w:rsid w:val="004C5A50"/>
    <w:rsid w:val="004E7505"/>
    <w:rsid w:val="00511E4A"/>
    <w:rsid w:val="005336D2"/>
    <w:rsid w:val="00537547"/>
    <w:rsid w:val="005426EC"/>
    <w:rsid w:val="005C010F"/>
    <w:rsid w:val="005D6707"/>
    <w:rsid w:val="006153CA"/>
    <w:rsid w:val="00646731"/>
    <w:rsid w:val="00671DA4"/>
    <w:rsid w:val="006761AF"/>
    <w:rsid w:val="006A6047"/>
    <w:rsid w:val="006B428C"/>
    <w:rsid w:val="006B6354"/>
    <w:rsid w:val="006C7197"/>
    <w:rsid w:val="006D1C78"/>
    <w:rsid w:val="006E31B0"/>
    <w:rsid w:val="00701397"/>
    <w:rsid w:val="00701ED9"/>
    <w:rsid w:val="00702273"/>
    <w:rsid w:val="00717738"/>
    <w:rsid w:val="00721D0C"/>
    <w:rsid w:val="007241BB"/>
    <w:rsid w:val="007342B0"/>
    <w:rsid w:val="00747CA8"/>
    <w:rsid w:val="007550C1"/>
    <w:rsid w:val="00761212"/>
    <w:rsid w:val="00770F10"/>
    <w:rsid w:val="00785E19"/>
    <w:rsid w:val="00785E1B"/>
    <w:rsid w:val="007A31EA"/>
    <w:rsid w:val="007D597C"/>
    <w:rsid w:val="00802C31"/>
    <w:rsid w:val="00817536"/>
    <w:rsid w:val="0084155E"/>
    <w:rsid w:val="00854874"/>
    <w:rsid w:val="00867A54"/>
    <w:rsid w:val="00895499"/>
    <w:rsid w:val="008D0D38"/>
    <w:rsid w:val="009023A3"/>
    <w:rsid w:val="00904DB2"/>
    <w:rsid w:val="00920711"/>
    <w:rsid w:val="009269A0"/>
    <w:rsid w:val="00931E8E"/>
    <w:rsid w:val="00960B9D"/>
    <w:rsid w:val="00984471"/>
    <w:rsid w:val="009B24AD"/>
    <w:rsid w:val="009B3A81"/>
    <w:rsid w:val="00A02F5E"/>
    <w:rsid w:val="00A44FFD"/>
    <w:rsid w:val="00A65188"/>
    <w:rsid w:val="00A70405"/>
    <w:rsid w:val="00A81196"/>
    <w:rsid w:val="00AD45D3"/>
    <w:rsid w:val="00AF50B3"/>
    <w:rsid w:val="00B04973"/>
    <w:rsid w:val="00B07DC1"/>
    <w:rsid w:val="00B21738"/>
    <w:rsid w:val="00B271AA"/>
    <w:rsid w:val="00B309A9"/>
    <w:rsid w:val="00B61B73"/>
    <w:rsid w:val="00B8304B"/>
    <w:rsid w:val="00B91670"/>
    <w:rsid w:val="00BB13DA"/>
    <w:rsid w:val="00BB1B89"/>
    <w:rsid w:val="00BB5BEE"/>
    <w:rsid w:val="00C05C71"/>
    <w:rsid w:val="00C20F90"/>
    <w:rsid w:val="00C268F0"/>
    <w:rsid w:val="00C4549A"/>
    <w:rsid w:val="00C464EB"/>
    <w:rsid w:val="00C539A5"/>
    <w:rsid w:val="00C56B48"/>
    <w:rsid w:val="00C96408"/>
    <w:rsid w:val="00CA1B80"/>
    <w:rsid w:val="00CA68BB"/>
    <w:rsid w:val="00CD6C09"/>
    <w:rsid w:val="00CF56F9"/>
    <w:rsid w:val="00D33689"/>
    <w:rsid w:val="00D5007E"/>
    <w:rsid w:val="00D75EDC"/>
    <w:rsid w:val="00D87004"/>
    <w:rsid w:val="00D931ED"/>
    <w:rsid w:val="00DF6AAF"/>
    <w:rsid w:val="00E162FC"/>
    <w:rsid w:val="00E220F1"/>
    <w:rsid w:val="00E32E26"/>
    <w:rsid w:val="00E41729"/>
    <w:rsid w:val="00E60C7B"/>
    <w:rsid w:val="00E618D9"/>
    <w:rsid w:val="00E702FC"/>
    <w:rsid w:val="00E958E4"/>
    <w:rsid w:val="00EC3A1D"/>
    <w:rsid w:val="00ED7A06"/>
    <w:rsid w:val="00EE4DA7"/>
    <w:rsid w:val="00EF4F54"/>
    <w:rsid w:val="00F27305"/>
    <w:rsid w:val="00F5725D"/>
    <w:rsid w:val="00F5777B"/>
    <w:rsid w:val="00FA05DE"/>
    <w:rsid w:val="00FB78C4"/>
    <w:rsid w:val="00FC1687"/>
    <w:rsid w:val="00FD3B9E"/>
    <w:rsid w:val="00FD6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68E4D"/>
  <w15:docId w15:val="{424E90B3-9BB4-40C5-A602-1BD11840A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5007E"/>
    <w:rPr>
      <w:sz w:val="16"/>
      <w:szCs w:val="16"/>
    </w:rPr>
  </w:style>
  <w:style w:type="paragraph" w:styleId="CommentText">
    <w:name w:val="annotation text"/>
    <w:basedOn w:val="Normal"/>
    <w:link w:val="CommentTextChar"/>
    <w:uiPriority w:val="99"/>
    <w:semiHidden/>
    <w:unhideWhenUsed/>
    <w:rsid w:val="00D5007E"/>
    <w:pPr>
      <w:spacing w:line="240" w:lineRule="auto"/>
    </w:pPr>
    <w:rPr>
      <w:sz w:val="20"/>
      <w:szCs w:val="20"/>
    </w:rPr>
  </w:style>
  <w:style w:type="character" w:customStyle="1" w:styleId="CommentTextChar">
    <w:name w:val="Comment Text Char"/>
    <w:basedOn w:val="DefaultParagraphFont"/>
    <w:link w:val="CommentText"/>
    <w:uiPriority w:val="99"/>
    <w:semiHidden/>
    <w:rsid w:val="00D5007E"/>
    <w:rPr>
      <w:sz w:val="20"/>
      <w:szCs w:val="20"/>
    </w:rPr>
  </w:style>
  <w:style w:type="paragraph" w:styleId="CommentSubject">
    <w:name w:val="annotation subject"/>
    <w:basedOn w:val="CommentText"/>
    <w:next w:val="CommentText"/>
    <w:link w:val="CommentSubjectChar"/>
    <w:uiPriority w:val="99"/>
    <w:semiHidden/>
    <w:unhideWhenUsed/>
    <w:rsid w:val="00D5007E"/>
    <w:rPr>
      <w:b/>
      <w:bCs/>
    </w:rPr>
  </w:style>
  <w:style w:type="character" w:customStyle="1" w:styleId="CommentSubjectChar">
    <w:name w:val="Comment Subject Char"/>
    <w:basedOn w:val="CommentTextChar"/>
    <w:link w:val="CommentSubject"/>
    <w:uiPriority w:val="99"/>
    <w:semiHidden/>
    <w:rsid w:val="00D5007E"/>
    <w:rPr>
      <w:b/>
      <w:bCs/>
      <w:sz w:val="20"/>
      <w:szCs w:val="20"/>
    </w:rPr>
  </w:style>
  <w:style w:type="paragraph" w:styleId="BalloonText">
    <w:name w:val="Balloon Text"/>
    <w:basedOn w:val="Normal"/>
    <w:link w:val="BalloonTextChar"/>
    <w:uiPriority w:val="99"/>
    <w:semiHidden/>
    <w:unhideWhenUsed/>
    <w:rsid w:val="00D500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007E"/>
    <w:rPr>
      <w:rFonts w:ascii="Segoe UI" w:hAnsi="Segoe UI" w:cs="Segoe UI"/>
      <w:sz w:val="18"/>
      <w:szCs w:val="18"/>
    </w:rPr>
  </w:style>
  <w:style w:type="paragraph" w:styleId="Revision">
    <w:name w:val="Revision"/>
    <w:hidden/>
    <w:uiPriority w:val="99"/>
    <w:semiHidden/>
    <w:rsid w:val="00717738"/>
    <w:pPr>
      <w:spacing w:after="0" w:line="240" w:lineRule="auto"/>
    </w:pPr>
  </w:style>
  <w:style w:type="paragraph" w:styleId="ListParagraph">
    <w:name w:val="List Paragraph"/>
    <w:basedOn w:val="Normal"/>
    <w:uiPriority w:val="34"/>
    <w:qFormat/>
    <w:rsid w:val="00F5777B"/>
    <w:pPr>
      <w:ind w:left="720"/>
      <w:contextualSpacing/>
    </w:pPr>
    <w:rPr>
      <w:rFonts w:eastAsiaTheme="minorHAnsi"/>
      <w:lang w:eastAsia="en-US"/>
    </w:rPr>
  </w:style>
  <w:style w:type="table" w:styleId="PlainTable1">
    <w:name w:val="Plain Table 1"/>
    <w:basedOn w:val="TableNormal"/>
    <w:uiPriority w:val="41"/>
    <w:rsid w:val="00F5777B"/>
    <w:pPr>
      <w:spacing w:after="0" w:line="240" w:lineRule="auto"/>
    </w:pPr>
    <w:rPr>
      <w:rFonts w:eastAsiaTheme="minorHAnsi"/>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FB78C4"/>
    <w:rPr>
      <w:color w:val="0563C1" w:themeColor="hyperlink"/>
      <w:u w:val="single"/>
    </w:rPr>
  </w:style>
  <w:style w:type="character" w:styleId="UnresolvedMention">
    <w:name w:val="Unresolved Mention"/>
    <w:basedOn w:val="DefaultParagraphFont"/>
    <w:uiPriority w:val="99"/>
    <w:semiHidden/>
    <w:unhideWhenUsed/>
    <w:rsid w:val="00FB78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4433</Words>
  <Characters>25273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 Roberts</dc:creator>
  <cp:lastModifiedBy>Holly Roberts</cp:lastModifiedBy>
  <cp:revision>83</cp:revision>
  <dcterms:created xsi:type="dcterms:W3CDTF">2019-10-22T14:39:00Z</dcterms:created>
  <dcterms:modified xsi:type="dcterms:W3CDTF">2019-10-25T05:50:00Z</dcterms:modified>
</cp:coreProperties>
</file>