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A00057D" w14:textId="77777777" w:rsidR="00CD16AF" w:rsidRDefault="00CD16AF" w:rsidP="002725CF">
      <w:pPr>
        <w:spacing w:line="480" w:lineRule="auto"/>
        <w:jc w:val="center"/>
        <w:rPr>
          <w:u w:val="single"/>
        </w:rPr>
      </w:pPr>
      <w:bookmarkStart w:id="0" w:name="_Hlk508738210"/>
      <w:bookmarkStart w:id="1" w:name="_GoBack"/>
      <w:bookmarkEnd w:id="1"/>
    </w:p>
    <w:p w14:paraId="39691037" w14:textId="77777777" w:rsidR="00CD16AF" w:rsidRDefault="00CD16AF" w:rsidP="002725CF">
      <w:pPr>
        <w:spacing w:line="480" w:lineRule="auto"/>
        <w:jc w:val="center"/>
        <w:rPr>
          <w:u w:val="single"/>
        </w:rPr>
      </w:pPr>
    </w:p>
    <w:p w14:paraId="4C0AE431" w14:textId="1689C347" w:rsidR="00406077" w:rsidRPr="002739C0" w:rsidRDefault="004A0420" w:rsidP="00406077">
      <w:pPr>
        <w:spacing w:line="480" w:lineRule="auto"/>
        <w:jc w:val="center"/>
        <w:rPr>
          <w:rFonts w:ascii="Times New Roman" w:hAnsi="Times New Roman" w:cs="Times New Roman"/>
          <w:b/>
          <w:sz w:val="24"/>
          <w:szCs w:val="24"/>
          <w:u w:val="single"/>
        </w:rPr>
      </w:pPr>
      <w:r w:rsidRPr="002739C0">
        <w:rPr>
          <w:rFonts w:ascii="Times New Roman" w:hAnsi="Times New Roman" w:cs="Times New Roman"/>
          <w:b/>
          <w:sz w:val="24"/>
          <w:szCs w:val="24"/>
          <w:u w:val="single"/>
        </w:rPr>
        <w:t>Mapping the Medieval Imagination: How</w:t>
      </w:r>
      <w:r w:rsidR="00CB1447" w:rsidRPr="002739C0">
        <w:rPr>
          <w:rFonts w:ascii="Times New Roman" w:hAnsi="Times New Roman" w:cs="Times New Roman"/>
          <w:b/>
          <w:sz w:val="24"/>
          <w:szCs w:val="24"/>
          <w:u w:val="single"/>
        </w:rPr>
        <w:t xml:space="preserve"> the dynamic cosmos</w:t>
      </w:r>
      <w:r w:rsidR="00275E1A" w:rsidRPr="002739C0">
        <w:rPr>
          <w:rFonts w:ascii="Times New Roman" w:hAnsi="Times New Roman" w:cs="Times New Roman"/>
          <w:b/>
          <w:sz w:val="24"/>
          <w:szCs w:val="24"/>
          <w:u w:val="single"/>
        </w:rPr>
        <w:t xml:space="preserve"> </w:t>
      </w:r>
      <w:r w:rsidR="007914DD">
        <w:rPr>
          <w:rFonts w:ascii="Times New Roman" w:hAnsi="Times New Roman" w:cs="Times New Roman"/>
          <w:b/>
          <w:sz w:val="24"/>
          <w:szCs w:val="24"/>
          <w:u w:val="single"/>
        </w:rPr>
        <w:t xml:space="preserve">is </w:t>
      </w:r>
      <w:r w:rsidR="00275E1A" w:rsidRPr="002739C0">
        <w:rPr>
          <w:rFonts w:ascii="Times New Roman" w:hAnsi="Times New Roman" w:cs="Times New Roman"/>
          <w:b/>
          <w:sz w:val="24"/>
          <w:szCs w:val="24"/>
          <w:u w:val="single"/>
        </w:rPr>
        <w:t xml:space="preserve">manifested in the literary and aesthetic culture of </w:t>
      </w:r>
      <w:r w:rsidR="007914DD">
        <w:rPr>
          <w:rFonts w:ascii="Times New Roman" w:hAnsi="Times New Roman" w:cs="Times New Roman"/>
          <w:b/>
          <w:sz w:val="24"/>
          <w:szCs w:val="24"/>
          <w:u w:val="single"/>
        </w:rPr>
        <w:t>m</w:t>
      </w:r>
      <w:r w:rsidR="00275E1A" w:rsidRPr="002739C0">
        <w:rPr>
          <w:rFonts w:ascii="Times New Roman" w:hAnsi="Times New Roman" w:cs="Times New Roman"/>
          <w:b/>
          <w:sz w:val="24"/>
          <w:szCs w:val="24"/>
          <w:u w:val="single"/>
        </w:rPr>
        <w:t>edieval Western Europe</w:t>
      </w:r>
    </w:p>
    <w:p w14:paraId="58E0F694" w14:textId="77777777" w:rsidR="00406077" w:rsidRPr="002739C0" w:rsidRDefault="00406077" w:rsidP="00406077">
      <w:pPr>
        <w:spacing w:line="480" w:lineRule="auto"/>
        <w:jc w:val="center"/>
        <w:rPr>
          <w:rFonts w:ascii="Times New Roman" w:hAnsi="Times New Roman" w:cs="Times New Roman"/>
          <w:b/>
          <w:sz w:val="24"/>
          <w:szCs w:val="24"/>
          <w:u w:val="single"/>
        </w:rPr>
      </w:pPr>
    </w:p>
    <w:p w14:paraId="4960703F" w14:textId="7E74B1A2" w:rsidR="00406077" w:rsidRPr="002739C0" w:rsidRDefault="00275E1A" w:rsidP="00406077">
      <w:pPr>
        <w:spacing w:line="480" w:lineRule="auto"/>
        <w:jc w:val="center"/>
        <w:rPr>
          <w:rFonts w:ascii="Times New Roman" w:hAnsi="Times New Roman" w:cs="Times New Roman"/>
          <w:b/>
          <w:sz w:val="24"/>
          <w:szCs w:val="24"/>
          <w:u w:val="single"/>
        </w:rPr>
      </w:pPr>
      <w:r w:rsidRPr="002739C0">
        <w:rPr>
          <w:rFonts w:ascii="Times New Roman" w:hAnsi="Times New Roman" w:cs="Times New Roman"/>
          <w:b/>
          <w:sz w:val="24"/>
          <w:szCs w:val="24"/>
          <w:u w:val="single"/>
        </w:rPr>
        <w:t>Mary Hoffman</w:t>
      </w:r>
    </w:p>
    <w:p w14:paraId="13BEEA9F" w14:textId="77777777" w:rsidR="00406077" w:rsidRPr="002739C0" w:rsidRDefault="00406077" w:rsidP="00406077">
      <w:pPr>
        <w:spacing w:line="480" w:lineRule="auto"/>
        <w:jc w:val="center"/>
        <w:rPr>
          <w:rFonts w:ascii="Times New Roman" w:hAnsi="Times New Roman" w:cs="Times New Roman"/>
          <w:b/>
          <w:sz w:val="24"/>
          <w:szCs w:val="24"/>
          <w:u w:val="single"/>
          <w:lang w:val="en-US"/>
        </w:rPr>
      </w:pPr>
    </w:p>
    <w:p w14:paraId="1E3B7F0D" w14:textId="77777777" w:rsidR="00406077" w:rsidRPr="002739C0" w:rsidRDefault="00406077" w:rsidP="00406077">
      <w:pPr>
        <w:spacing w:line="480" w:lineRule="auto"/>
        <w:jc w:val="center"/>
        <w:rPr>
          <w:rFonts w:ascii="Times New Roman" w:hAnsi="Times New Roman" w:cs="Times New Roman"/>
          <w:b/>
          <w:sz w:val="24"/>
          <w:szCs w:val="24"/>
          <w:u w:val="single"/>
          <w:lang w:val="en-US"/>
        </w:rPr>
      </w:pPr>
      <w:r w:rsidRPr="002739C0">
        <w:rPr>
          <w:rFonts w:ascii="Times New Roman" w:hAnsi="Times New Roman" w:cs="Times New Roman"/>
          <w:b/>
          <w:sz w:val="24"/>
          <w:szCs w:val="24"/>
          <w:u w:val="single"/>
          <w:lang w:val="en-US"/>
        </w:rPr>
        <w:t>Dissertation submitted in partial fulfillment</w:t>
      </w:r>
    </w:p>
    <w:p w14:paraId="6B85CC6B" w14:textId="77777777" w:rsidR="00406077" w:rsidRPr="002739C0" w:rsidRDefault="00406077" w:rsidP="00406077">
      <w:pPr>
        <w:spacing w:line="480" w:lineRule="auto"/>
        <w:jc w:val="center"/>
        <w:rPr>
          <w:rFonts w:ascii="Times New Roman" w:hAnsi="Times New Roman" w:cs="Times New Roman"/>
          <w:b/>
          <w:sz w:val="24"/>
          <w:szCs w:val="24"/>
          <w:u w:val="single"/>
          <w:lang w:val="en-US"/>
        </w:rPr>
      </w:pPr>
      <w:r w:rsidRPr="002739C0">
        <w:rPr>
          <w:rFonts w:ascii="Times New Roman" w:hAnsi="Times New Roman" w:cs="Times New Roman"/>
          <w:b/>
          <w:sz w:val="24"/>
          <w:szCs w:val="24"/>
          <w:u w:val="single"/>
          <w:lang w:val="en-US"/>
        </w:rPr>
        <w:t>of a B.A. (Hons.) in Medieval Studies</w:t>
      </w:r>
    </w:p>
    <w:p w14:paraId="070015A4" w14:textId="77777777" w:rsidR="00406077" w:rsidRPr="002739C0" w:rsidRDefault="00406077" w:rsidP="00406077">
      <w:pPr>
        <w:spacing w:line="480" w:lineRule="auto"/>
        <w:jc w:val="center"/>
        <w:rPr>
          <w:rFonts w:ascii="Times New Roman" w:hAnsi="Times New Roman" w:cs="Times New Roman"/>
          <w:b/>
          <w:sz w:val="24"/>
          <w:szCs w:val="24"/>
          <w:u w:val="single"/>
          <w:lang w:val="en-US"/>
        </w:rPr>
      </w:pPr>
      <w:r w:rsidRPr="002739C0">
        <w:rPr>
          <w:rFonts w:ascii="Times New Roman" w:hAnsi="Times New Roman" w:cs="Times New Roman"/>
          <w:b/>
          <w:sz w:val="24"/>
          <w:szCs w:val="24"/>
          <w:u w:val="single"/>
          <w:lang w:val="en-US"/>
        </w:rPr>
        <w:t>University of Wales Trinity Saint David</w:t>
      </w:r>
    </w:p>
    <w:p w14:paraId="294AF64B" w14:textId="35B4EBD7" w:rsidR="00406077" w:rsidRPr="002739C0" w:rsidRDefault="00275E1A" w:rsidP="00406077">
      <w:pPr>
        <w:spacing w:line="480" w:lineRule="auto"/>
        <w:jc w:val="center"/>
        <w:rPr>
          <w:rFonts w:ascii="Times New Roman" w:hAnsi="Times New Roman" w:cs="Times New Roman"/>
          <w:b/>
          <w:sz w:val="24"/>
          <w:szCs w:val="24"/>
          <w:u w:val="single"/>
          <w:lang w:val="en-US"/>
        </w:rPr>
      </w:pPr>
      <w:r w:rsidRPr="002739C0">
        <w:rPr>
          <w:rFonts w:ascii="Times New Roman" w:hAnsi="Times New Roman" w:cs="Times New Roman"/>
          <w:b/>
          <w:sz w:val="24"/>
          <w:szCs w:val="24"/>
          <w:u w:val="single"/>
          <w:lang w:val="en-US"/>
        </w:rPr>
        <w:t>May 2018</w:t>
      </w:r>
    </w:p>
    <w:p w14:paraId="78C869F9" w14:textId="3B96719D" w:rsidR="007136CA" w:rsidRPr="002739C0" w:rsidRDefault="007136CA" w:rsidP="00406077">
      <w:pPr>
        <w:spacing w:line="480" w:lineRule="auto"/>
        <w:jc w:val="center"/>
        <w:rPr>
          <w:rFonts w:ascii="Times New Roman" w:hAnsi="Times New Roman" w:cs="Times New Roman"/>
          <w:b/>
          <w:sz w:val="24"/>
          <w:szCs w:val="24"/>
          <w:u w:val="single"/>
          <w:lang w:val="en-US"/>
        </w:rPr>
      </w:pPr>
    </w:p>
    <w:p w14:paraId="15916D21" w14:textId="07143D58" w:rsidR="007136CA" w:rsidRPr="002739C0" w:rsidRDefault="007136CA" w:rsidP="00406077">
      <w:pPr>
        <w:spacing w:line="480" w:lineRule="auto"/>
        <w:jc w:val="center"/>
        <w:rPr>
          <w:rFonts w:ascii="Times New Roman" w:hAnsi="Times New Roman" w:cs="Times New Roman"/>
          <w:b/>
          <w:sz w:val="24"/>
          <w:szCs w:val="24"/>
          <w:u w:val="single"/>
          <w:lang w:val="en-US"/>
        </w:rPr>
      </w:pPr>
    </w:p>
    <w:p w14:paraId="2E820ED8" w14:textId="4E803EF2" w:rsidR="007136CA" w:rsidRPr="002739C0" w:rsidRDefault="007136CA" w:rsidP="00406077">
      <w:pPr>
        <w:spacing w:line="480" w:lineRule="auto"/>
        <w:jc w:val="center"/>
        <w:rPr>
          <w:rFonts w:ascii="Times New Roman" w:hAnsi="Times New Roman" w:cs="Times New Roman"/>
          <w:b/>
          <w:sz w:val="24"/>
          <w:szCs w:val="24"/>
          <w:u w:val="single"/>
          <w:lang w:val="en-US"/>
        </w:rPr>
      </w:pPr>
    </w:p>
    <w:p w14:paraId="28FBB8E2" w14:textId="5BF09050" w:rsidR="007136CA" w:rsidRPr="002739C0" w:rsidRDefault="007136CA" w:rsidP="00406077">
      <w:pPr>
        <w:spacing w:line="480" w:lineRule="auto"/>
        <w:jc w:val="center"/>
        <w:rPr>
          <w:rFonts w:ascii="Times New Roman" w:hAnsi="Times New Roman" w:cs="Times New Roman"/>
          <w:b/>
          <w:sz w:val="24"/>
          <w:szCs w:val="24"/>
          <w:u w:val="single"/>
          <w:lang w:val="en-US"/>
        </w:rPr>
      </w:pPr>
    </w:p>
    <w:p w14:paraId="36DD4194" w14:textId="61298F8C" w:rsidR="007136CA" w:rsidRPr="002739C0" w:rsidRDefault="007136CA" w:rsidP="00406077">
      <w:pPr>
        <w:spacing w:line="480" w:lineRule="auto"/>
        <w:jc w:val="center"/>
        <w:rPr>
          <w:rFonts w:ascii="Times New Roman" w:hAnsi="Times New Roman" w:cs="Times New Roman"/>
          <w:b/>
          <w:sz w:val="24"/>
          <w:szCs w:val="24"/>
          <w:u w:val="single"/>
          <w:lang w:val="en-US"/>
        </w:rPr>
      </w:pPr>
    </w:p>
    <w:p w14:paraId="1274E453" w14:textId="2967FE4C" w:rsidR="007136CA" w:rsidRPr="002739C0" w:rsidRDefault="007136CA" w:rsidP="00406077">
      <w:pPr>
        <w:spacing w:line="480" w:lineRule="auto"/>
        <w:jc w:val="center"/>
        <w:rPr>
          <w:rFonts w:ascii="Times New Roman" w:hAnsi="Times New Roman" w:cs="Times New Roman"/>
          <w:b/>
          <w:sz w:val="24"/>
          <w:szCs w:val="24"/>
          <w:u w:val="single"/>
          <w:lang w:val="en-US"/>
        </w:rPr>
      </w:pPr>
    </w:p>
    <w:p w14:paraId="159381A7" w14:textId="56E1A78D" w:rsidR="007136CA" w:rsidRPr="002739C0" w:rsidRDefault="007136CA" w:rsidP="00406077">
      <w:pPr>
        <w:spacing w:line="480" w:lineRule="auto"/>
        <w:jc w:val="center"/>
        <w:rPr>
          <w:rFonts w:ascii="Times New Roman" w:hAnsi="Times New Roman" w:cs="Times New Roman"/>
          <w:b/>
          <w:sz w:val="24"/>
          <w:szCs w:val="24"/>
          <w:u w:val="single"/>
          <w:lang w:val="en-US"/>
        </w:rPr>
      </w:pPr>
    </w:p>
    <w:p w14:paraId="29E5BBCB" w14:textId="6D621FFA" w:rsidR="007136CA" w:rsidRPr="002739C0" w:rsidRDefault="007136CA" w:rsidP="00406077">
      <w:pPr>
        <w:spacing w:line="480" w:lineRule="auto"/>
        <w:jc w:val="center"/>
        <w:rPr>
          <w:rFonts w:ascii="Times New Roman" w:hAnsi="Times New Roman" w:cs="Times New Roman"/>
          <w:b/>
          <w:sz w:val="24"/>
          <w:szCs w:val="24"/>
          <w:u w:val="single"/>
          <w:lang w:val="en-US"/>
        </w:rPr>
      </w:pPr>
    </w:p>
    <w:p w14:paraId="6871B3BA" w14:textId="6D08D4CA" w:rsidR="007136CA" w:rsidRPr="002739C0" w:rsidRDefault="007136CA" w:rsidP="00406077">
      <w:pPr>
        <w:spacing w:line="480" w:lineRule="auto"/>
        <w:jc w:val="center"/>
        <w:rPr>
          <w:rFonts w:ascii="Times New Roman" w:hAnsi="Times New Roman" w:cs="Times New Roman"/>
          <w:b/>
          <w:sz w:val="24"/>
          <w:szCs w:val="24"/>
          <w:u w:val="single"/>
          <w:lang w:val="en-US"/>
        </w:rPr>
      </w:pPr>
    </w:p>
    <w:p w14:paraId="06D82AA5" w14:textId="77777777" w:rsidR="007136CA" w:rsidRPr="002739C0" w:rsidRDefault="007136CA" w:rsidP="00406077">
      <w:pPr>
        <w:spacing w:line="480" w:lineRule="auto"/>
        <w:jc w:val="center"/>
        <w:rPr>
          <w:rFonts w:ascii="Times New Roman" w:hAnsi="Times New Roman" w:cs="Times New Roman"/>
          <w:b/>
          <w:sz w:val="24"/>
          <w:szCs w:val="24"/>
          <w:u w:val="single"/>
          <w:lang w:val="en-US"/>
        </w:rPr>
      </w:pPr>
    </w:p>
    <w:p w14:paraId="3BD75A30" w14:textId="052C365B" w:rsidR="00406077" w:rsidRPr="002739C0" w:rsidRDefault="0093207A" w:rsidP="00406077">
      <w:pPr>
        <w:spacing w:line="480" w:lineRule="auto"/>
        <w:jc w:val="center"/>
        <w:rPr>
          <w:rFonts w:ascii="Times New Roman" w:hAnsi="Times New Roman" w:cs="Times New Roman"/>
          <w:b/>
          <w:sz w:val="24"/>
          <w:szCs w:val="24"/>
          <w:u w:val="single"/>
        </w:rPr>
      </w:pPr>
      <w:r>
        <w:rPr>
          <w:rFonts w:ascii="Times New Roman" w:hAnsi="Times New Roman" w:cs="Times New Roman"/>
          <w:b/>
          <w:sz w:val="24"/>
          <w:szCs w:val="24"/>
          <w:u w:val="single"/>
        </w:rPr>
        <w:t>Contents</w:t>
      </w:r>
    </w:p>
    <w:p w14:paraId="251D7107" w14:textId="77777777" w:rsidR="00CD16AF" w:rsidRPr="002739C0" w:rsidRDefault="00CD16AF" w:rsidP="002725CF">
      <w:pPr>
        <w:spacing w:line="480" w:lineRule="auto"/>
        <w:jc w:val="center"/>
        <w:rPr>
          <w:rFonts w:ascii="Times New Roman" w:hAnsi="Times New Roman" w:cs="Times New Roman"/>
          <w:sz w:val="24"/>
          <w:szCs w:val="24"/>
          <w:u w:val="single"/>
        </w:rPr>
      </w:pPr>
    </w:p>
    <w:p w14:paraId="7A31C398" w14:textId="1902E2C3" w:rsidR="006F04FA" w:rsidRPr="002739C0" w:rsidRDefault="006F04FA" w:rsidP="008D177A">
      <w:pPr>
        <w:spacing w:line="480" w:lineRule="auto"/>
        <w:rPr>
          <w:rFonts w:ascii="Times New Roman" w:hAnsi="Times New Roman" w:cs="Times New Roman"/>
          <w:sz w:val="24"/>
          <w:szCs w:val="24"/>
          <w:u w:val="single"/>
          <w:lang w:val="en-US"/>
        </w:rPr>
      </w:pPr>
      <w:r w:rsidRPr="002739C0">
        <w:rPr>
          <w:rFonts w:ascii="Times New Roman" w:hAnsi="Times New Roman" w:cs="Times New Roman"/>
          <w:sz w:val="24"/>
          <w:szCs w:val="24"/>
          <w:u w:val="single"/>
          <w:lang w:val="en-US"/>
        </w:rPr>
        <w:t>Abstract</w:t>
      </w:r>
      <w:r w:rsidRPr="002739C0">
        <w:rPr>
          <w:rFonts w:ascii="Times New Roman" w:hAnsi="Times New Roman" w:cs="Times New Roman"/>
          <w:sz w:val="24"/>
          <w:szCs w:val="24"/>
          <w:u w:val="single"/>
          <w:lang w:val="en-US"/>
        </w:rPr>
        <w:tab/>
      </w:r>
      <w:r w:rsidRPr="002739C0">
        <w:rPr>
          <w:rFonts w:ascii="Times New Roman" w:hAnsi="Times New Roman" w:cs="Times New Roman"/>
          <w:sz w:val="24"/>
          <w:szCs w:val="24"/>
          <w:u w:val="single"/>
          <w:lang w:val="en-US"/>
        </w:rPr>
        <w:tab/>
      </w:r>
      <w:r w:rsidRPr="002739C0">
        <w:rPr>
          <w:rFonts w:ascii="Times New Roman" w:hAnsi="Times New Roman" w:cs="Times New Roman"/>
          <w:sz w:val="24"/>
          <w:szCs w:val="24"/>
          <w:u w:val="single"/>
          <w:lang w:val="en-US"/>
        </w:rPr>
        <w:tab/>
      </w:r>
      <w:r w:rsidRPr="002739C0">
        <w:rPr>
          <w:rFonts w:ascii="Times New Roman" w:hAnsi="Times New Roman" w:cs="Times New Roman"/>
          <w:sz w:val="24"/>
          <w:szCs w:val="24"/>
          <w:u w:val="single"/>
          <w:lang w:val="en-US"/>
        </w:rPr>
        <w:tab/>
      </w:r>
      <w:r w:rsidRPr="002739C0">
        <w:rPr>
          <w:rFonts w:ascii="Times New Roman" w:hAnsi="Times New Roman" w:cs="Times New Roman"/>
          <w:sz w:val="24"/>
          <w:szCs w:val="24"/>
          <w:u w:val="single"/>
          <w:lang w:val="en-US"/>
        </w:rPr>
        <w:tab/>
      </w:r>
      <w:r w:rsidRPr="002739C0">
        <w:rPr>
          <w:rFonts w:ascii="Times New Roman" w:hAnsi="Times New Roman" w:cs="Times New Roman"/>
          <w:sz w:val="24"/>
          <w:szCs w:val="24"/>
          <w:u w:val="single"/>
          <w:lang w:val="en-US"/>
        </w:rPr>
        <w:tab/>
      </w:r>
      <w:r w:rsidRPr="002739C0">
        <w:rPr>
          <w:rFonts w:ascii="Times New Roman" w:hAnsi="Times New Roman" w:cs="Times New Roman"/>
          <w:sz w:val="24"/>
          <w:szCs w:val="24"/>
          <w:u w:val="single"/>
          <w:lang w:val="en-US"/>
        </w:rPr>
        <w:tab/>
      </w:r>
      <w:r w:rsidRPr="002739C0">
        <w:rPr>
          <w:rFonts w:ascii="Times New Roman" w:hAnsi="Times New Roman" w:cs="Times New Roman"/>
          <w:sz w:val="24"/>
          <w:szCs w:val="24"/>
          <w:u w:val="single"/>
          <w:lang w:val="en-US"/>
        </w:rPr>
        <w:tab/>
        <w:t xml:space="preserve"> </w:t>
      </w:r>
      <w:r w:rsidRPr="002739C0">
        <w:rPr>
          <w:rFonts w:ascii="Times New Roman" w:hAnsi="Times New Roman" w:cs="Times New Roman"/>
          <w:sz w:val="24"/>
          <w:szCs w:val="24"/>
          <w:u w:val="single"/>
          <w:lang w:val="en-US"/>
        </w:rPr>
        <w:tab/>
      </w:r>
      <w:r w:rsidRPr="002739C0">
        <w:rPr>
          <w:rFonts w:ascii="Times New Roman" w:hAnsi="Times New Roman" w:cs="Times New Roman"/>
          <w:sz w:val="24"/>
          <w:szCs w:val="24"/>
          <w:u w:val="single"/>
          <w:lang w:val="en-US"/>
        </w:rPr>
        <w:tab/>
      </w:r>
      <w:r w:rsidR="00927023" w:rsidRPr="002739C0">
        <w:rPr>
          <w:rFonts w:ascii="Times New Roman" w:hAnsi="Times New Roman" w:cs="Times New Roman"/>
          <w:sz w:val="24"/>
          <w:szCs w:val="24"/>
          <w:u w:val="single"/>
          <w:lang w:val="en-US"/>
        </w:rPr>
        <w:t>3</w:t>
      </w:r>
    </w:p>
    <w:p w14:paraId="6229A10B" w14:textId="37A36FC9" w:rsidR="006F04FA" w:rsidRPr="002739C0" w:rsidRDefault="006F04FA" w:rsidP="008D177A">
      <w:pPr>
        <w:spacing w:line="480" w:lineRule="auto"/>
        <w:rPr>
          <w:rFonts w:ascii="Times New Roman" w:hAnsi="Times New Roman" w:cs="Times New Roman"/>
          <w:sz w:val="24"/>
          <w:szCs w:val="24"/>
          <w:u w:val="single"/>
          <w:lang w:val="en-US"/>
        </w:rPr>
      </w:pPr>
      <w:r w:rsidRPr="002739C0">
        <w:rPr>
          <w:rFonts w:ascii="Times New Roman" w:hAnsi="Times New Roman" w:cs="Times New Roman"/>
          <w:sz w:val="24"/>
          <w:szCs w:val="24"/>
          <w:u w:val="single"/>
          <w:lang w:val="en-US"/>
        </w:rPr>
        <w:t>Acknowledgements</w:t>
      </w:r>
      <w:r w:rsidRPr="002739C0">
        <w:rPr>
          <w:rFonts w:ascii="Times New Roman" w:hAnsi="Times New Roman" w:cs="Times New Roman"/>
          <w:sz w:val="24"/>
          <w:szCs w:val="24"/>
          <w:u w:val="single"/>
          <w:lang w:val="en-US"/>
        </w:rPr>
        <w:tab/>
      </w:r>
      <w:r w:rsidRPr="002739C0">
        <w:rPr>
          <w:rFonts w:ascii="Times New Roman" w:hAnsi="Times New Roman" w:cs="Times New Roman"/>
          <w:sz w:val="24"/>
          <w:szCs w:val="24"/>
          <w:u w:val="single"/>
          <w:lang w:val="en-US"/>
        </w:rPr>
        <w:tab/>
      </w:r>
      <w:r w:rsidRPr="002739C0">
        <w:rPr>
          <w:rFonts w:ascii="Times New Roman" w:hAnsi="Times New Roman" w:cs="Times New Roman"/>
          <w:sz w:val="24"/>
          <w:szCs w:val="24"/>
          <w:u w:val="single"/>
          <w:lang w:val="en-US"/>
        </w:rPr>
        <w:tab/>
      </w:r>
      <w:r w:rsidRPr="002739C0">
        <w:rPr>
          <w:rFonts w:ascii="Times New Roman" w:hAnsi="Times New Roman" w:cs="Times New Roman"/>
          <w:sz w:val="24"/>
          <w:szCs w:val="24"/>
          <w:u w:val="single"/>
          <w:lang w:val="en-US"/>
        </w:rPr>
        <w:tab/>
      </w:r>
      <w:r w:rsidRPr="002739C0">
        <w:rPr>
          <w:rFonts w:ascii="Times New Roman" w:hAnsi="Times New Roman" w:cs="Times New Roman"/>
          <w:sz w:val="24"/>
          <w:szCs w:val="24"/>
          <w:u w:val="single"/>
          <w:lang w:val="en-US"/>
        </w:rPr>
        <w:tab/>
      </w:r>
      <w:r w:rsidRPr="002739C0">
        <w:rPr>
          <w:rFonts w:ascii="Times New Roman" w:hAnsi="Times New Roman" w:cs="Times New Roman"/>
          <w:sz w:val="24"/>
          <w:szCs w:val="24"/>
          <w:u w:val="single"/>
          <w:lang w:val="en-US"/>
        </w:rPr>
        <w:tab/>
      </w:r>
      <w:r w:rsidRPr="002739C0">
        <w:rPr>
          <w:rFonts w:ascii="Times New Roman" w:hAnsi="Times New Roman" w:cs="Times New Roman"/>
          <w:sz w:val="24"/>
          <w:szCs w:val="24"/>
          <w:u w:val="single"/>
          <w:lang w:val="en-US"/>
        </w:rPr>
        <w:tab/>
      </w:r>
      <w:r w:rsidRPr="002739C0">
        <w:rPr>
          <w:rFonts w:ascii="Times New Roman" w:hAnsi="Times New Roman" w:cs="Times New Roman"/>
          <w:sz w:val="24"/>
          <w:szCs w:val="24"/>
          <w:u w:val="single"/>
          <w:lang w:val="en-US"/>
        </w:rPr>
        <w:tab/>
      </w:r>
      <w:r w:rsidRPr="002739C0">
        <w:rPr>
          <w:rFonts w:ascii="Times New Roman" w:hAnsi="Times New Roman" w:cs="Times New Roman"/>
          <w:sz w:val="24"/>
          <w:szCs w:val="24"/>
          <w:u w:val="single"/>
          <w:lang w:val="en-US"/>
        </w:rPr>
        <w:tab/>
      </w:r>
      <w:r w:rsidR="00927023" w:rsidRPr="002739C0">
        <w:rPr>
          <w:rFonts w:ascii="Times New Roman" w:hAnsi="Times New Roman" w:cs="Times New Roman"/>
          <w:sz w:val="24"/>
          <w:szCs w:val="24"/>
          <w:u w:val="single"/>
          <w:lang w:val="en-US"/>
        </w:rPr>
        <w:t>4</w:t>
      </w:r>
    </w:p>
    <w:p w14:paraId="04B1E597" w14:textId="49A67F4C" w:rsidR="006F04FA" w:rsidRPr="002739C0" w:rsidRDefault="00116D65" w:rsidP="008D177A">
      <w:pPr>
        <w:spacing w:line="480" w:lineRule="auto"/>
        <w:rPr>
          <w:rFonts w:ascii="Times New Roman" w:hAnsi="Times New Roman" w:cs="Times New Roman"/>
          <w:sz w:val="24"/>
          <w:szCs w:val="24"/>
          <w:u w:val="single"/>
          <w:lang w:val="en-US"/>
        </w:rPr>
      </w:pPr>
      <w:r w:rsidRPr="002739C0">
        <w:rPr>
          <w:rFonts w:ascii="Times New Roman" w:hAnsi="Times New Roman" w:cs="Times New Roman"/>
          <w:sz w:val="24"/>
          <w:szCs w:val="24"/>
          <w:u w:val="single"/>
        </w:rPr>
        <w:t>I</w:t>
      </w:r>
      <w:r w:rsidR="006F04FA" w:rsidRPr="002739C0">
        <w:rPr>
          <w:rFonts w:ascii="Times New Roman" w:hAnsi="Times New Roman" w:cs="Times New Roman"/>
          <w:sz w:val="24"/>
          <w:szCs w:val="24"/>
          <w:u w:val="single"/>
        </w:rPr>
        <w:t>llustrations</w:t>
      </w:r>
      <w:r w:rsidR="006F04FA" w:rsidRPr="002739C0">
        <w:rPr>
          <w:rFonts w:ascii="Times New Roman" w:hAnsi="Times New Roman" w:cs="Times New Roman"/>
          <w:sz w:val="24"/>
          <w:szCs w:val="24"/>
          <w:u w:val="single"/>
        </w:rPr>
        <w:tab/>
      </w:r>
      <w:r w:rsidRPr="002739C0">
        <w:rPr>
          <w:rFonts w:ascii="Times New Roman" w:hAnsi="Times New Roman" w:cs="Times New Roman"/>
          <w:sz w:val="24"/>
          <w:szCs w:val="24"/>
          <w:u w:val="single"/>
        </w:rPr>
        <w:t xml:space="preserve">                       </w:t>
      </w:r>
      <w:r w:rsidR="006F04FA" w:rsidRPr="002739C0">
        <w:rPr>
          <w:rFonts w:ascii="Times New Roman" w:hAnsi="Times New Roman" w:cs="Times New Roman"/>
          <w:sz w:val="24"/>
          <w:szCs w:val="24"/>
          <w:u w:val="single"/>
          <w:lang w:val="en-US"/>
        </w:rPr>
        <w:tab/>
      </w:r>
      <w:r w:rsidR="006F04FA" w:rsidRPr="002739C0">
        <w:rPr>
          <w:rFonts w:ascii="Times New Roman" w:hAnsi="Times New Roman" w:cs="Times New Roman"/>
          <w:sz w:val="24"/>
          <w:szCs w:val="24"/>
          <w:u w:val="single"/>
          <w:lang w:val="en-US"/>
        </w:rPr>
        <w:tab/>
      </w:r>
      <w:r w:rsidR="006F04FA" w:rsidRPr="002739C0">
        <w:rPr>
          <w:rFonts w:ascii="Times New Roman" w:hAnsi="Times New Roman" w:cs="Times New Roman"/>
          <w:sz w:val="24"/>
          <w:szCs w:val="24"/>
          <w:u w:val="single"/>
          <w:lang w:val="en-US"/>
        </w:rPr>
        <w:tab/>
        <w:t xml:space="preserve"> </w:t>
      </w:r>
      <w:r w:rsidR="006F04FA" w:rsidRPr="002739C0">
        <w:rPr>
          <w:rFonts w:ascii="Times New Roman" w:hAnsi="Times New Roman" w:cs="Times New Roman"/>
          <w:sz w:val="24"/>
          <w:szCs w:val="24"/>
          <w:u w:val="single"/>
          <w:lang w:val="en-US"/>
        </w:rPr>
        <w:tab/>
      </w:r>
      <w:r w:rsidR="006F04FA" w:rsidRPr="002739C0">
        <w:rPr>
          <w:rFonts w:ascii="Times New Roman" w:hAnsi="Times New Roman" w:cs="Times New Roman"/>
          <w:sz w:val="24"/>
          <w:szCs w:val="24"/>
          <w:u w:val="single"/>
          <w:lang w:val="en-US"/>
        </w:rPr>
        <w:tab/>
      </w:r>
      <w:r w:rsidR="006F04FA" w:rsidRPr="002739C0">
        <w:rPr>
          <w:rFonts w:ascii="Times New Roman" w:hAnsi="Times New Roman" w:cs="Times New Roman"/>
          <w:sz w:val="24"/>
          <w:szCs w:val="24"/>
          <w:u w:val="single"/>
          <w:lang w:val="en-US"/>
        </w:rPr>
        <w:tab/>
      </w:r>
      <w:r w:rsidR="006F04FA" w:rsidRPr="002739C0">
        <w:rPr>
          <w:rFonts w:ascii="Times New Roman" w:hAnsi="Times New Roman" w:cs="Times New Roman"/>
          <w:sz w:val="24"/>
          <w:szCs w:val="24"/>
          <w:u w:val="single"/>
          <w:lang w:val="en-US"/>
        </w:rPr>
        <w:tab/>
      </w:r>
      <w:r w:rsidR="006F04FA" w:rsidRPr="002739C0">
        <w:rPr>
          <w:rFonts w:ascii="Times New Roman" w:hAnsi="Times New Roman" w:cs="Times New Roman"/>
          <w:sz w:val="24"/>
          <w:szCs w:val="24"/>
          <w:u w:val="single"/>
          <w:lang w:val="en-US"/>
        </w:rPr>
        <w:tab/>
      </w:r>
      <w:r w:rsidR="00927023" w:rsidRPr="002739C0">
        <w:rPr>
          <w:rFonts w:ascii="Times New Roman" w:hAnsi="Times New Roman" w:cs="Times New Roman"/>
          <w:sz w:val="24"/>
          <w:szCs w:val="24"/>
          <w:u w:val="single"/>
          <w:lang w:val="en-US"/>
        </w:rPr>
        <w:t>5</w:t>
      </w:r>
    </w:p>
    <w:p w14:paraId="376C973C" w14:textId="1F5CDFDE" w:rsidR="006F04FA" w:rsidRPr="002739C0" w:rsidRDefault="006F04FA" w:rsidP="008D177A">
      <w:pPr>
        <w:spacing w:line="480" w:lineRule="auto"/>
        <w:rPr>
          <w:rFonts w:ascii="Times New Roman" w:hAnsi="Times New Roman" w:cs="Times New Roman"/>
          <w:sz w:val="24"/>
          <w:szCs w:val="24"/>
          <w:u w:val="single"/>
          <w:lang w:val="en-US"/>
        </w:rPr>
      </w:pPr>
      <w:r w:rsidRPr="002739C0">
        <w:rPr>
          <w:rFonts w:ascii="Times New Roman" w:hAnsi="Times New Roman" w:cs="Times New Roman"/>
          <w:sz w:val="24"/>
          <w:szCs w:val="24"/>
          <w:u w:val="single"/>
          <w:lang w:val="en-US"/>
        </w:rPr>
        <w:t>Introduction</w:t>
      </w:r>
      <w:r w:rsidR="007F1C17" w:rsidRPr="002739C0">
        <w:rPr>
          <w:rFonts w:ascii="Times New Roman" w:hAnsi="Times New Roman" w:cs="Times New Roman"/>
          <w:sz w:val="24"/>
          <w:szCs w:val="24"/>
          <w:u w:val="single"/>
          <w:lang w:val="en-US"/>
        </w:rPr>
        <w:t xml:space="preserve"> </w:t>
      </w:r>
      <w:r w:rsidRPr="002739C0">
        <w:rPr>
          <w:rFonts w:ascii="Times New Roman" w:hAnsi="Times New Roman" w:cs="Times New Roman"/>
          <w:sz w:val="24"/>
          <w:szCs w:val="24"/>
          <w:u w:val="single"/>
          <w:lang w:val="en-US"/>
        </w:rPr>
        <w:tab/>
      </w:r>
      <w:r w:rsidRPr="002739C0">
        <w:rPr>
          <w:rFonts w:ascii="Times New Roman" w:hAnsi="Times New Roman" w:cs="Times New Roman"/>
          <w:sz w:val="24"/>
          <w:szCs w:val="24"/>
          <w:u w:val="single"/>
          <w:lang w:val="en-US"/>
        </w:rPr>
        <w:tab/>
      </w:r>
      <w:r w:rsidRPr="002739C0">
        <w:rPr>
          <w:rFonts w:ascii="Times New Roman" w:hAnsi="Times New Roman" w:cs="Times New Roman"/>
          <w:sz w:val="24"/>
          <w:szCs w:val="24"/>
          <w:u w:val="single"/>
          <w:lang w:val="en-US"/>
        </w:rPr>
        <w:tab/>
      </w:r>
      <w:r w:rsidRPr="002739C0">
        <w:rPr>
          <w:rFonts w:ascii="Times New Roman" w:hAnsi="Times New Roman" w:cs="Times New Roman"/>
          <w:sz w:val="24"/>
          <w:szCs w:val="24"/>
          <w:u w:val="single"/>
          <w:lang w:val="en-US"/>
        </w:rPr>
        <w:tab/>
      </w:r>
      <w:r w:rsidRPr="002739C0">
        <w:rPr>
          <w:rFonts w:ascii="Times New Roman" w:hAnsi="Times New Roman" w:cs="Times New Roman"/>
          <w:sz w:val="24"/>
          <w:szCs w:val="24"/>
          <w:u w:val="single"/>
          <w:lang w:val="en-US"/>
        </w:rPr>
        <w:tab/>
      </w:r>
      <w:r w:rsidRPr="002739C0">
        <w:rPr>
          <w:rFonts w:ascii="Times New Roman" w:hAnsi="Times New Roman" w:cs="Times New Roman"/>
          <w:sz w:val="24"/>
          <w:szCs w:val="24"/>
          <w:u w:val="single"/>
          <w:lang w:val="en-US"/>
        </w:rPr>
        <w:tab/>
      </w:r>
      <w:r w:rsidRPr="002739C0">
        <w:rPr>
          <w:rFonts w:ascii="Times New Roman" w:hAnsi="Times New Roman" w:cs="Times New Roman"/>
          <w:sz w:val="24"/>
          <w:szCs w:val="24"/>
          <w:u w:val="single"/>
          <w:lang w:val="en-US"/>
        </w:rPr>
        <w:tab/>
      </w:r>
      <w:r w:rsidRPr="002739C0">
        <w:rPr>
          <w:rFonts w:ascii="Times New Roman" w:hAnsi="Times New Roman" w:cs="Times New Roman"/>
          <w:sz w:val="24"/>
          <w:szCs w:val="24"/>
          <w:u w:val="single"/>
          <w:lang w:val="en-US"/>
        </w:rPr>
        <w:tab/>
      </w:r>
      <w:r w:rsidRPr="002739C0">
        <w:rPr>
          <w:rFonts w:ascii="Times New Roman" w:hAnsi="Times New Roman" w:cs="Times New Roman"/>
          <w:sz w:val="24"/>
          <w:szCs w:val="24"/>
          <w:u w:val="single"/>
          <w:lang w:val="en-US"/>
        </w:rPr>
        <w:tab/>
      </w:r>
      <w:r w:rsidRPr="002739C0">
        <w:rPr>
          <w:rFonts w:ascii="Times New Roman" w:hAnsi="Times New Roman" w:cs="Times New Roman"/>
          <w:sz w:val="24"/>
          <w:szCs w:val="24"/>
          <w:u w:val="single"/>
          <w:lang w:val="en-US"/>
        </w:rPr>
        <w:tab/>
      </w:r>
      <w:r w:rsidR="00DB32B8" w:rsidRPr="002739C0">
        <w:rPr>
          <w:rFonts w:ascii="Times New Roman" w:hAnsi="Times New Roman" w:cs="Times New Roman"/>
          <w:sz w:val="24"/>
          <w:szCs w:val="24"/>
          <w:u w:val="single"/>
          <w:lang w:val="en-US"/>
        </w:rPr>
        <w:t>8</w:t>
      </w:r>
    </w:p>
    <w:p w14:paraId="5BF2AC6A" w14:textId="178F5B72" w:rsidR="006F04FA" w:rsidRPr="002739C0" w:rsidRDefault="006F04FA" w:rsidP="008D177A">
      <w:pPr>
        <w:spacing w:line="480" w:lineRule="auto"/>
        <w:rPr>
          <w:rFonts w:ascii="Times New Roman" w:hAnsi="Times New Roman" w:cs="Times New Roman"/>
          <w:sz w:val="24"/>
          <w:szCs w:val="24"/>
          <w:u w:val="single"/>
          <w:lang w:val="en-US"/>
        </w:rPr>
      </w:pPr>
      <w:r w:rsidRPr="002739C0">
        <w:rPr>
          <w:rFonts w:ascii="Times New Roman" w:hAnsi="Times New Roman" w:cs="Times New Roman"/>
          <w:sz w:val="24"/>
          <w:szCs w:val="24"/>
          <w:u w:val="single"/>
        </w:rPr>
        <w:t>Chapter One</w:t>
      </w:r>
      <w:r w:rsidR="006B4A1E" w:rsidRPr="002739C0">
        <w:rPr>
          <w:rFonts w:ascii="Times New Roman" w:hAnsi="Times New Roman" w:cs="Times New Roman"/>
          <w:sz w:val="24"/>
          <w:szCs w:val="24"/>
          <w:u w:val="single"/>
        </w:rPr>
        <w:t>: ‘</w:t>
      </w:r>
      <w:r w:rsidR="007D4CCF" w:rsidRPr="002739C0">
        <w:rPr>
          <w:rFonts w:ascii="Times New Roman" w:hAnsi="Times New Roman" w:cs="Times New Roman"/>
          <w:sz w:val="24"/>
          <w:szCs w:val="24"/>
          <w:u w:val="single"/>
        </w:rPr>
        <w:t>In the Beginning</w:t>
      </w:r>
      <w:r w:rsidR="00597578" w:rsidRPr="002739C0">
        <w:rPr>
          <w:rFonts w:ascii="Times New Roman" w:hAnsi="Times New Roman" w:cs="Times New Roman"/>
          <w:sz w:val="24"/>
          <w:szCs w:val="24"/>
          <w:u w:val="single"/>
        </w:rPr>
        <w:t>’: The Construction of the Medieval Cosmos</w:t>
      </w:r>
      <w:r w:rsidR="00597578" w:rsidRPr="002739C0">
        <w:rPr>
          <w:rFonts w:ascii="Times New Roman" w:hAnsi="Times New Roman" w:cs="Times New Roman"/>
          <w:sz w:val="24"/>
          <w:szCs w:val="24"/>
          <w:u w:val="single"/>
          <w:lang w:val="en-US"/>
        </w:rPr>
        <w:t xml:space="preserve">       </w:t>
      </w:r>
      <w:r w:rsidR="00C03040" w:rsidRPr="002739C0">
        <w:rPr>
          <w:rFonts w:ascii="Times New Roman" w:hAnsi="Times New Roman" w:cs="Times New Roman"/>
          <w:sz w:val="24"/>
          <w:szCs w:val="24"/>
          <w:u w:val="single"/>
          <w:lang w:val="en-US"/>
        </w:rPr>
        <w:t xml:space="preserve"> </w:t>
      </w:r>
      <w:r w:rsidR="00597578" w:rsidRPr="002739C0">
        <w:rPr>
          <w:rFonts w:ascii="Times New Roman" w:hAnsi="Times New Roman" w:cs="Times New Roman"/>
          <w:sz w:val="24"/>
          <w:szCs w:val="24"/>
          <w:u w:val="single"/>
          <w:lang w:val="en-US"/>
        </w:rPr>
        <w:t xml:space="preserve">  </w:t>
      </w:r>
      <w:r w:rsidR="009A77CB">
        <w:rPr>
          <w:rFonts w:ascii="Times New Roman" w:hAnsi="Times New Roman" w:cs="Times New Roman"/>
          <w:sz w:val="24"/>
          <w:szCs w:val="24"/>
          <w:u w:val="single"/>
          <w:lang w:val="en-US"/>
        </w:rPr>
        <w:t>11</w:t>
      </w:r>
    </w:p>
    <w:p w14:paraId="07CD53A0" w14:textId="54BDD339" w:rsidR="006F04FA" w:rsidRPr="002739C0" w:rsidRDefault="006F04FA" w:rsidP="008D177A">
      <w:pPr>
        <w:spacing w:line="480" w:lineRule="auto"/>
        <w:rPr>
          <w:rFonts w:ascii="Times New Roman" w:hAnsi="Times New Roman" w:cs="Times New Roman"/>
          <w:sz w:val="24"/>
          <w:szCs w:val="24"/>
          <w:u w:val="single"/>
          <w:lang w:val="en-US"/>
        </w:rPr>
      </w:pPr>
      <w:r w:rsidRPr="002739C0">
        <w:rPr>
          <w:rFonts w:ascii="Times New Roman" w:hAnsi="Times New Roman" w:cs="Times New Roman"/>
          <w:sz w:val="24"/>
          <w:szCs w:val="24"/>
          <w:u w:val="single"/>
        </w:rPr>
        <w:t xml:space="preserve">Chapter Two: </w:t>
      </w:r>
      <w:r w:rsidR="00903FF4" w:rsidRPr="002739C0">
        <w:rPr>
          <w:rFonts w:ascii="Times New Roman" w:hAnsi="Times New Roman" w:cs="Times New Roman"/>
          <w:sz w:val="24"/>
          <w:szCs w:val="24"/>
          <w:u w:val="single"/>
        </w:rPr>
        <w:t xml:space="preserve">Life on the Road: </w:t>
      </w:r>
      <w:r w:rsidR="006B4A1E" w:rsidRPr="002739C0">
        <w:rPr>
          <w:rFonts w:ascii="Times New Roman" w:hAnsi="Times New Roman" w:cs="Times New Roman"/>
          <w:sz w:val="24"/>
          <w:szCs w:val="24"/>
          <w:u w:val="single"/>
        </w:rPr>
        <w:t>Journey</w:t>
      </w:r>
      <w:r w:rsidR="00CE7D60" w:rsidRPr="002739C0">
        <w:rPr>
          <w:rFonts w:ascii="Times New Roman" w:hAnsi="Times New Roman" w:cs="Times New Roman"/>
          <w:sz w:val="24"/>
          <w:szCs w:val="24"/>
          <w:u w:val="single"/>
        </w:rPr>
        <w:t xml:space="preserve"> and Movement </w:t>
      </w:r>
      <w:r w:rsidR="00601060">
        <w:rPr>
          <w:rFonts w:ascii="Times New Roman" w:hAnsi="Times New Roman" w:cs="Times New Roman"/>
          <w:sz w:val="24"/>
          <w:szCs w:val="24"/>
          <w:u w:val="single"/>
        </w:rPr>
        <w:t xml:space="preserve">                                         </w:t>
      </w:r>
      <w:r w:rsidR="0015795F">
        <w:rPr>
          <w:rFonts w:ascii="Times New Roman" w:hAnsi="Times New Roman" w:cs="Times New Roman"/>
          <w:sz w:val="24"/>
          <w:szCs w:val="24"/>
          <w:u w:val="single"/>
          <w:lang w:val="en-US"/>
        </w:rPr>
        <w:t>26</w:t>
      </w:r>
    </w:p>
    <w:p w14:paraId="6B0DD0ED" w14:textId="23405078" w:rsidR="006F04FA" w:rsidRPr="002739C0" w:rsidRDefault="006F04FA" w:rsidP="008D177A">
      <w:pPr>
        <w:spacing w:line="480" w:lineRule="auto"/>
        <w:rPr>
          <w:rFonts w:ascii="Times New Roman" w:hAnsi="Times New Roman" w:cs="Times New Roman"/>
          <w:sz w:val="24"/>
          <w:szCs w:val="24"/>
          <w:u w:val="single"/>
          <w:lang w:val="en-US"/>
        </w:rPr>
      </w:pPr>
      <w:r w:rsidRPr="002739C0">
        <w:rPr>
          <w:rFonts w:ascii="Times New Roman" w:hAnsi="Times New Roman" w:cs="Times New Roman"/>
          <w:sz w:val="24"/>
          <w:szCs w:val="24"/>
          <w:u w:val="single"/>
        </w:rPr>
        <w:t xml:space="preserve">Chapter Three: </w:t>
      </w:r>
      <w:r w:rsidR="00F374DA" w:rsidRPr="002739C0">
        <w:rPr>
          <w:rFonts w:ascii="Times New Roman" w:hAnsi="Times New Roman" w:cs="Times New Roman"/>
          <w:sz w:val="24"/>
          <w:szCs w:val="24"/>
          <w:u w:val="single"/>
        </w:rPr>
        <w:t xml:space="preserve"> The </w:t>
      </w:r>
      <w:r w:rsidR="00C56074" w:rsidRPr="002739C0">
        <w:rPr>
          <w:rFonts w:ascii="Times New Roman" w:hAnsi="Times New Roman" w:cs="Times New Roman"/>
          <w:sz w:val="24"/>
          <w:szCs w:val="24"/>
          <w:u w:val="single"/>
        </w:rPr>
        <w:t xml:space="preserve">Final Destination: </w:t>
      </w:r>
      <w:r w:rsidR="00826BA5" w:rsidRPr="002739C0">
        <w:rPr>
          <w:rFonts w:ascii="Times New Roman" w:hAnsi="Times New Roman" w:cs="Times New Roman"/>
          <w:sz w:val="24"/>
          <w:szCs w:val="24"/>
          <w:u w:val="single"/>
        </w:rPr>
        <w:t xml:space="preserve">The Heavenly </w:t>
      </w:r>
      <w:r w:rsidR="00793657" w:rsidRPr="002739C0">
        <w:rPr>
          <w:rFonts w:ascii="Times New Roman" w:hAnsi="Times New Roman" w:cs="Times New Roman"/>
          <w:sz w:val="24"/>
          <w:szCs w:val="24"/>
          <w:u w:val="single"/>
        </w:rPr>
        <w:t xml:space="preserve">City and the </w:t>
      </w:r>
      <w:r w:rsidR="00F374DA" w:rsidRPr="002739C0">
        <w:rPr>
          <w:rFonts w:ascii="Times New Roman" w:hAnsi="Times New Roman" w:cs="Times New Roman"/>
          <w:sz w:val="24"/>
          <w:szCs w:val="24"/>
          <w:u w:val="single"/>
        </w:rPr>
        <w:t>Home on Earth</w:t>
      </w:r>
      <w:r w:rsidRPr="002739C0">
        <w:rPr>
          <w:rFonts w:ascii="Times New Roman" w:hAnsi="Times New Roman" w:cs="Times New Roman"/>
          <w:sz w:val="24"/>
          <w:szCs w:val="24"/>
          <w:u w:val="single"/>
        </w:rPr>
        <w:tab/>
      </w:r>
      <w:r w:rsidR="008D177A">
        <w:rPr>
          <w:rFonts w:ascii="Times New Roman" w:hAnsi="Times New Roman" w:cs="Times New Roman"/>
          <w:sz w:val="24"/>
          <w:szCs w:val="24"/>
          <w:u w:val="single"/>
        </w:rPr>
        <w:t xml:space="preserve"> </w:t>
      </w:r>
      <w:r w:rsidR="0015795F">
        <w:rPr>
          <w:rFonts w:ascii="Times New Roman" w:hAnsi="Times New Roman" w:cs="Times New Roman"/>
          <w:sz w:val="24"/>
          <w:szCs w:val="24"/>
          <w:u w:val="single"/>
          <w:lang w:val="en-US"/>
        </w:rPr>
        <w:t>38</w:t>
      </w:r>
    </w:p>
    <w:p w14:paraId="1F11E739" w14:textId="25AFDD7B" w:rsidR="006F04FA" w:rsidRPr="002739C0" w:rsidRDefault="006F04FA" w:rsidP="008D177A">
      <w:pPr>
        <w:spacing w:line="480" w:lineRule="auto"/>
        <w:rPr>
          <w:rFonts w:ascii="Times New Roman" w:hAnsi="Times New Roman" w:cs="Times New Roman"/>
          <w:sz w:val="24"/>
          <w:szCs w:val="24"/>
          <w:u w:val="single"/>
          <w:lang w:val="en-US"/>
        </w:rPr>
      </w:pPr>
      <w:r w:rsidRPr="002739C0">
        <w:rPr>
          <w:rFonts w:ascii="Times New Roman" w:hAnsi="Times New Roman" w:cs="Times New Roman"/>
          <w:sz w:val="24"/>
          <w:szCs w:val="24"/>
          <w:u w:val="single"/>
          <w:lang w:val="en-US"/>
        </w:rPr>
        <w:t>Conclusion</w:t>
      </w:r>
      <w:r w:rsidRPr="002739C0">
        <w:rPr>
          <w:rFonts w:ascii="Times New Roman" w:hAnsi="Times New Roman" w:cs="Times New Roman"/>
          <w:sz w:val="24"/>
          <w:szCs w:val="24"/>
          <w:u w:val="single"/>
          <w:lang w:val="en-US"/>
        </w:rPr>
        <w:tab/>
      </w:r>
      <w:r w:rsidRPr="002739C0">
        <w:rPr>
          <w:rFonts w:ascii="Times New Roman" w:hAnsi="Times New Roman" w:cs="Times New Roman"/>
          <w:sz w:val="24"/>
          <w:szCs w:val="24"/>
          <w:u w:val="single"/>
          <w:lang w:val="en-US"/>
        </w:rPr>
        <w:tab/>
      </w:r>
      <w:r w:rsidRPr="002739C0">
        <w:rPr>
          <w:rFonts w:ascii="Times New Roman" w:hAnsi="Times New Roman" w:cs="Times New Roman"/>
          <w:sz w:val="24"/>
          <w:szCs w:val="24"/>
          <w:u w:val="single"/>
          <w:lang w:val="en-US"/>
        </w:rPr>
        <w:tab/>
      </w:r>
      <w:r w:rsidRPr="002739C0">
        <w:rPr>
          <w:rFonts w:ascii="Times New Roman" w:hAnsi="Times New Roman" w:cs="Times New Roman"/>
          <w:sz w:val="24"/>
          <w:szCs w:val="24"/>
          <w:u w:val="single"/>
          <w:lang w:val="en-US"/>
        </w:rPr>
        <w:tab/>
      </w:r>
      <w:r w:rsidRPr="002739C0">
        <w:rPr>
          <w:rFonts w:ascii="Times New Roman" w:hAnsi="Times New Roman" w:cs="Times New Roman"/>
          <w:sz w:val="24"/>
          <w:szCs w:val="24"/>
          <w:u w:val="single"/>
          <w:lang w:val="en-US"/>
        </w:rPr>
        <w:tab/>
      </w:r>
      <w:r w:rsidRPr="002739C0">
        <w:rPr>
          <w:rFonts w:ascii="Times New Roman" w:hAnsi="Times New Roman" w:cs="Times New Roman"/>
          <w:sz w:val="24"/>
          <w:szCs w:val="24"/>
          <w:u w:val="single"/>
          <w:lang w:val="en-US"/>
        </w:rPr>
        <w:tab/>
      </w:r>
      <w:r w:rsidRPr="002739C0">
        <w:rPr>
          <w:rFonts w:ascii="Times New Roman" w:hAnsi="Times New Roman" w:cs="Times New Roman"/>
          <w:sz w:val="24"/>
          <w:szCs w:val="24"/>
          <w:u w:val="single"/>
          <w:lang w:val="en-US"/>
        </w:rPr>
        <w:tab/>
      </w:r>
      <w:r w:rsidRPr="002739C0">
        <w:rPr>
          <w:rFonts w:ascii="Times New Roman" w:hAnsi="Times New Roman" w:cs="Times New Roman"/>
          <w:sz w:val="24"/>
          <w:szCs w:val="24"/>
          <w:u w:val="single"/>
          <w:lang w:val="en-US"/>
        </w:rPr>
        <w:tab/>
      </w:r>
      <w:r w:rsidRPr="002739C0">
        <w:rPr>
          <w:rFonts w:ascii="Times New Roman" w:hAnsi="Times New Roman" w:cs="Times New Roman"/>
          <w:sz w:val="24"/>
          <w:szCs w:val="24"/>
          <w:u w:val="single"/>
          <w:lang w:val="en-US"/>
        </w:rPr>
        <w:tab/>
      </w:r>
      <w:r w:rsidRPr="002739C0">
        <w:rPr>
          <w:rFonts w:ascii="Times New Roman" w:hAnsi="Times New Roman" w:cs="Times New Roman"/>
          <w:sz w:val="24"/>
          <w:szCs w:val="24"/>
          <w:u w:val="single"/>
          <w:lang w:val="en-US"/>
        </w:rPr>
        <w:tab/>
      </w:r>
      <w:r w:rsidR="0015795F">
        <w:rPr>
          <w:rFonts w:ascii="Times New Roman" w:hAnsi="Times New Roman" w:cs="Times New Roman"/>
          <w:sz w:val="24"/>
          <w:szCs w:val="24"/>
          <w:u w:val="single"/>
          <w:lang w:val="en-US"/>
        </w:rPr>
        <w:t>43</w:t>
      </w:r>
    </w:p>
    <w:p w14:paraId="0CE0388C" w14:textId="4B07A930" w:rsidR="006F04FA" w:rsidRPr="002739C0" w:rsidRDefault="006F04FA" w:rsidP="008D177A">
      <w:pPr>
        <w:spacing w:line="480" w:lineRule="auto"/>
        <w:rPr>
          <w:rFonts w:ascii="Times New Roman" w:hAnsi="Times New Roman" w:cs="Times New Roman"/>
          <w:sz w:val="24"/>
          <w:szCs w:val="24"/>
          <w:u w:val="single"/>
          <w:lang w:val="en-US"/>
        </w:rPr>
      </w:pPr>
      <w:r w:rsidRPr="002739C0">
        <w:rPr>
          <w:rFonts w:ascii="Times New Roman" w:hAnsi="Times New Roman" w:cs="Times New Roman"/>
          <w:sz w:val="24"/>
          <w:szCs w:val="24"/>
          <w:u w:val="single"/>
          <w:lang w:val="en-US"/>
        </w:rPr>
        <w:t>Bibliography</w:t>
      </w:r>
      <w:r w:rsidRPr="002739C0">
        <w:rPr>
          <w:rFonts w:ascii="Times New Roman" w:hAnsi="Times New Roman" w:cs="Times New Roman"/>
          <w:sz w:val="24"/>
          <w:szCs w:val="24"/>
          <w:u w:val="single"/>
          <w:lang w:val="en-US"/>
        </w:rPr>
        <w:tab/>
      </w:r>
      <w:r w:rsidRPr="002739C0">
        <w:rPr>
          <w:rFonts w:ascii="Times New Roman" w:hAnsi="Times New Roman" w:cs="Times New Roman"/>
          <w:sz w:val="24"/>
          <w:szCs w:val="24"/>
          <w:u w:val="single"/>
          <w:lang w:val="en-US"/>
        </w:rPr>
        <w:tab/>
      </w:r>
      <w:r w:rsidRPr="002739C0">
        <w:rPr>
          <w:rFonts w:ascii="Times New Roman" w:hAnsi="Times New Roman" w:cs="Times New Roman"/>
          <w:sz w:val="24"/>
          <w:szCs w:val="24"/>
          <w:u w:val="single"/>
          <w:lang w:val="en-US"/>
        </w:rPr>
        <w:tab/>
      </w:r>
      <w:r w:rsidRPr="002739C0">
        <w:rPr>
          <w:rFonts w:ascii="Times New Roman" w:hAnsi="Times New Roman" w:cs="Times New Roman"/>
          <w:sz w:val="24"/>
          <w:szCs w:val="24"/>
          <w:u w:val="single"/>
          <w:lang w:val="en-US"/>
        </w:rPr>
        <w:tab/>
      </w:r>
      <w:r w:rsidRPr="002739C0">
        <w:rPr>
          <w:rFonts w:ascii="Times New Roman" w:hAnsi="Times New Roman" w:cs="Times New Roman"/>
          <w:sz w:val="24"/>
          <w:szCs w:val="24"/>
          <w:u w:val="single"/>
          <w:lang w:val="en-US"/>
        </w:rPr>
        <w:tab/>
      </w:r>
      <w:r w:rsidRPr="002739C0">
        <w:rPr>
          <w:rFonts w:ascii="Times New Roman" w:hAnsi="Times New Roman" w:cs="Times New Roman"/>
          <w:sz w:val="24"/>
          <w:szCs w:val="24"/>
          <w:u w:val="single"/>
          <w:lang w:val="en-US"/>
        </w:rPr>
        <w:tab/>
      </w:r>
      <w:r w:rsidRPr="002739C0">
        <w:rPr>
          <w:rFonts w:ascii="Times New Roman" w:hAnsi="Times New Roman" w:cs="Times New Roman"/>
          <w:sz w:val="24"/>
          <w:szCs w:val="24"/>
          <w:u w:val="single"/>
          <w:lang w:val="en-US"/>
        </w:rPr>
        <w:tab/>
      </w:r>
      <w:r w:rsidRPr="002739C0">
        <w:rPr>
          <w:rFonts w:ascii="Times New Roman" w:hAnsi="Times New Roman" w:cs="Times New Roman"/>
          <w:sz w:val="24"/>
          <w:szCs w:val="24"/>
          <w:u w:val="single"/>
          <w:lang w:val="en-US"/>
        </w:rPr>
        <w:tab/>
      </w:r>
      <w:r w:rsidRPr="002739C0">
        <w:rPr>
          <w:rFonts w:ascii="Times New Roman" w:hAnsi="Times New Roman" w:cs="Times New Roman"/>
          <w:sz w:val="24"/>
          <w:szCs w:val="24"/>
          <w:u w:val="single"/>
          <w:lang w:val="en-US"/>
        </w:rPr>
        <w:tab/>
      </w:r>
      <w:r w:rsidRPr="002739C0">
        <w:rPr>
          <w:rFonts w:ascii="Times New Roman" w:hAnsi="Times New Roman" w:cs="Times New Roman"/>
          <w:sz w:val="24"/>
          <w:szCs w:val="24"/>
          <w:u w:val="single"/>
          <w:lang w:val="en-US"/>
        </w:rPr>
        <w:tab/>
      </w:r>
      <w:r w:rsidR="0015795F">
        <w:rPr>
          <w:rFonts w:ascii="Times New Roman" w:hAnsi="Times New Roman" w:cs="Times New Roman"/>
          <w:sz w:val="24"/>
          <w:szCs w:val="24"/>
          <w:u w:val="single"/>
          <w:lang w:val="en-US"/>
        </w:rPr>
        <w:t>45</w:t>
      </w:r>
    </w:p>
    <w:p w14:paraId="2ACED6B4" w14:textId="77777777" w:rsidR="00CD16AF" w:rsidRPr="002739C0" w:rsidRDefault="00CD16AF" w:rsidP="002725CF">
      <w:pPr>
        <w:spacing w:line="480" w:lineRule="auto"/>
        <w:jc w:val="center"/>
        <w:rPr>
          <w:rFonts w:ascii="Times New Roman" w:hAnsi="Times New Roman" w:cs="Times New Roman"/>
          <w:sz w:val="24"/>
          <w:szCs w:val="24"/>
          <w:u w:val="single"/>
        </w:rPr>
      </w:pPr>
    </w:p>
    <w:p w14:paraId="59B3F397" w14:textId="77777777" w:rsidR="00CD16AF" w:rsidRPr="002739C0" w:rsidRDefault="00CD16AF" w:rsidP="002725CF">
      <w:pPr>
        <w:spacing w:line="480" w:lineRule="auto"/>
        <w:jc w:val="center"/>
        <w:rPr>
          <w:rFonts w:ascii="Times New Roman" w:hAnsi="Times New Roman" w:cs="Times New Roman"/>
          <w:sz w:val="24"/>
          <w:szCs w:val="24"/>
          <w:u w:val="single"/>
        </w:rPr>
      </w:pPr>
    </w:p>
    <w:p w14:paraId="539ABB85" w14:textId="77777777" w:rsidR="00CD16AF" w:rsidRPr="002739C0" w:rsidRDefault="00CD16AF" w:rsidP="002725CF">
      <w:pPr>
        <w:spacing w:line="480" w:lineRule="auto"/>
        <w:jc w:val="center"/>
        <w:rPr>
          <w:rFonts w:ascii="Times New Roman" w:hAnsi="Times New Roman" w:cs="Times New Roman"/>
          <w:sz w:val="24"/>
          <w:szCs w:val="24"/>
          <w:u w:val="single"/>
        </w:rPr>
      </w:pPr>
    </w:p>
    <w:p w14:paraId="3A7A6D3B" w14:textId="77777777" w:rsidR="00F6473F" w:rsidRPr="002739C0" w:rsidRDefault="00F6473F" w:rsidP="002725CF">
      <w:pPr>
        <w:spacing w:line="480" w:lineRule="auto"/>
        <w:jc w:val="center"/>
        <w:rPr>
          <w:rFonts w:ascii="Times New Roman" w:hAnsi="Times New Roman" w:cs="Times New Roman"/>
          <w:sz w:val="24"/>
          <w:szCs w:val="24"/>
          <w:u w:val="single"/>
        </w:rPr>
      </w:pPr>
    </w:p>
    <w:p w14:paraId="60223041" w14:textId="77777777" w:rsidR="0087707E" w:rsidRPr="002739C0" w:rsidRDefault="0087707E" w:rsidP="00F3049C">
      <w:pPr>
        <w:spacing w:line="480" w:lineRule="auto"/>
        <w:rPr>
          <w:rFonts w:ascii="Times New Roman" w:hAnsi="Times New Roman" w:cs="Times New Roman"/>
          <w:sz w:val="24"/>
          <w:szCs w:val="24"/>
          <w:u w:val="single"/>
        </w:rPr>
      </w:pPr>
    </w:p>
    <w:p w14:paraId="7A0EF539" w14:textId="77777777" w:rsidR="00AA5555" w:rsidRDefault="00AA5555" w:rsidP="002725CF">
      <w:pPr>
        <w:spacing w:line="480" w:lineRule="auto"/>
        <w:jc w:val="center"/>
        <w:rPr>
          <w:rFonts w:ascii="Times New Roman" w:hAnsi="Times New Roman" w:cs="Times New Roman"/>
          <w:sz w:val="24"/>
          <w:szCs w:val="24"/>
          <w:u w:val="single"/>
        </w:rPr>
      </w:pPr>
    </w:p>
    <w:p w14:paraId="4D2D1D46" w14:textId="77777777" w:rsidR="00AA5555" w:rsidRDefault="00AA5555" w:rsidP="002725CF">
      <w:pPr>
        <w:spacing w:line="480" w:lineRule="auto"/>
        <w:jc w:val="center"/>
        <w:rPr>
          <w:rFonts w:ascii="Times New Roman" w:hAnsi="Times New Roman" w:cs="Times New Roman"/>
          <w:sz w:val="24"/>
          <w:szCs w:val="24"/>
          <w:u w:val="single"/>
        </w:rPr>
      </w:pPr>
    </w:p>
    <w:p w14:paraId="751F53EA" w14:textId="77777777" w:rsidR="00AA5555" w:rsidRDefault="00AA5555" w:rsidP="002725CF">
      <w:pPr>
        <w:spacing w:line="480" w:lineRule="auto"/>
        <w:jc w:val="center"/>
        <w:rPr>
          <w:rFonts w:ascii="Times New Roman" w:hAnsi="Times New Roman" w:cs="Times New Roman"/>
          <w:sz w:val="24"/>
          <w:szCs w:val="24"/>
          <w:u w:val="single"/>
        </w:rPr>
      </w:pPr>
    </w:p>
    <w:p w14:paraId="6FB4FA55" w14:textId="56C8EC55" w:rsidR="002C63A3" w:rsidRPr="002739C0" w:rsidRDefault="007230A2" w:rsidP="002725CF">
      <w:pPr>
        <w:spacing w:line="480" w:lineRule="auto"/>
        <w:jc w:val="center"/>
        <w:rPr>
          <w:rFonts w:ascii="Times New Roman" w:hAnsi="Times New Roman" w:cs="Times New Roman"/>
          <w:sz w:val="24"/>
          <w:szCs w:val="24"/>
          <w:u w:val="single"/>
        </w:rPr>
      </w:pPr>
      <w:r w:rsidRPr="002739C0">
        <w:rPr>
          <w:rFonts w:ascii="Times New Roman" w:hAnsi="Times New Roman" w:cs="Times New Roman"/>
          <w:sz w:val="24"/>
          <w:szCs w:val="24"/>
          <w:u w:val="single"/>
        </w:rPr>
        <w:lastRenderedPageBreak/>
        <w:t>Abstract</w:t>
      </w:r>
    </w:p>
    <w:p w14:paraId="187EBFDD" w14:textId="77777777" w:rsidR="002C63A3" w:rsidRPr="0015795F" w:rsidRDefault="002C63A3" w:rsidP="0015795F">
      <w:pPr>
        <w:spacing w:line="480" w:lineRule="auto"/>
        <w:rPr>
          <w:rFonts w:ascii="Times New Roman" w:hAnsi="Times New Roman" w:cs="Times New Roman"/>
          <w:sz w:val="24"/>
          <w:szCs w:val="24"/>
        </w:rPr>
      </w:pPr>
    </w:p>
    <w:p w14:paraId="4F6811F6" w14:textId="6E7A97E7" w:rsidR="00BC5138" w:rsidRPr="00BC5138" w:rsidRDefault="00BC5138" w:rsidP="00BC5138">
      <w:pPr>
        <w:spacing w:line="480" w:lineRule="auto"/>
        <w:jc w:val="both"/>
        <w:rPr>
          <w:rFonts w:ascii="Times New Roman" w:hAnsi="Times New Roman" w:cs="Times New Roman"/>
          <w:sz w:val="24"/>
          <w:szCs w:val="24"/>
        </w:rPr>
      </w:pPr>
      <w:r w:rsidRPr="00BC5138">
        <w:rPr>
          <w:rFonts w:ascii="Times New Roman" w:hAnsi="Times New Roman" w:cs="Times New Roman"/>
          <w:sz w:val="24"/>
          <w:szCs w:val="24"/>
        </w:rPr>
        <w:t xml:space="preserve">The medieval cosmos was not a static </w:t>
      </w:r>
      <w:r w:rsidR="003470FD">
        <w:rPr>
          <w:rFonts w:ascii="Times New Roman" w:hAnsi="Times New Roman" w:cs="Times New Roman"/>
          <w:sz w:val="24"/>
          <w:szCs w:val="24"/>
        </w:rPr>
        <w:t>n</w:t>
      </w:r>
      <w:r w:rsidRPr="00BC5138">
        <w:rPr>
          <w:rFonts w:ascii="Times New Roman" w:hAnsi="Times New Roman" w:cs="Times New Roman"/>
          <w:sz w:val="24"/>
          <w:szCs w:val="24"/>
        </w:rPr>
        <w:t xml:space="preserve">or neutral entity. There is evidence to suggest that the dynamism and symbolism of the cosmos lead to a multifaceted world view. This dissertation contemplates how the complex thematic geography of the period perforated the literary and aesthetic culture. Using three medieval </w:t>
      </w:r>
      <w:proofErr w:type="spellStart"/>
      <w:r w:rsidRPr="00BC5138">
        <w:rPr>
          <w:rFonts w:ascii="Times New Roman" w:hAnsi="Times New Roman" w:cs="Times New Roman"/>
          <w:sz w:val="24"/>
          <w:szCs w:val="24"/>
        </w:rPr>
        <w:t>mappaemundi</w:t>
      </w:r>
      <w:proofErr w:type="spellEnd"/>
      <w:r w:rsidRPr="00BC5138">
        <w:rPr>
          <w:rFonts w:ascii="Times New Roman" w:hAnsi="Times New Roman" w:cs="Times New Roman"/>
          <w:sz w:val="24"/>
          <w:szCs w:val="24"/>
        </w:rPr>
        <w:t xml:space="preserve"> as key source material, an overview of the cosmos is presented and the impact of grand religious narratives on the physical and spiritual spatial hermeneutic is considered. The great literary and aesthetic edifices of the period are then explored through the lens of this dynamic cosmos. It is suggested that the evident theme of cosmic movement is foundational to the overall meaning, themes and agency of much medieval art and literature.  </w:t>
      </w:r>
      <w:proofErr w:type="gramStart"/>
      <w:r w:rsidRPr="00BC5138">
        <w:rPr>
          <w:rFonts w:ascii="Times New Roman" w:hAnsi="Times New Roman" w:cs="Times New Roman"/>
          <w:sz w:val="24"/>
          <w:szCs w:val="24"/>
        </w:rPr>
        <w:t>In light of</w:t>
      </w:r>
      <w:proofErr w:type="gramEnd"/>
      <w:r w:rsidRPr="00BC5138">
        <w:rPr>
          <w:rFonts w:ascii="Times New Roman" w:hAnsi="Times New Roman" w:cs="Times New Roman"/>
          <w:sz w:val="24"/>
          <w:szCs w:val="24"/>
        </w:rPr>
        <w:t xml:space="preserve"> th</w:t>
      </w:r>
      <w:r w:rsidR="003470FD">
        <w:rPr>
          <w:rFonts w:ascii="Times New Roman" w:hAnsi="Times New Roman" w:cs="Times New Roman"/>
          <w:sz w:val="24"/>
          <w:szCs w:val="24"/>
        </w:rPr>
        <w:t>is</w:t>
      </w:r>
      <w:r w:rsidRPr="00BC5138">
        <w:rPr>
          <w:rFonts w:ascii="Times New Roman" w:hAnsi="Times New Roman" w:cs="Times New Roman"/>
          <w:sz w:val="24"/>
          <w:szCs w:val="24"/>
        </w:rPr>
        <w:t xml:space="preserve"> apparent dynamism, the consequent eschatological, terrestrial and ideological destinations are </w:t>
      </w:r>
      <w:r w:rsidR="003470FD">
        <w:rPr>
          <w:rFonts w:ascii="Times New Roman" w:hAnsi="Times New Roman" w:cs="Times New Roman"/>
          <w:sz w:val="24"/>
          <w:szCs w:val="24"/>
        </w:rPr>
        <w:t>arrived at</w:t>
      </w:r>
      <w:r w:rsidRPr="00BC5138">
        <w:rPr>
          <w:rFonts w:ascii="Times New Roman" w:hAnsi="Times New Roman" w:cs="Times New Roman"/>
          <w:sz w:val="24"/>
          <w:szCs w:val="24"/>
        </w:rPr>
        <w:t xml:space="preserve">. Despite the ostensible diversity of the medieval literary and aesthetic culture, it is concluded that the dynamic cosmos can be found as a unifying theme. </w:t>
      </w:r>
    </w:p>
    <w:p w14:paraId="1B7ADF0D" w14:textId="77777777" w:rsidR="002C63A3" w:rsidRPr="002739C0" w:rsidRDefault="002C63A3" w:rsidP="002725CF">
      <w:pPr>
        <w:spacing w:line="480" w:lineRule="auto"/>
        <w:jc w:val="center"/>
        <w:rPr>
          <w:rFonts w:ascii="Times New Roman" w:hAnsi="Times New Roman" w:cs="Times New Roman"/>
          <w:sz w:val="24"/>
          <w:szCs w:val="24"/>
          <w:u w:val="single"/>
        </w:rPr>
      </w:pPr>
    </w:p>
    <w:p w14:paraId="4A6595D3" w14:textId="77777777" w:rsidR="002C63A3" w:rsidRPr="002739C0" w:rsidRDefault="002C63A3" w:rsidP="002725CF">
      <w:pPr>
        <w:spacing w:line="480" w:lineRule="auto"/>
        <w:jc w:val="center"/>
        <w:rPr>
          <w:rFonts w:ascii="Times New Roman" w:hAnsi="Times New Roman" w:cs="Times New Roman"/>
          <w:sz w:val="24"/>
          <w:szCs w:val="24"/>
          <w:u w:val="single"/>
        </w:rPr>
      </w:pPr>
    </w:p>
    <w:p w14:paraId="2786EC33" w14:textId="77777777" w:rsidR="002C63A3" w:rsidRPr="002739C0" w:rsidRDefault="002C63A3" w:rsidP="002725CF">
      <w:pPr>
        <w:spacing w:line="480" w:lineRule="auto"/>
        <w:jc w:val="center"/>
        <w:rPr>
          <w:rFonts w:ascii="Times New Roman" w:hAnsi="Times New Roman" w:cs="Times New Roman"/>
          <w:sz w:val="24"/>
          <w:szCs w:val="24"/>
          <w:u w:val="single"/>
        </w:rPr>
      </w:pPr>
    </w:p>
    <w:p w14:paraId="3044952F" w14:textId="77777777" w:rsidR="002C63A3" w:rsidRPr="002739C0" w:rsidRDefault="002C63A3" w:rsidP="002725CF">
      <w:pPr>
        <w:spacing w:line="480" w:lineRule="auto"/>
        <w:jc w:val="center"/>
        <w:rPr>
          <w:rFonts w:ascii="Times New Roman" w:hAnsi="Times New Roman" w:cs="Times New Roman"/>
          <w:sz w:val="24"/>
          <w:szCs w:val="24"/>
          <w:u w:val="single"/>
        </w:rPr>
      </w:pPr>
    </w:p>
    <w:p w14:paraId="1410E23D" w14:textId="77777777" w:rsidR="002C63A3" w:rsidRPr="002739C0" w:rsidRDefault="002C63A3" w:rsidP="002725CF">
      <w:pPr>
        <w:spacing w:line="480" w:lineRule="auto"/>
        <w:jc w:val="center"/>
        <w:rPr>
          <w:rFonts w:ascii="Times New Roman" w:hAnsi="Times New Roman" w:cs="Times New Roman"/>
          <w:sz w:val="24"/>
          <w:szCs w:val="24"/>
          <w:u w:val="single"/>
        </w:rPr>
      </w:pPr>
    </w:p>
    <w:p w14:paraId="09E5602E" w14:textId="77777777" w:rsidR="002C63A3" w:rsidRPr="002739C0" w:rsidRDefault="002C63A3" w:rsidP="002725CF">
      <w:pPr>
        <w:spacing w:line="480" w:lineRule="auto"/>
        <w:jc w:val="center"/>
        <w:rPr>
          <w:rFonts w:ascii="Times New Roman" w:hAnsi="Times New Roman" w:cs="Times New Roman"/>
          <w:sz w:val="24"/>
          <w:szCs w:val="24"/>
          <w:u w:val="single"/>
        </w:rPr>
      </w:pPr>
    </w:p>
    <w:p w14:paraId="3EFDB909" w14:textId="77777777" w:rsidR="002C63A3" w:rsidRPr="002739C0" w:rsidRDefault="002C63A3" w:rsidP="00AD14E6">
      <w:pPr>
        <w:spacing w:line="480" w:lineRule="auto"/>
        <w:rPr>
          <w:rFonts w:ascii="Times New Roman" w:hAnsi="Times New Roman" w:cs="Times New Roman"/>
          <w:sz w:val="24"/>
          <w:szCs w:val="24"/>
          <w:u w:val="single"/>
        </w:rPr>
      </w:pPr>
    </w:p>
    <w:p w14:paraId="3C7325F5" w14:textId="65851EDC" w:rsidR="00CD16AF" w:rsidRPr="002739C0" w:rsidRDefault="008C4BDE" w:rsidP="002725CF">
      <w:pPr>
        <w:spacing w:line="480" w:lineRule="auto"/>
        <w:jc w:val="center"/>
        <w:rPr>
          <w:rFonts w:ascii="Times New Roman" w:hAnsi="Times New Roman" w:cs="Times New Roman"/>
          <w:sz w:val="24"/>
          <w:szCs w:val="24"/>
          <w:u w:val="single"/>
        </w:rPr>
      </w:pPr>
      <w:r w:rsidRPr="002739C0">
        <w:rPr>
          <w:rFonts w:ascii="Times New Roman" w:hAnsi="Times New Roman" w:cs="Times New Roman"/>
          <w:sz w:val="24"/>
          <w:szCs w:val="24"/>
          <w:u w:val="single"/>
        </w:rPr>
        <w:lastRenderedPageBreak/>
        <w:t>Acknowledgements</w:t>
      </w:r>
    </w:p>
    <w:p w14:paraId="2F82C9FB" w14:textId="77777777" w:rsidR="00E112A8" w:rsidRPr="002739C0" w:rsidRDefault="00E112A8" w:rsidP="0074434C">
      <w:pPr>
        <w:spacing w:line="480" w:lineRule="auto"/>
        <w:jc w:val="center"/>
        <w:rPr>
          <w:rFonts w:ascii="Times New Roman" w:hAnsi="Times New Roman" w:cs="Times New Roman"/>
          <w:sz w:val="24"/>
          <w:szCs w:val="24"/>
        </w:rPr>
      </w:pPr>
    </w:p>
    <w:p w14:paraId="28A35F54" w14:textId="1F4830BF" w:rsidR="0074434C" w:rsidRPr="0074434C" w:rsidRDefault="0074434C" w:rsidP="0074434C">
      <w:pPr>
        <w:spacing w:line="480" w:lineRule="auto"/>
        <w:jc w:val="center"/>
        <w:rPr>
          <w:rFonts w:ascii="Times New Roman" w:hAnsi="Times New Roman" w:cs="Times New Roman"/>
          <w:sz w:val="24"/>
          <w:szCs w:val="24"/>
        </w:rPr>
      </w:pPr>
      <w:r w:rsidRPr="0074434C">
        <w:rPr>
          <w:rFonts w:ascii="Times New Roman" w:hAnsi="Times New Roman" w:cs="Times New Roman"/>
          <w:sz w:val="24"/>
          <w:szCs w:val="24"/>
        </w:rPr>
        <w:t xml:space="preserve">I would like to acknowledge that this dissertation was not created in a vacuum. Therefore, I owe a debt of gratitude to the following: </w:t>
      </w:r>
    </w:p>
    <w:p w14:paraId="12429483" w14:textId="77777777" w:rsidR="00E112A8" w:rsidRPr="002739C0" w:rsidRDefault="00E112A8" w:rsidP="0074434C">
      <w:pPr>
        <w:spacing w:line="480" w:lineRule="auto"/>
        <w:jc w:val="center"/>
        <w:rPr>
          <w:rFonts w:ascii="Times New Roman" w:hAnsi="Times New Roman" w:cs="Times New Roman"/>
          <w:sz w:val="24"/>
          <w:szCs w:val="24"/>
        </w:rPr>
      </w:pPr>
    </w:p>
    <w:p w14:paraId="1E8CCF64" w14:textId="3073E88A" w:rsidR="0074434C" w:rsidRPr="0074434C" w:rsidRDefault="0074434C" w:rsidP="0074434C">
      <w:pPr>
        <w:spacing w:line="480" w:lineRule="auto"/>
        <w:jc w:val="center"/>
        <w:rPr>
          <w:rFonts w:ascii="Times New Roman" w:hAnsi="Times New Roman" w:cs="Times New Roman"/>
          <w:sz w:val="24"/>
          <w:szCs w:val="24"/>
        </w:rPr>
      </w:pPr>
      <w:r w:rsidRPr="0074434C">
        <w:rPr>
          <w:rFonts w:ascii="Times New Roman" w:hAnsi="Times New Roman" w:cs="Times New Roman"/>
          <w:sz w:val="24"/>
          <w:szCs w:val="24"/>
        </w:rPr>
        <w:t>To my supervisor,</w:t>
      </w:r>
      <w:r w:rsidR="009D4B6E" w:rsidRPr="002739C0">
        <w:rPr>
          <w:rFonts w:ascii="Times New Roman" w:hAnsi="Times New Roman" w:cs="Times New Roman"/>
          <w:color w:val="000000"/>
          <w:sz w:val="24"/>
          <w:szCs w:val="24"/>
          <w:shd w:val="clear" w:color="auto" w:fill="FFFFFF"/>
        </w:rPr>
        <w:t xml:space="preserve"> </w:t>
      </w:r>
      <w:proofErr w:type="spellStart"/>
      <w:r w:rsidR="009D4B6E" w:rsidRPr="002739C0">
        <w:rPr>
          <w:rFonts w:ascii="Times New Roman" w:hAnsi="Times New Roman" w:cs="Times New Roman"/>
          <w:sz w:val="24"/>
          <w:szCs w:val="24"/>
        </w:rPr>
        <w:t>Dr.</w:t>
      </w:r>
      <w:proofErr w:type="spellEnd"/>
      <w:r w:rsidR="009D4B6E" w:rsidRPr="002739C0">
        <w:rPr>
          <w:rFonts w:ascii="Times New Roman" w:hAnsi="Times New Roman" w:cs="Times New Roman"/>
          <w:sz w:val="24"/>
          <w:szCs w:val="24"/>
        </w:rPr>
        <w:t xml:space="preserve"> Brenda Llewellyn </w:t>
      </w:r>
      <w:proofErr w:type="spellStart"/>
      <w:r w:rsidR="009D4B6E" w:rsidRPr="002739C0">
        <w:rPr>
          <w:rFonts w:ascii="Times New Roman" w:hAnsi="Times New Roman" w:cs="Times New Roman"/>
          <w:sz w:val="24"/>
          <w:szCs w:val="24"/>
        </w:rPr>
        <w:t>Ihssen</w:t>
      </w:r>
      <w:proofErr w:type="spellEnd"/>
      <w:r w:rsidRPr="0074434C">
        <w:rPr>
          <w:rFonts w:ascii="Times New Roman" w:hAnsi="Times New Roman" w:cs="Times New Roman"/>
          <w:sz w:val="24"/>
          <w:szCs w:val="24"/>
        </w:rPr>
        <w:t>, for her encouragement and interest. To the Medieval Department at UWTSD Lampeter, for whom the</w:t>
      </w:r>
      <w:r w:rsidR="004F4083" w:rsidRPr="002739C0">
        <w:rPr>
          <w:rFonts w:ascii="Times New Roman" w:hAnsi="Times New Roman" w:cs="Times New Roman"/>
          <w:sz w:val="24"/>
          <w:szCs w:val="24"/>
        </w:rPr>
        <w:t xml:space="preserve"> word</w:t>
      </w:r>
      <w:r w:rsidRPr="0074434C">
        <w:rPr>
          <w:rFonts w:ascii="Times New Roman" w:hAnsi="Times New Roman" w:cs="Times New Roman"/>
          <w:sz w:val="24"/>
          <w:szCs w:val="24"/>
        </w:rPr>
        <w:t xml:space="preserve"> </w:t>
      </w:r>
      <w:r w:rsidR="00AF5556" w:rsidRPr="002739C0">
        <w:rPr>
          <w:rFonts w:ascii="Times New Roman" w:hAnsi="Times New Roman" w:cs="Times New Roman"/>
          <w:sz w:val="24"/>
          <w:szCs w:val="24"/>
        </w:rPr>
        <w:t>‘</w:t>
      </w:r>
      <w:r w:rsidRPr="0074434C">
        <w:rPr>
          <w:rFonts w:ascii="Times New Roman" w:hAnsi="Times New Roman" w:cs="Times New Roman"/>
          <w:sz w:val="24"/>
          <w:szCs w:val="24"/>
        </w:rPr>
        <w:t>inspirational</w:t>
      </w:r>
      <w:r w:rsidR="00AF5556" w:rsidRPr="002739C0">
        <w:rPr>
          <w:rFonts w:ascii="Times New Roman" w:hAnsi="Times New Roman" w:cs="Times New Roman"/>
          <w:sz w:val="24"/>
          <w:szCs w:val="24"/>
        </w:rPr>
        <w:t>’</w:t>
      </w:r>
      <w:r w:rsidRPr="0074434C">
        <w:rPr>
          <w:rFonts w:ascii="Times New Roman" w:hAnsi="Times New Roman" w:cs="Times New Roman"/>
          <w:sz w:val="24"/>
          <w:szCs w:val="24"/>
        </w:rPr>
        <w:t xml:space="preserve"> feels too small. To Lindsey Roberts, </w:t>
      </w:r>
      <w:r w:rsidR="00D86EEE" w:rsidRPr="002739C0">
        <w:rPr>
          <w:rFonts w:ascii="Times New Roman" w:hAnsi="Times New Roman" w:cs="Times New Roman"/>
          <w:sz w:val="24"/>
          <w:szCs w:val="24"/>
        </w:rPr>
        <w:t>for</w:t>
      </w:r>
      <w:r w:rsidR="00C30F8B" w:rsidRPr="002739C0">
        <w:rPr>
          <w:rFonts w:ascii="Times New Roman" w:hAnsi="Times New Roman" w:cs="Times New Roman"/>
          <w:sz w:val="24"/>
          <w:szCs w:val="24"/>
        </w:rPr>
        <w:t xml:space="preserve"> being the</w:t>
      </w:r>
      <w:r w:rsidR="002B63C7" w:rsidRPr="002739C0">
        <w:rPr>
          <w:rFonts w:ascii="Times New Roman" w:hAnsi="Times New Roman" w:cs="Times New Roman"/>
          <w:sz w:val="24"/>
          <w:szCs w:val="24"/>
        </w:rPr>
        <w:t xml:space="preserve"> </w:t>
      </w:r>
      <w:r w:rsidR="00C30F8B" w:rsidRPr="002739C0">
        <w:rPr>
          <w:rFonts w:ascii="Times New Roman" w:hAnsi="Times New Roman" w:cs="Times New Roman"/>
          <w:sz w:val="24"/>
          <w:szCs w:val="24"/>
        </w:rPr>
        <w:t>pinnacle</w:t>
      </w:r>
      <w:r w:rsidR="002B63C7" w:rsidRPr="002739C0">
        <w:rPr>
          <w:rFonts w:ascii="Times New Roman" w:hAnsi="Times New Roman" w:cs="Times New Roman"/>
          <w:sz w:val="24"/>
          <w:szCs w:val="24"/>
        </w:rPr>
        <w:t xml:space="preserve"> of support</w:t>
      </w:r>
      <w:r w:rsidRPr="0074434C">
        <w:rPr>
          <w:rFonts w:ascii="Times New Roman" w:hAnsi="Times New Roman" w:cs="Times New Roman"/>
          <w:sz w:val="24"/>
          <w:szCs w:val="24"/>
        </w:rPr>
        <w:t>. To Luke Morrell, who</w:t>
      </w:r>
      <w:r w:rsidR="008D1627" w:rsidRPr="002739C0">
        <w:rPr>
          <w:rFonts w:ascii="Times New Roman" w:hAnsi="Times New Roman" w:cs="Times New Roman"/>
          <w:sz w:val="24"/>
          <w:szCs w:val="24"/>
        </w:rPr>
        <w:t xml:space="preserve"> </w:t>
      </w:r>
      <w:r w:rsidR="00286551" w:rsidRPr="002739C0">
        <w:rPr>
          <w:rFonts w:ascii="Times New Roman" w:hAnsi="Times New Roman" w:cs="Times New Roman"/>
          <w:sz w:val="24"/>
          <w:szCs w:val="24"/>
        </w:rPr>
        <w:t xml:space="preserve">is the </w:t>
      </w:r>
      <w:r w:rsidR="00AF5556" w:rsidRPr="002739C0">
        <w:rPr>
          <w:rFonts w:ascii="Times New Roman" w:hAnsi="Times New Roman" w:cs="Times New Roman"/>
          <w:sz w:val="24"/>
          <w:szCs w:val="24"/>
        </w:rPr>
        <w:t>definitive</w:t>
      </w:r>
      <w:r w:rsidR="00286551" w:rsidRPr="002739C0">
        <w:rPr>
          <w:rFonts w:ascii="Times New Roman" w:hAnsi="Times New Roman" w:cs="Times New Roman"/>
          <w:sz w:val="24"/>
          <w:szCs w:val="24"/>
        </w:rPr>
        <w:t xml:space="preserve"> </w:t>
      </w:r>
      <w:r w:rsidR="00AF5556" w:rsidRPr="002739C0">
        <w:rPr>
          <w:rFonts w:ascii="Times New Roman" w:hAnsi="Times New Roman" w:cs="Times New Roman"/>
          <w:sz w:val="24"/>
          <w:szCs w:val="24"/>
        </w:rPr>
        <w:t>friend</w:t>
      </w:r>
      <w:r w:rsidRPr="0074434C">
        <w:rPr>
          <w:rFonts w:ascii="Times New Roman" w:hAnsi="Times New Roman" w:cs="Times New Roman"/>
          <w:sz w:val="24"/>
          <w:szCs w:val="24"/>
        </w:rPr>
        <w:t>. To my family, who are my home</w:t>
      </w:r>
      <w:r w:rsidR="001227D8" w:rsidRPr="002739C0">
        <w:rPr>
          <w:rFonts w:ascii="Times New Roman" w:hAnsi="Times New Roman" w:cs="Times New Roman"/>
          <w:sz w:val="24"/>
          <w:szCs w:val="24"/>
        </w:rPr>
        <w:t>.</w:t>
      </w:r>
    </w:p>
    <w:p w14:paraId="6B980984" w14:textId="025AE9B4" w:rsidR="00CD16AF" w:rsidRPr="002739C0" w:rsidRDefault="00CD16AF" w:rsidP="002725CF">
      <w:pPr>
        <w:spacing w:line="480" w:lineRule="auto"/>
        <w:jc w:val="center"/>
        <w:rPr>
          <w:rFonts w:ascii="Times New Roman" w:hAnsi="Times New Roman" w:cs="Times New Roman"/>
          <w:sz w:val="24"/>
          <w:szCs w:val="24"/>
          <w:u w:val="single"/>
        </w:rPr>
      </w:pPr>
    </w:p>
    <w:p w14:paraId="74C44A12" w14:textId="295A90C6" w:rsidR="006F04FA" w:rsidRPr="002739C0" w:rsidRDefault="006F04FA" w:rsidP="002725CF">
      <w:pPr>
        <w:spacing w:line="480" w:lineRule="auto"/>
        <w:jc w:val="center"/>
        <w:rPr>
          <w:rFonts w:ascii="Times New Roman" w:hAnsi="Times New Roman" w:cs="Times New Roman"/>
          <w:sz w:val="24"/>
          <w:szCs w:val="24"/>
          <w:u w:val="single"/>
        </w:rPr>
      </w:pPr>
    </w:p>
    <w:p w14:paraId="67AB5EE3" w14:textId="346417B6" w:rsidR="006F04FA" w:rsidRPr="002739C0" w:rsidRDefault="006F04FA" w:rsidP="002725CF">
      <w:pPr>
        <w:spacing w:line="480" w:lineRule="auto"/>
        <w:jc w:val="center"/>
        <w:rPr>
          <w:rFonts w:ascii="Times New Roman" w:hAnsi="Times New Roman" w:cs="Times New Roman"/>
          <w:sz w:val="24"/>
          <w:szCs w:val="24"/>
          <w:u w:val="single"/>
        </w:rPr>
      </w:pPr>
    </w:p>
    <w:p w14:paraId="7EEE7482" w14:textId="563453F5" w:rsidR="006F04FA" w:rsidRPr="002739C0" w:rsidRDefault="008C4BDE" w:rsidP="002725CF">
      <w:pPr>
        <w:spacing w:line="480" w:lineRule="auto"/>
        <w:jc w:val="center"/>
        <w:rPr>
          <w:rFonts w:ascii="Times New Roman" w:hAnsi="Times New Roman" w:cs="Times New Roman"/>
          <w:sz w:val="24"/>
          <w:szCs w:val="24"/>
        </w:rPr>
      </w:pPr>
      <w:r w:rsidRPr="002739C0">
        <w:rPr>
          <w:rFonts w:ascii="Times New Roman" w:hAnsi="Times New Roman" w:cs="Times New Roman"/>
          <w:sz w:val="24"/>
          <w:szCs w:val="24"/>
        </w:rPr>
        <w:t xml:space="preserve">Dedicated to </w:t>
      </w:r>
      <w:r w:rsidR="003C73A6" w:rsidRPr="002739C0">
        <w:rPr>
          <w:rFonts w:ascii="Times New Roman" w:hAnsi="Times New Roman" w:cs="Times New Roman"/>
          <w:sz w:val="24"/>
          <w:szCs w:val="24"/>
        </w:rPr>
        <w:t xml:space="preserve">the memory of </w:t>
      </w:r>
      <w:r w:rsidR="00EF0B27" w:rsidRPr="002739C0">
        <w:rPr>
          <w:rFonts w:ascii="Times New Roman" w:hAnsi="Times New Roman" w:cs="Times New Roman"/>
          <w:sz w:val="24"/>
          <w:szCs w:val="24"/>
        </w:rPr>
        <w:t>my dear friend,</w:t>
      </w:r>
      <w:r w:rsidR="00EE1F63" w:rsidRPr="002739C0">
        <w:rPr>
          <w:rFonts w:ascii="Times New Roman" w:hAnsi="Times New Roman" w:cs="Times New Roman"/>
          <w:sz w:val="24"/>
          <w:szCs w:val="24"/>
        </w:rPr>
        <w:t xml:space="preserve"> </w:t>
      </w:r>
      <w:r w:rsidRPr="002739C0">
        <w:rPr>
          <w:rFonts w:ascii="Times New Roman" w:hAnsi="Times New Roman" w:cs="Times New Roman"/>
          <w:sz w:val="24"/>
          <w:szCs w:val="24"/>
        </w:rPr>
        <w:t>Lewis James Sc</w:t>
      </w:r>
      <w:r w:rsidR="003C73A6" w:rsidRPr="002739C0">
        <w:rPr>
          <w:rFonts w:ascii="Times New Roman" w:hAnsi="Times New Roman" w:cs="Times New Roman"/>
          <w:sz w:val="24"/>
          <w:szCs w:val="24"/>
        </w:rPr>
        <w:t>heer III</w:t>
      </w:r>
      <w:r w:rsidR="00B8359B" w:rsidRPr="002739C0">
        <w:rPr>
          <w:rFonts w:ascii="Times New Roman" w:hAnsi="Times New Roman" w:cs="Times New Roman"/>
          <w:sz w:val="24"/>
          <w:szCs w:val="24"/>
        </w:rPr>
        <w:t>.</w:t>
      </w:r>
    </w:p>
    <w:p w14:paraId="09FD65A5" w14:textId="77777777" w:rsidR="006F04FA" w:rsidRPr="002739C0" w:rsidRDefault="006F04FA" w:rsidP="002725CF">
      <w:pPr>
        <w:spacing w:line="480" w:lineRule="auto"/>
        <w:jc w:val="center"/>
        <w:rPr>
          <w:rFonts w:ascii="Times New Roman" w:hAnsi="Times New Roman" w:cs="Times New Roman"/>
          <w:sz w:val="24"/>
          <w:szCs w:val="24"/>
          <w:u w:val="single"/>
        </w:rPr>
      </w:pPr>
    </w:p>
    <w:p w14:paraId="248B8381" w14:textId="77777777" w:rsidR="00CD16AF" w:rsidRPr="002739C0" w:rsidRDefault="00CD16AF" w:rsidP="00E112A8">
      <w:pPr>
        <w:spacing w:line="480" w:lineRule="auto"/>
        <w:rPr>
          <w:rFonts w:ascii="Times New Roman" w:hAnsi="Times New Roman" w:cs="Times New Roman"/>
          <w:sz w:val="24"/>
          <w:szCs w:val="24"/>
          <w:u w:val="single"/>
        </w:rPr>
      </w:pPr>
    </w:p>
    <w:p w14:paraId="26361262" w14:textId="77777777" w:rsidR="00CD16AF" w:rsidRPr="002739C0" w:rsidRDefault="00CD16AF" w:rsidP="002725CF">
      <w:pPr>
        <w:spacing w:line="480" w:lineRule="auto"/>
        <w:jc w:val="center"/>
        <w:rPr>
          <w:rFonts w:ascii="Times New Roman" w:hAnsi="Times New Roman" w:cs="Times New Roman"/>
          <w:sz w:val="24"/>
          <w:szCs w:val="24"/>
          <w:u w:val="single"/>
        </w:rPr>
      </w:pPr>
    </w:p>
    <w:p w14:paraId="5F0E22F4" w14:textId="77777777" w:rsidR="00CD16AF" w:rsidRPr="002739C0" w:rsidRDefault="00CD16AF" w:rsidP="002725CF">
      <w:pPr>
        <w:spacing w:line="480" w:lineRule="auto"/>
        <w:jc w:val="center"/>
        <w:rPr>
          <w:rFonts w:ascii="Times New Roman" w:hAnsi="Times New Roman" w:cs="Times New Roman"/>
          <w:sz w:val="24"/>
          <w:szCs w:val="24"/>
          <w:u w:val="single"/>
        </w:rPr>
      </w:pPr>
    </w:p>
    <w:p w14:paraId="421567F1" w14:textId="77777777" w:rsidR="00CD16AF" w:rsidRPr="002739C0" w:rsidRDefault="00CD16AF" w:rsidP="002725CF">
      <w:pPr>
        <w:spacing w:line="480" w:lineRule="auto"/>
        <w:jc w:val="center"/>
        <w:rPr>
          <w:rFonts w:ascii="Times New Roman" w:hAnsi="Times New Roman" w:cs="Times New Roman"/>
          <w:sz w:val="24"/>
          <w:szCs w:val="24"/>
          <w:u w:val="single"/>
        </w:rPr>
      </w:pPr>
    </w:p>
    <w:p w14:paraId="7B53686A" w14:textId="77777777" w:rsidR="00F3049C" w:rsidRDefault="00F3049C" w:rsidP="002739C0">
      <w:pPr>
        <w:spacing w:line="480" w:lineRule="auto"/>
        <w:jc w:val="center"/>
        <w:rPr>
          <w:rFonts w:ascii="Times New Roman" w:hAnsi="Times New Roman" w:cs="Times New Roman"/>
          <w:sz w:val="24"/>
          <w:szCs w:val="24"/>
          <w:u w:val="single"/>
        </w:rPr>
      </w:pPr>
    </w:p>
    <w:p w14:paraId="3E48DBEF" w14:textId="77777777" w:rsidR="00F3049C" w:rsidRDefault="00F3049C" w:rsidP="002739C0">
      <w:pPr>
        <w:spacing w:line="480" w:lineRule="auto"/>
        <w:jc w:val="center"/>
        <w:rPr>
          <w:rFonts w:ascii="Times New Roman" w:hAnsi="Times New Roman" w:cs="Times New Roman"/>
          <w:sz w:val="24"/>
          <w:szCs w:val="24"/>
          <w:u w:val="single"/>
        </w:rPr>
      </w:pPr>
    </w:p>
    <w:p w14:paraId="4A4F27CD" w14:textId="77777777" w:rsidR="00F3049C" w:rsidRDefault="00F3049C" w:rsidP="002739C0">
      <w:pPr>
        <w:spacing w:line="480" w:lineRule="auto"/>
        <w:jc w:val="center"/>
        <w:rPr>
          <w:rFonts w:ascii="Times New Roman" w:hAnsi="Times New Roman" w:cs="Times New Roman"/>
          <w:sz w:val="24"/>
          <w:szCs w:val="24"/>
          <w:u w:val="single"/>
        </w:rPr>
      </w:pPr>
    </w:p>
    <w:p w14:paraId="17E10984" w14:textId="0C2A3565" w:rsidR="00CA3B82" w:rsidRPr="002739C0" w:rsidRDefault="00F6671B" w:rsidP="002739C0">
      <w:pPr>
        <w:spacing w:line="480" w:lineRule="auto"/>
        <w:jc w:val="center"/>
        <w:rPr>
          <w:rFonts w:ascii="Times New Roman" w:hAnsi="Times New Roman" w:cs="Times New Roman"/>
          <w:sz w:val="24"/>
          <w:szCs w:val="24"/>
          <w:u w:val="single"/>
        </w:rPr>
      </w:pPr>
      <w:r w:rsidRPr="002739C0">
        <w:rPr>
          <w:rFonts w:ascii="Times New Roman" w:hAnsi="Times New Roman" w:cs="Times New Roman"/>
          <w:sz w:val="24"/>
          <w:szCs w:val="24"/>
          <w:u w:val="single"/>
        </w:rPr>
        <w:lastRenderedPageBreak/>
        <w:t>Illustrations</w:t>
      </w:r>
    </w:p>
    <w:p w14:paraId="66EA21A6" w14:textId="77777777" w:rsidR="00CA3B82" w:rsidRPr="002739C0" w:rsidRDefault="00CA3B82" w:rsidP="00FC0AB2">
      <w:pPr>
        <w:spacing w:line="480" w:lineRule="auto"/>
        <w:rPr>
          <w:rFonts w:ascii="Times New Roman" w:hAnsi="Times New Roman" w:cs="Times New Roman"/>
          <w:sz w:val="24"/>
          <w:szCs w:val="24"/>
          <w:u w:val="single"/>
        </w:rPr>
      </w:pPr>
    </w:p>
    <w:p w14:paraId="58ECF41A" w14:textId="77777777" w:rsidR="00CA3B82" w:rsidRPr="002739C0" w:rsidRDefault="00CA3B82" w:rsidP="002725CF">
      <w:pPr>
        <w:spacing w:line="480" w:lineRule="auto"/>
        <w:jc w:val="center"/>
        <w:rPr>
          <w:rFonts w:ascii="Times New Roman" w:hAnsi="Times New Roman" w:cs="Times New Roman"/>
          <w:sz w:val="24"/>
          <w:szCs w:val="24"/>
          <w:u w:val="single"/>
        </w:rPr>
      </w:pPr>
    </w:p>
    <w:p w14:paraId="3E7F6D9C" w14:textId="76CE3E7E" w:rsidR="00CA3B82" w:rsidRPr="002739C0" w:rsidRDefault="00FC0AB2" w:rsidP="002725CF">
      <w:pPr>
        <w:spacing w:line="480" w:lineRule="auto"/>
        <w:jc w:val="center"/>
        <w:rPr>
          <w:rFonts w:ascii="Times New Roman" w:hAnsi="Times New Roman" w:cs="Times New Roman"/>
          <w:sz w:val="24"/>
          <w:szCs w:val="24"/>
          <w:u w:val="single"/>
        </w:rPr>
      </w:pPr>
      <w:r w:rsidRPr="002739C0">
        <w:rPr>
          <w:rFonts w:ascii="Times New Roman" w:hAnsi="Times New Roman" w:cs="Times New Roman"/>
          <w:noProof/>
          <w:sz w:val="24"/>
          <w:szCs w:val="24"/>
          <w:lang w:eastAsia="en-GB"/>
        </w:rPr>
        <w:drawing>
          <wp:inline distT="0" distB="0" distL="0" distR="0" wp14:anchorId="464BF81A" wp14:editId="23FE88AE">
            <wp:extent cx="5711825" cy="5700395"/>
            <wp:effectExtent l="0" t="0" r="317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1825" cy="5700395"/>
                    </a:xfrm>
                    <a:prstGeom prst="rect">
                      <a:avLst/>
                    </a:prstGeom>
                    <a:noFill/>
                    <a:ln>
                      <a:noFill/>
                    </a:ln>
                  </pic:spPr>
                </pic:pic>
              </a:graphicData>
            </a:graphic>
          </wp:inline>
        </w:drawing>
      </w:r>
    </w:p>
    <w:p w14:paraId="4F31C85C" w14:textId="1609C78B" w:rsidR="00CA3B82" w:rsidRPr="002739C0" w:rsidRDefault="00FD56F3" w:rsidP="00B97D52">
      <w:pPr>
        <w:spacing w:line="480" w:lineRule="auto"/>
        <w:jc w:val="center"/>
        <w:rPr>
          <w:rFonts w:ascii="Times New Roman" w:hAnsi="Times New Roman" w:cs="Times New Roman"/>
          <w:sz w:val="24"/>
          <w:szCs w:val="24"/>
        </w:rPr>
      </w:pPr>
      <w:r w:rsidRPr="002739C0">
        <w:rPr>
          <w:rFonts w:ascii="Times New Roman" w:hAnsi="Times New Roman" w:cs="Times New Roman"/>
          <w:sz w:val="24"/>
          <w:szCs w:val="24"/>
        </w:rPr>
        <w:t xml:space="preserve">Fig. 1. </w:t>
      </w:r>
      <w:r w:rsidR="0063277C" w:rsidRPr="002739C0">
        <w:rPr>
          <w:rFonts w:ascii="Times New Roman" w:hAnsi="Times New Roman" w:cs="Times New Roman"/>
          <w:sz w:val="24"/>
          <w:szCs w:val="24"/>
        </w:rPr>
        <w:t xml:space="preserve">The </w:t>
      </w:r>
      <w:proofErr w:type="spellStart"/>
      <w:r w:rsidR="0063277C" w:rsidRPr="002739C0">
        <w:rPr>
          <w:rFonts w:ascii="Times New Roman" w:hAnsi="Times New Roman" w:cs="Times New Roman"/>
          <w:sz w:val="24"/>
          <w:szCs w:val="24"/>
        </w:rPr>
        <w:t>Ebsdorf</w:t>
      </w:r>
      <w:proofErr w:type="spellEnd"/>
      <w:r w:rsidR="0063277C" w:rsidRPr="002739C0">
        <w:rPr>
          <w:rFonts w:ascii="Times New Roman" w:hAnsi="Times New Roman" w:cs="Times New Roman"/>
          <w:sz w:val="24"/>
          <w:szCs w:val="24"/>
        </w:rPr>
        <w:t xml:space="preserve"> Map</w:t>
      </w:r>
      <w:r w:rsidR="008813BC" w:rsidRPr="002739C0">
        <w:rPr>
          <w:rFonts w:ascii="Times New Roman" w:hAnsi="Times New Roman" w:cs="Times New Roman"/>
          <w:sz w:val="24"/>
          <w:szCs w:val="24"/>
        </w:rPr>
        <w:t>,</w:t>
      </w:r>
      <w:r w:rsidR="000F0B51" w:rsidRPr="002739C0">
        <w:rPr>
          <w:rFonts w:ascii="Times New Roman" w:hAnsi="Times New Roman" w:cs="Times New Roman"/>
          <w:sz w:val="24"/>
          <w:szCs w:val="24"/>
        </w:rPr>
        <w:t xml:space="preserve"> c. 1300,</w:t>
      </w:r>
      <w:r w:rsidR="008813BC" w:rsidRPr="002739C0">
        <w:rPr>
          <w:rFonts w:ascii="Times New Roman" w:hAnsi="Times New Roman" w:cs="Times New Roman"/>
          <w:sz w:val="24"/>
          <w:szCs w:val="24"/>
        </w:rPr>
        <w:t xml:space="preserve"> </w:t>
      </w:r>
      <w:proofErr w:type="spellStart"/>
      <w:r w:rsidR="00E663B3" w:rsidRPr="002739C0">
        <w:rPr>
          <w:rFonts w:ascii="Times New Roman" w:hAnsi="Times New Roman" w:cs="Times New Roman"/>
          <w:sz w:val="24"/>
          <w:szCs w:val="24"/>
        </w:rPr>
        <w:t>Ebsdorf</w:t>
      </w:r>
      <w:proofErr w:type="spellEnd"/>
      <w:r w:rsidR="008813BC" w:rsidRPr="002739C0">
        <w:rPr>
          <w:rFonts w:ascii="Times New Roman" w:hAnsi="Times New Roman" w:cs="Times New Roman"/>
          <w:sz w:val="24"/>
          <w:szCs w:val="24"/>
        </w:rPr>
        <w:t xml:space="preserve">, </w:t>
      </w:r>
      <w:proofErr w:type="spellStart"/>
      <w:r w:rsidR="00E663B3" w:rsidRPr="002739C0">
        <w:rPr>
          <w:rFonts w:ascii="Times New Roman" w:hAnsi="Times New Roman" w:cs="Times New Roman"/>
          <w:sz w:val="24"/>
          <w:szCs w:val="24"/>
        </w:rPr>
        <w:t>Kloster</w:t>
      </w:r>
      <w:proofErr w:type="spellEnd"/>
      <w:r w:rsidR="00E663B3" w:rsidRPr="002739C0">
        <w:rPr>
          <w:rFonts w:ascii="Times New Roman" w:hAnsi="Times New Roman" w:cs="Times New Roman"/>
          <w:sz w:val="24"/>
          <w:szCs w:val="24"/>
        </w:rPr>
        <w:t xml:space="preserve"> </w:t>
      </w:r>
      <w:proofErr w:type="spellStart"/>
      <w:r w:rsidR="00E663B3" w:rsidRPr="002739C0">
        <w:rPr>
          <w:rFonts w:ascii="Times New Roman" w:hAnsi="Times New Roman" w:cs="Times New Roman"/>
          <w:sz w:val="24"/>
          <w:szCs w:val="24"/>
        </w:rPr>
        <w:t>Ebsdorf</w:t>
      </w:r>
      <w:proofErr w:type="spellEnd"/>
      <w:r w:rsidR="000337D5" w:rsidRPr="002739C0">
        <w:rPr>
          <w:rFonts w:ascii="Times New Roman" w:hAnsi="Times New Roman" w:cs="Times New Roman"/>
          <w:sz w:val="24"/>
          <w:szCs w:val="24"/>
        </w:rPr>
        <w:t xml:space="preserve"> (facsimile)</w:t>
      </w:r>
      <w:r w:rsidR="001D693B" w:rsidRPr="002739C0">
        <w:rPr>
          <w:rFonts w:ascii="Times New Roman" w:hAnsi="Times New Roman" w:cs="Times New Roman"/>
          <w:sz w:val="24"/>
          <w:szCs w:val="24"/>
        </w:rPr>
        <w:t>, Parchment, Diameter of map 357cm</w:t>
      </w:r>
      <w:r w:rsidRPr="002739C0">
        <w:rPr>
          <w:rFonts w:ascii="Times New Roman" w:hAnsi="Times New Roman" w:cs="Times New Roman"/>
          <w:sz w:val="24"/>
          <w:szCs w:val="24"/>
        </w:rPr>
        <w:t>.</w:t>
      </w:r>
    </w:p>
    <w:p w14:paraId="75DBB505" w14:textId="4069C8B0" w:rsidR="00FD56F3" w:rsidRPr="002739C0" w:rsidRDefault="00FD56F3" w:rsidP="002725CF">
      <w:pPr>
        <w:spacing w:line="480" w:lineRule="auto"/>
        <w:jc w:val="center"/>
        <w:rPr>
          <w:rFonts w:ascii="Times New Roman" w:hAnsi="Times New Roman" w:cs="Times New Roman"/>
          <w:sz w:val="24"/>
          <w:szCs w:val="24"/>
          <w:u w:val="single"/>
        </w:rPr>
      </w:pPr>
    </w:p>
    <w:p w14:paraId="0CF68F10" w14:textId="77777777" w:rsidR="00CA3B82" w:rsidRPr="002739C0" w:rsidRDefault="00CA3B82" w:rsidP="002725CF">
      <w:pPr>
        <w:spacing w:line="480" w:lineRule="auto"/>
        <w:jc w:val="center"/>
        <w:rPr>
          <w:rFonts w:ascii="Times New Roman" w:hAnsi="Times New Roman" w:cs="Times New Roman"/>
          <w:sz w:val="24"/>
          <w:szCs w:val="24"/>
          <w:u w:val="single"/>
        </w:rPr>
      </w:pPr>
    </w:p>
    <w:p w14:paraId="3FE65389" w14:textId="77777777" w:rsidR="00CA3B82" w:rsidRPr="002739C0" w:rsidRDefault="00CA3B82" w:rsidP="000F0B51">
      <w:pPr>
        <w:spacing w:line="480" w:lineRule="auto"/>
        <w:rPr>
          <w:rFonts w:ascii="Times New Roman" w:hAnsi="Times New Roman" w:cs="Times New Roman"/>
          <w:sz w:val="24"/>
          <w:szCs w:val="24"/>
          <w:u w:val="single"/>
        </w:rPr>
      </w:pPr>
    </w:p>
    <w:bookmarkEnd w:id="0"/>
    <w:p w14:paraId="34A0F496" w14:textId="77777777" w:rsidR="002A1053" w:rsidRPr="002739C0" w:rsidRDefault="002A1053" w:rsidP="00D30745">
      <w:pPr>
        <w:spacing w:line="480" w:lineRule="auto"/>
        <w:jc w:val="both"/>
        <w:rPr>
          <w:rFonts w:ascii="Times New Roman" w:hAnsi="Times New Roman" w:cs="Times New Roman"/>
          <w:b/>
          <w:sz w:val="24"/>
          <w:szCs w:val="24"/>
          <w:highlight w:val="yellow"/>
        </w:rPr>
      </w:pPr>
    </w:p>
    <w:p w14:paraId="6818A47B" w14:textId="77777777" w:rsidR="002A1053" w:rsidRPr="002739C0" w:rsidRDefault="002A1053" w:rsidP="00D30745">
      <w:pPr>
        <w:spacing w:line="480" w:lineRule="auto"/>
        <w:jc w:val="both"/>
        <w:rPr>
          <w:rFonts w:ascii="Times New Roman" w:hAnsi="Times New Roman" w:cs="Times New Roman"/>
          <w:b/>
          <w:sz w:val="24"/>
          <w:szCs w:val="24"/>
          <w:highlight w:val="yellow"/>
        </w:rPr>
      </w:pPr>
    </w:p>
    <w:p w14:paraId="64278081" w14:textId="1C56D111" w:rsidR="002A1053" w:rsidRPr="002739C0" w:rsidRDefault="00465AA5" w:rsidP="00D30745">
      <w:pPr>
        <w:spacing w:line="480" w:lineRule="auto"/>
        <w:jc w:val="both"/>
        <w:rPr>
          <w:rFonts w:ascii="Times New Roman" w:hAnsi="Times New Roman" w:cs="Times New Roman"/>
          <w:b/>
          <w:sz w:val="24"/>
          <w:szCs w:val="24"/>
          <w:highlight w:val="yellow"/>
        </w:rPr>
      </w:pPr>
      <w:r w:rsidRPr="002739C0">
        <w:rPr>
          <w:rFonts w:ascii="Times New Roman" w:hAnsi="Times New Roman" w:cs="Times New Roman"/>
          <w:noProof/>
          <w:sz w:val="24"/>
          <w:szCs w:val="24"/>
          <w:lang w:eastAsia="en-GB"/>
        </w:rPr>
        <w:drawing>
          <wp:inline distT="0" distB="0" distL="0" distR="0" wp14:anchorId="499F3066" wp14:editId="7B108DDF">
            <wp:extent cx="4631377" cy="6682975"/>
            <wp:effectExtent l="0" t="0" r="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648593" cy="6707818"/>
                    </a:xfrm>
                    <a:prstGeom prst="rect">
                      <a:avLst/>
                    </a:prstGeom>
                    <a:noFill/>
                    <a:ln>
                      <a:noFill/>
                    </a:ln>
                  </pic:spPr>
                </pic:pic>
              </a:graphicData>
            </a:graphic>
          </wp:inline>
        </w:drawing>
      </w:r>
    </w:p>
    <w:p w14:paraId="0A217634" w14:textId="18BD571D" w:rsidR="002A1053" w:rsidRPr="002739C0" w:rsidRDefault="00B66987" w:rsidP="00B97D52">
      <w:pPr>
        <w:spacing w:line="480" w:lineRule="auto"/>
        <w:jc w:val="center"/>
        <w:rPr>
          <w:rFonts w:ascii="Times New Roman" w:hAnsi="Times New Roman" w:cs="Times New Roman"/>
          <w:b/>
          <w:sz w:val="24"/>
          <w:szCs w:val="24"/>
          <w:highlight w:val="yellow"/>
        </w:rPr>
      </w:pPr>
      <w:r w:rsidRPr="002739C0">
        <w:rPr>
          <w:rFonts w:ascii="Times New Roman" w:hAnsi="Times New Roman" w:cs="Times New Roman"/>
          <w:sz w:val="24"/>
          <w:szCs w:val="24"/>
        </w:rPr>
        <w:t xml:space="preserve">Fig. 2. </w:t>
      </w:r>
      <w:r w:rsidR="000F0B51" w:rsidRPr="002739C0">
        <w:rPr>
          <w:rFonts w:ascii="Times New Roman" w:hAnsi="Times New Roman" w:cs="Times New Roman"/>
          <w:sz w:val="24"/>
          <w:szCs w:val="24"/>
        </w:rPr>
        <w:t xml:space="preserve">The </w:t>
      </w:r>
      <w:r w:rsidR="00CE11C3" w:rsidRPr="002739C0">
        <w:rPr>
          <w:rFonts w:ascii="Times New Roman" w:hAnsi="Times New Roman" w:cs="Times New Roman"/>
          <w:sz w:val="24"/>
          <w:szCs w:val="24"/>
        </w:rPr>
        <w:t>Map Psalter</w:t>
      </w:r>
      <w:r w:rsidR="00CC207E" w:rsidRPr="002739C0">
        <w:rPr>
          <w:rFonts w:ascii="Times New Roman" w:hAnsi="Times New Roman" w:cs="Times New Roman"/>
          <w:sz w:val="24"/>
          <w:szCs w:val="24"/>
        </w:rPr>
        <w:t>,</w:t>
      </w:r>
      <w:r w:rsidR="00E044A1" w:rsidRPr="002739C0">
        <w:rPr>
          <w:rFonts w:ascii="Times New Roman" w:hAnsi="Times New Roman" w:cs="Times New Roman"/>
          <w:sz w:val="24"/>
          <w:szCs w:val="24"/>
        </w:rPr>
        <w:t xml:space="preserve"> c. 1265</w:t>
      </w:r>
      <w:r w:rsidR="00EF4F9C" w:rsidRPr="002739C0">
        <w:rPr>
          <w:rFonts w:ascii="Times New Roman" w:hAnsi="Times New Roman" w:cs="Times New Roman"/>
          <w:sz w:val="24"/>
          <w:szCs w:val="24"/>
        </w:rPr>
        <w:t>,</w:t>
      </w:r>
      <w:r w:rsidR="00CC207E" w:rsidRPr="002739C0">
        <w:rPr>
          <w:rFonts w:ascii="Times New Roman" w:hAnsi="Times New Roman" w:cs="Times New Roman"/>
          <w:sz w:val="24"/>
          <w:szCs w:val="24"/>
        </w:rPr>
        <w:t xml:space="preserve"> The British Library, </w:t>
      </w:r>
      <w:r w:rsidR="00EF4F9C" w:rsidRPr="002739C0">
        <w:rPr>
          <w:rFonts w:ascii="Times New Roman" w:hAnsi="Times New Roman" w:cs="Times New Roman"/>
          <w:sz w:val="24"/>
          <w:szCs w:val="24"/>
        </w:rPr>
        <w:t>Additional MS. 28681</w:t>
      </w:r>
      <w:r w:rsidR="00FF5295" w:rsidRPr="002739C0">
        <w:rPr>
          <w:rFonts w:ascii="Times New Roman" w:hAnsi="Times New Roman" w:cs="Times New Roman"/>
          <w:sz w:val="24"/>
          <w:szCs w:val="24"/>
        </w:rPr>
        <w:t>, fol.9 r, Parchment</w:t>
      </w:r>
      <w:r w:rsidRPr="002739C0">
        <w:rPr>
          <w:rFonts w:ascii="Times New Roman" w:hAnsi="Times New Roman" w:cs="Times New Roman"/>
          <w:sz w:val="24"/>
          <w:szCs w:val="24"/>
        </w:rPr>
        <w:t>, diameter of map 9cm.</w:t>
      </w:r>
    </w:p>
    <w:p w14:paraId="2E709626" w14:textId="77777777" w:rsidR="002A1053" w:rsidRPr="002739C0" w:rsidRDefault="002A1053" w:rsidP="00D30745">
      <w:pPr>
        <w:spacing w:line="480" w:lineRule="auto"/>
        <w:jc w:val="both"/>
        <w:rPr>
          <w:rFonts w:ascii="Times New Roman" w:hAnsi="Times New Roman" w:cs="Times New Roman"/>
          <w:b/>
          <w:sz w:val="24"/>
          <w:szCs w:val="24"/>
          <w:highlight w:val="yellow"/>
        </w:rPr>
      </w:pPr>
    </w:p>
    <w:p w14:paraId="3034D5CA" w14:textId="77777777" w:rsidR="002A1053" w:rsidRPr="002739C0" w:rsidRDefault="002A1053" w:rsidP="00D30745">
      <w:pPr>
        <w:spacing w:line="480" w:lineRule="auto"/>
        <w:jc w:val="both"/>
        <w:rPr>
          <w:rFonts w:ascii="Times New Roman" w:hAnsi="Times New Roman" w:cs="Times New Roman"/>
          <w:b/>
          <w:sz w:val="24"/>
          <w:szCs w:val="24"/>
          <w:highlight w:val="yellow"/>
        </w:rPr>
      </w:pPr>
    </w:p>
    <w:p w14:paraId="51FD5B5E" w14:textId="77777777" w:rsidR="002A1053" w:rsidRPr="002739C0" w:rsidRDefault="002A1053" w:rsidP="00D30745">
      <w:pPr>
        <w:spacing w:line="480" w:lineRule="auto"/>
        <w:jc w:val="both"/>
        <w:rPr>
          <w:rFonts w:ascii="Times New Roman" w:hAnsi="Times New Roman" w:cs="Times New Roman"/>
          <w:b/>
          <w:sz w:val="24"/>
          <w:szCs w:val="24"/>
          <w:highlight w:val="yellow"/>
        </w:rPr>
      </w:pPr>
    </w:p>
    <w:p w14:paraId="46CD07D9" w14:textId="6D086182" w:rsidR="002A1053" w:rsidRPr="002739C0" w:rsidRDefault="002F78B4" w:rsidP="00D30745">
      <w:pPr>
        <w:spacing w:line="480" w:lineRule="auto"/>
        <w:jc w:val="both"/>
        <w:rPr>
          <w:rFonts w:ascii="Times New Roman" w:hAnsi="Times New Roman" w:cs="Times New Roman"/>
          <w:b/>
          <w:sz w:val="24"/>
          <w:szCs w:val="24"/>
          <w:highlight w:val="yellow"/>
        </w:rPr>
      </w:pPr>
      <w:r w:rsidRPr="002739C0">
        <w:rPr>
          <w:rFonts w:ascii="Times New Roman" w:hAnsi="Times New Roman" w:cs="Times New Roman"/>
          <w:noProof/>
          <w:sz w:val="24"/>
          <w:szCs w:val="24"/>
          <w:lang w:eastAsia="en-GB"/>
        </w:rPr>
        <w:drawing>
          <wp:inline distT="0" distB="0" distL="0" distR="0" wp14:anchorId="7591A1A6" wp14:editId="64D5FC4A">
            <wp:extent cx="5731510" cy="6663690"/>
            <wp:effectExtent l="0" t="0" r="254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6663690"/>
                    </a:xfrm>
                    <a:prstGeom prst="rect">
                      <a:avLst/>
                    </a:prstGeom>
                  </pic:spPr>
                </pic:pic>
              </a:graphicData>
            </a:graphic>
          </wp:inline>
        </w:drawing>
      </w:r>
    </w:p>
    <w:p w14:paraId="628216C3" w14:textId="1038EC27" w:rsidR="002A1053" w:rsidRPr="002739C0" w:rsidRDefault="00BE7D6D" w:rsidP="00B97D52">
      <w:pPr>
        <w:spacing w:line="480" w:lineRule="auto"/>
        <w:jc w:val="center"/>
        <w:rPr>
          <w:rFonts w:ascii="Times New Roman" w:hAnsi="Times New Roman" w:cs="Times New Roman"/>
          <w:sz w:val="24"/>
          <w:szCs w:val="24"/>
        </w:rPr>
      </w:pPr>
      <w:r w:rsidRPr="002739C0">
        <w:rPr>
          <w:rFonts w:ascii="Times New Roman" w:hAnsi="Times New Roman" w:cs="Times New Roman"/>
          <w:sz w:val="24"/>
          <w:szCs w:val="24"/>
        </w:rPr>
        <w:t xml:space="preserve">Fig. 3. </w:t>
      </w:r>
      <w:r w:rsidR="0055747D" w:rsidRPr="002739C0">
        <w:rPr>
          <w:rFonts w:ascii="Times New Roman" w:hAnsi="Times New Roman" w:cs="Times New Roman"/>
          <w:sz w:val="24"/>
          <w:szCs w:val="24"/>
        </w:rPr>
        <w:t>The Herefor</w:t>
      </w:r>
      <w:r w:rsidRPr="002739C0">
        <w:rPr>
          <w:rFonts w:ascii="Times New Roman" w:hAnsi="Times New Roman" w:cs="Times New Roman"/>
          <w:sz w:val="24"/>
          <w:szCs w:val="24"/>
        </w:rPr>
        <w:t>d World Map</w:t>
      </w:r>
      <w:r w:rsidR="00EA7E00" w:rsidRPr="002739C0">
        <w:rPr>
          <w:rFonts w:ascii="Times New Roman" w:hAnsi="Times New Roman" w:cs="Times New Roman"/>
          <w:sz w:val="24"/>
          <w:szCs w:val="24"/>
        </w:rPr>
        <w:t>,</w:t>
      </w:r>
      <w:r w:rsidRPr="002739C0">
        <w:rPr>
          <w:rFonts w:ascii="Times New Roman" w:hAnsi="Times New Roman" w:cs="Times New Roman"/>
          <w:sz w:val="24"/>
          <w:szCs w:val="24"/>
        </w:rPr>
        <w:t xml:space="preserve"> c. </w:t>
      </w:r>
      <w:r w:rsidR="00FA04F3" w:rsidRPr="002739C0">
        <w:rPr>
          <w:rFonts w:ascii="Times New Roman" w:hAnsi="Times New Roman" w:cs="Times New Roman"/>
          <w:sz w:val="24"/>
          <w:szCs w:val="24"/>
        </w:rPr>
        <w:t>1300,</w:t>
      </w:r>
      <w:r w:rsidR="00EA7E00" w:rsidRPr="002739C0">
        <w:rPr>
          <w:rFonts w:ascii="Times New Roman" w:hAnsi="Times New Roman" w:cs="Times New Roman"/>
          <w:sz w:val="24"/>
          <w:szCs w:val="24"/>
        </w:rPr>
        <w:t xml:space="preserve"> </w:t>
      </w:r>
      <w:r w:rsidR="00FA04F3" w:rsidRPr="002739C0">
        <w:rPr>
          <w:rFonts w:ascii="Times New Roman" w:hAnsi="Times New Roman" w:cs="Times New Roman"/>
          <w:sz w:val="24"/>
          <w:szCs w:val="24"/>
        </w:rPr>
        <w:t>Hereford</w:t>
      </w:r>
      <w:r w:rsidR="00EA7E00" w:rsidRPr="002739C0">
        <w:rPr>
          <w:rFonts w:ascii="Times New Roman" w:hAnsi="Times New Roman" w:cs="Times New Roman"/>
          <w:sz w:val="24"/>
          <w:szCs w:val="24"/>
        </w:rPr>
        <w:t xml:space="preserve">, </w:t>
      </w:r>
      <w:r w:rsidR="009F5503" w:rsidRPr="002739C0">
        <w:rPr>
          <w:rFonts w:ascii="Times New Roman" w:hAnsi="Times New Roman" w:cs="Times New Roman"/>
          <w:sz w:val="24"/>
          <w:szCs w:val="24"/>
        </w:rPr>
        <w:t xml:space="preserve">The Hereford </w:t>
      </w:r>
      <w:proofErr w:type="spellStart"/>
      <w:r w:rsidR="009F5503" w:rsidRPr="002739C0">
        <w:rPr>
          <w:rFonts w:ascii="Times New Roman" w:hAnsi="Times New Roman" w:cs="Times New Roman"/>
          <w:sz w:val="24"/>
          <w:szCs w:val="24"/>
        </w:rPr>
        <w:t>Mappa</w:t>
      </w:r>
      <w:proofErr w:type="spellEnd"/>
      <w:r w:rsidR="009F5503" w:rsidRPr="002739C0">
        <w:rPr>
          <w:rFonts w:ascii="Times New Roman" w:hAnsi="Times New Roman" w:cs="Times New Roman"/>
          <w:sz w:val="24"/>
          <w:szCs w:val="24"/>
        </w:rPr>
        <w:t xml:space="preserve"> Mundi Trustee Company Ltd, Parchment</w:t>
      </w:r>
      <w:r w:rsidR="00D50521" w:rsidRPr="002739C0">
        <w:rPr>
          <w:rFonts w:ascii="Times New Roman" w:hAnsi="Times New Roman" w:cs="Times New Roman"/>
          <w:sz w:val="24"/>
          <w:szCs w:val="24"/>
        </w:rPr>
        <w:t>, 158 x 133 cm</w:t>
      </w:r>
      <w:r w:rsidR="00E044A1" w:rsidRPr="002739C0">
        <w:rPr>
          <w:rFonts w:ascii="Times New Roman" w:hAnsi="Times New Roman" w:cs="Times New Roman"/>
          <w:sz w:val="24"/>
          <w:szCs w:val="24"/>
        </w:rPr>
        <w:t>.</w:t>
      </w:r>
    </w:p>
    <w:p w14:paraId="36CECC43" w14:textId="77777777" w:rsidR="00FA04F3" w:rsidRPr="002739C0" w:rsidRDefault="00FA04F3" w:rsidP="00D30745">
      <w:pPr>
        <w:spacing w:line="480" w:lineRule="auto"/>
        <w:jc w:val="both"/>
        <w:rPr>
          <w:rFonts w:ascii="Times New Roman" w:hAnsi="Times New Roman" w:cs="Times New Roman"/>
          <w:b/>
          <w:sz w:val="24"/>
          <w:szCs w:val="24"/>
          <w:highlight w:val="yellow"/>
        </w:rPr>
      </w:pPr>
    </w:p>
    <w:p w14:paraId="6703D744" w14:textId="196633DB" w:rsidR="00BC78A2" w:rsidRPr="002739C0" w:rsidRDefault="002725CF" w:rsidP="00D30745">
      <w:pPr>
        <w:spacing w:line="480" w:lineRule="auto"/>
        <w:jc w:val="both"/>
        <w:rPr>
          <w:rFonts w:ascii="Times New Roman" w:hAnsi="Times New Roman" w:cs="Times New Roman"/>
          <w:b/>
          <w:sz w:val="24"/>
          <w:szCs w:val="24"/>
        </w:rPr>
      </w:pPr>
      <w:r w:rsidRPr="002739C0">
        <w:rPr>
          <w:rFonts w:ascii="Times New Roman" w:hAnsi="Times New Roman" w:cs="Times New Roman"/>
          <w:b/>
          <w:sz w:val="24"/>
          <w:szCs w:val="24"/>
        </w:rPr>
        <w:t>Intro</w:t>
      </w:r>
      <w:r w:rsidR="006F630F" w:rsidRPr="002739C0">
        <w:rPr>
          <w:rFonts w:ascii="Times New Roman" w:hAnsi="Times New Roman" w:cs="Times New Roman"/>
          <w:b/>
          <w:sz w:val="24"/>
          <w:szCs w:val="24"/>
        </w:rPr>
        <w:t>duction</w:t>
      </w:r>
    </w:p>
    <w:p w14:paraId="19B0A405" w14:textId="72DBE930" w:rsidR="00BE6055" w:rsidRPr="002739C0" w:rsidRDefault="00795C86" w:rsidP="00BE6055">
      <w:pPr>
        <w:spacing w:line="480" w:lineRule="auto"/>
        <w:jc w:val="both"/>
        <w:rPr>
          <w:rFonts w:ascii="Times New Roman" w:hAnsi="Times New Roman" w:cs="Times New Roman"/>
          <w:sz w:val="24"/>
          <w:szCs w:val="24"/>
        </w:rPr>
      </w:pPr>
      <w:r w:rsidRPr="002739C0">
        <w:rPr>
          <w:rFonts w:ascii="Times New Roman" w:hAnsi="Times New Roman" w:cs="Times New Roman"/>
          <w:sz w:val="24"/>
          <w:szCs w:val="24"/>
        </w:rPr>
        <w:t>While much of the study of the medieval period seems preoccupied with the deeds, chiefly tragic</w:t>
      </w:r>
      <w:r w:rsidR="004A5609" w:rsidRPr="002739C0">
        <w:rPr>
          <w:rFonts w:ascii="Times New Roman" w:hAnsi="Times New Roman" w:cs="Times New Roman"/>
          <w:sz w:val="24"/>
          <w:szCs w:val="24"/>
        </w:rPr>
        <w:t xml:space="preserve">, </w:t>
      </w:r>
      <w:r w:rsidRPr="002739C0">
        <w:rPr>
          <w:rFonts w:ascii="Times New Roman" w:hAnsi="Times New Roman" w:cs="Times New Roman"/>
          <w:sz w:val="24"/>
          <w:szCs w:val="24"/>
        </w:rPr>
        <w:t xml:space="preserve">heroic, </w:t>
      </w:r>
      <w:r w:rsidR="00BC76AF" w:rsidRPr="002739C0">
        <w:rPr>
          <w:rFonts w:ascii="Times New Roman" w:hAnsi="Times New Roman" w:cs="Times New Roman"/>
          <w:sz w:val="24"/>
          <w:szCs w:val="24"/>
        </w:rPr>
        <w:t>or political</w:t>
      </w:r>
      <w:r w:rsidR="000026FB" w:rsidRPr="002739C0">
        <w:rPr>
          <w:rFonts w:ascii="Times New Roman" w:hAnsi="Times New Roman" w:cs="Times New Roman"/>
          <w:sz w:val="24"/>
          <w:szCs w:val="24"/>
        </w:rPr>
        <w:t>,</w:t>
      </w:r>
      <w:r w:rsidR="00BC76AF" w:rsidRPr="002739C0">
        <w:rPr>
          <w:rFonts w:ascii="Times New Roman" w:hAnsi="Times New Roman" w:cs="Times New Roman"/>
          <w:sz w:val="24"/>
          <w:szCs w:val="24"/>
        </w:rPr>
        <w:t xml:space="preserve"> </w:t>
      </w:r>
      <w:r w:rsidRPr="002739C0">
        <w:rPr>
          <w:rFonts w:ascii="Times New Roman" w:hAnsi="Times New Roman" w:cs="Times New Roman"/>
          <w:sz w:val="24"/>
          <w:szCs w:val="24"/>
        </w:rPr>
        <w:t xml:space="preserve">of men </w:t>
      </w:r>
      <w:r w:rsidR="00660645" w:rsidRPr="002739C0">
        <w:rPr>
          <w:rFonts w:ascii="Times New Roman" w:hAnsi="Times New Roman" w:cs="Times New Roman"/>
          <w:sz w:val="24"/>
          <w:szCs w:val="24"/>
        </w:rPr>
        <w:t>and women</w:t>
      </w:r>
      <w:r w:rsidRPr="002739C0">
        <w:rPr>
          <w:rFonts w:ascii="Times New Roman" w:hAnsi="Times New Roman" w:cs="Times New Roman"/>
          <w:sz w:val="24"/>
          <w:szCs w:val="24"/>
        </w:rPr>
        <w:t xml:space="preserve">, this study aims to look at the </w:t>
      </w:r>
      <w:r w:rsidR="005D1B52" w:rsidRPr="002739C0">
        <w:rPr>
          <w:rFonts w:ascii="Times New Roman" w:hAnsi="Times New Roman" w:cs="Times New Roman"/>
          <w:sz w:val="24"/>
          <w:szCs w:val="24"/>
        </w:rPr>
        <w:t>uniquely medieval</w:t>
      </w:r>
      <w:r w:rsidRPr="002739C0">
        <w:rPr>
          <w:rFonts w:ascii="Times New Roman" w:hAnsi="Times New Roman" w:cs="Times New Roman"/>
          <w:sz w:val="24"/>
          <w:szCs w:val="24"/>
        </w:rPr>
        <w:t xml:space="preserve"> world view </w:t>
      </w:r>
      <w:r w:rsidR="0055678B" w:rsidRPr="002739C0">
        <w:rPr>
          <w:rFonts w:ascii="Times New Roman" w:hAnsi="Times New Roman" w:cs="Times New Roman"/>
          <w:sz w:val="24"/>
          <w:szCs w:val="24"/>
        </w:rPr>
        <w:t>at the heart of the events of the period</w:t>
      </w:r>
      <w:r w:rsidRPr="002739C0">
        <w:rPr>
          <w:rFonts w:ascii="Times New Roman" w:hAnsi="Times New Roman" w:cs="Times New Roman"/>
          <w:sz w:val="24"/>
          <w:szCs w:val="24"/>
        </w:rPr>
        <w:t>.</w:t>
      </w:r>
      <w:r w:rsidR="004E7570" w:rsidRPr="002739C0">
        <w:rPr>
          <w:rFonts w:ascii="Times New Roman" w:hAnsi="Times New Roman" w:cs="Times New Roman"/>
          <w:sz w:val="24"/>
          <w:szCs w:val="24"/>
        </w:rPr>
        <w:t xml:space="preserve"> The</w:t>
      </w:r>
      <w:r w:rsidR="00F30911" w:rsidRPr="002739C0">
        <w:rPr>
          <w:rFonts w:ascii="Times New Roman" w:hAnsi="Times New Roman" w:cs="Times New Roman"/>
          <w:sz w:val="24"/>
          <w:szCs w:val="24"/>
        </w:rPr>
        <w:t xml:space="preserve"> foundational concept </w:t>
      </w:r>
      <w:r w:rsidR="004E7570" w:rsidRPr="002739C0">
        <w:rPr>
          <w:rFonts w:ascii="Times New Roman" w:hAnsi="Times New Roman" w:cs="Times New Roman"/>
          <w:sz w:val="24"/>
          <w:szCs w:val="24"/>
        </w:rPr>
        <w:t>of</w:t>
      </w:r>
      <w:r w:rsidR="00F30911" w:rsidRPr="002739C0">
        <w:rPr>
          <w:rFonts w:ascii="Times New Roman" w:hAnsi="Times New Roman" w:cs="Times New Roman"/>
          <w:sz w:val="24"/>
          <w:szCs w:val="24"/>
        </w:rPr>
        <w:t xml:space="preserve"> this paper is that</w:t>
      </w:r>
      <w:r w:rsidR="00B2428D" w:rsidRPr="002739C0">
        <w:rPr>
          <w:rFonts w:ascii="Times New Roman" w:hAnsi="Times New Roman" w:cs="Times New Roman"/>
          <w:sz w:val="24"/>
          <w:szCs w:val="24"/>
        </w:rPr>
        <w:t xml:space="preserve"> </w:t>
      </w:r>
      <w:r w:rsidR="00645018" w:rsidRPr="002739C0">
        <w:rPr>
          <w:rFonts w:ascii="Times New Roman" w:hAnsi="Times New Roman" w:cs="Times New Roman"/>
          <w:sz w:val="24"/>
          <w:szCs w:val="24"/>
        </w:rPr>
        <w:t xml:space="preserve">the </w:t>
      </w:r>
      <w:r w:rsidR="00B2428D" w:rsidRPr="002739C0">
        <w:rPr>
          <w:rFonts w:ascii="Times New Roman" w:hAnsi="Times New Roman" w:cs="Times New Roman"/>
          <w:sz w:val="24"/>
          <w:szCs w:val="24"/>
        </w:rPr>
        <w:t>themes</w:t>
      </w:r>
      <w:r w:rsidR="00F30911" w:rsidRPr="002739C0">
        <w:rPr>
          <w:rFonts w:ascii="Times New Roman" w:hAnsi="Times New Roman" w:cs="Times New Roman"/>
          <w:sz w:val="24"/>
          <w:szCs w:val="24"/>
        </w:rPr>
        <w:t xml:space="preserve"> </w:t>
      </w:r>
      <w:r w:rsidR="00007587" w:rsidRPr="002739C0">
        <w:rPr>
          <w:rFonts w:ascii="Times New Roman" w:hAnsi="Times New Roman" w:cs="Times New Roman"/>
          <w:sz w:val="24"/>
          <w:szCs w:val="24"/>
        </w:rPr>
        <w:t xml:space="preserve">of </w:t>
      </w:r>
      <w:r w:rsidR="00F30911" w:rsidRPr="002739C0">
        <w:rPr>
          <w:rFonts w:ascii="Times New Roman" w:hAnsi="Times New Roman" w:cs="Times New Roman"/>
          <w:sz w:val="24"/>
          <w:szCs w:val="24"/>
        </w:rPr>
        <w:t>journey</w:t>
      </w:r>
      <w:r w:rsidR="00EF43B3" w:rsidRPr="002739C0">
        <w:rPr>
          <w:rFonts w:ascii="Times New Roman" w:hAnsi="Times New Roman" w:cs="Times New Roman"/>
          <w:sz w:val="24"/>
          <w:szCs w:val="24"/>
        </w:rPr>
        <w:t xml:space="preserve"> and destination</w:t>
      </w:r>
      <w:r w:rsidR="00B2428D" w:rsidRPr="002739C0">
        <w:rPr>
          <w:rFonts w:ascii="Times New Roman" w:hAnsi="Times New Roman" w:cs="Times New Roman"/>
          <w:sz w:val="24"/>
          <w:szCs w:val="24"/>
        </w:rPr>
        <w:t xml:space="preserve"> </w:t>
      </w:r>
      <w:r w:rsidR="00C36EC3" w:rsidRPr="002739C0">
        <w:rPr>
          <w:rFonts w:ascii="Times New Roman" w:hAnsi="Times New Roman" w:cs="Times New Roman"/>
          <w:sz w:val="24"/>
          <w:szCs w:val="24"/>
        </w:rPr>
        <w:t>consistently</w:t>
      </w:r>
      <w:r w:rsidR="00F30911" w:rsidRPr="002739C0">
        <w:rPr>
          <w:rFonts w:ascii="Times New Roman" w:hAnsi="Times New Roman" w:cs="Times New Roman"/>
          <w:sz w:val="24"/>
          <w:szCs w:val="24"/>
        </w:rPr>
        <w:t xml:space="preserve"> </w:t>
      </w:r>
      <w:r w:rsidR="00C7683E" w:rsidRPr="002739C0">
        <w:rPr>
          <w:rFonts w:ascii="Times New Roman" w:hAnsi="Times New Roman" w:cs="Times New Roman"/>
          <w:sz w:val="24"/>
          <w:szCs w:val="24"/>
        </w:rPr>
        <w:t>perforate</w:t>
      </w:r>
      <w:r w:rsidR="00F30911" w:rsidRPr="002739C0">
        <w:rPr>
          <w:rFonts w:ascii="Times New Roman" w:hAnsi="Times New Roman" w:cs="Times New Roman"/>
          <w:sz w:val="24"/>
          <w:szCs w:val="24"/>
        </w:rPr>
        <w:t xml:space="preserve"> </w:t>
      </w:r>
      <w:r w:rsidR="00C36EC3" w:rsidRPr="002739C0">
        <w:rPr>
          <w:rFonts w:ascii="Times New Roman" w:hAnsi="Times New Roman" w:cs="Times New Roman"/>
          <w:sz w:val="24"/>
          <w:szCs w:val="24"/>
        </w:rPr>
        <w:t>medieval</w:t>
      </w:r>
      <w:r w:rsidR="00F30911" w:rsidRPr="002739C0">
        <w:rPr>
          <w:rFonts w:ascii="Times New Roman" w:hAnsi="Times New Roman" w:cs="Times New Roman"/>
          <w:sz w:val="24"/>
          <w:szCs w:val="24"/>
        </w:rPr>
        <w:t xml:space="preserve"> art and literature.</w:t>
      </w:r>
      <w:r w:rsidR="008522D1" w:rsidRPr="002739C0">
        <w:rPr>
          <w:rFonts w:ascii="Times New Roman" w:hAnsi="Times New Roman" w:cs="Times New Roman"/>
          <w:sz w:val="24"/>
          <w:szCs w:val="24"/>
        </w:rPr>
        <w:t xml:space="preserve"> </w:t>
      </w:r>
      <w:r w:rsidR="007F3BBE" w:rsidRPr="002739C0">
        <w:rPr>
          <w:rFonts w:ascii="Times New Roman" w:hAnsi="Times New Roman" w:cs="Times New Roman"/>
          <w:sz w:val="24"/>
          <w:szCs w:val="24"/>
        </w:rPr>
        <w:t xml:space="preserve">This paper </w:t>
      </w:r>
      <w:r w:rsidR="00311CC1" w:rsidRPr="002739C0">
        <w:rPr>
          <w:rFonts w:ascii="Times New Roman" w:hAnsi="Times New Roman" w:cs="Times New Roman"/>
          <w:sz w:val="24"/>
          <w:szCs w:val="24"/>
        </w:rPr>
        <w:t xml:space="preserve">will </w:t>
      </w:r>
      <w:r w:rsidR="007F3BBE" w:rsidRPr="002739C0">
        <w:rPr>
          <w:rFonts w:ascii="Times New Roman" w:hAnsi="Times New Roman" w:cs="Times New Roman"/>
          <w:sz w:val="24"/>
          <w:szCs w:val="24"/>
        </w:rPr>
        <w:t>rei</w:t>
      </w:r>
      <w:r w:rsidR="00A74C41" w:rsidRPr="002739C0">
        <w:rPr>
          <w:rFonts w:ascii="Times New Roman" w:hAnsi="Times New Roman" w:cs="Times New Roman"/>
          <w:sz w:val="24"/>
          <w:szCs w:val="24"/>
        </w:rPr>
        <w:t>terate</w:t>
      </w:r>
      <w:r w:rsidR="007F3BBE" w:rsidRPr="002739C0">
        <w:rPr>
          <w:rFonts w:ascii="Times New Roman" w:hAnsi="Times New Roman" w:cs="Times New Roman"/>
          <w:sz w:val="24"/>
          <w:szCs w:val="24"/>
        </w:rPr>
        <w:t xml:space="preserve"> the notion that the medieval period can be considered </w:t>
      </w:r>
      <w:r w:rsidR="00A74C41" w:rsidRPr="002739C0">
        <w:rPr>
          <w:rFonts w:ascii="Times New Roman" w:hAnsi="Times New Roman" w:cs="Times New Roman"/>
          <w:sz w:val="24"/>
          <w:szCs w:val="24"/>
        </w:rPr>
        <w:t>to have</w:t>
      </w:r>
      <w:r w:rsidR="007F3BBE" w:rsidRPr="002739C0">
        <w:rPr>
          <w:rFonts w:ascii="Times New Roman" w:hAnsi="Times New Roman" w:cs="Times New Roman"/>
          <w:sz w:val="24"/>
          <w:szCs w:val="24"/>
        </w:rPr>
        <w:t xml:space="preserve"> a specific identity</w:t>
      </w:r>
      <w:r w:rsidR="001C3C4A" w:rsidRPr="002739C0">
        <w:rPr>
          <w:rFonts w:ascii="Times New Roman" w:hAnsi="Times New Roman" w:cs="Times New Roman"/>
          <w:sz w:val="24"/>
          <w:szCs w:val="24"/>
        </w:rPr>
        <w:t xml:space="preserve">, and </w:t>
      </w:r>
      <w:r w:rsidR="00577F22" w:rsidRPr="002739C0">
        <w:rPr>
          <w:rFonts w:ascii="Times New Roman" w:hAnsi="Times New Roman" w:cs="Times New Roman"/>
          <w:sz w:val="24"/>
          <w:szCs w:val="24"/>
        </w:rPr>
        <w:t>f</w:t>
      </w:r>
      <w:r w:rsidR="003447B2" w:rsidRPr="002739C0">
        <w:rPr>
          <w:rFonts w:ascii="Times New Roman" w:hAnsi="Times New Roman" w:cs="Times New Roman"/>
          <w:sz w:val="24"/>
          <w:szCs w:val="24"/>
        </w:rPr>
        <w:t xml:space="preserve">urther, that </w:t>
      </w:r>
      <w:r w:rsidR="00F015FC" w:rsidRPr="002739C0">
        <w:rPr>
          <w:rFonts w:ascii="Times New Roman" w:hAnsi="Times New Roman" w:cs="Times New Roman"/>
          <w:sz w:val="24"/>
          <w:szCs w:val="24"/>
        </w:rPr>
        <w:t>the</w:t>
      </w:r>
      <w:r w:rsidR="001C3C4A" w:rsidRPr="002739C0">
        <w:rPr>
          <w:rFonts w:ascii="Times New Roman" w:hAnsi="Times New Roman" w:cs="Times New Roman"/>
          <w:sz w:val="24"/>
          <w:szCs w:val="24"/>
        </w:rPr>
        <w:t xml:space="preserve"> </w:t>
      </w:r>
      <w:r w:rsidR="00686580" w:rsidRPr="002739C0">
        <w:rPr>
          <w:rFonts w:ascii="Times New Roman" w:hAnsi="Times New Roman" w:cs="Times New Roman"/>
          <w:sz w:val="24"/>
          <w:szCs w:val="24"/>
        </w:rPr>
        <w:t>themes</w:t>
      </w:r>
      <w:r w:rsidR="000D0B17" w:rsidRPr="002739C0">
        <w:rPr>
          <w:rFonts w:ascii="Times New Roman" w:hAnsi="Times New Roman" w:cs="Times New Roman"/>
          <w:sz w:val="24"/>
          <w:szCs w:val="24"/>
        </w:rPr>
        <w:t xml:space="preserve"> of</w:t>
      </w:r>
      <w:r w:rsidR="00686580" w:rsidRPr="002739C0">
        <w:rPr>
          <w:rFonts w:ascii="Times New Roman" w:hAnsi="Times New Roman" w:cs="Times New Roman"/>
          <w:sz w:val="24"/>
          <w:szCs w:val="24"/>
        </w:rPr>
        <w:t xml:space="preserve"> </w:t>
      </w:r>
      <w:r w:rsidR="00E02C7B" w:rsidRPr="002739C0">
        <w:rPr>
          <w:rFonts w:ascii="Times New Roman" w:hAnsi="Times New Roman" w:cs="Times New Roman"/>
          <w:sz w:val="24"/>
          <w:szCs w:val="24"/>
        </w:rPr>
        <w:t>journey and</w:t>
      </w:r>
      <w:r w:rsidR="001C3C4A" w:rsidRPr="002739C0">
        <w:rPr>
          <w:rFonts w:ascii="Times New Roman" w:hAnsi="Times New Roman" w:cs="Times New Roman"/>
          <w:sz w:val="24"/>
          <w:szCs w:val="24"/>
        </w:rPr>
        <w:t xml:space="preserve"> </w:t>
      </w:r>
      <w:r w:rsidR="000D0B17" w:rsidRPr="002739C0">
        <w:rPr>
          <w:rFonts w:ascii="Times New Roman" w:hAnsi="Times New Roman" w:cs="Times New Roman"/>
          <w:sz w:val="24"/>
          <w:szCs w:val="24"/>
        </w:rPr>
        <w:t>destination</w:t>
      </w:r>
      <w:r w:rsidR="00CB3111" w:rsidRPr="002739C0">
        <w:rPr>
          <w:rFonts w:ascii="Times New Roman" w:hAnsi="Times New Roman" w:cs="Times New Roman"/>
          <w:sz w:val="24"/>
          <w:szCs w:val="24"/>
        </w:rPr>
        <w:t xml:space="preserve"> operated</w:t>
      </w:r>
      <w:r w:rsidR="000D0B17" w:rsidRPr="002739C0">
        <w:rPr>
          <w:rFonts w:ascii="Times New Roman" w:hAnsi="Times New Roman" w:cs="Times New Roman"/>
          <w:sz w:val="24"/>
          <w:szCs w:val="24"/>
        </w:rPr>
        <w:t xml:space="preserve"> </w:t>
      </w:r>
      <w:r w:rsidR="00F015FC" w:rsidRPr="002739C0">
        <w:rPr>
          <w:rFonts w:ascii="Times New Roman" w:hAnsi="Times New Roman" w:cs="Times New Roman"/>
          <w:sz w:val="24"/>
          <w:szCs w:val="24"/>
        </w:rPr>
        <w:t xml:space="preserve">as </w:t>
      </w:r>
      <w:r w:rsidR="00CB3111" w:rsidRPr="002739C0">
        <w:rPr>
          <w:rFonts w:ascii="Times New Roman" w:hAnsi="Times New Roman" w:cs="Times New Roman"/>
          <w:sz w:val="24"/>
          <w:szCs w:val="24"/>
        </w:rPr>
        <w:t>an integral undercurrent in medieval thought</w:t>
      </w:r>
      <w:r w:rsidR="007F3BBE" w:rsidRPr="002739C0">
        <w:rPr>
          <w:rFonts w:ascii="Times New Roman" w:hAnsi="Times New Roman" w:cs="Times New Roman"/>
          <w:sz w:val="24"/>
          <w:szCs w:val="24"/>
        </w:rPr>
        <w:t xml:space="preserve">. </w:t>
      </w:r>
      <w:r w:rsidR="00786521" w:rsidRPr="002739C0">
        <w:rPr>
          <w:rFonts w:ascii="Times New Roman" w:hAnsi="Times New Roman" w:cs="Times New Roman"/>
          <w:sz w:val="24"/>
          <w:szCs w:val="24"/>
        </w:rPr>
        <w:t>I</w:t>
      </w:r>
      <w:r w:rsidR="007F3BBE" w:rsidRPr="002739C0">
        <w:rPr>
          <w:rFonts w:ascii="Times New Roman" w:hAnsi="Times New Roman" w:cs="Times New Roman"/>
          <w:sz w:val="24"/>
          <w:szCs w:val="24"/>
        </w:rPr>
        <w:t>t is important to consider that</w:t>
      </w:r>
      <w:r w:rsidR="00DC12D3" w:rsidRPr="002739C0">
        <w:rPr>
          <w:rFonts w:ascii="Times New Roman" w:hAnsi="Times New Roman" w:cs="Times New Roman"/>
          <w:sz w:val="24"/>
          <w:szCs w:val="24"/>
        </w:rPr>
        <w:t>,</w:t>
      </w:r>
      <w:r w:rsidR="007F3BBE" w:rsidRPr="002739C0">
        <w:rPr>
          <w:rFonts w:ascii="Times New Roman" w:hAnsi="Times New Roman" w:cs="Times New Roman"/>
          <w:sz w:val="24"/>
          <w:szCs w:val="24"/>
        </w:rPr>
        <w:t xml:space="preserve"> despite th</w:t>
      </w:r>
      <w:r w:rsidR="00EA15DF" w:rsidRPr="002739C0">
        <w:rPr>
          <w:rFonts w:ascii="Times New Roman" w:hAnsi="Times New Roman" w:cs="Times New Roman"/>
          <w:sz w:val="24"/>
          <w:szCs w:val="24"/>
        </w:rPr>
        <w:t>e</w:t>
      </w:r>
      <w:r w:rsidR="007F3BBE" w:rsidRPr="002739C0">
        <w:rPr>
          <w:rFonts w:ascii="Times New Roman" w:hAnsi="Times New Roman" w:cs="Times New Roman"/>
          <w:sz w:val="24"/>
          <w:szCs w:val="24"/>
        </w:rPr>
        <w:t xml:space="preserve"> ostensible diversity</w:t>
      </w:r>
      <w:r w:rsidR="00786521" w:rsidRPr="002739C0">
        <w:rPr>
          <w:rFonts w:ascii="Times New Roman" w:hAnsi="Times New Roman" w:cs="Times New Roman"/>
          <w:sz w:val="24"/>
          <w:szCs w:val="24"/>
        </w:rPr>
        <w:t xml:space="preserve"> of </w:t>
      </w:r>
      <w:r w:rsidR="00E4768B" w:rsidRPr="002739C0">
        <w:rPr>
          <w:rFonts w:ascii="Times New Roman" w:hAnsi="Times New Roman" w:cs="Times New Roman"/>
          <w:sz w:val="24"/>
          <w:szCs w:val="24"/>
        </w:rPr>
        <w:t>such a broad</w:t>
      </w:r>
      <w:r w:rsidR="00786521" w:rsidRPr="002739C0">
        <w:rPr>
          <w:rFonts w:ascii="Times New Roman" w:hAnsi="Times New Roman" w:cs="Times New Roman"/>
          <w:sz w:val="24"/>
          <w:szCs w:val="24"/>
        </w:rPr>
        <w:t xml:space="preserve"> period</w:t>
      </w:r>
      <w:r w:rsidR="00DA5C81" w:rsidRPr="002739C0">
        <w:rPr>
          <w:rFonts w:ascii="Times New Roman" w:hAnsi="Times New Roman" w:cs="Times New Roman"/>
          <w:sz w:val="24"/>
          <w:szCs w:val="24"/>
        </w:rPr>
        <w:t>,</w:t>
      </w:r>
      <w:r w:rsidR="007F3BBE" w:rsidRPr="002739C0">
        <w:rPr>
          <w:rFonts w:ascii="Times New Roman" w:hAnsi="Times New Roman" w:cs="Times New Roman"/>
          <w:sz w:val="24"/>
          <w:szCs w:val="24"/>
        </w:rPr>
        <w:t xml:space="preserve"> many of the themes and concerns </w:t>
      </w:r>
      <w:proofErr w:type="gramStart"/>
      <w:r w:rsidR="007F3BBE" w:rsidRPr="002739C0">
        <w:rPr>
          <w:rFonts w:ascii="Times New Roman" w:hAnsi="Times New Roman" w:cs="Times New Roman"/>
          <w:sz w:val="24"/>
          <w:szCs w:val="24"/>
        </w:rPr>
        <w:t>can be seen as</w:t>
      </w:r>
      <w:proofErr w:type="gramEnd"/>
      <w:r w:rsidR="007F3BBE" w:rsidRPr="002739C0">
        <w:rPr>
          <w:rFonts w:ascii="Times New Roman" w:hAnsi="Times New Roman" w:cs="Times New Roman"/>
          <w:sz w:val="24"/>
          <w:szCs w:val="24"/>
        </w:rPr>
        <w:t xml:space="preserve"> a unifying force. Cook and </w:t>
      </w:r>
      <w:proofErr w:type="spellStart"/>
      <w:r w:rsidR="007F3BBE" w:rsidRPr="002739C0">
        <w:rPr>
          <w:rFonts w:ascii="Times New Roman" w:hAnsi="Times New Roman" w:cs="Times New Roman"/>
          <w:sz w:val="24"/>
          <w:szCs w:val="24"/>
        </w:rPr>
        <w:t>Herzm</w:t>
      </w:r>
      <w:r w:rsidR="00C7683E" w:rsidRPr="002739C0">
        <w:rPr>
          <w:rFonts w:ascii="Times New Roman" w:hAnsi="Times New Roman" w:cs="Times New Roman"/>
          <w:sz w:val="24"/>
          <w:szCs w:val="24"/>
        </w:rPr>
        <w:t>an</w:t>
      </w:r>
      <w:proofErr w:type="spellEnd"/>
      <w:r w:rsidR="007F3BBE" w:rsidRPr="002739C0">
        <w:rPr>
          <w:rFonts w:ascii="Times New Roman" w:hAnsi="Times New Roman" w:cs="Times New Roman"/>
          <w:sz w:val="24"/>
          <w:szCs w:val="24"/>
        </w:rPr>
        <w:t xml:space="preserve"> express this notion well in their introduction to</w:t>
      </w:r>
      <w:r w:rsidR="007F3BBE" w:rsidRPr="002739C0">
        <w:rPr>
          <w:rFonts w:ascii="Times New Roman" w:hAnsi="Times New Roman" w:cs="Times New Roman"/>
          <w:sz w:val="24"/>
          <w:szCs w:val="24"/>
          <w:vertAlign w:val="superscript"/>
        </w:rPr>
        <w:footnoteReference w:id="2"/>
      </w:r>
      <w:r w:rsidR="007F3BBE" w:rsidRPr="002739C0">
        <w:rPr>
          <w:rFonts w:ascii="Times New Roman" w:hAnsi="Times New Roman" w:cs="Times New Roman"/>
          <w:sz w:val="24"/>
          <w:szCs w:val="24"/>
        </w:rPr>
        <w:t xml:space="preserve"> </w:t>
      </w:r>
      <w:r w:rsidR="007F3BBE" w:rsidRPr="002739C0">
        <w:rPr>
          <w:rFonts w:ascii="Times New Roman" w:hAnsi="Times New Roman" w:cs="Times New Roman"/>
          <w:i/>
          <w:sz w:val="24"/>
          <w:szCs w:val="24"/>
        </w:rPr>
        <w:t>The Medieval World View</w:t>
      </w:r>
      <w:r w:rsidR="00F4357C" w:rsidRPr="002739C0">
        <w:rPr>
          <w:rFonts w:ascii="Times New Roman" w:hAnsi="Times New Roman" w:cs="Times New Roman"/>
          <w:i/>
          <w:sz w:val="24"/>
          <w:szCs w:val="24"/>
        </w:rPr>
        <w:t xml:space="preserve">, </w:t>
      </w:r>
      <w:r w:rsidR="00F4357C" w:rsidRPr="002739C0">
        <w:rPr>
          <w:rFonts w:ascii="Times New Roman" w:hAnsi="Times New Roman" w:cs="Times New Roman"/>
          <w:sz w:val="24"/>
          <w:szCs w:val="24"/>
        </w:rPr>
        <w:t>when</w:t>
      </w:r>
      <w:r w:rsidR="00BD561C">
        <w:rPr>
          <w:rFonts w:ascii="Times New Roman" w:hAnsi="Times New Roman" w:cs="Times New Roman"/>
          <w:sz w:val="24"/>
          <w:szCs w:val="24"/>
        </w:rPr>
        <w:t xml:space="preserve"> they</w:t>
      </w:r>
      <w:r w:rsidR="00F4357C" w:rsidRPr="002739C0">
        <w:rPr>
          <w:rFonts w:ascii="Times New Roman" w:hAnsi="Times New Roman" w:cs="Times New Roman"/>
          <w:sz w:val="24"/>
          <w:szCs w:val="24"/>
        </w:rPr>
        <w:t xml:space="preserve"> </w:t>
      </w:r>
      <w:r w:rsidR="00E569DE" w:rsidRPr="002739C0">
        <w:rPr>
          <w:rFonts w:ascii="Times New Roman" w:hAnsi="Times New Roman" w:cs="Times New Roman"/>
          <w:sz w:val="24"/>
          <w:szCs w:val="24"/>
        </w:rPr>
        <w:t>acknowledge</w:t>
      </w:r>
      <w:r w:rsidR="00836475" w:rsidRPr="002739C0">
        <w:rPr>
          <w:rFonts w:ascii="Times New Roman" w:hAnsi="Times New Roman" w:cs="Times New Roman"/>
          <w:sz w:val="24"/>
          <w:szCs w:val="24"/>
        </w:rPr>
        <w:t xml:space="preserve"> the diversity within the period</w:t>
      </w:r>
      <w:r w:rsidR="00BD561C">
        <w:rPr>
          <w:rFonts w:ascii="Times New Roman" w:hAnsi="Times New Roman" w:cs="Times New Roman"/>
          <w:sz w:val="24"/>
          <w:szCs w:val="24"/>
        </w:rPr>
        <w:t>,</w:t>
      </w:r>
      <w:r w:rsidR="00836475" w:rsidRPr="002739C0">
        <w:rPr>
          <w:rFonts w:ascii="Times New Roman" w:hAnsi="Times New Roman" w:cs="Times New Roman"/>
          <w:sz w:val="24"/>
          <w:szCs w:val="24"/>
        </w:rPr>
        <w:t xml:space="preserve"> yet suggest that there is</w:t>
      </w:r>
      <w:r w:rsidR="00F4357C" w:rsidRPr="002739C0">
        <w:rPr>
          <w:rFonts w:ascii="Times New Roman" w:hAnsi="Times New Roman" w:cs="Times New Roman"/>
          <w:sz w:val="24"/>
          <w:szCs w:val="24"/>
        </w:rPr>
        <w:t xml:space="preserve"> unity</w:t>
      </w:r>
      <w:r w:rsidR="007D1765" w:rsidRPr="002739C0">
        <w:rPr>
          <w:rFonts w:ascii="Times New Roman" w:hAnsi="Times New Roman" w:cs="Times New Roman"/>
          <w:sz w:val="24"/>
          <w:szCs w:val="24"/>
        </w:rPr>
        <w:t xml:space="preserve"> in the medieval identity and that this is supported </w:t>
      </w:r>
      <w:r w:rsidR="008101E7" w:rsidRPr="002739C0">
        <w:rPr>
          <w:rFonts w:ascii="Times New Roman" w:hAnsi="Times New Roman" w:cs="Times New Roman"/>
          <w:sz w:val="24"/>
          <w:szCs w:val="24"/>
        </w:rPr>
        <w:t xml:space="preserve">by a </w:t>
      </w:r>
      <w:r w:rsidR="00BE6055" w:rsidRPr="002739C0">
        <w:rPr>
          <w:rFonts w:ascii="Times New Roman" w:hAnsi="Times New Roman" w:cs="Times New Roman"/>
          <w:sz w:val="24"/>
          <w:szCs w:val="24"/>
        </w:rPr>
        <w:t>‘consistent iconography’</w:t>
      </w:r>
      <w:r w:rsidR="00F4357C" w:rsidRPr="002739C0">
        <w:rPr>
          <w:rFonts w:ascii="Times New Roman" w:hAnsi="Times New Roman" w:cs="Times New Roman"/>
          <w:sz w:val="24"/>
          <w:szCs w:val="24"/>
        </w:rPr>
        <w:t>.</w:t>
      </w:r>
      <w:r w:rsidR="00BE6055" w:rsidRPr="002739C0">
        <w:rPr>
          <w:rFonts w:ascii="Times New Roman" w:hAnsi="Times New Roman" w:cs="Times New Roman"/>
          <w:sz w:val="24"/>
          <w:szCs w:val="24"/>
          <w:vertAlign w:val="superscript"/>
        </w:rPr>
        <w:footnoteReference w:id="3"/>
      </w:r>
      <w:r w:rsidR="00840647" w:rsidRPr="002739C0">
        <w:rPr>
          <w:rFonts w:ascii="Times New Roman" w:hAnsi="Times New Roman" w:cs="Times New Roman"/>
          <w:sz w:val="24"/>
          <w:szCs w:val="24"/>
        </w:rPr>
        <w:t xml:space="preserve"> </w:t>
      </w:r>
      <w:r w:rsidR="00426C0A" w:rsidRPr="002739C0">
        <w:rPr>
          <w:rFonts w:ascii="Times New Roman" w:hAnsi="Times New Roman" w:cs="Times New Roman"/>
          <w:sz w:val="24"/>
          <w:szCs w:val="24"/>
        </w:rPr>
        <w:t>Th</w:t>
      </w:r>
      <w:r w:rsidR="0056777C">
        <w:rPr>
          <w:rFonts w:ascii="Times New Roman" w:hAnsi="Times New Roman" w:cs="Times New Roman"/>
          <w:sz w:val="24"/>
          <w:szCs w:val="24"/>
        </w:rPr>
        <w:t>is</w:t>
      </w:r>
      <w:r w:rsidR="00426C0A" w:rsidRPr="002739C0">
        <w:rPr>
          <w:rFonts w:ascii="Times New Roman" w:hAnsi="Times New Roman" w:cs="Times New Roman"/>
          <w:sz w:val="24"/>
          <w:szCs w:val="24"/>
        </w:rPr>
        <w:t xml:space="preserve"> </w:t>
      </w:r>
      <w:r w:rsidR="009A7049" w:rsidRPr="002739C0">
        <w:rPr>
          <w:rFonts w:ascii="Times New Roman" w:hAnsi="Times New Roman" w:cs="Times New Roman"/>
          <w:sz w:val="24"/>
          <w:szCs w:val="24"/>
        </w:rPr>
        <w:t>paper will attempt to establish the roots and manifestations of this iconography</w:t>
      </w:r>
      <w:r w:rsidR="00F93A9A" w:rsidRPr="002739C0">
        <w:rPr>
          <w:rFonts w:ascii="Times New Roman" w:hAnsi="Times New Roman" w:cs="Times New Roman"/>
          <w:sz w:val="24"/>
          <w:szCs w:val="24"/>
        </w:rPr>
        <w:t xml:space="preserve"> </w:t>
      </w:r>
      <w:r w:rsidR="00171F37" w:rsidRPr="002739C0">
        <w:rPr>
          <w:rFonts w:ascii="Times New Roman" w:hAnsi="Times New Roman" w:cs="Times New Roman"/>
          <w:sz w:val="24"/>
          <w:szCs w:val="24"/>
        </w:rPr>
        <w:t xml:space="preserve">as being entrenched in </w:t>
      </w:r>
      <w:r w:rsidR="002173BE" w:rsidRPr="002739C0">
        <w:rPr>
          <w:rFonts w:ascii="Times New Roman" w:hAnsi="Times New Roman" w:cs="Times New Roman"/>
          <w:sz w:val="24"/>
          <w:szCs w:val="24"/>
        </w:rPr>
        <w:t>themes born from a specific world view.</w:t>
      </w:r>
      <w:r w:rsidR="00C077B8" w:rsidRPr="002739C0">
        <w:rPr>
          <w:rFonts w:ascii="Times New Roman" w:hAnsi="Times New Roman" w:cs="Times New Roman"/>
          <w:sz w:val="24"/>
          <w:szCs w:val="24"/>
        </w:rPr>
        <w:t xml:space="preserve"> It is the intention </w:t>
      </w:r>
      <w:r w:rsidR="0056777C">
        <w:rPr>
          <w:rFonts w:ascii="Times New Roman" w:hAnsi="Times New Roman" w:cs="Times New Roman"/>
          <w:sz w:val="24"/>
          <w:szCs w:val="24"/>
        </w:rPr>
        <w:t>the</w:t>
      </w:r>
      <w:r w:rsidR="003723CC">
        <w:rPr>
          <w:rFonts w:ascii="Times New Roman" w:hAnsi="Times New Roman" w:cs="Times New Roman"/>
          <w:sz w:val="24"/>
          <w:szCs w:val="24"/>
        </w:rPr>
        <w:t>n, to establish</w:t>
      </w:r>
      <w:r w:rsidR="00C077B8" w:rsidRPr="002739C0">
        <w:rPr>
          <w:rFonts w:ascii="Times New Roman" w:hAnsi="Times New Roman" w:cs="Times New Roman"/>
          <w:sz w:val="24"/>
          <w:szCs w:val="24"/>
        </w:rPr>
        <w:t xml:space="preserve"> that the underlying beliefs, from which the medieval world view, cosmology and eschatology germinated, had a corresponding impact on the literary and aesthetic narratives of the period</w:t>
      </w:r>
      <w:r w:rsidR="0058206B">
        <w:rPr>
          <w:rFonts w:ascii="Times New Roman" w:hAnsi="Times New Roman" w:cs="Times New Roman"/>
          <w:sz w:val="24"/>
          <w:szCs w:val="24"/>
        </w:rPr>
        <w:t>, and more specifically</w:t>
      </w:r>
      <w:r w:rsidR="00EF3D00">
        <w:rPr>
          <w:rFonts w:ascii="Times New Roman" w:hAnsi="Times New Roman" w:cs="Times New Roman"/>
          <w:sz w:val="24"/>
          <w:szCs w:val="24"/>
        </w:rPr>
        <w:t xml:space="preserve"> </w:t>
      </w:r>
      <w:r w:rsidR="0058206B" w:rsidRPr="002739C0">
        <w:rPr>
          <w:rFonts w:ascii="Times New Roman" w:hAnsi="Times New Roman" w:cs="Times New Roman"/>
          <w:sz w:val="24"/>
          <w:szCs w:val="24"/>
        </w:rPr>
        <w:t>to explore the metanarrative of dynamism</w:t>
      </w:r>
      <w:r w:rsidR="00A9634F">
        <w:rPr>
          <w:rFonts w:ascii="Times New Roman" w:hAnsi="Times New Roman" w:cs="Times New Roman"/>
          <w:sz w:val="24"/>
          <w:szCs w:val="24"/>
        </w:rPr>
        <w:t xml:space="preserve"> over </w:t>
      </w:r>
      <w:r w:rsidR="00356917">
        <w:rPr>
          <w:rFonts w:ascii="Times New Roman" w:hAnsi="Times New Roman" w:cs="Times New Roman"/>
          <w:sz w:val="24"/>
          <w:szCs w:val="24"/>
        </w:rPr>
        <w:t>physical journeys.</w:t>
      </w:r>
    </w:p>
    <w:p w14:paraId="4DE979B6" w14:textId="5E0DB75F" w:rsidR="0095529B" w:rsidRPr="002739C0" w:rsidRDefault="0095529B" w:rsidP="00D30745">
      <w:pPr>
        <w:spacing w:line="480" w:lineRule="auto"/>
        <w:jc w:val="both"/>
        <w:rPr>
          <w:rFonts w:ascii="Times New Roman" w:hAnsi="Times New Roman" w:cs="Times New Roman"/>
          <w:sz w:val="24"/>
          <w:szCs w:val="24"/>
        </w:rPr>
      </w:pPr>
    </w:p>
    <w:p w14:paraId="79802E7F" w14:textId="10BD9AA0" w:rsidR="006F630F" w:rsidRDefault="00D04929" w:rsidP="00D30745">
      <w:pPr>
        <w:spacing w:line="480" w:lineRule="auto"/>
        <w:jc w:val="both"/>
        <w:rPr>
          <w:rFonts w:ascii="Times New Roman" w:hAnsi="Times New Roman" w:cs="Times New Roman"/>
          <w:sz w:val="24"/>
          <w:szCs w:val="24"/>
        </w:rPr>
      </w:pPr>
      <w:r w:rsidRPr="002739C0">
        <w:rPr>
          <w:rFonts w:ascii="Times New Roman" w:hAnsi="Times New Roman" w:cs="Times New Roman"/>
          <w:sz w:val="24"/>
          <w:szCs w:val="24"/>
        </w:rPr>
        <w:t>The</w:t>
      </w:r>
      <w:r w:rsidR="003723CC">
        <w:rPr>
          <w:rFonts w:ascii="Times New Roman" w:hAnsi="Times New Roman" w:cs="Times New Roman"/>
          <w:sz w:val="24"/>
          <w:szCs w:val="24"/>
        </w:rPr>
        <w:t xml:space="preserve"> </w:t>
      </w:r>
      <w:r w:rsidR="00CA5B01" w:rsidRPr="002739C0">
        <w:rPr>
          <w:rFonts w:ascii="Times New Roman" w:hAnsi="Times New Roman" w:cs="Times New Roman"/>
          <w:sz w:val="24"/>
          <w:szCs w:val="24"/>
        </w:rPr>
        <w:t>paper</w:t>
      </w:r>
      <w:r w:rsidR="007E23F5">
        <w:rPr>
          <w:rFonts w:ascii="Times New Roman" w:hAnsi="Times New Roman" w:cs="Times New Roman"/>
          <w:sz w:val="24"/>
          <w:szCs w:val="24"/>
        </w:rPr>
        <w:t xml:space="preserve"> </w:t>
      </w:r>
      <w:proofErr w:type="gramStart"/>
      <w:r w:rsidR="007E23F5">
        <w:rPr>
          <w:rFonts w:ascii="Times New Roman" w:hAnsi="Times New Roman" w:cs="Times New Roman"/>
          <w:sz w:val="24"/>
          <w:szCs w:val="24"/>
        </w:rPr>
        <w:t xml:space="preserve">itself </w:t>
      </w:r>
      <w:r w:rsidR="00CA5B01" w:rsidRPr="002739C0">
        <w:rPr>
          <w:rFonts w:ascii="Times New Roman" w:hAnsi="Times New Roman" w:cs="Times New Roman"/>
          <w:sz w:val="24"/>
          <w:szCs w:val="24"/>
        </w:rPr>
        <w:t xml:space="preserve"> will</w:t>
      </w:r>
      <w:proofErr w:type="gramEnd"/>
      <w:r w:rsidR="00CA5B01" w:rsidRPr="002739C0">
        <w:rPr>
          <w:rFonts w:ascii="Times New Roman" w:hAnsi="Times New Roman" w:cs="Times New Roman"/>
          <w:sz w:val="24"/>
          <w:szCs w:val="24"/>
        </w:rPr>
        <w:t xml:space="preserve"> follow a journe</w:t>
      </w:r>
      <w:r w:rsidR="00170AD6" w:rsidRPr="002739C0">
        <w:rPr>
          <w:rFonts w:ascii="Times New Roman" w:hAnsi="Times New Roman" w:cs="Times New Roman"/>
          <w:sz w:val="24"/>
          <w:szCs w:val="24"/>
        </w:rPr>
        <w:t>y</w:t>
      </w:r>
      <w:r w:rsidR="00886813">
        <w:rPr>
          <w:rFonts w:ascii="Times New Roman" w:hAnsi="Times New Roman" w:cs="Times New Roman"/>
          <w:sz w:val="24"/>
          <w:szCs w:val="24"/>
        </w:rPr>
        <w:t xml:space="preserve">, and that </w:t>
      </w:r>
      <w:r w:rsidR="004A4A3A" w:rsidRPr="002739C0">
        <w:rPr>
          <w:rFonts w:ascii="Times New Roman" w:hAnsi="Times New Roman" w:cs="Times New Roman"/>
          <w:sz w:val="24"/>
          <w:szCs w:val="24"/>
        </w:rPr>
        <w:t xml:space="preserve">journey will </w:t>
      </w:r>
      <w:r w:rsidR="0011410F" w:rsidRPr="002739C0">
        <w:rPr>
          <w:rFonts w:ascii="Times New Roman" w:hAnsi="Times New Roman" w:cs="Times New Roman"/>
          <w:sz w:val="24"/>
          <w:szCs w:val="24"/>
        </w:rPr>
        <w:t xml:space="preserve">follow the </w:t>
      </w:r>
      <w:r w:rsidR="00234CB5" w:rsidRPr="002739C0">
        <w:rPr>
          <w:rFonts w:ascii="Times New Roman" w:hAnsi="Times New Roman" w:cs="Times New Roman"/>
          <w:sz w:val="24"/>
          <w:szCs w:val="24"/>
        </w:rPr>
        <w:t>well-trodden</w:t>
      </w:r>
      <w:r w:rsidR="00E87549" w:rsidRPr="002739C0">
        <w:rPr>
          <w:rFonts w:ascii="Times New Roman" w:hAnsi="Times New Roman" w:cs="Times New Roman"/>
          <w:sz w:val="24"/>
          <w:szCs w:val="24"/>
        </w:rPr>
        <w:t xml:space="preserve"> </w:t>
      </w:r>
      <w:r w:rsidR="00234CB5" w:rsidRPr="002739C0">
        <w:rPr>
          <w:rFonts w:ascii="Times New Roman" w:hAnsi="Times New Roman" w:cs="Times New Roman"/>
          <w:sz w:val="24"/>
          <w:szCs w:val="24"/>
        </w:rPr>
        <w:t>path</w:t>
      </w:r>
      <w:r w:rsidR="00427F23" w:rsidRPr="002739C0">
        <w:rPr>
          <w:rFonts w:ascii="Times New Roman" w:hAnsi="Times New Roman" w:cs="Times New Roman"/>
          <w:sz w:val="24"/>
          <w:szCs w:val="24"/>
        </w:rPr>
        <w:t xml:space="preserve"> </w:t>
      </w:r>
      <w:r w:rsidR="00234CB5" w:rsidRPr="002739C0">
        <w:rPr>
          <w:rFonts w:ascii="Times New Roman" w:hAnsi="Times New Roman" w:cs="Times New Roman"/>
          <w:sz w:val="24"/>
          <w:szCs w:val="24"/>
        </w:rPr>
        <w:t>from</w:t>
      </w:r>
      <w:r w:rsidR="00427F23" w:rsidRPr="002739C0">
        <w:rPr>
          <w:rFonts w:ascii="Times New Roman" w:hAnsi="Times New Roman" w:cs="Times New Roman"/>
          <w:sz w:val="24"/>
          <w:szCs w:val="24"/>
        </w:rPr>
        <w:t xml:space="preserve"> </w:t>
      </w:r>
      <w:r w:rsidR="00011D8F" w:rsidRPr="002739C0">
        <w:rPr>
          <w:rFonts w:ascii="Times New Roman" w:hAnsi="Times New Roman" w:cs="Times New Roman"/>
          <w:sz w:val="24"/>
          <w:szCs w:val="24"/>
        </w:rPr>
        <w:t>‘</w:t>
      </w:r>
      <w:r w:rsidR="00427F23" w:rsidRPr="002739C0">
        <w:rPr>
          <w:rFonts w:ascii="Times New Roman" w:hAnsi="Times New Roman" w:cs="Times New Roman"/>
          <w:sz w:val="24"/>
          <w:szCs w:val="24"/>
        </w:rPr>
        <w:t>beginning</w:t>
      </w:r>
      <w:r w:rsidR="00011D8F" w:rsidRPr="002739C0">
        <w:rPr>
          <w:rFonts w:ascii="Times New Roman" w:hAnsi="Times New Roman" w:cs="Times New Roman"/>
          <w:sz w:val="24"/>
          <w:szCs w:val="24"/>
        </w:rPr>
        <w:t>’</w:t>
      </w:r>
      <w:r w:rsidR="00427F23" w:rsidRPr="002739C0">
        <w:rPr>
          <w:rFonts w:ascii="Times New Roman" w:hAnsi="Times New Roman" w:cs="Times New Roman"/>
          <w:sz w:val="24"/>
          <w:szCs w:val="24"/>
        </w:rPr>
        <w:t xml:space="preserve">, </w:t>
      </w:r>
      <w:r w:rsidR="00234CB5" w:rsidRPr="002739C0">
        <w:rPr>
          <w:rFonts w:ascii="Times New Roman" w:hAnsi="Times New Roman" w:cs="Times New Roman"/>
          <w:sz w:val="24"/>
          <w:szCs w:val="24"/>
        </w:rPr>
        <w:t xml:space="preserve">to </w:t>
      </w:r>
      <w:r w:rsidR="00011D8F" w:rsidRPr="002739C0">
        <w:rPr>
          <w:rFonts w:ascii="Times New Roman" w:hAnsi="Times New Roman" w:cs="Times New Roman"/>
          <w:sz w:val="24"/>
          <w:szCs w:val="24"/>
        </w:rPr>
        <w:t>‘</w:t>
      </w:r>
      <w:r w:rsidR="00427F23" w:rsidRPr="002739C0">
        <w:rPr>
          <w:rFonts w:ascii="Times New Roman" w:hAnsi="Times New Roman" w:cs="Times New Roman"/>
          <w:sz w:val="24"/>
          <w:szCs w:val="24"/>
        </w:rPr>
        <w:t>middle</w:t>
      </w:r>
      <w:r w:rsidR="00011D8F" w:rsidRPr="002739C0">
        <w:rPr>
          <w:rFonts w:ascii="Times New Roman" w:hAnsi="Times New Roman" w:cs="Times New Roman"/>
          <w:sz w:val="24"/>
          <w:szCs w:val="24"/>
        </w:rPr>
        <w:t>’</w:t>
      </w:r>
      <w:r w:rsidR="00234CB5" w:rsidRPr="002739C0">
        <w:rPr>
          <w:rFonts w:ascii="Times New Roman" w:hAnsi="Times New Roman" w:cs="Times New Roman"/>
          <w:sz w:val="24"/>
          <w:szCs w:val="24"/>
        </w:rPr>
        <w:t>, to</w:t>
      </w:r>
      <w:r w:rsidR="00427F23" w:rsidRPr="002739C0">
        <w:rPr>
          <w:rFonts w:ascii="Times New Roman" w:hAnsi="Times New Roman" w:cs="Times New Roman"/>
          <w:sz w:val="24"/>
          <w:szCs w:val="24"/>
        </w:rPr>
        <w:t xml:space="preserve"> </w:t>
      </w:r>
      <w:r w:rsidR="00E87E9E" w:rsidRPr="002739C0">
        <w:rPr>
          <w:rFonts w:ascii="Times New Roman" w:hAnsi="Times New Roman" w:cs="Times New Roman"/>
          <w:sz w:val="24"/>
          <w:szCs w:val="24"/>
        </w:rPr>
        <w:t>‘</w:t>
      </w:r>
      <w:r w:rsidR="00427F23" w:rsidRPr="002739C0">
        <w:rPr>
          <w:rFonts w:ascii="Times New Roman" w:hAnsi="Times New Roman" w:cs="Times New Roman"/>
          <w:sz w:val="24"/>
          <w:szCs w:val="24"/>
        </w:rPr>
        <w:t>end</w:t>
      </w:r>
      <w:r w:rsidR="00E87E9E" w:rsidRPr="002739C0">
        <w:rPr>
          <w:rFonts w:ascii="Times New Roman" w:hAnsi="Times New Roman" w:cs="Times New Roman"/>
          <w:sz w:val="24"/>
          <w:szCs w:val="24"/>
        </w:rPr>
        <w:t>’</w:t>
      </w:r>
      <w:r w:rsidR="00427F23" w:rsidRPr="002739C0">
        <w:rPr>
          <w:rFonts w:ascii="Times New Roman" w:hAnsi="Times New Roman" w:cs="Times New Roman"/>
          <w:sz w:val="24"/>
          <w:szCs w:val="24"/>
        </w:rPr>
        <w:t xml:space="preserve">. </w:t>
      </w:r>
      <w:r w:rsidR="00011D8F" w:rsidRPr="002739C0">
        <w:rPr>
          <w:rFonts w:ascii="Times New Roman" w:hAnsi="Times New Roman" w:cs="Times New Roman"/>
          <w:sz w:val="24"/>
          <w:szCs w:val="24"/>
        </w:rPr>
        <w:t>While this format may appear simpl</w:t>
      </w:r>
      <w:r w:rsidR="00886813">
        <w:rPr>
          <w:rFonts w:ascii="Times New Roman" w:hAnsi="Times New Roman" w:cs="Times New Roman"/>
          <w:sz w:val="24"/>
          <w:szCs w:val="24"/>
        </w:rPr>
        <w:t>e</w:t>
      </w:r>
      <w:r w:rsidR="00011D8F" w:rsidRPr="002739C0">
        <w:rPr>
          <w:rFonts w:ascii="Times New Roman" w:hAnsi="Times New Roman" w:cs="Times New Roman"/>
          <w:sz w:val="24"/>
          <w:szCs w:val="24"/>
        </w:rPr>
        <w:t xml:space="preserve">, it is </w:t>
      </w:r>
      <w:r w:rsidR="00324DA3" w:rsidRPr="002739C0">
        <w:rPr>
          <w:rFonts w:ascii="Times New Roman" w:hAnsi="Times New Roman" w:cs="Times New Roman"/>
          <w:sz w:val="24"/>
          <w:szCs w:val="24"/>
        </w:rPr>
        <w:lastRenderedPageBreak/>
        <w:t>intentional</w:t>
      </w:r>
      <w:r w:rsidR="00BD4BD8" w:rsidRPr="002739C0">
        <w:rPr>
          <w:rFonts w:ascii="Times New Roman" w:hAnsi="Times New Roman" w:cs="Times New Roman"/>
          <w:sz w:val="24"/>
          <w:szCs w:val="24"/>
        </w:rPr>
        <w:t xml:space="preserve">. </w:t>
      </w:r>
      <w:r w:rsidR="00FF498F" w:rsidRPr="002739C0">
        <w:rPr>
          <w:rFonts w:ascii="Times New Roman" w:hAnsi="Times New Roman" w:cs="Times New Roman"/>
          <w:sz w:val="24"/>
          <w:szCs w:val="24"/>
        </w:rPr>
        <w:t>Medieval narratives,</w:t>
      </w:r>
      <w:r w:rsidR="00D343BF">
        <w:rPr>
          <w:rFonts w:ascii="Times New Roman" w:hAnsi="Times New Roman" w:cs="Times New Roman"/>
          <w:sz w:val="24"/>
          <w:szCs w:val="24"/>
        </w:rPr>
        <w:t xml:space="preserve"> </w:t>
      </w:r>
      <w:r w:rsidR="00BA686C" w:rsidRPr="002739C0">
        <w:rPr>
          <w:rFonts w:ascii="Times New Roman" w:hAnsi="Times New Roman" w:cs="Times New Roman"/>
          <w:sz w:val="24"/>
          <w:szCs w:val="24"/>
        </w:rPr>
        <w:t xml:space="preserve">in the form of the Christian </w:t>
      </w:r>
      <w:r w:rsidR="00D343BF">
        <w:rPr>
          <w:rFonts w:ascii="Times New Roman" w:hAnsi="Times New Roman" w:cs="Times New Roman"/>
          <w:sz w:val="24"/>
          <w:szCs w:val="24"/>
        </w:rPr>
        <w:t>arch</w:t>
      </w:r>
      <w:r w:rsidR="00D34ED5" w:rsidRPr="002739C0">
        <w:rPr>
          <w:rFonts w:ascii="Times New Roman" w:hAnsi="Times New Roman" w:cs="Times New Roman"/>
          <w:sz w:val="24"/>
          <w:szCs w:val="24"/>
        </w:rPr>
        <w:t xml:space="preserve"> </w:t>
      </w:r>
      <w:r w:rsidR="007A1E42" w:rsidRPr="002739C0">
        <w:rPr>
          <w:rFonts w:ascii="Times New Roman" w:hAnsi="Times New Roman" w:cs="Times New Roman"/>
          <w:sz w:val="24"/>
          <w:szCs w:val="24"/>
        </w:rPr>
        <w:t>of creation, to fall, to salvation</w:t>
      </w:r>
      <w:r w:rsidR="00AC0DF5" w:rsidRPr="002739C0">
        <w:rPr>
          <w:rFonts w:ascii="Times New Roman" w:hAnsi="Times New Roman" w:cs="Times New Roman"/>
          <w:sz w:val="24"/>
          <w:szCs w:val="24"/>
        </w:rPr>
        <w:t xml:space="preserve"> </w:t>
      </w:r>
      <w:r w:rsidR="00CD5243" w:rsidRPr="002739C0">
        <w:rPr>
          <w:rFonts w:ascii="Times New Roman" w:hAnsi="Times New Roman" w:cs="Times New Roman"/>
          <w:sz w:val="24"/>
          <w:szCs w:val="24"/>
        </w:rPr>
        <w:t xml:space="preserve">all centre around </w:t>
      </w:r>
      <w:r w:rsidR="00F21041" w:rsidRPr="002739C0">
        <w:rPr>
          <w:rFonts w:ascii="Times New Roman" w:hAnsi="Times New Roman" w:cs="Times New Roman"/>
          <w:sz w:val="24"/>
          <w:szCs w:val="24"/>
        </w:rPr>
        <w:t xml:space="preserve">a similar </w:t>
      </w:r>
      <w:r w:rsidR="00D22674" w:rsidRPr="002739C0">
        <w:rPr>
          <w:rFonts w:ascii="Times New Roman" w:hAnsi="Times New Roman" w:cs="Times New Roman"/>
          <w:sz w:val="24"/>
          <w:szCs w:val="24"/>
        </w:rPr>
        <w:t>three-part</w:t>
      </w:r>
      <w:r w:rsidR="00F21041" w:rsidRPr="002739C0">
        <w:rPr>
          <w:rFonts w:ascii="Times New Roman" w:hAnsi="Times New Roman" w:cs="Times New Roman"/>
          <w:sz w:val="24"/>
          <w:szCs w:val="24"/>
        </w:rPr>
        <w:t xml:space="preserve"> </w:t>
      </w:r>
      <w:r w:rsidR="00C36DBF" w:rsidRPr="002739C0">
        <w:rPr>
          <w:rFonts w:ascii="Times New Roman" w:hAnsi="Times New Roman" w:cs="Times New Roman"/>
          <w:sz w:val="24"/>
          <w:szCs w:val="24"/>
        </w:rPr>
        <w:t>form</w:t>
      </w:r>
      <w:r w:rsidR="00C10FE8" w:rsidRPr="002739C0">
        <w:rPr>
          <w:rFonts w:ascii="Times New Roman" w:hAnsi="Times New Roman" w:cs="Times New Roman"/>
          <w:sz w:val="24"/>
          <w:szCs w:val="24"/>
        </w:rPr>
        <w:t>.</w:t>
      </w:r>
      <w:r w:rsidR="00D22674" w:rsidRPr="002739C0">
        <w:rPr>
          <w:rFonts w:ascii="Times New Roman" w:hAnsi="Times New Roman" w:cs="Times New Roman"/>
          <w:sz w:val="24"/>
          <w:szCs w:val="24"/>
        </w:rPr>
        <w:t xml:space="preserve"> </w:t>
      </w:r>
      <w:r w:rsidR="0097334B" w:rsidRPr="002739C0">
        <w:rPr>
          <w:rFonts w:ascii="Times New Roman" w:hAnsi="Times New Roman" w:cs="Times New Roman"/>
          <w:sz w:val="24"/>
          <w:szCs w:val="24"/>
        </w:rPr>
        <w:t>This</w:t>
      </w:r>
      <w:r w:rsidR="0083440F" w:rsidRPr="002739C0">
        <w:rPr>
          <w:rFonts w:ascii="Times New Roman" w:hAnsi="Times New Roman" w:cs="Times New Roman"/>
          <w:sz w:val="24"/>
          <w:szCs w:val="24"/>
        </w:rPr>
        <w:t>,</w:t>
      </w:r>
      <w:r w:rsidR="0097334B" w:rsidRPr="002739C0">
        <w:rPr>
          <w:rFonts w:ascii="Times New Roman" w:hAnsi="Times New Roman" w:cs="Times New Roman"/>
          <w:sz w:val="24"/>
          <w:szCs w:val="24"/>
        </w:rPr>
        <w:t xml:space="preserve"> in turn</w:t>
      </w:r>
      <w:r w:rsidR="0083440F" w:rsidRPr="002739C0">
        <w:rPr>
          <w:rFonts w:ascii="Times New Roman" w:hAnsi="Times New Roman" w:cs="Times New Roman"/>
          <w:sz w:val="24"/>
          <w:szCs w:val="24"/>
        </w:rPr>
        <w:t>,</w:t>
      </w:r>
      <w:r w:rsidR="0097334B" w:rsidRPr="002739C0">
        <w:rPr>
          <w:rFonts w:ascii="Times New Roman" w:hAnsi="Times New Roman" w:cs="Times New Roman"/>
          <w:sz w:val="24"/>
          <w:szCs w:val="24"/>
        </w:rPr>
        <w:t xml:space="preserve"> follows the medieval </w:t>
      </w:r>
      <w:r w:rsidR="007B3281" w:rsidRPr="002739C0">
        <w:rPr>
          <w:rFonts w:ascii="Times New Roman" w:hAnsi="Times New Roman" w:cs="Times New Roman"/>
          <w:sz w:val="24"/>
          <w:szCs w:val="24"/>
        </w:rPr>
        <w:t>tendency</w:t>
      </w:r>
      <w:r w:rsidR="0097334B" w:rsidRPr="002739C0">
        <w:rPr>
          <w:rFonts w:ascii="Times New Roman" w:hAnsi="Times New Roman" w:cs="Times New Roman"/>
          <w:sz w:val="24"/>
          <w:szCs w:val="24"/>
        </w:rPr>
        <w:t xml:space="preserve"> towards</w:t>
      </w:r>
      <w:r w:rsidR="00CB64AE" w:rsidRPr="002739C0">
        <w:rPr>
          <w:rFonts w:ascii="Times New Roman" w:hAnsi="Times New Roman" w:cs="Times New Roman"/>
          <w:sz w:val="24"/>
          <w:szCs w:val="24"/>
        </w:rPr>
        <w:t xml:space="preserve"> a</w:t>
      </w:r>
      <w:r w:rsidR="0097334B" w:rsidRPr="002739C0">
        <w:rPr>
          <w:rFonts w:ascii="Times New Roman" w:hAnsi="Times New Roman" w:cs="Times New Roman"/>
          <w:sz w:val="24"/>
          <w:szCs w:val="24"/>
        </w:rPr>
        <w:t xml:space="preserve"> trinitarian </w:t>
      </w:r>
      <w:r w:rsidR="007B3281" w:rsidRPr="002739C0">
        <w:rPr>
          <w:rFonts w:ascii="Times New Roman" w:hAnsi="Times New Roman" w:cs="Times New Roman"/>
          <w:sz w:val="24"/>
          <w:szCs w:val="24"/>
        </w:rPr>
        <w:t>symbolism</w:t>
      </w:r>
      <w:r w:rsidR="00CB64AE" w:rsidRPr="002739C0">
        <w:rPr>
          <w:rFonts w:ascii="Times New Roman" w:hAnsi="Times New Roman" w:cs="Times New Roman"/>
          <w:sz w:val="24"/>
          <w:szCs w:val="24"/>
        </w:rPr>
        <w:t xml:space="preserve"> </w:t>
      </w:r>
      <w:r w:rsidR="00EB7433" w:rsidRPr="002739C0">
        <w:rPr>
          <w:rFonts w:ascii="Times New Roman" w:hAnsi="Times New Roman" w:cs="Times New Roman"/>
          <w:sz w:val="24"/>
          <w:szCs w:val="24"/>
        </w:rPr>
        <w:t>which</w:t>
      </w:r>
      <w:r w:rsidR="00CB64AE" w:rsidRPr="002739C0">
        <w:rPr>
          <w:rFonts w:ascii="Times New Roman" w:hAnsi="Times New Roman" w:cs="Times New Roman"/>
          <w:sz w:val="24"/>
          <w:szCs w:val="24"/>
        </w:rPr>
        <w:t xml:space="preserve"> will be </w:t>
      </w:r>
      <w:r w:rsidR="00D026D5">
        <w:rPr>
          <w:rFonts w:ascii="Times New Roman" w:hAnsi="Times New Roman" w:cs="Times New Roman"/>
          <w:sz w:val="24"/>
          <w:szCs w:val="24"/>
        </w:rPr>
        <w:t>further explored</w:t>
      </w:r>
      <w:r w:rsidR="0083440F" w:rsidRPr="002739C0">
        <w:rPr>
          <w:rFonts w:ascii="Times New Roman" w:hAnsi="Times New Roman" w:cs="Times New Roman"/>
          <w:sz w:val="24"/>
          <w:szCs w:val="24"/>
        </w:rPr>
        <w:t>.</w:t>
      </w:r>
      <w:r w:rsidR="00C10FE8" w:rsidRPr="002739C0">
        <w:rPr>
          <w:rFonts w:ascii="Times New Roman" w:hAnsi="Times New Roman" w:cs="Times New Roman"/>
          <w:sz w:val="24"/>
          <w:szCs w:val="24"/>
        </w:rPr>
        <w:t xml:space="preserve"> </w:t>
      </w:r>
      <w:r w:rsidR="00D22674" w:rsidRPr="002739C0">
        <w:rPr>
          <w:rFonts w:ascii="Times New Roman" w:hAnsi="Times New Roman" w:cs="Times New Roman"/>
          <w:sz w:val="24"/>
          <w:szCs w:val="24"/>
        </w:rPr>
        <w:t xml:space="preserve">The </w:t>
      </w:r>
      <w:r w:rsidR="007B439C" w:rsidRPr="002739C0">
        <w:rPr>
          <w:rFonts w:ascii="Times New Roman" w:hAnsi="Times New Roman" w:cs="Times New Roman"/>
          <w:sz w:val="24"/>
          <w:szCs w:val="24"/>
        </w:rPr>
        <w:t>‘</w:t>
      </w:r>
      <w:r w:rsidR="00D22674" w:rsidRPr="002739C0">
        <w:rPr>
          <w:rFonts w:ascii="Times New Roman" w:hAnsi="Times New Roman" w:cs="Times New Roman"/>
          <w:sz w:val="24"/>
          <w:szCs w:val="24"/>
        </w:rPr>
        <w:t>beginning</w:t>
      </w:r>
      <w:r w:rsidR="007B439C" w:rsidRPr="002739C0">
        <w:rPr>
          <w:rFonts w:ascii="Times New Roman" w:hAnsi="Times New Roman" w:cs="Times New Roman"/>
          <w:sz w:val="24"/>
          <w:szCs w:val="24"/>
        </w:rPr>
        <w:t>’</w:t>
      </w:r>
      <w:r w:rsidR="00D22674" w:rsidRPr="002739C0">
        <w:rPr>
          <w:rFonts w:ascii="Times New Roman" w:hAnsi="Times New Roman" w:cs="Times New Roman"/>
          <w:sz w:val="24"/>
          <w:szCs w:val="24"/>
        </w:rPr>
        <w:t xml:space="preserve"> will explore medieval ideas of creation and the cosmos as a</w:t>
      </w:r>
      <w:r w:rsidR="00112B91" w:rsidRPr="002739C0">
        <w:rPr>
          <w:rFonts w:ascii="Times New Roman" w:hAnsi="Times New Roman" w:cs="Times New Roman"/>
          <w:sz w:val="24"/>
          <w:szCs w:val="24"/>
        </w:rPr>
        <w:t xml:space="preserve"> dy</w:t>
      </w:r>
      <w:r w:rsidR="00882594" w:rsidRPr="002739C0">
        <w:rPr>
          <w:rFonts w:ascii="Times New Roman" w:hAnsi="Times New Roman" w:cs="Times New Roman"/>
          <w:sz w:val="24"/>
          <w:szCs w:val="24"/>
        </w:rPr>
        <w:t xml:space="preserve">namic stage, saturated with meaning, upon which </w:t>
      </w:r>
      <w:r w:rsidR="00D364F3">
        <w:rPr>
          <w:rFonts w:ascii="Times New Roman" w:hAnsi="Times New Roman" w:cs="Times New Roman"/>
          <w:sz w:val="24"/>
          <w:szCs w:val="24"/>
        </w:rPr>
        <w:t xml:space="preserve">both </w:t>
      </w:r>
      <w:r w:rsidR="00330379" w:rsidRPr="002739C0">
        <w:rPr>
          <w:rFonts w:ascii="Times New Roman" w:hAnsi="Times New Roman" w:cs="Times New Roman"/>
          <w:sz w:val="24"/>
          <w:szCs w:val="24"/>
        </w:rPr>
        <w:t>artistic and literary</w:t>
      </w:r>
      <w:r w:rsidR="00CA6EAA">
        <w:rPr>
          <w:rFonts w:ascii="Times New Roman" w:hAnsi="Times New Roman" w:cs="Times New Roman"/>
          <w:sz w:val="24"/>
          <w:szCs w:val="24"/>
        </w:rPr>
        <w:t xml:space="preserve"> voices</w:t>
      </w:r>
      <w:r w:rsidR="00330379" w:rsidRPr="002739C0">
        <w:rPr>
          <w:rFonts w:ascii="Times New Roman" w:hAnsi="Times New Roman" w:cs="Times New Roman"/>
          <w:sz w:val="24"/>
          <w:szCs w:val="24"/>
        </w:rPr>
        <w:t xml:space="preserve"> are </w:t>
      </w:r>
      <w:r w:rsidR="00DF43B8" w:rsidRPr="002739C0">
        <w:rPr>
          <w:rFonts w:ascii="Times New Roman" w:hAnsi="Times New Roman" w:cs="Times New Roman"/>
          <w:sz w:val="24"/>
          <w:szCs w:val="24"/>
        </w:rPr>
        <w:t xml:space="preserve">projected. The </w:t>
      </w:r>
      <w:r w:rsidR="007B439C" w:rsidRPr="002739C0">
        <w:rPr>
          <w:rFonts w:ascii="Times New Roman" w:hAnsi="Times New Roman" w:cs="Times New Roman"/>
          <w:sz w:val="24"/>
          <w:szCs w:val="24"/>
        </w:rPr>
        <w:t>‘</w:t>
      </w:r>
      <w:r w:rsidR="00DF43B8" w:rsidRPr="002739C0">
        <w:rPr>
          <w:rFonts w:ascii="Times New Roman" w:hAnsi="Times New Roman" w:cs="Times New Roman"/>
          <w:sz w:val="24"/>
          <w:szCs w:val="24"/>
        </w:rPr>
        <w:t>middle</w:t>
      </w:r>
      <w:r w:rsidR="007B439C" w:rsidRPr="002739C0">
        <w:rPr>
          <w:rFonts w:ascii="Times New Roman" w:hAnsi="Times New Roman" w:cs="Times New Roman"/>
          <w:sz w:val="24"/>
          <w:szCs w:val="24"/>
        </w:rPr>
        <w:t>’</w:t>
      </w:r>
      <w:r w:rsidR="00DF43B8" w:rsidRPr="002739C0">
        <w:rPr>
          <w:rFonts w:ascii="Times New Roman" w:hAnsi="Times New Roman" w:cs="Times New Roman"/>
          <w:sz w:val="24"/>
          <w:szCs w:val="24"/>
        </w:rPr>
        <w:t xml:space="preserve"> will focus chiefly on the ideological </w:t>
      </w:r>
      <w:r w:rsidR="00EB7433" w:rsidRPr="002739C0">
        <w:rPr>
          <w:rFonts w:ascii="Times New Roman" w:hAnsi="Times New Roman" w:cs="Times New Roman"/>
          <w:sz w:val="24"/>
          <w:szCs w:val="24"/>
        </w:rPr>
        <w:t>journeys</w:t>
      </w:r>
      <w:r w:rsidR="007916F3" w:rsidRPr="002739C0">
        <w:rPr>
          <w:rFonts w:ascii="Times New Roman" w:hAnsi="Times New Roman" w:cs="Times New Roman"/>
          <w:sz w:val="24"/>
          <w:szCs w:val="24"/>
        </w:rPr>
        <w:t xml:space="preserve"> </w:t>
      </w:r>
      <w:r w:rsidR="00F662A6" w:rsidRPr="002739C0">
        <w:rPr>
          <w:rFonts w:ascii="Times New Roman" w:hAnsi="Times New Roman" w:cs="Times New Roman"/>
          <w:sz w:val="24"/>
          <w:szCs w:val="24"/>
        </w:rPr>
        <w:t xml:space="preserve">manifested in the culture. The </w:t>
      </w:r>
      <w:r w:rsidR="007B439C" w:rsidRPr="002739C0">
        <w:rPr>
          <w:rFonts w:ascii="Times New Roman" w:hAnsi="Times New Roman" w:cs="Times New Roman"/>
          <w:sz w:val="24"/>
          <w:szCs w:val="24"/>
        </w:rPr>
        <w:t>‘</w:t>
      </w:r>
      <w:r w:rsidR="00F662A6" w:rsidRPr="002739C0">
        <w:rPr>
          <w:rFonts w:ascii="Times New Roman" w:hAnsi="Times New Roman" w:cs="Times New Roman"/>
          <w:sz w:val="24"/>
          <w:szCs w:val="24"/>
        </w:rPr>
        <w:t>end</w:t>
      </w:r>
      <w:r w:rsidR="007B439C" w:rsidRPr="002739C0">
        <w:rPr>
          <w:rFonts w:ascii="Times New Roman" w:hAnsi="Times New Roman" w:cs="Times New Roman"/>
          <w:sz w:val="24"/>
          <w:szCs w:val="24"/>
        </w:rPr>
        <w:t>’</w:t>
      </w:r>
      <w:r w:rsidR="00F662A6" w:rsidRPr="002739C0">
        <w:rPr>
          <w:rFonts w:ascii="Times New Roman" w:hAnsi="Times New Roman" w:cs="Times New Roman"/>
          <w:sz w:val="24"/>
          <w:szCs w:val="24"/>
        </w:rPr>
        <w:t xml:space="preserve"> will examine</w:t>
      </w:r>
      <w:r w:rsidR="004247A2" w:rsidRPr="002739C0">
        <w:rPr>
          <w:rFonts w:ascii="Times New Roman" w:hAnsi="Times New Roman" w:cs="Times New Roman"/>
          <w:sz w:val="24"/>
          <w:szCs w:val="24"/>
        </w:rPr>
        <w:t xml:space="preserve"> the concept of ‘home’ as the final</w:t>
      </w:r>
      <w:r w:rsidR="00F662A6" w:rsidRPr="002739C0">
        <w:rPr>
          <w:rFonts w:ascii="Times New Roman" w:hAnsi="Times New Roman" w:cs="Times New Roman"/>
          <w:sz w:val="24"/>
          <w:szCs w:val="24"/>
        </w:rPr>
        <w:t xml:space="preserve"> </w:t>
      </w:r>
      <w:r w:rsidR="00B92802" w:rsidRPr="002739C0">
        <w:rPr>
          <w:rFonts w:ascii="Times New Roman" w:hAnsi="Times New Roman" w:cs="Times New Roman"/>
          <w:sz w:val="24"/>
          <w:szCs w:val="24"/>
        </w:rPr>
        <w:t xml:space="preserve">eschatological, physical and </w:t>
      </w:r>
      <w:r w:rsidR="008F6611" w:rsidRPr="002739C0">
        <w:rPr>
          <w:rFonts w:ascii="Times New Roman" w:hAnsi="Times New Roman" w:cs="Times New Roman"/>
          <w:sz w:val="24"/>
          <w:szCs w:val="24"/>
        </w:rPr>
        <w:t xml:space="preserve">ideological </w:t>
      </w:r>
      <w:r w:rsidR="00F155ED" w:rsidRPr="002739C0">
        <w:rPr>
          <w:rFonts w:ascii="Times New Roman" w:hAnsi="Times New Roman" w:cs="Times New Roman"/>
          <w:sz w:val="24"/>
          <w:szCs w:val="24"/>
        </w:rPr>
        <w:t>destination in the medieval narrative. The three sections together will offer a unique overview</w:t>
      </w:r>
      <w:r w:rsidR="008F0FA0" w:rsidRPr="002739C0">
        <w:rPr>
          <w:rFonts w:ascii="Times New Roman" w:hAnsi="Times New Roman" w:cs="Times New Roman"/>
          <w:sz w:val="24"/>
          <w:szCs w:val="24"/>
        </w:rPr>
        <w:t xml:space="preserve"> </w:t>
      </w:r>
      <w:r w:rsidR="00976B53">
        <w:rPr>
          <w:rFonts w:ascii="Times New Roman" w:hAnsi="Times New Roman" w:cs="Times New Roman"/>
          <w:sz w:val="24"/>
          <w:szCs w:val="24"/>
        </w:rPr>
        <w:t>dynamicity</w:t>
      </w:r>
      <w:r w:rsidR="008F0FA0" w:rsidRPr="002739C0">
        <w:rPr>
          <w:rFonts w:ascii="Times New Roman" w:hAnsi="Times New Roman" w:cs="Times New Roman"/>
          <w:sz w:val="24"/>
          <w:szCs w:val="24"/>
        </w:rPr>
        <w:t xml:space="preserve"> in the medieval world view.</w:t>
      </w:r>
    </w:p>
    <w:p w14:paraId="54E1B6B7" w14:textId="77777777" w:rsidR="00D51490" w:rsidRPr="002739C0" w:rsidRDefault="00D51490" w:rsidP="00D30745">
      <w:pPr>
        <w:spacing w:line="480" w:lineRule="auto"/>
        <w:jc w:val="both"/>
        <w:rPr>
          <w:rFonts w:ascii="Times New Roman" w:hAnsi="Times New Roman" w:cs="Times New Roman"/>
          <w:sz w:val="24"/>
          <w:szCs w:val="24"/>
        </w:rPr>
      </w:pPr>
    </w:p>
    <w:p w14:paraId="7A495810" w14:textId="60D4C4F7" w:rsidR="00C50EA5" w:rsidRPr="002739C0" w:rsidRDefault="006B7696" w:rsidP="00C50EA5">
      <w:pPr>
        <w:spacing w:line="480" w:lineRule="auto"/>
        <w:jc w:val="both"/>
        <w:rPr>
          <w:rFonts w:ascii="Times New Roman" w:hAnsi="Times New Roman" w:cs="Times New Roman"/>
          <w:sz w:val="24"/>
          <w:szCs w:val="24"/>
        </w:rPr>
      </w:pPr>
      <w:r>
        <w:rPr>
          <w:rFonts w:ascii="Times New Roman" w:hAnsi="Times New Roman" w:cs="Times New Roman"/>
          <w:sz w:val="24"/>
          <w:szCs w:val="24"/>
        </w:rPr>
        <w:t>T</w:t>
      </w:r>
      <w:r w:rsidR="0063709A" w:rsidRPr="002739C0">
        <w:rPr>
          <w:rFonts w:ascii="Times New Roman" w:hAnsi="Times New Roman" w:cs="Times New Roman"/>
          <w:sz w:val="24"/>
          <w:szCs w:val="24"/>
        </w:rPr>
        <w:t xml:space="preserve">he </w:t>
      </w:r>
      <w:r w:rsidR="00FA3C56" w:rsidRPr="002739C0">
        <w:rPr>
          <w:rFonts w:ascii="Times New Roman" w:hAnsi="Times New Roman" w:cs="Times New Roman"/>
          <w:sz w:val="24"/>
          <w:szCs w:val="24"/>
        </w:rPr>
        <w:t>medieval world view has been established, in m</w:t>
      </w:r>
      <w:r w:rsidR="005908C7" w:rsidRPr="002739C0">
        <w:rPr>
          <w:rFonts w:ascii="Times New Roman" w:hAnsi="Times New Roman" w:cs="Times New Roman"/>
          <w:sz w:val="24"/>
          <w:szCs w:val="24"/>
        </w:rPr>
        <w:t>ost</w:t>
      </w:r>
      <w:r w:rsidR="00FA3C56" w:rsidRPr="002739C0">
        <w:rPr>
          <w:rFonts w:ascii="Times New Roman" w:hAnsi="Times New Roman" w:cs="Times New Roman"/>
          <w:sz w:val="24"/>
          <w:szCs w:val="24"/>
        </w:rPr>
        <w:t xml:space="preserve"> cases,</w:t>
      </w:r>
      <w:r w:rsidR="005908C7" w:rsidRPr="002739C0">
        <w:rPr>
          <w:rFonts w:ascii="Times New Roman" w:hAnsi="Times New Roman" w:cs="Times New Roman"/>
          <w:sz w:val="24"/>
          <w:szCs w:val="24"/>
        </w:rPr>
        <w:t xml:space="preserve"> to a certain extent</w:t>
      </w:r>
      <w:r w:rsidR="00FA3C56" w:rsidRPr="002739C0">
        <w:rPr>
          <w:rFonts w:ascii="Times New Roman" w:hAnsi="Times New Roman" w:cs="Times New Roman"/>
          <w:sz w:val="24"/>
          <w:szCs w:val="24"/>
        </w:rPr>
        <w:t xml:space="preserve"> retrospect</w:t>
      </w:r>
      <w:r w:rsidR="005908C7" w:rsidRPr="002739C0">
        <w:rPr>
          <w:rFonts w:ascii="Times New Roman" w:hAnsi="Times New Roman" w:cs="Times New Roman"/>
          <w:sz w:val="24"/>
          <w:szCs w:val="24"/>
        </w:rPr>
        <w:t>ively</w:t>
      </w:r>
      <w:r w:rsidR="00232C67" w:rsidRPr="002739C0">
        <w:rPr>
          <w:rFonts w:ascii="Times New Roman" w:hAnsi="Times New Roman" w:cs="Times New Roman"/>
          <w:sz w:val="24"/>
          <w:szCs w:val="24"/>
        </w:rPr>
        <w:t xml:space="preserve"> from </w:t>
      </w:r>
      <w:r w:rsidR="00EA6FAC" w:rsidRPr="002739C0">
        <w:rPr>
          <w:rFonts w:ascii="Times New Roman" w:hAnsi="Times New Roman" w:cs="Times New Roman"/>
          <w:sz w:val="24"/>
          <w:szCs w:val="24"/>
        </w:rPr>
        <w:t>surviving sou</w:t>
      </w:r>
      <w:r w:rsidR="005F7C83" w:rsidRPr="002739C0">
        <w:rPr>
          <w:rFonts w:ascii="Times New Roman" w:hAnsi="Times New Roman" w:cs="Times New Roman"/>
          <w:sz w:val="24"/>
          <w:szCs w:val="24"/>
        </w:rPr>
        <w:t>r</w:t>
      </w:r>
      <w:r w:rsidR="00EA6FAC" w:rsidRPr="002739C0">
        <w:rPr>
          <w:rFonts w:ascii="Times New Roman" w:hAnsi="Times New Roman" w:cs="Times New Roman"/>
          <w:sz w:val="24"/>
          <w:szCs w:val="24"/>
        </w:rPr>
        <w:t>ces</w:t>
      </w:r>
      <w:r w:rsidR="005F7C83" w:rsidRPr="002739C0">
        <w:rPr>
          <w:rFonts w:ascii="Times New Roman" w:hAnsi="Times New Roman" w:cs="Times New Roman"/>
          <w:sz w:val="24"/>
          <w:szCs w:val="24"/>
        </w:rPr>
        <w:t xml:space="preserve">. </w:t>
      </w:r>
      <w:r w:rsidR="001B4CD8" w:rsidRPr="002739C0">
        <w:rPr>
          <w:rFonts w:ascii="Times New Roman" w:hAnsi="Times New Roman" w:cs="Times New Roman"/>
          <w:sz w:val="24"/>
          <w:szCs w:val="24"/>
        </w:rPr>
        <w:t xml:space="preserve">Implicit within the phrase ‘surviving sources’ is the </w:t>
      </w:r>
      <w:r w:rsidR="005B49D3" w:rsidRPr="002739C0">
        <w:rPr>
          <w:rFonts w:ascii="Times New Roman" w:hAnsi="Times New Roman" w:cs="Times New Roman"/>
          <w:sz w:val="24"/>
          <w:szCs w:val="24"/>
        </w:rPr>
        <w:t>idea that not all sources did survive and that</w:t>
      </w:r>
      <w:r w:rsidR="006C456F" w:rsidRPr="002739C0">
        <w:rPr>
          <w:rFonts w:ascii="Times New Roman" w:hAnsi="Times New Roman" w:cs="Times New Roman"/>
          <w:sz w:val="24"/>
          <w:szCs w:val="24"/>
        </w:rPr>
        <w:t>,</w:t>
      </w:r>
      <w:r w:rsidR="005B49D3" w:rsidRPr="002739C0">
        <w:rPr>
          <w:rFonts w:ascii="Times New Roman" w:hAnsi="Times New Roman" w:cs="Times New Roman"/>
          <w:sz w:val="24"/>
          <w:szCs w:val="24"/>
        </w:rPr>
        <w:t xml:space="preserve"> therefore</w:t>
      </w:r>
      <w:r w:rsidR="006C456F" w:rsidRPr="002739C0">
        <w:rPr>
          <w:rFonts w:ascii="Times New Roman" w:hAnsi="Times New Roman" w:cs="Times New Roman"/>
          <w:sz w:val="24"/>
          <w:szCs w:val="24"/>
        </w:rPr>
        <w:t>, any conclusions drawn from them</w:t>
      </w:r>
      <w:r w:rsidR="00383912" w:rsidRPr="002739C0">
        <w:rPr>
          <w:rFonts w:ascii="Times New Roman" w:hAnsi="Times New Roman" w:cs="Times New Roman"/>
          <w:sz w:val="24"/>
          <w:szCs w:val="24"/>
        </w:rPr>
        <w:t xml:space="preserve"> </w:t>
      </w:r>
      <w:r w:rsidR="00CB4915" w:rsidRPr="002739C0">
        <w:rPr>
          <w:rFonts w:ascii="Times New Roman" w:hAnsi="Times New Roman" w:cs="Times New Roman"/>
          <w:sz w:val="24"/>
          <w:szCs w:val="24"/>
        </w:rPr>
        <w:t xml:space="preserve">are exposed to the possibility </w:t>
      </w:r>
      <w:r w:rsidR="00725862" w:rsidRPr="002739C0">
        <w:rPr>
          <w:rFonts w:ascii="Times New Roman" w:hAnsi="Times New Roman" w:cs="Times New Roman"/>
          <w:sz w:val="24"/>
          <w:szCs w:val="24"/>
        </w:rPr>
        <w:t xml:space="preserve">of not being fully representational of </w:t>
      </w:r>
      <w:r w:rsidR="004B458D" w:rsidRPr="002739C0">
        <w:rPr>
          <w:rFonts w:ascii="Times New Roman" w:hAnsi="Times New Roman" w:cs="Times New Roman"/>
          <w:sz w:val="24"/>
          <w:szCs w:val="24"/>
        </w:rPr>
        <w:t>the period.</w:t>
      </w:r>
      <w:r w:rsidR="00383912" w:rsidRPr="002739C0">
        <w:rPr>
          <w:rFonts w:ascii="Times New Roman" w:hAnsi="Times New Roman" w:cs="Times New Roman"/>
          <w:sz w:val="24"/>
          <w:szCs w:val="24"/>
        </w:rPr>
        <w:t xml:space="preserve"> </w:t>
      </w:r>
      <w:r w:rsidR="005B49D3" w:rsidRPr="002739C0">
        <w:rPr>
          <w:rFonts w:ascii="Times New Roman" w:hAnsi="Times New Roman" w:cs="Times New Roman"/>
          <w:sz w:val="24"/>
          <w:szCs w:val="24"/>
        </w:rPr>
        <w:t xml:space="preserve"> </w:t>
      </w:r>
      <w:r w:rsidR="00B0304D" w:rsidRPr="002739C0">
        <w:rPr>
          <w:rFonts w:ascii="Times New Roman" w:hAnsi="Times New Roman" w:cs="Times New Roman"/>
          <w:sz w:val="24"/>
          <w:szCs w:val="24"/>
        </w:rPr>
        <w:t>In many cases th</w:t>
      </w:r>
      <w:r w:rsidR="008236A7" w:rsidRPr="002739C0">
        <w:rPr>
          <w:rFonts w:ascii="Times New Roman" w:hAnsi="Times New Roman" w:cs="Times New Roman"/>
          <w:sz w:val="24"/>
          <w:szCs w:val="24"/>
        </w:rPr>
        <w:t>e</w:t>
      </w:r>
      <w:r w:rsidR="00B0304D" w:rsidRPr="002739C0">
        <w:rPr>
          <w:rFonts w:ascii="Times New Roman" w:hAnsi="Times New Roman" w:cs="Times New Roman"/>
          <w:sz w:val="24"/>
          <w:szCs w:val="24"/>
        </w:rPr>
        <w:t>s</w:t>
      </w:r>
      <w:r w:rsidR="00706489" w:rsidRPr="002739C0">
        <w:rPr>
          <w:rFonts w:ascii="Times New Roman" w:hAnsi="Times New Roman" w:cs="Times New Roman"/>
          <w:sz w:val="24"/>
          <w:szCs w:val="24"/>
        </w:rPr>
        <w:t>e</w:t>
      </w:r>
      <w:r w:rsidR="00B0304D" w:rsidRPr="002739C0">
        <w:rPr>
          <w:rFonts w:ascii="Times New Roman" w:hAnsi="Times New Roman" w:cs="Times New Roman"/>
          <w:sz w:val="24"/>
          <w:szCs w:val="24"/>
        </w:rPr>
        <w:t xml:space="preserve"> are literary in nature </w:t>
      </w:r>
      <w:r w:rsidR="002C32DD" w:rsidRPr="002739C0">
        <w:rPr>
          <w:rFonts w:ascii="Times New Roman" w:hAnsi="Times New Roman" w:cs="Times New Roman"/>
          <w:sz w:val="24"/>
          <w:szCs w:val="24"/>
        </w:rPr>
        <w:t>and</w:t>
      </w:r>
      <w:r w:rsidR="00706489" w:rsidRPr="002739C0">
        <w:rPr>
          <w:rFonts w:ascii="Times New Roman" w:hAnsi="Times New Roman" w:cs="Times New Roman"/>
          <w:sz w:val="24"/>
          <w:szCs w:val="24"/>
        </w:rPr>
        <w:t>,</w:t>
      </w:r>
      <w:r w:rsidR="002C32DD" w:rsidRPr="002739C0">
        <w:rPr>
          <w:rFonts w:ascii="Times New Roman" w:hAnsi="Times New Roman" w:cs="Times New Roman"/>
          <w:sz w:val="24"/>
          <w:szCs w:val="24"/>
        </w:rPr>
        <w:t xml:space="preserve"> </w:t>
      </w:r>
      <w:r w:rsidR="005731FB">
        <w:rPr>
          <w:rFonts w:ascii="Times New Roman" w:hAnsi="Times New Roman" w:cs="Times New Roman"/>
          <w:sz w:val="24"/>
          <w:szCs w:val="24"/>
        </w:rPr>
        <w:t>in their use</w:t>
      </w:r>
      <w:r w:rsidR="00EE4FBE" w:rsidRPr="002739C0">
        <w:rPr>
          <w:rFonts w:ascii="Times New Roman" w:hAnsi="Times New Roman" w:cs="Times New Roman"/>
          <w:sz w:val="24"/>
          <w:szCs w:val="24"/>
        </w:rPr>
        <w:t xml:space="preserve"> as a basis for interpreting a wider </w:t>
      </w:r>
      <w:r w:rsidR="00E71655" w:rsidRPr="002739C0">
        <w:rPr>
          <w:rFonts w:ascii="Times New Roman" w:hAnsi="Times New Roman" w:cs="Times New Roman"/>
          <w:sz w:val="24"/>
          <w:szCs w:val="24"/>
        </w:rPr>
        <w:t>aesthetic, it is prudent to note that some of th</w:t>
      </w:r>
      <w:r w:rsidR="006B148F" w:rsidRPr="002739C0">
        <w:rPr>
          <w:rFonts w:ascii="Times New Roman" w:hAnsi="Times New Roman" w:cs="Times New Roman"/>
          <w:sz w:val="24"/>
          <w:szCs w:val="24"/>
        </w:rPr>
        <w:t>ese sources</w:t>
      </w:r>
      <w:r w:rsidR="009105C3">
        <w:rPr>
          <w:rFonts w:ascii="Times New Roman" w:hAnsi="Times New Roman" w:cs="Times New Roman"/>
          <w:sz w:val="24"/>
          <w:szCs w:val="24"/>
        </w:rPr>
        <w:t xml:space="preserve"> will</w:t>
      </w:r>
      <w:r w:rsidR="006B148F" w:rsidRPr="002739C0">
        <w:rPr>
          <w:rFonts w:ascii="Times New Roman" w:hAnsi="Times New Roman" w:cs="Times New Roman"/>
          <w:sz w:val="24"/>
          <w:szCs w:val="24"/>
        </w:rPr>
        <w:t xml:space="preserve"> almost certainly</w:t>
      </w:r>
      <w:r w:rsidR="009105C3">
        <w:rPr>
          <w:rFonts w:ascii="Times New Roman" w:hAnsi="Times New Roman" w:cs="Times New Roman"/>
          <w:sz w:val="24"/>
          <w:szCs w:val="24"/>
        </w:rPr>
        <w:t xml:space="preserve"> </w:t>
      </w:r>
      <w:r w:rsidR="00A47739" w:rsidRPr="002739C0">
        <w:rPr>
          <w:rFonts w:ascii="Times New Roman" w:hAnsi="Times New Roman" w:cs="Times New Roman"/>
          <w:sz w:val="24"/>
          <w:szCs w:val="24"/>
        </w:rPr>
        <w:t xml:space="preserve">have been </w:t>
      </w:r>
      <w:r w:rsidR="00701F5B" w:rsidRPr="002739C0">
        <w:rPr>
          <w:rFonts w:ascii="Times New Roman" w:hAnsi="Times New Roman" w:cs="Times New Roman"/>
          <w:sz w:val="24"/>
          <w:szCs w:val="24"/>
        </w:rPr>
        <w:t xml:space="preserve">shaped </w:t>
      </w:r>
      <w:r w:rsidR="00967FE4" w:rsidRPr="002739C0">
        <w:rPr>
          <w:rFonts w:ascii="Times New Roman" w:hAnsi="Times New Roman" w:cs="Times New Roman"/>
          <w:sz w:val="24"/>
          <w:szCs w:val="24"/>
        </w:rPr>
        <w:t>in the context of a specific class or political agenda</w:t>
      </w:r>
      <w:r w:rsidR="009105C3">
        <w:rPr>
          <w:rFonts w:ascii="Times New Roman" w:hAnsi="Times New Roman" w:cs="Times New Roman"/>
          <w:sz w:val="24"/>
          <w:szCs w:val="24"/>
        </w:rPr>
        <w:t>:</w:t>
      </w:r>
      <w:r w:rsidR="006C456F" w:rsidRPr="002739C0">
        <w:rPr>
          <w:rFonts w:ascii="Times New Roman" w:hAnsi="Times New Roman" w:cs="Times New Roman"/>
          <w:sz w:val="24"/>
          <w:szCs w:val="24"/>
        </w:rPr>
        <w:t xml:space="preserve"> </w:t>
      </w:r>
      <w:r w:rsidR="00F06F5B">
        <w:rPr>
          <w:rFonts w:ascii="Times New Roman" w:hAnsi="Times New Roman" w:cs="Times New Roman"/>
          <w:sz w:val="24"/>
          <w:szCs w:val="24"/>
        </w:rPr>
        <w:t>n</w:t>
      </w:r>
      <w:r w:rsidR="006C456F" w:rsidRPr="002739C0">
        <w:rPr>
          <w:rFonts w:ascii="Times New Roman" w:hAnsi="Times New Roman" w:cs="Times New Roman"/>
          <w:sz w:val="24"/>
          <w:szCs w:val="24"/>
        </w:rPr>
        <w:t xml:space="preserve">ot least </w:t>
      </w:r>
      <w:r w:rsidR="006B4A1E" w:rsidRPr="002739C0">
        <w:rPr>
          <w:rFonts w:ascii="Times New Roman" w:hAnsi="Times New Roman" w:cs="Times New Roman"/>
          <w:sz w:val="24"/>
          <w:szCs w:val="24"/>
        </w:rPr>
        <w:t>since</w:t>
      </w:r>
      <w:r w:rsidR="009A2C10" w:rsidRPr="002739C0">
        <w:rPr>
          <w:rFonts w:ascii="Times New Roman" w:hAnsi="Times New Roman" w:cs="Times New Roman"/>
          <w:sz w:val="24"/>
          <w:szCs w:val="24"/>
        </w:rPr>
        <w:t xml:space="preserve"> literary sources were inevitably</w:t>
      </w:r>
      <w:r w:rsidR="00190004" w:rsidRPr="002739C0">
        <w:rPr>
          <w:rFonts w:ascii="Times New Roman" w:hAnsi="Times New Roman" w:cs="Times New Roman"/>
          <w:sz w:val="24"/>
          <w:szCs w:val="24"/>
        </w:rPr>
        <w:t xml:space="preserve"> written for and by the literate upper classes.</w:t>
      </w:r>
      <w:r w:rsidR="00776EBB" w:rsidRPr="002739C0">
        <w:rPr>
          <w:rFonts w:ascii="Times New Roman" w:hAnsi="Times New Roman" w:cs="Times New Roman"/>
          <w:sz w:val="24"/>
          <w:szCs w:val="24"/>
        </w:rPr>
        <w:t xml:space="preserve"> </w:t>
      </w:r>
      <w:r w:rsidR="00A47739" w:rsidRPr="002739C0">
        <w:rPr>
          <w:rFonts w:ascii="Times New Roman" w:hAnsi="Times New Roman" w:cs="Times New Roman"/>
          <w:sz w:val="24"/>
          <w:szCs w:val="24"/>
        </w:rPr>
        <w:t>How</w:t>
      </w:r>
      <w:r w:rsidR="00285488" w:rsidRPr="002739C0">
        <w:rPr>
          <w:rFonts w:ascii="Times New Roman" w:hAnsi="Times New Roman" w:cs="Times New Roman"/>
          <w:sz w:val="24"/>
          <w:szCs w:val="24"/>
        </w:rPr>
        <w:t>e</w:t>
      </w:r>
      <w:r w:rsidR="00A47739" w:rsidRPr="002739C0">
        <w:rPr>
          <w:rFonts w:ascii="Times New Roman" w:hAnsi="Times New Roman" w:cs="Times New Roman"/>
          <w:sz w:val="24"/>
          <w:szCs w:val="24"/>
        </w:rPr>
        <w:t>ver,</w:t>
      </w:r>
      <w:r w:rsidR="00285488" w:rsidRPr="002739C0">
        <w:rPr>
          <w:rFonts w:ascii="Times New Roman" w:hAnsi="Times New Roman" w:cs="Times New Roman"/>
          <w:sz w:val="24"/>
          <w:szCs w:val="24"/>
        </w:rPr>
        <w:t xml:space="preserve"> </w:t>
      </w:r>
      <w:r w:rsidR="004F73E1" w:rsidRPr="002739C0">
        <w:rPr>
          <w:rFonts w:ascii="Times New Roman" w:hAnsi="Times New Roman" w:cs="Times New Roman"/>
          <w:sz w:val="24"/>
          <w:szCs w:val="24"/>
        </w:rPr>
        <w:t xml:space="preserve">it is the intention of this research to employ a diversity of sources from across the temporal and physical breadth of the </w:t>
      </w:r>
      <w:r w:rsidR="000E724B" w:rsidRPr="002739C0">
        <w:rPr>
          <w:rFonts w:ascii="Times New Roman" w:hAnsi="Times New Roman" w:cs="Times New Roman"/>
          <w:sz w:val="24"/>
          <w:szCs w:val="24"/>
        </w:rPr>
        <w:t xml:space="preserve">period in order that the foundational content </w:t>
      </w:r>
      <w:r w:rsidR="005A1466" w:rsidRPr="002739C0">
        <w:rPr>
          <w:rFonts w:ascii="Times New Roman" w:hAnsi="Times New Roman" w:cs="Times New Roman"/>
          <w:sz w:val="24"/>
          <w:szCs w:val="24"/>
        </w:rPr>
        <w:t xml:space="preserve">of the voices </w:t>
      </w:r>
      <w:r w:rsidR="00246C64">
        <w:rPr>
          <w:rFonts w:ascii="Times New Roman" w:hAnsi="Times New Roman" w:cs="Times New Roman"/>
          <w:sz w:val="24"/>
          <w:szCs w:val="24"/>
        </w:rPr>
        <w:t>is</w:t>
      </w:r>
      <w:r w:rsidR="005A1466" w:rsidRPr="002739C0">
        <w:rPr>
          <w:rFonts w:ascii="Times New Roman" w:hAnsi="Times New Roman" w:cs="Times New Roman"/>
          <w:sz w:val="24"/>
          <w:szCs w:val="24"/>
        </w:rPr>
        <w:t xml:space="preserve"> not undermined by</w:t>
      </w:r>
      <w:r w:rsidR="00A47739" w:rsidRPr="002739C0">
        <w:rPr>
          <w:rFonts w:ascii="Times New Roman" w:hAnsi="Times New Roman" w:cs="Times New Roman"/>
          <w:sz w:val="24"/>
          <w:szCs w:val="24"/>
        </w:rPr>
        <w:t xml:space="preserve"> the subjectivities of the source</w:t>
      </w:r>
      <w:r w:rsidR="00285488" w:rsidRPr="002739C0">
        <w:rPr>
          <w:rFonts w:ascii="Times New Roman" w:hAnsi="Times New Roman" w:cs="Times New Roman"/>
          <w:sz w:val="24"/>
          <w:szCs w:val="24"/>
        </w:rPr>
        <w:t xml:space="preserve"> materials.</w:t>
      </w:r>
      <w:r w:rsidR="00A47739" w:rsidRPr="002739C0">
        <w:rPr>
          <w:rFonts w:ascii="Times New Roman" w:hAnsi="Times New Roman" w:cs="Times New Roman"/>
          <w:sz w:val="24"/>
          <w:szCs w:val="24"/>
        </w:rPr>
        <w:t xml:space="preserve"> </w:t>
      </w:r>
      <w:r w:rsidR="00CA07BE" w:rsidRPr="002739C0">
        <w:rPr>
          <w:rFonts w:ascii="Times New Roman" w:hAnsi="Times New Roman" w:cs="Times New Roman"/>
          <w:sz w:val="24"/>
          <w:szCs w:val="24"/>
        </w:rPr>
        <w:t>A fine example of this is in the use of medieval maps</w:t>
      </w:r>
      <w:r w:rsidR="00AB0968" w:rsidRPr="002739C0">
        <w:rPr>
          <w:rFonts w:ascii="Times New Roman" w:hAnsi="Times New Roman" w:cs="Times New Roman"/>
          <w:sz w:val="24"/>
          <w:szCs w:val="24"/>
        </w:rPr>
        <w:t>,</w:t>
      </w:r>
      <w:r w:rsidR="00CA07BE" w:rsidRPr="002739C0">
        <w:rPr>
          <w:rFonts w:ascii="Times New Roman" w:hAnsi="Times New Roman" w:cs="Times New Roman"/>
          <w:sz w:val="24"/>
          <w:szCs w:val="24"/>
        </w:rPr>
        <w:t xml:space="preserve"> which, as </w:t>
      </w:r>
      <w:r w:rsidR="009B2E62" w:rsidRPr="002739C0">
        <w:rPr>
          <w:rFonts w:ascii="Times New Roman" w:hAnsi="Times New Roman" w:cs="Times New Roman"/>
          <w:sz w:val="24"/>
          <w:szCs w:val="24"/>
        </w:rPr>
        <w:t>Edson</w:t>
      </w:r>
      <w:r w:rsidR="00CA07BE" w:rsidRPr="002739C0">
        <w:rPr>
          <w:rFonts w:ascii="Times New Roman" w:hAnsi="Times New Roman" w:cs="Times New Roman"/>
          <w:sz w:val="24"/>
          <w:szCs w:val="24"/>
        </w:rPr>
        <w:t xml:space="preserve"> notes</w:t>
      </w:r>
      <w:r w:rsidR="00AB0968" w:rsidRPr="002739C0">
        <w:rPr>
          <w:rFonts w:ascii="Times New Roman" w:hAnsi="Times New Roman" w:cs="Times New Roman"/>
          <w:sz w:val="24"/>
          <w:szCs w:val="24"/>
        </w:rPr>
        <w:t>,</w:t>
      </w:r>
      <w:r w:rsidR="00C50EA5" w:rsidRPr="002739C0">
        <w:rPr>
          <w:rFonts w:ascii="Times New Roman" w:hAnsi="Times New Roman" w:cs="Times New Roman"/>
          <w:sz w:val="24"/>
          <w:szCs w:val="24"/>
        </w:rPr>
        <w:t xml:space="preserve"> unlike the writings of individuals</w:t>
      </w:r>
      <w:r w:rsidR="00154166" w:rsidRPr="002739C0">
        <w:rPr>
          <w:rFonts w:ascii="Times New Roman" w:hAnsi="Times New Roman" w:cs="Times New Roman"/>
          <w:sz w:val="24"/>
          <w:szCs w:val="24"/>
        </w:rPr>
        <w:t xml:space="preserve">, </w:t>
      </w:r>
      <w:r w:rsidR="00C50EA5" w:rsidRPr="002739C0">
        <w:rPr>
          <w:rFonts w:ascii="Times New Roman" w:hAnsi="Times New Roman" w:cs="Times New Roman"/>
          <w:sz w:val="24"/>
          <w:szCs w:val="24"/>
        </w:rPr>
        <w:t xml:space="preserve">can tell you more about </w:t>
      </w:r>
      <w:r w:rsidR="00600926" w:rsidRPr="002739C0">
        <w:rPr>
          <w:rFonts w:ascii="Times New Roman" w:hAnsi="Times New Roman" w:cs="Times New Roman"/>
          <w:sz w:val="24"/>
          <w:szCs w:val="24"/>
        </w:rPr>
        <w:t>a</w:t>
      </w:r>
      <w:r w:rsidR="00C50EA5" w:rsidRPr="002739C0">
        <w:rPr>
          <w:rFonts w:ascii="Times New Roman" w:hAnsi="Times New Roman" w:cs="Times New Roman"/>
          <w:sz w:val="24"/>
          <w:szCs w:val="24"/>
        </w:rPr>
        <w:t xml:space="preserve"> view of the cosmos</w:t>
      </w:r>
      <w:r w:rsidR="009C3AA8">
        <w:rPr>
          <w:rFonts w:ascii="Times New Roman" w:hAnsi="Times New Roman" w:cs="Times New Roman"/>
          <w:sz w:val="24"/>
          <w:szCs w:val="24"/>
        </w:rPr>
        <w:t>.</w:t>
      </w:r>
      <w:r w:rsidR="00600926" w:rsidRPr="002739C0">
        <w:rPr>
          <w:rFonts w:ascii="Times New Roman" w:hAnsi="Times New Roman" w:cs="Times New Roman"/>
          <w:sz w:val="24"/>
          <w:szCs w:val="24"/>
        </w:rPr>
        <w:t xml:space="preserve"> </w:t>
      </w:r>
      <w:r w:rsidR="009C3AA8">
        <w:rPr>
          <w:rFonts w:ascii="Times New Roman" w:hAnsi="Times New Roman" w:cs="Times New Roman"/>
          <w:sz w:val="24"/>
          <w:szCs w:val="24"/>
        </w:rPr>
        <w:t xml:space="preserve">One </w:t>
      </w:r>
      <w:r w:rsidR="00600926" w:rsidRPr="002739C0">
        <w:rPr>
          <w:rFonts w:ascii="Times New Roman" w:hAnsi="Times New Roman" w:cs="Times New Roman"/>
          <w:sz w:val="24"/>
          <w:szCs w:val="24"/>
        </w:rPr>
        <w:t xml:space="preserve">that transcends </w:t>
      </w:r>
      <w:r w:rsidR="00B51467" w:rsidRPr="002739C0">
        <w:rPr>
          <w:rFonts w:ascii="Times New Roman" w:hAnsi="Times New Roman" w:cs="Times New Roman"/>
          <w:sz w:val="24"/>
          <w:szCs w:val="24"/>
        </w:rPr>
        <w:t>class related bias</w:t>
      </w:r>
      <w:r w:rsidR="00C50EA5" w:rsidRPr="002739C0">
        <w:rPr>
          <w:rFonts w:ascii="Times New Roman" w:hAnsi="Times New Roman" w:cs="Times New Roman"/>
          <w:sz w:val="24"/>
          <w:szCs w:val="24"/>
        </w:rPr>
        <w:t xml:space="preserve"> due to the mapmakers’ dependency on the descriptions and accepted ideas of the spiritual and </w:t>
      </w:r>
      <w:r w:rsidR="00C50EA5" w:rsidRPr="002739C0">
        <w:rPr>
          <w:rFonts w:ascii="Times New Roman" w:hAnsi="Times New Roman" w:cs="Times New Roman"/>
          <w:sz w:val="24"/>
          <w:szCs w:val="24"/>
        </w:rPr>
        <w:lastRenderedPageBreak/>
        <w:t>physical geography of the world</w:t>
      </w:r>
      <w:r w:rsidR="005D655D" w:rsidRPr="002739C0">
        <w:rPr>
          <w:rFonts w:ascii="Times New Roman" w:hAnsi="Times New Roman" w:cs="Times New Roman"/>
          <w:sz w:val="24"/>
          <w:szCs w:val="24"/>
        </w:rPr>
        <w:t>.</w:t>
      </w:r>
      <w:r w:rsidR="00992EFD" w:rsidRPr="002739C0">
        <w:rPr>
          <w:rStyle w:val="FootnoteReference"/>
          <w:rFonts w:ascii="Times New Roman" w:hAnsi="Times New Roman" w:cs="Times New Roman"/>
          <w:sz w:val="24"/>
          <w:szCs w:val="24"/>
        </w:rPr>
        <w:footnoteReference w:id="4"/>
      </w:r>
      <w:r w:rsidR="00C50EA5" w:rsidRPr="002739C0">
        <w:rPr>
          <w:rFonts w:ascii="Times New Roman" w:hAnsi="Times New Roman" w:cs="Times New Roman"/>
          <w:sz w:val="24"/>
          <w:szCs w:val="24"/>
        </w:rPr>
        <w:t xml:space="preserve"> </w:t>
      </w:r>
      <w:r w:rsidR="00166F19" w:rsidRPr="002739C0">
        <w:rPr>
          <w:rFonts w:ascii="Times New Roman" w:hAnsi="Times New Roman" w:cs="Times New Roman"/>
          <w:sz w:val="24"/>
          <w:szCs w:val="24"/>
        </w:rPr>
        <w:t>Before embarking on a journey through the medieval imagination it is important to explore the terrain that the roads of medieval thought were built across.</w:t>
      </w:r>
    </w:p>
    <w:p w14:paraId="067958C8" w14:textId="206EF42B" w:rsidR="00A47739" w:rsidRPr="002739C0" w:rsidRDefault="00A47739" w:rsidP="00D30745">
      <w:pPr>
        <w:spacing w:line="480" w:lineRule="auto"/>
        <w:jc w:val="both"/>
        <w:rPr>
          <w:rFonts w:ascii="Times New Roman" w:hAnsi="Times New Roman" w:cs="Times New Roman"/>
          <w:sz w:val="24"/>
          <w:szCs w:val="24"/>
        </w:rPr>
      </w:pPr>
    </w:p>
    <w:p w14:paraId="1FE4E6DA" w14:textId="77777777" w:rsidR="00665B74" w:rsidRDefault="00665B74" w:rsidP="00D30745">
      <w:pPr>
        <w:spacing w:line="480" w:lineRule="auto"/>
        <w:jc w:val="both"/>
        <w:rPr>
          <w:rFonts w:ascii="Times New Roman" w:hAnsi="Times New Roman" w:cs="Times New Roman"/>
          <w:b/>
          <w:sz w:val="24"/>
          <w:szCs w:val="24"/>
        </w:rPr>
      </w:pPr>
    </w:p>
    <w:p w14:paraId="5A80C41E" w14:textId="77777777" w:rsidR="00665B74" w:rsidRDefault="00665B74" w:rsidP="00D30745">
      <w:pPr>
        <w:spacing w:line="480" w:lineRule="auto"/>
        <w:jc w:val="both"/>
        <w:rPr>
          <w:rFonts w:ascii="Times New Roman" w:hAnsi="Times New Roman" w:cs="Times New Roman"/>
          <w:b/>
          <w:sz w:val="24"/>
          <w:szCs w:val="24"/>
        </w:rPr>
      </w:pPr>
    </w:p>
    <w:p w14:paraId="632B141A" w14:textId="77777777" w:rsidR="00665B74" w:rsidRDefault="00665B74" w:rsidP="00D30745">
      <w:pPr>
        <w:spacing w:line="480" w:lineRule="auto"/>
        <w:jc w:val="both"/>
        <w:rPr>
          <w:rFonts w:ascii="Times New Roman" w:hAnsi="Times New Roman" w:cs="Times New Roman"/>
          <w:b/>
          <w:sz w:val="24"/>
          <w:szCs w:val="24"/>
        </w:rPr>
      </w:pPr>
    </w:p>
    <w:p w14:paraId="048DC8A4" w14:textId="77777777" w:rsidR="00665B74" w:rsidRDefault="00665B74" w:rsidP="00D30745">
      <w:pPr>
        <w:spacing w:line="480" w:lineRule="auto"/>
        <w:jc w:val="both"/>
        <w:rPr>
          <w:rFonts w:ascii="Times New Roman" w:hAnsi="Times New Roman" w:cs="Times New Roman"/>
          <w:b/>
          <w:sz w:val="24"/>
          <w:szCs w:val="24"/>
        </w:rPr>
      </w:pPr>
    </w:p>
    <w:p w14:paraId="797C6DFA" w14:textId="77777777" w:rsidR="00665B74" w:rsidRDefault="00665B74" w:rsidP="00D30745">
      <w:pPr>
        <w:spacing w:line="480" w:lineRule="auto"/>
        <w:jc w:val="both"/>
        <w:rPr>
          <w:rFonts w:ascii="Times New Roman" w:hAnsi="Times New Roman" w:cs="Times New Roman"/>
          <w:b/>
          <w:sz w:val="24"/>
          <w:szCs w:val="24"/>
        </w:rPr>
      </w:pPr>
    </w:p>
    <w:p w14:paraId="0B8B0FB1" w14:textId="77777777" w:rsidR="00665B74" w:rsidRDefault="00665B74" w:rsidP="00D30745">
      <w:pPr>
        <w:spacing w:line="480" w:lineRule="auto"/>
        <w:jc w:val="both"/>
        <w:rPr>
          <w:rFonts w:ascii="Times New Roman" w:hAnsi="Times New Roman" w:cs="Times New Roman"/>
          <w:b/>
          <w:sz w:val="24"/>
          <w:szCs w:val="24"/>
        </w:rPr>
      </w:pPr>
    </w:p>
    <w:p w14:paraId="33EBD971" w14:textId="77777777" w:rsidR="00665B74" w:rsidRDefault="00665B74" w:rsidP="00D30745">
      <w:pPr>
        <w:spacing w:line="480" w:lineRule="auto"/>
        <w:jc w:val="both"/>
        <w:rPr>
          <w:rFonts w:ascii="Times New Roman" w:hAnsi="Times New Roman" w:cs="Times New Roman"/>
          <w:b/>
          <w:sz w:val="24"/>
          <w:szCs w:val="24"/>
        </w:rPr>
      </w:pPr>
    </w:p>
    <w:p w14:paraId="2BF33B6A" w14:textId="77777777" w:rsidR="00665B74" w:rsidRDefault="00665B74" w:rsidP="00D30745">
      <w:pPr>
        <w:spacing w:line="480" w:lineRule="auto"/>
        <w:jc w:val="both"/>
        <w:rPr>
          <w:rFonts w:ascii="Times New Roman" w:hAnsi="Times New Roman" w:cs="Times New Roman"/>
          <w:b/>
          <w:sz w:val="24"/>
          <w:szCs w:val="24"/>
        </w:rPr>
      </w:pPr>
    </w:p>
    <w:p w14:paraId="4FBBE0DE" w14:textId="77777777" w:rsidR="00665B74" w:rsidRDefault="00665B74" w:rsidP="00D30745">
      <w:pPr>
        <w:spacing w:line="480" w:lineRule="auto"/>
        <w:jc w:val="both"/>
        <w:rPr>
          <w:rFonts w:ascii="Times New Roman" w:hAnsi="Times New Roman" w:cs="Times New Roman"/>
          <w:b/>
          <w:sz w:val="24"/>
          <w:szCs w:val="24"/>
        </w:rPr>
      </w:pPr>
    </w:p>
    <w:p w14:paraId="44EEF3C9" w14:textId="77777777" w:rsidR="00665B74" w:rsidRDefault="00665B74" w:rsidP="00D30745">
      <w:pPr>
        <w:spacing w:line="480" w:lineRule="auto"/>
        <w:jc w:val="both"/>
        <w:rPr>
          <w:rFonts w:ascii="Times New Roman" w:hAnsi="Times New Roman" w:cs="Times New Roman"/>
          <w:b/>
          <w:sz w:val="24"/>
          <w:szCs w:val="24"/>
        </w:rPr>
      </w:pPr>
    </w:p>
    <w:p w14:paraId="30922D1D" w14:textId="77777777" w:rsidR="00665B74" w:rsidRDefault="00665B74" w:rsidP="00D30745">
      <w:pPr>
        <w:spacing w:line="480" w:lineRule="auto"/>
        <w:jc w:val="both"/>
        <w:rPr>
          <w:rFonts w:ascii="Times New Roman" w:hAnsi="Times New Roman" w:cs="Times New Roman"/>
          <w:b/>
          <w:sz w:val="24"/>
          <w:szCs w:val="24"/>
        </w:rPr>
      </w:pPr>
    </w:p>
    <w:p w14:paraId="1B6C1A17" w14:textId="77777777" w:rsidR="00665B74" w:rsidRDefault="00665B74" w:rsidP="00D30745">
      <w:pPr>
        <w:spacing w:line="480" w:lineRule="auto"/>
        <w:jc w:val="both"/>
        <w:rPr>
          <w:rFonts w:ascii="Times New Roman" w:hAnsi="Times New Roman" w:cs="Times New Roman"/>
          <w:b/>
          <w:sz w:val="24"/>
          <w:szCs w:val="24"/>
        </w:rPr>
      </w:pPr>
    </w:p>
    <w:p w14:paraId="129A980E" w14:textId="77777777" w:rsidR="00665B74" w:rsidRDefault="00665B74" w:rsidP="00D30745">
      <w:pPr>
        <w:spacing w:line="480" w:lineRule="auto"/>
        <w:jc w:val="both"/>
        <w:rPr>
          <w:rFonts w:ascii="Times New Roman" w:hAnsi="Times New Roman" w:cs="Times New Roman"/>
          <w:b/>
          <w:sz w:val="24"/>
          <w:szCs w:val="24"/>
        </w:rPr>
      </w:pPr>
    </w:p>
    <w:p w14:paraId="0C9D1C3E" w14:textId="77777777" w:rsidR="00D51490" w:rsidRDefault="00D51490" w:rsidP="00D30745">
      <w:pPr>
        <w:spacing w:line="480" w:lineRule="auto"/>
        <w:jc w:val="both"/>
        <w:rPr>
          <w:rFonts w:ascii="Times New Roman" w:hAnsi="Times New Roman" w:cs="Times New Roman"/>
          <w:b/>
          <w:sz w:val="24"/>
          <w:szCs w:val="24"/>
        </w:rPr>
      </w:pPr>
    </w:p>
    <w:p w14:paraId="658CD19B" w14:textId="4CF1B220" w:rsidR="00C671F1" w:rsidRDefault="008235D7" w:rsidP="00D30745">
      <w:pPr>
        <w:spacing w:line="480" w:lineRule="auto"/>
        <w:jc w:val="both"/>
        <w:rPr>
          <w:rFonts w:ascii="Times New Roman" w:hAnsi="Times New Roman" w:cs="Times New Roman"/>
          <w:b/>
          <w:sz w:val="24"/>
          <w:szCs w:val="24"/>
        </w:rPr>
      </w:pPr>
      <w:r w:rsidRPr="002739C0">
        <w:rPr>
          <w:rFonts w:ascii="Times New Roman" w:hAnsi="Times New Roman" w:cs="Times New Roman"/>
          <w:b/>
          <w:sz w:val="24"/>
          <w:szCs w:val="24"/>
        </w:rPr>
        <w:lastRenderedPageBreak/>
        <w:t>Chapter One:</w:t>
      </w:r>
      <w:r w:rsidR="00DB46D9" w:rsidRPr="002739C0">
        <w:rPr>
          <w:rFonts w:ascii="Times New Roman" w:hAnsi="Times New Roman" w:cs="Times New Roman"/>
          <w:b/>
          <w:sz w:val="24"/>
          <w:szCs w:val="24"/>
        </w:rPr>
        <w:t xml:space="preserve"> ‘In the Beginning’</w:t>
      </w:r>
      <w:r w:rsidR="00897682" w:rsidRPr="002739C0">
        <w:rPr>
          <w:rFonts w:ascii="Times New Roman" w:hAnsi="Times New Roman" w:cs="Times New Roman"/>
          <w:b/>
          <w:sz w:val="24"/>
          <w:szCs w:val="24"/>
        </w:rPr>
        <w:t>: The Construction of the Medieval Cosmos</w:t>
      </w:r>
    </w:p>
    <w:p w14:paraId="6F4B45CC" w14:textId="77777777" w:rsidR="003470FD" w:rsidRPr="00C671F1" w:rsidRDefault="003470FD" w:rsidP="00D30745">
      <w:pPr>
        <w:spacing w:line="480" w:lineRule="auto"/>
        <w:jc w:val="both"/>
        <w:rPr>
          <w:rFonts w:ascii="Times New Roman" w:hAnsi="Times New Roman" w:cs="Times New Roman"/>
          <w:b/>
          <w:sz w:val="24"/>
          <w:szCs w:val="24"/>
        </w:rPr>
      </w:pPr>
    </w:p>
    <w:p w14:paraId="4D2E5176" w14:textId="776EC60B" w:rsidR="00DB46D9" w:rsidRPr="002739C0" w:rsidRDefault="00DB46D9" w:rsidP="00D30745">
      <w:pPr>
        <w:spacing w:line="480" w:lineRule="auto"/>
        <w:jc w:val="both"/>
        <w:rPr>
          <w:rFonts w:ascii="Times New Roman" w:hAnsi="Times New Roman" w:cs="Times New Roman"/>
          <w:sz w:val="24"/>
          <w:szCs w:val="24"/>
        </w:rPr>
      </w:pPr>
      <w:r w:rsidRPr="002739C0">
        <w:rPr>
          <w:rFonts w:ascii="Times New Roman" w:hAnsi="Times New Roman" w:cs="Times New Roman"/>
          <w:sz w:val="24"/>
          <w:szCs w:val="24"/>
        </w:rPr>
        <w:t xml:space="preserve">The medieval cosmos was a dynamic world, laced with paradox and deeply imbued with meaning. This chapter will establish the function of the cosmos both as a foundation for all medieval concepts of geography but also as an image of </w:t>
      </w:r>
      <w:r w:rsidR="00BC601C" w:rsidRPr="002739C0">
        <w:rPr>
          <w:rFonts w:ascii="Times New Roman" w:hAnsi="Times New Roman" w:cs="Times New Roman"/>
          <w:sz w:val="24"/>
          <w:szCs w:val="24"/>
        </w:rPr>
        <w:t xml:space="preserve">divine order. The notion that the geography of the medieval period was </w:t>
      </w:r>
      <w:r w:rsidR="006668B9" w:rsidRPr="002739C0">
        <w:rPr>
          <w:rFonts w:ascii="Times New Roman" w:hAnsi="Times New Roman" w:cs="Times New Roman"/>
          <w:sz w:val="24"/>
          <w:szCs w:val="24"/>
        </w:rPr>
        <w:t>simultaneously</w:t>
      </w:r>
      <w:r w:rsidR="00BC601C" w:rsidRPr="002739C0">
        <w:rPr>
          <w:rFonts w:ascii="Times New Roman" w:hAnsi="Times New Roman" w:cs="Times New Roman"/>
          <w:sz w:val="24"/>
          <w:szCs w:val="24"/>
        </w:rPr>
        <w:t xml:space="preserve"> physical and spiritual </w:t>
      </w:r>
      <w:r w:rsidR="00510F32" w:rsidRPr="002739C0">
        <w:rPr>
          <w:rFonts w:ascii="Times New Roman" w:hAnsi="Times New Roman" w:cs="Times New Roman"/>
          <w:sz w:val="24"/>
          <w:szCs w:val="24"/>
        </w:rPr>
        <w:t>will</w:t>
      </w:r>
      <w:r w:rsidR="00E863A8" w:rsidRPr="002739C0">
        <w:rPr>
          <w:rFonts w:ascii="Times New Roman" w:hAnsi="Times New Roman" w:cs="Times New Roman"/>
          <w:sz w:val="24"/>
          <w:szCs w:val="24"/>
        </w:rPr>
        <w:t xml:space="preserve"> be</w:t>
      </w:r>
      <w:r w:rsidR="00510F32" w:rsidRPr="002739C0">
        <w:rPr>
          <w:rFonts w:ascii="Times New Roman" w:hAnsi="Times New Roman" w:cs="Times New Roman"/>
          <w:sz w:val="24"/>
          <w:szCs w:val="24"/>
        </w:rPr>
        <w:t xml:space="preserve"> </w:t>
      </w:r>
      <w:r w:rsidR="001004D8" w:rsidRPr="002739C0">
        <w:rPr>
          <w:rFonts w:ascii="Times New Roman" w:hAnsi="Times New Roman" w:cs="Times New Roman"/>
          <w:sz w:val="24"/>
          <w:szCs w:val="24"/>
        </w:rPr>
        <w:t>explored</w:t>
      </w:r>
      <w:r w:rsidR="0097796E">
        <w:rPr>
          <w:rFonts w:ascii="Times New Roman" w:hAnsi="Times New Roman" w:cs="Times New Roman"/>
          <w:sz w:val="24"/>
          <w:szCs w:val="24"/>
        </w:rPr>
        <w:t>.</w:t>
      </w:r>
      <w:r w:rsidR="001B2177" w:rsidRPr="002739C0">
        <w:rPr>
          <w:rFonts w:ascii="Times New Roman" w:hAnsi="Times New Roman" w:cs="Times New Roman"/>
          <w:sz w:val="24"/>
          <w:szCs w:val="24"/>
        </w:rPr>
        <w:t xml:space="preserve"> </w:t>
      </w:r>
    </w:p>
    <w:p w14:paraId="4D3D618D" w14:textId="77777777" w:rsidR="00DB46D9" w:rsidRPr="002739C0" w:rsidRDefault="00DB46D9" w:rsidP="00D30745">
      <w:pPr>
        <w:spacing w:line="480" w:lineRule="auto"/>
        <w:jc w:val="both"/>
        <w:rPr>
          <w:rFonts w:ascii="Times New Roman" w:hAnsi="Times New Roman" w:cs="Times New Roman"/>
          <w:sz w:val="24"/>
          <w:szCs w:val="24"/>
        </w:rPr>
      </w:pPr>
    </w:p>
    <w:p w14:paraId="74A7A185" w14:textId="3178890E" w:rsidR="002725CF" w:rsidRPr="002739C0" w:rsidRDefault="00236D68" w:rsidP="00D30745">
      <w:pPr>
        <w:spacing w:line="480" w:lineRule="auto"/>
        <w:jc w:val="both"/>
        <w:rPr>
          <w:rFonts w:ascii="Times New Roman" w:hAnsi="Times New Roman" w:cs="Times New Roman"/>
          <w:sz w:val="24"/>
          <w:szCs w:val="24"/>
        </w:rPr>
      </w:pPr>
      <w:r w:rsidRPr="002739C0">
        <w:rPr>
          <w:rFonts w:ascii="Times New Roman" w:hAnsi="Times New Roman" w:cs="Times New Roman"/>
          <w:sz w:val="24"/>
          <w:szCs w:val="24"/>
        </w:rPr>
        <w:t xml:space="preserve">Critical to any discussion of world view in </w:t>
      </w:r>
      <w:r w:rsidR="003F3353">
        <w:rPr>
          <w:rFonts w:ascii="Times New Roman" w:hAnsi="Times New Roman" w:cs="Times New Roman"/>
          <w:sz w:val="24"/>
          <w:szCs w:val="24"/>
        </w:rPr>
        <w:t>W</w:t>
      </w:r>
      <w:r w:rsidRPr="002739C0">
        <w:rPr>
          <w:rFonts w:ascii="Times New Roman" w:hAnsi="Times New Roman" w:cs="Times New Roman"/>
          <w:sz w:val="24"/>
          <w:szCs w:val="24"/>
        </w:rPr>
        <w:t xml:space="preserve">estern Europe during the medieval period are the biblical texts </w:t>
      </w:r>
      <w:r w:rsidR="006668B9" w:rsidRPr="002739C0">
        <w:rPr>
          <w:rFonts w:ascii="Times New Roman" w:hAnsi="Times New Roman" w:cs="Times New Roman"/>
          <w:sz w:val="24"/>
          <w:szCs w:val="24"/>
        </w:rPr>
        <w:t>upon</w:t>
      </w:r>
      <w:r w:rsidRPr="002739C0">
        <w:rPr>
          <w:rFonts w:ascii="Times New Roman" w:hAnsi="Times New Roman" w:cs="Times New Roman"/>
          <w:sz w:val="24"/>
          <w:szCs w:val="24"/>
        </w:rPr>
        <w:t xml:space="preserve"> which the Christian faith</w:t>
      </w:r>
      <w:r w:rsidR="006668B9" w:rsidRPr="002739C0">
        <w:rPr>
          <w:rFonts w:ascii="Times New Roman" w:hAnsi="Times New Roman" w:cs="Times New Roman"/>
          <w:sz w:val="24"/>
          <w:szCs w:val="24"/>
        </w:rPr>
        <w:t xml:space="preserve"> was built</w:t>
      </w:r>
      <w:r w:rsidR="001B2177" w:rsidRPr="002739C0">
        <w:rPr>
          <w:rFonts w:ascii="Times New Roman" w:hAnsi="Times New Roman" w:cs="Times New Roman"/>
          <w:sz w:val="24"/>
          <w:szCs w:val="24"/>
        </w:rPr>
        <w:t>.</w:t>
      </w:r>
      <w:r w:rsidRPr="002739C0">
        <w:rPr>
          <w:rFonts w:ascii="Times New Roman" w:hAnsi="Times New Roman" w:cs="Times New Roman"/>
          <w:sz w:val="24"/>
          <w:szCs w:val="24"/>
        </w:rPr>
        <w:t xml:space="preserve"> </w:t>
      </w:r>
      <w:r w:rsidR="008E5081" w:rsidRPr="002739C0">
        <w:rPr>
          <w:rFonts w:ascii="Times New Roman" w:hAnsi="Times New Roman" w:cs="Times New Roman"/>
          <w:sz w:val="24"/>
          <w:szCs w:val="24"/>
        </w:rPr>
        <w:t xml:space="preserve">To suggest that the </w:t>
      </w:r>
      <w:proofErr w:type="gramStart"/>
      <w:r w:rsidR="008E5081" w:rsidRPr="002739C0">
        <w:rPr>
          <w:rFonts w:ascii="Times New Roman" w:hAnsi="Times New Roman" w:cs="Times New Roman"/>
          <w:sz w:val="24"/>
          <w:szCs w:val="24"/>
        </w:rPr>
        <w:t>culture  was</w:t>
      </w:r>
      <w:proofErr w:type="gramEnd"/>
      <w:r w:rsidR="008E5081" w:rsidRPr="002739C0">
        <w:rPr>
          <w:rFonts w:ascii="Times New Roman" w:hAnsi="Times New Roman" w:cs="Times New Roman"/>
          <w:sz w:val="24"/>
          <w:szCs w:val="24"/>
        </w:rPr>
        <w:t xml:space="preserve"> influenced by </w:t>
      </w:r>
      <w:r w:rsidR="00DE1042">
        <w:rPr>
          <w:rFonts w:ascii="Times New Roman" w:hAnsi="Times New Roman" w:cs="Times New Roman"/>
          <w:sz w:val="24"/>
          <w:szCs w:val="24"/>
        </w:rPr>
        <w:t>t</w:t>
      </w:r>
      <w:r w:rsidR="008E5081" w:rsidRPr="002739C0">
        <w:rPr>
          <w:rFonts w:ascii="Times New Roman" w:hAnsi="Times New Roman" w:cs="Times New Roman"/>
          <w:sz w:val="24"/>
          <w:szCs w:val="24"/>
        </w:rPr>
        <w:t xml:space="preserve">he </w:t>
      </w:r>
      <w:r w:rsidR="00943E62">
        <w:rPr>
          <w:rFonts w:ascii="Times New Roman" w:hAnsi="Times New Roman" w:cs="Times New Roman"/>
          <w:sz w:val="24"/>
          <w:szCs w:val="24"/>
        </w:rPr>
        <w:t>B</w:t>
      </w:r>
      <w:r w:rsidR="008E5081" w:rsidRPr="002739C0">
        <w:rPr>
          <w:rFonts w:ascii="Times New Roman" w:hAnsi="Times New Roman" w:cs="Times New Roman"/>
          <w:sz w:val="24"/>
          <w:szCs w:val="24"/>
        </w:rPr>
        <w:t>ible would be an understatement in the severest terms. The biblical texts were fundamental to every aspect of medieval life.</w:t>
      </w:r>
      <w:r w:rsidR="00122162">
        <w:rPr>
          <w:rStyle w:val="FootnoteReference"/>
          <w:rFonts w:ascii="Times New Roman" w:hAnsi="Times New Roman" w:cs="Times New Roman"/>
          <w:sz w:val="24"/>
          <w:szCs w:val="24"/>
        </w:rPr>
        <w:footnoteReference w:id="5"/>
      </w:r>
      <w:r w:rsidR="008E5081" w:rsidRPr="002739C0">
        <w:rPr>
          <w:rFonts w:ascii="Times New Roman" w:hAnsi="Times New Roman" w:cs="Times New Roman"/>
          <w:sz w:val="24"/>
          <w:szCs w:val="24"/>
        </w:rPr>
        <w:t xml:space="preserve"> </w:t>
      </w:r>
      <w:r w:rsidRPr="002739C0">
        <w:rPr>
          <w:rFonts w:ascii="Times New Roman" w:hAnsi="Times New Roman" w:cs="Times New Roman"/>
          <w:sz w:val="24"/>
          <w:szCs w:val="24"/>
        </w:rPr>
        <w:t xml:space="preserve">Christianity was not </w:t>
      </w:r>
      <w:r w:rsidR="00F31125" w:rsidRPr="002739C0">
        <w:rPr>
          <w:rFonts w:ascii="Times New Roman" w:hAnsi="Times New Roman" w:cs="Times New Roman"/>
          <w:sz w:val="24"/>
          <w:szCs w:val="24"/>
        </w:rPr>
        <w:t xml:space="preserve">so much </w:t>
      </w:r>
      <w:r w:rsidRPr="002739C0">
        <w:rPr>
          <w:rFonts w:ascii="Times New Roman" w:hAnsi="Times New Roman" w:cs="Times New Roman"/>
          <w:sz w:val="24"/>
          <w:szCs w:val="24"/>
        </w:rPr>
        <w:t>the dominant religion</w:t>
      </w:r>
      <w:r w:rsidR="00E43B8B" w:rsidRPr="002739C0">
        <w:rPr>
          <w:rFonts w:ascii="Times New Roman" w:hAnsi="Times New Roman" w:cs="Times New Roman"/>
          <w:sz w:val="24"/>
          <w:szCs w:val="24"/>
        </w:rPr>
        <w:t xml:space="preserve">, </w:t>
      </w:r>
      <w:r w:rsidR="00F31125" w:rsidRPr="002739C0">
        <w:rPr>
          <w:rFonts w:ascii="Times New Roman" w:hAnsi="Times New Roman" w:cs="Times New Roman"/>
          <w:sz w:val="24"/>
          <w:szCs w:val="24"/>
        </w:rPr>
        <w:t xml:space="preserve">as </w:t>
      </w:r>
      <w:r w:rsidR="00E43B8B" w:rsidRPr="002739C0">
        <w:rPr>
          <w:rFonts w:ascii="Times New Roman" w:hAnsi="Times New Roman" w:cs="Times New Roman"/>
          <w:sz w:val="24"/>
          <w:szCs w:val="24"/>
        </w:rPr>
        <w:t>it was THE religion.</w:t>
      </w:r>
      <w:r w:rsidRPr="002739C0">
        <w:rPr>
          <w:rFonts w:ascii="Times New Roman" w:hAnsi="Times New Roman" w:cs="Times New Roman"/>
          <w:sz w:val="24"/>
          <w:szCs w:val="24"/>
        </w:rPr>
        <w:t xml:space="preserve"> </w:t>
      </w:r>
      <w:r w:rsidR="008E5081" w:rsidRPr="002739C0">
        <w:rPr>
          <w:rFonts w:ascii="Times New Roman" w:hAnsi="Times New Roman" w:cs="Times New Roman"/>
          <w:sz w:val="24"/>
          <w:szCs w:val="24"/>
        </w:rPr>
        <w:t>The Bible was the foundational ‘truth’ of the period and anything, no matter how ostensibly irrelevant of the religious</w:t>
      </w:r>
      <w:r w:rsidR="00B54F29" w:rsidRPr="002739C0">
        <w:rPr>
          <w:rFonts w:ascii="Times New Roman" w:hAnsi="Times New Roman" w:cs="Times New Roman"/>
          <w:sz w:val="24"/>
          <w:szCs w:val="24"/>
        </w:rPr>
        <w:t>,</w:t>
      </w:r>
      <w:r w:rsidR="006668B9" w:rsidRPr="002739C0">
        <w:rPr>
          <w:rFonts w:ascii="Times New Roman" w:hAnsi="Times New Roman" w:cs="Times New Roman"/>
          <w:sz w:val="24"/>
          <w:szCs w:val="24"/>
        </w:rPr>
        <w:t xml:space="preserve"> was </w:t>
      </w:r>
      <w:r w:rsidR="00B54F29" w:rsidRPr="002739C0">
        <w:rPr>
          <w:rFonts w:ascii="Times New Roman" w:hAnsi="Times New Roman" w:cs="Times New Roman"/>
          <w:sz w:val="24"/>
          <w:szCs w:val="24"/>
        </w:rPr>
        <w:t>understood</w:t>
      </w:r>
      <w:r w:rsidR="006668B9" w:rsidRPr="002739C0">
        <w:rPr>
          <w:rFonts w:ascii="Times New Roman" w:hAnsi="Times New Roman" w:cs="Times New Roman"/>
          <w:sz w:val="24"/>
          <w:szCs w:val="24"/>
        </w:rPr>
        <w:t xml:space="preserve"> through a world view constructed directly out of biblical proclamation.</w:t>
      </w:r>
      <w:r w:rsidR="008E5081" w:rsidRPr="002739C0">
        <w:rPr>
          <w:rFonts w:ascii="Times New Roman" w:hAnsi="Times New Roman" w:cs="Times New Roman"/>
          <w:sz w:val="24"/>
          <w:szCs w:val="24"/>
        </w:rPr>
        <w:t xml:space="preserve"> </w:t>
      </w:r>
    </w:p>
    <w:p w14:paraId="6D74EA82" w14:textId="39556B72" w:rsidR="001B1F9E" w:rsidRPr="002739C0" w:rsidRDefault="001B1F9E" w:rsidP="00D30745">
      <w:pPr>
        <w:spacing w:line="480" w:lineRule="auto"/>
        <w:jc w:val="both"/>
        <w:rPr>
          <w:rFonts w:ascii="Times New Roman" w:hAnsi="Times New Roman" w:cs="Times New Roman"/>
          <w:sz w:val="24"/>
          <w:szCs w:val="24"/>
        </w:rPr>
      </w:pPr>
    </w:p>
    <w:p w14:paraId="35CC3CFE" w14:textId="3C478E31" w:rsidR="00B959EC" w:rsidRPr="002739C0" w:rsidRDefault="001B1F9E" w:rsidP="00D30745">
      <w:pPr>
        <w:spacing w:line="480" w:lineRule="auto"/>
        <w:jc w:val="both"/>
        <w:rPr>
          <w:rFonts w:ascii="Times New Roman" w:hAnsi="Times New Roman" w:cs="Times New Roman"/>
          <w:sz w:val="24"/>
          <w:szCs w:val="24"/>
        </w:rPr>
      </w:pPr>
      <w:r w:rsidRPr="002739C0">
        <w:rPr>
          <w:rFonts w:ascii="Times New Roman" w:hAnsi="Times New Roman" w:cs="Times New Roman"/>
          <w:sz w:val="24"/>
          <w:szCs w:val="24"/>
        </w:rPr>
        <w:t>‘In the beginning</w:t>
      </w:r>
      <w:r w:rsidR="00DE1042">
        <w:rPr>
          <w:rFonts w:ascii="Times New Roman" w:hAnsi="Times New Roman" w:cs="Times New Roman"/>
          <w:sz w:val="24"/>
          <w:szCs w:val="24"/>
        </w:rPr>
        <w:t>:</w:t>
      </w:r>
      <w:r w:rsidR="00C45293" w:rsidRPr="002739C0">
        <w:rPr>
          <w:rFonts w:ascii="Times New Roman" w:hAnsi="Times New Roman" w:cs="Times New Roman"/>
          <w:sz w:val="24"/>
          <w:szCs w:val="24"/>
        </w:rPr>
        <w:t>’</w:t>
      </w:r>
      <w:r w:rsidR="0000675B" w:rsidRPr="002739C0">
        <w:rPr>
          <w:rStyle w:val="FootnoteReference"/>
          <w:rFonts w:ascii="Times New Roman" w:hAnsi="Times New Roman" w:cs="Times New Roman"/>
          <w:sz w:val="24"/>
          <w:szCs w:val="24"/>
        </w:rPr>
        <w:footnoteReference w:id="6"/>
      </w:r>
      <w:r w:rsidR="00C45293" w:rsidRPr="002739C0">
        <w:rPr>
          <w:rFonts w:ascii="Times New Roman" w:hAnsi="Times New Roman" w:cs="Times New Roman"/>
          <w:sz w:val="24"/>
          <w:szCs w:val="24"/>
        </w:rPr>
        <w:t xml:space="preserve"> these are the first words of the Christian religious </w:t>
      </w:r>
      <w:r w:rsidR="00C903C0" w:rsidRPr="002739C0">
        <w:rPr>
          <w:rFonts w:ascii="Times New Roman" w:hAnsi="Times New Roman" w:cs="Times New Roman"/>
          <w:sz w:val="24"/>
          <w:szCs w:val="24"/>
        </w:rPr>
        <w:t>texts that form the Bible and</w:t>
      </w:r>
      <w:r w:rsidR="0010616E" w:rsidRPr="002739C0">
        <w:rPr>
          <w:rFonts w:ascii="Times New Roman" w:hAnsi="Times New Roman" w:cs="Times New Roman"/>
          <w:sz w:val="24"/>
          <w:szCs w:val="24"/>
        </w:rPr>
        <w:t>,</w:t>
      </w:r>
      <w:r w:rsidR="00C903C0" w:rsidRPr="002739C0">
        <w:rPr>
          <w:rFonts w:ascii="Times New Roman" w:hAnsi="Times New Roman" w:cs="Times New Roman"/>
          <w:sz w:val="24"/>
          <w:szCs w:val="24"/>
        </w:rPr>
        <w:t xml:space="preserve"> </w:t>
      </w:r>
      <w:r w:rsidR="0010616E" w:rsidRPr="002739C0">
        <w:rPr>
          <w:rFonts w:ascii="Times New Roman" w:hAnsi="Times New Roman" w:cs="Times New Roman"/>
          <w:sz w:val="24"/>
          <w:szCs w:val="24"/>
        </w:rPr>
        <w:t>thus,</w:t>
      </w:r>
      <w:r w:rsidR="00C903C0" w:rsidRPr="002739C0">
        <w:rPr>
          <w:rFonts w:ascii="Times New Roman" w:hAnsi="Times New Roman" w:cs="Times New Roman"/>
          <w:sz w:val="24"/>
          <w:szCs w:val="24"/>
        </w:rPr>
        <w:t xml:space="preserve"> the </w:t>
      </w:r>
      <w:r w:rsidR="00AD0A7B" w:rsidRPr="002739C0">
        <w:rPr>
          <w:rFonts w:ascii="Times New Roman" w:hAnsi="Times New Roman" w:cs="Times New Roman"/>
          <w:sz w:val="24"/>
          <w:szCs w:val="24"/>
        </w:rPr>
        <w:t xml:space="preserve">religious beliefs of the populace of medieval </w:t>
      </w:r>
      <w:r w:rsidR="00DE1042">
        <w:rPr>
          <w:rFonts w:ascii="Times New Roman" w:hAnsi="Times New Roman" w:cs="Times New Roman"/>
          <w:sz w:val="24"/>
          <w:szCs w:val="24"/>
        </w:rPr>
        <w:t>W</w:t>
      </w:r>
      <w:r w:rsidR="00AD0A7B" w:rsidRPr="002739C0">
        <w:rPr>
          <w:rFonts w:ascii="Times New Roman" w:hAnsi="Times New Roman" w:cs="Times New Roman"/>
          <w:sz w:val="24"/>
          <w:szCs w:val="24"/>
        </w:rPr>
        <w:t>estern Europe</w:t>
      </w:r>
      <w:r w:rsidR="00675F34" w:rsidRPr="002739C0">
        <w:rPr>
          <w:rFonts w:ascii="Times New Roman" w:hAnsi="Times New Roman" w:cs="Times New Roman"/>
          <w:sz w:val="24"/>
          <w:szCs w:val="24"/>
        </w:rPr>
        <w:t xml:space="preserve">. </w:t>
      </w:r>
      <w:r w:rsidR="00F04350" w:rsidRPr="002739C0">
        <w:rPr>
          <w:rFonts w:ascii="Times New Roman" w:hAnsi="Times New Roman" w:cs="Times New Roman"/>
          <w:sz w:val="24"/>
          <w:szCs w:val="24"/>
        </w:rPr>
        <w:t xml:space="preserve">The </w:t>
      </w:r>
      <w:r w:rsidR="00F8058E" w:rsidRPr="002739C0">
        <w:rPr>
          <w:rFonts w:ascii="Times New Roman" w:hAnsi="Times New Roman" w:cs="Times New Roman"/>
          <w:sz w:val="24"/>
          <w:szCs w:val="24"/>
        </w:rPr>
        <w:t xml:space="preserve">Bible included a comprehensive description </w:t>
      </w:r>
      <w:r w:rsidR="006B4A1E" w:rsidRPr="002739C0">
        <w:rPr>
          <w:rFonts w:ascii="Times New Roman" w:hAnsi="Times New Roman" w:cs="Times New Roman"/>
          <w:sz w:val="24"/>
          <w:szCs w:val="24"/>
        </w:rPr>
        <w:t>of the</w:t>
      </w:r>
      <w:r w:rsidR="005B4B94" w:rsidRPr="002739C0">
        <w:rPr>
          <w:rFonts w:ascii="Times New Roman" w:hAnsi="Times New Roman" w:cs="Times New Roman"/>
          <w:sz w:val="24"/>
          <w:szCs w:val="24"/>
        </w:rPr>
        <w:t xml:space="preserve"> creation narrative which would have formed the basis of the medieval </w:t>
      </w:r>
      <w:r w:rsidR="008659E3" w:rsidRPr="002739C0">
        <w:rPr>
          <w:rFonts w:ascii="Times New Roman" w:hAnsi="Times New Roman" w:cs="Times New Roman"/>
          <w:sz w:val="24"/>
          <w:szCs w:val="24"/>
        </w:rPr>
        <w:t>understanding</w:t>
      </w:r>
      <w:r w:rsidR="005B4B94" w:rsidRPr="002739C0">
        <w:rPr>
          <w:rFonts w:ascii="Times New Roman" w:hAnsi="Times New Roman" w:cs="Times New Roman"/>
          <w:sz w:val="24"/>
          <w:szCs w:val="24"/>
        </w:rPr>
        <w:t xml:space="preserve"> of </w:t>
      </w:r>
      <w:r w:rsidR="00C3168B" w:rsidRPr="002739C0">
        <w:rPr>
          <w:rFonts w:ascii="Times New Roman" w:hAnsi="Times New Roman" w:cs="Times New Roman"/>
          <w:sz w:val="24"/>
          <w:szCs w:val="24"/>
        </w:rPr>
        <w:t>the spiritual and physical world they inhabite</w:t>
      </w:r>
      <w:r w:rsidR="0010042D" w:rsidRPr="002739C0">
        <w:rPr>
          <w:rFonts w:ascii="Times New Roman" w:hAnsi="Times New Roman" w:cs="Times New Roman"/>
          <w:sz w:val="24"/>
          <w:szCs w:val="24"/>
        </w:rPr>
        <w:t xml:space="preserve">d. The creation story follows </w:t>
      </w:r>
      <w:r w:rsidR="00BD03EE" w:rsidRPr="002739C0">
        <w:rPr>
          <w:rFonts w:ascii="Times New Roman" w:hAnsi="Times New Roman" w:cs="Times New Roman"/>
          <w:sz w:val="24"/>
          <w:szCs w:val="24"/>
        </w:rPr>
        <w:t xml:space="preserve">thusly, </w:t>
      </w:r>
      <w:r w:rsidR="006B4A1E" w:rsidRPr="002739C0">
        <w:rPr>
          <w:rFonts w:ascii="Times New Roman" w:hAnsi="Times New Roman" w:cs="Times New Roman"/>
          <w:sz w:val="24"/>
          <w:szCs w:val="24"/>
        </w:rPr>
        <w:t>first</w:t>
      </w:r>
      <w:r w:rsidR="00BD03EE" w:rsidRPr="002739C0">
        <w:rPr>
          <w:rFonts w:ascii="Times New Roman" w:hAnsi="Times New Roman" w:cs="Times New Roman"/>
          <w:sz w:val="24"/>
          <w:szCs w:val="24"/>
        </w:rPr>
        <w:t xml:space="preserve"> there was </w:t>
      </w:r>
      <w:r w:rsidR="006B4A1E" w:rsidRPr="002739C0">
        <w:rPr>
          <w:rFonts w:ascii="Times New Roman" w:hAnsi="Times New Roman" w:cs="Times New Roman"/>
          <w:sz w:val="24"/>
          <w:szCs w:val="24"/>
        </w:rPr>
        <w:t>nothing</w:t>
      </w:r>
      <w:r w:rsidR="00BD03EE" w:rsidRPr="002739C0">
        <w:rPr>
          <w:rFonts w:ascii="Times New Roman" w:hAnsi="Times New Roman" w:cs="Times New Roman"/>
          <w:sz w:val="24"/>
          <w:szCs w:val="24"/>
        </w:rPr>
        <w:t xml:space="preserve"> and then God </w:t>
      </w:r>
      <w:r w:rsidR="00211021" w:rsidRPr="002739C0">
        <w:rPr>
          <w:rFonts w:ascii="Times New Roman" w:hAnsi="Times New Roman" w:cs="Times New Roman"/>
          <w:sz w:val="24"/>
          <w:szCs w:val="24"/>
        </w:rPr>
        <w:t xml:space="preserve">calls </w:t>
      </w:r>
      <w:r w:rsidR="00211021" w:rsidRPr="002739C0">
        <w:rPr>
          <w:rFonts w:ascii="Times New Roman" w:hAnsi="Times New Roman" w:cs="Times New Roman"/>
          <w:sz w:val="24"/>
          <w:szCs w:val="24"/>
        </w:rPr>
        <w:lastRenderedPageBreak/>
        <w:t xml:space="preserve">for light </w:t>
      </w:r>
      <w:r w:rsidR="001D4253" w:rsidRPr="002739C0">
        <w:rPr>
          <w:rFonts w:ascii="Times New Roman" w:hAnsi="Times New Roman" w:cs="Times New Roman"/>
          <w:sz w:val="24"/>
          <w:szCs w:val="24"/>
        </w:rPr>
        <w:t xml:space="preserve">and light appears, then over the course of six ‘days’ </w:t>
      </w:r>
      <w:r w:rsidR="000B7111">
        <w:rPr>
          <w:rFonts w:ascii="Times New Roman" w:hAnsi="Times New Roman" w:cs="Times New Roman"/>
          <w:sz w:val="24"/>
          <w:szCs w:val="24"/>
        </w:rPr>
        <w:t>G</w:t>
      </w:r>
      <w:r w:rsidR="001D4253" w:rsidRPr="002739C0">
        <w:rPr>
          <w:rFonts w:ascii="Times New Roman" w:hAnsi="Times New Roman" w:cs="Times New Roman"/>
          <w:sz w:val="24"/>
          <w:szCs w:val="24"/>
        </w:rPr>
        <w:t>od creates the world and all the life in it</w:t>
      </w:r>
      <w:r w:rsidR="00F52A76" w:rsidRPr="002739C0">
        <w:rPr>
          <w:rFonts w:ascii="Times New Roman" w:hAnsi="Times New Roman" w:cs="Times New Roman"/>
          <w:sz w:val="24"/>
          <w:szCs w:val="24"/>
        </w:rPr>
        <w:t>,</w:t>
      </w:r>
      <w:r w:rsidR="00D7096B" w:rsidRPr="002739C0">
        <w:rPr>
          <w:rFonts w:ascii="Times New Roman" w:hAnsi="Times New Roman" w:cs="Times New Roman"/>
          <w:sz w:val="24"/>
          <w:szCs w:val="24"/>
        </w:rPr>
        <w:t xml:space="preserve"> he </w:t>
      </w:r>
      <w:r w:rsidR="00720FE8" w:rsidRPr="002739C0">
        <w:rPr>
          <w:rFonts w:ascii="Times New Roman" w:hAnsi="Times New Roman" w:cs="Times New Roman"/>
          <w:sz w:val="24"/>
          <w:szCs w:val="24"/>
        </w:rPr>
        <w:t xml:space="preserve">makes humans as superiors to the creatures of the earth and </w:t>
      </w:r>
      <w:r w:rsidR="00F52A76" w:rsidRPr="002739C0">
        <w:rPr>
          <w:rFonts w:ascii="Times New Roman" w:hAnsi="Times New Roman" w:cs="Times New Roman"/>
          <w:sz w:val="24"/>
          <w:szCs w:val="24"/>
        </w:rPr>
        <w:t xml:space="preserve"> he calls it good, then on the seventh day he rested.</w:t>
      </w:r>
      <w:r w:rsidR="00FB12D4" w:rsidRPr="002739C0">
        <w:rPr>
          <w:rStyle w:val="FootnoteReference"/>
          <w:rFonts w:ascii="Times New Roman" w:hAnsi="Times New Roman" w:cs="Times New Roman"/>
          <w:sz w:val="24"/>
          <w:szCs w:val="24"/>
        </w:rPr>
        <w:footnoteReference w:id="7"/>
      </w:r>
      <w:r w:rsidR="00F52A76" w:rsidRPr="002739C0">
        <w:rPr>
          <w:rFonts w:ascii="Times New Roman" w:hAnsi="Times New Roman" w:cs="Times New Roman"/>
          <w:sz w:val="24"/>
          <w:szCs w:val="24"/>
        </w:rPr>
        <w:t xml:space="preserve"> </w:t>
      </w:r>
      <w:r w:rsidR="00C845A0">
        <w:rPr>
          <w:rFonts w:ascii="Times New Roman" w:hAnsi="Times New Roman" w:cs="Times New Roman"/>
          <w:sz w:val="24"/>
          <w:szCs w:val="24"/>
        </w:rPr>
        <w:t>The importan</w:t>
      </w:r>
      <w:r w:rsidR="00007858">
        <w:rPr>
          <w:rFonts w:ascii="Times New Roman" w:hAnsi="Times New Roman" w:cs="Times New Roman"/>
          <w:sz w:val="24"/>
          <w:szCs w:val="24"/>
        </w:rPr>
        <w:t>t elements to draw from Genesis 1 for th</w:t>
      </w:r>
      <w:r w:rsidR="00E34628">
        <w:rPr>
          <w:rFonts w:ascii="Times New Roman" w:hAnsi="Times New Roman" w:cs="Times New Roman"/>
          <w:sz w:val="24"/>
          <w:szCs w:val="24"/>
        </w:rPr>
        <w:t xml:space="preserve">is paper </w:t>
      </w:r>
      <w:r w:rsidR="0083469F">
        <w:rPr>
          <w:rFonts w:ascii="Times New Roman" w:hAnsi="Times New Roman" w:cs="Times New Roman"/>
          <w:sz w:val="24"/>
          <w:szCs w:val="24"/>
        </w:rPr>
        <w:t xml:space="preserve">for the medieval understanding </w:t>
      </w:r>
      <w:r w:rsidR="00954B42" w:rsidRPr="002739C0">
        <w:rPr>
          <w:rFonts w:ascii="Times New Roman" w:hAnsi="Times New Roman" w:cs="Times New Roman"/>
          <w:sz w:val="24"/>
          <w:szCs w:val="24"/>
        </w:rPr>
        <w:t>are that God</w:t>
      </w:r>
      <w:r w:rsidR="00401BBC" w:rsidRPr="002739C0">
        <w:rPr>
          <w:rFonts w:ascii="Times New Roman" w:hAnsi="Times New Roman" w:cs="Times New Roman"/>
          <w:sz w:val="24"/>
          <w:szCs w:val="24"/>
        </w:rPr>
        <w:t xml:space="preserve"> intentionally</w:t>
      </w:r>
      <w:r w:rsidR="00954B42" w:rsidRPr="002739C0">
        <w:rPr>
          <w:rFonts w:ascii="Times New Roman" w:hAnsi="Times New Roman" w:cs="Times New Roman"/>
          <w:sz w:val="24"/>
          <w:szCs w:val="24"/>
        </w:rPr>
        <w:t xml:space="preserve"> created a world with intent</w:t>
      </w:r>
      <w:r w:rsidR="0083469F">
        <w:rPr>
          <w:rFonts w:ascii="Times New Roman" w:hAnsi="Times New Roman" w:cs="Times New Roman"/>
          <w:sz w:val="24"/>
          <w:szCs w:val="24"/>
        </w:rPr>
        <w:t>;</w:t>
      </w:r>
      <w:r w:rsidR="00401BBC" w:rsidRPr="002739C0">
        <w:rPr>
          <w:rFonts w:ascii="Times New Roman" w:hAnsi="Times New Roman" w:cs="Times New Roman"/>
          <w:sz w:val="24"/>
          <w:szCs w:val="24"/>
        </w:rPr>
        <w:t xml:space="preserve"> he create</w:t>
      </w:r>
      <w:r w:rsidR="0083469F">
        <w:rPr>
          <w:rFonts w:ascii="Times New Roman" w:hAnsi="Times New Roman" w:cs="Times New Roman"/>
          <w:sz w:val="24"/>
          <w:szCs w:val="24"/>
        </w:rPr>
        <w:t>s</w:t>
      </w:r>
      <w:r w:rsidR="00401BBC" w:rsidRPr="002739C0">
        <w:rPr>
          <w:rFonts w:ascii="Times New Roman" w:hAnsi="Times New Roman" w:cs="Times New Roman"/>
          <w:sz w:val="24"/>
          <w:szCs w:val="24"/>
        </w:rPr>
        <w:t xml:space="preserve"> light and life from darkness and he calls it good.</w:t>
      </w:r>
      <w:r w:rsidR="00C34F40" w:rsidRPr="002739C0">
        <w:rPr>
          <w:rFonts w:ascii="Times New Roman" w:hAnsi="Times New Roman" w:cs="Times New Roman"/>
          <w:sz w:val="24"/>
          <w:szCs w:val="24"/>
        </w:rPr>
        <w:t xml:space="preserve"> In a series of </w:t>
      </w:r>
      <w:r w:rsidR="00AF08E8" w:rsidRPr="002739C0">
        <w:rPr>
          <w:rFonts w:ascii="Times New Roman" w:hAnsi="Times New Roman" w:cs="Times New Roman"/>
          <w:sz w:val="24"/>
          <w:szCs w:val="24"/>
        </w:rPr>
        <w:t xml:space="preserve">rebellions from </w:t>
      </w:r>
      <w:r w:rsidR="00832F73">
        <w:rPr>
          <w:rFonts w:ascii="Times New Roman" w:hAnsi="Times New Roman" w:cs="Times New Roman"/>
          <w:sz w:val="24"/>
          <w:szCs w:val="24"/>
        </w:rPr>
        <w:t>G</w:t>
      </w:r>
      <w:r w:rsidR="00AF08E8" w:rsidRPr="002739C0">
        <w:rPr>
          <w:rFonts w:ascii="Times New Roman" w:hAnsi="Times New Roman" w:cs="Times New Roman"/>
          <w:sz w:val="24"/>
          <w:szCs w:val="24"/>
        </w:rPr>
        <w:t xml:space="preserve">od, the humans that he made, Adam and Eve, find themselves in </w:t>
      </w:r>
      <w:r w:rsidR="00081482" w:rsidRPr="002739C0">
        <w:rPr>
          <w:rFonts w:ascii="Times New Roman" w:hAnsi="Times New Roman" w:cs="Times New Roman"/>
          <w:sz w:val="24"/>
          <w:szCs w:val="24"/>
        </w:rPr>
        <w:t>a sinful world and their relationship with their creator is severed</w:t>
      </w:r>
      <w:r w:rsidR="0084785D" w:rsidRPr="002739C0">
        <w:rPr>
          <w:rFonts w:ascii="Times New Roman" w:hAnsi="Times New Roman" w:cs="Times New Roman"/>
          <w:sz w:val="24"/>
          <w:szCs w:val="24"/>
        </w:rPr>
        <w:t>.</w:t>
      </w:r>
      <w:r w:rsidR="00EE57CD" w:rsidRPr="002739C0">
        <w:rPr>
          <w:rFonts w:ascii="Times New Roman" w:hAnsi="Times New Roman" w:cs="Times New Roman"/>
          <w:sz w:val="24"/>
          <w:szCs w:val="24"/>
        </w:rPr>
        <w:t xml:space="preserve"> </w:t>
      </w:r>
      <w:r w:rsidR="0052184C" w:rsidRPr="002739C0">
        <w:rPr>
          <w:rFonts w:ascii="Times New Roman" w:hAnsi="Times New Roman" w:cs="Times New Roman"/>
          <w:sz w:val="24"/>
          <w:szCs w:val="24"/>
        </w:rPr>
        <w:t xml:space="preserve">Genesis 1 was therefore </w:t>
      </w:r>
      <w:r w:rsidR="00530423" w:rsidRPr="002739C0">
        <w:rPr>
          <w:rFonts w:ascii="Times New Roman" w:hAnsi="Times New Roman" w:cs="Times New Roman"/>
          <w:sz w:val="24"/>
          <w:szCs w:val="24"/>
        </w:rPr>
        <w:t>crucial</w:t>
      </w:r>
      <w:r w:rsidR="0052184C" w:rsidRPr="002739C0">
        <w:rPr>
          <w:rFonts w:ascii="Times New Roman" w:hAnsi="Times New Roman" w:cs="Times New Roman"/>
          <w:sz w:val="24"/>
          <w:szCs w:val="24"/>
        </w:rPr>
        <w:t xml:space="preserve"> in establishing the </w:t>
      </w:r>
      <w:r w:rsidR="000A5D1F" w:rsidRPr="002739C0">
        <w:rPr>
          <w:rFonts w:ascii="Times New Roman" w:hAnsi="Times New Roman" w:cs="Times New Roman"/>
          <w:sz w:val="24"/>
          <w:szCs w:val="24"/>
        </w:rPr>
        <w:t xml:space="preserve">notion that God created the world and that, </w:t>
      </w:r>
      <w:r w:rsidR="0011024B" w:rsidRPr="002739C0">
        <w:rPr>
          <w:rFonts w:ascii="Times New Roman" w:hAnsi="Times New Roman" w:cs="Times New Roman"/>
          <w:sz w:val="24"/>
          <w:szCs w:val="24"/>
        </w:rPr>
        <w:t>consequentially everything contain</w:t>
      </w:r>
      <w:r w:rsidR="00832F73">
        <w:rPr>
          <w:rFonts w:ascii="Times New Roman" w:hAnsi="Times New Roman" w:cs="Times New Roman"/>
          <w:sz w:val="24"/>
          <w:szCs w:val="24"/>
        </w:rPr>
        <w:t>ed</w:t>
      </w:r>
      <w:r w:rsidR="0011024B" w:rsidRPr="002739C0">
        <w:rPr>
          <w:rFonts w:ascii="Times New Roman" w:hAnsi="Times New Roman" w:cs="Times New Roman"/>
          <w:sz w:val="24"/>
          <w:szCs w:val="24"/>
        </w:rPr>
        <w:t xml:space="preserve"> within it is </w:t>
      </w:r>
      <w:r w:rsidR="006B4A1E" w:rsidRPr="002739C0">
        <w:rPr>
          <w:rFonts w:ascii="Times New Roman" w:hAnsi="Times New Roman" w:cs="Times New Roman"/>
          <w:sz w:val="24"/>
          <w:szCs w:val="24"/>
        </w:rPr>
        <w:t>inexorably</w:t>
      </w:r>
      <w:r w:rsidR="0011024B" w:rsidRPr="002739C0">
        <w:rPr>
          <w:rFonts w:ascii="Times New Roman" w:hAnsi="Times New Roman" w:cs="Times New Roman"/>
          <w:sz w:val="24"/>
          <w:szCs w:val="24"/>
        </w:rPr>
        <w:t xml:space="preserve"> linked back to </w:t>
      </w:r>
      <w:r w:rsidR="00446B61" w:rsidRPr="002739C0">
        <w:rPr>
          <w:rFonts w:ascii="Times New Roman" w:hAnsi="Times New Roman" w:cs="Times New Roman"/>
          <w:sz w:val="24"/>
          <w:szCs w:val="24"/>
        </w:rPr>
        <w:t>God and therefore the Christian religion.</w:t>
      </w:r>
      <w:r w:rsidR="00821C4D" w:rsidRPr="002739C0">
        <w:rPr>
          <w:rFonts w:ascii="Times New Roman" w:hAnsi="Times New Roman" w:cs="Times New Roman"/>
          <w:sz w:val="24"/>
          <w:szCs w:val="24"/>
        </w:rPr>
        <w:t xml:space="preserve"> </w:t>
      </w:r>
      <w:r w:rsidR="00004D64" w:rsidRPr="002739C0">
        <w:rPr>
          <w:rFonts w:ascii="Times New Roman" w:hAnsi="Times New Roman" w:cs="Times New Roman"/>
          <w:sz w:val="24"/>
          <w:szCs w:val="24"/>
        </w:rPr>
        <w:t xml:space="preserve">This </w:t>
      </w:r>
      <w:r w:rsidR="001265CC" w:rsidRPr="002739C0">
        <w:rPr>
          <w:rFonts w:ascii="Times New Roman" w:hAnsi="Times New Roman" w:cs="Times New Roman"/>
          <w:sz w:val="24"/>
          <w:szCs w:val="24"/>
        </w:rPr>
        <w:t xml:space="preserve">affected the medieval world view in </w:t>
      </w:r>
      <w:r w:rsidR="000D29EB">
        <w:rPr>
          <w:rFonts w:ascii="Times New Roman" w:hAnsi="Times New Roman" w:cs="Times New Roman"/>
          <w:sz w:val="24"/>
          <w:szCs w:val="24"/>
        </w:rPr>
        <w:t>many</w:t>
      </w:r>
      <w:r w:rsidR="001265CC" w:rsidRPr="002739C0">
        <w:rPr>
          <w:rFonts w:ascii="Times New Roman" w:hAnsi="Times New Roman" w:cs="Times New Roman"/>
          <w:sz w:val="24"/>
          <w:szCs w:val="24"/>
        </w:rPr>
        <w:t xml:space="preserve"> way</w:t>
      </w:r>
      <w:r w:rsidR="00BC6B20" w:rsidRPr="002739C0">
        <w:rPr>
          <w:rFonts w:ascii="Times New Roman" w:hAnsi="Times New Roman" w:cs="Times New Roman"/>
          <w:sz w:val="24"/>
          <w:szCs w:val="24"/>
        </w:rPr>
        <w:t xml:space="preserve">s but most significantly in </w:t>
      </w:r>
      <w:r w:rsidR="000D29EB">
        <w:rPr>
          <w:rFonts w:ascii="Times New Roman" w:hAnsi="Times New Roman" w:cs="Times New Roman"/>
          <w:sz w:val="24"/>
          <w:szCs w:val="24"/>
        </w:rPr>
        <w:t>their belief</w:t>
      </w:r>
      <w:r w:rsidR="00004D64" w:rsidRPr="002739C0">
        <w:rPr>
          <w:rFonts w:ascii="Times New Roman" w:hAnsi="Times New Roman" w:cs="Times New Roman"/>
          <w:sz w:val="24"/>
          <w:szCs w:val="24"/>
        </w:rPr>
        <w:t xml:space="preserve"> in a cosmos that was not a neutral </w:t>
      </w:r>
      <w:r w:rsidR="00346C0F" w:rsidRPr="002739C0">
        <w:rPr>
          <w:rFonts w:ascii="Times New Roman" w:hAnsi="Times New Roman" w:cs="Times New Roman"/>
          <w:sz w:val="24"/>
          <w:szCs w:val="24"/>
        </w:rPr>
        <w:t xml:space="preserve">or stagnate </w:t>
      </w:r>
      <w:r w:rsidR="00004D64" w:rsidRPr="002739C0">
        <w:rPr>
          <w:rFonts w:ascii="Times New Roman" w:hAnsi="Times New Roman" w:cs="Times New Roman"/>
          <w:sz w:val="24"/>
          <w:szCs w:val="24"/>
        </w:rPr>
        <w:t>entity</w:t>
      </w:r>
      <w:r w:rsidR="00730614">
        <w:rPr>
          <w:rFonts w:ascii="Times New Roman" w:hAnsi="Times New Roman" w:cs="Times New Roman"/>
          <w:sz w:val="24"/>
          <w:szCs w:val="24"/>
        </w:rPr>
        <w:t xml:space="preserve"> as will be </w:t>
      </w:r>
      <w:r w:rsidR="006429EA">
        <w:rPr>
          <w:rFonts w:ascii="Times New Roman" w:hAnsi="Times New Roman" w:cs="Times New Roman"/>
          <w:sz w:val="24"/>
          <w:szCs w:val="24"/>
        </w:rPr>
        <w:t>demonstrated through cartographic analysis</w:t>
      </w:r>
      <w:r w:rsidR="00AF3306">
        <w:rPr>
          <w:rFonts w:ascii="Times New Roman" w:hAnsi="Times New Roman" w:cs="Times New Roman"/>
          <w:sz w:val="24"/>
          <w:szCs w:val="24"/>
        </w:rPr>
        <w:t>.</w:t>
      </w:r>
    </w:p>
    <w:p w14:paraId="5241673F" w14:textId="77777777" w:rsidR="00B959EC" w:rsidRPr="002739C0" w:rsidRDefault="00B959EC" w:rsidP="00D30745">
      <w:pPr>
        <w:spacing w:line="480" w:lineRule="auto"/>
        <w:jc w:val="both"/>
        <w:rPr>
          <w:rFonts w:ascii="Times New Roman" w:hAnsi="Times New Roman" w:cs="Times New Roman"/>
          <w:sz w:val="24"/>
          <w:szCs w:val="24"/>
        </w:rPr>
      </w:pPr>
    </w:p>
    <w:p w14:paraId="23538B47" w14:textId="62083355" w:rsidR="00E9471B" w:rsidRPr="002739C0" w:rsidRDefault="007B0738" w:rsidP="00E9471B">
      <w:pPr>
        <w:spacing w:line="480" w:lineRule="auto"/>
        <w:jc w:val="both"/>
        <w:rPr>
          <w:rFonts w:ascii="Times New Roman" w:hAnsi="Times New Roman" w:cs="Times New Roman"/>
          <w:sz w:val="24"/>
          <w:szCs w:val="24"/>
        </w:rPr>
      </w:pPr>
      <w:r w:rsidRPr="002739C0">
        <w:rPr>
          <w:rFonts w:ascii="Times New Roman" w:hAnsi="Times New Roman" w:cs="Times New Roman"/>
          <w:sz w:val="24"/>
          <w:szCs w:val="24"/>
        </w:rPr>
        <w:t xml:space="preserve">The </w:t>
      </w:r>
      <w:r w:rsidR="00530423" w:rsidRPr="002739C0">
        <w:rPr>
          <w:rFonts w:ascii="Times New Roman" w:hAnsi="Times New Roman" w:cs="Times New Roman"/>
          <w:sz w:val="24"/>
          <w:szCs w:val="24"/>
        </w:rPr>
        <w:t>concept</w:t>
      </w:r>
      <w:r w:rsidRPr="002739C0">
        <w:rPr>
          <w:rFonts w:ascii="Times New Roman" w:hAnsi="Times New Roman" w:cs="Times New Roman"/>
          <w:sz w:val="24"/>
          <w:szCs w:val="24"/>
        </w:rPr>
        <w:t xml:space="preserve"> that the </w:t>
      </w:r>
      <w:r w:rsidR="00C557A8" w:rsidRPr="002739C0">
        <w:rPr>
          <w:rFonts w:ascii="Times New Roman" w:hAnsi="Times New Roman" w:cs="Times New Roman"/>
          <w:sz w:val="24"/>
          <w:szCs w:val="24"/>
        </w:rPr>
        <w:t xml:space="preserve">creation was not neutral because it was imbibed with revelatory </w:t>
      </w:r>
      <w:r w:rsidR="005A0819" w:rsidRPr="002739C0">
        <w:rPr>
          <w:rFonts w:ascii="Times New Roman" w:hAnsi="Times New Roman" w:cs="Times New Roman"/>
          <w:sz w:val="24"/>
          <w:szCs w:val="24"/>
        </w:rPr>
        <w:t xml:space="preserve">characteristics is clarified in the New Testament book of Romans. </w:t>
      </w:r>
      <w:r w:rsidR="00E9471B" w:rsidRPr="002739C0">
        <w:rPr>
          <w:rFonts w:ascii="Times New Roman" w:hAnsi="Times New Roman" w:cs="Times New Roman"/>
          <w:b/>
          <w:bCs/>
          <w:sz w:val="24"/>
          <w:szCs w:val="24"/>
          <w:vertAlign w:val="superscript"/>
        </w:rPr>
        <w:t>‘</w:t>
      </w:r>
      <w:r w:rsidR="000416EE" w:rsidRPr="002739C0">
        <w:rPr>
          <w:rFonts w:ascii="Times New Roman" w:hAnsi="Times New Roman" w:cs="Times New Roman"/>
          <w:sz w:val="24"/>
          <w:szCs w:val="24"/>
        </w:rPr>
        <w:t>S</w:t>
      </w:r>
      <w:r w:rsidR="00E9471B" w:rsidRPr="002739C0">
        <w:rPr>
          <w:rFonts w:ascii="Times New Roman" w:hAnsi="Times New Roman" w:cs="Times New Roman"/>
          <w:sz w:val="24"/>
          <w:szCs w:val="24"/>
        </w:rPr>
        <w:t xml:space="preserve">ince what may be known about God is plain to </w:t>
      </w:r>
      <w:r w:rsidR="00530423" w:rsidRPr="002739C0">
        <w:rPr>
          <w:rFonts w:ascii="Times New Roman" w:hAnsi="Times New Roman" w:cs="Times New Roman"/>
          <w:sz w:val="24"/>
          <w:szCs w:val="24"/>
        </w:rPr>
        <w:t>them because</w:t>
      </w:r>
      <w:r w:rsidR="00E9471B" w:rsidRPr="002739C0">
        <w:rPr>
          <w:rFonts w:ascii="Times New Roman" w:hAnsi="Times New Roman" w:cs="Times New Roman"/>
          <w:sz w:val="24"/>
          <w:szCs w:val="24"/>
        </w:rPr>
        <w:t xml:space="preserve"> God has made it plain to them. For since the creation of the world God’s invisible qualities—his eternal power and divine nature—have been clearly seen, being understood from what has been made, so that people are without excuse.’</w:t>
      </w:r>
      <w:r w:rsidR="000416EE" w:rsidRPr="002739C0">
        <w:rPr>
          <w:rStyle w:val="FootnoteReference"/>
          <w:rFonts w:ascii="Times New Roman" w:hAnsi="Times New Roman" w:cs="Times New Roman"/>
          <w:sz w:val="24"/>
          <w:szCs w:val="24"/>
        </w:rPr>
        <w:footnoteReference w:id="8"/>
      </w:r>
      <w:r w:rsidR="00E9471B" w:rsidRPr="002739C0">
        <w:rPr>
          <w:rFonts w:ascii="Times New Roman" w:hAnsi="Times New Roman" w:cs="Times New Roman"/>
          <w:sz w:val="24"/>
          <w:szCs w:val="24"/>
        </w:rPr>
        <w:t xml:space="preserve"> </w:t>
      </w:r>
      <w:r w:rsidR="00BC7403" w:rsidRPr="002739C0">
        <w:rPr>
          <w:rFonts w:ascii="Times New Roman" w:hAnsi="Times New Roman" w:cs="Times New Roman"/>
          <w:sz w:val="24"/>
          <w:szCs w:val="24"/>
        </w:rPr>
        <w:t>T</w:t>
      </w:r>
      <w:r w:rsidR="00E9471B" w:rsidRPr="002739C0">
        <w:rPr>
          <w:rFonts w:ascii="Times New Roman" w:hAnsi="Times New Roman" w:cs="Times New Roman"/>
          <w:sz w:val="24"/>
          <w:szCs w:val="24"/>
        </w:rPr>
        <w:t>h</w:t>
      </w:r>
      <w:r w:rsidR="00BC7403" w:rsidRPr="002739C0">
        <w:rPr>
          <w:rFonts w:ascii="Times New Roman" w:hAnsi="Times New Roman" w:cs="Times New Roman"/>
          <w:sz w:val="24"/>
          <w:szCs w:val="24"/>
        </w:rPr>
        <w:t>is</w:t>
      </w:r>
      <w:r w:rsidR="00E9471B" w:rsidRPr="002739C0">
        <w:rPr>
          <w:rFonts w:ascii="Times New Roman" w:hAnsi="Times New Roman" w:cs="Times New Roman"/>
          <w:sz w:val="24"/>
          <w:szCs w:val="24"/>
        </w:rPr>
        <w:t xml:space="preserve"> </w:t>
      </w:r>
      <w:r w:rsidR="00BB0F62" w:rsidRPr="002739C0">
        <w:rPr>
          <w:rFonts w:ascii="Times New Roman" w:hAnsi="Times New Roman" w:cs="Times New Roman"/>
          <w:sz w:val="24"/>
          <w:szCs w:val="24"/>
        </w:rPr>
        <w:t>passage explicitly states</w:t>
      </w:r>
      <w:r w:rsidR="00E9471B" w:rsidRPr="002739C0">
        <w:rPr>
          <w:rFonts w:ascii="Times New Roman" w:hAnsi="Times New Roman" w:cs="Times New Roman"/>
          <w:sz w:val="24"/>
          <w:szCs w:val="24"/>
        </w:rPr>
        <w:t xml:space="preserve"> that the world was created to lead a person to a deeper knowledge of God</w:t>
      </w:r>
      <w:r w:rsidR="001D557B" w:rsidRPr="002739C0">
        <w:rPr>
          <w:rFonts w:ascii="Times New Roman" w:hAnsi="Times New Roman" w:cs="Times New Roman"/>
          <w:sz w:val="24"/>
          <w:szCs w:val="24"/>
        </w:rPr>
        <w:t xml:space="preserve">. </w:t>
      </w:r>
      <w:r w:rsidR="00682A06">
        <w:rPr>
          <w:rFonts w:ascii="Times New Roman" w:hAnsi="Times New Roman" w:cs="Times New Roman"/>
          <w:sz w:val="24"/>
          <w:szCs w:val="24"/>
        </w:rPr>
        <w:t>Its</w:t>
      </w:r>
      <w:r w:rsidR="001D557B" w:rsidRPr="002739C0">
        <w:rPr>
          <w:rFonts w:ascii="Times New Roman" w:hAnsi="Times New Roman" w:cs="Times New Roman"/>
          <w:sz w:val="24"/>
          <w:szCs w:val="24"/>
        </w:rPr>
        <w:t xml:space="preserve"> significance is twofold. </w:t>
      </w:r>
      <w:r w:rsidR="00B20891" w:rsidRPr="002739C0">
        <w:rPr>
          <w:rFonts w:ascii="Times New Roman" w:hAnsi="Times New Roman" w:cs="Times New Roman"/>
          <w:sz w:val="24"/>
          <w:szCs w:val="24"/>
        </w:rPr>
        <w:t xml:space="preserve">First, it addresses the problem of the </w:t>
      </w:r>
      <w:r w:rsidR="00530423" w:rsidRPr="002739C0">
        <w:rPr>
          <w:rFonts w:ascii="Times New Roman" w:hAnsi="Times New Roman" w:cs="Times New Roman"/>
          <w:sz w:val="24"/>
          <w:szCs w:val="24"/>
        </w:rPr>
        <w:t>intangibility</w:t>
      </w:r>
      <w:r w:rsidR="00B20891" w:rsidRPr="002739C0">
        <w:rPr>
          <w:rFonts w:ascii="Times New Roman" w:hAnsi="Times New Roman" w:cs="Times New Roman"/>
          <w:sz w:val="24"/>
          <w:szCs w:val="24"/>
        </w:rPr>
        <w:t xml:space="preserve"> of an invisible deity </w:t>
      </w:r>
      <w:r w:rsidR="00704CA2" w:rsidRPr="002739C0">
        <w:rPr>
          <w:rFonts w:ascii="Times New Roman" w:hAnsi="Times New Roman" w:cs="Times New Roman"/>
          <w:sz w:val="24"/>
          <w:szCs w:val="24"/>
        </w:rPr>
        <w:t>by suggesting that God has left his creation as the visible manifestation of his divine character</w:t>
      </w:r>
      <w:r w:rsidR="00BE3D02" w:rsidRPr="002739C0">
        <w:rPr>
          <w:rFonts w:ascii="Times New Roman" w:hAnsi="Times New Roman" w:cs="Times New Roman"/>
          <w:sz w:val="24"/>
          <w:szCs w:val="24"/>
        </w:rPr>
        <w:t xml:space="preserve"> and, secondly, it supports the notion that divine </w:t>
      </w:r>
      <w:r w:rsidR="00530423" w:rsidRPr="002739C0">
        <w:rPr>
          <w:rFonts w:ascii="Times New Roman" w:hAnsi="Times New Roman" w:cs="Times New Roman"/>
          <w:sz w:val="24"/>
          <w:szCs w:val="24"/>
        </w:rPr>
        <w:t>revelation</w:t>
      </w:r>
      <w:r w:rsidR="00BE3D02" w:rsidRPr="002739C0">
        <w:rPr>
          <w:rFonts w:ascii="Times New Roman" w:hAnsi="Times New Roman" w:cs="Times New Roman"/>
          <w:sz w:val="24"/>
          <w:szCs w:val="24"/>
        </w:rPr>
        <w:t xml:space="preserve"> is gradual, like a journey.</w:t>
      </w:r>
      <w:r w:rsidR="009917EB" w:rsidRPr="002739C0">
        <w:rPr>
          <w:rFonts w:ascii="Times New Roman" w:hAnsi="Times New Roman" w:cs="Times New Roman"/>
          <w:sz w:val="24"/>
          <w:szCs w:val="24"/>
        </w:rPr>
        <w:t xml:space="preserve"> In this way, </w:t>
      </w:r>
      <w:r w:rsidR="00490E68" w:rsidRPr="002739C0">
        <w:rPr>
          <w:rFonts w:ascii="Times New Roman" w:hAnsi="Times New Roman" w:cs="Times New Roman"/>
          <w:sz w:val="24"/>
          <w:szCs w:val="24"/>
        </w:rPr>
        <w:t>it is therefor</w:t>
      </w:r>
      <w:r w:rsidR="00FE21F8">
        <w:rPr>
          <w:rFonts w:ascii="Times New Roman" w:hAnsi="Times New Roman" w:cs="Times New Roman"/>
          <w:sz w:val="24"/>
          <w:szCs w:val="24"/>
        </w:rPr>
        <w:t>e</w:t>
      </w:r>
      <w:r w:rsidR="00490E68" w:rsidRPr="002739C0">
        <w:rPr>
          <w:rFonts w:ascii="Times New Roman" w:hAnsi="Times New Roman" w:cs="Times New Roman"/>
          <w:sz w:val="24"/>
          <w:szCs w:val="24"/>
        </w:rPr>
        <w:t xml:space="preserve"> critical </w:t>
      </w:r>
      <w:r w:rsidR="00490E68" w:rsidRPr="002739C0">
        <w:rPr>
          <w:rFonts w:ascii="Times New Roman" w:hAnsi="Times New Roman" w:cs="Times New Roman"/>
          <w:sz w:val="24"/>
          <w:szCs w:val="24"/>
        </w:rPr>
        <w:lastRenderedPageBreak/>
        <w:t xml:space="preserve">to a supported hermeneutic of the </w:t>
      </w:r>
      <w:r w:rsidR="00530423" w:rsidRPr="002739C0">
        <w:rPr>
          <w:rFonts w:ascii="Times New Roman" w:hAnsi="Times New Roman" w:cs="Times New Roman"/>
          <w:sz w:val="24"/>
          <w:szCs w:val="24"/>
        </w:rPr>
        <w:t>medieval</w:t>
      </w:r>
      <w:r w:rsidR="00490E68" w:rsidRPr="002739C0">
        <w:rPr>
          <w:rFonts w:ascii="Times New Roman" w:hAnsi="Times New Roman" w:cs="Times New Roman"/>
          <w:sz w:val="24"/>
          <w:szCs w:val="24"/>
        </w:rPr>
        <w:t xml:space="preserve"> cosmos to </w:t>
      </w:r>
      <w:r w:rsidR="00E94440" w:rsidRPr="002739C0">
        <w:rPr>
          <w:rFonts w:ascii="Times New Roman" w:hAnsi="Times New Roman" w:cs="Times New Roman"/>
          <w:sz w:val="24"/>
          <w:szCs w:val="24"/>
        </w:rPr>
        <w:t xml:space="preserve">comprehend that the medieval world view </w:t>
      </w:r>
      <w:r w:rsidR="00530423" w:rsidRPr="002739C0">
        <w:rPr>
          <w:rFonts w:ascii="Times New Roman" w:hAnsi="Times New Roman" w:cs="Times New Roman"/>
          <w:sz w:val="24"/>
          <w:szCs w:val="24"/>
        </w:rPr>
        <w:t>existed</w:t>
      </w:r>
      <w:r w:rsidR="00C712B8" w:rsidRPr="002739C0">
        <w:rPr>
          <w:rFonts w:ascii="Times New Roman" w:hAnsi="Times New Roman" w:cs="Times New Roman"/>
          <w:sz w:val="24"/>
          <w:szCs w:val="24"/>
        </w:rPr>
        <w:t xml:space="preserve"> within an idea of the cosmos</w:t>
      </w:r>
      <w:r w:rsidR="0012054F">
        <w:rPr>
          <w:rFonts w:ascii="Times New Roman" w:hAnsi="Times New Roman" w:cs="Times New Roman"/>
          <w:sz w:val="24"/>
          <w:szCs w:val="24"/>
        </w:rPr>
        <w:t>,</w:t>
      </w:r>
      <w:r w:rsidR="00C712B8" w:rsidRPr="002739C0">
        <w:rPr>
          <w:rFonts w:ascii="Times New Roman" w:hAnsi="Times New Roman" w:cs="Times New Roman"/>
          <w:sz w:val="24"/>
          <w:szCs w:val="24"/>
        </w:rPr>
        <w:t xml:space="preserve"> that was </w:t>
      </w:r>
      <w:r w:rsidR="00ED4B87" w:rsidRPr="002739C0">
        <w:rPr>
          <w:rFonts w:ascii="Times New Roman" w:hAnsi="Times New Roman" w:cs="Times New Roman"/>
          <w:sz w:val="24"/>
          <w:szCs w:val="24"/>
        </w:rPr>
        <w:t xml:space="preserve">both visible and </w:t>
      </w:r>
      <w:r w:rsidR="00530423" w:rsidRPr="002739C0">
        <w:rPr>
          <w:rFonts w:ascii="Times New Roman" w:hAnsi="Times New Roman" w:cs="Times New Roman"/>
          <w:sz w:val="24"/>
          <w:szCs w:val="24"/>
        </w:rPr>
        <w:t>invisible</w:t>
      </w:r>
      <w:r w:rsidR="00ED4B87" w:rsidRPr="002739C0">
        <w:rPr>
          <w:rFonts w:ascii="Times New Roman" w:hAnsi="Times New Roman" w:cs="Times New Roman"/>
          <w:sz w:val="24"/>
          <w:szCs w:val="24"/>
        </w:rPr>
        <w:t>, physical and symbolic.</w:t>
      </w:r>
    </w:p>
    <w:p w14:paraId="61D9D2F9" w14:textId="1C152117" w:rsidR="00E11685" w:rsidRPr="002739C0" w:rsidRDefault="00E11685" w:rsidP="00D30745">
      <w:pPr>
        <w:spacing w:line="480" w:lineRule="auto"/>
        <w:jc w:val="both"/>
        <w:rPr>
          <w:rFonts w:ascii="Times New Roman" w:hAnsi="Times New Roman" w:cs="Times New Roman"/>
          <w:sz w:val="24"/>
          <w:szCs w:val="24"/>
        </w:rPr>
      </w:pPr>
    </w:p>
    <w:p w14:paraId="2F0EAB09" w14:textId="77777777" w:rsidR="003133A9" w:rsidRDefault="002E100E" w:rsidP="00E42262">
      <w:pPr>
        <w:spacing w:line="480" w:lineRule="auto"/>
        <w:jc w:val="both"/>
        <w:rPr>
          <w:rFonts w:ascii="Times New Roman" w:hAnsi="Times New Roman" w:cs="Times New Roman"/>
          <w:sz w:val="24"/>
          <w:szCs w:val="24"/>
        </w:rPr>
      </w:pPr>
      <w:r w:rsidRPr="002739C0">
        <w:rPr>
          <w:rFonts w:ascii="Times New Roman" w:hAnsi="Times New Roman" w:cs="Times New Roman"/>
          <w:sz w:val="24"/>
          <w:szCs w:val="24"/>
        </w:rPr>
        <w:t xml:space="preserve">However, the </w:t>
      </w:r>
      <w:r w:rsidR="00A630EA">
        <w:rPr>
          <w:rFonts w:ascii="Times New Roman" w:hAnsi="Times New Roman" w:cs="Times New Roman"/>
          <w:sz w:val="24"/>
          <w:szCs w:val="24"/>
        </w:rPr>
        <w:t>B</w:t>
      </w:r>
      <w:r w:rsidRPr="002739C0">
        <w:rPr>
          <w:rFonts w:ascii="Times New Roman" w:hAnsi="Times New Roman" w:cs="Times New Roman"/>
          <w:sz w:val="24"/>
          <w:szCs w:val="24"/>
        </w:rPr>
        <w:t>ible was not the sole source in the construction of the medieval cosmos. Many elements of medieval</w:t>
      </w:r>
      <w:r w:rsidR="00972A6E">
        <w:rPr>
          <w:rFonts w:ascii="Times New Roman" w:hAnsi="Times New Roman" w:cs="Times New Roman"/>
          <w:sz w:val="24"/>
          <w:szCs w:val="24"/>
        </w:rPr>
        <w:t xml:space="preserve"> </w:t>
      </w:r>
      <w:r w:rsidRPr="002739C0">
        <w:rPr>
          <w:rFonts w:ascii="Times New Roman" w:hAnsi="Times New Roman" w:cs="Times New Roman"/>
          <w:sz w:val="24"/>
          <w:szCs w:val="24"/>
        </w:rPr>
        <w:t>‘</w:t>
      </w:r>
      <w:r w:rsidR="00530423" w:rsidRPr="002739C0">
        <w:rPr>
          <w:rFonts w:ascii="Times New Roman" w:hAnsi="Times New Roman" w:cs="Times New Roman"/>
          <w:sz w:val="24"/>
          <w:szCs w:val="24"/>
        </w:rPr>
        <w:t>Christian</w:t>
      </w:r>
      <w:r w:rsidRPr="002739C0">
        <w:rPr>
          <w:rFonts w:ascii="Times New Roman" w:hAnsi="Times New Roman" w:cs="Times New Roman"/>
          <w:sz w:val="24"/>
          <w:szCs w:val="24"/>
        </w:rPr>
        <w:t>’</w:t>
      </w:r>
      <w:r w:rsidR="00972A6E">
        <w:rPr>
          <w:rFonts w:ascii="Times New Roman" w:hAnsi="Times New Roman" w:cs="Times New Roman"/>
          <w:sz w:val="24"/>
          <w:szCs w:val="24"/>
        </w:rPr>
        <w:t>,</w:t>
      </w:r>
      <w:r w:rsidRPr="002739C0">
        <w:rPr>
          <w:rFonts w:ascii="Times New Roman" w:hAnsi="Times New Roman" w:cs="Times New Roman"/>
          <w:sz w:val="24"/>
          <w:szCs w:val="24"/>
        </w:rPr>
        <w:t xml:space="preserve"> world view </w:t>
      </w:r>
      <w:proofErr w:type="gramStart"/>
      <w:r w:rsidRPr="002739C0">
        <w:rPr>
          <w:rFonts w:ascii="Times New Roman" w:hAnsi="Times New Roman" w:cs="Times New Roman"/>
          <w:sz w:val="24"/>
          <w:szCs w:val="24"/>
        </w:rPr>
        <w:t>were</w:t>
      </w:r>
      <w:proofErr w:type="gramEnd"/>
      <w:r w:rsidRPr="002739C0">
        <w:rPr>
          <w:rFonts w:ascii="Times New Roman" w:hAnsi="Times New Roman" w:cs="Times New Roman"/>
          <w:sz w:val="24"/>
          <w:szCs w:val="24"/>
        </w:rPr>
        <w:t xml:space="preserve"> also inherited from their classical predecessors. </w:t>
      </w:r>
      <w:proofErr w:type="spellStart"/>
      <w:r w:rsidR="008E125F" w:rsidRPr="002739C0">
        <w:rPr>
          <w:rFonts w:ascii="Times New Roman" w:hAnsi="Times New Roman" w:cs="Times New Roman"/>
          <w:sz w:val="24"/>
          <w:szCs w:val="24"/>
        </w:rPr>
        <w:t>Albu</w:t>
      </w:r>
      <w:proofErr w:type="spellEnd"/>
      <w:r w:rsidR="008E125F" w:rsidRPr="002739C0">
        <w:rPr>
          <w:rFonts w:ascii="Times New Roman" w:hAnsi="Times New Roman" w:cs="Times New Roman"/>
          <w:sz w:val="24"/>
          <w:szCs w:val="24"/>
        </w:rPr>
        <w:t xml:space="preserve"> suggests that, ‘</w:t>
      </w:r>
      <w:r w:rsidR="0011000D">
        <w:rPr>
          <w:rFonts w:ascii="Times New Roman" w:hAnsi="Times New Roman" w:cs="Times New Roman"/>
          <w:sz w:val="24"/>
          <w:szCs w:val="24"/>
        </w:rPr>
        <w:t>m</w:t>
      </w:r>
      <w:r w:rsidR="008E125F" w:rsidRPr="002739C0">
        <w:rPr>
          <w:rFonts w:ascii="Times New Roman" w:hAnsi="Times New Roman" w:cs="Times New Roman"/>
          <w:sz w:val="24"/>
          <w:szCs w:val="24"/>
        </w:rPr>
        <w:t xml:space="preserve">edieval writers rarely knew those Roman histories but found their own ethical models in the </w:t>
      </w:r>
      <w:r w:rsidR="0011000D">
        <w:rPr>
          <w:rFonts w:ascii="Times New Roman" w:hAnsi="Times New Roman" w:cs="Times New Roman"/>
          <w:sz w:val="24"/>
          <w:szCs w:val="24"/>
        </w:rPr>
        <w:t>O</w:t>
      </w:r>
      <w:r w:rsidR="008E125F" w:rsidRPr="002739C0">
        <w:rPr>
          <w:rFonts w:ascii="Times New Roman" w:hAnsi="Times New Roman" w:cs="Times New Roman"/>
          <w:sz w:val="24"/>
          <w:szCs w:val="24"/>
        </w:rPr>
        <w:t xml:space="preserve">ld and </w:t>
      </w:r>
      <w:r w:rsidR="0011000D">
        <w:rPr>
          <w:rFonts w:ascii="Times New Roman" w:hAnsi="Times New Roman" w:cs="Times New Roman"/>
          <w:sz w:val="24"/>
          <w:szCs w:val="24"/>
        </w:rPr>
        <w:t>N</w:t>
      </w:r>
      <w:r w:rsidR="008E125F" w:rsidRPr="002739C0">
        <w:rPr>
          <w:rFonts w:ascii="Times New Roman" w:hAnsi="Times New Roman" w:cs="Times New Roman"/>
          <w:sz w:val="24"/>
          <w:szCs w:val="24"/>
        </w:rPr>
        <w:t xml:space="preserve">ew </w:t>
      </w:r>
      <w:r w:rsidR="0011000D">
        <w:rPr>
          <w:rFonts w:ascii="Times New Roman" w:hAnsi="Times New Roman" w:cs="Times New Roman"/>
          <w:sz w:val="24"/>
          <w:szCs w:val="24"/>
        </w:rPr>
        <w:t>T</w:t>
      </w:r>
      <w:r w:rsidR="008E125F" w:rsidRPr="002739C0">
        <w:rPr>
          <w:rFonts w:ascii="Times New Roman" w:hAnsi="Times New Roman" w:cs="Times New Roman"/>
          <w:sz w:val="24"/>
          <w:szCs w:val="24"/>
        </w:rPr>
        <w:t>estaments</w:t>
      </w:r>
      <w:r w:rsidR="009602B7" w:rsidRPr="002739C0">
        <w:rPr>
          <w:rFonts w:ascii="Times New Roman" w:hAnsi="Times New Roman" w:cs="Times New Roman"/>
          <w:sz w:val="24"/>
          <w:szCs w:val="24"/>
        </w:rPr>
        <w:t>.</w:t>
      </w:r>
      <w:r w:rsidR="008E125F" w:rsidRPr="002739C0">
        <w:rPr>
          <w:rFonts w:ascii="Times New Roman" w:hAnsi="Times New Roman" w:cs="Times New Roman"/>
          <w:sz w:val="24"/>
          <w:szCs w:val="24"/>
        </w:rPr>
        <w:t>’</w:t>
      </w:r>
      <w:r w:rsidR="008E125F" w:rsidRPr="002739C0">
        <w:rPr>
          <w:rFonts w:ascii="Times New Roman" w:hAnsi="Times New Roman" w:cs="Times New Roman"/>
          <w:sz w:val="24"/>
          <w:szCs w:val="24"/>
          <w:vertAlign w:val="superscript"/>
        </w:rPr>
        <w:footnoteReference w:id="9"/>
      </w:r>
      <w:r w:rsidR="009602B7" w:rsidRPr="002739C0">
        <w:rPr>
          <w:rFonts w:ascii="Times New Roman" w:hAnsi="Times New Roman" w:cs="Times New Roman"/>
          <w:sz w:val="24"/>
          <w:szCs w:val="24"/>
        </w:rPr>
        <w:t xml:space="preserve"> While this is, to a certain exten</w:t>
      </w:r>
      <w:r w:rsidR="00890E3B" w:rsidRPr="002739C0">
        <w:rPr>
          <w:rFonts w:ascii="Times New Roman" w:hAnsi="Times New Roman" w:cs="Times New Roman"/>
          <w:sz w:val="24"/>
          <w:szCs w:val="24"/>
        </w:rPr>
        <w:t xml:space="preserve">t true, </w:t>
      </w:r>
      <w:r w:rsidR="008975BB">
        <w:rPr>
          <w:rFonts w:ascii="Times New Roman" w:hAnsi="Times New Roman" w:cs="Times New Roman"/>
          <w:sz w:val="24"/>
          <w:szCs w:val="24"/>
        </w:rPr>
        <w:t>as</w:t>
      </w:r>
      <w:r w:rsidR="00890E3B" w:rsidRPr="002739C0">
        <w:rPr>
          <w:rFonts w:ascii="Times New Roman" w:hAnsi="Times New Roman" w:cs="Times New Roman"/>
          <w:sz w:val="24"/>
          <w:szCs w:val="24"/>
        </w:rPr>
        <w:t xml:space="preserve"> many classical r</w:t>
      </w:r>
      <w:r w:rsidR="006572AE" w:rsidRPr="002739C0">
        <w:rPr>
          <w:rFonts w:ascii="Times New Roman" w:hAnsi="Times New Roman" w:cs="Times New Roman"/>
          <w:sz w:val="24"/>
          <w:szCs w:val="24"/>
        </w:rPr>
        <w:t>esources were not made available until later in the period</w:t>
      </w:r>
      <w:r w:rsidR="00287F74" w:rsidRPr="002739C0">
        <w:rPr>
          <w:rFonts w:ascii="Times New Roman" w:hAnsi="Times New Roman" w:cs="Times New Roman"/>
          <w:sz w:val="24"/>
          <w:szCs w:val="24"/>
        </w:rPr>
        <w:t>,</w:t>
      </w:r>
      <w:r w:rsidR="00D85E30" w:rsidRPr="002739C0">
        <w:rPr>
          <w:rFonts w:ascii="Times New Roman" w:hAnsi="Times New Roman" w:cs="Times New Roman"/>
          <w:sz w:val="24"/>
          <w:szCs w:val="24"/>
        </w:rPr>
        <w:t xml:space="preserve"> classical philosophy was </w:t>
      </w:r>
      <w:r w:rsidR="00427CB0" w:rsidRPr="002739C0">
        <w:rPr>
          <w:rFonts w:ascii="Times New Roman" w:hAnsi="Times New Roman" w:cs="Times New Roman"/>
          <w:sz w:val="24"/>
          <w:szCs w:val="24"/>
        </w:rPr>
        <w:t xml:space="preserve">transmitted into medieval </w:t>
      </w:r>
      <w:r w:rsidR="00537E1A">
        <w:rPr>
          <w:rFonts w:ascii="Times New Roman" w:hAnsi="Times New Roman" w:cs="Times New Roman"/>
          <w:sz w:val="24"/>
          <w:szCs w:val="24"/>
        </w:rPr>
        <w:t>culture</w:t>
      </w:r>
      <w:r w:rsidR="00427CB0" w:rsidRPr="002739C0">
        <w:rPr>
          <w:rFonts w:ascii="Times New Roman" w:hAnsi="Times New Roman" w:cs="Times New Roman"/>
          <w:sz w:val="24"/>
          <w:szCs w:val="24"/>
        </w:rPr>
        <w:t xml:space="preserve"> chiefly </w:t>
      </w:r>
      <w:r w:rsidR="00061F69" w:rsidRPr="002739C0">
        <w:rPr>
          <w:rFonts w:ascii="Times New Roman" w:hAnsi="Times New Roman" w:cs="Times New Roman"/>
          <w:sz w:val="24"/>
          <w:szCs w:val="24"/>
        </w:rPr>
        <w:t>through</w:t>
      </w:r>
      <w:r w:rsidR="00287F74" w:rsidRPr="002739C0">
        <w:rPr>
          <w:rFonts w:ascii="Times New Roman" w:hAnsi="Times New Roman" w:cs="Times New Roman"/>
          <w:sz w:val="24"/>
          <w:szCs w:val="24"/>
        </w:rPr>
        <w:t xml:space="preserve"> the works of early </w:t>
      </w:r>
      <w:r w:rsidRPr="002739C0">
        <w:rPr>
          <w:rFonts w:ascii="Times New Roman" w:hAnsi="Times New Roman" w:cs="Times New Roman"/>
          <w:sz w:val="24"/>
          <w:szCs w:val="24"/>
        </w:rPr>
        <w:t>Christian writers like Augustine</w:t>
      </w:r>
      <w:r w:rsidR="00655BAD">
        <w:rPr>
          <w:rFonts w:ascii="Times New Roman" w:hAnsi="Times New Roman" w:cs="Times New Roman"/>
          <w:sz w:val="24"/>
          <w:szCs w:val="24"/>
        </w:rPr>
        <w:t>.</w:t>
      </w:r>
      <w:r w:rsidR="00061F69" w:rsidRPr="002739C0">
        <w:rPr>
          <w:rStyle w:val="FootnoteReference"/>
          <w:rFonts w:ascii="Times New Roman" w:hAnsi="Times New Roman" w:cs="Times New Roman"/>
          <w:sz w:val="24"/>
          <w:szCs w:val="24"/>
        </w:rPr>
        <w:footnoteReference w:id="10"/>
      </w:r>
      <w:r w:rsidR="00A415AE" w:rsidRPr="002739C0">
        <w:rPr>
          <w:rFonts w:ascii="Times New Roman" w:hAnsi="Times New Roman" w:cs="Times New Roman"/>
          <w:sz w:val="24"/>
          <w:szCs w:val="24"/>
        </w:rPr>
        <w:t xml:space="preserve"> It has been suggested that it was </w:t>
      </w:r>
      <w:r w:rsidR="00B3052C" w:rsidRPr="002739C0">
        <w:rPr>
          <w:rFonts w:ascii="Times New Roman" w:hAnsi="Times New Roman" w:cs="Times New Roman"/>
          <w:sz w:val="24"/>
          <w:szCs w:val="24"/>
        </w:rPr>
        <w:t xml:space="preserve">the foundational </w:t>
      </w:r>
      <w:r w:rsidR="008975BB">
        <w:rPr>
          <w:rFonts w:ascii="Times New Roman" w:hAnsi="Times New Roman" w:cs="Times New Roman"/>
          <w:sz w:val="24"/>
          <w:szCs w:val="24"/>
        </w:rPr>
        <w:t>to the</w:t>
      </w:r>
      <w:r w:rsidR="00200C5A">
        <w:rPr>
          <w:rFonts w:ascii="Times New Roman" w:hAnsi="Times New Roman" w:cs="Times New Roman"/>
          <w:sz w:val="24"/>
          <w:szCs w:val="24"/>
        </w:rPr>
        <w:t xml:space="preserve"> </w:t>
      </w:r>
      <w:r w:rsidR="00EB4784" w:rsidRPr="002739C0">
        <w:rPr>
          <w:rFonts w:ascii="Times New Roman" w:hAnsi="Times New Roman" w:cs="Times New Roman"/>
          <w:sz w:val="24"/>
          <w:szCs w:val="24"/>
        </w:rPr>
        <w:t xml:space="preserve">works of Plato and </w:t>
      </w:r>
      <w:r w:rsidR="00C363B8" w:rsidRPr="002739C0">
        <w:rPr>
          <w:rFonts w:ascii="Times New Roman" w:hAnsi="Times New Roman" w:cs="Times New Roman"/>
          <w:sz w:val="24"/>
          <w:szCs w:val="24"/>
        </w:rPr>
        <w:t xml:space="preserve">Aristotle that philosophical (or divine) truth was </w:t>
      </w:r>
      <w:r w:rsidR="00DD2B5F" w:rsidRPr="002739C0">
        <w:rPr>
          <w:rFonts w:ascii="Times New Roman" w:hAnsi="Times New Roman" w:cs="Times New Roman"/>
          <w:sz w:val="24"/>
          <w:szCs w:val="24"/>
        </w:rPr>
        <w:t>a</w:t>
      </w:r>
      <w:r w:rsidR="00A20025" w:rsidRPr="002739C0">
        <w:rPr>
          <w:rFonts w:ascii="Times New Roman" w:hAnsi="Times New Roman" w:cs="Times New Roman"/>
          <w:sz w:val="24"/>
          <w:szCs w:val="24"/>
        </w:rPr>
        <w:t xml:space="preserve"> </w:t>
      </w:r>
      <w:r w:rsidR="00462DC2" w:rsidRPr="002739C0">
        <w:rPr>
          <w:rFonts w:ascii="Times New Roman" w:hAnsi="Times New Roman" w:cs="Times New Roman"/>
          <w:sz w:val="24"/>
          <w:szCs w:val="24"/>
        </w:rPr>
        <w:t>knowable,</w:t>
      </w:r>
      <w:r w:rsidR="00DD2B5F" w:rsidRPr="002739C0">
        <w:rPr>
          <w:rFonts w:ascii="Times New Roman" w:hAnsi="Times New Roman" w:cs="Times New Roman"/>
          <w:sz w:val="24"/>
          <w:szCs w:val="24"/>
        </w:rPr>
        <w:t xml:space="preserve"> fixed entity</w:t>
      </w:r>
      <w:r w:rsidR="00221D05" w:rsidRPr="002739C0">
        <w:rPr>
          <w:rStyle w:val="FootnoteReference"/>
          <w:rFonts w:ascii="Times New Roman" w:hAnsi="Times New Roman" w:cs="Times New Roman"/>
          <w:sz w:val="24"/>
          <w:szCs w:val="24"/>
        </w:rPr>
        <w:footnoteReference w:id="11"/>
      </w:r>
      <w:r w:rsidR="00DD2B5F" w:rsidRPr="002739C0">
        <w:rPr>
          <w:rFonts w:ascii="Times New Roman" w:hAnsi="Times New Roman" w:cs="Times New Roman"/>
          <w:sz w:val="24"/>
          <w:szCs w:val="24"/>
        </w:rPr>
        <w:t xml:space="preserve"> </w:t>
      </w:r>
      <w:r w:rsidR="00945643" w:rsidRPr="002739C0">
        <w:rPr>
          <w:rFonts w:ascii="Times New Roman" w:hAnsi="Times New Roman" w:cs="Times New Roman"/>
          <w:sz w:val="24"/>
          <w:szCs w:val="24"/>
        </w:rPr>
        <w:t xml:space="preserve">and </w:t>
      </w:r>
      <w:r w:rsidR="00B83FEC" w:rsidRPr="002739C0">
        <w:rPr>
          <w:rFonts w:ascii="Times New Roman" w:hAnsi="Times New Roman" w:cs="Times New Roman"/>
          <w:sz w:val="24"/>
          <w:szCs w:val="24"/>
        </w:rPr>
        <w:t xml:space="preserve">should </w:t>
      </w:r>
      <w:r w:rsidR="00945643" w:rsidRPr="002739C0">
        <w:rPr>
          <w:rFonts w:ascii="Times New Roman" w:hAnsi="Times New Roman" w:cs="Times New Roman"/>
          <w:sz w:val="24"/>
          <w:szCs w:val="24"/>
        </w:rPr>
        <w:t>not</w:t>
      </w:r>
      <w:r w:rsidR="00B83FEC" w:rsidRPr="002739C0">
        <w:rPr>
          <w:rFonts w:ascii="Times New Roman" w:hAnsi="Times New Roman" w:cs="Times New Roman"/>
          <w:sz w:val="24"/>
          <w:szCs w:val="24"/>
        </w:rPr>
        <w:t xml:space="preserve"> therefor</w:t>
      </w:r>
      <w:r w:rsidR="00E74D3A">
        <w:rPr>
          <w:rFonts w:ascii="Times New Roman" w:hAnsi="Times New Roman" w:cs="Times New Roman"/>
          <w:sz w:val="24"/>
          <w:szCs w:val="24"/>
        </w:rPr>
        <w:t>e</w:t>
      </w:r>
      <w:r w:rsidR="00B83FEC" w:rsidRPr="002739C0">
        <w:rPr>
          <w:rFonts w:ascii="Times New Roman" w:hAnsi="Times New Roman" w:cs="Times New Roman"/>
          <w:sz w:val="24"/>
          <w:szCs w:val="24"/>
        </w:rPr>
        <w:t>, be relativi</w:t>
      </w:r>
      <w:r w:rsidR="006736F7" w:rsidRPr="002739C0">
        <w:rPr>
          <w:rFonts w:ascii="Times New Roman" w:hAnsi="Times New Roman" w:cs="Times New Roman"/>
          <w:sz w:val="24"/>
          <w:szCs w:val="24"/>
        </w:rPr>
        <w:t>s</w:t>
      </w:r>
      <w:r w:rsidR="00B83FEC" w:rsidRPr="002739C0">
        <w:rPr>
          <w:rFonts w:ascii="Times New Roman" w:hAnsi="Times New Roman" w:cs="Times New Roman"/>
          <w:sz w:val="24"/>
          <w:szCs w:val="24"/>
        </w:rPr>
        <w:t>ed</w:t>
      </w:r>
      <w:r w:rsidR="00C61235">
        <w:rPr>
          <w:rFonts w:ascii="Times New Roman" w:hAnsi="Times New Roman" w:cs="Times New Roman"/>
          <w:sz w:val="24"/>
          <w:szCs w:val="24"/>
        </w:rPr>
        <w:t>. This was</w:t>
      </w:r>
      <w:r w:rsidR="00B83FEC" w:rsidRPr="002739C0">
        <w:rPr>
          <w:rFonts w:ascii="Times New Roman" w:hAnsi="Times New Roman" w:cs="Times New Roman"/>
          <w:sz w:val="24"/>
          <w:szCs w:val="24"/>
        </w:rPr>
        <w:t xml:space="preserve"> compatible with </w:t>
      </w:r>
      <w:r w:rsidR="00903EA5" w:rsidRPr="002739C0">
        <w:rPr>
          <w:rFonts w:ascii="Times New Roman" w:hAnsi="Times New Roman" w:cs="Times New Roman"/>
          <w:sz w:val="24"/>
          <w:szCs w:val="24"/>
        </w:rPr>
        <w:t xml:space="preserve">the </w:t>
      </w:r>
      <w:proofErr w:type="spellStart"/>
      <w:r w:rsidR="004941AC">
        <w:rPr>
          <w:rFonts w:ascii="Times New Roman" w:hAnsi="Times New Roman" w:cs="Times New Roman"/>
          <w:sz w:val="24"/>
          <w:szCs w:val="24"/>
        </w:rPr>
        <w:t>christian</w:t>
      </w:r>
      <w:proofErr w:type="spellEnd"/>
      <w:r w:rsidR="00903EA5" w:rsidRPr="002739C0">
        <w:rPr>
          <w:rFonts w:ascii="Times New Roman" w:hAnsi="Times New Roman" w:cs="Times New Roman"/>
          <w:sz w:val="24"/>
          <w:szCs w:val="24"/>
        </w:rPr>
        <w:t xml:space="preserve"> world view</w:t>
      </w:r>
      <w:r w:rsidR="006F1210" w:rsidRPr="002739C0">
        <w:rPr>
          <w:rFonts w:ascii="Times New Roman" w:hAnsi="Times New Roman" w:cs="Times New Roman"/>
          <w:sz w:val="24"/>
          <w:szCs w:val="24"/>
        </w:rPr>
        <w:t xml:space="preserve">. </w:t>
      </w:r>
      <w:r w:rsidR="00C212E6" w:rsidRPr="002739C0">
        <w:rPr>
          <w:rFonts w:ascii="Times New Roman" w:hAnsi="Times New Roman" w:cs="Times New Roman"/>
          <w:sz w:val="24"/>
          <w:szCs w:val="24"/>
        </w:rPr>
        <w:t xml:space="preserve">This, in turn gave rise to late </w:t>
      </w:r>
      <w:r w:rsidR="00C92AD0" w:rsidRPr="002739C0">
        <w:rPr>
          <w:rFonts w:ascii="Times New Roman" w:hAnsi="Times New Roman" w:cs="Times New Roman"/>
          <w:sz w:val="24"/>
          <w:szCs w:val="24"/>
        </w:rPr>
        <w:t xml:space="preserve">classical/early medieval notions of an </w:t>
      </w:r>
      <w:r w:rsidR="00DA2E95" w:rsidRPr="002739C0">
        <w:rPr>
          <w:rFonts w:ascii="Times New Roman" w:hAnsi="Times New Roman" w:cs="Times New Roman"/>
          <w:sz w:val="24"/>
          <w:szCs w:val="24"/>
        </w:rPr>
        <w:t xml:space="preserve">intentional notion of an </w:t>
      </w:r>
      <w:r w:rsidR="00C92AD0" w:rsidRPr="002739C0">
        <w:rPr>
          <w:rFonts w:ascii="Times New Roman" w:hAnsi="Times New Roman" w:cs="Times New Roman"/>
          <w:sz w:val="24"/>
          <w:szCs w:val="24"/>
        </w:rPr>
        <w:t>ordered cosmos</w:t>
      </w:r>
      <w:r w:rsidR="00DA2E95" w:rsidRPr="002739C0">
        <w:rPr>
          <w:rFonts w:ascii="Times New Roman" w:hAnsi="Times New Roman" w:cs="Times New Roman"/>
          <w:sz w:val="24"/>
          <w:szCs w:val="24"/>
        </w:rPr>
        <w:t>.</w:t>
      </w:r>
      <w:r w:rsidR="00A944D5" w:rsidRPr="002739C0">
        <w:rPr>
          <w:rFonts w:ascii="Times New Roman" w:hAnsi="Times New Roman" w:cs="Times New Roman"/>
          <w:sz w:val="24"/>
          <w:szCs w:val="24"/>
        </w:rPr>
        <w:t xml:space="preserve"> </w:t>
      </w:r>
      <w:proofErr w:type="spellStart"/>
      <w:r w:rsidR="008C77FE" w:rsidRPr="002739C0">
        <w:rPr>
          <w:rFonts w:ascii="Times New Roman" w:hAnsi="Times New Roman" w:cs="Times New Roman"/>
          <w:sz w:val="24"/>
          <w:szCs w:val="24"/>
        </w:rPr>
        <w:t>Macrobius</w:t>
      </w:r>
      <w:proofErr w:type="spellEnd"/>
      <w:r w:rsidR="009920CF" w:rsidRPr="002739C0">
        <w:rPr>
          <w:rFonts w:ascii="Times New Roman" w:hAnsi="Times New Roman" w:cs="Times New Roman"/>
          <w:sz w:val="24"/>
          <w:szCs w:val="24"/>
        </w:rPr>
        <w:t>,</w:t>
      </w:r>
      <w:r w:rsidR="009B1CDE" w:rsidRPr="002739C0">
        <w:rPr>
          <w:rFonts w:ascii="Times New Roman" w:hAnsi="Times New Roman" w:cs="Times New Roman"/>
          <w:sz w:val="24"/>
          <w:szCs w:val="24"/>
        </w:rPr>
        <w:t xml:space="preserve"> a fifth </w:t>
      </w:r>
      <w:r w:rsidR="00462DC2" w:rsidRPr="002739C0">
        <w:rPr>
          <w:rFonts w:ascii="Times New Roman" w:hAnsi="Times New Roman" w:cs="Times New Roman"/>
          <w:sz w:val="24"/>
          <w:szCs w:val="24"/>
        </w:rPr>
        <w:t>century</w:t>
      </w:r>
      <w:r w:rsidR="009B1CDE" w:rsidRPr="002739C0">
        <w:rPr>
          <w:rFonts w:ascii="Times New Roman" w:hAnsi="Times New Roman" w:cs="Times New Roman"/>
          <w:sz w:val="24"/>
          <w:szCs w:val="24"/>
        </w:rPr>
        <w:t xml:space="preserve"> pagan philosopher,</w:t>
      </w:r>
      <w:r w:rsidR="009920CF" w:rsidRPr="002739C0">
        <w:rPr>
          <w:rFonts w:ascii="Times New Roman" w:hAnsi="Times New Roman" w:cs="Times New Roman"/>
          <w:sz w:val="24"/>
          <w:szCs w:val="24"/>
        </w:rPr>
        <w:t xml:space="preserve"> </w:t>
      </w:r>
      <w:r w:rsidR="000523F5" w:rsidRPr="002739C0">
        <w:rPr>
          <w:rFonts w:ascii="Times New Roman" w:hAnsi="Times New Roman" w:cs="Times New Roman"/>
          <w:sz w:val="24"/>
          <w:szCs w:val="24"/>
        </w:rPr>
        <w:t>in a commentary</w:t>
      </w:r>
      <w:r w:rsidR="009B1CDE" w:rsidRPr="002739C0">
        <w:rPr>
          <w:rFonts w:ascii="Times New Roman" w:hAnsi="Times New Roman" w:cs="Times New Roman"/>
          <w:sz w:val="24"/>
          <w:szCs w:val="24"/>
        </w:rPr>
        <w:t xml:space="preserve"> on class</w:t>
      </w:r>
      <w:r w:rsidR="00690FFA" w:rsidRPr="002739C0">
        <w:rPr>
          <w:rFonts w:ascii="Times New Roman" w:hAnsi="Times New Roman" w:cs="Times New Roman"/>
          <w:sz w:val="24"/>
          <w:szCs w:val="24"/>
        </w:rPr>
        <w:t>ical philosophy</w:t>
      </w:r>
      <w:r w:rsidR="000523F5" w:rsidRPr="002739C0">
        <w:rPr>
          <w:rFonts w:ascii="Times New Roman" w:hAnsi="Times New Roman" w:cs="Times New Roman"/>
          <w:sz w:val="24"/>
          <w:szCs w:val="24"/>
        </w:rPr>
        <w:t>, noted that</w:t>
      </w:r>
      <w:r w:rsidR="00CF044C" w:rsidRPr="002739C0">
        <w:rPr>
          <w:rFonts w:ascii="Times New Roman" w:hAnsi="Times New Roman" w:cs="Times New Roman"/>
          <w:sz w:val="24"/>
          <w:szCs w:val="24"/>
        </w:rPr>
        <w:t>,</w:t>
      </w:r>
      <w:r w:rsidR="00690FFA" w:rsidRPr="002739C0">
        <w:rPr>
          <w:rFonts w:ascii="Times New Roman" w:hAnsi="Times New Roman" w:cs="Times New Roman"/>
          <w:sz w:val="24"/>
          <w:szCs w:val="24"/>
        </w:rPr>
        <w:t xml:space="preserve"> ‘</w:t>
      </w:r>
      <w:r w:rsidR="006D0909" w:rsidRPr="002739C0">
        <w:rPr>
          <w:rFonts w:ascii="Times New Roman" w:hAnsi="Times New Roman" w:cs="Times New Roman"/>
          <w:sz w:val="24"/>
          <w:szCs w:val="24"/>
        </w:rPr>
        <w:t xml:space="preserve">the close observer will find </w:t>
      </w:r>
      <w:r w:rsidR="00755EBF" w:rsidRPr="002739C0">
        <w:rPr>
          <w:rFonts w:ascii="Times New Roman" w:hAnsi="Times New Roman" w:cs="Times New Roman"/>
          <w:sz w:val="24"/>
          <w:szCs w:val="24"/>
        </w:rPr>
        <w:t xml:space="preserve">that from the Supreme God even to the </w:t>
      </w:r>
      <w:r w:rsidR="00522BA1" w:rsidRPr="002739C0">
        <w:rPr>
          <w:rFonts w:ascii="Times New Roman" w:hAnsi="Times New Roman" w:cs="Times New Roman"/>
          <w:sz w:val="24"/>
          <w:szCs w:val="24"/>
        </w:rPr>
        <w:t>bottommost dregs of the universe</w:t>
      </w:r>
      <w:r w:rsidR="00AC7CC7" w:rsidRPr="002739C0">
        <w:rPr>
          <w:rFonts w:ascii="Times New Roman" w:hAnsi="Times New Roman" w:cs="Times New Roman"/>
          <w:sz w:val="24"/>
          <w:szCs w:val="24"/>
        </w:rPr>
        <w:t xml:space="preserve"> there is one tie, binding at every link and never broken.</w:t>
      </w:r>
      <w:r w:rsidR="00CF044C" w:rsidRPr="002739C0">
        <w:rPr>
          <w:rFonts w:ascii="Times New Roman" w:hAnsi="Times New Roman" w:cs="Times New Roman"/>
          <w:sz w:val="24"/>
          <w:szCs w:val="24"/>
        </w:rPr>
        <w:t>’</w:t>
      </w:r>
      <w:r w:rsidR="00474E61" w:rsidRPr="00474E61">
        <w:rPr>
          <w:rStyle w:val="FootnoteReference"/>
          <w:rFonts w:ascii="Times New Roman" w:hAnsi="Times New Roman" w:cs="Times New Roman"/>
          <w:sz w:val="24"/>
          <w:szCs w:val="24"/>
        </w:rPr>
        <w:t xml:space="preserve"> </w:t>
      </w:r>
      <w:r w:rsidR="00474E61" w:rsidRPr="002739C0">
        <w:rPr>
          <w:rStyle w:val="FootnoteReference"/>
          <w:rFonts w:ascii="Times New Roman" w:hAnsi="Times New Roman" w:cs="Times New Roman"/>
          <w:sz w:val="24"/>
          <w:szCs w:val="24"/>
        </w:rPr>
        <w:footnoteReference w:id="12"/>
      </w:r>
      <w:r w:rsidR="00CF044C" w:rsidRPr="002739C0">
        <w:rPr>
          <w:rFonts w:ascii="Times New Roman" w:hAnsi="Times New Roman" w:cs="Times New Roman"/>
          <w:sz w:val="24"/>
          <w:szCs w:val="24"/>
        </w:rPr>
        <w:t xml:space="preserve"> This was mirrored in works of Pseudo-Dionysius</w:t>
      </w:r>
      <w:r w:rsidR="0029051A" w:rsidRPr="002739C0">
        <w:rPr>
          <w:rFonts w:ascii="Times New Roman" w:hAnsi="Times New Roman" w:cs="Times New Roman"/>
          <w:sz w:val="24"/>
          <w:szCs w:val="24"/>
        </w:rPr>
        <w:t xml:space="preserve">, </w:t>
      </w:r>
      <w:r w:rsidR="00CF044C" w:rsidRPr="002739C0">
        <w:rPr>
          <w:rFonts w:ascii="Times New Roman" w:hAnsi="Times New Roman" w:cs="Times New Roman"/>
          <w:sz w:val="24"/>
          <w:szCs w:val="24"/>
        </w:rPr>
        <w:t xml:space="preserve">‘one can extract from this passage the core of Dionysius’s thought. The created universe is a ladder that leads humans back to God… We have the </w:t>
      </w:r>
      <w:r w:rsidR="00CF044C" w:rsidRPr="002739C0">
        <w:rPr>
          <w:rFonts w:ascii="Times New Roman" w:hAnsi="Times New Roman" w:cs="Times New Roman"/>
          <w:sz w:val="24"/>
          <w:szCs w:val="24"/>
        </w:rPr>
        <w:lastRenderedPageBreak/>
        <w:t xml:space="preserve">traces of </w:t>
      </w:r>
      <w:r w:rsidR="00364B1C">
        <w:rPr>
          <w:rFonts w:ascii="Times New Roman" w:hAnsi="Times New Roman" w:cs="Times New Roman"/>
          <w:sz w:val="24"/>
          <w:szCs w:val="24"/>
        </w:rPr>
        <w:t>G</w:t>
      </w:r>
      <w:r w:rsidR="00CF044C" w:rsidRPr="002739C0">
        <w:rPr>
          <w:rFonts w:ascii="Times New Roman" w:hAnsi="Times New Roman" w:cs="Times New Roman"/>
          <w:sz w:val="24"/>
          <w:szCs w:val="24"/>
        </w:rPr>
        <w:t>od through his creation; they should lead us back to God.’</w:t>
      </w:r>
      <w:r w:rsidR="00CF044C" w:rsidRPr="002739C0">
        <w:rPr>
          <w:rFonts w:ascii="Times New Roman" w:hAnsi="Times New Roman" w:cs="Times New Roman"/>
          <w:sz w:val="24"/>
          <w:szCs w:val="24"/>
          <w:vertAlign w:val="superscript"/>
        </w:rPr>
        <w:footnoteReference w:id="13"/>
      </w:r>
      <w:r w:rsidR="00CF044C" w:rsidRPr="002739C0">
        <w:rPr>
          <w:rFonts w:ascii="Times New Roman" w:hAnsi="Times New Roman" w:cs="Times New Roman"/>
          <w:sz w:val="24"/>
          <w:szCs w:val="24"/>
        </w:rPr>
        <w:t xml:space="preserve"> </w:t>
      </w:r>
      <w:r w:rsidR="0029051A" w:rsidRPr="002739C0">
        <w:rPr>
          <w:rFonts w:ascii="Times New Roman" w:hAnsi="Times New Roman" w:cs="Times New Roman"/>
          <w:sz w:val="24"/>
          <w:szCs w:val="24"/>
        </w:rPr>
        <w:t xml:space="preserve">When one </w:t>
      </w:r>
      <w:r w:rsidR="00C12A8F" w:rsidRPr="002739C0">
        <w:rPr>
          <w:rFonts w:ascii="Times New Roman" w:hAnsi="Times New Roman" w:cs="Times New Roman"/>
          <w:sz w:val="24"/>
          <w:szCs w:val="24"/>
        </w:rPr>
        <w:t xml:space="preserve">considers the first lines of the Gospel of John, </w:t>
      </w:r>
    </w:p>
    <w:p w14:paraId="3FE0FB3B" w14:textId="3A939BFD" w:rsidR="00BA14D7" w:rsidRDefault="00C12A8F" w:rsidP="00FC513C">
      <w:pPr>
        <w:spacing w:line="240" w:lineRule="auto"/>
        <w:ind w:left="567" w:right="567"/>
        <w:jc w:val="both"/>
        <w:rPr>
          <w:rFonts w:ascii="Times New Roman" w:hAnsi="Times New Roman" w:cs="Times New Roman"/>
          <w:sz w:val="24"/>
          <w:szCs w:val="24"/>
        </w:rPr>
      </w:pPr>
      <w:r w:rsidRPr="002739C0">
        <w:rPr>
          <w:rFonts w:ascii="Times New Roman" w:hAnsi="Times New Roman" w:cs="Times New Roman"/>
          <w:sz w:val="24"/>
          <w:szCs w:val="24"/>
        </w:rPr>
        <w:t>‘</w:t>
      </w:r>
      <w:r w:rsidR="00E42262" w:rsidRPr="002739C0">
        <w:rPr>
          <w:rFonts w:ascii="Times New Roman" w:hAnsi="Times New Roman" w:cs="Times New Roman"/>
          <w:sz w:val="24"/>
          <w:szCs w:val="24"/>
        </w:rPr>
        <w:t xml:space="preserve">In the beginning was the Word, and the Word was with God, and the Word was God. The same was in the beginning with God. All things were made by him; and without him was not </w:t>
      </w:r>
      <w:proofErr w:type="spellStart"/>
      <w:r w:rsidR="00E42262" w:rsidRPr="002739C0">
        <w:rPr>
          <w:rFonts w:ascii="Times New Roman" w:hAnsi="Times New Roman" w:cs="Times New Roman"/>
          <w:sz w:val="24"/>
          <w:szCs w:val="24"/>
        </w:rPr>
        <w:t>any thing</w:t>
      </w:r>
      <w:proofErr w:type="spellEnd"/>
      <w:r w:rsidR="00E42262" w:rsidRPr="002739C0">
        <w:rPr>
          <w:rFonts w:ascii="Times New Roman" w:hAnsi="Times New Roman" w:cs="Times New Roman"/>
          <w:sz w:val="24"/>
          <w:szCs w:val="24"/>
        </w:rPr>
        <w:t xml:space="preserve"> made that was made. In him was life; and the life was the light of men’</w:t>
      </w:r>
      <w:r w:rsidR="00E42262" w:rsidRPr="002739C0">
        <w:rPr>
          <w:rStyle w:val="FootnoteReference"/>
          <w:rFonts w:ascii="Times New Roman" w:hAnsi="Times New Roman" w:cs="Times New Roman"/>
          <w:sz w:val="24"/>
          <w:szCs w:val="24"/>
        </w:rPr>
        <w:footnoteReference w:id="14"/>
      </w:r>
    </w:p>
    <w:p w14:paraId="4BD41213" w14:textId="77777777" w:rsidR="003470FD" w:rsidRDefault="003470FD" w:rsidP="00FC513C">
      <w:pPr>
        <w:spacing w:line="240" w:lineRule="auto"/>
        <w:ind w:left="567" w:right="567"/>
        <w:jc w:val="both"/>
        <w:rPr>
          <w:rFonts w:ascii="Times New Roman" w:hAnsi="Times New Roman" w:cs="Times New Roman"/>
          <w:sz w:val="24"/>
          <w:szCs w:val="24"/>
        </w:rPr>
      </w:pPr>
    </w:p>
    <w:p w14:paraId="61A86D5D" w14:textId="30090104" w:rsidR="003A631E" w:rsidRPr="002739C0" w:rsidRDefault="009A0720" w:rsidP="00E42262">
      <w:pPr>
        <w:spacing w:line="480" w:lineRule="auto"/>
        <w:jc w:val="both"/>
        <w:rPr>
          <w:rFonts w:ascii="Times New Roman" w:hAnsi="Times New Roman" w:cs="Times New Roman"/>
          <w:sz w:val="24"/>
          <w:szCs w:val="24"/>
        </w:rPr>
      </w:pPr>
      <w:r w:rsidRPr="002739C0">
        <w:rPr>
          <w:rFonts w:ascii="Times New Roman" w:hAnsi="Times New Roman" w:cs="Times New Roman"/>
          <w:sz w:val="24"/>
          <w:szCs w:val="24"/>
        </w:rPr>
        <w:t xml:space="preserve"> </w:t>
      </w:r>
      <w:r w:rsidR="00BA14D7">
        <w:rPr>
          <w:rFonts w:ascii="Times New Roman" w:hAnsi="Times New Roman" w:cs="Times New Roman"/>
          <w:sz w:val="24"/>
          <w:szCs w:val="24"/>
        </w:rPr>
        <w:t>T</w:t>
      </w:r>
      <w:r w:rsidR="00462DC2" w:rsidRPr="002739C0">
        <w:rPr>
          <w:rFonts w:ascii="Times New Roman" w:hAnsi="Times New Roman" w:cs="Times New Roman"/>
          <w:sz w:val="24"/>
          <w:szCs w:val="24"/>
        </w:rPr>
        <w:t>hese</w:t>
      </w:r>
      <w:r w:rsidR="00854EA2" w:rsidRPr="002739C0">
        <w:rPr>
          <w:rFonts w:ascii="Times New Roman" w:hAnsi="Times New Roman" w:cs="Times New Roman"/>
          <w:sz w:val="24"/>
          <w:szCs w:val="24"/>
        </w:rPr>
        <w:t xml:space="preserve"> texts demonstrate </w:t>
      </w:r>
      <w:r w:rsidR="00614A46" w:rsidRPr="002739C0">
        <w:rPr>
          <w:rFonts w:ascii="Times New Roman" w:hAnsi="Times New Roman" w:cs="Times New Roman"/>
          <w:sz w:val="24"/>
          <w:szCs w:val="24"/>
        </w:rPr>
        <w:t>the idea of a</w:t>
      </w:r>
      <w:r w:rsidR="007959AE" w:rsidRPr="002739C0">
        <w:rPr>
          <w:rFonts w:ascii="Times New Roman" w:hAnsi="Times New Roman" w:cs="Times New Roman"/>
          <w:sz w:val="24"/>
          <w:szCs w:val="24"/>
        </w:rPr>
        <w:t xml:space="preserve"> cosmos bound and held in order by a divine being. </w:t>
      </w:r>
      <w:r w:rsidR="00A85FFF" w:rsidRPr="002739C0">
        <w:rPr>
          <w:rFonts w:ascii="Times New Roman" w:hAnsi="Times New Roman" w:cs="Times New Roman"/>
          <w:sz w:val="24"/>
          <w:szCs w:val="24"/>
        </w:rPr>
        <w:t>Therefore, it</w:t>
      </w:r>
      <w:r w:rsidR="004F0D18" w:rsidRPr="002739C0">
        <w:rPr>
          <w:rFonts w:ascii="Times New Roman" w:hAnsi="Times New Roman" w:cs="Times New Roman"/>
          <w:sz w:val="24"/>
          <w:szCs w:val="24"/>
        </w:rPr>
        <w:t xml:space="preserve"> is not difficult to see how early and medieval </w:t>
      </w:r>
      <w:r w:rsidR="00A85FFF" w:rsidRPr="002739C0">
        <w:rPr>
          <w:rFonts w:ascii="Times New Roman" w:hAnsi="Times New Roman" w:cs="Times New Roman"/>
          <w:sz w:val="24"/>
          <w:szCs w:val="24"/>
        </w:rPr>
        <w:t>Christian</w:t>
      </w:r>
      <w:r w:rsidR="004F0D18" w:rsidRPr="002739C0">
        <w:rPr>
          <w:rFonts w:ascii="Times New Roman" w:hAnsi="Times New Roman" w:cs="Times New Roman"/>
          <w:sz w:val="24"/>
          <w:szCs w:val="24"/>
        </w:rPr>
        <w:t xml:space="preserve"> writers </w:t>
      </w:r>
      <w:r w:rsidR="007E0E55" w:rsidRPr="002739C0">
        <w:rPr>
          <w:rFonts w:ascii="Times New Roman" w:hAnsi="Times New Roman" w:cs="Times New Roman"/>
          <w:sz w:val="24"/>
          <w:szCs w:val="24"/>
        </w:rPr>
        <w:t xml:space="preserve">would have found classical ideas of divine order so </w:t>
      </w:r>
      <w:r w:rsidR="00A85FFF" w:rsidRPr="002739C0">
        <w:rPr>
          <w:rFonts w:ascii="Times New Roman" w:hAnsi="Times New Roman" w:cs="Times New Roman"/>
          <w:sz w:val="24"/>
          <w:szCs w:val="24"/>
        </w:rPr>
        <w:t>accommodating</w:t>
      </w:r>
      <w:r w:rsidR="007E0E55" w:rsidRPr="002739C0">
        <w:rPr>
          <w:rFonts w:ascii="Times New Roman" w:hAnsi="Times New Roman" w:cs="Times New Roman"/>
          <w:sz w:val="24"/>
          <w:szCs w:val="24"/>
        </w:rPr>
        <w:t xml:space="preserve"> to Christian theology.</w:t>
      </w:r>
    </w:p>
    <w:p w14:paraId="462B25B4" w14:textId="77777777" w:rsidR="00816CF1" w:rsidRPr="002739C0" w:rsidRDefault="00816CF1" w:rsidP="00E42262">
      <w:pPr>
        <w:spacing w:line="480" w:lineRule="auto"/>
        <w:jc w:val="both"/>
        <w:rPr>
          <w:rFonts w:ascii="Times New Roman" w:hAnsi="Times New Roman" w:cs="Times New Roman"/>
          <w:sz w:val="24"/>
          <w:szCs w:val="24"/>
        </w:rPr>
      </w:pPr>
    </w:p>
    <w:p w14:paraId="1B5BDCFF" w14:textId="32567C69" w:rsidR="002B3B69" w:rsidRPr="002739C0" w:rsidRDefault="00450C05" w:rsidP="009B01DF">
      <w:pPr>
        <w:spacing w:line="480" w:lineRule="auto"/>
        <w:jc w:val="both"/>
        <w:rPr>
          <w:rFonts w:ascii="Times New Roman" w:hAnsi="Times New Roman" w:cs="Times New Roman"/>
          <w:sz w:val="24"/>
          <w:szCs w:val="24"/>
        </w:rPr>
      </w:pPr>
      <w:r w:rsidRPr="002739C0">
        <w:rPr>
          <w:rFonts w:ascii="Times New Roman" w:hAnsi="Times New Roman" w:cs="Times New Roman"/>
          <w:sz w:val="24"/>
          <w:szCs w:val="24"/>
        </w:rPr>
        <w:t xml:space="preserve">Otto of </w:t>
      </w:r>
      <w:proofErr w:type="spellStart"/>
      <w:r w:rsidRPr="002739C0">
        <w:rPr>
          <w:rFonts w:ascii="Times New Roman" w:hAnsi="Times New Roman" w:cs="Times New Roman"/>
          <w:sz w:val="24"/>
          <w:szCs w:val="24"/>
        </w:rPr>
        <w:t>Freising</w:t>
      </w:r>
      <w:proofErr w:type="spellEnd"/>
      <w:r w:rsidRPr="002739C0">
        <w:rPr>
          <w:rFonts w:ascii="Times New Roman" w:hAnsi="Times New Roman" w:cs="Times New Roman"/>
          <w:sz w:val="24"/>
          <w:szCs w:val="24"/>
        </w:rPr>
        <w:t xml:space="preserve"> </w:t>
      </w:r>
      <w:r w:rsidR="00C437CB" w:rsidRPr="002739C0">
        <w:rPr>
          <w:rFonts w:ascii="Times New Roman" w:hAnsi="Times New Roman" w:cs="Times New Roman"/>
          <w:sz w:val="24"/>
          <w:szCs w:val="24"/>
        </w:rPr>
        <w:t>is a perfect example of how early writers,</w:t>
      </w:r>
      <w:r w:rsidR="008175D1" w:rsidRPr="002739C0">
        <w:rPr>
          <w:rFonts w:ascii="Times New Roman" w:hAnsi="Times New Roman" w:cs="Times New Roman"/>
          <w:sz w:val="24"/>
          <w:szCs w:val="24"/>
        </w:rPr>
        <w:t xml:space="preserve"> born out </w:t>
      </w:r>
      <w:r w:rsidR="00A85FFF" w:rsidRPr="002739C0">
        <w:rPr>
          <w:rFonts w:ascii="Times New Roman" w:hAnsi="Times New Roman" w:cs="Times New Roman"/>
          <w:sz w:val="24"/>
          <w:szCs w:val="24"/>
        </w:rPr>
        <w:t>of the</w:t>
      </w:r>
      <w:r w:rsidR="00C437CB" w:rsidRPr="002739C0">
        <w:rPr>
          <w:rFonts w:ascii="Times New Roman" w:hAnsi="Times New Roman" w:cs="Times New Roman"/>
          <w:sz w:val="24"/>
          <w:szCs w:val="24"/>
        </w:rPr>
        <w:t xml:space="preserve"> influenc</w:t>
      </w:r>
      <w:r w:rsidR="008175D1" w:rsidRPr="002739C0">
        <w:rPr>
          <w:rFonts w:ascii="Times New Roman" w:hAnsi="Times New Roman" w:cs="Times New Roman"/>
          <w:sz w:val="24"/>
          <w:szCs w:val="24"/>
        </w:rPr>
        <w:t>es of the classical school</w:t>
      </w:r>
      <w:r w:rsidR="00337522" w:rsidRPr="002739C0">
        <w:rPr>
          <w:rFonts w:ascii="Times New Roman" w:hAnsi="Times New Roman" w:cs="Times New Roman"/>
          <w:sz w:val="24"/>
          <w:szCs w:val="24"/>
        </w:rPr>
        <w:t>, came to have huge significance in the medieval period.</w:t>
      </w:r>
      <w:r w:rsidR="00C437CB" w:rsidRPr="002739C0">
        <w:rPr>
          <w:rFonts w:ascii="Times New Roman" w:hAnsi="Times New Roman" w:cs="Times New Roman"/>
          <w:sz w:val="24"/>
          <w:szCs w:val="24"/>
        </w:rPr>
        <w:t xml:space="preserve"> </w:t>
      </w:r>
      <w:r w:rsidR="00E5351B" w:rsidRPr="002739C0">
        <w:rPr>
          <w:rFonts w:ascii="Times New Roman" w:hAnsi="Times New Roman" w:cs="Times New Roman"/>
          <w:sz w:val="24"/>
          <w:szCs w:val="24"/>
        </w:rPr>
        <w:t xml:space="preserve">The </w:t>
      </w:r>
      <w:r w:rsidR="007E4D4D" w:rsidRPr="002739C0">
        <w:rPr>
          <w:rFonts w:ascii="Times New Roman" w:hAnsi="Times New Roman" w:cs="Times New Roman"/>
          <w:sz w:val="24"/>
          <w:szCs w:val="24"/>
        </w:rPr>
        <w:t>G</w:t>
      </w:r>
      <w:r w:rsidR="00E5351B" w:rsidRPr="002739C0">
        <w:rPr>
          <w:rFonts w:ascii="Times New Roman" w:hAnsi="Times New Roman" w:cs="Times New Roman"/>
          <w:sz w:val="24"/>
          <w:szCs w:val="24"/>
        </w:rPr>
        <w:t xml:space="preserve">erman </w:t>
      </w:r>
      <w:r w:rsidR="00D70D33">
        <w:rPr>
          <w:rFonts w:ascii="Times New Roman" w:hAnsi="Times New Roman" w:cs="Times New Roman"/>
          <w:sz w:val="24"/>
          <w:szCs w:val="24"/>
        </w:rPr>
        <w:t>b</w:t>
      </w:r>
      <w:r w:rsidR="00E5351B" w:rsidRPr="002739C0">
        <w:rPr>
          <w:rFonts w:ascii="Times New Roman" w:hAnsi="Times New Roman" w:cs="Times New Roman"/>
          <w:sz w:val="24"/>
          <w:szCs w:val="24"/>
        </w:rPr>
        <w:t>ishop too</w:t>
      </w:r>
      <w:r w:rsidR="008D7142" w:rsidRPr="002739C0">
        <w:rPr>
          <w:rFonts w:ascii="Times New Roman" w:hAnsi="Times New Roman" w:cs="Times New Roman"/>
          <w:sz w:val="24"/>
          <w:szCs w:val="24"/>
        </w:rPr>
        <w:t>k</w:t>
      </w:r>
      <w:r w:rsidR="00E5351B" w:rsidRPr="002739C0">
        <w:rPr>
          <w:rFonts w:ascii="Times New Roman" w:hAnsi="Times New Roman" w:cs="Times New Roman"/>
          <w:sz w:val="24"/>
          <w:szCs w:val="24"/>
        </w:rPr>
        <w:t xml:space="preserve"> </w:t>
      </w:r>
      <w:r w:rsidRPr="002739C0">
        <w:rPr>
          <w:rFonts w:ascii="Times New Roman" w:hAnsi="Times New Roman" w:cs="Times New Roman"/>
          <w:sz w:val="24"/>
          <w:szCs w:val="24"/>
        </w:rPr>
        <w:t>th</w:t>
      </w:r>
      <w:r w:rsidR="00E5351B" w:rsidRPr="002739C0">
        <w:rPr>
          <w:rFonts w:ascii="Times New Roman" w:hAnsi="Times New Roman" w:cs="Times New Roman"/>
          <w:sz w:val="24"/>
          <w:szCs w:val="24"/>
        </w:rPr>
        <w:t>e divine</w:t>
      </w:r>
      <w:r w:rsidRPr="002739C0">
        <w:rPr>
          <w:rFonts w:ascii="Times New Roman" w:hAnsi="Times New Roman" w:cs="Times New Roman"/>
          <w:sz w:val="24"/>
          <w:szCs w:val="24"/>
        </w:rPr>
        <w:t xml:space="preserve"> order</w:t>
      </w:r>
      <w:r w:rsidR="00E5351B" w:rsidRPr="002739C0">
        <w:rPr>
          <w:rFonts w:ascii="Times New Roman" w:hAnsi="Times New Roman" w:cs="Times New Roman"/>
          <w:sz w:val="24"/>
          <w:szCs w:val="24"/>
        </w:rPr>
        <w:t xml:space="preserve"> described in</w:t>
      </w:r>
      <w:r w:rsidR="00726223" w:rsidRPr="002739C0">
        <w:rPr>
          <w:rFonts w:ascii="Times New Roman" w:hAnsi="Times New Roman" w:cs="Times New Roman"/>
          <w:sz w:val="24"/>
          <w:szCs w:val="24"/>
        </w:rPr>
        <w:t xml:space="preserve"> the early Christian </w:t>
      </w:r>
      <w:proofErr w:type="gramStart"/>
      <w:r w:rsidR="00726223" w:rsidRPr="002739C0">
        <w:rPr>
          <w:rFonts w:ascii="Times New Roman" w:hAnsi="Times New Roman" w:cs="Times New Roman"/>
          <w:sz w:val="24"/>
          <w:szCs w:val="24"/>
        </w:rPr>
        <w:t xml:space="preserve">period </w:t>
      </w:r>
      <w:r w:rsidRPr="002739C0">
        <w:rPr>
          <w:rFonts w:ascii="Times New Roman" w:hAnsi="Times New Roman" w:cs="Times New Roman"/>
          <w:sz w:val="24"/>
          <w:szCs w:val="24"/>
        </w:rPr>
        <w:t xml:space="preserve"> and</w:t>
      </w:r>
      <w:proofErr w:type="gramEnd"/>
      <w:r w:rsidRPr="002739C0">
        <w:rPr>
          <w:rFonts w:ascii="Times New Roman" w:hAnsi="Times New Roman" w:cs="Times New Roman"/>
          <w:sz w:val="24"/>
          <w:szCs w:val="24"/>
        </w:rPr>
        <w:t xml:space="preserve"> retro</w:t>
      </w:r>
      <w:r w:rsidR="008837E9">
        <w:rPr>
          <w:rFonts w:ascii="Times New Roman" w:hAnsi="Times New Roman" w:cs="Times New Roman"/>
          <w:sz w:val="24"/>
          <w:szCs w:val="24"/>
        </w:rPr>
        <w:t>-</w:t>
      </w:r>
      <w:r w:rsidRPr="002739C0">
        <w:rPr>
          <w:rFonts w:ascii="Times New Roman" w:hAnsi="Times New Roman" w:cs="Times New Roman"/>
          <w:sz w:val="24"/>
          <w:szCs w:val="24"/>
        </w:rPr>
        <w:t xml:space="preserve">fitted it to the </w:t>
      </w:r>
      <w:r w:rsidR="00726223" w:rsidRPr="002739C0">
        <w:rPr>
          <w:rFonts w:ascii="Times New Roman" w:hAnsi="Times New Roman" w:cs="Times New Roman"/>
          <w:sz w:val="24"/>
          <w:szCs w:val="24"/>
        </w:rPr>
        <w:t>medieval</w:t>
      </w:r>
      <w:r w:rsidRPr="002739C0">
        <w:rPr>
          <w:rFonts w:ascii="Times New Roman" w:hAnsi="Times New Roman" w:cs="Times New Roman"/>
          <w:sz w:val="24"/>
          <w:szCs w:val="24"/>
        </w:rPr>
        <w:t xml:space="preserve"> cosmos</w:t>
      </w:r>
      <w:r w:rsidR="007E0E55" w:rsidRPr="002739C0">
        <w:rPr>
          <w:rFonts w:ascii="Times New Roman" w:hAnsi="Times New Roman" w:cs="Times New Roman"/>
          <w:sz w:val="24"/>
          <w:szCs w:val="24"/>
        </w:rPr>
        <w:t>.</w:t>
      </w:r>
      <w:r w:rsidRPr="002739C0">
        <w:rPr>
          <w:rStyle w:val="FootnoteReference"/>
          <w:rFonts w:ascii="Times New Roman" w:hAnsi="Times New Roman" w:cs="Times New Roman"/>
          <w:sz w:val="24"/>
          <w:szCs w:val="24"/>
        </w:rPr>
        <w:footnoteReference w:id="15"/>
      </w:r>
      <w:r w:rsidR="008D6E5F" w:rsidRPr="002739C0">
        <w:rPr>
          <w:rFonts w:ascii="Times New Roman" w:hAnsi="Times New Roman" w:cs="Times New Roman"/>
          <w:sz w:val="24"/>
          <w:szCs w:val="24"/>
        </w:rPr>
        <w:t xml:space="preserve"> In </w:t>
      </w:r>
      <w:r w:rsidR="000872BE" w:rsidRPr="002739C0">
        <w:rPr>
          <w:rFonts w:ascii="Times New Roman" w:hAnsi="Times New Roman" w:cs="Times New Roman"/>
          <w:sz w:val="24"/>
          <w:szCs w:val="24"/>
        </w:rPr>
        <w:t xml:space="preserve">his </w:t>
      </w:r>
      <w:r w:rsidR="00A34CE6">
        <w:rPr>
          <w:rFonts w:ascii="Times New Roman" w:hAnsi="Times New Roman" w:cs="Times New Roman"/>
          <w:sz w:val="24"/>
          <w:szCs w:val="24"/>
        </w:rPr>
        <w:t>12th</w:t>
      </w:r>
      <w:r w:rsidR="003875B3" w:rsidRPr="002739C0">
        <w:rPr>
          <w:rFonts w:ascii="Times New Roman" w:hAnsi="Times New Roman" w:cs="Times New Roman"/>
          <w:sz w:val="24"/>
          <w:szCs w:val="24"/>
        </w:rPr>
        <w:t xml:space="preserve"> century opus </w:t>
      </w:r>
      <w:r w:rsidR="00E05C63" w:rsidRPr="002739C0">
        <w:rPr>
          <w:rFonts w:ascii="Times New Roman" w:hAnsi="Times New Roman" w:cs="Times New Roman"/>
          <w:sz w:val="24"/>
          <w:szCs w:val="24"/>
        </w:rPr>
        <w:t xml:space="preserve">‘The Two Cities’, he makes explicit reference to the </w:t>
      </w:r>
      <w:r w:rsidR="00114BA5" w:rsidRPr="002739C0">
        <w:rPr>
          <w:rFonts w:ascii="Times New Roman" w:hAnsi="Times New Roman" w:cs="Times New Roman"/>
          <w:sz w:val="24"/>
          <w:szCs w:val="24"/>
        </w:rPr>
        <w:t>divine order described by Pseudo-Dionysius</w:t>
      </w:r>
      <w:r w:rsidR="006A333E">
        <w:rPr>
          <w:rFonts w:ascii="Times New Roman" w:hAnsi="Times New Roman" w:cs="Times New Roman"/>
          <w:sz w:val="24"/>
          <w:szCs w:val="24"/>
        </w:rPr>
        <w:t xml:space="preserve">, </w:t>
      </w:r>
      <w:r w:rsidR="00602C61" w:rsidRPr="002739C0">
        <w:rPr>
          <w:rFonts w:ascii="Times New Roman" w:hAnsi="Times New Roman" w:cs="Times New Roman"/>
          <w:sz w:val="24"/>
          <w:szCs w:val="24"/>
        </w:rPr>
        <w:t>a Christian Neo-</w:t>
      </w:r>
      <w:r w:rsidR="00ED7F41" w:rsidRPr="002739C0">
        <w:rPr>
          <w:rFonts w:ascii="Times New Roman" w:hAnsi="Times New Roman" w:cs="Times New Roman"/>
          <w:sz w:val="24"/>
          <w:szCs w:val="24"/>
        </w:rPr>
        <w:t>Platonist of the fi</w:t>
      </w:r>
      <w:r w:rsidR="006A333E">
        <w:rPr>
          <w:rFonts w:ascii="Times New Roman" w:hAnsi="Times New Roman" w:cs="Times New Roman"/>
          <w:sz w:val="24"/>
          <w:szCs w:val="24"/>
        </w:rPr>
        <w:t>f</w:t>
      </w:r>
      <w:r w:rsidR="00ED7F41" w:rsidRPr="002739C0">
        <w:rPr>
          <w:rFonts w:ascii="Times New Roman" w:hAnsi="Times New Roman" w:cs="Times New Roman"/>
          <w:sz w:val="24"/>
          <w:szCs w:val="24"/>
        </w:rPr>
        <w:t>th-sixth century</w:t>
      </w:r>
      <w:r w:rsidR="00AF18E1">
        <w:rPr>
          <w:rFonts w:ascii="Times New Roman" w:hAnsi="Times New Roman" w:cs="Times New Roman"/>
          <w:sz w:val="24"/>
          <w:szCs w:val="24"/>
        </w:rPr>
        <w:t>;</w:t>
      </w:r>
      <w:r w:rsidR="00ED7F41" w:rsidRPr="002739C0">
        <w:rPr>
          <w:rStyle w:val="FootnoteReference"/>
          <w:rFonts w:ascii="Times New Roman" w:hAnsi="Times New Roman" w:cs="Times New Roman"/>
          <w:sz w:val="24"/>
          <w:szCs w:val="24"/>
        </w:rPr>
        <w:footnoteReference w:id="16"/>
      </w:r>
      <w:r w:rsidR="00114BA5" w:rsidRPr="002739C0">
        <w:rPr>
          <w:rFonts w:ascii="Times New Roman" w:hAnsi="Times New Roman" w:cs="Times New Roman"/>
          <w:sz w:val="24"/>
          <w:szCs w:val="24"/>
        </w:rPr>
        <w:t xml:space="preserve"> </w:t>
      </w:r>
      <w:r w:rsidR="009F3082" w:rsidRPr="002739C0">
        <w:rPr>
          <w:rFonts w:ascii="Times New Roman" w:hAnsi="Times New Roman" w:cs="Times New Roman"/>
          <w:sz w:val="24"/>
          <w:szCs w:val="24"/>
        </w:rPr>
        <w:t xml:space="preserve">in fact the majority of book eight </w:t>
      </w:r>
      <w:r w:rsidR="00DE287E" w:rsidRPr="002739C0">
        <w:rPr>
          <w:rFonts w:ascii="Times New Roman" w:hAnsi="Times New Roman" w:cs="Times New Roman"/>
          <w:sz w:val="24"/>
          <w:szCs w:val="24"/>
        </w:rPr>
        <w:t xml:space="preserve">of the aforementioned work consists of </w:t>
      </w:r>
      <w:r w:rsidR="00F17D37" w:rsidRPr="002739C0">
        <w:rPr>
          <w:rFonts w:ascii="Times New Roman" w:hAnsi="Times New Roman" w:cs="Times New Roman"/>
          <w:sz w:val="24"/>
          <w:szCs w:val="24"/>
        </w:rPr>
        <w:t xml:space="preserve">a commentary </w:t>
      </w:r>
      <w:r w:rsidR="003F2D02" w:rsidRPr="002739C0">
        <w:rPr>
          <w:rFonts w:ascii="Times New Roman" w:hAnsi="Times New Roman" w:cs="Times New Roman"/>
          <w:sz w:val="24"/>
          <w:szCs w:val="24"/>
        </w:rPr>
        <w:t xml:space="preserve">on Pseudo-Dionysius’ </w:t>
      </w:r>
      <w:r w:rsidR="009C7100" w:rsidRPr="002739C0">
        <w:rPr>
          <w:rFonts w:ascii="Times New Roman" w:hAnsi="Times New Roman" w:cs="Times New Roman"/>
          <w:sz w:val="24"/>
          <w:szCs w:val="24"/>
        </w:rPr>
        <w:t xml:space="preserve">theories on divine order. </w:t>
      </w:r>
      <w:r w:rsidR="00473E9E" w:rsidRPr="002739C0">
        <w:rPr>
          <w:rFonts w:ascii="Times New Roman" w:hAnsi="Times New Roman" w:cs="Times New Roman"/>
          <w:sz w:val="24"/>
          <w:szCs w:val="24"/>
        </w:rPr>
        <w:t>Furthermore</w:t>
      </w:r>
      <w:r w:rsidR="00726223" w:rsidRPr="002739C0">
        <w:rPr>
          <w:rFonts w:ascii="Times New Roman" w:hAnsi="Times New Roman" w:cs="Times New Roman"/>
          <w:sz w:val="24"/>
          <w:szCs w:val="24"/>
        </w:rPr>
        <w:t xml:space="preserve">, is it </w:t>
      </w:r>
      <w:r w:rsidR="002D164A" w:rsidRPr="002739C0">
        <w:rPr>
          <w:rFonts w:ascii="Times New Roman" w:hAnsi="Times New Roman" w:cs="Times New Roman"/>
          <w:sz w:val="24"/>
          <w:szCs w:val="24"/>
        </w:rPr>
        <w:t xml:space="preserve">clear that his premier influence in much of the form that </w:t>
      </w:r>
      <w:r w:rsidR="001E7056" w:rsidRPr="002739C0">
        <w:rPr>
          <w:rFonts w:ascii="Times New Roman" w:hAnsi="Times New Roman" w:cs="Times New Roman"/>
          <w:sz w:val="24"/>
          <w:szCs w:val="24"/>
        </w:rPr>
        <w:t xml:space="preserve">‘The Two </w:t>
      </w:r>
      <w:r w:rsidR="00A85FFF" w:rsidRPr="002739C0">
        <w:rPr>
          <w:rFonts w:ascii="Times New Roman" w:hAnsi="Times New Roman" w:cs="Times New Roman"/>
          <w:sz w:val="24"/>
          <w:szCs w:val="24"/>
        </w:rPr>
        <w:t>Cities</w:t>
      </w:r>
      <w:r w:rsidR="001E7056" w:rsidRPr="002739C0">
        <w:rPr>
          <w:rFonts w:ascii="Times New Roman" w:hAnsi="Times New Roman" w:cs="Times New Roman"/>
          <w:sz w:val="24"/>
          <w:szCs w:val="24"/>
        </w:rPr>
        <w:t xml:space="preserve">’ took was Augustine, a contemporary of </w:t>
      </w:r>
      <w:proofErr w:type="spellStart"/>
      <w:r w:rsidR="00BA65ED" w:rsidRPr="002739C0">
        <w:rPr>
          <w:rFonts w:ascii="Times New Roman" w:hAnsi="Times New Roman" w:cs="Times New Roman"/>
          <w:sz w:val="24"/>
          <w:szCs w:val="24"/>
        </w:rPr>
        <w:t>Macrobius</w:t>
      </w:r>
      <w:proofErr w:type="spellEnd"/>
      <w:r w:rsidR="00E61B75" w:rsidRPr="002739C0">
        <w:rPr>
          <w:rFonts w:ascii="Times New Roman" w:hAnsi="Times New Roman" w:cs="Times New Roman"/>
          <w:sz w:val="24"/>
          <w:szCs w:val="24"/>
        </w:rPr>
        <w:t>,</w:t>
      </w:r>
      <w:r w:rsidR="009B1A9C" w:rsidRPr="002739C0">
        <w:rPr>
          <w:rFonts w:ascii="Times New Roman" w:hAnsi="Times New Roman" w:cs="Times New Roman"/>
          <w:sz w:val="24"/>
          <w:szCs w:val="24"/>
        </w:rPr>
        <w:t xml:space="preserve"> whose </w:t>
      </w:r>
      <w:r w:rsidR="00AA2984" w:rsidRPr="002739C0">
        <w:rPr>
          <w:rFonts w:ascii="Times New Roman" w:hAnsi="Times New Roman" w:cs="Times New Roman"/>
          <w:sz w:val="24"/>
          <w:szCs w:val="24"/>
        </w:rPr>
        <w:t xml:space="preserve">work </w:t>
      </w:r>
      <w:r w:rsidR="00A630EA">
        <w:rPr>
          <w:rFonts w:ascii="Times New Roman" w:hAnsi="Times New Roman" w:cs="Times New Roman"/>
          <w:sz w:val="24"/>
          <w:szCs w:val="24"/>
        </w:rPr>
        <w:t>‘The City of God</w:t>
      </w:r>
      <w:r w:rsidR="002102AF">
        <w:rPr>
          <w:rFonts w:ascii="Times New Roman" w:hAnsi="Times New Roman" w:cs="Times New Roman"/>
          <w:sz w:val="24"/>
          <w:szCs w:val="24"/>
        </w:rPr>
        <w:t>’</w:t>
      </w:r>
      <w:r w:rsidR="00986915" w:rsidRPr="002739C0">
        <w:rPr>
          <w:rFonts w:ascii="Times New Roman" w:hAnsi="Times New Roman" w:cs="Times New Roman"/>
          <w:i/>
          <w:sz w:val="24"/>
          <w:szCs w:val="24"/>
        </w:rPr>
        <w:t xml:space="preserve"> </w:t>
      </w:r>
      <w:r w:rsidR="00986915" w:rsidRPr="002739C0">
        <w:rPr>
          <w:rFonts w:ascii="Times New Roman" w:hAnsi="Times New Roman" w:cs="Times New Roman"/>
          <w:sz w:val="24"/>
          <w:szCs w:val="24"/>
        </w:rPr>
        <w:t xml:space="preserve">contains </w:t>
      </w:r>
      <w:r w:rsidR="0072634A" w:rsidRPr="002739C0">
        <w:rPr>
          <w:rFonts w:ascii="Times New Roman" w:hAnsi="Times New Roman" w:cs="Times New Roman"/>
          <w:sz w:val="24"/>
          <w:szCs w:val="24"/>
        </w:rPr>
        <w:t xml:space="preserve">a similar model of using the city as a unit of </w:t>
      </w:r>
      <w:r w:rsidR="00A85FFF" w:rsidRPr="002739C0">
        <w:rPr>
          <w:rFonts w:ascii="Times New Roman" w:hAnsi="Times New Roman" w:cs="Times New Roman"/>
          <w:sz w:val="24"/>
          <w:szCs w:val="24"/>
        </w:rPr>
        <w:t>comparison</w:t>
      </w:r>
      <w:r w:rsidR="00816CF1" w:rsidRPr="002739C0">
        <w:rPr>
          <w:rFonts w:ascii="Times New Roman" w:hAnsi="Times New Roman" w:cs="Times New Roman"/>
          <w:sz w:val="24"/>
          <w:szCs w:val="24"/>
        </w:rPr>
        <w:t xml:space="preserve"> between the material and the eternal.</w:t>
      </w:r>
      <w:r w:rsidR="00816CF1" w:rsidRPr="002739C0">
        <w:rPr>
          <w:rStyle w:val="FootnoteReference"/>
          <w:rFonts w:ascii="Times New Roman" w:hAnsi="Times New Roman" w:cs="Times New Roman"/>
          <w:sz w:val="24"/>
          <w:szCs w:val="24"/>
        </w:rPr>
        <w:footnoteReference w:id="17"/>
      </w:r>
      <w:r w:rsidR="007566D3" w:rsidRPr="002739C0">
        <w:rPr>
          <w:rFonts w:ascii="Times New Roman" w:hAnsi="Times New Roman" w:cs="Times New Roman"/>
          <w:sz w:val="24"/>
          <w:szCs w:val="24"/>
        </w:rPr>
        <w:t xml:space="preserve"> </w:t>
      </w:r>
      <w:r w:rsidR="002B3B69" w:rsidRPr="002739C0">
        <w:rPr>
          <w:rFonts w:ascii="Times New Roman" w:hAnsi="Times New Roman" w:cs="Times New Roman"/>
          <w:sz w:val="24"/>
          <w:szCs w:val="24"/>
        </w:rPr>
        <w:t xml:space="preserve">Thus </w:t>
      </w:r>
      <w:r w:rsidR="007360EB">
        <w:rPr>
          <w:rFonts w:ascii="Times New Roman" w:hAnsi="Times New Roman" w:cs="Times New Roman"/>
          <w:sz w:val="24"/>
          <w:szCs w:val="24"/>
        </w:rPr>
        <w:t>were</w:t>
      </w:r>
      <w:r w:rsidR="002B3B69" w:rsidRPr="002739C0">
        <w:rPr>
          <w:rFonts w:ascii="Times New Roman" w:hAnsi="Times New Roman" w:cs="Times New Roman"/>
          <w:sz w:val="24"/>
          <w:szCs w:val="24"/>
        </w:rPr>
        <w:t xml:space="preserve"> the foundations for the medieval understanding of the cosmos were formed</w:t>
      </w:r>
      <w:r w:rsidR="007566D3" w:rsidRPr="002739C0">
        <w:rPr>
          <w:rFonts w:ascii="Times New Roman" w:hAnsi="Times New Roman" w:cs="Times New Roman"/>
          <w:sz w:val="24"/>
          <w:szCs w:val="24"/>
        </w:rPr>
        <w:t xml:space="preserve"> in a trickle-down classical context.</w:t>
      </w:r>
    </w:p>
    <w:p w14:paraId="3D3B01DA" w14:textId="17CFA22A" w:rsidR="00021DD1" w:rsidRPr="002739C0" w:rsidRDefault="00021DD1" w:rsidP="00D30745">
      <w:pPr>
        <w:spacing w:line="480" w:lineRule="auto"/>
        <w:jc w:val="both"/>
        <w:rPr>
          <w:rFonts w:ascii="Times New Roman" w:hAnsi="Times New Roman" w:cs="Times New Roman"/>
          <w:sz w:val="24"/>
          <w:szCs w:val="24"/>
        </w:rPr>
      </w:pPr>
    </w:p>
    <w:p w14:paraId="0CACC5ED" w14:textId="0F53D0AE" w:rsidR="003911A1" w:rsidRPr="002739C0" w:rsidRDefault="00F104F5" w:rsidP="003911A1">
      <w:pPr>
        <w:spacing w:line="480" w:lineRule="auto"/>
        <w:jc w:val="both"/>
        <w:rPr>
          <w:rFonts w:ascii="Times New Roman" w:hAnsi="Times New Roman" w:cs="Times New Roman"/>
          <w:sz w:val="24"/>
          <w:szCs w:val="24"/>
        </w:rPr>
      </w:pPr>
      <w:r w:rsidRPr="002739C0">
        <w:rPr>
          <w:rFonts w:ascii="Times New Roman" w:hAnsi="Times New Roman" w:cs="Times New Roman"/>
          <w:sz w:val="24"/>
          <w:szCs w:val="24"/>
        </w:rPr>
        <w:t xml:space="preserve">A key element in the medieval understanding of the Christian narrative of the world is in the way that the past relates to the </w:t>
      </w:r>
      <w:r w:rsidR="00B14900" w:rsidRPr="002739C0">
        <w:rPr>
          <w:rFonts w:ascii="Times New Roman" w:hAnsi="Times New Roman" w:cs="Times New Roman"/>
          <w:sz w:val="24"/>
          <w:szCs w:val="24"/>
        </w:rPr>
        <w:t xml:space="preserve">future. This can be seen in the </w:t>
      </w:r>
      <w:r w:rsidR="00F35D0D" w:rsidRPr="002739C0">
        <w:rPr>
          <w:rFonts w:ascii="Times New Roman" w:hAnsi="Times New Roman" w:cs="Times New Roman"/>
          <w:sz w:val="24"/>
          <w:szCs w:val="24"/>
        </w:rPr>
        <w:t>Augustinian interpretation</w:t>
      </w:r>
      <w:r w:rsidR="00B14900" w:rsidRPr="002739C0">
        <w:rPr>
          <w:rFonts w:ascii="Times New Roman" w:hAnsi="Times New Roman" w:cs="Times New Roman"/>
          <w:sz w:val="24"/>
          <w:szCs w:val="24"/>
        </w:rPr>
        <w:t xml:space="preserve"> of the way that the Old Testament relates to the </w:t>
      </w:r>
      <w:r w:rsidR="00CE6DBB" w:rsidRPr="002739C0">
        <w:rPr>
          <w:rFonts w:ascii="Times New Roman" w:hAnsi="Times New Roman" w:cs="Times New Roman"/>
          <w:sz w:val="24"/>
          <w:szCs w:val="24"/>
        </w:rPr>
        <w:t>New Testament</w:t>
      </w:r>
      <w:r w:rsidR="00200AE1" w:rsidRPr="002739C0">
        <w:rPr>
          <w:rFonts w:ascii="Times New Roman" w:hAnsi="Times New Roman" w:cs="Times New Roman"/>
          <w:sz w:val="24"/>
          <w:szCs w:val="24"/>
        </w:rPr>
        <w:t xml:space="preserve">. </w:t>
      </w:r>
      <w:r w:rsidR="004B2635" w:rsidRPr="002739C0">
        <w:rPr>
          <w:rFonts w:ascii="Times New Roman" w:hAnsi="Times New Roman" w:cs="Times New Roman"/>
          <w:sz w:val="24"/>
          <w:szCs w:val="24"/>
        </w:rPr>
        <w:t>It has been suggested that an Augustinian approach understands the</w:t>
      </w:r>
      <w:r w:rsidR="00D772B8" w:rsidRPr="002739C0">
        <w:rPr>
          <w:rFonts w:ascii="Times New Roman" w:hAnsi="Times New Roman" w:cs="Times New Roman"/>
          <w:sz w:val="24"/>
          <w:szCs w:val="24"/>
        </w:rPr>
        <w:t xml:space="preserve"> value</w:t>
      </w:r>
      <w:r w:rsidR="004B2635" w:rsidRPr="002739C0">
        <w:rPr>
          <w:rFonts w:ascii="Times New Roman" w:hAnsi="Times New Roman" w:cs="Times New Roman"/>
          <w:sz w:val="24"/>
          <w:szCs w:val="24"/>
        </w:rPr>
        <w:t xml:space="preserve"> </w:t>
      </w:r>
      <w:r w:rsidR="00D772B8" w:rsidRPr="002739C0">
        <w:rPr>
          <w:rFonts w:ascii="Times New Roman" w:hAnsi="Times New Roman" w:cs="Times New Roman"/>
          <w:sz w:val="24"/>
          <w:szCs w:val="24"/>
        </w:rPr>
        <w:t xml:space="preserve">events of </w:t>
      </w:r>
      <w:r w:rsidR="00F35D0D" w:rsidRPr="002739C0">
        <w:rPr>
          <w:rFonts w:ascii="Times New Roman" w:hAnsi="Times New Roman" w:cs="Times New Roman"/>
          <w:sz w:val="24"/>
          <w:szCs w:val="24"/>
        </w:rPr>
        <w:t xml:space="preserve"> </w:t>
      </w:r>
      <w:r w:rsidR="00D772B8" w:rsidRPr="002739C0">
        <w:rPr>
          <w:rFonts w:ascii="Times New Roman" w:hAnsi="Times New Roman" w:cs="Times New Roman"/>
          <w:sz w:val="24"/>
          <w:szCs w:val="24"/>
        </w:rPr>
        <w:t xml:space="preserve">the Old Testament </w:t>
      </w:r>
      <w:r w:rsidR="00811F11" w:rsidRPr="002739C0">
        <w:rPr>
          <w:rFonts w:ascii="Times New Roman" w:hAnsi="Times New Roman" w:cs="Times New Roman"/>
          <w:sz w:val="24"/>
          <w:szCs w:val="24"/>
        </w:rPr>
        <w:t xml:space="preserve">as being weighted towards </w:t>
      </w:r>
      <w:r w:rsidR="00A85FFF" w:rsidRPr="002739C0">
        <w:rPr>
          <w:rFonts w:ascii="Times New Roman" w:hAnsi="Times New Roman" w:cs="Times New Roman"/>
          <w:sz w:val="24"/>
          <w:szCs w:val="24"/>
        </w:rPr>
        <w:t>their</w:t>
      </w:r>
      <w:r w:rsidR="00811F11" w:rsidRPr="002739C0">
        <w:rPr>
          <w:rFonts w:ascii="Times New Roman" w:hAnsi="Times New Roman" w:cs="Times New Roman"/>
          <w:sz w:val="24"/>
          <w:szCs w:val="24"/>
        </w:rPr>
        <w:t xml:space="preserve"> importance as </w:t>
      </w:r>
      <w:proofErr w:type="spellStart"/>
      <w:r w:rsidR="00811F11" w:rsidRPr="002739C0">
        <w:rPr>
          <w:rFonts w:ascii="Times New Roman" w:hAnsi="Times New Roman" w:cs="Times New Roman"/>
          <w:sz w:val="24"/>
          <w:szCs w:val="24"/>
        </w:rPr>
        <w:t>prefigurements</w:t>
      </w:r>
      <w:proofErr w:type="spellEnd"/>
      <w:r w:rsidR="00811F11" w:rsidRPr="002739C0">
        <w:rPr>
          <w:rFonts w:ascii="Times New Roman" w:hAnsi="Times New Roman" w:cs="Times New Roman"/>
          <w:sz w:val="24"/>
          <w:szCs w:val="24"/>
        </w:rPr>
        <w:t xml:space="preserve"> to </w:t>
      </w:r>
      <w:r w:rsidR="00535106" w:rsidRPr="002739C0">
        <w:rPr>
          <w:rFonts w:ascii="Times New Roman" w:hAnsi="Times New Roman" w:cs="Times New Roman"/>
          <w:sz w:val="24"/>
          <w:szCs w:val="24"/>
        </w:rPr>
        <w:t xml:space="preserve">the events of the New Testament; while </w:t>
      </w:r>
      <w:r w:rsidR="003C3821" w:rsidRPr="002739C0">
        <w:rPr>
          <w:rFonts w:ascii="Times New Roman" w:hAnsi="Times New Roman" w:cs="Times New Roman"/>
          <w:sz w:val="24"/>
          <w:szCs w:val="24"/>
        </w:rPr>
        <w:t xml:space="preserve">Augustine </w:t>
      </w:r>
      <w:r w:rsidR="003319F3" w:rsidRPr="002739C0">
        <w:rPr>
          <w:rFonts w:ascii="Times New Roman" w:hAnsi="Times New Roman" w:cs="Times New Roman"/>
          <w:sz w:val="24"/>
          <w:szCs w:val="24"/>
        </w:rPr>
        <w:t xml:space="preserve">does not reject the importance that the events hold </w:t>
      </w:r>
      <w:r w:rsidR="00C239F5" w:rsidRPr="002739C0">
        <w:rPr>
          <w:rFonts w:ascii="Times New Roman" w:hAnsi="Times New Roman" w:cs="Times New Roman"/>
          <w:sz w:val="24"/>
          <w:szCs w:val="24"/>
        </w:rPr>
        <w:t xml:space="preserve">outside of the grander narrative, they do crucially point </w:t>
      </w:r>
      <w:r w:rsidR="006E4036" w:rsidRPr="002739C0">
        <w:rPr>
          <w:rFonts w:ascii="Times New Roman" w:hAnsi="Times New Roman" w:cs="Times New Roman"/>
          <w:sz w:val="24"/>
          <w:szCs w:val="24"/>
        </w:rPr>
        <w:t>forwards</w:t>
      </w:r>
      <w:r w:rsidR="0087713F" w:rsidRPr="002739C0">
        <w:rPr>
          <w:rFonts w:ascii="Times New Roman" w:hAnsi="Times New Roman" w:cs="Times New Roman"/>
          <w:sz w:val="24"/>
          <w:szCs w:val="24"/>
        </w:rPr>
        <w:t xml:space="preserve">, towards </w:t>
      </w:r>
      <w:r w:rsidR="001D38FA">
        <w:rPr>
          <w:rFonts w:ascii="Times New Roman" w:hAnsi="Times New Roman" w:cs="Times New Roman"/>
          <w:sz w:val="24"/>
          <w:szCs w:val="24"/>
        </w:rPr>
        <w:t>the</w:t>
      </w:r>
      <w:r w:rsidR="0087713F" w:rsidRPr="002739C0">
        <w:rPr>
          <w:rFonts w:ascii="Times New Roman" w:hAnsi="Times New Roman" w:cs="Times New Roman"/>
          <w:sz w:val="24"/>
          <w:szCs w:val="24"/>
        </w:rPr>
        <w:t xml:space="preserve"> teachings</w:t>
      </w:r>
      <w:r w:rsidR="003C3821" w:rsidRPr="002739C0">
        <w:rPr>
          <w:rFonts w:ascii="Times New Roman" w:hAnsi="Times New Roman" w:cs="Times New Roman"/>
          <w:sz w:val="24"/>
          <w:szCs w:val="24"/>
        </w:rPr>
        <w:t xml:space="preserve"> </w:t>
      </w:r>
      <w:r w:rsidR="0087713F" w:rsidRPr="002739C0">
        <w:rPr>
          <w:rFonts w:ascii="Times New Roman" w:hAnsi="Times New Roman" w:cs="Times New Roman"/>
          <w:sz w:val="24"/>
          <w:szCs w:val="24"/>
        </w:rPr>
        <w:t>of</w:t>
      </w:r>
      <w:r w:rsidR="003C3821" w:rsidRPr="002739C0">
        <w:rPr>
          <w:rFonts w:ascii="Times New Roman" w:hAnsi="Times New Roman" w:cs="Times New Roman"/>
          <w:sz w:val="24"/>
          <w:szCs w:val="24"/>
        </w:rPr>
        <w:t xml:space="preserve"> the New Testament.</w:t>
      </w:r>
      <w:r w:rsidR="003C3821" w:rsidRPr="002739C0">
        <w:rPr>
          <w:rFonts w:ascii="Times New Roman" w:hAnsi="Times New Roman" w:cs="Times New Roman"/>
          <w:sz w:val="24"/>
          <w:szCs w:val="24"/>
          <w:vertAlign w:val="superscript"/>
        </w:rPr>
        <w:footnoteReference w:id="18"/>
      </w:r>
      <w:r w:rsidR="000E0DBC" w:rsidRPr="002739C0">
        <w:rPr>
          <w:rFonts w:ascii="Times New Roman" w:hAnsi="Times New Roman" w:cs="Times New Roman"/>
          <w:sz w:val="24"/>
          <w:szCs w:val="24"/>
        </w:rPr>
        <w:t xml:space="preserve"> </w:t>
      </w:r>
      <w:r w:rsidR="001D38FA">
        <w:rPr>
          <w:rFonts w:ascii="Times New Roman" w:hAnsi="Times New Roman" w:cs="Times New Roman"/>
          <w:sz w:val="24"/>
          <w:szCs w:val="24"/>
        </w:rPr>
        <w:t xml:space="preserve">Cook and </w:t>
      </w:r>
      <w:proofErr w:type="spellStart"/>
      <w:r w:rsidR="00F0111E" w:rsidRPr="002739C0">
        <w:rPr>
          <w:rFonts w:ascii="Times New Roman" w:hAnsi="Times New Roman" w:cs="Times New Roman"/>
          <w:sz w:val="24"/>
          <w:szCs w:val="24"/>
        </w:rPr>
        <w:t>He</w:t>
      </w:r>
      <w:r w:rsidR="000A5E99">
        <w:rPr>
          <w:rFonts w:ascii="Times New Roman" w:hAnsi="Times New Roman" w:cs="Times New Roman"/>
          <w:sz w:val="24"/>
          <w:szCs w:val="24"/>
        </w:rPr>
        <w:t>r</w:t>
      </w:r>
      <w:r w:rsidR="00F0111E" w:rsidRPr="002739C0">
        <w:rPr>
          <w:rFonts w:ascii="Times New Roman" w:hAnsi="Times New Roman" w:cs="Times New Roman"/>
          <w:sz w:val="24"/>
          <w:szCs w:val="24"/>
        </w:rPr>
        <w:t>zman</w:t>
      </w:r>
      <w:proofErr w:type="spellEnd"/>
      <w:r w:rsidR="000E0DBC" w:rsidRPr="002739C0">
        <w:rPr>
          <w:rFonts w:ascii="Times New Roman" w:hAnsi="Times New Roman" w:cs="Times New Roman"/>
          <w:sz w:val="24"/>
          <w:szCs w:val="24"/>
        </w:rPr>
        <w:t xml:space="preserve"> </w:t>
      </w:r>
      <w:r w:rsidR="00F0111E" w:rsidRPr="002739C0">
        <w:rPr>
          <w:rFonts w:ascii="Times New Roman" w:hAnsi="Times New Roman" w:cs="Times New Roman"/>
          <w:sz w:val="24"/>
          <w:szCs w:val="24"/>
        </w:rPr>
        <w:t>suggest that this</w:t>
      </w:r>
      <w:r w:rsidR="002168D0" w:rsidRPr="002739C0">
        <w:rPr>
          <w:rFonts w:ascii="Times New Roman" w:hAnsi="Times New Roman" w:cs="Times New Roman"/>
          <w:sz w:val="24"/>
          <w:szCs w:val="24"/>
        </w:rPr>
        <w:t xml:space="preserve"> grander narrative forms a crucial element in the way that the </w:t>
      </w:r>
      <w:r w:rsidR="00801180" w:rsidRPr="002739C0">
        <w:rPr>
          <w:rFonts w:ascii="Times New Roman" w:hAnsi="Times New Roman" w:cs="Times New Roman"/>
          <w:sz w:val="24"/>
          <w:szCs w:val="24"/>
        </w:rPr>
        <w:t xml:space="preserve">world was viewed in The Middle Ages, </w:t>
      </w:r>
      <w:r w:rsidR="003911A1" w:rsidRPr="002739C0">
        <w:rPr>
          <w:rFonts w:ascii="Times New Roman" w:hAnsi="Times New Roman" w:cs="Times New Roman"/>
          <w:sz w:val="24"/>
          <w:szCs w:val="24"/>
        </w:rPr>
        <w:t xml:space="preserve">‘Since history was a part of God’s plan for salvation, it is not surprising that for Augustine the purpose of historical writing was never merely to present factual information’. </w:t>
      </w:r>
      <w:r w:rsidR="003911A1" w:rsidRPr="002739C0">
        <w:rPr>
          <w:rFonts w:ascii="Times New Roman" w:hAnsi="Times New Roman" w:cs="Times New Roman"/>
          <w:sz w:val="24"/>
          <w:szCs w:val="24"/>
          <w:vertAlign w:val="superscript"/>
        </w:rPr>
        <w:footnoteReference w:id="19"/>
      </w:r>
      <w:r w:rsidR="001228A7" w:rsidRPr="002739C0">
        <w:rPr>
          <w:rFonts w:ascii="Times New Roman" w:hAnsi="Times New Roman" w:cs="Times New Roman"/>
          <w:sz w:val="24"/>
          <w:szCs w:val="24"/>
        </w:rPr>
        <w:t xml:space="preserve"> </w:t>
      </w:r>
      <w:r w:rsidR="003911A1" w:rsidRPr="002739C0">
        <w:rPr>
          <w:rFonts w:ascii="Times New Roman" w:hAnsi="Times New Roman" w:cs="Times New Roman"/>
          <w:sz w:val="24"/>
          <w:szCs w:val="24"/>
        </w:rPr>
        <w:t>It is plausible</w:t>
      </w:r>
      <w:r w:rsidR="00136AE7">
        <w:rPr>
          <w:rFonts w:ascii="Times New Roman" w:hAnsi="Times New Roman" w:cs="Times New Roman"/>
          <w:sz w:val="24"/>
          <w:szCs w:val="24"/>
        </w:rPr>
        <w:t xml:space="preserve"> then</w:t>
      </w:r>
      <w:r w:rsidR="003911A1" w:rsidRPr="002739C0">
        <w:rPr>
          <w:rFonts w:ascii="Times New Roman" w:hAnsi="Times New Roman" w:cs="Times New Roman"/>
          <w:sz w:val="24"/>
          <w:szCs w:val="24"/>
        </w:rPr>
        <w:t xml:space="preserve"> that</w:t>
      </w:r>
      <w:r w:rsidR="00463AB9">
        <w:rPr>
          <w:rFonts w:ascii="Times New Roman" w:hAnsi="Times New Roman" w:cs="Times New Roman"/>
          <w:sz w:val="24"/>
          <w:szCs w:val="24"/>
        </w:rPr>
        <w:t xml:space="preserve"> </w:t>
      </w:r>
      <w:r w:rsidR="003911A1" w:rsidRPr="002739C0">
        <w:rPr>
          <w:rFonts w:ascii="Times New Roman" w:hAnsi="Times New Roman" w:cs="Times New Roman"/>
          <w:sz w:val="24"/>
          <w:szCs w:val="24"/>
        </w:rPr>
        <w:t>the writings of any medieval writer present a narrative with a revealed end. The same can be said of the aesthetic output of the period; a notion that will be explored later in this paper.</w:t>
      </w:r>
    </w:p>
    <w:p w14:paraId="138CDAFC" w14:textId="7DB2FCDC" w:rsidR="008A4627" w:rsidRPr="002739C0" w:rsidRDefault="008A4627" w:rsidP="00D30745">
      <w:pPr>
        <w:spacing w:line="480" w:lineRule="auto"/>
        <w:jc w:val="both"/>
        <w:rPr>
          <w:rFonts w:ascii="Times New Roman" w:hAnsi="Times New Roman" w:cs="Times New Roman"/>
          <w:sz w:val="24"/>
          <w:szCs w:val="24"/>
        </w:rPr>
      </w:pPr>
    </w:p>
    <w:p w14:paraId="30B1E1A8" w14:textId="319D7EA9" w:rsidR="00624F5E" w:rsidRPr="002739C0" w:rsidRDefault="009330F4" w:rsidP="00624F5E">
      <w:pPr>
        <w:spacing w:line="480" w:lineRule="auto"/>
        <w:jc w:val="both"/>
        <w:rPr>
          <w:rFonts w:ascii="Times New Roman" w:hAnsi="Times New Roman" w:cs="Times New Roman"/>
          <w:sz w:val="24"/>
          <w:szCs w:val="24"/>
        </w:rPr>
      </w:pPr>
      <w:r>
        <w:rPr>
          <w:rFonts w:ascii="Times New Roman" w:hAnsi="Times New Roman" w:cs="Times New Roman"/>
          <w:sz w:val="24"/>
          <w:szCs w:val="24"/>
        </w:rPr>
        <w:t>Moreover, t</w:t>
      </w:r>
      <w:r w:rsidR="0047181E" w:rsidRPr="002739C0">
        <w:rPr>
          <w:rFonts w:ascii="Times New Roman" w:hAnsi="Times New Roman" w:cs="Times New Roman"/>
          <w:sz w:val="24"/>
          <w:szCs w:val="24"/>
        </w:rPr>
        <w:t>he biblical texts were</w:t>
      </w:r>
      <w:r w:rsidR="001A7598" w:rsidRPr="002739C0">
        <w:rPr>
          <w:rFonts w:ascii="Times New Roman" w:hAnsi="Times New Roman" w:cs="Times New Roman"/>
          <w:sz w:val="24"/>
          <w:szCs w:val="24"/>
        </w:rPr>
        <w:t xml:space="preserve"> divided into two </w:t>
      </w:r>
      <w:r w:rsidR="00B37515" w:rsidRPr="002739C0">
        <w:rPr>
          <w:rFonts w:ascii="Times New Roman" w:hAnsi="Times New Roman" w:cs="Times New Roman"/>
          <w:sz w:val="24"/>
          <w:szCs w:val="24"/>
        </w:rPr>
        <w:t>periods</w:t>
      </w:r>
      <w:r w:rsidR="00507416" w:rsidRPr="002739C0">
        <w:rPr>
          <w:rFonts w:ascii="Times New Roman" w:hAnsi="Times New Roman" w:cs="Times New Roman"/>
          <w:sz w:val="24"/>
          <w:szCs w:val="24"/>
        </w:rPr>
        <w:t>.</w:t>
      </w:r>
      <w:r w:rsidR="00B37515" w:rsidRPr="002739C0">
        <w:rPr>
          <w:rFonts w:ascii="Times New Roman" w:hAnsi="Times New Roman" w:cs="Times New Roman"/>
          <w:sz w:val="24"/>
          <w:szCs w:val="24"/>
        </w:rPr>
        <w:t xml:space="preserve"> </w:t>
      </w:r>
      <w:r w:rsidR="00507416" w:rsidRPr="002739C0">
        <w:rPr>
          <w:rFonts w:ascii="Times New Roman" w:hAnsi="Times New Roman" w:cs="Times New Roman"/>
          <w:sz w:val="24"/>
          <w:szCs w:val="24"/>
        </w:rPr>
        <w:t>T</w:t>
      </w:r>
      <w:r w:rsidR="00B37515" w:rsidRPr="002739C0">
        <w:rPr>
          <w:rFonts w:ascii="Times New Roman" w:hAnsi="Times New Roman" w:cs="Times New Roman"/>
          <w:sz w:val="24"/>
          <w:szCs w:val="24"/>
        </w:rPr>
        <w:t xml:space="preserve">he ancient texts </w:t>
      </w:r>
      <w:r w:rsidR="00507416" w:rsidRPr="002739C0">
        <w:rPr>
          <w:rFonts w:ascii="Times New Roman" w:hAnsi="Times New Roman" w:cs="Times New Roman"/>
          <w:sz w:val="24"/>
          <w:szCs w:val="24"/>
        </w:rPr>
        <w:t xml:space="preserve">that contained the </w:t>
      </w:r>
      <w:r w:rsidR="00F95A6E" w:rsidRPr="002739C0">
        <w:rPr>
          <w:rFonts w:ascii="Times New Roman" w:hAnsi="Times New Roman" w:cs="Times New Roman"/>
          <w:sz w:val="24"/>
          <w:szCs w:val="24"/>
        </w:rPr>
        <w:t>accounts of the creation,</w:t>
      </w:r>
      <w:r w:rsidR="00B37515" w:rsidRPr="002739C0">
        <w:rPr>
          <w:rFonts w:ascii="Times New Roman" w:hAnsi="Times New Roman" w:cs="Times New Roman"/>
          <w:sz w:val="24"/>
          <w:szCs w:val="24"/>
        </w:rPr>
        <w:t xml:space="preserve"> Jewish tribes in the </w:t>
      </w:r>
      <w:r w:rsidR="00FE2E15">
        <w:rPr>
          <w:rFonts w:ascii="Times New Roman" w:hAnsi="Times New Roman" w:cs="Times New Roman"/>
          <w:sz w:val="24"/>
          <w:szCs w:val="24"/>
        </w:rPr>
        <w:t>L</w:t>
      </w:r>
      <w:r w:rsidR="00B37515" w:rsidRPr="002739C0">
        <w:rPr>
          <w:rFonts w:ascii="Times New Roman" w:hAnsi="Times New Roman" w:cs="Times New Roman"/>
          <w:sz w:val="24"/>
          <w:szCs w:val="24"/>
        </w:rPr>
        <w:t>evant</w:t>
      </w:r>
      <w:r w:rsidR="00F95A6E" w:rsidRPr="002739C0">
        <w:rPr>
          <w:rFonts w:ascii="Times New Roman" w:hAnsi="Times New Roman" w:cs="Times New Roman"/>
          <w:sz w:val="24"/>
          <w:szCs w:val="24"/>
        </w:rPr>
        <w:t>,</w:t>
      </w:r>
      <w:r w:rsidR="00B37515" w:rsidRPr="002739C0">
        <w:rPr>
          <w:rFonts w:ascii="Times New Roman" w:hAnsi="Times New Roman" w:cs="Times New Roman"/>
          <w:sz w:val="24"/>
          <w:szCs w:val="24"/>
        </w:rPr>
        <w:t xml:space="preserve"> </w:t>
      </w:r>
      <w:r w:rsidR="00077125" w:rsidRPr="002739C0">
        <w:rPr>
          <w:rFonts w:ascii="Times New Roman" w:hAnsi="Times New Roman" w:cs="Times New Roman"/>
          <w:sz w:val="24"/>
          <w:szCs w:val="24"/>
        </w:rPr>
        <w:t xml:space="preserve">the law that was given to the </w:t>
      </w:r>
      <w:r w:rsidR="006E4036" w:rsidRPr="002739C0">
        <w:rPr>
          <w:rFonts w:ascii="Times New Roman" w:hAnsi="Times New Roman" w:cs="Times New Roman"/>
          <w:sz w:val="24"/>
          <w:szCs w:val="24"/>
        </w:rPr>
        <w:t>Israelites</w:t>
      </w:r>
      <w:r w:rsidR="00077125" w:rsidRPr="002739C0">
        <w:rPr>
          <w:rFonts w:ascii="Times New Roman" w:hAnsi="Times New Roman" w:cs="Times New Roman"/>
          <w:sz w:val="24"/>
          <w:szCs w:val="24"/>
        </w:rPr>
        <w:t xml:space="preserve"> and the wisdom texts, books of poetry and philosophy that</w:t>
      </w:r>
      <w:r w:rsidR="00B37515" w:rsidRPr="002739C0">
        <w:rPr>
          <w:rFonts w:ascii="Times New Roman" w:hAnsi="Times New Roman" w:cs="Times New Roman"/>
          <w:sz w:val="24"/>
          <w:szCs w:val="24"/>
        </w:rPr>
        <w:t xml:space="preserve"> </w:t>
      </w:r>
      <w:r w:rsidR="00E10D0F" w:rsidRPr="002739C0">
        <w:rPr>
          <w:rFonts w:ascii="Times New Roman" w:hAnsi="Times New Roman" w:cs="Times New Roman"/>
          <w:sz w:val="24"/>
          <w:szCs w:val="24"/>
        </w:rPr>
        <w:t xml:space="preserve">fleshed out the meaning of the Mosaic </w:t>
      </w:r>
      <w:r w:rsidR="009B4474" w:rsidRPr="002739C0">
        <w:rPr>
          <w:rFonts w:ascii="Times New Roman" w:hAnsi="Times New Roman" w:cs="Times New Roman"/>
          <w:sz w:val="24"/>
          <w:szCs w:val="24"/>
        </w:rPr>
        <w:t xml:space="preserve">and Levitical law of God’s people. </w:t>
      </w:r>
      <w:r w:rsidR="0047181E" w:rsidRPr="002739C0">
        <w:rPr>
          <w:rFonts w:ascii="Times New Roman" w:hAnsi="Times New Roman" w:cs="Times New Roman"/>
          <w:sz w:val="24"/>
          <w:szCs w:val="24"/>
        </w:rPr>
        <w:t xml:space="preserve"> </w:t>
      </w:r>
      <w:r w:rsidR="009E1A19" w:rsidRPr="002739C0">
        <w:rPr>
          <w:rFonts w:ascii="Times New Roman" w:hAnsi="Times New Roman" w:cs="Times New Roman"/>
          <w:sz w:val="24"/>
          <w:szCs w:val="24"/>
        </w:rPr>
        <w:t xml:space="preserve"> The</w:t>
      </w:r>
      <w:r w:rsidR="009C7CA2" w:rsidRPr="002739C0">
        <w:rPr>
          <w:rFonts w:ascii="Times New Roman" w:hAnsi="Times New Roman" w:cs="Times New Roman"/>
          <w:sz w:val="24"/>
          <w:szCs w:val="24"/>
        </w:rPr>
        <w:t xml:space="preserve"> religious</w:t>
      </w:r>
      <w:r w:rsidR="009E1A19" w:rsidRPr="002739C0">
        <w:rPr>
          <w:rFonts w:ascii="Times New Roman" w:hAnsi="Times New Roman" w:cs="Times New Roman"/>
          <w:sz w:val="24"/>
          <w:szCs w:val="24"/>
        </w:rPr>
        <w:t xml:space="preserve"> relevance of the ancient biblical texts to the wr</w:t>
      </w:r>
      <w:r w:rsidR="005E22B7" w:rsidRPr="002739C0">
        <w:rPr>
          <w:rFonts w:ascii="Times New Roman" w:hAnsi="Times New Roman" w:cs="Times New Roman"/>
          <w:sz w:val="24"/>
          <w:szCs w:val="24"/>
        </w:rPr>
        <w:t xml:space="preserve">itings of the New Testament is </w:t>
      </w:r>
      <w:r w:rsidR="009C7CA2" w:rsidRPr="002739C0">
        <w:rPr>
          <w:rFonts w:ascii="Times New Roman" w:hAnsi="Times New Roman" w:cs="Times New Roman"/>
          <w:sz w:val="24"/>
          <w:szCs w:val="24"/>
        </w:rPr>
        <w:t xml:space="preserve">stated </w:t>
      </w:r>
      <w:r w:rsidR="006E4036" w:rsidRPr="002739C0">
        <w:rPr>
          <w:rFonts w:ascii="Times New Roman" w:hAnsi="Times New Roman" w:cs="Times New Roman"/>
          <w:sz w:val="24"/>
          <w:szCs w:val="24"/>
        </w:rPr>
        <w:t>explicitly</w:t>
      </w:r>
      <w:r w:rsidR="009C7CA2" w:rsidRPr="002739C0">
        <w:rPr>
          <w:rFonts w:ascii="Times New Roman" w:hAnsi="Times New Roman" w:cs="Times New Roman"/>
          <w:sz w:val="24"/>
          <w:szCs w:val="24"/>
        </w:rPr>
        <w:t xml:space="preserve"> in the bible</w:t>
      </w:r>
      <w:r w:rsidR="00402987" w:rsidRPr="002739C0">
        <w:rPr>
          <w:rFonts w:ascii="Times New Roman" w:hAnsi="Times New Roman" w:cs="Times New Roman"/>
          <w:sz w:val="24"/>
          <w:szCs w:val="24"/>
        </w:rPr>
        <w:t xml:space="preserve"> when Christ says</w:t>
      </w:r>
      <w:r w:rsidR="008242EE">
        <w:rPr>
          <w:rFonts w:ascii="Times New Roman" w:hAnsi="Times New Roman" w:cs="Times New Roman"/>
          <w:sz w:val="24"/>
          <w:szCs w:val="24"/>
        </w:rPr>
        <w:t>:</w:t>
      </w:r>
      <w:r w:rsidR="00402987" w:rsidRPr="002739C0">
        <w:rPr>
          <w:rFonts w:ascii="Times New Roman" w:hAnsi="Times New Roman" w:cs="Times New Roman"/>
          <w:sz w:val="24"/>
          <w:szCs w:val="24"/>
        </w:rPr>
        <w:t xml:space="preserve"> </w:t>
      </w:r>
    </w:p>
    <w:p w14:paraId="332AA97F" w14:textId="77777777" w:rsidR="00624F5E" w:rsidRPr="002739C0" w:rsidRDefault="00624F5E" w:rsidP="005F56A6">
      <w:pPr>
        <w:spacing w:line="240" w:lineRule="auto"/>
        <w:ind w:left="567" w:right="567"/>
        <w:jc w:val="both"/>
        <w:rPr>
          <w:rFonts w:ascii="Times New Roman" w:hAnsi="Times New Roman" w:cs="Times New Roman"/>
          <w:sz w:val="24"/>
          <w:szCs w:val="24"/>
        </w:rPr>
      </w:pPr>
      <w:r w:rsidRPr="002739C0">
        <w:rPr>
          <w:rFonts w:ascii="Times New Roman" w:hAnsi="Times New Roman" w:cs="Times New Roman"/>
          <w:b/>
          <w:bCs/>
          <w:sz w:val="24"/>
          <w:szCs w:val="24"/>
          <w:vertAlign w:val="superscript"/>
        </w:rPr>
        <w:lastRenderedPageBreak/>
        <w:t>18 </w:t>
      </w:r>
      <w:r w:rsidRPr="002739C0">
        <w:rPr>
          <w:rFonts w:ascii="Times New Roman" w:hAnsi="Times New Roman" w:cs="Times New Roman"/>
          <w:sz w:val="24"/>
          <w:szCs w:val="24"/>
        </w:rPr>
        <w:t xml:space="preserve">For verily I say unto you, </w:t>
      </w:r>
      <w:proofErr w:type="gramStart"/>
      <w:r w:rsidRPr="002739C0">
        <w:rPr>
          <w:rFonts w:ascii="Times New Roman" w:hAnsi="Times New Roman" w:cs="Times New Roman"/>
          <w:sz w:val="24"/>
          <w:szCs w:val="24"/>
        </w:rPr>
        <w:t>Till</w:t>
      </w:r>
      <w:proofErr w:type="gramEnd"/>
      <w:r w:rsidRPr="002739C0">
        <w:rPr>
          <w:rFonts w:ascii="Times New Roman" w:hAnsi="Times New Roman" w:cs="Times New Roman"/>
          <w:sz w:val="24"/>
          <w:szCs w:val="24"/>
        </w:rPr>
        <w:t xml:space="preserve"> heaven and earth pass, one jot or one tittle shall in no wise pass from the law, till all be fulfilled.</w:t>
      </w:r>
    </w:p>
    <w:p w14:paraId="06B54136" w14:textId="77777777" w:rsidR="00624F5E" w:rsidRPr="002739C0" w:rsidRDefault="00624F5E" w:rsidP="005F56A6">
      <w:pPr>
        <w:spacing w:line="240" w:lineRule="auto"/>
        <w:ind w:left="567" w:right="567"/>
        <w:jc w:val="both"/>
        <w:rPr>
          <w:rFonts w:ascii="Times New Roman" w:hAnsi="Times New Roman" w:cs="Times New Roman"/>
          <w:sz w:val="24"/>
          <w:szCs w:val="24"/>
        </w:rPr>
      </w:pPr>
      <w:r w:rsidRPr="002739C0">
        <w:rPr>
          <w:rFonts w:ascii="Times New Roman" w:hAnsi="Times New Roman" w:cs="Times New Roman"/>
          <w:b/>
          <w:bCs/>
          <w:sz w:val="24"/>
          <w:szCs w:val="24"/>
          <w:vertAlign w:val="superscript"/>
        </w:rPr>
        <w:t>19 </w:t>
      </w:r>
      <w:r w:rsidRPr="002739C0">
        <w:rPr>
          <w:rFonts w:ascii="Times New Roman" w:hAnsi="Times New Roman" w:cs="Times New Roman"/>
          <w:sz w:val="24"/>
          <w:szCs w:val="24"/>
        </w:rPr>
        <w:t>Whosoever therefore shall break one of these least commandments, and shall teach men so, he shall be called the least in the kingdom of heaven: but whosoever shall do and teach them, the same shall be called great in the kingdom of heaven.</w:t>
      </w:r>
    </w:p>
    <w:p w14:paraId="02C293F6" w14:textId="76A1AC45" w:rsidR="008A5C7E" w:rsidRDefault="00624F5E" w:rsidP="008242EE">
      <w:pPr>
        <w:spacing w:line="240" w:lineRule="auto"/>
        <w:ind w:left="567" w:right="567"/>
        <w:jc w:val="both"/>
        <w:rPr>
          <w:rFonts w:ascii="Times New Roman" w:hAnsi="Times New Roman" w:cs="Times New Roman"/>
          <w:sz w:val="24"/>
          <w:szCs w:val="24"/>
        </w:rPr>
      </w:pPr>
      <w:r w:rsidRPr="002739C0">
        <w:rPr>
          <w:rFonts w:ascii="Times New Roman" w:hAnsi="Times New Roman" w:cs="Times New Roman"/>
          <w:b/>
          <w:bCs/>
          <w:sz w:val="24"/>
          <w:szCs w:val="24"/>
          <w:vertAlign w:val="superscript"/>
        </w:rPr>
        <w:t>20 </w:t>
      </w:r>
      <w:r w:rsidRPr="002739C0">
        <w:rPr>
          <w:rFonts w:ascii="Times New Roman" w:hAnsi="Times New Roman" w:cs="Times New Roman"/>
          <w:sz w:val="24"/>
          <w:szCs w:val="24"/>
        </w:rPr>
        <w:t xml:space="preserve">For I say unto you, </w:t>
      </w:r>
      <w:proofErr w:type="gramStart"/>
      <w:r w:rsidRPr="002739C0">
        <w:rPr>
          <w:rFonts w:ascii="Times New Roman" w:hAnsi="Times New Roman" w:cs="Times New Roman"/>
          <w:sz w:val="24"/>
          <w:szCs w:val="24"/>
        </w:rPr>
        <w:t>That</w:t>
      </w:r>
      <w:proofErr w:type="gramEnd"/>
      <w:r w:rsidRPr="002739C0">
        <w:rPr>
          <w:rFonts w:ascii="Times New Roman" w:hAnsi="Times New Roman" w:cs="Times New Roman"/>
          <w:sz w:val="24"/>
          <w:szCs w:val="24"/>
        </w:rPr>
        <w:t xml:space="preserve"> except your righteousness shall exceed the righteousness of the scribes and Pharisees, ye shall in no case enter into the kingdom of heaven.</w:t>
      </w:r>
      <w:r w:rsidR="004B3729" w:rsidRPr="002739C0">
        <w:rPr>
          <w:rStyle w:val="FootnoteReference"/>
          <w:rFonts w:ascii="Times New Roman" w:hAnsi="Times New Roman" w:cs="Times New Roman"/>
          <w:sz w:val="24"/>
          <w:szCs w:val="24"/>
        </w:rPr>
        <w:footnoteReference w:id="20"/>
      </w:r>
    </w:p>
    <w:p w14:paraId="335AB9B8" w14:textId="77777777" w:rsidR="003470FD" w:rsidRPr="002739C0" w:rsidRDefault="003470FD" w:rsidP="008242EE">
      <w:pPr>
        <w:spacing w:line="240" w:lineRule="auto"/>
        <w:ind w:left="567" w:right="567"/>
        <w:jc w:val="both"/>
        <w:rPr>
          <w:rFonts w:ascii="Times New Roman" w:hAnsi="Times New Roman" w:cs="Times New Roman"/>
          <w:sz w:val="24"/>
          <w:szCs w:val="24"/>
        </w:rPr>
      </w:pPr>
    </w:p>
    <w:p w14:paraId="352B76B2" w14:textId="74559FC0" w:rsidR="00A8094B" w:rsidRPr="002739C0" w:rsidRDefault="006B5565" w:rsidP="007C4B3D">
      <w:pPr>
        <w:spacing w:line="480" w:lineRule="auto"/>
        <w:jc w:val="both"/>
        <w:rPr>
          <w:rFonts w:ascii="Times New Roman" w:hAnsi="Times New Roman" w:cs="Times New Roman"/>
          <w:sz w:val="24"/>
          <w:szCs w:val="24"/>
        </w:rPr>
      </w:pPr>
      <w:r w:rsidRPr="002739C0">
        <w:rPr>
          <w:rFonts w:ascii="Times New Roman" w:hAnsi="Times New Roman" w:cs="Times New Roman"/>
          <w:sz w:val="24"/>
          <w:szCs w:val="24"/>
        </w:rPr>
        <w:t xml:space="preserve">This tendency to </w:t>
      </w:r>
      <w:r w:rsidR="00435E35" w:rsidRPr="002739C0">
        <w:rPr>
          <w:rFonts w:ascii="Times New Roman" w:hAnsi="Times New Roman" w:cs="Times New Roman"/>
          <w:sz w:val="24"/>
          <w:szCs w:val="24"/>
        </w:rPr>
        <w:t>perceive</w:t>
      </w:r>
      <w:r w:rsidRPr="002739C0">
        <w:rPr>
          <w:rFonts w:ascii="Times New Roman" w:hAnsi="Times New Roman" w:cs="Times New Roman"/>
          <w:sz w:val="24"/>
          <w:szCs w:val="24"/>
        </w:rPr>
        <w:t xml:space="preserve"> strong links bet</w:t>
      </w:r>
      <w:r w:rsidR="003A0592" w:rsidRPr="002739C0">
        <w:rPr>
          <w:rFonts w:ascii="Times New Roman" w:hAnsi="Times New Roman" w:cs="Times New Roman"/>
          <w:sz w:val="24"/>
          <w:szCs w:val="24"/>
        </w:rPr>
        <w:t xml:space="preserve">ween the </w:t>
      </w:r>
      <w:r w:rsidR="009330F4">
        <w:rPr>
          <w:rFonts w:ascii="Times New Roman" w:hAnsi="Times New Roman" w:cs="Times New Roman"/>
          <w:sz w:val="24"/>
          <w:szCs w:val="24"/>
        </w:rPr>
        <w:t>O</w:t>
      </w:r>
      <w:r w:rsidR="003A0592" w:rsidRPr="002739C0">
        <w:rPr>
          <w:rFonts w:ascii="Times New Roman" w:hAnsi="Times New Roman" w:cs="Times New Roman"/>
          <w:sz w:val="24"/>
          <w:szCs w:val="24"/>
        </w:rPr>
        <w:t xml:space="preserve">ld </w:t>
      </w:r>
      <w:r w:rsidR="008367ED">
        <w:rPr>
          <w:rFonts w:ascii="Times New Roman" w:hAnsi="Times New Roman" w:cs="Times New Roman"/>
          <w:sz w:val="24"/>
          <w:szCs w:val="24"/>
        </w:rPr>
        <w:t>T</w:t>
      </w:r>
      <w:r w:rsidR="003A0592" w:rsidRPr="002739C0">
        <w:rPr>
          <w:rFonts w:ascii="Times New Roman" w:hAnsi="Times New Roman" w:cs="Times New Roman"/>
          <w:sz w:val="24"/>
          <w:szCs w:val="24"/>
        </w:rPr>
        <w:t xml:space="preserve">estament and the </w:t>
      </w:r>
      <w:r w:rsidR="009330F4">
        <w:rPr>
          <w:rFonts w:ascii="Times New Roman" w:hAnsi="Times New Roman" w:cs="Times New Roman"/>
          <w:sz w:val="24"/>
          <w:szCs w:val="24"/>
        </w:rPr>
        <w:t>N</w:t>
      </w:r>
      <w:r w:rsidR="003A0592" w:rsidRPr="002739C0">
        <w:rPr>
          <w:rFonts w:ascii="Times New Roman" w:hAnsi="Times New Roman" w:cs="Times New Roman"/>
          <w:sz w:val="24"/>
          <w:szCs w:val="24"/>
        </w:rPr>
        <w:t xml:space="preserve">ew </w:t>
      </w:r>
      <w:r w:rsidR="008367ED">
        <w:rPr>
          <w:rFonts w:ascii="Times New Roman" w:hAnsi="Times New Roman" w:cs="Times New Roman"/>
          <w:sz w:val="24"/>
          <w:szCs w:val="24"/>
        </w:rPr>
        <w:t>T</w:t>
      </w:r>
      <w:r w:rsidR="003A0592" w:rsidRPr="002739C0">
        <w:rPr>
          <w:rFonts w:ascii="Times New Roman" w:hAnsi="Times New Roman" w:cs="Times New Roman"/>
          <w:sz w:val="24"/>
          <w:szCs w:val="24"/>
        </w:rPr>
        <w:t>estament</w:t>
      </w:r>
      <w:r w:rsidR="00435E35" w:rsidRPr="002739C0">
        <w:rPr>
          <w:rFonts w:ascii="Times New Roman" w:hAnsi="Times New Roman" w:cs="Times New Roman"/>
          <w:sz w:val="24"/>
          <w:szCs w:val="24"/>
        </w:rPr>
        <w:t xml:space="preserve"> </w:t>
      </w:r>
      <w:r w:rsidR="00390C42" w:rsidRPr="002739C0">
        <w:rPr>
          <w:rFonts w:ascii="Times New Roman" w:hAnsi="Times New Roman" w:cs="Times New Roman"/>
          <w:sz w:val="24"/>
          <w:szCs w:val="24"/>
        </w:rPr>
        <w:t>is exhibited in the works of Au</w:t>
      </w:r>
      <w:r w:rsidR="003213E8" w:rsidRPr="002739C0">
        <w:rPr>
          <w:rFonts w:ascii="Times New Roman" w:hAnsi="Times New Roman" w:cs="Times New Roman"/>
          <w:sz w:val="24"/>
          <w:szCs w:val="24"/>
        </w:rPr>
        <w:t>gu</w:t>
      </w:r>
      <w:r w:rsidR="00390C42" w:rsidRPr="002739C0">
        <w:rPr>
          <w:rFonts w:ascii="Times New Roman" w:hAnsi="Times New Roman" w:cs="Times New Roman"/>
          <w:sz w:val="24"/>
          <w:szCs w:val="24"/>
        </w:rPr>
        <w:t>stine</w:t>
      </w:r>
      <w:r w:rsidR="003213E8" w:rsidRPr="002739C0">
        <w:rPr>
          <w:rFonts w:ascii="Times New Roman" w:hAnsi="Times New Roman" w:cs="Times New Roman"/>
          <w:sz w:val="24"/>
          <w:szCs w:val="24"/>
        </w:rPr>
        <w:t xml:space="preserve"> who </w:t>
      </w:r>
      <w:r w:rsidR="00091DD5" w:rsidRPr="002739C0">
        <w:rPr>
          <w:rFonts w:ascii="Times New Roman" w:hAnsi="Times New Roman" w:cs="Times New Roman"/>
          <w:sz w:val="24"/>
          <w:szCs w:val="24"/>
        </w:rPr>
        <w:t>theorised</w:t>
      </w:r>
      <w:r w:rsidR="00572E94" w:rsidRPr="002739C0">
        <w:rPr>
          <w:rFonts w:ascii="Times New Roman" w:hAnsi="Times New Roman" w:cs="Times New Roman"/>
          <w:sz w:val="24"/>
          <w:szCs w:val="24"/>
        </w:rPr>
        <w:t xml:space="preserve"> that the </w:t>
      </w:r>
      <w:r w:rsidR="007C4B3D" w:rsidRPr="002739C0">
        <w:rPr>
          <w:rFonts w:ascii="Times New Roman" w:hAnsi="Times New Roman" w:cs="Times New Roman"/>
          <w:sz w:val="24"/>
          <w:szCs w:val="24"/>
        </w:rPr>
        <w:t>seven days of creation</w:t>
      </w:r>
      <w:r w:rsidR="00572E94" w:rsidRPr="002739C0">
        <w:rPr>
          <w:rFonts w:ascii="Times New Roman" w:hAnsi="Times New Roman" w:cs="Times New Roman"/>
          <w:sz w:val="24"/>
          <w:szCs w:val="24"/>
        </w:rPr>
        <w:t xml:space="preserve"> each </w:t>
      </w:r>
      <w:r w:rsidR="009E7335" w:rsidRPr="002739C0">
        <w:rPr>
          <w:rFonts w:ascii="Times New Roman" w:hAnsi="Times New Roman" w:cs="Times New Roman"/>
          <w:sz w:val="24"/>
          <w:szCs w:val="24"/>
        </w:rPr>
        <w:t>corresponded to an epoch in the cosmological timeline</w:t>
      </w:r>
      <w:r w:rsidR="007C4B3D" w:rsidRPr="002739C0">
        <w:rPr>
          <w:rFonts w:ascii="Times New Roman" w:hAnsi="Times New Roman" w:cs="Times New Roman"/>
          <w:sz w:val="24"/>
          <w:szCs w:val="24"/>
        </w:rPr>
        <w:t>. He claimed they were in the sixth epoch and that in the seventh</w:t>
      </w:r>
      <w:r w:rsidR="003312E9">
        <w:rPr>
          <w:rFonts w:ascii="Times New Roman" w:hAnsi="Times New Roman" w:cs="Times New Roman"/>
          <w:sz w:val="24"/>
          <w:szCs w:val="24"/>
        </w:rPr>
        <w:t>,</w:t>
      </w:r>
      <w:r w:rsidR="007C4B3D" w:rsidRPr="002739C0">
        <w:rPr>
          <w:rFonts w:ascii="Times New Roman" w:hAnsi="Times New Roman" w:cs="Times New Roman"/>
          <w:sz w:val="24"/>
          <w:szCs w:val="24"/>
        </w:rPr>
        <w:t xml:space="preserve"> God would rest and would cause mankind to find rest in him. </w:t>
      </w:r>
      <w:r w:rsidR="006E0D81" w:rsidRPr="002739C0">
        <w:rPr>
          <w:rFonts w:ascii="Times New Roman" w:hAnsi="Times New Roman" w:cs="Times New Roman"/>
          <w:sz w:val="24"/>
          <w:szCs w:val="24"/>
          <w:vertAlign w:val="superscript"/>
        </w:rPr>
        <w:footnoteReference w:id="21"/>
      </w:r>
      <w:r w:rsidR="006E0D81" w:rsidRPr="002739C0">
        <w:rPr>
          <w:rFonts w:ascii="Times New Roman" w:hAnsi="Times New Roman" w:cs="Times New Roman"/>
          <w:sz w:val="24"/>
          <w:szCs w:val="24"/>
        </w:rPr>
        <w:t xml:space="preserve"> T</w:t>
      </w:r>
      <w:r w:rsidR="007C4B3D" w:rsidRPr="002739C0">
        <w:rPr>
          <w:rFonts w:ascii="Times New Roman" w:hAnsi="Times New Roman" w:cs="Times New Roman"/>
          <w:sz w:val="24"/>
          <w:szCs w:val="24"/>
        </w:rPr>
        <w:t xml:space="preserve">his </w:t>
      </w:r>
      <w:r w:rsidR="006E0D81" w:rsidRPr="002739C0">
        <w:rPr>
          <w:rFonts w:ascii="Times New Roman" w:hAnsi="Times New Roman" w:cs="Times New Roman"/>
          <w:sz w:val="24"/>
          <w:szCs w:val="24"/>
        </w:rPr>
        <w:t xml:space="preserve">not only bolstered </w:t>
      </w:r>
      <w:r w:rsidR="00A94429" w:rsidRPr="002739C0">
        <w:rPr>
          <w:rFonts w:ascii="Times New Roman" w:hAnsi="Times New Roman" w:cs="Times New Roman"/>
          <w:sz w:val="24"/>
          <w:szCs w:val="24"/>
        </w:rPr>
        <w:t xml:space="preserve">the idea that </w:t>
      </w:r>
      <w:r w:rsidR="00C831BC" w:rsidRPr="002739C0">
        <w:rPr>
          <w:rFonts w:ascii="Times New Roman" w:hAnsi="Times New Roman" w:cs="Times New Roman"/>
          <w:sz w:val="24"/>
          <w:szCs w:val="24"/>
        </w:rPr>
        <w:t xml:space="preserve">past existed in direct relation to the present as a part of a grander </w:t>
      </w:r>
      <w:r w:rsidR="00091DD5" w:rsidRPr="002739C0">
        <w:rPr>
          <w:rFonts w:ascii="Times New Roman" w:hAnsi="Times New Roman" w:cs="Times New Roman"/>
          <w:sz w:val="24"/>
          <w:szCs w:val="24"/>
        </w:rPr>
        <w:t xml:space="preserve">narrative </w:t>
      </w:r>
      <w:r w:rsidR="006E4036" w:rsidRPr="002739C0">
        <w:rPr>
          <w:rFonts w:ascii="Times New Roman" w:hAnsi="Times New Roman" w:cs="Times New Roman"/>
          <w:sz w:val="24"/>
          <w:szCs w:val="24"/>
        </w:rPr>
        <w:t>but would</w:t>
      </w:r>
      <w:r w:rsidR="00EF1386" w:rsidRPr="002739C0">
        <w:rPr>
          <w:rFonts w:ascii="Times New Roman" w:hAnsi="Times New Roman" w:cs="Times New Roman"/>
          <w:sz w:val="24"/>
          <w:szCs w:val="24"/>
        </w:rPr>
        <w:t xml:space="preserve"> have also served to </w:t>
      </w:r>
      <w:r w:rsidR="007C4B3D" w:rsidRPr="002739C0">
        <w:rPr>
          <w:rFonts w:ascii="Times New Roman" w:hAnsi="Times New Roman" w:cs="Times New Roman"/>
          <w:sz w:val="24"/>
          <w:szCs w:val="24"/>
        </w:rPr>
        <w:t>influence</w:t>
      </w:r>
      <w:r w:rsidR="00D26D70" w:rsidRPr="002739C0">
        <w:rPr>
          <w:rFonts w:ascii="Times New Roman" w:hAnsi="Times New Roman" w:cs="Times New Roman"/>
          <w:sz w:val="24"/>
          <w:szCs w:val="24"/>
        </w:rPr>
        <w:t xml:space="preserve"> the</w:t>
      </w:r>
      <w:r w:rsidR="007C4B3D" w:rsidRPr="002739C0">
        <w:rPr>
          <w:rFonts w:ascii="Times New Roman" w:hAnsi="Times New Roman" w:cs="Times New Roman"/>
          <w:sz w:val="24"/>
          <w:szCs w:val="24"/>
        </w:rPr>
        <w:t xml:space="preserve"> medieval notions of </w:t>
      </w:r>
      <w:r w:rsidR="00D26D70" w:rsidRPr="002739C0">
        <w:rPr>
          <w:rFonts w:ascii="Times New Roman" w:hAnsi="Times New Roman" w:cs="Times New Roman"/>
          <w:sz w:val="24"/>
          <w:szCs w:val="24"/>
        </w:rPr>
        <w:t xml:space="preserve">an inevitable </w:t>
      </w:r>
      <w:r w:rsidR="003A115D" w:rsidRPr="002739C0">
        <w:rPr>
          <w:rFonts w:ascii="Times New Roman" w:hAnsi="Times New Roman" w:cs="Times New Roman"/>
          <w:sz w:val="24"/>
          <w:szCs w:val="24"/>
        </w:rPr>
        <w:t xml:space="preserve">apocalypse. </w:t>
      </w:r>
      <w:r w:rsidR="007C4B3D" w:rsidRPr="002739C0">
        <w:rPr>
          <w:rFonts w:ascii="Times New Roman" w:hAnsi="Times New Roman" w:cs="Times New Roman"/>
          <w:sz w:val="24"/>
          <w:szCs w:val="24"/>
        </w:rPr>
        <w:t xml:space="preserve">It is also a </w:t>
      </w:r>
      <w:r w:rsidR="00622A1B" w:rsidRPr="002739C0">
        <w:rPr>
          <w:rFonts w:ascii="Times New Roman" w:hAnsi="Times New Roman" w:cs="Times New Roman"/>
          <w:sz w:val="24"/>
          <w:szCs w:val="24"/>
        </w:rPr>
        <w:t>good</w:t>
      </w:r>
      <w:r w:rsidR="007C4B3D" w:rsidRPr="002739C0">
        <w:rPr>
          <w:rFonts w:ascii="Times New Roman" w:hAnsi="Times New Roman" w:cs="Times New Roman"/>
          <w:sz w:val="24"/>
          <w:szCs w:val="24"/>
        </w:rPr>
        <w:t xml:space="preserve"> example of the pervading influence that biblical symbolism had on unrelated entities</w:t>
      </w:r>
      <w:r w:rsidR="002D5AA4" w:rsidRPr="002739C0">
        <w:rPr>
          <w:rFonts w:ascii="Times New Roman" w:hAnsi="Times New Roman" w:cs="Times New Roman"/>
          <w:sz w:val="24"/>
          <w:szCs w:val="24"/>
        </w:rPr>
        <w:t>, this can be</w:t>
      </w:r>
      <w:r w:rsidR="008D7EDC" w:rsidRPr="002739C0">
        <w:rPr>
          <w:rFonts w:ascii="Times New Roman" w:hAnsi="Times New Roman" w:cs="Times New Roman"/>
          <w:sz w:val="24"/>
          <w:szCs w:val="24"/>
        </w:rPr>
        <w:t xml:space="preserve"> also be</w:t>
      </w:r>
      <w:r w:rsidR="002D5AA4" w:rsidRPr="002739C0">
        <w:rPr>
          <w:rFonts w:ascii="Times New Roman" w:hAnsi="Times New Roman" w:cs="Times New Roman"/>
          <w:sz w:val="24"/>
          <w:szCs w:val="24"/>
        </w:rPr>
        <w:t xml:space="preserve"> </w:t>
      </w:r>
      <w:r w:rsidR="00831E81" w:rsidRPr="002739C0">
        <w:rPr>
          <w:rFonts w:ascii="Times New Roman" w:hAnsi="Times New Roman" w:cs="Times New Roman"/>
          <w:sz w:val="24"/>
          <w:szCs w:val="24"/>
        </w:rPr>
        <w:t>observed</w:t>
      </w:r>
      <w:r w:rsidR="008D7EDC" w:rsidRPr="002739C0">
        <w:rPr>
          <w:rFonts w:ascii="Times New Roman" w:hAnsi="Times New Roman" w:cs="Times New Roman"/>
          <w:sz w:val="24"/>
          <w:szCs w:val="24"/>
        </w:rPr>
        <w:t xml:space="preserve"> in the </w:t>
      </w:r>
      <w:r w:rsidR="00831E81" w:rsidRPr="002739C0">
        <w:rPr>
          <w:rFonts w:ascii="Times New Roman" w:hAnsi="Times New Roman" w:cs="Times New Roman"/>
          <w:sz w:val="24"/>
          <w:szCs w:val="24"/>
        </w:rPr>
        <w:t>trinitarian</w:t>
      </w:r>
      <w:r w:rsidR="008D7EDC" w:rsidRPr="002739C0">
        <w:rPr>
          <w:rFonts w:ascii="Times New Roman" w:hAnsi="Times New Roman" w:cs="Times New Roman"/>
          <w:sz w:val="24"/>
          <w:szCs w:val="24"/>
        </w:rPr>
        <w:t xml:space="preserve"> divisions of the </w:t>
      </w:r>
      <w:r w:rsidR="00831E81" w:rsidRPr="002739C0">
        <w:rPr>
          <w:rFonts w:ascii="Times New Roman" w:hAnsi="Times New Roman" w:cs="Times New Roman"/>
          <w:sz w:val="24"/>
          <w:szCs w:val="24"/>
        </w:rPr>
        <w:t>continents</w:t>
      </w:r>
      <w:r w:rsidR="00AB2A27" w:rsidRPr="002739C0">
        <w:rPr>
          <w:rFonts w:ascii="Times New Roman" w:hAnsi="Times New Roman" w:cs="Times New Roman"/>
          <w:sz w:val="24"/>
          <w:szCs w:val="24"/>
        </w:rPr>
        <w:t xml:space="preserve"> in T</w:t>
      </w:r>
      <w:r w:rsidR="00ED2521">
        <w:rPr>
          <w:rFonts w:ascii="Times New Roman" w:hAnsi="Times New Roman" w:cs="Times New Roman"/>
          <w:sz w:val="24"/>
          <w:szCs w:val="24"/>
        </w:rPr>
        <w:t>-</w:t>
      </w:r>
      <w:r w:rsidR="00AB2A27" w:rsidRPr="002739C0">
        <w:rPr>
          <w:rFonts w:ascii="Times New Roman" w:hAnsi="Times New Roman" w:cs="Times New Roman"/>
          <w:sz w:val="24"/>
          <w:szCs w:val="24"/>
        </w:rPr>
        <w:t>O maps.</w:t>
      </w:r>
      <w:r w:rsidR="00F22770">
        <w:rPr>
          <w:rStyle w:val="FootnoteReference"/>
          <w:rFonts w:ascii="Times New Roman" w:hAnsi="Times New Roman" w:cs="Times New Roman"/>
          <w:sz w:val="24"/>
          <w:szCs w:val="24"/>
        </w:rPr>
        <w:footnoteReference w:id="22"/>
      </w:r>
      <w:r w:rsidR="007C4B3D" w:rsidRPr="002739C0">
        <w:rPr>
          <w:rFonts w:ascii="Times New Roman" w:hAnsi="Times New Roman" w:cs="Times New Roman"/>
          <w:sz w:val="24"/>
          <w:szCs w:val="24"/>
        </w:rPr>
        <w:t xml:space="preserve"> </w:t>
      </w:r>
      <w:r w:rsidR="00DE27EC" w:rsidRPr="002739C0">
        <w:rPr>
          <w:rFonts w:ascii="Times New Roman" w:hAnsi="Times New Roman" w:cs="Times New Roman"/>
          <w:sz w:val="24"/>
          <w:szCs w:val="24"/>
        </w:rPr>
        <w:t>T</w:t>
      </w:r>
      <w:r w:rsidR="00DE27EC">
        <w:rPr>
          <w:rFonts w:ascii="Times New Roman" w:hAnsi="Times New Roman" w:cs="Times New Roman"/>
          <w:sz w:val="24"/>
          <w:szCs w:val="24"/>
        </w:rPr>
        <w:t>-</w:t>
      </w:r>
      <w:r w:rsidR="00DE27EC" w:rsidRPr="002739C0">
        <w:rPr>
          <w:rFonts w:ascii="Times New Roman" w:hAnsi="Times New Roman" w:cs="Times New Roman"/>
          <w:sz w:val="24"/>
          <w:szCs w:val="24"/>
        </w:rPr>
        <w:t>O maps and tripartite maps display a world divided into three parts,</w:t>
      </w:r>
      <w:r w:rsidR="00DE27EC" w:rsidRPr="002739C0">
        <w:rPr>
          <w:rStyle w:val="FootnoteReference"/>
          <w:rFonts w:ascii="Times New Roman" w:hAnsi="Times New Roman" w:cs="Times New Roman"/>
          <w:sz w:val="24"/>
          <w:szCs w:val="24"/>
        </w:rPr>
        <w:footnoteReference w:id="23"/>
      </w:r>
      <w:r w:rsidR="00DE27EC" w:rsidRPr="002739C0">
        <w:rPr>
          <w:rFonts w:ascii="Times New Roman" w:hAnsi="Times New Roman" w:cs="Times New Roman"/>
          <w:sz w:val="24"/>
          <w:szCs w:val="24"/>
        </w:rPr>
        <w:t xml:space="preserve"> it is not to tenuous to see this as a metaphor for both the trinity and the cross, this another example of the way that religious symbolism pervaded every aspect of medieval life.</w:t>
      </w:r>
      <w:r w:rsidR="00DE27EC" w:rsidRPr="002739C0">
        <w:rPr>
          <w:rFonts w:ascii="Times New Roman" w:hAnsi="Times New Roman" w:cs="Times New Roman"/>
          <w:sz w:val="24"/>
          <w:szCs w:val="24"/>
          <w:vertAlign w:val="superscript"/>
        </w:rPr>
        <w:footnoteReference w:id="24"/>
      </w:r>
    </w:p>
    <w:p w14:paraId="4FBE00F4" w14:textId="77777777" w:rsidR="008D55FC" w:rsidRPr="002739C0" w:rsidRDefault="008D55FC" w:rsidP="007C4B3D">
      <w:pPr>
        <w:spacing w:line="480" w:lineRule="auto"/>
        <w:jc w:val="both"/>
        <w:rPr>
          <w:rFonts w:ascii="Times New Roman" w:hAnsi="Times New Roman" w:cs="Times New Roman"/>
          <w:sz w:val="24"/>
          <w:szCs w:val="24"/>
        </w:rPr>
      </w:pPr>
    </w:p>
    <w:p w14:paraId="43E7FCF2" w14:textId="06F2C53E" w:rsidR="007C4B3D" w:rsidRPr="002739C0" w:rsidRDefault="00056FE2" w:rsidP="007C4B3D">
      <w:p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Furthermore, </w:t>
      </w:r>
      <w:r w:rsidR="007C4B3D" w:rsidRPr="002739C0">
        <w:rPr>
          <w:rFonts w:ascii="Times New Roman" w:hAnsi="Times New Roman" w:cs="Times New Roman"/>
          <w:sz w:val="24"/>
          <w:szCs w:val="24"/>
        </w:rPr>
        <w:t xml:space="preserve">Cook and </w:t>
      </w:r>
      <w:proofErr w:type="spellStart"/>
      <w:r w:rsidR="007C4B3D" w:rsidRPr="002739C0">
        <w:rPr>
          <w:rFonts w:ascii="Times New Roman" w:hAnsi="Times New Roman" w:cs="Times New Roman"/>
          <w:sz w:val="24"/>
          <w:szCs w:val="24"/>
        </w:rPr>
        <w:t>Herzm</w:t>
      </w:r>
      <w:r w:rsidR="00EA38A7">
        <w:rPr>
          <w:rFonts w:ascii="Times New Roman" w:hAnsi="Times New Roman" w:cs="Times New Roman"/>
          <w:sz w:val="24"/>
          <w:szCs w:val="24"/>
        </w:rPr>
        <w:t>a</w:t>
      </w:r>
      <w:r w:rsidR="007C4B3D" w:rsidRPr="002739C0">
        <w:rPr>
          <w:rFonts w:ascii="Times New Roman" w:hAnsi="Times New Roman" w:cs="Times New Roman"/>
          <w:sz w:val="24"/>
          <w:szCs w:val="24"/>
        </w:rPr>
        <w:t>n</w:t>
      </w:r>
      <w:proofErr w:type="spellEnd"/>
      <w:r w:rsidR="007C4B3D" w:rsidRPr="002739C0">
        <w:rPr>
          <w:rFonts w:ascii="Times New Roman" w:hAnsi="Times New Roman" w:cs="Times New Roman"/>
          <w:sz w:val="24"/>
          <w:szCs w:val="24"/>
        </w:rPr>
        <w:t>, note that this imagery would suggest that the medieval believed they were living in an ‘old world’, the time before the end.</w:t>
      </w:r>
      <w:r w:rsidR="007C4B3D" w:rsidRPr="002739C0">
        <w:rPr>
          <w:rFonts w:ascii="Times New Roman" w:hAnsi="Times New Roman" w:cs="Times New Roman"/>
          <w:sz w:val="24"/>
          <w:szCs w:val="24"/>
          <w:vertAlign w:val="superscript"/>
        </w:rPr>
        <w:footnoteReference w:id="25"/>
      </w:r>
      <w:r w:rsidR="007C4B3D" w:rsidRPr="002739C0">
        <w:rPr>
          <w:rFonts w:ascii="Times New Roman" w:hAnsi="Times New Roman" w:cs="Times New Roman"/>
          <w:sz w:val="24"/>
          <w:szCs w:val="24"/>
        </w:rPr>
        <w:t xml:space="preserve"> This would have had a significant impact on a society very much in movement</w:t>
      </w:r>
      <w:r>
        <w:rPr>
          <w:rFonts w:ascii="Times New Roman" w:hAnsi="Times New Roman" w:cs="Times New Roman"/>
          <w:sz w:val="24"/>
          <w:szCs w:val="24"/>
        </w:rPr>
        <w:t>,</w:t>
      </w:r>
      <w:r w:rsidR="007C4B3D" w:rsidRPr="002739C0">
        <w:rPr>
          <w:rFonts w:ascii="Times New Roman" w:hAnsi="Times New Roman" w:cs="Times New Roman"/>
          <w:sz w:val="24"/>
          <w:szCs w:val="24"/>
        </w:rPr>
        <w:t xml:space="preserve"> to have their daily movements underpinned by the notion that they were coming to the end of their cosmological journey.</w:t>
      </w:r>
      <w:r w:rsidR="00A8094B" w:rsidRPr="002739C0">
        <w:rPr>
          <w:rFonts w:ascii="Times New Roman" w:hAnsi="Times New Roman" w:cs="Times New Roman"/>
          <w:sz w:val="24"/>
          <w:szCs w:val="24"/>
        </w:rPr>
        <w:t xml:space="preserve"> </w:t>
      </w:r>
      <w:r w:rsidR="00030DC4" w:rsidRPr="002739C0">
        <w:rPr>
          <w:rFonts w:ascii="Times New Roman" w:hAnsi="Times New Roman" w:cs="Times New Roman"/>
          <w:sz w:val="24"/>
          <w:szCs w:val="24"/>
        </w:rPr>
        <w:t xml:space="preserve">It is for these reasons that </w:t>
      </w:r>
      <w:r w:rsidR="00E83297" w:rsidRPr="002739C0">
        <w:rPr>
          <w:rFonts w:ascii="Times New Roman" w:hAnsi="Times New Roman" w:cs="Times New Roman"/>
          <w:sz w:val="24"/>
          <w:szCs w:val="24"/>
        </w:rPr>
        <w:t xml:space="preserve">the Old Testament is not just foundational to the medieval world view </w:t>
      </w:r>
      <w:r w:rsidR="00E24A2B" w:rsidRPr="002739C0">
        <w:rPr>
          <w:rFonts w:ascii="Times New Roman" w:hAnsi="Times New Roman" w:cs="Times New Roman"/>
          <w:sz w:val="24"/>
          <w:szCs w:val="24"/>
        </w:rPr>
        <w:t xml:space="preserve">in terms of its description of </w:t>
      </w:r>
      <w:r w:rsidR="00E347D8" w:rsidRPr="002739C0">
        <w:rPr>
          <w:rFonts w:ascii="Times New Roman" w:hAnsi="Times New Roman" w:cs="Times New Roman"/>
          <w:sz w:val="24"/>
          <w:szCs w:val="24"/>
        </w:rPr>
        <w:t xml:space="preserve">the creation but also </w:t>
      </w:r>
      <w:r w:rsidR="00C74B32" w:rsidRPr="002739C0">
        <w:rPr>
          <w:rFonts w:ascii="Times New Roman" w:hAnsi="Times New Roman" w:cs="Times New Roman"/>
          <w:sz w:val="24"/>
          <w:szCs w:val="24"/>
        </w:rPr>
        <w:t xml:space="preserve">in </w:t>
      </w:r>
      <w:r w:rsidR="0025474B" w:rsidRPr="002739C0">
        <w:rPr>
          <w:rFonts w:ascii="Times New Roman" w:hAnsi="Times New Roman" w:cs="Times New Roman"/>
          <w:sz w:val="24"/>
          <w:szCs w:val="24"/>
        </w:rPr>
        <w:t xml:space="preserve">terms of the ultimate message of the New Testament. This is crucial to the because </w:t>
      </w:r>
      <w:r w:rsidR="00087AC6" w:rsidRPr="002739C0">
        <w:rPr>
          <w:rFonts w:ascii="Times New Roman" w:hAnsi="Times New Roman" w:cs="Times New Roman"/>
          <w:sz w:val="24"/>
          <w:szCs w:val="24"/>
        </w:rPr>
        <w:t xml:space="preserve">it meant that their understanding of the </w:t>
      </w:r>
      <w:r w:rsidR="00831E81" w:rsidRPr="002739C0">
        <w:rPr>
          <w:rFonts w:ascii="Times New Roman" w:hAnsi="Times New Roman" w:cs="Times New Roman"/>
          <w:sz w:val="24"/>
          <w:szCs w:val="24"/>
        </w:rPr>
        <w:t>cosmos</w:t>
      </w:r>
      <w:r w:rsidR="00087AC6" w:rsidRPr="002739C0">
        <w:rPr>
          <w:rFonts w:ascii="Times New Roman" w:hAnsi="Times New Roman" w:cs="Times New Roman"/>
          <w:sz w:val="24"/>
          <w:szCs w:val="24"/>
        </w:rPr>
        <w:t xml:space="preserve"> contained a pre</w:t>
      </w:r>
      <w:r w:rsidR="00622FD0" w:rsidRPr="002739C0">
        <w:rPr>
          <w:rFonts w:ascii="Times New Roman" w:hAnsi="Times New Roman" w:cs="Times New Roman"/>
          <w:sz w:val="24"/>
          <w:szCs w:val="24"/>
        </w:rPr>
        <w:t>-</w:t>
      </w:r>
      <w:r w:rsidR="00087AC6" w:rsidRPr="002739C0">
        <w:rPr>
          <w:rFonts w:ascii="Times New Roman" w:hAnsi="Times New Roman" w:cs="Times New Roman"/>
          <w:sz w:val="24"/>
          <w:szCs w:val="24"/>
        </w:rPr>
        <w:t>fitte</w:t>
      </w:r>
      <w:r w:rsidR="00E85851" w:rsidRPr="002739C0">
        <w:rPr>
          <w:rFonts w:ascii="Times New Roman" w:hAnsi="Times New Roman" w:cs="Times New Roman"/>
          <w:sz w:val="24"/>
          <w:szCs w:val="24"/>
        </w:rPr>
        <w:t>d</w:t>
      </w:r>
      <w:r w:rsidR="00087AC6" w:rsidRPr="002739C0">
        <w:rPr>
          <w:rFonts w:ascii="Times New Roman" w:hAnsi="Times New Roman" w:cs="Times New Roman"/>
          <w:sz w:val="24"/>
          <w:szCs w:val="24"/>
        </w:rPr>
        <w:t xml:space="preserve"> beginning</w:t>
      </w:r>
      <w:r w:rsidR="0072133F" w:rsidRPr="002739C0">
        <w:rPr>
          <w:rFonts w:ascii="Times New Roman" w:hAnsi="Times New Roman" w:cs="Times New Roman"/>
          <w:sz w:val="24"/>
          <w:szCs w:val="24"/>
        </w:rPr>
        <w:t>, a pre</w:t>
      </w:r>
      <w:r w:rsidR="008B7027" w:rsidRPr="002739C0">
        <w:rPr>
          <w:rFonts w:ascii="Times New Roman" w:hAnsi="Times New Roman" w:cs="Times New Roman"/>
          <w:sz w:val="24"/>
          <w:szCs w:val="24"/>
        </w:rPr>
        <w:t>-</w:t>
      </w:r>
      <w:r w:rsidR="0072133F" w:rsidRPr="002739C0">
        <w:rPr>
          <w:rFonts w:ascii="Times New Roman" w:hAnsi="Times New Roman" w:cs="Times New Roman"/>
          <w:sz w:val="24"/>
          <w:szCs w:val="24"/>
        </w:rPr>
        <w:t>fitted end</w:t>
      </w:r>
      <w:r w:rsidR="00483EAE">
        <w:rPr>
          <w:rFonts w:ascii="Times New Roman" w:hAnsi="Times New Roman" w:cs="Times New Roman"/>
          <w:sz w:val="24"/>
          <w:szCs w:val="24"/>
        </w:rPr>
        <w:t>,</w:t>
      </w:r>
      <w:r w:rsidR="0072133F" w:rsidRPr="002739C0">
        <w:rPr>
          <w:rFonts w:ascii="Times New Roman" w:hAnsi="Times New Roman" w:cs="Times New Roman"/>
          <w:sz w:val="24"/>
          <w:szCs w:val="24"/>
        </w:rPr>
        <w:t xml:space="preserve"> and, between the two</w:t>
      </w:r>
      <w:r w:rsidR="000539FC" w:rsidRPr="002739C0">
        <w:rPr>
          <w:rFonts w:ascii="Times New Roman" w:hAnsi="Times New Roman" w:cs="Times New Roman"/>
          <w:sz w:val="24"/>
          <w:szCs w:val="24"/>
        </w:rPr>
        <w:t>, a narrative and philosophy that acted as a perfect link.</w:t>
      </w:r>
    </w:p>
    <w:p w14:paraId="52C3AE7B" w14:textId="77777777" w:rsidR="00506DC0" w:rsidRPr="002739C0" w:rsidRDefault="00506DC0" w:rsidP="009E1575">
      <w:pPr>
        <w:spacing w:line="480" w:lineRule="auto"/>
        <w:jc w:val="both"/>
        <w:rPr>
          <w:rFonts w:ascii="Times New Roman" w:hAnsi="Times New Roman" w:cs="Times New Roman"/>
          <w:sz w:val="24"/>
          <w:szCs w:val="24"/>
        </w:rPr>
      </w:pPr>
    </w:p>
    <w:p w14:paraId="00D788B3" w14:textId="22606818" w:rsidR="009E1575" w:rsidRPr="002739C0" w:rsidRDefault="00B37CA9" w:rsidP="009E1575">
      <w:pPr>
        <w:spacing w:line="480" w:lineRule="auto"/>
        <w:jc w:val="both"/>
        <w:rPr>
          <w:rFonts w:ascii="Times New Roman" w:hAnsi="Times New Roman" w:cs="Times New Roman"/>
          <w:sz w:val="24"/>
          <w:szCs w:val="24"/>
        </w:rPr>
      </w:pPr>
      <w:r>
        <w:rPr>
          <w:rFonts w:ascii="Times New Roman" w:hAnsi="Times New Roman" w:cs="Times New Roman"/>
          <w:sz w:val="24"/>
          <w:szCs w:val="24"/>
        </w:rPr>
        <w:t>M</w:t>
      </w:r>
      <w:r w:rsidR="00D33AEB" w:rsidRPr="002739C0">
        <w:rPr>
          <w:rFonts w:ascii="Times New Roman" w:hAnsi="Times New Roman" w:cs="Times New Roman"/>
          <w:sz w:val="24"/>
          <w:szCs w:val="24"/>
        </w:rPr>
        <w:t>edieval maps make it clear that the existence and placement of biblical location was important in the medieval view. The world was viewed as</w:t>
      </w:r>
      <w:r w:rsidR="003A5451">
        <w:rPr>
          <w:rFonts w:ascii="Times New Roman" w:hAnsi="Times New Roman" w:cs="Times New Roman"/>
          <w:sz w:val="24"/>
          <w:szCs w:val="24"/>
        </w:rPr>
        <w:t xml:space="preserve"> a</w:t>
      </w:r>
      <w:r w:rsidR="00D33AEB" w:rsidRPr="002739C0">
        <w:rPr>
          <w:rFonts w:ascii="Times New Roman" w:hAnsi="Times New Roman" w:cs="Times New Roman"/>
          <w:sz w:val="24"/>
          <w:szCs w:val="24"/>
        </w:rPr>
        <w:t xml:space="preserve"> miraculous, physical world </w:t>
      </w:r>
      <w:r w:rsidR="003A5451">
        <w:rPr>
          <w:rFonts w:ascii="Times New Roman" w:hAnsi="Times New Roman" w:cs="Times New Roman"/>
          <w:sz w:val="24"/>
          <w:szCs w:val="24"/>
        </w:rPr>
        <w:t xml:space="preserve">and </w:t>
      </w:r>
      <w:r w:rsidR="00D33AEB" w:rsidRPr="002739C0">
        <w:rPr>
          <w:rFonts w:ascii="Times New Roman" w:hAnsi="Times New Roman" w:cs="Times New Roman"/>
          <w:sz w:val="24"/>
          <w:szCs w:val="24"/>
        </w:rPr>
        <w:t xml:space="preserve">vehicle for the works of </w:t>
      </w:r>
      <w:r w:rsidR="003A5451">
        <w:rPr>
          <w:rFonts w:ascii="Times New Roman" w:hAnsi="Times New Roman" w:cs="Times New Roman"/>
          <w:sz w:val="24"/>
          <w:szCs w:val="24"/>
        </w:rPr>
        <w:t>G</w:t>
      </w:r>
      <w:r w:rsidR="00D33AEB" w:rsidRPr="002739C0">
        <w:rPr>
          <w:rFonts w:ascii="Times New Roman" w:hAnsi="Times New Roman" w:cs="Times New Roman"/>
          <w:sz w:val="24"/>
          <w:szCs w:val="24"/>
        </w:rPr>
        <w:t xml:space="preserve">od, in the same way that the body was a vehicle for the works of </w:t>
      </w:r>
      <w:r w:rsidR="003A5451">
        <w:rPr>
          <w:rFonts w:ascii="Times New Roman" w:hAnsi="Times New Roman" w:cs="Times New Roman"/>
          <w:sz w:val="24"/>
          <w:szCs w:val="24"/>
        </w:rPr>
        <w:t>G</w:t>
      </w:r>
      <w:r w:rsidR="00D33AEB" w:rsidRPr="002739C0">
        <w:rPr>
          <w:rFonts w:ascii="Times New Roman" w:hAnsi="Times New Roman" w:cs="Times New Roman"/>
          <w:sz w:val="24"/>
          <w:szCs w:val="24"/>
        </w:rPr>
        <w:t>od.</w:t>
      </w:r>
      <w:r w:rsidR="00D33AEB" w:rsidRPr="002739C0">
        <w:rPr>
          <w:rFonts w:ascii="Times New Roman" w:hAnsi="Times New Roman" w:cs="Times New Roman"/>
          <w:sz w:val="24"/>
          <w:szCs w:val="24"/>
          <w:vertAlign w:val="superscript"/>
        </w:rPr>
        <w:footnoteReference w:id="26"/>
      </w:r>
      <w:r w:rsidR="00562094" w:rsidRPr="002739C0">
        <w:rPr>
          <w:rFonts w:ascii="Times New Roman" w:hAnsi="Times New Roman" w:cs="Times New Roman"/>
          <w:sz w:val="24"/>
          <w:szCs w:val="24"/>
        </w:rPr>
        <w:t xml:space="preserve"> ‘</w:t>
      </w:r>
      <w:r w:rsidR="00752065" w:rsidRPr="002739C0">
        <w:rPr>
          <w:rFonts w:ascii="Times New Roman" w:hAnsi="Times New Roman" w:cs="Times New Roman"/>
          <w:sz w:val="24"/>
          <w:szCs w:val="24"/>
        </w:rPr>
        <w:t>Medieval spatiality is dead</w:t>
      </w:r>
      <w:r w:rsidR="00DB3C07" w:rsidRPr="002739C0">
        <w:rPr>
          <w:rFonts w:ascii="Times New Roman" w:hAnsi="Times New Roman" w:cs="Times New Roman"/>
          <w:sz w:val="24"/>
          <w:szCs w:val="24"/>
        </w:rPr>
        <w:t>,</w:t>
      </w:r>
      <w:r w:rsidR="00752065" w:rsidRPr="002739C0">
        <w:rPr>
          <w:rFonts w:ascii="Times New Roman" w:hAnsi="Times New Roman" w:cs="Times New Roman"/>
          <w:sz w:val="24"/>
          <w:szCs w:val="24"/>
        </w:rPr>
        <w:t>’</w:t>
      </w:r>
      <w:r w:rsidR="00752065" w:rsidRPr="002739C0">
        <w:rPr>
          <w:rStyle w:val="FootnoteReference"/>
          <w:rFonts w:ascii="Times New Roman" w:hAnsi="Times New Roman" w:cs="Times New Roman"/>
          <w:sz w:val="24"/>
          <w:szCs w:val="24"/>
        </w:rPr>
        <w:footnoteReference w:id="27"/>
      </w:r>
      <w:r w:rsidR="00DB3C07" w:rsidRPr="002739C0">
        <w:rPr>
          <w:rFonts w:ascii="Times New Roman" w:hAnsi="Times New Roman" w:cs="Times New Roman"/>
          <w:sz w:val="24"/>
          <w:szCs w:val="24"/>
        </w:rPr>
        <w:t xml:space="preserve"> so claims Kupfer</w:t>
      </w:r>
      <w:r w:rsidR="00BE222C" w:rsidRPr="002739C0">
        <w:rPr>
          <w:rFonts w:ascii="Times New Roman" w:hAnsi="Times New Roman" w:cs="Times New Roman"/>
          <w:sz w:val="24"/>
          <w:szCs w:val="24"/>
        </w:rPr>
        <w:t>,</w:t>
      </w:r>
      <w:r w:rsidR="00DB3C07" w:rsidRPr="002739C0">
        <w:rPr>
          <w:rFonts w:ascii="Times New Roman" w:hAnsi="Times New Roman" w:cs="Times New Roman"/>
          <w:sz w:val="24"/>
          <w:szCs w:val="24"/>
        </w:rPr>
        <w:t xml:space="preserve"> </w:t>
      </w:r>
      <w:r w:rsidR="00BE222C" w:rsidRPr="002739C0">
        <w:rPr>
          <w:rFonts w:ascii="Times New Roman" w:hAnsi="Times New Roman" w:cs="Times New Roman"/>
          <w:sz w:val="24"/>
          <w:szCs w:val="24"/>
        </w:rPr>
        <w:t xml:space="preserve">highlighting the </w:t>
      </w:r>
      <w:r w:rsidR="00476DA1" w:rsidRPr="002739C0">
        <w:rPr>
          <w:rFonts w:ascii="Times New Roman" w:hAnsi="Times New Roman" w:cs="Times New Roman"/>
          <w:sz w:val="24"/>
          <w:szCs w:val="24"/>
        </w:rPr>
        <w:t>foreignness</w:t>
      </w:r>
      <w:r w:rsidR="00A61434" w:rsidRPr="002739C0">
        <w:rPr>
          <w:rFonts w:ascii="Times New Roman" w:hAnsi="Times New Roman" w:cs="Times New Roman"/>
          <w:sz w:val="24"/>
          <w:szCs w:val="24"/>
        </w:rPr>
        <w:t xml:space="preserve"> of the</w:t>
      </w:r>
      <w:r w:rsidR="00BA3A2E" w:rsidRPr="002739C0">
        <w:rPr>
          <w:rFonts w:ascii="Times New Roman" w:hAnsi="Times New Roman" w:cs="Times New Roman"/>
          <w:sz w:val="24"/>
          <w:szCs w:val="24"/>
        </w:rPr>
        <w:t xml:space="preserve"> medieval hermeneutic of spa</w:t>
      </w:r>
      <w:r w:rsidR="00C60F3A" w:rsidRPr="002739C0">
        <w:rPr>
          <w:rFonts w:ascii="Times New Roman" w:hAnsi="Times New Roman" w:cs="Times New Roman"/>
          <w:sz w:val="24"/>
          <w:szCs w:val="24"/>
        </w:rPr>
        <w:t>ce</w:t>
      </w:r>
      <w:r w:rsidR="00114B13" w:rsidRPr="002739C0">
        <w:rPr>
          <w:rFonts w:ascii="Times New Roman" w:hAnsi="Times New Roman" w:cs="Times New Roman"/>
          <w:sz w:val="24"/>
          <w:szCs w:val="24"/>
        </w:rPr>
        <w:t xml:space="preserve">, while this may be a </w:t>
      </w:r>
      <w:r w:rsidR="00582361">
        <w:rPr>
          <w:rFonts w:ascii="Times New Roman" w:hAnsi="Times New Roman" w:cs="Times New Roman"/>
          <w:sz w:val="24"/>
          <w:szCs w:val="24"/>
        </w:rPr>
        <w:t>bold</w:t>
      </w:r>
      <w:r w:rsidR="00323EBF" w:rsidRPr="002739C0">
        <w:rPr>
          <w:rFonts w:ascii="Times New Roman" w:hAnsi="Times New Roman" w:cs="Times New Roman"/>
          <w:sz w:val="24"/>
          <w:szCs w:val="24"/>
        </w:rPr>
        <w:t xml:space="preserve"> statement, it does become evident that the medieval people viewed their world as </w:t>
      </w:r>
      <w:r w:rsidR="00D44D4F" w:rsidRPr="002739C0">
        <w:rPr>
          <w:rFonts w:ascii="Times New Roman" w:hAnsi="Times New Roman" w:cs="Times New Roman"/>
          <w:sz w:val="24"/>
          <w:szCs w:val="24"/>
        </w:rPr>
        <w:t xml:space="preserve">possessing a dynamicity that would be </w:t>
      </w:r>
      <w:r w:rsidR="00F57BD5" w:rsidRPr="002739C0">
        <w:rPr>
          <w:rFonts w:ascii="Times New Roman" w:hAnsi="Times New Roman" w:cs="Times New Roman"/>
          <w:sz w:val="24"/>
          <w:szCs w:val="24"/>
        </w:rPr>
        <w:t>foreign to the a modern observer.</w:t>
      </w:r>
      <w:r w:rsidR="00A24EF0" w:rsidRPr="002739C0">
        <w:rPr>
          <w:rFonts w:ascii="Times New Roman" w:hAnsi="Times New Roman" w:cs="Times New Roman"/>
          <w:sz w:val="24"/>
          <w:szCs w:val="24"/>
        </w:rPr>
        <w:t xml:space="preserve"> </w:t>
      </w:r>
    </w:p>
    <w:p w14:paraId="502C57AC" w14:textId="502C3C26" w:rsidR="00AD7963" w:rsidRPr="002739C0" w:rsidRDefault="00AD7963" w:rsidP="00E716EF">
      <w:pPr>
        <w:spacing w:line="480" w:lineRule="auto"/>
        <w:jc w:val="both"/>
        <w:rPr>
          <w:rFonts w:ascii="Times New Roman" w:hAnsi="Times New Roman" w:cs="Times New Roman"/>
          <w:sz w:val="24"/>
          <w:szCs w:val="24"/>
        </w:rPr>
      </w:pPr>
    </w:p>
    <w:p w14:paraId="6D6254F5" w14:textId="6A410EA6" w:rsidR="00694573" w:rsidRPr="002739C0" w:rsidRDefault="00FD60F7" w:rsidP="00694573">
      <w:pPr>
        <w:spacing w:line="480" w:lineRule="auto"/>
        <w:jc w:val="both"/>
        <w:rPr>
          <w:rFonts w:ascii="Times New Roman" w:hAnsi="Times New Roman" w:cs="Times New Roman"/>
          <w:sz w:val="24"/>
          <w:szCs w:val="24"/>
        </w:rPr>
      </w:pPr>
      <w:r w:rsidRPr="002739C0">
        <w:rPr>
          <w:rFonts w:ascii="Times New Roman" w:hAnsi="Times New Roman" w:cs="Times New Roman"/>
          <w:sz w:val="24"/>
          <w:szCs w:val="24"/>
        </w:rPr>
        <w:t xml:space="preserve">Even the recognisably geographic </w:t>
      </w:r>
      <w:r w:rsidR="000F439D" w:rsidRPr="002739C0">
        <w:rPr>
          <w:rFonts w:ascii="Times New Roman" w:hAnsi="Times New Roman" w:cs="Times New Roman"/>
          <w:sz w:val="24"/>
          <w:szCs w:val="24"/>
        </w:rPr>
        <w:t>delineations</w:t>
      </w:r>
      <w:r w:rsidRPr="002739C0">
        <w:rPr>
          <w:rFonts w:ascii="Times New Roman" w:hAnsi="Times New Roman" w:cs="Times New Roman"/>
          <w:sz w:val="24"/>
          <w:szCs w:val="24"/>
        </w:rPr>
        <w:t xml:space="preserve"> in the maps were indicative of more than topographical borders. For example, </w:t>
      </w:r>
      <w:r w:rsidR="00641FA6" w:rsidRPr="002739C0">
        <w:rPr>
          <w:rFonts w:ascii="Times New Roman" w:hAnsi="Times New Roman" w:cs="Times New Roman"/>
          <w:sz w:val="24"/>
          <w:szCs w:val="24"/>
        </w:rPr>
        <w:t>in the case of T</w:t>
      </w:r>
      <w:r w:rsidR="00CA49AF">
        <w:rPr>
          <w:rFonts w:ascii="Times New Roman" w:hAnsi="Times New Roman" w:cs="Times New Roman"/>
          <w:sz w:val="24"/>
          <w:szCs w:val="24"/>
        </w:rPr>
        <w:t>-</w:t>
      </w:r>
      <w:r w:rsidR="00641FA6" w:rsidRPr="002739C0">
        <w:rPr>
          <w:rFonts w:ascii="Times New Roman" w:hAnsi="Times New Roman" w:cs="Times New Roman"/>
          <w:sz w:val="24"/>
          <w:szCs w:val="24"/>
        </w:rPr>
        <w:t>O maps</w:t>
      </w:r>
      <w:r w:rsidR="00054EB5" w:rsidRPr="002739C0">
        <w:rPr>
          <w:rFonts w:ascii="Times New Roman" w:hAnsi="Times New Roman" w:cs="Times New Roman"/>
          <w:sz w:val="24"/>
          <w:szCs w:val="24"/>
        </w:rPr>
        <w:t xml:space="preserve">, the three </w:t>
      </w:r>
      <w:r w:rsidR="00620BA4" w:rsidRPr="002739C0">
        <w:rPr>
          <w:rFonts w:ascii="Times New Roman" w:hAnsi="Times New Roman" w:cs="Times New Roman"/>
          <w:sz w:val="24"/>
          <w:szCs w:val="24"/>
        </w:rPr>
        <w:t>division</w:t>
      </w:r>
      <w:r w:rsidR="0099594E" w:rsidRPr="002739C0">
        <w:rPr>
          <w:rFonts w:ascii="Times New Roman" w:hAnsi="Times New Roman" w:cs="Times New Roman"/>
          <w:sz w:val="24"/>
          <w:szCs w:val="24"/>
        </w:rPr>
        <w:t xml:space="preserve">s may </w:t>
      </w:r>
      <w:r w:rsidRPr="002739C0">
        <w:rPr>
          <w:rFonts w:ascii="Times New Roman" w:hAnsi="Times New Roman" w:cs="Times New Roman"/>
          <w:sz w:val="24"/>
          <w:szCs w:val="24"/>
        </w:rPr>
        <w:t xml:space="preserve">potentially relate to the story where Noah gives Europe to Japheth, Asia to Shem and </w:t>
      </w:r>
      <w:r w:rsidRPr="002739C0">
        <w:rPr>
          <w:rFonts w:ascii="Times New Roman" w:hAnsi="Times New Roman" w:cs="Times New Roman"/>
          <w:sz w:val="24"/>
          <w:szCs w:val="24"/>
        </w:rPr>
        <w:lastRenderedPageBreak/>
        <w:t>Africa to Ham</w:t>
      </w:r>
      <w:r w:rsidR="000874D6">
        <w:rPr>
          <w:rFonts w:ascii="Times New Roman" w:hAnsi="Times New Roman" w:cs="Times New Roman"/>
          <w:sz w:val="24"/>
          <w:szCs w:val="24"/>
        </w:rPr>
        <w:t>.</w:t>
      </w:r>
      <w:r w:rsidRPr="002739C0">
        <w:rPr>
          <w:rFonts w:ascii="Times New Roman" w:hAnsi="Times New Roman" w:cs="Times New Roman"/>
          <w:sz w:val="24"/>
          <w:szCs w:val="24"/>
          <w:vertAlign w:val="superscript"/>
        </w:rPr>
        <w:footnoteReference w:id="28"/>
      </w:r>
      <w:r w:rsidRPr="002739C0">
        <w:rPr>
          <w:rFonts w:ascii="Times New Roman" w:hAnsi="Times New Roman" w:cs="Times New Roman"/>
          <w:sz w:val="24"/>
          <w:szCs w:val="24"/>
        </w:rPr>
        <w:t xml:space="preserve"> The macrobian zone map is more theoretical and perpetuates the idea of </w:t>
      </w:r>
      <w:r w:rsidR="00AD1D02" w:rsidRPr="002739C0">
        <w:rPr>
          <w:rFonts w:ascii="Times New Roman" w:hAnsi="Times New Roman" w:cs="Times New Roman"/>
          <w:sz w:val="24"/>
          <w:szCs w:val="24"/>
        </w:rPr>
        <w:t xml:space="preserve">the peripheries being places of extremity and therefore </w:t>
      </w:r>
      <w:proofErr w:type="gramStart"/>
      <w:r w:rsidR="002935F6" w:rsidRPr="002739C0">
        <w:rPr>
          <w:rFonts w:ascii="Times New Roman" w:hAnsi="Times New Roman" w:cs="Times New Roman"/>
          <w:sz w:val="24"/>
          <w:szCs w:val="24"/>
        </w:rPr>
        <w:t>having an effect on</w:t>
      </w:r>
      <w:proofErr w:type="gramEnd"/>
      <w:r w:rsidR="002935F6" w:rsidRPr="002739C0">
        <w:rPr>
          <w:rFonts w:ascii="Times New Roman" w:hAnsi="Times New Roman" w:cs="Times New Roman"/>
          <w:sz w:val="24"/>
          <w:szCs w:val="24"/>
        </w:rPr>
        <w:t xml:space="preserve"> the qualities of a lifestyle</w:t>
      </w:r>
      <w:r w:rsidR="00B45B08">
        <w:rPr>
          <w:rFonts w:ascii="Times New Roman" w:hAnsi="Times New Roman" w:cs="Times New Roman"/>
          <w:sz w:val="24"/>
          <w:szCs w:val="24"/>
        </w:rPr>
        <w:t xml:space="preserve">. It </w:t>
      </w:r>
      <w:proofErr w:type="gramStart"/>
      <w:r w:rsidR="00B45B08">
        <w:rPr>
          <w:rFonts w:ascii="Times New Roman" w:hAnsi="Times New Roman" w:cs="Times New Roman"/>
          <w:sz w:val="24"/>
          <w:szCs w:val="24"/>
        </w:rPr>
        <w:t>was seen</w:t>
      </w:r>
      <w:r w:rsidR="002935F6" w:rsidRPr="002739C0">
        <w:rPr>
          <w:rFonts w:ascii="Times New Roman" w:hAnsi="Times New Roman" w:cs="Times New Roman"/>
          <w:sz w:val="24"/>
          <w:szCs w:val="24"/>
        </w:rPr>
        <w:t xml:space="preserve"> </w:t>
      </w:r>
      <w:r w:rsidR="00E363B8" w:rsidRPr="002739C0">
        <w:rPr>
          <w:rFonts w:ascii="Times New Roman" w:hAnsi="Times New Roman" w:cs="Times New Roman"/>
          <w:sz w:val="24"/>
          <w:szCs w:val="24"/>
        </w:rPr>
        <w:t>as</w:t>
      </w:r>
      <w:proofErr w:type="gramEnd"/>
      <w:r w:rsidR="00E363B8" w:rsidRPr="002739C0">
        <w:rPr>
          <w:rFonts w:ascii="Times New Roman" w:hAnsi="Times New Roman" w:cs="Times New Roman"/>
          <w:sz w:val="24"/>
          <w:szCs w:val="24"/>
        </w:rPr>
        <w:t xml:space="preserve"> being wilder, more extreme</w:t>
      </w:r>
      <w:r w:rsidR="00B45B08">
        <w:rPr>
          <w:rFonts w:ascii="Times New Roman" w:hAnsi="Times New Roman" w:cs="Times New Roman"/>
          <w:sz w:val="24"/>
          <w:szCs w:val="24"/>
        </w:rPr>
        <w:t>,</w:t>
      </w:r>
      <w:r w:rsidR="00E363B8" w:rsidRPr="002739C0">
        <w:rPr>
          <w:rFonts w:ascii="Times New Roman" w:hAnsi="Times New Roman" w:cs="Times New Roman"/>
          <w:sz w:val="24"/>
          <w:szCs w:val="24"/>
        </w:rPr>
        <w:t xml:space="preserve"> </w:t>
      </w:r>
      <w:r w:rsidR="000F439D" w:rsidRPr="002739C0">
        <w:rPr>
          <w:rFonts w:ascii="Times New Roman" w:hAnsi="Times New Roman" w:cs="Times New Roman"/>
          <w:sz w:val="24"/>
          <w:szCs w:val="24"/>
        </w:rPr>
        <w:t>further</w:t>
      </w:r>
      <w:r w:rsidR="00C3446B" w:rsidRPr="002739C0">
        <w:rPr>
          <w:rFonts w:ascii="Times New Roman" w:hAnsi="Times New Roman" w:cs="Times New Roman"/>
          <w:sz w:val="24"/>
          <w:szCs w:val="24"/>
        </w:rPr>
        <w:t xml:space="preserve"> from the will, and</w:t>
      </w:r>
      <w:r w:rsidR="00B45B08">
        <w:rPr>
          <w:rFonts w:ascii="Times New Roman" w:hAnsi="Times New Roman" w:cs="Times New Roman"/>
          <w:sz w:val="24"/>
          <w:szCs w:val="24"/>
        </w:rPr>
        <w:t>,</w:t>
      </w:r>
      <w:r w:rsidR="00C3446B" w:rsidRPr="002739C0">
        <w:rPr>
          <w:rFonts w:ascii="Times New Roman" w:hAnsi="Times New Roman" w:cs="Times New Roman"/>
          <w:sz w:val="24"/>
          <w:szCs w:val="24"/>
        </w:rPr>
        <w:t xml:space="preserve"> </w:t>
      </w:r>
      <w:r w:rsidR="000F439D" w:rsidRPr="002739C0">
        <w:rPr>
          <w:rFonts w:ascii="Times New Roman" w:hAnsi="Times New Roman" w:cs="Times New Roman"/>
          <w:sz w:val="24"/>
          <w:szCs w:val="24"/>
        </w:rPr>
        <w:t>consequently</w:t>
      </w:r>
      <w:r w:rsidR="00C3446B" w:rsidRPr="002739C0">
        <w:rPr>
          <w:rFonts w:ascii="Times New Roman" w:hAnsi="Times New Roman" w:cs="Times New Roman"/>
          <w:sz w:val="24"/>
          <w:szCs w:val="24"/>
        </w:rPr>
        <w:t>, love of god, as described in</w:t>
      </w:r>
      <w:r w:rsidR="00E363B8" w:rsidRPr="002739C0">
        <w:rPr>
          <w:rFonts w:ascii="Times New Roman" w:hAnsi="Times New Roman" w:cs="Times New Roman"/>
          <w:sz w:val="24"/>
          <w:szCs w:val="24"/>
        </w:rPr>
        <w:t xml:space="preserve"> </w:t>
      </w:r>
      <w:proofErr w:type="spellStart"/>
      <w:r w:rsidR="0080743D" w:rsidRPr="002739C0">
        <w:rPr>
          <w:rFonts w:ascii="Times New Roman" w:hAnsi="Times New Roman" w:cs="Times New Roman"/>
          <w:sz w:val="24"/>
          <w:szCs w:val="24"/>
        </w:rPr>
        <w:t>Macrob</w:t>
      </w:r>
      <w:r w:rsidR="000F439D" w:rsidRPr="002739C0">
        <w:rPr>
          <w:rFonts w:ascii="Times New Roman" w:hAnsi="Times New Roman" w:cs="Times New Roman"/>
          <w:sz w:val="24"/>
          <w:szCs w:val="24"/>
        </w:rPr>
        <w:t>i</w:t>
      </w:r>
      <w:r w:rsidR="00AD1D02" w:rsidRPr="002739C0">
        <w:rPr>
          <w:rFonts w:ascii="Times New Roman" w:hAnsi="Times New Roman" w:cs="Times New Roman"/>
          <w:sz w:val="24"/>
          <w:szCs w:val="24"/>
        </w:rPr>
        <w:t>us</w:t>
      </w:r>
      <w:proofErr w:type="spellEnd"/>
      <w:r w:rsidR="00AD1D02" w:rsidRPr="002739C0">
        <w:rPr>
          <w:rFonts w:ascii="Times New Roman" w:hAnsi="Times New Roman" w:cs="Times New Roman"/>
          <w:sz w:val="24"/>
          <w:szCs w:val="24"/>
        </w:rPr>
        <w:t>’</w:t>
      </w:r>
      <w:r w:rsidR="00C3446B" w:rsidRPr="002739C0">
        <w:rPr>
          <w:rFonts w:ascii="Times New Roman" w:hAnsi="Times New Roman" w:cs="Times New Roman"/>
          <w:sz w:val="24"/>
          <w:szCs w:val="24"/>
        </w:rPr>
        <w:t xml:space="preserve"> construction of the medieval world.</w:t>
      </w:r>
      <w:r w:rsidRPr="002739C0">
        <w:rPr>
          <w:rFonts w:ascii="Times New Roman" w:hAnsi="Times New Roman" w:cs="Times New Roman"/>
          <w:sz w:val="24"/>
          <w:szCs w:val="24"/>
          <w:vertAlign w:val="superscript"/>
        </w:rPr>
        <w:footnoteReference w:id="29"/>
      </w:r>
      <w:r w:rsidRPr="002739C0">
        <w:rPr>
          <w:rFonts w:ascii="Times New Roman" w:hAnsi="Times New Roman" w:cs="Times New Roman"/>
          <w:sz w:val="24"/>
          <w:szCs w:val="24"/>
        </w:rPr>
        <w:t xml:space="preserve"> </w:t>
      </w:r>
      <w:r w:rsidR="00694573" w:rsidRPr="002739C0">
        <w:rPr>
          <w:rFonts w:ascii="Times New Roman" w:hAnsi="Times New Roman" w:cs="Times New Roman"/>
          <w:sz w:val="24"/>
          <w:szCs w:val="24"/>
        </w:rPr>
        <w:t xml:space="preserve">This symbolism was practically functional in that it served to signpost the values and purpose of the journeys of both the individual </w:t>
      </w:r>
      <w:r w:rsidR="002473A7">
        <w:rPr>
          <w:rFonts w:ascii="Times New Roman" w:hAnsi="Times New Roman" w:cs="Times New Roman"/>
          <w:sz w:val="24"/>
          <w:szCs w:val="24"/>
        </w:rPr>
        <w:t xml:space="preserve">and </w:t>
      </w:r>
      <w:r w:rsidR="00694573" w:rsidRPr="002739C0">
        <w:rPr>
          <w:rFonts w:ascii="Times New Roman" w:hAnsi="Times New Roman" w:cs="Times New Roman"/>
          <w:sz w:val="24"/>
          <w:szCs w:val="24"/>
        </w:rPr>
        <w:t xml:space="preserve">society. </w:t>
      </w:r>
      <w:r w:rsidR="00DE27EC" w:rsidRPr="002739C0">
        <w:rPr>
          <w:rFonts w:ascii="Times New Roman" w:hAnsi="Times New Roman" w:cs="Times New Roman"/>
          <w:sz w:val="24"/>
          <w:szCs w:val="24"/>
        </w:rPr>
        <w:t>Edson suggests that although there are different types of maps a cohesive value can be ‘charted’ through;</w:t>
      </w:r>
      <w:r w:rsidR="00DE27EC" w:rsidRPr="002739C0">
        <w:rPr>
          <w:rFonts w:ascii="Times New Roman" w:hAnsi="Times New Roman" w:cs="Times New Roman"/>
          <w:sz w:val="24"/>
          <w:szCs w:val="24"/>
          <w:vertAlign w:val="superscript"/>
        </w:rPr>
        <w:footnoteReference w:id="30"/>
      </w:r>
      <w:r w:rsidR="00DE27EC" w:rsidRPr="002739C0">
        <w:rPr>
          <w:rFonts w:ascii="Times New Roman" w:hAnsi="Times New Roman" w:cs="Times New Roman"/>
          <w:sz w:val="24"/>
          <w:szCs w:val="24"/>
        </w:rPr>
        <w:t xml:space="preserve"> this echoes the ‘consistent iconography’ described by Cook and Hertzman in the </w:t>
      </w:r>
      <w:r w:rsidR="00085761">
        <w:rPr>
          <w:rFonts w:ascii="Times New Roman" w:hAnsi="Times New Roman" w:cs="Times New Roman"/>
          <w:sz w:val="24"/>
          <w:szCs w:val="24"/>
        </w:rPr>
        <w:t>I</w:t>
      </w:r>
      <w:r w:rsidR="00DE27EC" w:rsidRPr="002739C0">
        <w:rPr>
          <w:rFonts w:ascii="Times New Roman" w:hAnsi="Times New Roman" w:cs="Times New Roman"/>
          <w:sz w:val="24"/>
          <w:szCs w:val="24"/>
        </w:rPr>
        <w:t>ntroduction.</w:t>
      </w:r>
    </w:p>
    <w:p w14:paraId="4C0C4F67" w14:textId="017EA3BE" w:rsidR="00AD7963" w:rsidRPr="002739C0" w:rsidRDefault="00AD7963" w:rsidP="00E716EF">
      <w:pPr>
        <w:spacing w:line="480" w:lineRule="auto"/>
        <w:jc w:val="both"/>
        <w:rPr>
          <w:rFonts w:ascii="Times New Roman" w:hAnsi="Times New Roman" w:cs="Times New Roman"/>
          <w:sz w:val="24"/>
          <w:szCs w:val="24"/>
        </w:rPr>
      </w:pPr>
    </w:p>
    <w:p w14:paraId="4C2A80FD" w14:textId="10BE8BE4" w:rsidR="009F3E7D" w:rsidRPr="002739C0" w:rsidRDefault="000967D9" w:rsidP="00D30745">
      <w:pPr>
        <w:spacing w:line="480" w:lineRule="auto"/>
        <w:jc w:val="both"/>
        <w:rPr>
          <w:rFonts w:ascii="Times New Roman" w:hAnsi="Times New Roman" w:cs="Times New Roman"/>
          <w:sz w:val="24"/>
          <w:szCs w:val="24"/>
        </w:rPr>
      </w:pPr>
      <w:r w:rsidRPr="002739C0">
        <w:rPr>
          <w:rFonts w:ascii="Times New Roman" w:hAnsi="Times New Roman" w:cs="Times New Roman"/>
          <w:sz w:val="24"/>
          <w:szCs w:val="24"/>
        </w:rPr>
        <w:t xml:space="preserve">While </w:t>
      </w:r>
      <w:r w:rsidR="0050304C" w:rsidRPr="002739C0">
        <w:rPr>
          <w:rFonts w:ascii="Times New Roman" w:hAnsi="Times New Roman" w:cs="Times New Roman"/>
          <w:sz w:val="24"/>
          <w:szCs w:val="24"/>
        </w:rPr>
        <w:t xml:space="preserve">many depictions of the world </w:t>
      </w:r>
      <w:r w:rsidR="00F673B5" w:rsidRPr="002739C0">
        <w:rPr>
          <w:rFonts w:ascii="Times New Roman" w:hAnsi="Times New Roman" w:cs="Times New Roman"/>
          <w:sz w:val="24"/>
          <w:szCs w:val="24"/>
        </w:rPr>
        <w:t xml:space="preserve">take the form </w:t>
      </w:r>
      <w:r w:rsidR="00F6683C" w:rsidRPr="002739C0">
        <w:rPr>
          <w:rFonts w:ascii="Times New Roman" w:hAnsi="Times New Roman" w:cs="Times New Roman"/>
          <w:sz w:val="24"/>
          <w:szCs w:val="24"/>
        </w:rPr>
        <w:t>of simple</w:t>
      </w:r>
      <w:r w:rsidR="0050304C" w:rsidRPr="002739C0">
        <w:rPr>
          <w:rFonts w:ascii="Times New Roman" w:hAnsi="Times New Roman" w:cs="Times New Roman"/>
          <w:sz w:val="24"/>
          <w:szCs w:val="24"/>
        </w:rPr>
        <w:t>, almost diagram</w:t>
      </w:r>
      <w:r w:rsidR="00F673B5" w:rsidRPr="002739C0">
        <w:rPr>
          <w:rFonts w:ascii="Times New Roman" w:hAnsi="Times New Roman" w:cs="Times New Roman"/>
          <w:sz w:val="24"/>
          <w:szCs w:val="24"/>
        </w:rPr>
        <w:t>-like, T</w:t>
      </w:r>
      <w:r w:rsidR="008E2FB2">
        <w:rPr>
          <w:rFonts w:ascii="Times New Roman" w:hAnsi="Times New Roman" w:cs="Times New Roman"/>
          <w:sz w:val="24"/>
          <w:szCs w:val="24"/>
        </w:rPr>
        <w:t>-</w:t>
      </w:r>
      <w:r w:rsidR="00F673B5" w:rsidRPr="002739C0">
        <w:rPr>
          <w:rFonts w:ascii="Times New Roman" w:hAnsi="Times New Roman" w:cs="Times New Roman"/>
          <w:sz w:val="24"/>
          <w:szCs w:val="24"/>
        </w:rPr>
        <w:t>O maps</w:t>
      </w:r>
      <w:r w:rsidR="00D0269A">
        <w:rPr>
          <w:rFonts w:ascii="Times New Roman" w:hAnsi="Times New Roman" w:cs="Times New Roman"/>
          <w:sz w:val="24"/>
          <w:szCs w:val="24"/>
        </w:rPr>
        <w:t xml:space="preserve">. </w:t>
      </w:r>
      <w:r w:rsidR="00F6683C" w:rsidRPr="002739C0">
        <w:rPr>
          <w:rFonts w:ascii="Times New Roman" w:hAnsi="Times New Roman" w:cs="Times New Roman"/>
          <w:sz w:val="24"/>
          <w:szCs w:val="24"/>
        </w:rPr>
        <w:t>However,</w:t>
      </w:r>
      <w:r w:rsidR="005A0128" w:rsidRPr="002739C0">
        <w:rPr>
          <w:rFonts w:ascii="Times New Roman" w:hAnsi="Times New Roman" w:cs="Times New Roman"/>
          <w:sz w:val="24"/>
          <w:szCs w:val="24"/>
        </w:rPr>
        <w:t xml:space="preserve"> it</w:t>
      </w:r>
      <w:r w:rsidR="00655973" w:rsidRPr="002739C0">
        <w:rPr>
          <w:rFonts w:ascii="Times New Roman" w:hAnsi="Times New Roman" w:cs="Times New Roman"/>
          <w:sz w:val="24"/>
          <w:szCs w:val="24"/>
        </w:rPr>
        <w:t xml:space="preserve"> is the </w:t>
      </w:r>
      <w:proofErr w:type="spellStart"/>
      <w:r w:rsidR="00655973" w:rsidRPr="002739C0">
        <w:rPr>
          <w:rFonts w:ascii="Times New Roman" w:hAnsi="Times New Roman" w:cs="Times New Roman"/>
          <w:sz w:val="24"/>
          <w:szCs w:val="24"/>
        </w:rPr>
        <w:t>mappaemundi</w:t>
      </w:r>
      <w:proofErr w:type="spellEnd"/>
      <w:r w:rsidR="00655973" w:rsidRPr="002739C0">
        <w:rPr>
          <w:rFonts w:ascii="Times New Roman" w:hAnsi="Times New Roman" w:cs="Times New Roman"/>
          <w:sz w:val="24"/>
          <w:szCs w:val="24"/>
        </w:rPr>
        <w:t xml:space="preserve"> of the thirteenth century </w:t>
      </w:r>
      <w:r w:rsidR="00095806" w:rsidRPr="002739C0">
        <w:rPr>
          <w:rFonts w:ascii="Times New Roman" w:hAnsi="Times New Roman" w:cs="Times New Roman"/>
          <w:sz w:val="24"/>
          <w:szCs w:val="24"/>
        </w:rPr>
        <w:t xml:space="preserve">that </w:t>
      </w:r>
      <w:r w:rsidR="00E646F5" w:rsidRPr="002739C0">
        <w:rPr>
          <w:rFonts w:ascii="Times New Roman" w:hAnsi="Times New Roman" w:cs="Times New Roman"/>
          <w:sz w:val="24"/>
          <w:szCs w:val="24"/>
        </w:rPr>
        <w:t>offer the broadest view of the medieval cosmos</w:t>
      </w:r>
      <w:r w:rsidR="00800122" w:rsidRPr="002739C0">
        <w:rPr>
          <w:rFonts w:ascii="Times New Roman" w:hAnsi="Times New Roman" w:cs="Times New Roman"/>
          <w:sz w:val="24"/>
          <w:szCs w:val="24"/>
        </w:rPr>
        <w:t xml:space="preserve">. Kupfer </w:t>
      </w:r>
      <w:r w:rsidR="008B533D" w:rsidRPr="002739C0">
        <w:rPr>
          <w:rFonts w:ascii="Times New Roman" w:hAnsi="Times New Roman" w:cs="Times New Roman"/>
          <w:sz w:val="24"/>
          <w:szCs w:val="24"/>
        </w:rPr>
        <w:t xml:space="preserve">highlights the difference between the T-O </w:t>
      </w:r>
      <w:r w:rsidR="00BF4563" w:rsidRPr="002739C0">
        <w:rPr>
          <w:rFonts w:ascii="Times New Roman" w:hAnsi="Times New Roman" w:cs="Times New Roman"/>
          <w:sz w:val="24"/>
          <w:szCs w:val="24"/>
        </w:rPr>
        <w:t>and tripartite maps</w:t>
      </w:r>
      <w:r w:rsidR="00CA5263">
        <w:rPr>
          <w:rFonts w:ascii="Times New Roman" w:hAnsi="Times New Roman" w:cs="Times New Roman"/>
          <w:sz w:val="24"/>
          <w:szCs w:val="24"/>
        </w:rPr>
        <w:t>,</w:t>
      </w:r>
      <w:r w:rsidR="00BF4563" w:rsidRPr="002739C0">
        <w:rPr>
          <w:rFonts w:ascii="Times New Roman" w:hAnsi="Times New Roman" w:cs="Times New Roman"/>
          <w:sz w:val="24"/>
          <w:szCs w:val="24"/>
        </w:rPr>
        <w:t xml:space="preserve"> and </w:t>
      </w:r>
      <w:r w:rsidR="00800122" w:rsidRPr="002739C0">
        <w:rPr>
          <w:rFonts w:ascii="Times New Roman" w:hAnsi="Times New Roman" w:cs="Times New Roman"/>
          <w:sz w:val="24"/>
          <w:szCs w:val="24"/>
        </w:rPr>
        <w:t xml:space="preserve">the </w:t>
      </w:r>
      <w:proofErr w:type="spellStart"/>
      <w:r w:rsidR="00800122" w:rsidRPr="002739C0">
        <w:rPr>
          <w:rFonts w:ascii="Times New Roman" w:hAnsi="Times New Roman" w:cs="Times New Roman"/>
          <w:sz w:val="24"/>
          <w:szCs w:val="24"/>
        </w:rPr>
        <w:t>mappaemundi</w:t>
      </w:r>
      <w:proofErr w:type="spellEnd"/>
      <w:r w:rsidR="00800122" w:rsidRPr="002739C0">
        <w:rPr>
          <w:rFonts w:ascii="Times New Roman" w:hAnsi="Times New Roman" w:cs="Times New Roman"/>
          <w:sz w:val="24"/>
          <w:szCs w:val="24"/>
        </w:rPr>
        <w:t xml:space="preserve"> in relation to their</w:t>
      </w:r>
      <w:r w:rsidR="00BF4563" w:rsidRPr="002739C0">
        <w:rPr>
          <w:rFonts w:ascii="Times New Roman" w:hAnsi="Times New Roman" w:cs="Times New Roman"/>
          <w:sz w:val="24"/>
          <w:szCs w:val="24"/>
        </w:rPr>
        <w:t xml:space="preserve"> </w:t>
      </w:r>
      <w:r w:rsidR="00C603B0" w:rsidRPr="002739C0">
        <w:rPr>
          <w:rFonts w:ascii="Times New Roman" w:hAnsi="Times New Roman" w:cs="Times New Roman"/>
          <w:sz w:val="24"/>
          <w:szCs w:val="24"/>
        </w:rPr>
        <w:t>‘unifying ecumenical purpose’.</w:t>
      </w:r>
      <w:r w:rsidR="00C603B0" w:rsidRPr="002739C0">
        <w:rPr>
          <w:rStyle w:val="FootnoteReference"/>
          <w:rFonts w:ascii="Times New Roman" w:hAnsi="Times New Roman" w:cs="Times New Roman"/>
          <w:sz w:val="24"/>
          <w:szCs w:val="24"/>
        </w:rPr>
        <w:footnoteReference w:id="31"/>
      </w:r>
      <w:r w:rsidR="008D55FC" w:rsidRPr="002739C0">
        <w:rPr>
          <w:rFonts w:ascii="Times New Roman" w:hAnsi="Times New Roman" w:cs="Times New Roman"/>
          <w:sz w:val="24"/>
          <w:szCs w:val="24"/>
        </w:rPr>
        <w:t xml:space="preserve"> </w:t>
      </w:r>
      <w:r w:rsidR="009F3E7D" w:rsidRPr="002739C0">
        <w:rPr>
          <w:rFonts w:ascii="Times New Roman" w:hAnsi="Times New Roman" w:cs="Times New Roman"/>
          <w:sz w:val="24"/>
          <w:szCs w:val="24"/>
        </w:rPr>
        <w:t>Freidman notes the deeply religious nature of these maps, ‘</w:t>
      </w:r>
      <w:r w:rsidR="007B4516">
        <w:rPr>
          <w:rFonts w:ascii="Times New Roman" w:hAnsi="Times New Roman" w:cs="Times New Roman"/>
          <w:sz w:val="24"/>
          <w:szCs w:val="24"/>
        </w:rPr>
        <w:t>i</w:t>
      </w:r>
      <w:r w:rsidR="009F3E7D" w:rsidRPr="002739C0">
        <w:rPr>
          <w:rFonts w:ascii="Times New Roman" w:hAnsi="Times New Roman" w:cs="Times New Roman"/>
          <w:sz w:val="24"/>
          <w:szCs w:val="24"/>
        </w:rPr>
        <w:t>t can be no accident that of the three most elaborate ones surviving into the modern period, one is found in a psalter, one once hung in the school room of a nunnery and one hangs today in an English cathedral.’</w:t>
      </w:r>
      <w:r w:rsidR="009F3E7D" w:rsidRPr="002739C0">
        <w:rPr>
          <w:rFonts w:ascii="Times New Roman" w:hAnsi="Times New Roman" w:cs="Times New Roman"/>
          <w:sz w:val="24"/>
          <w:szCs w:val="24"/>
          <w:vertAlign w:val="superscript"/>
        </w:rPr>
        <w:footnoteReference w:id="32"/>
      </w:r>
      <w:r w:rsidR="009F3E7D" w:rsidRPr="002739C0">
        <w:rPr>
          <w:rFonts w:ascii="Times New Roman" w:hAnsi="Times New Roman" w:cs="Times New Roman"/>
          <w:sz w:val="24"/>
          <w:szCs w:val="24"/>
        </w:rPr>
        <w:t xml:space="preserve"> </w:t>
      </w:r>
      <w:r w:rsidR="0069541A">
        <w:rPr>
          <w:rFonts w:ascii="Times New Roman" w:hAnsi="Times New Roman" w:cs="Times New Roman"/>
          <w:sz w:val="24"/>
          <w:szCs w:val="24"/>
        </w:rPr>
        <w:t>S</w:t>
      </w:r>
      <w:r w:rsidR="0001345D" w:rsidRPr="002739C0">
        <w:rPr>
          <w:rFonts w:ascii="Times New Roman" w:hAnsi="Times New Roman" w:cs="Times New Roman"/>
          <w:sz w:val="24"/>
          <w:szCs w:val="24"/>
        </w:rPr>
        <w:t>uggested that these three</w:t>
      </w:r>
      <w:r w:rsidR="004C533D" w:rsidRPr="002739C0">
        <w:rPr>
          <w:rFonts w:ascii="Times New Roman" w:hAnsi="Times New Roman" w:cs="Times New Roman"/>
          <w:sz w:val="24"/>
          <w:szCs w:val="24"/>
        </w:rPr>
        <w:t xml:space="preserve"> maps</w:t>
      </w:r>
      <w:r w:rsidR="0069541A">
        <w:rPr>
          <w:rFonts w:ascii="Times New Roman" w:hAnsi="Times New Roman" w:cs="Times New Roman"/>
          <w:sz w:val="24"/>
          <w:szCs w:val="24"/>
        </w:rPr>
        <w:t xml:space="preserve"> as key primary sources</w:t>
      </w:r>
      <w:r w:rsidR="002A6269">
        <w:rPr>
          <w:rFonts w:ascii="Times New Roman" w:hAnsi="Times New Roman" w:cs="Times New Roman"/>
          <w:sz w:val="24"/>
          <w:szCs w:val="24"/>
        </w:rPr>
        <w:t>:</w:t>
      </w:r>
      <w:r w:rsidR="004C533D" w:rsidRPr="002739C0">
        <w:rPr>
          <w:rFonts w:ascii="Times New Roman" w:hAnsi="Times New Roman" w:cs="Times New Roman"/>
          <w:sz w:val="24"/>
          <w:szCs w:val="24"/>
        </w:rPr>
        <w:t xml:space="preserve"> The</w:t>
      </w:r>
      <w:r w:rsidR="00877F77" w:rsidRPr="002739C0">
        <w:rPr>
          <w:rFonts w:ascii="Times New Roman" w:hAnsi="Times New Roman" w:cs="Times New Roman"/>
          <w:sz w:val="24"/>
          <w:szCs w:val="24"/>
        </w:rPr>
        <w:t xml:space="preserve"> </w:t>
      </w:r>
      <w:proofErr w:type="spellStart"/>
      <w:r w:rsidR="00877F77" w:rsidRPr="002739C0">
        <w:rPr>
          <w:rFonts w:ascii="Times New Roman" w:hAnsi="Times New Roman" w:cs="Times New Roman"/>
          <w:sz w:val="24"/>
          <w:szCs w:val="24"/>
        </w:rPr>
        <w:t>Ebsdorf</w:t>
      </w:r>
      <w:proofErr w:type="spellEnd"/>
      <w:r w:rsidR="00877F77" w:rsidRPr="002739C0">
        <w:rPr>
          <w:rFonts w:ascii="Times New Roman" w:hAnsi="Times New Roman" w:cs="Times New Roman"/>
          <w:sz w:val="24"/>
          <w:szCs w:val="24"/>
        </w:rPr>
        <w:t xml:space="preserve"> Map</w:t>
      </w:r>
      <w:r w:rsidR="004C533D" w:rsidRPr="002739C0">
        <w:rPr>
          <w:rFonts w:ascii="Times New Roman" w:hAnsi="Times New Roman" w:cs="Times New Roman"/>
          <w:sz w:val="24"/>
          <w:szCs w:val="24"/>
        </w:rPr>
        <w:t xml:space="preserve"> (Fig. 1), </w:t>
      </w:r>
      <w:r w:rsidR="00877F77" w:rsidRPr="002739C0">
        <w:rPr>
          <w:rFonts w:ascii="Times New Roman" w:hAnsi="Times New Roman" w:cs="Times New Roman"/>
          <w:sz w:val="24"/>
          <w:szCs w:val="24"/>
        </w:rPr>
        <w:t>The Map</w:t>
      </w:r>
      <w:r w:rsidR="002C0C8D" w:rsidRPr="002739C0">
        <w:rPr>
          <w:rFonts w:ascii="Times New Roman" w:hAnsi="Times New Roman" w:cs="Times New Roman"/>
          <w:sz w:val="24"/>
          <w:szCs w:val="24"/>
        </w:rPr>
        <w:t xml:space="preserve"> </w:t>
      </w:r>
      <w:r w:rsidR="00F6683C" w:rsidRPr="002739C0">
        <w:rPr>
          <w:rFonts w:ascii="Times New Roman" w:hAnsi="Times New Roman" w:cs="Times New Roman"/>
          <w:sz w:val="24"/>
          <w:szCs w:val="24"/>
        </w:rPr>
        <w:t>Psalter</w:t>
      </w:r>
      <w:r w:rsidR="00877F77" w:rsidRPr="002739C0">
        <w:rPr>
          <w:rFonts w:ascii="Times New Roman" w:hAnsi="Times New Roman" w:cs="Times New Roman"/>
          <w:sz w:val="24"/>
          <w:szCs w:val="24"/>
        </w:rPr>
        <w:t xml:space="preserve"> </w:t>
      </w:r>
      <w:r w:rsidR="002C0C8D" w:rsidRPr="002739C0">
        <w:rPr>
          <w:rFonts w:ascii="Times New Roman" w:hAnsi="Times New Roman" w:cs="Times New Roman"/>
          <w:sz w:val="24"/>
          <w:szCs w:val="24"/>
        </w:rPr>
        <w:t>(</w:t>
      </w:r>
      <w:r w:rsidR="00AF7487">
        <w:rPr>
          <w:rFonts w:ascii="Times New Roman" w:hAnsi="Times New Roman" w:cs="Times New Roman"/>
          <w:sz w:val="24"/>
          <w:szCs w:val="24"/>
        </w:rPr>
        <w:t>F</w:t>
      </w:r>
      <w:r w:rsidR="002C0C8D" w:rsidRPr="002739C0">
        <w:rPr>
          <w:rFonts w:ascii="Times New Roman" w:hAnsi="Times New Roman" w:cs="Times New Roman"/>
          <w:sz w:val="24"/>
          <w:szCs w:val="24"/>
        </w:rPr>
        <w:t>ig</w:t>
      </w:r>
      <w:r w:rsidR="00AF7487">
        <w:rPr>
          <w:rFonts w:ascii="Times New Roman" w:hAnsi="Times New Roman" w:cs="Times New Roman"/>
          <w:sz w:val="24"/>
          <w:szCs w:val="24"/>
        </w:rPr>
        <w:t>.</w:t>
      </w:r>
      <w:r w:rsidR="002C0C8D" w:rsidRPr="002739C0">
        <w:rPr>
          <w:rFonts w:ascii="Times New Roman" w:hAnsi="Times New Roman" w:cs="Times New Roman"/>
          <w:sz w:val="24"/>
          <w:szCs w:val="24"/>
        </w:rPr>
        <w:t xml:space="preserve"> 2) and The </w:t>
      </w:r>
      <w:r w:rsidR="00877F77" w:rsidRPr="002739C0">
        <w:rPr>
          <w:rFonts w:ascii="Times New Roman" w:hAnsi="Times New Roman" w:cs="Times New Roman"/>
          <w:sz w:val="24"/>
          <w:szCs w:val="24"/>
        </w:rPr>
        <w:t>Hereford World</w:t>
      </w:r>
      <w:r w:rsidR="002C0C8D" w:rsidRPr="002739C0">
        <w:rPr>
          <w:rFonts w:ascii="Times New Roman" w:hAnsi="Times New Roman" w:cs="Times New Roman"/>
          <w:sz w:val="24"/>
          <w:szCs w:val="24"/>
        </w:rPr>
        <w:t xml:space="preserve"> Map</w:t>
      </w:r>
      <w:r w:rsidR="00AF7487">
        <w:rPr>
          <w:rFonts w:ascii="Times New Roman" w:hAnsi="Times New Roman" w:cs="Times New Roman"/>
          <w:sz w:val="24"/>
          <w:szCs w:val="24"/>
        </w:rPr>
        <w:t xml:space="preserve"> (Fig. 3)</w:t>
      </w:r>
      <w:r w:rsidR="002A6269">
        <w:rPr>
          <w:rFonts w:ascii="Times New Roman" w:hAnsi="Times New Roman" w:cs="Times New Roman"/>
          <w:sz w:val="24"/>
          <w:szCs w:val="24"/>
        </w:rPr>
        <w:t>,</w:t>
      </w:r>
      <w:r w:rsidR="00B76012" w:rsidRPr="002739C0">
        <w:rPr>
          <w:rFonts w:ascii="Times New Roman" w:hAnsi="Times New Roman" w:cs="Times New Roman"/>
          <w:sz w:val="24"/>
          <w:szCs w:val="24"/>
        </w:rPr>
        <w:t xml:space="preserve"> illustrate </w:t>
      </w:r>
      <w:r w:rsidR="0086033A" w:rsidRPr="002739C0">
        <w:rPr>
          <w:rFonts w:ascii="Times New Roman" w:hAnsi="Times New Roman" w:cs="Times New Roman"/>
          <w:sz w:val="24"/>
          <w:szCs w:val="24"/>
        </w:rPr>
        <w:t>the most</w:t>
      </w:r>
      <w:r w:rsidR="00B76012" w:rsidRPr="002739C0">
        <w:rPr>
          <w:rFonts w:ascii="Times New Roman" w:hAnsi="Times New Roman" w:cs="Times New Roman"/>
          <w:sz w:val="24"/>
          <w:szCs w:val="24"/>
        </w:rPr>
        <w:t xml:space="preserve"> prevailing themes of the cosmos in the medieval imagination.</w:t>
      </w:r>
      <w:r w:rsidR="00C6021A" w:rsidRPr="002739C0">
        <w:rPr>
          <w:rFonts w:ascii="Times New Roman" w:hAnsi="Times New Roman" w:cs="Times New Roman"/>
          <w:sz w:val="24"/>
          <w:szCs w:val="24"/>
        </w:rPr>
        <w:t xml:space="preserve"> The </w:t>
      </w:r>
      <w:proofErr w:type="spellStart"/>
      <w:r w:rsidR="0086033A" w:rsidRPr="002739C0">
        <w:rPr>
          <w:rFonts w:ascii="Times New Roman" w:hAnsi="Times New Roman" w:cs="Times New Roman"/>
          <w:sz w:val="24"/>
          <w:szCs w:val="24"/>
        </w:rPr>
        <w:t>E</w:t>
      </w:r>
      <w:r w:rsidR="00C6021A" w:rsidRPr="002739C0">
        <w:rPr>
          <w:rFonts w:ascii="Times New Roman" w:hAnsi="Times New Roman" w:cs="Times New Roman"/>
          <w:sz w:val="24"/>
          <w:szCs w:val="24"/>
        </w:rPr>
        <w:t>bs</w:t>
      </w:r>
      <w:r w:rsidR="00A2551B" w:rsidRPr="002739C0">
        <w:rPr>
          <w:rFonts w:ascii="Times New Roman" w:hAnsi="Times New Roman" w:cs="Times New Roman"/>
          <w:sz w:val="24"/>
          <w:szCs w:val="24"/>
        </w:rPr>
        <w:t>dorf</w:t>
      </w:r>
      <w:proofErr w:type="spellEnd"/>
      <w:r w:rsidR="00A2551B" w:rsidRPr="002739C0">
        <w:rPr>
          <w:rFonts w:ascii="Times New Roman" w:hAnsi="Times New Roman" w:cs="Times New Roman"/>
          <w:sz w:val="24"/>
          <w:szCs w:val="24"/>
        </w:rPr>
        <w:t xml:space="preserve"> Map shows a cosmos that</w:t>
      </w:r>
      <w:r w:rsidR="00A47264">
        <w:rPr>
          <w:rFonts w:ascii="Times New Roman" w:hAnsi="Times New Roman" w:cs="Times New Roman"/>
          <w:sz w:val="24"/>
          <w:szCs w:val="24"/>
        </w:rPr>
        <w:t xml:space="preserve"> explicitly</w:t>
      </w:r>
      <w:r w:rsidR="00A2551B" w:rsidRPr="002739C0">
        <w:rPr>
          <w:rFonts w:ascii="Times New Roman" w:hAnsi="Times New Roman" w:cs="Times New Roman"/>
          <w:sz w:val="24"/>
          <w:szCs w:val="24"/>
        </w:rPr>
        <w:t xml:space="preserve"> express</w:t>
      </w:r>
      <w:r w:rsidR="00E02758">
        <w:rPr>
          <w:rFonts w:ascii="Times New Roman" w:hAnsi="Times New Roman" w:cs="Times New Roman"/>
          <w:sz w:val="24"/>
          <w:szCs w:val="24"/>
        </w:rPr>
        <w:t>es</w:t>
      </w:r>
      <w:r w:rsidR="00A2551B" w:rsidRPr="002739C0">
        <w:rPr>
          <w:rFonts w:ascii="Times New Roman" w:hAnsi="Times New Roman" w:cs="Times New Roman"/>
          <w:sz w:val="24"/>
          <w:szCs w:val="24"/>
        </w:rPr>
        <w:t xml:space="preserve"> the centrality of </w:t>
      </w:r>
      <w:r w:rsidR="00F653A0">
        <w:rPr>
          <w:rFonts w:ascii="Times New Roman" w:hAnsi="Times New Roman" w:cs="Times New Roman"/>
          <w:sz w:val="24"/>
          <w:szCs w:val="24"/>
        </w:rPr>
        <w:t>G</w:t>
      </w:r>
      <w:r w:rsidR="00A2551B" w:rsidRPr="002739C0">
        <w:rPr>
          <w:rFonts w:ascii="Times New Roman" w:hAnsi="Times New Roman" w:cs="Times New Roman"/>
          <w:sz w:val="24"/>
          <w:szCs w:val="24"/>
        </w:rPr>
        <w:t xml:space="preserve">od to the </w:t>
      </w:r>
      <w:r w:rsidR="008B10AE" w:rsidRPr="002739C0">
        <w:rPr>
          <w:rFonts w:ascii="Times New Roman" w:hAnsi="Times New Roman" w:cs="Times New Roman"/>
          <w:sz w:val="24"/>
          <w:szCs w:val="24"/>
        </w:rPr>
        <w:t xml:space="preserve">world. The </w:t>
      </w:r>
      <w:r w:rsidR="00E02758">
        <w:rPr>
          <w:rFonts w:ascii="Times New Roman" w:hAnsi="Times New Roman" w:cs="Times New Roman"/>
          <w:sz w:val="24"/>
          <w:szCs w:val="24"/>
        </w:rPr>
        <w:t>M</w:t>
      </w:r>
      <w:r w:rsidR="008B10AE" w:rsidRPr="002739C0">
        <w:rPr>
          <w:rFonts w:ascii="Times New Roman" w:hAnsi="Times New Roman" w:cs="Times New Roman"/>
          <w:sz w:val="24"/>
          <w:szCs w:val="24"/>
        </w:rPr>
        <w:t xml:space="preserve">ap </w:t>
      </w:r>
      <w:r w:rsidR="00E02758">
        <w:rPr>
          <w:rFonts w:ascii="Times New Roman" w:hAnsi="Times New Roman" w:cs="Times New Roman"/>
          <w:sz w:val="24"/>
          <w:szCs w:val="24"/>
        </w:rPr>
        <w:t>P</w:t>
      </w:r>
      <w:r w:rsidR="008B10AE" w:rsidRPr="002739C0">
        <w:rPr>
          <w:rFonts w:ascii="Times New Roman" w:hAnsi="Times New Roman" w:cs="Times New Roman"/>
          <w:sz w:val="24"/>
          <w:szCs w:val="24"/>
        </w:rPr>
        <w:t>salter demonstrates</w:t>
      </w:r>
      <w:r w:rsidR="00B40E1D" w:rsidRPr="002739C0">
        <w:rPr>
          <w:rFonts w:ascii="Times New Roman" w:hAnsi="Times New Roman" w:cs="Times New Roman"/>
          <w:sz w:val="24"/>
          <w:szCs w:val="24"/>
        </w:rPr>
        <w:t xml:space="preserve"> the synthesis of Christian and </w:t>
      </w:r>
      <w:r w:rsidR="00842C23">
        <w:rPr>
          <w:rFonts w:ascii="Times New Roman" w:hAnsi="Times New Roman" w:cs="Times New Roman"/>
          <w:sz w:val="24"/>
          <w:szCs w:val="24"/>
        </w:rPr>
        <w:t>C</w:t>
      </w:r>
      <w:r w:rsidR="00B40E1D" w:rsidRPr="002739C0">
        <w:rPr>
          <w:rFonts w:ascii="Times New Roman" w:hAnsi="Times New Roman" w:cs="Times New Roman"/>
          <w:sz w:val="24"/>
          <w:szCs w:val="24"/>
        </w:rPr>
        <w:t>lassical world view</w:t>
      </w:r>
      <w:r w:rsidR="006821F9" w:rsidRPr="002739C0">
        <w:rPr>
          <w:rFonts w:ascii="Times New Roman" w:hAnsi="Times New Roman" w:cs="Times New Roman"/>
          <w:sz w:val="24"/>
          <w:szCs w:val="24"/>
        </w:rPr>
        <w:t>.</w:t>
      </w:r>
      <w:r w:rsidR="00B40E1D" w:rsidRPr="002739C0">
        <w:rPr>
          <w:rFonts w:ascii="Times New Roman" w:hAnsi="Times New Roman" w:cs="Times New Roman"/>
          <w:sz w:val="24"/>
          <w:szCs w:val="24"/>
        </w:rPr>
        <w:t xml:space="preserve"> </w:t>
      </w:r>
      <w:r w:rsidR="006821F9" w:rsidRPr="002739C0">
        <w:rPr>
          <w:rFonts w:ascii="Times New Roman" w:hAnsi="Times New Roman" w:cs="Times New Roman"/>
          <w:sz w:val="24"/>
          <w:szCs w:val="24"/>
        </w:rPr>
        <w:t>T</w:t>
      </w:r>
      <w:r w:rsidR="00B40E1D" w:rsidRPr="002739C0">
        <w:rPr>
          <w:rFonts w:ascii="Times New Roman" w:hAnsi="Times New Roman" w:cs="Times New Roman"/>
          <w:sz w:val="24"/>
          <w:szCs w:val="24"/>
        </w:rPr>
        <w:t xml:space="preserve">he </w:t>
      </w:r>
      <w:r w:rsidR="00B40E1D" w:rsidRPr="002739C0">
        <w:rPr>
          <w:rFonts w:ascii="Times New Roman" w:hAnsi="Times New Roman" w:cs="Times New Roman"/>
          <w:sz w:val="24"/>
          <w:szCs w:val="24"/>
        </w:rPr>
        <w:lastRenderedPageBreak/>
        <w:t xml:space="preserve">Hereford </w:t>
      </w:r>
      <w:r w:rsidR="00AB4FF9">
        <w:rPr>
          <w:rFonts w:ascii="Times New Roman" w:hAnsi="Times New Roman" w:cs="Times New Roman"/>
          <w:sz w:val="24"/>
          <w:szCs w:val="24"/>
        </w:rPr>
        <w:t>W</w:t>
      </w:r>
      <w:r w:rsidR="00B40E1D" w:rsidRPr="002739C0">
        <w:rPr>
          <w:rFonts w:ascii="Times New Roman" w:hAnsi="Times New Roman" w:cs="Times New Roman"/>
          <w:sz w:val="24"/>
          <w:szCs w:val="24"/>
        </w:rPr>
        <w:t xml:space="preserve">orld </w:t>
      </w:r>
      <w:r w:rsidR="00AB4FF9">
        <w:rPr>
          <w:rFonts w:ascii="Times New Roman" w:hAnsi="Times New Roman" w:cs="Times New Roman"/>
          <w:sz w:val="24"/>
          <w:szCs w:val="24"/>
        </w:rPr>
        <w:t>M</w:t>
      </w:r>
      <w:r w:rsidR="00B40E1D" w:rsidRPr="002739C0">
        <w:rPr>
          <w:rFonts w:ascii="Times New Roman" w:hAnsi="Times New Roman" w:cs="Times New Roman"/>
          <w:sz w:val="24"/>
          <w:szCs w:val="24"/>
        </w:rPr>
        <w:t>ap reveals</w:t>
      </w:r>
      <w:r w:rsidR="006821F9" w:rsidRPr="002739C0">
        <w:rPr>
          <w:rFonts w:ascii="Times New Roman" w:hAnsi="Times New Roman" w:cs="Times New Roman"/>
          <w:sz w:val="24"/>
          <w:szCs w:val="24"/>
        </w:rPr>
        <w:t xml:space="preserve"> </w:t>
      </w:r>
      <w:r w:rsidR="00292D5E" w:rsidRPr="002739C0">
        <w:rPr>
          <w:rFonts w:ascii="Times New Roman" w:hAnsi="Times New Roman" w:cs="Times New Roman"/>
          <w:sz w:val="24"/>
          <w:szCs w:val="24"/>
        </w:rPr>
        <w:t xml:space="preserve">the centrality of the Christian grand narrative to the </w:t>
      </w:r>
      <w:r w:rsidR="00612D0A" w:rsidRPr="002739C0">
        <w:rPr>
          <w:rFonts w:ascii="Times New Roman" w:hAnsi="Times New Roman" w:cs="Times New Roman"/>
          <w:sz w:val="24"/>
          <w:szCs w:val="24"/>
        </w:rPr>
        <w:t>medieval imagination</w:t>
      </w:r>
      <w:r w:rsidR="004D2DD5">
        <w:rPr>
          <w:rFonts w:ascii="Times New Roman" w:hAnsi="Times New Roman" w:cs="Times New Roman"/>
          <w:sz w:val="24"/>
          <w:szCs w:val="24"/>
        </w:rPr>
        <w:t>, subsequently analys</w:t>
      </w:r>
      <w:r w:rsidR="00CE6D77">
        <w:rPr>
          <w:rFonts w:ascii="Times New Roman" w:hAnsi="Times New Roman" w:cs="Times New Roman"/>
          <w:sz w:val="24"/>
          <w:szCs w:val="24"/>
        </w:rPr>
        <w:t>ed.</w:t>
      </w:r>
    </w:p>
    <w:p w14:paraId="4A37B7BB" w14:textId="77777777" w:rsidR="008D55FC" w:rsidRPr="002739C0" w:rsidRDefault="008D55FC" w:rsidP="00D30745">
      <w:pPr>
        <w:spacing w:line="480" w:lineRule="auto"/>
        <w:jc w:val="both"/>
        <w:rPr>
          <w:rFonts w:ascii="Times New Roman" w:hAnsi="Times New Roman" w:cs="Times New Roman"/>
          <w:sz w:val="24"/>
          <w:szCs w:val="24"/>
        </w:rPr>
      </w:pPr>
    </w:p>
    <w:p w14:paraId="71B383D4" w14:textId="77777777" w:rsidR="003470FD" w:rsidRDefault="003470FD" w:rsidP="00FB3D99">
      <w:pPr>
        <w:spacing w:line="480" w:lineRule="auto"/>
        <w:ind w:left="720" w:hanging="720"/>
        <w:jc w:val="both"/>
        <w:rPr>
          <w:rFonts w:ascii="Times New Roman" w:hAnsi="Times New Roman" w:cs="Times New Roman"/>
          <w:b/>
          <w:sz w:val="24"/>
          <w:szCs w:val="24"/>
        </w:rPr>
      </w:pPr>
    </w:p>
    <w:p w14:paraId="7D0537EE" w14:textId="70225F6B" w:rsidR="008D55FC" w:rsidRPr="002739C0" w:rsidRDefault="00110FC0" w:rsidP="00FB3D99">
      <w:pPr>
        <w:spacing w:line="480" w:lineRule="auto"/>
        <w:ind w:left="720" w:hanging="720"/>
        <w:jc w:val="both"/>
        <w:rPr>
          <w:rFonts w:ascii="Times New Roman" w:hAnsi="Times New Roman" w:cs="Times New Roman"/>
          <w:b/>
          <w:sz w:val="24"/>
          <w:szCs w:val="24"/>
        </w:rPr>
      </w:pPr>
      <w:r w:rsidRPr="002739C0">
        <w:rPr>
          <w:rFonts w:ascii="Times New Roman" w:hAnsi="Times New Roman" w:cs="Times New Roman"/>
          <w:b/>
          <w:sz w:val="24"/>
          <w:szCs w:val="24"/>
        </w:rPr>
        <w:t xml:space="preserve">The </w:t>
      </w:r>
      <w:proofErr w:type="spellStart"/>
      <w:r w:rsidRPr="002739C0">
        <w:rPr>
          <w:rFonts w:ascii="Times New Roman" w:hAnsi="Times New Roman" w:cs="Times New Roman"/>
          <w:b/>
          <w:sz w:val="24"/>
          <w:szCs w:val="24"/>
        </w:rPr>
        <w:t>Ebsdorf</w:t>
      </w:r>
      <w:proofErr w:type="spellEnd"/>
      <w:r w:rsidRPr="002739C0">
        <w:rPr>
          <w:rFonts w:ascii="Times New Roman" w:hAnsi="Times New Roman" w:cs="Times New Roman"/>
          <w:b/>
          <w:sz w:val="24"/>
          <w:szCs w:val="24"/>
        </w:rPr>
        <w:t xml:space="preserve"> Map</w:t>
      </w:r>
    </w:p>
    <w:p w14:paraId="1643412B" w14:textId="2423C8ED" w:rsidR="00DE13B4" w:rsidRPr="002739C0" w:rsidRDefault="00B31843" w:rsidP="00DE13B4">
      <w:pPr>
        <w:spacing w:line="480" w:lineRule="auto"/>
        <w:jc w:val="both"/>
        <w:rPr>
          <w:rFonts w:ascii="Times New Roman" w:hAnsi="Times New Roman" w:cs="Times New Roman"/>
          <w:sz w:val="24"/>
          <w:szCs w:val="24"/>
        </w:rPr>
      </w:pPr>
      <w:r w:rsidRPr="002739C0">
        <w:rPr>
          <w:rFonts w:ascii="Times New Roman" w:hAnsi="Times New Roman" w:cs="Times New Roman"/>
          <w:sz w:val="24"/>
          <w:szCs w:val="24"/>
        </w:rPr>
        <w:t xml:space="preserve">Created </w:t>
      </w:r>
      <w:r w:rsidR="00472C31" w:rsidRPr="002739C0">
        <w:rPr>
          <w:rFonts w:ascii="Times New Roman" w:hAnsi="Times New Roman" w:cs="Times New Roman"/>
          <w:sz w:val="24"/>
          <w:szCs w:val="24"/>
        </w:rPr>
        <w:t>circa</w:t>
      </w:r>
      <w:r w:rsidR="000569DB" w:rsidRPr="002739C0">
        <w:rPr>
          <w:rFonts w:ascii="Times New Roman" w:hAnsi="Times New Roman" w:cs="Times New Roman"/>
          <w:sz w:val="24"/>
          <w:szCs w:val="24"/>
        </w:rPr>
        <w:t xml:space="preserve"> </w:t>
      </w:r>
      <w:r w:rsidR="00377C8B" w:rsidRPr="002739C0">
        <w:rPr>
          <w:rFonts w:ascii="Times New Roman" w:hAnsi="Times New Roman" w:cs="Times New Roman"/>
          <w:sz w:val="24"/>
          <w:szCs w:val="24"/>
        </w:rPr>
        <w:t xml:space="preserve">1300 the </w:t>
      </w:r>
      <w:proofErr w:type="spellStart"/>
      <w:r w:rsidR="00377C8B" w:rsidRPr="002739C0">
        <w:rPr>
          <w:rFonts w:ascii="Times New Roman" w:hAnsi="Times New Roman" w:cs="Times New Roman"/>
          <w:sz w:val="24"/>
          <w:szCs w:val="24"/>
        </w:rPr>
        <w:t>Ebsdorf</w:t>
      </w:r>
      <w:proofErr w:type="spellEnd"/>
      <w:r w:rsidR="00377C8B" w:rsidRPr="002739C0">
        <w:rPr>
          <w:rFonts w:ascii="Times New Roman" w:hAnsi="Times New Roman" w:cs="Times New Roman"/>
          <w:sz w:val="24"/>
          <w:szCs w:val="24"/>
        </w:rPr>
        <w:t xml:space="preserve"> map was the largest surviving world map until its destruction during </w:t>
      </w:r>
      <w:r w:rsidR="002F6DD3" w:rsidRPr="002739C0">
        <w:rPr>
          <w:rFonts w:ascii="Times New Roman" w:hAnsi="Times New Roman" w:cs="Times New Roman"/>
          <w:sz w:val="24"/>
          <w:szCs w:val="24"/>
        </w:rPr>
        <w:t>the bombing of Germany in 1943.</w:t>
      </w:r>
      <w:r w:rsidR="00477972" w:rsidRPr="002739C0">
        <w:rPr>
          <w:rStyle w:val="FootnoteReference"/>
          <w:rFonts w:ascii="Times New Roman" w:hAnsi="Times New Roman" w:cs="Times New Roman"/>
          <w:sz w:val="24"/>
          <w:szCs w:val="24"/>
        </w:rPr>
        <w:footnoteReference w:id="33"/>
      </w:r>
      <w:r w:rsidR="009905A1" w:rsidRPr="002739C0">
        <w:rPr>
          <w:rFonts w:ascii="Times New Roman" w:hAnsi="Times New Roman" w:cs="Times New Roman"/>
          <w:sz w:val="24"/>
          <w:szCs w:val="24"/>
        </w:rPr>
        <w:t xml:space="preserve"> It </w:t>
      </w:r>
      <w:r w:rsidR="00B24C3E">
        <w:rPr>
          <w:rFonts w:ascii="Times New Roman" w:hAnsi="Times New Roman" w:cs="Times New Roman"/>
          <w:sz w:val="24"/>
          <w:szCs w:val="24"/>
        </w:rPr>
        <w:t>illustrates</w:t>
      </w:r>
      <w:r w:rsidR="009D089E" w:rsidRPr="002739C0">
        <w:rPr>
          <w:rFonts w:ascii="Times New Roman" w:hAnsi="Times New Roman" w:cs="Times New Roman"/>
          <w:sz w:val="24"/>
          <w:szCs w:val="24"/>
        </w:rPr>
        <w:t xml:space="preserve"> </w:t>
      </w:r>
      <w:r w:rsidR="00B24C3E">
        <w:rPr>
          <w:rFonts w:ascii="Times New Roman" w:hAnsi="Times New Roman" w:cs="Times New Roman"/>
          <w:sz w:val="24"/>
          <w:szCs w:val="24"/>
        </w:rPr>
        <w:t>the</w:t>
      </w:r>
      <w:r w:rsidR="009D089E" w:rsidRPr="002739C0">
        <w:rPr>
          <w:rFonts w:ascii="Times New Roman" w:hAnsi="Times New Roman" w:cs="Times New Roman"/>
          <w:sz w:val="24"/>
          <w:szCs w:val="24"/>
        </w:rPr>
        <w:t xml:space="preserve"> notion of God </w:t>
      </w:r>
      <w:r w:rsidR="00FB5D5F">
        <w:rPr>
          <w:rFonts w:ascii="Times New Roman" w:hAnsi="Times New Roman" w:cs="Times New Roman"/>
          <w:sz w:val="24"/>
          <w:szCs w:val="24"/>
        </w:rPr>
        <w:t>as</w:t>
      </w:r>
      <w:r w:rsidR="009D089E" w:rsidRPr="002739C0">
        <w:rPr>
          <w:rFonts w:ascii="Times New Roman" w:hAnsi="Times New Roman" w:cs="Times New Roman"/>
          <w:sz w:val="24"/>
          <w:szCs w:val="24"/>
        </w:rPr>
        <w:t xml:space="preserve"> the </w:t>
      </w:r>
      <w:r w:rsidR="00E84917" w:rsidRPr="002739C0">
        <w:rPr>
          <w:rFonts w:ascii="Times New Roman" w:hAnsi="Times New Roman" w:cs="Times New Roman"/>
          <w:sz w:val="24"/>
          <w:szCs w:val="24"/>
        </w:rPr>
        <w:t>entity that holds the fabric of the cosmos together</w:t>
      </w:r>
      <w:r w:rsidR="00EF513A" w:rsidRPr="002739C0">
        <w:rPr>
          <w:rFonts w:ascii="Times New Roman" w:hAnsi="Times New Roman" w:cs="Times New Roman"/>
          <w:sz w:val="24"/>
          <w:szCs w:val="24"/>
        </w:rPr>
        <w:t>.</w:t>
      </w:r>
      <w:r w:rsidR="00DE13B4" w:rsidRPr="002739C0">
        <w:rPr>
          <w:rFonts w:ascii="Times New Roman" w:hAnsi="Times New Roman" w:cs="Times New Roman"/>
          <w:sz w:val="24"/>
          <w:szCs w:val="24"/>
        </w:rPr>
        <w:t xml:space="preserve"> Kupfer notes that while the Hereford and Psalter maps reflect the place of </w:t>
      </w:r>
      <w:r w:rsidR="0086242F">
        <w:rPr>
          <w:rFonts w:ascii="Times New Roman" w:hAnsi="Times New Roman" w:cs="Times New Roman"/>
          <w:sz w:val="24"/>
          <w:szCs w:val="24"/>
        </w:rPr>
        <w:t>G</w:t>
      </w:r>
      <w:r w:rsidR="00DE13B4" w:rsidRPr="002739C0">
        <w:rPr>
          <w:rFonts w:ascii="Times New Roman" w:hAnsi="Times New Roman" w:cs="Times New Roman"/>
          <w:sz w:val="24"/>
          <w:szCs w:val="24"/>
        </w:rPr>
        <w:t>od in terms of his transcendence ‘outside and above the world,’</w:t>
      </w:r>
      <w:r w:rsidR="00DE13B4" w:rsidRPr="002739C0">
        <w:rPr>
          <w:rStyle w:val="FootnoteReference"/>
          <w:rFonts w:ascii="Times New Roman" w:hAnsi="Times New Roman" w:cs="Times New Roman"/>
          <w:sz w:val="24"/>
          <w:szCs w:val="24"/>
        </w:rPr>
        <w:footnoteReference w:id="34"/>
      </w:r>
      <w:r w:rsidR="00DE13B4" w:rsidRPr="002739C0">
        <w:rPr>
          <w:rFonts w:ascii="Times New Roman" w:hAnsi="Times New Roman" w:cs="Times New Roman"/>
          <w:sz w:val="24"/>
          <w:szCs w:val="24"/>
        </w:rPr>
        <w:t xml:space="preserve"> the </w:t>
      </w:r>
      <w:proofErr w:type="spellStart"/>
      <w:r w:rsidR="00DE13B4" w:rsidRPr="002739C0">
        <w:rPr>
          <w:rFonts w:ascii="Times New Roman" w:hAnsi="Times New Roman" w:cs="Times New Roman"/>
          <w:sz w:val="24"/>
          <w:szCs w:val="24"/>
        </w:rPr>
        <w:t>Ebsdorf</w:t>
      </w:r>
      <w:proofErr w:type="spellEnd"/>
      <w:r w:rsidR="00DE13B4" w:rsidRPr="002739C0">
        <w:rPr>
          <w:rFonts w:ascii="Times New Roman" w:hAnsi="Times New Roman" w:cs="Times New Roman"/>
          <w:sz w:val="24"/>
          <w:szCs w:val="24"/>
        </w:rPr>
        <w:t xml:space="preserve"> map focuses on God’s humanity in the </w:t>
      </w:r>
      <w:r w:rsidR="00586F02" w:rsidRPr="002739C0">
        <w:rPr>
          <w:rFonts w:ascii="Times New Roman" w:hAnsi="Times New Roman" w:cs="Times New Roman"/>
          <w:sz w:val="24"/>
          <w:szCs w:val="24"/>
        </w:rPr>
        <w:t>incarnation</w:t>
      </w:r>
      <w:r w:rsidR="00DE13B4" w:rsidRPr="002739C0">
        <w:rPr>
          <w:rFonts w:ascii="Times New Roman" w:hAnsi="Times New Roman" w:cs="Times New Roman"/>
          <w:sz w:val="24"/>
          <w:szCs w:val="24"/>
        </w:rPr>
        <w:t xml:space="preserve"> of Christ. This concept is most significantly illustrated in</w:t>
      </w:r>
      <w:r w:rsidR="001A6D6D" w:rsidRPr="002739C0">
        <w:rPr>
          <w:rFonts w:ascii="Times New Roman" w:hAnsi="Times New Roman" w:cs="Times New Roman"/>
          <w:sz w:val="24"/>
          <w:szCs w:val="24"/>
        </w:rPr>
        <w:t xml:space="preserve"> the link between the biblical </w:t>
      </w:r>
      <w:r w:rsidR="00DF7431" w:rsidRPr="002739C0">
        <w:rPr>
          <w:rFonts w:ascii="Times New Roman" w:hAnsi="Times New Roman" w:cs="Times New Roman"/>
          <w:sz w:val="24"/>
          <w:szCs w:val="24"/>
        </w:rPr>
        <w:t>prophesies regarding Christ</w:t>
      </w:r>
      <w:r w:rsidR="001A6D6D" w:rsidRPr="002739C0">
        <w:rPr>
          <w:rFonts w:ascii="Times New Roman" w:hAnsi="Times New Roman" w:cs="Times New Roman"/>
          <w:sz w:val="24"/>
          <w:szCs w:val="24"/>
        </w:rPr>
        <w:t xml:space="preserve"> o</w:t>
      </w:r>
      <w:r w:rsidR="00D4274C" w:rsidRPr="002739C0">
        <w:rPr>
          <w:rFonts w:ascii="Times New Roman" w:hAnsi="Times New Roman" w:cs="Times New Roman"/>
          <w:sz w:val="24"/>
          <w:szCs w:val="24"/>
        </w:rPr>
        <w:t>f</w:t>
      </w:r>
      <w:r w:rsidR="00DF7431" w:rsidRPr="002739C0">
        <w:rPr>
          <w:rFonts w:ascii="Times New Roman" w:hAnsi="Times New Roman" w:cs="Times New Roman"/>
          <w:sz w:val="24"/>
          <w:szCs w:val="24"/>
        </w:rPr>
        <w:t xml:space="preserve"> the </w:t>
      </w:r>
      <w:r w:rsidR="00817154">
        <w:rPr>
          <w:rFonts w:ascii="Times New Roman" w:hAnsi="Times New Roman" w:cs="Times New Roman"/>
          <w:sz w:val="24"/>
          <w:szCs w:val="24"/>
        </w:rPr>
        <w:t>O</w:t>
      </w:r>
      <w:r w:rsidR="00DF7431" w:rsidRPr="002739C0">
        <w:rPr>
          <w:rFonts w:ascii="Times New Roman" w:hAnsi="Times New Roman" w:cs="Times New Roman"/>
          <w:sz w:val="24"/>
          <w:szCs w:val="24"/>
        </w:rPr>
        <w:t xml:space="preserve">ld </w:t>
      </w:r>
      <w:r w:rsidR="00817154">
        <w:rPr>
          <w:rFonts w:ascii="Times New Roman" w:hAnsi="Times New Roman" w:cs="Times New Roman"/>
          <w:sz w:val="24"/>
          <w:szCs w:val="24"/>
        </w:rPr>
        <w:t>T</w:t>
      </w:r>
      <w:r w:rsidR="00DF7431" w:rsidRPr="002739C0">
        <w:rPr>
          <w:rFonts w:ascii="Times New Roman" w:hAnsi="Times New Roman" w:cs="Times New Roman"/>
          <w:sz w:val="24"/>
          <w:szCs w:val="24"/>
        </w:rPr>
        <w:t xml:space="preserve">estament and </w:t>
      </w:r>
      <w:r w:rsidR="00D90E9A" w:rsidRPr="002739C0">
        <w:rPr>
          <w:rFonts w:ascii="Times New Roman" w:hAnsi="Times New Roman" w:cs="Times New Roman"/>
          <w:sz w:val="24"/>
          <w:szCs w:val="24"/>
        </w:rPr>
        <w:t xml:space="preserve">in the New Testament statements regarding the </w:t>
      </w:r>
      <w:r w:rsidR="004716A6" w:rsidRPr="002739C0">
        <w:rPr>
          <w:rFonts w:ascii="Times New Roman" w:hAnsi="Times New Roman" w:cs="Times New Roman"/>
          <w:sz w:val="24"/>
          <w:szCs w:val="24"/>
        </w:rPr>
        <w:t xml:space="preserve">purpose of the </w:t>
      </w:r>
      <w:r w:rsidR="00586F02" w:rsidRPr="002739C0">
        <w:rPr>
          <w:rFonts w:ascii="Times New Roman" w:hAnsi="Times New Roman" w:cs="Times New Roman"/>
          <w:sz w:val="24"/>
          <w:szCs w:val="24"/>
        </w:rPr>
        <w:t>crucifixion</w:t>
      </w:r>
      <w:r w:rsidR="004716A6" w:rsidRPr="002739C0">
        <w:rPr>
          <w:rFonts w:ascii="Times New Roman" w:hAnsi="Times New Roman" w:cs="Times New Roman"/>
          <w:sz w:val="24"/>
          <w:szCs w:val="24"/>
        </w:rPr>
        <w:t>.</w:t>
      </w:r>
    </w:p>
    <w:p w14:paraId="11487892" w14:textId="3E994596" w:rsidR="00B31843" w:rsidRPr="002739C0" w:rsidRDefault="00B31843" w:rsidP="00D30745">
      <w:pPr>
        <w:spacing w:line="480" w:lineRule="auto"/>
        <w:jc w:val="both"/>
        <w:rPr>
          <w:rFonts w:ascii="Times New Roman" w:hAnsi="Times New Roman" w:cs="Times New Roman"/>
          <w:sz w:val="24"/>
          <w:szCs w:val="24"/>
        </w:rPr>
      </w:pPr>
    </w:p>
    <w:p w14:paraId="5C039591" w14:textId="395CE579" w:rsidR="00CF1D3E" w:rsidRPr="002739C0" w:rsidRDefault="00B21D96" w:rsidP="00CF7283">
      <w:pPr>
        <w:spacing w:line="480" w:lineRule="auto"/>
        <w:jc w:val="both"/>
        <w:rPr>
          <w:rFonts w:ascii="Times New Roman" w:eastAsia="Times New Roman" w:hAnsi="Times New Roman" w:cs="Times New Roman"/>
          <w:b/>
          <w:bCs/>
          <w:color w:val="000000"/>
          <w:sz w:val="24"/>
          <w:szCs w:val="24"/>
          <w:lang w:eastAsia="en-GB"/>
        </w:rPr>
      </w:pPr>
      <w:r w:rsidRPr="002739C0">
        <w:rPr>
          <w:rFonts w:ascii="Times New Roman" w:hAnsi="Times New Roman" w:cs="Times New Roman"/>
          <w:sz w:val="24"/>
          <w:szCs w:val="24"/>
        </w:rPr>
        <w:t xml:space="preserve">The most significant theological reference in the </w:t>
      </w:r>
      <w:r w:rsidR="00F80CBA" w:rsidRPr="002739C0">
        <w:rPr>
          <w:rFonts w:ascii="Times New Roman" w:hAnsi="Times New Roman" w:cs="Times New Roman"/>
          <w:sz w:val="24"/>
          <w:szCs w:val="24"/>
        </w:rPr>
        <w:t xml:space="preserve">map is its depiction of </w:t>
      </w:r>
      <w:r w:rsidR="00D541A4" w:rsidRPr="002739C0">
        <w:rPr>
          <w:rFonts w:ascii="Times New Roman" w:hAnsi="Times New Roman" w:cs="Times New Roman"/>
          <w:sz w:val="24"/>
          <w:szCs w:val="24"/>
        </w:rPr>
        <w:t>the vision of Isaiah</w:t>
      </w:r>
      <w:r w:rsidR="001A6D6D" w:rsidRPr="002739C0">
        <w:rPr>
          <w:rFonts w:ascii="Times New Roman" w:hAnsi="Times New Roman" w:cs="Times New Roman"/>
          <w:sz w:val="24"/>
          <w:szCs w:val="24"/>
        </w:rPr>
        <w:t xml:space="preserve">, which was interpreted as a </w:t>
      </w:r>
      <w:r w:rsidR="00586F02" w:rsidRPr="002739C0">
        <w:rPr>
          <w:rFonts w:ascii="Times New Roman" w:hAnsi="Times New Roman" w:cs="Times New Roman"/>
          <w:sz w:val="24"/>
          <w:szCs w:val="24"/>
        </w:rPr>
        <w:t>prophecy;</w:t>
      </w:r>
      <w:r w:rsidR="00DC62A4" w:rsidRPr="002739C0">
        <w:rPr>
          <w:rFonts w:ascii="Times New Roman" w:eastAsia="Times New Roman" w:hAnsi="Times New Roman" w:cs="Times New Roman"/>
          <w:b/>
          <w:bCs/>
          <w:color w:val="000000"/>
          <w:sz w:val="24"/>
          <w:szCs w:val="24"/>
          <w:lang w:eastAsia="en-GB"/>
        </w:rPr>
        <w:t xml:space="preserve"> </w:t>
      </w:r>
    </w:p>
    <w:p w14:paraId="2DA8AA04" w14:textId="76C41918" w:rsidR="00DC62A4" w:rsidRPr="002739C0" w:rsidRDefault="00DC62A4" w:rsidP="00B21D96">
      <w:pPr>
        <w:spacing w:line="240" w:lineRule="auto"/>
        <w:ind w:left="567" w:right="567"/>
        <w:jc w:val="both"/>
        <w:rPr>
          <w:rFonts w:ascii="Times New Roman" w:hAnsi="Times New Roman" w:cs="Times New Roman"/>
          <w:sz w:val="24"/>
          <w:szCs w:val="24"/>
        </w:rPr>
      </w:pPr>
      <w:r w:rsidRPr="002739C0">
        <w:rPr>
          <w:rFonts w:ascii="Times New Roman" w:hAnsi="Times New Roman" w:cs="Times New Roman"/>
          <w:b/>
          <w:bCs/>
          <w:sz w:val="24"/>
          <w:szCs w:val="24"/>
        </w:rPr>
        <w:t> </w:t>
      </w:r>
      <w:r w:rsidR="00545AE8" w:rsidRPr="002739C0">
        <w:rPr>
          <w:rFonts w:ascii="Times New Roman" w:hAnsi="Times New Roman" w:cs="Times New Roman"/>
          <w:b/>
          <w:bCs/>
          <w:sz w:val="24"/>
          <w:szCs w:val="24"/>
        </w:rPr>
        <w:t>‘</w:t>
      </w:r>
      <w:r w:rsidRPr="002739C0">
        <w:rPr>
          <w:rFonts w:ascii="Times New Roman" w:hAnsi="Times New Roman" w:cs="Times New Roman"/>
          <w:sz w:val="24"/>
          <w:szCs w:val="24"/>
        </w:rPr>
        <w:t xml:space="preserve">In the year that king Uzziah died I saw also the Lord sitting upon a throne, high and </w:t>
      </w:r>
      <w:proofErr w:type="gramStart"/>
      <w:r w:rsidRPr="002739C0">
        <w:rPr>
          <w:rFonts w:ascii="Times New Roman" w:hAnsi="Times New Roman" w:cs="Times New Roman"/>
          <w:sz w:val="24"/>
          <w:szCs w:val="24"/>
        </w:rPr>
        <w:t>lifted up</w:t>
      </w:r>
      <w:proofErr w:type="gramEnd"/>
      <w:r w:rsidRPr="002739C0">
        <w:rPr>
          <w:rFonts w:ascii="Times New Roman" w:hAnsi="Times New Roman" w:cs="Times New Roman"/>
          <w:sz w:val="24"/>
          <w:szCs w:val="24"/>
        </w:rPr>
        <w:t>, and his train filled the temple.</w:t>
      </w:r>
    </w:p>
    <w:p w14:paraId="3A8F1CF1" w14:textId="77777777" w:rsidR="00DC62A4" w:rsidRPr="002739C0" w:rsidRDefault="00DC62A4" w:rsidP="00B21D96">
      <w:pPr>
        <w:spacing w:line="240" w:lineRule="auto"/>
        <w:ind w:left="567" w:right="567"/>
        <w:jc w:val="both"/>
        <w:rPr>
          <w:rFonts w:ascii="Times New Roman" w:hAnsi="Times New Roman" w:cs="Times New Roman"/>
          <w:sz w:val="24"/>
          <w:szCs w:val="24"/>
        </w:rPr>
      </w:pPr>
      <w:r w:rsidRPr="002739C0">
        <w:rPr>
          <w:rFonts w:ascii="Times New Roman" w:hAnsi="Times New Roman" w:cs="Times New Roman"/>
          <w:b/>
          <w:bCs/>
          <w:sz w:val="24"/>
          <w:szCs w:val="24"/>
          <w:vertAlign w:val="superscript"/>
        </w:rPr>
        <w:t>2 </w:t>
      </w:r>
      <w:r w:rsidRPr="002739C0">
        <w:rPr>
          <w:rFonts w:ascii="Times New Roman" w:hAnsi="Times New Roman" w:cs="Times New Roman"/>
          <w:sz w:val="24"/>
          <w:szCs w:val="24"/>
        </w:rPr>
        <w:t xml:space="preserve">Above it stood the </w:t>
      </w:r>
      <w:proofErr w:type="spellStart"/>
      <w:r w:rsidRPr="002739C0">
        <w:rPr>
          <w:rFonts w:ascii="Times New Roman" w:hAnsi="Times New Roman" w:cs="Times New Roman"/>
          <w:sz w:val="24"/>
          <w:szCs w:val="24"/>
        </w:rPr>
        <w:t>seraphims</w:t>
      </w:r>
      <w:proofErr w:type="spellEnd"/>
      <w:r w:rsidRPr="002739C0">
        <w:rPr>
          <w:rFonts w:ascii="Times New Roman" w:hAnsi="Times New Roman" w:cs="Times New Roman"/>
          <w:sz w:val="24"/>
          <w:szCs w:val="24"/>
        </w:rPr>
        <w:t>: each one had six wings; with twain he covered his face, and with twain he covered his feet, and with twain he did fly.</w:t>
      </w:r>
    </w:p>
    <w:p w14:paraId="1F5619F3" w14:textId="5BED174D" w:rsidR="00DC62A4" w:rsidRDefault="00DC62A4" w:rsidP="00B21D96">
      <w:pPr>
        <w:spacing w:line="240" w:lineRule="auto"/>
        <w:ind w:left="567" w:right="567"/>
        <w:jc w:val="both"/>
        <w:rPr>
          <w:rFonts w:ascii="Times New Roman" w:hAnsi="Times New Roman" w:cs="Times New Roman"/>
          <w:sz w:val="24"/>
          <w:szCs w:val="24"/>
        </w:rPr>
      </w:pPr>
      <w:r w:rsidRPr="002739C0">
        <w:rPr>
          <w:rFonts w:ascii="Times New Roman" w:hAnsi="Times New Roman" w:cs="Times New Roman"/>
          <w:b/>
          <w:bCs/>
          <w:sz w:val="24"/>
          <w:szCs w:val="24"/>
          <w:vertAlign w:val="superscript"/>
        </w:rPr>
        <w:t>3 </w:t>
      </w:r>
      <w:r w:rsidRPr="002739C0">
        <w:rPr>
          <w:rFonts w:ascii="Times New Roman" w:hAnsi="Times New Roman" w:cs="Times New Roman"/>
          <w:sz w:val="24"/>
          <w:szCs w:val="24"/>
        </w:rPr>
        <w:t>And one cried unto another, and said, Holy, holy, holy, is the Lord of hosts: the whole earth is full of his glory.</w:t>
      </w:r>
      <w:r w:rsidR="00545AE8" w:rsidRPr="002739C0">
        <w:rPr>
          <w:rFonts w:ascii="Times New Roman" w:hAnsi="Times New Roman" w:cs="Times New Roman"/>
          <w:sz w:val="24"/>
          <w:szCs w:val="24"/>
        </w:rPr>
        <w:t>’</w:t>
      </w:r>
      <w:r w:rsidRPr="002739C0">
        <w:rPr>
          <w:rStyle w:val="FootnoteReference"/>
          <w:rFonts w:ascii="Times New Roman" w:hAnsi="Times New Roman" w:cs="Times New Roman"/>
          <w:sz w:val="24"/>
          <w:szCs w:val="24"/>
        </w:rPr>
        <w:footnoteReference w:id="35"/>
      </w:r>
    </w:p>
    <w:p w14:paraId="31A3DEA8" w14:textId="77777777" w:rsidR="003470FD" w:rsidRPr="002739C0" w:rsidRDefault="003470FD" w:rsidP="00B21D96">
      <w:pPr>
        <w:spacing w:line="240" w:lineRule="auto"/>
        <w:ind w:left="567" w:right="567"/>
        <w:jc w:val="both"/>
        <w:rPr>
          <w:rFonts w:ascii="Times New Roman" w:hAnsi="Times New Roman" w:cs="Times New Roman"/>
          <w:sz w:val="24"/>
          <w:szCs w:val="24"/>
        </w:rPr>
      </w:pPr>
    </w:p>
    <w:p w14:paraId="0EF052E7" w14:textId="26FD2AF3" w:rsidR="002812BA" w:rsidRPr="002739C0" w:rsidRDefault="00F80CBA" w:rsidP="00D30745">
      <w:pPr>
        <w:spacing w:line="480" w:lineRule="auto"/>
        <w:jc w:val="both"/>
        <w:rPr>
          <w:rFonts w:ascii="Times New Roman" w:hAnsi="Times New Roman" w:cs="Times New Roman"/>
          <w:sz w:val="24"/>
          <w:szCs w:val="24"/>
        </w:rPr>
      </w:pPr>
      <w:r w:rsidRPr="002739C0">
        <w:rPr>
          <w:rFonts w:ascii="Times New Roman" w:hAnsi="Times New Roman" w:cs="Times New Roman"/>
          <w:sz w:val="24"/>
          <w:szCs w:val="24"/>
        </w:rPr>
        <w:t xml:space="preserve">It has been suggested that this </w:t>
      </w:r>
      <w:r w:rsidR="00CE7F3A" w:rsidRPr="002739C0">
        <w:rPr>
          <w:rFonts w:ascii="Times New Roman" w:hAnsi="Times New Roman" w:cs="Times New Roman"/>
          <w:sz w:val="24"/>
          <w:szCs w:val="24"/>
        </w:rPr>
        <w:t>passage is referenc</w:t>
      </w:r>
      <w:r w:rsidR="00996376">
        <w:rPr>
          <w:rFonts w:ascii="Times New Roman" w:hAnsi="Times New Roman" w:cs="Times New Roman"/>
          <w:sz w:val="24"/>
          <w:szCs w:val="24"/>
        </w:rPr>
        <w:t>ing</w:t>
      </w:r>
      <w:r w:rsidR="00CE7F3A" w:rsidRPr="002739C0">
        <w:rPr>
          <w:rFonts w:ascii="Times New Roman" w:hAnsi="Times New Roman" w:cs="Times New Roman"/>
          <w:sz w:val="24"/>
          <w:szCs w:val="24"/>
        </w:rPr>
        <w:t xml:space="preserve"> the fact that the </w:t>
      </w:r>
      <w:proofErr w:type="spellStart"/>
      <w:r w:rsidR="00CE7F3A" w:rsidRPr="002739C0">
        <w:rPr>
          <w:rFonts w:ascii="Times New Roman" w:hAnsi="Times New Roman" w:cs="Times New Roman"/>
          <w:sz w:val="24"/>
          <w:szCs w:val="24"/>
        </w:rPr>
        <w:t>mappaemundi</w:t>
      </w:r>
      <w:proofErr w:type="spellEnd"/>
      <w:r w:rsidR="00CE7F3A" w:rsidRPr="002739C0">
        <w:rPr>
          <w:rFonts w:ascii="Times New Roman" w:hAnsi="Times New Roman" w:cs="Times New Roman"/>
          <w:sz w:val="24"/>
          <w:szCs w:val="24"/>
        </w:rPr>
        <w:t xml:space="preserve"> </w:t>
      </w:r>
      <w:r w:rsidR="001F31EC" w:rsidRPr="002739C0">
        <w:rPr>
          <w:rFonts w:ascii="Times New Roman" w:hAnsi="Times New Roman" w:cs="Times New Roman"/>
          <w:sz w:val="24"/>
          <w:szCs w:val="24"/>
        </w:rPr>
        <w:t>can be viewed more a</w:t>
      </w:r>
      <w:r w:rsidR="003D19BD" w:rsidRPr="002739C0">
        <w:rPr>
          <w:rFonts w:ascii="Times New Roman" w:hAnsi="Times New Roman" w:cs="Times New Roman"/>
          <w:sz w:val="24"/>
          <w:szCs w:val="24"/>
        </w:rPr>
        <w:t>s a ‘cosmological statement’</w:t>
      </w:r>
      <w:r w:rsidR="003D19BD" w:rsidRPr="002739C0">
        <w:rPr>
          <w:rStyle w:val="FootnoteReference"/>
          <w:rFonts w:ascii="Times New Roman" w:hAnsi="Times New Roman" w:cs="Times New Roman"/>
          <w:sz w:val="24"/>
          <w:szCs w:val="24"/>
        </w:rPr>
        <w:footnoteReference w:id="36"/>
      </w:r>
      <w:r w:rsidR="003D19BD" w:rsidRPr="002739C0">
        <w:rPr>
          <w:rFonts w:ascii="Times New Roman" w:hAnsi="Times New Roman" w:cs="Times New Roman"/>
          <w:sz w:val="24"/>
          <w:szCs w:val="24"/>
        </w:rPr>
        <w:t xml:space="preserve"> where the Christ </w:t>
      </w:r>
      <w:r w:rsidR="005354EE" w:rsidRPr="002739C0">
        <w:rPr>
          <w:rFonts w:ascii="Times New Roman" w:hAnsi="Times New Roman" w:cs="Times New Roman"/>
          <w:sz w:val="24"/>
          <w:szCs w:val="24"/>
        </w:rPr>
        <w:t xml:space="preserve">‘holds in his arms and spans with his body the </w:t>
      </w:r>
      <w:r w:rsidR="00D1165A" w:rsidRPr="002739C0">
        <w:rPr>
          <w:rFonts w:ascii="Times New Roman" w:hAnsi="Times New Roman" w:cs="Times New Roman"/>
          <w:sz w:val="24"/>
          <w:szCs w:val="24"/>
        </w:rPr>
        <w:t>microcosm and macrocosm</w:t>
      </w:r>
      <w:r w:rsidR="00915F27" w:rsidRPr="002739C0">
        <w:rPr>
          <w:rFonts w:ascii="Times New Roman" w:hAnsi="Times New Roman" w:cs="Times New Roman"/>
          <w:sz w:val="24"/>
          <w:szCs w:val="24"/>
        </w:rPr>
        <w:t>’</w:t>
      </w:r>
      <w:r w:rsidR="00D1165A" w:rsidRPr="002739C0">
        <w:rPr>
          <w:rFonts w:ascii="Times New Roman" w:hAnsi="Times New Roman" w:cs="Times New Roman"/>
          <w:sz w:val="24"/>
          <w:szCs w:val="24"/>
        </w:rPr>
        <w:t>. In this way Christ literally becomes the world;</w:t>
      </w:r>
      <w:r w:rsidR="00915F27" w:rsidRPr="002739C0">
        <w:rPr>
          <w:rStyle w:val="FootnoteReference"/>
          <w:rFonts w:ascii="Times New Roman" w:hAnsi="Times New Roman" w:cs="Times New Roman"/>
          <w:sz w:val="24"/>
          <w:szCs w:val="24"/>
        </w:rPr>
        <w:footnoteReference w:id="37"/>
      </w:r>
      <w:r w:rsidR="00D1165A" w:rsidRPr="002739C0">
        <w:rPr>
          <w:rFonts w:ascii="Times New Roman" w:hAnsi="Times New Roman" w:cs="Times New Roman"/>
          <w:sz w:val="24"/>
          <w:szCs w:val="24"/>
        </w:rPr>
        <w:t xml:space="preserve"> this could be further interpreted as </w:t>
      </w:r>
      <w:r w:rsidR="00414B78" w:rsidRPr="002739C0">
        <w:rPr>
          <w:rFonts w:ascii="Times New Roman" w:hAnsi="Times New Roman" w:cs="Times New Roman"/>
          <w:sz w:val="24"/>
          <w:szCs w:val="24"/>
        </w:rPr>
        <w:t xml:space="preserve">being </w:t>
      </w:r>
      <w:r w:rsidR="00C9601A" w:rsidRPr="002739C0">
        <w:rPr>
          <w:rFonts w:ascii="Times New Roman" w:hAnsi="Times New Roman" w:cs="Times New Roman"/>
          <w:sz w:val="24"/>
          <w:szCs w:val="24"/>
        </w:rPr>
        <w:t xml:space="preserve">symbolic of the </w:t>
      </w:r>
      <w:r w:rsidR="00980ADC" w:rsidRPr="002739C0">
        <w:rPr>
          <w:rFonts w:ascii="Times New Roman" w:hAnsi="Times New Roman" w:cs="Times New Roman"/>
          <w:sz w:val="24"/>
          <w:szCs w:val="24"/>
        </w:rPr>
        <w:t>crucifixion</w:t>
      </w:r>
      <w:r w:rsidR="00C9601A" w:rsidRPr="002739C0">
        <w:rPr>
          <w:rFonts w:ascii="Times New Roman" w:hAnsi="Times New Roman" w:cs="Times New Roman"/>
          <w:sz w:val="24"/>
          <w:szCs w:val="24"/>
        </w:rPr>
        <w:t xml:space="preserve">, </w:t>
      </w:r>
      <w:r w:rsidR="00652823" w:rsidRPr="002739C0">
        <w:rPr>
          <w:rFonts w:ascii="Times New Roman" w:hAnsi="Times New Roman" w:cs="Times New Roman"/>
          <w:sz w:val="24"/>
          <w:szCs w:val="24"/>
        </w:rPr>
        <w:t>an act that is described as Christ intentionally</w:t>
      </w:r>
      <w:r w:rsidR="00396098" w:rsidRPr="002739C0">
        <w:rPr>
          <w:rFonts w:ascii="Times New Roman" w:hAnsi="Times New Roman" w:cs="Times New Roman"/>
          <w:sz w:val="24"/>
          <w:szCs w:val="24"/>
        </w:rPr>
        <w:t xml:space="preserve"> dying in lieu of the sins of the world</w:t>
      </w:r>
      <w:r w:rsidR="00EB3AAC" w:rsidRPr="002739C0">
        <w:rPr>
          <w:rFonts w:ascii="Times New Roman" w:hAnsi="Times New Roman" w:cs="Times New Roman"/>
          <w:sz w:val="24"/>
          <w:szCs w:val="24"/>
        </w:rPr>
        <w:t xml:space="preserve"> in </w:t>
      </w:r>
      <w:r w:rsidR="00980ADC" w:rsidRPr="002739C0">
        <w:rPr>
          <w:rFonts w:ascii="Times New Roman" w:hAnsi="Times New Roman" w:cs="Times New Roman"/>
          <w:sz w:val="24"/>
          <w:szCs w:val="24"/>
        </w:rPr>
        <w:t>Galatians</w:t>
      </w:r>
      <w:r w:rsidR="00EB3AAC" w:rsidRPr="002739C0">
        <w:rPr>
          <w:rFonts w:ascii="Times New Roman" w:hAnsi="Times New Roman" w:cs="Times New Roman"/>
          <w:sz w:val="24"/>
          <w:szCs w:val="24"/>
        </w:rPr>
        <w:t xml:space="preserve"> 1,</w:t>
      </w:r>
      <w:r w:rsidR="00EB2CA1" w:rsidRPr="002739C0">
        <w:rPr>
          <w:rFonts w:ascii="Times New Roman" w:hAnsi="Times New Roman" w:cs="Times New Roman"/>
          <w:sz w:val="24"/>
          <w:szCs w:val="24"/>
        </w:rPr>
        <w:t xml:space="preserve"> </w:t>
      </w:r>
      <w:r w:rsidR="00EB3AAC" w:rsidRPr="002739C0">
        <w:rPr>
          <w:rFonts w:ascii="Times New Roman" w:hAnsi="Times New Roman" w:cs="Times New Roman"/>
          <w:sz w:val="24"/>
          <w:szCs w:val="24"/>
        </w:rPr>
        <w:t>‘our Lord Jesus Christ,</w:t>
      </w:r>
      <w:r w:rsidR="00EB3AAC" w:rsidRPr="002739C0">
        <w:rPr>
          <w:rFonts w:ascii="Times New Roman" w:hAnsi="Times New Roman" w:cs="Times New Roman"/>
          <w:b/>
          <w:bCs/>
          <w:sz w:val="24"/>
          <w:szCs w:val="24"/>
          <w:vertAlign w:val="superscript"/>
        </w:rPr>
        <w:t> </w:t>
      </w:r>
      <w:r w:rsidR="00854570" w:rsidRPr="002739C0">
        <w:rPr>
          <w:rFonts w:ascii="Times New Roman" w:hAnsi="Times New Roman" w:cs="Times New Roman"/>
          <w:sz w:val="24"/>
          <w:szCs w:val="24"/>
        </w:rPr>
        <w:t>w</w:t>
      </w:r>
      <w:r w:rsidR="00EB3AAC" w:rsidRPr="002739C0">
        <w:rPr>
          <w:rFonts w:ascii="Times New Roman" w:hAnsi="Times New Roman" w:cs="Times New Roman"/>
          <w:sz w:val="24"/>
          <w:szCs w:val="24"/>
        </w:rPr>
        <w:t>ho gave himself for our sins, that he might deliver us from this present evil world’</w:t>
      </w:r>
      <w:r w:rsidR="00EB3AAC" w:rsidRPr="002739C0">
        <w:rPr>
          <w:rStyle w:val="FootnoteReference"/>
          <w:rFonts w:ascii="Times New Roman" w:hAnsi="Times New Roman" w:cs="Times New Roman"/>
          <w:sz w:val="24"/>
          <w:szCs w:val="24"/>
        </w:rPr>
        <w:footnoteReference w:id="38"/>
      </w:r>
      <w:r w:rsidR="00785060" w:rsidRPr="002739C0">
        <w:rPr>
          <w:rFonts w:ascii="Times New Roman" w:hAnsi="Times New Roman" w:cs="Times New Roman"/>
          <w:sz w:val="24"/>
          <w:szCs w:val="24"/>
        </w:rPr>
        <w:t xml:space="preserve"> and further reiterated in </w:t>
      </w:r>
      <w:r w:rsidR="00506E59" w:rsidRPr="002739C0">
        <w:rPr>
          <w:rFonts w:ascii="Times New Roman" w:hAnsi="Times New Roman" w:cs="Times New Roman"/>
          <w:sz w:val="24"/>
          <w:szCs w:val="24"/>
        </w:rPr>
        <w:t xml:space="preserve">1 </w:t>
      </w:r>
      <w:r w:rsidR="00785060" w:rsidRPr="002739C0">
        <w:rPr>
          <w:rFonts w:ascii="Times New Roman" w:hAnsi="Times New Roman" w:cs="Times New Roman"/>
          <w:sz w:val="24"/>
          <w:szCs w:val="24"/>
        </w:rPr>
        <w:t>John .</w:t>
      </w:r>
      <w:r w:rsidR="00785060" w:rsidRPr="002739C0">
        <w:rPr>
          <w:rStyle w:val="FootnoteReference"/>
          <w:rFonts w:ascii="Times New Roman" w:hAnsi="Times New Roman" w:cs="Times New Roman"/>
          <w:sz w:val="24"/>
          <w:szCs w:val="24"/>
        </w:rPr>
        <w:footnoteReference w:id="39"/>
      </w:r>
      <w:r w:rsidR="007902BF" w:rsidRPr="002739C0">
        <w:rPr>
          <w:rFonts w:ascii="Times New Roman" w:hAnsi="Times New Roman" w:cs="Times New Roman"/>
          <w:sz w:val="24"/>
          <w:szCs w:val="24"/>
        </w:rPr>
        <w:t xml:space="preserve"> </w:t>
      </w:r>
      <w:r w:rsidR="002812BA" w:rsidRPr="002739C0">
        <w:rPr>
          <w:rFonts w:ascii="Times New Roman" w:hAnsi="Times New Roman" w:cs="Times New Roman"/>
          <w:sz w:val="24"/>
          <w:szCs w:val="24"/>
        </w:rPr>
        <w:t xml:space="preserve">In this way it is evident that the world maps may have been a vehicle for the </w:t>
      </w:r>
      <w:r w:rsidR="00980ADC" w:rsidRPr="002739C0">
        <w:rPr>
          <w:rFonts w:ascii="Times New Roman" w:hAnsi="Times New Roman" w:cs="Times New Roman"/>
          <w:sz w:val="24"/>
          <w:szCs w:val="24"/>
        </w:rPr>
        <w:t>conveyance</w:t>
      </w:r>
      <w:r w:rsidR="002812BA" w:rsidRPr="002739C0">
        <w:rPr>
          <w:rFonts w:ascii="Times New Roman" w:hAnsi="Times New Roman" w:cs="Times New Roman"/>
          <w:sz w:val="24"/>
          <w:szCs w:val="24"/>
        </w:rPr>
        <w:t xml:space="preserve"> of</w:t>
      </w:r>
      <w:r w:rsidR="00DE5E6D" w:rsidRPr="002739C0">
        <w:rPr>
          <w:rFonts w:ascii="Times New Roman" w:hAnsi="Times New Roman" w:cs="Times New Roman"/>
          <w:sz w:val="24"/>
          <w:szCs w:val="24"/>
        </w:rPr>
        <w:t xml:space="preserve">, not just creational theology but of salvation theology as </w:t>
      </w:r>
      <w:r w:rsidR="00867789" w:rsidRPr="002739C0">
        <w:rPr>
          <w:rFonts w:ascii="Times New Roman" w:hAnsi="Times New Roman" w:cs="Times New Roman"/>
          <w:sz w:val="24"/>
          <w:szCs w:val="24"/>
        </w:rPr>
        <w:t xml:space="preserve">an </w:t>
      </w:r>
      <w:r w:rsidR="00867789" w:rsidRPr="002739C0">
        <w:rPr>
          <w:rFonts w:ascii="Times New Roman" w:hAnsi="Times New Roman" w:cs="Times New Roman"/>
          <w:i/>
          <w:sz w:val="24"/>
          <w:szCs w:val="24"/>
        </w:rPr>
        <w:t xml:space="preserve">apologia </w:t>
      </w:r>
      <w:r w:rsidR="00867789" w:rsidRPr="002739C0">
        <w:rPr>
          <w:rFonts w:ascii="Times New Roman" w:hAnsi="Times New Roman" w:cs="Times New Roman"/>
          <w:sz w:val="24"/>
          <w:szCs w:val="24"/>
        </w:rPr>
        <w:t>of sorts in the Christian narrative arch.</w:t>
      </w:r>
    </w:p>
    <w:p w14:paraId="50DD8C0F" w14:textId="77777777" w:rsidR="00C1298A" w:rsidRPr="002739C0" w:rsidRDefault="00C1298A" w:rsidP="00D30745">
      <w:pPr>
        <w:spacing w:line="480" w:lineRule="auto"/>
        <w:jc w:val="both"/>
        <w:rPr>
          <w:rFonts w:ascii="Times New Roman" w:hAnsi="Times New Roman" w:cs="Times New Roman"/>
          <w:sz w:val="24"/>
          <w:szCs w:val="24"/>
        </w:rPr>
      </w:pPr>
    </w:p>
    <w:p w14:paraId="1CA099EF" w14:textId="220A98D0" w:rsidR="00973830" w:rsidRPr="002739C0" w:rsidRDefault="00B6235A" w:rsidP="00D30745">
      <w:pPr>
        <w:spacing w:line="480" w:lineRule="auto"/>
        <w:jc w:val="both"/>
        <w:rPr>
          <w:rFonts w:ascii="Times New Roman" w:hAnsi="Times New Roman" w:cs="Times New Roman"/>
          <w:b/>
          <w:sz w:val="24"/>
          <w:szCs w:val="24"/>
        </w:rPr>
      </w:pPr>
      <w:r w:rsidRPr="002739C0">
        <w:rPr>
          <w:rFonts w:ascii="Times New Roman" w:hAnsi="Times New Roman" w:cs="Times New Roman"/>
          <w:b/>
          <w:sz w:val="24"/>
          <w:szCs w:val="24"/>
        </w:rPr>
        <w:t>The Map Psalter</w:t>
      </w:r>
    </w:p>
    <w:p w14:paraId="793E973F" w14:textId="163EFE96" w:rsidR="00A52D99" w:rsidRPr="002739C0" w:rsidRDefault="002E391B" w:rsidP="00D30745">
      <w:pPr>
        <w:spacing w:line="480" w:lineRule="auto"/>
        <w:jc w:val="both"/>
        <w:rPr>
          <w:rFonts w:ascii="Times New Roman" w:hAnsi="Times New Roman" w:cs="Times New Roman"/>
          <w:sz w:val="24"/>
          <w:szCs w:val="24"/>
        </w:rPr>
      </w:pPr>
      <w:r>
        <w:rPr>
          <w:rFonts w:ascii="Times New Roman" w:hAnsi="Times New Roman" w:cs="Times New Roman"/>
          <w:sz w:val="24"/>
          <w:szCs w:val="24"/>
        </w:rPr>
        <w:t>Most l</w:t>
      </w:r>
      <w:r w:rsidR="001949E9" w:rsidRPr="002739C0">
        <w:rPr>
          <w:rFonts w:ascii="Times New Roman" w:hAnsi="Times New Roman" w:cs="Times New Roman"/>
          <w:sz w:val="24"/>
          <w:szCs w:val="24"/>
        </w:rPr>
        <w:t xml:space="preserve">ikely created in 1265, it has been suggested </w:t>
      </w:r>
      <w:r w:rsidR="00802974">
        <w:rPr>
          <w:rFonts w:ascii="Times New Roman" w:hAnsi="Times New Roman" w:cs="Times New Roman"/>
          <w:sz w:val="24"/>
          <w:szCs w:val="24"/>
        </w:rPr>
        <w:t xml:space="preserve">by Barber </w:t>
      </w:r>
      <w:r w:rsidR="001949E9" w:rsidRPr="002739C0">
        <w:rPr>
          <w:rFonts w:ascii="Times New Roman" w:hAnsi="Times New Roman" w:cs="Times New Roman"/>
          <w:sz w:val="24"/>
          <w:szCs w:val="24"/>
        </w:rPr>
        <w:t xml:space="preserve">that </w:t>
      </w:r>
      <w:r>
        <w:rPr>
          <w:rFonts w:ascii="Times New Roman" w:hAnsi="Times New Roman" w:cs="Times New Roman"/>
          <w:sz w:val="24"/>
          <w:szCs w:val="24"/>
        </w:rPr>
        <w:t>T</w:t>
      </w:r>
      <w:r w:rsidR="001949E9" w:rsidRPr="002739C0">
        <w:rPr>
          <w:rFonts w:ascii="Times New Roman" w:hAnsi="Times New Roman" w:cs="Times New Roman"/>
          <w:sz w:val="24"/>
          <w:szCs w:val="24"/>
        </w:rPr>
        <w:t>he Map Psalter was a copy of a map created from Henry III in the 1230s.</w:t>
      </w:r>
      <w:r w:rsidR="001949E9" w:rsidRPr="002739C0">
        <w:rPr>
          <w:rStyle w:val="FootnoteReference"/>
          <w:rFonts w:ascii="Times New Roman" w:hAnsi="Times New Roman" w:cs="Times New Roman"/>
          <w:sz w:val="24"/>
          <w:szCs w:val="24"/>
        </w:rPr>
        <w:footnoteReference w:id="40"/>
      </w:r>
      <w:r w:rsidR="001949E9" w:rsidRPr="002739C0">
        <w:rPr>
          <w:rFonts w:ascii="Times New Roman" w:hAnsi="Times New Roman" w:cs="Times New Roman"/>
          <w:sz w:val="24"/>
          <w:szCs w:val="24"/>
        </w:rPr>
        <w:t xml:space="preserve"> </w:t>
      </w:r>
      <w:r w:rsidR="004D4EFE" w:rsidRPr="002739C0">
        <w:rPr>
          <w:rFonts w:ascii="Times New Roman" w:hAnsi="Times New Roman" w:cs="Times New Roman"/>
          <w:sz w:val="24"/>
          <w:szCs w:val="24"/>
        </w:rPr>
        <w:t xml:space="preserve">Though </w:t>
      </w:r>
      <w:r w:rsidR="005826C8" w:rsidRPr="002739C0">
        <w:rPr>
          <w:rFonts w:ascii="Times New Roman" w:hAnsi="Times New Roman" w:cs="Times New Roman"/>
          <w:sz w:val="24"/>
          <w:szCs w:val="24"/>
        </w:rPr>
        <w:t xml:space="preserve">exponentially smaller than the </w:t>
      </w:r>
      <w:proofErr w:type="spellStart"/>
      <w:r w:rsidR="005826C8" w:rsidRPr="002739C0">
        <w:rPr>
          <w:rFonts w:ascii="Times New Roman" w:hAnsi="Times New Roman" w:cs="Times New Roman"/>
          <w:sz w:val="24"/>
          <w:szCs w:val="24"/>
        </w:rPr>
        <w:t>Ebsdorf</w:t>
      </w:r>
      <w:proofErr w:type="spellEnd"/>
      <w:r w:rsidR="005826C8" w:rsidRPr="002739C0">
        <w:rPr>
          <w:rFonts w:ascii="Times New Roman" w:hAnsi="Times New Roman" w:cs="Times New Roman"/>
          <w:sz w:val="24"/>
          <w:szCs w:val="24"/>
        </w:rPr>
        <w:t xml:space="preserve"> </w:t>
      </w:r>
      <w:r w:rsidR="00C42BBC">
        <w:rPr>
          <w:rFonts w:ascii="Times New Roman" w:hAnsi="Times New Roman" w:cs="Times New Roman"/>
          <w:sz w:val="24"/>
          <w:szCs w:val="24"/>
        </w:rPr>
        <w:t>M</w:t>
      </w:r>
      <w:r w:rsidR="005826C8" w:rsidRPr="002739C0">
        <w:rPr>
          <w:rFonts w:ascii="Times New Roman" w:hAnsi="Times New Roman" w:cs="Times New Roman"/>
          <w:sz w:val="24"/>
          <w:szCs w:val="24"/>
        </w:rPr>
        <w:t>ap</w:t>
      </w:r>
      <w:r w:rsidR="00C42BBC">
        <w:rPr>
          <w:rFonts w:ascii="Times New Roman" w:hAnsi="Times New Roman" w:cs="Times New Roman"/>
          <w:sz w:val="24"/>
          <w:szCs w:val="24"/>
        </w:rPr>
        <w:t xml:space="preserve"> (see Fig</w:t>
      </w:r>
      <w:r w:rsidR="005F10FC">
        <w:rPr>
          <w:rFonts w:ascii="Times New Roman" w:hAnsi="Times New Roman" w:cs="Times New Roman"/>
          <w:sz w:val="24"/>
          <w:szCs w:val="24"/>
        </w:rPr>
        <w:t>. 1 &amp; 2</w:t>
      </w:r>
      <w:r w:rsidR="00C42BBC">
        <w:rPr>
          <w:rFonts w:ascii="Times New Roman" w:hAnsi="Times New Roman" w:cs="Times New Roman"/>
          <w:sz w:val="24"/>
          <w:szCs w:val="24"/>
        </w:rPr>
        <w:t>)</w:t>
      </w:r>
      <w:r w:rsidR="005826C8" w:rsidRPr="002739C0">
        <w:rPr>
          <w:rFonts w:ascii="Times New Roman" w:hAnsi="Times New Roman" w:cs="Times New Roman"/>
          <w:sz w:val="24"/>
          <w:szCs w:val="24"/>
        </w:rPr>
        <w:t xml:space="preserve">, </w:t>
      </w:r>
      <w:r w:rsidR="00D141F5" w:rsidRPr="002739C0">
        <w:rPr>
          <w:rFonts w:ascii="Times New Roman" w:hAnsi="Times New Roman" w:cs="Times New Roman"/>
          <w:sz w:val="24"/>
          <w:szCs w:val="24"/>
        </w:rPr>
        <w:t xml:space="preserve">it has been </w:t>
      </w:r>
      <w:r w:rsidR="00980ADC" w:rsidRPr="002739C0">
        <w:rPr>
          <w:rFonts w:ascii="Times New Roman" w:hAnsi="Times New Roman" w:cs="Times New Roman"/>
          <w:sz w:val="24"/>
          <w:szCs w:val="24"/>
        </w:rPr>
        <w:t>suggested</w:t>
      </w:r>
      <w:r w:rsidR="00D141F5" w:rsidRPr="002739C0">
        <w:rPr>
          <w:rFonts w:ascii="Times New Roman" w:hAnsi="Times New Roman" w:cs="Times New Roman"/>
          <w:sz w:val="24"/>
          <w:szCs w:val="24"/>
        </w:rPr>
        <w:t xml:space="preserve"> that </w:t>
      </w:r>
      <w:r w:rsidR="005826C8" w:rsidRPr="002739C0">
        <w:rPr>
          <w:rFonts w:ascii="Times New Roman" w:hAnsi="Times New Roman" w:cs="Times New Roman"/>
          <w:sz w:val="24"/>
          <w:szCs w:val="24"/>
        </w:rPr>
        <w:t>the Psalter world map</w:t>
      </w:r>
      <w:r w:rsidR="005047EC" w:rsidRPr="002739C0">
        <w:rPr>
          <w:rFonts w:ascii="Times New Roman" w:hAnsi="Times New Roman" w:cs="Times New Roman"/>
          <w:sz w:val="24"/>
          <w:szCs w:val="24"/>
        </w:rPr>
        <w:t xml:space="preserve"> was born of the influence of the same </w:t>
      </w:r>
      <w:r w:rsidR="000A0A9B" w:rsidRPr="002739C0">
        <w:rPr>
          <w:rFonts w:ascii="Times New Roman" w:hAnsi="Times New Roman" w:cs="Times New Roman"/>
          <w:sz w:val="24"/>
          <w:szCs w:val="24"/>
        </w:rPr>
        <w:t>Hugh of Saint-Victor whos</w:t>
      </w:r>
      <w:r w:rsidR="00D168DA">
        <w:rPr>
          <w:rFonts w:ascii="Times New Roman" w:hAnsi="Times New Roman" w:cs="Times New Roman"/>
          <w:sz w:val="24"/>
          <w:szCs w:val="24"/>
        </w:rPr>
        <w:t>e</w:t>
      </w:r>
      <w:r w:rsidR="000A0A9B" w:rsidRPr="002739C0">
        <w:rPr>
          <w:rFonts w:ascii="Times New Roman" w:hAnsi="Times New Roman" w:cs="Times New Roman"/>
          <w:sz w:val="24"/>
          <w:szCs w:val="24"/>
        </w:rPr>
        <w:t xml:space="preserve"> world map was </w:t>
      </w:r>
      <w:r w:rsidR="00BE6950" w:rsidRPr="002739C0">
        <w:rPr>
          <w:rFonts w:ascii="Times New Roman" w:hAnsi="Times New Roman" w:cs="Times New Roman"/>
          <w:sz w:val="24"/>
          <w:szCs w:val="24"/>
        </w:rPr>
        <w:t xml:space="preserve">potentially the standard </w:t>
      </w:r>
      <w:r w:rsidR="00D141F5" w:rsidRPr="002739C0">
        <w:rPr>
          <w:rFonts w:ascii="Times New Roman" w:hAnsi="Times New Roman" w:cs="Times New Roman"/>
          <w:sz w:val="24"/>
          <w:szCs w:val="24"/>
        </w:rPr>
        <w:t xml:space="preserve"> </w:t>
      </w:r>
      <w:r w:rsidR="00B8359B" w:rsidRPr="002739C0">
        <w:rPr>
          <w:rFonts w:ascii="Times New Roman" w:hAnsi="Times New Roman" w:cs="Times New Roman"/>
          <w:sz w:val="24"/>
          <w:szCs w:val="24"/>
        </w:rPr>
        <w:t xml:space="preserve">for a few surviving </w:t>
      </w:r>
      <w:proofErr w:type="spellStart"/>
      <w:r w:rsidR="00B8359B" w:rsidRPr="002739C0">
        <w:rPr>
          <w:rFonts w:ascii="Times New Roman" w:hAnsi="Times New Roman" w:cs="Times New Roman"/>
          <w:sz w:val="24"/>
          <w:szCs w:val="24"/>
        </w:rPr>
        <w:t>mappaemundi</w:t>
      </w:r>
      <w:proofErr w:type="spellEnd"/>
      <w:r w:rsidR="00B8359B" w:rsidRPr="002739C0">
        <w:rPr>
          <w:rFonts w:ascii="Times New Roman" w:hAnsi="Times New Roman" w:cs="Times New Roman"/>
          <w:sz w:val="24"/>
          <w:szCs w:val="24"/>
        </w:rPr>
        <w:t>.</w:t>
      </w:r>
      <w:r w:rsidR="00B8359B" w:rsidRPr="002739C0">
        <w:rPr>
          <w:rStyle w:val="FootnoteReference"/>
          <w:rFonts w:ascii="Times New Roman" w:hAnsi="Times New Roman" w:cs="Times New Roman"/>
          <w:sz w:val="24"/>
          <w:szCs w:val="24"/>
        </w:rPr>
        <w:footnoteReference w:id="41"/>
      </w:r>
      <w:r w:rsidR="008A1C32" w:rsidRPr="002739C0">
        <w:rPr>
          <w:rFonts w:ascii="Times New Roman" w:hAnsi="Times New Roman" w:cs="Times New Roman"/>
          <w:sz w:val="24"/>
          <w:szCs w:val="24"/>
        </w:rPr>
        <w:t xml:space="preserve"> </w:t>
      </w:r>
      <w:r w:rsidR="00C874D5" w:rsidRPr="002739C0">
        <w:rPr>
          <w:rFonts w:ascii="Times New Roman" w:hAnsi="Times New Roman" w:cs="Times New Roman"/>
          <w:sz w:val="24"/>
          <w:szCs w:val="24"/>
        </w:rPr>
        <w:t xml:space="preserve">Similarly to the </w:t>
      </w:r>
      <w:proofErr w:type="spellStart"/>
      <w:r w:rsidR="00C874D5" w:rsidRPr="002739C0">
        <w:rPr>
          <w:rFonts w:ascii="Times New Roman" w:hAnsi="Times New Roman" w:cs="Times New Roman"/>
          <w:sz w:val="24"/>
          <w:szCs w:val="24"/>
        </w:rPr>
        <w:t>Ebsdorf</w:t>
      </w:r>
      <w:proofErr w:type="spellEnd"/>
      <w:r w:rsidR="00C874D5" w:rsidRPr="002739C0">
        <w:rPr>
          <w:rFonts w:ascii="Times New Roman" w:hAnsi="Times New Roman" w:cs="Times New Roman"/>
          <w:sz w:val="24"/>
          <w:szCs w:val="24"/>
        </w:rPr>
        <w:t xml:space="preserve"> map</w:t>
      </w:r>
      <w:r w:rsidR="00DC5049">
        <w:rPr>
          <w:rFonts w:ascii="Times New Roman" w:hAnsi="Times New Roman" w:cs="Times New Roman"/>
          <w:sz w:val="24"/>
          <w:szCs w:val="24"/>
        </w:rPr>
        <w:t>,</w:t>
      </w:r>
      <w:r w:rsidR="00C874D5" w:rsidRPr="002739C0">
        <w:rPr>
          <w:rFonts w:ascii="Times New Roman" w:hAnsi="Times New Roman" w:cs="Times New Roman"/>
          <w:sz w:val="24"/>
          <w:szCs w:val="24"/>
        </w:rPr>
        <w:t xml:space="preserve"> it is possible to see the positioning of Christ as an explicit reference to Isaiah 6</w:t>
      </w:r>
      <w:r w:rsidR="00DC5049">
        <w:rPr>
          <w:rFonts w:ascii="Times New Roman" w:hAnsi="Times New Roman" w:cs="Times New Roman"/>
          <w:sz w:val="24"/>
          <w:szCs w:val="24"/>
        </w:rPr>
        <w:t>,</w:t>
      </w:r>
      <w:r w:rsidR="00AE5A65" w:rsidRPr="002739C0">
        <w:rPr>
          <w:rFonts w:ascii="Times New Roman" w:hAnsi="Times New Roman" w:cs="Times New Roman"/>
          <w:sz w:val="24"/>
          <w:szCs w:val="24"/>
        </w:rPr>
        <w:t xml:space="preserve"> </w:t>
      </w:r>
      <w:r w:rsidR="00B26B80" w:rsidRPr="002739C0">
        <w:rPr>
          <w:rFonts w:ascii="Times New Roman" w:hAnsi="Times New Roman" w:cs="Times New Roman"/>
          <w:sz w:val="24"/>
          <w:szCs w:val="24"/>
        </w:rPr>
        <w:t>but it is clear that there are other influences at play in this particular representation of the cosmos.</w:t>
      </w:r>
      <w:r w:rsidR="007902BF" w:rsidRPr="002739C0">
        <w:rPr>
          <w:rFonts w:ascii="Times New Roman" w:hAnsi="Times New Roman" w:cs="Times New Roman"/>
          <w:sz w:val="24"/>
          <w:szCs w:val="24"/>
        </w:rPr>
        <w:t xml:space="preserve"> </w:t>
      </w:r>
    </w:p>
    <w:p w14:paraId="42A90693" w14:textId="77777777" w:rsidR="008D55FC" w:rsidRPr="002739C0" w:rsidRDefault="008D55FC" w:rsidP="00D30745">
      <w:pPr>
        <w:spacing w:line="480" w:lineRule="auto"/>
        <w:jc w:val="both"/>
        <w:rPr>
          <w:rFonts w:ascii="Times New Roman" w:hAnsi="Times New Roman" w:cs="Times New Roman"/>
          <w:sz w:val="24"/>
          <w:szCs w:val="24"/>
        </w:rPr>
      </w:pPr>
    </w:p>
    <w:p w14:paraId="678219C9" w14:textId="2BF9555B" w:rsidR="000D0C8F" w:rsidRPr="002739C0" w:rsidRDefault="004229DB" w:rsidP="00D30745">
      <w:p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Furthermore, Barber</w:t>
      </w:r>
      <w:r w:rsidR="00964EEE">
        <w:rPr>
          <w:rFonts w:ascii="Times New Roman" w:hAnsi="Times New Roman" w:cs="Times New Roman"/>
          <w:sz w:val="24"/>
          <w:szCs w:val="24"/>
        </w:rPr>
        <w:t xml:space="preserve"> perceives</w:t>
      </w:r>
      <w:r w:rsidR="00F16E3F">
        <w:rPr>
          <w:rFonts w:ascii="Times New Roman" w:hAnsi="Times New Roman" w:cs="Times New Roman"/>
          <w:sz w:val="24"/>
          <w:szCs w:val="24"/>
        </w:rPr>
        <w:t xml:space="preserve"> the </w:t>
      </w:r>
      <w:r w:rsidR="0014608D">
        <w:rPr>
          <w:rFonts w:ascii="Times New Roman" w:hAnsi="Times New Roman" w:cs="Times New Roman"/>
          <w:sz w:val="24"/>
          <w:szCs w:val="24"/>
        </w:rPr>
        <w:t>style</w:t>
      </w:r>
      <w:r w:rsidR="00964EEE">
        <w:rPr>
          <w:rFonts w:ascii="Times New Roman" w:hAnsi="Times New Roman" w:cs="Times New Roman"/>
          <w:sz w:val="24"/>
          <w:szCs w:val="24"/>
        </w:rPr>
        <w:t xml:space="preserve"> </w:t>
      </w:r>
      <w:r w:rsidR="0014608D">
        <w:rPr>
          <w:rFonts w:ascii="Times New Roman" w:hAnsi="Times New Roman" w:cs="Times New Roman"/>
          <w:sz w:val="24"/>
          <w:szCs w:val="24"/>
        </w:rPr>
        <w:t>as being</w:t>
      </w:r>
      <w:r w:rsidR="006D04D1" w:rsidRPr="002739C0">
        <w:rPr>
          <w:rFonts w:ascii="Times New Roman" w:hAnsi="Times New Roman" w:cs="Times New Roman"/>
          <w:sz w:val="24"/>
          <w:szCs w:val="24"/>
        </w:rPr>
        <w:t xml:space="preserve"> similar way to </w:t>
      </w:r>
      <w:r w:rsidR="0014608D">
        <w:rPr>
          <w:rFonts w:ascii="Times New Roman" w:hAnsi="Times New Roman" w:cs="Times New Roman"/>
          <w:sz w:val="24"/>
          <w:szCs w:val="24"/>
        </w:rPr>
        <w:t xml:space="preserve">that  of </w:t>
      </w:r>
      <w:r w:rsidR="006D04D1" w:rsidRPr="002739C0">
        <w:rPr>
          <w:rFonts w:ascii="Times New Roman" w:hAnsi="Times New Roman" w:cs="Times New Roman"/>
          <w:sz w:val="24"/>
          <w:szCs w:val="24"/>
        </w:rPr>
        <w:t xml:space="preserve">another </w:t>
      </w:r>
      <w:r w:rsidR="00042D3A" w:rsidRPr="002739C0">
        <w:rPr>
          <w:rFonts w:ascii="Times New Roman" w:hAnsi="Times New Roman" w:cs="Times New Roman"/>
          <w:sz w:val="24"/>
          <w:szCs w:val="24"/>
        </w:rPr>
        <w:t>world map, the Anglo Saxon world map</w:t>
      </w:r>
      <w:r w:rsidR="0026651E" w:rsidRPr="002739C0">
        <w:rPr>
          <w:rFonts w:ascii="Times New Roman" w:hAnsi="Times New Roman" w:cs="Times New Roman"/>
          <w:sz w:val="24"/>
          <w:szCs w:val="24"/>
        </w:rPr>
        <w:t>,</w:t>
      </w:r>
      <w:r w:rsidR="007A4E83" w:rsidRPr="002739C0">
        <w:rPr>
          <w:rStyle w:val="FootnoteReference"/>
          <w:rFonts w:ascii="Times New Roman" w:hAnsi="Times New Roman" w:cs="Times New Roman"/>
          <w:sz w:val="24"/>
          <w:szCs w:val="24"/>
        </w:rPr>
        <w:footnoteReference w:id="42"/>
      </w:r>
      <w:r w:rsidR="0026651E" w:rsidRPr="002739C0">
        <w:rPr>
          <w:rFonts w:ascii="Times New Roman" w:hAnsi="Times New Roman" w:cs="Times New Roman"/>
          <w:sz w:val="24"/>
          <w:szCs w:val="24"/>
        </w:rPr>
        <w:t xml:space="preserve"> </w:t>
      </w:r>
      <w:r w:rsidR="004F1DD1">
        <w:rPr>
          <w:rFonts w:ascii="Times New Roman" w:hAnsi="Times New Roman" w:cs="Times New Roman"/>
          <w:sz w:val="24"/>
          <w:szCs w:val="24"/>
        </w:rPr>
        <w:t>which</w:t>
      </w:r>
      <w:r w:rsidR="00EF66D4" w:rsidRPr="002739C0">
        <w:rPr>
          <w:rFonts w:ascii="Times New Roman" w:hAnsi="Times New Roman" w:cs="Times New Roman"/>
          <w:sz w:val="24"/>
          <w:szCs w:val="24"/>
        </w:rPr>
        <w:t xml:space="preserve"> was</w:t>
      </w:r>
      <w:r w:rsidR="004F1DD1">
        <w:rPr>
          <w:rFonts w:ascii="Times New Roman" w:hAnsi="Times New Roman" w:cs="Times New Roman"/>
          <w:sz w:val="24"/>
          <w:szCs w:val="24"/>
        </w:rPr>
        <w:t xml:space="preserve"> most</w:t>
      </w:r>
      <w:r w:rsidR="00EF66D4" w:rsidRPr="002739C0">
        <w:rPr>
          <w:rFonts w:ascii="Times New Roman" w:hAnsi="Times New Roman" w:cs="Times New Roman"/>
          <w:sz w:val="24"/>
          <w:szCs w:val="24"/>
        </w:rPr>
        <w:t xml:space="preserve"> likely influenced by Roman sources.</w:t>
      </w:r>
      <w:r w:rsidR="007A4E83" w:rsidRPr="002739C0">
        <w:rPr>
          <w:rStyle w:val="FootnoteReference"/>
          <w:rFonts w:ascii="Times New Roman" w:hAnsi="Times New Roman" w:cs="Times New Roman"/>
          <w:sz w:val="24"/>
          <w:szCs w:val="24"/>
        </w:rPr>
        <w:footnoteReference w:id="43"/>
      </w:r>
      <w:r w:rsidR="00EF66D4" w:rsidRPr="002739C0">
        <w:rPr>
          <w:rFonts w:ascii="Times New Roman" w:hAnsi="Times New Roman" w:cs="Times New Roman"/>
          <w:sz w:val="24"/>
          <w:szCs w:val="24"/>
        </w:rPr>
        <w:t xml:space="preserve"> This is significant because </w:t>
      </w:r>
      <w:r w:rsidR="001949E9" w:rsidRPr="002739C0">
        <w:rPr>
          <w:rFonts w:ascii="Times New Roman" w:hAnsi="Times New Roman" w:cs="Times New Roman"/>
          <w:sz w:val="24"/>
          <w:szCs w:val="24"/>
        </w:rPr>
        <w:t xml:space="preserve">it serves as a </w:t>
      </w:r>
      <w:r w:rsidR="00980ADC" w:rsidRPr="002739C0">
        <w:rPr>
          <w:rFonts w:ascii="Times New Roman" w:hAnsi="Times New Roman" w:cs="Times New Roman"/>
          <w:sz w:val="24"/>
          <w:szCs w:val="24"/>
        </w:rPr>
        <w:t>continuation</w:t>
      </w:r>
      <w:r w:rsidR="001949E9" w:rsidRPr="002739C0">
        <w:rPr>
          <w:rFonts w:ascii="Times New Roman" w:hAnsi="Times New Roman" w:cs="Times New Roman"/>
          <w:sz w:val="24"/>
          <w:szCs w:val="24"/>
        </w:rPr>
        <w:t xml:space="preserve"> of the idea that </w:t>
      </w:r>
      <w:r w:rsidR="00D9265E" w:rsidRPr="002739C0">
        <w:rPr>
          <w:rFonts w:ascii="Times New Roman" w:hAnsi="Times New Roman" w:cs="Times New Roman"/>
          <w:sz w:val="24"/>
          <w:szCs w:val="24"/>
        </w:rPr>
        <w:t xml:space="preserve">one of the </w:t>
      </w:r>
      <w:r w:rsidR="00925B57" w:rsidRPr="002739C0">
        <w:rPr>
          <w:rFonts w:ascii="Times New Roman" w:hAnsi="Times New Roman" w:cs="Times New Roman"/>
          <w:sz w:val="24"/>
          <w:szCs w:val="24"/>
        </w:rPr>
        <w:t>chief influences on</w:t>
      </w:r>
      <w:r w:rsidR="00A52D99" w:rsidRPr="002739C0">
        <w:rPr>
          <w:rFonts w:ascii="Times New Roman" w:hAnsi="Times New Roman" w:cs="Times New Roman"/>
          <w:sz w:val="24"/>
          <w:szCs w:val="24"/>
        </w:rPr>
        <w:t xml:space="preserve"> the medieval cosmos were the classical models of the universe a</w:t>
      </w:r>
      <w:r w:rsidR="0007353D" w:rsidRPr="002739C0">
        <w:rPr>
          <w:rFonts w:ascii="Times New Roman" w:hAnsi="Times New Roman" w:cs="Times New Roman"/>
          <w:sz w:val="24"/>
          <w:szCs w:val="24"/>
        </w:rPr>
        <w:t xml:space="preserve">s </w:t>
      </w:r>
      <w:r w:rsidR="002C226E" w:rsidRPr="002739C0">
        <w:rPr>
          <w:rFonts w:ascii="Times New Roman" w:hAnsi="Times New Roman" w:cs="Times New Roman"/>
          <w:sz w:val="24"/>
          <w:szCs w:val="24"/>
        </w:rPr>
        <w:t>disseminated</w:t>
      </w:r>
      <w:r w:rsidR="00925B57" w:rsidRPr="002739C0">
        <w:rPr>
          <w:rFonts w:ascii="Times New Roman" w:hAnsi="Times New Roman" w:cs="Times New Roman"/>
          <w:sz w:val="24"/>
          <w:szCs w:val="24"/>
        </w:rPr>
        <w:t xml:space="preserve"> </w:t>
      </w:r>
      <w:r w:rsidR="0007353D" w:rsidRPr="002739C0">
        <w:rPr>
          <w:rFonts w:ascii="Times New Roman" w:hAnsi="Times New Roman" w:cs="Times New Roman"/>
          <w:sz w:val="24"/>
          <w:szCs w:val="24"/>
        </w:rPr>
        <w:t xml:space="preserve">into the </w:t>
      </w:r>
      <w:r w:rsidR="002C226E" w:rsidRPr="002739C0">
        <w:rPr>
          <w:rFonts w:ascii="Times New Roman" w:hAnsi="Times New Roman" w:cs="Times New Roman"/>
          <w:sz w:val="24"/>
          <w:szCs w:val="24"/>
        </w:rPr>
        <w:t>medieval imagination by early Christian writers.</w:t>
      </w:r>
      <w:r w:rsidR="00021329" w:rsidRPr="002739C0">
        <w:rPr>
          <w:rStyle w:val="FootnoteReference"/>
          <w:rFonts w:ascii="Times New Roman" w:hAnsi="Times New Roman" w:cs="Times New Roman"/>
          <w:sz w:val="24"/>
          <w:szCs w:val="24"/>
        </w:rPr>
        <w:footnoteReference w:id="44"/>
      </w:r>
      <w:r w:rsidR="000D0C8F" w:rsidRPr="002739C0">
        <w:rPr>
          <w:rFonts w:ascii="Times New Roman" w:hAnsi="Times New Roman" w:cs="Times New Roman"/>
          <w:sz w:val="24"/>
          <w:szCs w:val="24"/>
        </w:rPr>
        <w:t>The</w:t>
      </w:r>
      <w:r w:rsidR="0041095E" w:rsidRPr="002739C0">
        <w:rPr>
          <w:rFonts w:ascii="Times New Roman" w:hAnsi="Times New Roman" w:cs="Times New Roman"/>
          <w:sz w:val="24"/>
          <w:szCs w:val="24"/>
        </w:rPr>
        <w:t xml:space="preserve"> </w:t>
      </w:r>
      <w:r w:rsidR="00020541" w:rsidRPr="002739C0">
        <w:rPr>
          <w:rFonts w:ascii="Times New Roman" w:hAnsi="Times New Roman" w:cs="Times New Roman"/>
          <w:sz w:val="24"/>
          <w:szCs w:val="24"/>
        </w:rPr>
        <w:t>Medieval-</w:t>
      </w:r>
      <w:r w:rsidR="0041095E" w:rsidRPr="002739C0">
        <w:rPr>
          <w:rFonts w:ascii="Times New Roman" w:hAnsi="Times New Roman" w:cs="Times New Roman"/>
          <w:sz w:val="24"/>
          <w:szCs w:val="24"/>
        </w:rPr>
        <w:t>Hellenistic understanding of the</w:t>
      </w:r>
      <w:r w:rsidR="000D0C8F" w:rsidRPr="002739C0">
        <w:rPr>
          <w:rFonts w:ascii="Times New Roman" w:hAnsi="Times New Roman" w:cs="Times New Roman"/>
          <w:sz w:val="24"/>
          <w:szCs w:val="24"/>
        </w:rPr>
        <w:t xml:space="preserve"> shap</w:t>
      </w:r>
      <w:r w:rsidR="00DF5F01" w:rsidRPr="002739C0">
        <w:rPr>
          <w:rFonts w:ascii="Times New Roman" w:hAnsi="Times New Roman" w:cs="Times New Roman"/>
          <w:sz w:val="24"/>
          <w:szCs w:val="24"/>
        </w:rPr>
        <w:t>e of the earth as depicted in the maps come</w:t>
      </w:r>
      <w:r w:rsidR="0041095E" w:rsidRPr="002739C0">
        <w:rPr>
          <w:rFonts w:ascii="Times New Roman" w:hAnsi="Times New Roman" w:cs="Times New Roman"/>
          <w:sz w:val="24"/>
          <w:szCs w:val="24"/>
        </w:rPr>
        <w:t xml:space="preserve">s from </w:t>
      </w:r>
      <w:proofErr w:type="spellStart"/>
      <w:r w:rsidR="00D92CED" w:rsidRPr="002739C0">
        <w:rPr>
          <w:rFonts w:ascii="Times New Roman" w:hAnsi="Times New Roman" w:cs="Times New Roman"/>
          <w:sz w:val="24"/>
          <w:szCs w:val="24"/>
        </w:rPr>
        <w:t>Macrobius’s</w:t>
      </w:r>
      <w:proofErr w:type="spellEnd"/>
      <w:r w:rsidR="00D92CED" w:rsidRPr="002739C0">
        <w:rPr>
          <w:rFonts w:ascii="Times New Roman" w:hAnsi="Times New Roman" w:cs="Times New Roman"/>
          <w:sz w:val="24"/>
          <w:szCs w:val="24"/>
        </w:rPr>
        <w:t xml:space="preserve"> </w:t>
      </w:r>
      <w:r w:rsidR="00D92CED" w:rsidRPr="002739C0">
        <w:rPr>
          <w:rFonts w:ascii="Times New Roman" w:hAnsi="Times New Roman" w:cs="Times New Roman"/>
          <w:i/>
          <w:sz w:val="24"/>
          <w:szCs w:val="24"/>
        </w:rPr>
        <w:t>Commentary on the Dream of Scipio</w:t>
      </w:r>
      <w:r w:rsidR="00020541" w:rsidRPr="002739C0">
        <w:rPr>
          <w:rFonts w:ascii="Times New Roman" w:hAnsi="Times New Roman" w:cs="Times New Roman"/>
          <w:i/>
          <w:sz w:val="24"/>
          <w:szCs w:val="24"/>
        </w:rPr>
        <w:t xml:space="preserve"> </w:t>
      </w:r>
      <w:r w:rsidR="00020541" w:rsidRPr="002739C0">
        <w:rPr>
          <w:rFonts w:ascii="Times New Roman" w:hAnsi="Times New Roman" w:cs="Times New Roman"/>
          <w:sz w:val="24"/>
          <w:szCs w:val="24"/>
        </w:rPr>
        <w:t>and</w:t>
      </w:r>
      <w:r w:rsidR="00BA2828" w:rsidRPr="002739C0">
        <w:rPr>
          <w:rFonts w:ascii="Times New Roman" w:hAnsi="Times New Roman" w:cs="Times New Roman"/>
          <w:i/>
          <w:sz w:val="24"/>
          <w:szCs w:val="24"/>
        </w:rPr>
        <w:t xml:space="preserve"> </w:t>
      </w:r>
      <w:proofErr w:type="spellStart"/>
      <w:r w:rsidR="00BA2828" w:rsidRPr="002739C0">
        <w:rPr>
          <w:rFonts w:ascii="Times New Roman" w:hAnsi="Times New Roman" w:cs="Times New Roman"/>
          <w:sz w:val="24"/>
          <w:szCs w:val="24"/>
        </w:rPr>
        <w:t>Martianus</w:t>
      </w:r>
      <w:proofErr w:type="spellEnd"/>
      <w:r w:rsidR="00BA2828" w:rsidRPr="002739C0">
        <w:rPr>
          <w:rFonts w:ascii="Times New Roman" w:hAnsi="Times New Roman" w:cs="Times New Roman"/>
          <w:sz w:val="24"/>
          <w:szCs w:val="24"/>
        </w:rPr>
        <w:t xml:space="preserve"> Capella’s </w:t>
      </w:r>
      <w:r w:rsidR="001B2471" w:rsidRPr="002739C0">
        <w:rPr>
          <w:rFonts w:ascii="Times New Roman" w:hAnsi="Times New Roman" w:cs="Times New Roman"/>
          <w:i/>
          <w:sz w:val="24"/>
          <w:szCs w:val="24"/>
        </w:rPr>
        <w:t xml:space="preserve">Marriage of Philology and </w:t>
      </w:r>
      <w:r w:rsidR="00980ADC" w:rsidRPr="002739C0">
        <w:rPr>
          <w:rFonts w:ascii="Times New Roman" w:hAnsi="Times New Roman" w:cs="Times New Roman"/>
          <w:i/>
          <w:sz w:val="24"/>
          <w:szCs w:val="24"/>
        </w:rPr>
        <w:t>Mercury</w:t>
      </w:r>
      <w:r w:rsidR="00DD5536" w:rsidRPr="002739C0">
        <w:rPr>
          <w:rFonts w:ascii="Times New Roman" w:hAnsi="Times New Roman" w:cs="Times New Roman"/>
          <w:sz w:val="24"/>
          <w:szCs w:val="24"/>
        </w:rPr>
        <w:t>,</w:t>
      </w:r>
      <w:r w:rsidR="001B2471" w:rsidRPr="002739C0">
        <w:rPr>
          <w:rStyle w:val="FootnoteReference"/>
          <w:rFonts w:ascii="Times New Roman" w:hAnsi="Times New Roman" w:cs="Times New Roman"/>
          <w:sz w:val="24"/>
          <w:szCs w:val="24"/>
        </w:rPr>
        <w:footnoteReference w:id="45"/>
      </w:r>
      <w:r w:rsidR="008E099E" w:rsidRPr="002739C0">
        <w:rPr>
          <w:rFonts w:ascii="Times New Roman" w:hAnsi="Times New Roman" w:cs="Times New Roman"/>
          <w:sz w:val="24"/>
          <w:szCs w:val="24"/>
        </w:rPr>
        <w:t xml:space="preserve"> and prevails in a diversity of maps across the period. </w:t>
      </w:r>
      <w:r w:rsidR="005E0574">
        <w:rPr>
          <w:rFonts w:ascii="Times New Roman" w:hAnsi="Times New Roman" w:cs="Times New Roman"/>
          <w:sz w:val="24"/>
          <w:szCs w:val="24"/>
        </w:rPr>
        <w:t>I</w:t>
      </w:r>
      <w:r w:rsidR="008E099E" w:rsidRPr="002739C0">
        <w:rPr>
          <w:rFonts w:ascii="Times New Roman" w:hAnsi="Times New Roman" w:cs="Times New Roman"/>
          <w:sz w:val="24"/>
          <w:szCs w:val="24"/>
        </w:rPr>
        <w:t xml:space="preserve">t reinforces the notion that </w:t>
      </w:r>
      <w:r w:rsidR="00CA7818" w:rsidRPr="002739C0">
        <w:rPr>
          <w:rFonts w:ascii="Times New Roman" w:hAnsi="Times New Roman" w:cs="Times New Roman"/>
          <w:sz w:val="24"/>
          <w:szCs w:val="24"/>
        </w:rPr>
        <w:t>the dynamis</w:t>
      </w:r>
      <w:r w:rsidR="00A76B1E" w:rsidRPr="002739C0">
        <w:rPr>
          <w:rFonts w:ascii="Times New Roman" w:hAnsi="Times New Roman" w:cs="Times New Roman"/>
          <w:sz w:val="24"/>
          <w:szCs w:val="24"/>
        </w:rPr>
        <w:t>m</w:t>
      </w:r>
      <w:r w:rsidR="00CA7818" w:rsidRPr="002739C0">
        <w:rPr>
          <w:rFonts w:ascii="Times New Roman" w:hAnsi="Times New Roman" w:cs="Times New Roman"/>
          <w:sz w:val="24"/>
          <w:szCs w:val="24"/>
        </w:rPr>
        <w:t xml:space="preserve"> </w:t>
      </w:r>
      <w:r w:rsidR="00B44C7D" w:rsidRPr="002739C0">
        <w:rPr>
          <w:rFonts w:ascii="Times New Roman" w:hAnsi="Times New Roman" w:cs="Times New Roman"/>
          <w:sz w:val="24"/>
          <w:szCs w:val="24"/>
        </w:rPr>
        <w:t>exhibited in the medieval world view was not purely a biblical inheritance</w:t>
      </w:r>
      <w:r w:rsidR="00A55A84">
        <w:rPr>
          <w:rFonts w:ascii="Times New Roman" w:hAnsi="Times New Roman" w:cs="Times New Roman"/>
          <w:sz w:val="24"/>
          <w:szCs w:val="24"/>
        </w:rPr>
        <w:t xml:space="preserve"> and </w:t>
      </w:r>
      <w:r w:rsidR="00E50AAC" w:rsidRPr="002739C0">
        <w:rPr>
          <w:rFonts w:ascii="Times New Roman" w:hAnsi="Times New Roman" w:cs="Times New Roman"/>
          <w:sz w:val="24"/>
          <w:szCs w:val="24"/>
        </w:rPr>
        <w:t xml:space="preserve">thus this map is representational of much more than </w:t>
      </w:r>
      <w:r w:rsidR="00F05490" w:rsidRPr="002739C0">
        <w:rPr>
          <w:rFonts w:ascii="Times New Roman" w:hAnsi="Times New Roman" w:cs="Times New Roman"/>
          <w:sz w:val="24"/>
          <w:szCs w:val="24"/>
        </w:rPr>
        <w:t xml:space="preserve">an </w:t>
      </w:r>
      <w:r w:rsidR="00372F2F" w:rsidRPr="002739C0">
        <w:rPr>
          <w:rFonts w:ascii="Times New Roman" w:hAnsi="Times New Roman" w:cs="Times New Roman"/>
          <w:sz w:val="24"/>
          <w:szCs w:val="24"/>
        </w:rPr>
        <w:t>itinerary</w:t>
      </w:r>
      <w:r w:rsidR="00F05490" w:rsidRPr="002739C0">
        <w:rPr>
          <w:rFonts w:ascii="Times New Roman" w:hAnsi="Times New Roman" w:cs="Times New Roman"/>
          <w:sz w:val="24"/>
          <w:szCs w:val="24"/>
        </w:rPr>
        <w:t xml:space="preserve"> of the significant places in the </w:t>
      </w:r>
      <w:r w:rsidR="00346FB3" w:rsidRPr="002739C0">
        <w:rPr>
          <w:rFonts w:ascii="Times New Roman" w:hAnsi="Times New Roman" w:cs="Times New Roman"/>
          <w:sz w:val="24"/>
          <w:szCs w:val="24"/>
        </w:rPr>
        <w:t xml:space="preserve">physical geography of the world. </w:t>
      </w:r>
    </w:p>
    <w:p w14:paraId="3D573A30" w14:textId="77777777" w:rsidR="008D55FC" w:rsidRPr="002739C0" w:rsidRDefault="008D55FC" w:rsidP="00D30745">
      <w:pPr>
        <w:spacing w:line="480" w:lineRule="auto"/>
        <w:jc w:val="both"/>
        <w:rPr>
          <w:rFonts w:ascii="Times New Roman" w:hAnsi="Times New Roman" w:cs="Times New Roman"/>
          <w:sz w:val="24"/>
          <w:szCs w:val="24"/>
        </w:rPr>
      </w:pPr>
    </w:p>
    <w:p w14:paraId="63F572C5" w14:textId="339A7493" w:rsidR="00973830" w:rsidRPr="002739C0" w:rsidRDefault="00103F3E" w:rsidP="00E373DA">
      <w:pPr>
        <w:spacing w:before="240" w:line="480" w:lineRule="auto"/>
        <w:jc w:val="both"/>
        <w:rPr>
          <w:rFonts w:ascii="Times New Roman" w:hAnsi="Times New Roman" w:cs="Times New Roman"/>
          <w:sz w:val="24"/>
          <w:szCs w:val="24"/>
        </w:rPr>
      </w:pPr>
      <w:r w:rsidRPr="002739C0">
        <w:rPr>
          <w:rFonts w:ascii="Times New Roman" w:hAnsi="Times New Roman" w:cs="Times New Roman"/>
          <w:sz w:val="24"/>
          <w:szCs w:val="24"/>
        </w:rPr>
        <w:t xml:space="preserve">As with the </w:t>
      </w:r>
      <w:proofErr w:type="spellStart"/>
      <w:r w:rsidRPr="002739C0">
        <w:rPr>
          <w:rFonts w:ascii="Times New Roman" w:hAnsi="Times New Roman" w:cs="Times New Roman"/>
          <w:sz w:val="24"/>
          <w:szCs w:val="24"/>
        </w:rPr>
        <w:t>Ebsdorf</w:t>
      </w:r>
      <w:proofErr w:type="spellEnd"/>
      <w:r w:rsidRPr="002739C0">
        <w:rPr>
          <w:rFonts w:ascii="Times New Roman" w:hAnsi="Times New Roman" w:cs="Times New Roman"/>
          <w:sz w:val="24"/>
          <w:szCs w:val="24"/>
        </w:rPr>
        <w:t xml:space="preserve"> and Hereford world maps </w:t>
      </w:r>
      <w:r w:rsidR="00AA57FA" w:rsidRPr="002739C0">
        <w:rPr>
          <w:rFonts w:ascii="Times New Roman" w:hAnsi="Times New Roman" w:cs="Times New Roman"/>
          <w:sz w:val="24"/>
          <w:szCs w:val="24"/>
        </w:rPr>
        <w:t xml:space="preserve">the creator of the map chose to situate a series of </w:t>
      </w:r>
      <w:r w:rsidR="00372F2F" w:rsidRPr="002739C0">
        <w:rPr>
          <w:rFonts w:ascii="Times New Roman" w:hAnsi="Times New Roman" w:cs="Times New Roman"/>
          <w:sz w:val="24"/>
          <w:szCs w:val="24"/>
        </w:rPr>
        <w:t>monstrous</w:t>
      </w:r>
      <w:r w:rsidR="00AA57FA" w:rsidRPr="002739C0">
        <w:rPr>
          <w:rFonts w:ascii="Times New Roman" w:hAnsi="Times New Roman" w:cs="Times New Roman"/>
          <w:sz w:val="24"/>
          <w:szCs w:val="24"/>
        </w:rPr>
        <w:t xml:space="preserve"> </w:t>
      </w:r>
      <w:r w:rsidR="0068291F" w:rsidRPr="002739C0">
        <w:rPr>
          <w:rFonts w:ascii="Times New Roman" w:hAnsi="Times New Roman" w:cs="Times New Roman"/>
          <w:sz w:val="24"/>
          <w:szCs w:val="24"/>
        </w:rPr>
        <w:t>creatures</w:t>
      </w:r>
      <w:r w:rsidR="00C9338B" w:rsidRPr="002739C0">
        <w:rPr>
          <w:rFonts w:ascii="Times New Roman" w:hAnsi="Times New Roman" w:cs="Times New Roman"/>
          <w:sz w:val="24"/>
          <w:szCs w:val="24"/>
        </w:rPr>
        <w:t xml:space="preserve"> </w:t>
      </w:r>
      <w:r w:rsidR="0068291F" w:rsidRPr="002739C0">
        <w:rPr>
          <w:rFonts w:ascii="Times New Roman" w:hAnsi="Times New Roman" w:cs="Times New Roman"/>
          <w:sz w:val="24"/>
          <w:szCs w:val="24"/>
        </w:rPr>
        <w:t>at the edges of the map.</w:t>
      </w:r>
      <w:r w:rsidR="00E373DA" w:rsidRPr="002739C0">
        <w:rPr>
          <w:rFonts w:ascii="Times New Roman" w:hAnsi="Times New Roman" w:cs="Times New Roman"/>
          <w:sz w:val="24"/>
          <w:szCs w:val="24"/>
        </w:rPr>
        <w:t xml:space="preserve"> </w:t>
      </w:r>
      <w:r w:rsidR="00E83840" w:rsidRPr="002739C0">
        <w:rPr>
          <w:rFonts w:ascii="Times New Roman" w:hAnsi="Times New Roman" w:cs="Times New Roman"/>
          <w:sz w:val="24"/>
          <w:szCs w:val="24"/>
        </w:rPr>
        <w:t>At the</w:t>
      </w:r>
      <w:r w:rsidR="009C0763">
        <w:rPr>
          <w:rFonts w:ascii="Times New Roman" w:hAnsi="Times New Roman" w:cs="Times New Roman"/>
          <w:sz w:val="24"/>
          <w:szCs w:val="24"/>
        </w:rPr>
        <w:t>se</w:t>
      </w:r>
      <w:r w:rsidR="00E83840" w:rsidRPr="002739C0">
        <w:rPr>
          <w:rFonts w:ascii="Times New Roman" w:hAnsi="Times New Roman" w:cs="Times New Roman"/>
          <w:sz w:val="24"/>
          <w:szCs w:val="24"/>
        </w:rPr>
        <w:t xml:space="preserve"> </w:t>
      </w:r>
      <w:r w:rsidR="00372F2F" w:rsidRPr="002739C0">
        <w:rPr>
          <w:rFonts w:ascii="Times New Roman" w:hAnsi="Times New Roman" w:cs="Times New Roman"/>
          <w:sz w:val="24"/>
          <w:szCs w:val="24"/>
        </w:rPr>
        <w:t>peripheries</w:t>
      </w:r>
      <w:r w:rsidR="009C0763">
        <w:rPr>
          <w:rFonts w:ascii="Times New Roman" w:hAnsi="Times New Roman" w:cs="Times New Roman"/>
          <w:sz w:val="24"/>
          <w:szCs w:val="24"/>
        </w:rPr>
        <w:t xml:space="preserve">, </w:t>
      </w:r>
      <w:r w:rsidR="00372F2F" w:rsidRPr="002739C0">
        <w:rPr>
          <w:rFonts w:ascii="Times New Roman" w:hAnsi="Times New Roman" w:cs="Times New Roman"/>
          <w:sz w:val="24"/>
          <w:szCs w:val="24"/>
        </w:rPr>
        <w:t>monstrous</w:t>
      </w:r>
      <w:r w:rsidRPr="002739C0">
        <w:rPr>
          <w:rFonts w:ascii="Times New Roman" w:hAnsi="Times New Roman" w:cs="Times New Roman"/>
          <w:sz w:val="24"/>
          <w:szCs w:val="24"/>
        </w:rPr>
        <w:t xml:space="preserve"> creatures can</w:t>
      </w:r>
      <w:r w:rsidR="00FE5D2D" w:rsidRPr="002739C0">
        <w:rPr>
          <w:rFonts w:ascii="Times New Roman" w:hAnsi="Times New Roman" w:cs="Times New Roman"/>
          <w:sz w:val="24"/>
          <w:szCs w:val="24"/>
        </w:rPr>
        <w:t xml:space="preserve"> </w:t>
      </w:r>
      <w:r w:rsidR="00883374" w:rsidRPr="002739C0">
        <w:rPr>
          <w:rFonts w:ascii="Times New Roman" w:hAnsi="Times New Roman" w:cs="Times New Roman"/>
          <w:sz w:val="24"/>
          <w:szCs w:val="24"/>
        </w:rPr>
        <w:t>be see</w:t>
      </w:r>
      <w:r w:rsidR="00A2376E" w:rsidRPr="002739C0">
        <w:rPr>
          <w:rFonts w:ascii="Times New Roman" w:hAnsi="Times New Roman" w:cs="Times New Roman"/>
          <w:sz w:val="24"/>
          <w:szCs w:val="24"/>
        </w:rPr>
        <w:t xml:space="preserve">n to inhabit a function that is greater than the purely decorative. </w:t>
      </w:r>
      <w:r w:rsidR="00372F2F" w:rsidRPr="002739C0">
        <w:rPr>
          <w:rFonts w:ascii="Times New Roman" w:hAnsi="Times New Roman" w:cs="Times New Roman"/>
          <w:sz w:val="24"/>
          <w:szCs w:val="24"/>
        </w:rPr>
        <w:t>Isidore</w:t>
      </w:r>
      <w:r w:rsidR="005E74CE" w:rsidRPr="002739C0">
        <w:rPr>
          <w:rFonts w:ascii="Times New Roman" w:hAnsi="Times New Roman" w:cs="Times New Roman"/>
          <w:sz w:val="24"/>
          <w:szCs w:val="24"/>
        </w:rPr>
        <w:t xml:space="preserve"> of Seville suggests that different temperate regions of the world are what form the national/regional identities of its inhabitants</w:t>
      </w:r>
      <w:r w:rsidR="00BC3657">
        <w:rPr>
          <w:rFonts w:ascii="Times New Roman" w:hAnsi="Times New Roman" w:cs="Times New Roman"/>
          <w:sz w:val="24"/>
          <w:szCs w:val="24"/>
        </w:rPr>
        <w:t>.</w:t>
      </w:r>
      <w:r w:rsidR="005E74CE" w:rsidRPr="002739C0">
        <w:rPr>
          <w:rFonts w:ascii="Times New Roman" w:hAnsi="Times New Roman" w:cs="Times New Roman"/>
          <w:sz w:val="24"/>
          <w:szCs w:val="24"/>
          <w:vertAlign w:val="superscript"/>
        </w:rPr>
        <w:footnoteReference w:id="46"/>
      </w:r>
      <w:r w:rsidR="00BC3657">
        <w:rPr>
          <w:rFonts w:ascii="Times New Roman" w:hAnsi="Times New Roman" w:cs="Times New Roman"/>
          <w:sz w:val="24"/>
          <w:szCs w:val="24"/>
        </w:rPr>
        <w:t xml:space="preserve"> C</w:t>
      </w:r>
      <w:r w:rsidR="00BB0831" w:rsidRPr="002739C0">
        <w:rPr>
          <w:rFonts w:ascii="Times New Roman" w:hAnsi="Times New Roman" w:cs="Times New Roman"/>
          <w:sz w:val="24"/>
          <w:szCs w:val="24"/>
        </w:rPr>
        <w:t>onsequently</w:t>
      </w:r>
      <w:r w:rsidR="00E33A54">
        <w:rPr>
          <w:rFonts w:ascii="Times New Roman" w:hAnsi="Times New Roman" w:cs="Times New Roman"/>
          <w:sz w:val="24"/>
          <w:szCs w:val="24"/>
        </w:rPr>
        <w:t>,</w:t>
      </w:r>
      <w:r w:rsidR="00BB0831" w:rsidRPr="002739C0">
        <w:rPr>
          <w:rFonts w:ascii="Times New Roman" w:hAnsi="Times New Roman" w:cs="Times New Roman"/>
          <w:sz w:val="24"/>
          <w:szCs w:val="24"/>
        </w:rPr>
        <w:t xml:space="preserve"> the</w:t>
      </w:r>
      <w:r w:rsidR="004F7D50">
        <w:rPr>
          <w:rFonts w:ascii="Times New Roman" w:hAnsi="Times New Roman" w:cs="Times New Roman"/>
          <w:sz w:val="24"/>
          <w:szCs w:val="24"/>
        </w:rPr>
        <w:t xml:space="preserve"> geographical</w:t>
      </w:r>
      <w:r w:rsidR="005114A7" w:rsidRPr="002739C0">
        <w:rPr>
          <w:rFonts w:ascii="Times New Roman" w:hAnsi="Times New Roman" w:cs="Times New Roman"/>
          <w:sz w:val="24"/>
          <w:szCs w:val="24"/>
        </w:rPr>
        <w:t xml:space="preserve"> placement of</w:t>
      </w:r>
      <w:r w:rsidR="00BB0831" w:rsidRPr="002739C0">
        <w:rPr>
          <w:rFonts w:ascii="Times New Roman" w:hAnsi="Times New Roman" w:cs="Times New Roman"/>
          <w:sz w:val="24"/>
          <w:szCs w:val="24"/>
        </w:rPr>
        <w:t xml:space="preserve"> </w:t>
      </w:r>
      <w:r w:rsidR="003A037A" w:rsidRPr="002739C0">
        <w:rPr>
          <w:rFonts w:ascii="Times New Roman" w:hAnsi="Times New Roman" w:cs="Times New Roman"/>
          <w:sz w:val="24"/>
          <w:szCs w:val="24"/>
        </w:rPr>
        <w:t>mon</w:t>
      </w:r>
      <w:r w:rsidR="00EF1A59">
        <w:rPr>
          <w:rFonts w:ascii="Times New Roman" w:hAnsi="Times New Roman" w:cs="Times New Roman"/>
          <w:sz w:val="24"/>
          <w:szCs w:val="24"/>
        </w:rPr>
        <w:t>sters</w:t>
      </w:r>
      <w:r w:rsidR="00170953">
        <w:rPr>
          <w:rFonts w:ascii="Times New Roman" w:hAnsi="Times New Roman" w:cs="Times New Roman"/>
          <w:sz w:val="24"/>
          <w:szCs w:val="24"/>
        </w:rPr>
        <w:t>,</w:t>
      </w:r>
      <w:r w:rsidR="00BB0831" w:rsidRPr="002739C0">
        <w:rPr>
          <w:rFonts w:ascii="Times New Roman" w:hAnsi="Times New Roman" w:cs="Times New Roman"/>
          <w:sz w:val="24"/>
          <w:szCs w:val="24"/>
        </w:rPr>
        <w:t xml:space="preserve"> </w:t>
      </w:r>
      <w:r w:rsidR="004F7D50">
        <w:rPr>
          <w:rFonts w:ascii="Times New Roman" w:hAnsi="Times New Roman" w:cs="Times New Roman"/>
          <w:sz w:val="24"/>
          <w:szCs w:val="24"/>
        </w:rPr>
        <w:t>and therefore</w:t>
      </w:r>
      <w:r w:rsidR="003A037A" w:rsidRPr="002739C0">
        <w:rPr>
          <w:rFonts w:ascii="Times New Roman" w:hAnsi="Times New Roman" w:cs="Times New Roman"/>
          <w:sz w:val="24"/>
          <w:szCs w:val="24"/>
        </w:rPr>
        <w:t xml:space="preserve"> </w:t>
      </w:r>
      <w:r w:rsidR="000B6213">
        <w:rPr>
          <w:rFonts w:ascii="Times New Roman" w:hAnsi="Times New Roman" w:cs="Times New Roman"/>
          <w:sz w:val="24"/>
          <w:szCs w:val="24"/>
        </w:rPr>
        <w:t>humanness</w:t>
      </w:r>
      <w:r w:rsidR="00751E03">
        <w:rPr>
          <w:rFonts w:ascii="Times New Roman" w:hAnsi="Times New Roman" w:cs="Times New Roman"/>
          <w:sz w:val="24"/>
          <w:szCs w:val="24"/>
        </w:rPr>
        <w:t>,</w:t>
      </w:r>
      <w:r w:rsidR="003A329B" w:rsidRPr="002739C0">
        <w:rPr>
          <w:rFonts w:ascii="Times New Roman" w:hAnsi="Times New Roman" w:cs="Times New Roman"/>
          <w:sz w:val="24"/>
          <w:szCs w:val="24"/>
        </w:rPr>
        <w:t xml:space="preserve"> </w:t>
      </w:r>
      <w:r w:rsidR="00BE61E1">
        <w:rPr>
          <w:rFonts w:ascii="Times New Roman" w:hAnsi="Times New Roman" w:cs="Times New Roman"/>
          <w:sz w:val="24"/>
          <w:szCs w:val="24"/>
        </w:rPr>
        <w:t>was</w:t>
      </w:r>
      <w:r w:rsidR="003A329B" w:rsidRPr="002739C0">
        <w:rPr>
          <w:rFonts w:ascii="Times New Roman" w:hAnsi="Times New Roman" w:cs="Times New Roman"/>
          <w:sz w:val="24"/>
          <w:szCs w:val="24"/>
        </w:rPr>
        <w:t xml:space="preserve"> </w:t>
      </w:r>
      <w:r w:rsidR="00170953">
        <w:rPr>
          <w:rFonts w:ascii="Times New Roman" w:hAnsi="Times New Roman" w:cs="Times New Roman"/>
          <w:sz w:val="24"/>
          <w:szCs w:val="24"/>
        </w:rPr>
        <w:t xml:space="preserve">proximally </w:t>
      </w:r>
      <w:r w:rsidR="009266F2">
        <w:rPr>
          <w:rFonts w:ascii="Times New Roman" w:hAnsi="Times New Roman" w:cs="Times New Roman"/>
          <w:sz w:val="24"/>
          <w:szCs w:val="24"/>
        </w:rPr>
        <w:t>relative</w:t>
      </w:r>
      <w:r w:rsidR="005114A7" w:rsidRPr="002739C0">
        <w:rPr>
          <w:rFonts w:ascii="Times New Roman" w:hAnsi="Times New Roman" w:cs="Times New Roman"/>
          <w:sz w:val="24"/>
          <w:szCs w:val="24"/>
        </w:rPr>
        <w:t xml:space="preserve"> to the</w:t>
      </w:r>
      <w:r w:rsidR="0003196F">
        <w:rPr>
          <w:rFonts w:ascii="Times New Roman" w:hAnsi="Times New Roman" w:cs="Times New Roman"/>
          <w:sz w:val="24"/>
          <w:szCs w:val="24"/>
        </w:rPr>
        <w:t xml:space="preserve"> spiritual </w:t>
      </w:r>
      <w:r w:rsidR="009266F2">
        <w:rPr>
          <w:rFonts w:ascii="Times New Roman" w:hAnsi="Times New Roman" w:cs="Times New Roman"/>
          <w:sz w:val="24"/>
          <w:szCs w:val="24"/>
        </w:rPr>
        <w:t>epicentre</w:t>
      </w:r>
      <w:r w:rsidR="0003196F">
        <w:rPr>
          <w:rFonts w:ascii="Times New Roman" w:hAnsi="Times New Roman" w:cs="Times New Roman"/>
          <w:sz w:val="24"/>
          <w:szCs w:val="24"/>
        </w:rPr>
        <w:t>,</w:t>
      </w:r>
      <w:r w:rsidR="00AA2E21" w:rsidRPr="002739C0">
        <w:rPr>
          <w:rFonts w:ascii="Times New Roman" w:hAnsi="Times New Roman" w:cs="Times New Roman"/>
          <w:sz w:val="24"/>
          <w:szCs w:val="24"/>
        </w:rPr>
        <w:t xml:space="preserve"> in Jerusalem</w:t>
      </w:r>
      <w:r w:rsidR="00BF6048" w:rsidRPr="002739C0">
        <w:rPr>
          <w:rFonts w:ascii="Times New Roman" w:hAnsi="Times New Roman" w:cs="Times New Roman"/>
          <w:sz w:val="24"/>
          <w:szCs w:val="24"/>
        </w:rPr>
        <w:t>.</w:t>
      </w:r>
      <w:r w:rsidR="00751E03">
        <w:rPr>
          <w:rFonts w:ascii="Times New Roman" w:hAnsi="Times New Roman" w:cs="Times New Roman"/>
          <w:sz w:val="24"/>
          <w:szCs w:val="24"/>
        </w:rPr>
        <w:t xml:space="preserve"> </w:t>
      </w:r>
      <w:r w:rsidR="00355993" w:rsidRPr="002739C0">
        <w:rPr>
          <w:rFonts w:ascii="Times New Roman" w:hAnsi="Times New Roman" w:cs="Times New Roman"/>
          <w:sz w:val="24"/>
          <w:szCs w:val="24"/>
        </w:rPr>
        <w:t>In</w:t>
      </w:r>
      <w:r w:rsidR="00174DD7" w:rsidRPr="002739C0">
        <w:rPr>
          <w:rFonts w:ascii="Times New Roman" w:hAnsi="Times New Roman" w:cs="Times New Roman"/>
          <w:sz w:val="24"/>
          <w:szCs w:val="24"/>
        </w:rPr>
        <w:t xml:space="preserve"> </w:t>
      </w:r>
      <w:proofErr w:type="gramStart"/>
      <w:r w:rsidR="009E5583">
        <w:rPr>
          <w:rFonts w:ascii="Times New Roman" w:hAnsi="Times New Roman" w:cs="Times New Roman"/>
          <w:sz w:val="24"/>
          <w:szCs w:val="24"/>
        </w:rPr>
        <w:t>T</w:t>
      </w:r>
      <w:r w:rsidR="00174DD7" w:rsidRPr="002739C0">
        <w:rPr>
          <w:rFonts w:ascii="Times New Roman" w:hAnsi="Times New Roman" w:cs="Times New Roman"/>
          <w:sz w:val="24"/>
          <w:szCs w:val="24"/>
        </w:rPr>
        <w:t>he</w:t>
      </w:r>
      <w:proofErr w:type="gramEnd"/>
      <w:r w:rsidR="00174DD7" w:rsidRPr="002739C0">
        <w:rPr>
          <w:rFonts w:ascii="Times New Roman" w:hAnsi="Times New Roman" w:cs="Times New Roman"/>
          <w:sz w:val="24"/>
          <w:szCs w:val="24"/>
        </w:rPr>
        <w:t xml:space="preserve"> Map Psalter </w:t>
      </w:r>
      <w:r w:rsidR="009E5583">
        <w:rPr>
          <w:rFonts w:ascii="Times New Roman" w:hAnsi="Times New Roman" w:cs="Times New Roman"/>
          <w:sz w:val="24"/>
          <w:szCs w:val="24"/>
        </w:rPr>
        <w:t>the</w:t>
      </w:r>
      <w:r w:rsidR="005E74CE" w:rsidRPr="002739C0">
        <w:rPr>
          <w:rFonts w:ascii="Times New Roman" w:hAnsi="Times New Roman" w:cs="Times New Roman"/>
          <w:sz w:val="24"/>
          <w:szCs w:val="24"/>
        </w:rPr>
        <w:t xml:space="preserve"> comprehensive nature of the medieval cosmos can be observed.</w:t>
      </w:r>
      <w:r w:rsidR="00B67E05" w:rsidRPr="002739C0">
        <w:rPr>
          <w:rFonts w:ascii="Times New Roman" w:hAnsi="Times New Roman" w:cs="Times New Roman"/>
          <w:sz w:val="24"/>
          <w:szCs w:val="24"/>
        </w:rPr>
        <w:t xml:space="preserve"> </w:t>
      </w:r>
      <w:r w:rsidR="00174DD7" w:rsidRPr="002739C0">
        <w:rPr>
          <w:rFonts w:ascii="Times New Roman" w:hAnsi="Times New Roman" w:cs="Times New Roman"/>
          <w:sz w:val="24"/>
          <w:szCs w:val="24"/>
        </w:rPr>
        <w:t xml:space="preserve"> It has been suggested that this notion that </w:t>
      </w:r>
      <w:r w:rsidR="00F26C3A" w:rsidRPr="002739C0">
        <w:rPr>
          <w:rFonts w:ascii="Times New Roman" w:hAnsi="Times New Roman" w:cs="Times New Roman"/>
          <w:sz w:val="24"/>
          <w:szCs w:val="24"/>
        </w:rPr>
        <w:t>physical location</w:t>
      </w:r>
      <w:r w:rsidR="004954D1" w:rsidRPr="002739C0">
        <w:rPr>
          <w:rFonts w:ascii="Times New Roman" w:hAnsi="Times New Roman" w:cs="Times New Roman"/>
          <w:sz w:val="24"/>
          <w:szCs w:val="24"/>
        </w:rPr>
        <w:t xml:space="preserve"> was affected by terrestrial forces</w:t>
      </w:r>
      <w:r w:rsidR="00546D86" w:rsidRPr="002739C0">
        <w:rPr>
          <w:rFonts w:ascii="Times New Roman" w:hAnsi="Times New Roman" w:cs="Times New Roman"/>
          <w:sz w:val="24"/>
          <w:szCs w:val="24"/>
        </w:rPr>
        <w:t xml:space="preserve"> which in turn </w:t>
      </w:r>
      <w:r w:rsidR="007E0617" w:rsidRPr="002739C0">
        <w:rPr>
          <w:rFonts w:ascii="Times New Roman" w:hAnsi="Times New Roman" w:cs="Times New Roman"/>
          <w:sz w:val="24"/>
          <w:szCs w:val="24"/>
        </w:rPr>
        <w:t xml:space="preserve">gave rise to the theory that health or </w:t>
      </w:r>
      <w:r w:rsidR="007E0617" w:rsidRPr="002739C0">
        <w:rPr>
          <w:rFonts w:ascii="Times New Roman" w:hAnsi="Times New Roman" w:cs="Times New Roman"/>
          <w:sz w:val="24"/>
          <w:szCs w:val="24"/>
        </w:rPr>
        <w:lastRenderedPageBreak/>
        <w:t xml:space="preserve">disease came about through the imbalance of the humours, which in turn could be affected by climate. </w:t>
      </w:r>
      <w:r w:rsidR="007E0617" w:rsidRPr="002739C0">
        <w:rPr>
          <w:rFonts w:ascii="Times New Roman" w:hAnsi="Times New Roman" w:cs="Times New Roman"/>
          <w:sz w:val="24"/>
          <w:szCs w:val="24"/>
          <w:vertAlign w:val="superscript"/>
        </w:rPr>
        <w:footnoteReference w:id="47"/>
      </w:r>
      <w:r w:rsidR="00EC0B40" w:rsidRPr="002739C0">
        <w:rPr>
          <w:rFonts w:ascii="Times New Roman" w:hAnsi="Times New Roman" w:cs="Times New Roman"/>
          <w:sz w:val="24"/>
          <w:szCs w:val="24"/>
        </w:rPr>
        <w:t xml:space="preserve"> </w:t>
      </w:r>
      <w:r w:rsidR="00431D78" w:rsidRPr="002739C0">
        <w:rPr>
          <w:rFonts w:ascii="Times New Roman" w:hAnsi="Times New Roman" w:cs="Times New Roman"/>
          <w:sz w:val="24"/>
          <w:szCs w:val="24"/>
        </w:rPr>
        <w:t>This</w:t>
      </w:r>
      <w:r w:rsidR="0062328F">
        <w:rPr>
          <w:rFonts w:ascii="Times New Roman" w:hAnsi="Times New Roman" w:cs="Times New Roman"/>
          <w:sz w:val="24"/>
          <w:szCs w:val="24"/>
        </w:rPr>
        <w:t xml:space="preserve"> further</w:t>
      </w:r>
      <w:r w:rsidR="00431D78" w:rsidRPr="002739C0">
        <w:rPr>
          <w:rFonts w:ascii="Times New Roman" w:hAnsi="Times New Roman" w:cs="Times New Roman"/>
          <w:sz w:val="24"/>
          <w:szCs w:val="24"/>
        </w:rPr>
        <w:t xml:space="preserve"> supports the </w:t>
      </w:r>
      <w:r w:rsidR="003A037A" w:rsidRPr="002739C0">
        <w:rPr>
          <w:rFonts w:ascii="Times New Roman" w:hAnsi="Times New Roman" w:cs="Times New Roman"/>
          <w:sz w:val="24"/>
          <w:szCs w:val="24"/>
        </w:rPr>
        <w:t>idea</w:t>
      </w:r>
      <w:r w:rsidR="00D53B15" w:rsidRPr="002739C0">
        <w:rPr>
          <w:rFonts w:ascii="Times New Roman" w:hAnsi="Times New Roman" w:cs="Times New Roman"/>
          <w:sz w:val="24"/>
          <w:szCs w:val="24"/>
        </w:rPr>
        <w:t xml:space="preserve"> that the medieval cosmos was not a neutral entity.</w:t>
      </w:r>
    </w:p>
    <w:p w14:paraId="40FF5694" w14:textId="77777777" w:rsidR="008D55FC" w:rsidRPr="002739C0" w:rsidRDefault="008D55FC" w:rsidP="00E373DA">
      <w:pPr>
        <w:spacing w:before="240" w:line="480" w:lineRule="auto"/>
        <w:jc w:val="both"/>
        <w:rPr>
          <w:rFonts w:ascii="Times New Roman" w:hAnsi="Times New Roman" w:cs="Times New Roman"/>
          <w:sz w:val="24"/>
          <w:szCs w:val="24"/>
        </w:rPr>
      </w:pPr>
    </w:p>
    <w:p w14:paraId="4D45274D" w14:textId="252221ED" w:rsidR="006756C6" w:rsidRPr="002739C0" w:rsidRDefault="00BC3241" w:rsidP="006756C6">
      <w:pPr>
        <w:spacing w:before="240" w:line="480" w:lineRule="auto"/>
        <w:jc w:val="both"/>
        <w:rPr>
          <w:rFonts w:ascii="Times New Roman" w:hAnsi="Times New Roman" w:cs="Times New Roman"/>
          <w:sz w:val="24"/>
          <w:szCs w:val="24"/>
        </w:rPr>
      </w:pPr>
      <w:r>
        <w:rPr>
          <w:rFonts w:ascii="Times New Roman" w:hAnsi="Times New Roman" w:cs="Times New Roman"/>
          <w:sz w:val="24"/>
          <w:szCs w:val="24"/>
        </w:rPr>
        <w:t>T</w:t>
      </w:r>
      <w:r w:rsidR="007D7F79" w:rsidRPr="002739C0">
        <w:rPr>
          <w:rFonts w:ascii="Times New Roman" w:hAnsi="Times New Roman" w:cs="Times New Roman"/>
          <w:sz w:val="24"/>
          <w:szCs w:val="24"/>
        </w:rPr>
        <w:t xml:space="preserve">he </w:t>
      </w:r>
      <w:proofErr w:type="spellStart"/>
      <w:r w:rsidR="007D7F79" w:rsidRPr="002739C0">
        <w:rPr>
          <w:rFonts w:ascii="Times New Roman" w:hAnsi="Times New Roman" w:cs="Times New Roman"/>
          <w:sz w:val="24"/>
          <w:szCs w:val="24"/>
        </w:rPr>
        <w:t>Ebsdorf</w:t>
      </w:r>
      <w:proofErr w:type="spellEnd"/>
      <w:r w:rsidR="007D7F79" w:rsidRPr="002739C0">
        <w:rPr>
          <w:rFonts w:ascii="Times New Roman" w:hAnsi="Times New Roman" w:cs="Times New Roman"/>
          <w:sz w:val="24"/>
          <w:szCs w:val="24"/>
        </w:rPr>
        <w:t xml:space="preserve"> world map was created</w:t>
      </w:r>
      <w:r w:rsidR="00D63E9A" w:rsidRPr="002739C0">
        <w:rPr>
          <w:rFonts w:ascii="Times New Roman" w:hAnsi="Times New Roman" w:cs="Times New Roman"/>
          <w:sz w:val="24"/>
          <w:szCs w:val="24"/>
        </w:rPr>
        <w:t>, though religious, for a more ‘secular’ purpose</w:t>
      </w:r>
      <w:r w:rsidR="00D0460A" w:rsidRPr="002739C0">
        <w:rPr>
          <w:rFonts w:ascii="Times New Roman" w:hAnsi="Times New Roman" w:cs="Times New Roman"/>
          <w:sz w:val="24"/>
          <w:szCs w:val="24"/>
        </w:rPr>
        <w:t xml:space="preserve"> due to its </w:t>
      </w:r>
      <w:r w:rsidR="002A1A4F" w:rsidRPr="002739C0">
        <w:rPr>
          <w:rFonts w:ascii="Times New Roman" w:hAnsi="Times New Roman" w:cs="Times New Roman"/>
          <w:sz w:val="24"/>
          <w:szCs w:val="24"/>
        </w:rPr>
        <w:t>situation as a public object</w:t>
      </w:r>
      <w:r>
        <w:rPr>
          <w:rFonts w:ascii="Times New Roman" w:hAnsi="Times New Roman" w:cs="Times New Roman"/>
          <w:sz w:val="24"/>
          <w:szCs w:val="24"/>
        </w:rPr>
        <w:t xml:space="preserve"> however,</w:t>
      </w:r>
      <w:r w:rsidR="00D63E9A" w:rsidRPr="002739C0">
        <w:rPr>
          <w:rFonts w:ascii="Times New Roman" w:hAnsi="Times New Roman" w:cs="Times New Roman"/>
          <w:sz w:val="24"/>
          <w:szCs w:val="24"/>
        </w:rPr>
        <w:t xml:space="preserve"> the Psalter </w:t>
      </w:r>
      <w:proofErr w:type="spellStart"/>
      <w:r w:rsidR="00D63E9A" w:rsidRPr="002739C0">
        <w:rPr>
          <w:rFonts w:ascii="Times New Roman" w:hAnsi="Times New Roman" w:cs="Times New Roman"/>
          <w:sz w:val="24"/>
          <w:szCs w:val="24"/>
        </w:rPr>
        <w:t>mappa</w:t>
      </w:r>
      <w:r w:rsidR="00107EF6" w:rsidRPr="002739C0">
        <w:rPr>
          <w:rFonts w:ascii="Times New Roman" w:hAnsi="Times New Roman" w:cs="Times New Roman"/>
          <w:sz w:val="24"/>
          <w:szCs w:val="24"/>
        </w:rPr>
        <w:t>e</w:t>
      </w:r>
      <w:r w:rsidR="00D63E9A" w:rsidRPr="002739C0">
        <w:rPr>
          <w:rFonts w:ascii="Times New Roman" w:hAnsi="Times New Roman" w:cs="Times New Roman"/>
          <w:sz w:val="24"/>
          <w:szCs w:val="24"/>
        </w:rPr>
        <w:t>mundi</w:t>
      </w:r>
      <w:proofErr w:type="spellEnd"/>
      <w:r w:rsidR="00D63E9A" w:rsidRPr="002739C0">
        <w:rPr>
          <w:rFonts w:ascii="Times New Roman" w:hAnsi="Times New Roman" w:cs="Times New Roman"/>
          <w:sz w:val="24"/>
          <w:szCs w:val="24"/>
        </w:rPr>
        <w:t xml:space="preserve"> </w:t>
      </w:r>
      <w:r w:rsidR="00B309DE" w:rsidRPr="002739C0">
        <w:rPr>
          <w:rFonts w:ascii="Times New Roman" w:hAnsi="Times New Roman" w:cs="Times New Roman"/>
          <w:sz w:val="24"/>
          <w:szCs w:val="24"/>
        </w:rPr>
        <w:t xml:space="preserve">is </w:t>
      </w:r>
      <w:r w:rsidR="00107EF6" w:rsidRPr="002739C0">
        <w:rPr>
          <w:rFonts w:ascii="Times New Roman" w:hAnsi="Times New Roman" w:cs="Times New Roman"/>
          <w:sz w:val="24"/>
          <w:szCs w:val="24"/>
        </w:rPr>
        <w:t>intrinsically</w:t>
      </w:r>
      <w:r w:rsidR="00B309DE" w:rsidRPr="002739C0">
        <w:rPr>
          <w:rFonts w:ascii="Times New Roman" w:hAnsi="Times New Roman" w:cs="Times New Roman"/>
          <w:sz w:val="24"/>
          <w:szCs w:val="24"/>
        </w:rPr>
        <w:t xml:space="preserve"> devotional</w:t>
      </w:r>
      <w:r w:rsidR="008C2155" w:rsidRPr="002739C0">
        <w:rPr>
          <w:rFonts w:ascii="Times New Roman" w:hAnsi="Times New Roman" w:cs="Times New Roman"/>
          <w:sz w:val="24"/>
          <w:szCs w:val="24"/>
        </w:rPr>
        <w:t xml:space="preserve"> due to </w:t>
      </w:r>
      <w:r w:rsidR="008B4DB4" w:rsidRPr="002739C0">
        <w:rPr>
          <w:rFonts w:ascii="Times New Roman" w:hAnsi="Times New Roman" w:cs="Times New Roman"/>
          <w:sz w:val="24"/>
          <w:szCs w:val="24"/>
        </w:rPr>
        <w:t xml:space="preserve">its situation in a Psalter. </w:t>
      </w:r>
      <w:r w:rsidR="001D3572" w:rsidRPr="002739C0">
        <w:rPr>
          <w:rFonts w:ascii="Times New Roman" w:hAnsi="Times New Roman" w:cs="Times New Roman"/>
          <w:sz w:val="24"/>
          <w:szCs w:val="24"/>
        </w:rPr>
        <w:t>The manuscript is small and portable</w:t>
      </w:r>
      <w:r w:rsidR="00B329B9" w:rsidRPr="002739C0">
        <w:rPr>
          <w:rStyle w:val="FootnoteReference"/>
          <w:rFonts w:ascii="Times New Roman" w:hAnsi="Times New Roman" w:cs="Times New Roman"/>
          <w:sz w:val="24"/>
          <w:szCs w:val="24"/>
        </w:rPr>
        <w:footnoteReference w:id="48"/>
      </w:r>
      <w:r w:rsidR="00B329B9" w:rsidRPr="002739C0">
        <w:rPr>
          <w:rFonts w:ascii="Times New Roman" w:hAnsi="Times New Roman" w:cs="Times New Roman"/>
          <w:sz w:val="24"/>
          <w:szCs w:val="24"/>
        </w:rPr>
        <w:t xml:space="preserve"> thus indicating it’s intended purpose as a</w:t>
      </w:r>
      <w:r w:rsidR="00AB7F8F" w:rsidRPr="002739C0">
        <w:rPr>
          <w:rFonts w:ascii="Times New Roman" w:hAnsi="Times New Roman" w:cs="Times New Roman"/>
          <w:sz w:val="24"/>
          <w:szCs w:val="24"/>
        </w:rPr>
        <w:t xml:space="preserve">n </w:t>
      </w:r>
      <w:r w:rsidR="00107EF6" w:rsidRPr="002739C0">
        <w:rPr>
          <w:rFonts w:ascii="Times New Roman" w:hAnsi="Times New Roman" w:cs="Times New Roman"/>
          <w:sz w:val="24"/>
          <w:szCs w:val="24"/>
        </w:rPr>
        <w:t>object</w:t>
      </w:r>
      <w:r w:rsidR="00AB7F8F" w:rsidRPr="002739C0">
        <w:rPr>
          <w:rFonts w:ascii="Times New Roman" w:hAnsi="Times New Roman" w:cs="Times New Roman"/>
          <w:sz w:val="24"/>
          <w:szCs w:val="24"/>
        </w:rPr>
        <w:t xml:space="preserve"> of personal devotion</w:t>
      </w:r>
      <w:r w:rsidR="009C1849" w:rsidRPr="002739C0">
        <w:rPr>
          <w:rFonts w:ascii="Times New Roman" w:hAnsi="Times New Roman" w:cs="Times New Roman"/>
          <w:sz w:val="24"/>
          <w:szCs w:val="24"/>
        </w:rPr>
        <w:t xml:space="preserve">, as </w:t>
      </w:r>
      <w:r w:rsidR="00957B12">
        <w:rPr>
          <w:rFonts w:ascii="Times New Roman" w:hAnsi="Times New Roman" w:cs="Times New Roman"/>
          <w:sz w:val="24"/>
          <w:szCs w:val="24"/>
        </w:rPr>
        <w:t>p</w:t>
      </w:r>
      <w:r w:rsidR="009C1849" w:rsidRPr="002739C0">
        <w:rPr>
          <w:rFonts w:ascii="Times New Roman" w:hAnsi="Times New Roman" w:cs="Times New Roman"/>
          <w:sz w:val="24"/>
          <w:szCs w:val="24"/>
        </w:rPr>
        <w:t xml:space="preserve">salters so often </w:t>
      </w:r>
      <w:proofErr w:type="spellStart"/>
      <w:r w:rsidR="009C1849" w:rsidRPr="002739C0">
        <w:rPr>
          <w:rFonts w:ascii="Times New Roman" w:hAnsi="Times New Roman" w:cs="Times New Roman"/>
          <w:sz w:val="24"/>
          <w:szCs w:val="24"/>
        </w:rPr>
        <w:t>wer</w:t>
      </w:r>
      <w:proofErr w:type="spellEnd"/>
      <w:r w:rsidR="009C1849" w:rsidRPr="002739C0">
        <w:rPr>
          <w:rFonts w:ascii="Times New Roman" w:hAnsi="Times New Roman" w:cs="Times New Roman"/>
          <w:sz w:val="24"/>
          <w:szCs w:val="24"/>
        </w:rPr>
        <w:t>.</w:t>
      </w:r>
      <w:r w:rsidR="009C1849" w:rsidRPr="002739C0">
        <w:rPr>
          <w:rStyle w:val="FootnoteReference"/>
          <w:rFonts w:ascii="Times New Roman" w:hAnsi="Times New Roman" w:cs="Times New Roman"/>
          <w:sz w:val="24"/>
          <w:szCs w:val="24"/>
        </w:rPr>
        <w:footnoteReference w:id="49"/>
      </w:r>
      <w:r w:rsidR="009C1849" w:rsidRPr="002739C0">
        <w:rPr>
          <w:rFonts w:ascii="Times New Roman" w:hAnsi="Times New Roman" w:cs="Times New Roman"/>
          <w:sz w:val="24"/>
          <w:szCs w:val="24"/>
        </w:rPr>
        <w:t xml:space="preserve"> </w:t>
      </w:r>
      <w:r w:rsidR="00957B12">
        <w:rPr>
          <w:rFonts w:ascii="Times New Roman" w:hAnsi="Times New Roman" w:cs="Times New Roman"/>
          <w:sz w:val="24"/>
          <w:szCs w:val="24"/>
        </w:rPr>
        <w:t>A</w:t>
      </w:r>
      <w:r w:rsidR="00271FB6" w:rsidRPr="002739C0">
        <w:rPr>
          <w:rFonts w:ascii="Times New Roman" w:hAnsi="Times New Roman" w:cs="Times New Roman"/>
          <w:sz w:val="24"/>
          <w:szCs w:val="24"/>
        </w:rPr>
        <w:t xml:space="preserve">s the name would suggest, </w:t>
      </w:r>
      <w:r w:rsidR="00957B12">
        <w:rPr>
          <w:rFonts w:ascii="Times New Roman" w:hAnsi="Times New Roman" w:cs="Times New Roman"/>
          <w:sz w:val="24"/>
          <w:szCs w:val="24"/>
        </w:rPr>
        <w:t xml:space="preserve">they </w:t>
      </w:r>
      <w:r w:rsidR="00271FB6" w:rsidRPr="002739C0">
        <w:rPr>
          <w:rFonts w:ascii="Times New Roman" w:hAnsi="Times New Roman" w:cs="Times New Roman"/>
          <w:sz w:val="24"/>
          <w:szCs w:val="24"/>
        </w:rPr>
        <w:t>are a book that contains the Old Testament text</w:t>
      </w:r>
      <w:r w:rsidR="00957B12">
        <w:rPr>
          <w:rFonts w:ascii="Times New Roman" w:hAnsi="Times New Roman" w:cs="Times New Roman"/>
          <w:sz w:val="24"/>
          <w:szCs w:val="24"/>
        </w:rPr>
        <w:t>,</w:t>
      </w:r>
      <w:r w:rsidR="00271FB6" w:rsidRPr="002739C0">
        <w:rPr>
          <w:rFonts w:ascii="Times New Roman" w:hAnsi="Times New Roman" w:cs="Times New Roman"/>
          <w:sz w:val="24"/>
          <w:szCs w:val="24"/>
        </w:rPr>
        <w:t xml:space="preserve"> the Book of Psalms</w:t>
      </w:r>
      <w:r w:rsidR="009F71EA" w:rsidRPr="002739C0">
        <w:rPr>
          <w:rFonts w:ascii="Times New Roman" w:hAnsi="Times New Roman" w:cs="Times New Roman"/>
          <w:sz w:val="24"/>
          <w:szCs w:val="24"/>
        </w:rPr>
        <w:t xml:space="preserve">, </w:t>
      </w:r>
      <w:r w:rsidR="00C9178B" w:rsidRPr="002739C0">
        <w:rPr>
          <w:rFonts w:ascii="Times New Roman" w:hAnsi="Times New Roman" w:cs="Times New Roman"/>
          <w:sz w:val="24"/>
          <w:szCs w:val="24"/>
        </w:rPr>
        <w:t xml:space="preserve">a selection of poems and </w:t>
      </w:r>
      <w:r w:rsidR="00107EF6" w:rsidRPr="002739C0">
        <w:rPr>
          <w:rFonts w:ascii="Times New Roman" w:hAnsi="Times New Roman" w:cs="Times New Roman"/>
          <w:sz w:val="24"/>
          <w:szCs w:val="24"/>
        </w:rPr>
        <w:t>prayers</w:t>
      </w:r>
      <w:r w:rsidR="00C9178B" w:rsidRPr="002739C0">
        <w:rPr>
          <w:rFonts w:ascii="Times New Roman" w:hAnsi="Times New Roman" w:cs="Times New Roman"/>
          <w:sz w:val="24"/>
          <w:szCs w:val="24"/>
        </w:rPr>
        <w:t xml:space="preserve"> that</w:t>
      </w:r>
      <w:r w:rsidR="0089499E" w:rsidRPr="002739C0">
        <w:rPr>
          <w:rFonts w:ascii="Times New Roman" w:hAnsi="Times New Roman" w:cs="Times New Roman"/>
          <w:sz w:val="24"/>
          <w:szCs w:val="24"/>
        </w:rPr>
        <w:t>,</w:t>
      </w:r>
      <w:r w:rsidR="00C9178B" w:rsidRPr="002739C0">
        <w:rPr>
          <w:rFonts w:ascii="Times New Roman" w:hAnsi="Times New Roman" w:cs="Times New Roman"/>
          <w:sz w:val="24"/>
          <w:szCs w:val="24"/>
        </w:rPr>
        <w:t xml:space="preserve"> during the Middle Ages</w:t>
      </w:r>
      <w:r w:rsidR="0089499E" w:rsidRPr="002739C0">
        <w:rPr>
          <w:rFonts w:ascii="Times New Roman" w:hAnsi="Times New Roman" w:cs="Times New Roman"/>
          <w:sz w:val="24"/>
          <w:szCs w:val="24"/>
        </w:rPr>
        <w:t>,</w:t>
      </w:r>
      <w:r w:rsidR="00C9178B" w:rsidRPr="002739C0">
        <w:rPr>
          <w:rFonts w:ascii="Times New Roman" w:hAnsi="Times New Roman" w:cs="Times New Roman"/>
          <w:sz w:val="24"/>
          <w:szCs w:val="24"/>
        </w:rPr>
        <w:t xml:space="preserve"> was </w:t>
      </w:r>
      <w:r w:rsidR="001626BE" w:rsidRPr="002739C0">
        <w:rPr>
          <w:rFonts w:ascii="Times New Roman" w:hAnsi="Times New Roman" w:cs="Times New Roman"/>
          <w:sz w:val="24"/>
          <w:szCs w:val="24"/>
        </w:rPr>
        <w:t>chiefly attributed to King David.</w:t>
      </w:r>
      <w:r w:rsidR="0089499E" w:rsidRPr="002739C0">
        <w:rPr>
          <w:rStyle w:val="FootnoteReference"/>
          <w:rFonts w:ascii="Times New Roman" w:hAnsi="Times New Roman" w:cs="Times New Roman"/>
          <w:sz w:val="24"/>
          <w:szCs w:val="24"/>
        </w:rPr>
        <w:footnoteReference w:id="50"/>
      </w:r>
      <w:r w:rsidR="001626BE" w:rsidRPr="002739C0">
        <w:rPr>
          <w:rFonts w:ascii="Times New Roman" w:hAnsi="Times New Roman" w:cs="Times New Roman"/>
          <w:sz w:val="24"/>
          <w:szCs w:val="24"/>
        </w:rPr>
        <w:t xml:space="preserve"> Wright </w:t>
      </w:r>
      <w:r w:rsidR="000E3577" w:rsidRPr="002739C0">
        <w:rPr>
          <w:rFonts w:ascii="Times New Roman" w:hAnsi="Times New Roman" w:cs="Times New Roman"/>
          <w:sz w:val="24"/>
          <w:szCs w:val="24"/>
        </w:rPr>
        <w:t>suggests that despite their Old Testament con</w:t>
      </w:r>
      <w:r w:rsidR="006756C6" w:rsidRPr="002739C0">
        <w:rPr>
          <w:rFonts w:ascii="Times New Roman" w:hAnsi="Times New Roman" w:cs="Times New Roman"/>
          <w:sz w:val="24"/>
          <w:szCs w:val="24"/>
        </w:rPr>
        <w:t>text</w:t>
      </w:r>
      <w:r w:rsidR="00302B68">
        <w:rPr>
          <w:rFonts w:ascii="Times New Roman" w:hAnsi="Times New Roman" w:cs="Times New Roman"/>
          <w:sz w:val="24"/>
          <w:szCs w:val="24"/>
        </w:rPr>
        <w:t>,</w:t>
      </w:r>
      <w:r w:rsidR="00853513" w:rsidRPr="002739C0">
        <w:rPr>
          <w:rFonts w:ascii="Times New Roman" w:hAnsi="Times New Roman" w:cs="Times New Roman"/>
          <w:sz w:val="24"/>
          <w:szCs w:val="24"/>
        </w:rPr>
        <w:t xml:space="preserve"> </w:t>
      </w:r>
      <w:r w:rsidR="00FA0D35" w:rsidRPr="002739C0">
        <w:rPr>
          <w:rFonts w:ascii="Times New Roman" w:hAnsi="Times New Roman" w:cs="Times New Roman"/>
          <w:sz w:val="24"/>
          <w:szCs w:val="24"/>
        </w:rPr>
        <w:t xml:space="preserve">the Book of Psalms was </w:t>
      </w:r>
      <w:r w:rsidR="00130B33" w:rsidRPr="002739C0">
        <w:rPr>
          <w:rFonts w:ascii="Times New Roman" w:hAnsi="Times New Roman" w:cs="Times New Roman"/>
          <w:sz w:val="24"/>
          <w:szCs w:val="24"/>
        </w:rPr>
        <w:t>‘</w:t>
      </w:r>
      <w:r w:rsidR="00FA0D35" w:rsidRPr="002739C0">
        <w:rPr>
          <w:rFonts w:ascii="Times New Roman" w:hAnsi="Times New Roman" w:cs="Times New Roman"/>
          <w:sz w:val="24"/>
          <w:szCs w:val="24"/>
        </w:rPr>
        <w:t>interpreted by the early Church in a Christological sense in which the psalms were regarded as</w:t>
      </w:r>
      <w:r w:rsidR="00853513" w:rsidRPr="002739C0">
        <w:rPr>
          <w:rFonts w:ascii="Times New Roman" w:hAnsi="Times New Roman" w:cs="Times New Roman"/>
          <w:sz w:val="24"/>
          <w:szCs w:val="24"/>
        </w:rPr>
        <w:t xml:space="preserve"> </w:t>
      </w:r>
      <w:r w:rsidR="00302B68">
        <w:rPr>
          <w:rFonts w:ascii="Times New Roman" w:hAnsi="Times New Roman" w:cs="Times New Roman"/>
          <w:sz w:val="24"/>
          <w:szCs w:val="24"/>
        </w:rPr>
        <w:t>‘</w:t>
      </w:r>
      <w:r w:rsidR="00FA0D35" w:rsidRPr="002739C0">
        <w:rPr>
          <w:rFonts w:ascii="Times New Roman" w:hAnsi="Times New Roman" w:cs="Times New Roman"/>
          <w:sz w:val="24"/>
          <w:szCs w:val="24"/>
        </w:rPr>
        <w:t>both the prayers of Christ himself</w:t>
      </w:r>
      <w:r w:rsidR="00302B68">
        <w:rPr>
          <w:rFonts w:ascii="Times New Roman" w:hAnsi="Times New Roman" w:cs="Times New Roman"/>
          <w:sz w:val="24"/>
          <w:szCs w:val="24"/>
        </w:rPr>
        <w:t>,</w:t>
      </w:r>
      <w:r w:rsidR="00FA0D35" w:rsidRPr="002739C0">
        <w:rPr>
          <w:rFonts w:ascii="Times New Roman" w:hAnsi="Times New Roman" w:cs="Times New Roman"/>
          <w:sz w:val="24"/>
          <w:szCs w:val="24"/>
        </w:rPr>
        <w:t xml:space="preserve"> and as prayers addressed to him.’</w:t>
      </w:r>
      <w:r w:rsidR="00FA0D35" w:rsidRPr="002739C0">
        <w:rPr>
          <w:rStyle w:val="FootnoteReference"/>
          <w:rFonts w:ascii="Times New Roman" w:hAnsi="Times New Roman" w:cs="Times New Roman"/>
          <w:sz w:val="24"/>
          <w:szCs w:val="24"/>
        </w:rPr>
        <w:footnoteReference w:id="51"/>
      </w:r>
      <w:r w:rsidR="00130B33" w:rsidRPr="002739C0">
        <w:rPr>
          <w:rFonts w:ascii="Times New Roman" w:hAnsi="Times New Roman" w:cs="Times New Roman"/>
          <w:sz w:val="24"/>
          <w:szCs w:val="24"/>
        </w:rPr>
        <w:t xml:space="preserve"> </w:t>
      </w:r>
      <w:r w:rsidR="002A6D0F" w:rsidRPr="002739C0">
        <w:rPr>
          <w:rFonts w:ascii="Times New Roman" w:hAnsi="Times New Roman" w:cs="Times New Roman"/>
          <w:sz w:val="24"/>
          <w:szCs w:val="24"/>
        </w:rPr>
        <w:t xml:space="preserve">This </w:t>
      </w:r>
      <w:r w:rsidR="00492028" w:rsidRPr="002739C0">
        <w:rPr>
          <w:rFonts w:ascii="Times New Roman" w:hAnsi="Times New Roman" w:cs="Times New Roman"/>
          <w:sz w:val="24"/>
          <w:szCs w:val="24"/>
        </w:rPr>
        <w:t xml:space="preserve">means that maps like the Map </w:t>
      </w:r>
      <w:r w:rsidR="00107EF6" w:rsidRPr="002739C0">
        <w:rPr>
          <w:rFonts w:ascii="Times New Roman" w:hAnsi="Times New Roman" w:cs="Times New Roman"/>
          <w:sz w:val="24"/>
          <w:szCs w:val="24"/>
        </w:rPr>
        <w:t>Psalter</w:t>
      </w:r>
      <w:r w:rsidR="00492028" w:rsidRPr="002739C0">
        <w:rPr>
          <w:rFonts w:ascii="Times New Roman" w:hAnsi="Times New Roman" w:cs="Times New Roman"/>
          <w:sz w:val="24"/>
          <w:szCs w:val="24"/>
        </w:rPr>
        <w:t xml:space="preserve"> gives credence to the </w:t>
      </w:r>
      <w:r w:rsidR="00AC3CC8" w:rsidRPr="002739C0">
        <w:rPr>
          <w:rFonts w:ascii="Times New Roman" w:hAnsi="Times New Roman" w:cs="Times New Roman"/>
          <w:sz w:val="24"/>
          <w:szCs w:val="24"/>
        </w:rPr>
        <w:t>notion of the interconnect</w:t>
      </w:r>
      <w:r w:rsidR="000513EC" w:rsidRPr="002739C0">
        <w:rPr>
          <w:rFonts w:ascii="Times New Roman" w:hAnsi="Times New Roman" w:cs="Times New Roman"/>
          <w:sz w:val="24"/>
          <w:szCs w:val="24"/>
        </w:rPr>
        <w:t>ivity</w:t>
      </w:r>
      <w:r w:rsidR="00AC3CC8" w:rsidRPr="002739C0">
        <w:rPr>
          <w:rFonts w:ascii="Times New Roman" w:hAnsi="Times New Roman" w:cs="Times New Roman"/>
          <w:sz w:val="24"/>
          <w:szCs w:val="24"/>
        </w:rPr>
        <w:t xml:space="preserve"> of the medieval cosmos in terms of the Christian narrative</w:t>
      </w:r>
      <w:r w:rsidR="00EE2006" w:rsidRPr="002739C0">
        <w:rPr>
          <w:rFonts w:ascii="Times New Roman" w:hAnsi="Times New Roman" w:cs="Times New Roman"/>
          <w:sz w:val="24"/>
          <w:szCs w:val="24"/>
        </w:rPr>
        <w:t xml:space="preserve">. </w:t>
      </w:r>
      <w:r w:rsidR="00107EF6" w:rsidRPr="002739C0">
        <w:rPr>
          <w:rFonts w:ascii="Times New Roman" w:hAnsi="Times New Roman" w:cs="Times New Roman"/>
          <w:sz w:val="24"/>
          <w:szCs w:val="24"/>
        </w:rPr>
        <w:t>Additionally,</w:t>
      </w:r>
      <w:r w:rsidR="002A6D0F" w:rsidRPr="002739C0">
        <w:rPr>
          <w:rFonts w:ascii="Times New Roman" w:hAnsi="Times New Roman" w:cs="Times New Roman"/>
          <w:sz w:val="24"/>
          <w:szCs w:val="24"/>
        </w:rPr>
        <w:t xml:space="preserve"> t</w:t>
      </w:r>
      <w:r w:rsidR="006756C6" w:rsidRPr="002739C0">
        <w:rPr>
          <w:rFonts w:ascii="Times New Roman" w:hAnsi="Times New Roman" w:cs="Times New Roman"/>
          <w:sz w:val="24"/>
          <w:szCs w:val="24"/>
        </w:rPr>
        <w:t xml:space="preserve">he lineage of David in relation to </w:t>
      </w:r>
      <w:r w:rsidR="00107EF6" w:rsidRPr="002739C0">
        <w:rPr>
          <w:rFonts w:ascii="Times New Roman" w:hAnsi="Times New Roman" w:cs="Times New Roman"/>
          <w:sz w:val="24"/>
          <w:szCs w:val="24"/>
        </w:rPr>
        <w:t>Jesus</w:t>
      </w:r>
      <w:r w:rsidR="006756C6" w:rsidRPr="002739C0">
        <w:rPr>
          <w:rFonts w:ascii="Times New Roman" w:hAnsi="Times New Roman" w:cs="Times New Roman"/>
          <w:sz w:val="24"/>
          <w:szCs w:val="24"/>
        </w:rPr>
        <w:t xml:space="preserve"> was often portrayed in </w:t>
      </w:r>
      <w:r w:rsidR="0012540C">
        <w:rPr>
          <w:rFonts w:ascii="Times New Roman" w:hAnsi="Times New Roman" w:cs="Times New Roman"/>
          <w:sz w:val="24"/>
          <w:szCs w:val="24"/>
        </w:rPr>
        <w:t>p</w:t>
      </w:r>
      <w:r w:rsidR="006756C6" w:rsidRPr="002739C0">
        <w:rPr>
          <w:rFonts w:ascii="Times New Roman" w:hAnsi="Times New Roman" w:cs="Times New Roman"/>
          <w:sz w:val="24"/>
          <w:szCs w:val="24"/>
        </w:rPr>
        <w:t xml:space="preserve">salters in </w:t>
      </w:r>
      <w:r w:rsidR="0012540C">
        <w:rPr>
          <w:rFonts w:ascii="Times New Roman" w:hAnsi="Times New Roman" w:cs="Times New Roman"/>
          <w:sz w:val="24"/>
          <w:szCs w:val="24"/>
        </w:rPr>
        <w:t>T</w:t>
      </w:r>
      <w:r w:rsidR="006756C6" w:rsidRPr="002739C0">
        <w:rPr>
          <w:rFonts w:ascii="Times New Roman" w:hAnsi="Times New Roman" w:cs="Times New Roman"/>
          <w:sz w:val="24"/>
          <w:szCs w:val="24"/>
        </w:rPr>
        <w:t xml:space="preserve">ree of </w:t>
      </w:r>
      <w:r w:rsidR="00107EF6" w:rsidRPr="002739C0">
        <w:rPr>
          <w:rFonts w:ascii="Times New Roman" w:hAnsi="Times New Roman" w:cs="Times New Roman"/>
          <w:sz w:val="24"/>
          <w:szCs w:val="24"/>
        </w:rPr>
        <w:t>Jesse</w:t>
      </w:r>
      <w:r w:rsidR="006756C6" w:rsidRPr="002739C0">
        <w:rPr>
          <w:rFonts w:ascii="Times New Roman" w:hAnsi="Times New Roman" w:cs="Times New Roman"/>
          <w:sz w:val="24"/>
          <w:szCs w:val="24"/>
        </w:rPr>
        <w:t xml:space="preserve"> illustrations,</w:t>
      </w:r>
      <w:r w:rsidR="006756C6" w:rsidRPr="002739C0">
        <w:rPr>
          <w:rStyle w:val="FootnoteReference"/>
          <w:rFonts w:ascii="Times New Roman" w:hAnsi="Times New Roman" w:cs="Times New Roman"/>
          <w:sz w:val="24"/>
          <w:szCs w:val="24"/>
        </w:rPr>
        <w:footnoteReference w:id="52"/>
      </w:r>
      <w:r w:rsidR="006756C6" w:rsidRPr="002739C0">
        <w:rPr>
          <w:rFonts w:ascii="Times New Roman" w:hAnsi="Times New Roman" w:cs="Times New Roman"/>
          <w:sz w:val="24"/>
          <w:szCs w:val="24"/>
        </w:rPr>
        <w:t xml:space="preserve"> therefore implicit with the context of the </w:t>
      </w:r>
      <w:r w:rsidR="007B01DB">
        <w:rPr>
          <w:rFonts w:ascii="Times New Roman" w:hAnsi="Times New Roman" w:cs="Times New Roman"/>
          <w:sz w:val="24"/>
          <w:szCs w:val="24"/>
        </w:rPr>
        <w:t>p</w:t>
      </w:r>
      <w:r w:rsidR="006756C6" w:rsidRPr="002739C0">
        <w:rPr>
          <w:rFonts w:ascii="Times New Roman" w:hAnsi="Times New Roman" w:cs="Times New Roman"/>
          <w:sz w:val="24"/>
          <w:szCs w:val="24"/>
        </w:rPr>
        <w:t xml:space="preserve">salter is the concept Christ’s royal lineage, rendering the map part of a wider symbol for Christ’s position in history. The notion that the map is a part of a broader medieval hermeneutic of time is bolstered by the inclusion of </w:t>
      </w:r>
      <w:r w:rsidR="00EF5770" w:rsidRPr="002739C0">
        <w:rPr>
          <w:rFonts w:ascii="Times New Roman" w:hAnsi="Times New Roman" w:cs="Times New Roman"/>
          <w:sz w:val="24"/>
          <w:szCs w:val="24"/>
        </w:rPr>
        <w:t xml:space="preserve">a </w:t>
      </w:r>
      <w:r w:rsidR="00627415" w:rsidRPr="002739C0">
        <w:rPr>
          <w:rFonts w:ascii="Times New Roman" w:hAnsi="Times New Roman" w:cs="Times New Roman"/>
          <w:sz w:val="24"/>
          <w:szCs w:val="24"/>
        </w:rPr>
        <w:t>calendar</w:t>
      </w:r>
      <w:r w:rsidR="00EF5770" w:rsidRPr="002739C0">
        <w:rPr>
          <w:rFonts w:ascii="Times New Roman" w:hAnsi="Times New Roman" w:cs="Times New Roman"/>
          <w:sz w:val="24"/>
          <w:szCs w:val="24"/>
        </w:rPr>
        <w:t xml:space="preserve"> in the pages that </w:t>
      </w:r>
      <w:r w:rsidR="007E0268" w:rsidRPr="002739C0">
        <w:rPr>
          <w:rFonts w:ascii="Times New Roman" w:hAnsi="Times New Roman" w:cs="Times New Roman"/>
          <w:sz w:val="24"/>
          <w:szCs w:val="24"/>
        </w:rPr>
        <w:t>immediately</w:t>
      </w:r>
      <w:r w:rsidR="001A102A" w:rsidRPr="002739C0">
        <w:rPr>
          <w:rFonts w:ascii="Times New Roman" w:hAnsi="Times New Roman" w:cs="Times New Roman"/>
          <w:sz w:val="24"/>
          <w:szCs w:val="24"/>
        </w:rPr>
        <w:t xml:space="preserve"> </w:t>
      </w:r>
      <w:r w:rsidR="00627415" w:rsidRPr="002739C0">
        <w:rPr>
          <w:rFonts w:ascii="Times New Roman" w:hAnsi="Times New Roman" w:cs="Times New Roman"/>
          <w:sz w:val="24"/>
          <w:szCs w:val="24"/>
        </w:rPr>
        <w:t>proceed</w:t>
      </w:r>
      <w:r w:rsidR="001A102A" w:rsidRPr="002739C0">
        <w:rPr>
          <w:rFonts w:ascii="Times New Roman" w:hAnsi="Times New Roman" w:cs="Times New Roman"/>
          <w:sz w:val="24"/>
          <w:szCs w:val="24"/>
        </w:rPr>
        <w:t xml:space="preserve"> the map.</w:t>
      </w:r>
    </w:p>
    <w:p w14:paraId="03C907E2" w14:textId="77777777" w:rsidR="00FA0D35" w:rsidRPr="002739C0" w:rsidRDefault="00FA0D35" w:rsidP="00E4623D">
      <w:pPr>
        <w:spacing w:before="240" w:line="480" w:lineRule="auto"/>
        <w:jc w:val="both"/>
        <w:rPr>
          <w:rFonts w:ascii="Times New Roman" w:hAnsi="Times New Roman" w:cs="Times New Roman"/>
          <w:sz w:val="24"/>
          <w:szCs w:val="24"/>
        </w:rPr>
      </w:pPr>
    </w:p>
    <w:p w14:paraId="706B07E6" w14:textId="5AED8230" w:rsidR="00C75B02" w:rsidRPr="002739C0" w:rsidRDefault="00991E57" w:rsidP="00C75B02">
      <w:pPr>
        <w:spacing w:before="240" w:line="480" w:lineRule="auto"/>
        <w:jc w:val="both"/>
        <w:rPr>
          <w:rFonts w:ascii="Times New Roman" w:hAnsi="Times New Roman" w:cs="Times New Roman"/>
          <w:sz w:val="24"/>
          <w:szCs w:val="24"/>
        </w:rPr>
      </w:pPr>
      <w:r w:rsidRPr="002739C0">
        <w:rPr>
          <w:rFonts w:ascii="Times New Roman" w:hAnsi="Times New Roman" w:cs="Times New Roman"/>
          <w:sz w:val="24"/>
          <w:szCs w:val="24"/>
        </w:rPr>
        <w:t>A previously alluded to, the positioning of the map in the Psalter is significant</w:t>
      </w:r>
      <w:r w:rsidR="000513EC" w:rsidRPr="002739C0">
        <w:rPr>
          <w:rFonts w:ascii="Times New Roman" w:hAnsi="Times New Roman" w:cs="Times New Roman"/>
          <w:sz w:val="24"/>
          <w:szCs w:val="24"/>
        </w:rPr>
        <w:t>.</w:t>
      </w:r>
      <w:r w:rsidR="00DE2320">
        <w:rPr>
          <w:rFonts w:ascii="Times New Roman" w:hAnsi="Times New Roman" w:cs="Times New Roman"/>
          <w:sz w:val="24"/>
          <w:szCs w:val="24"/>
        </w:rPr>
        <w:t xml:space="preserve">, as it </w:t>
      </w:r>
      <w:r w:rsidR="00F737D6" w:rsidRPr="002739C0">
        <w:rPr>
          <w:rFonts w:ascii="Times New Roman" w:hAnsi="Times New Roman" w:cs="Times New Roman"/>
          <w:sz w:val="24"/>
          <w:szCs w:val="24"/>
        </w:rPr>
        <w:t xml:space="preserve">is </w:t>
      </w:r>
      <w:r w:rsidR="00957585" w:rsidRPr="002739C0">
        <w:rPr>
          <w:rFonts w:ascii="Times New Roman" w:hAnsi="Times New Roman" w:cs="Times New Roman"/>
          <w:sz w:val="24"/>
          <w:szCs w:val="24"/>
        </w:rPr>
        <w:t xml:space="preserve">placed </w:t>
      </w:r>
      <w:r w:rsidR="00F737D6" w:rsidRPr="002739C0">
        <w:rPr>
          <w:rFonts w:ascii="Times New Roman" w:hAnsi="Times New Roman" w:cs="Times New Roman"/>
          <w:sz w:val="24"/>
          <w:szCs w:val="24"/>
        </w:rPr>
        <w:t>at the beginning</w:t>
      </w:r>
      <w:r w:rsidR="00E4623D" w:rsidRPr="002739C0">
        <w:rPr>
          <w:rFonts w:ascii="Times New Roman" w:hAnsi="Times New Roman" w:cs="Times New Roman"/>
          <w:sz w:val="24"/>
          <w:szCs w:val="24"/>
        </w:rPr>
        <w:t xml:space="preserve">. Preceded by scenes of the life of </w:t>
      </w:r>
      <w:r w:rsidR="00EC73D1" w:rsidRPr="002739C0">
        <w:rPr>
          <w:rFonts w:ascii="Times New Roman" w:hAnsi="Times New Roman" w:cs="Times New Roman"/>
          <w:sz w:val="24"/>
          <w:szCs w:val="24"/>
        </w:rPr>
        <w:t>Christ, otherwise called</w:t>
      </w:r>
      <w:r w:rsidR="00E4623D" w:rsidRPr="002739C0">
        <w:rPr>
          <w:rFonts w:ascii="Times New Roman" w:hAnsi="Times New Roman" w:cs="Times New Roman"/>
          <w:sz w:val="24"/>
          <w:szCs w:val="24"/>
        </w:rPr>
        <w:t xml:space="preserve"> prefatory miniatures</w:t>
      </w:r>
      <w:r w:rsidR="000269FE">
        <w:rPr>
          <w:rFonts w:ascii="Times New Roman" w:hAnsi="Times New Roman" w:cs="Times New Roman"/>
          <w:sz w:val="24"/>
          <w:szCs w:val="24"/>
        </w:rPr>
        <w:t>,</w:t>
      </w:r>
      <w:r w:rsidR="00E4623D" w:rsidRPr="002739C0">
        <w:rPr>
          <w:rFonts w:ascii="Times New Roman" w:hAnsi="Times New Roman" w:cs="Times New Roman"/>
          <w:sz w:val="24"/>
          <w:szCs w:val="24"/>
        </w:rPr>
        <w:t xml:space="preserve"> which were typical attributes of the Psalter</w:t>
      </w:r>
      <w:r w:rsidR="0092344B" w:rsidRPr="002739C0">
        <w:rPr>
          <w:rFonts w:ascii="Times New Roman" w:hAnsi="Times New Roman" w:cs="Times New Roman"/>
          <w:sz w:val="24"/>
          <w:szCs w:val="24"/>
        </w:rPr>
        <w:t>,</w:t>
      </w:r>
      <w:r w:rsidR="00E4623D" w:rsidRPr="002739C0">
        <w:rPr>
          <w:rStyle w:val="FootnoteReference"/>
          <w:rFonts w:ascii="Times New Roman" w:hAnsi="Times New Roman" w:cs="Times New Roman"/>
          <w:sz w:val="24"/>
          <w:szCs w:val="24"/>
        </w:rPr>
        <w:footnoteReference w:id="53"/>
      </w:r>
      <w:r w:rsidR="0092344B" w:rsidRPr="002739C0">
        <w:rPr>
          <w:rFonts w:ascii="Times New Roman" w:hAnsi="Times New Roman" w:cs="Times New Roman"/>
          <w:sz w:val="24"/>
          <w:szCs w:val="24"/>
        </w:rPr>
        <w:t xml:space="preserve"> it has been suggested that these images </w:t>
      </w:r>
      <w:r w:rsidR="00BC1727" w:rsidRPr="002739C0">
        <w:rPr>
          <w:rFonts w:ascii="Times New Roman" w:hAnsi="Times New Roman" w:cs="Times New Roman"/>
          <w:sz w:val="24"/>
          <w:szCs w:val="24"/>
        </w:rPr>
        <w:t xml:space="preserve">(including the </w:t>
      </w:r>
      <w:proofErr w:type="spellStart"/>
      <w:r w:rsidR="00BC1727" w:rsidRPr="002739C0">
        <w:rPr>
          <w:rFonts w:ascii="Times New Roman" w:hAnsi="Times New Roman" w:cs="Times New Roman"/>
          <w:sz w:val="24"/>
          <w:szCs w:val="24"/>
        </w:rPr>
        <w:t>mappaemundi</w:t>
      </w:r>
      <w:proofErr w:type="spellEnd"/>
      <w:r w:rsidR="00BC1727" w:rsidRPr="002739C0">
        <w:rPr>
          <w:rFonts w:ascii="Times New Roman" w:hAnsi="Times New Roman" w:cs="Times New Roman"/>
          <w:sz w:val="24"/>
          <w:szCs w:val="24"/>
        </w:rPr>
        <w:t xml:space="preserve"> itself) intentionally </w:t>
      </w:r>
      <w:r w:rsidR="000F5087" w:rsidRPr="002739C0">
        <w:rPr>
          <w:rFonts w:ascii="Times New Roman" w:hAnsi="Times New Roman" w:cs="Times New Roman"/>
          <w:sz w:val="24"/>
          <w:szCs w:val="24"/>
        </w:rPr>
        <w:t>accompany</w:t>
      </w:r>
      <w:r w:rsidR="00BC1727" w:rsidRPr="002739C0">
        <w:rPr>
          <w:rFonts w:ascii="Times New Roman" w:hAnsi="Times New Roman" w:cs="Times New Roman"/>
          <w:sz w:val="24"/>
          <w:szCs w:val="24"/>
        </w:rPr>
        <w:t xml:space="preserve"> the text </w:t>
      </w:r>
      <w:r w:rsidR="00C75B02" w:rsidRPr="002739C0">
        <w:rPr>
          <w:rFonts w:ascii="Times New Roman" w:hAnsi="Times New Roman" w:cs="Times New Roman"/>
          <w:sz w:val="24"/>
          <w:szCs w:val="24"/>
        </w:rPr>
        <w:t xml:space="preserve">as a visualisation of the literary content ‘in concrete, factual terms </w:t>
      </w:r>
      <w:r w:rsidR="00197BE1" w:rsidRPr="002739C0">
        <w:rPr>
          <w:rFonts w:ascii="Times New Roman" w:hAnsi="Times New Roman" w:cs="Times New Roman"/>
          <w:sz w:val="24"/>
          <w:szCs w:val="24"/>
        </w:rPr>
        <w:t xml:space="preserve">[that] </w:t>
      </w:r>
      <w:r w:rsidR="00C75B02" w:rsidRPr="002739C0">
        <w:rPr>
          <w:rFonts w:ascii="Times New Roman" w:hAnsi="Times New Roman" w:cs="Times New Roman"/>
          <w:sz w:val="24"/>
          <w:szCs w:val="24"/>
        </w:rPr>
        <w:t>reinforced the authority of biblical text and stress the notion</w:t>
      </w:r>
      <w:r w:rsidR="007D7D90">
        <w:rPr>
          <w:rFonts w:ascii="Times New Roman" w:hAnsi="Times New Roman" w:cs="Times New Roman"/>
          <w:sz w:val="24"/>
          <w:szCs w:val="24"/>
        </w:rPr>
        <w:t xml:space="preserve"> that</w:t>
      </w:r>
      <w:r w:rsidR="00C75B02" w:rsidRPr="002739C0">
        <w:rPr>
          <w:rFonts w:ascii="Times New Roman" w:hAnsi="Times New Roman" w:cs="Times New Roman"/>
          <w:sz w:val="24"/>
          <w:szCs w:val="24"/>
        </w:rPr>
        <w:t xml:space="preserve"> the words of the </w:t>
      </w:r>
      <w:r w:rsidR="007D7D90">
        <w:rPr>
          <w:rFonts w:ascii="Times New Roman" w:hAnsi="Times New Roman" w:cs="Times New Roman"/>
          <w:sz w:val="24"/>
          <w:szCs w:val="24"/>
        </w:rPr>
        <w:t>B</w:t>
      </w:r>
      <w:r w:rsidR="00C75B02" w:rsidRPr="002739C0">
        <w:rPr>
          <w:rFonts w:ascii="Times New Roman" w:hAnsi="Times New Roman" w:cs="Times New Roman"/>
          <w:sz w:val="24"/>
          <w:szCs w:val="24"/>
        </w:rPr>
        <w:t>ible were literally true.’</w:t>
      </w:r>
      <w:r w:rsidR="00C75B02" w:rsidRPr="002739C0">
        <w:rPr>
          <w:rStyle w:val="FootnoteReference"/>
          <w:rFonts w:ascii="Times New Roman" w:hAnsi="Times New Roman" w:cs="Times New Roman"/>
          <w:sz w:val="24"/>
          <w:szCs w:val="24"/>
        </w:rPr>
        <w:footnoteReference w:id="54"/>
      </w:r>
      <w:r w:rsidR="00046CFB" w:rsidRPr="002739C0">
        <w:rPr>
          <w:rFonts w:ascii="Times New Roman" w:hAnsi="Times New Roman" w:cs="Times New Roman"/>
          <w:sz w:val="24"/>
          <w:szCs w:val="24"/>
        </w:rPr>
        <w:t xml:space="preserve"> Furthermore the </w:t>
      </w:r>
      <w:r w:rsidR="00EF7BF6" w:rsidRPr="002739C0">
        <w:rPr>
          <w:rFonts w:ascii="Times New Roman" w:hAnsi="Times New Roman" w:cs="Times New Roman"/>
          <w:sz w:val="24"/>
          <w:szCs w:val="24"/>
        </w:rPr>
        <w:t xml:space="preserve">specific use of the these images is given further depth </w:t>
      </w:r>
      <w:r w:rsidR="00BC2EC4" w:rsidRPr="002739C0">
        <w:rPr>
          <w:rFonts w:ascii="Times New Roman" w:hAnsi="Times New Roman" w:cs="Times New Roman"/>
          <w:sz w:val="24"/>
          <w:szCs w:val="24"/>
        </w:rPr>
        <w:t xml:space="preserve">when considered with the accompanying text. The first psalm is particularly </w:t>
      </w:r>
      <w:r w:rsidR="000F5087" w:rsidRPr="002739C0">
        <w:rPr>
          <w:rFonts w:ascii="Times New Roman" w:hAnsi="Times New Roman" w:cs="Times New Roman"/>
          <w:sz w:val="24"/>
          <w:szCs w:val="24"/>
        </w:rPr>
        <w:t>relevant</w:t>
      </w:r>
      <w:r w:rsidR="00094167" w:rsidRPr="002739C0">
        <w:rPr>
          <w:rFonts w:ascii="Times New Roman" w:hAnsi="Times New Roman" w:cs="Times New Roman"/>
          <w:sz w:val="24"/>
          <w:szCs w:val="24"/>
        </w:rPr>
        <w:t>,</w:t>
      </w:r>
    </w:p>
    <w:p w14:paraId="56DA0EB1" w14:textId="2CDE5D83" w:rsidR="00094167" w:rsidRPr="002739C0" w:rsidRDefault="00094167" w:rsidP="00526AA0">
      <w:pPr>
        <w:spacing w:before="240" w:line="240" w:lineRule="auto"/>
        <w:ind w:left="567" w:right="567"/>
        <w:jc w:val="both"/>
        <w:rPr>
          <w:rFonts w:ascii="Times New Roman" w:hAnsi="Times New Roman" w:cs="Times New Roman"/>
          <w:sz w:val="24"/>
          <w:szCs w:val="24"/>
        </w:rPr>
      </w:pPr>
      <w:r w:rsidRPr="002739C0">
        <w:rPr>
          <w:rFonts w:ascii="Times New Roman" w:hAnsi="Times New Roman" w:cs="Times New Roman"/>
          <w:b/>
          <w:bCs/>
          <w:sz w:val="24"/>
          <w:szCs w:val="24"/>
        </w:rPr>
        <w:t>‘1 </w:t>
      </w:r>
      <w:r w:rsidRPr="002739C0">
        <w:rPr>
          <w:rFonts w:ascii="Times New Roman" w:hAnsi="Times New Roman" w:cs="Times New Roman"/>
          <w:sz w:val="24"/>
          <w:szCs w:val="24"/>
        </w:rPr>
        <w:t xml:space="preserve">Blessed is the man that walketh not in the counsel of the ungodly, nor </w:t>
      </w:r>
      <w:proofErr w:type="spellStart"/>
      <w:r w:rsidRPr="002739C0">
        <w:rPr>
          <w:rFonts w:ascii="Times New Roman" w:hAnsi="Times New Roman" w:cs="Times New Roman"/>
          <w:sz w:val="24"/>
          <w:szCs w:val="24"/>
        </w:rPr>
        <w:t>standeth</w:t>
      </w:r>
      <w:proofErr w:type="spellEnd"/>
      <w:r w:rsidRPr="002739C0">
        <w:rPr>
          <w:rFonts w:ascii="Times New Roman" w:hAnsi="Times New Roman" w:cs="Times New Roman"/>
          <w:sz w:val="24"/>
          <w:szCs w:val="24"/>
        </w:rPr>
        <w:t xml:space="preserve"> in the way of sinners, nor </w:t>
      </w:r>
      <w:proofErr w:type="spellStart"/>
      <w:r w:rsidRPr="002739C0">
        <w:rPr>
          <w:rFonts w:ascii="Times New Roman" w:hAnsi="Times New Roman" w:cs="Times New Roman"/>
          <w:sz w:val="24"/>
          <w:szCs w:val="24"/>
        </w:rPr>
        <w:t>sitteth</w:t>
      </w:r>
      <w:proofErr w:type="spellEnd"/>
      <w:r w:rsidRPr="002739C0">
        <w:rPr>
          <w:rFonts w:ascii="Times New Roman" w:hAnsi="Times New Roman" w:cs="Times New Roman"/>
          <w:sz w:val="24"/>
          <w:szCs w:val="24"/>
        </w:rPr>
        <w:t xml:space="preserve"> in the seat of the scornful.</w:t>
      </w:r>
      <w:r w:rsidRPr="002739C0">
        <w:rPr>
          <w:rFonts w:ascii="Times New Roman" w:hAnsi="Times New Roman" w:cs="Times New Roman"/>
          <w:b/>
          <w:bCs/>
          <w:sz w:val="24"/>
          <w:szCs w:val="24"/>
          <w:vertAlign w:val="superscript"/>
        </w:rPr>
        <w:t>2 </w:t>
      </w:r>
      <w:r w:rsidRPr="002739C0">
        <w:rPr>
          <w:rFonts w:ascii="Times New Roman" w:hAnsi="Times New Roman" w:cs="Times New Roman"/>
          <w:sz w:val="24"/>
          <w:szCs w:val="24"/>
        </w:rPr>
        <w:t>But his delight is in the law of the Lord; and in his law doth he meditate day and night</w:t>
      </w:r>
      <w:r w:rsidR="00526AA0" w:rsidRPr="002739C0">
        <w:rPr>
          <w:rFonts w:ascii="Times New Roman" w:hAnsi="Times New Roman" w:cs="Times New Roman"/>
          <w:sz w:val="24"/>
          <w:szCs w:val="24"/>
        </w:rPr>
        <w:t>.</w:t>
      </w:r>
      <w:r w:rsidRPr="002739C0">
        <w:rPr>
          <w:rFonts w:ascii="Times New Roman" w:hAnsi="Times New Roman" w:cs="Times New Roman"/>
          <w:b/>
          <w:bCs/>
          <w:sz w:val="24"/>
          <w:szCs w:val="24"/>
          <w:vertAlign w:val="superscript"/>
        </w:rPr>
        <w:t>3 </w:t>
      </w:r>
      <w:r w:rsidRPr="002739C0">
        <w:rPr>
          <w:rFonts w:ascii="Times New Roman" w:hAnsi="Times New Roman" w:cs="Times New Roman"/>
          <w:sz w:val="24"/>
          <w:szCs w:val="24"/>
        </w:rPr>
        <w:t>And he shall be like a tree planted by the rivers of water, that bringeth forth his fruit in his season; his leaf also shall not wither; and whatsoever he doeth shall prosper.</w:t>
      </w:r>
      <w:r w:rsidRPr="002739C0">
        <w:rPr>
          <w:rFonts w:ascii="Times New Roman" w:hAnsi="Times New Roman" w:cs="Times New Roman"/>
          <w:b/>
          <w:bCs/>
          <w:sz w:val="24"/>
          <w:szCs w:val="24"/>
          <w:vertAlign w:val="superscript"/>
        </w:rPr>
        <w:t>4 </w:t>
      </w:r>
      <w:r w:rsidRPr="002739C0">
        <w:rPr>
          <w:rFonts w:ascii="Times New Roman" w:hAnsi="Times New Roman" w:cs="Times New Roman"/>
          <w:sz w:val="24"/>
          <w:szCs w:val="24"/>
        </w:rPr>
        <w:t xml:space="preserve">The ungodly are not so: but are like the chaff which the wind </w:t>
      </w:r>
      <w:proofErr w:type="spellStart"/>
      <w:r w:rsidRPr="002739C0">
        <w:rPr>
          <w:rFonts w:ascii="Times New Roman" w:hAnsi="Times New Roman" w:cs="Times New Roman"/>
          <w:sz w:val="24"/>
          <w:szCs w:val="24"/>
        </w:rPr>
        <w:t>driveth</w:t>
      </w:r>
      <w:proofErr w:type="spellEnd"/>
      <w:r w:rsidRPr="002739C0">
        <w:rPr>
          <w:rFonts w:ascii="Times New Roman" w:hAnsi="Times New Roman" w:cs="Times New Roman"/>
          <w:sz w:val="24"/>
          <w:szCs w:val="24"/>
        </w:rPr>
        <w:t xml:space="preserve"> away.</w:t>
      </w:r>
      <w:r w:rsidRPr="002739C0">
        <w:rPr>
          <w:rFonts w:ascii="Times New Roman" w:hAnsi="Times New Roman" w:cs="Times New Roman"/>
          <w:b/>
          <w:bCs/>
          <w:sz w:val="24"/>
          <w:szCs w:val="24"/>
          <w:vertAlign w:val="superscript"/>
        </w:rPr>
        <w:t>5 </w:t>
      </w:r>
      <w:r w:rsidRPr="002739C0">
        <w:rPr>
          <w:rFonts w:ascii="Times New Roman" w:hAnsi="Times New Roman" w:cs="Times New Roman"/>
          <w:sz w:val="24"/>
          <w:szCs w:val="24"/>
        </w:rPr>
        <w:t>Therefore the ungodly shall not stand in the judgment, nor sinners in the congregation of the righteous.</w:t>
      </w:r>
      <w:r w:rsidRPr="002739C0">
        <w:rPr>
          <w:rFonts w:ascii="Times New Roman" w:hAnsi="Times New Roman" w:cs="Times New Roman"/>
          <w:b/>
          <w:bCs/>
          <w:sz w:val="24"/>
          <w:szCs w:val="24"/>
          <w:vertAlign w:val="superscript"/>
        </w:rPr>
        <w:t>6 </w:t>
      </w:r>
      <w:r w:rsidRPr="002739C0">
        <w:rPr>
          <w:rFonts w:ascii="Times New Roman" w:hAnsi="Times New Roman" w:cs="Times New Roman"/>
          <w:sz w:val="24"/>
          <w:szCs w:val="24"/>
        </w:rPr>
        <w:t>For the Lord </w:t>
      </w:r>
      <w:proofErr w:type="spellStart"/>
      <w:r w:rsidRPr="002739C0">
        <w:rPr>
          <w:rFonts w:ascii="Times New Roman" w:hAnsi="Times New Roman" w:cs="Times New Roman"/>
          <w:sz w:val="24"/>
          <w:szCs w:val="24"/>
        </w:rPr>
        <w:t>knoweth</w:t>
      </w:r>
      <w:proofErr w:type="spellEnd"/>
      <w:r w:rsidRPr="002739C0">
        <w:rPr>
          <w:rFonts w:ascii="Times New Roman" w:hAnsi="Times New Roman" w:cs="Times New Roman"/>
          <w:sz w:val="24"/>
          <w:szCs w:val="24"/>
        </w:rPr>
        <w:t xml:space="preserve"> the way of the righteous: but the way of the ungodly shall perish.’</w:t>
      </w:r>
      <w:r w:rsidRPr="002739C0">
        <w:rPr>
          <w:rStyle w:val="FootnoteReference"/>
          <w:rFonts w:ascii="Times New Roman" w:hAnsi="Times New Roman" w:cs="Times New Roman"/>
          <w:sz w:val="24"/>
          <w:szCs w:val="24"/>
        </w:rPr>
        <w:footnoteReference w:id="55"/>
      </w:r>
    </w:p>
    <w:p w14:paraId="7A37A8C7" w14:textId="2C0CB8DA" w:rsidR="009B2078" w:rsidRPr="002739C0" w:rsidRDefault="005452B3" w:rsidP="008D55FC">
      <w:pPr>
        <w:spacing w:before="240" w:line="480" w:lineRule="auto"/>
        <w:jc w:val="both"/>
        <w:rPr>
          <w:rFonts w:ascii="Times New Roman" w:hAnsi="Times New Roman" w:cs="Times New Roman"/>
          <w:sz w:val="24"/>
          <w:szCs w:val="24"/>
        </w:rPr>
      </w:pPr>
      <w:r>
        <w:rPr>
          <w:rFonts w:ascii="Times New Roman" w:hAnsi="Times New Roman" w:cs="Times New Roman"/>
          <w:sz w:val="24"/>
          <w:szCs w:val="24"/>
        </w:rPr>
        <w:t>This</w:t>
      </w:r>
      <w:r w:rsidR="00E81B42" w:rsidRPr="002739C0">
        <w:rPr>
          <w:rFonts w:ascii="Times New Roman" w:hAnsi="Times New Roman" w:cs="Times New Roman"/>
          <w:sz w:val="24"/>
          <w:szCs w:val="24"/>
        </w:rPr>
        <w:t xml:space="preserve"> makes it clear that </w:t>
      </w:r>
      <w:r w:rsidR="004E786E" w:rsidRPr="002739C0">
        <w:rPr>
          <w:rFonts w:ascii="Times New Roman" w:hAnsi="Times New Roman" w:cs="Times New Roman"/>
          <w:sz w:val="24"/>
          <w:szCs w:val="24"/>
        </w:rPr>
        <w:t>‘man’ is on</w:t>
      </w:r>
      <w:r w:rsidR="002F7D70" w:rsidRPr="002739C0">
        <w:rPr>
          <w:rFonts w:ascii="Times New Roman" w:hAnsi="Times New Roman" w:cs="Times New Roman"/>
          <w:sz w:val="24"/>
          <w:szCs w:val="24"/>
        </w:rPr>
        <w:t xml:space="preserve"> a journey with a destination; the first verse describes humanity as being in movement and the </w:t>
      </w:r>
      <w:r w:rsidR="00826C4A" w:rsidRPr="002739C0">
        <w:rPr>
          <w:rFonts w:ascii="Times New Roman" w:hAnsi="Times New Roman" w:cs="Times New Roman"/>
          <w:sz w:val="24"/>
          <w:szCs w:val="24"/>
        </w:rPr>
        <w:t xml:space="preserve">last two </w:t>
      </w:r>
      <w:r w:rsidR="0078494B" w:rsidRPr="002739C0">
        <w:rPr>
          <w:rFonts w:ascii="Times New Roman" w:hAnsi="Times New Roman" w:cs="Times New Roman"/>
          <w:sz w:val="24"/>
          <w:szCs w:val="24"/>
        </w:rPr>
        <w:t xml:space="preserve">suggest that the destination is judgement. </w:t>
      </w:r>
      <w:r w:rsidR="005C6AB7">
        <w:rPr>
          <w:rFonts w:ascii="Times New Roman" w:hAnsi="Times New Roman" w:cs="Times New Roman"/>
          <w:sz w:val="24"/>
          <w:szCs w:val="24"/>
        </w:rPr>
        <w:t>It</w:t>
      </w:r>
      <w:r w:rsidR="001E2D17" w:rsidRPr="002739C0">
        <w:rPr>
          <w:rFonts w:ascii="Times New Roman" w:hAnsi="Times New Roman" w:cs="Times New Roman"/>
          <w:sz w:val="24"/>
          <w:szCs w:val="24"/>
        </w:rPr>
        <w:t xml:space="preserve"> is usually </w:t>
      </w:r>
      <w:r w:rsidR="00077E6A" w:rsidRPr="002739C0">
        <w:rPr>
          <w:rFonts w:ascii="Times New Roman" w:hAnsi="Times New Roman" w:cs="Times New Roman"/>
          <w:sz w:val="24"/>
          <w:szCs w:val="24"/>
        </w:rPr>
        <w:t>elaborately</w:t>
      </w:r>
      <w:r w:rsidR="001E2D17" w:rsidRPr="002739C0">
        <w:rPr>
          <w:rFonts w:ascii="Times New Roman" w:hAnsi="Times New Roman" w:cs="Times New Roman"/>
          <w:sz w:val="24"/>
          <w:szCs w:val="24"/>
        </w:rPr>
        <w:t xml:space="preserve"> </w:t>
      </w:r>
      <w:r w:rsidR="007612A5" w:rsidRPr="002739C0">
        <w:rPr>
          <w:rFonts w:ascii="Times New Roman" w:hAnsi="Times New Roman" w:cs="Times New Roman"/>
          <w:sz w:val="24"/>
          <w:szCs w:val="24"/>
        </w:rPr>
        <w:t xml:space="preserve">emphasised with an </w:t>
      </w:r>
      <w:r w:rsidR="00113C5A" w:rsidRPr="002739C0">
        <w:rPr>
          <w:rFonts w:ascii="Times New Roman" w:hAnsi="Times New Roman" w:cs="Times New Roman"/>
          <w:sz w:val="24"/>
          <w:szCs w:val="24"/>
        </w:rPr>
        <w:t xml:space="preserve">historiated B (for </w:t>
      </w:r>
      <w:proofErr w:type="spellStart"/>
      <w:r w:rsidR="00113C5A" w:rsidRPr="002739C0">
        <w:rPr>
          <w:rFonts w:ascii="Times New Roman" w:hAnsi="Times New Roman" w:cs="Times New Roman"/>
          <w:i/>
          <w:sz w:val="24"/>
          <w:szCs w:val="24"/>
        </w:rPr>
        <w:t>Beatus</w:t>
      </w:r>
      <w:proofErr w:type="spellEnd"/>
      <w:r w:rsidR="00113C5A" w:rsidRPr="002739C0">
        <w:rPr>
          <w:rFonts w:ascii="Times New Roman" w:hAnsi="Times New Roman" w:cs="Times New Roman"/>
          <w:sz w:val="24"/>
          <w:szCs w:val="24"/>
        </w:rPr>
        <w:t xml:space="preserve">, the first word of </w:t>
      </w:r>
      <w:r w:rsidR="00187C28" w:rsidRPr="002739C0">
        <w:rPr>
          <w:rFonts w:ascii="Times New Roman" w:hAnsi="Times New Roman" w:cs="Times New Roman"/>
          <w:sz w:val="24"/>
          <w:szCs w:val="24"/>
        </w:rPr>
        <w:t xml:space="preserve">Psalm 1), the Map Psalter </w:t>
      </w:r>
      <w:r w:rsidR="002646F4" w:rsidRPr="002739C0">
        <w:rPr>
          <w:rFonts w:ascii="Times New Roman" w:hAnsi="Times New Roman" w:cs="Times New Roman"/>
          <w:sz w:val="24"/>
          <w:szCs w:val="24"/>
        </w:rPr>
        <w:t>is</w:t>
      </w:r>
      <w:r w:rsidR="00E25A94" w:rsidRPr="002739C0">
        <w:rPr>
          <w:rFonts w:ascii="Times New Roman" w:hAnsi="Times New Roman" w:cs="Times New Roman"/>
          <w:sz w:val="24"/>
          <w:szCs w:val="24"/>
        </w:rPr>
        <w:t xml:space="preserve"> no exception</w:t>
      </w:r>
      <w:r w:rsidR="00873618" w:rsidRPr="002739C0">
        <w:rPr>
          <w:rFonts w:ascii="Times New Roman" w:hAnsi="Times New Roman" w:cs="Times New Roman"/>
          <w:sz w:val="24"/>
          <w:szCs w:val="24"/>
        </w:rPr>
        <w:t xml:space="preserve"> to this decorative trope</w:t>
      </w:r>
      <w:r w:rsidR="00193069" w:rsidRPr="002739C0">
        <w:rPr>
          <w:rFonts w:ascii="Times New Roman" w:hAnsi="Times New Roman" w:cs="Times New Roman"/>
          <w:sz w:val="24"/>
          <w:szCs w:val="24"/>
        </w:rPr>
        <w:t>.</w:t>
      </w:r>
      <w:r w:rsidR="0060371D" w:rsidRPr="002739C0">
        <w:rPr>
          <w:rStyle w:val="FootnoteReference"/>
          <w:rFonts w:ascii="Times New Roman" w:hAnsi="Times New Roman" w:cs="Times New Roman"/>
          <w:sz w:val="24"/>
          <w:szCs w:val="24"/>
        </w:rPr>
        <w:footnoteReference w:id="56"/>
      </w:r>
      <w:r w:rsidR="00193069" w:rsidRPr="002739C0">
        <w:rPr>
          <w:rFonts w:ascii="Times New Roman" w:hAnsi="Times New Roman" w:cs="Times New Roman"/>
          <w:sz w:val="24"/>
          <w:szCs w:val="24"/>
        </w:rPr>
        <w:t xml:space="preserve"> </w:t>
      </w:r>
      <w:r w:rsidR="00606EED" w:rsidRPr="002739C0">
        <w:rPr>
          <w:rFonts w:ascii="Times New Roman" w:hAnsi="Times New Roman" w:cs="Times New Roman"/>
          <w:sz w:val="24"/>
          <w:szCs w:val="24"/>
        </w:rPr>
        <w:t>Illustrated with a</w:t>
      </w:r>
      <w:r w:rsidR="008817A8" w:rsidRPr="002739C0">
        <w:rPr>
          <w:rFonts w:ascii="Times New Roman" w:hAnsi="Times New Roman" w:cs="Times New Roman"/>
          <w:sz w:val="24"/>
          <w:szCs w:val="24"/>
        </w:rPr>
        <w:t xml:space="preserve">n image </w:t>
      </w:r>
      <w:r w:rsidR="000D3475">
        <w:rPr>
          <w:rFonts w:ascii="Times New Roman" w:hAnsi="Times New Roman" w:cs="Times New Roman"/>
          <w:sz w:val="24"/>
          <w:szCs w:val="24"/>
        </w:rPr>
        <w:t>of K</w:t>
      </w:r>
      <w:r w:rsidR="00606EED" w:rsidRPr="002739C0">
        <w:rPr>
          <w:rFonts w:ascii="Times New Roman" w:hAnsi="Times New Roman" w:cs="Times New Roman"/>
          <w:sz w:val="24"/>
          <w:szCs w:val="24"/>
        </w:rPr>
        <w:t xml:space="preserve">ing David playing the harp, enclosed by </w:t>
      </w:r>
      <w:r w:rsidR="00541DF4" w:rsidRPr="002739C0">
        <w:rPr>
          <w:rFonts w:ascii="Times New Roman" w:hAnsi="Times New Roman" w:cs="Times New Roman"/>
          <w:sz w:val="24"/>
          <w:szCs w:val="24"/>
        </w:rPr>
        <w:t>a</w:t>
      </w:r>
      <w:r w:rsidR="00606EED" w:rsidRPr="002739C0">
        <w:rPr>
          <w:rFonts w:ascii="Times New Roman" w:hAnsi="Times New Roman" w:cs="Times New Roman"/>
          <w:sz w:val="24"/>
          <w:szCs w:val="24"/>
        </w:rPr>
        <w:t xml:space="preserve"> ‘B’</w:t>
      </w:r>
      <w:r w:rsidR="00541DF4" w:rsidRPr="002739C0">
        <w:rPr>
          <w:rFonts w:ascii="Times New Roman" w:hAnsi="Times New Roman" w:cs="Times New Roman"/>
          <w:sz w:val="24"/>
          <w:szCs w:val="24"/>
        </w:rPr>
        <w:t xml:space="preserve">, </w:t>
      </w:r>
      <w:r w:rsidR="00606EED" w:rsidRPr="002739C0">
        <w:rPr>
          <w:rFonts w:ascii="Times New Roman" w:hAnsi="Times New Roman" w:cs="Times New Roman"/>
          <w:sz w:val="24"/>
          <w:szCs w:val="24"/>
        </w:rPr>
        <w:t xml:space="preserve">the </w:t>
      </w:r>
      <w:proofErr w:type="spellStart"/>
      <w:r w:rsidR="00DE734D">
        <w:rPr>
          <w:rFonts w:ascii="Times New Roman" w:hAnsi="Times New Roman" w:cs="Times New Roman"/>
          <w:i/>
          <w:sz w:val="24"/>
          <w:szCs w:val="24"/>
        </w:rPr>
        <w:t>B</w:t>
      </w:r>
      <w:r w:rsidR="00606EED" w:rsidRPr="002739C0">
        <w:rPr>
          <w:rFonts w:ascii="Times New Roman" w:hAnsi="Times New Roman" w:cs="Times New Roman"/>
          <w:i/>
          <w:sz w:val="24"/>
          <w:szCs w:val="24"/>
        </w:rPr>
        <w:t>eatus</w:t>
      </w:r>
      <w:proofErr w:type="spellEnd"/>
      <w:r w:rsidR="00606EED" w:rsidRPr="002739C0">
        <w:rPr>
          <w:rFonts w:ascii="Times New Roman" w:hAnsi="Times New Roman" w:cs="Times New Roman"/>
          <w:i/>
          <w:sz w:val="24"/>
          <w:szCs w:val="24"/>
        </w:rPr>
        <w:t xml:space="preserve"> </w:t>
      </w:r>
      <w:r w:rsidR="00541DF4" w:rsidRPr="002739C0">
        <w:rPr>
          <w:rFonts w:ascii="Times New Roman" w:hAnsi="Times New Roman" w:cs="Times New Roman"/>
          <w:sz w:val="24"/>
          <w:szCs w:val="24"/>
        </w:rPr>
        <w:t xml:space="preserve">page of the Map Psalter </w:t>
      </w:r>
      <w:r w:rsidR="006957D5" w:rsidRPr="002739C0">
        <w:rPr>
          <w:rFonts w:ascii="Times New Roman" w:hAnsi="Times New Roman" w:cs="Times New Roman"/>
          <w:sz w:val="24"/>
          <w:szCs w:val="24"/>
        </w:rPr>
        <w:t xml:space="preserve">demonstrates </w:t>
      </w:r>
      <w:r w:rsidR="0044140C" w:rsidRPr="002739C0">
        <w:rPr>
          <w:rFonts w:ascii="Times New Roman" w:hAnsi="Times New Roman" w:cs="Times New Roman"/>
          <w:sz w:val="24"/>
          <w:szCs w:val="24"/>
        </w:rPr>
        <w:t xml:space="preserve">way that </w:t>
      </w:r>
      <w:r w:rsidR="006F1A36" w:rsidRPr="002739C0">
        <w:rPr>
          <w:rFonts w:ascii="Times New Roman" w:hAnsi="Times New Roman" w:cs="Times New Roman"/>
          <w:sz w:val="24"/>
          <w:szCs w:val="24"/>
        </w:rPr>
        <w:t xml:space="preserve">the dynamic cosmos, the </w:t>
      </w:r>
      <w:r w:rsidR="00D74320" w:rsidRPr="002739C0">
        <w:rPr>
          <w:rFonts w:ascii="Times New Roman" w:hAnsi="Times New Roman" w:cs="Times New Roman"/>
          <w:sz w:val="24"/>
          <w:szCs w:val="24"/>
        </w:rPr>
        <w:t>Christian</w:t>
      </w:r>
      <w:r w:rsidR="006F1A36" w:rsidRPr="002739C0">
        <w:rPr>
          <w:rFonts w:ascii="Times New Roman" w:hAnsi="Times New Roman" w:cs="Times New Roman"/>
          <w:sz w:val="24"/>
          <w:szCs w:val="24"/>
        </w:rPr>
        <w:t xml:space="preserve"> narrative arch and the devotional imagination o</w:t>
      </w:r>
      <w:r w:rsidR="00557E9E" w:rsidRPr="002739C0">
        <w:rPr>
          <w:rFonts w:ascii="Times New Roman" w:hAnsi="Times New Roman" w:cs="Times New Roman"/>
          <w:sz w:val="24"/>
          <w:szCs w:val="24"/>
        </w:rPr>
        <w:t>f the Middle Ages are inexorably linked.</w:t>
      </w:r>
    </w:p>
    <w:p w14:paraId="637232C4" w14:textId="77777777" w:rsidR="00E47E6E" w:rsidRDefault="00E47E6E" w:rsidP="00B61878">
      <w:pPr>
        <w:spacing w:line="480" w:lineRule="auto"/>
        <w:jc w:val="both"/>
        <w:rPr>
          <w:rFonts w:ascii="Times New Roman" w:hAnsi="Times New Roman" w:cs="Times New Roman"/>
          <w:b/>
          <w:sz w:val="24"/>
          <w:szCs w:val="24"/>
        </w:rPr>
      </w:pPr>
    </w:p>
    <w:p w14:paraId="0A7ED65A" w14:textId="1FD25777" w:rsidR="00E47E6E" w:rsidRDefault="00B6235A" w:rsidP="00B61878">
      <w:pPr>
        <w:spacing w:line="480" w:lineRule="auto"/>
        <w:jc w:val="both"/>
        <w:rPr>
          <w:rFonts w:ascii="Times New Roman" w:hAnsi="Times New Roman" w:cs="Times New Roman"/>
          <w:b/>
          <w:sz w:val="24"/>
          <w:szCs w:val="24"/>
        </w:rPr>
      </w:pPr>
      <w:r w:rsidRPr="002739C0">
        <w:rPr>
          <w:rFonts w:ascii="Times New Roman" w:hAnsi="Times New Roman" w:cs="Times New Roman"/>
          <w:b/>
          <w:sz w:val="24"/>
          <w:szCs w:val="24"/>
        </w:rPr>
        <w:t>The Hereford World Map</w:t>
      </w:r>
    </w:p>
    <w:p w14:paraId="2DE90909" w14:textId="1C5F2E45" w:rsidR="001E4095" w:rsidRPr="00E47E6E" w:rsidRDefault="00125870" w:rsidP="00B61878">
      <w:pPr>
        <w:spacing w:line="480" w:lineRule="auto"/>
        <w:jc w:val="both"/>
        <w:rPr>
          <w:rFonts w:ascii="Times New Roman" w:hAnsi="Times New Roman" w:cs="Times New Roman"/>
          <w:b/>
          <w:sz w:val="24"/>
          <w:szCs w:val="24"/>
        </w:rPr>
      </w:pPr>
      <w:r>
        <w:rPr>
          <w:rFonts w:ascii="Times New Roman" w:hAnsi="Times New Roman" w:cs="Times New Roman"/>
          <w:sz w:val="24"/>
          <w:szCs w:val="24"/>
        </w:rPr>
        <w:t>This is</w:t>
      </w:r>
      <w:r w:rsidR="004A0555" w:rsidRPr="002739C0">
        <w:rPr>
          <w:rFonts w:ascii="Times New Roman" w:hAnsi="Times New Roman" w:cs="Times New Roman"/>
          <w:sz w:val="24"/>
          <w:szCs w:val="24"/>
        </w:rPr>
        <w:t xml:space="preserve"> </w:t>
      </w:r>
      <w:r w:rsidR="00EF6559" w:rsidRPr="002739C0">
        <w:rPr>
          <w:rFonts w:ascii="Times New Roman" w:hAnsi="Times New Roman" w:cs="Times New Roman"/>
          <w:sz w:val="24"/>
          <w:szCs w:val="24"/>
        </w:rPr>
        <w:t xml:space="preserve">the largest surviving </w:t>
      </w:r>
      <w:proofErr w:type="spellStart"/>
      <w:r w:rsidR="00EF6559" w:rsidRPr="002739C0">
        <w:rPr>
          <w:rFonts w:ascii="Times New Roman" w:hAnsi="Times New Roman" w:cs="Times New Roman"/>
          <w:sz w:val="24"/>
          <w:szCs w:val="24"/>
        </w:rPr>
        <w:t>mappaemundi</w:t>
      </w:r>
      <w:proofErr w:type="spellEnd"/>
      <w:r w:rsidR="00EF6559" w:rsidRPr="002739C0">
        <w:rPr>
          <w:rFonts w:ascii="Times New Roman" w:hAnsi="Times New Roman" w:cs="Times New Roman"/>
          <w:sz w:val="24"/>
          <w:szCs w:val="24"/>
        </w:rPr>
        <w:t>,</w:t>
      </w:r>
      <w:r w:rsidR="00EF6559" w:rsidRPr="002739C0">
        <w:rPr>
          <w:rStyle w:val="FootnoteReference"/>
          <w:rFonts w:ascii="Times New Roman" w:hAnsi="Times New Roman" w:cs="Times New Roman"/>
          <w:sz w:val="24"/>
          <w:szCs w:val="24"/>
        </w:rPr>
        <w:footnoteReference w:id="57"/>
      </w:r>
      <w:r w:rsidR="00A631EC" w:rsidRPr="002739C0">
        <w:rPr>
          <w:rFonts w:ascii="Times New Roman" w:hAnsi="Times New Roman" w:cs="Times New Roman"/>
          <w:sz w:val="24"/>
          <w:szCs w:val="24"/>
        </w:rPr>
        <w:t xml:space="preserve"> created around 1300 as a copy of a similar world map at Lin</w:t>
      </w:r>
      <w:r w:rsidR="006A6B27" w:rsidRPr="002739C0">
        <w:rPr>
          <w:rFonts w:ascii="Times New Roman" w:hAnsi="Times New Roman" w:cs="Times New Roman"/>
          <w:sz w:val="24"/>
          <w:szCs w:val="24"/>
        </w:rPr>
        <w:t>coln Cathedral</w:t>
      </w:r>
      <w:r w:rsidR="004334CE" w:rsidRPr="002739C0">
        <w:rPr>
          <w:rFonts w:ascii="Times New Roman" w:hAnsi="Times New Roman" w:cs="Times New Roman"/>
          <w:sz w:val="24"/>
          <w:szCs w:val="24"/>
        </w:rPr>
        <w:t>.</w:t>
      </w:r>
      <w:r w:rsidR="004334CE" w:rsidRPr="002739C0">
        <w:rPr>
          <w:rStyle w:val="FootnoteReference"/>
          <w:rFonts w:ascii="Times New Roman" w:hAnsi="Times New Roman" w:cs="Times New Roman"/>
          <w:sz w:val="24"/>
          <w:szCs w:val="24"/>
        </w:rPr>
        <w:footnoteReference w:id="58"/>
      </w:r>
      <w:r w:rsidR="00D11440" w:rsidRPr="002739C0">
        <w:rPr>
          <w:rFonts w:ascii="Times New Roman" w:hAnsi="Times New Roman" w:cs="Times New Roman"/>
          <w:sz w:val="24"/>
          <w:szCs w:val="24"/>
        </w:rPr>
        <w:t xml:space="preserve"> </w:t>
      </w:r>
      <w:r w:rsidR="007F4D76">
        <w:rPr>
          <w:rFonts w:ascii="Times New Roman" w:hAnsi="Times New Roman" w:cs="Times New Roman"/>
          <w:sz w:val="24"/>
          <w:szCs w:val="24"/>
        </w:rPr>
        <w:t>Its</w:t>
      </w:r>
      <w:r w:rsidR="00D11440" w:rsidRPr="002739C0">
        <w:rPr>
          <w:rFonts w:ascii="Times New Roman" w:hAnsi="Times New Roman" w:cs="Times New Roman"/>
          <w:sz w:val="24"/>
          <w:szCs w:val="24"/>
        </w:rPr>
        <w:t xml:space="preserve"> prevailing theme</w:t>
      </w:r>
      <w:r w:rsidR="00DA7E47" w:rsidRPr="002739C0">
        <w:rPr>
          <w:rFonts w:ascii="Times New Roman" w:hAnsi="Times New Roman" w:cs="Times New Roman"/>
          <w:sz w:val="24"/>
          <w:szCs w:val="24"/>
        </w:rPr>
        <w:t xml:space="preserve"> </w:t>
      </w:r>
      <w:r w:rsidR="007F4D76">
        <w:rPr>
          <w:rFonts w:ascii="Times New Roman" w:hAnsi="Times New Roman" w:cs="Times New Roman"/>
          <w:sz w:val="24"/>
          <w:szCs w:val="24"/>
        </w:rPr>
        <w:t xml:space="preserve">is </w:t>
      </w:r>
      <w:r w:rsidR="00DA7E47" w:rsidRPr="002739C0">
        <w:rPr>
          <w:rFonts w:ascii="Times New Roman" w:hAnsi="Times New Roman" w:cs="Times New Roman"/>
          <w:sz w:val="24"/>
          <w:szCs w:val="24"/>
        </w:rPr>
        <w:t>Christian narrative arch</w:t>
      </w:r>
      <w:r w:rsidR="007F4D76">
        <w:rPr>
          <w:rFonts w:ascii="Times New Roman" w:hAnsi="Times New Roman" w:cs="Times New Roman"/>
          <w:sz w:val="24"/>
          <w:szCs w:val="24"/>
        </w:rPr>
        <w:t>.</w:t>
      </w:r>
      <w:r w:rsidR="00664A04" w:rsidRPr="002739C0">
        <w:rPr>
          <w:rFonts w:ascii="Times New Roman" w:hAnsi="Times New Roman" w:cs="Times New Roman"/>
          <w:sz w:val="24"/>
          <w:szCs w:val="24"/>
        </w:rPr>
        <w:t xml:space="preserve"> </w:t>
      </w:r>
      <w:r w:rsidR="00481356" w:rsidRPr="002739C0">
        <w:rPr>
          <w:rFonts w:ascii="Times New Roman" w:hAnsi="Times New Roman" w:cs="Times New Roman"/>
          <w:sz w:val="24"/>
          <w:szCs w:val="24"/>
        </w:rPr>
        <w:t>Barber describes it as ‘the contrast</w:t>
      </w:r>
      <w:r w:rsidR="006747AC" w:rsidRPr="002739C0">
        <w:rPr>
          <w:rFonts w:ascii="Times New Roman" w:hAnsi="Times New Roman" w:cs="Times New Roman"/>
          <w:sz w:val="24"/>
          <w:szCs w:val="24"/>
        </w:rPr>
        <w:t xml:space="preserve"> between divine timeless and infinity, and with </w:t>
      </w:r>
      <w:r w:rsidR="00783944" w:rsidRPr="002739C0">
        <w:rPr>
          <w:rFonts w:ascii="Times New Roman" w:hAnsi="Times New Roman" w:cs="Times New Roman"/>
          <w:sz w:val="24"/>
          <w:szCs w:val="24"/>
        </w:rPr>
        <w:t xml:space="preserve">the transient time and limited </w:t>
      </w:r>
      <w:r w:rsidR="008C1C0F" w:rsidRPr="002739C0">
        <w:rPr>
          <w:rFonts w:ascii="Times New Roman" w:hAnsi="Times New Roman" w:cs="Times New Roman"/>
          <w:sz w:val="24"/>
          <w:szCs w:val="24"/>
        </w:rPr>
        <w:t>space of man.’</w:t>
      </w:r>
      <w:r w:rsidR="008C1C0F" w:rsidRPr="002739C0">
        <w:rPr>
          <w:rStyle w:val="FootnoteReference"/>
          <w:rFonts w:ascii="Times New Roman" w:hAnsi="Times New Roman" w:cs="Times New Roman"/>
          <w:sz w:val="24"/>
          <w:szCs w:val="24"/>
        </w:rPr>
        <w:footnoteReference w:id="59"/>
      </w:r>
      <w:r w:rsidR="00044E94" w:rsidRPr="002739C0">
        <w:rPr>
          <w:rFonts w:ascii="Times New Roman" w:hAnsi="Times New Roman" w:cs="Times New Roman"/>
          <w:sz w:val="24"/>
          <w:szCs w:val="24"/>
        </w:rPr>
        <w:t xml:space="preserve"> </w:t>
      </w:r>
      <w:r w:rsidR="00B61878" w:rsidRPr="002739C0">
        <w:rPr>
          <w:rFonts w:ascii="Times New Roman" w:hAnsi="Times New Roman" w:cs="Times New Roman"/>
          <w:sz w:val="24"/>
          <w:szCs w:val="24"/>
        </w:rPr>
        <w:t xml:space="preserve">Like the Map </w:t>
      </w:r>
      <w:r w:rsidR="00D74320" w:rsidRPr="002739C0">
        <w:rPr>
          <w:rFonts w:ascii="Times New Roman" w:hAnsi="Times New Roman" w:cs="Times New Roman"/>
          <w:sz w:val="24"/>
          <w:szCs w:val="24"/>
        </w:rPr>
        <w:t>Psalter</w:t>
      </w:r>
      <w:r w:rsidR="007F4D76">
        <w:rPr>
          <w:rFonts w:ascii="Times New Roman" w:hAnsi="Times New Roman" w:cs="Times New Roman"/>
          <w:sz w:val="24"/>
          <w:szCs w:val="24"/>
        </w:rPr>
        <w:t>,</w:t>
      </w:r>
      <w:r w:rsidR="00B61878" w:rsidRPr="002739C0">
        <w:rPr>
          <w:rFonts w:ascii="Times New Roman" w:hAnsi="Times New Roman" w:cs="Times New Roman"/>
          <w:sz w:val="24"/>
          <w:szCs w:val="24"/>
        </w:rPr>
        <w:t xml:space="preserve"> and to a </w:t>
      </w:r>
      <w:r w:rsidR="00107777" w:rsidRPr="002739C0">
        <w:rPr>
          <w:rFonts w:ascii="Times New Roman" w:hAnsi="Times New Roman" w:cs="Times New Roman"/>
          <w:sz w:val="24"/>
          <w:szCs w:val="24"/>
        </w:rPr>
        <w:t xml:space="preserve">lesser extent the </w:t>
      </w:r>
      <w:proofErr w:type="spellStart"/>
      <w:r w:rsidR="00107777" w:rsidRPr="002739C0">
        <w:rPr>
          <w:rFonts w:ascii="Times New Roman" w:hAnsi="Times New Roman" w:cs="Times New Roman"/>
          <w:sz w:val="24"/>
          <w:szCs w:val="24"/>
        </w:rPr>
        <w:t>Ebsdorf</w:t>
      </w:r>
      <w:proofErr w:type="spellEnd"/>
      <w:r w:rsidR="00107777" w:rsidRPr="002739C0">
        <w:rPr>
          <w:rFonts w:ascii="Times New Roman" w:hAnsi="Times New Roman" w:cs="Times New Roman"/>
          <w:sz w:val="24"/>
          <w:szCs w:val="24"/>
        </w:rPr>
        <w:t xml:space="preserve"> map</w:t>
      </w:r>
      <w:r w:rsidR="002E5E27">
        <w:rPr>
          <w:rFonts w:ascii="Times New Roman" w:hAnsi="Times New Roman" w:cs="Times New Roman"/>
          <w:sz w:val="24"/>
          <w:szCs w:val="24"/>
        </w:rPr>
        <w:t>;</w:t>
      </w:r>
      <w:r w:rsidR="003E5891" w:rsidRPr="002739C0">
        <w:rPr>
          <w:rFonts w:ascii="Times New Roman" w:hAnsi="Times New Roman" w:cs="Times New Roman"/>
          <w:sz w:val="24"/>
          <w:szCs w:val="24"/>
        </w:rPr>
        <w:t xml:space="preserve"> </w:t>
      </w:r>
      <w:r w:rsidR="00CF3590" w:rsidRPr="002739C0">
        <w:rPr>
          <w:rFonts w:ascii="Times New Roman" w:hAnsi="Times New Roman" w:cs="Times New Roman"/>
          <w:sz w:val="24"/>
          <w:szCs w:val="24"/>
        </w:rPr>
        <w:t>the features of the Hereford map are</w:t>
      </w:r>
      <w:r w:rsidR="006B1213" w:rsidRPr="002739C0">
        <w:rPr>
          <w:rFonts w:ascii="Times New Roman" w:hAnsi="Times New Roman" w:cs="Times New Roman"/>
          <w:sz w:val="24"/>
          <w:szCs w:val="24"/>
        </w:rPr>
        <w:t>,</w:t>
      </w:r>
      <w:r w:rsidR="002E5E27">
        <w:rPr>
          <w:rFonts w:ascii="Times New Roman" w:hAnsi="Times New Roman" w:cs="Times New Roman"/>
          <w:sz w:val="24"/>
          <w:szCs w:val="24"/>
        </w:rPr>
        <w:t xml:space="preserve"> </w:t>
      </w:r>
      <w:r w:rsidR="00CF3590" w:rsidRPr="002739C0">
        <w:rPr>
          <w:rFonts w:ascii="Times New Roman" w:hAnsi="Times New Roman" w:cs="Times New Roman"/>
          <w:sz w:val="24"/>
          <w:szCs w:val="24"/>
        </w:rPr>
        <w:t>to a certain extent</w:t>
      </w:r>
      <w:r w:rsidR="006B1213" w:rsidRPr="002739C0">
        <w:rPr>
          <w:rFonts w:ascii="Times New Roman" w:hAnsi="Times New Roman" w:cs="Times New Roman"/>
          <w:sz w:val="24"/>
          <w:szCs w:val="24"/>
        </w:rPr>
        <w:t>,</w:t>
      </w:r>
      <w:r w:rsidR="00CF3590" w:rsidRPr="002739C0">
        <w:rPr>
          <w:rFonts w:ascii="Times New Roman" w:hAnsi="Times New Roman" w:cs="Times New Roman"/>
          <w:sz w:val="24"/>
          <w:szCs w:val="24"/>
        </w:rPr>
        <w:t xml:space="preserve"> cr</w:t>
      </w:r>
      <w:r w:rsidR="00A83756" w:rsidRPr="002739C0">
        <w:rPr>
          <w:rFonts w:ascii="Times New Roman" w:hAnsi="Times New Roman" w:cs="Times New Roman"/>
          <w:sz w:val="24"/>
          <w:szCs w:val="24"/>
        </w:rPr>
        <w:t xml:space="preserve">owned by a depiction of the garden of </w:t>
      </w:r>
      <w:r w:rsidR="00D74320" w:rsidRPr="002739C0">
        <w:rPr>
          <w:rFonts w:ascii="Times New Roman" w:hAnsi="Times New Roman" w:cs="Times New Roman"/>
          <w:sz w:val="24"/>
          <w:szCs w:val="24"/>
        </w:rPr>
        <w:t>Eden</w:t>
      </w:r>
      <w:r w:rsidR="00A83756" w:rsidRPr="002739C0">
        <w:rPr>
          <w:rFonts w:ascii="Times New Roman" w:hAnsi="Times New Roman" w:cs="Times New Roman"/>
          <w:sz w:val="24"/>
          <w:szCs w:val="24"/>
        </w:rPr>
        <w:t>.  This is significant in that</w:t>
      </w:r>
      <w:r w:rsidR="00DA48E3" w:rsidRPr="002739C0">
        <w:rPr>
          <w:rFonts w:ascii="Times New Roman" w:hAnsi="Times New Roman" w:cs="Times New Roman"/>
          <w:sz w:val="24"/>
          <w:szCs w:val="24"/>
        </w:rPr>
        <w:t xml:space="preserve"> it </w:t>
      </w:r>
      <w:r w:rsidR="00B63AC9">
        <w:rPr>
          <w:rFonts w:ascii="Times New Roman" w:hAnsi="Times New Roman" w:cs="Times New Roman"/>
          <w:sz w:val="24"/>
          <w:szCs w:val="24"/>
        </w:rPr>
        <w:t>possibly</w:t>
      </w:r>
      <w:r w:rsidR="00DA48E3" w:rsidRPr="002739C0">
        <w:rPr>
          <w:rFonts w:ascii="Times New Roman" w:hAnsi="Times New Roman" w:cs="Times New Roman"/>
          <w:sz w:val="24"/>
          <w:szCs w:val="24"/>
        </w:rPr>
        <w:t xml:space="preserve"> chart</w:t>
      </w:r>
      <w:r w:rsidR="00B63AC9">
        <w:rPr>
          <w:rFonts w:ascii="Times New Roman" w:hAnsi="Times New Roman" w:cs="Times New Roman"/>
          <w:sz w:val="24"/>
          <w:szCs w:val="24"/>
        </w:rPr>
        <w:t>s</w:t>
      </w:r>
      <w:r w:rsidR="00DA48E3" w:rsidRPr="002739C0">
        <w:rPr>
          <w:rFonts w:ascii="Times New Roman" w:hAnsi="Times New Roman" w:cs="Times New Roman"/>
          <w:sz w:val="24"/>
          <w:szCs w:val="24"/>
        </w:rPr>
        <w:t xml:space="preserve"> a journey through the Christian narrative moving westward down the map.</w:t>
      </w:r>
      <w:r w:rsidR="00DA48E3" w:rsidRPr="002739C0">
        <w:rPr>
          <w:rStyle w:val="FootnoteReference"/>
          <w:rFonts w:ascii="Times New Roman" w:hAnsi="Times New Roman" w:cs="Times New Roman"/>
          <w:sz w:val="24"/>
          <w:szCs w:val="24"/>
        </w:rPr>
        <w:footnoteReference w:id="60"/>
      </w:r>
      <w:r w:rsidR="006B1213" w:rsidRPr="002739C0">
        <w:rPr>
          <w:rFonts w:ascii="Times New Roman" w:hAnsi="Times New Roman" w:cs="Times New Roman"/>
          <w:sz w:val="24"/>
          <w:szCs w:val="24"/>
        </w:rPr>
        <w:t xml:space="preserve"> </w:t>
      </w:r>
      <w:r w:rsidR="003D4C0B" w:rsidRPr="002739C0">
        <w:rPr>
          <w:rFonts w:ascii="Times New Roman" w:hAnsi="Times New Roman" w:cs="Times New Roman"/>
          <w:sz w:val="24"/>
          <w:szCs w:val="24"/>
        </w:rPr>
        <w:t>T</w:t>
      </w:r>
      <w:r w:rsidR="00822C3F" w:rsidRPr="002739C0">
        <w:rPr>
          <w:rFonts w:ascii="Times New Roman" w:hAnsi="Times New Roman" w:cs="Times New Roman"/>
          <w:sz w:val="24"/>
          <w:szCs w:val="24"/>
        </w:rPr>
        <w:t xml:space="preserve">he Garden of Eden </w:t>
      </w:r>
      <w:r w:rsidR="003D4C0B" w:rsidRPr="002739C0">
        <w:rPr>
          <w:rFonts w:ascii="Times New Roman" w:hAnsi="Times New Roman" w:cs="Times New Roman"/>
          <w:sz w:val="24"/>
          <w:szCs w:val="24"/>
        </w:rPr>
        <w:t xml:space="preserve">acts as a beginning for multiple </w:t>
      </w:r>
      <w:r w:rsidR="00D74320" w:rsidRPr="002739C0">
        <w:rPr>
          <w:rFonts w:ascii="Times New Roman" w:hAnsi="Times New Roman" w:cs="Times New Roman"/>
          <w:sz w:val="24"/>
          <w:szCs w:val="24"/>
        </w:rPr>
        <w:t>strands</w:t>
      </w:r>
      <w:r w:rsidR="003D4C0B" w:rsidRPr="002739C0">
        <w:rPr>
          <w:rFonts w:ascii="Times New Roman" w:hAnsi="Times New Roman" w:cs="Times New Roman"/>
          <w:sz w:val="24"/>
          <w:szCs w:val="24"/>
        </w:rPr>
        <w:t xml:space="preserve"> of medieval narrative</w:t>
      </w:r>
      <w:r w:rsidR="005121A3" w:rsidRPr="002739C0">
        <w:rPr>
          <w:rFonts w:ascii="Times New Roman" w:hAnsi="Times New Roman" w:cs="Times New Roman"/>
          <w:sz w:val="24"/>
          <w:szCs w:val="24"/>
        </w:rPr>
        <w:t>; it is the beginning of time, the beginning of humanity</w:t>
      </w:r>
      <w:r w:rsidR="00084275" w:rsidRPr="002739C0">
        <w:rPr>
          <w:rFonts w:ascii="Times New Roman" w:hAnsi="Times New Roman" w:cs="Times New Roman"/>
          <w:sz w:val="24"/>
          <w:szCs w:val="24"/>
        </w:rPr>
        <w:t>, the beginning of death</w:t>
      </w:r>
      <w:r w:rsidR="005121A3" w:rsidRPr="002739C0">
        <w:rPr>
          <w:rFonts w:ascii="Times New Roman" w:hAnsi="Times New Roman" w:cs="Times New Roman"/>
          <w:sz w:val="24"/>
          <w:szCs w:val="24"/>
        </w:rPr>
        <w:t xml:space="preserve"> and</w:t>
      </w:r>
      <w:r w:rsidR="002F35AB" w:rsidRPr="002739C0">
        <w:rPr>
          <w:rFonts w:ascii="Times New Roman" w:hAnsi="Times New Roman" w:cs="Times New Roman"/>
          <w:sz w:val="24"/>
          <w:szCs w:val="24"/>
        </w:rPr>
        <w:t>, after the fall,</w:t>
      </w:r>
      <w:r w:rsidR="005121A3" w:rsidRPr="002739C0">
        <w:rPr>
          <w:rFonts w:ascii="Times New Roman" w:hAnsi="Times New Roman" w:cs="Times New Roman"/>
          <w:sz w:val="24"/>
          <w:szCs w:val="24"/>
        </w:rPr>
        <w:t xml:space="preserve"> </w:t>
      </w:r>
      <w:r w:rsidR="002F35AB" w:rsidRPr="002739C0">
        <w:rPr>
          <w:rFonts w:ascii="Times New Roman" w:hAnsi="Times New Roman" w:cs="Times New Roman"/>
          <w:sz w:val="24"/>
          <w:szCs w:val="24"/>
        </w:rPr>
        <w:t xml:space="preserve">it is there that </w:t>
      </w:r>
      <w:r w:rsidR="005121A3" w:rsidRPr="002739C0">
        <w:rPr>
          <w:rFonts w:ascii="Times New Roman" w:hAnsi="Times New Roman" w:cs="Times New Roman"/>
          <w:sz w:val="24"/>
          <w:szCs w:val="24"/>
        </w:rPr>
        <w:t xml:space="preserve">the first reference to </w:t>
      </w:r>
      <w:r w:rsidR="002F35AB" w:rsidRPr="002739C0">
        <w:rPr>
          <w:rFonts w:ascii="Times New Roman" w:hAnsi="Times New Roman" w:cs="Times New Roman"/>
          <w:sz w:val="24"/>
          <w:szCs w:val="24"/>
        </w:rPr>
        <w:t>Christ is uttered</w:t>
      </w:r>
      <w:r w:rsidR="00651B5E" w:rsidRPr="002739C0">
        <w:rPr>
          <w:rFonts w:ascii="Times New Roman" w:hAnsi="Times New Roman" w:cs="Times New Roman"/>
          <w:sz w:val="24"/>
          <w:szCs w:val="24"/>
        </w:rPr>
        <w:t>.</w:t>
      </w:r>
      <w:r w:rsidR="00651B5E" w:rsidRPr="002739C0">
        <w:rPr>
          <w:rStyle w:val="FootnoteReference"/>
          <w:rFonts w:ascii="Times New Roman" w:hAnsi="Times New Roman" w:cs="Times New Roman"/>
          <w:sz w:val="24"/>
          <w:szCs w:val="24"/>
        </w:rPr>
        <w:footnoteReference w:id="61"/>
      </w:r>
      <w:r w:rsidR="008D1CA1" w:rsidRPr="002739C0">
        <w:rPr>
          <w:rFonts w:ascii="Times New Roman" w:hAnsi="Times New Roman" w:cs="Times New Roman"/>
          <w:sz w:val="24"/>
          <w:szCs w:val="24"/>
        </w:rPr>
        <w:t xml:space="preserve"> With this in mind, i</w:t>
      </w:r>
      <w:r w:rsidR="00107777" w:rsidRPr="002739C0">
        <w:rPr>
          <w:rFonts w:ascii="Times New Roman" w:hAnsi="Times New Roman" w:cs="Times New Roman"/>
          <w:sz w:val="24"/>
          <w:szCs w:val="24"/>
        </w:rPr>
        <w:t>t is not difficult to see how this placement echoes Pseudo-</w:t>
      </w:r>
      <w:r w:rsidR="00D74320" w:rsidRPr="002739C0">
        <w:rPr>
          <w:rFonts w:ascii="Times New Roman" w:hAnsi="Times New Roman" w:cs="Times New Roman"/>
          <w:sz w:val="24"/>
          <w:szCs w:val="24"/>
        </w:rPr>
        <w:t>Dionysius</w:t>
      </w:r>
      <w:r w:rsidR="00781879" w:rsidRPr="002739C0">
        <w:rPr>
          <w:rFonts w:ascii="Times New Roman" w:hAnsi="Times New Roman" w:cs="Times New Roman"/>
          <w:sz w:val="24"/>
          <w:szCs w:val="24"/>
        </w:rPr>
        <w:t xml:space="preserve">, when he states, </w:t>
      </w:r>
      <w:r w:rsidR="00B61878" w:rsidRPr="002739C0">
        <w:rPr>
          <w:rFonts w:ascii="Times New Roman" w:hAnsi="Times New Roman" w:cs="Times New Roman"/>
          <w:sz w:val="24"/>
          <w:szCs w:val="24"/>
        </w:rPr>
        <w:t xml:space="preserve"> “they are all alike turned toward the beginning that is above all </w:t>
      </w:r>
      <w:r w:rsidR="00D74320" w:rsidRPr="002739C0">
        <w:rPr>
          <w:rFonts w:ascii="Times New Roman" w:hAnsi="Times New Roman" w:cs="Times New Roman"/>
          <w:sz w:val="24"/>
          <w:szCs w:val="24"/>
        </w:rPr>
        <w:t>beginnings</w:t>
      </w:r>
      <w:r w:rsidR="00B61878" w:rsidRPr="002739C0">
        <w:rPr>
          <w:rFonts w:ascii="Times New Roman" w:hAnsi="Times New Roman" w:cs="Times New Roman"/>
          <w:sz w:val="24"/>
          <w:szCs w:val="24"/>
        </w:rPr>
        <w:t xml:space="preserve"> and to the beginning that itself creates the beginning.”</w:t>
      </w:r>
      <w:r w:rsidR="00B61878" w:rsidRPr="002739C0">
        <w:rPr>
          <w:rStyle w:val="FootnoteReference"/>
          <w:rFonts w:ascii="Times New Roman" w:hAnsi="Times New Roman" w:cs="Times New Roman"/>
          <w:sz w:val="24"/>
          <w:szCs w:val="24"/>
        </w:rPr>
        <w:footnoteReference w:id="62"/>
      </w:r>
      <w:r w:rsidR="00E90045" w:rsidRPr="002739C0">
        <w:rPr>
          <w:rFonts w:ascii="Times New Roman" w:hAnsi="Times New Roman" w:cs="Times New Roman"/>
          <w:sz w:val="24"/>
          <w:szCs w:val="24"/>
        </w:rPr>
        <w:t xml:space="preserve"> </w:t>
      </w:r>
      <w:r w:rsidR="001E4095" w:rsidRPr="002739C0">
        <w:rPr>
          <w:rFonts w:ascii="Times New Roman" w:hAnsi="Times New Roman" w:cs="Times New Roman"/>
          <w:sz w:val="24"/>
          <w:szCs w:val="24"/>
        </w:rPr>
        <w:t xml:space="preserve">As well as presenting a </w:t>
      </w:r>
      <w:r w:rsidR="002A2969" w:rsidRPr="002739C0">
        <w:rPr>
          <w:rFonts w:ascii="Times New Roman" w:hAnsi="Times New Roman" w:cs="Times New Roman"/>
          <w:sz w:val="24"/>
          <w:szCs w:val="24"/>
        </w:rPr>
        <w:t xml:space="preserve">clear statement about </w:t>
      </w:r>
      <w:r w:rsidR="002E20B0" w:rsidRPr="002739C0">
        <w:rPr>
          <w:rFonts w:ascii="Times New Roman" w:hAnsi="Times New Roman" w:cs="Times New Roman"/>
          <w:sz w:val="24"/>
          <w:szCs w:val="24"/>
        </w:rPr>
        <w:t xml:space="preserve">‘the </w:t>
      </w:r>
      <w:r w:rsidR="002A2969" w:rsidRPr="002739C0">
        <w:rPr>
          <w:rFonts w:ascii="Times New Roman" w:hAnsi="Times New Roman" w:cs="Times New Roman"/>
          <w:sz w:val="24"/>
          <w:szCs w:val="24"/>
        </w:rPr>
        <w:t>beginning</w:t>
      </w:r>
      <w:r w:rsidR="002E20B0" w:rsidRPr="002739C0">
        <w:rPr>
          <w:rFonts w:ascii="Times New Roman" w:hAnsi="Times New Roman" w:cs="Times New Roman"/>
          <w:sz w:val="24"/>
          <w:szCs w:val="24"/>
        </w:rPr>
        <w:t>’</w:t>
      </w:r>
      <w:r w:rsidR="00E05F05">
        <w:rPr>
          <w:rFonts w:ascii="Times New Roman" w:hAnsi="Times New Roman" w:cs="Times New Roman"/>
          <w:sz w:val="24"/>
          <w:szCs w:val="24"/>
        </w:rPr>
        <w:t>,</w:t>
      </w:r>
      <w:r w:rsidR="002A2969" w:rsidRPr="002739C0">
        <w:rPr>
          <w:rFonts w:ascii="Times New Roman" w:hAnsi="Times New Roman" w:cs="Times New Roman"/>
          <w:sz w:val="24"/>
          <w:szCs w:val="24"/>
        </w:rPr>
        <w:t xml:space="preserve"> the map is also explicit in regards to </w:t>
      </w:r>
      <w:r w:rsidR="002E20B0" w:rsidRPr="002739C0">
        <w:rPr>
          <w:rFonts w:ascii="Times New Roman" w:hAnsi="Times New Roman" w:cs="Times New Roman"/>
          <w:sz w:val="24"/>
          <w:szCs w:val="24"/>
        </w:rPr>
        <w:t>‘</w:t>
      </w:r>
      <w:r w:rsidR="002A2969" w:rsidRPr="002739C0">
        <w:rPr>
          <w:rFonts w:ascii="Times New Roman" w:hAnsi="Times New Roman" w:cs="Times New Roman"/>
          <w:sz w:val="24"/>
          <w:szCs w:val="24"/>
        </w:rPr>
        <w:t>the end</w:t>
      </w:r>
      <w:r w:rsidR="002E20B0" w:rsidRPr="002739C0">
        <w:rPr>
          <w:rFonts w:ascii="Times New Roman" w:hAnsi="Times New Roman" w:cs="Times New Roman"/>
          <w:sz w:val="24"/>
          <w:szCs w:val="24"/>
        </w:rPr>
        <w:t>’</w:t>
      </w:r>
      <w:r w:rsidR="00DB7BA1" w:rsidRPr="002739C0">
        <w:rPr>
          <w:rFonts w:ascii="Times New Roman" w:hAnsi="Times New Roman" w:cs="Times New Roman"/>
          <w:sz w:val="24"/>
          <w:szCs w:val="24"/>
        </w:rPr>
        <w:t>. At the top of the map</w:t>
      </w:r>
      <w:r w:rsidR="00601D52" w:rsidRPr="002739C0">
        <w:rPr>
          <w:rFonts w:ascii="Times New Roman" w:hAnsi="Times New Roman" w:cs="Times New Roman"/>
          <w:sz w:val="24"/>
          <w:szCs w:val="24"/>
        </w:rPr>
        <w:t xml:space="preserve">, outside of the map but either side of the Garden of Eden, the </w:t>
      </w:r>
      <w:r w:rsidR="0094432E" w:rsidRPr="002739C0">
        <w:rPr>
          <w:rFonts w:ascii="Times New Roman" w:hAnsi="Times New Roman" w:cs="Times New Roman"/>
          <w:sz w:val="24"/>
          <w:szCs w:val="24"/>
        </w:rPr>
        <w:t>saved and the damned are depicted</w:t>
      </w:r>
      <w:r w:rsidR="002C2E07">
        <w:rPr>
          <w:rFonts w:ascii="Times New Roman" w:hAnsi="Times New Roman" w:cs="Times New Roman"/>
          <w:sz w:val="24"/>
          <w:szCs w:val="24"/>
        </w:rPr>
        <w:t xml:space="preserve"> (Fig.3)</w:t>
      </w:r>
      <w:r w:rsidR="009632A7" w:rsidRPr="002739C0">
        <w:rPr>
          <w:rFonts w:ascii="Times New Roman" w:hAnsi="Times New Roman" w:cs="Times New Roman"/>
          <w:sz w:val="24"/>
          <w:szCs w:val="24"/>
        </w:rPr>
        <w:t>.</w:t>
      </w:r>
      <w:r w:rsidR="009632A7" w:rsidRPr="002739C0">
        <w:rPr>
          <w:rStyle w:val="FootnoteReference"/>
          <w:rFonts w:ascii="Times New Roman" w:hAnsi="Times New Roman" w:cs="Times New Roman"/>
          <w:sz w:val="24"/>
          <w:szCs w:val="24"/>
        </w:rPr>
        <w:footnoteReference w:id="63"/>
      </w:r>
      <w:r w:rsidR="00E602FE" w:rsidRPr="002739C0">
        <w:rPr>
          <w:rFonts w:ascii="Times New Roman" w:hAnsi="Times New Roman" w:cs="Times New Roman"/>
          <w:sz w:val="24"/>
          <w:szCs w:val="24"/>
        </w:rPr>
        <w:t xml:space="preserve"> </w:t>
      </w:r>
      <w:r w:rsidR="009632A7" w:rsidRPr="002739C0">
        <w:rPr>
          <w:rFonts w:ascii="Times New Roman" w:hAnsi="Times New Roman" w:cs="Times New Roman"/>
          <w:sz w:val="24"/>
          <w:szCs w:val="24"/>
        </w:rPr>
        <w:t xml:space="preserve">The implicit message of this </w:t>
      </w:r>
      <w:r w:rsidR="0033003D" w:rsidRPr="002739C0">
        <w:rPr>
          <w:rFonts w:ascii="Times New Roman" w:hAnsi="Times New Roman" w:cs="Times New Roman"/>
          <w:sz w:val="24"/>
          <w:szCs w:val="24"/>
        </w:rPr>
        <w:t xml:space="preserve">is that death and judgement bring the Christian narrative, full circle, back to </w:t>
      </w:r>
      <w:r w:rsidR="00935682" w:rsidRPr="002739C0">
        <w:rPr>
          <w:rFonts w:ascii="Times New Roman" w:hAnsi="Times New Roman" w:cs="Times New Roman"/>
          <w:sz w:val="24"/>
          <w:szCs w:val="24"/>
        </w:rPr>
        <w:t xml:space="preserve">paradise. The situation of Christ at the apex of the map </w:t>
      </w:r>
      <w:r w:rsidR="00ED1D6F" w:rsidRPr="002739C0">
        <w:rPr>
          <w:rFonts w:ascii="Times New Roman" w:hAnsi="Times New Roman" w:cs="Times New Roman"/>
          <w:sz w:val="24"/>
          <w:szCs w:val="24"/>
        </w:rPr>
        <w:t xml:space="preserve">suggests that this is </w:t>
      </w:r>
      <w:r w:rsidR="00A82069" w:rsidRPr="002739C0">
        <w:rPr>
          <w:rFonts w:ascii="Times New Roman" w:hAnsi="Times New Roman" w:cs="Times New Roman"/>
          <w:sz w:val="24"/>
          <w:szCs w:val="24"/>
        </w:rPr>
        <w:t xml:space="preserve">in keeping with God’s mandated plan for the </w:t>
      </w:r>
      <w:r w:rsidR="00D74320" w:rsidRPr="002739C0">
        <w:rPr>
          <w:rFonts w:ascii="Times New Roman" w:hAnsi="Times New Roman" w:cs="Times New Roman"/>
          <w:sz w:val="24"/>
          <w:szCs w:val="24"/>
        </w:rPr>
        <w:t>Christian</w:t>
      </w:r>
      <w:r w:rsidR="00A82069" w:rsidRPr="002739C0">
        <w:rPr>
          <w:rFonts w:ascii="Times New Roman" w:hAnsi="Times New Roman" w:cs="Times New Roman"/>
          <w:sz w:val="24"/>
          <w:szCs w:val="24"/>
        </w:rPr>
        <w:t xml:space="preserve"> narrative arch</w:t>
      </w:r>
      <w:r w:rsidR="005813CB" w:rsidRPr="002739C0">
        <w:rPr>
          <w:rFonts w:ascii="Times New Roman" w:hAnsi="Times New Roman" w:cs="Times New Roman"/>
          <w:sz w:val="24"/>
          <w:szCs w:val="24"/>
        </w:rPr>
        <w:t xml:space="preserve">, as exemplified in Revelation </w:t>
      </w:r>
      <w:r w:rsidR="005813CB" w:rsidRPr="002739C0">
        <w:rPr>
          <w:rFonts w:ascii="Times New Roman" w:hAnsi="Times New Roman" w:cs="Times New Roman"/>
          <w:sz w:val="24"/>
          <w:szCs w:val="24"/>
        </w:rPr>
        <w:lastRenderedPageBreak/>
        <w:t>1, ’</w:t>
      </w:r>
      <w:r w:rsidR="005813CB" w:rsidRPr="002739C0">
        <w:rPr>
          <w:rFonts w:ascii="Times New Roman" w:hAnsi="Times New Roman" w:cs="Times New Roman"/>
          <w:b/>
          <w:bCs/>
          <w:sz w:val="24"/>
          <w:szCs w:val="24"/>
          <w:vertAlign w:val="superscript"/>
        </w:rPr>
        <w:t> </w:t>
      </w:r>
      <w:r w:rsidR="005813CB" w:rsidRPr="002739C0">
        <w:rPr>
          <w:rFonts w:ascii="Times New Roman" w:hAnsi="Times New Roman" w:cs="Times New Roman"/>
          <w:sz w:val="24"/>
          <w:szCs w:val="24"/>
        </w:rPr>
        <w:t>I am Alpha and Omega, the beginning and the ending, saith the Lord, which is, and which was, and which is to come,’</w:t>
      </w:r>
      <w:r w:rsidR="005813CB" w:rsidRPr="002739C0">
        <w:rPr>
          <w:rStyle w:val="FootnoteReference"/>
          <w:rFonts w:ascii="Times New Roman" w:hAnsi="Times New Roman" w:cs="Times New Roman"/>
          <w:sz w:val="24"/>
          <w:szCs w:val="24"/>
        </w:rPr>
        <w:footnoteReference w:id="64"/>
      </w:r>
      <w:r w:rsidR="005813CB" w:rsidRPr="002739C0">
        <w:rPr>
          <w:rFonts w:ascii="Times New Roman" w:hAnsi="Times New Roman" w:cs="Times New Roman"/>
          <w:sz w:val="24"/>
          <w:szCs w:val="24"/>
        </w:rPr>
        <w:t xml:space="preserve"> </w:t>
      </w:r>
      <w:r w:rsidR="000D0DB9" w:rsidRPr="002739C0">
        <w:rPr>
          <w:rFonts w:ascii="Times New Roman" w:hAnsi="Times New Roman" w:cs="Times New Roman"/>
          <w:sz w:val="24"/>
          <w:szCs w:val="24"/>
        </w:rPr>
        <w:t>Furthermore</w:t>
      </w:r>
      <w:r w:rsidR="001925C8">
        <w:rPr>
          <w:rFonts w:ascii="Times New Roman" w:hAnsi="Times New Roman" w:cs="Times New Roman"/>
          <w:sz w:val="24"/>
          <w:szCs w:val="24"/>
        </w:rPr>
        <w:t>,</w:t>
      </w:r>
      <w:r w:rsidR="000D0DB9" w:rsidRPr="002739C0">
        <w:rPr>
          <w:rFonts w:ascii="Times New Roman" w:hAnsi="Times New Roman" w:cs="Times New Roman"/>
          <w:sz w:val="24"/>
          <w:szCs w:val="24"/>
        </w:rPr>
        <w:t xml:space="preserve"> the letters M O R S are positioned around the map in the shape of the cross</w:t>
      </w:r>
      <w:r w:rsidR="00C96F37">
        <w:rPr>
          <w:rFonts w:ascii="Times New Roman" w:hAnsi="Times New Roman" w:cs="Times New Roman"/>
          <w:sz w:val="24"/>
          <w:szCs w:val="24"/>
        </w:rPr>
        <w:t>,</w:t>
      </w:r>
      <w:r w:rsidR="000D0DB9" w:rsidRPr="002739C0">
        <w:rPr>
          <w:rFonts w:ascii="Times New Roman" w:hAnsi="Times New Roman" w:cs="Times New Roman"/>
          <w:sz w:val="24"/>
          <w:szCs w:val="24"/>
        </w:rPr>
        <w:t xml:space="preserve"> </w:t>
      </w:r>
      <w:r w:rsidR="00D74320" w:rsidRPr="002739C0">
        <w:rPr>
          <w:rFonts w:ascii="Times New Roman" w:hAnsi="Times New Roman" w:cs="Times New Roman"/>
          <w:sz w:val="24"/>
          <w:szCs w:val="24"/>
        </w:rPr>
        <w:t>indicating</w:t>
      </w:r>
      <w:r w:rsidR="000D0DB9" w:rsidRPr="002739C0">
        <w:rPr>
          <w:rFonts w:ascii="Times New Roman" w:hAnsi="Times New Roman" w:cs="Times New Roman"/>
          <w:sz w:val="24"/>
          <w:szCs w:val="24"/>
        </w:rPr>
        <w:t xml:space="preserve"> the centrality of the crucifixion to </w:t>
      </w:r>
      <w:r w:rsidR="001B55A8">
        <w:rPr>
          <w:rFonts w:ascii="Times New Roman" w:hAnsi="Times New Roman" w:cs="Times New Roman"/>
          <w:sz w:val="24"/>
          <w:szCs w:val="24"/>
        </w:rPr>
        <w:t>and the universality of death</w:t>
      </w:r>
      <w:r w:rsidR="00575DD1">
        <w:rPr>
          <w:rFonts w:ascii="Times New Roman" w:hAnsi="Times New Roman" w:cs="Times New Roman"/>
          <w:sz w:val="24"/>
          <w:szCs w:val="24"/>
        </w:rPr>
        <w:t>.</w:t>
      </w:r>
    </w:p>
    <w:p w14:paraId="5B176964" w14:textId="6169CAA0" w:rsidR="004C7E92" w:rsidRPr="002739C0" w:rsidRDefault="004C7E92" w:rsidP="00C17AFD">
      <w:pPr>
        <w:spacing w:line="480" w:lineRule="auto"/>
        <w:jc w:val="both"/>
        <w:rPr>
          <w:rFonts w:ascii="Times New Roman" w:hAnsi="Times New Roman" w:cs="Times New Roman"/>
          <w:sz w:val="24"/>
          <w:szCs w:val="24"/>
        </w:rPr>
      </w:pPr>
    </w:p>
    <w:p w14:paraId="184FFA19" w14:textId="1CC75EDB" w:rsidR="00D17CDA" w:rsidRDefault="001E2349" w:rsidP="00D30745">
      <w:pPr>
        <w:spacing w:line="480" w:lineRule="auto"/>
        <w:jc w:val="both"/>
        <w:rPr>
          <w:rFonts w:ascii="Times New Roman" w:hAnsi="Times New Roman" w:cs="Times New Roman"/>
          <w:sz w:val="24"/>
          <w:szCs w:val="24"/>
        </w:rPr>
      </w:pPr>
      <w:r w:rsidRPr="002739C0">
        <w:rPr>
          <w:rFonts w:ascii="Times New Roman" w:hAnsi="Times New Roman" w:cs="Times New Roman"/>
          <w:sz w:val="24"/>
          <w:szCs w:val="24"/>
        </w:rPr>
        <w:t xml:space="preserve">Otto of </w:t>
      </w:r>
      <w:proofErr w:type="spellStart"/>
      <w:r w:rsidRPr="002739C0">
        <w:rPr>
          <w:rFonts w:ascii="Times New Roman" w:hAnsi="Times New Roman" w:cs="Times New Roman"/>
          <w:sz w:val="24"/>
          <w:szCs w:val="24"/>
        </w:rPr>
        <w:t>Freising</w:t>
      </w:r>
      <w:proofErr w:type="spellEnd"/>
      <w:r w:rsidRPr="002739C0">
        <w:rPr>
          <w:rFonts w:ascii="Times New Roman" w:hAnsi="Times New Roman" w:cs="Times New Roman"/>
          <w:sz w:val="24"/>
          <w:szCs w:val="24"/>
        </w:rPr>
        <w:t xml:space="preserve"> </w:t>
      </w:r>
      <w:r w:rsidR="000931C7" w:rsidRPr="002739C0">
        <w:rPr>
          <w:rFonts w:ascii="Times New Roman" w:hAnsi="Times New Roman" w:cs="Times New Roman"/>
          <w:sz w:val="24"/>
          <w:szCs w:val="24"/>
        </w:rPr>
        <w:t>wrote</w:t>
      </w:r>
      <w:r w:rsidR="005C5ACF" w:rsidRPr="002739C0">
        <w:rPr>
          <w:rFonts w:ascii="Times New Roman" w:hAnsi="Times New Roman" w:cs="Times New Roman"/>
          <w:sz w:val="24"/>
          <w:szCs w:val="24"/>
        </w:rPr>
        <w:t xml:space="preserve">, in his Prologue to the </w:t>
      </w:r>
      <w:r w:rsidR="005B73C3" w:rsidRPr="002739C0">
        <w:rPr>
          <w:rFonts w:ascii="Times New Roman" w:hAnsi="Times New Roman" w:cs="Times New Roman"/>
          <w:sz w:val="24"/>
          <w:szCs w:val="24"/>
        </w:rPr>
        <w:t>Two Cities</w:t>
      </w:r>
      <w:r w:rsidRPr="002739C0">
        <w:rPr>
          <w:rFonts w:ascii="Times New Roman" w:hAnsi="Times New Roman" w:cs="Times New Roman"/>
          <w:sz w:val="24"/>
          <w:szCs w:val="24"/>
        </w:rPr>
        <w:t xml:space="preserve"> that</w:t>
      </w:r>
      <w:r w:rsidR="00B3055D" w:rsidRPr="002739C0">
        <w:rPr>
          <w:rFonts w:ascii="Times New Roman" w:hAnsi="Times New Roman" w:cs="Times New Roman"/>
          <w:sz w:val="24"/>
          <w:szCs w:val="24"/>
        </w:rPr>
        <w:t xml:space="preserve"> </w:t>
      </w:r>
      <w:r w:rsidRPr="002739C0">
        <w:rPr>
          <w:rFonts w:ascii="Times New Roman" w:hAnsi="Times New Roman" w:cs="Times New Roman"/>
          <w:sz w:val="24"/>
          <w:szCs w:val="24"/>
        </w:rPr>
        <w:t xml:space="preserve"> </w:t>
      </w:r>
      <w:r w:rsidR="00681300" w:rsidRPr="002739C0">
        <w:rPr>
          <w:rFonts w:ascii="Times New Roman" w:hAnsi="Times New Roman" w:cs="Times New Roman"/>
          <w:sz w:val="24"/>
          <w:szCs w:val="24"/>
        </w:rPr>
        <w:t xml:space="preserve">‘all </w:t>
      </w:r>
      <w:r w:rsidR="00DE2163" w:rsidRPr="002739C0">
        <w:rPr>
          <w:rFonts w:ascii="Times New Roman" w:hAnsi="Times New Roman" w:cs="Times New Roman"/>
          <w:sz w:val="24"/>
          <w:szCs w:val="24"/>
        </w:rPr>
        <w:t>human power or learning had its origin</w:t>
      </w:r>
      <w:r w:rsidR="00264F1C" w:rsidRPr="002739C0">
        <w:rPr>
          <w:rFonts w:ascii="Times New Roman" w:hAnsi="Times New Roman" w:cs="Times New Roman"/>
          <w:sz w:val="24"/>
          <w:szCs w:val="24"/>
        </w:rPr>
        <w:t xml:space="preserve"> in the East, but is coming </w:t>
      </w:r>
      <w:r w:rsidR="00ED1404" w:rsidRPr="002739C0">
        <w:rPr>
          <w:rFonts w:ascii="Times New Roman" w:hAnsi="Times New Roman" w:cs="Times New Roman"/>
          <w:sz w:val="24"/>
          <w:szCs w:val="24"/>
        </w:rPr>
        <w:t xml:space="preserve">to an end in the West, thereby the </w:t>
      </w:r>
      <w:proofErr w:type="spellStart"/>
      <w:r w:rsidR="00310E11" w:rsidRPr="002739C0">
        <w:rPr>
          <w:rFonts w:ascii="Times New Roman" w:hAnsi="Times New Roman" w:cs="Times New Roman"/>
          <w:sz w:val="24"/>
          <w:szCs w:val="24"/>
        </w:rPr>
        <w:t>transitoriness</w:t>
      </w:r>
      <w:proofErr w:type="spellEnd"/>
      <w:r w:rsidR="00310E11" w:rsidRPr="002739C0">
        <w:rPr>
          <w:rFonts w:ascii="Times New Roman" w:hAnsi="Times New Roman" w:cs="Times New Roman"/>
          <w:sz w:val="24"/>
          <w:szCs w:val="24"/>
        </w:rPr>
        <w:t xml:space="preserve"> and decay of all things may be displayed</w:t>
      </w:r>
      <w:r w:rsidR="005C5ACF" w:rsidRPr="002739C0">
        <w:rPr>
          <w:rFonts w:ascii="Times New Roman" w:hAnsi="Times New Roman" w:cs="Times New Roman"/>
          <w:sz w:val="24"/>
          <w:szCs w:val="24"/>
        </w:rPr>
        <w:t>’</w:t>
      </w:r>
      <w:r w:rsidR="005E16A2" w:rsidRPr="002739C0">
        <w:rPr>
          <w:rFonts w:ascii="Times New Roman" w:hAnsi="Times New Roman" w:cs="Times New Roman"/>
          <w:sz w:val="24"/>
          <w:szCs w:val="24"/>
        </w:rPr>
        <w:t>.</w:t>
      </w:r>
      <w:r w:rsidR="005C5ACF" w:rsidRPr="002739C0">
        <w:rPr>
          <w:rStyle w:val="FootnoteReference"/>
          <w:rFonts w:ascii="Times New Roman" w:hAnsi="Times New Roman" w:cs="Times New Roman"/>
          <w:sz w:val="24"/>
          <w:szCs w:val="24"/>
        </w:rPr>
        <w:footnoteReference w:id="65"/>
      </w:r>
      <w:r w:rsidR="005E16A2" w:rsidRPr="002739C0">
        <w:rPr>
          <w:rFonts w:ascii="Times New Roman" w:hAnsi="Times New Roman" w:cs="Times New Roman"/>
          <w:sz w:val="24"/>
          <w:szCs w:val="24"/>
        </w:rPr>
        <w:t xml:space="preserve"> Kupfer</w:t>
      </w:r>
      <w:r w:rsidR="00E602FE" w:rsidRPr="002739C0">
        <w:rPr>
          <w:rFonts w:ascii="Times New Roman" w:hAnsi="Times New Roman" w:cs="Times New Roman"/>
          <w:sz w:val="24"/>
          <w:szCs w:val="24"/>
        </w:rPr>
        <w:t>’s interpretation of the</w:t>
      </w:r>
      <w:r w:rsidR="00BC5D46" w:rsidRPr="002739C0">
        <w:rPr>
          <w:rFonts w:ascii="Times New Roman" w:hAnsi="Times New Roman" w:cs="Times New Roman"/>
          <w:sz w:val="24"/>
          <w:szCs w:val="24"/>
        </w:rPr>
        <w:t xml:space="preserve"> Hereford map is that key locations</w:t>
      </w:r>
      <w:r w:rsidR="00075986" w:rsidRPr="002739C0">
        <w:rPr>
          <w:rFonts w:ascii="Times New Roman" w:hAnsi="Times New Roman" w:cs="Times New Roman"/>
          <w:sz w:val="24"/>
          <w:szCs w:val="24"/>
        </w:rPr>
        <w:t xml:space="preserve">, plotted down the map from east to west are demonstrative of </w:t>
      </w:r>
      <w:r w:rsidR="00D55392" w:rsidRPr="002739C0">
        <w:rPr>
          <w:rFonts w:ascii="Times New Roman" w:hAnsi="Times New Roman" w:cs="Times New Roman"/>
          <w:sz w:val="24"/>
          <w:szCs w:val="24"/>
        </w:rPr>
        <w:t xml:space="preserve">the progression of key events in the </w:t>
      </w:r>
      <w:r w:rsidR="0089483E" w:rsidRPr="002739C0">
        <w:rPr>
          <w:rFonts w:ascii="Times New Roman" w:hAnsi="Times New Roman" w:cs="Times New Roman"/>
          <w:sz w:val="24"/>
          <w:szCs w:val="24"/>
        </w:rPr>
        <w:t>Christian</w:t>
      </w:r>
      <w:r w:rsidR="00D55392" w:rsidRPr="002739C0">
        <w:rPr>
          <w:rFonts w:ascii="Times New Roman" w:hAnsi="Times New Roman" w:cs="Times New Roman"/>
          <w:sz w:val="24"/>
          <w:szCs w:val="24"/>
        </w:rPr>
        <w:t xml:space="preserve"> narrative, </w:t>
      </w:r>
      <w:r w:rsidR="00575DD1">
        <w:rPr>
          <w:rFonts w:ascii="Times New Roman" w:hAnsi="Times New Roman" w:cs="Times New Roman"/>
          <w:sz w:val="24"/>
          <w:szCs w:val="24"/>
        </w:rPr>
        <w:t>charting</w:t>
      </w:r>
      <w:r w:rsidR="00D55392" w:rsidRPr="002739C0">
        <w:rPr>
          <w:rFonts w:ascii="Times New Roman" w:hAnsi="Times New Roman" w:cs="Times New Roman"/>
          <w:sz w:val="24"/>
          <w:szCs w:val="24"/>
        </w:rPr>
        <w:t xml:space="preserve"> </w:t>
      </w:r>
      <w:r w:rsidR="00CE3C00" w:rsidRPr="002739C0">
        <w:rPr>
          <w:rFonts w:ascii="Times New Roman" w:hAnsi="Times New Roman" w:cs="Times New Roman"/>
          <w:sz w:val="24"/>
          <w:szCs w:val="24"/>
        </w:rPr>
        <w:t>a progression from creation to death.</w:t>
      </w:r>
      <w:r w:rsidR="00CE3C00" w:rsidRPr="002739C0">
        <w:rPr>
          <w:rStyle w:val="FootnoteReference"/>
          <w:rFonts w:ascii="Times New Roman" w:hAnsi="Times New Roman" w:cs="Times New Roman"/>
          <w:sz w:val="24"/>
          <w:szCs w:val="24"/>
        </w:rPr>
        <w:footnoteReference w:id="66"/>
      </w:r>
      <w:r w:rsidR="00965ADE" w:rsidRPr="002739C0">
        <w:rPr>
          <w:rFonts w:ascii="Times New Roman" w:hAnsi="Times New Roman" w:cs="Times New Roman"/>
          <w:sz w:val="24"/>
          <w:szCs w:val="24"/>
        </w:rPr>
        <w:t xml:space="preserve"> </w:t>
      </w:r>
      <w:r w:rsidR="000D0DB9" w:rsidRPr="002739C0">
        <w:rPr>
          <w:rFonts w:ascii="Times New Roman" w:hAnsi="Times New Roman" w:cs="Times New Roman"/>
          <w:sz w:val="24"/>
          <w:szCs w:val="24"/>
        </w:rPr>
        <w:t xml:space="preserve">This is reiterated in LaPorte’s suggestion that </w:t>
      </w:r>
      <w:r w:rsidR="00BC3343" w:rsidRPr="002739C0">
        <w:rPr>
          <w:rFonts w:ascii="Times New Roman" w:hAnsi="Times New Roman" w:cs="Times New Roman"/>
          <w:sz w:val="24"/>
          <w:szCs w:val="24"/>
        </w:rPr>
        <w:t>‘these maps could have functioned as mnemonic devices, used to stimulate memory’</w:t>
      </w:r>
      <w:r w:rsidR="000D0DB9" w:rsidRPr="002739C0">
        <w:rPr>
          <w:rFonts w:ascii="Times New Roman" w:hAnsi="Times New Roman" w:cs="Times New Roman"/>
          <w:sz w:val="24"/>
          <w:szCs w:val="24"/>
        </w:rPr>
        <w:t>.</w:t>
      </w:r>
      <w:r w:rsidR="00BC3343" w:rsidRPr="002739C0">
        <w:rPr>
          <w:rStyle w:val="FootnoteReference"/>
          <w:rFonts w:ascii="Times New Roman" w:hAnsi="Times New Roman" w:cs="Times New Roman"/>
          <w:sz w:val="24"/>
          <w:szCs w:val="24"/>
        </w:rPr>
        <w:footnoteReference w:id="67"/>
      </w:r>
      <w:r w:rsidR="00D352A4" w:rsidRPr="002739C0">
        <w:rPr>
          <w:rFonts w:ascii="Times New Roman" w:hAnsi="Times New Roman" w:cs="Times New Roman"/>
          <w:sz w:val="24"/>
          <w:szCs w:val="24"/>
        </w:rPr>
        <w:t xml:space="preserve"> </w:t>
      </w:r>
      <w:r w:rsidR="00140846">
        <w:rPr>
          <w:rFonts w:ascii="Times New Roman" w:hAnsi="Times New Roman" w:cs="Times New Roman"/>
          <w:sz w:val="24"/>
          <w:szCs w:val="24"/>
        </w:rPr>
        <w:t>Therefore the</w:t>
      </w:r>
      <w:r w:rsidR="00E70530" w:rsidRPr="002739C0">
        <w:rPr>
          <w:rFonts w:ascii="Times New Roman" w:hAnsi="Times New Roman" w:cs="Times New Roman"/>
          <w:sz w:val="24"/>
          <w:szCs w:val="24"/>
        </w:rPr>
        <w:t xml:space="preserve"> field of vision in </w:t>
      </w:r>
      <w:proofErr w:type="spellStart"/>
      <w:r w:rsidR="0048348D" w:rsidRPr="002739C0">
        <w:rPr>
          <w:rFonts w:ascii="Times New Roman" w:hAnsi="Times New Roman" w:cs="Times New Roman"/>
          <w:sz w:val="24"/>
          <w:szCs w:val="24"/>
        </w:rPr>
        <w:t>mappaemundi</w:t>
      </w:r>
      <w:proofErr w:type="spellEnd"/>
      <w:r w:rsidR="0048348D" w:rsidRPr="002739C0">
        <w:rPr>
          <w:rFonts w:ascii="Times New Roman" w:hAnsi="Times New Roman" w:cs="Times New Roman"/>
          <w:sz w:val="24"/>
          <w:szCs w:val="24"/>
        </w:rPr>
        <w:t xml:space="preserve"> is internal, almost allegorical, </w:t>
      </w:r>
      <w:r w:rsidR="00E04556" w:rsidRPr="002739C0">
        <w:rPr>
          <w:rFonts w:ascii="Times New Roman" w:hAnsi="Times New Roman" w:cs="Times New Roman"/>
          <w:sz w:val="24"/>
          <w:szCs w:val="24"/>
        </w:rPr>
        <w:t>Kupfer supports this notion and suggests</w:t>
      </w:r>
      <w:r w:rsidR="001976A4">
        <w:rPr>
          <w:rFonts w:ascii="Times New Roman" w:hAnsi="Times New Roman" w:cs="Times New Roman"/>
          <w:sz w:val="24"/>
          <w:szCs w:val="24"/>
        </w:rPr>
        <w:t>;</w:t>
      </w:r>
    </w:p>
    <w:p w14:paraId="08DDD9B4" w14:textId="0CD46967" w:rsidR="00D17CDA" w:rsidRDefault="00E04556" w:rsidP="001976A4">
      <w:pPr>
        <w:spacing w:line="240" w:lineRule="auto"/>
        <w:ind w:left="567" w:right="567"/>
        <w:jc w:val="both"/>
        <w:rPr>
          <w:rFonts w:ascii="Times New Roman" w:hAnsi="Times New Roman" w:cs="Times New Roman"/>
          <w:i/>
          <w:sz w:val="24"/>
          <w:szCs w:val="24"/>
        </w:rPr>
      </w:pPr>
      <w:r w:rsidRPr="002739C0">
        <w:rPr>
          <w:rFonts w:ascii="Times New Roman" w:hAnsi="Times New Roman" w:cs="Times New Roman"/>
          <w:sz w:val="24"/>
          <w:szCs w:val="24"/>
        </w:rPr>
        <w:t xml:space="preserve"> ‘</w:t>
      </w:r>
      <w:proofErr w:type="spellStart"/>
      <w:r w:rsidRPr="002739C0">
        <w:rPr>
          <w:rFonts w:ascii="Times New Roman" w:hAnsi="Times New Roman" w:cs="Times New Roman"/>
          <w:sz w:val="24"/>
          <w:szCs w:val="24"/>
        </w:rPr>
        <w:t>Mappaemundi</w:t>
      </w:r>
      <w:proofErr w:type="spellEnd"/>
      <w:r w:rsidRPr="002739C0">
        <w:rPr>
          <w:rFonts w:ascii="Times New Roman" w:hAnsi="Times New Roman" w:cs="Times New Roman"/>
          <w:sz w:val="24"/>
          <w:szCs w:val="24"/>
        </w:rPr>
        <w:t xml:space="preserve"> represents that which can only be thought and never actually seen, for the totality of a global space is unavailable to the human eye. They are a function, therefore, not the visible order of the corporeal world</w:t>
      </w:r>
      <w:r w:rsidR="003E70AC">
        <w:rPr>
          <w:rFonts w:ascii="Times New Roman" w:hAnsi="Times New Roman" w:cs="Times New Roman"/>
          <w:sz w:val="24"/>
          <w:szCs w:val="24"/>
        </w:rPr>
        <w:t>,</w:t>
      </w:r>
      <w:r w:rsidRPr="002739C0">
        <w:rPr>
          <w:rFonts w:ascii="Times New Roman" w:hAnsi="Times New Roman" w:cs="Times New Roman"/>
          <w:sz w:val="24"/>
          <w:szCs w:val="24"/>
        </w:rPr>
        <w:t xml:space="preserve"> but rather of the invisible order of the intellect. The map’s first order referent is not the world ‘out there’, but a mental image that exists in the mind, or </w:t>
      </w:r>
      <w:proofErr w:type="spellStart"/>
      <w:r w:rsidRPr="002739C0">
        <w:rPr>
          <w:rFonts w:ascii="Times New Roman" w:hAnsi="Times New Roman" w:cs="Times New Roman"/>
          <w:i/>
          <w:sz w:val="24"/>
          <w:szCs w:val="24"/>
        </w:rPr>
        <w:t>imaginatio</w:t>
      </w:r>
      <w:proofErr w:type="spellEnd"/>
      <w:r w:rsidRPr="002739C0">
        <w:rPr>
          <w:rFonts w:ascii="Times New Roman" w:hAnsi="Times New Roman" w:cs="Times New Roman"/>
          <w:i/>
          <w:sz w:val="24"/>
          <w:szCs w:val="24"/>
        </w:rPr>
        <w:t>.’</w:t>
      </w:r>
      <w:r w:rsidRPr="002739C0">
        <w:rPr>
          <w:rStyle w:val="FootnoteReference"/>
          <w:rFonts w:ascii="Times New Roman" w:hAnsi="Times New Roman" w:cs="Times New Roman"/>
          <w:i/>
          <w:sz w:val="24"/>
          <w:szCs w:val="24"/>
        </w:rPr>
        <w:footnoteReference w:id="68"/>
      </w:r>
      <w:r w:rsidR="00BC0CB3" w:rsidRPr="002739C0">
        <w:rPr>
          <w:rFonts w:ascii="Times New Roman" w:hAnsi="Times New Roman" w:cs="Times New Roman"/>
          <w:i/>
          <w:sz w:val="24"/>
          <w:szCs w:val="24"/>
        </w:rPr>
        <w:t xml:space="preserve"> </w:t>
      </w:r>
    </w:p>
    <w:p w14:paraId="4BDC426C" w14:textId="77777777" w:rsidR="003470FD" w:rsidRDefault="003470FD" w:rsidP="001976A4">
      <w:pPr>
        <w:spacing w:line="240" w:lineRule="auto"/>
        <w:ind w:left="567" w:right="567"/>
        <w:jc w:val="both"/>
        <w:rPr>
          <w:rFonts w:ascii="Times New Roman" w:hAnsi="Times New Roman" w:cs="Times New Roman"/>
          <w:i/>
          <w:sz w:val="24"/>
          <w:szCs w:val="24"/>
        </w:rPr>
      </w:pPr>
    </w:p>
    <w:p w14:paraId="1CED904C" w14:textId="566ED9AE" w:rsidR="00F907AB" w:rsidRPr="002739C0" w:rsidRDefault="00BC0CB3" w:rsidP="00D30745">
      <w:pPr>
        <w:spacing w:line="480" w:lineRule="auto"/>
        <w:jc w:val="both"/>
        <w:rPr>
          <w:rFonts w:ascii="Times New Roman" w:hAnsi="Times New Roman" w:cs="Times New Roman"/>
          <w:sz w:val="24"/>
          <w:szCs w:val="24"/>
        </w:rPr>
      </w:pPr>
      <w:r w:rsidRPr="002739C0">
        <w:rPr>
          <w:rFonts w:ascii="Times New Roman" w:hAnsi="Times New Roman" w:cs="Times New Roman"/>
          <w:sz w:val="24"/>
          <w:szCs w:val="24"/>
        </w:rPr>
        <w:t xml:space="preserve">This might </w:t>
      </w:r>
      <w:r w:rsidR="00393D35" w:rsidRPr="002739C0">
        <w:rPr>
          <w:rFonts w:ascii="Times New Roman" w:hAnsi="Times New Roman" w:cs="Times New Roman"/>
          <w:sz w:val="24"/>
          <w:szCs w:val="24"/>
        </w:rPr>
        <w:t xml:space="preserve">imply that space and journey was for the </w:t>
      </w:r>
      <w:r w:rsidR="00670239" w:rsidRPr="002739C0">
        <w:rPr>
          <w:rFonts w:ascii="Times New Roman" w:hAnsi="Times New Roman" w:cs="Times New Roman"/>
          <w:sz w:val="24"/>
          <w:szCs w:val="24"/>
        </w:rPr>
        <w:t>medieval, as much a mental exercise as a physical reality or a theological less</w:t>
      </w:r>
      <w:r w:rsidR="00865927" w:rsidRPr="002739C0">
        <w:rPr>
          <w:rFonts w:ascii="Times New Roman" w:hAnsi="Times New Roman" w:cs="Times New Roman"/>
          <w:sz w:val="24"/>
          <w:szCs w:val="24"/>
        </w:rPr>
        <w:t>on</w:t>
      </w:r>
      <w:r w:rsidR="00CC47F3">
        <w:rPr>
          <w:rFonts w:ascii="Times New Roman" w:hAnsi="Times New Roman" w:cs="Times New Roman"/>
          <w:sz w:val="24"/>
          <w:szCs w:val="24"/>
        </w:rPr>
        <w:t>;</w:t>
      </w:r>
      <w:r w:rsidR="00FA16A5" w:rsidRPr="002739C0">
        <w:rPr>
          <w:rFonts w:ascii="Times New Roman" w:hAnsi="Times New Roman" w:cs="Times New Roman"/>
          <w:sz w:val="24"/>
          <w:szCs w:val="24"/>
        </w:rPr>
        <w:t xml:space="preserve"> for in the words of Kupfer, ‘The image of the </w:t>
      </w:r>
      <w:proofErr w:type="gramStart"/>
      <w:r w:rsidR="00FA16A5" w:rsidRPr="002739C0">
        <w:rPr>
          <w:rFonts w:ascii="Times New Roman" w:hAnsi="Times New Roman" w:cs="Times New Roman"/>
          <w:sz w:val="24"/>
          <w:szCs w:val="24"/>
        </w:rPr>
        <w:t>world</w:t>
      </w:r>
      <w:r w:rsidR="003601CB">
        <w:rPr>
          <w:rFonts w:ascii="Times New Roman" w:hAnsi="Times New Roman" w:cs="Times New Roman"/>
          <w:szCs w:val="24"/>
        </w:rPr>
        <w:t>[</w:t>
      </w:r>
      <w:proofErr w:type="gramEnd"/>
      <w:r w:rsidR="00FA16A5" w:rsidRPr="002739C0">
        <w:rPr>
          <w:rFonts w:ascii="Times New Roman" w:hAnsi="Times New Roman" w:cs="Times New Roman"/>
          <w:sz w:val="24"/>
          <w:szCs w:val="24"/>
        </w:rPr>
        <w:t>…</w:t>
      </w:r>
      <w:r w:rsidR="003601CB">
        <w:rPr>
          <w:rFonts w:ascii="Times New Roman" w:hAnsi="Times New Roman" w:cs="Times New Roman"/>
          <w:sz w:val="24"/>
          <w:szCs w:val="24"/>
        </w:rPr>
        <w:t>]</w:t>
      </w:r>
      <w:r w:rsidR="00FA16A5" w:rsidRPr="002739C0">
        <w:rPr>
          <w:rFonts w:ascii="Times New Roman" w:hAnsi="Times New Roman" w:cs="Times New Roman"/>
          <w:sz w:val="24"/>
          <w:szCs w:val="24"/>
        </w:rPr>
        <w:t xml:space="preserve"> never stood alone.’</w:t>
      </w:r>
      <w:r w:rsidR="00FA16A5" w:rsidRPr="002739C0">
        <w:rPr>
          <w:rStyle w:val="FootnoteReference"/>
          <w:rFonts w:ascii="Times New Roman" w:hAnsi="Times New Roman" w:cs="Times New Roman"/>
          <w:sz w:val="24"/>
          <w:szCs w:val="24"/>
        </w:rPr>
        <w:footnoteReference w:id="69"/>
      </w:r>
    </w:p>
    <w:p w14:paraId="2E520C2A" w14:textId="77777777" w:rsidR="00A07CE9" w:rsidRPr="002739C0" w:rsidRDefault="00A07CE9" w:rsidP="00D30745">
      <w:pPr>
        <w:spacing w:line="480" w:lineRule="auto"/>
        <w:jc w:val="both"/>
        <w:rPr>
          <w:rFonts w:ascii="Times New Roman" w:hAnsi="Times New Roman" w:cs="Times New Roman"/>
          <w:sz w:val="24"/>
          <w:szCs w:val="24"/>
        </w:rPr>
      </w:pPr>
    </w:p>
    <w:p w14:paraId="529C3031" w14:textId="0AF8D075" w:rsidR="003470FD" w:rsidRPr="002739C0" w:rsidRDefault="000520B9" w:rsidP="000520B9">
      <w:pPr>
        <w:spacing w:line="480" w:lineRule="auto"/>
        <w:jc w:val="both"/>
        <w:rPr>
          <w:rFonts w:ascii="Times New Roman" w:hAnsi="Times New Roman" w:cs="Times New Roman"/>
          <w:b/>
          <w:sz w:val="24"/>
          <w:szCs w:val="24"/>
        </w:rPr>
      </w:pPr>
      <w:r w:rsidRPr="002739C0">
        <w:rPr>
          <w:rFonts w:ascii="Times New Roman" w:hAnsi="Times New Roman" w:cs="Times New Roman"/>
          <w:b/>
          <w:sz w:val="24"/>
          <w:szCs w:val="24"/>
        </w:rPr>
        <w:t>Chapter Two:  Journey – Life on the road</w:t>
      </w:r>
    </w:p>
    <w:p w14:paraId="48B35933" w14:textId="306091FB" w:rsidR="000520B9" w:rsidRDefault="000520B9" w:rsidP="000520B9">
      <w:pPr>
        <w:spacing w:line="480" w:lineRule="auto"/>
        <w:jc w:val="both"/>
        <w:rPr>
          <w:rFonts w:ascii="Times New Roman" w:hAnsi="Times New Roman" w:cs="Times New Roman"/>
          <w:sz w:val="24"/>
          <w:szCs w:val="24"/>
        </w:rPr>
      </w:pPr>
      <w:r w:rsidRPr="002739C0">
        <w:rPr>
          <w:rFonts w:ascii="Times New Roman" w:hAnsi="Times New Roman" w:cs="Times New Roman"/>
          <w:sz w:val="24"/>
          <w:szCs w:val="24"/>
        </w:rPr>
        <w:t>In the previous chapter the dynamicity of the cosmos was explored as a key theme in the classical and biblical texts and images that articulated the medieval world view and the consequent construction of their cosmos. This chapter will explore how this dynamicity was manifested in the literary and aesthetic expressions of the period. ‘Everyone was on the roads</w:t>
      </w:r>
      <w:r w:rsidR="002423C4">
        <w:rPr>
          <w:rFonts w:ascii="Times New Roman" w:hAnsi="Times New Roman" w:cs="Times New Roman"/>
          <w:sz w:val="24"/>
          <w:szCs w:val="24"/>
        </w:rPr>
        <w:t>,</w:t>
      </w:r>
      <w:r w:rsidRPr="002739C0">
        <w:rPr>
          <w:rFonts w:ascii="Times New Roman" w:hAnsi="Times New Roman" w:cs="Times New Roman"/>
          <w:sz w:val="24"/>
          <w:szCs w:val="24"/>
        </w:rPr>
        <w:t>’</w:t>
      </w:r>
      <w:r w:rsidRPr="002739C0">
        <w:rPr>
          <w:rFonts w:ascii="Times New Roman" w:hAnsi="Times New Roman" w:cs="Times New Roman"/>
          <w:sz w:val="24"/>
          <w:szCs w:val="24"/>
          <w:vertAlign w:val="superscript"/>
        </w:rPr>
        <w:footnoteReference w:id="70"/>
      </w:r>
      <w:r w:rsidRPr="002739C0">
        <w:rPr>
          <w:rFonts w:ascii="Times New Roman" w:hAnsi="Times New Roman" w:cs="Times New Roman"/>
          <w:sz w:val="24"/>
          <w:szCs w:val="24"/>
        </w:rPr>
        <w:t xml:space="preserve"> or so claims B</w:t>
      </w:r>
      <w:r w:rsidR="009A0C65">
        <w:rPr>
          <w:rFonts w:ascii="Times New Roman" w:hAnsi="Times New Roman" w:cs="Times New Roman"/>
          <w:sz w:val="24"/>
          <w:szCs w:val="24"/>
        </w:rPr>
        <w:t>ishop,</w:t>
      </w:r>
      <w:r w:rsidRPr="002739C0">
        <w:rPr>
          <w:rFonts w:ascii="Times New Roman" w:hAnsi="Times New Roman" w:cs="Times New Roman"/>
          <w:sz w:val="24"/>
          <w:szCs w:val="24"/>
        </w:rPr>
        <w:t xml:space="preserve"> regarding the high mobility of the period, enforcing the notion that the lifestyle, much like the cosmos, was a dynamic affair.</w:t>
      </w:r>
    </w:p>
    <w:p w14:paraId="03CD1591" w14:textId="77777777" w:rsidR="00D928F6" w:rsidRPr="002739C0" w:rsidRDefault="00D928F6" w:rsidP="000520B9">
      <w:pPr>
        <w:spacing w:line="480" w:lineRule="auto"/>
        <w:jc w:val="both"/>
        <w:rPr>
          <w:rFonts w:ascii="Times New Roman" w:hAnsi="Times New Roman" w:cs="Times New Roman"/>
          <w:sz w:val="24"/>
          <w:szCs w:val="24"/>
        </w:rPr>
      </w:pPr>
    </w:p>
    <w:p w14:paraId="52EEA395" w14:textId="50426439" w:rsidR="000A077C" w:rsidRPr="002739C0" w:rsidRDefault="000A077C" w:rsidP="000A077C">
      <w:pPr>
        <w:spacing w:line="480" w:lineRule="auto"/>
        <w:jc w:val="both"/>
        <w:rPr>
          <w:rFonts w:ascii="Times New Roman" w:hAnsi="Times New Roman" w:cs="Times New Roman"/>
          <w:sz w:val="24"/>
          <w:szCs w:val="24"/>
        </w:rPr>
      </w:pPr>
      <w:r w:rsidRPr="002739C0">
        <w:rPr>
          <w:rFonts w:ascii="Times New Roman" w:hAnsi="Times New Roman" w:cs="Times New Roman"/>
          <w:sz w:val="24"/>
          <w:szCs w:val="24"/>
        </w:rPr>
        <w:t>‘In the beginning’</w:t>
      </w:r>
      <w:r w:rsidRPr="002739C0">
        <w:rPr>
          <w:rStyle w:val="FootnoteReference"/>
          <w:rFonts w:ascii="Times New Roman" w:hAnsi="Times New Roman" w:cs="Times New Roman"/>
          <w:sz w:val="24"/>
          <w:szCs w:val="24"/>
        </w:rPr>
        <w:footnoteReference w:id="71"/>
      </w:r>
      <w:r w:rsidRPr="002739C0">
        <w:rPr>
          <w:rFonts w:ascii="Times New Roman" w:hAnsi="Times New Roman" w:cs="Times New Roman"/>
          <w:sz w:val="24"/>
          <w:szCs w:val="24"/>
        </w:rPr>
        <w:t>, the very first words of Genesis</w:t>
      </w:r>
      <w:r w:rsidR="00330033">
        <w:rPr>
          <w:rFonts w:ascii="Times New Roman" w:hAnsi="Times New Roman" w:cs="Times New Roman"/>
          <w:sz w:val="24"/>
          <w:szCs w:val="24"/>
        </w:rPr>
        <w:t>;</w:t>
      </w:r>
      <w:r w:rsidRPr="002739C0">
        <w:rPr>
          <w:rFonts w:ascii="Times New Roman" w:hAnsi="Times New Roman" w:cs="Times New Roman"/>
          <w:sz w:val="24"/>
          <w:szCs w:val="24"/>
        </w:rPr>
        <w:t xml:space="preserve"> the phrase may </w:t>
      </w:r>
      <w:proofErr w:type="gramStart"/>
      <w:r w:rsidRPr="002739C0">
        <w:rPr>
          <w:rFonts w:ascii="Times New Roman" w:hAnsi="Times New Roman" w:cs="Times New Roman"/>
          <w:sz w:val="24"/>
          <w:szCs w:val="24"/>
        </w:rPr>
        <w:t>seem  overworked</w:t>
      </w:r>
      <w:proofErr w:type="gramEnd"/>
      <w:r w:rsidRPr="002739C0">
        <w:rPr>
          <w:rFonts w:ascii="Times New Roman" w:hAnsi="Times New Roman" w:cs="Times New Roman"/>
          <w:sz w:val="24"/>
          <w:szCs w:val="24"/>
        </w:rPr>
        <w:t xml:space="preserve"> to contemporary readership</w:t>
      </w:r>
      <w:r w:rsidR="006A055D">
        <w:rPr>
          <w:rFonts w:ascii="Times New Roman" w:hAnsi="Times New Roman" w:cs="Times New Roman"/>
          <w:sz w:val="24"/>
          <w:szCs w:val="24"/>
        </w:rPr>
        <w:t xml:space="preserve"> yet</w:t>
      </w:r>
      <w:r w:rsidRPr="002739C0">
        <w:rPr>
          <w:rFonts w:ascii="Times New Roman" w:hAnsi="Times New Roman" w:cs="Times New Roman"/>
          <w:sz w:val="24"/>
          <w:szCs w:val="24"/>
        </w:rPr>
        <w:t xml:space="preserve"> it contains a significant aspect of the medieval cosmology; </w:t>
      </w:r>
      <w:r w:rsidR="00466A39">
        <w:rPr>
          <w:rFonts w:ascii="Times New Roman" w:hAnsi="Times New Roman" w:cs="Times New Roman"/>
          <w:sz w:val="24"/>
          <w:szCs w:val="24"/>
        </w:rPr>
        <w:t>in that it</w:t>
      </w:r>
      <w:r w:rsidRPr="002739C0">
        <w:rPr>
          <w:rFonts w:ascii="Times New Roman" w:hAnsi="Times New Roman" w:cs="Times New Roman"/>
          <w:sz w:val="24"/>
          <w:szCs w:val="24"/>
        </w:rPr>
        <w:t xml:space="preserve"> was something that </w:t>
      </w:r>
      <w:r w:rsidRPr="002739C0">
        <w:rPr>
          <w:rFonts w:ascii="Times New Roman" w:hAnsi="Times New Roman" w:cs="Times New Roman"/>
          <w:b/>
          <w:sz w:val="24"/>
          <w:szCs w:val="24"/>
        </w:rPr>
        <w:t>began</w:t>
      </w:r>
      <w:r w:rsidRPr="002739C0">
        <w:rPr>
          <w:rFonts w:ascii="Times New Roman" w:hAnsi="Times New Roman" w:cs="Times New Roman"/>
          <w:sz w:val="24"/>
          <w:szCs w:val="24"/>
        </w:rPr>
        <w:t xml:space="preserve">. </w:t>
      </w:r>
      <w:r w:rsidR="00CF14F3">
        <w:rPr>
          <w:rFonts w:ascii="Times New Roman" w:hAnsi="Times New Roman" w:cs="Times New Roman"/>
          <w:sz w:val="24"/>
          <w:szCs w:val="24"/>
        </w:rPr>
        <w:t>E</w:t>
      </w:r>
      <w:r w:rsidRPr="002739C0">
        <w:rPr>
          <w:rFonts w:ascii="Times New Roman" w:hAnsi="Times New Roman" w:cs="Times New Roman"/>
          <w:sz w:val="24"/>
          <w:szCs w:val="24"/>
        </w:rPr>
        <w:t xml:space="preserve">xisting alongside this concept of beginning was an end that comes in the form of a judgement, </w:t>
      </w:r>
      <w:proofErr w:type="gramStart"/>
      <w:r w:rsidRPr="002739C0">
        <w:rPr>
          <w:rFonts w:ascii="Times New Roman" w:hAnsi="Times New Roman" w:cs="Times New Roman"/>
          <w:sz w:val="24"/>
          <w:szCs w:val="24"/>
        </w:rPr>
        <w:t>a</w:t>
      </w:r>
      <w:r w:rsidR="00CF14F3">
        <w:rPr>
          <w:rFonts w:ascii="Times New Roman" w:hAnsi="Times New Roman" w:cs="Times New Roman"/>
          <w:sz w:val="24"/>
          <w:szCs w:val="24"/>
        </w:rPr>
        <w:t xml:space="preserve"> final</w:t>
      </w:r>
      <w:r w:rsidRPr="002739C0">
        <w:rPr>
          <w:rFonts w:ascii="Times New Roman" w:hAnsi="Times New Roman" w:cs="Times New Roman"/>
          <w:sz w:val="24"/>
          <w:szCs w:val="24"/>
        </w:rPr>
        <w:t xml:space="preserve"> destination</w:t>
      </w:r>
      <w:proofErr w:type="gramEnd"/>
      <w:r w:rsidRPr="002739C0">
        <w:rPr>
          <w:rFonts w:ascii="Times New Roman" w:hAnsi="Times New Roman" w:cs="Times New Roman"/>
          <w:sz w:val="24"/>
          <w:szCs w:val="24"/>
        </w:rPr>
        <w:t xml:space="preserve">. It is therefore evident that the physical cosmos existed in a narrative that was multi-faceted and steeped in symbolism. </w:t>
      </w:r>
    </w:p>
    <w:p w14:paraId="01137D20" w14:textId="77777777" w:rsidR="00A07CE9" w:rsidRPr="002739C0" w:rsidRDefault="00A07CE9" w:rsidP="00D30745">
      <w:pPr>
        <w:spacing w:line="480" w:lineRule="auto"/>
        <w:jc w:val="both"/>
        <w:rPr>
          <w:rFonts w:ascii="Times New Roman" w:hAnsi="Times New Roman" w:cs="Times New Roman"/>
          <w:sz w:val="24"/>
          <w:szCs w:val="24"/>
        </w:rPr>
      </w:pPr>
    </w:p>
    <w:p w14:paraId="50B6FF95" w14:textId="3D0C24FC" w:rsidR="00EA1636" w:rsidRPr="002739C0" w:rsidRDefault="00AB287A" w:rsidP="00DC509E">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The </w:t>
      </w:r>
      <w:r w:rsidR="00DC509E" w:rsidRPr="002739C0">
        <w:rPr>
          <w:rFonts w:ascii="Times New Roman" w:hAnsi="Times New Roman" w:cs="Times New Roman"/>
          <w:sz w:val="24"/>
          <w:szCs w:val="24"/>
        </w:rPr>
        <w:t xml:space="preserve">transience of </w:t>
      </w:r>
      <w:r w:rsidR="0089483E" w:rsidRPr="002739C0">
        <w:rPr>
          <w:rFonts w:ascii="Times New Roman" w:hAnsi="Times New Roman" w:cs="Times New Roman"/>
          <w:sz w:val="24"/>
          <w:szCs w:val="24"/>
        </w:rPr>
        <w:t>cartographic</w:t>
      </w:r>
      <w:r w:rsidR="00DC509E" w:rsidRPr="002739C0">
        <w:rPr>
          <w:rFonts w:ascii="Times New Roman" w:hAnsi="Times New Roman" w:cs="Times New Roman"/>
          <w:sz w:val="24"/>
          <w:szCs w:val="24"/>
        </w:rPr>
        <w:t xml:space="preserve"> </w:t>
      </w:r>
      <w:r w:rsidR="0089483E" w:rsidRPr="002739C0">
        <w:rPr>
          <w:rFonts w:ascii="Times New Roman" w:hAnsi="Times New Roman" w:cs="Times New Roman"/>
          <w:sz w:val="24"/>
          <w:szCs w:val="24"/>
        </w:rPr>
        <w:t>portrayals</w:t>
      </w:r>
      <w:r w:rsidR="00DC509E" w:rsidRPr="002739C0">
        <w:rPr>
          <w:rFonts w:ascii="Times New Roman" w:hAnsi="Times New Roman" w:cs="Times New Roman"/>
          <w:sz w:val="24"/>
          <w:szCs w:val="24"/>
        </w:rPr>
        <w:t xml:space="preserve"> of the world</w:t>
      </w:r>
      <w:r>
        <w:rPr>
          <w:rFonts w:ascii="Times New Roman" w:hAnsi="Times New Roman" w:cs="Times New Roman"/>
          <w:sz w:val="24"/>
          <w:szCs w:val="24"/>
        </w:rPr>
        <w:t xml:space="preserve"> after Kupfer</w:t>
      </w:r>
      <w:r w:rsidR="00DC509E" w:rsidRPr="002739C0">
        <w:rPr>
          <w:rFonts w:ascii="Times New Roman" w:hAnsi="Times New Roman" w:cs="Times New Roman"/>
          <w:sz w:val="24"/>
          <w:szCs w:val="24"/>
        </w:rPr>
        <w:t xml:space="preserve"> indicate an instability in medieval ideas of the cosmos</w:t>
      </w:r>
      <w:r w:rsidR="008F2CF4" w:rsidRPr="002739C0">
        <w:rPr>
          <w:rFonts w:ascii="Times New Roman" w:hAnsi="Times New Roman" w:cs="Times New Roman"/>
          <w:sz w:val="24"/>
          <w:szCs w:val="24"/>
        </w:rPr>
        <w:t>,</w:t>
      </w:r>
      <w:r w:rsidR="00DC509E" w:rsidRPr="002739C0">
        <w:rPr>
          <w:rStyle w:val="FootnoteReference"/>
          <w:rFonts w:ascii="Times New Roman" w:hAnsi="Times New Roman" w:cs="Times New Roman"/>
          <w:sz w:val="24"/>
          <w:szCs w:val="24"/>
        </w:rPr>
        <w:footnoteReference w:id="72"/>
      </w:r>
      <w:r w:rsidR="00BC5A17" w:rsidRPr="002739C0">
        <w:rPr>
          <w:rFonts w:ascii="Times New Roman" w:hAnsi="Times New Roman" w:cs="Times New Roman"/>
          <w:sz w:val="24"/>
          <w:szCs w:val="24"/>
        </w:rPr>
        <w:t xml:space="preserve"> Edson affirms this notion, </w:t>
      </w:r>
      <w:r w:rsidR="0089483E" w:rsidRPr="002739C0">
        <w:rPr>
          <w:rFonts w:ascii="Times New Roman" w:hAnsi="Times New Roman" w:cs="Times New Roman"/>
          <w:sz w:val="24"/>
          <w:szCs w:val="24"/>
        </w:rPr>
        <w:t>asserting</w:t>
      </w:r>
      <w:r w:rsidR="00BC5A17" w:rsidRPr="002739C0">
        <w:rPr>
          <w:rFonts w:ascii="Times New Roman" w:hAnsi="Times New Roman" w:cs="Times New Roman"/>
          <w:sz w:val="24"/>
          <w:szCs w:val="24"/>
        </w:rPr>
        <w:t xml:space="preserve"> that </w:t>
      </w:r>
      <w:r w:rsidR="00F012D4" w:rsidRPr="002739C0">
        <w:rPr>
          <w:rFonts w:ascii="Times New Roman" w:hAnsi="Times New Roman" w:cs="Times New Roman"/>
          <w:sz w:val="24"/>
          <w:szCs w:val="24"/>
        </w:rPr>
        <w:t>‘so constant and so automatic is this expansion and contraction of the field of perceived reality that it goes un-noted and unreconciled by medieval writers</w:t>
      </w:r>
      <w:r w:rsidR="00DB35DC" w:rsidRPr="002739C0">
        <w:rPr>
          <w:rFonts w:ascii="Times New Roman" w:hAnsi="Times New Roman" w:cs="Times New Roman"/>
          <w:sz w:val="24"/>
          <w:szCs w:val="24"/>
        </w:rPr>
        <w:t>.</w:t>
      </w:r>
      <w:r w:rsidR="00F012D4" w:rsidRPr="002739C0">
        <w:rPr>
          <w:rFonts w:ascii="Times New Roman" w:hAnsi="Times New Roman" w:cs="Times New Roman"/>
          <w:sz w:val="24"/>
          <w:szCs w:val="24"/>
        </w:rPr>
        <w:t>’</w:t>
      </w:r>
      <w:r w:rsidR="00F012D4" w:rsidRPr="002739C0">
        <w:rPr>
          <w:rFonts w:ascii="Times New Roman" w:hAnsi="Times New Roman" w:cs="Times New Roman"/>
          <w:sz w:val="24"/>
          <w:szCs w:val="24"/>
          <w:vertAlign w:val="superscript"/>
        </w:rPr>
        <w:footnoteReference w:id="73"/>
      </w:r>
      <w:r w:rsidR="00F012D4" w:rsidRPr="002739C0">
        <w:rPr>
          <w:rFonts w:ascii="Times New Roman" w:hAnsi="Times New Roman" w:cs="Times New Roman"/>
          <w:sz w:val="24"/>
          <w:szCs w:val="24"/>
        </w:rPr>
        <w:t xml:space="preserve"> </w:t>
      </w:r>
      <w:r w:rsidR="00EA38A4" w:rsidRPr="002739C0">
        <w:rPr>
          <w:rFonts w:ascii="Times New Roman" w:hAnsi="Times New Roman" w:cs="Times New Roman"/>
          <w:sz w:val="24"/>
          <w:szCs w:val="24"/>
        </w:rPr>
        <w:t>It has been posited that</w:t>
      </w:r>
      <w:r w:rsidR="00DC509E" w:rsidRPr="002739C0">
        <w:rPr>
          <w:rFonts w:ascii="Times New Roman" w:hAnsi="Times New Roman" w:cs="Times New Roman"/>
          <w:sz w:val="24"/>
          <w:szCs w:val="24"/>
        </w:rPr>
        <w:t xml:space="preserve"> a dual spectatorship </w:t>
      </w:r>
      <w:r w:rsidR="006E3239" w:rsidRPr="002739C0">
        <w:rPr>
          <w:rFonts w:ascii="Times New Roman" w:hAnsi="Times New Roman" w:cs="Times New Roman"/>
          <w:sz w:val="24"/>
          <w:szCs w:val="24"/>
        </w:rPr>
        <w:t xml:space="preserve">is manifested </w:t>
      </w:r>
      <w:r w:rsidR="00DC509E" w:rsidRPr="002739C0">
        <w:rPr>
          <w:rFonts w:ascii="Times New Roman" w:hAnsi="Times New Roman" w:cs="Times New Roman"/>
          <w:sz w:val="24"/>
          <w:szCs w:val="24"/>
        </w:rPr>
        <w:t xml:space="preserve">in the three maps; there exists a human audience and the </w:t>
      </w:r>
      <w:r w:rsidR="00DC509E" w:rsidRPr="002739C0">
        <w:rPr>
          <w:rFonts w:ascii="Times New Roman" w:hAnsi="Times New Roman" w:cs="Times New Roman"/>
          <w:sz w:val="24"/>
          <w:szCs w:val="24"/>
        </w:rPr>
        <w:lastRenderedPageBreak/>
        <w:t>celestial audience in all of the maps.</w:t>
      </w:r>
      <w:r w:rsidR="00DC509E" w:rsidRPr="002739C0">
        <w:rPr>
          <w:rStyle w:val="FootnoteReference"/>
          <w:rFonts w:ascii="Times New Roman" w:hAnsi="Times New Roman" w:cs="Times New Roman"/>
          <w:sz w:val="24"/>
          <w:szCs w:val="24"/>
        </w:rPr>
        <w:footnoteReference w:id="74"/>
      </w:r>
      <w:r w:rsidR="00DC509E" w:rsidRPr="002739C0">
        <w:rPr>
          <w:rFonts w:ascii="Times New Roman" w:hAnsi="Times New Roman" w:cs="Times New Roman"/>
          <w:sz w:val="24"/>
          <w:szCs w:val="24"/>
        </w:rPr>
        <w:t xml:space="preserve"> Although executed differently in each map, all of the maps feature God at the top looking down on the cosmos. This would have enabled the medieval viewer to see the world they inhabited through the divine eyes of the creator, thus facilitating an explicit invitation to view themselves in the context of the grand narrative of Christianity. ‘The mapped world is the theatre wherein transpire the drama of </w:t>
      </w:r>
      <w:r w:rsidR="0089483E" w:rsidRPr="002739C0">
        <w:rPr>
          <w:rFonts w:ascii="Times New Roman" w:hAnsi="Times New Roman" w:cs="Times New Roman"/>
          <w:sz w:val="24"/>
          <w:szCs w:val="24"/>
        </w:rPr>
        <w:t>redemption</w:t>
      </w:r>
      <w:r w:rsidR="00DC509E" w:rsidRPr="002739C0">
        <w:rPr>
          <w:rFonts w:ascii="Times New Roman" w:hAnsi="Times New Roman" w:cs="Times New Roman"/>
          <w:sz w:val="24"/>
          <w:szCs w:val="24"/>
        </w:rPr>
        <w:t xml:space="preserve">: </w:t>
      </w:r>
      <w:r w:rsidR="0089483E" w:rsidRPr="002739C0">
        <w:rPr>
          <w:rFonts w:ascii="Times New Roman" w:hAnsi="Times New Roman" w:cs="Times New Roman"/>
          <w:sz w:val="24"/>
          <w:szCs w:val="24"/>
        </w:rPr>
        <w:t>The</w:t>
      </w:r>
      <w:r w:rsidR="00DC509E" w:rsidRPr="002739C0">
        <w:rPr>
          <w:rFonts w:ascii="Times New Roman" w:hAnsi="Times New Roman" w:cs="Times New Roman"/>
          <w:sz w:val="24"/>
          <w:szCs w:val="24"/>
        </w:rPr>
        <w:t xml:space="preserve"> Incarnation, Passion and Resurrection</w:t>
      </w:r>
      <w:r w:rsidR="006A3A4A">
        <w:rPr>
          <w:rFonts w:ascii="Times New Roman" w:hAnsi="Times New Roman" w:cs="Times New Roman"/>
          <w:sz w:val="24"/>
          <w:szCs w:val="24"/>
        </w:rPr>
        <w:t>,</w:t>
      </w:r>
      <w:r w:rsidR="00DC509E" w:rsidRPr="002739C0">
        <w:rPr>
          <w:rFonts w:ascii="Times New Roman" w:hAnsi="Times New Roman" w:cs="Times New Roman"/>
          <w:sz w:val="24"/>
          <w:szCs w:val="24"/>
        </w:rPr>
        <w:t>’</w:t>
      </w:r>
      <w:r w:rsidR="00DC509E" w:rsidRPr="002739C0">
        <w:rPr>
          <w:rStyle w:val="FootnoteReference"/>
          <w:rFonts w:ascii="Times New Roman" w:hAnsi="Times New Roman" w:cs="Times New Roman"/>
          <w:sz w:val="24"/>
          <w:szCs w:val="24"/>
        </w:rPr>
        <w:footnoteReference w:id="75"/>
      </w:r>
      <w:r w:rsidR="00DC509E" w:rsidRPr="002739C0">
        <w:rPr>
          <w:rFonts w:ascii="Times New Roman" w:hAnsi="Times New Roman" w:cs="Times New Roman"/>
          <w:sz w:val="24"/>
          <w:szCs w:val="24"/>
        </w:rPr>
        <w:t xml:space="preserve"> in this way maps existed not merely as </w:t>
      </w:r>
      <w:r w:rsidR="00277A9E" w:rsidRPr="002739C0">
        <w:rPr>
          <w:rFonts w:ascii="Times New Roman" w:hAnsi="Times New Roman" w:cs="Times New Roman"/>
          <w:sz w:val="24"/>
          <w:szCs w:val="24"/>
        </w:rPr>
        <w:t xml:space="preserve">geographical space but as a dynamic and interactive symbol of </w:t>
      </w:r>
      <w:r w:rsidR="00E47F5D" w:rsidRPr="002739C0">
        <w:rPr>
          <w:rFonts w:ascii="Times New Roman" w:hAnsi="Times New Roman" w:cs="Times New Roman"/>
          <w:sz w:val="24"/>
          <w:szCs w:val="24"/>
        </w:rPr>
        <w:t xml:space="preserve">the intentions of God. </w:t>
      </w:r>
    </w:p>
    <w:p w14:paraId="0C16961A" w14:textId="77777777" w:rsidR="00A07CE9" w:rsidRPr="002739C0" w:rsidRDefault="00A07CE9" w:rsidP="00DC509E">
      <w:pPr>
        <w:spacing w:line="480" w:lineRule="auto"/>
        <w:jc w:val="both"/>
        <w:rPr>
          <w:rFonts w:ascii="Times New Roman" w:hAnsi="Times New Roman" w:cs="Times New Roman"/>
          <w:sz w:val="24"/>
          <w:szCs w:val="24"/>
        </w:rPr>
      </w:pPr>
    </w:p>
    <w:p w14:paraId="5664AB65" w14:textId="77777777" w:rsidR="007D2A09" w:rsidRDefault="00E47F5D" w:rsidP="00940BCB">
      <w:pPr>
        <w:spacing w:line="480" w:lineRule="auto"/>
        <w:jc w:val="both"/>
        <w:rPr>
          <w:rFonts w:ascii="Times New Roman" w:hAnsi="Times New Roman" w:cs="Times New Roman"/>
          <w:sz w:val="24"/>
          <w:szCs w:val="24"/>
        </w:rPr>
      </w:pPr>
      <w:r w:rsidRPr="002739C0">
        <w:rPr>
          <w:rFonts w:ascii="Times New Roman" w:hAnsi="Times New Roman" w:cs="Times New Roman"/>
          <w:sz w:val="24"/>
          <w:szCs w:val="24"/>
        </w:rPr>
        <w:t xml:space="preserve">Otto of </w:t>
      </w:r>
      <w:proofErr w:type="spellStart"/>
      <w:r w:rsidRPr="002739C0">
        <w:rPr>
          <w:rFonts w:ascii="Times New Roman" w:hAnsi="Times New Roman" w:cs="Times New Roman"/>
          <w:sz w:val="24"/>
          <w:szCs w:val="24"/>
        </w:rPr>
        <w:t>Freising</w:t>
      </w:r>
      <w:proofErr w:type="spellEnd"/>
      <w:r w:rsidRPr="002739C0">
        <w:rPr>
          <w:rFonts w:ascii="Times New Roman" w:hAnsi="Times New Roman" w:cs="Times New Roman"/>
          <w:sz w:val="24"/>
          <w:szCs w:val="24"/>
        </w:rPr>
        <w:t xml:space="preserve"> </w:t>
      </w:r>
      <w:r w:rsidR="00EA1636" w:rsidRPr="002739C0">
        <w:rPr>
          <w:rFonts w:ascii="Times New Roman" w:hAnsi="Times New Roman" w:cs="Times New Roman"/>
          <w:sz w:val="24"/>
          <w:szCs w:val="24"/>
        </w:rPr>
        <w:t xml:space="preserve">was clearly concerned with the chaotic dynamicity of the </w:t>
      </w:r>
      <w:r w:rsidR="003D3408" w:rsidRPr="002739C0">
        <w:rPr>
          <w:rFonts w:ascii="Times New Roman" w:hAnsi="Times New Roman" w:cs="Times New Roman"/>
          <w:sz w:val="24"/>
          <w:szCs w:val="24"/>
        </w:rPr>
        <w:t xml:space="preserve">world when he wrote, </w:t>
      </w:r>
    </w:p>
    <w:p w14:paraId="57C94468" w14:textId="5120633E" w:rsidR="007D2A09" w:rsidRDefault="00940BCB" w:rsidP="006C5837">
      <w:pPr>
        <w:spacing w:line="240" w:lineRule="auto"/>
        <w:ind w:left="567" w:right="567"/>
        <w:jc w:val="both"/>
        <w:rPr>
          <w:rFonts w:ascii="Times New Roman" w:hAnsi="Times New Roman" w:cs="Times New Roman"/>
          <w:sz w:val="24"/>
          <w:szCs w:val="24"/>
        </w:rPr>
      </w:pPr>
      <w:r w:rsidRPr="002739C0">
        <w:rPr>
          <w:rFonts w:ascii="Times New Roman" w:hAnsi="Times New Roman" w:cs="Times New Roman"/>
          <w:sz w:val="24"/>
          <w:szCs w:val="24"/>
        </w:rPr>
        <w:t>‘Accordingly, since things are changeable and can never be at rest, what man in his right mind will deny that the wise man ought, as I have said, to depart from them to that city which stays at rest and abides to all eternity? This is the City of God, the heavenly Jerusalem, for which the children of god sigh while they are set in this land of sojourn, oppressed by the turmoil of the things of time as if they were oppressed by Babylonian captivity.’</w:t>
      </w:r>
      <w:r w:rsidRPr="002739C0">
        <w:rPr>
          <w:rStyle w:val="FootnoteReference"/>
          <w:rFonts w:ascii="Times New Roman" w:hAnsi="Times New Roman" w:cs="Times New Roman"/>
          <w:sz w:val="24"/>
          <w:szCs w:val="24"/>
        </w:rPr>
        <w:footnoteReference w:id="76"/>
      </w:r>
    </w:p>
    <w:p w14:paraId="628C0F5F" w14:textId="77777777" w:rsidR="0011457B" w:rsidRDefault="0011457B" w:rsidP="006C5837">
      <w:pPr>
        <w:spacing w:line="240" w:lineRule="auto"/>
        <w:ind w:left="567" w:right="567"/>
        <w:jc w:val="both"/>
        <w:rPr>
          <w:rFonts w:ascii="Times New Roman" w:hAnsi="Times New Roman" w:cs="Times New Roman"/>
          <w:sz w:val="24"/>
          <w:szCs w:val="24"/>
        </w:rPr>
      </w:pPr>
    </w:p>
    <w:p w14:paraId="788C58E2" w14:textId="74DCE9B3" w:rsidR="00940BCB" w:rsidRPr="002739C0" w:rsidRDefault="003D3408" w:rsidP="00940BCB">
      <w:pPr>
        <w:spacing w:line="480" w:lineRule="auto"/>
        <w:jc w:val="both"/>
        <w:rPr>
          <w:rFonts w:ascii="Times New Roman" w:hAnsi="Times New Roman" w:cs="Times New Roman"/>
          <w:sz w:val="24"/>
          <w:szCs w:val="24"/>
        </w:rPr>
      </w:pPr>
      <w:r w:rsidRPr="002739C0">
        <w:rPr>
          <w:rFonts w:ascii="Times New Roman" w:hAnsi="Times New Roman" w:cs="Times New Roman"/>
          <w:sz w:val="24"/>
          <w:szCs w:val="24"/>
        </w:rPr>
        <w:t xml:space="preserve"> This passage highlights </w:t>
      </w:r>
      <w:r w:rsidR="005D7C79" w:rsidRPr="002739C0">
        <w:rPr>
          <w:rFonts w:ascii="Times New Roman" w:hAnsi="Times New Roman" w:cs="Times New Roman"/>
          <w:sz w:val="24"/>
          <w:szCs w:val="24"/>
        </w:rPr>
        <w:t>the final element of the medieval cosmos left to consider</w:t>
      </w:r>
      <w:r w:rsidR="00E87F06" w:rsidRPr="002739C0">
        <w:rPr>
          <w:rFonts w:ascii="Times New Roman" w:hAnsi="Times New Roman" w:cs="Times New Roman"/>
          <w:sz w:val="24"/>
          <w:szCs w:val="24"/>
        </w:rPr>
        <w:t>, the centrality of Jerusalem</w:t>
      </w:r>
      <w:r w:rsidR="0075616A">
        <w:rPr>
          <w:rFonts w:ascii="Times New Roman" w:hAnsi="Times New Roman" w:cs="Times New Roman"/>
          <w:sz w:val="24"/>
          <w:szCs w:val="24"/>
        </w:rPr>
        <w:t xml:space="preserve">. </w:t>
      </w:r>
      <w:r w:rsidR="00A07CE9" w:rsidRPr="002739C0">
        <w:rPr>
          <w:rFonts w:ascii="Times New Roman" w:hAnsi="Times New Roman" w:cs="Times New Roman"/>
          <w:sz w:val="24"/>
          <w:szCs w:val="24"/>
        </w:rPr>
        <w:t xml:space="preserve">Jerusalem is the central feature of all the world </w:t>
      </w:r>
      <w:r w:rsidR="007B6D51">
        <w:rPr>
          <w:rFonts w:ascii="Times New Roman" w:hAnsi="Times New Roman" w:cs="Times New Roman"/>
          <w:sz w:val="24"/>
          <w:szCs w:val="24"/>
        </w:rPr>
        <w:t>maps</w:t>
      </w:r>
      <w:r w:rsidR="00EA3F62">
        <w:rPr>
          <w:rFonts w:ascii="Times New Roman" w:hAnsi="Times New Roman" w:cs="Times New Roman"/>
          <w:sz w:val="24"/>
          <w:szCs w:val="24"/>
        </w:rPr>
        <w:t>,</w:t>
      </w:r>
      <w:r w:rsidR="00796CE0" w:rsidRPr="002739C0">
        <w:rPr>
          <w:rFonts w:ascii="Times New Roman" w:hAnsi="Times New Roman" w:cs="Times New Roman"/>
          <w:sz w:val="24"/>
          <w:szCs w:val="24"/>
        </w:rPr>
        <w:t xml:space="preserve"> exist</w:t>
      </w:r>
      <w:r w:rsidR="007B6D51">
        <w:rPr>
          <w:rFonts w:ascii="Times New Roman" w:hAnsi="Times New Roman" w:cs="Times New Roman"/>
          <w:sz w:val="24"/>
          <w:szCs w:val="24"/>
        </w:rPr>
        <w:t>ing</w:t>
      </w:r>
      <w:r w:rsidR="00796CE0" w:rsidRPr="002739C0">
        <w:rPr>
          <w:rFonts w:ascii="Times New Roman" w:hAnsi="Times New Roman" w:cs="Times New Roman"/>
          <w:sz w:val="24"/>
          <w:szCs w:val="24"/>
        </w:rPr>
        <w:t xml:space="preserve"> as a fixed point about which all other movements take place</w:t>
      </w:r>
      <w:r w:rsidR="00EA3F62">
        <w:rPr>
          <w:rFonts w:ascii="Times New Roman" w:hAnsi="Times New Roman" w:cs="Times New Roman"/>
          <w:sz w:val="24"/>
          <w:szCs w:val="24"/>
        </w:rPr>
        <w:t>;</w:t>
      </w:r>
      <w:r w:rsidR="00D86829" w:rsidRPr="002739C0">
        <w:rPr>
          <w:rFonts w:ascii="Times New Roman" w:hAnsi="Times New Roman" w:cs="Times New Roman"/>
          <w:sz w:val="24"/>
          <w:szCs w:val="24"/>
        </w:rPr>
        <w:t xml:space="preserve"> this is due to the biblical association of Jerusalem with</w:t>
      </w:r>
      <w:r w:rsidR="004F47BB">
        <w:rPr>
          <w:rFonts w:ascii="Times New Roman" w:hAnsi="Times New Roman" w:cs="Times New Roman"/>
          <w:sz w:val="24"/>
          <w:szCs w:val="24"/>
        </w:rPr>
        <w:t xml:space="preserve"> the biblical heaven</w:t>
      </w:r>
      <w:r w:rsidR="00D86829" w:rsidRPr="002739C0">
        <w:rPr>
          <w:rFonts w:ascii="Times New Roman" w:hAnsi="Times New Roman" w:cs="Times New Roman"/>
          <w:sz w:val="24"/>
          <w:szCs w:val="24"/>
        </w:rPr>
        <w:t>.</w:t>
      </w:r>
      <w:r w:rsidR="004906E2" w:rsidRPr="002739C0">
        <w:rPr>
          <w:rFonts w:ascii="Times New Roman" w:hAnsi="Times New Roman" w:cs="Times New Roman"/>
          <w:sz w:val="24"/>
          <w:szCs w:val="24"/>
        </w:rPr>
        <w:t xml:space="preserve"> This </w:t>
      </w:r>
      <w:r w:rsidR="00DA4BC9" w:rsidRPr="002739C0">
        <w:rPr>
          <w:rFonts w:ascii="Times New Roman" w:hAnsi="Times New Roman" w:cs="Times New Roman"/>
          <w:sz w:val="24"/>
          <w:szCs w:val="24"/>
        </w:rPr>
        <w:t>consistent</w:t>
      </w:r>
      <w:r w:rsidR="00693317">
        <w:rPr>
          <w:rFonts w:ascii="Times New Roman" w:hAnsi="Times New Roman" w:cs="Times New Roman"/>
          <w:sz w:val="24"/>
          <w:szCs w:val="24"/>
        </w:rPr>
        <w:t xml:space="preserve">ly </w:t>
      </w:r>
      <w:r w:rsidR="00DA4BC9" w:rsidRPr="002739C0">
        <w:rPr>
          <w:rFonts w:ascii="Times New Roman" w:hAnsi="Times New Roman" w:cs="Times New Roman"/>
          <w:sz w:val="24"/>
          <w:szCs w:val="24"/>
        </w:rPr>
        <w:t>expressed</w:t>
      </w:r>
      <w:r w:rsidR="00CD4B36" w:rsidRPr="002739C0">
        <w:rPr>
          <w:rFonts w:ascii="Times New Roman" w:hAnsi="Times New Roman" w:cs="Times New Roman"/>
          <w:sz w:val="24"/>
          <w:szCs w:val="24"/>
        </w:rPr>
        <w:t xml:space="preserve"> in the book of Revelation.</w:t>
      </w:r>
    </w:p>
    <w:p w14:paraId="4EAE6328" w14:textId="7D84DEC9" w:rsidR="00070615" w:rsidRPr="002739C0" w:rsidRDefault="00E46C16" w:rsidP="00070615">
      <w:pPr>
        <w:spacing w:line="240" w:lineRule="auto"/>
        <w:ind w:left="567" w:right="567"/>
        <w:jc w:val="both"/>
        <w:rPr>
          <w:rFonts w:ascii="Times New Roman" w:hAnsi="Times New Roman" w:cs="Times New Roman"/>
          <w:sz w:val="24"/>
          <w:szCs w:val="24"/>
        </w:rPr>
      </w:pPr>
      <w:r w:rsidRPr="002739C0">
        <w:rPr>
          <w:rFonts w:ascii="Times New Roman" w:hAnsi="Times New Roman" w:cs="Times New Roman"/>
          <w:sz w:val="24"/>
          <w:szCs w:val="24"/>
        </w:rPr>
        <w:t xml:space="preserve">‘Him that </w:t>
      </w:r>
      <w:proofErr w:type="spellStart"/>
      <w:r w:rsidRPr="002739C0">
        <w:rPr>
          <w:rFonts w:ascii="Times New Roman" w:hAnsi="Times New Roman" w:cs="Times New Roman"/>
          <w:sz w:val="24"/>
          <w:szCs w:val="24"/>
        </w:rPr>
        <w:t>overcometh</w:t>
      </w:r>
      <w:proofErr w:type="spellEnd"/>
      <w:r w:rsidRPr="002739C0">
        <w:rPr>
          <w:rFonts w:ascii="Times New Roman" w:hAnsi="Times New Roman" w:cs="Times New Roman"/>
          <w:sz w:val="24"/>
          <w:szCs w:val="24"/>
        </w:rPr>
        <w:t xml:space="preserve"> will I make a pillar in the temple of my God, and he shall go no more out: and I will write upon him the name of my God, and the name of the city of my God, which is new Jerusalem, which cometh down out of heaven from my God: and I will write upon him my new name</w:t>
      </w:r>
      <w:r w:rsidR="005E536E" w:rsidRPr="002739C0">
        <w:rPr>
          <w:rFonts w:ascii="Times New Roman" w:hAnsi="Times New Roman" w:cs="Times New Roman"/>
          <w:sz w:val="24"/>
          <w:szCs w:val="24"/>
        </w:rPr>
        <w:t xml:space="preserve">… </w:t>
      </w:r>
      <w:r w:rsidR="00986B8D" w:rsidRPr="002739C0">
        <w:rPr>
          <w:rFonts w:ascii="Times New Roman" w:hAnsi="Times New Roman" w:cs="Times New Roman"/>
          <w:sz w:val="24"/>
          <w:szCs w:val="24"/>
        </w:rPr>
        <w:t xml:space="preserve">And </w:t>
      </w:r>
      <w:r w:rsidR="00986B8D" w:rsidRPr="002739C0">
        <w:rPr>
          <w:rFonts w:ascii="Times New Roman" w:hAnsi="Times New Roman" w:cs="Times New Roman"/>
          <w:sz w:val="24"/>
          <w:szCs w:val="24"/>
        </w:rPr>
        <w:lastRenderedPageBreak/>
        <w:t xml:space="preserve">I John saw the holy city, new Jerusalem, coming down from God out of heaven, </w:t>
      </w:r>
    </w:p>
    <w:p w14:paraId="6D63C452" w14:textId="77777777" w:rsidR="00070615" w:rsidRPr="002739C0" w:rsidRDefault="00A667D0" w:rsidP="00070615">
      <w:pPr>
        <w:spacing w:line="240" w:lineRule="auto"/>
        <w:ind w:left="567" w:right="567"/>
        <w:jc w:val="both"/>
        <w:rPr>
          <w:rFonts w:ascii="Times New Roman" w:hAnsi="Times New Roman" w:cs="Times New Roman"/>
          <w:sz w:val="24"/>
          <w:szCs w:val="24"/>
        </w:rPr>
      </w:pPr>
      <w:r w:rsidRPr="002739C0">
        <w:rPr>
          <w:rFonts w:ascii="Times New Roman" w:hAnsi="Times New Roman" w:cs="Times New Roman"/>
          <w:sz w:val="24"/>
          <w:szCs w:val="24"/>
        </w:rPr>
        <w:t xml:space="preserve">tool for understanding their own </w:t>
      </w:r>
      <w:r w:rsidR="00070615" w:rsidRPr="002739C0">
        <w:rPr>
          <w:rFonts w:ascii="Times New Roman" w:hAnsi="Times New Roman" w:cs="Times New Roman"/>
          <w:sz w:val="24"/>
          <w:szCs w:val="24"/>
        </w:rPr>
        <w:t>prepared as a bride adorned for her husband.’</w:t>
      </w:r>
      <w:r w:rsidR="00070615" w:rsidRPr="002739C0">
        <w:rPr>
          <w:rStyle w:val="FootnoteReference"/>
          <w:rFonts w:ascii="Times New Roman" w:hAnsi="Times New Roman" w:cs="Times New Roman"/>
          <w:sz w:val="24"/>
          <w:szCs w:val="24"/>
        </w:rPr>
        <w:footnoteReference w:id="77"/>
      </w:r>
    </w:p>
    <w:p w14:paraId="66B67EE8" w14:textId="1A70D701" w:rsidR="000B6A80" w:rsidRPr="002739C0" w:rsidRDefault="000B6A80" w:rsidP="00D30745">
      <w:pPr>
        <w:spacing w:line="480" w:lineRule="auto"/>
        <w:jc w:val="both"/>
        <w:rPr>
          <w:rFonts w:ascii="Times New Roman" w:hAnsi="Times New Roman" w:cs="Times New Roman"/>
          <w:sz w:val="24"/>
          <w:szCs w:val="24"/>
        </w:rPr>
      </w:pPr>
    </w:p>
    <w:p w14:paraId="4724A34C" w14:textId="5DFAA66F" w:rsidR="00722588" w:rsidRDefault="000310CA" w:rsidP="00E02927">
      <w:pPr>
        <w:spacing w:line="480" w:lineRule="auto"/>
        <w:jc w:val="both"/>
        <w:rPr>
          <w:rFonts w:ascii="Times New Roman" w:hAnsi="Times New Roman" w:cs="Times New Roman"/>
          <w:sz w:val="24"/>
          <w:szCs w:val="24"/>
        </w:rPr>
      </w:pPr>
      <w:r>
        <w:rPr>
          <w:rFonts w:ascii="Times New Roman" w:hAnsi="Times New Roman" w:cs="Times New Roman"/>
          <w:sz w:val="24"/>
          <w:szCs w:val="24"/>
        </w:rPr>
        <w:t>D</w:t>
      </w:r>
      <w:r w:rsidR="00E02927" w:rsidRPr="002739C0">
        <w:rPr>
          <w:rFonts w:ascii="Times New Roman" w:hAnsi="Times New Roman" w:cs="Times New Roman"/>
          <w:sz w:val="24"/>
          <w:szCs w:val="24"/>
        </w:rPr>
        <w:t>espite the broad scope of this paper, there are themes and subjects</w:t>
      </w:r>
      <w:r w:rsidR="00D82849">
        <w:rPr>
          <w:rFonts w:ascii="Times New Roman" w:hAnsi="Times New Roman" w:cs="Times New Roman"/>
          <w:sz w:val="24"/>
          <w:szCs w:val="24"/>
        </w:rPr>
        <w:t>,</w:t>
      </w:r>
      <w:r w:rsidR="00E02927" w:rsidRPr="002739C0">
        <w:rPr>
          <w:rFonts w:ascii="Times New Roman" w:hAnsi="Times New Roman" w:cs="Times New Roman"/>
          <w:sz w:val="24"/>
          <w:szCs w:val="24"/>
        </w:rPr>
        <w:t xml:space="preserve"> </w:t>
      </w:r>
      <w:r w:rsidR="00D82849">
        <w:rPr>
          <w:rFonts w:ascii="Times New Roman" w:hAnsi="Times New Roman" w:cs="Times New Roman"/>
          <w:sz w:val="24"/>
          <w:szCs w:val="24"/>
        </w:rPr>
        <w:t>whilst</w:t>
      </w:r>
      <w:r w:rsidR="00E02927" w:rsidRPr="002739C0">
        <w:rPr>
          <w:rFonts w:ascii="Times New Roman" w:hAnsi="Times New Roman" w:cs="Times New Roman"/>
          <w:sz w:val="24"/>
          <w:szCs w:val="24"/>
        </w:rPr>
        <w:t xml:space="preserve"> foundationally significant in the</w:t>
      </w:r>
      <w:r w:rsidR="00E1317D">
        <w:rPr>
          <w:rFonts w:ascii="Times New Roman" w:hAnsi="Times New Roman" w:cs="Times New Roman"/>
          <w:sz w:val="24"/>
          <w:szCs w:val="24"/>
        </w:rPr>
        <w:t xml:space="preserve"> wider</w:t>
      </w:r>
      <w:r w:rsidR="00E02927" w:rsidRPr="002739C0">
        <w:rPr>
          <w:rFonts w:ascii="Times New Roman" w:hAnsi="Times New Roman" w:cs="Times New Roman"/>
          <w:sz w:val="24"/>
          <w:szCs w:val="24"/>
        </w:rPr>
        <w:t xml:space="preserve"> discussion of the implications of the dynamic medieval imagination</w:t>
      </w:r>
      <w:r w:rsidR="00E1317D">
        <w:rPr>
          <w:rFonts w:ascii="Times New Roman" w:hAnsi="Times New Roman" w:cs="Times New Roman"/>
          <w:sz w:val="24"/>
          <w:szCs w:val="24"/>
        </w:rPr>
        <w:t xml:space="preserve">; namely the </w:t>
      </w:r>
      <w:r w:rsidR="00E02927" w:rsidRPr="002739C0">
        <w:rPr>
          <w:rFonts w:ascii="Times New Roman" w:hAnsi="Times New Roman" w:cs="Times New Roman"/>
          <w:sz w:val="24"/>
          <w:szCs w:val="24"/>
        </w:rPr>
        <w:t xml:space="preserve">physical journeys of </w:t>
      </w:r>
      <w:r w:rsidR="00E1317D">
        <w:rPr>
          <w:rFonts w:ascii="Times New Roman" w:hAnsi="Times New Roman" w:cs="Times New Roman"/>
          <w:sz w:val="24"/>
          <w:szCs w:val="24"/>
        </w:rPr>
        <w:t>pilgrimage</w:t>
      </w:r>
      <w:r w:rsidR="0082197F">
        <w:rPr>
          <w:rFonts w:ascii="Times New Roman" w:hAnsi="Times New Roman" w:cs="Times New Roman"/>
          <w:sz w:val="24"/>
          <w:szCs w:val="24"/>
        </w:rPr>
        <w:t xml:space="preserve">. </w:t>
      </w:r>
      <w:proofErr w:type="gramStart"/>
      <w:r w:rsidR="00394C8B">
        <w:rPr>
          <w:rFonts w:ascii="Times New Roman" w:hAnsi="Times New Roman" w:cs="Times New Roman"/>
          <w:sz w:val="24"/>
          <w:szCs w:val="24"/>
        </w:rPr>
        <w:t xml:space="preserve">The </w:t>
      </w:r>
      <w:r w:rsidR="00E02927" w:rsidRPr="002739C0">
        <w:rPr>
          <w:rFonts w:ascii="Times New Roman" w:hAnsi="Times New Roman" w:cs="Times New Roman"/>
          <w:sz w:val="24"/>
          <w:szCs w:val="24"/>
        </w:rPr>
        <w:t>spiritual, temporal or allegorical journey,</w:t>
      </w:r>
      <w:proofErr w:type="gramEnd"/>
      <w:r w:rsidR="00E02927" w:rsidRPr="002739C0">
        <w:rPr>
          <w:rFonts w:ascii="Times New Roman" w:hAnsi="Times New Roman" w:cs="Times New Roman"/>
          <w:sz w:val="24"/>
          <w:szCs w:val="24"/>
        </w:rPr>
        <w:t xml:space="preserve"> </w:t>
      </w:r>
      <w:r w:rsidR="00CD4B8C">
        <w:rPr>
          <w:rFonts w:ascii="Times New Roman" w:hAnsi="Times New Roman" w:cs="Times New Roman"/>
          <w:sz w:val="24"/>
          <w:szCs w:val="24"/>
        </w:rPr>
        <w:t>is brought to the foreground of the an</w:t>
      </w:r>
      <w:r w:rsidR="009D744A">
        <w:rPr>
          <w:rFonts w:ascii="Times New Roman" w:hAnsi="Times New Roman" w:cs="Times New Roman"/>
          <w:sz w:val="24"/>
          <w:szCs w:val="24"/>
        </w:rPr>
        <w:t xml:space="preserve">alysis of medieval world view through the </w:t>
      </w:r>
      <w:r w:rsidR="00E02927" w:rsidRPr="002739C0">
        <w:rPr>
          <w:rFonts w:ascii="Times New Roman" w:hAnsi="Times New Roman" w:cs="Times New Roman"/>
          <w:sz w:val="24"/>
          <w:szCs w:val="24"/>
        </w:rPr>
        <w:t xml:space="preserve">less tangible elements of medieval movement. </w:t>
      </w:r>
      <w:r w:rsidR="009F3E43">
        <w:rPr>
          <w:rFonts w:ascii="Times New Roman" w:hAnsi="Times New Roman" w:cs="Times New Roman"/>
          <w:sz w:val="24"/>
          <w:szCs w:val="24"/>
        </w:rPr>
        <w:t>To reiterate</w:t>
      </w:r>
      <w:r w:rsidR="001F4A12" w:rsidRPr="002739C0">
        <w:rPr>
          <w:rFonts w:ascii="Times New Roman" w:hAnsi="Times New Roman" w:cs="Times New Roman"/>
          <w:sz w:val="24"/>
          <w:szCs w:val="24"/>
        </w:rPr>
        <w:t xml:space="preserve"> the </w:t>
      </w:r>
      <w:r w:rsidR="009F3E43">
        <w:rPr>
          <w:rFonts w:ascii="Times New Roman" w:hAnsi="Times New Roman" w:cs="Times New Roman"/>
          <w:sz w:val="24"/>
          <w:szCs w:val="24"/>
        </w:rPr>
        <w:t xml:space="preserve">fact that the </w:t>
      </w:r>
      <w:r w:rsidR="001F4A12" w:rsidRPr="002739C0">
        <w:rPr>
          <w:rFonts w:ascii="Times New Roman" w:hAnsi="Times New Roman" w:cs="Times New Roman"/>
          <w:sz w:val="24"/>
          <w:szCs w:val="24"/>
        </w:rPr>
        <w:t xml:space="preserve">intention of this paper is to explore the metanarrative of dynamism and </w:t>
      </w:r>
      <w:r w:rsidR="002B71CC" w:rsidRPr="002739C0">
        <w:rPr>
          <w:rFonts w:ascii="Times New Roman" w:hAnsi="Times New Roman" w:cs="Times New Roman"/>
          <w:sz w:val="24"/>
          <w:szCs w:val="24"/>
        </w:rPr>
        <w:t>journey</w:t>
      </w:r>
      <w:r w:rsidR="009F029D">
        <w:rPr>
          <w:rFonts w:ascii="Times New Roman" w:hAnsi="Times New Roman" w:cs="Times New Roman"/>
          <w:sz w:val="24"/>
          <w:szCs w:val="24"/>
        </w:rPr>
        <w:t>.</w:t>
      </w:r>
      <w:r w:rsidR="009107F3" w:rsidRPr="002739C0">
        <w:rPr>
          <w:rFonts w:ascii="Times New Roman" w:hAnsi="Times New Roman" w:cs="Times New Roman"/>
          <w:sz w:val="24"/>
          <w:szCs w:val="24"/>
        </w:rPr>
        <w:t xml:space="preserve"> </w:t>
      </w:r>
    </w:p>
    <w:p w14:paraId="49037CF9" w14:textId="77777777" w:rsidR="00471756" w:rsidRPr="002739C0" w:rsidRDefault="00471756" w:rsidP="00E02927">
      <w:pPr>
        <w:spacing w:line="480" w:lineRule="auto"/>
        <w:jc w:val="both"/>
        <w:rPr>
          <w:rFonts w:ascii="Times New Roman" w:hAnsi="Times New Roman" w:cs="Times New Roman"/>
          <w:sz w:val="24"/>
          <w:szCs w:val="24"/>
        </w:rPr>
      </w:pPr>
    </w:p>
    <w:p w14:paraId="76AD5ADF" w14:textId="0FFF3E28" w:rsidR="00E02927" w:rsidRPr="002739C0" w:rsidRDefault="00722588" w:rsidP="00E02927">
      <w:pPr>
        <w:spacing w:line="480" w:lineRule="auto"/>
        <w:jc w:val="both"/>
        <w:rPr>
          <w:rFonts w:ascii="Times New Roman" w:hAnsi="Times New Roman" w:cs="Times New Roman"/>
          <w:sz w:val="24"/>
          <w:szCs w:val="24"/>
        </w:rPr>
      </w:pPr>
      <w:r w:rsidRPr="002739C0">
        <w:rPr>
          <w:rFonts w:ascii="Times New Roman" w:hAnsi="Times New Roman" w:cs="Times New Roman"/>
          <w:sz w:val="24"/>
          <w:szCs w:val="24"/>
        </w:rPr>
        <w:t>The other element that must be considered in this chapter on journey</w:t>
      </w:r>
      <w:r w:rsidR="00C417E6">
        <w:rPr>
          <w:rFonts w:ascii="Times New Roman" w:hAnsi="Times New Roman" w:cs="Times New Roman"/>
          <w:sz w:val="24"/>
          <w:szCs w:val="24"/>
        </w:rPr>
        <w:t>,</w:t>
      </w:r>
      <w:r w:rsidRPr="002739C0">
        <w:rPr>
          <w:rFonts w:ascii="Times New Roman" w:hAnsi="Times New Roman" w:cs="Times New Roman"/>
          <w:sz w:val="24"/>
          <w:szCs w:val="24"/>
        </w:rPr>
        <w:t xml:space="preserve"> is that the journey itself </w:t>
      </w:r>
      <w:r w:rsidR="00136F6C" w:rsidRPr="002739C0">
        <w:rPr>
          <w:rFonts w:ascii="Times New Roman" w:hAnsi="Times New Roman" w:cs="Times New Roman"/>
          <w:sz w:val="24"/>
          <w:szCs w:val="24"/>
        </w:rPr>
        <w:t xml:space="preserve">was in some respect irrelevant in comparison with the </w:t>
      </w:r>
      <w:r w:rsidR="00015223" w:rsidRPr="002739C0">
        <w:rPr>
          <w:rFonts w:ascii="Times New Roman" w:hAnsi="Times New Roman" w:cs="Times New Roman"/>
          <w:sz w:val="24"/>
          <w:szCs w:val="24"/>
        </w:rPr>
        <w:t>cosmological</w:t>
      </w:r>
      <w:r w:rsidR="00136F6C" w:rsidRPr="002739C0">
        <w:rPr>
          <w:rFonts w:ascii="Times New Roman" w:hAnsi="Times New Roman" w:cs="Times New Roman"/>
          <w:sz w:val="24"/>
          <w:szCs w:val="24"/>
        </w:rPr>
        <w:t xml:space="preserve"> landscape and eschatological destination.</w:t>
      </w:r>
      <w:r w:rsidR="00F33C25" w:rsidRPr="002739C0">
        <w:rPr>
          <w:rFonts w:ascii="Times New Roman" w:hAnsi="Times New Roman" w:cs="Times New Roman"/>
          <w:sz w:val="24"/>
          <w:szCs w:val="24"/>
        </w:rPr>
        <w:t xml:space="preserve"> </w:t>
      </w:r>
      <w:proofErr w:type="gramStart"/>
      <w:r w:rsidR="00577ACD" w:rsidRPr="002739C0">
        <w:rPr>
          <w:rFonts w:ascii="Times New Roman" w:hAnsi="Times New Roman" w:cs="Times New Roman"/>
          <w:sz w:val="24"/>
          <w:szCs w:val="24"/>
        </w:rPr>
        <w:t>That is to say that</w:t>
      </w:r>
      <w:proofErr w:type="gramEnd"/>
      <w:r w:rsidR="00577ACD" w:rsidRPr="002739C0">
        <w:rPr>
          <w:rFonts w:ascii="Times New Roman" w:hAnsi="Times New Roman" w:cs="Times New Roman"/>
          <w:sz w:val="24"/>
          <w:szCs w:val="24"/>
        </w:rPr>
        <w:t xml:space="preserve"> the direction from whence and the direction whereto</w:t>
      </w:r>
      <w:r w:rsidR="000A6FF6">
        <w:rPr>
          <w:rFonts w:ascii="Times New Roman" w:hAnsi="Times New Roman" w:cs="Times New Roman"/>
          <w:sz w:val="24"/>
          <w:szCs w:val="24"/>
        </w:rPr>
        <w:t>,</w:t>
      </w:r>
      <w:r w:rsidR="00D24CDF" w:rsidRPr="002739C0">
        <w:rPr>
          <w:rFonts w:ascii="Times New Roman" w:hAnsi="Times New Roman" w:cs="Times New Roman"/>
          <w:sz w:val="24"/>
          <w:szCs w:val="24"/>
        </w:rPr>
        <w:t xml:space="preserve"> appear to take a greater precedence than </w:t>
      </w:r>
      <w:r w:rsidR="001F2954" w:rsidRPr="002739C0">
        <w:rPr>
          <w:rFonts w:ascii="Times New Roman" w:hAnsi="Times New Roman" w:cs="Times New Roman"/>
          <w:sz w:val="24"/>
          <w:szCs w:val="24"/>
        </w:rPr>
        <w:t xml:space="preserve">the medium of movement. This chapter will suggest that it is the monolithic nature of the </w:t>
      </w:r>
      <w:r w:rsidR="00802120" w:rsidRPr="002739C0">
        <w:rPr>
          <w:rFonts w:ascii="Times New Roman" w:hAnsi="Times New Roman" w:cs="Times New Roman"/>
          <w:sz w:val="24"/>
          <w:szCs w:val="24"/>
        </w:rPr>
        <w:t>Christian</w:t>
      </w:r>
      <w:r w:rsidR="001F2954" w:rsidRPr="002739C0">
        <w:rPr>
          <w:rFonts w:ascii="Times New Roman" w:hAnsi="Times New Roman" w:cs="Times New Roman"/>
          <w:sz w:val="24"/>
          <w:szCs w:val="24"/>
        </w:rPr>
        <w:t xml:space="preserve"> narrative that enables </w:t>
      </w:r>
      <w:r w:rsidR="0024649D" w:rsidRPr="002739C0">
        <w:rPr>
          <w:rFonts w:ascii="Times New Roman" w:hAnsi="Times New Roman" w:cs="Times New Roman"/>
          <w:sz w:val="24"/>
          <w:szCs w:val="24"/>
        </w:rPr>
        <w:t>this beginning</w:t>
      </w:r>
      <w:r w:rsidR="00015223">
        <w:rPr>
          <w:rFonts w:ascii="Times New Roman" w:hAnsi="Times New Roman" w:cs="Times New Roman"/>
          <w:sz w:val="24"/>
          <w:szCs w:val="24"/>
        </w:rPr>
        <w:t>-</w:t>
      </w:r>
      <w:r w:rsidR="0024649D" w:rsidRPr="002739C0">
        <w:rPr>
          <w:rFonts w:ascii="Times New Roman" w:hAnsi="Times New Roman" w:cs="Times New Roman"/>
          <w:sz w:val="24"/>
          <w:szCs w:val="24"/>
        </w:rPr>
        <w:t>and</w:t>
      </w:r>
      <w:r w:rsidR="00015223">
        <w:rPr>
          <w:rFonts w:ascii="Times New Roman" w:hAnsi="Times New Roman" w:cs="Times New Roman"/>
          <w:sz w:val="24"/>
          <w:szCs w:val="24"/>
        </w:rPr>
        <w:t>-</w:t>
      </w:r>
      <w:r w:rsidR="0024649D" w:rsidRPr="002739C0">
        <w:rPr>
          <w:rFonts w:ascii="Times New Roman" w:hAnsi="Times New Roman" w:cs="Times New Roman"/>
          <w:sz w:val="24"/>
          <w:szCs w:val="24"/>
        </w:rPr>
        <w:t>destination orientated dynamicity.</w:t>
      </w:r>
      <w:r w:rsidR="001E5474" w:rsidRPr="002739C0">
        <w:rPr>
          <w:rFonts w:ascii="Times New Roman" w:hAnsi="Times New Roman" w:cs="Times New Roman"/>
          <w:sz w:val="24"/>
          <w:szCs w:val="24"/>
        </w:rPr>
        <w:t xml:space="preserve"> </w:t>
      </w:r>
    </w:p>
    <w:p w14:paraId="22B79D46" w14:textId="79194571" w:rsidR="0056598D" w:rsidRPr="002739C0" w:rsidRDefault="0056598D" w:rsidP="003E6771">
      <w:pPr>
        <w:spacing w:line="480" w:lineRule="auto"/>
        <w:jc w:val="both"/>
        <w:rPr>
          <w:rFonts w:ascii="Times New Roman" w:hAnsi="Times New Roman" w:cs="Times New Roman"/>
          <w:sz w:val="24"/>
          <w:szCs w:val="24"/>
        </w:rPr>
      </w:pPr>
    </w:p>
    <w:p w14:paraId="47C8CE72" w14:textId="77777777" w:rsidR="00184F7F" w:rsidRDefault="00A905E5" w:rsidP="00A905E5">
      <w:pPr>
        <w:spacing w:line="480" w:lineRule="auto"/>
        <w:jc w:val="both"/>
        <w:rPr>
          <w:rFonts w:ascii="Times New Roman" w:hAnsi="Times New Roman" w:cs="Times New Roman"/>
          <w:sz w:val="24"/>
          <w:szCs w:val="24"/>
        </w:rPr>
      </w:pPr>
      <w:r w:rsidRPr="002739C0">
        <w:rPr>
          <w:rFonts w:ascii="Times New Roman" w:hAnsi="Times New Roman" w:cs="Times New Roman"/>
          <w:sz w:val="24"/>
          <w:szCs w:val="24"/>
        </w:rPr>
        <w:t xml:space="preserve">The importance of the grand narrative, though it has already been described in the first chapter, was a prevailing theme in medieval art. </w:t>
      </w:r>
      <w:r w:rsidR="00015223">
        <w:rPr>
          <w:rFonts w:ascii="Times New Roman" w:hAnsi="Times New Roman" w:cs="Times New Roman"/>
          <w:sz w:val="24"/>
          <w:szCs w:val="24"/>
        </w:rPr>
        <w:t>It</w:t>
      </w:r>
      <w:r w:rsidRPr="002739C0">
        <w:rPr>
          <w:rFonts w:ascii="Times New Roman" w:hAnsi="Times New Roman" w:cs="Times New Roman"/>
          <w:sz w:val="24"/>
          <w:szCs w:val="24"/>
        </w:rPr>
        <w:t xml:space="preserve"> is a biblical </w:t>
      </w:r>
      <w:r w:rsidR="00E33BCD" w:rsidRPr="002739C0">
        <w:rPr>
          <w:rFonts w:ascii="Times New Roman" w:hAnsi="Times New Roman" w:cs="Times New Roman"/>
          <w:sz w:val="24"/>
          <w:szCs w:val="24"/>
        </w:rPr>
        <w:t>concept</w:t>
      </w:r>
      <w:r w:rsidRPr="002739C0">
        <w:rPr>
          <w:rFonts w:ascii="Times New Roman" w:hAnsi="Times New Roman" w:cs="Times New Roman"/>
          <w:sz w:val="24"/>
          <w:szCs w:val="24"/>
        </w:rPr>
        <w:t xml:space="preserve"> that </w:t>
      </w:r>
      <w:r w:rsidR="00F453BA" w:rsidRPr="002739C0">
        <w:rPr>
          <w:rFonts w:ascii="Times New Roman" w:hAnsi="Times New Roman" w:cs="Times New Roman"/>
          <w:sz w:val="24"/>
          <w:szCs w:val="24"/>
        </w:rPr>
        <w:t>is</w:t>
      </w:r>
      <w:r w:rsidRPr="002739C0">
        <w:rPr>
          <w:rFonts w:ascii="Times New Roman" w:hAnsi="Times New Roman" w:cs="Times New Roman"/>
          <w:sz w:val="24"/>
          <w:szCs w:val="24"/>
        </w:rPr>
        <w:t xml:space="preserve"> probably best summarised in the Gospel of Matthew</w:t>
      </w:r>
      <w:r w:rsidR="00D42F5A">
        <w:rPr>
          <w:rFonts w:ascii="Times New Roman" w:hAnsi="Times New Roman" w:cs="Times New Roman"/>
          <w:sz w:val="24"/>
          <w:szCs w:val="24"/>
        </w:rPr>
        <w:t>,</w:t>
      </w:r>
      <w:r w:rsidRPr="002739C0">
        <w:rPr>
          <w:rFonts w:ascii="Times New Roman" w:hAnsi="Times New Roman" w:cs="Times New Roman"/>
          <w:sz w:val="24"/>
          <w:szCs w:val="24"/>
        </w:rPr>
        <w:t xml:space="preserve"> where Christ makes it clear he is </w:t>
      </w:r>
      <w:r w:rsidR="00F453BA" w:rsidRPr="002739C0">
        <w:rPr>
          <w:rFonts w:ascii="Times New Roman" w:hAnsi="Times New Roman" w:cs="Times New Roman"/>
          <w:sz w:val="24"/>
          <w:szCs w:val="24"/>
        </w:rPr>
        <w:t>part</w:t>
      </w:r>
      <w:r w:rsidRPr="002739C0">
        <w:rPr>
          <w:rFonts w:ascii="Times New Roman" w:hAnsi="Times New Roman" w:cs="Times New Roman"/>
          <w:sz w:val="24"/>
          <w:szCs w:val="24"/>
        </w:rPr>
        <w:t xml:space="preserve"> of a larger story when he states during the Sermon on the Mount, ‘Do not think that I have </w:t>
      </w:r>
      <w:r w:rsidRPr="002739C0">
        <w:rPr>
          <w:rFonts w:ascii="Times New Roman" w:hAnsi="Times New Roman" w:cs="Times New Roman"/>
          <w:sz w:val="24"/>
          <w:szCs w:val="24"/>
        </w:rPr>
        <w:lastRenderedPageBreak/>
        <w:t xml:space="preserve">come to set </w:t>
      </w:r>
      <w:r w:rsidR="00F453BA" w:rsidRPr="002739C0">
        <w:rPr>
          <w:rFonts w:ascii="Times New Roman" w:hAnsi="Times New Roman" w:cs="Times New Roman"/>
          <w:sz w:val="24"/>
          <w:szCs w:val="24"/>
        </w:rPr>
        <w:t>aside</w:t>
      </w:r>
      <w:r w:rsidRPr="002739C0">
        <w:rPr>
          <w:rFonts w:ascii="Times New Roman" w:hAnsi="Times New Roman" w:cs="Times New Roman"/>
          <w:sz w:val="24"/>
          <w:szCs w:val="24"/>
        </w:rPr>
        <w:t xml:space="preserve"> the law and the prophets; I have not come to set them aside, but to bring them to perfection.’</w:t>
      </w:r>
      <w:r w:rsidRPr="002739C0">
        <w:rPr>
          <w:rFonts w:ascii="Times New Roman" w:hAnsi="Times New Roman" w:cs="Times New Roman"/>
          <w:sz w:val="24"/>
          <w:szCs w:val="24"/>
          <w:vertAlign w:val="superscript"/>
        </w:rPr>
        <w:footnoteReference w:id="78"/>
      </w:r>
      <w:r w:rsidRPr="002739C0">
        <w:rPr>
          <w:rFonts w:ascii="Times New Roman" w:hAnsi="Times New Roman" w:cs="Times New Roman"/>
          <w:sz w:val="24"/>
          <w:szCs w:val="24"/>
        </w:rPr>
        <w:t xml:space="preserve"> Cook and </w:t>
      </w:r>
      <w:proofErr w:type="spellStart"/>
      <w:r w:rsidR="00F453BA" w:rsidRPr="002739C0">
        <w:rPr>
          <w:rFonts w:ascii="Times New Roman" w:hAnsi="Times New Roman" w:cs="Times New Roman"/>
          <w:sz w:val="24"/>
          <w:szCs w:val="24"/>
        </w:rPr>
        <w:t>Herzman</w:t>
      </w:r>
      <w:proofErr w:type="spellEnd"/>
      <w:r w:rsidRPr="002739C0">
        <w:rPr>
          <w:rFonts w:ascii="Times New Roman" w:hAnsi="Times New Roman" w:cs="Times New Roman"/>
          <w:sz w:val="24"/>
          <w:szCs w:val="24"/>
        </w:rPr>
        <w:t xml:space="preserve"> suggest that the </w:t>
      </w:r>
      <w:r w:rsidR="00F453BA" w:rsidRPr="002739C0">
        <w:rPr>
          <w:rFonts w:ascii="Times New Roman" w:hAnsi="Times New Roman" w:cs="Times New Roman"/>
          <w:sz w:val="24"/>
          <w:szCs w:val="24"/>
        </w:rPr>
        <w:t>Christian</w:t>
      </w:r>
      <w:r w:rsidRPr="002739C0">
        <w:rPr>
          <w:rFonts w:ascii="Times New Roman" w:hAnsi="Times New Roman" w:cs="Times New Roman"/>
          <w:sz w:val="24"/>
          <w:szCs w:val="24"/>
        </w:rPr>
        <w:t xml:space="preserve"> narrative can be seen </w:t>
      </w:r>
      <w:r w:rsidR="00F453BA" w:rsidRPr="002739C0">
        <w:rPr>
          <w:rFonts w:ascii="Times New Roman" w:hAnsi="Times New Roman" w:cs="Times New Roman"/>
          <w:sz w:val="24"/>
          <w:szCs w:val="24"/>
        </w:rPr>
        <w:t>as</w:t>
      </w:r>
      <w:r w:rsidRPr="002739C0">
        <w:rPr>
          <w:rFonts w:ascii="Times New Roman" w:hAnsi="Times New Roman" w:cs="Times New Roman"/>
          <w:sz w:val="24"/>
          <w:szCs w:val="24"/>
        </w:rPr>
        <w:t xml:space="preserve"> a single </w:t>
      </w:r>
      <w:r w:rsidR="00F453BA" w:rsidRPr="002739C0">
        <w:rPr>
          <w:rFonts w:ascii="Times New Roman" w:hAnsi="Times New Roman" w:cs="Times New Roman"/>
          <w:sz w:val="24"/>
          <w:szCs w:val="24"/>
        </w:rPr>
        <w:t>entity</w:t>
      </w:r>
      <w:r w:rsidRPr="002739C0">
        <w:rPr>
          <w:rFonts w:ascii="Times New Roman" w:hAnsi="Times New Roman" w:cs="Times New Roman"/>
          <w:sz w:val="24"/>
          <w:szCs w:val="24"/>
        </w:rPr>
        <w:t>,</w:t>
      </w:r>
      <w:r w:rsidR="00D42F5A">
        <w:rPr>
          <w:rFonts w:ascii="Times New Roman" w:hAnsi="Times New Roman" w:cs="Times New Roman"/>
          <w:sz w:val="24"/>
          <w:szCs w:val="24"/>
        </w:rPr>
        <w:t xml:space="preserve"> </w:t>
      </w:r>
      <w:r w:rsidRPr="002739C0">
        <w:rPr>
          <w:rFonts w:ascii="Times New Roman" w:hAnsi="Times New Roman" w:cs="Times New Roman"/>
          <w:sz w:val="24"/>
          <w:szCs w:val="24"/>
        </w:rPr>
        <w:t xml:space="preserve">despite its great breadth, </w:t>
      </w:r>
    </w:p>
    <w:p w14:paraId="3549FF1F" w14:textId="73553283" w:rsidR="00184F7F" w:rsidRDefault="00A905E5" w:rsidP="006D762D">
      <w:pPr>
        <w:spacing w:line="240" w:lineRule="auto"/>
        <w:ind w:left="567" w:right="567"/>
        <w:jc w:val="both"/>
        <w:rPr>
          <w:rFonts w:ascii="Times New Roman" w:hAnsi="Times New Roman" w:cs="Times New Roman"/>
          <w:sz w:val="24"/>
          <w:szCs w:val="24"/>
        </w:rPr>
      </w:pPr>
      <w:r w:rsidRPr="002739C0">
        <w:rPr>
          <w:rFonts w:ascii="Times New Roman" w:hAnsi="Times New Roman" w:cs="Times New Roman"/>
          <w:sz w:val="24"/>
          <w:szCs w:val="24"/>
        </w:rPr>
        <w:t xml:space="preserve">‘Insofar as the events in the Old Testament are </w:t>
      </w:r>
      <w:proofErr w:type="gramStart"/>
      <w:r w:rsidRPr="002739C0">
        <w:rPr>
          <w:rFonts w:ascii="Times New Roman" w:hAnsi="Times New Roman" w:cs="Times New Roman"/>
          <w:sz w:val="24"/>
          <w:szCs w:val="24"/>
        </w:rPr>
        <w:t>similar to</w:t>
      </w:r>
      <w:proofErr w:type="gramEnd"/>
      <w:r w:rsidRPr="002739C0">
        <w:rPr>
          <w:rFonts w:ascii="Times New Roman" w:hAnsi="Times New Roman" w:cs="Times New Roman"/>
          <w:sz w:val="24"/>
          <w:szCs w:val="24"/>
        </w:rPr>
        <w:t xml:space="preserve"> the events that they prefigure, the history of salvation can be seen as a timeless whole; what is to come is in some sense present in what has been. Insofar as these events are different from what they prefigure, however, they show that the events of salvation history are in linear progression from the Old Testament to the New, from the creation to the last judgement.’</w:t>
      </w:r>
      <w:r w:rsidRPr="002739C0">
        <w:rPr>
          <w:rFonts w:ascii="Times New Roman" w:hAnsi="Times New Roman" w:cs="Times New Roman"/>
          <w:sz w:val="24"/>
          <w:szCs w:val="24"/>
          <w:vertAlign w:val="superscript"/>
        </w:rPr>
        <w:footnoteReference w:id="79"/>
      </w:r>
      <w:r w:rsidRPr="002739C0">
        <w:rPr>
          <w:rFonts w:ascii="Times New Roman" w:hAnsi="Times New Roman" w:cs="Times New Roman"/>
          <w:sz w:val="24"/>
          <w:szCs w:val="24"/>
        </w:rPr>
        <w:t xml:space="preserve"> </w:t>
      </w:r>
    </w:p>
    <w:p w14:paraId="267FB877" w14:textId="77777777" w:rsidR="003470FD" w:rsidRDefault="003470FD" w:rsidP="006D762D">
      <w:pPr>
        <w:spacing w:line="240" w:lineRule="auto"/>
        <w:ind w:left="567" w:right="567"/>
        <w:jc w:val="both"/>
        <w:rPr>
          <w:rFonts w:ascii="Times New Roman" w:hAnsi="Times New Roman" w:cs="Times New Roman"/>
          <w:sz w:val="24"/>
          <w:szCs w:val="24"/>
        </w:rPr>
      </w:pPr>
    </w:p>
    <w:p w14:paraId="0463FCE7" w14:textId="7F368E81" w:rsidR="00A905E5" w:rsidRPr="002739C0" w:rsidRDefault="00A905E5" w:rsidP="00A905E5">
      <w:pPr>
        <w:spacing w:line="480" w:lineRule="auto"/>
        <w:jc w:val="both"/>
        <w:rPr>
          <w:rFonts w:ascii="Times New Roman" w:hAnsi="Times New Roman" w:cs="Times New Roman"/>
          <w:sz w:val="24"/>
          <w:szCs w:val="24"/>
        </w:rPr>
      </w:pPr>
      <w:r w:rsidRPr="002739C0">
        <w:rPr>
          <w:rFonts w:ascii="Times New Roman" w:hAnsi="Times New Roman" w:cs="Times New Roman"/>
          <w:sz w:val="24"/>
          <w:szCs w:val="24"/>
        </w:rPr>
        <w:t xml:space="preserve">This ‘timeless whole’ </w:t>
      </w:r>
      <w:proofErr w:type="gramStart"/>
      <w:r w:rsidRPr="002739C0">
        <w:rPr>
          <w:rFonts w:ascii="Times New Roman" w:hAnsi="Times New Roman" w:cs="Times New Roman"/>
          <w:sz w:val="24"/>
          <w:szCs w:val="24"/>
        </w:rPr>
        <w:t xml:space="preserve">can be </w:t>
      </w:r>
      <w:r w:rsidR="006D762D">
        <w:rPr>
          <w:rFonts w:ascii="Times New Roman" w:hAnsi="Times New Roman" w:cs="Times New Roman"/>
          <w:sz w:val="24"/>
          <w:szCs w:val="24"/>
        </w:rPr>
        <w:t xml:space="preserve">seen </w:t>
      </w:r>
      <w:r w:rsidRPr="002739C0">
        <w:rPr>
          <w:rFonts w:ascii="Times New Roman" w:hAnsi="Times New Roman" w:cs="Times New Roman"/>
          <w:sz w:val="24"/>
          <w:szCs w:val="24"/>
        </w:rPr>
        <w:t>as</w:t>
      </w:r>
      <w:proofErr w:type="gramEnd"/>
      <w:r w:rsidRPr="002739C0">
        <w:rPr>
          <w:rFonts w:ascii="Times New Roman" w:hAnsi="Times New Roman" w:cs="Times New Roman"/>
          <w:sz w:val="24"/>
          <w:szCs w:val="24"/>
        </w:rPr>
        <w:t xml:space="preserve"> illustrated in the illuminations of manuscripts which often depict old testament figures alongside testament text and even early saints, an excellent example of this can be seen in the historiated initial of the </w:t>
      </w:r>
      <w:proofErr w:type="spellStart"/>
      <w:r w:rsidRPr="006374DC">
        <w:rPr>
          <w:rFonts w:ascii="Times New Roman" w:hAnsi="Times New Roman" w:cs="Times New Roman"/>
          <w:i/>
          <w:sz w:val="24"/>
          <w:szCs w:val="24"/>
        </w:rPr>
        <w:t>Beatus</w:t>
      </w:r>
      <w:proofErr w:type="spellEnd"/>
      <w:r w:rsidRPr="002739C0">
        <w:rPr>
          <w:rFonts w:ascii="Times New Roman" w:hAnsi="Times New Roman" w:cs="Times New Roman"/>
          <w:sz w:val="24"/>
          <w:szCs w:val="24"/>
        </w:rPr>
        <w:t xml:space="preserve"> page in the Winchester </w:t>
      </w:r>
      <w:r w:rsidR="00E816B6">
        <w:rPr>
          <w:rFonts w:ascii="Times New Roman" w:hAnsi="Times New Roman" w:cs="Times New Roman"/>
          <w:sz w:val="24"/>
          <w:szCs w:val="24"/>
        </w:rPr>
        <w:t>B</w:t>
      </w:r>
      <w:r w:rsidRPr="002739C0">
        <w:rPr>
          <w:rFonts w:ascii="Times New Roman" w:hAnsi="Times New Roman" w:cs="Times New Roman"/>
          <w:sz w:val="24"/>
          <w:szCs w:val="24"/>
        </w:rPr>
        <w:t>ible.</w:t>
      </w:r>
      <w:r w:rsidRPr="002739C0">
        <w:rPr>
          <w:rFonts w:ascii="Times New Roman" w:hAnsi="Times New Roman" w:cs="Times New Roman"/>
          <w:sz w:val="24"/>
          <w:szCs w:val="24"/>
          <w:vertAlign w:val="superscript"/>
        </w:rPr>
        <w:footnoteReference w:id="80"/>
      </w:r>
      <w:r w:rsidRPr="002739C0">
        <w:rPr>
          <w:rFonts w:ascii="Times New Roman" w:hAnsi="Times New Roman" w:cs="Times New Roman"/>
          <w:sz w:val="24"/>
          <w:szCs w:val="24"/>
        </w:rPr>
        <w:t xml:space="preserve"> Other forms of aesthetic and literary expression follow a similar theme. </w:t>
      </w:r>
      <w:r w:rsidR="00AF2946" w:rsidRPr="002739C0">
        <w:rPr>
          <w:rFonts w:ascii="Times New Roman" w:hAnsi="Times New Roman" w:cs="Times New Roman"/>
          <w:sz w:val="24"/>
          <w:szCs w:val="24"/>
        </w:rPr>
        <w:t>‘</w:t>
      </w:r>
      <w:r w:rsidR="00D17989" w:rsidRPr="002739C0">
        <w:rPr>
          <w:rFonts w:ascii="Times New Roman" w:hAnsi="Times New Roman" w:cs="Times New Roman"/>
          <w:sz w:val="24"/>
          <w:szCs w:val="24"/>
        </w:rPr>
        <w:t>T</w:t>
      </w:r>
      <w:r w:rsidRPr="002739C0">
        <w:rPr>
          <w:rFonts w:ascii="Times New Roman" w:hAnsi="Times New Roman" w:cs="Times New Roman"/>
          <w:sz w:val="24"/>
          <w:szCs w:val="24"/>
        </w:rPr>
        <w:t xml:space="preserve">he </w:t>
      </w:r>
      <w:r w:rsidR="00D17989" w:rsidRPr="002739C0">
        <w:rPr>
          <w:rFonts w:ascii="Times New Roman" w:hAnsi="Times New Roman" w:cs="Times New Roman"/>
          <w:sz w:val="24"/>
          <w:szCs w:val="24"/>
        </w:rPr>
        <w:t>D</w:t>
      </w:r>
      <w:r w:rsidRPr="002739C0">
        <w:rPr>
          <w:rFonts w:ascii="Times New Roman" w:hAnsi="Times New Roman" w:cs="Times New Roman"/>
          <w:sz w:val="24"/>
          <w:szCs w:val="24"/>
        </w:rPr>
        <w:t xml:space="preserve">ivine </w:t>
      </w:r>
      <w:r w:rsidR="00D17989" w:rsidRPr="002739C0">
        <w:rPr>
          <w:rFonts w:ascii="Times New Roman" w:hAnsi="Times New Roman" w:cs="Times New Roman"/>
          <w:sz w:val="24"/>
          <w:szCs w:val="24"/>
        </w:rPr>
        <w:t>C</w:t>
      </w:r>
      <w:r w:rsidRPr="002739C0">
        <w:rPr>
          <w:rFonts w:ascii="Times New Roman" w:hAnsi="Times New Roman" w:cs="Times New Roman"/>
          <w:sz w:val="24"/>
          <w:szCs w:val="24"/>
        </w:rPr>
        <w:t>omedy</w:t>
      </w:r>
      <w:r w:rsidR="00AF2946" w:rsidRPr="002739C0">
        <w:rPr>
          <w:rFonts w:ascii="Times New Roman" w:hAnsi="Times New Roman" w:cs="Times New Roman"/>
          <w:sz w:val="24"/>
          <w:szCs w:val="24"/>
        </w:rPr>
        <w:t>’</w:t>
      </w:r>
      <w:r w:rsidRPr="002739C0">
        <w:rPr>
          <w:rFonts w:ascii="Times New Roman" w:hAnsi="Times New Roman" w:cs="Times New Roman"/>
          <w:sz w:val="24"/>
          <w:szCs w:val="24"/>
        </w:rPr>
        <w:t xml:space="preserve">, doubtlessly inspired by works of </w:t>
      </w:r>
      <w:r w:rsidR="00F453BA" w:rsidRPr="002739C0">
        <w:rPr>
          <w:rFonts w:ascii="Times New Roman" w:hAnsi="Times New Roman" w:cs="Times New Roman"/>
          <w:sz w:val="24"/>
          <w:szCs w:val="24"/>
        </w:rPr>
        <w:t>ecclesiastical</w:t>
      </w:r>
      <w:r w:rsidRPr="002739C0">
        <w:rPr>
          <w:rFonts w:ascii="Times New Roman" w:hAnsi="Times New Roman" w:cs="Times New Roman"/>
          <w:sz w:val="24"/>
          <w:szCs w:val="24"/>
        </w:rPr>
        <w:t xml:space="preserve"> art was to tell the same story</w:t>
      </w:r>
      <w:r w:rsidR="00E816B6">
        <w:rPr>
          <w:rFonts w:ascii="Times New Roman" w:hAnsi="Times New Roman" w:cs="Times New Roman"/>
          <w:sz w:val="24"/>
          <w:szCs w:val="24"/>
        </w:rPr>
        <w:t>,</w:t>
      </w:r>
      <w:r w:rsidRPr="002739C0">
        <w:rPr>
          <w:rFonts w:ascii="Times New Roman" w:hAnsi="Times New Roman" w:cs="Times New Roman"/>
          <w:sz w:val="24"/>
          <w:szCs w:val="24"/>
        </w:rPr>
        <w:t xml:space="preserve"> painting a picture of a dynamic and ordered cosmos.</w:t>
      </w:r>
      <w:r w:rsidR="00AF2946" w:rsidRPr="002739C0">
        <w:rPr>
          <w:rFonts w:ascii="Times New Roman" w:hAnsi="Times New Roman" w:cs="Times New Roman"/>
          <w:sz w:val="24"/>
          <w:szCs w:val="24"/>
        </w:rPr>
        <w:t xml:space="preserve"> </w:t>
      </w:r>
      <w:r w:rsidRPr="002739C0">
        <w:rPr>
          <w:rFonts w:ascii="Times New Roman" w:hAnsi="Times New Roman" w:cs="Times New Roman"/>
          <w:sz w:val="24"/>
          <w:szCs w:val="24"/>
        </w:rPr>
        <w:t>Medieval play cycles follow the same relationship of creation to judgement,</w:t>
      </w:r>
      <w:r w:rsidRPr="002739C0">
        <w:rPr>
          <w:rFonts w:ascii="Times New Roman" w:hAnsi="Times New Roman" w:cs="Times New Roman"/>
          <w:sz w:val="24"/>
          <w:szCs w:val="24"/>
          <w:vertAlign w:val="superscript"/>
        </w:rPr>
        <w:footnoteReference w:id="81"/>
      </w:r>
      <w:r w:rsidRPr="002739C0">
        <w:rPr>
          <w:rFonts w:ascii="Times New Roman" w:hAnsi="Times New Roman" w:cs="Times New Roman"/>
          <w:sz w:val="24"/>
          <w:szCs w:val="24"/>
        </w:rPr>
        <w:t xml:space="preserve"> with Cook and </w:t>
      </w:r>
      <w:proofErr w:type="spellStart"/>
      <w:r w:rsidR="007C1C2A" w:rsidRPr="002739C0">
        <w:rPr>
          <w:rFonts w:ascii="Times New Roman" w:hAnsi="Times New Roman" w:cs="Times New Roman"/>
          <w:sz w:val="24"/>
          <w:szCs w:val="24"/>
        </w:rPr>
        <w:t>Herzman</w:t>
      </w:r>
      <w:proofErr w:type="spellEnd"/>
      <w:r w:rsidRPr="002739C0">
        <w:rPr>
          <w:rFonts w:ascii="Times New Roman" w:hAnsi="Times New Roman" w:cs="Times New Roman"/>
          <w:sz w:val="24"/>
          <w:szCs w:val="24"/>
        </w:rPr>
        <w:t xml:space="preserve"> suggesting that, ‘each play can be seen both as part of a linear progression and as microcosm of the whole of salvation history.’</w:t>
      </w:r>
      <w:r w:rsidRPr="002739C0">
        <w:rPr>
          <w:rFonts w:ascii="Times New Roman" w:hAnsi="Times New Roman" w:cs="Times New Roman"/>
          <w:sz w:val="24"/>
          <w:szCs w:val="24"/>
          <w:vertAlign w:val="superscript"/>
        </w:rPr>
        <w:footnoteReference w:id="82"/>
      </w:r>
      <w:r w:rsidR="001E5474" w:rsidRPr="002739C0">
        <w:rPr>
          <w:rFonts w:ascii="Times New Roman" w:hAnsi="Times New Roman" w:cs="Times New Roman"/>
          <w:sz w:val="24"/>
          <w:szCs w:val="24"/>
        </w:rPr>
        <w:t xml:space="preserve"> </w:t>
      </w:r>
    </w:p>
    <w:p w14:paraId="3AC54F85" w14:textId="77777777" w:rsidR="008825E6" w:rsidRPr="002739C0" w:rsidRDefault="008825E6" w:rsidP="00956275">
      <w:pPr>
        <w:spacing w:line="480" w:lineRule="auto"/>
        <w:jc w:val="both"/>
        <w:rPr>
          <w:rFonts w:ascii="Times New Roman" w:hAnsi="Times New Roman" w:cs="Times New Roman"/>
          <w:sz w:val="24"/>
          <w:szCs w:val="24"/>
        </w:rPr>
      </w:pPr>
    </w:p>
    <w:p w14:paraId="475AFE6C" w14:textId="6AC25B87" w:rsidR="00F5748C" w:rsidRPr="002739C0" w:rsidRDefault="00956275" w:rsidP="00956275">
      <w:pPr>
        <w:spacing w:line="480" w:lineRule="auto"/>
        <w:jc w:val="both"/>
        <w:rPr>
          <w:rFonts w:ascii="Times New Roman" w:hAnsi="Times New Roman" w:cs="Times New Roman"/>
          <w:sz w:val="24"/>
          <w:szCs w:val="24"/>
        </w:rPr>
      </w:pPr>
      <w:r w:rsidRPr="002739C0">
        <w:rPr>
          <w:rFonts w:ascii="Times New Roman" w:hAnsi="Times New Roman" w:cs="Times New Roman"/>
          <w:sz w:val="24"/>
          <w:szCs w:val="24"/>
        </w:rPr>
        <w:t xml:space="preserve">Journey is a popular motif in biblical texts. After the creation, the </w:t>
      </w:r>
      <w:r w:rsidR="00857A54">
        <w:rPr>
          <w:rFonts w:ascii="Times New Roman" w:hAnsi="Times New Roman" w:cs="Times New Roman"/>
          <w:sz w:val="24"/>
          <w:szCs w:val="24"/>
        </w:rPr>
        <w:t>O</w:t>
      </w:r>
      <w:r w:rsidRPr="002739C0">
        <w:rPr>
          <w:rFonts w:ascii="Times New Roman" w:hAnsi="Times New Roman" w:cs="Times New Roman"/>
          <w:sz w:val="24"/>
          <w:szCs w:val="24"/>
        </w:rPr>
        <w:t xml:space="preserve">ld </w:t>
      </w:r>
      <w:r w:rsidR="00857A54">
        <w:rPr>
          <w:rFonts w:ascii="Times New Roman" w:hAnsi="Times New Roman" w:cs="Times New Roman"/>
          <w:sz w:val="24"/>
          <w:szCs w:val="24"/>
        </w:rPr>
        <w:t>T</w:t>
      </w:r>
      <w:r w:rsidRPr="002739C0">
        <w:rPr>
          <w:rFonts w:ascii="Times New Roman" w:hAnsi="Times New Roman" w:cs="Times New Roman"/>
          <w:sz w:val="24"/>
          <w:szCs w:val="24"/>
        </w:rPr>
        <w:t xml:space="preserve">estament </w:t>
      </w:r>
      <w:r w:rsidR="00853D72" w:rsidRPr="002739C0">
        <w:rPr>
          <w:rFonts w:ascii="Times New Roman" w:hAnsi="Times New Roman" w:cs="Times New Roman"/>
          <w:sz w:val="24"/>
          <w:szCs w:val="24"/>
        </w:rPr>
        <w:t xml:space="preserve">narrative is dominated by the journey of the </w:t>
      </w:r>
      <w:r w:rsidR="007C1C2A" w:rsidRPr="002739C0">
        <w:rPr>
          <w:rFonts w:ascii="Times New Roman" w:hAnsi="Times New Roman" w:cs="Times New Roman"/>
          <w:sz w:val="24"/>
          <w:szCs w:val="24"/>
        </w:rPr>
        <w:t>Israelites</w:t>
      </w:r>
      <w:r w:rsidR="00853D72" w:rsidRPr="002739C0">
        <w:rPr>
          <w:rFonts w:ascii="Times New Roman" w:hAnsi="Times New Roman" w:cs="Times New Roman"/>
          <w:sz w:val="24"/>
          <w:szCs w:val="24"/>
        </w:rPr>
        <w:t xml:space="preserve"> through the desert towards their promised land</w:t>
      </w:r>
      <w:r w:rsidR="005D5A80" w:rsidRPr="002739C0">
        <w:rPr>
          <w:rFonts w:ascii="Times New Roman" w:hAnsi="Times New Roman" w:cs="Times New Roman"/>
          <w:sz w:val="24"/>
          <w:szCs w:val="24"/>
        </w:rPr>
        <w:t xml:space="preserve">. The home that God had promised them after escaping their slavery in </w:t>
      </w:r>
      <w:r w:rsidR="005D5A80" w:rsidRPr="002739C0">
        <w:rPr>
          <w:rFonts w:ascii="Times New Roman" w:hAnsi="Times New Roman" w:cs="Times New Roman"/>
          <w:sz w:val="24"/>
          <w:szCs w:val="24"/>
        </w:rPr>
        <w:lastRenderedPageBreak/>
        <w:t>Israel</w:t>
      </w:r>
      <w:r w:rsidR="0010278F" w:rsidRPr="002739C0">
        <w:rPr>
          <w:rFonts w:ascii="Times New Roman" w:hAnsi="Times New Roman" w:cs="Times New Roman"/>
          <w:sz w:val="24"/>
          <w:szCs w:val="24"/>
        </w:rPr>
        <w:t>.</w:t>
      </w:r>
      <w:r w:rsidR="0010278F" w:rsidRPr="002739C0">
        <w:rPr>
          <w:rStyle w:val="FootnoteReference"/>
          <w:rFonts w:ascii="Times New Roman" w:hAnsi="Times New Roman" w:cs="Times New Roman"/>
          <w:sz w:val="24"/>
          <w:szCs w:val="24"/>
        </w:rPr>
        <w:footnoteReference w:id="83"/>
      </w:r>
      <w:r w:rsidR="0010278F" w:rsidRPr="002739C0">
        <w:rPr>
          <w:rFonts w:ascii="Times New Roman" w:hAnsi="Times New Roman" w:cs="Times New Roman"/>
          <w:sz w:val="24"/>
          <w:szCs w:val="24"/>
        </w:rPr>
        <w:t xml:space="preserve"> Throughout the </w:t>
      </w:r>
      <w:r w:rsidR="00EC6550" w:rsidRPr="002739C0">
        <w:rPr>
          <w:rFonts w:ascii="Times New Roman" w:hAnsi="Times New Roman" w:cs="Times New Roman"/>
          <w:sz w:val="24"/>
          <w:szCs w:val="24"/>
        </w:rPr>
        <w:t>O</w:t>
      </w:r>
      <w:r w:rsidR="0010278F" w:rsidRPr="002739C0">
        <w:rPr>
          <w:rFonts w:ascii="Times New Roman" w:hAnsi="Times New Roman" w:cs="Times New Roman"/>
          <w:sz w:val="24"/>
          <w:szCs w:val="24"/>
        </w:rPr>
        <w:t xml:space="preserve">ld </w:t>
      </w:r>
      <w:r w:rsidR="007C1C2A" w:rsidRPr="002739C0">
        <w:rPr>
          <w:rFonts w:ascii="Times New Roman" w:hAnsi="Times New Roman" w:cs="Times New Roman"/>
          <w:sz w:val="24"/>
          <w:szCs w:val="24"/>
        </w:rPr>
        <w:t>Testament</w:t>
      </w:r>
      <w:r w:rsidR="0010278F" w:rsidRPr="002739C0">
        <w:rPr>
          <w:rFonts w:ascii="Times New Roman" w:hAnsi="Times New Roman" w:cs="Times New Roman"/>
          <w:sz w:val="24"/>
          <w:szCs w:val="24"/>
        </w:rPr>
        <w:t xml:space="preserve"> the idea that God had lead the </w:t>
      </w:r>
      <w:r w:rsidR="007C1C2A" w:rsidRPr="002739C0">
        <w:rPr>
          <w:rFonts w:ascii="Times New Roman" w:hAnsi="Times New Roman" w:cs="Times New Roman"/>
          <w:sz w:val="24"/>
          <w:szCs w:val="24"/>
        </w:rPr>
        <w:t>Israelites</w:t>
      </w:r>
      <w:r w:rsidR="0010278F" w:rsidRPr="002739C0">
        <w:rPr>
          <w:rFonts w:ascii="Times New Roman" w:hAnsi="Times New Roman" w:cs="Times New Roman"/>
          <w:sz w:val="24"/>
          <w:szCs w:val="24"/>
        </w:rPr>
        <w:t xml:space="preserve"> out of </w:t>
      </w:r>
      <w:r w:rsidR="003E3C51" w:rsidRPr="002739C0">
        <w:rPr>
          <w:rFonts w:ascii="Times New Roman" w:hAnsi="Times New Roman" w:cs="Times New Roman"/>
          <w:sz w:val="24"/>
          <w:szCs w:val="24"/>
        </w:rPr>
        <w:t>bondage</w:t>
      </w:r>
      <w:r w:rsidR="00D21CEC" w:rsidRPr="002739C0">
        <w:rPr>
          <w:rFonts w:ascii="Times New Roman" w:hAnsi="Times New Roman" w:cs="Times New Roman"/>
          <w:sz w:val="24"/>
          <w:szCs w:val="24"/>
        </w:rPr>
        <w:t xml:space="preserve"> is reiterated so consistently </w:t>
      </w:r>
      <w:r w:rsidR="007D0AB2" w:rsidRPr="002739C0">
        <w:rPr>
          <w:rFonts w:ascii="Times New Roman" w:hAnsi="Times New Roman" w:cs="Times New Roman"/>
          <w:sz w:val="24"/>
          <w:szCs w:val="24"/>
        </w:rPr>
        <w:t xml:space="preserve">that it </w:t>
      </w:r>
      <w:r w:rsidR="00D57CB6" w:rsidRPr="002739C0">
        <w:rPr>
          <w:rFonts w:ascii="Times New Roman" w:hAnsi="Times New Roman" w:cs="Times New Roman"/>
          <w:sz w:val="24"/>
          <w:szCs w:val="24"/>
        </w:rPr>
        <w:t xml:space="preserve">exists as a </w:t>
      </w:r>
      <w:r w:rsidR="007E7231" w:rsidRPr="002739C0">
        <w:rPr>
          <w:rFonts w:ascii="Times New Roman" w:hAnsi="Times New Roman" w:cs="Times New Roman"/>
          <w:sz w:val="24"/>
          <w:szCs w:val="24"/>
        </w:rPr>
        <w:t xml:space="preserve">thread </w:t>
      </w:r>
      <w:r w:rsidR="00AD0C20" w:rsidRPr="002739C0">
        <w:rPr>
          <w:rFonts w:ascii="Times New Roman" w:hAnsi="Times New Roman" w:cs="Times New Roman"/>
          <w:sz w:val="24"/>
          <w:szCs w:val="24"/>
        </w:rPr>
        <w:t>from Exodus to Judges</w:t>
      </w:r>
      <w:r w:rsidR="008959F8" w:rsidRPr="002739C0">
        <w:rPr>
          <w:rFonts w:ascii="Times New Roman" w:hAnsi="Times New Roman" w:cs="Times New Roman"/>
          <w:sz w:val="24"/>
          <w:szCs w:val="24"/>
        </w:rPr>
        <w:t>.</w:t>
      </w:r>
    </w:p>
    <w:p w14:paraId="0340EE3A" w14:textId="77777777" w:rsidR="00013149" w:rsidRPr="002739C0" w:rsidRDefault="00013149" w:rsidP="00247C9F">
      <w:pPr>
        <w:spacing w:line="240" w:lineRule="auto"/>
        <w:ind w:left="567" w:right="567"/>
        <w:jc w:val="both"/>
        <w:rPr>
          <w:rFonts w:ascii="Times New Roman" w:hAnsi="Times New Roman" w:cs="Times New Roman"/>
          <w:sz w:val="24"/>
          <w:szCs w:val="24"/>
        </w:rPr>
      </w:pPr>
      <w:r w:rsidRPr="002739C0">
        <w:rPr>
          <w:rFonts w:ascii="Times New Roman" w:hAnsi="Times New Roman" w:cs="Times New Roman"/>
          <w:sz w:val="24"/>
          <w:szCs w:val="24"/>
        </w:rPr>
        <w:t>‘I am the Lord thy God, which have brought thee out of the land of Egypt, out of the house of bondage.’</w:t>
      </w:r>
      <w:r w:rsidRPr="002739C0">
        <w:rPr>
          <w:rFonts w:ascii="Times New Roman" w:hAnsi="Times New Roman" w:cs="Times New Roman"/>
          <w:sz w:val="24"/>
          <w:szCs w:val="24"/>
          <w:vertAlign w:val="superscript"/>
        </w:rPr>
        <w:footnoteReference w:id="84"/>
      </w:r>
    </w:p>
    <w:p w14:paraId="3FD3CC5D" w14:textId="5209521E" w:rsidR="005B7E19" w:rsidRPr="002739C0" w:rsidRDefault="003168D8" w:rsidP="00247C9F">
      <w:pPr>
        <w:spacing w:line="240" w:lineRule="auto"/>
        <w:ind w:left="567" w:right="567"/>
        <w:jc w:val="both"/>
        <w:rPr>
          <w:rFonts w:ascii="Times New Roman" w:hAnsi="Times New Roman" w:cs="Times New Roman"/>
          <w:sz w:val="24"/>
          <w:szCs w:val="24"/>
        </w:rPr>
      </w:pPr>
      <w:r w:rsidRPr="002739C0">
        <w:rPr>
          <w:rFonts w:ascii="Times New Roman" w:hAnsi="Times New Roman" w:cs="Times New Roman"/>
          <w:sz w:val="24"/>
          <w:szCs w:val="24"/>
        </w:rPr>
        <w:t>‘</w:t>
      </w:r>
      <w:r w:rsidR="004674E1" w:rsidRPr="002739C0">
        <w:rPr>
          <w:rFonts w:ascii="Times New Roman" w:hAnsi="Times New Roman" w:cs="Times New Roman"/>
          <w:sz w:val="24"/>
          <w:szCs w:val="24"/>
        </w:rPr>
        <w:t>I am the Lord thy God, which brought thee out of the land of Egypt, from the house of bondage.’</w:t>
      </w:r>
      <w:r w:rsidR="004674E1" w:rsidRPr="002739C0">
        <w:rPr>
          <w:rStyle w:val="FootnoteReference"/>
          <w:rFonts w:ascii="Times New Roman" w:hAnsi="Times New Roman" w:cs="Times New Roman"/>
          <w:sz w:val="24"/>
          <w:szCs w:val="24"/>
        </w:rPr>
        <w:footnoteReference w:id="85"/>
      </w:r>
    </w:p>
    <w:p w14:paraId="4AA01DDE" w14:textId="7B8150EB" w:rsidR="00115A10" w:rsidRPr="002739C0" w:rsidRDefault="00F059A2" w:rsidP="00247C9F">
      <w:pPr>
        <w:spacing w:line="240" w:lineRule="auto"/>
        <w:ind w:left="567" w:right="567"/>
        <w:jc w:val="both"/>
        <w:rPr>
          <w:rFonts w:ascii="Times New Roman" w:hAnsi="Times New Roman" w:cs="Times New Roman"/>
          <w:sz w:val="24"/>
          <w:szCs w:val="24"/>
        </w:rPr>
      </w:pPr>
      <w:r w:rsidRPr="002739C0">
        <w:rPr>
          <w:rFonts w:ascii="Times New Roman" w:hAnsi="Times New Roman" w:cs="Times New Roman"/>
          <w:sz w:val="24"/>
          <w:szCs w:val="24"/>
        </w:rPr>
        <w:t>‘And that prophet, or that dreamer of dreams, shall be put to death; because he hath spoken to turn you away from the Lord your God, which brought you out of the land of Egypt, and redeemed you out of the house of bondage, to thrust thee out of the way which the Lord thy God commanded thee to walk in.’</w:t>
      </w:r>
      <w:r w:rsidRPr="002739C0">
        <w:rPr>
          <w:rStyle w:val="FootnoteReference"/>
          <w:rFonts w:ascii="Times New Roman" w:hAnsi="Times New Roman" w:cs="Times New Roman"/>
          <w:sz w:val="24"/>
          <w:szCs w:val="24"/>
        </w:rPr>
        <w:footnoteReference w:id="86"/>
      </w:r>
    </w:p>
    <w:p w14:paraId="2B0A3511" w14:textId="46EC1FC4" w:rsidR="00D45E1B" w:rsidRPr="002739C0" w:rsidRDefault="0071121B" w:rsidP="00247C9F">
      <w:pPr>
        <w:spacing w:line="240" w:lineRule="auto"/>
        <w:ind w:left="567" w:right="567"/>
        <w:jc w:val="both"/>
        <w:rPr>
          <w:rFonts w:ascii="Times New Roman" w:hAnsi="Times New Roman" w:cs="Times New Roman"/>
          <w:sz w:val="24"/>
          <w:szCs w:val="24"/>
        </w:rPr>
      </w:pPr>
      <w:r w:rsidRPr="002739C0">
        <w:rPr>
          <w:rFonts w:ascii="Times New Roman" w:hAnsi="Times New Roman" w:cs="Times New Roman"/>
          <w:sz w:val="24"/>
          <w:szCs w:val="24"/>
        </w:rPr>
        <w:t>‘For the Lord our God, he it is that brought us up and our fathers out of the land of Egypt, from the house of bondage, and which did those great signs in our sight, and preserved us in all the way wherein we went, and among all the people through whom we passed’</w:t>
      </w:r>
      <w:r w:rsidRPr="002739C0">
        <w:rPr>
          <w:rStyle w:val="FootnoteReference"/>
          <w:rFonts w:ascii="Times New Roman" w:hAnsi="Times New Roman" w:cs="Times New Roman"/>
          <w:sz w:val="24"/>
          <w:szCs w:val="24"/>
        </w:rPr>
        <w:footnoteReference w:id="87"/>
      </w:r>
    </w:p>
    <w:p w14:paraId="6B8B8A5A" w14:textId="0ED554E1" w:rsidR="00433D7E" w:rsidRDefault="00433D7E" w:rsidP="00247C9F">
      <w:pPr>
        <w:spacing w:line="240" w:lineRule="auto"/>
        <w:ind w:left="567" w:right="567"/>
        <w:jc w:val="both"/>
        <w:rPr>
          <w:rFonts w:ascii="Times New Roman" w:hAnsi="Times New Roman" w:cs="Times New Roman"/>
          <w:sz w:val="24"/>
          <w:szCs w:val="24"/>
        </w:rPr>
      </w:pPr>
      <w:r w:rsidRPr="002739C0">
        <w:rPr>
          <w:rFonts w:ascii="Times New Roman" w:hAnsi="Times New Roman" w:cs="Times New Roman"/>
          <w:sz w:val="24"/>
          <w:szCs w:val="24"/>
        </w:rPr>
        <w:t>‘</w:t>
      </w:r>
      <w:proofErr w:type="gramStart"/>
      <w:r w:rsidR="003C4487" w:rsidRPr="002739C0">
        <w:rPr>
          <w:rFonts w:ascii="Times New Roman" w:hAnsi="Times New Roman" w:cs="Times New Roman"/>
          <w:sz w:val="24"/>
          <w:szCs w:val="24"/>
        </w:rPr>
        <w:t>Thus</w:t>
      </w:r>
      <w:proofErr w:type="gramEnd"/>
      <w:r w:rsidR="003C4487" w:rsidRPr="002739C0">
        <w:rPr>
          <w:rFonts w:ascii="Times New Roman" w:hAnsi="Times New Roman" w:cs="Times New Roman"/>
          <w:sz w:val="24"/>
          <w:szCs w:val="24"/>
        </w:rPr>
        <w:t xml:space="preserve"> saith the Lord God of Israel, I brought you up from Egypt, and brought you forth out of the house of bondage’</w:t>
      </w:r>
      <w:r w:rsidR="003C4487" w:rsidRPr="002739C0">
        <w:rPr>
          <w:rStyle w:val="FootnoteReference"/>
          <w:rFonts w:ascii="Times New Roman" w:hAnsi="Times New Roman" w:cs="Times New Roman"/>
          <w:sz w:val="24"/>
          <w:szCs w:val="24"/>
        </w:rPr>
        <w:footnoteReference w:id="88"/>
      </w:r>
    </w:p>
    <w:p w14:paraId="2925EEC4" w14:textId="77777777" w:rsidR="003470FD" w:rsidRPr="002739C0" w:rsidRDefault="003470FD" w:rsidP="00247C9F">
      <w:pPr>
        <w:spacing w:line="240" w:lineRule="auto"/>
        <w:ind w:left="567" w:right="567"/>
        <w:jc w:val="both"/>
        <w:rPr>
          <w:rFonts w:ascii="Times New Roman" w:hAnsi="Times New Roman" w:cs="Times New Roman"/>
          <w:sz w:val="24"/>
          <w:szCs w:val="24"/>
        </w:rPr>
      </w:pPr>
    </w:p>
    <w:p w14:paraId="747BE5D8" w14:textId="600EA3D4" w:rsidR="00956275" w:rsidRDefault="004D11AF" w:rsidP="00D30745">
      <w:pPr>
        <w:spacing w:line="480" w:lineRule="auto"/>
        <w:jc w:val="both"/>
        <w:rPr>
          <w:rFonts w:ascii="Times New Roman" w:hAnsi="Times New Roman" w:cs="Times New Roman"/>
          <w:sz w:val="24"/>
          <w:szCs w:val="24"/>
        </w:rPr>
      </w:pPr>
      <w:r w:rsidRPr="002739C0">
        <w:rPr>
          <w:rFonts w:ascii="Times New Roman" w:hAnsi="Times New Roman" w:cs="Times New Roman"/>
          <w:sz w:val="24"/>
          <w:szCs w:val="24"/>
        </w:rPr>
        <w:t xml:space="preserve">It is </w:t>
      </w:r>
      <w:r w:rsidR="00A22747" w:rsidRPr="002739C0">
        <w:rPr>
          <w:rFonts w:ascii="Times New Roman" w:hAnsi="Times New Roman" w:cs="Times New Roman"/>
          <w:sz w:val="24"/>
          <w:szCs w:val="24"/>
        </w:rPr>
        <w:t xml:space="preserve">perhaps these Old </w:t>
      </w:r>
      <w:r w:rsidR="007C1C2A" w:rsidRPr="002739C0">
        <w:rPr>
          <w:rFonts w:ascii="Times New Roman" w:hAnsi="Times New Roman" w:cs="Times New Roman"/>
          <w:sz w:val="24"/>
          <w:szCs w:val="24"/>
        </w:rPr>
        <w:t>Testament</w:t>
      </w:r>
      <w:r w:rsidR="00A22747" w:rsidRPr="002739C0">
        <w:rPr>
          <w:rFonts w:ascii="Times New Roman" w:hAnsi="Times New Roman" w:cs="Times New Roman"/>
          <w:sz w:val="24"/>
          <w:szCs w:val="24"/>
        </w:rPr>
        <w:t xml:space="preserve"> notions of place that impact the way</w:t>
      </w:r>
      <w:r w:rsidR="0039548A">
        <w:rPr>
          <w:rFonts w:ascii="Times New Roman" w:hAnsi="Times New Roman" w:cs="Times New Roman"/>
          <w:sz w:val="24"/>
          <w:szCs w:val="24"/>
        </w:rPr>
        <w:t xml:space="preserve"> that</w:t>
      </w:r>
      <w:r w:rsidR="00A22747" w:rsidRPr="002739C0">
        <w:rPr>
          <w:rFonts w:ascii="Times New Roman" w:hAnsi="Times New Roman" w:cs="Times New Roman"/>
          <w:sz w:val="24"/>
          <w:szCs w:val="24"/>
        </w:rPr>
        <w:t xml:space="preserve"> the </w:t>
      </w:r>
      <w:r w:rsidR="00A96941" w:rsidRPr="002739C0">
        <w:rPr>
          <w:rFonts w:ascii="Times New Roman" w:hAnsi="Times New Roman" w:cs="Times New Roman"/>
          <w:sz w:val="24"/>
          <w:szCs w:val="24"/>
        </w:rPr>
        <w:t>medieval</w:t>
      </w:r>
      <w:r w:rsidR="00A22747" w:rsidRPr="002739C0">
        <w:rPr>
          <w:rFonts w:ascii="Times New Roman" w:hAnsi="Times New Roman" w:cs="Times New Roman"/>
          <w:sz w:val="24"/>
          <w:szCs w:val="24"/>
        </w:rPr>
        <w:t xml:space="preserve"> </w:t>
      </w:r>
      <w:r w:rsidR="00A96941" w:rsidRPr="002739C0">
        <w:rPr>
          <w:rFonts w:ascii="Times New Roman" w:hAnsi="Times New Roman" w:cs="Times New Roman"/>
          <w:sz w:val="24"/>
          <w:szCs w:val="24"/>
        </w:rPr>
        <w:t xml:space="preserve">culture </w:t>
      </w:r>
      <w:r w:rsidR="00A22747" w:rsidRPr="002739C0">
        <w:rPr>
          <w:rFonts w:ascii="Times New Roman" w:hAnsi="Times New Roman" w:cs="Times New Roman"/>
          <w:sz w:val="24"/>
          <w:szCs w:val="24"/>
        </w:rPr>
        <w:t xml:space="preserve">understood the importance of physical </w:t>
      </w:r>
      <w:r w:rsidR="00EA613A" w:rsidRPr="002739C0">
        <w:rPr>
          <w:rFonts w:ascii="Times New Roman" w:hAnsi="Times New Roman" w:cs="Times New Roman"/>
          <w:sz w:val="24"/>
          <w:szCs w:val="24"/>
        </w:rPr>
        <w:t>place</w:t>
      </w:r>
      <w:r w:rsidR="0039548A">
        <w:rPr>
          <w:rFonts w:ascii="Times New Roman" w:hAnsi="Times New Roman" w:cs="Times New Roman"/>
          <w:sz w:val="24"/>
          <w:szCs w:val="24"/>
        </w:rPr>
        <w:t>,</w:t>
      </w:r>
      <w:r w:rsidR="00EA613A" w:rsidRPr="002739C0">
        <w:rPr>
          <w:rFonts w:ascii="Times New Roman" w:hAnsi="Times New Roman" w:cs="Times New Roman"/>
          <w:sz w:val="24"/>
          <w:szCs w:val="24"/>
        </w:rPr>
        <w:t xml:space="preserve"> and the concept of home that will be discussed in the third chapter.</w:t>
      </w:r>
    </w:p>
    <w:p w14:paraId="0599B7D4" w14:textId="77777777" w:rsidR="00857A54" w:rsidRPr="002739C0" w:rsidRDefault="00857A54" w:rsidP="00D30745">
      <w:pPr>
        <w:spacing w:line="480" w:lineRule="auto"/>
        <w:jc w:val="both"/>
        <w:rPr>
          <w:rFonts w:ascii="Times New Roman" w:hAnsi="Times New Roman" w:cs="Times New Roman"/>
          <w:sz w:val="24"/>
          <w:szCs w:val="24"/>
        </w:rPr>
      </w:pPr>
    </w:p>
    <w:p w14:paraId="17DF767E" w14:textId="5670F41B" w:rsidR="007A5D96" w:rsidRPr="002739C0" w:rsidRDefault="00D227B6" w:rsidP="00782D68">
      <w:pPr>
        <w:spacing w:line="480" w:lineRule="auto"/>
        <w:jc w:val="both"/>
        <w:rPr>
          <w:rFonts w:ascii="Times New Roman" w:hAnsi="Times New Roman" w:cs="Times New Roman"/>
          <w:sz w:val="24"/>
          <w:szCs w:val="24"/>
        </w:rPr>
      </w:pPr>
      <w:r w:rsidRPr="002739C0">
        <w:rPr>
          <w:rFonts w:ascii="Times New Roman" w:hAnsi="Times New Roman" w:cs="Times New Roman"/>
          <w:sz w:val="24"/>
          <w:szCs w:val="24"/>
        </w:rPr>
        <w:t>In the Gospels</w:t>
      </w:r>
      <w:r w:rsidR="0020427E">
        <w:rPr>
          <w:rFonts w:ascii="Times New Roman" w:hAnsi="Times New Roman" w:cs="Times New Roman"/>
          <w:sz w:val="24"/>
          <w:szCs w:val="24"/>
        </w:rPr>
        <w:t>,</w:t>
      </w:r>
      <w:r w:rsidRPr="002739C0">
        <w:rPr>
          <w:rFonts w:ascii="Times New Roman" w:hAnsi="Times New Roman" w:cs="Times New Roman"/>
          <w:sz w:val="24"/>
          <w:szCs w:val="24"/>
        </w:rPr>
        <w:t xml:space="preserve"> the key journeys </w:t>
      </w:r>
      <w:r w:rsidR="001735AE" w:rsidRPr="002739C0">
        <w:rPr>
          <w:rFonts w:ascii="Times New Roman" w:hAnsi="Times New Roman" w:cs="Times New Roman"/>
          <w:sz w:val="24"/>
          <w:szCs w:val="24"/>
        </w:rPr>
        <w:t>take place within a processional context</w:t>
      </w:r>
      <w:r w:rsidR="00BF71B3" w:rsidRPr="002739C0">
        <w:rPr>
          <w:rFonts w:ascii="Times New Roman" w:hAnsi="Times New Roman" w:cs="Times New Roman"/>
          <w:sz w:val="24"/>
          <w:szCs w:val="24"/>
        </w:rPr>
        <w:t xml:space="preserve">. </w:t>
      </w:r>
      <w:r w:rsidR="008C5A34" w:rsidRPr="002739C0">
        <w:rPr>
          <w:rFonts w:ascii="Times New Roman" w:hAnsi="Times New Roman" w:cs="Times New Roman"/>
          <w:sz w:val="24"/>
          <w:szCs w:val="24"/>
        </w:rPr>
        <w:t>It could be suggested that these processional journeys take place in</w:t>
      </w:r>
      <w:r w:rsidR="00432EE7" w:rsidRPr="002739C0">
        <w:rPr>
          <w:rFonts w:ascii="Times New Roman" w:hAnsi="Times New Roman" w:cs="Times New Roman"/>
          <w:sz w:val="24"/>
          <w:szCs w:val="24"/>
        </w:rPr>
        <w:t xml:space="preserve"> situations of transition, in the case of </w:t>
      </w:r>
      <w:r w:rsidR="00AE3A02" w:rsidRPr="002739C0">
        <w:rPr>
          <w:rFonts w:ascii="Times New Roman" w:hAnsi="Times New Roman" w:cs="Times New Roman"/>
          <w:sz w:val="24"/>
          <w:szCs w:val="24"/>
        </w:rPr>
        <w:t>Jesus’ Palm Sunday procession into Jerusalem</w:t>
      </w:r>
      <w:r w:rsidR="00486C94">
        <w:rPr>
          <w:rFonts w:ascii="Times New Roman" w:hAnsi="Times New Roman" w:cs="Times New Roman"/>
          <w:sz w:val="24"/>
          <w:szCs w:val="24"/>
        </w:rPr>
        <w:t>:</w:t>
      </w:r>
      <w:r w:rsidR="00AE3A02" w:rsidRPr="002739C0">
        <w:rPr>
          <w:rFonts w:ascii="Times New Roman" w:hAnsi="Times New Roman" w:cs="Times New Roman"/>
          <w:sz w:val="24"/>
          <w:szCs w:val="24"/>
        </w:rPr>
        <w:t xml:space="preserve"> it is Jesus </w:t>
      </w:r>
      <w:r w:rsidR="003E78B9" w:rsidRPr="002739C0">
        <w:rPr>
          <w:rFonts w:ascii="Times New Roman" w:hAnsi="Times New Roman" w:cs="Times New Roman"/>
          <w:sz w:val="24"/>
          <w:szCs w:val="24"/>
        </w:rPr>
        <w:t xml:space="preserve">fulfilling the </w:t>
      </w:r>
      <w:proofErr w:type="spellStart"/>
      <w:r w:rsidR="003E78B9" w:rsidRPr="002739C0">
        <w:rPr>
          <w:rFonts w:ascii="Times New Roman" w:hAnsi="Times New Roman" w:cs="Times New Roman"/>
          <w:sz w:val="24"/>
          <w:szCs w:val="24"/>
        </w:rPr>
        <w:t>Isaiaic</w:t>
      </w:r>
      <w:proofErr w:type="spellEnd"/>
      <w:r w:rsidR="003E78B9" w:rsidRPr="002739C0">
        <w:rPr>
          <w:rFonts w:ascii="Times New Roman" w:hAnsi="Times New Roman" w:cs="Times New Roman"/>
          <w:sz w:val="24"/>
          <w:szCs w:val="24"/>
        </w:rPr>
        <w:t xml:space="preserve"> prophecies </w:t>
      </w:r>
      <w:r w:rsidR="0027437B" w:rsidRPr="002739C0">
        <w:rPr>
          <w:rFonts w:ascii="Times New Roman" w:hAnsi="Times New Roman" w:cs="Times New Roman"/>
          <w:sz w:val="24"/>
          <w:szCs w:val="24"/>
        </w:rPr>
        <w:t>about his kingship</w:t>
      </w:r>
      <w:r w:rsidR="00650F26">
        <w:rPr>
          <w:rFonts w:ascii="Times New Roman" w:hAnsi="Times New Roman" w:cs="Times New Roman"/>
          <w:sz w:val="24"/>
          <w:szCs w:val="24"/>
        </w:rPr>
        <w:t>,</w:t>
      </w:r>
      <w:r w:rsidR="0027437B" w:rsidRPr="002739C0">
        <w:rPr>
          <w:rFonts w:ascii="Times New Roman" w:hAnsi="Times New Roman" w:cs="Times New Roman"/>
          <w:sz w:val="24"/>
          <w:szCs w:val="24"/>
        </w:rPr>
        <w:t xml:space="preserve"> </w:t>
      </w:r>
      <w:r w:rsidR="003E78B9" w:rsidRPr="002739C0">
        <w:rPr>
          <w:rFonts w:ascii="Times New Roman" w:hAnsi="Times New Roman" w:cs="Times New Roman"/>
          <w:sz w:val="24"/>
          <w:szCs w:val="24"/>
        </w:rPr>
        <w:t xml:space="preserve">and </w:t>
      </w:r>
      <w:r w:rsidR="007C1471" w:rsidRPr="002739C0">
        <w:rPr>
          <w:rFonts w:ascii="Times New Roman" w:hAnsi="Times New Roman" w:cs="Times New Roman"/>
          <w:sz w:val="24"/>
          <w:szCs w:val="24"/>
        </w:rPr>
        <w:t xml:space="preserve">in his procession to the cross </w:t>
      </w:r>
      <w:r w:rsidR="00486C94">
        <w:rPr>
          <w:rFonts w:ascii="Times New Roman" w:hAnsi="Times New Roman" w:cs="Times New Roman"/>
          <w:sz w:val="24"/>
          <w:szCs w:val="24"/>
        </w:rPr>
        <w:t>,</w:t>
      </w:r>
      <w:r w:rsidR="007C1471" w:rsidRPr="002739C0">
        <w:rPr>
          <w:rFonts w:ascii="Times New Roman" w:hAnsi="Times New Roman" w:cs="Times New Roman"/>
          <w:sz w:val="24"/>
          <w:szCs w:val="24"/>
        </w:rPr>
        <w:t xml:space="preserve">it is his </w:t>
      </w:r>
      <w:r w:rsidR="0027437B" w:rsidRPr="002739C0">
        <w:rPr>
          <w:rFonts w:ascii="Times New Roman" w:hAnsi="Times New Roman" w:cs="Times New Roman"/>
          <w:sz w:val="24"/>
          <w:szCs w:val="24"/>
        </w:rPr>
        <w:t>journey</w:t>
      </w:r>
      <w:r w:rsidR="007C1471" w:rsidRPr="002739C0">
        <w:rPr>
          <w:rFonts w:ascii="Times New Roman" w:hAnsi="Times New Roman" w:cs="Times New Roman"/>
          <w:sz w:val="24"/>
          <w:szCs w:val="24"/>
        </w:rPr>
        <w:t xml:space="preserve"> to</w:t>
      </w:r>
      <w:r w:rsidR="00CF386D" w:rsidRPr="002739C0">
        <w:rPr>
          <w:rFonts w:ascii="Times New Roman" w:hAnsi="Times New Roman" w:cs="Times New Roman"/>
          <w:sz w:val="24"/>
          <w:szCs w:val="24"/>
        </w:rPr>
        <w:t xml:space="preserve"> his death</w:t>
      </w:r>
      <w:r w:rsidR="007C1471" w:rsidRPr="002739C0">
        <w:rPr>
          <w:rFonts w:ascii="Times New Roman" w:hAnsi="Times New Roman" w:cs="Times New Roman"/>
          <w:sz w:val="24"/>
          <w:szCs w:val="24"/>
        </w:rPr>
        <w:t xml:space="preserve"> </w:t>
      </w:r>
      <w:r w:rsidR="00486C94">
        <w:rPr>
          <w:rFonts w:ascii="Times New Roman" w:hAnsi="Times New Roman" w:cs="Times New Roman"/>
          <w:sz w:val="24"/>
          <w:szCs w:val="24"/>
        </w:rPr>
        <w:t xml:space="preserve">as </w:t>
      </w:r>
      <w:r w:rsidR="00D761FF" w:rsidRPr="002739C0">
        <w:rPr>
          <w:rFonts w:ascii="Times New Roman" w:hAnsi="Times New Roman" w:cs="Times New Roman"/>
          <w:sz w:val="24"/>
          <w:szCs w:val="24"/>
        </w:rPr>
        <w:t xml:space="preserve">the </w:t>
      </w:r>
      <w:r w:rsidR="00650F26">
        <w:rPr>
          <w:rFonts w:ascii="Times New Roman" w:hAnsi="Times New Roman" w:cs="Times New Roman"/>
          <w:sz w:val="24"/>
          <w:szCs w:val="24"/>
        </w:rPr>
        <w:t>sacrifice</w:t>
      </w:r>
      <w:r w:rsidR="00D761FF" w:rsidRPr="002739C0">
        <w:rPr>
          <w:rFonts w:ascii="Times New Roman" w:hAnsi="Times New Roman" w:cs="Times New Roman"/>
          <w:sz w:val="24"/>
          <w:szCs w:val="24"/>
        </w:rPr>
        <w:t xml:space="preserve"> </w:t>
      </w:r>
      <w:r w:rsidR="00FA2697" w:rsidRPr="002739C0">
        <w:rPr>
          <w:rFonts w:ascii="Times New Roman" w:hAnsi="Times New Roman" w:cs="Times New Roman"/>
          <w:sz w:val="24"/>
          <w:szCs w:val="24"/>
        </w:rPr>
        <w:t>as prophesised in the Old Testament.</w:t>
      </w:r>
      <w:r w:rsidR="00CF386D" w:rsidRPr="002739C0">
        <w:rPr>
          <w:rStyle w:val="FootnoteReference"/>
          <w:rFonts w:ascii="Times New Roman" w:hAnsi="Times New Roman" w:cs="Times New Roman"/>
          <w:sz w:val="24"/>
          <w:szCs w:val="24"/>
        </w:rPr>
        <w:footnoteReference w:id="89"/>
      </w:r>
      <w:r w:rsidR="00FA2697" w:rsidRPr="002739C0">
        <w:rPr>
          <w:rFonts w:ascii="Times New Roman" w:hAnsi="Times New Roman" w:cs="Times New Roman"/>
          <w:sz w:val="24"/>
          <w:szCs w:val="24"/>
        </w:rPr>
        <w:t xml:space="preserve"> </w:t>
      </w:r>
      <w:r w:rsidR="00890062" w:rsidRPr="002739C0">
        <w:rPr>
          <w:rFonts w:ascii="Times New Roman" w:hAnsi="Times New Roman" w:cs="Times New Roman"/>
          <w:sz w:val="24"/>
          <w:szCs w:val="24"/>
        </w:rPr>
        <w:t xml:space="preserve">This is significant because, </w:t>
      </w:r>
      <w:r w:rsidR="00890062" w:rsidRPr="002739C0">
        <w:rPr>
          <w:rFonts w:ascii="Times New Roman" w:hAnsi="Times New Roman" w:cs="Times New Roman"/>
          <w:sz w:val="24"/>
          <w:szCs w:val="24"/>
        </w:rPr>
        <w:lastRenderedPageBreak/>
        <w:t xml:space="preserve">although </w:t>
      </w:r>
      <w:r w:rsidR="003E5897" w:rsidRPr="002739C0">
        <w:rPr>
          <w:rFonts w:ascii="Times New Roman" w:hAnsi="Times New Roman" w:cs="Times New Roman"/>
          <w:sz w:val="24"/>
          <w:szCs w:val="24"/>
        </w:rPr>
        <w:t xml:space="preserve">procession </w:t>
      </w:r>
      <w:r w:rsidR="00666BF0" w:rsidRPr="002739C0">
        <w:rPr>
          <w:rFonts w:ascii="Times New Roman" w:hAnsi="Times New Roman" w:cs="Times New Roman"/>
          <w:sz w:val="24"/>
          <w:szCs w:val="24"/>
        </w:rPr>
        <w:t>and pageantry was exhibited in many areas of medieval practices, coronations and funerals were among the high</w:t>
      </w:r>
      <w:r w:rsidR="006A4B9C">
        <w:rPr>
          <w:rFonts w:ascii="Times New Roman" w:hAnsi="Times New Roman" w:cs="Times New Roman"/>
          <w:sz w:val="24"/>
          <w:szCs w:val="24"/>
        </w:rPr>
        <w:t>est</w:t>
      </w:r>
      <w:r w:rsidR="00666BF0" w:rsidRPr="002739C0">
        <w:rPr>
          <w:rFonts w:ascii="Times New Roman" w:hAnsi="Times New Roman" w:cs="Times New Roman"/>
          <w:sz w:val="24"/>
          <w:szCs w:val="24"/>
        </w:rPr>
        <w:t xml:space="preserve"> status processions.</w:t>
      </w:r>
      <w:r w:rsidR="00ED72F6" w:rsidRPr="002739C0">
        <w:rPr>
          <w:rFonts w:ascii="Times New Roman" w:hAnsi="Times New Roman" w:cs="Times New Roman"/>
          <w:sz w:val="24"/>
          <w:szCs w:val="24"/>
        </w:rPr>
        <w:t xml:space="preserve"> </w:t>
      </w:r>
      <w:r w:rsidR="00B32649" w:rsidRPr="002739C0">
        <w:rPr>
          <w:rFonts w:ascii="Times New Roman" w:hAnsi="Times New Roman" w:cs="Times New Roman"/>
          <w:sz w:val="24"/>
          <w:szCs w:val="24"/>
        </w:rPr>
        <w:t xml:space="preserve">In the </w:t>
      </w:r>
      <w:r w:rsidR="006A4B9C">
        <w:rPr>
          <w:rFonts w:ascii="Times New Roman" w:hAnsi="Times New Roman" w:cs="Times New Roman"/>
          <w:sz w:val="24"/>
          <w:szCs w:val="24"/>
        </w:rPr>
        <w:t>N</w:t>
      </w:r>
      <w:r w:rsidR="00B32649" w:rsidRPr="002739C0">
        <w:rPr>
          <w:rFonts w:ascii="Times New Roman" w:hAnsi="Times New Roman" w:cs="Times New Roman"/>
          <w:sz w:val="24"/>
          <w:szCs w:val="24"/>
        </w:rPr>
        <w:t xml:space="preserve">ew </w:t>
      </w:r>
      <w:r w:rsidR="006A4B9C">
        <w:rPr>
          <w:rFonts w:ascii="Times New Roman" w:hAnsi="Times New Roman" w:cs="Times New Roman"/>
          <w:sz w:val="24"/>
          <w:szCs w:val="24"/>
        </w:rPr>
        <w:t>T</w:t>
      </w:r>
      <w:r w:rsidR="00B32649" w:rsidRPr="002739C0">
        <w:rPr>
          <w:rFonts w:ascii="Times New Roman" w:hAnsi="Times New Roman" w:cs="Times New Roman"/>
          <w:sz w:val="24"/>
          <w:szCs w:val="24"/>
        </w:rPr>
        <w:t xml:space="preserve">estament other journey are ones of revelation. </w:t>
      </w:r>
      <w:r w:rsidR="00486092" w:rsidRPr="002739C0">
        <w:rPr>
          <w:rFonts w:ascii="Times New Roman" w:hAnsi="Times New Roman" w:cs="Times New Roman"/>
          <w:sz w:val="24"/>
          <w:szCs w:val="24"/>
        </w:rPr>
        <w:t>In the</w:t>
      </w:r>
      <w:r w:rsidR="00ED72F6" w:rsidRPr="002739C0">
        <w:rPr>
          <w:rFonts w:ascii="Times New Roman" w:hAnsi="Times New Roman" w:cs="Times New Roman"/>
          <w:sz w:val="24"/>
          <w:szCs w:val="24"/>
        </w:rPr>
        <w:t xml:space="preserve"> journey on the road to Emmaus, Christ </w:t>
      </w:r>
      <w:r w:rsidR="00BA32A8" w:rsidRPr="002739C0">
        <w:rPr>
          <w:rFonts w:ascii="Times New Roman" w:hAnsi="Times New Roman" w:cs="Times New Roman"/>
          <w:sz w:val="24"/>
          <w:szCs w:val="24"/>
        </w:rPr>
        <w:t>offers an entire biblical exegesis to the couple returning confused from the Jerusalem</w:t>
      </w:r>
      <w:r w:rsidR="008C1934">
        <w:rPr>
          <w:rFonts w:ascii="Times New Roman" w:hAnsi="Times New Roman" w:cs="Times New Roman"/>
          <w:sz w:val="24"/>
          <w:szCs w:val="24"/>
        </w:rPr>
        <w:t>;</w:t>
      </w:r>
      <w:r w:rsidR="008C33B4" w:rsidRPr="002739C0">
        <w:rPr>
          <w:rStyle w:val="FootnoteReference"/>
          <w:rFonts w:ascii="Times New Roman" w:hAnsi="Times New Roman" w:cs="Times New Roman"/>
          <w:sz w:val="24"/>
          <w:szCs w:val="24"/>
        </w:rPr>
        <w:footnoteReference w:id="90"/>
      </w:r>
      <w:r w:rsidR="008C33B4" w:rsidRPr="002739C0">
        <w:rPr>
          <w:rFonts w:ascii="Times New Roman" w:hAnsi="Times New Roman" w:cs="Times New Roman"/>
          <w:sz w:val="24"/>
          <w:szCs w:val="24"/>
        </w:rPr>
        <w:t xml:space="preserve"> </w:t>
      </w:r>
      <w:r w:rsidR="008C1934">
        <w:rPr>
          <w:rFonts w:ascii="Times New Roman" w:hAnsi="Times New Roman" w:cs="Times New Roman"/>
          <w:sz w:val="24"/>
          <w:szCs w:val="24"/>
        </w:rPr>
        <w:t>a</w:t>
      </w:r>
      <w:r w:rsidR="00C26434" w:rsidRPr="002739C0">
        <w:rPr>
          <w:rFonts w:ascii="Times New Roman" w:hAnsi="Times New Roman" w:cs="Times New Roman"/>
          <w:sz w:val="24"/>
          <w:szCs w:val="24"/>
        </w:rPr>
        <w:t xml:space="preserve">nd the apostle Paul’s narrative reaches a climactic </w:t>
      </w:r>
      <w:r w:rsidR="00486092" w:rsidRPr="002739C0">
        <w:rPr>
          <w:rFonts w:ascii="Times New Roman" w:hAnsi="Times New Roman" w:cs="Times New Roman"/>
          <w:sz w:val="24"/>
          <w:szCs w:val="24"/>
        </w:rPr>
        <w:t>epiphany</w:t>
      </w:r>
      <w:r w:rsidR="00C26434" w:rsidRPr="002739C0">
        <w:rPr>
          <w:rFonts w:ascii="Times New Roman" w:hAnsi="Times New Roman" w:cs="Times New Roman"/>
          <w:sz w:val="24"/>
          <w:szCs w:val="24"/>
        </w:rPr>
        <w:t xml:space="preserve"> </w:t>
      </w:r>
      <w:r w:rsidR="00635EF1" w:rsidRPr="002739C0">
        <w:rPr>
          <w:rFonts w:ascii="Times New Roman" w:hAnsi="Times New Roman" w:cs="Times New Roman"/>
          <w:sz w:val="24"/>
          <w:szCs w:val="24"/>
        </w:rPr>
        <w:t xml:space="preserve">when </w:t>
      </w:r>
      <w:r w:rsidR="00B107FA" w:rsidRPr="002739C0">
        <w:rPr>
          <w:rFonts w:ascii="Times New Roman" w:hAnsi="Times New Roman" w:cs="Times New Roman"/>
          <w:sz w:val="24"/>
          <w:szCs w:val="24"/>
        </w:rPr>
        <w:t xml:space="preserve">he </w:t>
      </w:r>
      <w:r w:rsidR="00486092" w:rsidRPr="002739C0">
        <w:rPr>
          <w:rFonts w:ascii="Times New Roman" w:hAnsi="Times New Roman" w:cs="Times New Roman"/>
          <w:sz w:val="24"/>
          <w:szCs w:val="24"/>
        </w:rPr>
        <w:t>experiences</w:t>
      </w:r>
      <w:r w:rsidR="00B107FA" w:rsidRPr="002739C0">
        <w:rPr>
          <w:rFonts w:ascii="Times New Roman" w:hAnsi="Times New Roman" w:cs="Times New Roman"/>
          <w:sz w:val="24"/>
          <w:szCs w:val="24"/>
        </w:rPr>
        <w:t xml:space="preserve"> a dramatic revelation </w:t>
      </w:r>
      <w:r w:rsidR="00944CA0" w:rsidRPr="002739C0">
        <w:rPr>
          <w:rFonts w:ascii="Times New Roman" w:hAnsi="Times New Roman" w:cs="Times New Roman"/>
          <w:sz w:val="24"/>
          <w:szCs w:val="24"/>
        </w:rPr>
        <w:t>in his conversion in the road to Damascus.</w:t>
      </w:r>
      <w:r w:rsidR="00944CA0" w:rsidRPr="002739C0">
        <w:rPr>
          <w:rStyle w:val="FootnoteReference"/>
          <w:rFonts w:ascii="Times New Roman" w:hAnsi="Times New Roman" w:cs="Times New Roman"/>
          <w:sz w:val="24"/>
          <w:szCs w:val="24"/>
        </w:rPr>
        <w:footnoteReference w:id="91"/>
      </w:r>
    </w:p>
    <w:p w14:paraId="0D0CB3D0" w14:textId="3B5ADBA0" w:rsidR="00BF71B3" w:rsidRPr="002739C0" w:rsidRDefault="00BF71B3" w:rsidP="00782D68">
      <w:pPr>
        <w:spacing w:line="480" w:lineRule="auto"/>
        <w:jc w:val="both"/>
        <w:rPr>
          <w:rFonts w:ascii="Times New Roman" w:hAnsi="Times New Roman" w:cs="Times New Roman"/>
          <w:sz w:val="24"/>
          <w:szCs w:val="24"/>
        </w:rPr>
      </w:pPr>
    </w:p>
    <w:p w14:paraId="1A709C7C" w14:textId="74C55FE5" w:rsidR="00EC08C4" w:rsidRPr="002739C0" w:rsidRDefault="00607D87" w:rsidP="008825E6">
      <w:pPr>
        <w:spacing w:line="480" w:lineRule="auto"/>
        <w:jc w:val="both"/>
        <w:rPr>
          <w:rFonts w:ascii="Times New Roman" w:hAnsi="Times New Roman" w:cs="Times New Roman"/>
          <w:sz w:val="24"/>
          <w:szCs w:val="24"/>
        </w:rPr>
      </w:pPr>
      <w:r>
        <w:rPr>
          <w:rFonts w:ascii="Times New Roman" w:hAnsi="Times New Roman" w:cs="Times New Roman"/>
          <w:sz w:val="24"/>
          <w:szCs w:val="24"/>
        </w:rPr>
        <w:t>T</w:t>
      </w:r>
      <w:r w:rsidR="00BF71B3" w:rsidRPr="002739C0">
        <w:rPr>
          <w:rFonts w:ascii="Times New Roman" w:hAnsi="Times New Roman" w:cs="Times New Roman"/>
          <w:sz w:val="24"/>
          <w:szCs w:val="24"/>
        </w:rPr>
        <w:t>he three types of biblical journey</w:t>
      </w:r>
      <w:r>
        <w:rPr>
          <w:rFonts w:ascii="Times New Roman" w:hAnsi="Times New Roman" w:cs="Times New Roman"/>
          <w:sz w:val="24"/>
          <w:szCs w:val="24"/>
        </w:rPr>
        <w:t xml:space="preserve"> can</w:t>
      </w:r>
      <w:r w:rsidR="00BF71B3" w:rsidRPr="002739C0">
        <w:rPr>
          <w:rFonts w:ascii="Times New Roman" w:hAnsi="Times New Roman" w:cs="Times New Roman"/>
          <w:sz w:val="24"/>
          <w:szCs w:val="24"/>
        </w:rPr>
        <w:t xml:space="preserve"> </w:t>
      </w:r>
      <w:r w:rsidR="00F911A6" w:rsidRPr="002739C0">
        <w:rPr>
          <w:rFonts w:ascii="Times New Roman" w:hAnsi="Times New Roman" w:cs="Times New Roman"/>
          <w:sz w:val="24"/>
          <w:szCs w:val="24"/>
        </w:rPr>
        <w:t xml:space="preserve">be summarised, as </w:t>
      </w:r>
      <w:r w:rsidR="00E0521D" w:rsidRPr="002739C0">
        <w:rPr>
          <w:rFonts w:ascii="Times New Roman" w:hAnsi="Times New Roman" w:cs="Times New Roman"/>
          <w:sz w:val="24"/>
          <w:szCs w:val="24"/>
        </w:rPr>
        <w:t xml:space="preserve">journeys </w:t>
      </w:r>
      <w:r>
        <w:rPr>
          <w:rFonts w:ascii="Times New Roman" w:hAnsi="Times New Roman" w:cs="Times New Roman"/>
          <w:sz w:val="24"/>
          <w:szCs w:val="24"/>
        </w:rPr>
        <w:t>of</w:t>
      </w:r>
      <w:r w:rsidR="00E0521D" w:rsidRPr="002739C0">
        <w:rPr>
          <w:rFonts w:ascii="Times New Roman" w:hAnsi="Times New Roman" w:cs="Times New Roman"/>
          <w:sz w:val="24"/>
          <w:szCs w:val="24"/>
        </w:rPr>
        <w:t xml:space="preserve"> home, journeys of transition and journeys of revelation.</w:t>
      </w:r>
      <w:r w:rsidR="00040927" w:rsidRPr="002739C0">
        <w:rPr>
          <w:rFonts w:ascii="Times New Roman" w:hAnsi="Times New Roman" w:cs="Times New Roman"/>
          <w:sz w:val="24"/>
          <w:szCs w:val="24"/>
        </w:rPr>
        <w:t xml:space="preserve"> </w:t>
      </w:r>
      <w:r w:rsidR="00143F3B" w:rsidRPr="002739C0">
        <w:rPr>
          <w:rFonts w:ascii="Times New Roman" w:hAnsi="Times New Roman" w:cs="Times New Roman"/>
          <w:sz w:val="24"/>
          <w:szCs w:val="24"/>
        </w:rPr>
        <w:t>Each of these</w:t>
      </w:r>
      <w:r w:rsidR="00B717AF" w:rsidRPr="002739C0">
        <w:rPr>
          <w:rFonts w:ascii="Times New Roman" w:hAnsi="Times New Roman" w:cs="Times New Roman"/>
          <w:sz w:val="24"/>
          <w:szCs w:val="24"/>
        </w:rPr>
        <w:t xml:space="preserve"> types of journey </w:t>
      </w:r>
      <w:r w:rsidR="0026095D" w:rsidRPr="002739C0">
        <w:rPr>
          <w:rFonts w:ascii="Times New Roman" w:hAnsi="Times New Roman" w:cs="Times New Roman"/>
          <w:sz w:val="24"/>
          <w:szCs w:val="24"/>
        </w:rPr>
        <w:t xml:space="preserve">can be seen to </w:t>
      </w:r>
      <w:proofErr w:type="gramStart"/>
      <w:r w:rsidR="0026095D" w:rsidRPr="002739C0">
        <w:rPr>
          <w:rFonts w:ascii="Times New Roman" w:hAnsi="Times New Roman" w:cs="Times New Roman"/>
          <w:sz w:val="24"/>
          <w:szCs w:val="24"/>
        </w:rPr>
        <w:t>be</w:t>
      </w:r>
      <w:r w:rsidR="008825E6" w:rsidRPr="002739C0">
        <w:rPr>
          <w:rFonts w:ascii="Times New Roman" w:hAnsi="Times New Roman" w:cs="Times New Roman"/>
          <w:sz w:val="24"/>
          <w:szCs w:val="24"/>
        </w:rPr>
        <w:t xml:space="preserve"> </w:t>
      </w:r>
      <w:r w:rsidR="0026095D" w:rsidRPr="002739C0">
        <w:rPr>
          <w:rFonts w:ascii="Times New Roman" w:hAnsi="Times New Roman" w:cs="Times New Roman"/>
          <w:sz w:val="24"/>
          <w:szCs w:val="24"/>
        </w:rPr>
        <w:t xml:space="preserve"> </w:t>
      </w:r>
      <w:r w:rsidR="00B717AF" w:rsidRPr="002739C0">
        <w:rPr>
          <w:rFonts w:ascii="Times New Roman" w:hAnsi="Times New Roman" w:cs="Times New Roman"/>
          <w:sz w:val="24"/>
          <w:szCs w:val="24"/>
        </w:rPr>
        <w:t>reflected</w:t>
      </w:r>
      <w:proofErr w:type="gramEnd"/>
      <w:r w:rsidR="00B717AF" w:rsidRPr="002739C0">
        <w:rPr>
          <w:rFonts w:ascii="Times New Roman" w:hAnsi="Times New Roman" w:cs="Times New Roman"/>
          <w:sz w:val="24"/>
          <w:szCs w:val="24"/>
        </w:rPr>
        <w:t xml:space="preserve"> in the art and literature of the Middle Ages</w:t>
      </w:r>
      <w:r w:rsidR="0026095D" w:rsidRPr="002739C0">
        <w:rPr>
          <w:rFonts w:ascii="Times New Roman" w:hAnsi="Times New Roman" w:cs="Times New Roman"/>
          <w:sz w:val="24"/>
          <w:szCs w:val="24"/>
        </w:rPr>
        <w:t>.</w:t>
      </w:r>
      <w:r w:rsidR="009B5E25" w:rsidRPr="002739C0">
        <w:rPr>
          <w:rFonts w:ascii="Times New Roman" w:hAnsi="Times New Roman" w:cs="Times New Roman"/>
          <w:sz w:val="24"/>
          <w:szCs w:val="24"/>
        </w:rPr>
        <w:t xml:space="preserve"> This next chapter will explain th</w:t>
      </w:r>
      <w:r w:rsidR="002768A6" w:rsidRPr="002739C0">
        <w:rPr>
          <w:rFonts w:ascii="Times New Roman" w:hAnsi="Times New Roman" w:cs="Times New Roman"/>
          <w:sz w:val="24"/>
          <w:szCs w:val="24"/>
        </w:rPr>
        <w:t xml:space="preserve">e ways in which the </w:t>
      </w:r>
      <w:r w:rsidR="00486092" w:rsidRPr="002739C0">
        <w:rPr>
          <w:rFonts w:ascii="Times New Roman" w:hAnsi="Times New Roman" w:cs="Times New Roman"/>
          <w:sz w:val="24"/>
          <w:szCs w:val="24"/>
        </w:rPr>
        <w:t>dynamicity</w:t>
      </w:r>
      <w:r w:rsidR="002768A6" w:rsidRPr="002739C0">
        <w:rPr>
          <w:rFonts w:ascii="Times New Roman" w:hAnsi="Times New Roman" w:cs="Times New Roman"/>
          <w:sz w:val="24"/>
          <w:szCs w:val="24"/>
        </w:rPr>
        <w:t xml:space="preserve"> of both the medieval cosmos and the medieval theology perforated medieval aesthetic and literary culture.</w:t>
      </w:r>
    </w:p>
    <w:p w14:paraId="177155EC" w14:textId="0760413C" w:rsidR="003A096D" w:rsidRPr="002739C0" w:rsidRDefault="003A096D" w:rsidP="00B71705">
      <w:pPr>
        <w:spacing w:line="480" w:lineRule="auto"/>
        <w:jc w:val="both"/>
        <w:rPr>
          <w:rFonts w:ascii="Times New Roman" w:hAnsi="Times New Roman" w:cs="Times New Roman"/>
          <w:b/>
          <w:sz w:val="24"/>
          <w:szCs w:val="24"/>
        </w:rPr>
      </w:pPr>
    </w:p>
    <w:p w14:paraId="7307BBB2" w14:textId="4C3EEF4E" w:rsidR="00B306C9" w:rsidRPr="002739C0" w:rsidRDefault="00167819" w:rsidP="00B306C9">
      <w:pPr>
        <w:spacing w:line="480" w:lineRule="auto"/>
        <w:jc w:val="both"/>
        <w:rPr>
          <w:rFonts w:ascii="Times New Roman" w:hAnsi="Times New Roman" w:cs="Times New Roman"/>
          <w:sz w:val="24"/>
          <w:szCs w:val="24"/>
        </w:rPr>
      </w:pPr>
      <w:r>
        <w:rPr>
          <w:rFonts w:ascii="Times New Roman" w:hAnsi="Times New Roman" w:cs="Times New Roman"/>
          <w:sz w:val="24"/>
          <w:szCs w:val="24"/>
        </w:rPr>
        <w:t>Malcolm Barber</w:t>
      </w:r>
      <w:r w:rsidR="0032205E">
        <w:rPr>
          <w:rFonts w:ascii="Times New Roman" w:hAnsi="Times New Roman" w:cs="Times New Roman"/>
          <w:sz w:val="24"/>
          <w:szCs w:val="24"/>
        </w:rPr>
        <w:t xml:space="preserve"> has</w:t>
      </w:r>
      <w:r w:rsidR="00FE7369" w:rsidRPr="002739C0">
        <w:rPr>
          <w:rFonts w:ascii="Times New Roman" w:hAnsi="Times New Roman" w:cs="Times New Roman"/>
          <w:sz w:val="24"/>
          <w:szCs w:val="24"/>
        </w:rPr>
        <w:t xml:space="preserve"> suggested that</w:t>
      </w:r>
      <w:r w:rsidR="00100898" w:rsidRPr="002739C0">
        <w:rPr>
          <w:rFonts w:ascii="Times New Roman" w:hAnsi="Times New Roman" w:cs="Times New Roman"/>
          <w:sz w:val="24"/>
          <w:szCs w:val="24"/>
        </w:rPr>
        <w:t>,</w:t>
      </w:r>
      <w:r w:rsidR="00FE7369" w:rsidRPr="002739C0">
        <w:rPr>
          <w:rFonts w:ascii="Times New Roman" w:hAnsi="Times New Roman" w:cs="Times New Roman"/>
          <w:sz w:val="24"/>
          <w:szCs w:val="24"/>
        </w:rPr>
        <w:t xml:space="preserve"> in addition to being places of wor</w:t>
      </w:r>
      <w:r w:rsidR="00100898" w:rsidRPr="002739C0">
        <w:rPr>
          <w:rFonts w:ascii="Times New Roman" w:hAnsi="Times New Roman" w:cs="Times New Roman"/>
          <w:sz w:val="24"/>
          <w:szCs w:val="24"/>
        </w:rPr>
        <w:t xml:space="preserve">ship and administration, </w:t>
      </w:r>
      <w:r w:rsidR="0086636C">
        <w:rPr>
          <w:rFonts w:ascii="Times New Roman" w:hAnsi="Times New Roman" w:cs="Times New Roman"/>
          <w:sz w:val="24"/>
          <w:szCs w:val="24"/>
        </w:rPr>
        <w:t>c</w:t>
      </w:r>
      <w:r w:rsidR="003F333E" w:rsidRPr="002739C0">
        <w:rPr>
          <w:rFonts w:ascii="Times New Roman" w:hAnsi="Times New Roman" w:cs="Times New Roman"/>
          <w:sz w:val="24"/>
          <w:szCs w:val="24"/>
        </w:rPr>
        <w:t>athedrals</w:t>
      </w:r>
      <w:r w:rsidR="00100898" w:rsidRPr="002739C0">
        <w:rPr>
          <w:rFonts w:ascii="Times New Roman" w:hAnsi="Times New Roman" w:cs="Times New Roman"/>
          <w:sz w:val="24"/>
          <w:szCs w:val="24"/>
        </w:rPr>
        <w:t xml:space="preserve"> served </w:t>
      </w:r>
      <w:r w:rsidR="003F333E" w:rsidRPr="002739C0">
        <w:rPr>
          <w:rFonts w:ascii="Times New Roman" w:hAnsi="Times New Roman" w:cs="Times New Roman"/>
          <w:sz w:val="24"/>
          <w:szCs w:val="24"/>
        </w:rPr>
        <w:t>as a</w:t>
      </w:r>
      <w:r w:rsidR="00D14E31" w:rsidRPr="002739C0">
        <w:rPr>
          <w:rFonts w:ascii="Times New Roman" w:hAnsi="Times New Roman" w:cs="Times New Roman"/>
          <w:sz w:val="24"/>
          <w:szCs w:val="24"/>
        </w:rPr>
        <w:t>n extended</w:t>
      </w:r>
      <w:r w:rsidR="003F333E" w:rsidRPr="002739C0">
        <w:rPr>
          <w:rFonts w:ascii="Times New Roman" w:hAnsi="Times New Roman" w:cs="Times New Roman"/>
          <w:sz w:val="24"/>
          <w:szCs w:val="24"/>
        </w:rPr>
        <w:t xml:space="preserve"> metaphor for the cosmos</w:t>
      </w:r>
      <w:r w:rsidR="00A96540">
        <w:rPr>
          <w:rFonts w:ascii="Times New Roman" w:hAnsi="Times New Roman" w:cs="Times New Roman"/>
          <w:sz w:val="24"/>
          <w:szCs w:val="24"/>
        </w:rPr>
        <w:t>,</w:t>
      </w:r>
      <w:r w:rsidR="00D14E31" w:rsidRPr="002739C0">
        <w:rPr>
          <w:rFonts w:ascii="Times New Roman" w:hAnsi="Times New Roman" w:cs="Times New Roman"/>
          <w:sz w:val="24"/>
          <w:szCs w:val="24"/>
        </w:rPr>
        <w:t xml:space="preserve"> demonstrating from </w:t>
      </w:r>
      <w:r w:rsidR="003F333E" w:rsidRPr="002739C0">
        <w:rPr>
          <w:rFonts w:ascii="Times New Roman" w:hAnsi="Times New Roman" w:cs="Times New Roman"/>
          <w:sz w:val="24"/>
          <w:szCs w:val="24"/>
        </w:rPr>
        <w:t xml:space="preserve">micro to macro, </w:t>
      </w:r>
      <w:r w:rsidR="003B582E" w:rsidRPr="002739C0">
        <w:rPr>
          <w:rFonts w:ascii="Times New Roman" w:hAnsi="Times New Roman" w:cs="Times New Roman"/>
          <w:sz w:val="24"/>
          <w:szCs w:val="24"/>
        </w:rPr>
        <w:t xml:space="preserve">the </w:t>
      </w:r>
      <w:r w:rsidR="003F333E" w:rsidRPr="002739C0">
        <w:rPr>
          <w:rFonts w:ascii="Times New Roman" w:hAnsi="Times New Roman" w:cs="Times New Roman"/>
          <w:sz w:val="24"/>
          <w:szCs w:val="24"/>
        </w:rPr>
        <w:t>fully integrated a totality of Christianity</w:t>
      </w:r>
      <w:r w:rsidR="00100898" w:rsidRPr="002739C0">
        <w:rPr>
          <w:rFonts w:ascii="Times New Roman" w:hAnsi="Times New Roman" w:cs="Times New Roman"/>
          <w:sz w:val="24"/>
          <w:szCs w:val="24"/>
        </w:rPr>
        <w:t>.</w:t>
      </w:r>
      <w:r w:rsidR="003F333E" w:rsidRPr="002739C0">
        <w:rPr>
          <w:rFonts w:ascii="Times New Roman" w:hAnsi="Times New Roman" w:cs="Times New Roman"/>
          <w:sz w:val="24"/>
          <w:szCs w:val="24"/>
          <w:vertAlign w:val="superscript"/>
        </w:rPr>
        <w:footnoteReference w:id="92"/>
      </w:r>
      <w:r w:rsidR="003F333E" w:rsidRPr="002739C0">
        <w:rPr>
          <w:rFonts w:ascii="Times New Roman" w:hAnsi="Times New Roman" w:cs="Times New Roman"/>
          <w:sz w:val="24"/>
          <w:szCs w:val="24"/>
        </w:rPr>
        <w:t xml:space="preserve"> ‘</w:t>
      </w:r>
      <w:r w:rsidR="003B582E" w:rsidRPr="002739C0">
        <w:rPr>
          <w:rFonts w:ascii="Times New Roman" w:hAnsi="Times New Roman" w:cs="Times New Roman"/>
          <w:sz w:val="24"/>
          <w:szCs w:val="24"/>
        </w:rPr>
        <w:t>T</w:t>
      </w:r>
      <w:r w:rsidR="003F333E" w:rsidRPr="002739C0">
        <w:rPr>
          <w:rFonts w:ascii="Times New Roman" w:hAnsi="Times New Roman" w:cs="Times New Roman"/>
          <w:sz w:val="24"/>
          <w:szCs w:val="24"/>
        </w:rPr>
        <w:t>he whole structure is arranged into what Panofsky calls homologous, that is the parts are interrelated but at the same time retain their separate identity</w:t>
      </w:r>
      <w:r w:rsidR="00BB76CE">
        <w:rPr>
          <w:rFonts w:ascii="Times New Roman" w:hAnsi="Times New Roman" w:cs="Times New Roman"/>
          <w:sz w:val="24"/>
          <w:szCs w:val="24"/>
        </w:rPr>
        <w:t>.</w:t>
      </w:r>
      <w:r w:rsidR="003F333E" w:rsidRPr="002739C0">
        <w:rPr>
          <w:rFonts w:ascii="Times New Roman" w:hAnsi="Times New Roman" w:cs="Times New Roman"/>
          <w:sz w:val="24"/>
          <w:szCs w:val="24"/>
        </w:rPr>
        <w:t>’</w:t>
      </w:r>
      <w:r w:rsidR="003F333E" w:rsidRPr="002739C0">
        <w:rPr>
          <w:rStyle w:val="FootnoteReference"/>
          <w:rFonts w:ascii="Times New Roman" w:hAnsi="Times New Roman" w:cs="Times New Roman"/>
          <w:sz w:val="24"/>
          <w:szCs w:val="24"/>
        </w:rPr>
        <w:footnoteReference w:id="93"/>
      </w:r>
      <w:r w:rsidR="003B582E" w:rsidRPr="002739C0">
        <w:rPr>
          <w:rFonts w:ascii="Times New Roman" w:hAnsi="Times New Roman" w:cs="Times New Roman"/>
          <w:sz w:val="24"/>
          <w:szCs w:val="24"/>
        </w:rPr>
        <w:t xml:space="preserve"> </w:t>
      </w:r>
      <w:r w:rsidR="003F333E" w:rsidRPr="002739C0">
        <w:rPr>
          <w:rFonts w:ascii="Times New Roman" w:hAnsi="Times New Roman" w:cs="Times New Roman"/>
          <w:sz w:val="24"/>
          <w:szCs w:val="24"/>
        </w:rPr>
        <w:t xml:space="preserve">Barber </w:t>
      </w:r>
      <w:r w:rsidR="003C0CDA" w:rsidRPr="002739C0">
        <w:rPr>
          <w:rFonts w:ascii="Times New Roman" w:hAnsi="Times New Roman" w:cs="Times New Roman"/>
          <w:sz w:val="24"/>
          <w:szCs w:val="24"/>
        </w:rPr>
        <w:t>express</w:t>
      </w:r>
      <w:r w:rsidR="00D56013">
        <w:rPr>
          <w:rFonts w:ascii="Times New Roman" w:hAnsi="Times New Roman" w:cs="Times New Roman"/>
          <w:sz w:val="24"/>
          <w:szCs w:val="24"/>
        </w:rPr>
        <w:t>es</w:t>
      </w:r>
      <w:r w:rsidR="003F333E" w:rsidRPr="002739C0">
        <w:rPr>
          <w:rFonts w:ascii="Times New Roman" w:hAnsi="Times New Roman" w:cs="Times New Roman"/>
          <w:sz w:val="24"/>
          <w:szCs w:val="24"/>
        </w:rPr>
        <w:t xml:space="preserve"> </w:t>
      </w:r>
      <w:r w:rsidR="00EE1DAA" w:rsidRPr="002739C0">
        <w:rPr>
          <w:rFonts w:ascii="Times New Roman" w:hAnsi="Times New Roman" w:cs="Times New Roman"/>
          <w:sz w:val="24"/>
          <w:szCs w:val="24"/>
        </w:rPr>
        <w:t>scepticism</w:t>
      </w:r>
      <w:r w:rsidR="003F333E" w:rsidRPr="002739C0">
        <w:rPr>
          <w:rFonts w:ascii="Times New Roman" w:hAnsi="Times New Roman" w:cs="Times New Roman"/>
          <w:sz w:val="24"/>
          <w:szCs w:val="24"/>
        </w:rPr>
        <w:t xml:space="preserve"> of Panofsky’s ‘seductive’ arguments, citing Robert </w:t>
      </w:r>
      <w:proofErr w:type="spellStart"/>
      <w:r w:rsidR="003F333E" w:rsidRPr="002739C0">
        <w:rPr>
          <w:rFonts w:ascii="Times New Roman" w:hAnsi="Times New Roman" w:cs="Times New Roman"/>
          <w:sz w:val="24"/>
          <w:szCs w:val="24"/>
        </w:rPr>
        <w:t>Branner’s</w:t>
      </w:r>
      <w:proofErr w:type="spellEnd"/>
      <w:r w:rsidR="003F333E" w:rsidRPr="002739C0">
        <w:rPr>
          <w:rFonts w:ascii="Times New Roman" w:hAnsi="Times New Roman" w:cs="Times New Roman"/>
          <w:sz w:val="24"/>
          <w:szCs w:val="24"/>
        </w:rPr>
        <w:t xml:space="preserve"> </w:t>
      </w:r>
      <w:r w:rsidR="001F57C7" w:rsidRPr="002739C0">
        <w:rPr>
          <w:rFonts w:ascii="Times New Roman" w:hAnsi="Times New Roman" w:cs="Times New Roman"/>
          <w:sz w:val="24"/>
          <w:szCs w:val="24"/>
        </w:rPr>
        <w:t>suggestion</w:t>
      </w:r>
      <w:r w:rsidR="003F333E" w:rsidRPr="002739C0">
        <w:rPr>
          <w:rFonts w:ascii="Times New Roman" w:hAnsi="Times New Roman" w:cs="Times New Roman"/>
          <w:sz w:val="24"/>
          <w:szCs w:val="24"/>
        </w:rPr>
        <w:t xml:space="preserve"> that the symbolic interpretations were constructed after the event and, therefore, one has no way of knowing the intentions of the patrons, architects </w:t>
      </w:r>
      <w:r w:rsidR="00D56013">
        <w:rPr>
          <w:rFonts w:ascii="Times New Roman" w:hAnsi="Times New Roman" w:cs="Times New Roman"/>
          <w:sz w:val="24"/>
          <w:szCs w:val="24"/>
        </w:rPr>
        <w:t>n</w:t>
      </w:r>
      <w:r w:rsidR="003F333E" w:rsidRPr="002739C0">
        <w:rPr>
          <w:rFonts w:ascii="Times New Roman" w:hAnsi="Times New Roman" w:cs="Times New Roman"/>
          <w:sz w:val="24"/>
          <w:szCs w:val="24"/>
        </w:rPr>
        <w:t>or artists.</w:t>
      </w:r>
      <w:r w:rsidR="003F333E" w:rsidRPr="002739C0">
        <w:rPr>
          <w:rFonts w:ascii="Times New Roman" w:hAnsi="Times New Roman" w:cs="Times New Roman"/>
          <w:sz w:val="24"/>
          <w:szCs w:val="24"/>
          <w:vertAlign w:val="superscript"/>
        </w:rPr>
        <w:footnoteReference w:id="94"/>
      </w:r>
      <w:r w:rsidR="003F333E" w:rsidRPr="002739C0">
        <w:rPr>
          <w:rFonts w:ascii="Times New Roman" w:hAnsi="Times New Roman" w:cs="Times New Roman"/>
          <w:sz w:val="24"/>
          <w:szCs w:val="24"/>
        </w:rPr>
        <w:t xml:space="preserve">  This argument could be </w:t>
      </w:r>
      <w:r w:rsidR="003F333E" w:rsidRPr="002739C0">
        <w:rPr>
          <w:rFonts w:ascii="Times New Roman" w:hAnsi="Times New Roman" w:cs="Times New Roman"/>
          <w:sz w:val="24"/>
          <w:szCs w:val="24"/>
        </w:rPr>
        <w:lastRenderedPageBreak/>
        <w:t xml:space="preserve">applied to any historical interpretation, and is not entirely accurate as the visual statements of the cathedral are echoed in </w:t>
      </w:r>
      <w:r w:rsidR="00C826F5" w:rsidRPr="002739C0">
        <w:rPr>
          <w:rFonts w:ascii="Times New Roman" w:hAnsi="Times New Roman" w:cs="Times New Roman"/>
          <w:sz w:val="24"/>
          <w:szCs w:val="24"/>
        </w:rPr>
        <w:t>other aforementioned literary and aesthetic enterprises</w:t>
      </w:r>
      <w:r w:rsidR="003E3CCB">
        <w:rPr>
          <w:rFonts w:ascii="Times New Roman" w:hAnsi="Times New Roman" w:cs="Times New Roman"/>
          <w:sz w:val="24"/>
          <w:szCs w:val="24"/>
        </w:rPr>
        <w:t>.</w:t>
      </w:r>
      <w:r w:rsidR="003F333E" w:rsidRPr="002739C0">
        <w:rPr>
          <w:rFonts w:ascii="Times New Roman" w:hAnsi="Times New Roman" w:cs="Times New Roman"/>
          <w:sz w:val="24"/>
          <w:szCs w:val="24"/>
        </w:rPr>
        <w:t xml:space="preserve"> </w:t>
      </w:r>
      <w:r w:rsidR="003E3CCB">
        <w:rPr>
          <w:rFonts w:ascii="Times New Roman" w:hAnsi="Times New Roman" w:cs="Times New Roman"/>
          <w:sz w:val="24"/>
          <w:szCs w:val="24"/>
        </w:rPr>
        <w:t>H</w:t>
      </w:r>
      <w:r w:rsidR="003F333E" w:rsidRPr="002739C0">
        <w:rPr>
          <w:rFonts w:ascii="Times New Roman" w:hAnsi="Times New Roman" w:cs="Times New Roman"/>
          <w:sz w:val="24"/>
          <w:szCs w:val="24"/>
        </w:rPr>
        <w:t>owever, there may be some merit to the notion that Panofsky’s evidences may be a little tenuous. ‘As modern scholars such as Emile Male</w:t>
      </w:r>
      <w:r w:rsidR="003E3CCB">
        <w:rPr>
          <w:rFonts w:ascii="Times New Roman" w:hAnsi="Times New Roman" w:cs="Times New Roman"/>
          <w:sz w:val="24"/>
          <w:szCs w:val="24"/>
        </w:rPr>
        <w:t>,</w:t>
      </w:r>
      <w:r w:rsidR="003F333E" w:rsidRPr="002739C0">
        <w:rPr>
          <w:rFonts w:ascii="Times New Roman" w:hAnsi="Times New Roman" w:cs="Times New Roman"/>
          <w:sz w:val="24"/>
          <w:szCs w:val="24"/>
        </w:rPr>
        <w:t xml:space="preserve"> (</w:t>
      </w:r>
      <w:r w:rsidR="00194E77" w:rsidRPr="002739C0">
        <w:rPr>
          <w:rFonts w:ascii="Times New Roman" w:hAnsi="Times New Roman" w:cs="Times New Roman"/>
          <w:sz w:val="24"/>
          <w:szCs w:val="24"/>
        </w:rPr>
        <w:t>T</w:t>
      </w:r>
      <w:r w:rsidR="003F333E" w:rsidRPr="002739C0">
        <w:rPr>
          <w:rFonts w:ascii="Times New Roman" w:hAnsi="Times New Roman" w:cs="Times New Roman"/>
          <w:sz w:val="24"/>
          <w:szCs w:val="24"/>
        </w:rPr>
        <w:t xml:space="preserve">he </w:t>
      </w:r>
      <w:r w:rsidR="00194E77" w:rsidRPr="002739C0">
        <w:rPr>
          <w:rFonts w:ascii="Times New Roman" w:hAnsi="Times New Roman" w:cs="Times New Roman"/>
          <w:sz w:val="24"/>
          <w:szCs w:val="24"/>
        </w:rPr>
        <w:t>G</w:t>
      </w:r>
      <w:r w:rsidR="003F333E" w:rsidRPr="002739C0">
        <w:rPr>
          <w:rFonts w:ascii="Times New Roman" w:hAnsi="Times New Roman" w:cs="Times New Roman"/>
          <w:sz w:val="24"/>
          <w:szCs w:val="24"/>
        </w:rPr>
        <w:t xml:space="preserve">othic </w:t>
      </w:r>
      <w:r w:rsidR="00194E77" w:rsidRPr="002739C0">
        <w:rPr>
          <w:rFonts w:ascii="Times New Roman" w:hAnsi="Times New Roman" w:cs="Times New Roman"/>
          <w:sz w:val="24"/>
          <w:szCs w:val="24"/>
        </w:rPr>
        <w:t>I</w:t>
      </w:r>
      <w:r w:rsidR="003F333E" w:rsidRPr="002739C0">
        <w:rPr>
          <w:rFonts w:ascii="Times New Roman" w:hAnsi="Times New Roman" w:cs="Times New Roman"/>
          <w:sz w:val="24"/>
          <w:szCs w:val="24"/>
        </w:rPr>
        <w:t>mage) have shown, most of the sculpture, stained glass, and painting of the Middle Age was an examination and interpretation of biblical narrative.’</w:t>
      </w:r>
      <w:r w:rsidR="003F333E" w:rsidRPr="002739C0">
        <w:rPr>
          <w:rFonts w:ascii="Times New Roman" w:hAnsi="Times New Roman" w:cs="Times New Roman"/>
          <w:sz w:val="24"/>
          <w:szCs w:val="24"/>
          <w:vertAlign w:val="superscript"/>
        </w:rPr>
        <w:footnoteReference w:id="95"/>
      </w:r>
      <w:r w:rsidR="003F333E" w:rsidRPr="002739C0">
        <w:rPr>
          <w:rFonts w:ascii="Times New Roman" w:hAnsi="Times New Roman" w:cs="Times New Roman"/>
          <w:sz w:val="24"/>
          <w:szCs w:val="24"/>
        </w:rPr>
        <w:t xml:space="preserve"> </w:t>
      </w:r>
      <w:proofErr w:type="spellStart"/>
      <w:r w:rsidR="0053303F" w:rsidRPr="002739C0">
        <w:rPr>
          <w:rFonts w:ascii="Times New Roman" w:hAnsi="Times New Roman" w:cs="Times New Roman"/>
          <w:sz w:val="24"/>
          <w:szCs w:val="24"/>
        </w:rPr>
        <w:t>Frayling</w:t>
      </w:r>
      <w:proofErr w:type="spellEnd"/>
      <w:r w:rsidR="0053303F" w:rsidRPr="002739C0">
        <w:rPr>
          <w:rFonts w:ascii="Times New Roman" w:hAnsi="Times New Roman" w:cs="Times New Roman"/>
          <w:sz w:val="24"/>
          <w:szCs w:val="24"/>
        </w:rPr>
        <w:t xml:space="preserve"> cites the</w:t>
      </w:r>
      <w:r w:rsidR="002A214D" w:rsidRPr="002739C0">
        <w:rPr>
          <w:rFonts w:ascii="Times New Roman" w:hAnsi="Times New Roman" w:cs="Times New Roman"/>
          <w:sz w:val="24"/>
          <w:szCs w:val="24"/>
        </w:rPr>
        <w:t xml:space="preserve"> </w:t>
      </w:r>
      <w:r w:rsidR="003E3CCB" w:rsidRPr="002739C0">
        <w:rPr>
          <w:rFonts w:ascii="Times New Roman" w:hAnsi="Times New Roman" w:cs="Times New Roman"/>
          <w:sz w:val="24"/>
          <w:szCs w:val="24"/>
        </w:rPr>
        <w:t>elaborate</w:t>
      </w:r>
      <w:r w:rsidR="0053303F" w:rsidRPr="002739C0">
        <w:rPr>
          <w:rFonts w:ascii="Times New Roman" w:hAnsi="Times New Roman" w:cs="Times New Roman"/>
          <w:sz w:val="24"/>
          <w:szCs w:val="24"/>
        </w:rPr>
        <w:t xml:space="preserve"> ty</w:t>
      </w:r>
      <w:r w:rsidR="002A214D" w:rsidRPr="002739C0">
        <w:rPr>
          <w:rFonts w:ascii="Times New Roman" w:hAnsi="Times New Roman" w:cs="Times New Roman"/>
          <w:sz w:val="24"/>
          <w:szCs w:val="24"/>
        </w:rPr>
        <w:t xml:space="preserve">mpanum at </w:t>
      </w:r>
      <w:proofErr w:type="spellStart"/>
      <w:r w:rsidR="002A214D" w:rsidRPr="002739C0">
        <w:rPr>
          <w:rFonts w:ascii="Times New Roman" w:hAnsi="Times New Roman" w:cs="Times New Roman"/>
          <w:sz w:val="24"/>
          <w:szCs w:val="24"/>
        </w:rPr>
        <w:t>Vezelay</w:t>
      </w:r>
      <w:proofErr w:type="spellEnd"/>
      <w:r w:rsidR="002A214D" w:rsidRPr="002739C0">
        <w:rPr>
          <w:rFonts w:ascii="Times New Roman" w:hAnsi="Times New Roman" w:cs="Times New Roman"/>
          <w:sz w:val="24"/>
          <w:szCs w:val="24"/>
        </w:rPr>
        <w:t xml:space="preserve"> as </w:t>
      </w:r>
      <w:r w:rsidR="008C30CB" w:rsidRPr="002739C0">
        <w:rPr>
          <w:rFonts w:ascii="Times New Roman" w:hAnsi="Times New Roman" w:cs="Times New Roman"/>
          <w:sz w:val="24"/>
          <w:szCs w:val="24"/>
        </w:rPr>
        <w:t xml:space="preserve">a </w:t>
      </w:r>
      <w:r w:rsidR="00A57230" w:rsidRPr="002739C0">
        <w:rPr>
          <w:rFonts w:ascii="Times New Roman" w:hAnsi="Times New Roman" w:cs="Times New Roman"/>
          <w:sz w:val="24"/>
          <w:szCs w:val="24"/>
        </w:rPr>
        <w:t>grand cosmic statement</w:t>
      </w:r>
      <w:r w:rsidR="00AF76DF">
        <w:rPr>
          <w:rFonts w:ascii="Times New Roman" w:hAnsi="Times New Roman" w:cs="Times New Roman"/>
          <w:sz w:val="24"/>
          <w:szCs w:val="24"/>
        </w:rPr>
        <w:t>,</w:t>
      </w:r>
      <w:r w:rsidR="00A57230" w:rsidRPr="002739C0">
        <w:rPr>
          <w:rFonts w:ascii="Times New Roman" w:hAnsi="Times New Roman" w:cs="Times New Roman"/>
          <w:sz w:val="24"/>
          <w:szCs w:val="24"/>
        </w:rPr>
        <w:t xml:space="preserve"> </w:t>
      </w:r>
      <w:r w:rsidR="00F70578" w:rsidRPr="002739C0">
        <w:rPr>
          <w:rFonts w:ascii="Times New Roman" w:hAnsi="Times New Roman" w:cs="Times New Roman"/>
          <w:sz w:val="24"/>
          <w:szCs w:val="24"/>
        </w:rPr>
        <w:t xml:space="preserve">and goes on to suggest that the function of this statement was as a visual context for </w:t>
      </w:r>
      <w:r w:rsidR="002C402C" w:rsidRPr="002739C0">
        <w:rPr>
          <w:rFonts w:ascii="Times New Roman" w:hAnsi="Times New Roman" w:cs="Times New Roman"/>
          <w:sz w:val="24"/>
          <w:szCs w:val="24"/>
        </w:rPr>
        <w:t xml:space="preserve">the journeys of </w:t>
      </w:r>
      <w:r w:rsidR="00F70578" w:rsidRPr="002739C0">
        <w:rPr>
          <w:rFonts w:ascii="Times New Roman" w:hAnsi="Times New Roman" w:cs="Times New Roman"/>
          <w:sz w:val="24"/>
          <w:szCs w:val="24"/>
        </w:rPr>
        <w:t>the pilgr</w:t>
      </w:r>
      <w:r w:rsidR="002C402C" w:rsidRPr="002739C0">
        <w:rPr>
          <w:rFonts w:ascii="Times New Roman" w:hAnsi="Times New Roman" w:cs="Times New Roman"/>
          <w:sz w:val="24"/>
          <w:szCs w:val="24"/>
        </w:rPr>
        <w:t xml:space="preserve">ims who would have </w:t>
      </w:r>
      <w:r w:rsidR="00A14C3F" w:rsidRPr="002739C0">
        <w:rPr>
          <w:rFonts w:ascii="Times New Roman" w:hAnsi="Times New Roman" w:cs="Times New Roman"/>
          <w:sz w:val="24"/>
          <w:szCs w:val="24"/>
        </w:rPr>
        <w:t>visited the church</w:t>
      </w:r>
      <w:r w:rsidR="007114B2" w:rsidRPr="002739C0">
        <w:rPr>
          <w:rFonts w:ascii="Times New Roman" w:hAnsi="Times New Roman" w:cs="Times New Roman"/>
          <w:sz w:val="24"/>
          <w:szCs w:val="24"/>
        </w:rPr>
        <w:t>.</w:t>
      </w:r>
      <w:r w:rsidR="00A319C1" w:rsidRPr="002739C0">
        <w:rPr>
          <w:rFonts w:ascii="Times New Roman" w:hAnsi="Times New Roman" w:cs="Times New Roman"/>
          <w:sz w:val="24"/>
          <w:szCs w:val="24"/>
          <w:vertAlign w:val="superscript"/>
        </w:rPr>
        <w:footnoteReference w:id="96"/>
      </w:r>
      <w:r w:rsidR="00A14C3F" w:rsidRPr="002739C0">
        <w:rPr>
          <w:rFonts w:ascii="Times New Roman" w:hAnsi="Times New Roman" w:cs="Times New Roman"/>
          <w:sz w:val="24"/>
          <w:szCs w:val="24"/>
        </w:rPr>
        <w:t xml:space="preserve"> In this way a link can be drawn between </w:t>
      </w:r>
      <w:r w:rsidR="002C402C" w:rsidRPr="002739C0">
        <w:rPr>
          <w:rFonts w:ascii="Times New Roman" w:hAnsi="Times New Roman" w:cs="Times New Roman"/>
          <w:sz w:val="24"/>
          <w:szCs w:val="24"/>
        </w:rPr>
        <w:t xml:space="preserve"> </w:t>
      </w:r>
      <w:r w:rsidR="007114B2" w:rsidRPr="002739C0">
        <w:rPr>
          <w:rFonts w:ascii="Times New Roman" w:hAnsi="Times New Roman" w:cs="Times New Roman"/>
          <w:sz w:val="24"/>
          <w:szCs w:val="24"/>
        </w:rPr>
        <w:t xml:space="preserve">the dynamic cosmos </w:t>
      </w:r>
      <w:r w:rsidR="00AF76DF" w:rsidRPr="002739C0">
        <w:rPr>
          <w:rFonts w:ascii="Times New Roman" w:hAnsi="Times New Roman" w:cs="Times New Roman"/>
          <w:sz w:val="24"/>
          <w:szCs w:val="24"/>
        </w:rPr>
        <w:t>depicted</w:t>
      </w:r>
      <w:r w:rsidR="007114B2" w:rsidRPr="002739C0">
        <w:rPr>
          <w:rFonts w:ascii="Times New Roman" w:hAnsi="Times New Roman" w:cs="Times New Roman"/>
          <w:sz w:val="24"/>
          <w:szCs w:val="24"/>
        </w:rPr>
        <w:t xml:space="preserve"> in much medieval art from maps to cathedrals</w:t>
      </w:r>
      <w:r w:rsidR="00D67C59">
        <w:rPr>
          <w:rFonts w:ascii="Times New Roman" w:hAnsi="Times New Roman" w:cs="Times New Roman"/>
          <w:sz w:val="24"/>
          <w:szCs w:val="24"/>
        </w:rPr>
        <w:t>,</w:t>
      </w:r>
      <w:r w:rsidR="007114B2" w:rsidRPr="002739C0">
        <w:rPr>
          <w:rFonts w:ascii="Times New Roman" w:hAnsi="Times New Roman" w:cs="Times New Roman"/>
          <w:sz w:val="24"/>
          <w:szCs w:val="24"/>
        </w:rPr>
        <w:t xml:space="preserve"> and the </w:t>
      </w:r>
      <w:r w:rsidR="003F1AE5" w:rsidRPr="002739C0">
        <w:rPr>
          <w:rFonts w:ascii="Times New Roman" w:hAnsi="Times New Roman" w:cs="Times New Roman"/>
          <w:sz w:val="24"/>
          <w:szCs w:val="24"/>
        </w:rPr>
        <w:t>impact on</w:t>
      </w:r>
      <w:r w:rsidR="00EB4683" w:rsidRPr="002739C0">
        <w:rPr>
          <w:rFonts w:ascii="Times New Roman" w:hAnsi="Times New Roman" w:cs="Times New Roman"/>
          <w:sz w:val="24"/>
          <w:szCs w:val="24"/>
        </w:rPr>
        <w:t xml:space="preserve"> the meaning </w:t>
      </w:r>
      <w:r w:rsidR="002350F4">
        <w:rPr>
          <w:rFonts w:ascii="Times New Roman" w:hAnsi="Times New Roman" w:cs="Times New Roman"/>
          <w:sz w:val="24"/>
          <w:szCs w:val="24"/>
        </w:rPr>
        <w:t>ascribed</w:t>
      </w:r>
      <w:r w:rsidR="001F546F" w:rsidRPr="002739C0">
        <w:rPr>
          <w:rFonts w:ascii="Times New Roman" w:hAnsi="Times New Roman" w:cs="Times New Roman"/>
          <w:sz w:val="24"/>
          <w:szCs w:val="24"/>
        </w:rPr>
        <w:t xml:space="preserve"> to </w:t>
      </w:r>
      <w:r w:rsidR="00EB4683" w:rsidRPr="002739C0">
        <w:rPr>
          <w:rFonts w:ascii="Times New Roman" w:hAnsi="Times New Roman" w:cs="Times New Roman"/>
          <w:sz w:val="24"/>
          <w:szCs w:val="24"/>
        </w:rPr>
        <w:t>physical movements of the medieva</w:t>
      </w:r>
      <w:r w:rsidR="001F546F" w:rsidRPr="002739C0">
        <w:rPr>
          <w:rFonts w:ascii="Times New Roman" w:hAnsi="Times New Roman" w:cs="Times New Roman"/>
          <w:sz w:val="24"/>
          <w:szCs w:val="24"/>
        </w:rPr>
        <w:t>l populace</w:t>
      </w:r>
      <w:r w:rsidR="00EB4683" w:rsidRPr="002739C0">
        <w:rPr>
          <w:rFonts w:ascii="Times New Roman" w:hAnsi="Times New Roman" w:cs="Times New Roman"/>
          <w:sz w:val="24"/>
          <w:szCs w:val="24"/>
        </w:rPr>
        <w:t xml:space="preserve">. </w:t>
      </w:r>
      <w:r w:rsidR="008D3963" w:rsidRPr="002739C0">
        <w:rPr>
          <w:rFonts w:ascii="Times New Roman" w:hAnsi="Times New Roman" w:cs="Times New Roman"/>
          <w:sz w:val="24"/>
          <w:szCs w:val="24"/>
        </w:rPr>
        <w:t>However</w:t>
      </w:r>
      <w:r w:rsidR="00F838EB" w:rsidRPr="002739C0">
        <w:rPr>
          <w:rFonts w:ascii="Times New Roman" w:hAnsi="Times New Roman" w:cs="Times New Roman"/>
          <w:sz w:val="24"/>
          <w:szCs w:val="24"/>
        </w:rPr>
        <w:t>, r</w:t>
      </w:r>
      <w:r w:rsidR="008D3963" w:rsidRPr="002739C0">
        <w:rPr>
          <w:rFonts w:ascii="Times New Roman" w:hAnsi="Times New Roman" w:cs="Times New Roman"/>
          <w:sz w:val="24"/>
          <w:szCs w:val="24"/>
        </w:rPr>
        <w:t>egardless of any discussion describing the interpreted symbol</w:t>
      </w:r>
      <w:r w:rsidR="00F838EB" w:rsidRPr="002739C0">
        <w:rPr>
          <w:rFonts w:ascii="Times New Roman" w:hAnsi="Times New Roman" w:cs="Times New Roman"/>
          <w:sz w:val="24"/>
          <w:szCs w:val="24"/>
        </w:rPr>
        <w:t xml:space="preserve">ism of cathedrals and churches </w:t>
      </w:r>
      <w:r w:rsidR="00190C97" w:rsidRPr="002739C0">
        <w:rPr>
          <w:rFonts w:ascii="Times New Roman" w:hAnsi="Times New Roman" w:cs="Times New Roman"/>
          <w:sz w:val="24"/>
          <w:szCs w:val="24"/>
        </w:rPr>
        <w:t xml:space="preserve">there was </w:t>
      </w:r>
      <w:r w:rsidR="002350F4" w:rsidRPr="002739C0">
        <w:rPr>
          <w:rFonts w:ascii="Times New Roman" w:hAnsi="Times New Roman" w:cs="Times New Roman"/>
          <w:sz w:val="24"/>
          <w:szCs w:val="24"/>
        </w:rPr>
        <w:t>indubitably</w:t>
      </w:r>
      <w:r w:rsidR="00190C97" w:rsidRPr="002739C0">
        <w:rPr>
          <w:rFonts w:ascii="Times New Roman" w:hAnsi="Times New Roman" w:cs="Times New Roman"/>
          <w:sz w:val="24"/>
          <w:szCs w:val="24"/>
        </w:rPr>
        <w:t xml:space="preserve"> </w:t>
      </w:r>
      <w:r w:rsidR="00C07383" w:rsidRPr="002739C0">
        <w:rPr>
          <w:rFonts w:ascii="Times New Roman" w:hAnsi="Times New Roman" w:cs="Times New Roman"/>
          <w:sz w:val="24"/>
          <w:szCs w:val="24"/>
        </w:rPr>
        <w:t>explicit symbolis</w:t>
      </w:r>
      <w:r w:rsidR="003B3FBD">
        <w:rPr>
          <w:rFonts w:ascii="Times New Roman" w:hAnsi="Times New Roman" w:cs="Times New Roman"/>
          <w:sz w:val="24"/>
          <w:szCs w:val="24"/>
        </w:rPr>
        <w:t>m</w:t>
      </w:r>
      <w:r w:rsidR="00C07383" w:rsidRPr="002739C0">
        <w:rPr>
          <w:rFonts w:ascii="Times New Roman" w:hAnsi="Times New Roman" w:cs="Times New Roman"/>
          <w:sz w:val="24"/>
          <w:szCs w:val="24"/>
        </w:rPr>
        <w:t xml:space="preserve"> exhibited by these edifices. </w:t>
      </w:r>
      <w:r w:rsidR="00F56A86" w:rsidRPr="002739C0">
        <w:rPr>
          <w:rFonts w:ascii="Times New Roman" w:hAnsi="Times New Roman" w:cs="Times New Roman"/>
          <w:sz w:val="24"/>
          <w:szCs w:val="24"/>
        </w:rPr>
        <w:t xml:space="preserve">The basic architectural message of </w:t>
      </w:r>
      <w:r w:rsidR="003B3FBD">
        <w:rPr>
          <w:rFonts w:ascii="Times New Roman" w:hAnsi="Times New Roman" w:cs="Times New Roman"/>
          <w:sz w:val="24"/>
          <w:szCs w:val="24"/>
        </w:rPr>
        <w:t>c</w:t>
      </w:r>
      <w:r w:rsidR="00900432" w:rsidRPr="002739C0">
        <w:rPr>
          <w:rFonts w:ascii="Times New Roman" w:hAnsi="Times New Roman" w:cs="Times New Roman"/>
          <w:sz w:val="24"/>
          <w:szCs w:val="24"/>
        </w:rPr>
        <w:t xml:space="preserve">athedrals was threefold: </w:t>
      </w:r>
      <w:proofErr w:type="gramStart"/>
      <w:r w:rsidR="00900432" w:rsidRPr="002739C0">
        <w:rPr>
          <w:rFonts w:ascii="Times New Roman" w:hAnsi="Times New Roman" w:cs="Times New Roman"/>
          <w:sz w:val="24"/>
          <w:szCs w:val="24"/>
        </w:rPr>
        <w:t>firstly</w:t>
      </w:r>
      <w:proofErr w:type="gramEnd"/>
      <w:r w:rsidR="00900432" w:rsidRPr="002739C0">
        <w:rPr>
          <w:rFonts w:ascii="Times New Roman" w:hAnsi="Times New Roman" w:cs="Times New Roman"/>
          <w:sz w:val="24"/>
          <w:szCs w:val="24"/>
        </w:rPr>
        <w:t xml:space="preserve"> they</w:t>
      </w:r>
      <w:r w:rsidR="00CB69F0" w:rsidRPr="002739C0">
        <w:rPr>
          <w:rFonts w:ascii="Times New Roman" w:hAnsi="Times New Roman" w:cs="Times New Roman"/>
          <w:sz w:val="24"/>
          <w:szCs w:val="24"/>
        </w:rPr>
        <w:t xml:space="preserve"> were typically cruciform</w:t>
      </w:r>
      <w:r w:rsidR="00F51AD6" w:rsidRPr="002739C0">
        <w:rPr>
          <w:rFonts w:ascii="Times New Roman" w:hAnsi="Times New Roman" w:cs="Times New Roman"/>
          <w:sz w:val="24"/>
          <w:szCs w:val="24"/>
        </w:rPr>
        <w:t>, a</w:t>
      </w:r>
      <w:r w:rsidR="00EA6E36" w:rsidRPr="002739C0">
        <w:rPr>
          <w:rFonts w:ascii="Times New Roman" w:hAnsi="Times New Roman" w:cs="Times New Roman"/>
          <w:sz w:val="24"/>
          <w:szCs w:val="24"/>
        </w:rPr>
        <w:t xml:space="preserve"> symbol of the </w:t>
      </w:r>
      <w:r w:rsidR="003B3FBD" w:rsidRPr="002739C0">
        <w:rPr>
          <w:rFonts w:ascii="Times New Roman" w:hAnsi="Times New Roman" w:cs="Times New Roman"/>
          <w:sz w:val="24"/>
          <w:szCs w:val="24"/>
        </w:rPr>
        <w:t>crucifixion</w:t>
      </w:r>
      <w:r w:rsidR="00EA6E36" w:rsidRPr="002739C0">
        <w:rPr>
          <w:rFonts w:ascii="Times New Roman" w:hAnsi="Times New Roman" w:cs="Times New Roman"/>
          <w:sz w:val="24"/>
          <w:szCs w:val="24"/>
        </w:rPr>
        <w:t xml:space="preserve"> and the breadth of the love of Christ</w:t>
      </w:r>
      <w:r w:rsidR="00187992" w:rsidRPr="002739C0">
        <w:rPr>
          <w:rFonts w:ascii="Times New Roman" w:hAnsi="Times New Roman" w:cs="Times New Roman"/>
          <w:sz w:val="24"/>
          <w:szCs w:val="24"/>
        </w:rPr>
        <w:t xml:space="preserve">, secondly, they were orientated </w:t>
      </w:r>
      <w:r w:rsidR="003B3FBD" w:rsidRPr="002739C0">
        <w:rPr>
          <w:rFonts w:ascii="Times New Roman" w:hAnsi="Times New Roman" w:cs="Times New Roman"/>
          <w:sz w:val="24"/>
          <w:szCs w:val="24"/>
        </w:rPr>
        <w:t>eastwards</w:t>
      </w:r>
      <w:r w:rsidR="00187992" w:rsidRPr="002739C0">
        <w:rPr>
          <w:rFonts w:ascii="Times New Roman" w:hAnsi="Times New Roman" w:cs="Times New Roman"/>
          <w:sz w:val="24"/>
          <w:szCs w:val="24"/>
        </w:rPr>
        <w:t xml:space="preserve"> towards Jerusalem</w:t>
      </w:r>
      <w:r w:rsidR="00F431F5" w:rsidRPr="002739C0">
        <w:rPr>
          <w:rFonts w:ascii="Times New Roman" w:hAnsi="Times New Roman" w:cs="Times New Roman"/>
          <w:sz w:val="24"/>
          <w:szCs w:val="24"/>
        </w:rPr>
        <w:t>, a symbol of the spiritual and physical pilgrimage towards the proximity of Christ and</w:t>
      </w:r>
      <w:r w:rsidR="000A157F" w:rsidRPr="002739C0">
        <w:rPr>
          <w:rFonts w:ascii="Times New Roman" w:hAnsi="Times New Roman" w:cs="Times New Roman"/>
          <w:sz w:val="24"/>
          <w:szCs w:val="24"/>
        </w:rPr>
        <w:t xml:space="preserve"> finally, towards heaven</w:t>
      </w:r>
      <w:r w:rsidR="00A81725">
        <w:rPr>
          <w:rFonts w:ascii="Times New Roman" w:hAnsi="Times New Roman" w:cs="Times New Roman"/>
          <w:sz w:val="24"/>
          <w:szCs w:val="24"/>
        </w:rPr>
        <w:t>;</w:t>
      </w:r>
      <w:r w:rsidR="000A157F" w:rsidRPr="002739C0">
        <w:rPr>
          <w:rFonts w:ascii="Times New Roman" w:hAnsi="Times New Roman" w:cs="Times New Roman"/>
          <w:sz w:val="24"/>
          <w:szCs w:val="24"/>
        </w:rPr>
        <w:t xml:space="preserve"> </w:t>
      </w:r>
      <w:r w:rsidR="003A48F4" w:rsidRPr="002739C0">
        <w:rPr>
          <w:rFonts w:ascii="Times New Roman" w:hAnsi="Times New Roman" w:cs="Times New Roman"/>
          <w:sz w:val="24"/>
          <w:szCs w:val="24"/>
        </w:rPr>
        <w:t>with towers and spires that lifted the gaze toward heaven</w:t>
      </w:r>
      <w:r w:rsidR="00425212" w:rsidRPr="002739C0">
        <w:rPr>
          <w:rFonts w:ascii="Times New Roman" w:hAnsi="Times New Roman" w:cs="Times New Roman"/>
          <w:sz w:val="24"/>
          <w:szCs w:val="24"/>
        </w:rPr>
        <w:t xml:space="preserve">, the ultimate medieval </w:t>
      </w:r>
      <w:r w:rsidR="00A81725" w:rsidRPr="002739C0">
        <w:rPr>
          <w:rFonts w:ascii="Times New Roman" w:hAnsi="Times New Roman" w:cs="Times New Roman"/>
          <w:sz w:val="24"/>
          <w:szCs w:val="24"/>
        </w:rPr>
        <w:t>destination</w:t>
      </w:r>
      <w:r w:rsidR="00425212" w:rsidRPr="002739C0">
        <w:rPr>
          <w:rFonts w:ascii="Times New Roman" w:hAnsi="Times New Roman" w:cs="Times New Roman"/>
          <w:sz w:val="24"/>
          <w:szCs w:val="24"/>
        </w:rPr>
        <w:t>.</w:t>
      </w:r>
      <w:r w:rsidR="00F56A86" w:rsidRPr="002739C0">
        <w:rPr>
          <w:rFonts w:ascii="Times New Roman" w:hAnsi="Times New Roman" w:cs="Times New Roman"/>
          <w:sz w:val="24"/>
          <w:szCs w:val="24"/>
        </w:rPr>
        <w:t xml:space="preserve"> </w:t>
      </w:r>
      <w:r w:rsidR="00686DFE">
        <w:rPr>
          <w:rFonts w:ascii="Times New Roman" w:hAnsi="Times New Roman" w:cs="Times New Roman"/>
          <w:sz w:val="24"/>
          <w:szCs w:val="24"/>
        </w:rPr>
        <w:t>Positing then that</w:t>
      </w:r>
      <w:r w:rsidR="00EB75A7" w:rsidRPr="002739C0">
        <w:rPr>
          <w:rFonts w:ascii="Times New Roman" w:hAnsi="Times New Roman" w:cs="Times New Roman"/>
          <w:sz w:val="24"/>
          <w:szCs w:val="24"/>
        </w:rPr>
        <w:t xml:space="preserve"> medieval ecclesiastical </w:t>
      </w:r>
      <w:r w:rsidR="00A81725" w:rsidRPr="002739C0">
        <w:rPr>
          <w:rFonts w:ascii="Times New Roman" w:hAnsi="Times New Roman" w:cs="Times New Roman"/>
          <w:sz w:val="24"/>
          <w:szCs w:val="24"/>
        </w:rPr>
        <w:t>building</w:t>
      </w:r>
      <w:r w:rsidR="00686DFE">
        <w:rPr>
          <w:rFonts w:ascii="Times New Roman" w:hAnsi="Times New Roman" w:cs="Times New Roman"/>
          <w:sz w:val="24"/>
          <w:szCs w:val="24"/>
        </w:rPr>
        <w:t>s can</w:t>
      </w:r>
      <w:r w:rsidR="00EB75A7" w:rsidRPr="002739C0">
        <w:rPr>
          <w:rFonts w:ascii="Times New Roman" w:hAnsi="Times New Roman" w:cs="Times New Roman"/>
          <w:sz w:val="24"/>
          <w:szCs w:val="24"/>
        </w:rPr>
        <w:t xml:space="preserve"> be understood</w:t>
      </w:r>
      <w:r w:rsidR="00B306C9" w:rsidRPr="002739C0">
        <w:rPr>
          <w:rFonts w:ascii="Times New Roman" w:hAnsi="Times New Roman" w:cs="Times New Roman"/>
          <w:sz w:val="24"/>
          <w:szCs w:val="24"/>
        </w:rPr>
        <w:t xml:space="preserve"> as places that demonstrate the beginning and the end</w:t>
      </w:r>
      <w:r w:rsidR="001D342F">
        <w:rPr>
          <w:rFonts w:ascii="Times New Roman" w:hAnsi="Times New Roman" w:cs="Times New Roman"/>
          <w:sz w:val="24"/>
          <w:szCs w:val="24"/>
        </w:rPr>
        <w:t>,</w:t>
      </w:r>
      <w:r w:rsidR="00B306C9" w:rsidRPr="002739C0">
        <w:rPr>
          <w:rFonts w:ascii="Times New Roman" w:hAnsi="Times New Roman" w:cs="Times New Roman"/>
          <w:sz w:val="24"/>
          <w:szCs w:val="24"/>
        </w:rPr>
        <w:t xml:space="preserve"> unrelentingly</w:t>
      </w:r>
      <w:r w:rsidR="001D342F">
        <w:rPr>
          <w:rFonts w:ascii="Times New Roman" w:hAnsi="Times New Roman" w:cs="Times New Roman"/>
          <w:sz w:val="24"/>
          <w:szCs w:val="24"/>
        </w:rPr>
        <w:t>,</w:t>
      </w:r>
      <w:r w:rsidR="00B306C9" w:rsidRPr="002739C0">
        <w:rPr>
          <w:rFonts w:ascii="Times New Roman" w:hAnsi="Times New Roman" w:cs="Times New Roman"/>
          <w:sz w:val="24"/>
          <w:szCs w:val="24"/>
        </w:rPr>
        <w:t xml:space="preserve"> as a constant reminder that the medieval people were inexorably on a journey between creation and judgement</w:t>
      </w:r>
      <w:r w:rsidR="00DD5D5C">
        <w:rPr>
          <w:rFonts w:ascii="Times New Roman" w:hAnsi="Times New Roman" w:cs="Times New Roman"/>
          <w:sz w:val="24"/>
          <w:szCs w:val="24"/>
        </w:rPr>
        <w:t>.</w:t>
      </w:r>
      <w:r w:rsidR="00B306C9" w:rsidRPr="002739C0">
        <w:rPr>
          <w:rFonts w:ascii="Times New Roman" w:hAnsi="Times New Roman" w:cs="Times New Roman"/>
          <w:sz w:val="24"/>
          <w:szCs w:val="24"/>
          <w:vertAlign w:val="superscript"/>
        </w:rPr>
        <w:footnoteReference w:id="97"/>
      </w:r>
    </w:p>
    <w:p w14:paraId="46056B3C" w14:textId="48EBB788" w:rsidR="00302876" w:rsidRPr="002739C0" w:rsidRDefault="00302876" w:rsidP="00D30745">
      <w:pPr>
        <w:spacing w:line="480" w:lineRule="auto"/>
        <w:jc w:val="both"/>
        <w:rPr>
          <w:rFonts w:ascii="Times New Roman" w:hAnsi="Times New Roman" w:cs="Times New Roman"/>
          <w:sz w:val="24"/>
          <w:szCs w:val="24"/>
        </w:rPr>
      </w:pPr>
    </w:p>
    <w:p w14:paraId="73C11106" w14:textId="7587A095" w:rsidR="0079360E" w:rsidRPr="002739C0" w:rsidRDefault="0079360E" w:rsidP="00D30745">
      <w:pPr>
        <w:spacing w:line="480" w:lineRule="auto"/>
        <w:jc w:val="both"/>
        <w:rPr>
          <w:rFonts w:ascii="Times New Roman" w:hAnsi="Times New Roman" w:cs="Times New Roman"/>
          <w:b/>
          <w:sz w:val="24"/>
          <w:szCs w:val="24"/>
        </w:rPr>
      </w:pPr>
    </w:p>
    <w:p w14:paraId="7AA85EBA" w14:textId="580C3DE8" w:rsidR="00194E77" w:rsidRPr="002739C0" w:rsidRDefault="00ED72A2" w:rsidP="00194E77">
      <w:pPr>
        <w:spacing w:line="480" w:lineRule="auto"/>
        <w:jc w:val="both"/>
        <w:rPr>
          <w:rFonts w:ascii="Times New Roman" w:hAnsi="Times New Roman" w:cs="Times New Roman"/>
          <w:sz w:val="24"/>
          <w:szCs w:val="24"/>
        </w:rPr>
      </w:pPr>
      <w:r>
        <w:rPr>
          <w:rFonts w:ascii="Times New Roman" w:hAnsi="Times New Roman" w:cs="Times New Roman"/>
          <w:sz w:val="24"/>
          <w:szCs w:val="24"/>
        </w:rPr>
        <w:t>It is</w:t>
      </w:r>
      <w:r w:rsidR="000C7BB5">
        <w:rPr>
          <w:rFonts w:ascii="Times New Roman" w:hAnsi="Times New Roman" w:cs="Times New Roman"/>
          <w:sz w:val="24"/>
          <w:szCs w:val="24"/>
        </w:rPr>
        <w:t xml:space="preserve"> clear that an undercurrent in medieval though was dedicated </w:t>
      </w:r>
      <w:r w:rsidR="00041345">
        <w:rPr>
          <w:rFonts w:ascii="Times New Roman" w:hAnsi="Times New Roman" w:cs="Times New Roman"/>
          <w:sz w:val="24"/>
          <w:szCs w:val="24"/>
        </w:rPr>
        <w:t>to</w:t>
      </w:r>
      <w:r w:rsidR="00B151A6">
        <w:rPr>
          <w:rFonts w:ascii="Times New Roman" w:hAnsi="Times New Roman" w:cs="Times New Roman"/>
          <w:sz w:val="24"/>
          <w:szCs w:val="24"/>
        </w:rPr>
        <w:t xml:space="preserve"> virtue of </w:t>
      </w:r>
      <w:proofErr w:type="gramStart"/>
      <w:r w:rsidR="00B151A6">
        <w:rPr>
          <w:rFonts w:ascii="Times New Roman" w:hAnsi="Times New Roman" w:cs="Times New Roman"/>
          <w:sz w:val="24"/>
          <w:szCs w:val="24"/>
        </w:rPr>
        <w:t>dynamism</w:t>
      </w:r>
      <w:r w:rsidR="00041345">
        <w:rPr>
          <w:rFonts w:ascii="Times New Roman" w:hAnsi="Times New Roman" w:cs="Times New Roman"/>
          <w:sz w:val="24"/>
          <w:szCs w:val="24"/>
        </w:rPr>
        <w:t>,</w:t>
      </w:r>
      <w:r w:rsidR="00B151A6">
        <w:rPr>
          <w:rFonts w:ascii="Times New Roman" w:hAnsi="Times New Roman" w:cs="Times New Roman"/>
          <w:sz w:val="24"/>
          <w:szCs w:val="24"/>
        </w:rPr>
        <w:t xml:space="preserve">  move</w:t>
      </w:r>
      <w:r w:rsidR="00041345">
        <w:rPr>
          <w:rFonts w:ascii="Times New Roman" w:hAnsi="Times New Roman" w:cs="Times New Roman"/>
          <w:sz w:val="24"/>
          <w:szCs w:val="24"/>
        </w:rPr>
        <w:t>ments</w:t>
      </w:r>
      <w:proofErr w:type="gramEnd"/>
      <w:r w:rsidR="00500006">
        <w:rPr>
          <w:rFonts w:ascii="Times New Roman" w:hAnsi="Times New Roman" w:cs="Times New Roman"/>
          <w:sz w:val="24"/>
          <w:szCs w:val="24"/>
        </w:rPr>
        <w:t xml:space="preserve"> towards the city of god, </w:t>
      </w:r>
      <w:r>
        <w:rPr>
          <w:rFonts w:ascii="Times New Roman" w:hAnsi="Times New Roman" w:cs="Times New Roman"/>
          <w:sz w:val="24"/>
          <w:szCs w:val="24"/>
        </w:rPr>
        <w:t>Jerusalem.</w:t>
      </w:r>
      <w:r w:rsidRPr="002739C0">
        <w:rPr>
          <w:rFonts w:ascii="Times New Roman" w:hAnsi="Times New Roman" w:cs="Times New Roman"/>
          <w:sz w:val="24"/>
          <w:szCs w:val="24"/>
        </w:rPr>
        <w:t xml:space="preserve"> ‘Remove</w:t>
      </w:r>
      <w:r w:rsidR="0016466F" w:rsidRPr="002739C0">
        <w:rPr>
          <w:rFonts w:ascii="Times New Roman" w:hAnsi="Times New Roman" w:cs="Times New Roman"/>
          <w:sz w:val="24"/>
          <w:szCs w:val="24"/>
        </w:rPr>
        <w:t xml:space="preserve"> from the fittest body the aid of the feet; it does not proceed under its own power, but either crawls shamefully, uselessly and offensively on its hands or else is moved with the assistance of brute animals.’</w:t>
      </w:r>
      <w:r w:rsidR="0016466F" w:rsidRPr="002739C0">
        <w:rPr>
          <w:rStyle w:val="FootnoteReference"/>
          <w:rFonts w:ascii="Times New Roman" w:hAnsi="Times New Roman" w:cs="Times New Roman"/>
          <w:sz w:val="24"/>
          <w:szCs w:val="24"/>
        </w:rPr>
        <w:footnoteReference w:id="98"/>
      </w:r>
      <w:r w:rsidR="0016466F" w:rsidRPr="002739C0">
        <w:rPr>
          <w:rFonts w:ascii="Times New Roman" w:hAnsi="Times New Roman" w:cs="Times New Roman"/>
          <w:sz w:val="24"/>
          <w:szCs w:val="24"/>
        </w:rPr>
        <w:t xml:space="preserve"> </w:t>
      </w:r>
      <w:r w:rsidR="000916BF" w:rsidRPr="002739C0">
        <w:rPr>
          <w:rFonts w:ascii="Times New Roman" w:hAnsi="Times New Roman" w:cs="Times New Roman"/>
          <w:sz w:val="24"/>
          <w:szCs w:val="24"/>
        </w:rPr>
        <w:t>While the intention of this passage</w:t>
      </w:r>
      <w:r w:rsidR="009544F7" w:rsidRPr="002739C0">
        <w:rPr>
          <w:rFonts w:ascii="Times New Roman" w:hAnsi="Times New Roman" w:cs="Times New Roman"/>
          <w:sz w:val="24"/>
          <w:szCs w:val="24"/>
        </w:rPr>
        <w:t xml:space="preserve"> from John of </w:t>
      </w:r>
      <w:r w:rsidR="00EE1DAA" w:rsidRPr="002739C0">
        <w:rPr>
          <w:rFonts w:ascii="Times New Roman" w:hAnsi="Times New Roman" w:cs="Times New Roman"/>
          <w:sz w:val="24"/>
          <w:szCs w:val="24"/>
        </w:rPr>
        <w:t>Salisbury’s</w:t>
      </w:r>
      <w:r w:rsidR="009544F7" w:rsidRPr="002739C0">
        <w:rPr>
          <w:rFonts w:ascii="Times New Roman" w:hAnsi="Times New Roman" w:cs="Times New Roman"/>
          <w:sz w:val="24"/>
          <w:szCs w:val="24"/>
        </w:rPr>
        <w:t xml:space="preserve"> </w:t>
      </w:r>
      <w:proofErr w:type="spellStart"/>
      <w:r w:rsidR="00A30C04" w:rsidRPr="002739C0">
        <w:rPr>
          <w:rFonts w:ascii="Times New Roman" w:hAnsi="Times New Roman" w:cs="Times New Roman"/>
          <w:i/>
          <w:sz w:val="24"/>
          <w:szCs w:val="24"/>
        </w:rPr>
        <w:t>Policraticus</w:t>
      </w:r>
      <w:proofErr w:type="spellEnd"/>
      <w:r w:rsidR="000916BF" w:rsidRPr="002739C0">
        <w:rPr>
          <w:rFonts w:ascii="Times New Roman" w:hAnsi="Times New Roman" w:cs="Times New Roman"/>
          <w:sz w:val="24"/>
          <w:szCs w:val="24"/>
        </w:rPr>
        <w:t xml:space="preserve"> is </w:t>
      </w:r>
      <w:r w:rsidR="00CA6D26" w:rsidRPr="002739C0">
        <w:rPr>
          <w:rFonts w:ascii="Times New Roman" w:hAnsi="Times New Roman" w:cs="Times New Roman"/>
          <w:sz w:val="24"/>
          <w:szCs w:val="24"/>
        </w:rPr>
        <w:t xml:space="preserve">more to highlight the </w:t>
      </w:r>
      <w:r w:rsidR="00897046" w:rsidRPr="002739C0">
        <w:rPr>
          <w:rFonts w:ascii="Times New Roman" w:hAnsi="Times New Roman" w:cs="Times New Roman"/>
          <w:sz w:val="24"/>
          <w:szCs w:val="24"/>
        </w:rPr>
        <w:t xml:space="preserve">importance of the welfare of the </w:t>
      </w:r>
      <w:r w:rsidR="00EE1DAA" w:rsidRPr="002739C0">
        <w:rPr>
          <w:rFonts w:ascii="Times New Roman" w:hAnsi="Times New Roman" w:cs="Times New Roman"/>
          <w:sz w:val="24"/>
          <w:szCs w:val="24"/>
        </w:rPr>
        <w:t>peasantry</w:t>
      </w:r>
      <w:r w:rsidR="00897046" w:rsidRPr="002739C0">
        <w:rPr>
          <w:rFonts w:ascii="Times New Roman" w:hAnsi="Times New Roman" w:cs="Times New Roman"/>
          <w:sz w:val="24"/>
          <w:szCs w:val="24"/>
        </w:rPr>
        <w:t xml:space="preserve">, it is </w:t>
      </w:r>
      <w:r w:rsidR="00CE0AA0">
        <w:rPr>
          <w:rFonts w:ascii="Times New Roman" w:hAnsi="Times New Roman" w:cs="Times New Roman"/>
          <w:sz w:val="24"/>
          <w:szCs w:val="24"/>
        </w:rPr>
        <w:t>t</w:t>
      </w:r>
      <w:r w:rsidR="00897046" w:rsidRPr="002739C0">
        <w:rPr>
          <w:rFonts w:ascii="Times New Roman" w:hAnsi="Times New Roman" w:cs="Times New Roman"/>
          <w:sz w:val="24"/>
          <w:szCs w:val="24"/>
        </w:rPr>
        <w:t xml:space="preserve">o also </w:t>
      </w:r>
      <w:r w:rsidR="00316DB1" w:rsidRPr="002739C0">
        <w:rPr>
          <w:rFonts w:ascii="Times New Roman" w:hAnsi="Times New Roman" w:cs="Times New Roman"/>
          <w:sz w:val="24"/>
          <w:szCs w:val="24"/>
        </w:rPr>
        <w:t>reinforce</w:t>
      </w:r>
      <w:r w:rsidR="00897046" w:rsidRPr="002739C0">
        <w:rPr>
          <w:rFonts w:ascii="Times New Roman" w:hAnsi="Times New Roman" w:cs="Times New Roman"/>
          <w:sz w:val="24"/>
          <w:szCs w:val="24"/>
        </w:rPr>
        <w:t xml:space="preserve"> the </w:t>
      </w:r>
      <w:r w:rsidR="0070560D" w:rsidRPr="002739C0">
        <w:rPr>
          <w:rFonts w:ascii="Times New Roman" w:hAnsi="Times New Roman" w:cs="Times New Roman"/>
          <w:sz w:val="24"/>
          <w:szCs w:val="24"/>
        </w:rPr>
        <w:t>notion that a great value was put on mobility</w:t>
      </w:r>
      <w:r w:rsidR="0016466F" w:rsidRPr="002739C0">
        <w:rPr>
          <w:rFonts w:ascii="Times New Roman" w:hAnsi="Times New Roman" w:cs="Times New Roman"/>
          <w:sz w:val="24"/>
          <w:szCs w:val="24"/>
        </w:rPr>
        <w:t>.</w:t>
      </w:r>
      <w:r w:rsidR="004D07D8" w:rsidRPr="002739C0">
        <w:rPr>
          <w:rFonts w:ascii="Times New Roman" w:hAnsi="Times New Roman" w:cs="Times New Roman"/>
          <w:sz w:val="24"/>
          <w:szCs w:val="24"/>
        </w:rPr>
        <w:t xml:space="preserve"> This concept is </w:t>
      </w:r>
      <w:r w:rsidR="00CE0AA0">
        <w:rPr>
          <w:rFonts w:ascii="Times New Roman" w:hAnsi="Times New Roman" w:cs="Times New Roman"/>
          <w:sz w:val="24"/>
          <w:szCs w:val="24"/>
        </w:rPr>
        <w:t>buttressed</w:t>
      </w:r>
      <w:r w:rsidR="004D07D8" w:rsidRPr="002739C0">
        <w:rPr>
          <w:rFonts w:ascii="Times New Roman" w:hAnsi="Times New Roman" w:cs="Times New Roman"/>
          <w:sz w:val="24"/>
          <w:szCs w:val="24"/>
        </w:rPr>
        <w:t xml:space="preserve"> by the fact that many of the monsters set at the edge of the map (see </w:t>
      </w:r>
      <w:r w:rsidR="00DF0DD8">
        <w:rPr>
          <w:rFonts w:ascii="Times New Roman" w:hAnsi="Times New Roman" w:cs="Times New Roman"/>
          <w:sz w:val="24"/>
          <w:szCs w:val="24"/>
        </w:rPr>
        <w:t>p. 21</w:t>
      </w:r>
      <w:r w:rsidR="007C1DFF" w:rsidRPr="002739C0">
        <w:rPr>
          <w:rFonts w:ascii="Times New Roman" w:hAnsi="Times New Roman" w:cs="Times New Roman"/>
          <w:sz w:val="24"/>
          <w:szCs w:val="24"/>
        </w:rPr>
        <w:t>)</w:t>
      </w:r>
      <w:r w:rsidR="004D07D8" w:rsidRPr="002739C0">
        <w:rPr>
          <w:rFonts w:ascii="Times New Roman" w:hAnsi="Times New Roman" w:cs="Times New Roman"/>
          <w:sz w:val="24"/>
          <w:szCs w:val="24"/>
        </w:rPr>
        <w:t xml:space="preserve"> and therefore</w:t>
      </w:r>
      <w:r w:rsidR="00F00F1F" w:rsidRPr="002739C0">
        <w:rPr>
          <w:rFonts w:ascii="Times New Roman" w:hAnsi="Times New Roman" w:cs="Times New Roman"/>
          <w:sz w:val="24"/>
          <w:szCs w:val="24"/>
        </w:rPr>
        <w:t xml:space="preserve"> those furthest from the love of God</w:t>
      </w:r>
      <w:r w:rsidR="00442086" w:rsidRPr="002739C0">
        <w:rPr>
          <w:rFonts w:ascii="Times New Roman" w:hAnsi="Times New Roman" w:cs="Times New Roman"/>
          <w:sz w:val="24"/>
          <w:szCs w:val="24"/>
          <w:vertAlign w:val="superscript"/>
        </w:rPr>
        <w:footnoteReference w:id="99"/>
      </w:r>
      <w:r w:rsidR="00F00F1F" w:rsidRPr="002739C0">
        <w:rPr>
          <w:rFonts w:ascii="Times New Roman" w:hAnsi="Times New Roman" w:cs="Times New Roman"/>
          <w:sz w:val="24"/>
          <w:szCs w:val="24"/>
        </w:rPr>
        <w:t xml:space="preserve"> are often afflicted with </w:t>
      </w:r>
      <w:r w:rsidR="00561565" w:rsidRPr="002739C0">
        <w:rPr>
          <w:rFonts w:ascii="Times New Roman" w:hAnsi="Times New Roman" w:cs="Times New Roman"/>
          <w:sz w:val="24"/>
          <w:szCs w:val="24"/>
        </w:rPr>
        <w:t>foot related mutations.</w:t>
      </w:r>
      <w:r w:rsidR="002306A7" w:rsidRPr="002739C0">
        <w:rPr>
          <w:rFonts w:ascii="Times New Roman" w:hAnsi="Times New Roman" w:cs="Times New Roman"/>
          <w:sz w:val="24"/>
          <w:szCs w:val="24"/>
        </w:rPr>
        <w:t xml:space="preserve"> </w:t>
      </w:r>
      <w:r w:rsidR="00F5189C" w:rsidRPr="002739C0">
        <w:rPr>
          <w:rFonts w:ascii="Times New Roman" w:hAnsi="Times New Roman" w:cs="Times New Roman"/>
          <w:sz w:val="24"/>
          <w:szCs w:val="24"/>
        </w:rPr>
        <w:t>Augustine</w:t>
      </w:r>
      <w:r w:rsidR="002306A7" w:rsidRPr="002739C0">
        <w:rPr>
          <w:rFonts w:ascii="Times New Roman" w:hAnsi="Times New Roman" w:cs="Times New Roman"/>
          <w:sz w:val="24"/>
          <w:szCs w:val="24"/>
        </w:rPr>
        <w:t xml:space="preserve"> goes on to place movement in the realm of the virtuous in </w:t>
      </w:r>
      <w:r w:rsidR="00A764B6" w:rsidRPr="002739C0">
        <w:rPr>
          <w:rFonts w:ascii="Times New Roman" w:hAnsi="Times New Roman" w:cs="Times New Roman"/>
          <w:i/>
          <w:sz w:val="24"/>
          <w:szCs w:val="24"/>
        </w:rPr>
        <w:t>The City of God</w:t>
      </w:r>
      <w:r w:rsidR="00A764B6" w:rsidRPr="002739C0">
        <w:rPr>
          <w:rFonts w:ascii="Times New Roman" w:hAnsi="Times New Roman" w:cs="Times New Roman"/>
          <w:sz w:val="24"/>
          <w:szCs w:val="24"/>
        </w:rPr>
        <w:t xml:space="preserve">, suggesting that </w:t>
      </w:r>
      <w:r w:rsidR="00194E77" w:rsidRPr="002739C0">
        <w:rPr>
          <w:rFonts w:ascii="Times New Roman" w:hAnsi="Times New Roman" w:cs="Times New Roman"/>
          <w:sz w:val="24"/>
          <w:szCs w:val="24"/>
        </w:rPr>
        <w:t>‘Scripture tells us that Cain founded a city, whereas Abel, as a pilgrim, did not find one.’</w:t>
      </w:r>
      <w:r w:rsidR="00194E77" w:rsidRPr="002739C0">
        <w:rPr>
          <w:rFonts w:ascii="Times New Roman" w:hAnsi="Times New Roman" w:cs="Times New Roman"/>
          <w:sz w:val="24"/>
          <w:szCs w:val="24"/>
          <w:vertAlign w:val="superscript"/>
        </w:rPr>
        <w:footnoteReference w:id="100"/>
      </w:r>
      <w:r w:rsidR="00194E77" w:rsidRPr="002739C0">
        <w:rPr>
          <w:rFonts w:ascii="Times New Roman" w:hAnsi="Times New Roman" w:cs="Times New Roman"/>
          <w:sz w:val="24"/>
          <w:szCs w:val="24"/>
        </w:rPr>
        <w:t xml:space="preserve"> </w:t>
      </w:r>
      <w:r w:rsidR="0048534D" w:rsidRPr="002739C0">
        <w:rPr>
          <w:rFonts w:ascii="Times New Roman" w:hAnsi="Times New Roman" w:cs="Times New Roman"/>
          <w:sz w:val="24"/>
          <w:szCs w:val="24"/>
        </w:rPr>
        <w:t xml:space="preserve">He goes on </w:t>
      </w:r>
      <w:r w:rsidR="009B67C2" w:rsidRPr="002739C0">
        <w:rPr>
          <w:rFonts w:ascii="Times New Roman" w:hAnsi="Times New Roman" w:cs="Times New Roman"/>
          <w:sz w:val="24"/>
          <w:szCs w:val="24"/>
        </w:rPr>
        <w:t xml:space="preserve">to place this virtue within the aforementioned Christian narrative </w:t>
      </w:r>
      <w:r w:rsidR="00282231" w:rsidRPr="002739C0">
        <w:rPr>
          <w:rFonts w:ascii="Times New Roman" w:hAnsi="Times New Roman" w:cs="Times New Roman"/>
          <w:sz w:val="24"/>
          <w:szCs w:val="24"/>
        </w:rPr>
        <w:t xml:space="preserve">by suggesting that the reason for being in movement is the </w:t>
      </w:r>
      <w:proofErr w:type="spellStart"/>
      <w:r w:rsidR="00D765E6" w:rsidRPr="002739C0">
        <w:rPr>
          <w:rFonts w:ascii="Times New Roman" w:hAnsi="Times New Roman" w:cs="Times New Roman"/>
          <w:sz w:val="24"/>
          <w:szCs w:val="24"/>
        </w:rPr>
        <w:t>devout</w:t>
      </w:r>
      <w:r w:rsidR="00F06141" w:rsidRPr="002739C0">
        <w:rPr>
          <w:rFonts w:ascii="Times New Roman" w:hAnsi="Times New Roman" w:cs="Times New Roman"/>
          <w:sz w:val="24"/>
          <w:szCs w:val="24"/>
        </w:rPr>
        <w:t>’s</w:t>
      </w:r>
      <w:proofErr w:type="spellEnd"/>
      <w:r w:rsidR="00C8380E" w:rsidRPr="002739C0">
        <w:rPr>
          <w:rFonts w:ascii="Times New Roman" w:hAnsi="Times New Roman" w:cs="Times New Roman"/>
          <w:sz w:val="24"/>
          <w:szCs w:val="24"/>
        </w:rPr>
        <w:t xml:space="preserve"> terrestrial homelessness, </w:t>
      </w:r>
      <w:r w:rsidR="00194E77" w:rsidRPr="002739C0">
        <w:rPr>
          <w:rFonts w:ascii="Times New Roman" w:hAnsi="Times New Roman" w:cs="Times New Roman"/>
          <w:sz w:val="24"/>
          <w:szCs w:val="24"/>
        </w:rPr>
        <w:t>‘For the City of the saints is up above, although it produces citizens here below, and in their persons the City is on pilgrimage until the time of its kingdom comes.’</w:t>
      </w:r>
      <w:r w:rsidR="00194E77" w:rsidRPr="002739C0">
        <w:rPr>
          <w:rStyle w:val="FootnoteReference"/>
          <w:rFonts w:ascii="Times New Roman" w:hAnsi="Times New Roman" w:cs="Times New Roman"/>
          <w:sz w:val="24"/>
          <w:szCs w:val="24"/>
        </w:rPr>
        <w:footnoteReference w:id="101"/>
      </w:r>
      <w:r w:rsidR="00194E77" w:rsidRPr="002739C0">
        <w:rPr>
          <w:rFonts w:ascii="Times New Roman" w:hAnsi="Times New Roman" w:cs="Times New Roman"/>
          <w:sz w:val="24"/>
          <w:szCs w:val="24"/>
        </w:rPr>
        <w:t xml:space="preserve"> </w:t>
      </w:r>
      <w:r w:rsidR="009F3B16" w:rsidRPr="002739C0">
        <w:rPr>
          <w:rFonts w:ascii="Times New Roman" w:hAnsi="Times New Roman" w:cs="Times New Roman"/>
          <w:sz w:val="24"/>
          <w:szCs w:val="24"/>
        </w:rPr>
        <w:t>Two things are</w:t>
      </w:r>
      <w:r w:rsidR="006E7218">
        <w:rPr>
          <w:rFonts w:ascii="Times New Roman" w:hAnsi="Times New Roman" w:cs="Times New Roman"/>
          <w:sz w:val="24"/>
          <w:szCs w:val="24"/>
        </w:rPr>
        <w:t xml:space="preserve"> </w:t>
      </w:r>
      <w:r w:rsidR="009F3B16" w:rsidRPr="002739C0">
        <w:rPr>
          <w:rFonts w:ascii="Times New Roman" w:hAnsi="Times New Roman" w:cs="Times New Roman"/>
          <w:sz w:val="24"/>
          <w:szCs w:val="24"/>
        </w:rPr>
        <w:t xml:space="preserve">therefore apparent, </w:t>
      </w:r>
      <w:r w:rsidR="0096170B" w:rsidRPr="002739C0">
        <w:rPr>
          <w:rFonts w:ascii="Times New Roman" w:hAnsi="Times New Roman" w:cs="Times New Roman"/>
          <w:sz w:val="24"/>
          <w:szCs w:val="24"/>
        </w:rPr>
        <w:t xml:space="preserve">firstly that movement is a virtue and secondly that it </w:t>
      </w:r>
      <w:r w:rsidR="00631EB1" w:rsidRPr="002739C0">
        <w:rPr>
          <w:rFonts w:ascii="Times New Roman" w:hAnsi="Times New Roman" w:cs="Times New Roman"/>
          <w:sz w:val="24"/>
          <w:szCs w:val="24"/>
        </w:rPr>
        <w:t>is directly related to the Christian grand narrative.</w:t>
      </w:r>
    </w:p>
    <w:p w14:paraId="4F915301" w14:textId="77777777" w:rsidR="00E61AD5" w:rsidRPr="002739C0" w:rsidRDefault="00E61AD5" w:rsidP="00D30745">
      <w:pPr>
        <w:spacing w:line="480" w:lineRule="auto"/>
        <w:jc w:val="both"/>
        <w:rPr>
          <w:rFonts w:ascii="Times New Roman" w:hAnsi="Times New Roman" w:cs="Times New Roman"/>
          <w:sz w:val="24"/>
          <w:szCs w:val="24"/>
        </w:rPr>
      </w:pPr>
    </w:p>
    <w:p w14:paraId="05BBB1FC" w14:textId="793AFA1E" w:rsidR="00B24AEF" w:rsidRPr="002739C0" w:rsidRDefault="00E539C1" w:rsidP="00B24AEF">
      <w:pPr>
        <w:spacing w:line="480" w:lineRule="auto"/>
        <w:jc w:val="both"/>
        <w:rPr>
          <w:rFonts w:ascii="Times New Roman" w:hAnsi="Times New Roman" w:cs="Times New Roman"/>
          <w:sz w:val="24"/>
          <w:szCs w:val="24"/>
        </w:rPr>
      </w:pPr>
      <w:r w:rsidRPr="002739C0">
        <w:rPr>
          <w:rFonts w:ascii="Times New Roman" w:hAnsi="Times New Roman" w:cs="Times New Roman"/>
          <w:sz w:val="24"/>
          <w:szCs w:val="24"/>
        </w:rPr>
        <w:t>Metaphorical, allegorical and non</w:t>
      </w:r>
      <w:r w:rsidR="0069561E" w:rsidRPr="002739C0">
        <w:rPr>
          <w:rFonts w:ascii="Times New Roman" w:hAnsi="Times New Roman" w:cs="Times New Roman"/>
          <w:sz w:val="24"/>
          <w:szCs w:val="24"/>
        </w:rPr>
        <w:t>-</w:t>
      </w:r>
      <w:r w:rsidRPr="002739C0">
        <w:rPr>
          <w:rFonts w:ascii="Times New Roman" w:hAnsi="Times New Roman" w:cs="Times New Roman"/>
          <w:sz w:val="24"/>
          <w:szCs w:val="24"/>
        </w:rPr>
        <w:t xml:space="preserve">physical </w:t>
      </w:r>
      <w:r w:rsidR="00C446C9" w:rsidRPr="002739C0">
        <w:rPr>
          <w:rFonts w:ascii="Times New Roman" w:hAnsi="Times New Roman" w:cs="Times New Roman"/>
          <w:sz w:val="24"/>
          <w:szCs w:val="24"/>
        </w:rPr>
        <w:t xml:space="preserve">journeys can be found across the period. As important as physical </w:t>
      </w:r>
      <w:r w:rsidR="00963FB3" w:rsidRPr="002739C0">
        <w:rPr>
          <w:rFonts w:ascii="Times New Roman" w:hAnsi="Times New Roman" w:cs="Times New Roman"/>
          <w:sz w:val="24"/>
          <w:szCs w:val="24"/>
        </w:rPr>
        <w:t>pilgrimage was in medieval values</w:t>
      </w:r>
      <w:r w:rsidR="00356B4D" w:rsidRPr="002739C0">
        <w:rPr>
          <w:rFonts w:ascii="Times New Roman" w:hAnsi="Times New Roman" w:cs="Times New Roman"/>
          <w:sz w:val="24"/>
          <w:szCs w:val="24"/>
        </w:rPr>
        <w:t xml:space="preserve"> </w:t>
      </w:r>
      <w:r w:rsidR="00E23D12" w:rsidRPr="002739C0">
        <w:rPr>
          <w:rFonts w:ascii="Times New Roman" w:hAnsi="Times New Roman" w:cs="Times New Roman"/>
          <w:sz w:val="24"/>
          <w:szCs w:val="24"/>
        </w:rPr>
        <w:t>in terms of t</w:t>
      </w:r>
      <w:r w:rsidR="00A82891" w:rsidRPr="002739C0">
        <w:rPr>
          <w:rFonts w:ascii="Times New Roman" w:hAnsi="Times New Roman" w:cs="Times New Roman"/>
          <w:sz w:val="24"/>
          <w:szCs w:val="24"/>
        </w:rPr>
        <w:t xml:space="preserve">he seeking of </w:t>
      </w:r>
      <w:r w:rsidR="00A82891" w:rsidRPr="002739C0">
        <w:rPr>
          <w:rFonts w:ascii="Times New Roman" w:hAnsi="Times New Roman" w:cs="Times New Roman"/>
          <w:sz w:val="24"/>
          <w:szCs w:val="24"/>
        </w:rPr>
        <w:lastRenderedPageBreak/>
        <w:t>stability and safety through a physical association with eternity</w:t>
      </w:r>
      <w:r w:rsidR="00E23D12" w:rsidRPr="002739C0">
        <w:rPr>
          <w:rFonts w:ascii="Times New Roman" w:hAnsi="Times New Roman" w:cs="Times New Roman"/>
          <w:sz w:val="24"/>
          <w:szCs w:val="24"/>
        </w:rPr>
        <w:t>,</w:t>
      </w:r>
      <w:r w:rsidR="00A82891" w:rsidRPr="002739C0">
        <w:rPr>
          <w:rFonts w:ascii="Times New Roman" w:hAnsi="Times New Roman" w:cs="Times New Roman"/>
          <w:sz w:val="24"/>
          <w:szCs w:val="24"/>
          <w:vertAlign w:val="superscript"/>
        </w:rPr>
        <w:footnoteReference w:id="102"/>
      </w:r>
      <w:r w:rsidR="00A82891" w:rsidRPr="002739C0">
        <w:rPr>
          <w:rFonts w:ascii="Times New Roman" w:hAnsi="Times New Roman" w:cs="Times New Roman"/>
          <w:sz w:val="24"/>
          <w:szCs w:val="24"/>
        </w:rPr>
        <w:t xml:space="preserve"> </w:t>
      </w:r>
      <w:r w:rsidR="00356B4D" w:rsidRPr="002739C0">
        <w:rPr>
          <w:rFonts w:ascii="Times New Roman" w:hAnsi="Times New Roman" w:cs="Times New Roman"/>
          <w:sz w:val="24"/>
          <w:szCs w:val="24"/>
        </w:rPr>
        <w:t xml:space="preserve">it is also evident that the journeys of the mind were </w:t>
      </w:r>
      <w:r w:rsidR="00124D85" w:rsidRPr="002739C0">
        <w:rPr>
          <w:rFonts w:ascii="Times New Roman" w:hAnsi="Times New Roman" w:cs="Times New Roman"/>
          <w:sz w:val="24"/>
          <w:szCs w:val="24"/>
        </w:rPr>
        <w:t xml:space="preserve">just as </w:t>
      </w:r>
      <w:r w:rsidR="001C0C5E" w:rsidRPr="002739C0">
        <w:rPr>
          <w:rFonts w:ascii="Times New Roman" w:hAnsi="Times New Roman" w:cs="Times New Roman"/>
          <w:sz w:val="24"/>
          <w:szCs w:val="24"/>
        </w:rPr>
        <w:t>significant</w:t>
      </w:r>
      <w:r w:rsidR="00124D85" w:rsidRPr="002739C0">
        <w:rPr>
          <w:rFonts w:ascii="Times New Roman" w:hAnsi="Times New Roman" w:cs="Times New Roman"/>
          <w:sz w:val="24"/>
          <w:szCs w:val="24"/>
        </w:rPr>
        <w:t xml:space="preserve">. </w:t>
      </w:r>
      <w:r w:rsidR="00316DB1" w:rsidRPr="002739C0">
        <w:rPr>
          <w:rFonts w:ascii="Times New Roman" w:hAnsi="Times New Roman" w:cs="Times New Roman"/>
          <w:sz w:val="24"/>
          <w:szCs w:val="24"/>
        </w:rPr>
        <w:t>Athanasius</w:t>
      </w:r>
      <w:r w:rsidR="00163445" w:rsidRPr="002739C0">
        <w:rPr>
          <w:rFonts w:ascii="Times New Roman" w:hAnsi="Times New Roman" w:cs="Times New Roman"/>
          <w:sz w:val="24"/>
          <w:szCs w:val="24"/>
        </w:rPr>
        <w:t>,</w:t>
      </w:r>
      <w:r w:rsidR="008B7C7D" w:rsidRPr="002739C0">
        <w:rPr>
          <w:rFonts w:ascii="Times New Roman" w:hAnsi="Times New Roman" w:cs="Times New Roman"/>
          <w:sz w:val="24"/>
          <w:szCs w:val="24"/>
        </w:rPr>
        <w:t xml:space="preserve"> an early </w:t>
      </w:r>
      <w:r w:rsidR="008647D5" w:rsidRPr="002739C0">
        <w:rPr>
          <w:rFonts w:ascii="Times New Roman" w:hAnsi="Times New Roman" w:cs="Times New Roman"/>
          <w:sz w:val="24"/>
          <w:szCs w:val="24"/>
        </w:rPr>
        <w:t xml:space="preserve">Egyptian </w:t>
      </w:r>
      <w:r w:rsidR="00163445" w:rsidRPr="002739C0">
        <w:rPr>
          <w:rFonts w:ascii="Times New Roman" w:hAnsi="Times New Roman" w:cs="Times New Roman"/>
          <w:sz w:val="24"/>
          <w:szCs w:val="24"/>
        </w:rPr>
        <w:t>writer, suggested that</w:t>
      </w:r>
      <w:r w:rsidR="00B24AEF" w:rsidRPr="002739C0">
        <w:rPr>
          <w:rFonts w:ascii="Times New Roman" w:hAnsi="Times New Roman" w:cs="Times New Roman"/>
          <w:sz w:val="24"/>
          <w:szCs w:val="24"/>
        </w:rPr>
        <w:t xml:space="preserve"> ‘there is no need for us to go abroad </w:t>
      </w:r>
      <w:proofErr w:type="gramStart"/>
      <w:r w:rsidR="00B24AEF" w:rsidRPr="002739C0">
        <w:rPr>
          <w:rFonts w:ascii="Times New Roman" w:hAnsi="Times New Roman" w:cs="Times New Roman"/>
          <w:sz w:val="24"/>
          <w:szCs w:val="24"/>
        </w:rPr>
        <w:t>on account of</w:t>
      </w:r>
      <w:proofErr w:type="gramEnd"/>
      <w:r w:rsidR="00B24AEF" w:rsidRPr="002739C0">
        <w:rPr>
          <w:rFonts w:ascii="Times New Roman" w:hAnsi="Times New Roman" w:cs="Times New Roman"/>
          <w:sz w:val="24"/>
          <w:szCs w:val="24"/>
        </w:rPr>
        <w:t xml:space="preserve"> the Kingdom of </w:t>
      </w:r>
      <w:r w:rsidR="001C0C5E">
        <w:rPr>
          <w:rFonts w:ascii="Times New Roman" w:hAnsi="Times New Roman" w:cs="Times New Roman"/>
          <w:sz w:val="24"/>
          <w:szCs w:val="24"/>
        </w:rPr>
        <w:t>H</w:t>
      </w:r>
      <w:r w:rsidR="00B24AEF" w:rsidRPr="002739C0">
        <w:rPr>
          <w:rFonts w:ascii="Times New Roman" w:hAnsi="Times New Roman" w:cs="Times New Roman"/>
          <w:sz w:val="24"/>
          <w:szCs w:val="24"/>
        </w:rPr>
        <w:t>eaven, nor to cross the sea for virtue. For the Lord has told us before, the Kingdom of God is within you.</w:t>
      </w:r>
      <w:r w:rsidR="00B24AEF" w:rsidRPr="002739C0">
        <w:rPr>
          <w:rFonts w:ascii="Times New Roman" w:hAnsi="Times New Roman" w:cs="Times New Roman"/>
          <w:sz w:val="24"/>
          <w:szCs w:val="24"/>
          <w:vertAlign w:val="superscript"/>
        </w:rPr>
        <w:footnoteReference w:id="103"/>
      </w:r>
      <w:r w:rsidR="00BB255E" w:rsidRPr="002739C0">
        <w:rPr>
          <w:rFonts w:ascii="Times New Roman" w:hAnsi="Times New Roman" w:cs="Times New Roman"/>
          <w:sz w:val="24"/>
          <w:szCs w:val="24"/>
        </w:rPr>
        <w:t xml:space="preserve"> </w:t>
      </w:r>
      <w:r w:rsidR="00821C49" w:rsidRPr="002739C0">
        <w:rPr>
          <w:rFonts w:ascii="Times New Roman" w:hAnsi="Times New Roman" w:cs="Times New Roman"/>
          <w:sz w:val="24"/>
          <w:szCs w:val="24"/>
        </w:rPr>
        <w:t xml:space="preserve">Goldie, contemplates the nature of spiritual </w:t>
      </w:r>
      <w:r w:rsidR="001B76F7" w:rsidRPr="002739C0">
        <w:rPr>
          <w:rFonts w:ascii="Times New Roman" w:hAnsi="Times New Roman" w:cs="Times New Roman"/>
          <w:sz w:val="24"/>
          <w:szCs w:val="24"/>
        </w:rPr>
        <w:t>versus physical travel</w:t>
      </w:r>
      <w:r w:rsidR="009A7076" w:rsidRPr="002739C0">
        <w:rPr>
          <w:rFonts w:ascii="Times New Roman" w:hAnsi="Times New Roman" w:cs="Times New Roman"/>
          <w:sz w:val="24"/>
          <w:szCs w:val="24"/>
        </w:rPr>
        <w:t xml:space="preserve">, citing </w:t>
      </w:r>
      <w:r w:rsidR="00021E41" w:rsidRPr="002739C0">
        <w:rPr>
          <w:rFonts w:ascii="Times New Roman" w:hAnsi="Times New Roman" w:cs="Times New Roman"/>
          <w:sz w:val="24"/>
          <w:szCs w:val="24"/>
        </w:rPr>
        <w:t>itineraries</w:t>
      </w:r>
      <w:r w:rsidR="009A7076" w:rsidRPr="002739C0">
        <w:rPr>
          <w:rFonts w:ascii="Times New Roman" w:hAnsi="Times New Roman" w:cs="Times New Roman"/>
          <w:sz w:val="24"/>
          <w:szCs w:val="24"/>
        </w:rPr>
        <w:t xml:space="preserve"> as a way of marking out a journey without having to go on one</w:t>
      </w:r>
      <w:r w:rsidR="006F3848" w:rsidRPr="002739C0">
        <w:rPr>
          <w:rFonts w:ascii="Times New Roman" w:hAnsi="Times New Roman" w:cs="Times New Roman"/>
          <w:sz w:val="24"/>
          <w:szCs w:val="24"/>
        </w:rPr>
        <w:t>.</w:t>
      </w:r>
    </w:p>
    <w:p w14:paraId="1DE052D1" w14:textId="6045B7EF" w:rsidR="00DD47C6" w:rsidRDefault="0094291D" w:rsidP="00455700">
      <w:pPr>
        <w:spacing w:line="240" w:lineRule="auto"/>
        <w:ind w:left="567" w:right="567"/>
        <w:jc w:val="both"/>
        <w:rPr>
          <w:rFonts w:ascii="Times New Roman" w:hAnsi="Times New Roman" w:cs="Times New Roman"/>
          <w:sz w:val="24"/>
          <w:szCs w:val="24"/>
        </w:rPr>
      </w:pPr>
      <w:r w:rsidRPr="002739C0">
        <w:rPr>
          <w:rFonts w:ascii="Times New Roman" w:hAnsi="Times New Roman" w:cs="Times New Roman"/>
          <w:sz w:val="24"/>
          <w:szCs w:val="24"/>
        </w:rPr>
        <w:t xml:space="preserve"> </w:t>
      </w:r>
      <w:r w:rsidR="00DD47C6" w:rsidRPr="002739C0">
        <w:rPr>
          <w:rFonts w:ascii="Times New Roman" w:hAnsi="Times New Roman" w:cs="Times New Roman"/>
          <w:sz w:val="24"/>
          <w:szCs w:val="24"/>
        </w:rPr>
        <w:t xml:space="preserve">‘A subset of this kind of travel is the pilgrimage, which is obviously goal-oriented, but the penitential structure of the journey is segmented and intended to be meditative. One might for instance be walking or riding towards Santiago, Rome, or Jerusalem, but along the way the traveller is intent on encountering each local shrine and sight. This experience could occur even in the absence of actual physical travel. Consider, for example, the thirteenth-century cloistered monks at St Albans, who were probably the initial </w:t>
      </w:r>
      <w:r w:rsidR="005D0F61" w:rsidRPr="002739C0">
        <w:rPr>
          <w:rFonts w:ascii="Times New Roman" w:hAnsi="Times New Roman" w:cs="Times New Roman"/>
          <w:sz w:val="24"/>
          <w:szCs w:val="24"/>
        </w:rPr>
        <w:t>audience for</w:t>
      </w:r>
      <w:r w:rsidR="00DD47C6" w:rsidRPr="002739C0">
        <w:rPr>
          <w:rFonts w:ascii="Times New Roman" w:hAnsi="Times New Roman" w:cs="Times New Roman"/>
          <w:sz w:val="24"/>
          <w:szCs w:val="24"/>
        </w:rPr>
        <w:t xml:space="preserve"> Matthew Paris’s itinerary maps and histories in his </w:t>
      </w:r>
      <w:proofErr w:type="spellStart"/>
      <w:r w:rsidR="00DD47C6" w:rsidRPr="002739C0">
        <w:rPr>
          <w:rFonts w:ascii="Times New Roman" w:hAnsi="Times New Roman" w:cs="Times New Roman"/>
          <w:i/>
          <w:sz w:val="24"/>
          <w:szCs w:val="24"/>
        </w:rPr>
        <w:t>Chronica</w:t>
      </w:r>
      <w:proofErr w:type="spellEnd"/>
      <w:r w:rsidR="00DD47C6" w:rsidRPr="002739C0">
        <w:rPr>
          <w:rFonts w:ascii="Times New Roman" w:hAnsi="Times New Roman" w:cs="Times New Roman"/>
          <w:i/>
          <w:sz w:val="24"/>
          <w:szCs w:val="24"/>
        </w:rPr>
        <w:t xml:space="preserve"> majora </w:t>
      </w:r>
      <w:r w:rsidR="00DD47C6" w:rsidRPr="002739C0">
        <w:rPr>
          <w:rFonts w:ascii="Times New Roman" w:hAnsi="Times New Roman" w:cs="Times New Roman"/>
          <w:sz w:val="24"/>
          <w:szCs w:val="24"/>
        </w:rPr>
        <w:t xml:space="preserve">and </w:t>
      </w:r>
      <w:r w:rsidR="00DD47C6" w:rsidRPr="002739C0">
        <w:rPr>
          <w:rFonts w:ascii="Times New Roman" w:hAnsi="Times New Roman" w:cs="Times New Roman"/>
          <w:i/>
          <w:sz w:val="24"/>
          <w:szCs w:val="24"/>
        </w:rPr>
        <w:t xml:space="preserve">Historia </w:t>
      </w:r>
      <w:proofErr w:type="spellStart"/>
      <w:r w:rsidR="00DD47C6" w:rsidRPr="002739C0">
        <w:rPr>
          <w:rFonts w:ascii="Times New Roman" w:hAnsi="Times New Roman" w:cs="Times New Roman"/>
          <w:i/>
          <w:sz w:val="24"/>
          <w:szCs w:val="24"/>
        </w:rPr>
        <w:t>Anglorum</w:t>
      </w:r>
      <w:proofErr w:type="spellEnd"/>
      <w:r w:rsidR="00DD47C6" w:rsidRPr="002739C0">
        <w:rPr>
          <w:rFonts w:ascii="Times New Roman" w:hAnsi="Times New Roman" w:cs="Times New Roman"/>
          <w:i/>
          <w:sz w:val="24"/>
          <w:szCs w:val="24"/>
        </w:rPr>
        <w:t xml:space="preserve">. </w:t>
      </w:r>
      <w:r w:rsidR="00DD47C6" w:rsidRPr="002739C0">
        <w:rPr>
          <w:rFonts w:ascii="Times New Roman" w:hAnsi="Times New Roman" w:cs="Times New Roman"/>
          <w:sz w:val="24"/>
          <w:szCs w:val="24"/>
        </w:rPr>
        <w:t xml:space="preserve"> Their “imagined pilgrimage” toward Rome and Jerusalem had a deeply meditative quality, one that called on them to engage in a kinetic as well as spiritual manner with the itineraries and iconography routes and places that Paris provided.</w:t>
      </w:r>
      <w:r w:rsidR="00DD47C6" w:rsidRPr="002739C0">
        <w:rPr>
          <w:rFonts w:ascii="Times New Roman" w:hAnsi="Times New Roman" w:cs="Times New Roman"/>
          <w:sz w:val="24"/>
          <w:szCs w:val="24"/>
          <w:vertAlign w:val="superscript"/>
        </w:rPr>
        <w:footnoteReference w:id="104"/>
      </w:r>
    </w:p>
    <w:p w14:paraId="6DAE31E0" w14:textId="77777777" w:rsidR="00342ECE" w:rsidRPr="002739C0" w:rsidRDefault="00342ECE" w:rsidP="00455700">
      <w:pPr>
        <w:spacing w:line="240" w:lineRule="auto"/>
        <w:ind w:left="567" w:right="567"/>
        <w:jc w:val="both"/>
        <w:rPr>
          <w:rFonts w:ascii="Times New Roman" w:hAnsi="Times New Roman" w:cs="Times New Roman"/>
          <w:sz w:val="24"/>
          <w:szCs w:val="24"/>
        </w:rPr>
      </w:pPr>
    </w:p>
    <w:p w14:paraId="7FB48131" w14:textId="06286A5A" w:rsidR="00F96C7D" w:rsidRPr="002739C0" w:rsidRDefault="00FE035C" w:rsidP="00D30745">
      <w:pPr>
        <w:spacing w:line="480" w:lineRule="auto"/>
        <w:jc w:val="both"/>
        <w:rPr>
          <w:rFonts w:ascii="Times New Roman" w:hAnsi="Times New Roman" w:cs="Times New Roman"/>
          <w:sz w:val="24"/>
          <w:szCs w:val="24"/>
        </w:rPr>
      </w:pPr>
      <w:r w:rsidRPr="002739C0">
        <w:rPr>
          <w:rFonts w:ascii="Times New Roman" w:hAnsi="Times New Roman" w:cs="Times New Roman"/>
          <w:sz w:val="24"/>
          <w:szCs w:val="24"/>
        </w:rPr>
        <w:t>This is significant as it highlights</w:t>
      </w:r>
      <w:r w:rsidR="00D03748">
        <w:rPr>
          <w:rFonts w:ascii="Times New Roman" w:hAnsi="Times New Roman" w:cs="Times New Roman"/>
          <w:sz w:val="24"/>
          <w:szCs w:val="24"/>
        </w:rPr>
        <w:t>,</w:t>
      </w:r>
      <w:r w:rsidRPr="002739C0">
        <w:rPr>
          <w:rFonts w:ascii="Times New Roman" w:hAnsi="Times New Roman" w:cs="Times New Roman"/>
          <w:sz w:val="24"/>
          <w:szCs w:val="24"/>
        </w:rPr>
        <w:t xml:space="preserve"> that despite the penitential significance of physically going on</w:t>
      </w:r>
      <w:r w:rsidR="00653B02" w:rsidRPr="002739C0">
        <w:rPr>
          <w:rFonts w:ascii="Times New Roman" w:hAnsi="Times New Roman" w:cs="Times New Roman"/>
          <w:sz w:val="24"/>
          <w:szCs w:val="24"/>
        </w:rPr>
        <w:t xml:space="preserve"> pilgrimage, there may have been a considerable value </w:t>
      </w:r>
      <w:r w:rsidR="005E15A8" w:rsidRPr="002739C0">
        <w:rPr>
          <w:rFonts w:ascii="Times New Roman" w:hAnsi="Times New Roman" w:cs="Times New Roman"/>
          <w:sz w:val="24"/>
          <w:szCs w:val="24"/>
        </w:rPr>
        <w:t>placed on taking a journey in the mind.</w:t>
      </w:r>
    </w:p>
    <w:p w14:paraId="3F3A3CA2" w14:textId="77777777" w:rsidR="005E15A8" w:rsidRPr="002739C0" w:rsidRDefault="005E15A8" w:rsidP="00D30745">
      <w:pPr>
        <w:spacing w:line="480" w:lineRule="auto"/>
        <w:jc w:val="both"/>
        <w:rPr>
          <w:rFonts w:ascii="Times New Roman" w:hAnsi="Times New Roman" w:cs="Times New Roman"/>
          <w:sz w:val="24"/>
          <w:szCs w:val="24"/>
        </w:rPr>
      </w:pPr>
    </w:p>
    <w:p w14:paraId="7C774908" w14:textId="69EC1353" w:rsidR="00233E6A" w:rsidRPr="002739C0" w:rsidRDefault="00542C05" w:rsidP="00134FD5">
      <w:pPr>
        <w:spacing w:line="480" w:lineRule="auto"/>
        <w:jc w:val="both"/>
        <w:rPr>
          <w:rFonts w:ascii="Times New Roman" w:hAnsi="Times New Roman" w:cs="Times New Roman"/>
          <w:sz w:val="24"/>
          <w:szCs w:val="24"/>
        </w:rPr>
      </w:pPr>
      <w:r w:rsidRPr="002739C0">
        <w:rPr>
          <w:rFonts w:ascii="Times New Roman" w:hAnsi="Times New Roman" w:cs="Times New Roman"/>
          <w:sz w:val="24"/>
          <w:szCs w:val="24"/>
        </w:rPr>
        <w:t xml:space="preserve">Much of Dante’s great journey through </w:t>
      </w:r>
      <w:r w:rsidR="00565C16" w:rsidRPr="002739C0">
        <w:rPr>
          <w:rFonts w:ascii="Times New Roman" w:hAnsi="Times New Roman" w:cs="Times New Roman"/>
          <w:sz w:val="24"/>
          <w:szCs w:val="24"/>
        </w:rPr>
        <w:t>the three eschatological destinations of the medieval imagination is framed within the language of light and darkness</w:t>
      </w:r>
      <w:r w:rsidR="00276C22" w:rsidRPr="002739C0">
        <w:rPr>
          <w:rFonts w:ascii="Times New Roman" w:hAnsi="Times New Roman" w:cs="Times New Roman"/>
          <w:sz w:val="24"/>
          <w:szCs w:val="24"/>
        </w:rPr>
        <w:t>.</w:t>
      </w:r>
      <w:r w:rsidR="00EE6007" w:rsidRPr="002739C0">
        <w:rPr>
          <w:rFonts w:ascii="Times New Roman" w:hAnsi="Times New Roman" w:cs="Times New Roman"/>
          <w:sz w:val="24"/>
          <w:szCs w:val="24"/>
        </w:rPr>
        <w:t xml:space="preserve"> In the opening </w:t>
      </w:r>
      <w:r w:rsidR="00EE6007" w:rsidRPr="002739C0">
        <w:rPr>
          <w:rFonts w:ascii="Times New Roman" w:hAnsi="Times New Roman" w:cs="Times New Roman"/>
          <w:sz w:val="24"/>
          <w:szCs w:val="24"/>
        </w:rPr>
        <w:lastRenderedPageBreak/>
        <w:t xml:space="preserve">lines of both the </w:t>
      </w:r>
      <w:r w:rsidR="00C84D8C" w:rsidRPr="002739C0">
        <w:rPr>
          <w:rFonts w:ascii="Times New Roman" w:hAnsi="Times New Roman" w:cs="Times New Roman"/>
          <w:i/>
          <w:sz w:val="24"/>
          <w:szCs w:val="24"/>
        </w:rPr>
        <w:t xml:space="preserve">Inferno </w:t>
      </w:r>
      <w:r w:rsidR="00C84D8C" w:rsidRPr="002739C0">
        <w:rPr>
          <w:rFonts w:ascii="Times New Roman" w:hAnsi="Times New Roman" w:cs="Times New Roman"/>
          <w:sz w:val="24"/>
          <w:szCs w:val="24"/>
        </w:rPr>
        <w:t xml:space="preserve">and </w:t>
      </w:r>
      <w:proofErr w:type="spellStart"/>
      <w:r w:rsidR="00C84D8C" w:rsidRPr="002739C0">
        <w:rPr>
          <w:rFonts w:ascii="Times New Roman" w:hAnsi="Times New Roman" w:cs="Times New Roman"/>
          <w:i/>
          <w:sz w:val="24"/>
          <w:szCs w:val="24"/>
        </w:rPr>
        <w:t>Pergatorio</w:t>
      </w:r>
      <w:proofErr w:type="spellEnd"/>
      <w:r w:rsidR="00C84D8C" w:rsidRPr="002739C0">
        <w:rPr>
          <w:rFonts w:ascii="Times New Roman" w:hAnsi="Times New Roman" w:cs="Times New Roman"/>
          <w:i/>
          <w:sz w:val="24"/>
          <w:szCs w:val="24"/>
        </w:rPr>
        <w:t xml:space="preserve"> </w:t>
      </w:r>
      <w:r w:rsidR="00CA73B1" w:rsidRPr="002739C0">
        <w:rPr>
          <w:rFonts w:ascii="Times New Roman" w:hAnsi="Times New Roman" w:cs="Times New Roman"/>
          <w:sz w:val="24"/>
          <w:szCs w:val="24"/>
        </w:rPr>
        <w:t xml:space="preserve">Dante finds himself in a state of dismay but finds hope in </w:t>
      </w:r>
      <w:r w:rsidR="004617A1" w:rsidRPr="002739C0">
        <w:rPr>
          <w:rFonts w:ascii="Times New Roman" w:hAnsi="Times New Roman" w:cs="Times New Roman"/>
          <w:sz w:val="24"/>
          <w:szCs w:val="24"/>
        </w:rPr>
        <w:t>the glimpses of light that can be found above in the heavens</w:t>
      </w:r>
      <w:r w:rsidR="00B75BBB" w:rsidRPr="002739C0">
        <w:rPr>
          <w:rFonts w:ascii="Times New Roman" w:hAnsi="Times New Roman" w:cs="Times New Roman"/>
          <w:sz w:val="24"/>
          <w:szCs w:val="24"/>
        </w:rPr>
        <w:t>:</w:t>
      </w:r>
      <w:r w:rsidR="00E71524" w:rsidRPr="002739C0">
        <w:rPr>
          <w:rFonts w:ascii="Times New Roman" w:hAnsi="Times New Roman" w:cs="Times New Roman"/>
          <w:sz w:val="24"/>
          <w:szCs w:val="24"/>
        </w:rPr>
        <w:t xml:space="preserve"> </w:t>
      </w:r>
    </w:p>
    <w:p w14:paraId="78BCA4F5" w14:textId="06D6E0B6" w:rsidR="00900223" w:rsidRPr="002739C0" w:rsidRDefault="00E71524" w:rsidP="003C706D">
      <w:pPr>
        <w:spacing w:line="240" w:lineRule="auto"/>
        <w:ind w:left="567" w:right="567"/>
        <w:jc w:val="both"/>
        <w:rPr>
          <w:rFonts w:ascii="Times New Roman" w:hAnsi="Times New Roman" w:cs="Times New Roman"/>
          <w:sz w:val="24"/>
          <w:szCs w:val="24"/>
        </w:rPr>
      </w:pPr>
      <w:r w:rsidRPr="002739C0">
        <w:rPr>
          <w:rFonts w:ascii="Times New Roman" w:hAnsi="Times New Roman" w:cs="Times New Roman"/>
          <w:sz w:val="24"/>
          <w:szCs w:val="24"/>
        </w:rPr>
        <w:t>‘</w:t>
      </w:r>
      <w:r w:rsidR="00822130" w:rsidRPr="002739C0">
        <w:rPr>
          <w:rFonts w:ascii="Times New Roman" w:hAnsi="Times New Roman" w:cs="Times New Roman"/>
          <w:sz w:val="24"/>
          <w:szCs w:val="24"/>
        </w:rPr>
        <w:t>I looked up</w:t>
      </w:r>
      <w:r w:rsidR="00AE6CE3" w:rsidRPr="002739C0">
        <w:rPr>
          <w:rFonts w:ascii="Times New Roman" w:hAnsi="Times New Roman" w:cs="Times New Roman"/>
          <w:sz w:val="24"/>
          <w:szCs w:val="24"/>
        </w:rPr>
        <w:t>, and saw the edges of its outline</w:t>
      </w:r>
      <w:r w:rsidR="00CC5511" w:rsidRPr="002739C0">
        <w:rPr>
          <w:rFonts w:ascii="Times New Roman" w:hAnsi="Times New Roman" w:cs="Times New Roman"/>
          <w:sz w:val="24"/>
          <w:szCs w:val="24"/>
        </w:rPr>
        <w:t>/</w:t>
      </w:r>
      <w:r w:rsidR="00634654" w:rsidRPr="002739C0">
        <w:rPr>
          <w:rFonts w:ascii="Times New Roman" w:hAnsi="Times New Roman" w:cs="Times New Roman"/>
          <w:sz w:val="24"/>
          <w:szCs w:val="24"/>
        </w:rPr>
        <w:t xml:space="preserve"> Already glowing with </w:t>
      </w:r>
      <w:proofErr w:type="gramStart"/>
      <w:r w:rsidR="00634654" w:rsidRPr="002739C0">
        <w:rPr>
          <w:rFonts w:ascii="Times New Roman" w:hAnsi="Times New Roman" w:cs="Times New Roman"/>
          <w:sz w:val="24"/>
          <w:szCs w:val="24"/>
        </w:rPr>
        <w:t>the  rays</w:t>
      </w:r>
      <w:proofErr w:type="gramEnd"/>
      <w:r w:rsidR="00634654" w:rsidRPr="002739C0">
        <w:rPr>
          <w:rFonts w:ascii="Times New Roman" w:hAnsi="Times New Roman" w:cs="Times New Roman"/>
          <w:sz w:val="24"/>
          <w:szCs w:val="24"/>
        </w:rPr>
        <w:t xml:space="preserve"> of the planet</w:t>
      </w:r>
      <w:r w:rsidR="00B408C7" w:rsidRPr="002739C0">
        <w:rPr>
          <w:rFonts w:ascii="Times New Roman" w:hAnsi="Times New Roman" w:cs="Times New Roman"/>
          <w:sz w:val="24"/>
          <w:szCs w:val="24"/>
        </w:rPr>
        <w:t>/ Which shows us the right way on any road./ Then my fear was put a little at rest</w:t>
      </w:r>
      <w:r w:rsidR="00B04B11" w:rsidRPr="002739C0">
        <w:rPr>
          <w:rFonts w:ascii="Times New Roman" w:hAnsi="Times New Roman" w:cs="Times New Roman"/>
          <w:sz w:val="24"/>
          <w:szCs w:val="24"/>
        </w:rPr>
        <w:t>.’</w:t>
      </w:r>
      <w:r w:rsidR="00814906" w:rsidRPr="002739C0">
        <w:rPr>
          <w:rStyle w:val="FootnoteReference"/>
          <w:rFonts w:ascii="Times New Roman" w:hAnsi="Times New Roman" w:cs="Times New Roman"/>
          <w:sz w:val="24"/>
          <w:szCs w:val="24"/>
        </w:rPr>
        <w:footnoteReference w:id="105"/>
      </w:r>
    </w:p>
    <w:p w14:paraId="3EF2E513" w14:textId="747D925C" w:rsidR="00B04B11" w:rsidRDefault="00B04B11" w:rsidP="003C706D">
      <w:pPr>
        <w:spacing w:line="240" w:lineRule="auto"/>
        <w:ind w:left="567" w:right="567"/>
        <w:jc w:val="both"/>
        <w:rPr>
          <w:rFonts w:ascii="Times New Roman" w:hAnsi="Times New Roman" w:cs="Times New Roman"/>
          <w:sz w:val="24"/>
          <w:szCs w:val="24"/>
        </w:rPr>
      </w:pPr>
      <w:r w:rsidRPr="002739C0">
        <w:rPr>
          <w:rFonts w:ascii="Times New Roman" w:hAnsi="Times New Roman" w:cs="Times New Roman"/>
          <w:sz w:val="24"/>
          <w:szCs w:val="24"/>
        </w:rPr>
        <w:t>‘</w:t>
      </w:r>
      <w:r w:rsidR="001B5295" w:rsidRPr="002739C0">
        <w:rPr>
          <w:rFonts w:ascii="Times New Roman" w:hAnsi="Times New Roman" w:cs="Times New Roman"/>
          <w:sz w:val="24"/>
          <w:szCs w:val="24"/>
        </w:rPr>
        <w:t xml:space="preserve">Right to the very edge </w:t>
      </w:r>
      <w:r w:rsidR="00F723BB" w:rsidRPr="002739C0">
        <w:rPr>
          <w:rFonts w:ascii="Times New Roman" w:hAnsi="Times New Roman" w:cs="Times New Roman"/>
          <w:sz w:val="24"/>
          <w:szCs w:val="24"/>
        </w:rPr>
        <w:t xml:space="preserve">of the first </w:t>
      </w:r>
      <w:proofErr w:type="gramStart"/>
      <w:r w:rsidR="00F723BB" w:rsidRPr="002739C0">
        <w:rPr>
          <w:rFonts w:ascii="Times New Roman" w:hAnsi="Times New Roman" w:cs="Times New Roman"/>
          <w:sz w:val="24"/>
          <w:szCs w:val="24"/>
        </w:rPr>
        <w:t>circle,/</w:t>
      </w:r>
      <w:proofErr w:type="gramEnd"/>
      <w:r w:rsidR="00F723BB" w:rsidRPr="002739C0">
        <w:rPr>
          <w:rFonts w:ascii="Times New Roman" w:hAnsi="Times New Roman" w:cs="Times New Roman"/>
          <w:sz w:val="24"/>
          <w:szCs w:val="24"/>
        </w:rPr>
        <w:t xml:space="preserve"> </w:t>
      </w:r>
      <w:r w:rsidR="00814906" w:rsidRPr="002739C0">
        <w:rPr>
          <w:rFonts w:ascii="Times New Roman" w:hAnsi="Times New Roman" w:cs="Times New Roman"/>
          <w:sz w:val="24"/>
          <w:szCs w:val="24"/>
        </w:rPr>
        <w:t xml:space="preserve">Restored to my eyes the touch </w:t>
      </w:r>
      <w:r w:rsidR="00874DE0" w:rsidRPr="002739C0">
        <w:rPr>
          <w:rFonts w:ascii="Times New Roman" w:hAnsi="Times New Roman" w:cs="Times New Roman"/>
          <w:sz w:val="24"/>
          <w:szCs w:val="24"/>
        </w:rPr>
        <w:t>of plea</w:t>
      </w:r>
      <w:r w:rsidR="00476923" w:rsidRPr="002739C0">
        <w:rPr>
          <w:rFonts w:ascii="Times New Roman" w:hAnsi="Times New Roman" w:cs="Times New Roman"/>
          <w:sz w:val="24"/>
          <w:szCs w:val="24"/>
        </w:rPr>
        <w:t>sure</w:t>
      </w:r>
      <w:r w:rsidR="0008740F" w:rsidRPr="002739C0">
        <w:rPr>
          <w:rFonts w:ascii="Times New Roman" w:hAnsi="Times New Roman" w:cs="Times New Roman"/>
          <w:sz w:val="24"/>
          <w:szCs w:val="24"/>
        </w:rPr>
        <w:t>,</w:t>
      </w:r>
      <w:r w:rsidR="00C0317D" w:rsidRPr="002739C0">
        <w:rPr>
          <w:rFonts w:ascii="Times New Roman" w:hAnsi="Times New Roman" w:cs="Times New Roman"/>
          <w:sz w:val="24"/>
          <w:szCs w:val="24"/>
        </w:rPr>
        <w:t>/… The lovely planet which gives comfort in love</w:t>
      </w:r>
      <w:r w:rsidR="00693F1E" w:rsidRPr="002739C0">
        <w:rPr>
          <w:rFonts w:ascii="Times New Roman" w:hAnsi="Times New Roman" w:cs="Times New Roman"/>
          <w:sz w:val="24"/>
          <w:szCs w:val="24"/>
        </w:rPr>
        <w:t>.’</w:t>
      </w:r>
      <w:r w:rsidR="00FE1CFB" w:rsidRPr="002739C0">
        <w:rPr>
          <w:rStyle w:val="FootnoteReference"/>
          <w:rFonts w:ascii="Times New Roman" w:hAnsi="Times New Roman" w:cs="Times New Roman"/>
          <w:sz w:val="24"/>
          <w:szCs w:val="24"/>
        </w:rPr>
        <w:footnoteReference w:id="106"/>
      </w:r>
    </w:p>
    <w:p w14:paraId="1064D606" w14:textId="77777777" w:rsidR="005C660B" w:rsidRPr="002739C0" w:rsidRDefault="005C660B" w:rsidP="003C706D">
      <w:pPr>
        <w:spacing w:line="240" w:lineRule="auto"/>
        <w:ind w:left="567" w:right="567"/>
        <w:jc w:val="both"/>
        <w:rPr>
          <w:rFonts w:ascii="Times New Roman" w:hAnsi="Times New Roman" w:cs="Times New Roman"/>
          <w:sz w:val="24"/>
          <w:szCs w:val="24"/>
        </w:rPr>
      </w:pPr>
    </w:p>
    <w:p w14:paraId="3B0C6131" w14:textId="1E34A615" w:rsidR="00B75BBB" w:rsidRPr="002739C0" w:rsidRDefault="00E61870" w:rsidP="00134FD5">
      <w:pPr>
        <w:spacing w:line="480" w:lineRule="auto"/>
        <w:jc w:val="both"/>
        <w:rPr>
          <w:rFonts w:ascii="Times New Roman" w:hAnsi="Times New Roman" w:cs="Times New Roman"/>
          <w:sz w:val="24"/>
          <w:szCs w:val="24"/>
        </w:rPr>
      </w:pPr>
      <w:r w:rsidRPr="002739C0">
        <w:rPr>
          <w:rFonts w:ascii="Times New Roman" w:hAnsi="Times New Roman" w:cs="Times New Roman"/>
          <w:sz w:val="24"/>
          <w:szCs w:val="24"/>
        </w:rPr>
        <w:t xml:space="preserve">Dante then travels through hell and purgatory, </w:t>
      </w:r>
      <w:r w:rsidR="00376738" w:rsidRPr="002739C0">
        <w:rPr>
          <w:rFonts w:ascii="Times New Roman" w:hAnsi="Times New Roman" w:cs="Times New Roman"/>
          <w:sz w:val="24"/>
          <w:szCs w:val="24"/>
        </w:rPr>
        <w:t>bearing witness to the divine consequence of earthly actions</w:t>
      </w:r>
      <w:r w:rsidR="00F662E1" w:rsidRPr="002739C0">
        <w:rPr>
          <w:rFonts w:ascii="Times New Roman" w:hAnsi="Times New Roman" w:cs="Times New Roman"/>
          <w:sz w:val="24"/>
          <w:szCs w:val="24"/>
        </w:rPr>
        <w:t>.</w:t>
      </w:r>
      <w:r w:rsidRPr="002739C0">
        <w:rPr>
          <w:rFonts w:ascii="Times New Roman" w:hAnsi="Times New Roman" w:cs="Times New Roman"/>
          <w:sz w:val="24"/>
          <w:szCs w:val="24"/>
        </w:rPr>
        <w:t xml:space="preserve"> </w:t>
      </w:r>
      <w:r w:rsidR="00C87997" w:rsidRPr="002739C0">
        <w:rPr>
          <w:rFonts w:ascii="Times New Roman" w:hAnsi="Times New Roman" w:cs="Times New Roman"/>
          <w:sz w:val="24"/>
          <w:szCs w:val="24"/>
        </w:rPr>
        <w:t>‘</w:t>
      </w:r>
      <w:r w:rsidR="00DF3028" w:rsidRPr="002739C0">
        <w:rPr>
          <w:rFonts w:ascii="Times New Roman" w:hAnsi="Times New Roman" w:cs="Times New Roman"/>
          <w:sz w:val="24"/>
          <w:szCs w:val="24"/>
        </w:rPr>
        <w:t>N</w:t>
      </w:r>
      <w:r w:rsidR="00C87997" w:rsidRPr="002739C0">
        <w:rPr>
          <w:rFonts w:ascii="Times New Roman" w:hAnsi="Times New Roman" w:cs="Times New Roman"/>
          <w:sz w:val="24"/>
          <w:szCs w:val="24"/>
        </w:rPr>
        <w:t>o room for hope</w:t>
      </w:r>
      <w:r w:rsidR="00DF3028" w:rsidRPr="002739C0">
        <w:rPr>
          <w:rFonts w:ascii="Times New Roman" w:hAnsi="Times New Roman" w:cs="Times New Roman"/>
          <w:sz w:val="24"/>
          <w:szCs w:val="24"/>
        </w:rPr>
        <w:t>, when you enter this place’</w:t>
      </w:r>
      <w:r w:rsidR="002E3693" w:rsidRPr="002739C0">
        <w:rPr>
          <w:rStyle w:val="FootnoteReference"/>
          <w:rFonts w:ascii="Times New Roman" w:hAnsi="Times New Roman" w:cs="Times New Roman"/>
          <w:sz w:val="24"/>
          <w:szCs w:val="24"/>
        </w:rPr>
        <w:footnoteReference w:id="107"/>
      </w:r>
      <w:r w:rsidR="00DF3028" w:rsidRPr="002739C0">
        <w:rPr>
          <w:rFonts w:ascii="Times New Roman" w:hAnsi="Times New Roman" w:cs="Times New Roman"/>
          <w:sz w:val="24"/>
          <w:szCs w:val="24"/>
        </w:rPr>
        <w:t xml:space="preserve"> claim the gates of He</w:t>
      </w:r>
      <w:r w:rsidR="002E3693" w:rsidRPr="002739C0">
        <w:rPr>
          <w:rFonts w:ascii="Times New Roman" w:hAnsi="Times New Roman" w:cs="Times New Roman"/>
          <w:sz w:val="24"/>
          <w:szCs w:val="24"/>
        </w:rPr>
        <w:t>ll</w:t>
      </w:r>
      <w:r w:rsidR="00F662E1" w:rsidRPr="002739C0">
        <w:rPr>
          <w:rFonts w:ascii="Times New Roman" w:hAnsi="Times New Roman" w:cs="Times New Roman"/>
          <w:sz w:val="24"/>
          <w:szCs w:val="24"/>
        </w:rPr>
        <w:t>. This is a journey that begins with</w:t>
      </w:r>
      <w:r w:rsidR="008260F0" w:rsidRPr="002739C0">
        <w:rPr>
          <w:rFonts w:ascii="Times New Roman" w:hAnsi="Times New Roman" w:cs="Times New Roman"/>
          <w:sz w:val="24"/>
          <w:szCs w:val="24"/>
        </w:rPr>
        <w:t xml:space="preserve"> darkness,</w:t>
      </w:r>
      <w:r w:rsidR="00F662E1" w:rsidRPr="002739C0">
        <w:rPr>
          <w:rFonts w:ascii="Times New Roman" w:hAnsi="Times New Roman" w:cs="Times New Roman"/>
          <w:sz w:val="24"/>
          <w:szCs w:val="24"/>
        </w:rPr>
        <w:t xml:space="preserve"> death and despair. </w:t>
      </w:r>
      <w:r w:rsidR="00A27FAD" w:rsidRPr="002739C0">
        <w:rPr>
          <w:rFonts w:ascii="Times New Roman" w:hAnsi="Times New Roman" w:cs="Times New Roman"/>
          <w:sz w:val="24"/>
          <w:szCs w:val="24"/>
        </w:rPr>
        <w:t>However</w:t>
      </w:r>
      <w:r w:rsidR="004F4EC8" w:rsidRPr="002739C0">
        <w:rPr>
          <w:rFonts w:ascii="Times New Roman" w:hAnsi="Times New Roman" w:cs="Times New Roman"/>
          <w:sz w:val="24"/>
          <w:szCs w:val="24"/>
        </w:rPr>
        <w:t>,</w:t>
      </w:r>
      <w:r w:rsidR="00A27FAD" w:rsidRPr="002739C0">
        <w:rPr>
          <w:rFonts w:ascii="Times New Roman" w:hAnsi="Times New Roman" w:cs="Times New Roman"/>
          <w:sz w:val="24"/>
          <w:szCs w:val="24"/>
        </w:rPr>
        <w:t xml:space="preserve"> upon arrival in Hea</w:t>
      </w:r>
      <w:r w:rsidR="004F4EC8" w:rsidRPr="002739C0">
        <w:rPr>
          <w:rFonts w:ascii="Times New Roman" w:hAnsi="Times New Roman" w:cs="Times New Roman"/>
          <w:sz w:val="24"/>
          <w:szCs w:val="24"/>
        </w:rPr>
        <w:t>ven</w:t>
      </w:r>
      <w:r w:rsidR="005B417F" w:rsidRPr="002739C0">
        <w:rPr>
          <w:rFonts w:ascii="Times New Roman" w:hAnsi="Times New Roman" w:cs="Times New Roman"/>
          <w:sz w:val="24"/>
          <w:szCs w:val="24"/>
        </w:rPr>
        <w:t xml:space="preserve"> (the </w:t>
      </w:r>
      <w:r w:rsidR="005B417F" w:rsidRPr="002739C0">
        <w:rPr>
          <w:rFonts w:ascii="Times New Roman" w:hAnsi="Times New Roman" w:cs="Times New Roman"/>
          <w:i/>
          <w:sz w:val="24"/>
          <w:szCs w:val="24"/>
        </w:rPr>
        <w:t>Paradiso</w:t>
      </w:r>
      <w:r w:rsidR="0082714D" w:rsidRPr="002739C0">
        <w:rPr>
          <w:rFonts w:ascii="Times New Roman" w:hAnsi="Times New Roman" w:cs="Times New Roman"/>
          <w:sz w:val="24"/>
          <w:szCs w:val="24"/>
        </w:rPr>
        <w:t>)</w:t>
      </w:r>
      <w:r w:rsidR="004F4EC8" w:rsidRPr="002739C0">
        <w:rPr>
          <w:rFonts w:ascii="Times New Roman" w:hAnsi="Times New Roman" w:cs="Times New Roman"/>
          <w:sz w:val="24"/>
          <w:szCs w:val="24"/>
        </w:rPr>
        <w:t>, Dante is greeted</w:t>
      </w:r>
      <w:r w:rsidR="0008590E" w:rsidRPr="002739C0">
        <w:rPr>
          <w:rFonts w:ascii="Times New Roman" w:hAnsi="Times New Roman" w:cs="Times New Roman"/>
          <w:sz w:val="24"/>
          <w:szCs w:val="24"/>
        </w:rPr>
        <w:t xml:space="preserve"> </w:t>
      </w:r>
      <w:r w:rsidR="002455AD" w:rsidRPr="002739C0">
        <w:rPr>
          <w:rFonts w:ascii="Times New Roman" w:hAnsi="Times New Roman" w:cs="Times New Roman"/>
          <w:sz w:val="24"/>
          <w:szCs w:val="24"/>
        </w:rPr>
        <w:t>with a paradise that he immediately defines in terms of its light</w:t>
      </w:r>
      <w:r w:rsidR="005109D3">
        <w:rPr>
          <w:rFonts w:ascii="Times New Roman" w:hAnsi="Times New Roman" w:cs="Times New Roman"/>
          <w:sz w:val="24"/>
          <w:szCs w:val="24"/>
        </w:rPr>
        <w:t>,</w:t>
      </w:r>
    </w:p>
    <w:p w14:paraId="5F7C3682" w14:textId="25A3B3D7" w:rsidR="00935EE7" w:rsidRDefault="00935EE7" w:rsidP="00F9025F">
      <w:pPr>
        <w:spacing w:line="240" w:lineRule="auto"/>
        <w:ind w:left="567" w:right="567"/>
        <w:jc w:val="both"/>
        <w:rPr>
          <w:rFonts w:ascii="Times New Roman" w:hAnsi="Times New Roman" w:cs="Times New Roman"/>
          <w:sz w:val="24"/>
          <w:szCs w:val="24"/>
        </w:rPr>
      </w:pPr>
      <w:r w:rsidRPr="002739C0">
        <w:rPr>
          <w:rFonts w:ascii="Times New Roman" w:hAnsi="Times New Roman" w:cs="Times New Roman"/>
          <w:sz w:val="24"/>
          <w:szCs w:val="24"/>
        </w:rPr>
        <w:t>‘The glory of him who moves everything</w:t>
      </w:r>
      <w:r w:rsidR="00207C3E" w:rsidRPr="002739C0">
        <w:rPr>
          <w:rFonts w:ascii="Times New Roman" w:hAnsi="Times New Roman" w:cs="Times New Roman"/>
          <w:sz w:val="24"/>
          <w:szCs w:val="24"/>
        </w:rPr>
        <w:t xml:space="preserve">/ </w:t>
      </w:r>
      <w:r w:rsidR="00FE3E91" w:rsidRPr="002739C0">
        <w:rPr>
          <w:rFonts w:ascii="Times New Roman" w:hAnsi="Times New Roman" w:cs="Times New Roman"/>
          <w:sz w:val="24"/>
          <w:szCs w:val="24"/>
        </w:rPr>
        <w:t>Penetrates the universe and shines/ In one part more a</w:t>
      </w:r>
      <w:r w:rsidR="00CF4678" w:rsidRPr="002739C0">
        <w:rPr>
          <w:rFonts w:ascii="Times New Roman" w:hAnsi="Times New Roman" w:cs="Times New Roman"/>
          <w:sz w:val="24"/>
          <w:szCs w:val="24"/>
        </w:rPr>
        <w:t xml:space="preserve">nd, in another, </w:t>
      </w:r>
      <w:proofErr w:type="gramStart"/>
      <w:r w:rsidR="00CF4678" w:rsidRPr="002739C0">
        <w:rPr>
          <w:rFonts w:ascii="Times New Roman" w:hAnsi="Times New Roman" w:cs="Times New Roman"/>
          <w:sz w:val="24"/>
          <w:szCs w:val="24"/>
        </w:rPr>
        <w:t>less.</w:t>
      </w:r>
      <w:r w:rsidR="00CE6C88" w:rsidRPr="002739C0">
        <w:rPr>
          <w:rFonts w:ascii="Times New Roman" w:hAnsi="Times New Roman" w:cs="Times New Roman"/>
          <w:sz w:val="24"/>
          <w:szCs w:val="24"/>
        </w:rPr>
        <w:t>/</w:t>
      </w:r>
      <w:proofErr w:type="gramEnd"/>
      <w:r w:rsidR="00CE6C88" w:rsidRPr="002739C0">
        <w:rPr>
          <w:rFonts w:ascii="Times New Roman" w:hAnsi="Times New Roman" w:cs="Times New Roman"/>
          <w:sz w:val="24"/>
          <w:szCs w:val="24"/>
        </w:rPr>
        <w:t xml:space="preserve"> I have been in the </w:t>
      </w:r>
      <w:r w:rsidR="00BE3953" w:rsidRPr="002739C0">
        <w:rPr>
          <w:rFonts w:ascii="Times New Roman" w:hAnsi="Times New Roman" w:cs="Times New Roman"/>
          <w:sz w:val="24"/>
          <w:szCs w:val="24"/>
        </w:rPr>
        <w:t>heaven which takes most of his light</w:t>
      </w:r>
      <w:r w:rsidR="00C86DEC" w:rsidRPr="002739C0">
        <w:rPr>
          <w:rFonts w:ascii="Times New Roman" w:hAnsi="Times New Roman" w:cs="Times New Roman"/>
          <w:sz w:val="24"/>
          <w:szCs w:val="24"/>
        </w:rPr>
        <w:t>/…</w:t>
      </w:r>
      <w:r w:rsidR="00215622" w:rsidRPr="002739C0">
        <w:rPr>
          <w:rFonts w:ascii="Times New Roman" w:hAnsi="Times New Roman" w:cs="Times New Roman"/>
          <w:sz w:val="24"/>
          <w:szCs w:val="24"/>
        </w:rPr>
        <w:t xml:space="preserve"> And suddenly</w:t>
      </w:r>
      <w:r w:rsidR="009A4837" w:rsidRPr="002739C0">
        <w:rPr>
          <w:rFonts w:ascii="Times New Roman" w:hAnsi="Times New Roman" w:cs="Times New Roman"/>
          <w:sz w:val="24"/>
          <w:szCs w:val="24"/>
        </w:rPr>
        <w:t>,</w:t>
      </w:r>
      <w:r w:rsidR="00215622" w:rsidRPr="002739C0">
        <w:rPr>
          <w:rFonts w:ascii="Times New Roman" w:hAnsi="Times New Roman" w:cs="Times New Roman"/>
          <w:sz w:val="24"/>
          <w:szCs w:val="24"/>
        </w:rPr>
        <w:t xml:space="preserve"> it</w:t>
      </w:r>
      <w:r w:rsidR="009A4837" w:rsidRPr="002739C0">
        <w:rPr>
          <w:rFonts w:ascii="Times New Roman" w:hAnsi="Times New Roman" w:cs="Times New Roman"/>
          <w:sz w:val="24"/>
          <w:szCs w:val="24"/>
        </w:rPr>
        <w:t xml:space="preserve"> seemed that, to full daylight</w:t>
      </w:r>
      <w:r w:rsidR="00E21D65" w:rsidRPr="002739C0">
        <w:rPr>
          <w:rFonts w:ascii="Times New Roman" w:hAnsi="Times New Roman" w:cs="Times New Roman"/>
          <w:sz w:val="24"/>
          <w:szCs w:val="24"/>
        </w:rPr>
        <w:t xml:space="preserve">/ Full daylight had been added, as if he/ Who </w:t>
      </w:r>
      <w:r w:rsidR="00011E2C" w:rsidRPr="002739C0">
        <w:rPr>
          <w:rFonts w:ascii="Times New Roman" w:hAnsi="Times New Roman" w:cs="Times New Roman"/>
          <w:sz w:val="24"/>
          <w:szCs w:val="24"/>
        </w:rPr>
        <w:t>can had put another sun in the sky.’</w:t>
      </w:r>
      <w:r w:rsidR="00011E2C" w:rsidRPr="002739C0">
        <w:rPr>
          <w:rStyle w:val="FootnoteReference"/>
          <w:rFonts w:ascii="Times New Roman" w:hAnsi="Times New Roman" w:cs="Times New Roman"/>
          <w:sz w:val="24"/>
          <w:szCs w:val="24"/>
        </w:rPr>
        <w:footnoteReference w:id="108"/>
      </w:r>
      <w:r w:rsidR="00215622" w:rsidRPr="002739C0">
        <w:rPr>
          <w:rFonts w:ascii="Times New Roman" w:hAnsi="Times New Roman" w:cs="Times New Roman"/>
          <w:sz w:val="24"/>
          <w:szCs w:val="24"/>
        </w:rPr>
        <w:t xml:space="preserve"> </w:t>
      </w:r>
    </w:p>
    <w:p w14:paraId="143708B0" w14:textId="77777777" w:rsidR="00CE20DE" w:rsidRPr="002739C0" w:rsidRDefault="00CE20DE" w:rsidP="00F9025F">
      <w:pPr>
        <w:spacing w:line="240" w:lineRule="auto"/>
        <w:ind w:left="567" w:right="567"/>
        <w:jc w:val="both"/>
        <w:rPr>
          <w:rFonts w:ascii="Times New Roman" w:hAnsi="Times New Roman" w:cs="Times New Roman"/>
          <w:sz w:val="24"/>
          <w:szCs w:val="24"/>
        </w:rPr>
      </w:pPr>
    </w:p>
    <w:p w14:paraId="353754CC" w14:textId="207BC8C8" w:rsidR="0002691E" w:rsidRPr="002739C0" w:rsidRDefault="004513CE" w:rsidP="0002691E">
      <w:pPr>
        <w:spacing w:line="480" w:lineRule="auto"/>
        <w:jc w:val="both"/>
        <w:rPr>
          <w:rFonts w:ascii="Times New Roman" w:hAnsi="Times New Roman" w:cs="Times New Roman"/>
          <w:sz w:val="24"/>
          <w:szCs w:val="24"/>
        </w:rPr>
      </w:pPr>
      <w:proofErr w:type="gramStart"/>
      <w:r w:rsidRPr="002739C0">
        <w:rPr>
          <w:rFonts w:ascii="Times New Roman" w:hAnsi="Times New Roman" w:cs="Times New Roman"/>
          <w:sz w:val="24"/>
          <w:szCs w:val="24"/>
        </w:rPr>
        <w:t>Thus</w:t>
      </w:r>
      <w:proofErr w:type="gramEnd"/>
      <w:r w:rsidRPr="002739C0">
        <w:rPr>
          <w:rFonts w:ascii="Times New Roman" w:hAnsi="Times New Roman" w:cs="Times New Roman"/>
          <w:sz w:val="24"/>
          <w:szCs w:val="24"/>
        </w:rPr>
        <w:t xml:space="preserve"> it is clear that </w:t>
      </w:r>
      <w:r w:rsidR="005109D3">
        <w:rPr>
          <w:rFonts w:ascii="Times New Roman" w:hAnsi="Times New Roman" w:cs="Times New Roman"/>
          <w:sz w:val="24"/>
          <w:szCs w:val="24"/>
        </w:rPr>
        <w:t>‘</w:t>
      </w:r>
      <w:r w:rsidR="004434E9" w:rsidRPr="002739C0">
        <w:rPr>
          <w:rFonts w:ascii="Times New Roman" w:hAnsi="Times New Roman" w:cs="Times New Roman"/>
          <w:sz w:val="24"/>
          <w:szCs w:val="24"/>
        </w:rPr>
        <w:t>The Divine Comedy</w:t>
      </w:r>
      <w:r w:rsidR="005109D3">
        <w:rPr>
          <w:rFonts w:ascii="Times New Roman" w:hAnsi="Times New Roman" w:cs="Times New Roman"/>
          <w:sz w:val="24"/>
          <w:szCs w:val="24"/>
        </w:rPr>
        <w:t>’</w:t>
      </w:r>
      <w:r w:rsidR="004434E9" w:rsidRPr="002739C0">
        <w:rPr>
          <w:rFonts w:ascii="Times New Roman" w:hAnsi="Times New Roman" w:cs="Times New Roman"/>
          <w:sz w:val="24"/>
          <w:szCs w:val="24"/>
        </w:rPr>
        <w:t xml:space="preserve"> </w:t>
      </w:r>
      <w:r w:rsidR="004E237D" w:rsidRPr="002739C0">
        <w:rPr>
          <w:rFonts w:ascii="Times New Roman" w:hAnsi="Times New Roman" w:cs="Times New Roman"/>
          <w:sz w:val="24"/>
          <w:szCs w:val="24"/>
        </w:rPr>
        <w:t>uses the darkness to light</w:t>
      </w:r>
      <w:r w:rsidR="004434E9" w:rsidRPr="002739C0">
        <w:rPr>
          <w:rFonts w:ascii="Times New Roman" w:hAnsi="Times New Roman" w:cs="Times New Roman"/>
          <w:sz w:val="24"/>
          <w:szCs w:val="24"/>
        </w:rPr>
        <w:t xml:space="preserve"> narrative </w:t>
      </w:r>
      <w:r w:rsidR="005C4FD6" w:rsidRPr="002739C0">
        <w:rPr>
          <w:rFonts w:ascii="Times New Roman" w:hAnsi="Times New Roman" w:cs="Times New Roman"/>
          <w:sz w:val="24"/>
          <w:szCs w:val="24"/>
        </w:rPr>
        <w:t>as a metaphor for</w:t>
      </w:r>
      <w:r w:rsidR="004434E9" w:rsidRPr="002739C0">
        <w:rPr>
          <w:rFonts w:ascii="Times New Roman" w:hAnsi="Times New Roman" w:cs="Times New Roman"/>
          <w:sz w:val="24"/>
          <w:szCs w:val="24"/>
        </w:rPr>
        <w:t xml:space="preserve"> </w:t>
      </w:r>
      <w:r w:rsidR="005109D3">
        <w:rPr>
          <w:rFonts w:ascii="Times New Roman" w:hAnsi="Times New Roman" w:cs="Times New Roman"/>
          <w:sz w:val="24"/>
          <w:szCs w:val="24"/>
        </w:rPr>
        <w:t xml:space="preserve">the </w:t>
      </w:r>
      <w:r w:rsidR="004434E9" w:rsidRPr="002739C0">
        <w:rPr>
          <w:rFonts w:ascii="Times New Roman" w:hAnsi="Times New Roman" w:cs="Times New Roman"/>
          <w:sz w:val="24"/>
          <w:szCs w:val="24"/>
        </w:rPr>
        <w:t xml:space="preserve">hope to fulfilment </w:t>
      </w:r>
      <w:r w:rsidR="005C4FD6" w:rsidRPr="002739C0">
        <w:rPr>
          <w:rFonts w:ascii="Times New Roman" w:hAnsi="Times New Roman" w:cs="Times New Roman"/>
          <w:sz w:val="24"/>
          <w:szCs w:val="24"/>
        </w:rPr>
        <w:t xml:space="preserve">narrative that </w:t>
      </w:r>
      <w:r w:rsidR="00CB180B" w:rsidRPr="002739C0">
        <w:rPr>
          <w:rFonts w:ascii="Times New Roman" w:hAnsi="Times New Roman" w:cs="Times New Roman"/>
          <w:sz w:val="24"/>
          <w:szCs w:val="24"/>
        </w:rPr>
        <w:t xml:space="preserve">is the Christian grand narrative. The final line </w:t>
      </w:r>
      <w:r w:rsidR="00CB38FB" w:rsidRPr="002739C0">
        <w:rPr>
          <w:rFonts w:ascii="Times New Roman" w:hAnsi="Times New Roman" w:cs="Times New Roman"/>
          <w:sz w:val="24"/>
          <w:szCs w:val="24"/>
        </w:rPr>
        <w:t>adds a final layer o</w:t>
      </w:r>
      <w:r w:rsidR="007806B5">
        <w:rPr>
          <w:rFonts w:ascii="Times New Roman" w:hAnsi="Times New Roman" w:cs="Times New Roman"/>
          <w:sz w:val="24"/>
          <w:szCs w:val="24"/>
        </w:rPr>
        <w:t>f</w:t>
      </w:r>
      <w:r w:rsidR="00CB38FB" w:rsidRPr="002739C0">
        <w:rPr>
          <w:rFonts w:ascii="Times New Roman" w:hAnsi="Times New Roman" w:cs="Times New Roman"/>
          <w:sz w:val="24"/>
          <w:szCs w:val="24"/>
        </w:rPr>
        <w:t xml:space="preserve"> symbolism </w:t>
      </w:r>
      <w:r w:rsidR="001079D3" w:rsidRPr="002739C0">
        <w:rPr>
          <w:rFonts w:ascii="Times New Roman" w:hAnsi="Times New Roman" w:cs="Times New Roman"/>
          <w:sz w:val="24"/>
          <w:szCs w:val="24"/>
        </w:rPr>
        <w:t xml:space="preserve">as it ties the narrative of darkness to light with the love of </w:t>
      </w:r>
      <w:r w:rsidR="00BC235F" w:rsidRPr="002739C0">
        <w:rPr>
          <w:rFonts w:ascii="Times New Roman" w:hAnsi="Times New Roman" w:cs="Times New Roman"/>
          <w:sz w:val="24"/>
          <w:szCs w:val="24"/>
        </w:rPr>
        <w:t xml:space="preserve">Christ and the power of God, </w:t>
      </w:r>
      <w:r w:rsidR="00F748F2" w:rsidRPr="002739C0">
        <w:rPr>
          <w:rFonts w:ascii="Times New Roman" w:hAnsi="Times New Roman" w:cs="Times New Roman"/>
          <w:sz w:val="24"/>
          <w:szCs w:val="24"/>
        </w:rPr>
        <w:t xml:space="preserve">‘The love which moves the </w:t>
      </w:r>
      <w:r w:rsidR="000C6867" w:rsidRPr="002739C0">
        <w:rPr>
          <w:rFonts w:ascii="Times New Roman" w:hAnsi="Times New Roman" w:cs="Times New Roman"/>
          <w:sz w:val="24"/>
          <w:szCs w:val="24"/>
        </w:rPr>
        <w:t>sun and the other stars</w:t>
      </w:r>
      <w:r w:rsidR="007A2DC8" w:rsidRPr="002739C0">
        <w:rPr>
          <w:rFonts w:ascii="Times New Roman" w:hAnsi="Times New Roman" w:cs="Times New Roman"/>
          <w:sz w:val="24"/>
          <w:szCs w:val="24"/>
        </w:rPr>
        <w:t>.</w:t>
      </w:r>
      <w:r w:rsidR="00E36C4C" w:rsidRPr="002739C0">
        <w:rPr>
          <w:rFonts w:ascii="Times New Roman" w:hAnsi="Times New Roman" w:cs="Times New Roman"/>
          <w:sz w:val="24"/>
          <w:szCs w:val="24"/>
        </w:rPr>
        <w:t>’</w:t>
      </w:r>
      <w:r w:rsidR="00F24ED0" w:rsidRPr="002739C0">
        <w:rPr>
          <w:rStyle w:val="FootnoteReference"/>
          <w:rFonts w:ascii="Times New Roman" w:hAnsi="Times New Roman" w:cs="Times New Roman"/>
          <w:sz w:val="24"/>
          <w:szCs w:val="24"/>
        </w:rPr>
        <w:footnoteReference w:id="109"/>
      </w:r>
      <w:r w:rsidR="007A2DC8" w:rsidRPr="002739C0">
        <w:rPr>
          <w:rFonts w:ascii="Times New Roman" w:hAnsi="Times New Roman" w:cs="Times New Roman"/>
          <w:sz w:val="24"/>
          <w:szCs w:val="24"/>
        </w:rPr>
        <w:t xml:space="preserve"> </w:t>
      </w:r>
      <w:r w:rsidR="00A110AF" w:rsidRPr="002739C0">
        <w:rPr>
          <w:rFonts w:ascii="Times New Roman" w:hAnsi="Times New Roman" w:cs="Times New Roman"/>
          <w:sz w:val="24"/>
          <w:szCs w:val="24"/>
        </w:rPr>
        <w:t>The fact that his journey was hinged on the trinit</w:t>
      </w:r>
      <w:r w:rsidR="007B0F41" w:rsidRPr="002739C0">
        <w:rPr>
          <w:rFonts w:ascii="Times New Roman" w:hAnsi="Times New Roman" w:cs="Times New Roman"/>
          <w:sz w:val="24"/>
          <w:szCs w:val="24"/>
        </w:rPr>
        <w:t>arian form</w:t>
      </w:r>
      <w:r w:rsidR="00A110AF" w:rsidRPr="002739C0">
        <w:rPr>
          <w:rFonts w:ascii="Times New Roman" w:hAnsi="Times New Roman" w:cs="Times New Roman"/>
          <w:sz w:val="24"/>
          <w:szCs w:val="24"/>
        </w:rPr>
        <w:t xml:space="preserve"> of his triplets </w:t>
      </w:r>
      <w:r w:rsidR="004C50CD" w:rsidRPr="002739C0">
        <w:rPr>
          <w:rFonts w:ascii="Times New Roman" w:hAnsi="Times New Roman" w:cs="Times New Roman"/>
          <w:sz w:val="24"/>
          <w:szCs w:val="24"/>
        </w:rPr>
        <w:t xml:space="preserve">only </w:t>
      </w:r>
      <w:r w:rsidR="00A110AF" w:rsidRPr="002739C0">
        <w:rPr>
          <w:rFonts w:ascii="Times New Roman" w:hAnsi="Times New Roman" w:cs="Times New Roman"/>
          <w:sz w:val="24"/>
          <w:szCs w:val="24"/>
        </w:rPr>
        <w:t>add</w:t>
      </w:r>
      <w:r w:rsidR="004C50CD" w:rsidRPr="002739C0">
        <w:rPr>
          <w:rFonts w:ascii="Times New Roman" w:hAnsi="Times New Roman" w:cs="Times New Roman"/>
          <w:sz w:val="24"/>
          <w:szCs w:val="24"/>
        </w:rPr>
        <w:t>s</w:t>
      </w:r>
      <w:r w:rsidR="00A110AF" w:rsidRPr="002739C0">
        <w:rPr>
          <w:rFonts w:ascii="Times New Roman" w:hAnsi="Times New Roman" w:cs="Times New Roman"/>
          <w:sz w:val="24"/>
          <w:szCs w:val="24"/>
        </w:rPr>
        <w:t xml:space="preserve"> further credence to the idea that his </w:t>
      </w:r>
      <w:r w:rsidR="00AD642F" w:rsidRPr="002739C0">
        <w:rPr>
          <w:rFonts w:ascii="Times New Roman" w:hAnsi="Times New Roman" w:cs="Times New Roman"/>
          <w:sz w:val="24"/>
          <w:szCs w:val="24"/>
        </w:rPr>
        <w:t>narrative is</w:t>
      </w:r>
      <w:r w:rsidR="00A110AF" w:rsidRPr="002739C0">
        <w:rPr>
          <w:rFonts w:ascii="Times New Roman" w:hAnsi="Times New Roman" w:cs="Times New Roman"/>
          <w:sz w:val="24"/>
          <w:szCs w:val="24"/>
        </w:rPr>
        <w:t xml:space="preserve"> grounded in the same</w:t>
      </w:r>
      <w:r w:rsidR="00AD642F" w:rsidRPr="002739C0">
        <w:rPr>
          <w:rFonts w:ascii="Times New Roman" w:hAnsi="Times New Roman" w:cs="Times New Roman"/>
          <w:sz w:val="24"/>
          <w:szCs w:val="24"/>
        </w:rPr>
        <w:t xml:space="preserve"> dynamic and symbolic</w:t>
      </w:r>
      <w:r w:rsidR="00A110AF" w:rsidRPr="002739C0">
        <w:rPr>
          <w:rFonts w:ascii="Times New Roman" w:hAnsi="Times New Roman" w:cs="Times New Roman"/>
          <w:sz w:val="24"/>
          <w:szCs w:val="24"/>
        </w:rPr>
        <w:t xml:space="preserve"> cosmology</w:t>
      </w:r>
      <w:r w:rsidR="00AD642F" w:rsidRPr="002739C0">
        <w:rPr>
          <w:rFonts w:ascii="Times New Roman" w:hAnsi="Times New Roman" w:cs="Times New Roman"/>
          <w:sz w:val="24"/>
          <w:szCs w:val="24"/>
        </w:rPr>
        <w:t xml:space="preserve"> that this paper </w:t>
      </w:r>
      <w:r w:rsidR="004C50CD" w:rsidRPr="002739C0">
        <w:rPr>
          <w:rFonts w:ascii="Times New Roman" w:hAnsi="Times New Roman" w:cs="Times New Roman"/>
          <w:sz w:val="24"/>
          <w:szCs w:val="24"/>
        </w:rPr>
        <w:t>is endeavouring to describe</w:t>
      </w:r>
      <w:r w:rsidR="00A110AF" w:rsidRPr="002739C0">
        <w:rPr>
          <w:rFonts w:ascii="Times New Roman" w:hAnsi="Times New Roman" w:cs="Times New Roman"/>
          <w:sz w:val="24"/>
          <w:szCs w:val="24"/>
        </w:rPr>
        <w:t>.</w:t>
      </w:r>
      <w:r w:rsidR="00A110AF" w:rsidRPr="002739C0">
        <w:rPr>
          <w:rFonts w:ascii="Times New Roman" w:hAnsi="Times New Roman" w:cs="Times New Roman"/>
          <w:sz w:val="24"/>
          <w:szCs w:val="24"/>
          <w:vertAlign w:val="superscript"/>
        </w:rPr>
        <w:footnoteReference w:id="110"/>
      </w:r>
      <w:r w:rsidR="00AF05E2" w:rsidRPr="002739C0">
        <w:rPr>
          <w:rFonts w:ascii="Times New Roman" w:hAnsi="Times New Roman" w:cs="Times New Roman"/>
          <w:sz w:val="24"/>
          <w:szCs w:val="24"/>
        </w:rPr>
        <w:t xml:space="preserve"> </w:t>
      </w:r>
      <w:r w:rsidR="00DE143E" w:rsidRPr="002739C0">
        <w:rPr>
          <w:rFonts w:ascii="Times New Roman" w:hAnsi="Times New Roman" w:cs="Times New Roman"/>
          <w:sz w:val="24"/>
          <w:szCs w:val="24"/>
        </w:rPr>
        <w:t xml:space="preserve">Dante’s light and </w:t>
      </w:r>
      <w:r w:rsidR="00DE143E" w:rsidRPr="002739C0">
        <w:rPr>
          <w:rFonts w:ascii="Times New Roman" w:hAnsi="Times New Roman" w:cs="Times New Roman"/>
          <w:sz w:val="24"/>
          <w:szCs w:val="24"/>
        </w:rPr>
        <w:lastRenderedPageBreak/>
        <w:t>dark approach</w:t>
      </w:r>
      <w:r w:rsidR="00497C4D" w:rsidRPr="002739C0">
        <w:rPr>
          <w:rFonts w:ascii="Times New Roman" w:hAnsi="Times New Roman" w:cs="Times New Roman"/>
          <w:sz w:val="24"/>
          <w:szCs w:val="24"/>
        </w:rPr>
        <w:t xml:space="preserve"> has a biblical </w:t>
      </w:r>
      <w:r w:rsidR="00A97BFB" w:rsidRPr="002739C0">
        <w:rPr>
          <w:rFonts w:ascii="Times New Roman" w:hAnsi="Times New Roman" w:cs="Times New Roman"/>
          <w:sz w:val="24"/>
          <w:szCs w:val="24"/>
        </w:rPr>
        <w:t>precedent.</w:t>
      </w:r>
      <w:r w:rsidR="00DE143E" w:rsidRPr="002739C0">
        <w:rPr>
          <w:rFonts w:ascii="Times New Roman" w:hAnsi="Times New Roman" w:cs="Times New Roman"/>
          <w:sz w:val="24"/>
          <w:szCs w:val="24"/>
        </w:rPr>
        <w:t xml:space="preserve"> </w:t>
      </w:r>
      <w:r w:rsidR="00A97BFB" w:rsidRPr="002739C0">
        <w:rPr>
          <w:rFonts w:ascii="Times New Roman" w:hAnsi="Times New Roman" w:cs="Times New Roman"/>
          <w:sz w:val="24"/>
          <w:szCs w:val="24"/>
        </w:rPr>
        <w:t>T</w:t>
      </w:r>
      <w:r w:rsidR="002F6C04" w:rsidRPr="002739C0">
        <w:rPr>
          <w:rFonts w:ascii="Times New Roman" w:hAnsi="Times New Roman" w:cs="Times New Roman"/>
          <w:sz w:val="24"/>
          <w:szCs w:val="24"/>
        </w:rPr>
        <w:t xml:space="preserve">he Gospel of </w:t>
      </w:r>
      <w:r w:rsidR="00134FD5" w:rsidRPr="002739C0">
        <w:rPr>
          <w:rFonts w:ascii="Times New Roman" w:hAnsi="Times New Roman" w:cs="Times New Roman"/>
          <w:sz w:val="24"/>
          <w:szCs w:val="24"/>
        </w:rPr>
        <w:t>John</w:t>
      </w:r>
      <w:r w:rsidR="00DE143E" w:rsidRPr="002739C0">
        <w:rPr>
          <w:rFonts w:ascii="Times New Roman" w:hAnsi="Times New Roman" w:cs="Times New Roman"/>
          <w:sz w:val="24"/>
          <w:szCs w:val="24"/>
        </w:rPr>
        <w:t xml:space="preserve"> spells out</w:t>
      </w:r>
      <w:r w:rsidR="00D315F3" w:rsidRPr="002739C0">
        <w:rPr>
          <w:rFonts w:ascii="Times New Roman" w:hAnsi="Times New Roman" w:cs="Times New Roman"/>
          <w:sz w:val="24"/>
          <w:szCs w:val="24"/>
        </w:rPr>
        <w:t xml:space="preserve"> the significance of Christ to the Christian narrative arch</w:t>
      </w:r>
      <w:r w:rsidR="00E25B63" w:rsidRPr="002739C0">
        <w:rPr>
          <w:rFonts w:ascii="Times New Roman" w:hAnsi="Times New Roman" w:cs="Times New Roman"/>
          <w:sz w:val="24"/>
          <w:szCs w:val="24"/>
        </w:rPr>
        <w:t xml:space="preserve"> when </w:t>
      </w:r>
      <w:r w:rsidR="00B93503" w:rsidRPr="002739C0">
        <w:rPr>
          <w:rFonts w:ascii="Times New Roman" w:hAnsi="Times New Roman" w:cs="Times New Roman"/>
          <w:sz w:val="24"/>
          <w:szCs w:val="24"/>
        </w:rPr>
        <w:t xml:space="preserve">he states </w:t>
      </w:r>
      <w:r w:rsidR="000D496B" w:rsidRPr="002739C0">
        <w:rPr>
          <w:rFonts w:ascii="Times New Roman" w:hAnsi="Times New Roman" w:cs="Times New Roman"/>
          <w:sz w:val="24"/>
          <w:szCs w:val="24"/>
        </w:rPr>
        <w:t>‘</w:t>
      </w:r>
      <w:r w:rsidR="000D496B" w:rsidRPr="002739C0">
        <w:rPr>
          <w:rFonts w:ascii="Times New Roman" w:hAnsi="Times New Roman" w:cs="Times New Roman"/>
          <w:b/>
          <w:bCs/>
          <w:sz w:val="24"/>
          <w:szCs w:val="24"/>
          <w:vertAlign w:val="superscript"/>
        </w:rPr>
        <w:t>4 </w:t>
      </w:r>
      <w:r w:rsidR="000D496B" w:rsidRPr="002739C0">
        <w:rPr>
          <w:rFonts w:ascii="Times New Roman" w:hAnsi="Times New Roman" w:cs="Times New Roman"/>
          <w:sz w:val="24"/>
          <w:szCs w:val="24"/>
        </w:rPr>
        <w:t xml:space="preserve">In him was life; and the life was the light of men. </w:t>
      </w:r>
      <w:r w:rsidR="000D496B" w:rsidRPr="002739C0">
        <w:rPr>
          <w:rFonts w:ascii="Times New Roman" w:hAnsi="Times New Roman" w:cs="Times New Roman"/>
          <w:b/>
          <w:bCs/>
          <w:sz w:val="24"/>
          <w:szCs w:val="24"/>
          <w:vertAlign w:val="superscript"/>
        </w:rPr>
        <w:t>5 </w:t>
      </w:r>
      <w:r w:rsidR="000D496B" w:rsidRPr="002739C0">
        <w:rPr>
          <w:rFonts w:ascii="Times New Roman" w:hAnsi="Times New Roman" w:cs="Times New Roman"/>
          <w:sz w:val="24"/>
          <w:szCs w:val="24"/>
        </w:rPr>
        <w:t>And the light shineth in darkness; and the darkness comprehended it not.’</w:t>
      </w:r>
      <w:r w:rsidR="000D496B" w:rsidRPr="002739C0">
        <w:rPr>
          <w:rStyle w:val="FootnoteReference"/>
          <w:rFonts w:ascii="Times New Roman" w:hAnsi="Times New Roman" w:cs="Times New Roman"/>
          <w:sz w:val="24"/>
          <w:szCs w:val="24"/>
        </w:rPr>
        <w:footnoteReference w:id="111"/>
      </w:r>
      <w:r w:rsidR="00CF78FB" w:rsidRPr="002739C0">
        <w:rPr>
          <w:rFonts w:ascii="Times New Roman" w:hAnsi="Times New Roman" w:cs="Times New Roman"/>
          <w:sz w:val="24"/>
          <w:szCs w:val="24"/>
        </w:rPr>
        <w:t xml:space="preserve"> This New Testament </w:t>
      </w:r>
      <w:r w:rsidR="005C007F" w:rsidRPr="002739C0">
        <w:rPr>
          <w:rFonts w:ascii="Times New Roman" w:hAnsi="Times New Roman" w:cs="Times New Roman"/>
          <w:sz w:val="24"/>
          <w:szCs w:val="24"/>
        </w:rPr>
        <w:t>exce</w:t>
      </w:r>
      <w:r w:rsidR="00FD3643">
        <w:rPr>
          <w:rFonts w:ascii="Times New Roman" w:hAnsi="Times New Roman" w:cs="Times New Roman"/>
          <w:sz w:val="24"/>
          <w:szCs w:val="24"/>
        </w:rPr>
        <w:t>r</w:t>
      </w:r>
      <w:r w:rsidR="005C007F" w:rsidRPr="002739C0">
        <w:rPr>
          <w:rFonts w:ascii="Times New Roman" w:hAnsi="Times New Roman" w:cs="Times New Roman"/>
          <w:sz w:val="24"/>
          <w:szCs w:val="24"/>
        </w:rPr>
        <w:t xml:space="preserve">pt is describing a </w:t>
      </w:r>
      <w:r w:rsidR="00134FD5" w:rsidRPr="002739C0">
        <w:rPr>
          <w:rFonts w:ascii="Times New Roman" w:hAnsi="Times New Roman" w:cs="Times New Roman"/>
          <w:sz w:val="24"/>
          <w:szCs w:val="24"/>
        </w:rPr>
        <w:t>light and darkness</w:t>
      </w:r>
      <w:r w:rsidR="002318C4" w:rsidRPr="002739C0">
        <w:rPr>
          <w:rFonts w:ascii="Times New Roman" w:hAnsi="Times New Roman" w:cs="Times New Roman"/>
          <w:sz w:val="24"/>
          <w:szCs w:val="24"/>
        </w:rPr>
        <w:t xml:space="preserve"> </w:t>
      </w:r>
      <w:r w:rsidR="00134FD5" w:rsidRPr="002739C0">
        <w:rPr>
          <w:rFonts w:ascii="Times New Roman" w:hAnsi="Times New Roman" w:cs="Times New Roman"/>
          <w:sz w:val="24"/>
          <w:szCs w:val="24"/>
        </w:rPr>
        <w:t>metaphor</w:t>
      </w:r>
      <w:r w:rsidR="005C007F" w:rsidRPr="002739C0">
        <w:rPr>
          <w:rFonts w:ascii="Times New Roman" w:hAnsi="Times New Roman" w:cs="Times New Roman"/>
          <w:sz w:val="24"/>
          <w:szCs w:val="24"/>
        </w:rPr>
        <w:t xml:space="preserve"> that is</w:t>
      </w:r>
      <w:r w:rsidR="00134FD5" w:rsidRPr="002739C0">
        <w:rPr>
          <w:rFonts w:ascii="Times New Roman" w:hAnsi="Times New Roman" w:cs="Times New Roman"/>
          <w:sz w:val="24"/>
          <w:szCs w:val="24"/>
        </w:rPr>
        <w:t xml:space="preserve"> inexorably linked to the </w:t>
      </w:r>
      <w:r w:rsidR="002318C4" w:rsidRPr="002739C0">
        <w:rPr>
          <w:rFonts w:ascii="Times New Roman" w:hAnsi="Times New Roman" w:cs="Times New Roman"/>
          <w:sz w:val="24"/>
          <w:szCs w:val="24"/>
        </w:rPr>
        <w:t>G</w:t>
      </w:r>
      <w:r w:rsidR="00134FD5" w:rsidRPr="002739C0">
        <w:rPr>
          <w:rFonts w:ascii="Times New Roman" w:hAnsi="Times New Roman" w:cs="Times New Roman"/>
          <w:sz w:val="24"/>
          <w:szCs w:val="24"/>
        </w:rPr>
        <w:t>enesis creation story</w:t>
      </w:r>
      <w:r w:rsidR="00E3300D">
        <w:rPr>
          <w:rFonts w:ascii="Times New Roman" w:hAnsi="Times New Roman" w:cs="Times New Roman"/>
          <w:sz w:val="24"/>
          <w:szCs w:val="24"/>
        </w:rPr>
        <w:t>,</w:t>
      </w:r>
      <w:r w:rsidR="002318C4" w:rsidRPr="002739C0">
        <w:rPr>
          <w:rFonts w:ascii="Times New Roman" w:hAnsi="Times New Roman" w:cs="Times New Roman"/>
          <w:sz w:val="24"/>
          <w:szCs w:val="24"/>
        </w:rPr>
        <w:t xml:space="preserve"> where </w:t>
      </w:r>
      <w:r w:rsidR="00FE2D47" w:rsidRPr="002739C0">
        <w:rPr>
          <w:rFonts w:ascii="Times New Roman" w:hAnsi="Times New Roman" w:cs="Times New Roman"/>
          <w:sz w:val="24"/>
          <w:szCs w:val="24"/>
        </w:rPr>
        <w:t xml:space="preserve">the world is darkness and God makes light and </w:t>
      </w:r>
      <w:r w:rsidR="00307FB0" w:rsidRPr="002739C0">
        <w:rPr>
          <w:rFonts w:ascii="Times New Roman" w:hAnsi="Times New Roman" w:cs="Times New Roman"/>
          <w:sz w:val="24"/>
          <w:szCs w:val="24"/>
        </w:rPr>
        <w:t>calls it good.</w:t>
      </w:r>
      <w:r w:rsidR="00134FD5" w:rsidRPr="002739C0">
        <w:rPr>
          <w:rFonts w:ascii="Times New Roman" w:hAnsi="Times New Roman" w:cs="Times New Roman"/>
          <w:sz w:val="24"/>
          <w:szCs w:val="24"/>
          <w:vertAlign w:val="superscript"/>
        </w:rPr>
        <w:footnoteReference w:id="112"/>
      </w:r>
      <w:r w:rsidR="00134FD5" w:rsidRPr="002739C0">
        <w:rPr>
          <w:rFonts w:ascii="Times New Roman" w:hAnsi="Times New Roman" w:cs="Times New Roman"/>
          <w:sz w:val="24"/>
          <w:szCs w:val="24"/>
        </w:rPr>
        <w:t xml:space="preserve"> </w:t>
      </w:r>
      <w:r w:rsidR="00071948" w:rsidRPr="002739C0">
        <w:rPr>
          <w:rFonts w:ascii="Times New Roman" w:hAnsi="Times New Roman" w:cs="Times New Roman"/>
          <w:sz w:val="24"/>
          <w:szCs w:val="24"/>
        </w:rPr>
        <w:t xml:space="preserve">Cook and </w:t>
      </w:r>
      <w:proofErr w:type="spellStart"/>
      <w:r w:rsidR="00071948" w:rsidRPr="002739C0">
        <w:rPr>
          <w:rFonts w:ascii="Times New Roman" w:hAnsi="Times New Roman" w:cs="Times New Roman"/>
          <w:sz w:val="24"/>
          <w:szCs w:val="24"/>
        </w:rPr>
        <w:t>Herzman</w:t>
      </w:r>
      <w:proofErr w:type="spellEnd"/>
      <w:r w:rsidR="00071948" w:rsidRPr="002739C0">
        <w:rPr>
          <w:rFonts w:ascii="Times New Roman" w:hAnsi="Times New Roman" w:cs="Times New Roman"/>
          <w:sz w:val="24"/>
          <w:szCs w:val="24"/>
        </w:rPr>
        <w:t xml:space="preserve"> suggest that this </w:t>
      </w:r>
      <w:r w:rsidR="00416B05" w:rsidRPr="002739C0">
        <w:rPr>
          <w:rFonts w:ascii="Times New Roman" w:hAnsi="Times New Roman" w:cs="Times New Roman"/>
          <w:sz w:val="24"/>
          <w:szCs w:val="24"/>
        </w:rPr>
        <w:t xml:space="preserve">theology of darkness to light can be seen in many aspects of </w:t>
      </w:r>
      <w:r w:rsidR="00341B16" w:rsidRPr="002739C0">
        <w:rPr>
          <w:rFonts w:ascii="Times New Roman" w:hAnsi="Times New Roman" w:cs="Times New Roman"/>
          <w:sz w:val="24"/>
          <w:szCs w:val="24"/>
        </w:rPr>
        <w:t>medieval aesthetic and literary culture</w:t>
      </w:r>
      <w:r w:rsidR="003254E9" w:rsidRPr="002739C0">
        <w:rPr>
          <w:rFonts w:ascii="Times New Roman" w:hAnsi="Times New Roman" w:cs="Times New Roman"/>
          <w:sz w:val="24"/>
          <w:szCs w:val="24"/>
        </w:rPr>
        <w:t xml:space="preserve">; it </w:t>
      </w:r>
      <w:r w:rsidR="0002691E" w:rsidRPr="002739C0">
        <w:rPr>
          <w:rFonts w:ascii="Times New Roman" w:hAnsi="Times New Roman" w:cs="Times New Roman"/>
          <w:sz w:val="24"/>
          <w:szCs w:val="24"/>
        </w:rPr>
        <w:t xml:space="preserve"> can be seen in cathedrals, illuminations and stained-glass windows.</w:t>
      </w:r>
      <w:r w:rsidR="0002691E" w:rsidRPr="002739C0">
        <w:rPr>
          <w:rStyle w:val="FootnoteReference"/>
          <w:rFonts w:ascii="Times New Roman" w:hAnsi="Times New Roman" w:cs="Times New Roman"/>
          <w:sz w:val="24"/>
          <w:szCs w:val="24"/>
        </w:rPr>
        <w:footnoteReference w:id="113"/>
      </w:r>
      <w:r w:rsidR="0002691E" w:rsidRPr="002739C0">
        <w:rPr>
          <w:rFonts w:ascii="Times New Roman" w:hAnsi="Times New Roman" w:cs="Times New Roman"/>
          <w:sz w:val="24"/>
          <w:szCs w:val="24"/>
        </w:rPr>
        <w:t xml:space="preserve"> </w:t>
      </w:r>
    </w:p>
    <w:p w14:paraId="725E34D5" w14:textId="06AEF340" w:rsidR="00672DA5" w:rsidRPr="002739C0" w:rsidRDefault="00672DA5" w:rsidP="00D30745">
      <w:pPr>
        <w:spacing w:line="480" w:lineRule="auto"/>
        <w:jc w:val="both"/>
        <w:rPr>
          <w:rFonts w:ascii="Times New Roman" w:hAnsi="Times New Roman" w:cs="Times New Roman"/>
          <w:sz w:val="24"/>
          <w:szCs w:val="24"/>
        </w:rPr>
      </w:pPr>
    </w:p>
    <w:p w14:paraId="280F992F" w14:textId="77777777" w:rsidR="00DB785F" w:rsidRDefault="00DA59A6" w:rsidP="009A28BD">
      <w:pPr>
        <w:spacing w:line="480" w:lineRule="auto"/>
        <w:jc w:val="both"/>
        <w:rPr>
          <w:rFonts w:ascii="Times New Roman" w:hAnsi="Times New Roman" w:cs="Times New Roman"/>
          <w:sz w:val="24"/>
          <w:szCs w:val="24"/>
        </w:rPr>
      </w:pPr>
      <w:r>
        <w:rPr>
          <w:rFonts w:ascii="Times New Roman" w:hAnsi="Times New Roman" w:cs="Times New Roman"/>
          <w:sz w:val="24"/>
          <w:szCs w:val="24"/>
        </w:rPr>
        <w:t>However, m</w:t>
      </w:r>
      <w:r w:rsidR="006A7F57" w:rsidRPr="002739C0">
        <w:rPr>
          <w:rFonts w:ascii="Times New Roman" w:hAnsi="Times New Roman" w:cs="Times New Roman"/>
          <w:sz w:val="24"/>
          <w:szCs w:val="24"/>
        </w:rPr>
        <w:t xml:space="preserve">uch of the movements and journeys displayed in the </w:t>
      </w:r>
      <w:r w:rsidR="0083684F" w:rsidRPr="002739C0">
        <w:rPr>
          <w:rFonts w:ascii="Times New Roman" w:hAnsi="Times New Roman" w:cs="Times New Roman"/>
          <w:sz w:val="24"/>
          <w:szCs w:val="24"/>
        </w:rPr>
        <w:t xml:space="preserve">symbolism and imagery of the period are very much created </w:t>
      </w:r>
      <w:proofErr w:type="gramStart"/>
      <w:r w:rsidR="0083684F" w:rsidRPr="002739C0">
        <w:rPr>
          <w:rFonts w:ascii="Times New Roman" w:hAnsi="Times New Roman" w:cs="Times New Roman"/>
          <w:sz w:val="24"/>
          <w:szCs w:val="24"/>
        </w:rPr>
        <w:t>in reference to</w:t>
      </w:r>
      <w:proofErr w:type="gramEnd"/>
      <w:r w:rsidR="0083684F" w:rsidRPr="002739C0">
        <w:rPr>
          <w:rFonts w:ascii="Times New Roman" w:hAnsi="Times New Roman" w:cs="Times New Roman"/>
          <w:sz w:val="24"/>
          <w:szCs w:val="24"/>
        </w:rPr>
        <w:t xml:space="preserve"> death. </w:t>
      </w:r>
      <w:r w:rsidR="00D95709" w:rsidRPr="002739C0">
        <w:rPr>
          <w:rFonts w:ascii="Times New Roman" w:hAnsi="Times New Roman" w:cs="Times New Roman"/>
          <w:sz w:val="24"/>
          <w:szCs w:val="24"/>
        </w:rPr>
        <w:t xml:space="preserve">The </w:t>
      </w:r>
      <w:r w:rsidR="00216164" w:rsidRPr="002739C0">
        <w:rPr>
          <w:rFonts w:ascii="Times New Roman" w:hAnsi="Times New Roman" w:cs="Times New Roman"/>
          <w:sz w:val="24"/>
          <w:szCs w:val="24"/>
        </w:rPr>
        <w:t>popular</w:t>
      </w:r>
      <w:r w:rsidR="00D65EDA" w:rsidRPr="002739C0">
        <w:rPr>
          <w:rFonts w:ascii="Times New Roman" w:hAnsi="Times New Roman" w:cs="Times New Roman"/>
          <w:sz w:val="24"/>
          <w:szCs w:val="24"/>
        </w:rPr>
        <w:t xml:space="preserve"> aesthetic motif of the </w:t>
      </w:r>
      <w:r w:rsidR="00746FBA">
        <w:rPr>
          <w:rFonts w:ascii="Times New Roman" w:hAnsi="Times New Roman" w:cs="Times New Roman"/>
          <w:sz w:val="24"/>
          <w:szCs w:val="24"/>
        </w:rPr>
        <w:t>‘</w:t>
      </w:r>
      <w:r w:rsidR="00D65EDA" w:rsidRPr="002739C0">
        <w:rPr>
          <w:rFonts w:ascii="Times New Roman" w:hAnsi="Times New Roman" w:cs="Times New Roman"/>
          <w:sz w:val="24"/>
          <w:szCs w:val="24"/>
        </w:rPr>
        <w:t>Dance of Death</w:t>
      </w:r>
      <w:r w:rsidR="00746FBA">
        <w:rPr>
          <w:rFonts w:ascii="Times New Roman" w:hAnsi="Times New Roman" w:cs="Times New Roman"/>
          <w:sz w:val="24"/>
          <w:szCs w:val="24"/>
        </w:rPr>
        <w:t>’</w:t>
      </w:r>
      <w:r w:rsidR="00D65EDA" w:rsidRPr="002739C0">
        <w:rPr>
          <w:rFonts w:ascii="Times New Roman" w:hAnsi="Times New Roman" w:cs="Times New Roman"/>
          <w:sz w:val="24"/>
          <w:szCs w:val="24"/>
        </w:rPr>
        <w:t xml:space="preserve"> </w:t>
      </w:r>
      <w:r w:rsidR="00216164" w:rsidRPr="002739C0">
        <w:rPr>
          <w:rFonts w:ascii="Times New Roman" w:hAnsi="Times New Roman" w:cs="Times New Roman"/>
          <w:sz w:val="24"/>
          <w:szCs w:val="24"/>
        </w:rPr>
        <w:t>in a fine example of this</w:t>
      </w:r>
      <w:r w:rsidR="00DD124A" w:rsidRPr="002739C0">
        <w:rPr>
          <w:rFonts w:ascii="Times New Roman" w:hAnsi="Times New Roman" w:cs="Times New Roman"/>
          <w:sz w:val="24"/>
          <w:szCs w:val="24"/>
        </w:rPr>
        <w:t xml:space="preserve">. The depictions were usually large </w:t>
      </w:r>
      <w:r w:rsidR="00C37219" w:rsidRPr="002739C0">
        <w:rPr>
          <w:rFonts w:ascii="Times New Roman" w:hAnsi="Times New Roman" w:cs="Times New Roman"/>
          <w:sz w:val="24"/>
          <w:szCs w:val="24"/>
        </w:rPr>
        <w:t>tableau</w:t>
      </w:r>
      <w:r w:rsidR="00DD124A" w:rsidRPr="002739C0">
        <w:rPr>
          <w:rFonts w:ascii="Times New Roman" w:hAnsi="Times New Roman" w:cs="Times New Roman"/>
          <w:sz w:val="24"/>
          <w:szCs w:val="24"/>
        </w:rPr>
        <w:t xml:space="preserve"> styl</w:t>
      </w:r>
      <w:r w:rsidR="00C37219" w:rsidRPr="002739C0">
        <w:rPr>
          <w:rFonts w:ascii="Times New Roman" w:hAnsi="Times New Roman" w:cs="Times New Roman"/>
          <w:sz w:val="24"/>
          <w:szCs w:val="24"/>
        </w:rPr>
        <w:t xml:space="preserve">e paintings or sculpture that </w:t>
      </w:r>
      <w:r w:rsidR="00674BC7" w:rsidRPr="002739C0">
        <w:rPr>
          <w:rFonts w:ascii="Times New Roman" w:hAnsi="Times New Roman" w:cs="Times New Roman"/>
          <w:sz w:val="24"/>
          <w:szCs w:val="24"/>
        </w:rPr>
        <w:t>showed a cross section of society: men and women</w:t>
      </w:r>
      <w:r w:rsidR="008444DD" w:rsidRPr="002739C0">
        <w:rPr>
          <w:rFonts w:ascii="Times New Roman" w:hAnsi="Times New Roman" w:cs="Times New Roman"/>
          <w:sz w:val="24"/>
          <w:szCs w:val="24"/>
        </w:rPr>
        <w:t xml:space="preserve">, young and old, clergy, nobility and </w:t>
      </w:r>
      <w:r w:rsidR="006D3972" w:rsidRPr="002739C0">
        <w:rPr>
          <w:rFonts w:ascii="Times New Roman" w:hAnsi="Times New Roman" w:cs="Times New Roman"/>
          <w:sz w:val="24"/>
          <w:szCs w:val="24"/>
        </w:rPr>
        <w:t>peasantry</w:t>
      </w:r>
      <w:r w:rsidR="008444DD" w:rsidRPr="002739C0">
        <w:rPr>
          <w:rFonts w:ascii="Times New Roman" w:hAnsi="Times New Roman" w:cs="Times New Roman"/>
          <w:sz w:val="24"/>
          <w:szCs w:val="24"/>
        </w:rPr>
        <w:t>,</w:t>
      </w:r>
      <w:r w:rsidR="00746FBA">
        <w:rPr>
          <w:rFonts w:ascii="Times New Roman" w:hAnsi="Times New Roman" w:cs="Times New Roman"/>
          <w:sz w:val="24"/>
          <w:szCs w:val="24"/>
        </w:rPr>
        <w:t xml:space="preserve"> all</w:t>
      </w:r>
      <w:r w:rsidR="008444DD" w:rsidRPr="002739C0">
        <w:rPr>
          <w:rFonts w:ascii="Times New Roman" w:hAnsi="Times New Roman" w:cs="Times New Roman"/>
          <w:sz w:val="24"/>
          <w:szCs w:val="24"/>
        </w:rPr>
        <w:t xml:space="preserve"> being </w:t>
      </w:r>
      <w:proofErr w:type="spellStart"/>
      <w:r w:rsidR="008444DD" w:rsidRPr="002739C0">
        <w:rPr>
          <w:rFonts w:ascii="Times New Roman" w:hAnsi="Times New Roman" w:cs="Times New Roman"/>
          <w:sz w:val="24"/>
          <w:szCs w:val="24"/>
        </w:rPr>
        <w:t>lead</w:t>
      </w:r>
      <w:proofErr w:type="spellEnd"/>
      <w:r w:rsidR="008444DD" w:rsidRPr="002739C0">
        <w:rPr>
          <w:rFonts w:ascii="Times New Roman" w:hAnsi="Times New Roman" w:cs="Times New Roman"/>
          <w:sz w:val="24"/>
          <w:szCs w:val="24"/>
        </w:rPr>
        <w:t xml:space="preserve"> by </w:t>
      </w:r>
      <w:r w:rsidR="00DF2E44" w:rsidRPr="002739C0">
        <w:rPr>
          <w:rFonts w:ascii="Times New Roman" w:hAnsi="Times New Roman" w:cs="Times New Roman"/>
          <w:sz w:val="24"/>
          <w:szCs w:val="24"/>
        </w:rPr>
        <w:t>a decaying anthropomorphised death towards their final judgement.</w:t>
      </w:r>
      <w:r w:rsidR="00AF17CC" w:rsidRPr="002739C0">
        <w:rPr>
          <w:rStyle w:val="FootnoteReference"/>
          <w:rFonts w:ascii="Times New Roman" w:hAnsi="Times New Roman" w:cs="Times New Roman"/>
          <w:sz w:val="24"/>
          <w:szCs w:val="24"/>
        </w:rPr>
        <w:footnoteReference w:id="114"/>
      </w:r>
      <w:r w:rsidR="006D3972" w:rsidRPr="002739C0">
        <w:rPr>
          <w:rFonts w:ascii="Times New Roman" w:hAnsi="Times New Roman" w:cs="Times New Roman"/>
          <w:sz w:val="24"/>
          <w:szCs w:val="24"/>
        </w:rPr>
        <w:t xml:space="preserve"> </w:t>
      </w:r>
      <w:r w:rsidR="002E4C96" w:rsidRPr="002739C0">
        <w:rPr>
          <w:rFonts w:ascii="Times New Roman" w:hAnsi="Times New Roman" w:cs="Times New Roman"/>
          <w:sz w:val="24"/>
          <w:szCs w:val="24"/>
        </w:rPr>
        <w:t xml:space="preserve">The purpose of the </w:t>
      </w:r>
      <w:r w:rsidR="00746FBA">
        <w:rPr>
          <w:rFonts w:ascii="Times New Roman" w:hAnsi="Times New Roman" w:cs="Times New Roman"/>
          <w:sz w:val="24"/>
          <w:szCs w:val="24"/>
        </w:rPr>
        <w:t>‘</w:t>
      </w:r>
      <w:r w:rsidR="00CF6C88" w:rsidRPr="002739C0">
        <w:rPr>
          <w:rFonts w:ascii="Times New Roman" w:hAnsi="Times New Roman" w:cs="Times New Roman"/>
          <w:sz w:val="24"/>
          <w:szCs w:val="24"/>
        </w:rPr>
        <w:t>Dance</w:t>
      </w:r>
      <w:r w:rsidR="00746FBA">
        <w:rPr>
          <w:rFonts w:ascii="Times New Roman" w:hAnsi="Times New Roman" w:cs="Times New Roman"/>
          <w:sz w:val="24"/>
          <w:szCs w:val="24"/>
        </w:rPr>
        <w:t>’</w:t>
      </w:r>
      <w:r w:rsidR="00CF6C88" w:rsidRPr="002739C0">
        <w:rPr>
          <w:rFonts w:ascii="Times New Roman" w:hAnsi="Times New Roman" w:cs="Times New Roman"/>
          <w:sz w:val="24"/>
          <w:szCs w:val="24"/>
        </w:rPr>
        <w:t xml:space="preserve"> was to evoke the necessity of repentance before death</w:t>
      </w:r>
      <w:r w:rsidR="00341DE6" w:rsidRPr="002739C0">
        <w:rPr>
          <w:rFonts w:ascii="Times New Roman" w:hAnsi="Times New Roman" w:cs="Times New Roman"/>
          <w:sz w:val="24"/>
          <w:szCs w:val="24"/>
        </w:rPr>
        <w:t>.</w:t>
      </w:r>
      <w:r w:rsidR="007F3BF5" w:rsidRPr="002739C0">
        <w:rPr>
          <w:rStyle w:val="FootnoteReference"/>
          <w:rFonts w:ascii="Times New Roman" w:hAnsi="Times New Roman" w:cs="Times New Roman"/>
          <w:sz w:val="24"/>
          <w:szCs w:val="24"/>
        </w:rPr>
        <w:footnoteReference w:id="115"/>
      </w:r>
      <w:r w:rsidR="00341DE6" w:rsidRPr="002739C0">
        <w:rPr>
          <w:rFonts w:ascii="Times New Roman" w:hAnsi="Times New Roman" w:cs="Times New Roman"/>
          <w:sz w:val="24"/>
          <w:szCs w:val="24"/>
        </w:rPr>
        <w:t xml:space="preserve"> </w:t>
      </w:r>
      <w:proofErr w:type="spellStart"/>
      <w:r w:rsidR="00033421" w:rsidRPr="002739C0">
        <w:rPr>
          <w:rFonts w:ascii="Times New Roman" w:hAnsi="Times New Roman" w:cs="Times New Roman"/>
          <w:sz w:val="24"/>
          <w:szCs w:val="24"/>
        </w:rPr>
        <w:t>Gertsman</w:t>
      </w:r>
      <w:proofErr w:type="spellEnd"/>
      <w:r w:rsidR="00033421" w:rsidRPr="002739C0">
        <w:rPr>
          <w:rFonts w:ascii="Times New Roman" w:hAnsi="Times New Roman" w:cs="Times New Roman"/>
          <w:sz w:val="24"/>
          <w:szCs w:val="24"/>
        </w:rPr>
        <w:t xml:space="preserve"> suggests </w:t>
      </w:r>
      <w:r w:rsidR="00947239" w:rsidRPr="002739C0">
        <w:rPr>
          <w:rFonts w:ascii="Times New Roman" w:hAnsi="Times New Roman" w:cs="Times New Roman"/>
          <w:sz w:val="24"/>
          <w:szCs w:val="24"/>
        </w:rPr>
        <w:t>the fact that</w:t>
      </w:r>
      <w:r w:rsidR="00E53F96" w:rsidRPr="002739C0">
        <w:rPr>
          <w:rFonts w:ascii="Times New Roman" w:hAnsi="Times New Roman" w:cs="Times New Roman"/>
          <w:sz w:val="24"/>
          <w:szCs w:val="24"/>
        </w:rPr>
        <w:t xml:space="preserve"> </w:t>
      </w:r>
      <w:r w:rsidR="00947239" w:rsidRPr="002739C0">
        <w:rPr>
          <w:rFonts w:ascii="Times New Roman" w:hAnsi="Times New Roman" w:cs="Times New Roman"/>
          <w:sz w:val="24"/>
          <w:szCs w:val="24"/>
        </w:rPr>
        <w:t>‘</w:t>
      </w:r>
      <w:r w:rsidR="00D25B59" w:rsidRPr="002739C0">
        <w:rPr>
          <w:rFonts w:ascii="Times New Roman" w:hAnsi="Times New Roman" w:cs="Times New Roman"/>
          <w:sz w:val="24"/>
          <w:szCs w:val="24"/>
        </w:rPr>
        <w:t xml:space="preserve">the Dance of Death, without </w:t>
      </w:r>
      <w:r w:rsidR="00E53F96" w:rsidRPr="002739C0">
        <w:rPr>
          <w:rFonts w:ascii="Times New Roman" w:hAnsi="Times New Roman" w:cs="Times New Roman"/>
          <w:sz w:val="24"/>
          <w:szCs w:val="24"/>
        </w:rPr>
        <w:t>fail, takes the form of a directed procession</w:t>
      </w:r>
      <w:r w:rsidR="00B876E8" w:rsidRPr="002739C0">
        <w:rPr>
          <w:rFonts w:ascii="Times New Roman" w:hAnsi="Times New Roman" w:cs="Times New Roman"/>
          <w:sz w:val="24"/>
          <w:szCs w:val="24"/>
        </w:rPr>
        <w:t xml:space="preserve"> in th</w:t>
      </w:r>
      <w:r w:rsidR="00A34487" w:rsidRPr="002739C0">
        <w:rPr>
          <w:rFonts w:ascii="Times New Roman" w:hAnsi="Times New Roman" w:cs="Times New Roman"/>
          <w:sz w:val="24"/>
          <w:szCs w:val="24"/>
        </w:rPr>
        <w:t>e</w:t>
      </w:r>
      <w:r w:rsidR="00947239" w:rsidRPr="002739C0">
        <w:rPr>
          <w:rFonts w:ascii="Times New Roman" w:hAnsi="Times New Roman" w:cs="Times New Roman"/>
          <w:sz w:val="24"/>
          <w:szCs w:val="24"/>
        </w:rPr>
        <w:t xml:space="preserve"> foreground further underscores the concept of </w:t>
      </w:r>
      <w:r w:rsidR="00A34487" w:rsidRPr="002739C0">
        <w:rPr>
          <w:rFonts w:ascii="Times New Roman" w:hAnsi="Times New Roman" w:cs="Times New Roman"/>
          <w:sz w:val="24"/>
          <w:szCs w:val="24"/>
        </w:rPr>
        <w:t xml:space="preserve">inherent active </w:t>
      </w:r>
      <w:r w:rsidR="00A4766E" w:rsidRPr="002739C0">
        <w:rPr>
          <w:rFonts w:ascii="Times New Roman" w:hAnsi="Times New Roman" w:cs="Times New Roman"/>
          <w:sz w:val="24"/>
          <w:szCs w:val="24"/>
        </w:rPr>
        <w:t>movement.</w:t>
      </w:r>
      <w:r w:rsidR="00A4766E">
        <w:rPr>
          <w:rFonts w:ascii="Times New Roman" w:hAnsi="Times New Roman" w:cs="Times New Roman"/>
          <w:sz w:val="24"/>
          <w:szCs w:val="24"/>
        </w:rPr>
        <w:t xml:space="preserve">’ </w:t>
      </w:r>
      <w:r w:rsidR="00A4766E" w:rsidRPr="002739C0">
        <w:rPr>
          <w:rFonts w:ascii="Times New Roman" w:hAnsi="Times New Roman" w:cs="Times New Roman"/>
          <w:sz w:val="24"/>
          <w:szCs w:val="24"/>
        </w:rPr>
        <w:t>The</w:t>
      </w:r>
      <w:r w:rsidR="009622B0" w:rsidRPr="002739C0">
        <w:rPr>
          <w:rFonts w:ascii="Times New Roman" w:hAnsi="Times New Roman" w:cs="Times New Roman"/>
          <w:sz w:val="24"/>
          <w:szCs w:val="24"/>
        </w:rPr>
        <w:t xml:space="preserve"> processional nature of death is further highlighted in the phenomena of </w:t>
      </w:r>
      <w:r w:rsidR="00CF6F4A" w:rsidRPr="002739C0">
        <w:rPr>
          <w:rFonts w:ascii="Times New Roman" w:hAnsi="Times New Roman" w:cs="Times New Roman"/>
          <w:sz w:val="24"/>
          <w:szCs w:val="24"/>
        </w:rPr>
        <w:t xml:space="preserve">Eleanor </w:t>
      </w:r>
      <w:r w:rsidR="009622B0" w:rsidRPr="002739C0">
        <w:rPr>
          <w:rFonts w:ascii="Times New Roman" w:hAnsi="Times New Roman" w:cs="Times New Roman"/>
          <w:sz w:val="24"/>
          <w:szCs w:val="24"/>
        </w:rPr>
        <w:t>C</w:t>
      </w:r>
      <w:r w:rsidR="00CF6F4A" w:rsidRPr="002739C0">
        <w:rPr>
          <w:rFonts w:ascii="Times New Roman" w:hAnsi="Times New Roman" w:cs="Times New Roman"/>
          <w:sz w:val="24"/>
          <w:szCs w:val="24"/>
        </w:rPr>
        <w:t>rosses</w:t>
      </w:r>
      <w:r w:rsidR="009622B0" w:rsidRPr="002739C0">
        <w:rPr>
          <w:rFonts w:ascii="Times New Roman" w:hAnsi="Times New Roman" w:cs="Times New Roman"/>
          <w:sz w:val="24"/>
          <w:szCs w:val="24"/>
        </w:rPr>
        <w:t xml:space="preserve">. In </w:t>
      </w:r>
      <w:r w:rsidR="00030DCB" w:rsidRPr="002739C0">
        <w:rPr>
          <w:rFonts w:ascii="Times New Roman" w:hAnsi="Times New Roman" w:cs="Times New Roman"/>
          <w:sz w:val="24"/>
          <w:szCs w:val="24"/>
        </w:rPr>
        <w:t xml:space="preserve">the </w:t>
      </w:r>
      <w:r w:rsidR="00A4766E" w:rsidRPr="002739C0">
        <w:rPr>
          <w:rFonts w:ascii="Times New Roman" w:hAnsi="Times New Roman" w:cs="Times New Roman"/>
          <w:sz w:val="24"/>
          <w:szCs w:val="24"/>
        </w:rPr>
        <w:t>late</w:t>
      </w:r>
      <w:r w:rsidR="00030DCB" w:rsidRPr="002739C0">
        <w:rPr>
          <w:rFonts w:ascii="Times New Roman" w:hAnsi="Times New Roman" w:cs="Times New Roman"/>
          <w:sz w:val="24"/>
          <w:szCs w:val="24"/>
        </w:rPr>
        <w:t xml:space="preserve"> thirteenth century</w:t>
      </w:r>
      <w:r w:rsidR="001B3C85" w:rsidRPr="002739C0">
        <w:rPr>
          <w:rFonts w:ascii="Times New Roman" w:hAnsi="Times New Roman" w:cs="Times New Roman"/>
          <w:sz w:val="24"/>
          <w:szCs w:val="24"/>
        </w:rPr>
        <w:t>,</w:t>
      </w:r>
      <w:r w:rsidR="009622B0" w:rsidRPr="002739C0">
        <w:rPr>
          <w:rFonts w:ascii="Times New Roman" w:hAnsi="Times New Roman" w:cs="Times New Roman"/>
          <w:sz w:val="24"/>
          <w:szCs w:val="24"/>
        </w:rPr>
        <w:t xml:space="preserve"> Eleanor of </w:t>
      </w:r>
      <w:proofErr w:type="spellStart"/>
      <w:r w:rsidR="009622B0" w:rsidRPr="002739C0">
        <w:rPr>
          <w:rFonts w:ascii="Times New Roman" w:hAnsi="Times New Roman" w:cs="Times New Roman"/>
          <w:sz w:val="24"/>
          <w:szCs w:val="24"/>
        </w:rPr>
        <w:t>Castille</w:t>
      </w:r>
      <w:proofErr w:type="spellEnd"/>
      <w:r w:rsidR="009622B0" w:rsidRPr="002739C0">
        <w:rPr>
          <w:rFonts w:ascii="Times New Roman" w:hAnsi="Times New Roman" w:cs="Times New Roman"/>
          <w:sz w:val="24"/>
          <w:szCs w:val="24"/>
        </w:rPr>
        <w:t xml:space="preserve">, </w:t>
      </w:r>
      <w:r w:rsidR="004879E9" w:rsidRPr="002739C0">
        <w:rPr>
          <w:rFonts w:ascii="Times New Roman" w:hAnsi="Times New Roman" w:cs="Times New Roman"/>
          <w:sz w:val="24"/>
          <w:szCs w:val="24"/>
        </w:rPr>
        <w:t>the wife of Edward III died in</w:t>
      </w:r>
      <w:r w:rsidR="00030DCB" w:rsidRPr="002739C0">
        <w:rPr>
          <w:rFonts w:ascii="Times New Roman" w:hAnsi="Times New Roman" w:cs="Times New Roman"/>
          <w:sz w:val="24"/>
          <w:szCs w:val="24"/>
        </w:rPr>
        <w:t xml:space="preserve"> </w:t>
      </w:r>
      <w:r w:rsidR="001A0F5E">
        <w:rPr>
          <w:rFonts w:ascii="Times New Roman" w:hAnsi="Times New Roman" w:cs="Times New Roman"/>
          <w:sz w:val="24"/>
          <w:szCs w:val="24"/>
        </w:rPr>
        <w:t>T</w:t>
      </w:r>
      <w:r w:rsidR="00030DCB" w:rsidRPr="002739C0">
        <w:rPr>
          <w:rFonts w:ascii="Times New Roman" w:hAnsi="Times New Roman" w:cs="Times New Roman"/>
          <w:sz w:val="24"/>
          <w:szCs w:val="24"/>
        </w:rPr>
        <w:t xml:space="preserve">he </w:t>
      </w:r>
      <w:r w:rsidR="001A0F5E">
        <w:rPr>
          <w:rFonts w:ascii="Times New Roman" w:hAnsi="Times New Roman" w:cs="Times New Roman"/>
          <w:sz w:val="24"/>
          <w:szCs w:val="24"/>
        </w:rPr>
        <w:t>M</w:t>
      </w:r>
      <w:r w:rsidR="00030DCB" w:rsidRPr="002739C0">
        <w:rPr>
          <w:rFonts w:ascii="Times New Roman" w:hAnsi="Times New Roman" w:cs="Times New Roman"/>
          <w:sz w:val="24"/>
          <w:szCs w:val="24"/>
        </w:rPr>
        <w:t>idlands</w:t>
      </w:r>
      <w:r w:rsidR="004879E9" w:rsidRPr="002739C0">
        <w:rPr>
          <w:rFonts w:ascii="Times New Roman" w:hAnsi="Times New Roman" w:cs="Times New Roman"/>
          <w:sz w:val="24"/>
          <w:szCs w:val="24"/>
        </w:rPr>
        <w:t>.</w:t>
      </w:r>
      <w:r w:rsidR="001B3C85" w:rsidRPr="002739C0">
        <w:rPr>
          <w:rStyle w:val="FootnoteReference"/>
          <w:rFonts w:ascii="Times New Roman" w:hAnsi="Times New Roman" w:cs="Times New Roman"/>
          <w:sz w:val="24"/>
          <w:szCs w:val="24"/>
        </w:rPr>
        <w:footnoteReference w:id="116"/>
      </w:r>
      <w:r w:rsidR="004879E9" w:rsidRPr="002739C0">
        <w:rPr>
          <w:rFonts w:ascii="Times New Roman" w:hAnsi="Times New Roman" w:cs="Times New Roman"/>
          <w:sz w:val="24"/>
          <w:szCs w:val="24"/>
        </w:rPr>
        <w:t xml:space="preserve"> As her body was processed </w:t>
      </w:r>
      <w:r w:rsidR="00B15E57" w:rsidRPr="002739C0">
        <w:rPr>
          <w:rFonts w:ascii="Times New Roman" w:hAnsi="Times New Roman" w:cs="Times New Roman"/>
          <w:sz w:val="24"/>
          <w:szCs w:val="24"/>
        </w:rPr>
        <w:t xml:space="preserve">back towards her burial in </w:t>
      </w:r>
      <w:r w:rsidR="001A0F5E" w:rsidRPr="002739C0">
        <w:rPr>
          <w:rFonts w:ascii="Times New Roman" w:hAnsi="Times New Roman" w:cs="Times New Roman"/>
          <w:sz w:val="24"/>
          <w:szCs w:val="24"/>
        </w:rPr>
        <w:t>Westminster</w:t>
      </w:r>
      <w:r w:rsidR="00B15E57" w:rsidRPr="002739C0">
        <w:rPr>
          <w:rFonts w:ascii="Times New Roman" w:hAnsi="Times New Roman" w:cs="Times New Roman"/>
          <w:sz w:val="24"/>
          <w:szCs w:val="24"/>
        </w:rPr>
        <w:t xml:space="preserve"> A</w:t>
      </w:r>
      <w:r w:rsidR="001A0F5E">
        <w:rPr>
          <w:rFonts w:ascii="Times New Roman" w:hAnsi="Times New Roman" w:cs="Times New Roman"/>
          <w:sz w:val="24"/>
          <w:szCs w:val="24"/>
        </w:rPr>
        <w:t>b</w:t>
      </w:r>
      <w:r w:rsidR="00B15E57" w:rsidRPr="002739C0">
        <w:rPr>
          <w:rFonts w:ascii="Times New Roman" w:hAnsi="Times New Roman" w:cs="Times New Roman"/>
          <w:sz w:val="24"/>
          <w:szCs w:val="24"/>
        </w:rPr>
        <w:t xml:space="preserve">bey, </w:t>
      </w:r>
      <w:r w:rsidR="00B15E57" w:rsidRPr="002739C0">
        <w:rPr>
          <w:rFonts w:ascii="Times New Roman" w:hAnsi="Times New Roman" w:cs="Times New Roman"/>
          <w:sz w:val="24"/>
          <w:szCs w:val="24"/>
        </w:rPr>
        <w:lastRenderedPageBreak/>
        <w:t xml:space="preserve">a stone cross was erected to chart the journey of her </w:t>
      </w:r>
      <w:r w:rsidR="005D678D" w:rsidRPr="002739C0">
        <w:rPr>
          <w:rFonts w:ascii="Times New Roman" w:hAnsi="Times New Roman" w:cs="Times New Roman"/>
          <w:sz w:val="24"/>
          <w:szCs w:val="24"/>
        </w:rPr>
        <w:t>body towards her final burial rites.</w:t>
      </w:r>
      <w:r w:rsidR="00C8160A" w:rsidRPr="002739C0">
        <w:rPr>
          <w:rStyle w:val="FootnoteReference"/>
          <w:rFonts w:ascii="Times New Roman" w:hAnsi="Times New Roman" w:cs="Times New Roman"/>
          <w:sz w:val="24"/>
          <w:szCs w:val="24"/>
        </w:rPr>
        <w:footnoteReference w:id="117"/>
      </w:r>
      <w:r w:rsidR="005D678D" w:rsidRPr="002739C0">
        <w:rPr>
          <w:rFonts w:ascii="Times New Roman" w:hAnsi="Times New Roman" w:cs="Times New Roman"/>
          <w:sz w:val="24"/>
          <w:szCs w:val="24"/>
        </w:rPr>
        <w:t xml:space="preserve"> This evokes both the royal procession of Christ into </w:t>
      </w:r>
      <w:r w:rsidR="006D2A6C" w:rsidRPr="002739C0">
        <w:rPr>
          <w:rFonts w:ascii="Times New Roman" w:hAnsi="Times New Roman" w:cs="Times New Roman"/>
          <w:sz w:val="24"/>
          <w:szCs w:val="24"/>
        </w:rPr>
        <w:t xml:space="preserve">Jerusalem </w:t>
      </w:r>
      <w:proofErr w:type="gramStart"/>
      <w:r w:rsidR="006D2A6C" w:rsidRPr="002739C0">
        <w:rPr>
          <w:rFonts w:ascii="Times New Roman" w:hAnsi="Times New Roman" w:cs="Times New Roman"/>
          <w:sz w:val="24"/>
          <w:szCs w:val="24"/>
        </w:rPr>
        <w:t>and also</w:t>
      </w:r>
      <w:proofErr w:type="gramEnd"/>
      <w:r w:rsidR="006D2A6C" w:rsidRPr="002739C0">
        <w:rPr>
          <w:rFonts w:ascii="Times New Roman" w:hAnsi="Times New Roman" w:cs="Times New Roman"/>
          <w:sz w:val="24"/>
          <w:szCs w:val="24"/>
        </w:rPr>
        <w:t xml:space="preserve"> the procession of Christ with the cross </w:t>
      </w:r>
      <w:r w:rsidR="006B2082" w:rsidRPr="002739C0">
        <w:rPr>
          <w:rFonts w:ascii="Times New Roman" w:hAnsi="Times New Roman" w:cs="Times New Roman"/>
          <w:sz w:val="24"/>
          <w:szCs w:val="24"/>
        </w:rPr>
        <w:t xml:space="preserve">towards death, burial and, importantly, resurrection. </w:t>
      </w:r>
      <w:r w:rsidR="003102E3" w:rsidRPr="002739C0">
        <w:rPr>
          <w:rFonts w:ascii="Times New Roman" w:hAnsi="Times New Roman" w:cs="Times New Roman"/>
          <w:sz w:val="24"/>
          <w:szCs w:val="24"/>
        </w:rPr>
        <w:t xml:space="preserve">Goldie </w:t>
      </w:r>
      <w:r w:rsidR="007C09A5">
        <w:rPr>
          <w:rFonts w:ascii="Times New Roman" w:hAnsi="Times New Roman" w:cs="Times New Roman"/>
          <w:sz w:val="24"/>
          <w:szCs w:val="24"/>
        </w:rPr>
        <w:t>attests</w:t>
      </w:r>
      <w:r w:rsidR="008F47AF" w:rsidRPr="002739C0">
        <w:rPr>
          <w:rFonts w:ascii="Times New Roman" w:hAnsi="Times New Roman" w:cs="Times New Roman"/>
          <w:sz w:val="24"/>
          <w:szCs w:val="24"/>
        </w:rPr>
        <w:t xml:space="preserve"> that</w:t>
      </w:r>
      <w:r w:rsidR="00BC78CF">
        <w:rPr>
          <w:rFonts w:ascii="Times New Roman" w:hAnsi="Times New Roman" w:cs="Times New Roman"/>
          <w:sz w:val="24"/>
          <w:szCs w:val="24"/>
        </w:rPr>
        <w:t>,</w:t>
      </w:r>
      <w:r w:rsidR="008F47AF" w:rsidRPr="002739C0">
        <w:rPr>
          <w:rFonts w:ascii="Times New Roman" w:hAnsi="Times New Roman" w:cs="Times New Roman"/>
          <w:sz w:val="24"/>
          <w:szCs w:val="24"/>
        </w:rPr>
        <w:t xml:space="preserve"> as in the case of </w:t>
      </w:r>
      <w:proofErr w:type="spellStart"/>
      <w:r w:rsidR="008F47AF" w:rsidRPr="002739C0">
        <w:rPr>
          <w:rFonts w:ascii="Times New Roman" w:hAnsi="Times New Roman" w:cs="Times New Roman"/>
          <w:sz w:val="24"/>
          <w:szCs w:val="24"/>
        </w:rPr>
        <w:t>mappaemundi</w:t>
      </w:r>
      <w:proofErr w:type="spellEnd"/>
      <w:r w:rsidR="008F47AF" w:rsidRPr="002739C0">
        <w:rPr>
          <w:rFonts w:ascii="Times New Roman" w:hAnsi="Times New Roman" w:cs="Times New Roman"/>
          <w:sz w:val="24"/>
          <w:szCs w:val="24"/>
        </w:rPr>
        <w:t>, Eleanor Crosses and other phy</w:t>
      </w:r>
      <w:r w:rsidR="001737AD" w:rsidRPr="002739C0">
        <w:rPr>
          <w:rFonts w:ascii="Times New Roman" w:hAnsi="Times New Roman" w:cs="Times New Roman"/>
          <w:sz w:val="24"/>
          <w:szCs w:val="24"/>
        </w:rPr>
        <w:t>sical markers of temporal journeys</w:t>
      </w:r>
      <w:r w:rsidR="009844CF">
        <w:rPr>
          <w:rFonts w:ascii="Times New Roman" w:hAnsi="Times New Roman" w:cs="Times New Roman"/>
          <w:sz w:val="24"/>
          <w:szCs w:val="24"/>
        </w:rPr>
        <w:t>;</w:t>
      </w:r>
      <w:r w:rsidR="00363441">
        <w:rPr>
          <w:rFonts w:ascii="Times New Roman" w:hAnsi="Times New Roman" w:cs="Times New Roman"/>
          <w:sz w:val="24"/>
          <w:szCs w:val="24"/>
        </w:rPr>
        <w:t xml:space="preserve"> demonstrating</w:t>
      </w:r>
      <w:r w:rsidR="00DB785F">
        <w:rPr>
          <w:rFonts w:ascii="Times New Roman" w:hAnsi="Times New Roman" w:cs="Times New Roman"/>
          <w:sz w:val="24"/>
          <w:szCs w:val="24"/>
        </w:rPr>
        <w:t>,</w:t>
      </w:r>
      <w:r w:rsidR="001737AD" w:rsidRPr="002739C0">
        <w:rPr>
          <w:rFonts w:ascii="Times New Roman" w:hAnsi="Times New Roman" w:cs="Times New Roman"/>
          <w:sz w:val="24"/>
          <w:szCs w:val="24"/>
        </w:rPr>
        <w:t xml:space="preserve"> </w:t>
      </w:r>
    </w:p>
    <w:p w14:paraId="02734ED5" w14:textId="3659B484" w:rsidR="00DB785F" w:rsidRDefault="00CF6F4A" w:rsidP="00485282">
      <w:pPr>
        <w:spacing w:line="240" w:lineRule="auto"/>
        <w:ind w:left="567" w:right="567"/>
        <w:jc w:val="both"/>
        <w:rPr>
          <w:rFonts w:ascii="Times New Roman" w:hAnsi="Times New Roman" w:cs="Times New Roman"/>
          <w:sz w:val="24"/>
          <w:szCs w:val="24"/>
        </w:rPr>
      </w:pPr>
      <w:r w:rsidRPr="002739C0">
        <w:rPr>
          <w:rFonts w:ascii="Times New Roman" w:hAnsi="Times New Roman" w:cs="Times New Roman"/>
          <w:sz w:val="24"/>
          <w:szCs w:val="24"/>
        </w:rPr>
        <w:t>‘</w:t>
      </w:r>
      <w:r w:rsidR="001737AD" w:rsidRPr="002739C0">
        <w:rPr>
          <w:rFonts w:ascii="Times New Roman" w:hAnsi="Times New Roman" w:cs="Times New Roman"/>
          <w:sz w:val="24"/>
          <w:szCs w:val="24"/>
        </w:rPr>
        <w:t>t</w:t>
      </w:r>
      <w:r w:rsidRPr="002739C0">
        <w:rPr>
          <w:rFonts w:ascii="Times New Roman" w:hAnsi="Times New Roman" w:cs="Times New Roman"/>
          <w:sz w:val="24"/>
          <w:szCs w:val="24"/>
        </w:rPr>
        <w:t>opographic ways of representing space in terms of memory formation and retrieval, and movement and narrative, are also more closely tied to everyday practices rather than being only scholastic or even rhetorical exercises, as is often typical of mnemonic techniques.’</w:t>
      </w:r>
      <w:r w:rsidRPr="002739C0">
        <w:rPr>
          <w:rFonts w:ascii="Times New Roman" w:hAnsi="Times New Roman" w:cs="Times New Roman"/>
          <w:sz w:val="24"/>
          <w:szCs w:val="24"/>
          <w:vertAlign w:val="superscript"/>
        </w:rPr>
        <w:footnoteReference w:id="118"/>
      </w:r>
      <w:r w:rsidR="00F252A5" w:rsidRPr="002739C0">
        <w:rPr>
          <w:rFonts w:ascii="Times New Roman" w:hAnsi="Times New Roman" w:cs="Times New Roman"/>
          <w:sz w:val="24"/>
          <w:szCs w:val="24"/>
        </w:rPr>
        <w:t xml:space="preserve"> </w:t>
      </w:r>
    </w:p>
    <w:p w14:paraId="2A6F05DE" w14:textId="77777777" w:rsidR="00485282" w:rsidRDefault="00485282" w:rsidP="00485282">
      <w:pPr>
        <w:spacing w:line="240" w:lineRule="auto"/>
        <w:ind w:left="567" w:right="567"/>
        <w:jc w:val="both"/>
        <w:rPr>
          <w:rFonts w:ascii="Times New Roman" w:hAnsi="Times New Roman" w:cs="Times New Roman"/>
          <w:sz w:val="24"/>
          <w:szCs w:val="24"/>
        </w:rPr>
      </w:pPr>
    </w:p>
    <w:p w14:paraId="0D1DDB59" w14:textId="53BDB733" w:rsidR="009A28BD" w:rsidRPr="002739C0" w:rsidRDefault="00F252A5" w:rsidP="009A28BD">
      <w:pPr>
        <w:spacing w:line="480" w:lineRule="auto"/>
        <w:jc w:val="both"/>
        <w:rPr>
          <w:rFonts w:ascii="Times New Roman" w:hAnsi="Times New Roman" w:cs="Times New Roman"/>
          <w:sz w:val="24"/>
          <w:szCs w:val="24"/>
        </w:rPr>
      </w:pPr>
      <w:proofErr w:type="gramStart"/>
      <w:r w:rsidRPr="002739C0">
        <w:rPr>
          <w:rFonts w:ascii="Times New Roman" w:hAnsi="Times New Roman" w:cs="Times New Roman"/>
          <w:sz w:val="24"/>
          <w:szCs w:val="24"/>
        </w:rPr>
        <w:t>That is to say that</w:t>
      </w:r>
      <w:proofErr w:type="gramEnd"/>
      <w:r w:rsidRPr="002739C0">
        <w:rPr>
          <w:rFonts w:ascii="Times New Roman" w:hAnsi="Times New Roman" w:cs="Times New Roman"/>
          <w:sz w:val="24"/>
          <w:szCs w:val="24"/>
        </w:rPr>
        <w:t xml:space="preserve"> the marking out of a specific </w:t>
      </w:r>
      <w:r w:rsidR="00AC1D81" w:rsidRPr="002739C0">
        <w:rPr>
          <w:rFonts w:ascii="Times New Roman" w:hAnsi="Times New Roman" w:cs="Times New Roman"/>
          <w:sz w:val="24"/>
          <w:szCs w:val="24"/>
        </w:rPr>
        <w:t>physical</w:t>
      </w:r>
      <w:r w:rsidRPr="002739C0">
        <w:rPr>
          <w:rFonts w:ascii="Times New Roman" w:hAnsi="Times New Roman" w:cs="Times New Roman"/>
          <w:sz w:val="24"/>
          <w:szCs w:val="24"/>
        </w:rPr>
        <w:t xml:space="preserve"> journey may </w:t>
      </w:r>
      <w:proofErr w:type="spellStart"/>
      <w:r w:rsidR="00AC1D81">
        <w:rPr>
          <w:rFonts w:ascii="Times New Roman" w:hAnsi="Times New Roman" w:cs="Times New Roman"/>
          <w:sz w:val="24"/>
          <w:szCs w:val="24"/>
        </w:rPr>
        <w:t>also</w:t>
      </w:r>
      <w:r w:rsidRPr="002739C0">
        <w:rPr>
          <w:rFonts w:ascii="Times New Roman" w:hAnsi="Times New Roman" w:cs="Times New Roman"/>
          <w:sz w:val="24"/>
          <w:szCs w:val="24"/>
        </w:rPr>
        <w:t>have</w:t>
      </w:r>
      <w:proofErr w:type="spellEnd"/>
      <w:r w:rsidRPr="002739C0">
        <w:rPr>
          <w:rFonts w:ascii="Times New Roman" w:hAnsi="Times New Roman" w:cs="Times New Roman"/>
          <w:sz w:val="24"/>
          <w:szCs w:val="24"/>
        </w:rPr>
        <w:t xml:space="preserve"> served </w:t>
      </w:r>
      <w:r w:rsidR="00535854" w:rsidRPr="002739C0">
        <w:rPr>
          <w:rFonts w:ascii="Times New Roman" w:hAnsi="Times New Roman" w:cs="Times New Roman"/>
          <w:sz w:val="24"/>
          <w:szCs w:val="24"/>
        </w:rPr>
        <w:t>a more imaginative purpos</w:t>
      </w:r>
      <w:r w:rsidR="00AC1D81">
        <w:rPr>
          <w:rFonts w:ascii="Times New Roman" w:hAnsi="Times New Roman" w:cs="Times New Roman"/>
          <w:sz w:val="24"/>
          <w:szCs w:val="24"/>
        </w:rPr>
        <w:t>e</w:t>
      </w:r>
      <w:r w:rsidR="00535854" w:rsidRPr="002739C0">
        <w:rPr>
          <w:rFonts w:ascii="Times New Roman" w:hAnsi="Times New Roman" w:cs="Times New Roman"/>
          <w:sz w:val="24"/>
          <w:szCs w:val="24"/>
        </w:rPr>
        <w:t xml:space="preserve">. </w:t>
      </w:r>
      <w:r w:rsidR="009A28BD" w:rsidRPr="002739C0">
        <w:rPr>
          <w:rFonts w:ascii="Times New Roman" w:hAnsi="Times New Roman" w:cs="Times New Roman"/>
          <w:sz w:val="24"/>
          <w:szCs w:val="24"/>
        </w:rPr>
        <w:t xml:space="preserve">The influence of the destination focused dynamicity of the period can be seen in less explicit instances across the period. The linear almost processional narrative of the Bayeux tapestry could be interpreted as a fine example of what might be the subtle influence of an </w:t>
      </w:r>
      <w:r w:rsidR="00213F34" w:rsidRPr="002739C0">
        <w:rPr>
          <w:rFonts w:ascii="Times New Roman" w:hAnsi="Times New Roman" w:cs="Times New Roman"/>
          <w:sz w:val="24"/>
          <w:szCs w:val="24"/>
        </w:rPr>
        <w:t>all-pervading</w:t>
      </w:r>
      <w:r w:rsidR="009A28BD" w:rsidRPr="002739C0">
        <w:rPr>
          <w:rFonts w:ascii="Times New Roman" w:hAnsi="Times New Roman" w:cs="Times New Roman"/>
          <w:sz w:val="24"/>
          <w:szCs w:val="24"/>
        </w:rPr>
        <w:t xml:space="preserve"> undercurrent of movement. In literature, the influence may be found in </w:t>
      </w:r>
      <w:proofErr w:type="spellStart"/>
      <w:r w:rsidR="009A28BD" w:rsidRPr="002739C0">
        <w:rPr>
          <w:rFonts w:ascii="Times New Roman" w:hAnsi="Times New Roman" w:cs="Times New Roman"/>
          <w:sz w:val="24"/>
          <w:szCs w:val="24"/>
        </w:rPr>
        <w:t>Jeune</w:t>
      </w:r>
      <w:proofErr w:type="spellEnd"/>
      <w:r w:rsidR="009A28BD" w:rsidRPr="002739C0">
        <w:rPr>
          <w:rFonts w:ascii="Times New Roman" w:hAnsi="Times New Roman" w:cs="Times New Roman"/>
          <w:sz w:val="24"/>
          <w:szCs w:val="24"/>
        </w:rPr>
        <w:t xml:space="preserve"> de </w:t>
      </w:r>
      <w:proofErr w:type="spellStart"/>
      <w:r w:rsidR="009A28BD" w:rsidRPr="002739C0">
        <w:rPr>
          <w:rFonts w:ascii="Times New Roman" w:hAnsi="Times New Roman" w:cs="Times New Roman"/>
          <w:sz w:val="24"/>
          <w:szCs w:val="24"/>
        </w:rPr>
        <w:t>Meune’s</w:t>
      </w:r>
      <w:proofErr w:type="spellEnd"/>
      <w:r w:rsidR="009A28BD" w:rsidRPr="002739C0">
        <w:rPr>
          <w:rFonts w:ascii="Times New Roman" w:hAnsi="Times New Roman" w:cs="Times New Roman"/>
          <w:sz w:val="24"/>
          <w:szCs w:val="24"/>
        </w:rPr>
        <w:t xml:space="preserve"> great allegory of the </w:t>
      </w:r>
      <w:r w:rsidR="00213F34">
        <w:rPr>
          <w:rFonts w:ascii="Times New Roman" w:hAnsi="Times New Roman" w:cs="Times New Roman"/>
          <w:sz w:val="24"/>
          <w:szCs w:val="24"/>
        </w:rPr>
        <w:t>‘</w:t>
      </w:r>
      <w:r w:rsidR="009A28BD" w:rsidRPr="002739C0">
        <w:rPr>
          <w:rFonts w:ascii="Times New Roman" w:hAnsi="Times New Roman" w:cs="Times New Roman"/>
          <w:sz w:val="24"/>
          <w:szCs w:val="24"/>
        </w:rPr>
        <w:t>Romance of the Rose</w:t>
      </w:r>
      <w:r w:rsidR="00D60FD0">
        <w:rPr>
          <w:rFonts w:ascii="Times New Roman" w:hAnsi="Times New Roman" w:cs="Times New Roman"/>
          <w:sz w:val="24"/>
          <w:szCs w:val="24"/>
        </w:rPr>
        <w:t>’</w:t>
      </w:r>
      <w:r w:rsidR="009A28BD" w:rsidRPr="002739C0">
        <w:rPr>
          <w:rFonts w:ascii="Times New Roman" w:hAnsi="Times New Roman" w:cs="Times New Roman"/>
          <w:sz w:val="24"/>
          <w:szCs w:val="24"/>
        </w:rPr>
        <w:t xml:space="preserve"> where the protagonist enters a dreamlike state </w:t>
      </w:r>
      <w:proofErr w:type="gramStart"/>
      <w:r w:rsidR="009A28BD" w:rsidRPr="002739C0">
        <w:rPr>
          <w:rFonts w:ascii="Times New Roman" w:hAnsi="Times New Roman" w:cs="Times New Roman"/>
          <w:sz w:val="24"/>
          <w:szCs w:val="24"/>
        </w:rPr>
        <w:t>in order to</w:t>
      </w:r>
      <w:proofErr w:type="gramEnd"/>
      <w:r w:rsidR="009A28BD" w:rsidRPr="002739C0">
        <w:rPr>
          <w:rFonts w:ascii="Times New Roman" w:hAnsi="Times New Roman" w:cs="Times New Roman"/>
          <w:sz w:val="24"/>
          <w:szCs w:val="24"/>
        </w:rPr>
        <w:t xml:space="preserve"> move into a deeper understanding of his destination.</w:t>
      </w:r>
      <w:r w:rsidR="009A28BD" w:rsidRPr="002739C0">
        <w:rPr>
          <w:rStyle w:val="FootnoteReference"/>
          <w:rFonts w:ascii="Times New Roman" w:hAnsi="Times New Roman" w:cs="Times New Roman"/>
          <w:sz w:val="24"/>
          <w:szCs w:val="24"/>
        </w:rPr>
        <w:footnoteReference w:id="119"/>
      </w:r>
    </w:p>
    <w:p w14:paraId="14E47BB4" w14:textId="77777777" w:rsidR="00A03184" w:rsidRPr="002739C0" w:rsidRDefault="00A03184" w:rsidP="00BE2F6C">
      <w:pPr>
        <w:spacing w:line="480" w:lineRule="auto"/>
        <w:jc w:val="both"/>
        <w:rPr>
          <w:rFonts w:ascii="Times New Roman" w:hAnsi="Times New Roman" w:cs="Times New Roman"/>
          <w:sz w:val="24"/>
          <w:szCs w:val="24"/>
        </w:rPr>
      </w:pPr>
    </w:p>
    <w:p w14:paraId="6FA976FF" w14:textId="77777777" w:rsidR="003067C2" w:rsidRPr="002739C0" w:rsidRDefault="003067C2" w:rsidP="00D30745">
      <w:pPr>
        <w:spacing w:line="480" w:lineRule="auto"/>
        <w:jc w:val="both"/>
        <w:rPr>
          <w:rFonts w:ascii="Times New Roman" w:hAnsi="Times New Roman" w:cs="Times New Roman"/>
          <w:sz w:val="24"/>
          <w:szCs w:val="24"/>
        </w:rPr>
      </w:pPr>
    </w:p>
    <w:p w14:paraId="3EC54E94" w14:textId="77777777" w:rsidR="00E45C79" w:rsidRDefault="00E45C79" w:rsidP="00D30745">
      <w:pPr>
        <w:spacing w:line="480" w:lineRule="auto"/>
        <w:jc w:val="both"/>
        <w:rPr>
          <w:rFonts w:ascii="Times New Roman" w:hAnsi="Times New Roman" w:cs="Times New Roman"/>
          <w:b/>
          <w:sz w:val="24"/>
          <w:szCs w:val="24"/>
        </w:rPr>
      </w:pPr>
    </w:p>
    <w:p w14:paraId="4F0BD91E" w14:textId="77777777" w:rsidR="00E45C79" w:rsidRDefault="00E45C79" w:rsidP="00D30745">
      <w:pPr>
        <w:spacing w:line="480" w:lineRule="auto"/>
        <w:jc w:val="both"/>
        <w:rPr>
          <w:rFonts w:ascii="Times New Roman" w:hAnsi="Times New Roman" w:cs="Times New Roman"/>
          <w:b/>
          <w:sz w:val="24"/>
          <w:szCs w:val="24"/>
        </w:rPr>
      </w:pPr>
    </w:p>
    <w:p w14:paraId="3C7B2124" w14:textId="77777777" w:rsidR="00E45C79" w:rsidRDefault="00E45C79" w:rsidP="00D30745">
      <w:pPr>
        <w:spacing w:line="480" w:lineRule="auto"/>
        <w:jc w:val="both"/>
        <w:rPr>
          <w:rFonts w:ascii="Times New Roman" w:hAnsi="Times New Roman" w:cs="Times New Roman"/>
          <w:b/>
          <w:sz w:val="24"/>
          <w:szCs w:val="24"/>
        </w:rPr>
      </w:pPr>
    </w:p>
    <w:p w14:paraId="4BF9157B" w14:textId="00E01E79" w:rsidR="003470FD" w:rsidRPr="002739C0" w:rsidRDefault="00627902" w:rsidP="00D30745">
      <w:pPr>
        <w:spacing w:line="480" w:lineRule="auto"/>
        <w:jc w:val="both"/>
        <w:rPr>
          <w:rFonts w:ascii="Times New Roman" w:hAnsi="Times New Roman" w:cs="Times New Roman"/>
          <w:b/>
          <w:sz w:val="24"/>
          <w:szCs w:val="24"/>
        </w:rPr>
      </w:pPr>
      <w:r w:rsidRPr="002739C0">
        <w:rPr>
          <w:rFonts w:ascii="Times New Roman" w:hAnsi="Times New Roman" w:cs="Times New Roman"/>
          <w:b/>
          <w:sz w:val="24"/>
          <w:szCs w:val="24"/>
        </w:rPr>
        <w:lastRenderedPageBreak/>
        <w:t xml:space="preserve">Chapter Three: </w:t>
      </w:r>
      <w:r w:rsidR="008844A3" w:rsidRPr="002739C0">
        <w:rPr>
          <w:rFonts w:ascii="Times New Roman" w:hAnsi="Times New Roman" w:cs="Times New Roman"/>
          <w:b/>
          <w:sz w:val="24"/>
          <w:szCs w:val="24"/>
        </w:rPr>
        <w:t>Destination</w:t>
      </w:r>
      <w:r w:rsidR="002E6948" w:rsidRPr="002739C0">
        <w:rPr>
          <w:rFonts w:ascii="Times New Roman" w:hAnsi="Times New Roman" w:cs="Times New Roman"/>
          <w:b/>
          <w:sz w:val="24"/>
          <w:szCs w:val="24"/>
        </w:rPr>
        <w:t xml:space="preserve">: The </w:t>
      </w:r>
      <w:r w:rsidR="00937F4A" w:rsidRPr="002739C0">
        <w:rPr>
          <w:rFonts w:ascii="Times New Roman" w:hAnsi="Times New Roman" w:cs="Times New Roman"/>
          <w:b/>
          <w:sz w:val="24"/>
          <w:szCs w:val="24"/>
        </w:rPr>
        <w:t>H</w:t>
      </w:r>
      <w:r w:rsidR="002E6948" w:rsidRPr="002739C0">
        <w:rPr>
          <w:rFonts w:ascii="Times New Roman" w:hAnsi="Times New Roman" w:cs="Times New Roman"/>
          <w:b/>
          <w:sz w:val="24"/>
          <w:szCs w:val="24"/>
        </w:rPr>
        <w:t>eaven</w:t>
      </w:r>
      <w:r w:rsidR="00937F4A" w:rsidRPr="002739C0">
        <w:rPr>
          <w:rFonts w:ascii="Times New Roman" w:hAnsi="Times New Roman" w:cs="Times New Roman"/>
          <w:b/>
          <w:sz w:val="24"/>
          <w:szCs w:val="24"/>
        </w:rPr>
        <w:t xml:space="preserve">ly City and </w:t>
      </w:r>
      <w:r w:rsidR="005703F0" w:rsidRPr="002739C0">
        <w:rPr>
          <w:rFonts w:ascii="Times New Roman" w:hAnsi="Times New Roman" w:cs="Times New Roman"/>
          <w:b/>
          <w:sz w:val="24"/>
          <w:szCs w:val="24"/>
        </w:rPr>
        <w:t xml:space="preserve">the </w:t>
      </w:r>
      <w:r w:rsidR="004B3681" w:rsidRPr="002739C0">
        <w:rPr>
          <w:rFonts w:ascii="Times New Roman" w:hAnsi="Times New Roman" w:cs="Times New Roman"/>
          <w:b/>
          <w:sz w:val="24"/>
          <w:szCs w:val="24"/>
        </w:rPr>
        <w:t>Home on Earth</w:t>
      </w:r>
    </w:p>
    <w:p w14:paraId="02858D14" w14:textId="25B9A1E6" w:rsidR="00296B40" w:rsidRPr="002739C0" w:rsidRDefault="00C34A97" w:rsidP="00D30745">
      <w:pPr>
        <w:spacing w:line="480" w:lineRule="auto"/>
        <w:jc w:val="both"/>
        <w:rPr>
          <w:rFonts w:ascii="Times New Roman" w:hAnsi="Times New Roman" w:cs="Times New Roman"/>
          <w:sz w:val="24"/>
          <w:szCs w:val="24"/>
        </w:rPr>
      </w:pPr>
      <w:r w:rsidRPr="002739C0">
        <w:rPr>
          <w:rFonts w:ascii="Times New Roman" w:hAnsi="Times New Roman" w:cs="Times New Roman"/>
          <w:sz w:val="24"/>
          <w:szCs w:val="24"/>
        </w:rPr>
        <w:t>The final chapter will explore</w:t>
      </w:r>
      <w:r w:rsidR="00031526" w:rsidRPr="002739C0">
        <w:rPr>
          <w:rFonts w:ascii="Times New Roman" w:hAnsi="Times New Roman" w:cs="Times New Roman"/>
          <w:sz w:val="24"/>
          <w:szCs w:val="24"/>
        </w:rPr>
        <w:t xml:space="preserve"> wh</w:t>
      </w:r>
      <w:r w:rsidR="00027673" w:rsidRPr="002739C0">
        <w:rPr>
          <w:rFonts w:ascii="Times New Roman" w:hAnsi="Times New Roman" w:cs="Times New Roman"/>
          <w:sz w:val="24"/>
          <w:szCs w:val="24"/>
        </w:rPr>
        <w:t xml:space="preserve">ere </w:t>
      </w:r>
      <w:r w:rsidR="00031526" w:rsidRPr="002739C0">
        <w:rPr>
          <w:rFonts w:ascii="Times New Roman" w:hAnsi="Times New Roman" w:cs="Times New Roman"/>
          <w:sz w:val="24"/>
          <w:szCs w:val="24"/>
        </w:rPr>
        <w:t>the concepts of a dynamic</w:t>
      </w:r>
      <w:r w:rsidR="00397E7C" w:rsidRPr="002739C0">
        <w:rPr>
          <w:rFonts w:ascii="Times New Roman" w:hAnsi="Times New Roman" w:cs="Times New Roman"/>
          <w:sz w:val="24"/>
          <w:szCs w:val="24"/>
        </w:rPr>
        <w:t xml:space="preserve"> and intentional cosmos </w:t>
      </w:r>
      <w:r w:rsidR="00C602C8" w:rsidRPr="002739C0">
        <w:rPr>
          <w:rFonts w:ascii="Times New Roman" w:hAnsi="Times New Roman" w:cs="Times New Roman"/>
          <w:sz w:val="24"/>
          <w:szCs w:val="24"/>
        </w:rPr>
        <w:t xml:space="preserve">discussed in </w:t>
      </w:r>
      <w:r w:rsidR="00C93404">
        <w:rPr>
          <w:rFonts w:ascii="Times New Roman" w:hAnsi="Times New Roman" w:cs="Times New Roman"/>
          <w:sz w:val="24"/>
          <w:szCs w:val="24"/>
        </w:rPr>
        <w:t>c</w:t>
      </w:r>
      <w:r w:rsidR="00C602C8" w:rsidRPr="002739C0">
        <w:rPr>
          <w:rFonts w:ascii="Times New Roman" w:hAnsi="Times New Roman" w:cs="Times New Roman"/>
          <w:sz w:val="24"/>
          <w:szCs w:val="24"/>
        </w:rPr>
        <w:t xml:space="preserve">hapter </w:t>
      </w:r>
      <w:r w:rsidR="00C93404">
        <w:rPr>
          <w:rFonts w:ascii="Times New Roman" w:hAnsi="Times New Roman" w:cs="Times New Roman"/>
          <w:sz w:val="24"/>
          <w:szCs w:val="24"/>
        </w:rPr>
        <w:t>o</w:t>
      </w:r>
      <w:r w:rsidR="00C602C8" w:rsidRPr="002739C0">
        <w:rPr>
          <w:rFonts w:ascii="Times New Roman" w:hAnsi="Times New Roman" w:cs="Times New Roman"/>
          <w:sz w:val="24"/>
          <w:szCs w:val="24"/>
        </w:rPr>
        <w:t xml:space="preserve">ne and the consequential </w:t>
      </w:r>
      <w:r w:rsidR="00027673" w:rsidRPr="002739C0">
        <w:rPr>
          <w:rFonts w:ascii="Times New Roman" w:hAnsi="Times New Roman" w:cs="Times New Roman"/>
          <w:sz w:val="24"/>
          <w:szCs w:val="24"/>
        </w:rPr>
        <w:t xml:space="preserve">journeys they prompted in medieval </w:t>
      </w:r>
      <w:r w:rsidR="00764DA9" w:rsidRPr="002739C0">
        <w:rPr>
          <w:rFonts w:ascii="Times New Roman" w:hAnsi="Times New Roman" w:cs="Times New Roman"/>
          <w:sz w:val="24"/>
          <w:szCs w:val="24"/>
        </w:rPr>
        <w:t>culture ultimately lead.</w:t>
      </w:r>
      <w:r w:rsidR="00C93404">
        <w:rPr>
          <w:rFonts w:ascii="Times New Roman" w:hAnsi="Times New Roman" w:cs="Times New Roman"/>
          <w:sz w:val="24"/>
          <w:szCs w:val="24"/>
        </w:rPr>
        <w:t xml:space="preserve"> The</w:t>
      </w:r>
      <w:r w:rsidR="006F5662" w:rsidRPr="002739C0">
        <w:rPr>
          <w:rFonts w:ascii="Times New Roman" w:hAnsi="Times New Roman" w:cs="Times New Roman"/>
          <w:sz w:val="24"/>
          <w:szCs w:val="24"/>
        </w:rPr>
        <w:t xml:space="preserve"> </w:t>
      </w:r>
      <w:r w:rsidR="00764DA9" w:rsidRPr="002739C0">
        <w:rPr>
          <w:rFonts w:ascii="Times New Roman" w:hAnsi="Times New Roman" w:cs="Times New Roman"/>
          <w:sz w:val="24"/>
          <w:szCs w:val="24"/>
        </w:rPr>
        <w:t xml:space="preserve">previously established </w:t>
      </w:r>
      <w:r w:rsidR="00C93404">
        <w:rPr>
          <w:rFonts w:ascii="Times New Roman" w:hAnsi="Times New Roman" w:cs="Times New Roman"/>
          <w:sz w:val="24"/>
          <w:szCs w:val="24"/>
        </w:rPr>
        <w:t xml:space="preserve">notion </w:t>
      </w:r>
      <w:r w:rsidR="00764DA9" w:rsidRPr="002739C0">
        <w:rPr>
          <w:rFonts w:ascii="Times New Roman" w:hAnsi="Times New Roman" w:cs="Times New Roman"/>
          <w:sz w:val="24"/>
          <w:szCs w:val="24"/>
        </w:rPr>
        <w:t>in</w:t>
      </w:r>
      <w:r w:rsidR="006F5662" w:rsidRPr="002739C0">
        <w:rPr>
          <w:rFonts w:ascii="Times New Roman" w:hAnsi="Times New Roman" w:cs="Times New Roman"/>
          <w:sz w:val="24"/>
          <w:szCs w:val="24"/>
        </w:rPr>
        <w:t xml:space="preserve"> that </w:t>
      </w:r>
      <w:r w:rsidR="000346BD" w:rsidRPr="002739C0">
        <w:rPr>
          <w:rFonts w:ascii="Times New Roman" w:hAnsi="Times New Roman" w:cs="Times New Roman"/>
          <w:sz w:val="24"/>
          <w:szCs w:val="24"/>
        </w:rPr>
        <w:t xml:space="preserve">the medieval cosmos </w:t>
      </w:r>
      <w:r w:rsidR="00A82495" w:rsidRPr="002739C0">
        <w:rPr>
          <w:rFonts w:ascii="Times New Roman" w:hAnsi="Times New Roman" w:cs="Times New Roman"/>
          <w:sz w:val="24"/>
          <w:szCs w:val="24"/>
        </w:rPr>
        <w:t>was a linear narrative struct</w:t>
      </w:r>
      <w:r w:rsidR="00613EAA" w:rsidRPr="002739C0">
        <w:rPr>
          <w:rFonts w:ascii="Times New Roman" w:hAnsi="Times New Roman" w:cs="Times New Roman"/>
          <w:sz w:val="24"/>
          <w:szCs w:val="24"/>
        </w:rPr>
        <w:t xml:space="preserve">ure with a mandated </w:t>
      </w:r>
      <w:r w:rsidR="0017435E" w:rsidRPr="002739C0">
        <w:rPr>
          <w:rFonts w:ascii="Times New Roman" w:hAnsi="Times New Roman" w:cs="Times New Roman"/>
          <w:b/>
          <w:sz w:val="24"/>
          <w:szCs w:val="24"/>
        </w:rPr>
        <w:t>beginning</w:t>
      </w:r>
      <w:r w:rsidR="00613EAA" w:rsidRPr="002739C0">
        <w:rPr>
          <w:rFonts w:ascii="Times New Roman" w:hAnsi="Times New Roman" w:cs="Times New Roman"/>
          <w:b/>
          <w:sz w:val="24"/>
          <w:szCs w:val="24"/>
        </w:rPr>
        <w:t xml:space="preserve"> </w:t>
      </w:r>
      <w:r w:rsidR="00613EAA" w:rsidRPr="002739C0">
        <w:rPr>
          <w:rFonts w:ascii="Times New Roman" w:hAnsi="Times New Roman" w:cs="Times New Roman"/>
          <w:sz w:val="24"/>
          <w:szCs w:val="24"/>
        </w:rPr>
        <w:t>and a m</w:t>
      </w:r>
      <w:r w:rsidR="00E63C5F" w:rsidRPr="002739C0">
        <w:rPr>
          <w:rFonts w:ascii="Times New Roman" w:hAnsi="Times New Roman" w:cs="Times New Roman"/>
          <w:sz w:val="24"/>
          <w:szCs w:val="24"/>
        </w:rPr>
        <w:t xml:space="preserve">andated </w:t>
      </w:r>
      <w:r w:rsidR="00E63C5F" w:rsidRPr="002739C0">
        <w:rPr>
          <w:rFonts w:ascii="Times New Roman" w:hAnsi="Times New Roman" w:cs="Times New Roman"/>
          <w:b/>
          <w:sz w:val="24"/>
          <w:szCs w:val="24"/>
        </w:rPr>
        <w:t>end</w:t>
      </w:r>
      <w:r w:rsidR="003E4CA4">
        <w:rPr>
          <w:rFonts w:ascii="Times New Roman" w:hAnsi="Times New Roman" w:cs="Times New Roman"/>
          <w:b/>
          <w:sz w:val="24"/>
          <w:szCs w:val="24"/>
        </w:rPr>
        <w:t xml:space="preserve">, </w:t>
      </w:r>
      <w:r w:rsidR="00356024">
        <w:rPr>
          <w:rFonts w:ascii="Times New Roman" w:hAnsi="Times New Roman" w:cs="Times New Roman"/>
          <w:sz w:val="24"/>
          <w:szCs w:val="24"/>
        </w:rPr>
        <w:t>delivers to the medieval cosmos that</w:t>
      </w:r>
      <w:r w:rsidR="00356024">
        <w:rPr>
          <w:rFonts w:ascii="Times New Roman" w:hAnsi="Times New Roman" w:cs="Times New Roman"/>
          <w:b/>
          <w:sz w:val="24"/>
          <w:szCs w:val="24"/>
        </w:rPr>
        <w:t xml:space="preserve"> </w:t>
      </w:r>
      <w:r w:rsidR="00356024">
        <w:rPr>
          <w:rFonts w:ascii="Times New Roman" w:hAnsi="Times New Roman" w:cs="Times New Roman"/>
          <w:sz w:val="24"/>
          <w:szCs w:val="24"/>
        </w:rPr>
        <w:t>it</w:t>
      </w:r>
      <w:r w:rsidR="00A27F66" w:rsidRPr="002739C0">
        <w:rPr>
          <w:rFonts w:ascii="Times New Roman" w:hAnsi="Times New Roman" w:cs="Times New Roman"/>
          <w:sz w:val="24"/>
          <w:szCs w:val="24"/>
        </w:rPr>
        <w:t xml:space="preserve"> was a journey</w:t>
      </w:r>
      <w:r w:rsidR="0017435E" w:rsidRPr="002739C0">
        <w:rPr>
          <w:rFonts w:ascii="Times New Roman" w:hAnsi="Times New Roman" w:cs="Times New Roman"/>
          <w:b/>
          <w:sz w:val="24"/>
          <w:szCs w:val="24"/>
        </w:rPr>
        <w:t xml:space="preserve"> </w:t>
      </w:r>
      <w:r w:rsidR="00275A53" w:rsidRPr="002739C0">
        <w:rPr>
          <w:rFonts w:ascii="Times New Roman" w:hAnsi="Times New Roman" w:cs="Times New Roman"/>
          <w:sz w:val="24"/>
          <w:szCs w:val="24"/>
        </w:rPr>
        <w:t>with a</w:t>
      </w:r>
      <w:r w:rsidR="00832CBA" w:rsidRPr="002739C0">
        <w:rPr>
          <w:rFonts w:ascii="Times New Roman" w:hAnsi="Times New Roman" w:cs="Times New Roman"/>
          <w:sz w:val="24"/>
          <w:szCs w:val="24"/>
        </w:rPr>
        <w:t xml:space="preserve"> celestially ordained</w:t>
      </w:r>
      <w:r w:rsidR="00275A53" w:rsidRPr="002739C0">
        <w:rPr>
          <w:rFonts w:ascii="Times New Roman" w:hAnsi="Times New Roman" w:cs="Times New Roman"/>
          <w:sz w:val="24"/>
          <w:szCs w:val="24"/>
        </w:rPr>
        <w:t xml:space="preserve"> </w:t>
      </w:r>
      <w:r w:rsidR="00A27F66" w:rsidRPr="002739C0">
        <w:rPr>
          <w:rFonts w:ascii="Times New Roman" w:hAnsi="Times New Roman" w:cs="Times New Roman"/>
          <w:sz w:val="24"/>
          <w:szCs w:val="24"/>
        </w:rPr>
        <w:t>destination</w:t>
      </w:r>
      <w:r w:rsidR="00275A53" w:rsidRPr="002739C0">
        <w:rPr>
          <w:rFonts w:ascii="Times New Roman" w:hAnsi="Times New Roman" w:cs="Times New Roman"/>
          <w:sz w:val="24"/>
          <w:szCs w:val="24"/>
        </w:rPr>
        <w:t xml:space="preserve"> </w:t>
      </w:r>
      <w:r w:rsidR="00A82495" w:rsidRPr="002739C0">
        <w:rPr>
          <w:rFonts w:ascii="Times New Roman" w:hAnsi="Times New Roman" w:cs="Times New Roman"/>
          <w:sz w:val="24"/>
          <w:szCs w:val="24"/>
        </w:rPr>
        <w:t>from the start</w:t>
      </w:r>
      <w:r w:rsidR="00A27F66" w:rsidRPr="002739C0">
        <w:rPr>
          <w:rFonts w:ascii="Times New Roman" w:hAnsi="Times New Roman" w:cs="Times New Roman"/>
          <w:sz w:val="24"/>
          <w:szCs w:val="24"/>
        </w:rPr>
        <w:t>.</w:t>
      </w:r>
      <w:r w:rsidR="0017435E" w:rsidRPr="002739C0">
        <w:rPr>
          <w:rFonts w:ascii="Times New Roman" w:hAnsi="Times New Roman" w:cs="Times New Roman"/>
          <w:sz w:val="24"/>
          <w:szCs w:val="24"/>
        </w:rPr>
        <w:t xml:space="preserve"> </w:t>
      </w:r>
      <w:r w:rsidR="00BA531A" w:rsidRPr="002739C0">
        <w:rPr>
          <w:rFonts w:ascii="Times New Roman" w:hAnsi="Times New Roman" w:cs="Times New Roman"/>
          <w:sz w:val="24"/>
          <w:szCs w:val="24"/>
        </w:rPr>
        <w:t>T</w:t>
      </w:r>
      <w:r w:rsidR="0017435E" w:rsidRPr="002739C0">
        <w:rPr>
          <w:rFonts w:ascii="Times New Roman" w:hAnsi="Times New Roman" w:cs="Times New Roman"/>
          <w:sz w:val="24"/>
          <w:szCs w:val="24"/>
        </w:rPr>
        <w:t xml:space="preserve">his chapter is devoted to </w:t>
      </w:r>
      <w:r w:rsidR="00BA531A" w:rsidRPr="002739C0">
        <w:rPr>
          <w:rFonts w:ascii="Times New Roman" w:hAnsi="Times New Roman" w:cs="Times New Roman"/>
          <w:sz w:val="24"/>
          <w:szCs w:val="24"/>
        </w:rPr>
        <w:t xml:space="preserve">disentangling the </w:t>
      </w:r>
      <w:r w:rsidR="001B491C" w:rsidRPr="002739C0">
        <w:rPr>
          <w:rFonts w:ascii="Times New Roman" w:hAnsi="Times New Roman" w:cs="Times New Roman"/>
          <w:sz w:val="24"/>
          <w:szCs w:val="24"/>
        </w:rPr>
        <w:t>multi</w:t>
      </w:r>
      <w:r w:rsidR="00B619FF">
        <w:rPr>
          <w:rFonts w:ascii="Times New Roman" w:hAnsi="Times New Roman" w:cs="Times New Roman"/>
          <w:sz w:val="24"/>
          <w:szCs w:val="24"/>
        </w:rPr>
        <w:t>-</w:t>
      </w:r>
      <w:r w:rsidR="001B491C" w:rsidRPr="002739C0">
        <w:rPr>
          <w:rFonts w:ascii="Times New Roman" w:hAnsi="Times New Roman" w:cs="Times New Roman"/>
          <w:sz w:val="24"/>
          <w:szCs w:val="24"/>
        </w:rPr>
        <w:t>faceted destinations of the medieval imagination</w:t>
      </w:r>
      <w:r w:rsidR="0041289A" w:rsidRPr="002739C0">
        <w:rPr>
          <w:rFonts w:ascii="Times New Roman" w:hAnsi="Times New Roman" w:cs="Times New Roman"/>
          <w:sz w:val="24"/>
          <w:szCs w:val="24"/>
        </w:rPr>
        <w:t>; the eschatological destination</w:t>
      </w:r>
      <w:r w:rsidR="006D0CC8" w:rsidRPr="002739C0">
        <w:rPr>
          <w:rFonts w:ascii="Times New Roman" w:hAnsi="Times New Roman" w:cs="Times New Roman"/>
          <w:sz w:val="24"/>
          <w:szCs w:val="24"/>
        </w:rPr>
        <w:t xml:space="preserve">, the </w:t>
      </w:r>
      <w:r w:rsidR="00076E80">
        <w:rPr>
          <w:rFonts w:ascii="Times New Roman" w:hAnsi="Times New Roman" w:cs="Times New Roman"/>
          <w:sz w:val="24"/>
          <w:szCs w:val="24"/>
        </w:rPr>
        <w:t>earthly</w:t>
      </w:r>
      <w:r w:rsidR="006D0CC8" w:rsidRPr="002739C0">
        <w:rPr>
          <w:rFonts w:ascii="Times New Roman" w:hAnsi="Times New Roman" w:cs="Times New Roman"/>
          <w:sz w:val="24"/>
          <w:szCs w:val="24"/>
        </w:rPr>
        <w:t xml:space="preserve"> destination and the ideological destination</w:t>
      </w:r>
      <w:r w:rsidR="00B869E8" w:rsidRPr="002739C0">
        <w:rPr>
          <w:rFonts w:ascii="Times New Roman" w:hAnsi="Times New Roman" w:cs="Times New Roman"/>
          <w:sz w:val="24"/>
          <w:szCs w:val="24"/>
        </w:rPr>
        <w:t xml:space="preserve">. </w:t>
      </w:r>
    </w:p>
    <w:p w14:paraId="402D93B6" w14:textId="2F88963E" w:rsidR="007915B8" w:rsidRPr="002739C0" w:rsidRDefault="007915B8" w:rsidP="00D30745">
      <w:pPr>
        <w:spacing w:line="480" w:lineRule="auto"/>
        <w:jc w:val="both"/>
        <w:rPr>
          <w:rFonts w:ascii="Times New Roman" w:hAnsi="Times New Roman" w:cs="Times New Roman"/>
          <w:sz w:val="24"/>
          <w:szCs w:val="24"/>
        </w:rPr>
      </w:pPr>
    </w:p>
    <w:p w14:paraId="25F89C4C" w14:textId="2680BCD7" w:rsidR="007915B8" w:rsidRPr="002739C0" w:rsidRDefault="007621D9" w:rsidP="00D30745">
      <w:pPr>
        <w:spacing w:line="480" w:lineRule="auto"/>
        <w:jc w:val="both"/>
        <w:rPr>
          <w:rFonts w:ascii="Times New Roman" w:hAnsi="Times New Roman" w:cs="Times New Roman"/>
          <w:sz w:val="24"/>
          <w:szCs w:val="24"/>
        </w:rPr>
      </w:pPr>
      <w:r w:rsidRPr="002739C0">
        <w:rPr>
          <w:rFonts w:ascii="Times New Roman" w:hAnsi="Times New Roman" w:cs="Times New Roman"/>
          <w:sz w:val="24"/>
          <w:szCs w:val="24"/>
        </w:rPr>
        <w:t xml:space="preserve">The destination in the </w:t>
      </w:r>
      <w:r w:rsidR="00564F08">
        <w:rPr>
          <w:rFonts w:ascii="Times New Roman" w:hAnsi="Times New Roman" w:cs="Times New Roman"/>
          <w:sz w:val="24"/>
          <w:szCs w:val="24"/>
        </w:rPr>
        <w:t>m</w:t>
      </w:r>
      <w:r w:rsidRPr="002739C0">
        <w:rPr>
          <w:rFonts w:ascii="Times New Roman" w:hAnsi="Times New Roman" w:cs="Times New Roman"/>
          <w:sz w:val="24"/>
          <w:szCs w:val="24"/>
        </w:rPr>
        <w:t>edieval world view</w:t>
      </w:r>
      <w:r w:rsidR="00485128" w:rsidRPr="002739C0">
        <w:rPr>
          <w:rFonts w:ascii="Times New Roman" w:hAnsi="Times New Roman" w:cs="Times New Roman"/>
          <w:sz w:val="24"/>
          <w:szCs w:val="24"/>
        </w:rPr>
        <w:t xml:space="preserve"> was</w:t>
      </w:r>
      <w:r w:rsidR="00C76203" w:rsidRPr="002739C0">
        <w:rPr>
          <w:rFonts w:ascii="Times New Roman" w:hAnsi="Times New Roman" w:cs="Times New Roman"/>
          <w:sz w:val="24"/>
          <w:szCs w:val="24"/>
        </w:rPr>
        <w:t xml:space="preserve"> ultimately eschatological</w:t>
      </w:r>
      <w:r w:rsidR="005A6DA3" w:rsidRPr="002739C0">
        <w:rPr>
          <w:rFonts w:ascii="Times New Roman" w:hAnsi="Times New Roman" w:cs="Times New Roman"/>
          <w:sz w:val="24"/>
          <w:szCs w:val="24"/>
        </w:rPr>
        <w:t xml:space="preserve">. Augustine makes this clear when he </w:t>
      </w:r>
      <w:r w:rsidR="00A95FE5" w:rsidRPr="002739C0">
        <w:rPr>
          <w:rFonts w:ascii="Times New Roman" w:hAnsi="Times New Roman" w:cs="Times New Roman"/>
          <w:sz w:val="24"/>
          <w:szCs w:val="24"/>
        </w:rPr>
        <w:t>describes heaven so explicitly as the ultimate intended home</w:t>
      </w:r>
      <w:r w:rsidR="003052A2" w:rsidRPr="002739C0">
        <w:rPr>
          <w:rFonts w:ascii="Times New Roman" w:hAnsi="Times New Roman" w:cs="Times New Roman"/>
          <w:sz w:val="24"/>
          <w:szCs w:val="24"/>
        </w:rPr>
        <w:t>:</w:t>
      </w:r>
    </w:p>
    <w:p w14:paraId="458BBC77" w14:textId="0D927370" w:rsidR="00940DB3" w:rsidRPr="002739C0" w:rsidRDefault="0092697E" w:rsidP="005170CB">
      <w:pPr>
        <w:spacing w:line="240" w:lineRule="auto"/>
        <w:ind w:left="567" w:right="567"/>
        <w:jc w:val="both"/>
        <w:rPr>
          <w:rFonts w:ascii="Times New Roman" w:hAnsi="Times New Roman" w:cs="Times New Roman"/>
          <w:sz w:val="24"/>
          <w:szCs w:val="24"/>
        </w:rPr>
      </w:pPr>
      <w:r w:rsidRPr="002739C0">
        <w:rPr>
          <w:rFonts w:ascii="Times New Roman" w:hAnsi="Times New Roman" w:cs="Times New Roman"/>
          <w:sz w:val="24"/>
          <w:szCs w:val="24"/>
        </w:rPr>
        <w:t xml:space="preserve"> ‘Suppose we were wanderers who could not live in blessedness except at home, miserable in our wandering and desiring to end it and return to our native country. We would need vehicles for land and sea which could be used to help us reach our homeland, which is to be enjoyed. But if the amenities of the journey and the motion of the vehicle delighted us, and we should not wish to end our journey quickly, and entangled in a perverse sweetness, we should be alienated from our country, whose sweetness would make us blessed. </w:t>
      </w:r>
      <w:proofErr w:type="gramStart"/>
      <w:r w:rsidRPr="002739C0">
        <w:rPr>
          <w:rFonts w:ascii="Times New Roman" w:hAnsi="Times New Roman" w:cs="Times New Roman"/>
          <w:sz w:val="24"/>
          <w:szCs w:val="24"/>
        </w:rPr>
        <w:t>Thus</w:t>
      </w:r>
      <w:proofErr w:type="gramEnd"/>
      <w:r w:rsidRPr="002739C0">
        <w:rPr>
          <w:rFonts w:ascii="Times New Roman" w:hAnsi="Times New Roman" w:cs="Times New Roman"/>
          <w:sz w:val="24"/>
          <w:szCs w:val="24"/>
        </w:rPr>
        <w:t xml:space="preserve"> in this mortal life, wandering from God, if we should wish to return to our native country where we can be blessed we should use this world and not enjoy it, so that the “invisible things” of God “being understood from things that are made</w:t>
      </w:r>
      <w:r w:rsidR="003052A2" w:rsidRPr="002739C0">
        <w:rPr>
          <w:rFonts w:ascii="Times New Roman" w:hAnsi="Times New Roman" w:cs="Times New Roman"/>
          <w:sz w:val="24"/>
          <w:szCs w:val="24"/>
        </w:rPr>
        <w:t>.</w:t>
      </w:r>
      <w:r w:rsidRPr="002739C0">
        <w:rPr>
          <w:rFonts w:ascii="Times New Roman" w:hAnsi="Times New Roman" w:cs="Times New Roman"/>
          <w:sz w:val="24"/>
          <w:szCs w:val="24"/>
        </w:rPr>
        <w:t>”</w:t>
      </w:r>
      <w:r w:rsidRPr="002739C0">
        <w:rPr>
          <w:rFonts w:ascii="Times New Roman" w:hAnsi="Times New Roman" w:cs="Times New Roman"/>
          <w:sz w:val="24"/>
          <w:szCs w:val="24"/>
          <w:vertAlign w:val="superscript"/>
        </w:rPr>
        <w:footnoteReference w:id="120"/>
      </w:r>
      <w:r w:rsidRPr="002739C0">
        <w:rPr>
          <w:rFonts w:ascii="Times New Roman" w:hAnsi="Times New Roman" w:cs="Times New Roman"/>
          <w:sz w:val="24"/>
          <w:szCs w:val="24"/>
        </w:rPr>
        <w:t xml:space="preserve"> </w:t>
      </w:r>
    </w:p>
    <w:p w14:paraId="47A02285" w14:textId="506EB37C" w:rsidR="005F668D" w:rsidRPr="002739C0" w:rsidRDefault="005F668D" w:rsidP="00D30745">
      <w:pPr>
        <w:spacing w:line="480" w:lineRule="auto"/>
        <w:jc w:val="both"/>
        <w:rPr>
          <w:rFonts w:ascii="Times New Roman" w:hAnsi="Times New Roman" w:cs="Times New Roman"/>
          <w:sz w:val="24"/>
          <w:szCs w:val="24"/>
        </w:rPr>
      </w:pPr>
    </w:p>
    <w:p w14:paraId="5F3B0219" w14:textId="11F50FAB" w:rsidR="006F3ADD" w:rsidRPr="002739C0" w:rsidRDefault="009D60A1" w:rsidP="00D30745">
      <w:pPr>
        <w:spacing w:line="480" w:lineRule="auto"/>
        <w:jc w:val="both"/>
        <w:rPr>
          <w:rFonts w:ascii="Times New Roman" w:hAnsi="Times New Roman" w:cs="Times New Roman"/>
          <w:sz w:val="24"/>
          <w:szCs w:val="24"/>
        </w:rPr>
      </w:pPr>
      <w:r w:rsidRPr="002739C0">
        <w:rPr>
          <w:rFonts w:ascii="Times New Roman" w:hAnsi="Times New Roman" w:cs="Times New Roman"/>
          <w:sz w:val="24"/>
          <w:szCs w:val="24"/>
        </w:rPr>
        <w:t xml:space="preserve">It </w:t>
      </w:r>
      <w:r w:rsidR="009D531C">
        <w:rPr>
          <w:rFonts w:ascii="Times New Roman" w:hAnsi="Times New Roman" w:cs="Times New Roman"/>
          <w:sz w:val="24"/>
          <w:szCs w:val="24"/>
        </w:rPr>
        <w:t>could be</w:t>
      </w:r>
      <w:r w:rsidRPr="002739C0">
        <w:rPr>
          <w:rFonts w:ascii="Times New Roman" w:hAnsi="Times New Roman" w:cs="Times New Roman"/>
          <w:sz w:val="24"/>
          <w:szCs w:val="24"/>
        </w:rPr>
        <w:t xml:space="preserve"> suggest</w:t>
      </w:r>
      <w:r w:rsidR="009D531C">
        <w:rPr>
          <w:rFonts w:ascii="Times New Roman" w:hAnsi="Times New Roman" w:cs="Times New Roman"/>
          <w:sz w:val="24"/>
          <w:szCs w:val="24"/>
        </w:rPr>
        <w:t>ed</w:t>
      </w:r>
      <w:r w:rsidRPr="002739C0">
        <w:rPr>
          <w:rFonts w:ascii="Times New Roman" w:hAnsi="Times New Roman" w:cs="Times New Roman"/>
          <w:sz w:val="24"/>
          <w:szCs w:val="24"/>
        </w:rPr>
        <w:t xml:space="preserve"> that in death</w:t>
      </w:r>
      <w:r w:rsidR="00CB26D3">
        <w:rPr>
          <w:rFonts w:ascii="Times New Roman" w:hAnsi="Times New Roman" w:cs="Times New Roman"/>
          <w:sz w:val="24"/>
          <w:szCs w:val="24"/>
        </w:rPr>
        <w:t xml:space="preserve"> </w:t>
      </w:r>
      <w:r w:rsidRPr="002739C0">
        <w:rPr>
          <w:rFonts w:ascii="Times New Roman" w:hAnsi="Times New Roman" w:cs="Times New Roman"/>
          <w:sz w:val="24"/>
          <w:szCs w:val="24"/>
        </w:rPr>
        <w:t xml:space="preserve">the final pilgrimage </w:t>
      </w:r>
      <w:r w:rsidR="00CB26D3">
        <w:rPr>
          <w:rFonts w:ascii="Times New Roman" w:hAnsi="Times New Roman" w:cs="Times New Roman"/>
          <w:sz w:val="24"/>
          <w:szCs w:val="24"/>
        </w:rPr>
        <w:t xml:space="preserve">was </w:t>
      </w:r>
      <w:r w:rsidRPr="002739C0">
        <w:rPr>
          <w:rFonts w:ascii="Times New Roman" w:hAnsi="Times New Roman" w:cs="Times New Roman"/>
          <w:sz w:val="24"/>
          <w:szCs w:val="24"/>
        </w:rPr>
        <w:t>completed</w:t>
      </w:r>
      <w:r w:rsidR="000A4000" w:rsidRPr="002739C0">
        <w:rPr>
          <w:rFonts w:ascii="Times New Roman" w:hAnsi="Times New Roman" w:cs="Times New Roman"/>
          <w:sz w:val="24"/>
          <w:szCs w:val="24"/>
        </w:rPr>
        <w:t xml:space="preserve">. Many pilgrimages on earth were </w:t>
      </w:r>
      <w:r w:rsidR="00B93EC3" w:rsidRPr="002739C0">
        <w:rPr>
          <w:rFonts w:ascii="Times New Roman" w:hAnsi="Times New Roman" w:cs="Times New Roman"/>
          <w:sz w:val="24"/>
          <w:szCs w:val="24"/>
        </w:rPr>
        <w:t>destined</w:t>
      </w:r>
      <w:r w:rsidR="000A4000" w:rsidRPr="002739C0">
        <w:rPr>
          <w:rFonts w:ascii="Times New Roman" w:hAnsi="Times New Roman" w:cs="Times New Roman"/>
          <w:sz w:val="24"/>
          <w:szCs w:val="24"/>
        </w:rPr>
        <w:t xml:space="preserve"> towards </w:t>
      </w:r>
      <w:r w:rsidR="00A031E6" w:rsidRPr="002739C0">
        <w:rPr>
          <w:rFonts w:ascii="Times New Roman" w:hAnsi="Times New Roman" w:cs="Times New Roman"/>
          <w:sz w:val="24"/>
          <w:szCs w:val="24"/>
        </w:rPr>
        <w:t xml:space="preserve">Jerusalem and the final heavenly pilgrimage mirrored this, with </w:t>
      </w:r>
      <w:r w:rsidR="00CB26D3">
        <w:rPr>
          <w:rFonts w:ascii="Times New Roman" w:hAnsi="Times New Roman" w:cs="Times New Roman"/>
          <w:sz w:val="24"/>
          <w:szCs w:val="24"/>
        </w:rPr>
        <w:t xml:space="preserve">the Book of </w:t>
      </w:r>
      <w:r w:rsidR="00A031E6" w:rsidRPr="002739C0">
        <w:rPr>
          <w:rFonts w:ascii="Times New Roman" w:hAnsi="Times New Roman" w:cs="Times New Roman"/>
          <w:sz w:val="24"/>
          <w:szCs w:val="24"/>
        </w:rPr>
        <w:t>Revelation</w:t>
      </w:r>
      <w:r w:rsidR="00D704C2" w:rsidRPr="002739C0">
        <w:rPr>
          <w:rFonts w:ascii="Times New Roman" w:hAnsi="Times New Roman" w:cs="Times New Roman"/>
          <w:sz w:val="24"/>
          <w:szCs w:val="24"/>
        </w:rPr>
        <w:t xml:space="preserve"> describing heaven as a new Jerusalem,</w:t>
      </w:r>
      <w:r w:rsidR="00A8131A" w:rsidRPr="002739C0">
        <w:rPr>
          <w:rFonts w:ascii="Times New Roman" w:hAnsi="Times New Roman" w:cs="Times New Roman"/>
          <w:color w:val="000000"/>
          <w:sz w:val="24"/>
          <w:szCs w:val="24"/>
          <w:shd w:val="clear" w:color="auto" w:fill="FFFFFF"/>
        </w:rPr>
        <w:t xml:space="preserve"> ‘And he carried </w:t>
      </w:r>
      <w:r w:rsidR="00A8131A" w:rsidRPr="002739C0">
        <w:rPr>
          <w:rFonts w:ascii="Times New Roman" w:hAnsi="Times New Roman" w:cs="Times New Roman"/>
          <w:color w:val="000000"/>
          <w:sz w:val="24"/>
          <w:szCs w:val="24"/>
          <w:shd w:val="clear" w:color="auto" w:fill="FFFFFF"/>
        </w:rPr>
        <w:lastRenderedPageBreak/>
        <w:t>me away in the spirit to a great and high mountain, and shewed me that great city, the holy Jerusalem, descending out of heaven from God.’</w:t>
      </w:r>
      <w:r w:rsidR="00A8131A" w:rsidRPr="002739C0">
        <w:rPr>
          <w:rStyle w:val="FootnoteReference"/>
          <w:rFonts w:ascii="Times New Roman" w:hAnsi="Times New Roman" w:cs="Times New Roman"/>
          <w:color w:val="000000"/>
          <w:sz w:val="24"/>
          <w:szCs w:val="24"/>
          <w:shd w:val="clear" w:color="auto" w:fill="FFFFFF"/>
        </w:rPr>
        <w:footnoteReference w:id="121"/>
      </w:r>
      <w:r w:rsidR="00557DDD" w:rsidRPr="002739C0">
        <w:rPr>
          <w:rFonts w:ascii="Times New Roman" w:hAnsi="Times New Roman" w:cs="Times New Roman"/>
          <w:sz w:val="24"/>
          <w:szCs w:val="24"/>
        </w:rPr>
        <w:t xml:space="preserve"> </w:t>
      </w:r>
      <w:r w:rsidR="00A8131A" w:rsidRPr="002739C0">
        <w:rPr>
          <w:rFonts w:ascii="Times New Roman" w:hAnsi="Times New Roman" w:cs="Times New Roman"/>
          <w:sz w:val="24"/>
          <w:szCs w:val="24"/>
        </w:rPr>
        <w:t xml:space="preserve">Cook and </w:t>
      </w:r>
      <w:proofErr w:type="spellStart"/>
      <w:r w:rsidR="00A8131A" w:rsidRPr="002739C0">
        <w:rPr>
          <w:rFonts w:ascii="Times New Roman" w:hAnsi="Times New Roman" w:cs="Times New Roman"/>
          <w:sz w:val="24"/>
          <w:szCs w:val="24"/>
        </w:rPr>
        <w:t>Herzman</w:t>
      </w:r>
      <w:proofErr w:type="spellEnd"/>
      <w:r w:rsidR="00A8131A" w:rsidRPr="002739C0">
        <w:rPr>
          <w:rFonts w:ascii="Times New Roman" w:hAnsi="Times New Roman" w:cs="Times New Roman"/>
          <w:sz w:val="24"/>
          <w:szCs w:val="24"/>
        </w:rPr>
        <w:t xml:space="preserve"> </w:t>
      </w:r>
      <w:r w:rsidR="00557DDD" w:rsidRPr="002739C0">
        <w:rPr>
          <w:rFonts w:ascii="Times New Roman" w:hAnsi="Times New Roman" w:cs="Times New Roman"/>
          <w:sz w:val="24"/>
          <w:szCs w:val="24"/>
        </w:rPr>
        <w:t xml:space="preserve">describe the relationship thusly, </w:t>
      </w:r>
      <w:r w:rsidR="00F66164" w:rsidRPr="002739C0">
        <w:rPr>
          <w:rFonts w:ascii="Times New Roman" w:hAnsi="Times New Roman" w:cs="Times New Roman"/>
          <w:sz w:val="24"/>
          <w:szCs w:val="24"/>
        </w:rPr>
        <w:t>‘</w:t>
      </w:r>
      <w:r w:rsidR="00557DDD" w:rsidRPr="002739C0">
        <w:rPr>
          <w:rFonts w:ascii="Times New Roman" w:hAnsi="Times New Roman" w:cs="Times New Roman"/>
          <w:sz w:val="24"/>
          <w:szCs w:val="24"/>
        </w:rPr>
        <w:t>t</w:t>
      </w:r>
      <w:r w:rsidR="00F66164" w:rsidRPr="002739C0">
        <w:rPr>
          <w:rFonts w:ascii="Times New Roman" w:hAnsi="Times New Roman" w:cs="Times New Roman"/>
          <w:sz w:val="24"/>
          <w:szCs w:val="24"/>
        </w:rPr>
        <w:t>he description of heaven as the new Jerusalem (in Revelation) and the concept that all men are pilgrims seeking to end their journey in eternal rest as citizens of that city are governing metaphors in medieval literature and theology.’</w:t>
      </w:r>
      <w:r w:rsidR="00F66164" w:rsidRPr="002739C0">
        <w:rPr>
          <w:rFonts w:ascii="Times New Roman" w:hAnsi="Times New Roman" w:cs="Times New Roman"/>
          <w:sz w:val="24"/>
          <w:szCs w:val="24"/>
          <w:vertAlign w:val="superscript"/>
        </w:rPr>
        <w:footnoteReference w:id="122"/>
      </w:r>
      <w:r w:rsidR="00EB6808" w:rsidRPr="002739C0">
        <w:rPr>
          <w:rFonts w:ascii="Times New Roman" w:hAnsi="Times New Roman" w:cs="Times New Roman"/>
          <w:sz w:val="24"/>
          <w:szCs w:val="24"/>
        </w:rPr>
        <w:t xml:space="preserve"> This was clearly seen in the centrality of Jerusalem in the maps described in </w:t>
      </w:r>
      <w:r w:rsidR="006E7482">
        <w:rPr>
          <w:rFonts w:ascii="Times New Roman" w:hAnsi="Times New Roman" w:cs="Times New Roman"/>
          <w:sz w:val="24"/>
          <w:szCs w:val="24"/>
        </w:rPr>
        <w:t>c</w:t>
      </w:r>
      <w:r w:rsidR="00EB6808" w:rsidRPr="002739C0">
        <w:rPr>
          <w:rFonts w:ascii="Times New Roman" w:hAnsi="Times New Roman" w:cs="Times New Roman"/>
          <w:sz w:val="24"/>
          <w:szCs w:val="24"/>
        </w:rPr>
        <w:t xml:space="preserve">hapter </w:t>
      </w:r>
      <w:r w:rsidR="006E7482">
        <w:rPr>
          <w:rFonts w:ascii="Times New Roman" w:hAnsi="Times New Roman" w:cs="Times New Roman"/>
          <w:sz w:val="24"/>
          <w:szCs w:val="24"/>
        </w:rPr>
        <w:t>o</w:t>
      </w:r>
      <w:r w:rsidR="00EB6808" w:rsidRPr="002739C0">
        <w:rPr>
          <w:rFonts w:ascii="Times New Roman" w:hAnsi="Times New Roman" w:cs="Times New Roman"/>
          <w:sz w:val="24"/>
          <w:szCs w:val="24"/>
        </w:rPr>
        <w:t>ne.</w:t>
      </w:r>
      <w:r w:rsidR="008613BC" w:rsidRPr="002739C0">
        <w:rPr>
          <w:rFonts w:ascii="Times New Roman" w:hAnsi="Times New Roman" w:cs="Times New Roman"/>
          <w:sz w:val="24"/>
          <w:szCs w:val="24"/>
        </w:rPr>
        <w:t xml:space="preserve"> In this way death and the afterlife </w:t>
      </w:r>
      <w:r w:rsidR="000D7E47">
        <w:rPr>
          <w:rFonts w:ascii="Times New Roman" w:hAnsi="Times New Roman" w:cs="Times New Roman"/>
          <w:sz w:val="24"/>
          <w:szCs w:val="24"/>
        </w:rPr>
        <w:t xml:space="preserve">is </w:t>
      </w:r>
      <w:r w:rsidR="008613BC" w:rsidRPr="002739C0">
        <w:rPr>
          <w:rFonts w:ascii="Times New Roman" w:hAnsi="Times New Roman" w:cs="Times New Roman"/>
          <w:sz w:val="24"/>
          <w:szCs w:val="24"/>
        </w:rPr>
        <w:t xml:space="preserve">represented as a </w:t>
      </w:r>
      <w:r w:rsidR="00555839" w:rsidRPr="002739C0">
        <w:rPr>
          <w:rFonts w:ascii="Times New Roman" w:hAnsi="Times New Roman" w:cs="Times New Roman"/>
          <w:sz w:val="24"/>
          <w:szCs w:val="24"/>
        </w:rPr>
        <w:t>vehicle for ‘home’ in medieval art and literature.</w:t>
      </w:r>
      <w:r w:rsidR="005212DA" w:rsidRPr="002739C0">
        <w:rPr>
          <w:rFonts w:ascii="Times New Roman" w:hAnsi="Times New Roman" w:cs="Times New Roman"/>
          <w:sz w:val="24"/>
          <w:szCs w:val="24"/>
        </w:rPr>
        <w:t xml:space="preserve"> </w:t>
      </w:r>
      <w:r w:rsidR="00F674F0" w:rsidRPr="002739C0">
        <w:rPr>
          <w:rFonts w:ascii="Times New Roman" w:hAnsi="Times New Roman" w:cs="Times New Roman"/>
          <w:sz w:val="24"/>
          <w:szCs w:val="24"/>
        </w:rPr>
        <w:t xml:space="preserve"> This is</w:t>
      </w:r>
      <w:r w:rsidR="00896C5F">
        <w:rPr>
          <w:rFonts w:ascii="Times New Roman" w:hAnsi="Times New Roman" w:cs="Times New Roman"/>
          <w:sz w:val="24"/>
          <w:szCs w:val="24"/>
        </w:rPr>
        <w:t xml:space="preserve"> further</w:t>
      </w:r>
      <w:r w:rsidR="00F674F0" w:rsidRPr="002739C0">
        <w:rPr>
          <w:rFonts w:ascii="Times New Roman" w:hAnsi="Times New Roman" w:cs="Times New Roman"/>
          <w:sz w:val="24"/>
          <w:szCs w:val="24"/>
        </w:rPr>
        <w:t xml:space="preserve"> supported by the fact that </w:t>
      </w:r>
      <w:r w:rsidR="000729BD" w:rsidRPr="002739C0">
        <w:rPr>
          <w:rFonts w:ascii="Times New Roman" w:hAnsi="Times New Roman" w:cs="Times New Roman"/>
          <w:sz w:val="24"/>
          <w:szCs w:val="24"/>
        </w:rPr>
        <w:t xml:space="preserve">many medieval tombs were constructed to look like houses </w:t>
      </w:r>
      <w:proofErr w:type="gramStart"/>
      <w:r w:rsidR="000729BD" w:rsidRPr="002739C0">
        <w:rPr>
          <w:rFonts w:ascii="Times New Roman" w:hAnsi="Times New Roman" w:cs="Times New Roman"/>
          <w:sz w:val="24"/>
          <w:szCs w:val="24"/>
        </w:rPr>
        <w:t>in order to</w:t>
      </w:r>
      <w:proofErr w:type="gramEnd"/>
      <w:r w:rsidR="000729BD" w:rsidRPr="002739C0">
        <w:rPr>
          <w:rFonts w:ascii="Times New Roman" w:hAnsi="Times New Roman" w:cs="Times New Roman"/>
          <w:sz w:val="24"/>
          <w:szCs w:val="24"/>
        </w:rPr>
        <w:t xml:space="preserve"> </w:t>
      </w:r>
      <w:r w:rsidR="007C7C76" w:rsidRPr="002739C0">
        <w:rPr>
          <w:rFonts w:ascii="Times New Roman" w:hAnsi="Times New Roman" w:cs="Times New Roman"/>
          <w:sz w:val="24"/>
          <w:szCs w:val="24"/>
        </w:rPr>
        <w:t>demonstrate the finality of death</w:t>
      </w:r>
      <w:r w:rsidR="00131A15">
        <w:rPr>
          <w:rFonts w:ascii="Times New Roman" w:hAnsi="Times New Roman" w:cs="Times New Roman"/>
          <w:sz w:val="24"/>
          <w:szCs w:val="24"/>
        </w:rPr>
        <w:t xml:space="preserve"> and the arrival home</w:t>
      </w:r>
      <w:r w:rsidR="005170CB" w:rsidRPr="002739C0">
        <w:rPr>
          <w:rFonts w:ascii="Times New Roman" w:hAnsi="Times New Roman" w:cs="Times New Roman"/>
          <w:sz w:val="24"/>
          <w:szCs w:val="24"/>
        </w:rPr>
        <w:t>.</w:t>
      </w:r>
      <w:r w:rsidR="005170CB" w:rsidRPr="002739C0">
        <w:rPr>
          <w:rFonts w:ascii="Times New Roman" w:hAnsi="Times New Roman" w:cs="Times New Roman"/>
          <w:sz w:val="24"/>
          <w:szCs w:val="24"/>
          <w:vertAlign w:val="superscript"/>
        </w:rPr>
        <w:footnoteReference w:id="123"/>
      </w:r>
      <w:r w:rsidR="005170CB" w:rsidRPr="002739C0">
        <w:rPr>
          <w:rFonts w:ascii="Times New Roman" w:hAnsi="Times New Roman" w:cs="Times New Roman"/>
          <w:sz w:val="24"/>
          <w:szCs w:val="24"/>
        </w:rPr>
        <w:t xml:space="preserve"> </w:t>
      </w:r>
      <w:r w:rsidR="005212DA" w:rsidRPr="002739C0">
        <w:rPr>
          <w:rFonts w:ascii="Times New Roman" w:hAnsi="Times New Roman" w:cs="Times New Roman"/>
          <w:sz w:val="24"/>
          <w:szCs w:val="24"/>
        </w:rPr>
        <w:t>However</w:t>
      </w:r>
      <w:r w:rsidR="00312BF6" w:rsidRPr="002739C0">
        <w:rPr>
          <w:rFonts w:ascii="Times New Roman" w:hAnsi="Times New Roman" w:cs="Times New Roman"/>
          <w:sz w:val="24"/>
          <w:szCs w:val="24"/>
        </w:rPr>
        <w:t xml:space="preserve">, it is not just the ‘homeness’ of the afterlife that </w:t>
      </w:r>
      <w:r w:rsidR="00C93929" w:rsidRPr="002739C0">
        <w:rPr>
          <w:rFonts w:ascii="Times New Roman" w:hAnsi="Times New Roman" w:cs="Times New Roman"/>
          <w:sz w:val="24"/>
          <w:szCs w:val="24"/>
        </w:rPr>
        <w:t>made it so appealing to the imaginations of medieval Western Europe</w:t>
      </w:r>
      <w:r w:rsidR="00D64106">
        <w:rPr>
          <w:rFonts w:ascii="Times New Roman" w:hAnsi="Times New Roman" w:cs="Times New Roman"/>
          <w:sz w:val="24"/>
          <w:szCs w:val="24"/>
        </w:rPr>
        <w:t xml:space="preserve"> but a delivery to judgement.</w:t>
      </w:r>
      <w:r w:rsidR="00A061F9" w:rsidRPr="002739C0">
        <w:rPr>
          <w:rFonts w:ascii="Times New Roman" w:hAnsi="Times New Roman" w:cs="Times New Roman"/>
          <w:sz w:val="24"/>
          <w:szCs w:val="24"/>
        </w:rPr>
        <w:t xml:space="preserve"> </w:t>
      </w:r>
      <w:r w:rsidR="009B598C">
        <w:rPr>
          <w:rFonts w:ascii="Times New Roman" w:hAnsi="Times New Roman" w:cs="Times New Roman"/>
          <w:sz w:val="24"/>
          <w:szCs w:val="24"/>
        </w:rPr>
        <w:t>Fre</w:t>
      </w:r>
      <w:r w:rsidR="00890820">
        <w:rPr>
          <w:rFonts w:ascii="Times New Roman" w:hAnsi="Times New Roman" w:cs="Times New Roman"/>
          <w:sz w:val="24"/>
          <w:szCs w:val="24"/>
        </w:rPr>
        <w:t>i</w:t>
      </w:r>
      <w:r w:rsidR="009B598C">
        <w:rPr>
          <w:rFonts w:ascii="Times New Roman" w:hAnsi="Times New Roman" w:cs="Times New Roman"/>
          <w:sz w:val="24"/>
          <w:szCs w:val="24"/>
        </w:rPr>
        <w:t>dman</w:t>
      </w:r>
      <w:r w:rsidR="00952250" w:rsidRPr="002739C0">
        <w:rPr>
          <w:rFonts w:ascii="Times New Roman" w:hAnsi="Times New Roman" w:cs="Times New Roman"/>
          <w:sz w:val="24"/>
          <w:szCs w:val="24"/>
        </w:rPr>
        <w:t xml:space="preserve"> suggest</w:t>
      </w:r>
      <w:r w:rsidR="00890820">
        <w:rPr>
          <w:rFonts w:ascii="Times New Roman" w:hAnsi="Times New Roman" w:cs="Times New Roman"/>
          <w:sz w:val="24"/>
          <w:szCs w:val="24"/>
        </w:rPr>
        <w:t>s</w:t>
      </w:r>
      <w:r w:rsidR="00952250" w:rsidRPr="002739C0">
        <w:rPr>
          <w:rFonts w:ascii="Times New Roman" w:hAnsi="Times New Roman" w:cs="Times New Roman"/>
          <w:sz w:val="24"/>
          <w:szCs w:val="24"/>
        </w:rPr>
        <w:t xml:space="preserve"> that the role of much cosmological art was</w:t>
      </w:r>
      <w:r w:rsidR="00544AA9" w:rsidRPr="002739C0">
        <w:rPr>
          <w:rFonts w:ascii="Times New Roman" w:hAnsi="Times New Roman" w:cs="Times New Roman"/>
          <w:sz w:val="24"/>
          <w:szCs w:val="24"/>
        </w:rPr>
        <w:t xml:space="preserve"> ‘</w:t>
      </w:r>
      <w:r w:rsidR="00952250" w:rsidRPr="002739C0">
        <w:rPr>
          <w:rFonts w:ascii="Times New Roman" w:hAnsi="Times New Roman" w:cs="Times New Roman"/>
          <w:sz w:val="24"/>
          <w:szCs w:val="24"/>
        </w:rPr>
        <w:t>to attract attention to [the] timeless message… that Jerusalem and the cross are the focal point of a world dominated by death and the day of judgment</w:t>
      </w:r>
      <w:r w:rsidR="007134B1">
        <w:rPr>
          <w:rFonts w:ascii="Times New Roman" w:hAnsi="Times New Roman" w:cs="Times New Roman"/>
          <w:sz w:val="24"/>
          <w:szCs w:val="24"/>
        </w:rPr>
        <w:t>.</w:t>
      </w:r>
      <w:r w:rsidR="00952250" w:rsidRPr="002739C0">
        <w:rPr>
          <w:rFonts w:ascii="Times New Roman" w:hAnsi="Times New Roman" w:cs="Times New Roman"/>
          <w:sz w:val="24"/>
          <w:szCs w:val="24"/>
        </w:rPr>
        <w:t>’</w:t>
      </w:r>
      <w:r w:rsidR="00952250" w:rsidRPr="002739C0">
        <w:rPr>
          <w:rFonts w:ascii="Times New Roman" w:hAnsi="Times New Roman" w:cs="Times New Roman"/>
          <w:sz w:val="24"/>
          <w:szCs w:val="24"/>
          <w:vertAlign w:val="superscript"/>
        </w:rPr>
        <w:footnoteReference w:id="124"/>
      </w:r>
      <w:r w:rsidR="00952250" w:rsidRPr="002739C0">
        <w:rPr>
          <w:rFonts w:ascii="Times New Roman" w:hAnsi="Times New Roman" w:cs="Times New Roman"/>
          <w:sz w:val="24"/>
          <w:szCs w:val="24"/>
        </w:rPr>
        <w:t xml:space="preserve"> </w:t>
      </w:r>
      <w:r w:rsidR="00ED12BC" w:rsidRPr="002739C0">
        <w:rPr>
          <w:rFonts w:ascii="Times New Roman" w:hAnsi="Times New Roman" w:cs="Times New Roman"/>
          <w:sz w:val="24"/>
          <w:szCs w:val="24"/>
        </w:rPr>
        <w:t xml:space="preserve">While dramatic </w:t>
      </w:r>
      <w:r w:rsidR="009A1CD6" w:rsidRPr="002739C0">
        <w:rPr>
          <w:rFonts w:ascii="Times New Roman" w:hAnsi="Times New Roman" w:cs="Times New Roman"/>
          <w:sz w:val="24"/>
          <w:szCs w:val="24"/>
        </w:rPr>
        <w:t>depictions of the</w:t>
      </w:r>
      <w:r w:rsidR="007134B1">
        <w:rPr>
          <w:rFonts w:ascii="Times New Roman" w:hAnsi="Times New Roman" w:cs="Times New Roman"/>
          <w:sz w:val="24"/>
          <w:szCs w:val="24"/>
        </w:rPr>
        <w:t xml:space="preserve"> theme of the</w:t>
      </w:r>
      <w:r w:rsidR="009A1CD6" w:rsidRPr="002739C0">
        <w:rPr>
          <w:rFonts w:ascii="Times New Roman" w:hAnsi="Times New Roman" w:cs="Times New Roman"/>
          <w:sz w:val="24"/>
          <w:szCs w:val="24"/>
        </w:rPr>
        <w:t xml:space="preserve"> Last Judgement may have arguably been used to incite fear </w:t>
      </w:r>
      <w:r w:rsidR="0064698D" w:rsidRPr="002739C0">
        <w:rPr>
          <w:rFonts w:ascii="Times New Roman" w:hAnsi="Times New Roman" w:cs="Times New Roman"/>
          <w:sz w:val="24"/>
          <w:szCs w:val="24"/>
        </w:rPr>
        <w:t xml:space="preserve">and obedience in the masses, the medieval understanding of </w:t>
      </w:r>
      <w:r w:rsidR="00312BF6" w:rsidRPr="002739C0">
        <w:rPr>
          <w:rFonts w:ascii="Times New Roman" w:hAnsi="Times New Roman" w:cs="Times New Roman"/>
          <w:sz w:val="24"/>
          <w:szCs w:val="24"/>
        </w:rPr>
        <w:t>it</w:t>
      </w:r>
      <w:r w:rsidR="00896D24" w:rsidRPr="002739C0">
        <w:rPr>
          <w:rFonts w:ascii="Times New Roman" w:hAnsi="Times New Roman" w:cs="Times New Roman"/>
          <w:sz w:val="24"/>
          <w:szCs w:val="24"/>
        </w:rPr>
        <w:t xml:space="preserve"> was not one based entirely on dread. </w:t>
      </w:r>
      <w:r w:rsidR="005B1498" w:rsidRPr="002739C0">
        <w:rPr>
          <w:rFonts w:ascii="Times New Roman" w:hAnsi="Times New Roman" w:cs="Times New Roman"/>
          <w:sz w:val="24"/>
          <w:szCs w:val="24"/>
        </w:rPr>
        <w:t xml:space="preserve"> Giotto hangs usurers in his fresco of the last judgement in the </w:t>
      </w:r>
      <w:proofErr w:type="spellStart"/>
      <w:r w:rsidR="00A037DE" w:rsidRPr="002739C0">
        <w:rPr>
          <w:rFonts w:ascii="Times New Roman" w:hAnsi="Times New Roman" w:cs="Times New Roman"/>
          <w:sz w:val="24"/>
          <w:szCs w:val="24"/>
        </w:rPr>
        <w:t>S</w:t>
      </w:r>
      <w:r w:rsidR="005B1498" w:rsidRPr="002739C0">
        <w:rPr>
          <w:rFonts w:ascii="Times New Roman" w:hAnsi="Times New Roman" w:cs="Times New Roman"/>
          <w:sz w:val="24"/>
          <w:szCs w:val="24"/>
        </w:rPr>
        <w:t>crovegni</w:t>
      </w:r>
      <w:proofErr w:type="spellEnd"/>
      <w:r w:rsidR="005B1498" w:rsidRPr="002739C0">
        <w:rPr>
          <w:rFonts w:ascii="Times New Roman" w:hAnsi="Times New Roman" w:cs="Times New Roman"/>
          <w:sz w:val="24"/>
          <w:szCs w:val="24"/>
        </w:rPr>
        <w:t xml:space="preserve"> </w:t>
      </w:r>
      <w:r w:rsidR="00A037DE" w:rsidRPr="002739C0">
        <w:rPr>
          <w:rFonts w:ascii="Times New Roman" w:hAnsi="Times New Roman" w:cs="Times New Roman"/>
          <w:sz w:val="24"/>
          <w:szCs w:val="24"/>
        </w:rPr>
        <w:t>C</w:t>
      </w:r>
      <w:r w:rsidR="005B1498" w:rsidRPr="002739C0">
        <w:rPr>
          <w:rFonts w:ascii="Times New Roman" w:hAnsi="Times New Roman" w:cs="Times New Roman"/>
          <w:sz w:val="24"/>
          <w:szCs w:val="24"/>
        </w:rPr>
        <w:t xml:space="preserve">hapel despite </w:t>
      </w:r>
      <w:r w:rsidR="00C74E72" w:rsidRPr="002739C0">
        <w:rPr>
          <w:rFonts w:ascii="Times New Roman" w:hAnsi="Times New Roman" w:cs="Times New Roman"/>
          <w:sz w:val="24"/>
          <w:szCs w:val="24"/>
        </w:rPr>
        <w:t>his patron</w:t>
      </w:r>
      <w:r w:rsidR="005B1498" w:rsidRPr="002739C0">
        <w:rPr>
          <w:rFonts w:ascii="Times New Roman" w:hAnsi="Times New Roman" w:cs="Times New Roman"/>
          <w:sz w:val="24"/>
          <w:szCs w:val="24"/>
        </w:rPr>
        <w:t xml:space="preserve"> being a usurer so bad that Dante put him in hell.</w:t>
      </w:r>
      <w:r w:rsidR="005B1498" w:rsidRPr="002739C0">
        <w:rPr>
          <w:rFonts w:ascii="Times New Roman" w:hAnsi="Times New Roman" w:cs="Times New Roman"/>
          <w:sz w:val="24"/>
          <w:szCs w:val="24"/>
          <w:vertAlign w:val="superscript"/>
        </w:rPr>
        <w:footnoteReference w:id="125"/>
      </w:r>
    </w:p>
    <w:p w14:paraId="741D5E4F" w14:textId="55DF4C7F" w:rsidR="00302876" w:rsidRPr="002739C0" w:rsidRDefault="00302876" w:rsidP="00D30745">
      <w:pPr>
        <w:spacing w:line="480" w:lineRule="auto"/>
        <w:jc w:val="both"/>
        <w:rPr>
          <w:rFonts w:ascii="Times New Roman" w:hAnsi="Times New Roman" w:cs="Times New Roman"/>
          <w:sz w:val="24"/>
          <w:szCs w:val="24"/>
        </w:rPr>
      </w:pPr>
    </w:p>
    <w:p w14:paraId="231A5A1E" w14:textId="0D2D71C7" w:rsidR="00F67C0D" w:rsidRPr="002739C0" w:rsidRDefault="001C3E5F" w:rsidP="00F67C0D">
      <w:pPr>
        <w:spacing w:line="480" w:lineRule="auto"/>
        <w:jc w:val="both"/>
        <w:rPr>
          <w:rFonts w:ascii="Times New Roman" w:hAnsi="Times New Roman" w:cs="Times New Roman"/>
          <w:sz w:val="24"/>
          <w:szCs w:val="24"/>
        </w:rPr>
      </w:pPr>
      <w:r w:rsidRPr="002739C0">
        <w:rPr>
          <w:rFonts w:ascii="Times New Roman" w:hAnsi="Times New Roman" w:cs="Times New Roman"/>
          <w:sz w:val="24"/>
          <w:szCs w:val="24"/>
        </w:rPr>
        <w:t>Despite Augustine</w:t>
      </w:r>
      <w:r w:rsidR="00E20524" w:rsidRPr="002739C0">
        <w:rPr>
          <w:rFonts w:ascii="Times New Roman" w:hAnsi="Times New Roman" w:cs="Times New Roman"/>
          <w:sz w:val="24"/>
          <w:szCs w:val="24"/>
        </w:rPr>
        <w:t>’s</w:t>
      </w:r>
      <w:r w:rsidR="00445AF0" w:rsidRPr="002739C0">
        <w:rPr>
          <w:rFonts w:ascii="Times New Roman" w:hAnsi="Times New Roman" w:cs="Times New Roman"/>
          <w:sz w:val="24"/>
          <w:szCs w:val="24"/>
        </w:rPr>
        <w:t xml:space="preserve"> inv</w:t>
      </w:r>
      <w:r w:rsidR="00E20524" w:rsidRPr="002739C0">
        <w:rPr>
          <w:rFonts w:ascii="Times New Roman" w:hAnsi="Times New Roman" w:cs="Times New Roman"/>
          <w:sz w:val="24"/>
          <w:szCs w:val="24"/>
        </w:rPr>
        <w:t xml:space="preserve">itations to not </w:t>
      </w:r>
      <w:r w:rsidR="00447960" w:rsidRPr="002739C0">
        <w:rPr>
          <w:rFonts w:ascii="Times New Roman" w:hAnsi="Times New Roman" w:cs="Times New Roman"/>
          <w:sz w:val="24"/>
          <w:szCs w:val="24"/>
        </w:rPr>
        <w:t>think of the earth as a home</w:t>
      </w:r>
      <w:r w:rsidR="00205401" w:rsidRPr="002739C0">
        <w:rPr>
          <w:rFonts w:ascii="Times New Roman" w:hAnsi="Times New Roman" w:cs="Times New Roman"/>
          <w:sz w:val="24"/>
          <w:szCs w:val="24"/>
        </w:rPr>
        <w:t>, there were many ways that home was established on earth in the medieval imagination.</w:t>
      </w:r>
      <w:r w:rsidR="0033254F" w:rsidRPr="002739C0">
        <w:rPr>
          <w:rFonts w:ascii="Times New Roman" w:hAnsi="Times New Roman" w:cs="Times New Roman"/>
          <w:sz w:val="24"/>
          <w:szCs w:val="24"/>
        </w:rPr>
        <w:t xml:space="preserve"> For the purposes </w:t>
      </w:r>
      <w:r w:rsidR="0033254F" w:rsidRPr="002739C0">
        <w:rPr>
          <w:rFonts w:ascii="Times New Roman" w:hAnsi="Times New Roman" w:cs="Times New Roman"/>
          <w:sz w:val="24"/>
          <w:szCs w:val="24"/>
        </w:rPr>
        <w:lastRenderedPageBreak/>
        <w:t xml:space="preserve">of </w:t>
      </w:r>
      <w:proofErr w:type="gramStart"/>
      <w:r w:rsidR="0033254F" w:rsidRPr="002739C0">
        <w:rPr>
          <w:rFonts w:ascii="Times New Roman" w:hAnsi="Times New Roman" w:cs="Times New Roman"/>
          <w:sz w:val="24"/>
          <w:szCs w:val="24"/>
        </w:rPr>
        <w:t>clarity</w:t>
      </w:r>
      <w:proofErr w:type="gramEnd"/>
      <w:r w:rsidR="0033254F" w:rsidRPr="002739C0">
        <w:rPr>
          <w:rFonts w:ascii="Times New Roman" w:hAnsi="Times New Roman" w:cs="Times New Roman"/>
          <w:sz w:val="24"/>
          <w:szCs w:val="24"/>
        </w:rPr>
        <w:t xml:space="preserve"> the word home will, in this case, be defined in opposition to the journey and dynamicity that pilgrim identity championed. Therefore, places that were established as homes were stationary places,</w:t>
      </w:r>
      <w:r w:rsidR="00071958">
        <w:rPr>
          <w:rFonts w:ascii="Times New Roman" w:hAnsi="Times New Roman" w:cs="Times New Roman"/>
          <w:sz w:val="24"/>
          <w:szCs w:val="24"/>
        </w:rPr>
        <w:t xml:space="preserve"> and</w:t>
      </w:r>
      <w:r w:rsidR="0033254F" w:rsidRPr="002739C0">
        <w:rPr>
          <w:rFonts w:ascii="Times New Roman" w:hAnsi="Times New Roman" w:cs="Times New Roman"/>
          <w:sz w:val="24"/>
          <w:szCs w:val="24"/>
        </w:rPr>
        <w:t xml:space="preserve"> places that were </w:t>
      </w:r>
      <w:r w:rsidR="00760B46" w:rsidRPr="002739C0">
        <w:rPr>
          <w:rFonts w:ascii="Times New Roman" w:hAnsi="Times New Roman" w:cs="Times New Roman"/>
          <w:sz w:val="24"/>
          <w:szCs w:val="24"/>
        </w:rPr>
        <w:t>defined by their immovability.</w:t>
      </w:r>
      <w:r w:rsidR="00F825AC" w:rsidRPr="002739C0">
        <w:rPr>
          <w:rFonts w:ascii="Times New Roman" w:hAnsi="Times New Roman" w:cs="Times New Roman"/>
          <w:sz w:val="24"/>
          <w:szCs w:val="24"/>
        </w:rPr>
        <w:t xml:space="preserve"> </w:t>
      </w:r>
      <w:r w:rsidR="00E20524" w:rsidRPr="002739C0">
        <w:rPr>
          <w:rFonts w:ascii="Times New Roman" w:hAnsi="Times New Roman" w:cs="Times New Roman"/>
          <w:sz w:val="24"/>
          <w:szCs w:val="24"/>
        </w:rPr>
        <w:t xml:space="preserve"> </w:t>
      </w:r>
      <w:r w:rsidR="00F4783E" w:rsidRPr="002739C0">
        <w:rPr>
          <w:rFonts w:ascii="Times New Roman" w:hAnsi="Times New Roman" w:cs="Times New Roman"/>
          <w:sz w:val="24"/>
          <w:szCs w:val="24"/>
        </w:rPr>
        <w:t>Chaucer, who found himself briefly in exile</w:t>
      </w:r>
      <w:r w:rsidR="00990F1A" w:rsidRPr="002739C0">
        <w:rPr>
          <w:rFonts w:ascii="Times New Roman" w:hAnsi="Times New Roman" w:cs="Times New Roman"/>
          <w:sz w:val="24"/>
          <w:szCs w:val="24"/>
        </w:rPr>
        <w:t>,</w:t>
      </w:r>
      <w:r w:rsidR="00F4783E" w:rsidRPr="002739C0">
        <w:rPr>
          <w:rStyle w:val="FootnoteReference"/>
          <w:rFonts w:ascii="Times New Roman" w:hAnsi="Times New Roman" w:cs="Times New Roman"/>
          <w:sz w:val="24"/>
          <w:szCs w:val="24"/>
        </w:rPr>
        <w:footnoteReference w:id="126"/>
      </w:r>
      <w:r w:rsidR="00982E36" w:rsidRPr="002739C0">
        <w:rPr>
          <w:rFonts w:ascii="Times New Roman" w:hAnsi="Times New Roman" w:cs="Times New Roman"/>
          <w:sz w:val="24"/>
          <w:szCs w:val="24"/>
        </w:rPr>
        <w:t xml:space="preserve"> lamented</w:t>
      </w:r>
      <w:r w:rsidR="00990F1A" w:rsidRPr="002739C0">
        <w:rPr>
          <w:rFonts w:ascii="Times New Roman" w:hAnsi="Times New Roman" w:cs="Times New Roman"/>
          <w:sz w:val="24"/>
          <w:szCs w:val="24"/>
        </w:rPr>
        <w:t>, in his despair that</w:t>
      </w:r>
      <w:r w:rsidR="00F4783E" w:rsidRPr="002739C0">
        <w:rPr>
          <w:rFonts w:ascii="Times New Roman" w:hAnsi="Times New Roman" w:cs="Times New Roman"/>
          <w:sz w:val="24"/>
          <w:szCs w:val="24"/>
        </w:rPr>
        <w:t xml:space="preserve"> ‘</w:t>
      </w:r>
      <w:r w:rsidR="00990F1A" w:rsidRPr="002739C0">
        <w:rPr>
          <w:rFonts w:ascii="Times New Roman" w:hAnsi="Times New Roman" w:cs="Times New Roman"/>
          <w:sz w:val="24"/>
          <w:szCs w:val="24"/>
        </w:rPr>
        <w:t>h</w:t>
      </w:r>
      <w:r w:rsidR="00F4783E" w:rsidRPr="002739C0">
        <w:rPr>
          <w:rFonts w:ascii="Times New Roman" w:hAnsi="Times New Roman" w:cs="Times New Roman"/>
          <w:sz w:val="24"/>
          <w:szCs w:val="24"/>
        </w:rPr>
        <w:t>ere is no home, here is but wilderness.’</w:t>
      </w:r>
      <w:r w:rsidR="00F4783E" w:rsidRPr="002739C0">
        <w:rPr>
          <w:rFonts w:ascii="Times New Roman" w:hAnsi="Times New Roman" w:cs="Times New Roman"/>
          <w:sz w:val="24"/>
          <w:szCs w:val="24"/>
          <w:vertAlign w:val="superscript"/>
        </w:rPr>
        <w:footnoteReference w:id="127"/>
      </w:r>
      <w:r w:rsidR="00F4783E" w:rsidRPr="002739C0">
        <w:rPr>
          <w:rFonts w:ascii="Times New Roman" w:hAnsi="Times New Roman" w:cs="Times New Roman"/>
          <w:sz w:val="24"/>
          <w:szCs w:val="24"/>
        </w:rPr>
        <w:t xml:space="preserve"> </w:t>
      </w:r>
      <w:r w:rsidR="00571F3E" w:rsidRPr="002739C0">
        <w:rPr>
          <w:rFonts w:ascii="Times New Roman" w:hAnsi="Times New Roman" w:cs="Times New Roman"/>
          <w:sz w:val="24"/>
          <w:szCs w:val="24"/>
        </w:rPr>
        <w:t>However, there were some in the medieval period who very much desired to make their home in the wilderness.</w:t>
      </w:r>
      <w:r w:rsidR="00EE3DA7" w:rsidRPr="002739C0">
        <w:rPr>
          <w:rFonts w:ascii="Times New Roman" w:hAnsi="Times New Roman" w:cs="Times New Roman"/>
          <w:sz w:val="24"/>
          <w:szCs w:val="24"/>
        </w:rPr>
        <w:t xml:space="preserve"> Monastic orders</w:t>
      </w:r>
      <w:r w:rsidR="009B1F43">
        <w:rPr>
          <w:rFonts w:ascii="Times New Roman" w:hAnsi="Times New Roman" w:cs="Times New Roman"/>
          <w:sz w:val="24"/>
          <w:szCs w:val="24"/>
        </w:rPr>
        <w:t xml:space="preserve"> as examples of willing exiles</w:t>
      </w:r>
      <w:r w:rsidR="00EE3DA7" w:rsidRPr="002739C0">
        <w:rPr>
          <w:rFonts w:ascii="Times New Roman" w:hAnsi="Times New Roman" w:cs="Times New Roman"/>
          <w:sz w:val="24"/>
          <w:szCs w:val="24"/>
        </w:rPr>
        <w:t xml:space="preserve"> (Cistercians in particular)</w:t>
      </w:r>
      <w:r w:rsidR="0080495C" w:rsidRPr="002739C0">
        <w:rPr>
          <w:rFonts w:ascii="Times New Roman" w:hAnsi="Times New Roman" w:cs="Times New Roman"/>
          <w:sz w:val="24"/>
          <w:szCs w:val="24"/>
        </w:rPr>
        <w:t xml:space="preserve"> often intentionally built their houses in </w:t>
      </w:r>
      <w:r w:rsidR="00CE6316" w:rsidRPr="002739C0">
        <w:rPr>
          <w:rFonts w:ascii="Times New Roman" w:hAnsi="Times New Roman" w:cs="Times New Roman"/>
          <w:sz w:val="24"/>
          <w:szCs w:val="24"/>
        </w:rPr>
        <w:t>the metaphor</w:t>
      </w:r>
      <w:r w:rsidR="006B665F" w:rsidRPr="002739C0">
        <w:rPr>
          <w:rFonts w:ascii="Times New Roman" w:hAnsi="Times New Roman" w:cs="Times New Roman"/>
          <w:sz w:val="24"/>
          <w:szCs w:val="24"/>
        </w:rPr>
        <w:t>i</w:t>
      </w:r>
      <w:r w:rsidR="00CE6316" w:rsidRPr="002739C0">
        <w:rPr>
          <w:rFonts w:ascii="Times New Roman" w:hAnsi="Times New Roman" w:cs="Times New Roman"/>
          <w:sz w:val="24"/>
          <w:szCs w:val="24"/>
        </w:rPr>
        <w:t>ca</w:t>
      </w:r>
      <w:r w:rsidR="006B665F" w:rsidRPr="002739C0">
        <w:rPr>
          <w:rFonts w:ascii="Times New Roman" w:hAnsi="Times New Roman" w:cs="Times New Roman"/>
          <w:sz w:val="24"/>
          <w:szCs w:val="24"/>
        </w:rPr>
        <w:t>l</w:t>
      </w:r>
      <w:r w:rsidR="00CE6316" w:rsidRPr="002739C0">
        <w:rPr>
          <w:rFonts w:ascii="Times New Roman" w:hAnsi="Times New Roman" w:cs="Times New Roman"/>
          <w:sz w:val="24"/>
          <w:szCs w:val="24"/>
        </w:rPr>
        <w:t xml:space="preserve"> ‘desert’ of wild and remote places.</w:t>
      </w:r>
      <w:r w:rsidR="00CE6316" w:rsidRPr="002739C0">
        <w:rPr>
          <w:rStyle w:val="FootnoteReference"/>
          <w:rFonts w:ascii="Times New Roman" w:hAnsi="Times New Roman" w:cs="Times New Roman"/>
          <w:sz w:val="24"/>
          <w:szCs w:val="24"/>
        </w:rPr>
        <w:footnoteReference w:id="128"/>
      </w:r>
      <w:r w:rsidR="00953E22" w:rsidRPr="002739C0">
        <w:rPr>
          <w:rFonts w:ascii="Times New Roman" w:hAnsi="Times New Roman" w:cs="Times New Roman"/>
          <w:sz w:val="24"/>
          <w:szCs w:val="24"/>
        </w:rPr>
        <w:t xml:space="preserve"> </w:t>
      </w:r>
      <w:r w:rsidR="0062121C" w:rsidRPr="002739C0">
        <w:rPr>
          <w:rFonts w:ascii="Times New Roman" w:hAnsi="Times New Roman" w:cs="Times New Roman"/>
          <w:sz w:val="24"/>
          <w:szCs w:val="24"/>
        </w:rPr>
        <w:t>They defined themselves by their exile, which is the opposite of home</w:t>
      </w:r>
      <w:r w:rsidR="000F1E6F" w:rsidRPr="002739C0">
        <w:rPr>
          <w:rFonts w:ascii="Times New Roman" w:hAnsi="Times New Roman" w:cs="Times New Roman"/>
          <w:sz w:val="24"/>
          <w:szCs w:val="24"/>
        </w:rPr>
        <w:t>.</w:t>
      </w:r>
      <w:r w:rsidR="00165ABB" w:rsidRPr="002739C0">
        <w:rPr>
          <w:rFonts w:ascii="Times New Roman" w:hAnsi="Times New Roman" w:cs="Times New Roman"/>
          <w:sz w:val="24"/>
          <w:szCs w:val="24"/>
        </w:rPr>
        <w:t xml:space="preserve"> </w:t>
      </w:r>
      <w:proofErr w:type="spellStart"/>
      <w:r w:rsidR="00900029" w:rsidRPr="002739C0">
        <w:rPr>
          <w:rFonts w:ascii="Times New Roman" w:hAnsi="Times New Roman" w:cs="Times New Roman"/>
          <w:sz w:val="24"/>
          <w:szCs w:val="24"/>
        </w:rPr>
        <w:t>Oderic</w:t>
      </w:r>
      <w:proofErr w:type="spellEnd"/>
      <w:r w:rsidR="00900029" w:rsidRPr="002739C0">
        <w:rPr>
          <w:rFonts w:ascii="Times New Roman" w:hAnsi="Times New Roman" w:cs="Times New Roman"/>
          <w:sz w:val="24"/>
          <w:szCs w:val="24"/>
        </w:rPr>
        <w:t xml:space="preserve"> Vitalis likens his </w:t>
      </w:r>
      <w:r w:rsidR="008A473F" w:rsidRPr="002739C0">
        <w:rPr>
          <w:rFonts w:ascii="Times New Roman" w:hAnsi="Times New Roman" w:cs="Times New Roman"/>
          <w:sz w:val="24"/>
          <w:szCs w:val="24"/>
        </w:rPr>
        <w:t xml:space="preserve">entry into monastic life </w:t>
      </w:r>
      <w:r w:rsidR="00165ABB" w:rsidRPr="002739C0">
        <w:rPr>
          <w:rFonts w:ascii="Times New Roman" w:hAnsi="Times New Roman" w:cs="Times New Roman"/>
          <w:sz w:val="24"/>
          <w:szCs w:val="24"/>
        </w:rPr>
        <w:t xml:space="preserve">to the selling of Joseph into </w:t>
      </w:r>
      <w:r w:rsidR="00F93CE6" w:rsidRPr="002739C0">
        <w:rPr>
          <w:rFonts w:ascii="Times New Roman" w:hAnsi="Times New Roman" w:cs="Times New Roman"/>
          <w:sz w:val="24"/>
          <w:szCs w:val="24"/>
        </w:rPr>
        <w:t xml:space="preserve"> Egyptian slavery</w:t>
      </w:r>
      <w:r w:rsidR="001B2EFE">
        <w:rPr>
          <w:rFonts w:ascii="Times New Roman" w:hAnsi="Times New Roman" w:cs="Times New Roman"/>
          <w:sz w:val="24"/>
          <w:szCs w:val="24"/>
        </w:rPr>
        <w:t>,</w:t>
      </w:r>
      <w:r w:rsidR="00F93CE6" w:rsidRPr="002739C0">
        <w:rPr>
          <w:rFonts w:ascii="Times New Roman" w:hAnsi="Times New Roman" w:cs="Times New Roman"/>
          <w:sz w:val="24"/>
          <w:szCs w:val="24"/>
        </w:rPr>
        <w:t xml:space="preserve"> </w:t>
      </w:r>
      <w:r w:rsidR="00894B72" w:rsidRPr="002739C0">
        <w:rPr>
          <w:rFonts w:ascii="Times New Roman" w:hAnsi="Times New Roman" w:cs="Times New Roman"/>
          <w:sz w:val="24"/>
          <w:szCs w:val="24"/>
        </w:rPr>
        <w:t>‘Like Joseph in Egypt I heard a language I did not under</w:t>
      </w:r>
      <w:r w:rsidR="00EE0A97" w:rsidRPr="002739C0">
        <w:rPr>
          <w:rFonts w:ascii="Times New Roman" w:hAnsi="Times New Roman" w:cs="Times New Roman"/>
          <w:sz w:val="24"/>
          <w:szCs w:val="24"/>
        </w:rPr>
        <w:t>stand</w:t>
      </w:r>
      <w:r w:rsidR="000F1E6F" w:rsidRPr="002739C0">
        <w:rPr>
          <w:rFonts w:ascii="Times New Roman" w:hAnsi="Times New Roman" w:cs="Times New Roman"/>
          <w:sz w:val="24"/>
          <w:szCs w:val="24"/>
        </w:rPr>
        <w:t>.</w:t>
      </w:r>
      <w:r w:rsidR="00DC099D" w:rsidRPr="002739C0">
        <w:rPr>
          <w:rFonts w:ascii="Times New Roman" w:hAnsi="Times New Roman" w:cs="Times New Roman"/>
          <w:sz w:val="24"/>
          <w:szCs w:val="24"/>
        </w:rPr>
        <w:t>’</w:t>
      </w:r>
      <w:r w:rsidR="00DC099D" w:rsidRPr="002739C0">
        <w:rPr>
          <w:rStyle w:val="FootnoteReference"/>
          <w:rFonts w:ascii="Times New Roman" w:hAnsi="Times New Roman" w:cs="Times New Roman"/>
          <w:sz w:val="24"/>
          <w:szCs w:val="24"/>
        </w:rPr>
        <w:footnoteReference w:id="129"/>
      </w:r>
      <w:r w:rsidR="0094722A" w:rsidRPr="002739C0">
        <w:rPr>
          <w:rFonts w:ascii="Times New Roman" w:hAnsi="Times New Roman" w:cs="Times New Roman"/>
          <w:sz w:val="24"/>
          <w:szCs w:val="24"/>
        </w:rPr>
        <w:t xml:space="preserve"> Despite this </w:t>
      </w:r>
      <w:r w:rsidR="00851772" w:rsidRPr="002739C0">
        <w:rPr>
          <w:rFonts w:ascii="Times New Roman" w:hAnsi="Times New Roman" w:cs="Times New Roman"/>
          <w:sz w:val="24"/>
          <w:szCs w:val="24"/>
        </w:rPr>
        <w:t xml:space="preserve">clear ideal of living in a </w:t>
      </w:r>
      <w:proofErr w:type="spellStart"/>
      <w:r w:rsidR="00851772" w:rsidRPr="002739C0">
        <w:rPr>
          <w:rFonts w:ascii="Times New Roman" w:hAnsi="Times New Roman" w:cs="Times New Roman"/>
          <w:sz w:val="24"/>
          <w:szCs w:val="24"/>
        </w:rPr>
        <w:t>self imposed</w:t>
      </w:r>
      <w:proofErr w:type="spellEnd"/>
      <w:r w:rsidR="00851772" w:rsidRPr="002739C0">
        <w:rPr>
          <w:rFonts w:ascii="Times New Roman" w:hAnsi="Times New Roman" w:cs="Times New Roman"/>
          <w:sz w:val="24"/>
          <w:szCs w:val="24"/>
        </w:rPr>
        <w:t xml:space="preserve"> exile, </w:t>
      </w:r>
      <w:r w:rsidR="001B2EFE" w:rsidRPr="002739C0">
        <w:rPr>
          <w:rFonts w:ascii="Times New Roman" w:hAnsi="Times New Roman" w:cs="Times New Roman"/>
          <w:sz w:val="24"/>
          <w:szCs w:val="24"/>
        </w:rPr>
        <w:t>monastic</w:t>
      </w:r>
      <w:r w:rsidR="00851772" w:rsidRPr="002739C0">
        <w:rPr>
          <w:rFonts w:ascii="Times New Roman" w:hAnsi="Times New Roman" w:cs="Times New Roman"/>
          <w:sz w:val="24"/>
          <w:szCs w:val="24"/>
        </w:rPr>
        <w:t xml:space="preserve"> communities also endeavoured to create</w:t>
      </w:r>
      <w:r w:rsidR="006006D9" w:rsidRPr="002739C0">
        <w:rPr>
          <w:rFonts w:ascii="Times New Roman" w:hAnsi="Times New Roman" w:cs="Times New Roman"/>
          <w:sz w:val="24"/>
          <w:szCs w:val="24"/>
        </w:rPr>
        <w:t xml:space="preserve"> what Southern describes as,</w:t>
      </w:r>
      <w:r w:rsidR="00AD223E" w:rsidRPr="002739C0">
        <w:rPr>
          <w:rFonts w:ascii="Times New Roman" w:hAnsi="Times New Roman" w:cs="Times New Roman"/>
          <w:sz w:val="24"/>
          <w:szCs w:val="24"/>
        </w:rPr>
        <w:t xml:space="preserve"> ‘</w:t>
      </w:r>
      <w:r w:rsidR="006006D9" w:rsidRPr="002739C0">
        <w:rPr>
          <w:rFonts w:ascii="Times New Roman" w:hAnsi="Times New Roman" w:cs="Times New Roman"/>
          <w:sz w:val="24"/>
          <w:szCs w:val="24"/>
        </w:rPr>
        <w:t>a</w:t>
      </w:r>
      <w:r w:rsidR="00AD223E" w:rsidRPr="002739C0">
        <w:rPr>
          <w:rFonts w:ascii="Times New Roman" w:hAnsi="Times New Roman" w:cs="Times New Roman"/>
          <w:sz w:val="24"/>
          <w:szCs w:val="24"/>
        </w:rPr>
        <w:t xml:space="preserve"> changeless society forever enshrined within the fleeting shadows of the world</w:t>
      </w:r>
      <w:r w:rsidR="000D2550" w:rsidRPr="002739C0">
        <w:rPr>
          <w:rFonts w:ascii="Times New Roman" w:hAnsi="Times New Roman" w:cs="Times New Roman"/>
          <w:sz w:val="24"/>
          <w:szCs w:val="24"/>
        </w:rPr>
        <w:t>.</w:t>
      </w:r>
      <w:r w:rsidR="00AD223E" w:rsidRPr="002739C0">
        <w:rPr>
          <w:rFonts w:ascii="Times New Roman" w:hAnsi="Times New Roman" w:cs="Times New Roman"/>
          <w:sz w:val="24"/>
          <w:szCs w:val="24"/>
        </w:rPr>
        <w:t>’</w:t>
      </w:r>
      <w:r w:rsidR="00AD223E" w:rsidRPr="002739C0">
        <w:rPr>
          <w:rFonts w:ascii="Times New Roman" w:hAnsi="Times New Roman" w:cs="Times New Roman"/>
          <w:sz w:val="24"/>
          <w:szCs w:val="24"/>
          <w:vertAlign w:val="superscript"/>
        </w:rPr>
        <w:footnoteReference w:id="130"/>
      </w:r>
      <w:r w:rsidR="000D2550" w:rsidRPr="002739C0">
        <w:rPr>
          <w:rFonts w:ascii="Times New Roman" w:hAnsi="Times New Roman" w:cs="Times New Roman"/>
          <w:sz w:val="24"/>
          <w:szCs w:val="24"/>
        </w:rPr>
        <w:t xml:space="preserve"> In this way of trying to live outside the life of the pilgrim</w:t>
      </w:r>
      <w:r w:rsidR="00E04946" w:rsidRPr="002739C0">
        <w:rPr>
          <w:rFonts w:ascii="Times New Roman" w:hAnsi="Times New Roman" w:cs="Times New Roman"/>
          <w:sz w:val="24"/>
          <w:szCs w:val="24"/>
        </w:rPr>
        <w:t xml:space="preserve">, the cloistered and stationary </w:t>
      </w:r>
      <w:r w:rsidR="00F67C0D" w:rsidRPr="002739C0">
        <w:rPr>
          <w:rFonts w:ascii="Times New Roman" w:hAnsi="Times New Roman" w:cs="Times New Roman"/>
          <w:sz w:val="24"/>
          <w:szCs w:val="24"/>
        </w:rPr>
        <w:t>monasteries</w:t>
      </w:r>
      <w:r w:rsidR="00E04946" w:rsidRPr="002739C0">
        <w:rPr>
          <w:rFonts w:ascii="Times New Roman" w:hAnsi="Times New Roman" w:cs="Times New Roman"/>
          <w:sz w:val="24"/>
          <w:szCs w:val="24"/>
        </w:rPr>
        <w:t xml:space="preserve"> could also represent a home on </w:t>
      </w:r>
      <w:r w:rsidR="00F67C0D" w:rsidRPr="002739C0">
        <w:rPr>
          <w:rFonts w:ascii="Times New Roman" w:hAnsi="Times New Roman" w:cs="Times New Roman"/>
          <w:sz w:val="24"/>
          <w:szCs w:val="24"/>
        </w:rPr>
        <w:t xml:space="preserve">earth. This is </w:t>
      </w:r>
      <w:r w:rsidR="00C5393D" w:rsidRPr="002739C0">
        <w:rPr>
          <w:rFonts w:ascii="Times New Roman" w:hAnsi="Times New Roman" w:cs="Times New Roman"/>
          <w:sz w:val="24"/>
          <w:szCs w:val="24"/>
        </w:rPr>
        <w:t xml:space="preserve">bolstered by the monolithic nature of the church. </w:t>
      </w:r>
      <w:r w:rsidR="00F67C0D" w:rsidRPr="002739C0">
        <w:rPr>
          <w:rFonts w:ascii="Times New Roman" w:hAnsi="Times New Roman" w:cs="Times New Roman"/>
          <w:sz w:val="24"/>
          <w:szCs w:val="24"/>
        </w:rPr>
        <w:t xml:space="preserve">The church, the house of </w:t>
      </w:r>
      <w:r w:rsidR="003E3C7E">
        <w:rPr>
          <w:rFonts w:ascii="Times New Roman" w:hAnsi="Times New Roman" w:cs="Times New Roman"/>
          <w:sz w:val="24"/>
          <w:szCs w:val="24"/>
        </w:rPr>
        <w:t>G</w:t>
      </w:r>
      <w:r w:rsidR="00F67C0D" w:rsidRPr="002739C0">
        <w:rPr>
          <w:rFonts w:ascii="Times New Roman" w:hAnsi="Times New Roman" w:cs="Times New Roman"/>
          <w:sz w:val="24"/>
          <w:szCs w:val="24"/>
        </w:rPr>
        <w:t xml:space="preserve">od, was one of the few immoveable elements of the medieval period. It was a true reflection of the biblical idea of stability and </w:t>
      </w:r>
      <w:r w:rsidR="00F026EA" w:rsidRPr="002739C0">
        <w:rPr>
          <w:rFonts w:ascii="Times New Roman" w:hAnsi="Times New Roman" w:cs="Times New Roman"/>
          <w:sz w:val="24"/>
          <w:szCs w:val="24"/>
        </w:rPr>
        <w:t>immovability</w:t>
      </w:r>
      <w:r w:rsidR="00F67C0D" w:rsidRPr="002739C0">
        <w:rPr>
          <w:rFonts w:ascii="Times New Roman" w:hAnsi="Times New Roman" w:cs="Times New Roman"/>
          <w:sz w:val="24"/>
          <w:szCs w:val="24"/>
        </w:rPr>
        <w:t xml:space="preserve"> through the </w:t>
      </w:r>
      <w:r w:rsidR="00C06FF4" w:rsidRPr="002739C0">
        <w:rPr>
          <w:rFonts w:ascii="Times New Roman" w:hAnsi="Times New Roman" w:cs="Times New Roman"/>
          <w:sz w:val="24"/>
          <w:szCs w:val="24"/>
        </w:rPr>
        <w:t xml:space="preserve">enacting of </w:t>
      </w:r>
      <w:r w:rsidR="006C7038" w:rsidRPr="002739C0">
        <w:rPr>
          <w:rFonts w:ascii="Times New Roman" w:hAnsi="Times New Roman" w:cs="Times New Roman"/>
          <w:sz w:val="24"/>
          <w:szCs w:val="24"/>
        </w:rPr>
        <w:t>biblical truth</w:t>
      </w:r>
      <w:r w:rsidR="00F026EA">
        <w:rPr>
          <w:rFonts w:ascii="Times New Roman" w:hAnsi="Times New Roman" w:cs="Times New Roman"/>
          <w:sz w:val="24"/>
          <w:szCs w:val="24"/>
        </w:rPr>
        <w:t>,</w:t>
      </w:r>
      <w:r w:rsidR="006C7038" w:rsidRPr="002739C0">
        <w:rPr>
          <w:rFonts w:ascii="Times New Roman" w:hAnsi="Times New Roman" w:cs="Times New Roman"/>
          <w:sz w:val="24"/>
          <w:szCs w:val="24"/>
        </w:rPr>
        <w:t xml:space="preserve"> and maintenance of religious community</w:t>
      </w:r>
      <w:r w:rsidR="00850DAB" w:rsidRPr="002739C0">
        <w:rPr>
          <w:rFonts w:ascii="Times New Roman" w:hAnsi="Times New Roman" w:cs="Times New Roman"/>
          <w:sz w:val="24"/>
          <w:szCs w:val="24"/>
        </w:rPr>
        <w:t xml:space="preserve">. This is made very clear in </w:t>
      </w:r>
      <w:r w:rsidR="004D2DEB" w:rsidRPr="002739C0">
        <w:rPr>
          <w:rFonts w:ascii="Times New Roman" w:hAnsi="Times New Roman" w:cs="Times New Roman"/>
          <w:sz w:val="24"/>
          <w:szCs w:val="24"/>
        </w:rPr>
        <w:t>the New Testament which emphasises the solidity and immovability of the church.</w:t>
      </w:r>
    </w:p>
    <w:p w14:paraId="44FFF3F6" w14:textId="77777777" w:rsidR="00F67C0D" w:rsidRPr="002739C0" w:rsidRDefault="00F67C0D" w:rsidP="00F67C0D">
      <w:pPr>
        <w:spacing w:line="240" w:lineRule="auto"/>
        <w:ind w:left="567" w:right="567"/>
        <w:jc w:val="both"/>
        <w:rPr>
          <w:rFonts w:ascii="Times New Roman" w:hAnsi="Times New Roman" w:cs="Times New Roman"/>
          <w:sz w:val="24"/>
          <w:szCs w:val="24"/>
        </w:rPr>
      </w:pPr>
      <w:r w:rsidRPr="002739C0">
        <w:rPr>
          <w:rFonts w:ascii="Times New Roman" w:hAnsi="Times New Roman" w:cs="Times New Roman"/>
          <w:sz w:val="24"/>
          <w:szCs w:val="24"/>
        </w:rPr>
        <w:lastRenderedPageBreak/>
        <w:t xml:space="preserve">‘But if I tarry long, that thou mayest know how thou </w:t>
      </w:r>
      <w:proofErr w:type="spellStart"/>
      <w:r w:rsidRPr="002739C0">
        <w:rPr>
          <w:rFonts w:ascii="Times New Roman" w:hAnsi="Times New Roman" w:cs="Times New Roman"/>
          <w:sz w:val="24"/>
          <w:szCs w:val="24"/>
        </w:rPr>
        <w:t>oughtest</w:t>
      </w:r>
      <w:proofErr w:type="spellEnd"/>
      <w:r w:rsidRPr="002739C0">
        <w:rPr>
          <w:rFonts w:ascii="Times New Roman" w:hAnsi="Times New Roman" w:cs="Times New Roman"/>
          <w:sz w:val="24"/>
          <w:szCs w:val="24"/>
        </w:rPr>
        <w:t xml:space="preserve"> to behave thyself in the house of God, which is the church of the living God, the pillar and ground of the truth.’</w:t>
      </w:r>
      <w:r w:rsidRPr="002739C0">
        <w:rPr>
          <w:rStyle w:val="FootnoteReference"/>
          <w:rFonts w:ascii="Times New Roman" w:hAnsi="Times New Roman" w:cs="Times New Roman"/>
          <w:sz w:val="24"/>
          <w:szCs w:val="24"/>
        </w:rPr>
        <w:footnoteReference w:id="131"/>
      </w:r>
    </w:p>
    <w:p w14:paraId="2A3EEDA6" w14:textId="77777777" w:rsidR="00F67C0D" w:rsidRPr="002739C0" w:rsidRDefault="00F67C0D" w:rsidP="00F67C0D">
      <w:pPr>
        <w:spacing w:line="240" w:lineRule="auto"/>
        <w:ind w:left="567" w:right="567"/>
        <w:jc w:val="both"/>
        <w:rPr>
          <w:rFonts w:ascii="Times New Roman" w:hAnsi="Times New Roman" w:cs="Times New Roman"/>
          <w:sz w:val="24"/>
          <w:szCs w:val="24"/>
        </w:rPr>
      </w:pPr>
      <w:r w:rsidRPr="002739C0">
        <w:rPr>
          <w:rFonts w:ascii="Times New Roman" w:hAnsi="Times New Roman" w:cs="Times New Roman"/>
          <w:b/>
          <w:bCs/>
          <w:sz w:val="24"/>
          <w:szCs w:val="24"/>
          <w:vertAlign w:val="superscript"/>
        </w:rPr>
        <w:t>‘18 </w:t>
      </w:r>
      <w:r w:rsidRPr="002739C0">
        <w:rPr>
          <w:rFonts w:ascii="Times New Roman" w:hAnsi="Times New Roman" w:cs="Times New Roman"/>
          <w:sz w:val="24"/>
          <w:szCs w:val="24"/>
        </w:rPr>
        <w:t xml:space="preserve">And I say also unto thee, </w:t>
      </w:r>
      <w:proofErr w:type="gramStart"/>
      <w:r w:rsidRPr="002739C0">
        <w:rPr>
          <w:rFonts w:ascii="Times New Roman" w:hAnsi="Times New Roman" w:cs="Times New Roman"/>
          <w:sz w:val="24"/>
          <w:szCs w:val="24"/>
        </w:rPr>
        <w:t>That</w:t>
      </w:r>
      <w:proofErr w:type="gramEnd"/>
      <w:r w:rsidRPr="002739C0">
        <w:rPr>
          <w:rFonts w:ascii="Times New Roman" w:hAnsi="Times New Roman" w:cs="Times New Roman"/>
          <w:sz w:val="24"/>
          <w:szCs w:val="24"/>
        </w:rPr>
        <w:t xml:space="preserve"> thou art Peter, and upon this rock I will build my church; and the gates of hell shall not prevail against it.</w:t>
      </w:r>
    </w:p>
    <w:p w14:paraId="2D4F1106" w14:textId="6C2B92B2" w:rsidR="004D2DEB" w:rsidRPr="002739C0" w:rsidRDefault="00F67C0D" w:rsidP="005C5F0E">
      <w:pPr>
        <w:spacing w:line="240" w:lineRule="auto"/>
        <w:ind w:left="567" w:right="567"/>
        <w:jc w:val="both"/>
        <w:rPr>
          <w:rFonts w:ascii="Times New Roman" w:hAnsi="Times New Roman" w:cs="Times New Roman"/>
          <w:sz w:val="24"/>
          <w:szCs w:val="24"/>
        </w:rPr>
      </w:pPr>
      <w:r w:rsidRPr="002739C0">
        <w:rPr>
          <w:rFonts w:ascii="Times New Roman" w:hAnsi="Times New Roman" w:cs="Times New Roman"/>
          <w:b/>
          <w:bCs/>
          <w:sz w:val="24"/>
          <w:szCs w:val="24"/>
          <w:vertAlign w:val="superscript"/>
        </w:rPr>
        <w:t>19 </w:t>
      </w:r>
      <w:r w:rsidRPr="002739C0">
        <w:rPr>
          <w:rFonts w:ascii="Times New Roman" w:hAnsi="Times New Roman" w:cs="Times New Roman"/>
          <w:sz w:val="24"/>
          <w:szCs w:val="24"/>
        </w:rPr>
        <w:t>And I will give unto thee the keys of the kingdom of heaven: and whatsoever thou shalt bind on earth shall be bound in heaven: and whatsoever thou shalt loose on earth shall be loosed in heaven.’</w:t>
      </w:r>
      <w:r w:rsidRPr="002739C0">
        <w:rPr>
          <w:rStyle w:val="FootnoteReference"/>
          <w:rFonts w:ascii="Times New Roman" w:hAnsi="Times New Roman" w:cs="Times New Roman"/>
          <w:sz w:val="24"/>
          <w:szCs w:val="24"/>
        </w:rPr>
        <w:footnoteReference w:id="132"/>
      </w:r>
    </w:p>
    <w:p w14:paraId="0BC53548" w14:textId="35B5E741" w:rsidR="00C9148F" w:rsidRPr="002739C0" w:rsidRDefault="00702ACD" w:rsidP="00F91E68">
      <w:pPr>
        <w:spacing w:line="480" w:lineRule="auto"/>
        <w:ind w:right="567"/>
        <w:jc w:val="both"/>
        <w:rPr>
          <w:rFonts w:ascii="Times New Roman" w:hAnsi="Times New Roman" w:cs="Times New Roman"/>
          <w:sz w:val="24"/>
          <w:szCs w:val="24"/>
        </w:rPr>
      </w:pPr>
      <w:r w:rsidRPr="002739C0">
        <w:rPr>
          <w:rFonts w:ascii="Times New Roman" w:hAnsi="Times New Roman" w:cs="Times New Roman"/>
          <w:sz w:val="24"/>
          <w:szCs w:val="24"/>
        </w:rPr>
        <w:t xml:space="preserve">This was </w:t>
      </w:r>
      <w:r w:rsidR="004061D7">
        <w:rPr>
          <w:rFonts w:ascii="Times New Roman" w:hAnsi="Times New Roman" w:cs="Times New Roman"/>
          <w:sz w:val="24"/>
          <w:szCs w:val="24"/>
        </w:rPr>
        <w:t>further</w:t>
      </w:r>
      <w:r w:rsidRPr="002739C0">
        <w:rPr>
          <w:rFonts w:ascii="Times New Roman" w:hAnsi="Times New Roman" w:cs="Times New Roman"/>
          <w:sz w:val="24"/>
          <w:szCs w:val="24"/>
        </w:rPr>
        <w:t xml:space="preserve"> emphasised (as previously discussed) in the </w:t>
      </w:r>
      <w:r w:rsidR="00DC0CE1" w:rsidRPr="002739C0">
        <w:rPr>
          <w:rFonts w:ascii="Times New Roman" w:hAnsi="Times New Roman" w:cs="Times New Roman"/>
          <w:sz w:val="24"/>
          <w:szCs w:val="24"/>
        </w:rPr>
        <w:t>grand architecture and cosmic symbolism of medieval cathedrals.</w:t>
      </w:r>
    </w:p>
    <w:p w14:paraId="4A8BFCBD" w14:textId="77777777" w:rsidR="00F91E68" w:rsidRPr="002739C0" w:rsidRDefault="00F91E68" w:rsidP="00F91E68">
      <w:pPr>
        <w:spacing w:line="480" w:lineRule="auto"/>
        <w:ind w:right="567"/>
        <w:jc w:val="both"/>
        <w:rPr>
          <w:rFonts w:ascii="Times New Roman" w:hAnsi="Times New Roman" w:cs="Times New Roman"/>
          <w:sz w:val="24"/>
          <w:szCs w:val="24"/>
        </w:rPr>
      </w:pPr>
    </w:p>
    <w:p w14:paraId="2343196B" w14:textId="1E739FC1" w:rsidR="000800EA" w:rsidRPr="002739C0" w:rsidRDefault="00F973F6" w:rsidP="000800EA">
      <w:pPr>
        <w:spacing w:line="480" w:lineRule="auto"/>
        <w:jc w:val="both"/>
        <w:rPr>
          <w:rFonts w:ascii="Times New Roman" w:hAnsi="Times New Roman" w:cs="Times New Roman"/>
          <w:sz w:val="24"/>
          <w:szCs w:val="24"/>
        </w:rPr>
      </w:pPr>
      <w:r w:rsidRPr="002739C0">
        <w:rPr>
          <w:rFonts w:ascii="Times New Roman" w:hAnsi="Times New Roman" w:cs="Times New Roman"/>
          <w:sz w:val="24"/>
          <w:szCs w:val="24"/>
        </w:rPr>
        <w:t xml:space="preserve">It would be a shame to </w:t>
      </w:r>
      <w:r w:rsidR="0008587B" w:rsidRPr="002739C0">
        <w:rPr>
          <w:rFonts w:ascii="Times New Roman" w:hAnsi="Times New Roman" w:cs="Times New Roman"/>
          <w:sz w:val="24"/>
          <w:szCs w:val="24"/>
        </w:rPr>
        <w:t xml:space="preserve">end this journey </w:t>
      </w:r>
      <w:r w:rsidR="00D56888" w:rsidRPr="002739C0">
        <w:rPr>
          <w:rFonts w:ascii="Times New Roman" w:hAnsi="Times New Roman" w:cs="Times New Roman"/>
          <w:sz w:val="24"/>
          <w:szCs w:val="24"/>
        </w:rPr>
        <w:t>across</w:t>
      </w:r>
      <w:r w:rsidR="0008587B" w:rsidRPr="002739C0">
        <w:rPr>
          <w:rFonts w:ascii="Times New Roman" w:hAnsi="Times New Roman" w:cs="Times New Roman"/>
          <w:sz w:val="24"/>
          <w:szCs w:val="24"/>
        </w:rPr>
        <w:t xml:space="preserve"> the </w:t>
      </w:r>
      <w:r w:rsidR="00D56888" w:rsidRPr="002739C0">
        <w:rPr>
          <w:rFonts w:ascii="Times New Roman" w:hAnsi="Times New Roman" w:cs="Times New Roman"/>
          <w:sz w:val="24"/>
          <w:szCs w:val="24"/>
        </w:rPr>
        <w:t>thoroughfares</w:t>
      </w:r>
      <w:r w:rsidR="0008587B" w:rsidRPr="002739C0">
        <w:rPr>
          <w:rFonts w:ascii="Times New Roman" w:hAnsi="Times New Roman" w:cs="Times New Roman"/>
          <w:sz w:val="24"/>
          <w:szCs w:val="24"/>
        </w:rPr>
        <w:t xml:space="preserve"> of medieval thought without, albeit briefly, </w:t>
      </w:r>
      <w:r w:rsidR="001F6975" w:rsidRPr="002739C0">
        <w:rPr>
          <w:rFonts w:ascii="Times New Roman" w:hAnsi="Times New Roman" w:cs="Times New Roman"/>
          <w:sz w:val="24"/>
          <w:szCs w:val="24"/>
        </w:rPr>
        <w:t xml:space="preserve">highlighting the true destination of </w:t>
      </w:r>
      <w:r w:rsidR="00C3340F">
        <w:rPr>
          <w:rFonts w:ascii="Times New Roman" w:hAnsi="Times New Roman" w:cs="Times New Roman"/>
          <w:sz w:val="24"/>
          <w:szCs w:val="24"/>
        </w:rPr>
        <w:t xml:space="preserve">the </w:t>
      </w:r>
      <w:r w:rsidR="001F6975" w:rsidRPr="002739C0">
        <w:rPr>
          <w:rFonts w:ascii="Times New Roman" w:hAnsi="Times New Roman" w:cs="Times New Roman"/>
          <w:sz w:val="24"/>
          <w:szCs w:val="24"/>
        </w:rPr>
        <w:t xml:space="preserve">medieval world view. From the </w:t>
      </w:r>
      <w:r w:rsidR="00736514" w:rsidRPr="002739C0">
        <w:rPr>
          <w:rFonts w:ascii="Times New Roman" w:hAnsi="Times New Roman" w:cs="Times New Roman"/>
          <w:sz w:val="24"/>
          <w:szCs w:val="24"/>
        </w:rPr>
        <w:t xml:space="preserve">time of the </w:t>
      </w:r>
      <w:r w:rsidR="00C3340F">
        <w:rPr>
          <w:rFonts w:ascii="Times New Roman" w:hAnsi="Times New Roman" w:cs="Times New Roman"/>
          <w:sz w:val="24"/>
          <w:szCs w:val="24"/>
        </w:rPr>
        <w:t>B</w:t>
      </w:r>
      <w:r w:rsidR="00736514" w:rsidRPr="002739C0">
        <w:rPr>
          <w:rFonts w:ascii="Times New Roman" w:hAnsi="Times New Roman" w:cs="Times New Roman"/>
          <w:sz w:val="24"/>
          <w:szCs w:val="24"/>
        </w:rPr>
        <w:t xml:space="preserve">lack </w:t>
      </w:r>
      <w:r w:rsidR="00C3340F">
        <w:rPr>
          <w:rFonts w:ascii="Times New Roman" w:hAnsi="Times New Roman" w:cs="Times New Roman"/>
          <w:sz w:val="24"/>
          <w:szCs w:val="24"/>
        </w:rPr>
        <w:t>D</w:t>
      </w:r>
      <w:r w:rsidR="00736514" w:rsidRPr="002739C0">
        <w:rPr>
          <w:rFonts w:ascii="Times New Roman" w:hAnsi="Times New Roman" w:cs="Times New Roman"/>
          <w:sz w:val="24"/>
          <w:szCs w:val="24"/>
        </w:rPr>
        <w:t xml:space="preserve">eath in the fourteenth century it is possible to suggest that the medieval </w:t>
      </w:r>
      <w:r w:rsidR="00185434" w:rsidRPr="002739C0">
        <w:rPr>
          <w:rFonts w:ascii="Times New Roman" w:hAnsi="Times New Roman" w:cs="Times New Roman"/>
          <w:sz w:val="24"/>
          <w:szCs w:val="24"/>
        </w:rPr>
        <w:t>world view was, to a certain extent in decline.</w:t>
      </w:r>
      <w:r w:rsidR="00AE1D4B" w:rsidRPr="002739C0">
        <w:rPr>
          <w:rFonts w:ascii="Times New Roman" w:hAnsi="Times New Roman" w:cs="Times New Roman"/>
          <w:sz w:val="24"/>
          <w:szCs w:val="24"/>
        </w:rPr>
        <w:t xml:space="preserve"> The </w:t>
      </w:r>
      <w:r w:rsidR="005E23D3" w:rsidRPr="002739C0">
        <w:rPr>
          <w:rFonts w:ascii="Times New Roman" w:hAnsi="Times New Roman" w:cs="Times New Roman"/>
          <w:sz w:val="24"/>
          <w:szCs w:val="24"/>
        </w:rPr>
        <w:t xml:space="preserve">immovability </w:t>
      </w:r>
      <w:r w:rsidR="00AE1D4B" w:rsidRPr="002739C0">
        <w:rPr>
          <w:rFonts w:ascii="Times New Roman" w:hAnsi="Times New Roman" w:cs="Times New Roman"/>
          <w:sz w:val="24"/>
          <w:szCs w:val="24"/>
        </w:rPr>
        <w:t xml:space="preserve">of the ordered medieval cosmos had been left </w:t>
      </w:r>
      <w:r w:rsidR="005E23D3" w:rsidRPr="002739C0">
        <w:rPr>
          <w:rFonts w:ascii="Times New Roman" w:hAnsi="Times New Roman" w:cs="Times New Roman"/>
          <w:sz w:val="24"/>
          <w:szCs w:val="24"/>
        </w:rPr>
        <w:t>thoroughly</w:t>
      </w:r>
      <w:r w:rsidR="00AE1D4B" w:rsidRPr="002739C0">
        <w:rPr>
          <w:rFonts w:ascii="Times New Roman" w:hAnsi="Times New Roman" w:cs="Times New Roman"/>
          <w:sz w:val="24"/>
          <w:szCs w:val="24"/>
        </w:rPr>
        <w:t xml:space="preserve"> shaken by famine, pestilence and social turmoil.</w:t>
      </w:r>
      <w:r w:rsidR="00381A5F" w:rsidRPr="002739C0">
        <w:rPr>
          <w:rStyle w:val="FootnoteReference"/>
          <w:rFonts w:ascii="Times New Roman" w:hAnsi="Times New Roman" w:cs="Times New Roman"/>
          <w:sz w:val="24"/>
          <w:szCs w:val="24"/>
        </w:rPr>
        <w:footnoteReference w:id="133"/>
      </w:r>
      <w:r w:rsidR="00AE1D4B" w:rsidRPr="002739C0">
        <w:rPr>
          <w:rFonts w:ascii="Times New Roman" w:hAnsi="Times New Roman" w:cs="Times New Roman"/>
          <w:sz w:val="24"/>
          <w:szCs w:val="24"/>
        </w:rPr>
        <w:t xml:space="preserve"> </w:t>
      </w:r>
      <w:r w:rsidR="005E23D3" w:rsidRPr="002739C0">
        <w:rPr>
          <w:rFonts w:ascii="Times New Roman" w:hAnsi="Times New Roman" w:cs="Times New Roman"/>
          <w:sz w:val="24"/>
          <w:szCs w:val="24"/>
        </w:rPr>
        <w:t>W</w:t>
      </w:r>
      <w:r w:rsidR="006F7788" w:rsidRPr="002739C0">
        <w:rPr>
          <w:rFonts w:ascii="Times New Roman" w:hAnsi="Times New Roman" w:cs="Times New Roman"/>
          <w:sz w:val="24"/>
          <w:szCs w:val="24"/>
        </w:rPr>
        <w:t xml:space="preserve">hile </w:t>
      </w:r>
      <w:r w:rsidR="009A06D5">
        <w:rPr>
          <w:rFonts w:ascii="Times New Roman" w:hAnsi="Times New Roman" w:cs="Times New Roman"/>
          <w:sz w:val="24"/>
          <w:szCs w:val="24"/>
        </w:rPr>
        <w:t>W</w:t>
      </w:r>
      <w:r w:rsidR="006F7788" w:rsidRPr="002739C0">
        <w:rPr>
          <w:rFonts w:ascii="Times New Roman" w:hAnsi="Times New Roman" w:cs="Times New Roman"/>
          <w:sz w:val="24"/>
          <w:szCs w:val="24"/>
        </w:rPr>
        <w:t xml:space="preserve">estern Europe still maintained </w:t>
      </w:r>
      <w:r w:rsidR="00AB3272" w:rsidRPr="002739C0">
        <w:rPr>
          <w:rFonts w:ascii="Times New Roman" w:hAnsi="Times New Roman" w:cs="Times New Roman"/>
          <w:sz w:val="24"/>
          <w:szCs w:val="24"/>
        </w:rPr>
        <w:t xml:space="preserve">an ostensibly </w:t>
      </w:r>
      <w:r w:rsidR="005E23D3" w:rsidRPr="002739C0">
        <w:rPr>
          <w:rFonts w:ascii="Times New Roman" w:hAnsi="Times New Roman" w:cs="Times New Roman"/>
          <w:sz w:val="24"/>
          <w:szCs w:val="24"/>
        </w:rPr>
        <w:t>Christian</w:t>
      </w:r>
      <w:r w:rsidR="00AB3272" w:rsidRPr="002739C0">
        <w:rPr>
          <w:rFonts w:ascii="Times New Roman" w:hAnsi="Times New Roman" w:cs="Times New Roman"/>
          <w:sz w:val="24"/>
          <w:szCs w:val="24"/>
        </w:rPr>
        <w:t xml:space="preserve"> world view, </w:t>
      </w:r>
      <w:proofErr w:type="gramStart"/>
      <w:r w:rsidR="00AB3272" w:rsidRPr="002739C0">
        <w:rPr>
          <w:rFonts w:ascii="Times New Roman" w:hAnsi="Times New Roman" w:cs="Times New Roman"/>
          <w:sz w:val="24"/>
          <w:szCs w:val="24"/>
        </w:rPr>
        <w:t xml:space="preserve">it is clear that </w:t>
      </w:r>
      <w:r w:rsidR="006076F3" w:rsidRPr="002739C0">
        <w:rPr>
          <w:rFonts w:ascii="Times New Roman" w:hAnsi="Times New Roman" w:cs="Times New Roman"/>
          <w:sz w:val="24"/>
          <w:szCs w:val="24"/>
        </w:rPr>
        <w:t>the</w:t>
      </w:r>
      <w:proofErr w:type="gramEnd"/>
      <w:r w:rsidR="006076F3" w:rsidRPr="002739C0">
        <w:rPr>
          <w:rFonts w:ascii="Times New Roman" w:hAnsi="Times New Roman" w:cs="Times New Roman"/>
          <w:sz w:val="24"/>
          <w:szCs w:val="24"/>
        </w:rPr>
        <w:t xml:space="preserve"> social and religious structures and consequently the </w:t>
      </w:r>
      <w:r w:rsidR="009F70A1" w:rsidRPr="002739C0">
        <w:rPr>
          <w:rFonts w:ascii="Times New Roman" w:hAnsi="Times New Roman" w:cs="Times New Roman"/>
          <w:sz w:val="24"/>
          <w:szCs w:val="24"/>
        </w:rPr>
        <w:t>values systems of the people had been irrevocably changed</w:t>
      </w:r>
      <w:r w:rsidR="00A9000D" w:rsidRPr="002739C0">
        <w:rPr>
          <w:rFonts w:ascii="Times New Roman" w:hAnsi="Times New Roman" w:cs="Times New Roman"/>
          <w:sz w:val="24"/>
          <w:szCs w:val="24"/>
        </w:rPr>
        <w:t xml:space="preserve">. </w:t>
      </w:r>
    </w:p>
    <w:p w14:paraId="4A38D891" w14:textId="77777777" w:rsidR="001D4102" w:rsidRPr="002739C0" w:rsidRDefault="001D4102" w:rsidP="00D30745">
      <w:pPr>
        <w:spacing w:line="480" w:lineRule="auto"/>
        <w:jc w:val="both"/>
        <w:rPr>
          <w:rFonts w:ascii="Times New Roman" w:hAnsi="Times New Roman" w:cs="Times New Roman"/>
          <w:sz w:val="24"/>
          <w:szCs w:val="24"/>
        </w:rPr>
      </w:pPr>
    </w:p>
    <w:p w14:paraId="486FFDBC" w14:textId="40BF4071" w:rsidR="003B1A6F" w:rsidRPr="002739C0" w:rsidRDefault="00A92BFD" w:rsidP="00D30745">
      <w:pPr>
        <w:spacing w:line="480" w:lineRule="auto"/>
        <w:jc w:val="both"/>
        <w:rPr>
          <w:rFonts w:ascii="Times New Roman" w:hAnsi="Times New Roman" w:cs="Times New Roman"/>
          <w:sz w:val="24"/>
          <w:szCs w:val="24"/>
        </w:rPr>
      </w:pPr>
      <w:r w:rsidRPr="002739C0">
        <w:rPr>
          <w:rFonts w:ascii="Times New Roman" w:hAnsi="Times New Roman" w:cs="Times New Roman"/>
          <w:sz w:val="24"/>
          <w:szCs w:val="24"/>
        </w:rPr>
        <w:t>Perhaps inspired by the</w:t>
      </w:r>
      <w:r w:rsidR="00A9000D" w:rsidRPr="002739C0">
        <w:rPr>
          <w:rFonts w:ascii="Times New Roman" w:hAnsi="Times New Roman" w:cs="Times New Roman"/>
          <w:sz w:val="24"/>
          <w:szCs w:val="24"/>
        </w:rPr>
        <w:t xml:space="preserve"> works of </w:t>
      </w:r>
      <w:r w:rsidR="003565C5" w:rsidRPr="002739C0">
        <w:rPr>
          <w:rFonts w:ascii="Times New Roman" w:hAnsi="Times New Roman" w:cs="Times New Roman"/>
          <w:sz w:val="24"/>
          <w:szCs w:val="24"/>
        </w:rPr>
        <w:t xml:space="preserve">Thomas Aquinas </w:t>
      </w:r>
      <w:r w:rsidR="009A5A8A" w:rsidRPr="002739C0">
        <w:rPr>
          <w:rFonts w:ascii="Times New Roman" w:hAnsi="Times New Roman" w:cs="Times New Roman"/>
          <w:sz w:val="24"/>
          <w:szCs w:val="24"/>
        </w:rPr>
        <w:t xml:space="preserve">which </w:t>
      </w:r>
      <w:r w:rsidR="00AE1252">
        <w:rPr>
          <w:rFonts w:ascii="Times New Roman" w:hAnsi="Times New Roman" w:cs="Times New Roman"/>
          <w:sz w:val="24"/>
          <w:szCs w:val="24"/>
        </w:rPr>
        <w:t>firmly</w:t>
      </w:r>
      <w:r w:rsidR="00A9000D" w:rsidRPr="002739C0">
        <w:rPr>
          <w:rFonts w:ascii="Times New Roman" w:hAnsi="Times New Roman" w:cs="Times New Roman"/>
          <w:sz w:val="24"/>
          <w:szCs w:val="24"/>
        </w:rPr>
        <w:t xml:space="preserve"> </w:t>
      </w:r>
      <w:r w:rsidR="00C110FF" w:rsidRPr="002739C0">
        <w:rPr>
          <w:rFonts w:ascii="Times New Roman" w:hAnsi="Times New Roman" w:cs="Times New Roman"/>
          <w:sz w:val="24"/>
          <w:szCs w:val="24"/>
        </w:rPr>
        <w:t>promoted</w:t>
      </w:r>
      <w:r w:rsidR="00A8306E">
        <w:rPr>
          <w:rFonts w:ascii="Times New Roman" w:hAnsi="Times New Roman" w:cs="Times New Roman"/>
          <w:sz w:val="24"/>
          <w:szCs w:val="24"/>
        </w:rPr>
        <w:t xml:space="preserve"> the</w:t>
      </w:r>
      <w:r w:rsidR="003565C5" w:rsidRPr="002739C0">
        <w:rPr>
          <w:rFonts w:ascii="Times New Roman" w:hAnsi="Times New Roman" w:cs="Times New Roman"/>
          <w:sz w:val="24"/>
          <w:szCs w:val="24"/>
        </w:rPr>
        <w:t xml:space="preserve"> primacy of </w:t>
      </w:r>
      <w:r w:rsidR="003B2DD4" w:rsidRPr="002739C0">
        <w:rPr>
          <w:rFonts w:ascii="Times New Roman" w:hAnsi="Times New Roman" w:cs="Times New Roman"/>
          <w:sz w:val="24"/>
          <w:szCs w:val="24"/>
        </w:rPr>
        <w:t xml:space="preserve">earthly </w:t>
      </w:r>
      <w:r w:rsidR="003565C5" w:rsidRPr="002739C0">
        <w:rPr>
          <w:rFonts w:ascii="Times New Roman" w:hAnsi="Times New Roman" w:cs="Times New Roman"/>
          <w:sz w:val="24"/>
          <w:szCs w:val="24"/>
        </w:rPr>
        <w:t>community</w:t>
      </w:r>
      <w:r w:rsidR="009A5A8A" w:rsidRPr="002739C0">
        <w:rPr>
          <w:rFonts w:ascii="Times New Roman" w:hAnsi="Times New Roman" w:cs="Times New Roman"/>
          <w:sz w:val="24"/>
          <w:szCs w:val="24"/>
        </w:rPr>
        <w:t>,</w:t>
      </w:r>
      <w:r w:rsidR="003565C5" w:rsidRPr="002739C0">
        <w:rPr>
          <w:rFonts w:ascii="Times New Roman" w:hAnsi="Times New Roman" w:cs="Times New Roman"/>
          <w:sz w:val="24"/>
          <w:szCs w:val="24"/>
          <w:vertAlign w:val="superscript"/>
        </w:rPr>
        <w:footnoteReference w:id="134"/>
      </w:r>
      <w:r w:rsidR="00C110FF" w:rsidRPr="002739C0">
        <w:rPr>
          <w:rFonts w:ascii="Times New Roman" w:hAnsi="Times New Roman" w:cs="Times New Roman"/>
          <w:sz w:val="24"/>
          <w:szCs w:val="24"/>
        </w:rPr>
        <w:t xml:space="preserve"> </w:t>
      </w:r>
      <w:r w:rsidR="009A5A8A" w:rsidRPr="002739C0">
        <w:rPr>
          <w:rFonts w:ascii="Times New Roman" w:hAnsi="Times New Roman" w:cs="Times New Roman"/>
          <w:sz w:val="24"/>
          <w:szCs w:val="24"/>
        </w:rPr>
        <w:t>t</w:t>
      </w:r>
      <w:r w:rsidR="00C110FF" w:rsidRPr="002739C0">
        <w:rPr>
          <w:rFonts w:ascii="Times New Roman" w:hAnsi="Times New Roman" w:cs="Times New Roman"/>
          <w:sz w:val="24"/>
          <w:szCs w:val="24"/>
        </w:rPr>
        <w:t xml:space="preserve">he </w:t>
      </w:r>
      <w:r w:rsidR="003565C5" w:rsidRPr="002739C0">
        <w:rPr>
          <w:rFonts w:ascii="Times New Roman" w:hAnsi="Times New Roman" w:cs="Times New Roman"/>
          <w:sz w:val="24"/>
          <w:szCs w:val="24"/>
        </w:rPr>
        <w:t xml:space="preserve">roots of the </w:t>
      </w:r>
      <w:r w:rsidR="008134F1" w:rsidRPr="002739C0">
        <w:rPr>
          <w:rFonts w:ascii="Times New Roman" w:hAnsi="Times New Roman" w:cs="Times New Roman"/>
          <w:sz w:val="24"/>
          <w:szCs w:val="24"/>
        </w:rPr>
        <w:t xml:space="preserve">early modern period </w:t>
      </w:r>
      <w:r w:rsidR="00411A69" w:rsidRPr="002739C0">
        <w:rPr>
          <w:rFonts w:ascii="Times New Roman" w:hAnsi="Times New Roman" w:cs="Times New Roman"/>
          <w:sz w:val="24"/>
          <w:szCs w:val="24"/>
        </w:rPr>
        <w:t>may have</w:t>
      </w:r>
      <w:r w:rsidR="00C110FF" w:rsidRPr="002739C0">
        <w:rPr>
          <w:rFonts w:ascii="Times New Roman" w:hAnsi="Times New Roman" w:cs="Times New Roman"/>
          <w:sz w:val="24"/>
          <w:szCs w:val="24"/>
        </w:rPr>
        <w:t xml:space="preserve"> come in the </w:t>
      </w:r>
      <w:r w:rsidR="000910F2" w:rsidRPr="002739C0">
        <w:rPr>
          <w:rFonts w:ascii="Times New Roman" w:hAnsi="Times New Roman" w:cs="Times New Roman"/>
          <w:sz w:val="24"/>
          <w:szCs w:val="24"/>
        </w:rPr>
        <w:t>shift away from the ordered universe towards the ordered city. Or</w:t>
      </w:r>
      <w:r w:rsidR="00D61D22" w:rsidRPr="002739C0">
        <w:rPr>
          <w:rFonts w:ascii="Times New Roman" w:hAnsi="Times New Roman" w:cs="Times New Roman"/>
          <w:sz w:val="24"/>
          <w:szCs w:val="24"/>
        </w:rPr>
        <w:t>,</w:t>
      </w:r>
      <w:r w:rsidR="000910F2" w:rsidRPr="002739C0">
        <w:rPr>
          <w:rFonts w:ascii="Times New Roman" w:hAnsi="Times New Roman" w:cs="Times New Roman"/>
          <w:sz w:val="24"/>
          <w:szCs w:val="24"/>
        </w:rPr>
        <w:t xml:space="preserve"> as Augustine and Otto of </w:t>
      </w:r>
      <w:proofErr w:type="spellStart"/>
      <w:r w:rsidR="000910F2" w:rsidRPr="002739C0">
        <w:rPr>
          <w:rFonts w:ascii="Times New Roman" w:hAnsi="Times New Roman" w:cs="Times New Roman"/>
          <w:sz w:val="24"/>
          <w:szCs w:val="24"/>
        </w:rPr>
        <w:t>Freising</w:t>
      </w:r>
      <w:proofErr w:type="spellEnd"/>
      <w:r w:rsidR="000910F2" w:rsidRPr="002739C0">
        <w:rPr>
          <w:rFonts w:ascii="Times New Roman" w:hAnsi="Times New Roman" w:cs="Times New Roman"/>
          <w:sz w:val="24"/>
          <w:szCs w:val="24"/>
        </w:rPr>
        <w:t xml:space="preserve"> may have seen it, </w:t>
      </w:r>
      <w:r w:rsidR="00D61D22" w:rsidRPr="002739C0">
        <w:rPr>
          <w:rFonts w:ascii="Times New Roman" w:hAnsi="Times New Roman" w:cs="Times New Roman"/>
          <w:sz w:val="24"/>
          <w:szCs w:val="24"/>
        </w:rPr>
        <w:t>a reorientation from Jerusalem to Babylon</w:t>
      </w:r>
      <w:r w:rsidRPr="002739C0">
        <w:rPr>
          <w:rFonts w:ascii="Times New Roman" w:hAnsi="Times New Roman" w:cs="Times New Roman"/>
          <w:sz w:val="24"/>
          <w:szCs w:val="24"/>
        </w:rPr>
        <w:t>.</w:t>
      </w:r>
      <w:r w:rsidR="00B00667" w:rsidRPr="002739C0">
        <w:rPr>
          <w:rFonts w:ascii="Times New Roman" w:hAnsi="Times New Roman" w:cs="Times New Roman"/>
          <w:sz w:val="24"/>
          <w:szCs w:val="24"/>
        </w:rPr>
        <w:t xml:space="preserve"> </w:t>
      </w:r>
      <w:r w:rsidR="00411A69" w:rsidRPr="002739C0">
        <w:rPr>
          <w:rFonts w:ascii="Times New Roman" w:hAnsi="Times New Roman" w:cs="Times New Roman"/>
          <w:sz w:val="24"/>
          <w:szCs w:val="24"/>
        </w:rPr>
        <w:t>The</w:t>
      </w:r>
      <w:r w:rsidR="003B1A6F" w:rsidRPr="002739C0">
        <w:rPr>
          <w:rFonts w:ascii="Times New Roman" w:hAnsi="Times New Roman" w:cs="Times New Roman"/>
          <w:sz w:val="24"/>
          <w:szCs w:val="24"/>
        </w:rPr>
        <w:t xml:space="preserve"> belief in </w:t>
      </w:r>
      <w:r w:rsidR="003B1A6F" w:rsidRPr="002739C0">
        <w:rPr>
          <w:rFonts w:ascii="Times New Roman" w:hAnsi="Times New Roman" w:cs="Times New Roman"/>
          <w:sz w:val="24"/>
          <w:szCs w:val="24"/>
        </w:rPr>
        <w:lastRenderedPageBreak/>
        <w:t>utopian visions which were either set in a land beyond the horizons</w:t>
      </w:r>
      <w:r w:rsidR="003B1A6F" w:rsidRPr="002739C0">
        <w:rPr>
          <w:rFonts w:ascii="Times New Roman" w:hAnsi="Times New Roman" w:cs="Times New Roman"/>
          <w:sz w:val="24"/>
          <w:szCs w:val="24"/>
          <w:vertAlign w:val="superscript"/>
        </w:rPr>
        <w:footnoteReference w:id="135"/>
      </w:r>
      <w:r w:rsidR="003B1A6F" w:rsidRPr="002739C0">
        <w:rPr>
          <w:rFonts w:ascii="Times New Roman" w:hAnsi="Times New Roman" w:cs="Times New Roman"/>
          <w:sz w:val="24"/>
          <w:szCs w:val="24"/>
        </w:rPr>
        <w:t xml:space="preserve"> </w:t>
      </w:r>
      <w:r w:rsidR="0062071A" w:rsidRPr="002739C0">
        <w:rPr>
          <w:rFonts w:ascii="Times New Roman" w:hAnsi="Times New Roman" w:cs="Times New Roman"/>
          <w:sz w:val="24"/>
          <w:szCs w:val="24"/>
        </w:rPr>
        <w:t>or</w:t>
      </w:r>
      <w:r w:rsidR="00E41E61" w:rsidRPr="002739C0">
        <w:rPr>
          <w:rFonts w:ascii="Times New Roman" w:hAnsi="Times New Roman" w:cs="Times New Roman"/>
          <w:sz w:val="24"/>
          <w:szCs w:val="24"/>
        </w:rPr>
        <w:t xml:space="preserve"> in the past</w:t>
      </w:r>
      <w:r w:rsidR="00043CD5">
        <w:rPr>
          <w:rFonts w:ascii="Times New Roman" w:hAnsi="Times New Roman" w:cs="Times New Roman"/>
          <w:sz w:val="24"/>
          <w:szCs w:val="24"/>
        </w:rPr>
        <w:t>,</w:t>
      </w:r>
      <w:r w:rsidR="00E41E61" w:rsidRPr="002739C0">
        <w:rPr>
          <w:rFonts w:ascii="Times New Roman" w:hAnsi="Times New Roman" w:cs="Times New Roman"/>
          <w:sz w:val="24"/>
          <w:szCs w:val="24"/>
        </w:rPr>
        <w:t xml:space="preserve"> as previously discussed in the symbolism of medieval world maps</w:t>
      </w:r>
      <w:r w:rsidR="00043CD5">
        <w:rPr>
          <w:rFonts w:ascii="Times New Roman" w:hAnsi="Times New Roman" w:cs="Times New Roman"/>
          <w:sz w:val="24"/>
          <w:szCs w:val="24"/>
        </w:rPr>
        <w:t>,</w:t>
      </w:r>
      <w:r w:rsidR="00E41E61" w:rsidRPr="002739C0">
        <w:rPr>
          <w:rFonts w:ascii="Times New Roman" w:hAnsi="Times New Roman" w:cs="Times New Roman"/>
          <w:sz w:val="24"/>
          <w:szCs w:val="24"/>
        </w:rPr>
        <w:t xml:space="preserve"> </w:t>
      </w:r>
      <w:r w:rsidR="00BA5F66" w:rsidRPr="002739C0">
        <w:rPr>
          <w:rFonts w:ascii="Times New Roman" w:hAnsi="Times New Roman" w:cs="Times New Roman"/>
          <w:sz w:val="24"/>
          <w:szCs w:val="24"/>
        </w:rPr>
        <w:t xml:space="preserve">left the medieval imagination of constantly </w:t>
      </w:r>
      <w:r w:rsidR="003B1A6F" w:rsidRPr="002739C0">
        <w:rPr>
          <w:rFonts w:ascii="Times New Roman" w:hAnsi="Times New Roman" w:cs="Times New Roman"/>
          <w:sz w:val="24"/>
          <w:szCs w:val="24"/>
        </w:rPr>
        <w:t xml:space="preserve">moving forward </w:t>
      </w:r>
      <w:r w:rsidR="00D17E0C">
        <w:rPr>
          <w:rFonts w:ascii="Times New Roman" w:hAnsi="Times New Roman" w:cs="Times New Roman"/>
          <w:sz w:val="24"/>
          <w:szCs w:val="24"/>
        </w:rPr>
        <w:t xml:space="preserve">whilst </w:t>
      </w:r>
      <w:r w:rsidR="003B1A6F" w:rsidRPr="002739C0">
        <w:rPr>
          <w:rFonts w:ascii="Times New Roman" w:hAnsi="Times New Roman" w:cs="Times New Roman"/>
          <w:sz w:val="24"/>
          <w:szCs w:val="24"/>
        </w:rPr>
        <w:t>always looking bac</w:t>
      </w:r>
      <w:r w:rsidR="00DD51C9" w:rsidRPr="002739C0">
        <w:rPr>
          <w:rFonts w:ascii="Times New Roman" w:hAnsi="Times New Roman" w:cs="Times New Roman"/>
          <w:sz w:val="24"/>
          <w:szCs w:val="24"/>
        </w:rPr>
        <w:t xml:space="preserve">k. </w:t>
      </w:r>
      <w:r w:rsidR="00D17E0C">
        <w:rPr>
          <w:rFonts w:ascii="Times New Roman" w:hAnsi="Times New Roman" w:cs="Times New Roman"/>
          <w:sz w:val="24"/>
          <w:szCs w:val="24"/>
        </w:rPr>
        <w:t>Moreover,</w:t>
      </w:r>
      <w:r w:rsidR="003B1A6F" w:rsidRPr="002739C0">
        <w:rPr>
          <w:rFonts w:ascii="Times New Roman" w:hAnsi="Times New Roman" w:cs="Times New Roman"/>
          <w:sz w:val="24"/>
          <w:szCs w:val="24"/>
        </w:rPr>
        <w:t xml:space="preserve"> on many levels, the </w:t>
      </w:r>
      <w:proofErr w:type="spellStart"/>
      <w:r w:rsidR="003B1A6F" w:rsidRPr="002739C0">
        <w:rPr>
          <w:rFonts w:ascii="Times New Roman" w:hAnsi="Times New Roman" w:cs="Times New Roman"/>
          <w:sz w:val="24"/>
          <w:szCs w:val="24"/>
        </w:rPr>
        <w:t>medieval</w:t>
      </w:r>
      <w:r w:rsidR="00031941">
        <w:rPr>
          <w:rFonts w:ascii="Times New Roman" w:hAnsi="Times New Roman" w:cs="Times New Roman"/>
          <w:sz w:val="24"/>
          <w:szCs w:val="24"/>
        </w:rPr>
        <w:t>s</w:t>
      </w:r>
      <w:proofErr w:type="spellEnd"/>
      <w:r w:rsidR="003B1A6F" w:rsidRPr="002739C0">
        <w:rPr>
          <w:rFonts w:ascii="Times New Roman" w:hAnsi="Times New Roman" w:cs="Times New Roman"/>
          <w:sz w:val="24"/>
          <w:szCs w:val="24"/>
        </w:rPr>
        <w:t xml:space="preserve"> were always moving, moving forward into a physical destination was ideologically impossible due to the inescapability of original sin and the inevitable last judgment. Whatever the case</w:t>
      </w:r>
      <w:r w:rsidR="00DD51C9" w:rsidRPr="002739C0">
        <w:rPr>
          <w:rFonts w:ascii="Times New Roman" w:hAnsi="Times New Roman" w:cs="Times New Roman"/>
          <w:sz w:val="24"/>
          <w:szCs w:val="24"/>
        </w:rPr>
        <w:t>,</w:t>
      </w:r>
      <w:r w:rsidR="003B1A6F" w:rsidRPr="002739C0">
        <w:rPr>
          <w:rFonts w:ascii="Times New Roman" w:hAnsi="Times New Roman" w:cs="Times New Roman"/>
          <w:sz w:val="24"/>
          <w:szCs w:val="24"/>
        </w:rPr>
        <w:t xml:space="preserve"> the present, both in terms of time and place was rarely the destination</w:t>
      </w:r>
      <w:r w:rsidR="00AB3272" w:rsidRPr="002739C0">
        <w:rPr>
          <w:rFonts w:ascii="Times New Roman" w:hAnsi="Times New Roman" w:cs="Times New Roman"/>
          <w:sz w:val="24"/>
          <w:szCs w:val="24"/>
        </w:rPr>
        <w:t>.</w:t>
      </w:r>
      <w:r w:rsidR="00FE187A" w:rsidRPr="002739C0">
        <w:rPr>
          <w:rFonts w:ascii="Times New Roman" w:hAnsi="Times New Roman" w:cs="Times New Roman"/>
          <w:sz w:val="24"/>
          <w:szCs w:val="24"/>
        </w:rPr>
        <w:t xml:space="preserve"> It is possible that the </w:t>
      </w:r>
      <w:r w:rsidR="00DD51C9" w:rsidRPr="002739C0">
        <w:rPr>
          <w:rFonts w:ascii="Times New Roman" w:hAnsi="Times New Roman" w:cs="Times New Roman"/>
          <w:sz w:val="24"/>
          <w:szCs w:val="24"/>
        </w:rPr>
        <w:t>social and ideolog</w:t>
      </w:r>
      <w:r w:rsidR="00FE187A" w:rsidRPr="002739C0">
        <w:rPr>
          <w:rFonts w:ascii="Times New Roman" w:hAnsi="Times New Roman" w:cs="Times New Roman"/>
          <w:sz w:val="24"/>
          <w:szCs w:val="24"/>
        </w:rPr>
        <w:t>ical traumas of the late medieval period</w:t>
      </w:r>
      <w:r w:rsidR="00BF7974" w:rsidRPr="002739C0">
        <w:rPr>
          <w:rFonts w:ascii="Times New Roman" w:hAnsi="Times New Roman" w:cs="Times New Roman"/>
          <w:sz w:val="24"/>
          <w:szCs w:val="24"/>
        </w:rPr>
        <w:t xml:space="preserve"> left the present as a more significant destination</w:t>
      </w:r>
      <w:r w:rsidR="003E476F" w:rsidRPr="002739C0">
        <w:rPr>
          <w:rFonts w:ascii="Times New Roman" w:hAnsi="Times New Roman" w:cs="Times New Roman"/>
          <w:sz w:val="24"/>
          <w:szCs w:val="24"/>
        </w:rPr>
        <w:t xml:space="preserve"> th</w:t>
      </w:r>
      <w:r w:rsidR="00552714">
        <w:rPr>
          <w:rFonts w:ascii="Times New Roman" w:hAnsi="Times New Roman" w:cs="Times New Roman"/>
          <w:sz w:val="24"/>
          <w:szCs w:val="24"/>
        </w:rPr>
        <w:t>a</w:t>
      </w:r>
      <w:r w:rsidR="003E476F" w:rsidRPr="002739C0">
        <w:rPr>
          <w:rFonts w:ascii="Times New Roman" w:hAnsi="Times New Roman" w:cs="Times New Roman"/>
          <w:sz w:val="24"/>
          <w:szCs w:val="24"/>
        </w:rPr>
        <w:t xml:space="preserve">n that of </w:t>
      </w:r>
      <w:r w:rsidR="008C387F" w:rsidRPr="002739C0">
        <w:rPr>
          <w:rFonts w:ascii="Times New Roman" w:hAnsi="Times New Roman" w:cs="Times New Roman"/>
          <w:sz w:val="24"/>
          <w:szCs w:val="24"/>
        </w:rPr>
        <w:t xml:space="preserve">the New Jerusalem. </w:t>
      </w:r>
      <w:r w:rsidR="008C5DC5" w:rsidRPr="002739C0">
        <w:rPr>
          <w:rFonts w:ascii="Times New Roman" w:hAnsi="Times New Roman" w:cs="Times New Roman"/>
          <w:sz w:val="24"/>
          <w:szCs w:val="24"/>
        </w:rPr>
        <w:t xml:space="preserve">As technology, trade and ambition expanded beyond the </w:t>
      </w:r>
      <w:r w:rsidR="00E749C2" w:rsidRPr="002739C0">
        <w:rPr>
          <w:rFonts w:ascii="Times New Roman" w:hAnsi="Times New Roman" w:cs="Times New Roman"/>
          <w:sz w:val="24"/>
          <w:szCs w:val="24"/>
        </w:rPr>
        <w:t>horizons</w:t>
      </w:r>
      <w:r w:rsidR="008C5DC5" w:rsidRPr="002739C0">
        <w:rPr>
          <w:rFonts w:ascii="Times New Roman" w:hAnsi="Times New Roman" w:cs="Times New Roman"/>
          <w:sz w:val="24"/>
          <w:szCs w:val="24"/>
        </w:rPr>
        <w:t xml:space="preserve"> of th</w:t>
      </w:r>
      <w:r w:rsidR="00DB6D9B" w:rsidRPr="002739C0">
        <w:rPr>
          <w:rFonts w:ascii="Times New Roman" w:hAnsi="Times New Roman" w:cs="Times New Roman"/>
          <w:sz w:val="24"/>
          <w:szCs w:val="24"/>
        </w:rPr>
        <w:t xml:space="preserve">e cosmos of medieval </w:t>
      </w:r>
      <w:proofErr w:type="spellStart"/>
      <w:r w:rsidR="00DB6D9B" w:rsidRPr="002739C0">
        <w:rPr>
          <w:rFonts w:ascii="Times New Roman" w:hAnsi="Times New Roman" w:cs="Times New Roman"/>
          <w:sz w:val="24"/>
          <w:szCs w:val="24"/>
        </w:rPr>
        <w:t>mappaemundi</w:t>
      </w:r>
      <w:proofErr w:type="spellEnd"/>
      <w:r w:rsidR="00B4312C">
        <w:rPr>
          <w:rFonts w:ascii="Times New Roman" w:hAnsi="Times New Roman" w:cs="Times New Roman"/>
          <w:sz w:val="24"/>
          <w:szCs w:val="24"/>
        </w:rPr>
        <w:t>,</w:t>
      </w:r>
      <w:r w:rsidR="00DB6D9B" w:rsidRPr="002739C0">
        <w:rPr>
          <w:rFonts w:ascii="Times New Roman" w:hAnsi="Times New Roman" w:cs="Times New Roman"/>
          <w:sz w:val="24"/>
          <w:szCs w:val="24"/>
        </w:rPr>
        <w:t xml:space="preserve"> </w:t>
      </w:r>
      <w:r w:rsidR="00BD52ED" w:rsidRPr="002739C0">
        <w:rPr>
          <w:rFonts w:ascii="Times New Roman" w:hAnsi="Times New Roman" w:cs="Times New Roman"/>
          <w:sz w:val="24"/>
          <w:szCs w:val="24"/>
        </w:rPr>
        <w:t xml:space="preserve">the knowability of the </w:t>
      </w:r>
      <w:r w:rsidR="00E749C2" w:rsidRPr="002739C0">
        <w:rPr>
          <w:rFonts w:ascii="Times New Roman" w:hAnsi="Times New Roman" w:cs="Times New Roman"/>
          <w:sz w:val="24"/>
          <w:szCs w:val="24"/>
        </w:rPr>
        <w:t>mysteries</w:t>
      </w:r>
      <w:r w:rsidR="00BD52ED" w:rsidRPr="002739C0">
        <w:rPr>
          <w:rFonts w:ascii="Times New Roman" w:hAnsi="Times New Roman" w:cs="Times New Roman"/>
          <w:sz w:val="24"/>
          <w:szCs w:val="24"/>
        </w:rPr>
        <w:t xml:space="preserve"> of the </w:t>
      </w:r>
      <w:r w:rsidR="00252BFD" w:rsidRPr="002739C0">
        <w:rPr>
          <w:rFonts w:ascii="Times New Roman" w:hAnsi="Times New Roman" w:cs="Times New Roman"/>
          <w:sz w:val="24"/>
          <w:szCs w:val="24"/>
        </w:rPr>
        <w:t>old medieval order pushed explorers like John Mandeville and Marco Polo</w:t>
      </w:r>
      <w:r w:rsidR="003F7593" w:rsidRPr="002739C0">
        <w:rPr>
          <w:rFonts w:ascii="Times New Roman" w:hAnsi="Times New Roman" w:cs="Times New Roman"/>
          <w:sz w:val="24"/>
          <w:szCs w:val="24"/>
        </w:rPr>
        <w:t xml:space="preserve"> to journey towards an unknown with</w:t>
      </w:r>
      <w:r w:rsidR="00140793" w:rsidRPr="002739C0">
        <w:rPr>
          <w:rFonts w:ascii="Times New Roman" w:hAnsi="Times New Roman" w:cs="Times New Roman"/>
          <w:sz w:val="24"/>
          <w:szCs w:val="24"/>
        </w:rPr>
        <w:t>out destination.</w:t>
      </w:r>
      <w:r w:rsidR="00865064">
        <w:rPr>
          <w:rStyle w:val="FootnoteReference"/>
          <w:rFonts w:ascii="Times New Roman" w:hAnsi="Times New Roman" w:cs="Times New Roman"/>
          <w:sz w:val="24"/>
          <w:szCs w:val="24"/>
        </w:rPr>
        <w:footnoteReference w:id="136"/>
      </w:r>
      <w:r w:rsidR="00140793" w:rsidRPr="002739C0">
        <w:rPr>
          <w:rFonts w:ascii="Times New Roman" w:hAnsi="Times New Roman" w:cs="Times New Roman"/>
          <w:sz w:val="24"/>
          <w:szCs w:val="24"/>
        </w:rPr>
        <w:t xml:space="preserve"> </w:t>
      </w:r>
      <w:r w:rsidR="008C387F" w:rsidRPr="002739C0">
        <w:rPr>
          <w:rFonts w:ascii="Times New Roman" w:hAnsi="Times New Roman" w:cs="Times New Roman"/>
          <w:sz w:val="24"/>
          <w:szCs w:val="24"/>
        </w:rPr>
        <w:t>Therefore,</w:t>
      </w:r>
      <w:r w:rsidR="00FE187A" w:rsidRPr="002739C0">
        <w:rPr>
          <w:rFonts w:ascii="Times New Roman" w:hAnsi="Times New Roman" w:cs="Times New Roman"/>
          <w:sz w:val="24"/>
          <w:szCs w:val="24"/>
        </w:rPr>
        <w:t xml:space="preserve"> </w:t>
      </w:r>
      <w:r w:rsidR="008C387F" w:rsidRPr="002739C0">
        <w:rPr>
          <w:rFonts w:ascii="Times New Roman" w:hAnsi="Times New Roman" w:cs="Times New Roman"/>
          <w:sz w:val="24"/>
          <w:szCs w:val="24"/>
        </w:rPr>
        <w:t>w</w:t>
      </w:r>
      <w:r w:rsidR="00AB1718" w:rsidRPr="002739C0">
        <w:rPr>
          <w:rFonts w:ascii="Times New Roman" w:hAnsi="Times New Roman" w:cs="Times New Roman"/>
          <w:sz w:val="24"/>
          <w:szCs w:val="24"/>
        </w:rPr>
        <w:t xml:space="preserve">hile impossible to </w:t>
      </w:r>
      <w:r w:rsidR="00A809F9" w:rsidRPr="002739C0">
        <w:rPr>
          <w:rFonts w:ascii="Times New Roman" w:hAnsi="Times New Roman" w:cs="Times New Roman"/>
          <w:sz w:val="24"/>
          <w:szCs w:val="24"/>
        </w:rPr>
        <w:t>unequivocally</w:t>
      </w:r>
      <w:r w:rsidR="00AB1718" w:rsidRPr="002739C0">
        <w:rPr>
          <w:rFonts w:ascii="Times New Roman" w:hAnsi="Times New Roman" w:cs="Times New Roman"/>
          <w:sz w:val="24"/>
          <w:szCs w:val="24"/>
        </w:rPr>
        <w:t xml:space="preserve"> prove</w:t>
      </w:r>
      <w:r w:rsidR="008C387F" w:rsidRPr="002739C0">
        <w:rPr>
          <w:rFonts w:ascii="Times New Roman" w:hAnsi="Times New Roman" w:cs="Times New Roman"/>
          <w:sz w:val="24"/>
          <w:szCs w:val="24"/>
        </w:rPr>
        <w:t>,</w:t>
      </w:r>
      <w:r w:rsidR="00AB1718" w:rsidRPr="002739C0">
        <w:rPr>
          <w:rFonts w:ascii="Times New Roman" w:hAnsi="Times New Roman" w:cs="Times New Roman"/>
          <w:sz w:val="24"/>
          <w:szCs w:val="24"/>
        </w:rPr>
        <w:t xml:space="preserve"> it is not difficult to see how a loss of faith in the</w:t>
      </w:r>
      <w:r w:rsidR="00312424" w:rsidRPr="002739C0">
        <w:rPr>
          <w:rFonts w:ascii="Times New Roman" w:hAnsi="Times New Roman" w:cs="Times New Roman"/>
          <w:sz w:val="24"/>
          <w:szCs w:val="24"/>
        </w:rPr>
        <w:t xml:space="preserve"> monolith</w:t>
      </w:r>
      <w:r w:rsidR="004414C6" w:rsidRPr="002739C0">
        <w:rPr>
          <w:rFonts w:ascii="Times New Roman" w:hAnsi="Times New Roman" w:cs="Times New Roman"/>
          <w:sz w:val="24"/>
          <w:szCs w:val="24"/>
        </w:rPr>
        <w:t>ic</w:t>
      </w:r>
      <w:r w:rsidR="00AB1718" w:rsidRPr="002739C0">
        <w:rPr>
          <w:rFonts w:ascii="Times New Roman" w:hAnsi="Times New Roman" w:cs="Times New Roman"/>
          <w:sz w:val="24"/>
          <w:szCs w:val="24"/>
        </w:rPr>
        <w:t xml:space="preserve"> communal</w:t>
      </w:r>
      <w:r w:rsidR="00312424" w:rsidRPr="002739C0">
        <w:rPr>
          <w:rFonts w:ascii="Times New Roman" w:hAnsi="Times New Roman" w:cs="Times New Roman"/>
          <w:sz w:val="24"/>
          <w:szCs w:val="24"/>
        </w:rPr>
        <w:t xml:space="preserve"> and religious</w:t>
      </w:r>
      <w:r w:rsidR="00AB1718" w:rsidRPr="002739C0">
        <w:rPr>
          <w:rFonts w:ascii="Times New Roman" w:hAnsi="Times New Roman" w:cs="Times New Roman"/>
          <w:sz w:val="24"/>
          <w:szCs w:val="24"/>
        </w:rPr>
        <w:t xml:space="preserve"> structures</w:t>
      </w:r>
      <w:r w:rsidR="00312424" w:rsidRPr="002739C0">
        <w:rPr>
          <w:rFonts w:ascii="Times New Roman" w:hAnsi="Times New Roman" w:cs="Times New Roman"/>
          <w:sz w:val="24"/>
          <w:szCs w:val="24"/>
        </w:rPr>
        <w:t xml:space="preserve"> of the medieval period</w:t>
      </w:r>
      <w:r w:rsidR="00AB1718" w:rsidRPr="002739C0">
        <w:rPr>
          <w:rFonts w:ascii="Times New Roman" w:hAnsi="Times New Roman" w:cs="Times New Roman"/>
          <w:sz w:val="24"/>
          <w:szCs w:val="24"/>
        </w:rPr>
        <w:t xml:space="preserve"> may have </w:t>
      </w:r>
      <w:proofErr w:type="spellStart"/>
      <w:r w:rsidR="00AB1718" w:rsidRPr="002739C0">
        <w:rPr>
          <w:rFonts w:ascii="Times New Roman" w:hAnsi="Times New Roman" w:cs="Times New Roman"/>
          <w:sz w:val="24"/>
          <w:szCs w:val="24"/>
        </w:rPr>
        <w:t>lead</w:t>
      </w:r>
      <w:proofErr w:type="spellEnd"/>
      <w:r w:rsidR="003B1A6F" w:rsidRPr="002739C0">
        <w:rPr>
          <w:rFonts w:ascii="Times New Roman" w:hAnsi="Times New Roman" w:cs="Times New Roman"/>
          <w:sz w:val="24"/>
          <w:szCs w:val="24"/>
        </w:rPr>
        <w:t xml:space="preserve"> to the individualis</w:t>
      </w:r>
      <w:r w:rsidR="00AB1718" w:rsidRPr="002739C0">
        <w:rPr>
          <w:rFonts w:ascii="Times New Roman" w:hAnsi="Times New Roman" w:cs="Times New Roman"/>
          <w:sz w:val="24"/>
          <w:szCs w:val="24"/>
        </w:rPr>
        <w:t>m of the</w:t>
      </w:r>
      <w:r w:rsidR="003B1A6F" w:rsidRPr="002739C0">
        <w:rPr>
          <w:rFonts w:ascii="Times New Roman" w:hAnsi="Times New Roman" w:cs="Times New Roman"/>
          <w:sz w:val="24"/>
          <w:szCs w:val="24"/>
        </w:rPr>
        <w:t xml:space="preserve"> </w:t>
      </w:r>
      <w:r w:rsidR="004A3B71" w:rsidRPr="002739C0">
        <w:rPr>
          <w:rFonts w:ascii="Times New Roman" w:hAnsi="Times New Roman" w:cs="Times New Roman"/>
          <w:sz w:val="24"/>
          <w:szCs w:val="24"/>
        </w:rPr>
        <w:t>renaissance</w:t>
      </w:r>
      <w:r w:rsidR="002556F2" w:rsidRPr="002739C0">
        <w:rPr>
          <w:rFonts w:ascii="Times New Roman" w:hAnsi="Times New Roman" w:cs="Times New Roman"/>
          <w:sz w:val="24"/>
          <w:szCs w:val="24"/>
        </w:rPr>
        <w:t>, the optimism in science</w:t>
      </w:r>
      <w:r w:rsidR="00DD45BD" w:rsidRPr="002739C0">
        <w:rPr>
          <w:rFonts w:ascii="Times New Roman" w:hAnsi="Times New Roman" w:cs="Times New Roman"/>
          <w:sz w:val="24"/>
          <w:szCs w:val="24"/>
        </w:rPr>
        <w:t xml:space="preserve"> and discovery</w:t>
      </w:r>
      <w:r w:rsidR="002556F2" w:rsidRPr="002739C0">
        <w:rPr>
          <w:rFonts w:ascii="Times New Roman" w:hAnsi="Times New Roman" w:cs="Times New Roman"/>
          <w:sz w:val="24"/>
          <w:szCs w:val="24"/>
        </w:rPr>
        <w:t xml:space="preserve"> of the enlightenment</w:t>
      </w:r>
      <w:r w:rsidR="00DD45BD" w:rsidRPr="002739C0">
        <w:rPr>
          <w:rFonts w:ascii="Times New Roman" w:hAnsi="Times New Roman" w:cs="Times New Roman"/>
          <w:sz w:val="24"/>
          <w:szCs w:val="24"/>
        </w:rPr>
        <w:t>,</w:t>
      </w:r>
      <w:r w:rsidR="002556F2" w:rsidRPr="002739C0">
        <w:rPr>
          <w:rFonts w:ascii="Times New Roman" w:hAnsi="Times New Roman" w:cs="Times New Roman"/>
          <w:sz w:val="24"/>
          <w:szCs w:val="24"/>
        </w:rPr>
        <w:t xml:space="preserve"> and</w:t>
      </w:r>
      <w:r w:rsidR="00ED2095">
        <w:rPr>
          <w:rFonts w:ascii="Times New Roman" w:hAnsi="Times New Roman" w:cs="Times New Roman"/>
          <w:sz w:val="24"/>
          <w:szCs w:val="24"/>
        </w:rPr>
        <w:t xml:space="preserve"> not least</w:t>
      </w:r>
      <w:r w:rsidR="002556F2" w:rsidRPr="002739C0">
        <w:rPr>
          <w:rFonts w:ascii="Times New Roman" w:hAnsi="Times New Roman" w:cs="Times New Roman"/>
          <w:sz w:val="24"/>
          <w:szCs w:val="24"/>
        </w:rPr>
        <w:t xml:space="preserve"> the </w:t>
      </w:r>
      <w:r w:rsidR="00DD45BD" w:rsidRPr="002739C0">
        <w:rPr>
          <w:rFonts w:ascii="Times New Roman" w:hAnsi="Times New Roman" w:cs="Times New Roman"/>
          <w:sz w:val="24"/>
          <w:szCs w:val="24"/>
        </w:rPr>
        <w:t>religious autonomy of the reformation</w:t>
      </w:r>
      <w:r w:rsidR="00A809F9" w:rsidRPr="002739C0">
        <w:rPr>
          <w:rFonts w:ascii="Times New Roman" w:hAnsi="Times New Roman" w:cs="Times New Roman"/>
          <w:sz w:val="24"/>
          <w:szCs w:val="24"/>
        </w:rPr>
        <w:t>.</w:t>
      </w:r>
    </w:p>
    <w:p w14:paraId="0CC2C0F2" w14:textId="77777777" w:rsidR="00E82A0D" w:rsidRPr="002739C0" w:rsidRDefault="00E82A0D" w:rsidP="00D30745">
      <w:pPr>
        <w:spacing w:line="480" w:lineRule="auto"/>
        <w:jc w:val="both"/>
        <w:rPr>
          <w:rFonts w:ascii="Times New Roman" w:hAnsi="Times New Roman" w:cs="Times New Roman"/>
          <w:sz w:val="24"/>
          <w:szCs w:val="24"/>
        </w:rPr>
      </w:pPr>
    </w:p>
    <w:p w14:paraId="1277227C" w14:textId="77777777" w:rsidR="00302876" w:rsidRPr="002739C0" w:rsidRDefault="00302876" w:rsidP="00D30745">
      <w:pPr>
        <w:spacing w:line="480" w:lineRule="auto"/>
        <w:jc w:val="both"/>
        <w:rPr>
          <w:rFonts w:ascii="Times New Roman" w:hAnsi="Times New Roman" w:cs="Times New Roman"/>
          <w:sz w:val="24"/>
          <w:szCs w:val="24"/>
        </w:rPr>
      </w:pPr>
    </w:p>
    <w:p w14:paraId="3F4E554D" w14:textId="77777777" w:rsidR="00C66D90" w:rsidRDefault="00C66D90" w:rsidP="00D30745">
      <w:pPr>
        <w:spacing w:line="480" w:lineRule="auto"/>
        <w:jc w:val="both"/>
        <w:rPr>
          <w:rFonts w:ascii="Times New Roman" w:hAnsi="Times New Roman" w:cs="Times New Roman"/>
          <w:b/>
          <w:sz w:val="24"/>
          <w:szCs w:val="24"/>
        </w:rPr>
      </w:pPr>
    </w:p>
    <w:p w14:paraId="041BA6D6" w14:textId="77777777" w:rsidR="00C66D90" w:rsidRDefault="00C66D90" w:rsidP="00D30745">
      <w:pPr>
        <w:spacing w:line="480" w:lineRule="auto"/>
        <w:jc w:val="both"/>
        <w:rPr>
          <w:rFonts w:ascii="Times New Roman" w:hAnsi="Times New Roman" w:cs="Times New Roman"/>
          <w:b/>
          <w:sz w:val="24"/>
          <w:szCs w:val="24"/>
        </w:rPr>
      </w:pPr>
    </w:p>
    <w:p w14:paraId="1C6FC1CE" w14:textId="77777777" w:rsidR="00C66D90" w:rsidRDefault="00C66D90" w:rsidP="00D30745">
      <w:pPr>
        <w:spacing w:line="480" w:lineRule="auto"/>
        <w:jc w:val="both"/>
        <w:rPr>
          <w:rFonts w:ascii="Times New Roman" w:hAnsi="Times New Roman" w:cs="Times New Roman"/>
          <w:b/>
          <w:sz w:val="24"/>
          <w:szCs w:val="24"/>
        </w:rPr>
      </w:pPr>
    </w:p>
    <w:p w14:paraId="2DA6DB5B" w14:textId="30FDA721" w:rsidR="003470FD" w:rsidRPr="003470FD" w:rsidRDefault="002725CF" w:rsidP="00D30745">
      <w:pPr>
        <w:spacing w:line="480" w:lineRule="auto"/>
        <w:jc w:val="both"/>
        <w:rPr>
          <w:rFonts w:ascii="Times New Roman" w:hAnsi="Times New Roman" w:cs="Times New Roman"/>
          <w:b/>
          <w:sz w:val="24"/>
          <w:szCs w:val="24"/>
        </w:rPr>
      </w:pPr>
      <w:r w:rsidRPr="002739C0">
        <w:rPr>
          <w:rFonts w:ascii="Times New Roman" w:hAnsi="Times New Roman" w:cs="Times New Roman"/>
          <w:b/>
          <w:sz w:val="24"/>
          <w:szCs w:val="24"/>
        </w:rPr>
        <w:lastRenderedPageBreak/>
        <w:t>Conclusion</w:t>
      </w:r>
    </w:p>
    <w:p w14:paraId="2E083950" w14:textId="442849C7" w:rsidR="002725CF" w:rsidRPr="002739C0" w:rsidRDefault="007756D5" w:rsidP="00D30745">
      <w:pPr>
        <w:spacing w:line="480" w:lineRule="auto"/>
        <w:jc w:val="both"/>
        <w:rPr>
          <w:rFonts w:ascii="Times New Roman" w:hAnsi="Times New Roman" w:cs="Times New Roman"/>
          <w:sz w:val="24"/>
          <w:szCs w:val="24"/>
        </w:rPr>
      </w:pPr>
      <w:r>
        <w:rPr>
          <w:rFonts w:ascii="Times New Roman" w:hAnsi="Times New Roman" w:cs="Times New Roman"/>
          <w:sz w:val="24"/>
          <w:szCs w:val="24"/>
        </w:rPr>
        <w:t>While m</w:t>
      </w:r>
      <w:r w:rsidR="006260F6" w:rsidRPr="002739C0">
        <w:rPr>
          <w:rFonts w:ascii="Times New Roman" w:hAnsi="Times New Roman" w:cs="Times New Roman"/>
          <w:sz w:val="24"/>
          <w:szCs w:val="24"/>
        </w:rPr>
        <w:t>uch of the scholarship</w:t>
      </w:r>
      <w:r w:rsidR="00665CB9" w:rsidRPr="002739C0">
        <w:rPr>
          <w:rFonts w:ascii="Times New Roman" w:hAnsi="Times New Roman" w:cs="Times New Roman"/>
          <w:sz w:val="24"/>
          <w:szCs w:val="24"/>
        </w:rPr>
        <w:t xml:space="preserve"> on medieval identity or world view heavily implie</w:t>
      </w:r>
      <w:r w:rsidR="00194CBC">
        <w:rPr>
          <w:rFonts w:ascii="Times New Roman" w:hAnsi="Times New Roman" w:cs="Times New Roman"/>
          <w:sz w:val="24"/>
          <w:szCs w:val="24"/>
        </w:rPr>
        <w:t>s</w:t>
      </w:r>
      <w:r w:rsidR="00665CB9" w:rsidRPr="002739C0">
        <w:rPr>
          <w:rFonts w:ascii="Times New Roman" w:hAnsi="Times New Roman" w:cs="Times New Roman"/>
          <w:sz w:val="24"/>
          <w:szCs w:val="24"/>
        </w:rPr>
        <w:t xml:space="preserve"> that </w:t>
      </w:r>
      <w:r w:rsidR="00313CBF">
        <w:rPr>
          <w:rFonts w:ascii="Times New Roman" w:hAnsi="Times New Roman" w:cs="Times New Roman"/>
          <w:sz w:val="24"/>
          <w:szCs w:val="24"/>
        </w:rPr>
        <w:t>dynamicity</w:t>
      </w:r>
      <w:r w:rsidR="00665CB9" w:rsidRPr="002739C0">
        <w:rPr>
          <w:rFonts w:ascii="Times New Roman" w:hAnsi="Times New Roman" w:cs="Times New Roman"/>
          <w:sz w:val="24"/>
          <w:szCs w:val="24"/>
        </w:rPr>
        <w:t xml:space="preserve"> was a key theme</w:t>
      </w:r>
      <w:r w:rsidR="005924E2">
        <w:rPr>
          <w:rFonts w:ascii="Times New Roman" w:hAnsi="Times New Roman" w:cs="Times New Roman"/>
          <w:sz w:val="24"/>
          <w:szCs w:val="24"/>
        </w:rPr>
        <w:t>,</w:t>
      </w:r>
      <w:r w:rsidR="00665CB9" w:rsidRPr="002739C0">
        <w:rPr>
          <w:rFonts w:ascii="Times New Roman" w:hAnsi="Times New Roman" w:cs="Times New Roman"/>
          <w:sz w:val="24"/>
          <w:szCs w:val="24"/>
        </w:rPr>
        <w:t xml:space="preserve"> </w:t>
      </w:r>
      <w:r w:rsidR="005924E2">
        <w:rPr>
          <w:rFonts w:ascii="Times New Roman" w:hAnsi="Times New Roman" w:cs="Times New Roman"/>
          <w:sz w:val="24"/>
          <w:szCs w:val="24"/>
        </w:rPr>
        <w:t>it is not explicitly stated</w:t>
      </w:r>
      <w:r w:rsidR="00665CB9" w:rsidRPr="002739C0">
        <w:rPr>
          <w:rFonts w:ascii="Times New Roman" w:hAnsi="Times New Roman" w:cs="Times New Roman"/>
          <w:sz w:val="24"/>
          <w:szCs w:val="24"/>
        </w:rPr>
        <w:t xml:space="preserve">. </w:t>
      </w:r>
      <w:r w:rsidR="006260F6" w:rsidRPr="002739C0">
        <w:rPr>
          <w:rFonts w:ascii="Times New Roman" w:hAnsi="Times New Roman" w:cs="Times New Roman"/>
          <w:sz w:val="24"/>
          <w:szCs w:val="24"/>
        </w:rPr>
        <w:t>And</w:t>
      </w:r>
      <w:r w:rsidR="003C3914">
        <w:rPr>
          <w:rFonts w:ascii="Times New Roman" w:hAnsi="Times New Roman" w:cs="Times New Roman"/>
          <w:sz w:val="24"/>
          <w:szCs w:val="24"/>
        </w:rPr>
        <w:t>,</w:t>
      </w:r>
      <w:r w:rsidR="006260F6" w:rsidRPr="002739C0">
        <w:rPr>
          <w:rFonts w:ascii="Times New Roman" w:hAnsi="Times New Roman" w:cs="Times New Roman"/>
          <w:sz w:val="24"/>
          <w:szCs w:val="24"/>
        </w:rPr>
        <w:t xml:space="preserve"> while the</w:t>
      </w:r>
      <w:r w:rsidR="00194CBC">
        <w:rPr>
          <w:rFonts w:ascii="Times New Roman" w:hAnsi="Times New Roman" w:cs="Times New Roman"/>
          <w:sz w:val="24"/>
          <w:szCs w:val="24"/>
        </w:rPr>
        <w:t xml:space="preserve"> primary</w:t>
      </w:r>
      <w:r w:rsidR="00665CB9" w:rsidRPr="002739C0">
        <w:rPr>
          <w:rFonts w:ascii="Times New Roman" w:hAnsi="Times New Roman" w:cs="Times New Roman"/>
          <w:sz w:val="24"/>
          <w:szCs w:val="24"/>
        </w:rPr>
        <w:t xml:space="preserve"> sources rarely s</w:t>
      </w:r>
      <w:r w:rsidR="001F4863">
        <w:rPr>
          <w:rFonts w:ascii="Times New Roman" w:hAnsi="Times New Roman" w:cs="Times New Roman"/>
          <w:sz w:val="24"/>
          <w:szCs w:val="24"/>
        </w:rPr>
        <w:t>tate</w:t>
      </w:r>
      <w:r w:rsidR="00665CB9" w:rsidRPr="002739C0">
        <w:rPr>
          <w:rFonts w:ascii="Times New Roman" w:hAnsi="Times New Roman" w:cs="Times New Roman"/>
          <w:sz w:val="24"/>
          <w:szCs w:val="24"/>
        </w:rPr>
        <w:t xml:space="preserve"> explicitly that </w:t>
      </w:r>
      <w:r w:rsidR="00313CBF">
        <w:rPr>
          <w:rFonts w:ascii="Times New Roman" w:hAnsi="Times New Roman" w:cs="Times New Roman"/>
          <w:sz w:val="24"/>
          <w:szCs w:val="24"/>
        </w:rPr>
        <w:t>dynamicity</w:t>
      </w:r>
      <w:r w:rsidR="00665CB9" w:rsidRPr="002739C0">
        <w:rPr>
          <w:rFonts w:ascii="Times New Roman" w:hAnsi="Times New Roman" w:cs="Times New Roman"/>
          <w:sz w:val="24"/>
          <w:szCs w:val="24"/>
        </w:rPr>
        <w:t xml:space="preserve"> </w:t>
      </w:r>
      <w:r w:rsidR="00313CBF">
        <w:rPr>
          <w:rFonts w:ascii="Times New Roman" w:hAnsi="Times New Roman" w:cs="Times New Roman"/>
          <w:sz w:val="24"/>
          <w:szCs w:val="24"/>
        </w:rPr>
        <w:t>was</w:t>
      </w:r>
      <w:r w:rsidR="00665CB9" w:rsidRPr="002739C0">
        <w:rPr>
          <w:rFonts w:ascii="Times New Roman" w:hAnsi="Times New Roman" w:cs="Times New Roman"/>
          <w:sz w:val="24"/>
          <w:szCs w:val="24"/>
        </w:rPr>
        <w:t xml:space="preserve"> a </w:t>
      </w:r>
      <w:r w:rsidR="00F25E6F">
        <w:rPr>
          <w:rFonts w:ascii="Times New Roman" w:hAnsi="Times New Roman" w:cs="Times New Roman"/>
          <w:sz w:val="24"/>
          <w:szCs w:val="24"/>
        </w:rPr>
        <w:t xml:space="preserve">key </w:t>
      </w:r>
      <w:r w:rsidR="003C3914">
        <w:rPr>
          <w:rFonts w:ascii="Times New Roman" w:hAnsi="Times New Roman" w:cs="Times New Roman"/>
          <w:sz w:val="24"/>
          <w:szCs w:val="24"/>
        </w:rPr>
        <w:t>theme</w:t>
      </w:r>
      <w:r w:rsidR="00665CB9" w:rsidRPr="002739C0">
        <w:rPr>
          <w:rFonts w:ascii="Times New Roman" w:hAnsi="Times New Roman" w:cs="Times New Roman"/>
          <w:sz w:val="24"/>
          <w:szCs w:val="24"/>
        </w:rPr>
        <w:t xml:space="preserve"> </w:t>
      </w:r>
      <w:r w:rsidR="001F4863">
        <w:rPr>
          <w:rFonts w:ascii="Times New Roman" w:hAnsi="Times New Roman" w:cs="Times New Roman"/>
          <w:sz w:val="24"/>
          <w:szCs w:val="24"/>
        </w:rPr>
        <w:t>of the period it should by now be clear that the medieval</w:t>
      </w:r>
      <w:r w:rsidR="00FD13BB">
        <w:rPr>
          <w:rFonts w:ascii="Times New Roman" w:hAnsi="Times New Roman" w:cs="Times New Roman"/>
          <w:sz w:val="24"/>
          <w:szCs w:val="24"/>
        </w:rPr>
        <w:t xml:space="preserve"> cosmos was very much in movement and that </w:t>
      </w:r>
      <w:r w:rsidR="00672AE0">
        <w:rPr>
          <w:rFonts w:ascii="Times New Roman" w:hAnsi="Times New Roman" w:cs="Times New Roman"/>
          <w:sz w:val="24"/>
          <w:szCs w:val="24"/>
        </w:rPr>
        <w:t>much of the literary and aesthetic culture of the period supports thi</w:t>
      </w:r>
      <w:r w:rsidR="00A93985">
        <w:rPr>
          <w:rFonts w:ascii="Times New Roman" w:hAnsi="Times New Roman" w:cs="Times New Roman"/>
          <w:sz w:val="24"/>
          <w:szCs w:val="24"/>
        </w:rPr>
        <w:t xml:space="preserve">s notion. </w:t>
      </w:r>
      <w:r w:rsidR="00FB3D09">
        <w:rPr>
          <w:rFonts w:ascii="Times New Roman" w:hAnsi="Times New Roman" w:cs="Times New Roman"/>
          <w:sz w:val="24"/>
          <w:szCs w:val="24"/>
        </w:rPr>
        <w:t xml:space="preserve">What is evident from this exploration of </w:t>
      </w:r>
      <w:r w:rsidR="00CD0DC0">
        <w:rPr>
          <w:rFonts w:ascii="Times New Roman" w:hAnsi="Times New Roman" w:cs="Times New Roman"/>
          <w:sz w:val="24"/>
          <w:szCs w:val="24"/>
        </w:rPr>
        <w:t xml:space="preserve">the </w:t>
      </w:r>
      <w:r w:rsidR="00CD0DC0" w:rsidRPr="00CD0DC0">
        <w:rPr>
          <w:rFonts w:ascii="Times New Roman" w:hAnsi="Times New Roman" w:cs="Times New Roman"/>
          <w:sz w:val="24"/>
          <w:szCs w:val="24"/>
        </w:rPr>
        <w:t>metanarrative</w:t>
      </w:r>
      <w:r w:rsidR="00CD0DC0">
        <w:rPr>
          <w:rFonts w:ascii="Times New Roman" w:hAnsi="Times New Roman" w:cs="Times New Roman"/>
          <w:sz w:val="24"/>
          <w:szCs w:val="24"/>
        </w:rPr>
        <w:t>s</w:t>
      </w:r>
      <w:r w:rsidR="00CD0DC0" w:rsidRPr="00CD0DC0">
        <w:rPr>
          <w:rFonts w:ascii="Times New Roman" w:hAnsi="Times New Roman" w:cs="Times New Roman"/>
          <w:sz w:val="24"/>
          <w:szCs w:val="24"/>
        </w:rPr>
        <w:t xml:space="preserve"> of dynamism</w:t>
      </w:r>
      <w:r w:rsidR="00CD0DC0">
        <w:rPr>
          <w:rFonts w:ascii="Times New Roman" w:hAnsi="Times New Roman" w:cs="Times New Roman"/>
          <w:sz w:val="24"/>
          <w:szCs w:val="24"/>
        </w:rPr>
        <w:t>, is that the medieval imagination was simultaneously diverse and monolithic</w:t>
      </w:r>
      <w:r w:rsidR="00B9231B">
        <w:rPr>
          <w:rFonts w:ascii="Times New Roman" w:hAnsi="Times New Roman" w:cs="Times New Roman"/>
          <w:sz w:val="24"/>
          <w:szCs w:val="24"/>
        </w:rPr>
        <w:t xml:space="preserve">. Erickson encapsulates the complexity of the </w:t>
      </w:r>
      <w:r w:rsidR="00513FD9">
        <w:rPr>
          <w:rFonts w:ascii="Times New Roman" w:hAnsi="Times New Roman" w:cs="Times New Roman"/>
          <w:sz w:val="24"/>
          <w:szCs w:val="24"/>
        </w:rPr>
        <w:t>medieval world view thusly,</w:t>
      </w:r>
    </w:p>
    <w:p w14:paraId="3FF058F7" w14:textId="2E4B8BFF" w:rsidR="008F2CF4" w:rsidRDefault="008F2CF4" w:rsidP="00AD4154">
      <w:pPr>
        <w:spacing w:line="240" w:lineRule="auto"/>
        <w:ind w:left="567" w:right="567"/>
        <w:jc w:val="both"/>
        <w:rPr>
          <w:rFonts w:ascii="Times New Roman" w:hAnsi="Times New Roman" w:cs="Times New Roman"/>
          <w:sz w:val="24"/>
          <w:szCs w:val="24"/>
        </w:rPr>
      </w:pPr>
      <w:r w:rsidRPr="002739C0">
        <w:rPr>
          <w:rFonts w:ascii="Times New Roman" w:hAnsi="Times New Roman" w:cs="Times New Roman"/>
          <w:sz w:val="24"/>
          <w:szCs w:val="24"/>
        </w:rPr>
        <w:t xml:space="preserve">‘A second quality of medieval perception is more elusive. It is that medieval people tended to perceive an all-encompassing </w:t>
      </w:r>
      <w:proofErr w:type="spellStart"/>
      <w:r w:rsidRPr="002739C0">
        <w:rPr>
          <w:rFonts w:ascii="Times New Roman" w:hAnsi="Times New Roman" w:cs="Times New Roman"/>
          <w:sz w:val="24"/>
          <w:szCs w:val="24"/>
        </w:rPr>
        <w:t>multifold</w:t>
      </w:r>
      <w:proofErr w:type="spellEnd"/>
      <w:r w:rsidRPr="002739C0">
        <w:rPr>
          <w:rFonts w:ascii="Times New Roman" w:hAnsi="Times New Roman" w:cs="Times New Roman"/>
          <w:sz w:val="24"/>
          <w:szCs w:val="24"/>
        </w:rPr>
        <w:t xml:space="preserve"> reality, knit together by a commonly held perceptual design. All-encompassing, because no part of experience or knowledge was conceived to be alien to the pattern of Christian revelation. </w:t>
      </w:r>
      <w:proofErr w:type="spellStart"/>
      <w:r w:rsidRPr="002739C0">
        <w:rPr>
          <w:rFonts w:ascii="Times New Roman" w:hAnsi="Times New Roman" w:cs="Times New Roman"/>
          <w:sz w:val="24"/>
          <w:szCs w:val="24"/>
        </w:rPr>
        <w:t>Multifold</w:t>
      </w:r>
      <w:proofErr w:type="spellEnd"/>
      <w:r w:rsidRPr="002739C0">
        <w:rPr>
          <w:rFonts w:ascii="Times New Roman" w:hAnsi="Times New Roman" w:cs="Times New Roman"/>
          <w:sz w:val="24"/>
          <w:szCs w:val="24"/>
        </w:rPr>
        <w:t>, because it was a cultural habit to endow individual things with multiple identities.’</w:t>
      </w:r>
      <w:r w:rsidRPr="002739C0">
        <w:rPr>
          <w:rFonts w:ascii="Times New Roman" w:hAnsi="Times New Roman" w:cs="Times New Roman"/>
          <w:sz w:val="24"/>
          <w:szCs w:val="24"/>
          <w:vertAlign w:val="superscript"/>
        </w:rPr>
        <w:footnoteReference w:id="137"/>
      </w:r>
      <w:r w:rsidRPr="002739C0">
        <w:rPr>
          <w:rFonts w:ascii="Times New Roman" w:hAnsi="Times New Roman" w:cs="Times New Roman"/>
          <w:sz w:val="24"/>
          <w:szCs w:val="24"/>
        </w:rPr>
        <w:t xml:space="preserve"> </w:t>
      </w:r>
    </w:p>
    <w:p w14:paraId="23467208" w14:textId="77777777" w:rsidR="0006156D" w:rsidRPr="002739C0" w:rsidRDefault="0006156D" w:rsidP="00AD4154">
      <w:pPr>
        <w:spacing w:line="240" w:lineRule="auto"/>
        <w:ind w:left="567" w:right="567"/>
        <w:jc w:val="both"/>
        <w:rPr>
          <w:rFonts w:ascii="Times New Roman" w:hAnsi="Times New Roman" w:cs="Times New Roman"/>
          <w:sz w:val="24"/>
          <w:szCs w:val="24"/>
        </w:rPr>
      </w:pPr>
    </w:p>
    <w:p w14:paraId="781A0BA1" w14:textId="226E7B17" w:rsidR="00A61393" w:rsidRDefault="0006156D" w:rsidP="00A61393">
      <w:pPr>
        <w:spacing w:line="480" w:lineRule="auto"/>
        <w:jc w:val="both"/>
        <w:rPr>
          <w:rFonts w:ascii="Times New Roman" w:hAnsi="Times New Roman" w:cs="Times New Roman"/>
          <w:sz w:val="24"/>
          <w:szCs w:val="24"/>
        </w:rPr>
      </w:pPr>
      <w:r>
        <w:rPr>
          <w:rFonts w:ascii="Times New Roman" w:hAnsi="Times New Roman" w:cs="Times New Roman"/>
          <w:sz w:val="24"/>
          <w:szCs w:val="24"/>
        </w:rPr>
        <w:t>This</w:t>
      </w:r>
      <w:r w:rsidR="008619F4">
        <w:rPr>
          <w:rFonts w:ascii="Times New Roman" w:hAnsi="Times New Roman" w:cs="Times New Roman"/>
          <w:sz w:val="24"/>
          <w:szCs w:val="24"/>
        </w:rPr>
        <w:t xml:space="preserve"> statement</w:t>
      </w:r>
      <w:r>
        <w:rPr>
          <w:rFonts w:ascii="Times New Roman" w:hAnsi="Times New Roman" w:cs="Times New Roman"/>
          <w:sz w:val="24"/>
          <w:szCs w:val="24"/>
        </w:rPr>
        <w:t xml:space="preserve"> </w:t>
      </w:r>
      <w:r w:rsidR="005A6EF5">
        <w:rPr>
          <w:rFonts w:ascii="Times New Roman" w:hAnsi="Times New Roman" w:cs="Times New Roman"/>
          <w:sz w:val="24"/>
          <w:szCs w:val="24"/>
        </w:rPr>
        <w:t xml:space="preserve">takes the ‘consistent </w:t>
      </w:r>
      <w:r w:rsidR="008619F4">
        <w:rPr>
          <w:rFonts w:ascii="Times New Roman" w:hAnsi="Times New Roman" w:cs="Times New Roman"/>
          <w:sz w:val="24"/>
          <w:szCs w:val="24"/>
        </w:rPr>
        <w:t>iconography</w:t>
      </w:r>
      <w:r w:rsidR="005A6EF5">
        <w:rPr>
          <w:rFonts w:ascii="Times New Roman" w:hAnsi="Times New Roman" w:cs="Times New Roman"/>
          <w:sz w:val="24"/>
          <w:szCs w:val="24"/>
        </w:rPr>
        <w:t xml:space="preserve">’ </w:t>
      </w:r>
      <w:r w:rsidR="008619F4">
        <w:rPr>
          <w:rFonts w:ascii="Times New Roman" w:hAnsi="Times New Roman" w:cs="Times New Roman"/>
          <w:sz w:val="24"/>
          <w:szCs w:val="24"/>
        </w:rPr>
        <w:t xml:space="preserve">presented by Cook and </w:t>
      </w:r>
      <w:proofErr w:type="spellStart"/>
      <w:r w:rsidR="008619F4">
        <w:rPr>
          <w:rFonts w:ascii="Times New Roman" w:hAnsi="Times New Roman" w:cs="Times New Roman"/>
          <w:sz w:val="24"/>
          <w:szCs w:val="24"/>
        </w:rPr>
        <w:t>Herzman</w:t>
      </w:r>
      <w:proofErr w:type="spellEnd"/>
      <w:r w:rsidR="008619F4">
        <w:rPr>
          <w:rFonts w:ascii="Times New Roman" w:hAnsi="Times New Roman" w:cs="Times New Roman"/>
          <w:sz w:val="24"/>
          <w:szCs w:val="24"/>
        </w:rPr>
        <w:t xml:space="preserve"> in the introduction and </w:t>
      </w:r>
      <w:r w:rsidR="00EF4689">
        <w:rPr>
          <w:rFonts w:ascii="Times New Roman" w:hAnsi="Times New Roman" w:cs="Times New Roman"/>
          <w:sz w:val="24"/>
          <w:szCs w:val="24"/>
        </w:rPr>
        <w:t>places it within the context of the linear Christian narrative</w:t>
      </w:r>
      <w:r w:rsidR="007F6A44">
        <w:rPr>
          <w:rFonts w:ascii="Times New Roman" w:hAnsi="Times New Roman" w:cs="Times New Roman"/>
          <w:sz w:val="24"/>
          <w:szCs w:val="24"/>
        </w:rPr>
        <w:t xml:space="preserve"> of </w:t>
      </w:r>
      <w:r w:rsidR="008F5E14">
        <w:rPr>
          <w:rFonts w:ascii="Times New Roman" w:hAnsi="Times New Roman" w:cs="Times New Roman"/>
          <w:sz w:val="24"/>
          <w:szCs w:val="24"/>
        </w:rPr>
        <w:t>revelation</w:t>
      </w:r>
      <w:r w:rsidR="00EF4689">
        <w:rPr>
          <w:rFonts w:ascii="Times New Roman" w:hAnsi="Times New Roman" w:cs="Times New Roman"/>
          <w:sz w:val="24"/>
          <w:szCs w:val="24"/>
        </w:rPr>
        <w:t xml:space="preserve"> that so clearly pervaded </w:t>
      </w:r>
      <w:r w:rsidR="004520B4">
        <w:rPr>
          <w:rFonts w:ascii="Times New Roman" w:hAnsi="Times New Roman" w:cs="Times New Roman"/>
          <w:sz w:val="24"/>
          <w:szCs w:val="24"/>
        </w:rPr>
        <w:t>medieval literary and aesthetic culture.</w:t>
      </w:r>
      <w:r w:rsidR="00800A29">
        <w:rPr>
          <w:rFonts w:ascii="Times New Roman" w:hAnsi="Times New Roman" w:cs="Times New Roman"/>
          <w:sz w:val="24"/>
          <w:szCs w:val="24"/>
        </w:rPr>
        <w:t xml:space="preserve"> The </w:t>
      </w:r>
      <w:proofErr w:type="spellStart"/>
      <w:r w:rsidR="00800A29">
        <w:rPr>
          <w:rFonts w:ascii="Times New Roman" w:hAnsi="Times New Roman" w:cs="Times New Roman"/>
          <w:sz w:val="24"/>
          <w:szCs w:val="24"/>
        </w:rPr>
        <w:t>medievals</w:t>
      </w:r>
      <w:proofErr w:type="spellEnd"/>
      <w:r w:rsidR="008F5E14">
        <w:rPr>
          <w:rFonts w:ascii="Times New Roman" w:hAnsi="Times New Roman" w:cs="Times New Roman"/>
          <w:sz w:val="24"/>
          <w:szCs w:val="24"/>
        </w:rPr>
        <w:t xml:space="preserve"> </w:t>
      </w:r>
      <w:r w:rsidR="00800A29">
        <w:rPr>
          <w:rFonts w:ascii="Times New Roman" w:hAnsi="Times New Roman" w:cs="Times New Roman"/>
          <w:sz w:val="24"/>
          <w:szCs w:val="24"/>
        </w:rPr>
        <w:t>were image makers,</w:t>
      </w:r>
      <w:r w:rsidR="00EC01B4">
        <w:rPr>
          <w:rFonts w:ascii="Times New Roman" w:hAnsi="Times New Roman" w:cs="Times New Roman"/>
          <w:sz w:val="24"/>
          <w:szCs w:val="24"/>
        </w:rPr>
        <w:t xml:space="preserve"> not </w:t>
      </w:r>
      <w:r w:rsidR="00854790">
        <w:rPr>
          <w:rFonts w:ascii="Times New Roman" w:hAnsi="Times New Roman" w:cs="Times New Roman"/>
          <w:sz w:val="24"/>
          <w:szCs w:val="24"/>
        </w:rPr>
        <w:t>two-dimensional</w:t>
      </w:r>
      <w:r w:rsidR="00EC01B4">
        <w:rPr>
          <w:rFonts w:ascii="Times New Roman" w:hAnsi="Times New Roman" w:cs="Times New Roman"/>
          <w:sz w:val="24"/>
          <w:szCs w:val="24"/>
        </w:rPr>
        <w:t xml:space="preserve"> reflections of their </w:t>
      </w:r>
      <w:r w:rsidR="00854790">
        <w:rPr>
          <w:rFonts w:ascii="Times New Roman" w:hAnsi="Times New Roman" w:cs="Times New Roman"/>
          <w:sz w:val="24"/>
          <w:szCs w:val="24"/>
        </w:rPr>
        <w:t xml:space="preserve">own </w:t>
      </w:r>
      <w:r w:rsidR="00EC01B4">
        <w:rPr>
          <w:rFonts w:ascii="Times New Roman" w:hAnsi="Times New Roman" w:cs="Times New Roman"/>
          <w:sz w:val="24"/>
          <w:szCs w:val="24"/>
        </w:rPr>
        <w:t>individual character</w:t>
      </w:r>
      <w:r w:rsidR="00854790">
        <w:rPr>
          <w:rFonts w:ascii="Times New Roman" w:hAnsi="Times New Roman" w:cs="Times New Roman"/>
          <w:sz w:val="24"/>
          <w:szCs w:val="24"/>
        </w:rPr>
        <w:t>,</w:t>
      </w:r>
      <w:r w:rsidR="00EC01B4">
        <w:rPr>
          <w:rFonts w:ascii="Times New Roman" w:hAnsi="Times New Roman" w:cs="Times New Roman"/>
          <w:sz w:val="24"/>
          <w:szCs w:val="24"/>
        </w:rPr>
        <w:t xml:space="preserve"> but</w:t>
      </w:r>
      <w:r w:rsidR="00854790">
        <w:rPr>
          <w:rFonts w:ascii="Times New Roman" w:hAnsi="Times New Roman" w:cs="Times New Roman"/>
          <w:sz w:val="24"/>
          <w:szCs w:val="24"/>
        </w:rPr>
        <w:t xml:space="preserve"> of cosmic and monumental</w:t>
      </w:r>
      <w:r w:rsidR="00EC01B4">
        <w:rPr>
          <w:rFonts w:ascii="Times New Roman" w:hAnsi="Times New Roman" w:cs="Times New Roman"/>
          <w:sz w:val="24"/>
          <w:szCs w:val="24"/>
        </w:rPr>
        <w:t xml:space="preserve"> </w:t>
      </w:r>
      <w:r w:rsidR="000C780A">
        <w:rPr>
          <w:rFonts w:ascii="Times New Roman" w:hAnsi="Times New Roman" w:cs="Times New Roman"/>
          <w:sz w:val="24"/>
          <w:szCs w:val="24"/>
        </w:rPr>
        <w:t xml:space="preserve">images of the historical and geographical community </w:t>
      </w:r>
      <w:r w:rsidR="00D25387">
        <w:rPr>
          <w:rFonts w:ascii="Times New Roman" w:hAnsi="Times New Roman" w:cs="Times New Roman"/>
          <w:sz w:val="24"/>
          <w:szCs w:val="24"/>
        </w:rPr>
        <w:t>of which</w:t>
      </w:r>
      <w:r w:rsidR="000C780A">
        <w:rPr>
          <w:rFonts w:ascii="Times New Roman" w:hAnsi="Times New Roman" w:cs="Times New Roman"/>
          <w:sz w:val="24"/>
          <w:szCs w:val="24"/>
        </w:rPr>
        <w:t xml:space="preserve"> they were citizens. </w:t>
      </w:r>
      <w:r w:rsidR="00A61393">
        <w:rPr>
          <w:rFonts w:ascii="Times New Roman" w:hAnsi="Times New Roman" w:cs="Times New Roman"/>
          <w:sz w:val="24"/>
          <w:szCs w:val="24"/>
        </w:rPr>
        <w:t xml:space="preserve">In the words of Southern, </w:t>
      </w:r>
      <w:r w:rsidR="00A61393" w:rsidRPr="002739C0">
        <w:rPr>
          <w:rFonts w:ascii="Times New Roman" w:hAnsi="Times New Roman" w:cs="Times New Roman"/>
          <w:sz w:val="24"/>
          <w:szCs w:val="24"/>
        </w:rPr>
        <w:t>‘In all men did, whether in secular, ceremonial or liturgy or building, they aimed at producing an image of an eternal world within a world of change</w:t>
      </w:r>
      <w:r w:rsidR="00A61393">
        <w:rPr>
          <w:rFonts w:ascii="Times New Roman" w:hAnsi="Times New Roman" w:cs="Times New Roman"/>
          <w:sz w:val="24"/>
          <w:szCs w:val="24"/>
        </w:rPr>
        <w:t>.</w:t>
      </w:r>
      <w:r w:rsidR="00A61393" w:rsidRPr="002739C0">
        <w:rPr>
          <w:rFonts w:ascii="Times New Roman" w:hAnsi="Times New Roman" w:cs="Times New Roman"/>
          <w:sz w:val="24"/>
          <w:szCs w:val="24"/>
        </w:rPr>
        <w:t>’</w:t>
      </w:r>
      <w:r w:rsidR="00A61393" w:rsidRPr="002739C0">
        <w:rPr>
          <w:rFonts w:ascii="Times New Roman" w:hAnsi="Times New Roman" w:cs="Times New Roman"/>
          <w:sz w:val="24"/>
          <w:szCs w:val="24"/>
          <w:vertAlign w:val="superscript"/>
        </w:rPr>
        <w:footnoteReference w:id="138"/>
      </w:r>
    </w:p>
    <w:p w14:paraId="0661D460" w14:textId="77777777" w:rsidR="004C52E9" w:rsidRDefault="004C52E9" w:rsidP="00A61393">
      <w:pPr>
        <w:spacing w:line="480" w:lineRule="auto"/>
        <w:jc w:val="both"/>
        <w:rPr>
          <w:rFonts w:ascii="Times New Roman" w:hAnsi="Times New Roman" w:cs="Times New Roman"/>
          <w:sz w:val="24"/>
          <w:szCs w:val="24"/>
        </w:rPr>
      </w:pPr>
    </w:p>
    <w:p w14:paraId="71A4E6EF" w14:textId="575273AF" w:rsidR="0045723B" w:rsidRPr="002739C0" w:rsidRDefault="0045723B" w:rsidP="00A61393">
      <w:p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They </w:t>
      </w:r>
      <w:r w:rsidR="004C098A">
        <w:rPr>
          <w:rFonts w:ascii="Times New Roman" w:hAnsi="Times New Roman" w:cs="Times New Roman"/>
          <w:sz w:val="24"/>
          <w:szCs w:val="24"/>
        </w:rPr>
        <w:t>believed in a single, monolithic truth. However,</w:t>
      </w:r>
      <w:r w:rsidR="00B10C0F">
        <w:rPr>
          <w:rFonts w:ascii="Times New Roman" w:hAnsi="Times New Roman" w:cs="Times New Roman"/>
          <w:sz w:val="24"/>
          <w:szCs w:val="24"/>
        </w:rPr>
        <w:t xml:space="preserve"> </w:t>
      </w:r>
      <w:r w:rsidR="00DA5DA7">
        <w:rPr>
          <w:rFonts w:ascii="Times New Roman" w:hAnsi="Times New Roman" w:cs="Times New Roman"/>
          <w:sz w:val="24"/>
          <w:szCs w:val="24"/>
        </w:rPr>
        <w:t xml:space="preserve">it </w:t>
      </w:r>
      <w:r w:rsidR="00B10C0F">
        <w:rPr>
          <w:rFonts w:ascii="Times New Roman" w:hAnsi="Times New Roman" w:cs="Times New Roman"/>
          <w:sz w:val="24"/>
          <w:szCs w:val="24"/>
        </w:rPr>
        <w:t>has been demonstrated in this paper</w:t>
      </w:r>
      <w:r w:rsidR="00A62315">
        <w:rPr>
          <w:rFonts w:ascii="Times New Roman" w:hAnsi="Times New Roman" w:cs="Times New Roman"/>
          <w:sz w:val="24"/>
          <w:szCs w:val="24"/>
        </w:rPr>
        <w:t xml:space="preserve"> that, contained</w:t>
      </w:r>
      <w:r w:rsidR="004C098A">
        <w:rPr>
          <w:rFonts w:ascii="Times New Roman" w:hAnsi="Times New Roman" w:cs="Times New Roman"/>
          <w:sz w:val="24"/>
          <w:szCs w:val="24"/>
        </w:rPr>
        <w:t xml:space="preserve"> within this truth was</w:t>
      </w:r>
      <w:r w:rsidR="00A62315">
        <w:rPr>
          <w:rFonts w:ascii="Times New Roman" w:hAnsi="Times New Roman" w:cs="Times New Roman"/>
          <w:sz w:val="24"/>
          <w:szCs w:val="24"/>
        </w:rPr>
        <w:t xml:space="preserve"> </w:t>
      </w:r>
      <w:r w:rsidR="00AF0217">
        <w:rPr>
          <w:rFonts w:ascii="Times New Roman" w:hAnsi="Times New Roman" w:cs="Times New Roman"/>
          <w:sz w:val="24"/>
          <w:szCs w:val="24"/>
        </w:rPr>
        <w:t>a belief i</w:t>
      </w:r>
      <w:r w:rsidR="00B10C0F">
        <w:rPr>
          <w:rFonts w:ascii="Times New Roman" w:hAnsi="Times New Roman" w:cs="Times New Roman"/>
          <w:sz w:val="24"/>
          <w:szCs w:val="24"/>
        </w:rPr>
        <w:t>n</w:t>
      </w:r>
      <w:r w:rsidR="00AF0217">
        <w:rPr>
          <w:rFonts w:ascii="Times New Roman" w:hAnsi="Times New Roman" w:cs="Times New Roman"/>
          <w:sz w:val="24"/>
          <w:szCs w:val="24"/>
        </w:rPr>
        <w:t xml:space="preserve"> multiplicity and intersection that resulted in a truth that </w:t>
      </w:r>
      <w:r w:rsidR="00A62315">
        <w:rPr>
          <w:rFonts w:ascii="Times New Roman" w:hAnsi="Times New Roman" w:cs="Times New Roman"/>
          <w:sz w:val="24"/>
          <w:szCs w:val="24"/>
        </w:rPr>
        <w:t xml:space="preserve">could be demonstrated across </w:t>
      </w:r>
      <w:r w:rsidR="0077150C">
        <w:rPr>
          <w:rFonts w:ascii="Times New Roman" w:hAnsi="Times New Roman" w:cs="Times New Roman"/>
          <w:sz w:val="24"/>
          <w:szCs w:val="24"/>
        </w:rPr>
        <w:t>a diversity of time and space</w:t>
      </w:r>
      <w:r w:rsidR="00196BC7">
        <w:rPr>
          <w:rFonts w:ascii="Times New Roman" w:hAnsi="Times New Roman" w:cs="Times New Roman"/>
          <w:sz w:val="24"/>
          <w:szCs w:val="24"/>
        </w:rPr>
        <w:t xml:space="preserve"> in a way that is </w:t>
      </w:r>
      <w:r w:rsidR="00FB31C2">
        <w:rPr>
          <w:rFonts w:ascii="Times New Roman" w:hAnsi="Times New Roman" w:cs="Times New Roman"/>
          <w:sz w:val="24"/>
          <w:szCs w:val="24"/>
        </w:rPr>
        <w:t>hard for a contemporary mind to comprehend</w:t>
      </w:r>
      <w:r w:rsidR="0077150C">
        <w:rPr>
          <w:rFonts w:ascii="Times New Roman" w:hAnsi="Times New Roman" w:cs="Times New Roman"/>
          <w:sz w:val="24"/>
          <w:szCs w:val="24"/>
        </w:rPr>
        <w:t>. Or, as Kupfer compellingly suggests,</w:t>
      </w:r>
    </w:p>
    <w:p w14:paraId="00B27FD0" w14:textId="3D086C2C" w:rsidR="00D85C2E" w:rsidRPr="00D85C2E" w:rsidRDefault="00D85C2E" w:rsidP="00196BC7">
      <w:pPr>
        <w:spacing w:line="240" w:lineRule="auto"/>
        <w:ind w:left="567" w:right="567"/>
        <w:jc w:val="both"/>
        <w:rPr>
          <w:rFonts w:ascii="Times New Roman" w:hAnsi="Times New Roman" w:cs="Times New Roman"/>
          <w:sz w:val="24"/>
          <w:szCs w:val="24"/>
        </w:rPr>
      </w:pPr>
      <w:r w:rsidRPr="00D85C2E">
        <w:rPr>
          <w:rFonts w:ascii="Times New Roman" w:hAnsi="Times New Roman" w:cs="Times New Roman"/>
          <w:sz w:val="24"/>
          <w:szCs w:val="24"/>
        </w:rPr>
        <w:t xml:space="preserve">‘The differences between one cartographic image and another preclude the possibility of our describing </w:t>
      </w:r>
      <w:r w:rsidRPr="00D85C2E">
        <w:rPr>
          <w:rFonts w:ascii="Times New Roman" w:hAnsi="Times New Roman" w:cs="Times New Roman"/>
          <w:i/>
          <w:sz w:val="24"/>
          <w:szCs w:val="24"/>
        </w:rPr>
        <w:t>the</w:t>
      </w:r>
      <w:r w:rsidRPr="00D85C2E">
        <w:rPr>
          <w:rFonts w:ascii="Times New Roman" w:hAnsi="Times New Roman" w:cs="Times New Roman"/>
          <w:sz w:val="24"/>
          <w:szCs w:val="24"/>
        </w:rPr>
        <w:t xml:space="preserve"> medieval representation of the world. Uniformity, undesirable as an aesthetic ideal did not constitute an attribute of truth. Whereas a single model of global space prevails today, multiple paradigms coexisted dur</w:t>
      </w:r>
      <w:r>
        <w:rPr>
          <w:rFonts w:ascii="Times New Roman" w:hAnsi="Times New Roman" w:cs="Times New Roman"/>
          <w:sz w:val="24"/>
          <w:szCs w:val="24"/>
        </w:rPr>
        <w:t>ing</w:t>
      </w:r>
      <w:r w:rsidRPr="00D85C2E">
        <w:rPr>
          <w:rFonts w:ascii="Times New Roman" w:hAnsi="Times New Roman" w:cs="Times New Roman"/>
          <w:sz w:val="24"/>
          <w:szCs w:val="24"/>
        </w:rPr>
        <w:t xml:space="preserve"> the Middle Ages.’</w:t>
      </w:r>
      <w:r w:rsidRPr="00D85C2E">
        <w:rPr>
          <w:rFonts w:ascii="Times New Roman" w:hAnsi="Times New Roman" w:cs="Times New Roman"/>
          <w:sz w:val="24"/>
          <w:szCs w:val="24"/>
          <w:vertAlign w:val="superscript"/>
        </w:rPr>
        <w:footnoteReference w:id="139"/>
      </w:r>
    </w:p>
    <w:p w14:paraId="44E5A198" w14:textId="6E058E05" w:rsidR="00FE19C7" w:rsidRDefault="00FE19C7" w:rsidP="00D30745">
      <w:pPr>
        <w:spacing w:line="480" w:lineRule="auto"/>
        <w:jc w:val="both"/>
        <w:rPr>
          <w:rFonts w:ascii="Times New Roman" w:hAnsi="Times New Roman" w:cs="Times New Roman"/>
          <w:sz w:val="24"/>
          <w:szCs w:val="24"/>
        </w:rPr>
      </w:pPr>
    </w:p>
    <w:p w14:paraId="6626521F" w14:textId="326D78B1" w:rsidR="00FE19C7" w:rsidRPr="00BE4E12" w:rsidRDefault="00FE19C7" w:rsidP="00D30745">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There is great freedom to be found in using </w:t>
      </w:r>
      <w:r w:rsidR="00FB691D">
        <w:rPr>
          <w:rFonts w:ascii="Times New Roman" w:hAnsi="Times New Roman" w:cs="Times New Roman"/>
          <w:sz w:val="24"/>
          <w:szCs w:val="24"/>
        </w:rPr>
        <w:t xml:space="preserve">dynamicity as an </w:t>
      </w:r>
      <w:r w:rsidR="00F218AE">
        <w:rPr>
          <w:rFonts w:ascii="Times New Roman" w:hAnsi="Times New Roman" w:cs="Times New Roman"/>
          <w:sz w:val="24"/>
          <w:szCs w:val="24"/>
        </w:rPr>
        <w:t>interpretive</w:t>
      </w:r>
      <w:r w:rsidR="00FB691D">
        <w:rPr>
          <w:rFonts w:ascii="Times New Roman" w:hAnsi="Times New Roman" w:cs="Times New Roman"/>
          <w:sz w:val="24"/>
          <w:szCs w:val="24"/>
        </w:rPr>
        <w:t xml:space="preserve"> lens through which to view the medieval period. </w:t>
      </w:r>
      <w:r w:rsidR="00183730">
        <w:rPr>
          <w:rFonts w:ascii="Times New Roman" w:hAnsi="Times New Roman" w:cs="Times New Roman"/>
          <w:sz w:val="24"/>
          <w:szCs w:val="24"/>
        </w:rPr>
        <w:t xml:space="preserve">How </w:t>
      </w:r>
      <w:r w:rsidR="00046C54">
        <w:rPr>
          <w:rFonts w:ascii="Times New Roman" w:hAnsi="Times New Roman" w:cs="Times New Roman"/>
          <w:sz w:val="24"/>
          <w:szCs w:val="24"/>
        </w:rPr>
        <w:t xml:space="preserve">rich could the works of </w:t>
      </w:r>
      <w:r w:rsidR="00F00850">
        <w:rPr>
          <w:rFonts w:ascii="Times New Roman" w:hAnsi="Times New Roman" w:cs="Times New Roman"/>
          <w:sz w:val="24"/>
          <w:szCs w:val="24"/>
        </w:rPr>
        <w:t>those that</w:t>
      </w:r>
      <w:r w:rsidR="0021490F">
        <w:rPr>
          <w:rFonts w:ascii="Times New Roman" w:hAnsi="Times New Roman" w:cs="Times New Roman"/>
          <w:sz w:val="24"/>
          <w:szCs w:val="24"/>
        </w:rPr>
        <w:t xml:space="preserve"> took physical journeys</w:t>
      </w:r>
      <w:r w:rsidR="00046C54">
        <w:rPr>
          <w:rFonts w:ascii="Times New Roman" w:hAnsi="Times New Roman" w:cs="Times New Roman"/>
          <w:sz w:val="24"/>
          <w:szCs w:val="24"/>
        </w:rPr>
        <w:t xml:space="preserve"> appear </w:t>
      </w:r>
      <w:proofErr w:type="gramStart"/>
      <w:r w:rsidR="00046C54">
        <w:rPr>
          <w:rFonts w:ascii="Times New Roman" w:hAnsi="Times New Roman" w:cs="Times New Roman"/>
          <w:sz w:val="24"/>
          <w:szCs w:val="24"/>
        </w:rPr>
        <w:t>in light of</w:t>
      </w:r>
      <w:proofErr w:type="gramEnd"/>
      <w:r w:rsidR="00046C54">
        <w:rPr>
          <w:rFonts w:ascii="Times New Roman" w:hAnsi="Times New Roman" w:cs="Times New Roman"/>
          <w:sz w:val="24"/>
          <w:szCs w:val="24"/>
        </w:rPr>
        <w:t xml:space="preserve"> </w:t>
      </w:r>
      <w:r w:rsidR="00997168">
        <w:rPr>
          <w:rFonts w:ascii="Times New Roman" w:hAnsi="Times New Roman" w:cs="Times New Roman"/>
          <w:sz w:val="24"/>
          <w:szCs w:val="24"/>
        </w:rPr>
        <w:t>this deeply symbolic cosmos</w:t>
      </w:r>
      <w:r w:rsidR="00F00850">
        <w:rPr>
          <w:rFonts w:ascii="Times New Roman" w:hAnsi="Times New Roman" w:cs="Times New Roman"/>
          <w:sz w:val="24"/>
          <w:szCs w:val="24"/>
        </w:rPr>
        <w:t>?</w:t>
      </w:r>
      <w:r w:rsidR="00997168">
        <w:rPr>
          <w:rFonts w:ascii="Times New Roman" w:hAnsi="Times New Roman" w:cs="Times New Roman"/>
          <w:sz w:val="24"/>
          <w:szCs w:val="24"/>
        </w:rPr>
        <w:t xml:space="preserve"> </w:t>
      </w:r>
      <w:r w:rsidR="00F00850">
        <w:rPr>
          <w:rFonts w:ascii="Times New Roman" w:hAnsi="Times New Roman" w:cs="Times New Roman"/>
          <w:sz w:val="24"/>
          <w:szCs w:val="24"/>
        </w:rPr>
        <w:t>H</w:t>
      </w:r>
      <w:r w:rsidR="00997168">
        <w:rPr>
          <w:rFonts w:ascii="Times New Roman" w:hAnsi="Times New Roman" w:cs="Times New Roman"/>
          <w:sz w:val="24"/>
          <w:szCs w:val="24"/>
        </w:rPr>
        <w:t>ow</w:t>
      </w:r>
      <w:r w:rsidR="00F00850">
        <w:rPr>
          <w:rFonts w:ascii="Times New Roman" w:hAnsi="Times New Roman" w:cs="Times New Roman"/>
          <w:sz w:val="24"/>
          <w:szCs w:val="24"/>
        </w:rPr>
        <w:t xml:space="preserve"> </w:t>
      </w:r>
      <w:r w:rsidR="00183730">
        <w:rPr>
          <w:rFonts w:ascii="Times New Roman" w:hAnsi="Times New Roman" w:cs="Times New Roman"/>
          <w:sz w:val="24"/>
          <w:szCs w:val="24"/>
        </w:rPr>
        <w:t xml:space="preserve">differently </w:t>
      </w:r>
      <w:r w:rsidR="00BE4E12">
        <w:rPr>
          <w:rFonts w:ascii="Times New Roman" w:hAnsi="Times New Roman" w:cs="Times New Roman"/>
          <w:sz w:val="24"/>
          <w:szCs w:val="24"/>
        </w:rPr>
        <w:t>c</w:t>
      </w:r>
      <w:r w:rsidR="00183730">
        <w:rPr>
          <w:rFonts w:ascii="Times New Roman" w:hAnsi="Times New Roman" w:cs="Times New Roman"/>
          <w:sz w:val="24"/>
          <w:szCs w:val="24"/>
        </w:rPr>
        <w:t xml:space="preserve">ould the accounts of </w:t>
      </w:r>
      <w:r w:rsidR="00BE4E12">
        <w:rPr>
          <w:rFonts w:ascii="Times New Roman" w:hAnsi="Times New Roman" w:cs="Times New Roman"/>
          <w:sz w:val="24"/>
          <w:szCs w:val="24"/>
        </w:rPr>
        <w:t>Margery</w:t>
      </w:r>
      <w:r w:rsidR="00183730">
        <w:rPr>
          <w:rFonts w:ascii="Times New Roman" w:hAnsi="Times New Roman" w:cs="Times New Roman"/>
          <w:sz w:val="24"/>
          <w:szCs w:val="24"/>
        </w:rPr>
        <w:t xml:space="preserve"> Kempe or </w:t>
      </w:r>
      <w:r w:rsidR="00BE4E12">
        <w:rPr>
          <w:rFonts w:ascii="Times New Roman" w:hAnsi="Times New Roman" w:cs="Times New Roman"/>
          <w:sz w:val="24"/>
          <w:szCs w:val="24"/>
        </w:rPr>
        <w:t xml:space="preserve">the </w:t>
      </w:r>
      <w:proofErr w:type="spellStart"/>
      <w:r w:rsidR="00BE4E12" w:rsidRPr="00BE4E12">
        <w:rPr>
          <w:rFonts w:ascii="Times New Roman" w:hAnsi="Times New Roman" w:cs="Times New Roman"/>
          <w:i/>
          <w:sz w:val="24"/>
          <w:szCs w:val="24"/>
        </w:rPr>
        <w:t>Gesta</w:t>
      </w:r>
      <w:proofErr w:type="spellEnd"/>
      <w:r w:rsidR="00BE4E12" w:rsidRPr="00BE4E12">
        <w:rPr>
          <w:rFonts w:ascii="Times New Roman" w:hAnsi="Times New Roman" w:cs="Times New Roman"/>
          <w:i/>
          <w:sz w:val="24"/>
          <w:szCs w:val="24"/>
        </w:rPr>
        <w:t xml:space="preserve"> Francorum</w:t>
      </w:r>
      <w:r w:rsidR="00BE4E12">
        <w:rPr>
          <w:rFonts w:ascii="Times New Roman" w:hAnsi="Times New Roman" w:cs="Times New Roman"/>
          <w:i/>
          <w:sz w:val="24"/>
          <w:szCs w:val="24"/>
        </w:rPr>
        <w:t xml:space="preserve"> </w:t>
      </w:r>
      <w:r w:rsidR="00BE4E12">
        <w:rPr>
          <w:rFonts w:ascii="Times New Roman" w:hAnsi="Times New Roman" w:cs="Times New Roman"/>
          <w:sz w:val="24"/>
          <w:szCs w:val="24"/>
        </w:rPr>
        <w:t>be considered</w:t>
      </w:r>
      <w:r w:rsidR="0021490F">
        <w:rPr>
          <w:rFonts w:ascii="Times New Roman" w:hAnsi="Times New Roman" w:cs="Times New Roman"/>
          <w:sz w:val="24"/>
          <w:szCs w:val="24"/>
        </w:rPr>
        <w:t xml:space="preserve">? </w:t>
      </w:r>
      <w:r w:rsidR="003833C9">
        <w:rPr>
          <w:rFonts w:ascii="Times New Roman" w:hAnsi="Times New Roman" w:cs="Times New Roman"/>
          <w:sz w:val="24"/>
          <w:szCs w:val="24"/>
        </w:rPr>
        <w:t xml:space="preserve">Perhaps </w:t>
      </w:r>
      <w:r w:rsidR="00112D55">
        <w:rPr>
          <w:rFonts w:ascii="Times New Roman" w:hAnsi="Times New Roman" w:cs="Times New Roman"/>
          <w:sz w:val="24"/>
          <w:szCs w:val="24"/>
        </w:rPr>
        <w:t xml:space="preserve">when the extent to which the light of the medieval cosmos </w:t>
      </w:r>
      <w:r w:rsidR="00F218AE">
        <w:rPr>
          <w:rFonts w:ascii="Times New Roman" w:hAnsi="Times New Roman" w:cs="Times New Roman"/>
          <w:sz w:val="24"/>
          <w:szCs w:val="24"/>
        </w:rPr>
        <w:t xml:space="preserve">perforated </w:t>
      </w:r>
      <w:r w:rsidR="00972DE1">
        <w:rPr>
          <w:rFonts w:ascii="Times New Roman" w:hAnsi="Times New Roman" w:cs="Times New Roman"/>
          <w:sz w:val="24"/>
          <w:szCs w:val="24"/>
        </w:rPr>
        <w:t>the menial and the commonplace is explored, a fuller understanding of the medieval world can be gained.</w:t>
      </w:r>
    </w:p>
    <w:p w14:paraId="21E4A1E8" w14:textId="77777777" w:rsidR="000E12B0" w:rsidRPr="002739C0" w:rsidRDefault="000E12B0" w:rsidP="00D30745">
      <w:pPr>
        <w:spacing w:line="480" w:lineRule="auto"/>
        <w:jc w:val="both"/>
        <w:rPr>
          <w:rFonts w:ascii="Times New Roman" w:hAnsi="Times New Roman" w:cs="Times New Roman"/>
          <w:sz w:val="24"/>
          <w:szCs w:val="24"/>
        </w:rPr>
      </w:pPr>
    </w:p>
    <w:p w14:paraId="51D6B94B" w14:textId="77777777" w:rsidR="006B68A2" w:rsidRPr="002739C0" w:rsidRDefault="006B68A2" w:rsidP="00D30745">
      <w:pPr>
        <w:spacing w:line="480" w:lineRule="auto"/>
        <w:jc w:val="both"/>
        <w:rPr>
          <w:rFonts w:ascii="Times New Roman" w:hAnsi="Times New Roman" w:cs="Times New Roman"/>
          <w:b/>
          <w:sz w:val="24"/>
          <w:szCs w:val="24"/>
        </w:rPr>
      </w:pPr>
    </w:p>
    <w:p w14:paraId="54DF9FBE" w14:textId="77777777" w:rsidR="006B68A2" w:rsidRPr="002739C0" w:rsidRDefault="006B68A2" w:rsidP="00D30745">
      <w:pPr>
        <w:spacing w:line="480" w:lineRule="auto"/>
        <w:jc w:val="both"/>
        <w:rPr>
          <w:rFonts w:ascii="Times New Roman" w:hAnsi="Times New Roman" w:cs="Times New Roman"/>
          <w:b/>
          <w:sz w:val="24"/>
          <w:szCs w:val="24"/>
        </w:rPr>
      </w:pPr>
    </w:p>
    <w:p w14:paraId="788A2E7F" w14:textId="77777777" w:rsidR="006B68A2" w:rsidRPr="002739C0" w:rsidRDefault="006B68A2" w:rsidP="00D30745">
      <w:pPr>
        <w:spacing w:line="480" w:lineRule="auto"/>
        <w:jc w:val="both"/>
        <w:rPr>
          <w:rFonts w:ascii="Times New Roman" w:hAnsi="Times New Roman" w:cs="Times New Roman"/>
          <w:b/>
          <w:sz w:val="24"/>
          <w:szCs w:val="24"/>
        </w:rPr>
      </w:pPr>
    </w:p>
    <w:p w14:paraId="311344C5" w14:textId="77777777" w:rsidR="006B68A2" w:rsidRPr="002739C0" w:rsidRDefault="006B68A2" w:rsidP="00D30745">
      <w:pPr>
        <w:spacing w:line="480" w:lineRule="auto"/>
        <w:jc w:val="both"/>
        <w:rPr>
          <w:rFonts w:ascii="Times New Roman" w:hAnsi="Times New Roman" w:cs="Times New Roman"/>
          <w:b/>
          <w:sz w:val="24"/>
          <w:szCs w:val="24"/>
        </w:rPr>
      </w:pPr>
    </w:p>
    <w:p w14:paraId="404B75D3" w14:textId="77777777" w:rsidR="006B68A2" w:rsidRPr="002739C0" w:rsidRDefault="006B68A2" w:rsidP="00D30745">
      <w:pPr>
        <w:spacing w:line="480" w:lineRule="auto"/>
        <w:jc w:val="both"/>
        <w:rPr>
          <w:rFonts w:ascii="Times New Roman" w:hAnsi="Times New Roman" w:cs="Times New Roman"/>
          <w:b/>
          <w:sz w:val="24"/>
          <w:szCs w:val="24"/>
        </w:rPr>
      </w:pPr>
    </w:p>
    <w:p w14:paraId="66B49D28" w14:textId="77777777" w:rsidR="00BC78A2" w:rsidRDefault="00BC78A2" w:rsidP="00D30745">
      <w:pPr>
        <w:spacing w:line="480" w:lineRule="auto"/>
        <w:jc w:val="both"/>
        <w:rPr>
          <w:rFonts w:ascii="Times New Roman" w:hAnsi="Times New Roman" w:cs="Times New Roman"/>
          <w:b/>
          <w:sz w:val="20"/>
          <w:szCs w:val="20"/>
        </w:rPr>
      </w:pPr>
    </w:p>
    <w:p w14:paraId="5E387E93" w14:textId="77777777" w:rsidR="00BC78A2" w:rsidRDefault="00BC78A2" w:rsidP="00D30745">
      <w:pPr>
        <w:spacing w:line="480" w:lineRule="auto"/>
        <w:jc w:val="both"/>
        <w:rPr>
          <w:rFonts w:ascii="Times New Roman" w:hAnsi="Times New Roman" w:cs="Times New Roman"/>
          <w:b/>
          <w:sz w:val="20"/>
          <w:szCs w:val="20"/>
        </w:rPr>
      </w:pPr>
    </w:p>
    <w:p w14:paraId="10665365" w14:textId="39FDF1F8" w:rsidR="00302876" w:rsidRPr="00DE167A" w:rsidRDefault="00302876" w:rsidP="00D30745">
      <w:pPr>
        <w:spacing w:line="480" w:lineRule="auto"/>
        <w:jc w:val="both"/>
        <w:rPr>
          <w:rFonts w:ascii="Times New Roman" w:hAnsi="Times New Roman" w:cs="Times New Roman"/>
          <w:b/>
          <w:sz w:val="20"/>
          <w:szCs w:val="20"/>
        </w:rPr>
      </w:pPr>
      <w:r w:rsidRPr="00DE167A">
        <w:rPr>
          <w:rFonts w:ascii="Times New Roman" w:hAnsi="Times New Roman" w:cs="Times New Roman"/>
          <w:b/>
          <w:sz w:val="20"/>
          <w:szCs w:val="20"/>
        </w:rPr>
        <w:t>Bibliography</w:t>
      </w:r>
    </w:p>
    <w:p w14:paraId="252E3589" w14:textId="77777777" w:rsidR="00D860B9" w:rsidRPr="00D860B9" w:rsidRDefault="00D860B9" w:rsidP="00D860B9">
      <w:pPr>
        <w:jc w:val="both"/>
        <w:rPr>
          <w:rFonts w:ascii="Times New Roman" w:hAnsi="Times New Roman" w:cs="Times New Roman"/>
          <w:b/>
          <w:sz w:val="20"/>
          <w:szCs w:val="20"/>
          <w:u w:val="single"/>
        </w:rPr>
      </w:pPr>
      <w:r w:rsidRPr="00D860B9">
        <w:rPr>
          <w:rFonts w:ascii="Times New Roman" w:hAnsi="Times New Roman" w:cs="Times New Roman"/>
          <w:b/>
          <w:sz w:val="20"/>
          <w:szCs w:val="20"/>
        </w:rPr>
        <w:t>Key Primary sources</w:t>
      </w:r>
      <w:r w:rsidRPr="00D860B9">
        <w:rPr>
          <w:rFonts w:ascii="Times New Roman" w:hAnsi="Times New Roman" w:cs="Times New Roman"/>
          <w:b/>
          <w:sz w:val="20"/>
          <w:szCs w:val="20"/>
          <w:u w:val="single"/>
        </w:rPr>
        <w:t xml:space="preserve"> </w:t>
      </w:r>
    </w:p>
    <w:p w14:paraId="78C8A00F" w14:textId="77777777" w:rsidR="00D860B9" w:rsidRPr="00D860B9" w:rsidRDefault="00D860B9" w:rsidP="00D860B9">
      <w:pPr>
        <w:jc w:val="both"/>
        <w:rPr>
          <w:rFonts w:ascii="Times New Roman" w:hAnsi="Times New Roman" w:cs="Times New Roman"/>
          <w:sz w:val="20"/>
          <w:szCs w:val="20"/>
        </w:rPr>
      </w:pPr>
      <w:bookmarkStart w:id="2" w:name="_Hlk499255629"/>
      <w:r w:rsidRPr="00D860B9">
        <w:rPr>
          <w:rFonts w:ascii="Times New Roman" w:hAnsi="Times New Roman" w:cs="Times New Roman"/>
          <w:i/>
          <w:sz w:val="20"/>
          <w:szCs w:val="20"/>
        </w:rPr>
        <w:t xml:space="preserve">The Map Psalter. </w:t>
      </w:r>
      <w:r w:rsidRPr="00D860B9">
        <w:rPr>
          <w:rFonts w:ascii="Times New Roman" w:hAnsi="Times New Roman" w:cs="Times New Roman"/>
          <w:sz w:val="20"/>
          <w:szCs w:val="20"/>
        </w:rPr>
        <w:t>The British Library, Add MS 28681, ff.9 r-v</w:t>
      </w:r>
    </w:p>
    <w:p w14:paraId="43B150BE" w14:textId="63BACC0C" w:rsidR="00D860B9" w:rsidRPr="00D860B9" w:rsidRDefault="00D860B9" w:rsidP="00282A6E">
      <w:pPr>
        <w:jc w:val="both"/>
        <w:rPr>
          <w:rFonts w:ascii="Times New Roman" w:hAnsi="Times New Roman" w:cs="Times New Roman"/>
          <w:iCs/>
          <w:sz w:val="20"/>
          <w:szCs w:val="20"/>
        </w:rPr>
      </w:pPr>
      <w:r w:rsidRPr="00D860B9">
        <w:rPr>
          <w:rFonts w:ascii="Times New Roman" w:hAnsi="Times New Roman" w:cs="Times New Roman"/>
          <w:i/>
          <w:sz w:val="20"/>
          <w:szCs w:val="20"/>
        </w:rPr>
        <w:t xml:space="preserve">The </w:t>
      </w:r>
      <w:proofErr w:type="spellStart"/>
      <w:r w:rsidRPr="00D860B9">
        <w:rPr>
          <w:rFonts w:ascii="Times New Roman" w:hAnsi="Times New Roman" w:cs="Times New Roman"/>
          <w:i/>
          <w:sz w:val="20"/>
          <w:szCs w:val="20"/>
        </w:rPr>
        <w:t>Ebsdorf</w:t>
      </w:r>
      <w:proofErr w:type="spellEnd"/>
      <w:r w:rsidRPr="00D860B9">
        <w:rPr>
          <w:rFonts w:ascii="Times New Roman" w:hAnsi="Times New Roman" w:cs="Times New Roman"/>
          <w:i/>
          <w:sz w:val="20"/>
          <w:szCs w:val="20"/>
        </w:rPr>
        <w:t xml:space="preserve"> Map</w:t>
      </w:r>
      <w:r w:rsidR="00C062B7" w:rsidRPr="00DE167A">
        <w:rPr>
          <w:rFonts w:ascii="Times New Roman" w:hAnsi="Times New Roman" w:cs="Times New Roman"/>
          <w:i/>
          <w:sz w:val="20"/>
          <w:szCs w:val="20"/>
        </w:rPr>
        <w:t>.</w:t>
      </w:r>
      <w:r w:rsidR="008E786D" w:rsidRPr="00DE167A">
        <w:rPr>
          <w:rFonts w:ascii="Times New Roman" w:hAnsi="Times New Roman" w:cs="Times New Roman"/>
          <w:i/>
          <w:sz w:val="20"/>
          <w:szCs w:val="20"/>
        </w:rPr>
        <w:t xml:space="preserve"> </w:t>
      </w:r>
      <w:r w:rsidR="00D60E3F" w:rsidRPr="00D860B9">
        <w:rPr>
          <w:rFonts w:ascii="Times New Roman" w:hAnsi="Times New Roman" w:cs="Times New Roman"/>
          <w:iCs/>
          <w:sz w:val="20"/>
          <w:szCs w:val="20"/>
        </w:rPr>
        <w:t xml:space="preserve">Harvey, P.D.A., </w:t>
      </w:r>
      <w:r w:rsidR="00D60E3F" w:rsidRPr="00D860B9">
        <w:rPr>
          <w:rFonts w:ascii="Times New Roman" w:hAnsi="Times New Roman" w:cs="Times New Roman"/>
          <w:i/>
          <w:iCs/>
          <w:sz w:val="20"/>
          <w:szCs w:val="20"/>
        </w:rPr>
        <w:t xml:space="preserve">The Hereford World Map: Medieval World Maps and their Context </w:t>
      </w:r>
      <w:r w:rsidR="00D60E3F" w:rsidRPr="00D860B9">
        <w:rPr>
          <w:rFonts w:ascii="Times New Roman" w:hAnsi="Times New Roman" w:cs="Times New Roman"/>
          <w:iCs/>
          <w:sz w:val="20"/>
          <w:szCs w:val="20"/>
        </w:rPr>
        <w:t>(London: The British Library, 2006)</w:t>
      </w:r>
    </w:p>
    <w:p w14:paraId="04735514" w14:textId="1032C546" w:rsidR="00D860B9" w:rsidRPr="00DE167A" w:rsidRDefault="00D860B9" w:rsidP="00282A6E">
      <w:pPr>
        <w:jc w:val="both"/>
        <w:rPr>
          <w:rFonts w:ascii="Times New Roman" w:hAnsi="Times New Roman" w:cs="Times New Roman"/>
          <w:iCs/>
          <w:sz w:val="20"/>
          <w:szCs w:val="20"/>
        </w:rPr>
      </w:pPr>
      <w:r w:rsidRPr="00D860B9">
        <w:rPr>
          <w:rFonts w:ascii="Times New Roman" w:hAnsi="Times New Roman" w:cs="Times New Roman"/>
          <w:i/>
          <w:sz w:val="20"/>
          <w:szCs w:val="20"/>
        </w:rPr>
        <w:t>The Hereford World Map</w:t>
      </w:r>
      <w:r w:rsidR="00C062B7" w:rsidRPr="00DE167A">
        <w:rPr>
          <w:rFonts w:ascii="Times New Roman" w:hAnsi="Times New Roman" w:cs="Times New Roman"/>
          <w:i/>
          <w:sz w:val="20"/>
          <w:szCs w:val="20"/>
        </w:rPr>
        <w:t>.</w:t>
      </w:r>
      <w:r w:rsidR="00D60E3F" w:rsidRPr="00DE167A">
        <w:rPr>
          <w:rFonts w:ascii="Times New Roman" w:hAnsi="Times New Roman" w:cs="Times New Roman"/>
          <w:i/>
          <w:sz w:val="20"/>
          <w:szCs w:val="20"/>
        </w:rPr>
        <w:t xml:space="preserve"> </w:t>
      </w:r>
      <w:r w:rsidR="00282A6E" w:rsidRPr="00D860B9">
        <w:rPr>
          <w:rFonts w:ascii="Times New Roman" w:hAnsi="Times New Roman" w:cs="Times New Roman"/>
          <w:iCs/>
          <w:sz w:val="20"/>
          <w:szCs w:val="20"/>
        </w:rPr>
        <w:t xml:space="preserve">Harvey, P.D.A., </w:t>
      </w:r>
      <w:r w:rsidR="00282A6E" w:rsidRPr="00D860B9">
        <w:rPr>
          <w:rFonts w:ascii="Times New Roman" w:hAnsi="Times New Roman" w:cs="Times New Roman"/>
          <w:i/>
          <w:iCs/>
          <w:sz w:val="20"/>
          <w:szCs w:val="20"/>
        </w:rPr>
        <w:t xml:space="preserve">The Hereford World Map: Medieval World Maps and their Context </w:t>
      </w:r>
      <w:r w:rsidR="00282A6E" w:rsidRPr="00D860B9">
        <w:rPr>
          <w:rFonts w:ascii="Times New Roman" w:hAnsi="Times New Roman" w:cs="Times New Roman"/>
          <w:iCs/>
          <w:sz w:val="20"/>
          <w:szCs w:val="20"/>
        </w:rPr>
        <w:t>(London: The British Library, 2006)</w:t>
      </w:r>
    </w:p>
    <w:p w14:paraId="3EBD4676" w14:textId="1E1A8698" w:rsidR="00FF7F97" w:rsidRPr="00D860B9" w:rsidRDefault="00B22C81" w:rsidP="00D860B9">
      <w:pPr>
        <w:ind w:left="720" w:hanging="720"/>
        <w:jc w:val="both"/>
        <w:rPr>
          <w:rFonts w:ascii="Times New Roman" w:hAnsi="Times New Roman" w:cs="Times New Roman"/>
          <w:sz w:val="20"/>
          <w:szCs w:val="20"/>
        </w:rPr>
      </w:pPr>
      <w:r w:rsidRPr="00DE167A">
        <w:rPr>
          <w:rFonts w:ascii="Times New Roman" w:hAnsi="Times New Roman" w:cs="Times New Roman"/>
          <w:i/>
          <w:sz w:val="20"/>
          <w:szCs w:val="20"/>
        </w:rPr>
        <w:t>The King James Bible</w:t>
      </w:r>
      <w:r w:rsidR="0017403B">
        <w:rPr>
          <w:rFonts w:ascii="Times New Roman" w:hAnsi="Times New Roman" w:cs="Times New Roman"/>
          <w:i/>
          <w:sz w:val="20"/>
          <w:szCs w:val="20"/>
        </w:rPr>
        <w:t>.</w:t>
      </w:r>
      <w:r w:rsidR="00C04D62">
        <w:rPr>
          <w:rFonts w:ascii="Times New Roman" w:hAnsi="Times New Roman" w:cs="Times New Roman"/>
          <w:i/>
          <w:sz w:val="20"/>
          <w:szCs w:val="20"/>
        </w:rPr>
        <w:t xml:space="preserve"> </w:t>
      </w:r>
      <w:r w:rsidR="00C04D62">
        <w:rPr>
          <w:rFonts w:ascii="Times New Roman" w:hAnsi="Times New Roman" w:cs="Times New Roman"/>
          <w:sz w:val="20"/>
          <w:szCs w:val="20"/>
        </w:rPr>
        <w:t>A</w:t>
      </w:r>
      <w:r w:rsidR="002D32FE">
        <w:rPr>
          <w:rFonts w:ascii="Times New Roman" w:hAnsi="Times New Roman" w:cs="Times New Roman"/>
          <w:sz w:val="20"/>
          <w:szCs w:val="20"/>
        </w:rPr>
        <w:t>vailable at:</w:t>
      </w:r>
      <w:r w:rsidR="0017403B" w:rsidRPr="0017403B">
        <w:t xml:space="preserve"> </w:t>
      </w:r>
      <w:hyperlink r:id="rId11" w:history="1">
        <w:r w:rsidR="0017403B" w:rsidRPr="00746607">
          <w:rPr>
            <w:rStyle w:val="Hyperlink"/>
            <w:rFonts w:ascii="Times New Roman" w:hAnsi="Times New Roman" w:cs="Times New Roman"/>
            <w:sz w:val="20"/>
            <w:szCs w:val="20"/>
          </w:rPr>
          <w:t>https://www.biblegateway.com/</w:t>
        </w:r>
      </w:hyperlink>
      <w:r w:rsidR="0017403B">
        <w:rPr>
          <w:rFonts w:ascii="Times New Roman" w:hAnsi="Times New Roman" w:cs="Times New Roman"/>
          <w:sz w:val="20"/>
          <w:szCs w:val="20"/>
        </w:rPr>
        <w:t xml:space="preserve"> [accessed 08/05/2018</w:t>
      </w:r>
      <w:r w:rsidR="00C07A5A">
        <w:rPr>
          <w:rFonts w:ascii="Times New Roman" w:hAnsi="Times New Roman" w:cs="Times New Roman"/>
          <w:sz w:val="20"/>
          <w:szCs w:val="20"/>
        </w:rPr>
        <w:t>]</w:t>
      </w:r>
    </w:p>
    <w:bookmarkEnd w:id="2"/>
    <w:p w14:paraId="5793A1C0" w14:textId="4F1BD2CA" w:rsidR="00D860B9" w:rsidRPr="00DE167A" w:rsidRDefault="00D860B9" w:rsidP="00D860B9">
      <w:pPr>
        <w:jc w:val="both"/>
        <w:rPr>
          <w:rFonts w:ascii="Times New Roman" w:hAnsi="Times New Roman" w:cs="Times New Roman"/>
          <w:sz w:val="20"/>
          <w:szCs w:val="20"/>
        </w:rPr>
      </w:pPr>
      <w:r w:rsidRPr="00D860B9">
        <w:rPr>
          <w:rFonts w:ascii="Times New Roman" w:hAnsi="Times New Roman" w:cs="Times New Roman"/>
          <w:sz w:val="20"/>
          <w:szCs w:val="20"/>
        </w:rPr>
        <w:t xml:space="preserve">Augustine, </w:t>
      </w:r>
      <w:r w:rsidRPr="00D860B9">
        <w:rPr>
          <w:rFonts w:ascii="Times New Roman" w:hAnsi="Times New Roman" w:cs="Times New Roman"/>
          <w:i/>
          <w:sz w:val="20"/>
          <w:szCs w:val="20"/>
        </w:rPr>
        <w:t>City of God</w:t>
      </w:r>
      <w:r w:rsidRPr="00D860B9">
        <w:rPr>
          <w:rFonts w:ascii="Times New Roman" w:hAnsi="Times New Roman" w:cs="Times New Roman"/>
          <w:sz w:val="20"/>
          <w:szCs w:val="20"/>
        </w:rPr>
        <w:t xml:space="preserve">. Translated by Henry </w:t>
      </w:r>
      <w:proofErr w:type="spellStart"/>
      <w:r w:rsidRPr="00D860B9">
        <w:rPr>
          <w:rFonts w:ascii="Times New Roman" w:hAnsi="Times New Roman" w:cs="Times New Roman"/>
          <w:sz w:val="20"/>
          <w:szCs w:val="20"/>
        </w:rPr>
        <w:t>Bettenson</w:t>
      </w:r>
      <w:proofErr w:type="spellEnd"/>
      <w:r w:rsidRPr="00D860B9">
        <w:rPr>
          <w:rFonts w:ascii="Times New Roman" w:hAnsi="Times New Roman" w:cs="Times New Roman"/>
          <w:sz w:val="20"/>
          <w:szCs w:val="20"/>
        </w:rPr>
        <w:t>, (</w:t>
      </w:r>
      <w:proofErr w:type="spellStart"/>
      <w:r w:rsidRPr="00D860B9">
        <w:rPr>
          <w:rFonts w:ascii="Times New Roman" w:hAnsi="Times New Roman" w:cs="Times New Roman"/>
          <w:sz w:val="20"/>
          <w:szCs w:val="20"/>
        </w:rPr>
        <w:t>Hammondsworth</w:t>
      </w:r>
      <w:proofErr w:type="spellEnd"/>
      <w:r w:rsidRPr="00D860B9">
        <w:rPr>
          <w:rFonts w:ascii="Times New Roman" w:hAnsi="Times New Roman" w:cs="Times New Roman"/>
          <w:sz w:val="20"/>
          <w:szCs w:val="20"/>
        </w:rPr>
        <w:t>: Penguin Books, 1972)</w:t>
      </w:r>
    </w:p>
    <w:p w14:paraId="797263C0" w14:textId="1BF8A36C" w:rsidR="00CA47B6" w:rsidRDefault="00CA47B6" w:rsidP="00D860B9">
      <w:pPr>
        <w:jc w:val="both"/>
        <w:rPr>
          <w:rFonts w:ascii="Times New Roman" w:hAnsi="Times New Roman" w:cs="Times New Roman"/>
          <w:sz w:val="20"/>
          <w:szCs w:val="20"/>
        </w:rPr>
      </w:pPr>
      <w:r w:rsidRPr="00DE167A">
        <w:rPr>
          <w:rFonts w:ascii="Times New Roman" w:hAnsi="Times New Roman" w:cs="Times New Roman"/>
          <w:sz w:val="20"/>
          <w:szCs w:val="20"/>
        </w:rPr>
        <w:t xml:space="preserve">Augustine, </w:t>
      </w:r>
      <w:r w:rsidRPr="00DE167A">
        <w:rPr>
          <w:rFonts w:ascii="Times New Roman" w:hAnsi="Times New Roman" w:cs="Times New Roman"/>
          <w:i/>
          <w:sz w:val="20"/>
          <w:szCs w:val="20"/>
        </w:rPr>
        <w:t>On Christian Doctrine</w:t>
      </w:r>
      <w:r w:rsidRPr="00DE167A">
        <w:rPr>
          <w:rFonts w:ascii="Times New Roman" w:hAnsi="Times New Roman" w:cs="Times New Roman"/>
          <w:sz w:val="20"/>
          <w:szCs w:val="20"/>
        </w:rPr>
        <w:t xml:space="preserve">. Translated by D.W. Robertson, Jr. (Indianapolis: </w:t>
      </w:r>
      <w:proofErr w:type="spellStart"/>
      <w:r w:rsidRPr="00DE167A">
        <w:rPr>
          <w:rFonts w:ascii="Times New Roman" w:hAnsi="Times New Roman" w:cs="Times New Roman"/>
          <w:sz w:val="20"/>
          <w:szCs w:val="20"/>
        </w:rPr>
        <w:t>Bobbs</w:t>
      </w:r>
      <w:proofErr w:type="spellEnd"/>
      <w:r w:rsidRPr="00DE167A">
        <w:rPr>
          <w:rFonts w:ascii="Times New Roman" w:hAnsi="Times New Roman" w:cs="Times New Roman"/>
          <w:sz w:val="20"/>
          <w:szCs w:val="20"/>
        </w:rPr>
        <w:t>-Merrill, 1958)</w:t>
      </w:r>
    </w:p>
    <w:p w14:paraId="2CA236EF" w14:textId="45B7C593" w:rsidR="00F71E54" w:rsidRPr="00D860B9" w:rsidRDefault="007E7AE4" w:rsidP="00D860B9">
      <w:pPr>
        <w:jc w:val="both"/>
        <w:rPr>
          <w:rFonts w:ascii="Times New Roman" w:hAnsi="Times New Roman" w:cs="Times New Roman"/>
          <w:iCs/>
          <w:sz w:val="20"/>
          <w:szCs w:val="20"/>
        </w:rPr>
      </w:pPr>
      <w:r w:rsidRPr="00D860B9">
        <w:rPr>
          <w:rFonts w:ascii="Times New Roman" w:hAnsi="Times New Roman" w:cs="Times New Roman"/>
          <w:iCs/>
          <w:sz w:val="20"/>
          <w:szCs w:val="20"/>
        </w:rPr>
        <w:t>Athanasiu</w:t>
      </w:r>
      <w:r w:rsidRPr="00DE167A">
        <w:rPr>
          <w:rFonts w:ascii="Times New Roman" w:hAnsi="Times New Roman" w:cs="Times New Roman"/>
          <w:iCs/>
          <w:sz w:val="20"/>
          <w:szCs w:val="20"/>
        </w:rPr>
        <w:t>s</w:t>
      </w:r>
      <w:r w:rsidRPr="00DE167A">
        <w:rPr>
          <w:rFonts w:ascii="Times New Roman" w:hAnsi="Times New Roman" w:cs="Times New Roman"/>
          <w:i/>
          <w:iCs/>
          <w:sz w:val="20"/>
          <w:szCs w:val="20"/>
        </w:rPr>
        <w:t>,</w:t>
      </w:r>
      <w:r w:rsidRPr="00D860B9">
        <w:rPr>
          <w:rFonts w:ascii="Times New Roman" w:hAnsi="Times New Roman" w:cs="Times New Roman"/>
          <w:i/>
          <w:iCs/>
          <w:sz w:val="20"/>
          <w:szCs w:val="20"/>
        </w:rPr>
        <w:t xml:space="preserve"> The Life of Antony and the Letter to Marcellinus </w:t>
      </w:r>
      <w:r w:rsidRPr="00D860B9">
        <w:rPr>
          <w:rFonts w:ascii="Times New Roman" w:hAnsi="Times New Roman" w:cs="Times New Roman"/>
          <w:iCs/>
          <w:sz w:val="20"/>
          <w:szCs w:val="20"/>
        </w:rPr>
        <w:t xml:space="preserve">in </w:t>
      </w:r>
      <w:r w:rsidRPr="00D860B9">
        <w:rPr>
          <w:rFonts w:ascii="Times New Roman" w:hAnsi="Times New Roman" w:cs="Times New Roman"/>
          <w:i/>
          <w:iCs/>
          <w:sz w:val="20"/>
          <w:szCs w:val="20"/>
        </w:rPr>
        <w:t>The Classics of Western Spirituality</w:t>
      </w:r>
      <w:r w:rsidRPr="00DE167A">
        <w:rPr>
          <w:rFonts w:ascii="Times New Roman" w:hAnsi="Times New Roman" w:cs="Times New Roman"/>
          <w:iCs/>
          <w:sz w:val="20"/>
          <w:szCs w:val="20"/>
        </w:rPr>
        <w:t xml:space="preserve"> </w:t>
      </w:r>
      <w:r w:rsidRPr="00D860B9">
        <w:rPr>
          <w:rFonts w:ascii="Times New Roman" w:hAnsi="Times New Roman" w:cs="Times New Roman"/>
          <w:iCs/>
          <w:sz w:val="20"/>
          <w:szCs w:val="20"/>
        </w:rPr>
        <w:t>Trans</w:t>
      </w:r>
      <w:r w:rsidRPr="00DE167A">
        <w:rPr>
          <w:rFonts w:ascii="Times New Roman" w:hAnsi="Times New Roman" w:cs="Times New Roman"/>
          <w:iCs/>
          <w:sz w:val="20"/>
          <w:szCs w:val="20"/>
        </w:rPr>
        <w:t>lated by</w:t>
      </w:r>
      <w:r w:rsidRPr="00D860B9">
        <w:rPr>
          <w:rFonts w:ascii="Times New Roman" w:hAnsi="Times New Roman" w:cs="Times New Roman"/>
          <w:iCs/>
          <w:sz w:val="20"/>
          <w:szCs w:val="20"/>
        </w:rPr>
        <w:t xml:space="preserve"> Robert C. </w:t>
      </w:r>
      <w:proofErr w:type="gramStart"/>
      <w:r w:rsidRPr="00D860B9">
        <w:rPr>
          <w:rFonts w:ascii="Times New Roman" w:hAnsi="Times New Roman" w:cs="Times New Roman"/>
          <w:iCs/>
          <w:sz w:val="20"/>
          <w:szCs w:val="20"/>
        </w:rPr>
        <w:t xml:space="preserve">Gregg, </w:t>
      </w:r>
      <w:r w:rsidRPr="00D860B9">
        <w:rPr>
          <w:rFonts w:ascii="Times New Roman" w:hAnsi="Times New Roman" w:cs="Times New Roman"/>
          <w:i/>
          <w:iCs/>
          <w:sz w:val="20"/>
          <w:szCs w:val="20"/>
        </w:rPr>
        <w:t xml:space="preserve"> </w:t>
      </w:r>
      <w:r w:rsidRPr="00D860B9">
        <w:rPr>
          <w:rFonts w:ascii="Times New Roman" w:hAnsi="Times New Roman" w:cs="Times New Roman"/>
          <w:iCs/>
          <w:sz w:val="20"/>
          <w:szCs w:val="20"/>
        </w:rPr>
        <w:t>(</w:t>
      </w:r>
      <w:proofErr w:type="gramEnd"/>
      <w:r w:rsidRPr="00D860B9">
        <w:rPr>
          <w:rFonts w:ascii="Times New Roman" w:hAnsi="Times New Roman" w:cs="Times New Roman"/>
          <w:iCs/>
          <w:sz w:val="20"/>
          <w:szCs w:val="20"/>
        </w:rPr>
        <w:t>New York: Paulist Press, 1980</w:t>
      </w:r>
      <w:r w:rsidRPr="00DE167A">
        <w:rPr>
          <w:rFonts w:ascii="Times New Roman" w:hAnsi="Times New Roman" w:cs="Times New Roman"/>
          <w:iCs/>
          <w:sz w:val="20"/>
          <w:szCs w:val="20"/>
        </w:rPr>
        <w:t>)</w:t>
      </w:r>
    </w:p>
    <w:p w14:paraId="55B13983" w14:textId="21FC96FA" w:rsidR="00D860B9" w:rsidRPr="00DE167A" w:rsidRDefault="00D860B9" w:rsidP="00D860B9">
      <w:pPr>
        <w:jc w:val="both"/>
        <w:rPr>
          <w:rFonts w:ascii="Times New Roman" w:hAnsi="Times New Roman" w:cs="Times New Roman"/>
          <w:sz w:val="20"/>
          <w:szCs w:val="20"/>
        </w:rPr>
      </w:pPr>
      <w:bookmarkStart w:id="3" w:name="_Hlk499255954"/>
      <w:r w:rsidRPr="00D860B9">
        <w:rPr>
          <w:rFonts w:ascii="Times New Roman" w:hAnsi="Times New Roman" w:cs="Times New Roman"/>
          <w:sz w:val="20"/>
          <w:szCs w:val="20"/>
        </w:rPr>
        <w:t>Dante Alighieri,</w:t>
      </w:r>
      <w:r w:rsidRPr="00D860B9">
        <w:rPr>
          <w:rFonts w:ascii="Times New Roman" w:hAnsi="Times New Roman" w:cs="Times New Roman"/>
          <w:i/>
          <w:sz w:val="20"/>
          <w:szCs w:val="20"/>
        </w:rPr>
        <w:t xml:space="preserve"> The Divine Comedy.</w:t>
      </w:r>
      <w:r w:rsidRPr="00D860B9">
        <w:rPr>
          <w:rFonts w:ascii="Times New Roman" w:hAnsi="Times New Roman" w:cs="Times New Roman"/>
          <w:sz w:val="20"/>
          <w:szCs w:val="20"/>
        </w:rPr>
        <w:t xml:space="preserve"> Translated by C</w:t>
      </w:r>
      <w:r w:rsidR="00C07A5A">
        <w:rPr>
          <w:rFonts w:ascii="Times New Roman" w:hAnsi="Times New Roman" w:cs="Times New Roman"/>
          <w:sz w:val="20"/>
          <w:szCs w:val="20"/>
        </w:rPr>
        <w:t>.</w:t>
      </w:r>
      <w:r w:rsidRPr="00D860B9">
        <w:rPr>
          <w:rFonts w:ascii="Times New Roman" w:hAnsi="Times New Roman" w:cs="Times New Roman"/>
          <w:sz w:val="20"/>
          <w:szCs w:val="20"/>
        </w:rPr>
        <w:t xml:space="preserve"> H</w:t>
      </w:r>
      <w:r w:rsidR="00C07A5A">
        <w:rPr>
          <w:rFonts w:ascii="Times New Roman" w:hAnsi="Times New Roman" w:cs="Times New Roman"/>
          <w:sz w:val="20"/>
          <w:szCs w:val="20"/>
        </w:rPr>
        <w:t>.</w:t>
      </w:r>
      <w:r w:rsidRPr="00D860B9">
        <w:rPr>
          <w:rFonts w:ascii="Times New Roman" w:hAnsi="Times New Roman" w:cs="Times New Roman"/>
          <w:sz w:val="20"/>
          <w:szCs w:val="20"/>
        </w:rPr>
        <w:t xml:space="preserve"> </w:t>
      </w:r>
      <w:proofErr w:type="gramStart"/>
      <w:r w:rsidRPr="00D860B9">
        <w:rPr>
          <w:rFonts w:ascii="Times New Roman" w:hAnsi="Times New Roman" w:cs="Times New Roman"/>
          <w:sz w:val="20"/>
          <w:szCs w:val="20"/>
        </w:rPr>
        <w:t>Sisson  (</w:t>
      </w:r>
      <w:proofErr w:type="gramEnd"/>
      <w:r w:rsidRPr="00D860B9">
        <w:rPr>
          <w:rFonts w:ascii="Times New Roman" w:hAnsi="Times New Roman" w:cs="Times New Roman"/>
          <w:sz w:val="20"/>
          <w:szCs w:val="20"/>
        </w:rPr>
        <w:t>Oxford: Oxford University Press, 1980)</w:t>
      </w:r>
    </w:p>
    <w:p w14:paraId="781817E0" w14:textId="0DF16163" w:rsidR="00E80C72" w:rsidRPr="00D860B9" w:rsidRDefault="00E80C72" w:rsidP="00D860B9">
      <w:pPr>
        <w:jc w:val="both"/>
        <w:rPr>
          <w:rFonts w:ascii="Times New Roman" w:hAnsi="Times New Roman" w:cs="Times New Roman"/>
          <w:sz w:val="20"/>
          <w:szCs w:val="20"/>
        </w:rPr>
      </w:pPr>
      <w:r w:rsidRPr="00DE167A">
        <w:rPr>
          <w:rFonts w:ascii="Times New Roman" w:hAnsi="Times New Roman" w:cs="Times New Roman"/>
          <w:sz w:val="20"/>
          <w:szCs w:val="20"/>
        </w:rPr>
        <w:t>John of Salisbury</w:t>
      </w:r>
      <w:r w:rsidR="00736E33" w:rsidRPr="00DE167A">
        <w:rPr>
          <w:rFonts w:ascii="Times New Roman" w:hAnsi="Times New Roman" w:cs="Times New Roman"/>
          <w:sz w:val="20"/>
          <w:szCs w:val="20"/>
        </w:rPr>
        <w:t xml:space="preserve">, </w:t>
      </w:r>
      <w:proofErr w:type="spellStart"/>
      <w:r w:rsidR="00A5057E" w:rsidRPr="00DE167A">
        <w:rPr>
          <w:rFonts w:ascii="Times New Roman" w:hAnsi="Times New Roman" w:cs="Times New Roman"/>
          <w:i/>
          <w:sz w:val="20"/>
          <w:szCs w:val="20"/>
        </w:rPr>
        <w:t>Policraticus</w:t>
      </w:r>
      <w:proofErr w:type="spellEnd"/>
      <w:r w:rsidR="00A5057E" w:rsidRPr="00DE167A">
        <w:rPr>
          <w:rFonts w:ascii="Times New Roman" w:hAnsi="Times New Roman" w:cs="Times New Roman"/>
          <w:i/>
          <w:sz w:val="20"/>
          <w:szCs w:val="20"/>
        </w:rPr>
        <w:t>. Of the Frivolities of Courtiers</w:t>
      </w:r>
      <w:r w:rsidR="00F92ABA" w:rsidRPr="00DE167A">
        <w:rPr>
          <w:rFonts w:ascii="Times New Roman" w:hAnsi="Times New Roman" w:cs="Times New Roman"/>
          <w:i/>
          <w:sz w:val="20"/>
          <w:szCs w:val="20"/>
        </w:rPr>
        <w:t xml:space="preserve"> and the Footprints of Philosophers</w:t>
      </w:r>
      <w:r w:rsidR="00650F89" w:rsidRPr="00DE167A">
        <w:rPr>
          <w:rFonts w:ascii="Times New Roman" w:hAnsi="Times New Roman" w:cs="Times New Roman"/>
          <w:i/>
          <w:sz w:val="20"/>
          <w:szCs w:val="20"/>
        </w:rPr>
        <w:t xml:space="preserve">. </w:t>
      </w:r>
      <w:r w:rsidR="00650F89" w:rsidRPr="00DE167A">
        <w:rPr>
          <w:rFonts w:ascii="Times New Roman" w:hAnsi="Times New Roman" w:cs="Times New Roman"/>
          <w:sz w:val="20"/>
          <w:szCs w:val="20"/>
        </w:rPr>
        <w:t xml:space="preserve">Translated by C.J. </w:t>
      </w:r>
      <w:proofErr w:type="spellStart"/>
      <w:r w:rsidR="00650F89" w:rsidRPr="00DE167A">
        <w:rPr>
          <w:rFonts w:ascii="Times New Roman" w:hAnsi="Times New Roman" w:cs="Times New Roman"/>
          <w:sz w:val="20"/>
          <w:szCs w:val="20"/>
        </w:rPr>
        <w:t>Neder</w:t>
      </w:r>
      <w:r w:rsidR="00DF49C7" w:rsidRPr="00DE167A">
        <w:rPr>
          <w:rFonts w:ascii="Times New Roman" w:hAnsi="Times New Roman" w:cs="Times New Roman"/>
          <w:sz w:val="20"/>
          <w:szCs w:val="20"/>
        </w:rPr>
        <w:t>man</w:t>
      </w:r>
      <w:proofErr w:type="spellEnd"/>
      <w:r w:rsidR="000971A6" w:rsidRPr="00DE167A">
        <w:rPr>
          <w:rFonts w:ascii="Times New Roman" w:hAnsi="Times New Roman" w:cs="Times New Roman"/>
          <w:sz w:val="20"/>
          <w:szCs w:val="20"/>
        </w:rPr>
        <w:t xml:space="preserve"> </w:t>
      </w:r>
      <w:r w:rsidR="0097611D" w:rsidRPr="00DE167A">
        <w:rPr>
          <w:rFonts w:ascii="Times New Roman" w:hAnsi="Times New Roman" w:cs="Times New Roman"/>
          <w:sz w:val="20"/>
          <w:szCs w:val="20"/>
        </w:rPr>
        <w:t xml:space="preserve">(Cambridge: Cambridge </w:t>
      </w:r>
      <w:proofErr w:type="spellStart"/>
      <w:r w:rsidR="0097611D" w:rsidRPr="00DE167A">
        <w:rPr>
          <w:rFonts w:ascii="Times New Roman" w:hAnsi="Times New Roman" w:cs="Times New Roman"/>
          <w:sz w:val="20"/>
          <w:szCs w:val="20"/>
        </w:rPr>
        <w:t>Univeristy</w:t>
      </w:r>
      <w:proofErr w:type="spellEnd"/>
      <w:r w:rsidR="0097611D" w:rsidRPr="00DE167A">
        <w:rPr>
          <w:rFonts w:ascii="Times New Roman" w:hAnsi="Times New Roman" w:cs="Times New Roman"/>
          <w:sz w:val="20"/>
          <w:szCs w:val="20"/>
        </w:rPr>
        <w:t xml:space="preserve"> Press, 1990</w:t>
      </w:r>
    </w:p>
    <w:p w14:paraId="0AF82C9C" w14:textId="77777777" w:rsidR="00D860B9" w:rsidRPr="00D860B9" w:rsidRDefault="00D860B9" w:rsidP="00D860B9">
      <w:pPr>
        <w:jc w:val="both"/>
        <w:rPr>
          <w:rFonts w:ascii="Times New Roman" w:hAnsi="Times New Roman" w:cs="Times New Roman"/>
          <w:iCs/>
          <w:sz w:val="20"/>
          <w:szCs w:val="20"/>
        </w:rPr>
      </w:pPr>
      <w:bookmarkStart w:id="4" w:name="_Hlk499255965"/>
      <w:bookmarkEnd w:id="3"/>
      <w:r w:rsidRPr="00D860B9">
        <w:rPr>
          <w:rFonts w:ascii="Times New Roman" w:hAnsi="Times New Roman" w:cs="Times New Roman"/>
          <w:iCs/>
          <w:sz w:val="20"/>
          <w:szCs w:val="20"/>
        </w:rPr>
        <w:t xml:space="preserve">Otto I, Bishop of </w:t>
      </w:r>
      <w:proofErr w:type="spellStart"/>
      <w:r w:rsidRPr="00D860B9">
        <w:rPr>
          <w:rFonts w:ascii="Times New Roman" w:hAnsi="Times New Roman" w:cs="Times New Roman"/>
          <w:iCs/>
          <w:sz w:val="20"/>
          <w:szCs w:val="20"/>
        </w:rPr>
        <w:t>Freising</w:t>
      </w:r>
      <w:proofErr w:type="spellEnd"/>
      <w:r w:rsidRPr="00D860B9">
        <w:rPr>
          <w:rFonts w:ascii="Times New Roman" w:hAnsi="Times New Roman" w:cs="Times New Roman"/>
          <w:iCs/>
          <w:sz w:val="20"/>
          <w:szCs w:val="20"/>
        </w:rPr>
        <w:t xml:space="preserve">, </w:t>
      </w:r>
      <w:r w:rsidRPr="00D860B9">
        <w:rPr>
          <w:rFonts w:ascii="Times New Roman" w:hAnsi="Times New Roman" w:cs="Times New Roman"/>
          <w:i/>
          <w:iCs/>
          <w:sz w:val="20"/>
          <w:szCs w:val="20"/>
        </w:rPr>
        <w:t xml:space="preserve">The Two Cities: A chronicle of universal history to the year 1146 A.D. </w:t>
      </w:r>
      <w:r w:rsidRPr="00D860B9">
        <w:rPr>
          <w:rFonts w:ascii="Times New Roman" w:hAnsi="Times New Roman" w:cs="Times New Roman"/>
          <w:iCs/>
          <w:sz w:val="20"/>
          <w:szCs w:val="20"/>
        </w:rPr>
        <w:t xml:space="preserve">Translated </w:t>
      </w:r>
      <w:proofErr w:type="gramStart"/>
      <w:r w:rsidRPr="00D860B9">
        <w:rPr>
          <w:rFonts w:ascii="Times New Roman" w:hAnsi="Times New Roman" w:cs="Times New Roman"/>
          <w:iCs/>
          <w:sz w:val="20"/>
          <w:szCs w:val="20"/>
        </w:rPr>
        <w:t>By</w:t>
      </w:r>
      <w:proofErr w:type="gramEnd"/>
      <w:r w:rsidRPr="00D860B9">
        <w:rPr>
          <w:rFonts w:ascii="Times New Roman" w:hAnsi="Times New Roman" w:cs="Times New Roman"/>
          <w:iCs/>
          <w:sz w:val="20"/>
          <w:szCs w:val="20"/>
        </w:rPr>
        <w:t xml:space="preserve"> C.C. </w:t>
      </w:r>
      <w:proofErr w:type="spellStart"/>
      <w:r w:rsidRPr="00D860B9">
        <w:rPr>
          <w:rFonts w:ascii="Times New Roman" w:hAnsi="Times New Roman" w:cs="Times New Roman"/>
          <w:iCs/>
          <w:sz w:val="20"/>
          <w:szCs w:val="20"/>
        </w:rPr>
        <w:t>Mierow</w:t>
      </w:r>
      <w:proofErr w:type="spellEnd"/>
      <w:r w:rsidRPr="00D860B9">
        <w:rPr>
          <w:rFonts w:ascii="Times New Roman" w:hAnsi="Times New Roman" w:cs="Times New Roman"/>
          <w:iCs/>
          <w:sz w:val="20"/>
          <w:szCs w:val="20"/>
        </w:rPr>
        <w:t xml:space="preserve"> (New York: Octagon Books, 1966)</w:t>
      </w:r>
    </w:p>
    <w:p w14:paraId="6DD4243A" w14:textId="77777777" w:rsidR="00D860B9" w:rsidRPr="00D860B9" w:rsidRDefault="00D860B9" w:rsidP="00236BB4">
      <w:pPr>
        <w:jc w:val="both"/>
        <w:rPr>
          <w:rFonts w:ascii="Times New Roman" w:hAnsi="Times New Roman" w:cs="Times New Roman"/>
          <w:iCs/>
          <w:sz w:val="20"/>
          <w:szCs w:val="20"/>
        </w:rPr>
      </w:pPr>
      <w:bookmarkStart w:id="5" w:name="_Hlk499255724"/>
      <w:bookmarkEnd w:id="4"/>
      <w:proofErr w:type="spellStart"/>
      <w:r w:rsidRPr="00D860B9">
        <w:rPr>
          <w:rFonts w:ascii="Times New Roman" w:hAnsi="Times New Roman" w:cs="Times New Roman"/>
          <w:iCs/>
          <w:sz w:val="20"/>
          <w:szCs w:val="20"/>
        </w:rPr>
        <w:t>Oderic</w:t>
      </w:r>
      <w:proofErr w:type="spellEnd"/>
      <w:r w:rsidRPr="00D860B9">
        <w:rPr>
          <w:rFonts w:ascii="Times New Roman" w:hAnsi="Times New Roman" w:cs="Times New Roman"/>
          <w:iCs/>
          <w:sz w:val="20"/>
          <w:szCs w:val="20"/>
        </w:rPr>
        <w:t xml:space="preserve"> Vitalis, </w:t>
      </w:r>
      <w:r w:rsidRPr="00D860B9">
        <w:rPr>
          <w:rFonts w:ascii="Times New Roman" w:hAnsi="Times New Roman" w:cs="Times New Roman"/>
          <w:i/>
          <w:iCs/>
          <w:sz w:val="20"/>
          <w:szCs w:val="20"/>
        </w:rPr>
        <w:t xml:space="preserve">The Ecclesiastical History of </w:t>
      </w:r>
      <w:proofErr w:type="spellStart"/>
      <w:r w:rsidRPr="00D860B9">
        <w:rPr>
          <w:rFonts w:ascii="Times New Roman" w:hAnsi="Times New Roman" w:cs="Times New Roman"/>
          <w:i/>
          <w:iCs/>
          <w:sz w:val="20"/>
          <w:szCs w:val="20"/>
        </w:rPr>
        <w:t>Oderic</w:t>
      </w:r>
      <w:proofErr w:type="spellEnd"/>
      <w:r w:rsidRPr="00D860B9">
        <w:rPr>
          <w:rFonts w:ascii="Times New Roman" w:hAnsi="Times New Roman" w:cs="Times New Roman"/>
          <w:i/>
          <w:iCs/>
          <w:sz w:val="20"/>
          <w:szCs w:val="20"/>
        </w:rPr>
        <w:t xml:space="preserve"> Vitalis.</w:t>
      </w:r>
      <w:r w:rsidRPr="00D860B9">
        <w:rPr>
          <w:rFonts w:ascii="Times New Roman" w:hAnsi="Times New Roman" w:cs="Times New Roman"/>
          <w:iCs/>
          <w:sz w:val="20"/>
          <w:szCs w:val="20"/>
        </w:rPr>
        <w:t xml:space="preserve"> Translated by M. Chibnall (Oxford: Oxford University Press, 1969-80)</w:t>
      </w:r>
    </w:p>
    <w:bookmarkEnd w:id="5"/>
    <w:p w14:paraId="5D52238E" w14:textId="77777777" w:rsidR="00D860B9" w:rsidRPr="00D860B9" w:rsidRDefault="00D860B9" w:rsidP="00D860B9">
      <w:pPr>
        <w:jc w:val="both"/>
        <w:rPr>
          <w:rFonts w:ascii="Times New Roman" w:hAnsi="Times New Roman" w:cs="Times New Roman"/>
          <w:iCs/>
          <w:sz w:val="20"/>
          <w:szCs w:val="20"/>
        </w:rPr>
      </w:pPr>
    </w:p>
    <w:p w14:paraId="332AF280" w14:textId="731E87DB" w:rsidR="00D860B9" w:rsidRPr="00D860B9" w:rsidRDefault="00D860B9" w:rsidP="00D860B9">
      <w:pPr>
        <w:jc w:val="both"/>
        <w:rPr>
          <w:rFonts w:ascii="Times New Roman" w:hAnsi="Times New Roman" w:cs="Times New Roman"/>
          <w:b/>
          <w:iCs/>
          <w:sz w:val="20"/>
          <w:szCs w:val="20"/>
        </w:rPr>
      </w:pPr>
      <w:r w:rsidRPr="00D860B9">
        <w:rPr>
          <w:rFonts w:ascii="Times New Roman" w:hAnsi="Times New Roman" w:cs="Times New Roman"/>
          <w:b/>
          <w:iCs/>
          <w:sz w:val="20"/>
          <w:szCs w:val="20"/>
        </w:rPr>
        <w:t xml:space="preserve">Key Secondary </w:t>
      </w:r>
      <w:r w:rsidR="004A087D">
        <w:rPr>
          <w:rFonts w:ascii="Times New Roman" w:hAnsi="Times New Roman" w:cs="Times New Roman"/>
          <w:b/>
          <w:iCs/>
          <w:sz w:val="20"/>
          <w:szCs w:val="20"/>
        </w:rPr>
        <w:t>S</w:t>
      </w:r>
      <w:r w:rsidRPr="00D860B9">
        <w:rPr>
          <w:rFonts w:ascii="Times New Roman" w:hAnsi="Times New Roman" w:cs="Times New Roman"/>
          <w:b/>
          <w:iCs/>
          <w:sz w:val="20"/>
          <w:szCs w:val="20"/>
        </w:rPr>
        <w:t>ources</w:t>
      </w:r>
    </w:p>
    <w:p w14:paraId="0E339E6B" w14:textId="5A06A960" w:rsidR="00106153" w:rsidRPr="00DE167A" w:rsidRDefault="00106153" w:rsidP="00106153">
      <w:pPr>
        <w:jc w:val="both"/>
        <w:rPr>
          <w:rFonts w:ascii="Times New Roman" w:hAnsi="Times New Roman" w:cs="Times New Roman"/>
          <w:iCs/>
          <w:sz w:val="20"/>
          <w:szCs w:val="20"/>
        </w:rPr>
      </w:pPr>
      <w:proofErr w:type="spellStart"/>
      <w:r w:rsidRPr="00DE167A">
        <w:rPr>
          <w:rFonts w:ascii="Times New Roman" w:hAnsi="Times New Roman" w:cs="Times New Roman"/>
          <w:iCs/>
          <w:sz w:val="20"/>
          <w:szCs w:val="20"/>
        </w:rPr>
        <w:t>Albu</w:t>
      </w:r>
      <w:proofErr w:type="spellEnd"/>
      <w:r w:rsidRPr="00DE167A">
        <w:rPr>
          <w:rFonts w:ascii="Times New Roman" w:hAnsi="Times New Roman" w:cs="Times New Roman"/>
          <w:iCs/>
          <w:sz w:val="20"/>
          <w:szCs w:val="20"/>
        </w:rPr>
        <w:t>, E</w:t>
      </w:r>
      <w:r w:rsidR="00484289" w:rsidRPr="00DE167A">
        <w:rPr>
          <w:rFonts w:ascii="Times New Roman" w:hAnsi="Times New Roman" w:cs="Times New Roman"/>
          <w:iCs/>
          <w:sz w:val="20"/>
          <w:szCs w:val="20"/>
        </w:rPr>
        <w:t>.</w:t>
      </w:r>
      <w:r w:rsidRPr="00DE167A">
        <w:rPr>
          <w:rFonts w:ascii="Times New Roman" w:hAnsi="Times New Roman" w:cs="Times New Roman"/>
          <w:iCs/>
          <w:sz w:val="20"/>
          <w:szCs w:val="20"/>
        </w:rPr>
        <w:t xml:space="preserve"> </w:t>
      </w:r>
      <w:r w:rsidRPr="00DE167A">
        <w:rPr>
          <w:rFonts w:ascii="Times New Roman" w:hAnsi="Times New Roman" w:cs="Times New Roman"/>
          <w:i/>
          <w:iCs/>
          <w:sz w:val="20"/>
          <w:szCs w:val="20"/>
        </w:rPr>
        <w:t>The Normans in their Histories: propaganda, myth, and subversion</w:t>
      </w:r>
      <w:r w:rsidRPr="00DE167A">
        <w:rPr>
          <w:rFonts w:ascii="Times New Roman" w:hAnsi="Times New Roman" w:cs="Times New Roman"/>
          <w:iCs/>
          <w:sz w:val="20"/>
          <w:szCs w:val="20"/>
        </w:rPr>
        <w:t xml:space="preserve"> (Woodbridge, 2001) </w:t>
      </w:r>
    </w:p>
    <w:p w14:paraId="11A5F244" w14:textId="5CC2A1BA" w:rsidR="00D860B9" w:rsidRPr="00D860B9" w:rsidRDefault="00D860B9" w:rsidP="00D860B9">
      <w:pPr>
        <w:jc w:val="both"/>
        <w:rPr>
          <w:rFonts w:ascii="Times New Roman" w:hAnsi="Times New Roman" w:cs="Times New Roman"/>
          <w:iCs/>
          <w:sz w:val="20"/>
          <w:szCs w:val="20"/>
        </w:rPr>
      </w:pPr>
      <w:proofErr w:type="spellStart"/>
      <w:r w:rsidRPr="00D860B9">
        <w:rPr>
          <w:rFonts w:ascii="Times New Roman" w:hAnsi="Times New Roman" w:cs="Times New Roman"/>
          <w:iCs/>
          <w:sz w:val="20"/>
          <w:szCs w:val="20"/>
        </w:rPr>
        <w:t>Artz</w:t>
      </w:r>
      <w:proofErr w:type="spellEnd"/>
      <w:r w:rsidRPr="00D860B9">
        <w:rPr>
          <w:rFonts w:ascii="Times New Roman" w:hAnsi="Times New Roman" w:cs="Times New Roman"/>
          <w:iCs/>
          <w:sz w:val="20"/>
          <w:szCs w:val="20"/>
        </w:rPr>
        <w:t xml:space="preserve">, F.B. </w:t>
      </w:r>
      <w:r w:rsidRPr="00D860B9">
        <w:rPr>
          <w:rFonts w:ascii="Times New Roman" w:hAnsi="Times New Roman" w:cs="Times New Roman"/>
          <w:i/>
          <w:iCs/>
          <w:sz w:val="20"/>
          <w:szCs w:val="20"/>
        </w:rPr>
        <w:t xml:space="preserve">The Mind of the Middle Ages: An Historical Survey A.D. 200-1500 </w:t>
      </w:r>
      <w:r w:rsidRPr="00D860B9">
        <w:rPr>
          <w:rFonts w:ascii="Times New Roman" w:hAnsi="Times New Roman" w:cs="Times New Roman"/>
          <w:iCs/>
          <w:sz w:val="20"/>
          <w:szCs w:val="20"/>
        </w:rPr>
        <w:t>(Chicago, The University of Chicago Press, 1980)</w:t>
      </w:r>
    </w:p>
    <w:p w14:paraId="264BE569" w14:textId="5CDD6F40" w:rsidR="00D860B9" w:rsidRDefault="00D860B9" w:rsidP="00D860B9">
      <w:pPr>
        <w:jc w:val="both"/>
        <w:rPr>
          <w:rFonts w:ascii="Times New Roman" w:hAnsi="Times New Roman" w:cs="Times New Roman"/>
          <w:iCs/>
          <w:sz w:val="20"/>
          <w:szCs w:val="20"/>
        </w:rPr>
      </w:pPr>
      <w:r w:rsidRPr="00D860B9">
        <w:rPr>
          <w:rFonts w:ascii="Times New Roman" w:hAnsi="Times New Roman" w:cs="Times New Roman"/>
          <w:iCs/>
          <w:sz w:val="20"/>
          <w:szCs w:val="20"/>
        </w:rPr>
        <w:t xml:space="preserve">Barber, M. </w:t>
      </w:r>
      <w:r w:rsidRPr="00D860B9">
        <w:rPr>
          <w:rFonts w:ascii="Times New Roman" w:hAnsi="Times New Roman" w:cs="Times New Roman"/>
          <w:i/>
          <w:iCs/>
          <w:sz w:val="20"/>
          <w:szCs w:val="20"/>
        </w:rPr>
        <w:t xml:space="preserve">The Two Cities: Medieval Europe 1050-1320 </w:t>
      </w:r>
      <w:r w:rsidRPr="00D860B9">
        <w:rPr>
          <w:rFonts w:ascii="Times New Roman" w:hAnsi="Times New Roman" w:cs="Times New Roman"/>
          <w:iCs/>
          <w:sz w:val="20"/>
          <w:szCs w:val="20"/>
        </w:rPr>
        <w:t>(Oxon: Routledge, 2004)</w:t>
      </w:r>
    </w:p>
    <w:p w14:paraId="3601DBEB" w14:textId="0705D442" w:rsidR="00B50445" w:rsidRPr="00DE167A" w:rsidRDefault="000F549E" w:rsidP="00D860B9">
      <w:pPr>
        <w:jc w:val="both"/>
        <w:rPr>
          <w:rFonts w:ascii="Times New Roman" w:hAnsi="Times New Roman" w:cs="Times New Roman"/>
          <w:iCs/>
          <w:sz w:val="20"/>
          <w:szCs w:val="20"/>
        </w:rPr>
      </w:pPr>
      <w:r w:rsidRPr="00DE167A">
        <w:rPr>
          <w:rFonts w:ascii="Times New Roman" w:hAnsi="Times New Roman" w:cs="Times New Roman"/>
          <w:iCs/>
          <w:sz w:val="20"/>
          <w:szCs w:val="20"/>
        </w:rPr>
        <w:t xml:space="preserve">Barber, P. </w:t>
      </w:r>
      <w:proofErr w:type="gramStart"/>
      <w:r w:rsidRPr="00DE167A">
        <w:rPr>
          <w:rFonts w:ascii="Times New Roman" w:hAnsi="Times New Roman" w:cs="Times New Roman"/>
          <w:iCs/>
          <w:sz w:val="20"/>
          <w:szCs w:val="20"/>
        </w:rPr>
        <w:t>‘ Medieval</w:t>
      </w:r>
      <w:proofErr w:type="gramEnd"/>
      <w:r w:rsidRPr="00DE167A">
        <w:rPr>
          <w:rFonts w:ascii="Times New Roman" w:hAnsi="Times New Roman" w:cs="Times New Roman"/>
          <w:iCs/>
          <w:sz w:val="20"/>
          <w:szCs w:val="20"/>
        </w:rPr>
        <w:t xml:space="preserve"> maps of the world’, in </w:t>
      </w:r>
      <w:r w:rsidRPr="00D860B9">
        <w:rPr>
          <w:rFonts w:ascii="Times New Roman" w:hAnsi="Times New Roman" w:cs="Times New Roman"/>
          <w:iCs/>
          <w:sz w:val="20"/>
          <w:szCs w:val="20"/>
        </w:rPr>
        <w:t xml:space="preserve">Harvey, P.D.A., </w:t>
      </w:r>
      <w:r w:rsidRPr="00D860B9">
        <w:rPr>
          <w:rFonts w:ascii="Times New Roman" w:hAnsi="Times New Roman" w:cs="Times New Roman"/>
          <w:i/>
          <w:iCs/>
          <w:sz w:val="20"/>
          <w:szCs w:val="20"/>
        </w:rPr>
        <w:t xml:space="preserve">The Hereford World Map: Medieval World Maps and their Context </w:t>
      </w:r>
      <w:r w:rsidRPr="00D860B9">
        <w:rPr>
          <w:rFonts w:ascii="Times New Roman" w:hAnsi="Times New Roman" w:cs="Times New Roman"/>
          <w:iCs/>
          <w:sz w:val="20"/>
          <w:szCs w:val="20"/>
        </w:rPr>
        <w:t>(London: The British Library, 2006)</w:t>
      </w:r>
    </w:p>
    <w:p w14:paraId="2B9646F4" w14:textId="2B6C9067" w:rsidR="000A3A63" w:rsidRPr="00DE167A" w:rsidRDefault="000A3A63" w:rsidP="00D860B9">
      <w:pPr>
        <w:jc w:val="both"/>
        <w:rPr>
          <w:rFonts w:ascii="Times New Roman" w:hAnsi="Times New Roman" w:cs="Times New Roman"/>
          <w:iCs/>
          <w:sz w:val="20"/>
          <w:szCs w:val="20"/>
        </w:rPr>
      </w:pPr>
      <w:proofErr w:type="spellStart"/>
      <w:r w:rsidRPr="00DE167A">
        <w:rPr>
          <w:rFonts w:ascii="Times New Roman" w:hAnsi="Times New Roman" w:cs="Times New Roman"/>
          <w:iCs/>
          <w:sz w:val="20"/>
          <w:szCs w:val="20"/>
        </w:rPr>
        <w:t>Binkski</w:t>
      </w:r>
      <w:proofErr w:type="spellEnd"/>
      <w:r w:rsidR="003118F3" w:rsidRPr="00DE167A">
        <w:rPr>
          <w:rFonts w:ascii="Times New Roman" w:hAnsi="Times New Roman" w:cs="Times New Roman"/>
          <w:iCs/>
          <w:sz w:val="20"/>
          <w:szCs w:val="20"/>
        </w:rPr>
        <w:t>, P</w:t>
      </w:r>
      <w:r w:rsidR="00DF4733" w:rsidRPr="00DE167A">
        <w:rPr>
          <w:rFonts w:ascii="Times New Roman" w:hAnsi="Times New Roman" w:cs="Times New Roman"/>
          <w:iCs/>
          <w:sz w:val="20"/>
          <w:szCs w:val="20"/>
        </w:rPr>
        <w:t xml:space="preserve">. </w:t>
      </w:r>
      <w:r w:rsidR="00DF4733" w:rsidRPr="00DE167A">
        <w:rPr>
          <w:rFonts w:ascii="Times New Roman" w:hAnsi="Times New Roman" w:cs="Times New Roman"/>
          <w:i/>
          <w:iCs/>
          <w:sz w:val="20"/>
          <w:szCs w:val="20"/>
        </w:rPr>
        <w:t>Medieval Death</w:t>
      </w:r>
      <w:r w:rsidR="00B328B8" w:rsidRPr="00DE167A">
        <w:rPr>
          <w:rFonts w:ascii="Times New Roman" w:hAnsi="Times New Roman" w:cs="Times New Roman"/>
          <w:i/>
          <w:iCs/>
          <w:sz w:val="20"/>
          <w:szCs w:val="20"/>
        </w:rPr>
        <w:t xml:space="preserve">: Ritual and Representation </w:t>
      </w:r>
      <w:r w:rsidR="00B328B8" w:rsidRPr="00DE167A">
        <w:rPr>
          <w:rFonts w:ascii="Times New Roman" w:hAnsi="Times New Roman" w:cs="Times New Roman"/>
          <w:iCs/>
          <w:sz w:val="20"/>
          <w:szCs w:val="20"/>
        </w:rPr>
        <w:t>(London</w:t>
      </w:r>
      <w:r w:rsidR="0077799F" w:rsidRPr="00DE167A">
        <w:rPr>
          <w:rFonts w:ascii="Times New Roman" w:hAnsi="Times New Roman" w:cs="Times New Roman"/>
          <w:iCs/>
          <w:sz w:val="20"/>
          <w:szCs w:val="20"/>
        </w:rPr>
        <w:t>: British Museum Press</w:t>
      </w:r>
      <w:r w:rsidR="005F7F86" w:rsidRPr="00DE167A">
        <w:rPr>
          <w:rFonts w:ascii="Times New Roman" w:hAnsi="Times New Roman" w:cs="Times New Roman"/>
          <w:iCs/>
          <w:sz w:val="20"/>
          <w:szCs w:val="20"/>
        </w:rPr>
        <w:t>, 1996)</w:t>
      </w:r>
    </w:p>
    <w:p w14:paraId="1067B69E" w14:textId="7EEC7B22" w:rsidR="002D781C" w:rsidRPr="00DE167A" w:rsidRDefault="002D781C" w:rsidP="00D860B9">
      <w:pPr>
        <w:jc w:val="both"/>
        <w:rPr>
          <w:rFonts w:ascii="Times New Roman" w:hAnsi="Times New Roman" w:cs="Times New Roman"/>
          <w:iCs/>
          <w:sz w:val="20"/>
          <w:szCs w:val="20"/>
        </w:rPr>
      </w:pPr>
      <w:r w:rsidRPr="00DE167A">
        <w:rPr>
          <w:rFonts w:ascii="Times New Roman" w:hAnsi="Times New Roman" w:cs="Times New Roman"/>
          <w:iCs/>
          <w:sz w:val="20"/>
          <w:szCs w:val="20"/>
        </w:rPr>
        <w:t>B</w:t>
      </w:r>
      <w:r w:rsidR="00206417" w:rsidRPr="00DE167A">
        <w:rPr>
          <w:rFonts w:ascii="Times New Roman" w:hAnsi="Times New Roman" w:cs="Times New Roman"/>
          <w:iCs/>
          <w:sz w:val="20"/>
          <w:szCs w:val="20"/>
        </w:rPr>
        <w:t>ishop</w:t>
      </w:r>
      <w:r w:rsidRPr="00DE167A">
        <w:rPr>
          <w:rFonts w:ascii="Times New Roman" w:hAnsi="Times New Roman" w:cs="Times New Roman"/>
          <w:iCs/>
          <w:sz w:val="20"/>
          <w:szCs w:val="20"/>
        </w:rPr>
        <w:t xml:space="preserve">, M. </w:t>
      </w:r>
      <w:r w:rsidRPr="00DE167A">
        <w:rPr>
          <w:rFonts w:ascii="Times New Roman" w:hAnsi="Times New Roman" w:cs="Times New Roman"/>
          <w:i/>
          <w:iCs/>
          <w:sz w:val="20"/>
          <w:szCs w:val="20"/>
        </w:rPr>
        <w:t>The Middle Ages</w:t>
      </w:r>
      <w:r w:rsidR="00206417" w:rsidRPr="00DE167A">
        <w:rPr>
          <w:rFonts w:ascii="Times New Roman" w:hAnsi="Times New Roman" w:cs="Times New Roman"/>
          <w:i/>
          <w:iCs/>
          <w:sz w:val="20"/>
          <w:szCs w:val="20"/>
        </w:rPr>
        <w:t xml:space="preserve"> </w:t>
      </w:r>
      <w:r w:rsidR="00206417" w:rsidRPr="00DE167A">
        <w:rPr>
          <w:rFonts w:ascii="Times New Roman" w:hAnsi="Times New Roman" w:cs="Times New Roman"/>
          <w:iCs/>
          <w:sz w:val="20"/>
          <w:szCs w:val="20"/>
        </w:rPr>
        <w:t>(New York:</w:t>
      </w:r>
      <w:r w:rsidR="00D531AE" w:rsidRPr="00DE167A">
        <w:rPr>
          <w:rFonts w:ascii="Times New Roman" w:hAnsi="Times New Roman" w:cs="Times New Roman"/>
          <w:iCs/>
          <w:sz w:val="20"/>
          <w:szCs w:val="20"/>
        </w:rPr>
        <w:t xml:space="preserve"> Mariner Books, 2001)</w:t>
      </w:r>
    </w:p>
    <w:p w14:paraId="5F3B4F16" w14:textId="513CBEA3" w:rsidR="00906156" w:rsidRPr="00DE167A" w:rsidRDefault="00906156" w:rsidP="00BC04F1">
      <w:pPr>
        <w:spacing w:line="240" w:lineRule="auto"/>
        <w:jc w:val="both"/>
        <w:rPr>
          <w:rFonts w:ascii="Times New Roman" w:hAnsi="Times New Roman" w:cs="Times New Roman"/>
          <w:sz w:val="20"/>
          <w:szCs w:val="20"/>
        </w:rPr>
      </w:pPr>
      <w:bookmarkStart w:id="6" w:name="_Hlk510127521"/>
      <w:r w:rsidRPr="00906156">
        <w:rPr>
          <w:rFonts w:ascii="Times New Roman" w:hAnsi="Times New Roman" w:cs="Times New Roman"/>
          <w:sz w:val="20"/>
          <w:szCs w:val="20"/>
        </w:rPr>
        <w:t xml:space="preserve">Benson, L. D. and Robinson, F.N. </w:t>
      </w:r>
      <w:r w:rsidRPr="00906156">
        <w:rPr>
          <w:rFonts w:ascii="Times New Roman" w:hAnsi="Times New Roman" w:cs="Times New Roman"/>
          <w:i/>
          <w:sz w:val="20"/>
          <w:szCs w:val="20"/>
        </w:rPr>
        <w:t>The Riverside Chaucer,</w:t>
      </w:r>
      <w:r w:rsidRPr="00906156">
        <w:rPr>
          <w:rFonts w:ascii="Times New Roman" w:hAnsi="Times New Roman" w:cs="Times New Roman"/>
          <w:sz w:val="20"/>
          <w:szCs w:val="20"/>
        </w:rPr>
        <w:t xml:space="preserve"> (Oxford: Oxford University Press, 1987)</w:t>
      </w:r>
      <w:bookmarkEnd w:id="6"/>
    </w:p>
    <w:p w14:paraId="35C3C172" w14:textId="4EC0B34B" w:rsidR="00DE581E" w:rsidRPr="00DE167A" w:rsidRDefault="00DE581E" w:rsidP="00BC04F1">
      <w:pPr>
        <w:spacing w:line="240" w:lineRule="auto"/>
        <w:jc w:val="both"/>
        <w:rPr>
          <w:rFonts w:ascii="Times New Roman" w:hAnsi="Times New Roman" w:cs="Times New Roman"/>
          <w:sz w:val="20"/>
          <w:szCs w:val="20"/>
        </w:rPr>
      </w:pPr>
      <w:r w:rsidRPr="00DE167A">
        <w:rPr>
          <w:rFonts w:ascii="Times New Roman" w:hAnsi="Times New Roman" w:cs="Times New Roman"/>
          <w:sz w:val="20"/>
          <w:szCs w:val="20"/>
        </w:rPr>
        <w:t xml:space="preserve">Cassidy, B. and </w:t>
      </w:r>
      <w:r w:rsidR="00BF5DBF" w:rsidRPr="00DE167A">
        <w:rPr>
          <w:rFonts w:ascii="Times New Roman" w:hAnsi="Times New Roman" w:cs="Times New Roman"/>
          <w:sz w:val="20"/>
          <w:szCs w:val="20"/>
        </w:rPr>
        <w:t xml:space="preserve">Wright, R.M. (eds) </w:t>
      </w:r>
      <w:r w:rsidR="00AE35EE" w:rsidRPr="00DE167A">
        <w:rPr>
          <w:rFonts w:ascii="Times New Roman" w:hAnsi="Times New Roman" w:cs="Times New Roman"/>
          <w:i/>
          <w:sz w:val="20"/>
          <w:szCs w:val="20"/>
        </w:rPr>
        <w:t xml:space="preserve">Studies in the Illustration of the Psalter </w:t>
      </w:r>
      <w:r w:rsidR="0044727E" w:rsidRPr="00DE167A">
        <w:rPr>
          <w:rFonts w:ascii="Times New Roman" w:hAnsi="Times New Roman" w:cs="Times New Roman"/>
          <w:sz w:val="20"/>
          <w:szCs w:val="20"/>
        </w:rPr>
        <w:t>(Oxford: The Alden Group</w:t>
      </w:r>
      <w:r w:rsidR="00FF6491" w:rsidRPr="00DE167A">
        <w:rPr>
          <w:rFonts w:ascii="Times New Roman" w:hAnsi="Times New Roman" w:cs="Times New Roman"/>
          <w:sz w:val="20"/>
          <w:szCs w:val="20"/>
        </w:rPr>
        <w:t>, 2000)</w:t>
      </w:r>
    </w:p>
    <w:p w14:paraId="58B28D66" w14:textId="77289F26" w:rsidR="000D3BDA" w:rsidRDefault="008E786D" w:rsidP="000F549E">
      <w:pPr>
        <w:spacing w:after="0" w:line="240" w:lineRule="auto"/>
        <w:rPr>
          <w:rFonts w:ascii="Times New Roman" w:eastAsia="Times New Roman" w:hAnsi="Times New Roman" w:cs="Times New Roman"/>
          <w:sz w:val="20"/>
          <w:szCs w:val="20"/>
        </w:rPr>
      </w:pPr>
      <w:r w:rsidRPr="008E786D">
        <w:rPr>
          <w:rFonts w:ascii="Times New Roman" w:eastAsia="Times New Roman" w:hAnsi="Times New Roman" w:cs="Times New Roman"/>
          <w:sz w:val="20"/>
          <w:szCs w:val="20"/>
        </w:rPr>
        <w:t>Chibnall, M</w:t>
      </w:r>
      <w:r w:rsidR="009C2FA0">
        <w:rPr>
          <w:rFonts w:ascii="Times New Roman" w:eastAsia="Times New Roman" w:hAnsi="Times New Roman" w:cs="Times New Roman"/>
          <w:sz w:val="20"/>
          <w:szCs w:val="20"/>
        </w:rPr>
        <w:t>.</w:t>
      </w:r>
      <w:r w:rsidRPr="008E786D">
        <w:rPr>
          <w:rFonts w:ascii="Times New Roman" w:eastAsia="Times New Roman" w:hAnsi="Times New Roman" w:cs="Times New Roman"/>
          <w:sz w:val="20"/>
          <w:szCs w:val="20"/>
        </w:rPr>
        <w:t xml:space="preserve"> </w:t>
      </w:r>
      <w:r w:rsidRPr="008E786D">
        <w:rPr>
          <w:rFonts w:ascii="Times New Roman" w:eastAsia="Times New Roman" w:hAnsi="Times New Roman" w:cs="Times New Roman"/>
          <w:i/>
          <w:sz w:val="20"/>
          <w:szCs w:val="20"/>
        </w:rPr>
        <w:t xml:space="preserve">The world of </w:t>
      </w:r>
      <w:proofErr w:type="spellStart"/>
      <w:r w:rsidRPr="008E786D">
        <w:rPr>
          <w:rFonts w:ascii="Times New Roman" w:eastAsia="Times New Roman" w:hAnsi="Times New Roman" w:cs="Times New Roman"/>
          <w:i/>
          <w:sz w:val="20"/>
          <w:szCs w:val="20"/>
        </w:rPr>
        <w:t>Orderic</w:t>
      </w:r>
      <w:proofErr w:type="spellEnd"/>
      <w:r w:rsidRPr="008E786D">
        <w:rPr>
          <w:rFonts w:ascii="Times New Roman" w:eastAsia="Times New Roman" w:hAnsi="Times New Roman" w:cs="Times New Roman"/>
          <w:i/>
          <w:sz w:val="20"/>
          <w:szCs w:val="20"/>
        </w:rPr>
        <w:t xml:space="preserve"> Vitalis: Norman monks and Norman knights</w:t>
      </w:r>
      <w:r w:rsidRPr="008E786D">
        <w:rPr>
          <w:rFonts w:ascii="Times New Roman" w:eastAsia="Times New Roman" w:hAnsi="Times New Roman" w:cs="Times New Roman"/>
          <w:sz w:val="20"/>
          <w:szCs w:val="20"/>
        </w:rPr>
        <w:t xml:space="preserve"> (Rochester, NY, 1996)</w:t>
      </w:r>
    </w:p>
    <w:p w14:paraId="6C6E69C4" w14:textId="77777777" w:rsidR="000F549E" w:rsidRPr="00D860B9" w:rsidRDefault="000F549E" w:rsidP="000F549E">
      <w:pPr>
        <w:spacing w:after="0" w:line="240" w:lineRule="auto"/>
        <w:rPr>
          <w:rFonts w:ascii="Times New Roman" w:eastAsia="Times New Roman" w:hAnsi="Times New Roman" w:cs="Times New Roman"/>
          <w:sz w:val="20"/>
          <w:szCs w:val="20"/>
        </w:rPr>
      </w:pPr>
    </w:p>
    <w:p w14:paraId="48ACA44B" w14:textId="4B9DE1D7" w:rsidR="00D860B9" w:rsidRPr="00DE167A" w:rsidRDefault="00D860B9" w:rsidP="00D860B9">
      <w:pPr>
        <w:jc w:val="both"/>
        <w:rPr>
          <w:rFonts w:ascii="Times New Roman" w:hAnsi="Times New Roman" w:cs="Times New Roman"/>
          <w:iCs/>
          <w:sz w:val="20"/>
          <w:szCs w:val="20"/>
        </w:rPr>
      </w:pPr>
      <w:r w:rsidRPr="00D860B9">
        <w:rPr>
          <w:rFonts w:ascii="Times New Roman" w:hAnsi="Times New Roman" w:cs="Times New Roman"/>
          <w:iCs/>
          <w:sz w:val="20"/>
          <w:szCs w:val="20"/>
        </w:rPr>
        <w:t xml:space="preserve">Cohen, J.J. </w:t>
      </w:r>
      <w:r w:rsidRPr="00D860B9">
        <w:rPr>
          <w:rFonts w:ascii="Times New Roman" w:hAnsi="Times New Roman" w:cs="Times New Roman"/>
          <w:i/>
          <w:iCs/>
          <w:sz w:val="20"/>
          <w:szCs w:val="20"/>
        </w:rPr>
        <w:t xml:space="preserve">Medieval Identity Machines </w:t>
      </w:r>
      <w:r w:rsidRPr="00D860B9">
        <w:rPr>
          <w:rFonts w:ascii="Times New Roman" w:hAnsi="Times New Roman" w:cs="Times New Roman"/>
          <w:iCs/>
          <w:sz w:val="20"/>
          <w:szCs w:val="20"/>
        </w:rPr>
        <w:t>(Minneapolis: University of Minnesota Press, 2003)</w:t>
      </w:r>
    </w:p>
    <w:p w14:paraId="5667B771" w14:textId="02EDE02F" w:rsidR="00A44603" w:rsidRPr="00DE167A" w:rsidRDefault="00A44603" w:rsidP="00D860B9">
      <w:pPr>
        <w:jc w:val="both"/>
        <w:rPr>
          <w:rFonts w:ascii="Times New Roman" w:hAnsi="Times New Roman" w:cs="Times New Roman"/>
          <w:iCs/>
          <w:sz w:val="20"/>
          <w:szCs w:val="20"/>
        </w:rPr>
      </w:pPr>
      <w:r w:rsidRPr="00DE167A">
        <w:rPr>
          <w:rFonts w:ascii="Times New Roman" w:hAnsi="Times New Roman" w:cs="Times New Roman"/>
          <w:iCs/>
          <w:sz w:val="20"/>
          <w:szCs w:val="20"/>
        </w:rPr>
        <w:lastRenderedPageBreak/>
        <w:t>Cook</w:t>
      </w:r>
      <w:r w:rsidR="00C062B7" w:rsidRPr="00DE167A">
        <w:rPr>
          <w:rFonts w:ascii="Times New Roman" w:hAnsi="Times New Roman" w:cs="Times New Roman"/>
          <w:iCs/>
          <w:sz w:val="20"/>
          <w:szCs w:val="20"/>
        </w:rPr>
        <w:t>, W</w:t>
      </w:r>
      <w:r w:rsidRPr="00DE167A">
        <w:rPr>
          <w:rFonts w:ascii="Times New Roman" w:hAnsi="Times New Roman" w:cs="Times New Roman"/>
          <w:iCs/>
          <w:sz w:val="20"/>
          <w:szCs w:val="20"/>
        </w:rPr>
        <w:t xml:space="preserve"> and </w:t>
      </w:r>
      <w:proofErr w:type="spellStart"/>
      <w:r w:rsidRPr="00DE167A">
        <w:rPr>
          <w:rFonts w:ascii="Times New Roman" w:hAnsi="Times New Roman" w:cs="Times New Roman"/>
          <w:iCs/>
          <w:sz w:val="20"/>
          <w:szCs w:val="20"/>
        </w:rPr>
        <w:t>Her</w:t>
      </w:r>
      <w:r w:rsidR="00A14162" w:rsidRPr="00DE167A">
        <w:rPr>
          <w:rFonts w:ascii="Times New Roman" w:hAnsi="Times New Roman" w:cs="Times New Roman"/>
          <w:iCs/>
          <w:sz w:val="20"/>
          <w:szCs w:val="20"/>
        </w:rPr>
        <w:t>zman</w:t>
      </w:r>
      <w:proofErr w:type="spellEnd"/>
      <w:r w:rsidR="00905EC1" w:rsidRPr="00DE167A">
        <w:rPr>
          <w:rFonts w:ascii="Times New Roman" w:hAnsi="Times New Roman" w:cs="Times New Roman"/>
          <w:iCs/>
          <w:sz w:val="20"/>
          <w:szCs w:val="20"/>
        </w:rPr>
        <w:t xml:space="preserve">, R. </w:t>
      </w:r>
      <w:r w:rsidR="00905EC1" w:rsidRPr="00DE167A">
        <w:rPr>
          <w:rFonts w:ascii="Times New Roman" w:hAnsi="Times New Roman" w:cs="Times New Roman"/>
          <w:i/>
          <w:iCs/>
          <w:sz w:val="20"/>
          <w:szCs w:val="20"/>
        </w:rPr>
        <w:t>The Medieval World View: An Introduction</w:t>
      </w:r>
      <w:r w:rsidR="00EE7BE3" w:rsidRPr="00DE167A">
        <w:rPr>
          <w:rFonts w:ascii="Times New Roman" w:hAnsi="Times New Roman" w:cs="Times New Roman"/>
          <w:i/>
          <w:iCs/>
          <w:sz w:val="20"/>
          <w:szCs w:val="20"/>
        </w:rPr>
        <w:t xml:space="preserve"> </w:t>
      </w:r>
      <w:r w:rsidR="00EE7BE3" w:rsidRPr="00DE167A">
        <w:rPr>
          <w:rFonts w:ascii="Times New Roman" w:hAnsi="Times New Roman" w:cs="Times New Roman"/>
          <w:iCs/>
          <w:sz w:val="20"/>
          <w:szCs w:val="20"/>
        </w:rPr>
        <w:t xml:space="preserve">(Oxford: Oxford University Press, </w:t>
      </w:r>
      <w:r w:rsidR="00C249C7" w:rsidRPr="00DE167A">
        <w:rPr>
          <w:rFonts w:ascii="Times New Roman" w:hAnsi="Times New Roman" w:cs="Times New Roman"/>
          <w:iCs/>
          <w:sz w:val="20"/>
          <w:szCs w:val="20"/>
        </w:rPr>
        <w:t>1983)</w:t>
      </w:r>
    </w:p>
    <w:p w14:paraId="3032F5EE" w14:textId="7ABE0DD6" w:rsidR="00FF7E3A" w:rsidRPr="00D860B9" w:rsidRDefault="00FF7E3A" w:rsidP="00D860B9">
      <w:pPr>
        <w:jc w:val="both"/>
        <w:rPr>
          <w:rFonts w:ascii="Times New Roman" w:hAnsi="Times New Roman" w:cs="Times New Roman"/>
          <w:iCs/>
          <w:sz w:val="20"/>
          <w:szCs w:val="20"/>
        </w:rPr>
      </w:pPr>
      <w:proofErr w:type="spellStart"/>
      <w:r w:rsidRPr="00DE167A">
        <w:rPr>
          <w:rFonts w:ascii="Times New Roman" w:hAnsi="Times New Roman" w:cs="Times New Roman"/>
          <w:iCs/>
          <w:sz w:val="20"/>
          <w:szCs w:val="20"/>
        </w:rPr>
        <w:t>Daniel</w:t>
      </w:r>
      <w:r w:rsidR="00484289" w:rsidRPr="00DE167A">
        <w:rPr>
          <w:rFonts w:ascii="Times New Roman" w:hAnsi="Times New Roman" w:cs="Times New Roman"/>
          <w:iCs/>
          <w:sz w:val="20"/>
          <w:szCs w:val="20"/>
        </w:rPr>
        <w:t>l</w:t>
      </w:r>
      <w:proofErr w:type="spellEnd"/>
      <w:r w:rsidR="00484289" w:rsidRPr="00DE167A">
        <w:rPr>
          <w:rFonts w:ascii="Times New Roman" w:hAnsi="Times New Roman" w:cs="Times New Roman"/>
          <w:iCs/>
          <w:sz w:val="20"/>
          <w:szCs w:val="20"/>
        </w:rPr>
        <w:t xml:space="preserve">, C. </w:t>
      </w:r>
      <w:r w:rsidR="00484289" w:rsidRPr="00DE167A">
        <w:rPr>
          <w:rFonts w:ascii="Times New Roman" w:hAnsi="Times New Roman" w:cs="Times New Roman"/>
          <w:i/>
          <w:iCs/>
          <w:sz w:val="20"/>
          <w:szCs w:val="20"/>
        </w:rPr>
        <w:t>Death and Burial in Medieval England 106</w:t>
      </w:r>
      <w:r w:rsidR="009E43EF" w:rsidRPr="00DE167A">
        <w:rPr>
          <w:rFonts w:ascii="Times New Roman" w:hAnsi="Times New Roman" w:cs="Times New Roman"/>
          <w:i/>
          <w:iCs/>
          <w:sz w:val="20"/>
          <w:szCs w:val="20"/>
        </w:rPr>
        <w:t>6-1550</w:t>
      </w:r>
      <w:r w:rsidR="00CA5390" w:rsidRPr="00DE167A">
        <w:rPr>
          <w:rFonts w:ascii="Times New Roman" w:hAnsi="Times New Roman" w:cs="Times New Roman"/>
          <w:i/>
          <w:iCs/>
          <w:sz w:val="20"/>
          <w:szCs w:val="20"/>
        </w:rPr>
        <w:t xml:space="preserve"> </w:t>
      </w:r>
      <w:r w:rsidR="00196A61" w:rsidRPr="00DE167A">
        <w:rPr>
          <w:rFonts w:ascii="Times New Roman" w:hAnsi="Times New Roman" w:cs="Times New Roman"/>
          <w:iCs/>
          <w:sz w:val="20"/>
          <w:szCs w:val="20"/>
        </w:rPr>
        <w:t>(London: Routledge</w:t>
      </w:r>
      <w:r w:rsidR="000A3A63" w:rsidRPr="00DE167A">
        <w:rPr>
          <w:rFonts w:ascii="Times New Roman" w:hAnsi="Times New Roman" w:cs="Times New Roman"/>
          <w:iCs/>
          <w:sz w:val="20"/>
          <w:szCs w:val="20"/>
        </w:rPr>
        <w:t xml:space="preserve">, 1997) </w:t>
      </w:r>
    </w:p>
    <w:p w14:paraId="22279F19" w14:textId="6825D5BC" w:rsidR="00D860B9" w:rsidRPr="00D860B9" w:rsidRDefault="00D860B9" w:rsidP="00D860B9">
      <w:pPr>
        <w:jc w:val="both"/>
        <w:rPr>
          <w:rFonts w:ascii="Times New Roman" w:hAnsi="Times New Roman" w:cs="Times New Roman"/>
          <w:iCs/>
          <w:sz w:val="20"/>
          <w:szCs w:val="20"/>
        </w:rPr>
      </w:pPr>
      <w:proofErr w:type="spellStart"/>
      <w:r w:rsidRPr="00D860B9">
        <w:rPr>
          <w:rFonts w:ascii="Times New Roman" w:hAnsi="Times New Roman" w:cs="Times New Roman"/>
          <w:iCs/>
          <w:sz w:val="20"/>
          <w:szCs w:val="20"/>
        </w:rPr>
        <w:t>Eade</w:t>
      </w:r>
      <w:proofErr w:type="spellEnd"/>
      <w:r w:rsidRPr="00D860B9">
        <w:rPr>
          <w:rFonts w:ascii="Times New Roman" w:hAnsi="Times New Roman" w:cs="Times New Roman"/>
          <w:iCs/>
          <w:sz w:val="20"/>
          <w:szCs w:val="20"/>
        </w:rPr>
        <w:t xml:space="preserve">, J. and </w:t>
      </w:r>
      <w:proofErr w:type="spellStart"/>
      <w:r w:rsidRPr="00D860B9">
        <w:rPr>
          <w:rFonts w:ascii="Times New Roman" w:hAnsi="Times New Roman" w:cs="Times New Roman"/>
          <w:iCs/>
          <w:sz w:val="20"/>
          <w:szCs w:val="20"/>
        </w:rPr>
        <w:t>Sallnow</w:t>
      </w:r>
      <w:proofErr w:type="spellEnd"/>
      <w:r w:rsidRPr="00D860B9">
        <w:rPr>
          <w:rFonts w:ascii="Times New Roman" w:hAnsi="Times New Roman" w:cs="Times New Roman"/>
          <w:iCs/>
          <w:sz w:val="20"/>
          <w:szCs w:val="20"/>
        </w:rPr>
        <w:t xml:space="preserve">, M. </w:t>
      </w:r>
      <w:r w:rsidRPr="00D860B9">
        <w:rPr>
          <w:rFonts w:ascii="Times New Roman" w:hAnsi="Times New Roman" w:cs="Times New Roman"/>
          <w:i/>
          <w:iCs/>
          <w:sz w:val="20"/>
          <w:szCs w:val="20"/>
        </w:rPr>
        <w:t>Contesting the Sacred</w:t>
      </w:r>
      <w:r w:rsidR="00BA674E" w:rsidRPr="00DE167A">
        <w:rPr>
          <w:rFonts w:ascii="Times New Roman" w:hAnsi="Times New Roman" w:cs="Times New Roman"/>
          <w:i/>
          <w:iCs/>
          <w:sz w:val="20"/>
          <w:szCs w:val="20"/>
        </w:rPr>
        <w:t xml:space="preserve">: </w:t>
      </w:r>
      <w:r w:rsidRPr="00D860B9">
        <w:rPr>
          <w:rFonts w:ascii="Times New Roman" w:hAnsi="Times New Roman" w:cs="Times New Roman"/>
          <w:i/>
          <w:iCs/>
          <w:sz w:val="20"/>
          <w:szCs w:val="20"/>
        </w:rPr>
        <w:t xml:space="preserve">The Anthropology </w:t>
      </w:r>
      <w:r w:rsidRPr="00D860B9">
        <w:rPr>
          <w:rFonts w:ascii="Times New Roman" w:hAnsi="Times New Roman" w:cs="Times New Roman"/>
          <w:iCs/>
          <w:sz w:val="20"/>
          <w:szCs w:val="20"/>
        </w:rPr>
        <w:t>(London: Routledge, 1991)</w:t>
      </w:r>
    </w:p>
    <w:p w14:paraId="650F515B" w14:textId="0E857BF8" w:rsidR="00D860B9" w:rsidRPr="00D860B9" w:rsidRDefault="00D860B9" w:rsidP="00D860B9">
      <w:pPr>
        <w:jc w:val="both"/>
        <w:rPr>
          <w:rFonts w:ascii="Times New Roman" w:hAnsi="Times New Roman" w:cs="Times New Roman"/>
          <w:iCs/>
          <w:sz w:val="20"/>
          <w:szCs w:val="20"/>
        </w:rPr>
      </w:pPr>
      <w:r w:rsidRPr="00D860B9">
        <w:rPr>
          <w:rFonts w:ascii="Times New Roman" w:hAnsi="Times New Roman" w:cs="Times New Roman"/>
          <w:iCs/>
          <w:sz w:val="20"/>
          <w:szCs w:val="20"/>
        </w:rPr>
        <w:t xml:space="preserve">Edson, E. </w:t>
      </w:r>
      <w:r w:rsidRPr="00D860B9">
        <w:rPr>
          <w:rFonts w:ascii="Times New Roman" w:hAnsi="Times New Roman" w:cs="Times New Roman"/>
          <w:i/>
          <w:iCs/>
          <w:sz w:val="20"/>
          <w:szCs w:val="20"/>
        </w:rPr>
        <w:t xml:space="preserve">Mapping Time and Space: How Medieval Mapmakers Viewed their World </w:t>
      </w:r>
      <w:r w:rsidRPr="00D860B9">
        <w:rPr>
          <w:rFonts w:ascii="Times New Roman" w:hAnsi="Times New Roman" w:cs="Times New Roman"/>
          <w:iCs/>
          <w:sz w:val="20"/>
          <w:szCs w:val="20"/>
        </w:rPr>
        <w:t>(London, The British Library, 1997)</w:t>
      </w:r>
    </w:p>
    <w:p w14:paraId="17B0F0A5" w14:textId="31F1976F" w:rsidR="00D860B9" w:rsidRPr="00DE167A" w:rsidRDefault="00D860B9" w:rsidP="00D860B9">
      <w:pPr>
        <w:jc w:val="both"/>
        <w:rPr>
          <w:rFonts w:ascii="Times New Roman" w:hAnsi="Times New Roman" w:cs="Times New Roman"/>
          <w:iCs/>
          <w:sz w:val="20"/>
          <w:szCs w:val="20"/>
        </w:rPr>
      </w:pPr>
      <w:r w:rsidRPr="00D860B9">
        <w:rPr>
          <w:rFonts w:ascii="Times New Roman" w:hAnsi="Times New Roman" w:cs="Times New Roman"/>
          <w:iCs/>
          <w:sz w:val="20"/>
          <w:szCs w:val="20"/>
        </w:rPr>
        <w:t xml:space="preserve">Erikson, C. </w:t>
      </w:r>
      <w:r w:rsidRPr="00D860B9">
        <w:rPr>
          <w:rFonts w:ascii="Times New Roman" w:hAnsi="Times New Roman" w:cs="Times New Roman"/>
          <w:i/>
          <w:iCs/>
          <w:sz w:val="20"/>
          <w:szCs w:val="20"/>
        </w:rPr>
        <w:t xml:space="preserve">The Medieval Vision </w:t>
      </w:r>
      <w:r w:rsidRPr="00D860B9">
        <w:rPr>
          <w:rFonts w:ascii="Times New Roman" w:hAnsi="Times New Roman" w:cs="Times New Roman"/>
          <w:iCs/>
          <w:sz w:val="20"/>
          <w:szCs w:val="20"/>
        </w:rPr>
        <w:t>(New York: Oxford University Press, 1976)</w:t>
      </w:r>
    </w:p>
    <w:p w14:paraId="6D780C88" w14:textId="56DE15C6" w:rsidR="00E804A1" w:rsidRPr="00D860B9" w:rsidRDefault="00E804A1" w:rsidP="00D860B9">
      <w:pPr>
        <w:jc w:val="both"/>
        <w:rPr>
          <w:rFonts w:ascii="Times New Roman" w:hAnsi="Times New Roman" w:cs="Times New Roman"/>
          <w:iCs/>
          <w:sz w:val="20"/>
          <w:szCs w:val="20"/>
        </w:rPr>
      </w:pPr>
      <w:proofErr w:type="spellStart"/>
      <w:r w:rsidRPr="00DE167A">
        <w:rPr>
          <w:rFonts w:ascii="Times New Roman" w:hAnsi="Times New Roman" w:cs="Times New Roman"/>
          <w:iCs/>
          <w:sz w:val="20"/>
          <w:szCs w:val="20"/>
        </w:rPr>
        <w:t>Frayling</w:t>
      </w:r>
      <w:proofErr w:type="spellEnd"/>
      <w:r w:rsidR="007E57F7" w:rsidRPr="00DE167A">
        <w:rPr>
          <w:rFonts w:ascii="Times New Roman" w:hAnsi="Times New Roman" w:cs="Times New Roman"/>
          <w:iCs/>
          <w:sz w:val="20"/>
          <w:szCs w:val="20"/>
        </w:rPr>
        <w:t xml:space="preserve">, C. </w:t>
      </w:r>
      <w:r w:rsidR="007E57F7" w:rsidRPr="00DE167A">
        <w:rPr>
          <w:rFonts w:ascii="Times New Roman" w:hAnsi="Times New Roman" w:cs="Times New Roman"/>
          <w:i/>
          <w:iCs/>
          <w:sz w:val="20"/>
          <w:szCs w:val="20"/>
        </w:rPr>
        <w:t>Strange Landscapes</w:t>
      </w:r>
      <w:r w:rsidR="00DE5843" w:rsidRPr="00DE167A">
        <w:rPr>
          <w:rFonts w:ascii="Times New Roman" w:hAnsi="Times New Roman" w:cs="Times New Roman"/>
          <w:i/>
          <w:iCs/>
          <w:sz w:val="20"/>
          <w:szCs w:val="20"/>
        </w:rPr>
        <w:t xml:space="preserve">: A Journey Through the Middle Ages </w:t>
      </w:r>
      <w:r w:rsidR="00484880" w:rsidRPr="00DE167A">
        <w:rPr>
          <w:rFonts w:ascii="Times New Roman" w:hAnsi="Times New Roman" w:cs="Times New Roman"/>
          <w:iCs/>
          <w:sz w:val="20"/>
          <w:szCs w:val="20"/>
        </w:rPr>
        <w:t>(London: BBC Books, 1995)</w:t>
      </w:r>
    </w:p>
    <w:p w14:paraId="7A0CA295" w14:textId="0A0A367A" w:rsidR="00D860B9" w:rsidRPr="00DE167A" w:rsidRDefault="00D860B9" w:rsidP="00D860B9">
      <w:pPr>
        <w:jc w:val="both"/>
        <w:rPr>
          <w:rFonts w:ascii="Times New Roman" w:hAnsi="Times New Roman" w:cs="Times New Roman"/>
          <w:iCs/>
          <w:sz w:val="20"/>
          <w:szCs w:val="20"/>
        </w:rPr>
      </w:pPr>
      <w:r w:rsidRPr="00D860B9">
        <w:rPr>
          <w:rFonts w:ascii="Times New Roman" w:hAnsi="Times New Roman" w:cs="Times New Roman"/>
          <w:iCs/>
          <w:sz w:val="20"/>
          <w:szCs w:val="20"/>
        </w:rPr>
        <w:t>Fr</w:t>
      </w:r>
      <w:r w:rsidR="00E565F0">
        <w:rPr>
          <w:rFonts w:ascii="Times New Roman" w:hAnsi="Times New Roman" w:cs="Times New Roman"/>
          <w:iCs/>
          <w:sz w:val="20"/>
          <w:szCs w:val="20"/>
        </w:rPr>
        <w:t>ei</w:t>
      </w:r>
      <w:r w:rsidRPr="00D860B9">
        <w:rPr>
          <w:rFonts w:ascii="Times New Roman" w:hAnsi="Times New Roman" w:cs="Times New Roman"/>
          <w:iCs/>
          <w:sz w:val="20"/>
          <w:szCs w:val="20"/>
        </w:rPr>
        <w:t xml:space="preserve">dman, J. </w:t>
      </w:r>
      <w:r w:rsidRPr="00D860B9">
        <w:rPr>
          <w:rFonts w:ascii="Times New Roman" w:hAnsi="Times New Roman" w:cs="Times New Roman"/>
          <w:i/>
          <w:iCs/>
          <w:sz w:val="20"/>
          <w:szCs w:val="20"/>
        </w:rPr>
        <w:t xml:space="preserve">The Monstrous Races in Medieval Art and Thought </w:t>
      </w:r>
      <w:r w:rsidRPr="00D860B9">
        <w:rPr>
          <w:rFonts w:ascii="Times New Roman" w:hAnsi="Times New Roman" w:cs="Times New Roman"/>
          <w:iCs/>
          <w:sz w:val="20"/>
          <w:szCs w:val="20"/>
        </w:rPr>
        <w:t>(Cambridge, MA: Harvard University Press, 1981)</w:t>
      </w:r>
    </w:p>
    <w:p w14:paraId="74FF7858" w14:textId="1213AFA8" w:rsidR="00BB56D1" w:rsidRPr="00DE167A" w:rsidRDefault="00BB56D1" w:rsidP="00D860B9">
      <w:pPr>
        <w:jc w:val="both"/>
        <w:rPr>
          <w:rFonts w:ascii="Times New Roman" w:hAnsi="Times New Roman" w:cs="Times New Roman"/>
          <w:iCs/>
          <w:sz w:val="20"/>
          <w:szCs w:val="20"/>
        </w:rPr>
      </w:pPr>
      <w:proofErr w:type="spellStart"/>
      <w:r w:rsidRPr="00DE167A">
        <w:rPr>
          <w:rFonts w:ascii="Times New Roman" w:hAnsi="Times New Roman" w:cs="Times New Roman"/>
          <w:iCs/>
          <w:sz w:val="20"/>
          <w:szCs w:val="20"/>
        </w:rPr>
        <w:t>Gertsman</w:t>
      </w:r>
      <w:proofErr w:type="spellEnd"/>
      <w:r w:rsidR="003460AC" w:rsidRPr="00DE167A">
        <w:rPr>
          <w:rFonts w:ascii="Times New Roman" w:hAnsi="Times New Roman" w:cs="Times New Roman"/>
          <w:iCs/>
          <w:sz w:val="20"/>
          <w:szCs w:val="20"/>
        </w:rPr>
        <w:t>, E. ‘</w:t>
      </w:r>
      <w:proofErr w:type="spellStart"/>
      <w:r w:rsidR="00F02EE3" w:rsidRPr="00DE167A">
        <w:rPr>
          <w:rFonts w:ascii="Times New Roman" w:hAnsi="Times New Roman" w:cs="Times New Roman"/>
          <w:iCs/>
          <w:sz w:val="20"/>
          <w:szCs w:val="20"/>
        </w:rPr>
        <w:t>Pleyinge</w:t>
      </w:r>
      <w:proofErr w:type="spellEnd"/>
      <w:r w:rsidR="00F02EE3" w:rsidRPr="00DE167A">
        <w:rPr>
          <w:rFonts w:ascii="Times New Roman" w:hAnsi="Times New Roman" w:cs="Times New Roman"/>
          <w:iCs/>
          <w:sz w:val="20"/>
          <w:szCs w:val="20"/>
        </w:rPr>
        <w:t xml:space="preserve"> and </w:t>
      </w:r>
      <w:proofErr w:type="spellStart"/>
      <w:r w:rsidR="00F02EE3" w:rsidRPr="00DE167A">
        <w:rPr>
          <w:rFonts w:ascii="Times New Roman" w:hAnsi="Times New Roman" w:cs="Times New Roman"/>
          <w:iCs/>
          <w:sz w:val="20"/>
          <w:szCs w:val="20"/>
        </w:rPr>
        <w:t>Peyntinge</w:t>
      </w:r>
      <w:proofErr w:type="spellEnd"/>
      <w:r w:rsidR="00AE2E93" w:rsidRPr="00DE167A">
        <w:rPr>
          <w:rFonts w:ascii="Times New Roman" w:hAnsi="Times New Roman" w:cs="Times New Roman"/>
          <w:iCs/>
          <w:sz w:val="20"/>
          <w:szCs w:val="20"/>
        </w:rPr>
        <w:t>: Performing the Dance of Death</w:t>
      </w:r>
      <w:r w:rsidR="004A0AD2" w:rsidRPr="00DE167A">
        <w:rPr>
          <w:rFonts w:ascii="Times New Roman" w:hAnsi="Times New Roman" w:cs="Times New Roman"/>
          <w:iCs/>
          <w:sz w:val="20"/>
          <w:szCs w:val="20"/>
        </w:rPr>
        <w:t xml:space="preserve">’, </w:t>
      </w:r>
      <w:r w:rsidR="00316B35" w:rsidRPr="00DE167A">
        <w:rPr>
          <w:rFonts w:ascii="Times New Roman" w:hAnsi="Times New Roman" w:cs="Times New Roman"/>
          <w:i/>
          <w:iCs/>
          <w:sz w:val="20"/>
          <w:szCs w:val="20"/>
        </w:rPr>
        <w:t xml:space="preserve">Studies in Iconography, </w:t>
      </w:r>
      <w:r w:rsidR="00316B35" w:rsidRPr="00DE167A">
        <w:rPr>
          <w:rFonts w:ascii="Times New Roman" w:hAnsi="Times New Roman" w:cs="Times New Roman"/>
          <w:iCs/>
          <w:sz w:val="20"/>
          <w:szCs w:val="20"/>
        </w:rPr>
        <w:t>Vol.</w:t>
      </w:r>
      <w:r w:rsidR="005015A8" w:rsidRPr="00DE167A">
        <w:rPr>
          <w:rFonts w:ascii="Times New Roman" w:hAnsi="Times New Roman" w:cs="Times New Roman"/>
          <w:iCs/>
          <w:sz w:val="20"/>
          <w:szCs w:val="20"/>
        </w:rPr>
        <w:t>27 (2006), pp. 1-44</w:t>
      </w:r>
    </w:p>
    <w:p w14:paraId="534EAB3C" w14:textId="184677DB" w:rsidR="00BB56D1" w:rsidRPr="00DE167A" w:rsidRDefault="00BB56D1" w:rsidP="00D860B9">
      <w:pPr>
        <w:jc w:val="both"/>
        <w:rPr>
          <w:rFonts w:ascii="Times New Roman" w:hAnsi="Times New Roman" w:cs="Times New Roman"/>
          <w:iCs/>
          <w:sz w:val="20"/>
          <w:szCs w:val="20"/>
        </w:rPr>
      </w:pPr>
      <w:r w:rsidRPr="00DE167A">
        <w:rPr>
          <w:rFonts w:ascii="Times New Roman" w:hAnsi="Times New Roman" w:cs="Times New Roman"/>
          <w:iCs/>
          <w:sz w:val="20"/>
          <w:szCs w:val="20"/>
        </w:rPr>
        <w:t>Goldie</w:t>
      </w:r>
      <w:r w:rsidR="00D214EF" w:rsidRPr="00DE167A">
        <w:rPr>
          <w:rFonts w:ascii="Times New Roman" w:hAnsi="Times New Roman" w:cs="Times New Roman"/>
          <w:iCs/>
          <w:sz w:val="20"/>
          <w:szCs w:val="20"/>
        </w:rPr>
        <w:t xml:space="preserve">, M. B. </w:t>
      </w:r>
      <w:r w:rsidR="00E96E5A" w:rsidRPr="00DE167A">
        <w:rPr>
          <w:rFonts w:ascii="Times New Roman" w:hAnsi="Times New Roman" w:cs="Times New Roman"/>
          <w:iCs/>
          <w:sz w:val="20"/>
          <w:szCs w:val="20"/>
        </w:rPr>
        <w:t>‘An Early English Rutter: The Sea and Spatial Hermeneutics</w:t>
      </w:r>
      <w:r w:rsidR="00765705" w:rsidRPr="00DE167A">
        <w:rPr>
          <w:rFonts w:ascii="Times New Roman" w:hAnsi="Times New Roman" w:cs="Times New Roman"/>
          <w:iCs/>
          <w:sz w:val="20"/>
          <w:szCs w:val="20"/>
        </w:rPr>
        <w:t xml:space="preserve"> in the Fourteenth and Fifteenth Centuries’</w:t>
      </w:r>
      <w:r w:rsidR="00C344F2" w:rsidRPr="00DE167A">
        <w:rPr>
          <w:rFonts w:ascii="Times New Roman" w:hAnsi="Times New Roman" w:cs="Times New Roman"/>
          <w:iCs/>
          <w:sz w:val="20"/>
          <w:szCs w:val="20"/>
        </w:rPr>
        <w:t xml:space="preserve">, </w:t>
      </w:r>
      <w:r w:rsidR="00C344F2" w:rsidRPr="00DE167A">
        <w:rPr>
          <w:rFonts w:ascii="Times New Roman" w:hAnsi="Times New Roman" w:cs="Times New Roman"/>
          <w:i/>
          <w:iCs/>
          <w:sz w:val="20"/>
          <w:szCs w:val="20"/>
        </w:rPr>
        <w:t xml:space="preserve">Speculum, </w:t>
      </w:r>
      <w:r w:rsidR="00931E0F" w:rsidRPr="00DE167A">
        <w:rPr>
          <w:rFonts w:ascii="Times New Roman" w:hAnsi="Times New Roman" w:cs="Times New Roman"/>
          <w:iCs/>
          <w:sz w:val="20"/>
          <w:szCs w:val="20"/>
        </w:rPr>
        <w:t xml:space="preserve">Vol. 19 </w:t>
      </w:r>
      <w:r w:rsidR="00466310" w:rsidRPr="00DE167A">
        <w:rPr>
          <w:rFonts w:ascii="Times New Roman" w:hAnsi="Times New Roman" w:cs="Times New Roman"/>
          <w:iCs/>
          <w:sz w:val="20"/>
          <w:szCs w:val="20"/>
        </w:rPr>
        <w:t>(</w:t>
      </w:r>
      <w:r w:rsidR="00931E0F" w:rsidRPr="00DE167A">
        <w:rPr>
          <w:rFonts w:ascii="Times New Roman" w:hAnsi="Times New Roman" w:cs="Times New Roman"/>
          <w:iCs/>
          <w:sz w:val="20"/>
          <w:szCs w:val="20"/>
        </w:rPr>
        <w:t>2015</w:t>
      </w:r>
      <w:r w:rsidR="00466310" w:rsidRPr="00DE167A">
        <w:rPr>
          <w:rFonts w:ascii="Times New Roman" w:hAnsi="Times New Roman" w:cs="Times New Roman"/>
          <w:iCs/>
          <w:sz w:val="20"/>
          <w:szCs w:val="20"/>
        </w:rPr>
        <w:t xml:space="preserve">), pp. </w:t>
      </w:r>
      <w:r w:rsidR="00FF5D55" w:rsidRPr="00DE167A">
        <w:rPr>
          <w:rFonts w:ascii="Times New Roman" w:hAnsi="Times New Roman" w:cs="Times New Roman"/>
          <w:iCs/>
          <w:sz w:val="20"/>
          <w:szCs w:val="20"/>
        </w:rPr>
        <w:t>701-728</w:t>
      </w:r>
    </w:p>
    <w:p w14:paraId="1D1EC15E" w14:textId="679CEFA5" w:rsidR="00BC0F35" w:rsidRPr="00D860B9" w:rsidRDefault="00BC0F35" w:rsidP="00D860B9">
      <w:pPr>
        <w:jc w:val="both"/>
        <w:rPr>
          <w:rFonts w:ascii="Times New Roman" w:hAnsi="Times New Roman" w:cs="Times New Roman"/>
          <w:iCs/>
          <w:sz w:val="20"/>
          <w:szCs w:val="20"/>
        </w:rPr>
      </w:pPr>
      <w:r w:rsidRPr="00DE167A">
        <w:rPr>
          <w:rFonts w:ascii="Times New Roman" w:hAnsi="Times New Roman" w:cs="Times New Roman"/>
          <w:iCs/>
          <w:sz w:val="20"/>
          <w:szCs w:val="20"/>
        </w:rPr>
        <w:t xml:space="preserve">Green, </w:t>
      </w:r>
      <w:r w:rsidR="00591EB9" w:rsidRPr="00DE167A">
        <w:rPr>
          <w:rFonts w:ascii="Times New Roman" w:hAnsi="Times New Roman" w:cs="Times New Roman"/>
          <w:iCs/>
          <w:sz w:val="20"/>
          <w:szCs w:val="20"/>
        </w:rPr>
        <w:t xml:space="preserve">V. </w:t>
      </w:r>
      <w:r w:rsidR="00591EB9" w:rsidRPr="00DE167A">
        <w:rPr>
          <w:rFonts w:ascii="Times New Roman" w:hAnsi="Times New Roman" w:cs="Times New Roman"/>
          <w:i/>
          <w:iCs/>
          <w:sz w:val="20"/>
          <w:szCs w:val="20"/>
        </w:rPr>
        <w:t>Renaissance and Reformation</w:t>
      </w:r>
      <w:r w:rsidR="00E87653" w:rsidRPr="00DE167A">
        <w:rPr>
          <w:rFonts w:ascii="Times New Roman" w:hAnsi="Times New Roman" w:cs="Times New Roman"/>
          <w:i/>
          <w:iCs/>
          <w:sz w:val="20"/>
          <w:szCs w:val="20"/>
        </w:rPr>
        <w:t>: A Survey of European History between 1450 and 1660</w:t>
      </w:r>
      <w:r w:rsidR="00767890" w:rsidRPr="00DE167A">
        <w:rPr>
          <w:rFonts w:ascii="Times New Roman" w:hAnsi="Times New Roman" w:cs="Times New Roman"/>
          <w:i/>
          <w:iCs/>
          <w:sz w:val="20"/>
          <w:szCs w:val="20"/>
        </w:rPr>
        <w:t xml:space="preserve"> </w:t>
      </w:r>
      <w:r w:rsidR="00767890" w:rsidRPr="00DE167A">
        <w:rPr>
          <w:rFonts w:ascii="Times New Roman" w:hAnsi="Times New Roman" w:cs="Times New Roman"/>
          <w:iCs/>
          <w:sz w:val="20"/>
          <w:szCs w:val="20"/>
        </w:rPr>
        <w:t xml:space="preserve">(London: </w:t>
      </w:r>
      <w:r w:rsidR="00C92850" w:rsidRPr="00DE167A">
        <w:rPr>
          <w:rFonts w:ascii="Times New Roman" w:hAnsi="Times New Roman" w:cs="Times New Roman"/>
          <w:iCs/>
          <w:sz w:val="20"/>
          <w:szCs w:val="20"/>
        </w:rPr>
        <w:t>Edward Arnold,1970</w:t>
      </w:r>
      <w:r w:rsidR="001353BD" w:rsidRPr="00DE167A">
        <w:rPr>
          <w:rFonts w:ascii="Times New Roman" w:hAnsi="Times New Roman" w:cs="Times New Roman"/>
          <w:iCs/>
          <w:sz w:val="20"/>
          <w:szCs w:val="20"/>
        </w:rPr>
        <w:t>)</w:t>
      </w:r>
    </w:p>
    <w:p w14:paraId="51C63A9E" w14:textId="0AA28AC0" w:rsidR="00D860B9" w:rsidRPr="00DE167A" w:rsidRDefault="00D860B9" w:rsidP="00D860B9">
      <w:pPr>
        <w:jc w:val="both"/>
        <w:rPr>
          <w:rFonts w:ascii="Times New Roman" w:hAnsi="Times New Roman" w:cs="Times New Roman"/>
          <w:iCs/>
          <w:sz w:val="20"/>
          <w:szCs w:val="20"/>
        </w:rPr>
      </w:pPr>
      <w:r w:rsidRPr="00D860B9">
        <w:rPr>
          <w:rFonts w:ascii="Times New Roman" w:hAnsi="Times New Roman" w:cs="Times New Roman"/>
          <w:iCs/>
          <w:sz w:val="20"/>
          <w:szCs w:val="20"/>
        </w:rPr>
        <w:t xml:space="preserve">Harvey, P.D.A. </w:t>
      </w:r>
      <w:r w:rsidRPr="00D860B9">
        <w:rPr>
          <w:rFonts w:ascii="Times New Roman" w:hAnsi="Times New Roman" w:cs="Times New Roman"/>
          <w:i/>
          <w:iCs/>
          <w:sz w:val="20"/>
          <w:szCs w:val="20"/>
        </w:rPr>
        <w:t xml:space="preserve">The Hereford World Map: Medieval World Maps and their Context </w:t>
      </w:r>
      <w:r w:rsidRPr="00D860B9">
        <w:rPr>
          <w:rFonts w:ascii="Times New Roman" w:hAnsi="Times New Roman" w:cs="Times New Roman"/>
          <w:iCs/>
          <w:sz w:val="20"/>
          <w:szCs w:val="20"/>
        </w:rPr>
        <w:t>(London: The British Library, 2006)</w:t>
      </w:r>
    </w:p>
    <w:p w14:paraId="73A6C1E8" w14:textId="44D8997F" w:rsidR="00BF2F3E" w:rsidRPr="00DE167A" w:rsidRDefault="000F1524" w:rsidP="00D860B9">
      <w:pPr>
        <w:jc w:val="both"/>
        <w:rPr>
          <w:rFonts w:ascii="Times New Roman" w:hAnsi="Times New Roman" w:cs="Times New Roman"/>
          <w:iCs/>
          <w:sz w:val="20"/>
          <w:szCs w:val="20"/>
        </w:rPr>
      </w:pPr>
      <w:r w:rsidRPr="00DE167A">
        <w:rPr>
          <w:rFonts w:ascii="Times New Roman" w:hAnsi="Times New Roman" w:cs="Times New Roman"/>
          <w:sz w:val="20"/>
          <w:szCs w:val="20"/>
        </w:rPr>
        <w:t>Horst, K. Noel,</w:t>
      </w:r>
      <w:r w:rsidR="00FA4359" w:rsidRPr="00DE167A">
        <w:rPr>
          <w:rFonts w:ascii="Times New Roman" w:hAnsi="Times New Roman" w:cs="Times New Roman"/>
          <w:sz w:val="20"/>
          <w:szCs w:val="20"/>
        </w:rPr>
        <w:t xml:space="preserve"> W.,</w:t>
      </w:r>
      <w:r w:rsidRPr="00DE167A">
        <w:rPr>
          <w:rFonts w:ascii="Times New Roman" w:hAnsi="Times New Roman" w:cs="Times New Roman"/>
          <w:sz w:val="20"/>
          <w:szCs w:val="20"/>
        </w:rPr>
        <w:t xml:space="preserve"> and </w:t>
      </w:r>
      <w:proofErr w:type="spellStart"/>
      <w:r w:rsidRPr="00DE167A">
        <w:rPr>
          <w:rFonts w:ascii="Times New Roman" w:hAnsi="Times New Roman" w:cs="Times New Roman"/>
          <w:sz w:val="20"/>
          <w:szCs w:val="20"/>
        </w:rPr>
        <w:t>Wustefeld</w:t>
      </w:r>
      <w:proofErr w:type="spellEnd"/>
      <w:r w:rsidR="00FA4359" w:rsidRPr="00DE167A">
        <w:rPr>
          <w:rFonts w:ascii="Times New Roman" w:hAnsi="Times New Roman" w:cs="Times New Roman"/>
          <w:sz w:val="20"/>
          <w:szCs w:val="20"/>
        </w:rPr>
        <w:t xml:space="preserve">, W., </w:t>
      </w:r>
      <w:r w:rsidR="00FA4359" w:rsidRPr="00DE167A">
        <w:rPr>
          <w:rFonts w:ascii="Times New Roman" w:hAnsi="Times New Roman" w:cs="Times New Roman"/>
          <w:i/>
          <w:sz w:val="20"/>
          <w:szCs w:val="20"/>
        </w:rPr>
        <w:t>T</w:t>
      </w:r>
      <w:r w:rsidRPr="00DE167A">
        <w:rPr>
          <w:rFonts w:ascii="Times New Roman" w:hAnsi="Times New Roman" w:cs="Times New Roman"/>
          <w:i/>
          <w:sz w:val="20"/>
          <w:szCs w:val="20"/>
        </w:rPr>
        <w:t>he Utrecht Psalter</w:t>
      </w:r>
      <w:r w:rsidR="00D86D3D" w:rsidRPr="00DE167A">
        <w:rPr>
          <w:rFonts w:ascii="Times New Roman" w:hAnsi="Times New Roman" w:cs="Times New Roman"/>
          <w:i/>
          <w:sz w:val="20"/>
          <w:szCs w:val="20"/>
        </w:rPr>
        <w:t xml:space="preserve"> in Medieval Art </w:t>
      </w:r>
      <w:r w:rsidR="002B575B" w:rsidRPr="00DE167A">
        <w:rPr>
          <w:rFonts w:ascii="Times New Roman" w:hAnsi="Times New Roman" w:cs="Times New Roman"/>
          <w:sz w:val="20"/>
          <w:szCs w:val="20"/>
        </w:rPr>
        <w:t>(</w:t>
      </w:r>
      <w:proofErr w:type="spellStart"/>
      <w:r w:rsidR="00260EB6" w:rsidRPr="00DE167A">
        <w:rPr>
          <w:rFonts w:ascii="Times New Roman" w:hAnsi="Times New Roman" w:cs="Times New Roman"/>
          <w:sz w:val="20"/>
          <w:szCs w:val="20"/>
        </w:rPr>
        <w:t>Tuurdijk</w:t>
      </w:r>
      <w:proofErr w:type="spellEnd"/>
      <w:r w:rsidR="00260EB6" w:rsidRPr="00DE167A">
        <w:rPr>
          <w:rFonts w:ascii="Times New Roman" w:hAnsi="Times New Roman" w:cs="Times New Roman"/>
          <w:sz w:val="20"/>
          <w:szCs w:val="20"/>
        </w:rPr>
        <w:t>: HES</w:t>
      </w:r>
      <w:r w:rsidR="00B46FAE" w:rsidRPr="00DE167A">
        <w:rPr>
          <w:rFonts w:ascii="Times New Roman" w:hAnsi="Times New Roman" w:cs="Times New Roman"/>
          <w:sz w:val="20"/>
          <w:szCs w:val="20"/>
        </w:rPr>
        <w:t>, 1996)</w:t>
      </w:r>
    </w:p>
    <w:p w14:paraId="4317045D" w14:textId="18B19A41" w:rsidR="00CC00F6" w:rsidRPr="00DE167A" w:rsidRDefault="00CC00F6" w:rsidP="00D860B9">
      <w:pPr>
        <w:jc w:val="both"/>
        <w:rPr>
          <w:rFonts w:ascii="Times New Roman" w:hAnsi="Times New Roman" w:cs="Times New Roman"/>
          <w:iCs/>
          <w:sz w:val="20"/>
          <w:szCs w:val="20"/>
        </w:rPr>
      </w:pPr>
      <w:r w:rsidRPr="00DE167A">
        <w:rPr>
          <w:rFonts w:ascii="Times New Roman" w:hAnsi="Times New Roman" w:cs="Times New Roman"/>
          <w:iCs/>
          <w:sz w:val="20"/>
          <w:szCs w:val="20"/>
        </w:rPr>
        <w:t>LaPorte</w:t>
      </w:r>
      <w:r w:rsidR="00F27B36" w:rsidRPr="00DE167A">
        <w:rPr>
          <w:rFonts w:ascii="Times New Roman" w:hAnsi="Times New Roman" w:cs="Times New Roman"/>
          <w:iCs/>
          <w:sz w:val="20"/>
          <w:szCs w:val="20"/>
        </w:rPr>
        <w:t>, M</w:t>
      </w:r>
      <w:r w:rsidR="00D91BEC" w:rsidRPr="00DE167A">
        <w:rPr>
          <w:rFonts w:ascii="Times New Roman" w:hAnsi="Times New Roman" w:cs="Times New Roman"/>
          <w:iCs/>
          <w:sz w:val="20"/>
          <w:szCs w:val="20"/>
        </w:rPr>
        <w:t xml:space="preserve">. </w:t>
      </w:r>
      <w:r w:rsidR="00F27B36" w:rsidRPr="00DE167A">
        <w:rPr>
          <w:rFonts w:ascii="Times New Roman" w:hAnsi="Times New Roman" w:cs="Times New Roman"/>
          <w:i/>
          <w:iCs/>
          <w:sz w:val="20"/>
          <w:szCs w:val="20"/>
        </w:rPr>
        <w:t xml:space="preserve">A Tale of Two </w:t>
      </w:r>
      <w:proofErr w:type="spellStart"/>
      <w:r w:rsidR="00F27B36" w:rsidRPr="00DE167A">
        <w:rPr>
          <w:rFonts w:ascii="Times New Roman" w:hAnsi="Times New Roman" w:cs="Times New Roman"/>
          <w:i/>
          <w:iCs/>
          <w:sz w:val="20"/>
          <w:szCs w:val="20"/>
        </w:rPr>
        <w:t>Mappai</w:t>
      </w:r>
      <w:proofErr w:type="spellEnd"/>
      <w:r w:rsidR="00F27B36" w:rsidRPr="00DE167A">
        <w:rPr>
          <w:rFonts w:ascii="Times New Roman" w:hAnsi="Times New Roman" w:cs="Times New Roman"/>
          <w:i/>
          <w:iCs/>
          <w:sz w:val="20"/>
          <w:szCs w:val="20"/>
        </w:rPr>
        <w:t xml:space="preserve"> Mundi: The Map Psalter and its Mixed Media Maps</w:t>
      </w:r>
      <w:r w:rsidR="00F27B36" w:rsidRPr="00DE167A">
        <w:rPr>
          <w:rFonts w:ascii="Times New Roman" w:hAnsi="Times New Roman" w:cs="Times New Roman"/>
          <w:iCs/>
          <w:sz w:val="20"/>
          <w:szCs w:val="20"/>
        </w:rPr>
        <w:t xml:space="preserve"> (Unpublished masters' thesis</w:t>
      </w:r>
      <w:r w:rsidR="00B93288" w:rsidRPr="00DE167A">
        <w:rPr>
          <w:rFonts w:ascii="Times New Roman" w:hAnsi="Times New Roman" w:cs="Times New Roman"/>
          <w:iCs/>
          <w:sz w:val="20"/>
          <w:szCs w:val="20"/>
        </w:rPr>
        <w:t>)</w:t>
      </w:r>
      <w:r w:rsidR="00F27B36" w:rsidRPr="00DE167A">
        <w:rPr>
          <w:rFonts w:ascii="Times New Roman" w:hAnsi="Times New Roman" w:cs="Times New Roman"/>
          <w:iCs/>
          <w:sz w:val="20"/>
          <w:szCs w:val="20"/>
        </w:rPr>
        <w:t xml:space="preserve"> University of Guelph, Ontario, 2012</w:t>
      </w:r>
    </w:p>
    <w:p w14:paraId="0F43D529" w14:textId="02A03790" w:rsidR="001120B4" w:rsidRPr="00DE167A" w:rsidRDefault="001120B4" w:rsidP="00D860B9">
      <w:pPr>
        <w:jc w:val="both"/>
        <w:rPr>
          <w:rFonts w:ascii="Times New Roman" w:hAnsi="Times New Roman" w:cs="Times New Roman"/>
          <w:iCs/>
          <w:sz w:val="20"/>
          <w:szCs w:val="20"/>
        </w:rPr>
      </w:pPr>
      <w:r w:rsidRPr="00DE167A">
        <w:rPr>
          <w:rFonts w:ascii="Times New Roman" w:hAnsi="Times New Roman" w:cs="Times New Roman"/>
          <w:iCs/>
          <w:sz w:val="20"/>
          <w:szCs w:val="20"/>
        </w:rPr>
        <w:t xml:space="preserve">Lewis, C.S. </w:t>
      </w:r>
      <w:r w:rsidRPr="00DE167A">
        <w:rPr>
          <w:rFonts w:ascii="Times New Roman" w:hAnsi="Times New Roman" w:cs="Times New Roman"/>
          <w:i/>
          <w:iCs/>
          <w:sz w:val="20"/>
          <w:szCs w:val="20"/>
        </w:rPr>
        <w:t>The Allegory of Love</w:t>
      </w:r>
      <w:r w:rsidR="00015608" w:rsidRPr="00DE167A">
        <w:rPr>
          <w:rFonts w:ascii="Times New Roman" w:hAnsi="Times New Roman" w:cs="Times New Roman"/>
          <w:i/>
          <w:iCs/>
          <w:sz w:val="20"/>
          <w:szCs w:val="20"/>
        </w:rPr>
        <w:t xml:space="preserve"> </w:t>
      </w:r>
      <w:r w:rsidR="00502056" w:rsidRPr="00DE167A">
        <w:rPr>
          <w:rFonts w:ascii="Times New Roman" w:hAnsi="Times New Roman" w:cs="Times New Roman"/>
          <w:iCs/>
          <w:sz w:val="20"/>
          <w:szCs w:val="20"/>
        </w:rPr>
        <w:t xml:space="preserve">(London: Oxford University Press, </w:t>
      </w:r>
      <w:r w:rsidR="00817DC3" w:rsidRPr="00DE167A">
        <w:rPr>
          <w:rFonts w:ascii="Times New Roman" w:hAnsi="Times New Roman" w:cs="Times New Roman"/>
          <w:iCs/>
          <w:sz w:val="20"/>
          <w:szCs w:val="20"/>
        </w:rPr>
        <w:t>1973)</w:t>
      </w:r>
    </w:p>
    <w:p w14:paraId="15DABAA1" w14:textId="79947D72" w:rsidR="00EA3FFE" w:rsidRPr="00DE167A" w:rsidRDefault="005A1519" w:rsidP="00EA3FFE">
      <w:pPr>
        <w:jc w:val="both"/>
        <w:rPr>
          <w:rFonts w:ascii="Times New Roman" w:hAnsi="Times New Roman" w:cs="Times New Roman"/>
          <w:iCs/>
          <w:sz w:val="20"/>
          <w:szCs w:val="20"/>
        </w:rPr>
      </w:pPr>
      <w:r w:rsidRPr="00DE167A">
        <w:rPr>
          <w:rFonts w:ascii="Times New Roman" w:hAnsi="Times New Roman" w:cs="Times New Roman"/>
          <w:iCs/>
          <w:sz w:val="20"/>
          <w:szCs w:val="20"/>
        </w:rPr>
        <w:t>Kupfer</w:t>
      </w:r>
      <w:r w:rsidR="00E21992" w:rsidRPr="00DE167A">
        <w:rPr>
          <w:rFonts w:ascii="Times New Roman" w:hAnsi="Times New Roman" w:cs="Times New Roman"/>
          <w:iCs/>
          <w:sz w:val="20"/>
          <w:szCs w:val="20"/>
        </w:rPr>
        <w:t>, M. ‘</w:t>
      </w:r>
      <w:proofErr w:type="spellStart"/>
      <w:r w:rsidR="00966C89" w:rsidRPr="00DE167A">
        <w:rPr>
          <w:rFonts w:ascii="Times New Roman" w:hAnsi="Times New Roman" w:cs="Times New Roman"/>
          <w:iCs/>
          <w:sz w:val="20"/>
          <w:szCs w:val="20"/>
        </w:rPr>
        <w:t>Mappaemundi</w:t>
      </w:r>
      <w:proofErr w:type="spellEnd"/>
      <w:r w:rsidR="00966C89" w:rsidRPr="00DE167A">
        <w:rPr>
          <w:rFonts w:ascii="Times New Roman" w:hAnsi="Times New Roman" w:cs="Times New Roman"/>
          <w:iCs/>
          <w:sz w:val="20"/>
          <w:szCs w:val="20"/>
        </w:rPr>
        <w:t>: image, artefact, social practise</w:t>
      </w:r>
      <w:proofErr w:type="gramStart"/>
      <w:r w:rsidR="00703DDB" w:rsidRPr="00DE167A">
        <w:rPr>
          <w:rFonts w:ascii="Times New Roman" w:hAnsi="Times New Roman" w:cs="Times New Roman"/>
          <w:iCs/>
          <w:sz w:val="20"/>
          <w:szCs w:val="20"/>
        </w:rPr>
        <w:t xml:space="preserve">’ </w:t>
      </w:r>
      <w:r w:rsidRPr="00DE167A">
        <w:rPr>
          <w:rFonts w:ascii="Times New Roman" w:hAnsi="Times New Roman" w:cs="Times New Roman"/>
          <w:iCs/>
          <w:sz w:val="20"/>
          <w:szCs w:val="20"/>
        </w:rPr>
        <w:t xml:space="preserve"> in</w:t>
      </w:r>
      <w:proofErr w:type="gramEnd"/>
      <w:r w:rsidRPr="00DE167A">
        <w:rPr>
          <w:rFonts w:ascii="Times New Roman" w:hAnsi="Times New Roman" w:cs="Times New Roman"/>
          <w:iCs/>
          <w:sz w:val="20"/>
          <w:szCs w:val="20"/>
        </w:rPr>
        <w:t xml:space="preserve"> </w:t>
      </w:r>
      <w:r w:rsidR="00EA3FFE" w:rsidRPr="00D860B9">
        <w:rPr>
          <w:rFonts w:ascii="Times New Roman" w:hAnsi="Times New Roman" w:cs="Times New Roman"/>
          <w:iCs/>
          <w:sz w:val="20"/>
          <w:szCs w:val="20"/>
        </w:rPr>
        <w:t xml:space="preserve">Harvey, P.D.A., </w:t>
      </w:r>
      <w:r w:rsidR="00EA3FFE" w:rsidRPr="00D860B9">
        <w:rPr>
          <w:rFonts w:ascii="Times New Roman" w:hAnsi="Times New Roman" w:cs="Times New Roman"/>
          <w:i/>
          <w:iCs/>
          <w:sz w:val="20"/>
          <w:szCs w:val="20"/>
        </w:rPr>
        <w:t xml:space="preserve">The Hereford World Map: Medieval World Maps and their Context </w:t>
      </w:r>
      <w:r w:rsidR="00EA3FFE" w:rsidRPr="00D860B9">
        <w:rPr>
          <w:rFonts w:ascii="Times New Roman" w:hAnsi="Times New Roman" w:cs="Times New Roman"/>
          <w:iCs/>
          <w:sz w:val="20"/>
          <w:szCs w:val="20"/>
        </w:rPr>
        <w:t>(London: The British Library, 2006)</w:t>
      </w:r>
    </w:p>
    <w:p w14:paraId="509D8609" w14:textId="4760F08A" w:rsidR="0034023C" w:rsidRPr="00DE167A" w:rsidRDefault="0034023C" w:rsidP="00EA3FFE">
      <w:pPr>
        <w:jc w:val="both"/>
        <w:rPr>
          <w:rFonts w:ascii="Times New Roman" w:hAnsi="Times New Roman" w:cs="Times New Roman"/>
          <w:iCs/>
          <w:sz w:val="20"/>
          <w:szCs w:val="20"/>
        </w:rPr>
      </w:pPr>
      <w:r w:rsidRPr="00DE167A">
        <w:rPr>
          <w:rFonts w:ascii="Times New Roman" w:hAnsi="Times New Roman" w:cs="Times New Roman"/>
          <w:iCs/>
          <w:sz w:val="20"/>
          <w:szCs w:val="20"/>
        </w:rPr>
        <w:t>McKen</w:t>
      </w:r>
      <w:r w:rsidR="004D2C6A" w:rsidRPr="00DE167A">
        <w:rPr>
          <w:rFonts w:ascii="Times New Roman" w:hAnsi="Times New Roman" w:cs="Times New Roman"/>
          <w:iCs/>
          <w:sz w:val="20"/>
          <w:szCs w:val="20"/>
        </w:rPr>
        <w:t xml:space="preserve">zie, S. ‘The Westward Progression </w:t>
      </w:r>
      <w:r w:rsidR="00E44FDC" w:rsidRPr="00DE167A">
        <w:rPr>
          <w:rFonts w:ascii="Times New Roman" w:hAnsi="Times New Roman" w:cs="Times New Roman"/>
          <w:iCs/>
          <w:sz w:val="20"/>
          <w:szCs w:val="20"/>
        </w:rPr>
        <w:t xml:space="preserve">of History on Medieval </w:t>
      </w:r>
      <w:proofErr w:type="spellStart"/>
      <w:r w:rsidR="00E44FDC" w:rsidRPr="00DE167A">
        <w:rPr>
          <w:rFonts w:ascii="Times New Roman" w:hAnsi="Times New Roman" w:cs="Times New Roman"/>
          <w:iCs/>
          <w:sz w:val="20"/>
          <w:szCs w:val="20"/>
        </w:rPr>
        <w:t>Mappaemundi</w:t>
      </w:r>
      <w:proofErr w:type="spellEnd"/>
      <w:r w:rsidR="00E44FDC" w:rsidRPr="00DE167A">
        <w:rPr>
          <w:rFonts w:ascii="Times New Roman" w:hAnsi="Times New Roman" w:cs="Times New Roman"/>
          <w:iCs/>
          <w:sz w:val="20"/>
          <w:szCs w:val="20"/>
        </w:rPr>
        <w:t xml:space="preserve">’ in </w:t>
      </w:r>
      <w:r w:rsidR="00E44FDC" w:rsidRPr="00D860B9">
        <w:rPr>
          <w:rFonts w:ascii="Times New Roman" w:hAnsi="Times New Roman" w:cs="Times New Roman"/>
          <w:iCs/>
          <w:sz w:val="20"/>
          <w:szCs w:val="20"/>
        </w:rPr>
        <w:t xml:space="preserve">Harvey, P.D.A., </w:t>
      </w:r>
      <w:r w:rsidR="00E44FDC" w:rsidRPr="00D860B9">
        <w:rPr>
          <w:rFonts w:ascii="Times New Roman" w:hAnsi="Times New Roman" w:cs="Times New Roman"/>
          <w:i/>
          <w:iCs/>
          <w:sz w:val="20"/>
          <w:szCs w:val="20"/>
        </w:rPr>
        <w:t xml:space="preserve">The Hereford World Map: Medieval World Maps and their Context </w:t>
      </w:r>
      <w:r w:rsidR="00E44FDC" w:rsidRPr="00D860B9">
        <w:rPr>
          <w:rFonts w:ascii="Times New Roman" w:hAnsi="Times New Roman" w:cs="Times New Roman"/>
          <w:iCs/>
          <w:sz w:val="20"/>
          <w:szCs w:val="20"/>
        </w:rPr>
        <w:t>(London: The British Library, 2006)</w:t>
      </w:r>
    </w:p>
    <w:p w14:paraId="3CC3AF6B" w14:textId="2C5264C9" w:rsidR="00D860B9" w:rsidRPr="00DE167A" w:rsidRDefault="00D860B9" w:rsidP="00D860B9">
      <w:pPr>
        <w:jc w:val="both"/>
        <w:rPr>
          <w:rFonts w:ascii="Times New Roman" w:hAnsi="Times New Roman" w:cs="Times New Roman"/>
          <w:iCs/>
          <w:sz w:val="20"/>
          <w:szCs w:val="20"/>
        </w:rPr>
      </w:pPr>
      <w:r w:rsidRPr="00D860B9">
        <w:rPr>
          <w:rFonts w:ascii="Times New Roman" w:hAnsi="Times New Roman" w:cs="Times New Roman"/>
          <w:iCs/>
          <w:sz w:val="20"/>
          <w:szCs w:val="20"/>
        </w:rPr>
        <w:t xml:space="preserve">Morris, C. </w:t>
      </w:r>
      <w:r w:rsidRPr="00D860B9">
        <w:rPr>
          <w:rFonts w:ascii="Times New Roman" w:hAnsi="Times New Roman" w:cs="Times New Roman"/>
          <w:i/>
          <w:iCs/>
          <w:sz w:val="20"/>
          <w:szCs w:val="20"/>
        </w:rPr>
        <w:t>The Discovery of the Individual: 1050 – 1200</w:t>
      </w:r>
      <w:r w:rsidRPr="00D860B9">
        <w:rPr>
          <w:rFonts w:ascii="Times New Roman" w:hAnsi="Times New Roman" w:cs="Times New Roman"/>
          <w:iCs/>
          <w:sz w:val="20"/>
          <w:szCs w:val="20"/>
        </w:rPr>
        <w:t xml:space="preserve"> (New York: Harper and Row, 1973)</w:t>
      </w:r>
    </w:p>
    <w:p w14:paraId="2D043FC9" w14:textId="6FF13867" w:rsidR="00FF6491" w:rsidRPr="00D860B9" w:rsidRDefault="00FF6491" w:rsidP="00D860B9">
      <w:pPr>
        <w:jc w:val="both"/>
        <w:rPr>
          <w:rFonts w:ascii="Times New Roman" w:hAnsi="Times New Roman" w:cs="Times New Roman"/>
          <w:iCs/>
          <w:sz w:val="20"/>
          <w:szCs w:val="20"/>
        </w:rPr>
      </w:pPr>
      <w:r w:rsidRPr="00DE167A">
        <w:rPr>
          <w:rFonts w:ascii="Times New Roman" w:hAnsi="Times New Roman" w:cs="Times New Roman"/>
          <w:iCs/>
          <w:sz w:val="20"/>
          <w:szCs w:val="20"/>
        </w:rPr>
        <w:t>Rice Jr</w:t>
      </w:r>
      <w:r w:rsidR="00242054" w:rsidRPr="00DE167A">
        <w:rPr>
          <w:rFonts w:ascii="Times New Roman" w:hAnsi="Times New Roman" w:cs="Times New Roman"/>
          <w:iCs/>
          <w:sz w:val="20"/>
          <w:szCs w:val="20"/>
        </w:rPr>
        <w:t xml:space="preserve">, E. and Grafton, A. </w:t>
      </w:r>
      <w:r w:rsidR="00242054" w:rsidRPr="00DE167A">
        <w:rPr>
          <w:rFonts w:ascii="Times New Roman" w:hAnsi="Times New Roman" w:cs="Times New Roman"/>
          <w:i/>
          <w:iCs/>
          <w:sz w:val="20"/>
          <w:szCs w:val="20"/>
        </w:rPr>
        <w:t xml:space="preserve">The Foundations </w:t>
      </w:r>
      <w:proofErr w:type="spellStart"/>
      <w:r w:rsidR="00242054" w:rsidRPr="00DE167A">
        <w:rPr>
          <w:rFonts w:ascii="Times New Roman" w:hAnsi="Times New Roman" w:cs="Times New Roman"/>
          <w:i/>
          <w:iCs/>
          <w:sz w:val="20"/>
          <w:szCs w:val="20"/>
        </w:rPr>
        <w:t>od</w:t>
      </w:r>
      <w:proofErr w:type="spellEnd"/>
      <w:r w:rsidR="00242054" w:rsidRPr="00DE167A">
        <w:rPr>
          <w:rFonts w:ascii="Times New Roman" w:hAnsi="Times New Roman" w:cs="Times New Roman"/>
          <w:i/>
          <w:iCs/>
          <w:sz w:val="20"/>
          <w:szCs w:val="20"/>
        </w:rPr>
        <w:t xml:space="preserve"> Early Modern Europe</w:t>
      </w:r>
      <w:r w:rsidR="00EF6C14" w:rsidRPr="00DE167A">
        <w:rPr>
          <w:rFonts w:ascii="Times New Roman" w:hAnsi="Times New Roman" w:cs="Times New Roman"/>
          <w:i/>
          <w:iCs/>
          <w:sz w:val="20"/>
          <w:szCs w:val="20"/>
        </w:rPr>
        <w:t xml:space="preserve">, 1460 -1559 </w:t>
      </w:r>
      <w:r w:rsidR="0066289D" w:rsidRPr="00DE167A">
        <w:rPr>
          <w:rFonts w:ascii="Times New Roman" w:hAnsi="Times New Roman" w:cs="Times New Roman"/>
          <w:iCs/>
          <w:sz w:val="20"/>
          <w:szCs w:val="20"/>
        </w:rPr>
        <w:t>(New York: Norton &amp; Company, 1994)</w:t>
      </w:r>
    </w:p>
    <w:p w14:paraId="3A2D648D" w14:textId="140DA8E7" w:rsidR="00D860B9" w:rsidRPr="00D860B9" w:rsidRDefault="00D860B9" w:rsidP="00D860B9">
      <w:pPr>
        <w:jc w:val="both"/>
        <w:rPr>
          <w:rFonts w:ascii="Times New Roman" w:hAnsi="Times New Roman" w:cs="Times New Roman"/>
          <w:iCs/>
          <w:sz w:val="20"/>
          <w:szCs w:val="20"/>
        </w:rPr>
      </w:pPr>
      <w:r w:rsidRPr="00D860B9">
        <w:rPr>
          <w:rFonts w:ascii="Times New Roman" w:hAnsi="Times New Roman" w:cs="Times New Roman"/>
          <w:iCs/>
          <w:sz w:val="20"/>
          <w:szCs w:val="20"/>
        </w:rPr>
        <w:t xml:space="preserve">Sheldrake, P. </w:t>
      </w:r>
      <w:r w:rsidRPr="00D860B9">
        <w:rPr>
          <w:rFonts w:ascii="Times New Roman" w:hAnsi="Times New Roman" w:cs="Times New Roman"/>
          <w:i/>
          <w:iCs/>
          <w:sz w:val="20"/>
          <w:szCs w:val="20"/>
        </w:rPr>
        <w:t xml:space="preserve">Spaces for the Sacred </w:t>
      </w:r>
      <w:r w:rsidRPr="00D860B9">
        <w:rPr>
          <w:rFonts w:ascii="Times New Roman" w:hAnsi="Times New Roman" w:cs="Times New Roman"/>
          <w:iCs/>
          <w:sz w:val="20"/>
          <w:szCs w:val="20"/>
        </w:rPr>
        <w:t>(London: SCM Press, 2001)</w:t>
      </w:r>
    </w:p>
    <w:p w14:paraId="7A775667" w14:textId="77777777" w:rsidR="00D860B9" w:rsidRPr="00D860B9" w:rsidRDefault="00D860B9" w:rsidP="00D860B9">
      <w:pPr>
        <w:jc w:val="both"/>
        <w:rPr>
          <w:rFonts w:ascii="Times New Roman" w:hAnsi="Times New Roman" w:cs="Times New Roman"/>
          <w:iCs/>
          <w:sz w:val="20"/>
          <w:szCs w:val="20"/>
        </w:rPr>
      </w:pPr>
      <w:r w:rsidRPr="00D860B9">
        <w:rPr>
          <w:rFonts w:ascii="Times New Roman" w:hAnsi="Times New Roman" w:cs="Times New Roman"/>
          <w:iCs/>
          <w:sz w:val="20"/>
          <w:szCs w:val="20"/>
        </w:rPr>
        <w:t xml:space="preserve">Southern, R.W. </w:t>
      </w:r>
      <w:r w:rsidRPr="00D860B9">
        <w:rPr>
          <w:rFonts w:ascii="Times New Roman" w:hAnsi="Times New Roman" w:cs="Times New Roman"/>
          <w:i/>
          <w:iCs/>
          <w:sz w:val="20"/>
          <w:szCs w:val="20"/>
        </w:rPr>
        <w:t xml:space="preserve">The Making of the Middle Ages </w:t>
      </w:r>
      <w:r w:rsidRPr="00D860B9">
        <w:rPr>
          <w:rFonts w:ascii="Times New Roman" w:hAnsi="Times New Roman" w:cs="Times New Roman"/>
          <w:iCs/>
          <w:sz w:val="20"/>
          <w:szCs w:val="20"/>
        </w:rPr>
        <w:t xml:space="preserve">(London: </w:t>
      </w:r>
      <w:proofErr w:type="spellStart"/>
      <w:r w:rsidRPr="00D860B9">
        <w:rPr>
          <w:rFonts w:ascii="Times New Roman" w:hAnsi="Times New Roman" w:cs="Times New Roman"/>
          <w:iCs/>
          <w:sz w:val="20"/>
          <w:szCs w:val="20"/>
        </w:rPr>
        <w:t>Hutchkinson</w:t>
      </w:r>
      <w:proofErr w:type="spellEnd"/>
      <w:r w:rsidRPr="00D860B9">
        <w:rPr>
          <w:rFonts w:ascii="Times New Roman" w:hAnsi="Times New Roman" w:cs="Times New Roman"/>
          <w:iCs/>
          <w:sz w:val="20"/>
          <w:szCs w:val="20"/>
        </w:rPr>
        <w:t xml:space="preserve"> and co.,1978)</w:t>
      </w:r>
    </w:p>
    <w:p w14:paraId="4F3A9DCF" w14:textId="301F3D2F" w:rsidR="00D860B9" w:rsidRPr="00DE167A" w:rsidRDefault="00D860B9" w:rsidP="00D860B9">
      <w:pPr>
        <w:jc w:val="both"/>
        <w:rPr>
          <w:rFonts w:ascii="Times New Roman" w:hAnsi="Times New Roman" w:cs="Times New Roman"/>
          <w:iCs/>
          <w:sz w:val="20"/>
          <w:szCs w:val="20"/>
        </w:rPr>
      </w:pPr>
      <w:r w:rsidRPr="00D860B9">
        <w:rPr>
          <w:rFonts w:ascii="Times New Roman" w:hAnsi="Times New Roman" w:cs="Times New Roman"/>
          <w:iCs/>
          <w:sz w:val="20"/>
          <w:szCs w:val="20"/>
        </w:rPr>
        <w:t xml:space="preserve">Southern, R.W. </w:t>
      </w:r>
      <w:r w:rsidRPr="00D860B9">
        <w:rPr>
          <w:rFonts w:ascii="Times New Roman" w:hAnsi="Times New Roman" w:cs="Times New Roman"/>
          <w:i/>
          <w:iCs/>
          <w:sz w:val="20"/>
          <w:szCs w:val="20"/>
        </w:rPr>
        <w:t xml:space="preserve">Western Society and the Church in the Middle Ages </w:t>
      </w:r>
      <w:r w:rsidRPr="00D860B9">
        <w:rPr>
          <w:rFonts w:ascii="Times New Roman" w:hAnsi="Times New Roman" w:cs="Times New Roman"/>
          <w:iCs/>
          <w:sz w:val="20"/>
          <w:szCs w:val="20"/>
        </w:rPr>
        <w:t>(London: Penguin Books, 1988)</w:t>
      </w:r>
    </w:p>
    <w:p w14:paraId="397AF676" w14:textId="485E6BCE" w:rsidR="00734E62" w:rsidRPr="00D860B9" w:rsidRDefault="008A52A9" w:rsidP="00D860B9">
      <w:pPr>
        <w:jc w:val="both"/>
        <w:rPr>
          <w:rFonts w:ascii="Times New Roman" w:hAnsi="Times New Roman" w:cs="Times New Roman"/>
          <w:iCs/>
          <w:sz w:val="20"/>
          <w:szCs w:val="20"/>
        </w:rPr>
      </w:pPr>
      <w:proofErr w:type="spellStart"/>
      <w:r w:rsidRPr="00DE167A">
        <w:rPr>
          <w:rFonts w:ascii="Times New Roman" w:hAnsi="Times New Roman" w:cs="Times New Roman"/>
          <w:iCs/>
          <w:sz w:val="20"/>
          <w:szCs w:val="20"/>
        </w:rPr>
        <w:t>Strohm</w:t>
      </w:r>
      <w:proofErr w:type="spellEnd"/>
      <w:r w:rsidRPr="00DE167A">
        <w:rPr>
          <w:rFonts w:ascii="Times New Roman" w:hAnsi="Times New Roman" w:cs="Times New Roman"/>
          <w:iCs/>
          <w:sz w:val="20"/>
          <w:szCs w:val="20"/>
        </w:rPr>
        <w:t xml:space="preserve">, P, </w:t>
      </w:r>
      <w:r w:rsidRPr="00DE167A">
        <w:rPr>
          <w:rFonts w:ascii="Times New Roman" w:hAnsi="Times New Roman" w:cs="Times New Roman"/>
          <w:i/>
          <w:iCs/>
          <w:sz w:val="20"/>
          <w:szCs w:val="20"/>
        </w:rPr>
        <w:t>Social Chaucer</w:t>
      </w:r>
      <w:r w:rsidRPr="00DE167A">
        <w:rPr>
          <w:rFonts w:ascii="Times New Roman" w:hAnsi="Times New Roman" w:cs="Times New Roman"/>
          <w:iCs/>
          <w:sz w:val="20"/>
          <w:szCs w:val="20"/>
        </w:rPr>
        <w:t>, (Cambridge: Harvard University Press, 1989), p. 64.</w:t>
      </w:r>
    </w:p>
    <w:p w14:paraId="07DB447B" w14:textId="3F4B9014" w:rsidR="00CC00F6" w:rsidRPr="00DE167A" w:rsidRDefault="00CC00F6">
      <w:pPr>
        <w:rPr>
          <w:rFonts w:ascii="Times New Roman" w:hAnsi="Times New Roman" w:cs="Times New Roman"/>
          <w:sz w:val="20"/>
          <w:szCs w:val="20"/>
        </w:rPr>
      </w:pPr>
    </w:p>
    <w:sectPr w:rsidR="00CC00F6" w:rsidRPr="00DE167A" w:rsidSect="00FF25C8">
      <w:footerReference w:type="default" r:id="rId12"/>
      <w:pgSz w:w="11906" w:h="16838"/>
      <w:pgMar w:top="1440" w:right="1440" w:bottom="1440" w:left="2041"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E59F763" w14:textId="77777777" w:rsidR="00EC30DC" w:rsidRDefault="00EC30DC" w:rsidP="00DF730E">
      <w:pPr>
        <w:spacing w:after="0" w:line="240" w:lineRule="auto"/>
      </w:pPr>
      <w:r>
        <w:separator/>
      </w:r>
    </w:p>
  </w:endnote>
  <w:endnote w:type="continuationSeparator" w:id="0">
    <w:p w14:paraId="4A40665A" w14:textId="77777777" w:rsidR="00EC30DC" w:rsidRDefault="00EC30DC" w:rsidP="00DF730E">
      <w:pPr>
        <w:spacing w:after="0" w:line="240" w:lineRule="auto"/>
      </w:pPr>
      <w:r>
        <w:continuationSeparator/>
      </w:r>
    </w:p>
  </w:endnote>
  <w:endnote w:type="continuationNotice" w:id="1">
    <w:p w14:paraId="4DB3B4AF" w14:textId="77777777" w:rsidR="00EC30DC" w:rsidRDefault="00EC30D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80154007"/>
      <w:docPartObj>
        <w:docPartGallery w:val="Page Numbers (Bottom of Page)"/>
        <w:docPartUnique/>
      </w:docPartObj>
    </w:sdtPr>
    <w:sdtEndPr>
      <w:rPr>
        <w:noProof/>
      </w:rPr>
    </w:sdtEndPr>
    <w:sdtContent>
      <w:p w14:paraId="582D68D9" w14:textId="1303E3A1" w:rsidR="003470FD" w:rsidRDefault="003470FD">
        <w:pPr>
          <w:pStyle w:val="Footer"/>
          <w:jc w:val="right"/>
        </w:pPr>
        <w:r>
          <w:fldChar w:fldCharType="begin"/>
        </w:r>
        <w:r>
          <w:instrText xml:space="preserve"> PAGE   \* MERGEFORMAT </w:instrText>
        </w:r>
        <w:r>
          <w:fldChar w:fldCharType="separate"/>
        </w:r>
        <w:r w:rsidR="005C0C9D">
          <w:rPr>
            <w:noProof/>
          </w:rPr>
          <w:t>44</w:t>
        </w:r>
        <w:r>
          <w:rPr>
            <w:noProof/>
          </w:rPr>
          <w:fldChar w:fldCharType="end"/>
        </w:r>
      </w:p>
    </w:sdtContent>
  </w:sdt>
  <w:p w14:paraId="74780088" w14:textId="77777777" w:rsidR="003470FD" w:rsidRDefault="003470F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7F1E3EF" w14:textId="77777777" w:rsidR="00EC30DC" w:rsidRDefault="00EC30DC" w:rsidP="00DF730E">
      <w:pPr>
        <w:spacing w:after="0" w:line="240" w:lineRule="auto"/>
      </w:pPr>
      <w:r>
        <w:separator/>
      </w:r>
    </w:p>
  </w:footnote>
  <w:footnote w:type="continuationSeparator" w:id="0">
    <w:p w14:paraId="0392486F" w14:textId="77777777" w:rsidR="00EC30DC" w:rsidRDefault="00EC30DC" w:rsidP="00DF730E">
      <w:pPr>
        <w:spacing w:after="0" w:line="240" w:lineRule="auto"/>
      </w:pPr>
      <w:r>
        <w:continuationSeparator/>
      </w:r>
    </w:p>
  </w:footnote>
  <w:footnote w:type="continuationNotice" w:id="1">
    <w:p w14:paraId="5462B3EB" w14:textId="77777777" w:rsidR="00EC30DC" w:rsidRDefault="00EC30DC">
      <w:pPr>
        <w:spacing w:after="0" w:line="240" w:lineRule="auto"/>
      </w:pPr>
    </w:p>
  </w:footnote>
  <w:footnote w:id="2">
    <w:p w14:paraId="36CBF905" w14:textId="7659DF80" w:rsidR="003470FD" w:rsidRPr="005B6337" w:rsidRDefault="003470FD" w:rsidP="007F3BBE">
      <w:pPr>
        <w:pStyle w:val="FootnoteText"/>
        <w:rPr>
          <w:rFonts w:ascii="Times New Roman" w:hAnsi="Times New Roman" w:cs="Times New Roman"/>
          <w:iCs/>
          <w:sz w:val="16"/>
          <w:szCs w:val="16"/>
        </w:rPr>
      </w:pPr>
      <w:r w:rsidRPr="005B6337">
        <w:rPr>
          <w:rStyle w:val="FootnoteReference"/>
          <w:rFonts w:ascii="Times New Roman" w:hAnsi="Times New Roman" w:cs="Times New Roman"/>
          <w:sz w:val="16"/>
          <w:szCs w:val="16"/>
        </w:rPr>
        <w:footnoteRef/>
      </w:r>
      <w:r w:rsidRPr="005B6337">
        <w:rPr>
          <w:rFonts w:ascii="Times New Roman" w:hAnsi="Times New Roman" w:cs="Times New Roman"/>
          <w:sz w:val="16"/>
          <w:szCs w:val="16"/>
        </w:rPr>
        <w:t xml:space="preserve"> W. </w:t>
      </w:r>
      <w:r w:rsidRPr="005B6337">
        <w:rPr>
          <w:rFonts w:ascii="Times New Roman" w:hAnsi="Times New Roman" w:cs="Times New Roman"/>
          <w:iCs/>
          <w:sz w:val="16"/>
          <w:szCs w:val="16"/>
        </w:rPr>
        <w:t xml:space="preserve">Cook and R. Herzman, </w:t>
      </w:r>
      <w:r w:rsidRPr="005B6337">
        <w:rPr>
          <w:rFonts w:ascii="Times New Roman" w:hAnsi="Times New Roman" w:cs="Times New Roman"/>
          <w:i/>
          <w:iCs/>
          <w:sz w:val="16"/>
          <w:szCs w:val="16"/>
        </w:rPr>
        <w:t xml:space="preserve">The Medieval World View: An Introduction </w:t>
      </w:r>
      <w:r w:rsidRPr="005B6337">
        <w:rPr>
          <w:rFonts w:ascii="Times New Roman" w:hAnsi="Times New Roman" w:cs="Times New Roman"/>
          <w:iCs/>
          <w:sz w:val="16"/>
          <w:szCs w:val="16"/>
        </w:rPr>
        <w:t xml:space="preserve">(Oxford: Oxford University Press, 1983) p. </w:t>
      </w:r>
      <w:r w:rsidRPr="005B6337">
        <w:rPr>
          <w:rFonts w:ascii="Times New Roman" w:hAnsi="Times New Roman" w:cs="Times New Roman"/>
          <w:sz w:val="16"/>
          <w:szCs w:val="16"/>
        </w:rPr>
        <w:t>xix.</w:t>
      </w:r>
    </w:p>
  </w:footnote>
  <w:footnote w:id="3">
    <w:p w14:paraId="289124AA" w14:textId="12B7150F" w:rsidR="003470FD" w:rsidRPr="005A2527" w:rsidRDefault="003470FD" w:rsidP="00BE6055">
      <w:pPr>
        <w:pStyle w:val="FootnoteText"/>
        <w:rPr>
          <w:rFonts w:cstheme="minorHAnsi"/>
          <w:sz w:val="16"/>
          <w:szCs w:val="16"/>
        </w:rPr>
      </w:pPr>
      <w:r w:rsidRPr="005B6337">
        <w:rPr>
          <w:rStyle w:val="FootnoteReference"/>
          <w:rFonts w:ascii="Times New Roman" w:hAnsi="Times New Roman" w:cs="Times New Roman"/>
          <w:sz w:val="16"/>
          <w:szCs w:val="16"/>
        </w:rPr>
        <w:footnoteRef/>
      </w:r>
      <w:r w:rsidRPr="005B6337">
        <w:rPr>
          <w:rFonts w:ascii="Times New Roman" w:hAnsi="Times New Roman" w:cs="Times New Roman"/>
          <w:sz w:val="16"/>
          <w:szCs w:val="16"/>
        </w:rPr>
        <w:t xml:space="preserve"> Cook &amp; Herzman, </w:t>
      </w:r>
      <w:r w:rsidRPr="005B6337">
        <w:rPr>
          <w:rFonts w:ascii="Times New Roman" w:hAnsi="Times New Roman" w:cs="Times New Roman"/>
          <w:i/>
          <w:sz w:val="16"/>
          <w:szCs w:val="16"/>
        </w:rPr>
        <w:t xml:space="preserve">The Medieval World View, </w:t>
      </w:r>
      <w:r w:rsidRPr="005B6337">
        <w:rPr>
          <w:rFonts w:ascii="Times New Roman" w:hAnsi="Times New Roman" w:cs="Times New Roman"/>
          <w:sz w:val="16"/>
          <w:szCs w:val="16"/>
        </w:rPr>
        <w:t>p. xxi.</w:t>
      </w:r>
    </w:p>
  </w:footnote>
  <w:footnote w:id="4">
    <w:p w14:paraId="00CA2BDA" w14:textId="76CB4AEF" w:rsidR="003470FD" w:rsidRPr="006F5A98" w:rsidRDefault="003470FD" w:rsidP="00E0217B">
      <w:pPr>
        <w:spacing w:line="240" w:lineRule="auto"/>
        <w:jc w:val="both"/>
        <w:rPr>
          <w:rFonts w:ascii="Times New Roman" w:hAnsi="Times New Roman" w:cs="Times New Roman"/>
          <w:iCs/>
          <w:sz w:val="18"/>
          <w:szCs w:val="18"/>
        </w:rPr>
      </w:pPr>
      <w:r w:rsidRPr="006F5A98">
        <w:rPr>
          <w:rStyle w:val="FootnoteReference"/>
          <w:rFonts w:ascii="Times New Roman" w:hAnsi="Times New Roman" w:cs="Times New Roman"/>
          <w:sz w:val="18"/>
          <w:szCs w:val="18"/>
        </w:rPr>
        <w:footnoteRef/>
      </w:r>
      <w:r w:rsidRPr="006F5A98">
        <w:rPr>
          <w:rFonts w:ascii="Times New Roman" w:hAnsi="Times New Roman" w:cs="Times New Roman"/>
          <w:sz w:val="18"/>
          <w:szCs w:val="18"/>
        </w:rPr>
        <w:t xml:space="preserve"> E. </w:t>
      </w:r>
      <w:r w:rsidRPr="00D860B9">
        <w:rPr>
          <w:rFonts w:ascii="Times New Roman" w:hAnsi="Times New Roman" w:cs="Times New Roman"/>
          <w:iCs/>
          <w:sz w:val="18"/>
          <w:szCs w:val="18"/>
        </w:rPr>
        <w:t xml:space="preserve">Edson, </w:t>
      </w:r>
      <w:r w:rsidRPr="00D860B9">
        <w:rPr>
          <w:rFonts w:ascii="Times New Roman" w:hAnsi="Times New Roman" w:cs="Times New Roman"/>
          <w:i/>
          <w:iCs/>
          <w:sz w:val="18"/>
          <w:szCs w:val="18"/>
        </w:rPr>
        <w:t xml:space="preserve">Mapping Time and Space: How Medieval Mapmakers Viewed their World </w:t>
      </w:r>
      <w:r w:rsidRPr="00D860B9">
        <w:rPr>
          <w:rFonts w:ascii="Times New Roman" w:hAnsi="Times New Roman" w:cs="Times New Roman"/>
          <w:iCs/>
          <w:sz w:val="18"/>
          <w:szCs w:val="18"/>
        </w:rPr>
        <w:t>(London, The British Library, 1997)</w:t>
      </w:r>
      <w:r w:rsidRPr="006F5A98">
        <w:rPr>
          <w:rFonts w:ascii="Times New Roman" w:hAnsi="Times New Roman" w:cs="Times New Roman"/>
          <w:iCs/>
          <w:sz w:val="18"/>
          <w:szCs w:val="18"/>
        </w:rPr>
        <w:t xml:space="preserve"> p.</w:t>
      </w:r>
      <w:r w:rsidRPr="006F5A98">
        <w:rPr>
          <w:rFonts w:ascii="Times New Roman" w:hAnsi="Times New Roman" w:cs="Times New Roman"/>
          <w:sz w:val="18"/>
          <w:szCs w:val="18"/>
        </w:rPr>
        <w:t xml:space="preserve"> 7.</w:t>
      </w:r>
    </w:p>
  </w:footnote>
  <w:footnote w:id="5">
    <w:p w14:paraId="5E9C4307" w14:textId="712C3986" w:rsidR="003470FD" w:rsidRDefault="003470FD">
      <w:pPr>
        <w:pStyle w:val="FootnoteText"/>
      </w:pPr>
      <w:r>
        <w:rPr>
          <w:rStyle w:val="FootnoteReference"/>
        </w:rPr>
        <w:footnoteRef/>
      </w:r>
      <w:r>
        <w:t xml:space="preserve"> </w:t>
      </w:r>
      <w:r w:rsidRPr="00ED5F7C">
        <w:rPr>
          <w:rFonts w:ascii="Times New Roman" w:hAnsi="Times New Roman" w:cs="Times New Roman"/>
          <w:sz w:val="18"/>
          <w:szCs w:val="18"/>
        </w:rPr>
        <w:t xml:space="preserve">Cook &amp; Herzman, </w:t>
      </w:r>
      <w:r w:rsidRPr="00ED5F7C">
        <w:rPr>
          <w:rFonts w:ascii="Times New Roman" w:hAnsi="Times New Roman" w:cs="Times New Roman"/>
          <w:i/>
          <w:sz w:val="18"/>
          <w:szCs w:val="18"/>
        </w:rPr>
        <w:t xml:space="preserve">The Medieval World View, </w:t>
      </w:r>
      <w:r w:rsidRPr="00ED5F7C">
        <w:rPr>
          <w:rFonts w:ascii="Times New Roman" w:hAnsi="Times New Roman" w:cs="Times New Roman"/>
          <w:sz w:val="18"/>
          <w:szCs w:val="18"/>
        </w:rPr>
        <w:t>p</w:t>
      </w:r>
      <w:r>
        <w:rPr>
          <w:rFonts w:ascii="Times New Roman" w:hAnsi="Times New Roman" w:cs="Times New Roman"/>
          <w:sz w:val="18"/>
          <w:szCs w:val="18"/>
        </w:rPr>
        <w:t>p. 161-164.</w:t>
      </w:r>
    </w:p>
  </w:footnote>
  <w:footnote w:id="6">
    <w:p w14:paraId="6A47ABBD" w14:textId="70E02C9B" w:rsidR="003470FD" w:rsidRPr="00ED5F7C" w:rsidRDefault="003470FD" w:rsidP="00E0217B">
      <w:pPr>
        <w:pStyle w:val="FootnoteText"/>
        <w:rPr>
          <w:rFonts w:ascii="Times New Roman" w:hAnsi="Times New Roman" w:cs="Times New Roman"/>
          <w:sz w:val="18"/>
          <w:szCs w:val="18"/>
        </w:rPr>
      </w:pPr>
      <w:r w:rsidRPr="00ED5F7C">
        <w:rPr>
          <w:rStyle w:val="FootnoteReference"/>
          <w:rFonts w:ascii="Times New Roman" w:hAnsi="Times New Roman" w:cs="Times New Roman"/>
          <w:sz w:val="18"/>
          <w:szCs w:val="18"/>
        </w:rPr>
        <w:footnoteRef/>
      </w:r>
      <w:r w:rsidRPr="00ED5F7C">
        <w:rPr>
          <w:rFonts w:ascii="Times New Roman" w:hAnsi="Times New Roman" w:cs="Times New Roman"/>
          <w:sz w:val="18"/>
          <w:szCs w:val="18"/>
        </w:rPr>
        <w:t xml:space="preserve"> Genesis 1:1.</w:t>
      </w:r>
    </w:p>
  </w:footnote>
  <w:footnote w:id="7">
    <w:p w14:paraId="039F133B" w14:textId="631C20EE" w:rsidR="003470FD" w:rsidRPr="00ED5F7C" w:rsidRDefault="003470FD" w:rsidP="00E0217B">
      <w:pPr>
        <w:pStyle w:val="FootnoteText"/>
        <w:rPr>
          <w:rFonts w:ascii="Times New Roman" w:hAnsi="Times New Roman" w:cs="Times New Roman"/>
          <w:sz w:val="18"/>
          <w:szCs w:val="18"/>
        </w:rPr>
      </w:pPr>
      <w:r w:rsidRPr="00ED5F7C">
        <w:rPr>
          <w:rStyle w:val="FootnoteReference"/>
          <w:rFonts w:ascii="Times New Roman" w:hAnsi="Times New Roman" w:cs="Times New Roman"/>
          <w:sz w:val="18"/>
          <w:szCs w:val="18"/>
        </w:rPr>
        <w:footnoteRef/>
      </w:r>
      <w:r w:rsidRPr="00ED5F7C">
        <w:rPr>
          <w:rFonts w:ascii="Times New Roman" w:hAnsi="Times New Roman" w:cs="Times New Roman"/>
          <w:sz w:val="18"/>
          <w:szCs w:val="18"/>
        </w:rPr>
        <w:t xml:space="preserve"> Genesis 1.</w:t>
      </w:r>
    </w:p>
  </w:footnote>
  <w:footnote w:id="8">
    <w:p w14:paraId="7765C883" w14:textId="49283695" w:rsidR="003470FD" w:rsidRPr="00ED5F7C" w:rsidRDefault="003470FD" w:rsidP="00E0217B">
      <w:pPr>
        <w:pStyle w:val="FootnoteText"/>
        <w:rPr>
          <w:rFonts w:ascii="Times New Roman" w:hAnsi="Times New Roman" w:cs="Times New Roman"/>
          <w:sz w:val="18"/>
          <w:szCs w:val="18"/>
        </w:rPr>
      </w:pPr>
      <w:r w:rsidRPr="00ED5F7C">
        <w:rPr>
          <w:rStyle w:val="FootnoteReference"/>
          <w:rFonts w:ascii="Times New Roman" w:hAnsi="Times New Roman" w:cs="Times New Roman"/>
          <w:sz w:val="18"/>
          <w:szCs w:val="18"/>
        </w:rPr>
        <w:footnoteRef/>
      </w:r>
      <w:r w:rsidRPr="00ED5F7C">
        <w:rPr>
          <w:rFonts w:ascii="Times New Roman" w:hAnsi="Times New Roman" w:cs="Times New Roman"/>
          <w:sz w:val="18"/>
          <w:szCs w:val="18"/>
        </w:rPr>
        <w:t xml:space="preserve"> Romans 1:19-20.</w:t>
      </w:r>
    </w:p>
  </w:footnote>
  <w:footnote w:id="9">
    <w:p w14:paraId="13F91CA7" w14:textId="1F0E5A48" w:rsidR="003470FD" w:rsidRPr="00ED5F7C" w:rsidRDefault="003470FD" w:rsidP="00E0217B">
      <w:pPr>
        <w:spacing w:line="240" w:lineRule="auto"/>
        <w:jc w:val="both"/>
        <w:rPr>
          <w:rFonts w:ascii="Times New Roman" w:hAnsi="Times New Roman" w:cs="Times New Roman"/>
          <w:iCs/>
          <w:sz w:val="18"/>
          <w:szCs w:val="18"/>
        </w:rPr>
      </w:pPr>
      <w:r w:rsidRPr="00ED5F7C">
        <w:rPr>
          <w:rStyle w:val="FootnoteReference"/>
          <w:rFonts w:ascii="Times New Roman" w:hAnsi="Times New Roman" w:cs="Times New Roman"/>
          <w:sz w:val="18"/>
          <w:szCs w:val="18"/>
        </w:rPr>
        <w:footnoteRef/>
      </w:r>
      <w:r w:rsidRPr="00ED5F7C">
        <w:rPr>
          <w:rFonts w:ascii="Times New Roman" w:hAnsi="Times New Roman" w:cs="Times New Roman"/>
          <w:sz w:val="18"/>
          <w:szCs w:val="18"/>
        </w:rPr>
        <w:t xml:space="preserve"> E. </w:t>
      </w:r>
      <w:r w:rsidRPr="00ED5F7C">
        <w:rPr>
          <w:rFonts w:ascii="Times New Roman" w:hAnsi="Times New Roman" w:cs="Times New Roman"/>
          <w:iCs/>
          <w:sz w:val="18"/>
          <w:szCs w:val="18"/>
        </w:rPr>
        <w:t xml:space="preserve">Albu, </w:t>
      </w:r>
      <w:r w:rsidRPr="00ED5F7C">
        <w:rPr>
          <w:rFonts w:ascii="Times New Roman" w:hAnsi="Times New Roman" w:cs="Times New Roman"/>
          <w:i/>
          <w:iCs/>
          <w:sz w:val="18"/>
          <w:szCs w:val="18"/>
        </w:rPr>
        <w:t>The Normans in their Histories: propaganda, myth, and subversion</w:t>
      </w:r>
      <w:r w:rsidRPr="00ED5F7C">
        <w:rPr>
          <w:rFonts w:ascii="Times New Roman" w:hAnsi="Times New Roman" w:cs="Times New Roman"/>
          <w:iCs/>
          <w:sz w:val="18"/>
          <w:szCs w:val="18"/>
        </w:rPr>
        <w:t xml:space="preserve"> (Woodbridge, 2001) p.</w:t>
      </w:r>
      <w:r w:rsidRPr="00ED5F7C">
        <w:rPr>
          <w:rFonts w:ascii="Times New Roman" w:hAnsi="Times New Roman" w:cs="Times New Roman"/>
          <w:sz w:val="18"/>
          <w:szCs w:val="18"/>
        </w:rPr>
        <w:t xml:space="preserve"> 5.</w:t>
      </w:r>
    </w:p>
  </w:footnote>
  <w:footnote w:id="10">
    <w:p w14:paraId="02B05B80" w14:textId="26C2D017" w:rsidR="003470FD" w:rsidRPr="00ED5F7C" w:rsidRDefault="003470FD" w:rsidP="00E0217B">
      <w:pPr>
        <w:pStyle w:val="FootnoteText"/>
        <w:rPr>
          <w:rFonts w:ascii="Times New Roman" w:hAnsi="Times New Roman" w:cs="Times New Roman"/>
          <w:sz w:val="18"/>
          <w:szCs w:val="18"/>
        </w:rPr>
      </w:pPr>
      <w:r w:rsidRPr="00ED5F7C">
        <w:rPr>
          <w:rStyle w:val="FootnoteReference"/>
          <w:rFonts w:ascii="Times New Roman" w:hAnsi="Times New Roman" w:cs="Times New Roman"/>
          <w:sz w:val="18"/>
          <w:szCs w:val="18"/>
        </w:rPr>
        <w:footnoteRef/>
      </w:r>
      <w:r w:rsidRPr="00ED5F7C">
        <w:rPr>
          <w:rFonts w:ascii="Times New Roman" w:hAnsi="Times New Roman" w:cs="Times New Roman"/>
          <w:sz w:val="18"/>
          <w:szCs w:val="18"/>
        </w:rPr>
        <w:t xml:space="preserve"> Cook &amp; Herzman, </w:t>
      </w:r>
      <w:r w:rsidRPr="00ED5F7C">
        <w:rPr>
          <w:rFonts w:ascii="Times New Roman" w:hAnsi="Times New Roman" w:cs="Times New Roman"/>
          <w:i/>
          <w:sz w:val="18"/>
          <w:szCs w:val="18"/>
        </w:rPr>
        <w:t xml:space="preserve">The Medieval World View, </w:t>
      </w:r>
      <w:r w:rsidRPr="00ED5F7C">
        <w:rPr>
          <w:rFonts w:ascii="Times New Roman" w:hAnsi="Times New Roman" w:cs="Times New Roman"/>
          <w:sz w:val="18"/>
          <w:szCs w:val="18"/>
        </w:rPr>
        <w:t>p. 31.</w:t>
      </w:r>
    </w:p>
  </w:footnote>
  <w:footnote w:id="11">
    <w:p w14:paraId="3EF523F8" w14:textId="1AB5D3A8" w:rsidR="003470FD" w:rsidRPr="00ED5F7C" w:rsidRDefault="003470FD" w:rsidP="00E0217B">
      <w:pPr>
        <w:pStyle w:val="FootnoteText"/>
        <w:rPr>
          <w:rFonts w:ascii="Times New Roman" w:hAnsi="Times New Roman" w:cs="Times New Roman"/>
          <w:sz w:val="18"/>
          <w:szCs w:val="18"/>
        </w:rPr>
      </w:pPr>
      <w:r w:rsidRPr="00ED5F7C">
        <w:rPr>
          <w:rStyle w:val="FootnoteReference"/>
          <w:rFonts w:ascii="Times New Roman" w:hAnsi="Times New Roman" w:cs="Times New Roman"/>
          <w:sz w:val="18"/>
          <w:szCs w:val="18"/>
        </w:rPr>
        <w:footnoteRef/>
      </w:r>
      <w:r w:rsidRPr="00ED5F7C">
        <w:rPr>
          <w:rFonts w:ascii="Times New Roman" w:hAnsi="Times New Roman" w:cs="Times New Roman"/>
          <w:sz w:val="18"/>
          <w:szCs w:val="18"/>
        </w:rPr>
        <w:t xml:space="preserve"> Cook &amp; Herzman, </w:t>
      </w:r>
      <w:r w:rsidRPr="00ED5F7C">
        <w:rPr>
          <w:rFonts w:ascii="Times New Roman" w:hAnsi="Times New Roman" w:cs="Times New Roman"/>
          <w:i/>
          <w:sz w:val="18"/>
          <w:szCs w:val="18"/>
        </w:rPr>
        <w:t xml:space="preserve">The Medieval World View, </w:t>
      </w:r>
      <w:r w:rsidRPr="00ED5F7C">
        <w:rPr>
          <w:rFonts w:ascii="Times New Roman" w:hAnsi="Times New Roman" w:cs="Times New Roman"/>
          <w:sz w:val="18"/>
          <w:szCs w:val="18"/>
        </w:rPr>
        <w:t>p.  31.</w:t>
      </w:r>
    </w:p>
  </w:footnote>
  <w:footnote w:id="12">
    <w:p w14:paraId="458A7782" w14:textId="77777777" w:rsidR="003470FD" w:rsidRPr="00ED5F7C" w:rsidRDefault="003470FD" w:rsidP="00474E61">
      <w:pPr>
        <w:pStyle w:val="FootnoteText"/>
        <w:rPr>
          <w:rFonts w:ascii="Times New Roman" w:hAnsi="Times New Roman" w:cs="Times New Roman"/>
          <w:sz w:val="18"/>
          <w:szCs w:val="18"/>
        </w:rPr>
      </w:pPr>
      <w:r w:rsidRPr="00ED5F7C">
        <w:rPr>
          <w:rStyle w:val="FootnoteReference"/>
          <w:rFonts w:ascii="Times New Roman" w:hAnsi="Times New Roman" w:cs="Times New Roman"/>
          <w:sz w:val="18"/>
          <w:szCs w:val="18"/>
        </w:rPr>
        <w:footnoteRef/>
      </w:r>
      <w:r w:rsidRPr="00ED5F7C">
        <w:rPr>
          <w:rFonts w:ascii="Times New Roman" w:hAnsi="Times New Roman" w:cs="Times New Roman"/>
          <w:sz w:val="18"/>
          <w:szCs w:val="18"/>
        </w:rPr>
        <w:t xml:space="preserve"> M. </w:t>
      </w:r>
      <w:r w:rsidRPr="00D860B9">
        <w:rPr>
          <w:rFonts w:ascii="Times New Roman" w:hAnsi="Times New Roman" w:cs="Times New Roman"/>
          <w:iCs/>
          <w:sz w:val="18"/>
          <w:szCs w:val="18"/>
        </w:rPr>
        <w:t xml:space="preserve">Barber, </w:t>
      </w:r>
      <w:r w:rsidRPr="00D860B9">
        <w:rPr>
          <w:rFonts w:ascii="Times New Roman" w:hAnsi="Times New Roman" w:cs="Times New Roman"/>
          <w:i/>
          <w:iCs/>
          <w:sz w:val="18"/>
          <w:szCs w:val="18"/>
        </w:rPr>
        <w:t xml:space="preserve">The Two Cities: Medieval Europe 1050-1320 </w:t>
      </w:r>
      <w:r w:rsidRPr="00D860B9">
        <w:rPr>
          <w:rFonts w:ascii="Times New Roman" w:hAnsi="Times New Roman" w:cs="Times New Roman"/>
          <w:iCs/>
          <w:sz w:val="18"/>
          <w:szCs w:val="18"/>
        </w:rPr>
        <w:t>(Oxon: Routledge, 2004)</w:t>
      </w:r>
      <w:r w:rsidRPr="00ED5F7C">
        <w:rPr>
          <w:rFonts w:ascii="Times New Roman" w:hAnsi="Times New Roman" w:cs="Times New Roman"/>
          <w:iCs/>
          <w:sz w:val="18"/>
          <w:szCs w:val="18"/>
        </w:rPr>
        <w:t xml:space="preserve"> p. </w:t>
      </w:r>
      <w:r w:rsidRPr="00ED5F7C">
        <w:rPr>
          <w:rFonts w:ascii="Times New Roman" w:hAnsi="Times New Roman" w:cs="Times New Roman"/>
          <w:sz w:val="18"/>
          <w:szCs w:val="18"/>
        </w:rPr>
        <w:t>378.</w:t>
      </w:r>
    </w:p>
  </w:footnote>
  <w:footnote w:id="13">
    <w:p w14:paraId="2623EFD8" w14:textId="4C858A94" w:rsidR="003470FD" w:rsidRPr="00ED5F7C" w:rsidRDefault="003470FD" w:rsidP="00E0217B">
      <w:pPr>
        <w:pStyle w:val="FootnoteText"/>
        <w:rPr>
          <w:rFonts w:ascii="Times New Roman" w:hAnsi="Times New Roman" w:cs="Times New Roman"/>
          <w:sz w:val="18"/>
          <w:szCs w:val="18"/>
        </w:rPr>
      </w:pPr>
      <w:r w:rsidRPr="00ED5F7C">
        <w:rPr>
          <w:rStyle w:val="FootnoteReference"/>
          <w:rFonts w:ascii="Times New Roman" w:hAnsi="Times New Roman" w:cs="Times New Roman"/>
          <w:sz w:val="18"/>
          <w:szCs w:val="18"/>
        </w:rPr>
        <w:footnoteRef/>
      </w:r>
      <w:r w:rsidRPr="00ED5F7C">
        <w:rPr>
          <w:rFonts w:ascii="Times New Roman" w:hAnsi="Times New Roman" w:cs="Times New Roman"/>
          <w:sz w:val="18"/>
          <w:szCs w:val="18"/>
        </w:rPr>
        <w:t xml:space="preserve"> Cook &amp; Herzman, </w:t>
      </w:r>
      <w:r w:rsidRPr="00ED5F7C">
        <w:rPr>
          <w:rFonts w:ascii="Times New Roman" w:hAnsi="Times New Roman" w:cs="Times New Roman"/>
          <w:i/>
          <w:sz w:val="18"/>
          <w:szCs w:val="18"/>
        </w:rPr>
        <w:t xml:space="preserve">The Medieval World View, </w:t>
      </w:r>
      <w:r w:rsidRPr="00ED5F7C">
        <w:rPr>
          <w:rFonts w:ascii="Times New Roman" w:hAnsi="Times New Roman" w:cs="Times New Roman"/>
          <w:sz w:val="18"/>
          <w:szCs w:val="18"/>
        </w:rPr>
        <w:t>p. 163.</w:t>
      </w:r>
    </w:p>
  </w:footnote>
  <w:footnote w:id="14">
    <w:p w14:paraId="772132F9" w14:textId="69F88293" w:rsidR="003470FD" w:rsidRPr="00ED5F7C" w:rsidRDefault="003470FD" w:rsidP="00E0217B">
      <w:pPr>
        <w:pStyle w:val="FootnoteText"/>
        <w:rPr>
          <w:rFonts w:ascii="Times New Roman" w:hAnsi="Times New Roman" w:cs="Times New Roman"/>
          <w:sz w:val="18"/>
          <w:szCs w:val="18"/>
        </w:rPr>
      </w:pPr>
      <w:r w:rsidRPr="00ED5F7C">
        <w:rPr>
          <w:rStyle w:val="FootnoteReference"/>
          <w:rFonts w:ascii="Times New Roman" w:hAnsi="Times New Roman" w:cs="Times New Roman"/>
          <w:sz w:val="18"/>
          <w:szCs w:val="18"/>
        </w:rPr>
        <w:footnoteRef/>
      </w:r>
      <w:r w:rsidRPr="00ED5F7C">
        <w:rPr>
          <w:rFonts w:ascii="Times New Roman" w:hAnsi="Times New Roman" w:cs="Times New Roman"/>
          <w:sz w:val="18"/>
          <w:szCs w:val="18"/>
        </w:rPr>
        <w:t xml:space="preserve"> John 1</w:t>
      </w:r>
    </w:p>
  </w:footnote>
  <w:footnote w:id="15">
    <w:p w14:paraId="37FDC3BA" w14:textId="489A13CE" w:rsidR="003470FD" w:rsidRPr="00ED5F7C" w:rsidRDefault="003470FD" w:rsidP="00E0217B">
      <w:pPr>
        <w:spacing w:line="240" w:lineRule="auto"/>
        <w:jc w:val="both"/>
        <w:rPr>
          <w:rFonts w:ascii="Times New Roman" w:hAnsi="Times New Roman" w:cs="Times New Roman"/>
          <w:iCs/>
          <w:sz w:val="18"/>
          <w:szCs w:val="18"/>
        </w:rPr>
      </w:pPr>
      <w:r w:rsidRPr="00ED5F7C">
        <w:rPr>
          <w:rStyle w:val="FootnoteReference"/>
          <w:rFonts w:ascii="Times New Roman" w:hAnsi="Times New Roman" w:cs="Times New Roman"/>
          <w:sz w:val="18"/>
          <w:szCs w:val="18"/>
        </w:rPr>
        <w:footnoteRef/>
      </w:r>
      <w:r w:rsidRPr="00ED5F7C">
        <w:rPr>
          <w:rFonts w:ascii="Times New Roman" w:hAnsi="Times New Roman" w:cs="Times New Roman"/>
          <w:sz w:val="18"/>
          <w:szCs w:val="18"/>
        </w:rPr>
        <w:t xml:space="preserve"> </w:t>
      </w:r>
      <w:r w:rsidRPr="00D860B9">
        <w:rPr>
          <w:rFonts w:ascii="Times New Roman" w:hAnsi="Times New Roman" w:cs="Times New Roman"/>
          <w:iCs/>
          <w:sz w:val="18"/>
          <w:szCs w:val="18"/>
        </w:rPr>
        <w:t xml:space="preserve">Otto I, Bishop of Freising, </w:t>
      </w:r>
      <w:r w:rsidRPr="00D860B9">
        <w:rPr>
          <w:rFonts w:ascii="Times New Roman" w:hAnsi="Times New Roman" w:cs="Times New Roman"/>
          <w:i/>
          <w:iCs/>
          <w:sz w:val="18"/>
          <w:szCs w:val="18"/>
        </w:rPr>
        <w:t xml:space="preserve">The Two Cities: A chronicle of universal history to the year 1146 A.D. </w:t>
      </w:r>
      <w:r w:rsidRPr="00D860B9">
        <w:rPr>
          <w:rFonts w:ascii="Times New Roman" w:hAnsi="Times New Roman" w:cs="Times New Roman"/>
          <w:iCs/>
          <w:sz w:val="18"/>
          <w:szCs w:val="18"/>
        </w:rPr>
        <w:t>Translated By C.C. Mierow (New York: Octagon Books, 1966)</w:t>
      </w:r>
      <w:r w:rsidRPr="00ED5F7C">
        <w:rPr>
          <w:rFonts w:ascii="Times New Roman" w:hAnsi="Times New Roman" w:cs="Times New Roman"/>
          <w:iCs/>
          <w:sz w:val="18"/>
          <w:szCs w:val="18"/>
        </w:rPr>
        <w:t xml:space="preserve"> p.</w:t>
      </w:r>
      <w:r w:rsidRPr="00ED5F7C">
        <w:rPr>
          <w:rFonts w:ascii="Times New Roman" w:hAnsi="Times New Roman" w:cs="Times New Roman"/>
          <w:sz w:val="18"/>
          <w:szCs w:val="18"/>
        </w:rPr>
        <w:t>500.</w:t>
      </w:r>
    </w:p>
  </w:footnote>
  <w:footnote w:id="16">
    <w:p w14:paraId="0BFDD827" w14:textId="36217B3C" w:rsidR="003470FD" w:rsidRPr="00ED5F7C" w:rsidRDefault="003470FD" w:rsidP="00E0217B">
      <w:pPr>
        <w:pStyle w:val="FootnoteText"/>
        <w:rPr>
          <w:rFonts w:ascii="Times New Roman" w:hAnsi="Times New Roman" w:cs="Times New Roman"/>
          <w:sz w:val="18"/>
          <w:szCs w:val="18"/>
        </w:rPr>
      </w:pPr>
      <w:r w:rsidRPr="00ED5F7C">
        <w:rPr>
          <w:rStyle w:val="FootnoteReference"/>
          <w:rFonts w:ascii="Times New Roman" w:hAnsi="Times New Roman" w:cs="Times New Roman"/>
          <w:sz w:val="18"/>
          <w:szCs w:val="18"/>
        </w:rPr>
        <w:footnoteRef/>
      </w:r>
      <w:r w:rsidRPr="00ED5F7C">
        <w:rPr>
          <w:rFonts w:ascii="Times New Roman" w:hAnsi="Times New Roman" w:cs="Times New Roman"/>
          <w:sz w:val="18"/>
          <w:szCs w:val="18"/>
        </w:rPr>
        <w:t xml:space="preserve"> Cook &amp; Herzman, </w:t>
      </w:r>
      <w:r w:rsidRPr="00ED5F7C">
        <w:rPr>
          <w:rFonts w:ascii="Times New Roman" w:hAnsi="Times New Roman" w:cs="Times New Roman"/>
          <w:i/>
          <w:sz w:val="18"/>
          <w:szCs w:val="18"/>
        </w:rPr>
        <w:t xml:space="preserve">The Medieval World View, </w:t>
      </w:r>
      <w:r w:rsidRPr="00ED5F7C">
        <w:rPr>
          <w:rFonts w:ascii="Times New Roman" w:hAnsi="Times New Roman" w:cs="Times New Roman"/>
          <w:sz w:val="18"/>
          <w:szCs w:val="18"/>
        </w:rPr>
        <w:t>p.  31</w:t>
      </w:r>
    </w:p>
  </w:footnote>
  <w:footnote w:id="17">
    <w:p w14:paraId="30054804" w14:textId="2C857E19" w:rsidR="003470FD" w:rsidRPr="00ED5F7C" w:rsidRDefault="003470FD" w:rsidP="00E0217B">
      <w:pPr>
        <w:pStyle w:val="FootnoteText"/>
        <w:rPr>
          <w:rFonts w:ascii="Times New Roman" w:hAnsi="Times New Roman" w:cs="Times New Roman"/>
          <w:sz w:val="18"/>
          <w:szCs w:val="18"/>
        </w:rPr>
      </w:pPr>
      <w:r w:rsidRPr="00ED5F7C">
        <w:rPr>
          <w:rStyle w:val="FootnoteReference"/>
          <w:rFonts w:ascii="Times New Roman" w:hAnsi="Times New Roman" w:cs="Times New Roman"/>
          <w:sz w:val="18"/>
          <w:szCs w:val="18"/>
        </w:rPr>
        <w:footnoteRef/>
      </w:r>
      <w:r w:rsidRPr="00ED5F7C">
        <w:rPr>
          <w:rFonts w:ascii="Times New Roman" w:hAnsi="Times New Roman" w:cs="Times New Roman"/>
          <w:sz w:val="18"/>
          <w:szCs w:val="18"/>
        </w:rPr>
        <w:t xml:space="preserve"> </w:t>
      </w:r>
      <w:r w:rsidRPr="00D860B9">
        <w:rPr>
          <w:rFonts w:ascii="Times New Roman" w:hAnsi="Times New Roman" w:cs="Times New Roman"/>
          <w:iCs/>
          <w:sz w:val="18"/>
          <w:szCs w:val="18"/>
        </w:rPr>
        <w:t>Barber,</w:t>
      </w:r>
      <w:r w:rsidRPr="00ED5F7C">
        <w:rPr>
          <w:rFonts w:ascii="Times New Roman" w:hAnsi="Times New Roman" w:cs="Times New Roman"/>
          <w:iCs/>
          <w:sz w:val="18"/>
          <w:szCs w:val="18"/>
        </w:rPr>
        <w:t xml:space="preserve"> </w:t>
      </w:r>
      <w:r w:rsidRPr="00D860B9">
        <w:rPr>
          <w:rFonts w:ascii="Times New Roman" w:hAnsi="Times New Roman" w:cs="Times New Roman"/>
          <w:i/>
          <w:iCs/>
          <w:sz w:val="18"/>
          <w:szCs w:val="18"/>
        </w:rPr>
        <w:t>The Two Cities</w:t>
      </w:r>
      <w:r w:rsidRPr="00ED5F7C">
        <w:rPr>
          <w:rFonts w:ascii="Times New Roman" w:hAnsi="Times New Roman" w:cs="Times New Roman"/>
          <w:i/>
          <w:iCs/>
          <w:sz w:val="18"/>
          <w:szCs w:val="18"/>
        </w:rPr>
        <w:t xml:space="preserve">, </w:t>
      </w:r>
      <w:r w:rsidRPr="00ED5F7C">
        <w:rPr>
          <w:rFonts w:ascii="Times New Roman" w:hAnsi="Times New Roman" w:cs="Times New Roman"/>
          <w:iCs/>
          <w:sz w:val="18"/>
          <w:szCs w:val="18"/>
        </w:rPr>
        <w:t xml:space="preserve">P. </w:t>
      </w:r>
      <w:r w:rsidRPr="00ED5F7C">
        <w:rPr>
          <w:rFonts w:ascii="Times New Roman" w:hAnsi="Times New Roman" w:cs="Times New Roman"/>
          <w:sz w:val="18"/>
          <w:szCs w:val="18"/>
        </w:rPr>
        <w:t>2</w:t>
      </w:r>
    </w:p>
  </w:footnote>
  <w:footnote w:id="18">
    <w:p w14:paraId="1D249143" w14:textId="11E8703F" w:rsidR="003470FD" w:rsidRPr="00ED5F7C" w:rsidRDefault="003470FD" w:rsidP="00E0217B">
      <w:pPr>
        <w:pStyle w:val="FootnoteText"/>
        <w:rPr>
          <w:rFonts w:ascii="Times New Roman" w:hAnsi="Times New Roman" w:cs="Times New Roman"/>
          <w:sz w:val="18"/>
          <w:szCs w:val="18"/>
        </w:rPr>
      </w:pPr>
      <w:r w:rsidRPr="00ED5F7C">
        <w:rPr>
          <w:rStyle w:val="FootnoteReference"/>
          <w:rFonts w:ascii="Times New Roman" w:hAnsi="Times New Roman" w:cs="Times New Roman"/>
          <w:sz w:val="18"/>
          <w:szCs w:val="18"/>
        </w:rPr>
        <w:footnoteRef/>
      </w:r>
      <w:r w:rsidRPr="00ED5F7C">
        <w:rPr>
          <w:rFonts w:ascii="Times New Roman" w:hAnsi="Times New Roman" w:cs="Times New Roman"/>
          <w:sz w:val="18"/>
          <w:szCs w:val="18"/>
        </w:rPr>
        <w:t xml:space="preserve"> Cook &amp; Herzman, </w:t>
      </w:r>
      <w:r w:rsidRPr="00ED5F7C">
        <w:rPr>
          <w:rFonts w:ascii="Times New Roman" w:hAnsi="Times New Roman" w:cs="Times New Roman"/>
          <w:i/>
          <w:sz w:val="18"/>
          <w:szCs w:val="18"/>
        </w:rPr>
        <w:t xml:space="preserve">The Medieval World View, </w:t>
      </w:r>
      <w:r w:rsidRPr="00ED5F7C">
        <w:rPr>
          <w:rFonts w:ascii="Times New Roman" w:hAnsi="Times New Roman" w:cs="Times New Roman"/>
          <w:sz w:val="18"/>
          <w:szCs w:val="18"/>
        </w:rPr>
        <w:t>p.  101</w:t>
      </w:r>
    </w:p>
  </w:footnote>
  <w:footnote w:id="19">
    <w:p w14:paraId="5B31D263" w14:textId="4A83EA42" w:rsidR="003470FD" w:rsidRPr="00ED5F7C" w:rsidRDefault="003470FD" w:rsidP="00E0217B">
      <w:pPr>
        <w:pStyle w:val="FootnoteText"/>
        <w:rPr>
          <w:rFonts w:ascii="Times New Roman" w:hAnsi="Times New Roman" w:cs="Times New Roman"/>
          <w:sz w:val="18"/>
          <w:szCs w:val="18"/>
        </w:rPr>
      </w:pPr>
      <w:r w:rsidRPr="00ED5F7C">
        <w:rPr>
          <w:rStyle w:val="FootnoteReference"/>
          <w:rFonts w:ascii="Times New Roman" w:hAnsi="Times New Roman" w:cs="Times New Roman"/>
          <w:sz w:val="18"/>
          <w:szCs w:val="18"/>
        </w:rPr>
        <w:footnoteRef/>
      </w:r>
      <w:r w:rsidRPr="00ED5F7C">
        <w:rPr>
          <w:rFonts w:ascii="Times New Roman" w:hAnsi="Times New Roman" w:cs="Times New Roman"/>
          <w:sz w:val="18"/>
          <w:szCs w:val="18"/>
        </w:rPr>
        <w:t xml:space="preserve"> Cook &amp; Herzman, </w:t>
      </w:r>
      <w:r w:rsidRPr="00ED5F7C">
        <w:rPr>
          <w:rFonts w:ascii="Times New Roman" w:hAnsi="Times New Roman" w:cs="Times New Roman"/>
          <w:i/>
          <w:sz w:val="18"/>
          <w:szCs w:val="18"/>
        </w:rPr>
        <w:t xml:space="preserve">The Medieval World View, </w:t>
      </w:r>
      <w:r w:rsidRPr="00ED5F7C">
        <w:rPr>
          <w:rFonts w:ascii="Times New Roman" w:hAnsi="Times New Roman" w:cs="Times New Roman"/>
          <w:sz w:val="18"/>
          <w:szCs w:val="18"/>
        </w:rPr>
        <w:t>p. 105</w:t>
      </w:r>
    </w:p>
  </w:footnote>
  <w:footnote w:id="20">
    <w:p w14:paraId="28F28999" w14:textId="53E71DAE" w:rsidR="003470FD" w:rsidRPr="00ED5F7C" w:rsidRDefault="003470FD" w:rsidP="00E0217B">
      <w:pPr>
        <w:pStyle w:val="FootnoteText"/>
        <w:rPr>
          <w:rFonts w:ascii="Times New Roman" w:hAnsi="Times New Roman" w:cs="Times New Roman"/>
          <w:sz w:val="18"/>
          <w:szCs w:val="18"/>
        </w:rPr>
      </w:pPr>
      <w:r w:rsidRPr="00ED5F7C">
        <w:rPr>
          <w:rStyle w:val="FootnoteReference"/>
          <w:rFonts w:ascii="Times New Roman" w:hAnsi="Times New Roman" w:cs="Times New Roman"/>
          <w:sz w:val="18"/>
          <w:szCs w:val="18"/>
        </w:rPr>
        <w:footnoteRef/>
      </w:r>
      <w:r w:rsidRPr="00ED5F7C">
        <w:rPr>
          <w:rFonts w:ascii="Times New Roman" w:hAnsi="Times New Roman" w:cs="Times New Roman"/>
          <w:sz w:val="18"/>
          <w:szCs w:val="18"/>
        </w:rPr>
        <w:t xml:space="preserve"> Matthew 5</w:t>
      </w:r>
    </w:p>
  </w:footnote>
  <w:footnote w:id="21">
    <w:p w14:paraId="7AE3CE6F" w14:textId="501BEC37" w:rsidR="003470FD" w:rsidRPr="00ED5F7C" w:rsidRDefault="003470FD" w:rsidP="00E0217B">
      <w:pPr>
        <w:pStyle w:val="FootnoteText"/>
        <w:rPr>
          <w:rFonts w:ascii="Times New Roman" w:hAnsi="Times New Roman" w:cs="Times New Roman"/>
          <w:sz w:val="18"/>
          <w:szCs w:val="18"/>
        </w:rPr>
      </w:pPr>
      <w:r w:rsidRPr="00ED5F7C">
        <w:rPr>
          <w:rStyle w:val="FootnoteReference"/>
          <w:rFonts w:ascii="Times New Roman" w:hAnsi="Times New Roman" w:cs="Times New Roman"/>
          <w:sz w:val="18"/>
          <w:szCs w:val="18"/>
        </w:rPr>
        <w:footnoteRef/>
      </w:r>
      <w:r w:rsidRPr="00ED5F7C">
        <w:rPr>
          <w:rFonts w:ascii="Times New Roman" w:hAnsi="Times New Roman" w:cs="Times New Roman"/>
          <w:sz w:val="18"/>
          <w:szCs w:val="18"/>
        </w:rPr>
        <w:t xml:space="preserve"> Cook &amp; Herzman, </w:t>
      </w:r>
      <w:r w:rsidRPr="00ED5F7C">
        <w:rPr>
          <w:rFonts w:ascii="Times New Roman" w:hAnsi="Times New Roman" w:cs="Times New Roman"/>
          <w:i/>
          <w:sz w:val="18"/>
          <w:szCs w:val="18"/>
        </w:rPr>
        <w:t xml:space="preserve">The Medieval World View, </w:t>
      </w:r>
      <w:r w:rsidRPr="00ED5F7C">
        <w:rPr>
          <w:rFonts w:ascii="Times New Roman" w:hAnsi="Times New Roman" w:cs="Times New Roman"/>
          <w:sz w:val="18"/>
          <w:szCs w:val="18"/>
        </w:rPr>
        <w:t>p. 103</w:t>
      </w:r>
    </w:p>
  </w:footnote>
  <w:footnote w:id="22">
    <w:p w14:paraId="3336484C" w14:textId="6F3ACAE4" w:rsidR="003470FD" w:rsidRPr="00EA38A7" w:rsidRDefault="003470FD">
      <w:pPr>
        <w:pStyle w:val="FootnoteText"/>
        <w:rPr>
          <w:iCs/>
        </w:rPr>
      </w:pPr>
      <w:r>
        <w:rPr>
          <w:rStyle w:val="FootnoteReference"/>
        </w:rPr>
        <w:footnoteRef/>
      </w:r>
      <w:r>
        <w:t xml:space="preserve"> </w:t>
      </w:r>
      <w:r w:rsidRPr="00EA38A7">
        <w:rPr>
          <w:rFonts w:ascii="Times New Roman" w:hAnsi="Times New Roman" w:cs="Times New Roman"/>
          <w:iCs/>
          <w:sz w:val="18"/>
          <w:szCs w:val="18"/>
        </w:rPr>
        <w:t xml:space="preserve">Harvey, P.D.A., </w:t>
      </w:r>
      <w:r w:rsidRPr="00EA38A7">
        <w:rPr>
          <w:rFonts w:ascii="Times New Roman" w:hAnsi="Times New Roman" w:cs="Times New Roman"/>
          <w:i/>
          <w:iCs/>
          <w:sz w:val="18"/>
          <w:szCs w:val="18"/>
        </w:rPr>
        <w:t xml:space="preserve">The Hereford World Map: Medieval World Maps and their Context </w:t>
      </w:r>
      <w:r w:rsidRPr="00EA38A7">
        <w:rPr>
          <w:rFonts w:ascii="Times New Roman" w:hAnsi="Times New Roman" w:cs="Times New Roman"/>
          <w:iCs/>
          <w:sz w:val="18"/>
          <w:szCs w:val="18"/>
        </w:rPr>
        <w:t>(London: The British Library, 2006)</w:t>
      </w:r>
      <w:r>
        <w:rPr>
          <w:iCs/>
        </w:rPr>
        <w:t xml:space="preserve"> p. xix.</w:t>
      </w:r>
    </w:p>
  </w:footnote>
  <w:footnote w:id="23">
    <w:p w14:paraId="58125639" w14:textId="77777777" w:rsidR="003470FD" w:rsidRPr="00ED5F7C" w:rsidRDefault="003470FD" w:rsidP="00DE27EC">
      <w:pPr>
        <w:pStyle w:val="FootnoteText"/>
        <w:rPr>
          <w:rFonts w:ascii="Times New Roman" w:hAnsi="Times New Roman" w:cs="Times New Roman"/>
          <w:sz w:val="18"/>
          <w:szCs w:val="18"/>
        </w:rPr>
      </w:pPr>
      <w:r w:rsidRPr="00ED5F7C">
        <w:rPr>
          <w:rStyle w:val="FootnoteReference"/>
          <w:rFonts w:ascii="Times New Roman" w:hAnsi="Times New Roman" w:cs="Times New Roman"/>
          <w:sz w:val="18"/>
          <w:szCs w:val="18"/>
        </w:rPr>
        <w:footnoteRef/>
      </w:r>
      <w:r w:rsidRPr="00ED5F7C">
        <w:rPr>
          <w:rFonts w:ascii="Times New Roman" w:hAnsi="Times New Roman" w:cs="Times New Roman"/>
          <w:sz w:val="18"/>
          <w:szCs w:val="18"/>
        </w:rPr>
        <w:t xml:space="preserve"> Edson, </w:t>
      </w:r>
      <w:r w:rsidRPr="00ED5F7C">
        <w:rPr>
          <w:rFonts w:ascii="Times New Roman" w:hAnsi="Times New Roman" w:cs="Times New Roman"/>
          <w:i/>
          <w:sz w:val="18"/>
          <w:szCs w:val="18"/>
        </w:rPr>
        <w:t xml:space="preserve">Mapping Time and Space, </w:t>
      </w:r>
      <w:r w:rsidRPr="00ED5F7C">
        <w:rPr>
          <w:rFonts w:ascii="Times New Roman" w:hAnsi="Times New Roman" w:cs="Times New Roman"/>
          <w:sz w:val="18"/>
          <w:szCs w:val="18"/>
        </w:rPr>
        <w:t>p. 10</w:t>
      </w:r>
    </w:p>
  </w:footnote>
  <w:footnote w:id="24">
    <w:p w14:paraId="5282C038" w14:textId="77777777" w:rsidR="003470FD" w:rsidRPr="00ED5F7C" w:rsidRDefault="003470FD" w:rsidP="00DE27EC">
      <w:pPr>
        <w:pStyle w:val="FootnoteText"/>
        <w:rPr>
          <w:rFonts w:ascii="Times New Roman" w:hAnsi="Times New Roman" w:cs="Times New Roman"/>
          <w:iCs/>
          <w:sz w:val="18"/>
          <w:szCs w:val="18"/>
        </w:rPr>
      </w:pPr>
      <w:r w:rsidRPr="00ED5F7C">
        <w:rPr>
          <w:rStyle w:val="FootnoteReference"/>
          <w:rFonts w:ascii="Times New Roman" w:hAnsi="Times New Roman" w:cs="Times New Roman"/>
          <w:sz w:val="18"/>
          <w:szCs w:val="18"/>
        </w:rPr>
        <w:footnoteRef/>
      </w:r>
      <w:r w:rsidRPr="00ED5F7C">
        <w:rPr>
          <w:rFonts w:ascii="Times New Roman" w:hAnsi="Times New Roman" w:cs="Times New Roman"/>
          <w:sz w:val="18"/>
          <w:szCs w:val="18"/>
        </w:rPr>
        <w:t xml:space="preserve"> J.</w:t>
      </w:r>
      <w:r w:rsidRPr="00ED5F7C">
        <w:rPr>
          <w:rFonts w:ascii="Times New Roman" w:hAnsi="Times New Roman" w:cs="Times New Roman"/>
          <w:iCs/>
          <w:sz w:val="18"/>
          <w:szCs w:val="18"/>
        </w:rPr>
        <w:t xml:space="preserve">Friedman, </w:t>
      </w:r>
      <w:r w:rsidRPr="00ED5F7C">
        <w:rPr>
          <w:rFonts w:ascii="Times New Roman" w:hAnsi="Times New Roman" w:cs="Times New Roman"/>
          <w:i/>
          <w:iCs/>
          <w:sz w:val="18"/>
          <w:szCs w:val="18"/>
        </w:rPr>
        <w:t xml:space="preserve">The Monstrous Races in Medieval Art and Thought </w:t>
      </w:r>
      <w:r w:rsidRPr="00ED5F7C">
        <w:rPr>
          <w:rFonts w:ascii="Times New Roman" w:hAnsi="Times New Roman" w:cs="Times New Roman"/>
          <w:iCs/>
          <w:sz w:val="18"/>
          <w:szCs w:val="18"/>
        </w:rPr>
        <w:t>(Cambridge, MA: Harvard University Press, 1981), p.</w:t>
      </w:r>
      <w:r w:rsidRPr="00ED5F7C">
        <w:rPr>
          <w:rFonts w:ascii="Times New Roman" w:hAnsi="Times New Roman" w:cs="Times New Roman"/>
          <w:sz w:val="18"/>
          <w:szCs w:val="18"/>
        </w:rPr>
        <w:t>38.</w:t>
      </w:r>
    </w:p>
  </w:footnote>
  <w:footnote w:id="25">
    <w:p w14:paraId="5E3B7CE8" w14:textId="2AD52C0C" w:rsidR="003470FD" w:rsidRPr="00ED5F7C" w:rsidRDefault="003470FD" w:rsidP="00E0217B">
      <w:pPr>
        <w:pStyle w:val="FootnoteText"/>
        <w:rPr>
          <w:rFonts w:ascii="Times New Roman" w:hAnsi="Times New Roman" w:cs="Times New Roman"/>
          <w:sz w:val="18"/>
          <w:szCs w:val="18"/>
        </w:rPr>
      </w:pPr>
      <w:r w:rsidRPr="00ED5F7C">
        <w:rPr>
          <w:rStyle w:val="FootnoteReference"/>
          <w:rFonts w:ascii="Times New Roman" w:hAnsi="Times New Roman" w:cs="Times New Roman"/>
          <w:sz w:val="18"/>
          <w:szCs w:val="18"/>
        </w:rPr>
        <w:footnoteRef/>
      </w:r>
      <w:r w:rsidRPr="00ED5F7C">
        <w:rPr>
          <w:rFonts w:ascii="Times New Roman" w:hAnsi="Times New Roman" w:cs="Times New Roman"/>
          <w:sz w:val="18"/>
          <w:szCs w:val="18"/>
        </w:rPr>
        <w:t xml:space="preserve"> Cook &amp; Herzman, </w:t>
      </w:r>
      <w:r w:rsidRPr="00ED5F7C">
        <w:rPr>
          <w:rFonts w:ascii="Times New Roman" w:hAnsi="Times New Roman" w:cs="Times New Roman"/>
          <w:i/>
          <w:sz w:val="18"/>
          <w:szCs w:val="18"/>
        </w:rPr>
        <w:t xml:space="preserve">The Medieval World View, </w:t>
      </w:r>
      <w:r w:rsidRPr="00ED5F7C">
        <w:rPr>
          <w:rFonts w:ascii="Times New Roman" w:hAnsi="Times New Roman" w:cs="Times New Roman"/>
          <w:sz w:val="18"/>
          <w:szCs w:val="18"/>
        </w:rPr>
        <w:t>p.  104</w:t>
      </w:r>
    </w:p>
  </w:footnote>
  <w:footnote w:id="26">
    <w:p w14:paraId="73A32BC0" w14:textId="19D05B47" w:rsidR="003470FD" w:rsidRPr="00ED5F7C" w:rsidRDefault="003470FD" w:rsidP="00E0217B">
      <w:pPr>
        <w:pStyle w:val="FootnoteText"/>
        <w:rPr>
          <w:rFonts w:ascii="Times New Roman" w:hAnsi="Times New Roman" w:cs="Times New Roman"/>
          <w:sz w:val="18"/>
          <w:szCs w:val="18"/>
        </w:rPr>
      </w:pPr>
      <w:r w:rsidRPr="00ED5F7C">
        <w:rPr>
          <w:rStyle w:val="FootnoteReference"/>
          <w:rFonts w:ascii="Times New Roman" w:hAnsi="Times New Roman" w:cs="Times New Roman"/>
          <w:sz w:val="18"/>
          <w:szCs w:val="18"/>
        </w:rPr>
        <w:footnoteRef/>
      </w:r>
      <w:r w:rsidRPr="00ED5F7C">
        <w:rPr>
          <w:rFonts w:ascii="Times New Roman" w:hAnsi="Times New Roman" w:cs="Times New Roman"/>
          <w:sz w:val="18"/>
          <w:szCs w:val="18"/>
        </w:rPr>
        <w:t xml:space="preserve"> Edson, </w:t>
      </w:r>
      <w:r w:rsidRPr="00ED5F7C">
        <w:rPr>
          <w:rFonts w:ascii="Times New Roman" w:hAnsi="Times New Roman" w:cs="Times New Roman"/>
          <w:i/>
          <w:sz w:val="18"/>
          <w:szCs w:val="18"/>
        </w:rPr>
        <w:t xml:space="preserve">Mapping Time and Space, </w:t>
      </w:r>
      <w:r w:rsidRPr="00ED5F7C">
        <w:rPr>
          <w:rFonts w:ascii="Times New Roman" w:hAnsi="Times New Roman" w:cs="Times New Roman"/>
          <w:sz w:val="18"/>
          <w:szCs w:val="18"/>
        </w:rPr>
        <w:t>p. 9.</w:t>
      </w:r>
    </w:p>
  </w:footnote>
  <w:footnote w:id="27">
    <w:p w14:paraId="069FEE3A" w14:textId="50AF827C" w:rsidR="003470FD" w:rsidRPr="00ED5F7C" w:rsidRDefault="003470FD" w:rsidP="00E0217B">
      <w:pPr>
        <w:spacing w:line="240" w:lineRule="auto"/>
        <w:jc w:val="both"/>
        <w:rPr>
          <w:rFonts w:ascii="Times New Roman" w:hAnsi="Times New Roman" w:cs="Times New Roman"/>
          <w:iCs/>
          <w:sz w:val="18"/>
          <w:szCs w:val="18"/>
        </w:rPr>
      </w:pPr>
      <w:r w:rsidRPr="00ED5F7C">
        <w:rPr>
          <w:rStyle w:val="FootnoteReference"/>
          <w:rFonts w:ascii="Times New Roman" w:hAnsi="Times New Roman" w:cs="Times New Roman"/>
          <w:sz w:val="18"/>
          <w:szCs w:val="18"/>
        </w:rPr>
        <w:footnoteRef/>
      </w:r>
      <w:r w:rsidRPr="00ED5F7C">
        <w:rPr>
          <w:rFonts w:ascii="Times New Roman" w:hAnsi="Times New Roman" w:cs="Times New Roman"/>
          <w:sz w:val="18"/>
          <w:szCs w:val="18"/>
        </w:rPr>
        <w:t xml:space="preserve"> M.</w:t>
      </w:r>
      <w:r w:rsidRPr="00ED5F7C">
        <w:rPr>
          <w:rFonts w:ascii="Times New Roman" w:hAnsi="Times New Roman" w:cs="Times New Roman"/>
          <w:iCs/>
          <w:sz w:val="18"/>
          <w:szCs w:val="18"/>
        </w:rPr>
        <w:t xml:space="preserve">Kupfer, ‘Mappaemundi: image, artefact, social practise’  in </w:t>
      </w:r>
      <w:r w:rsidRPr="00D860B9">
        <w:rPr>
          <w:rFonts w:ascii="Times New Roman" w:hAnsi="Times New Roman" w:cs="Times New Roman"/>
          <w:iCs/>
          <w:sz w:val="18"/>
          <w:szCs w:val="18"/>
        </w:rPr>
        <w:t xml:space="preserve">Harvey, P.D.A., </w:t>
      </w:r>
      <w:r w:rsidRPr="00D860B9">
        <w:rPr>
          <w:rFonts w:ascii="Times New Roman" w:hAnsi="Times New Roman" w:cs="Times New Roman"/>
          <w:i/>
          <w:iCs/>
          <w:sz w:val="18"/>
          <w:szCs w:val="18"/>
        </w:rPr>
        <w:t xml:space="preserve">The Hereford World Map: Medieval World Maps and their Context </w:t>
      </w:r>
      <w:r w:rsidRPr="00D860B9">
        <w:rPr>
          <w:rFonts w:ascii="Times New Roman" w:hAnsi="Times New Roman" w:cs="Times New Roman"/>
          <w:iCs/>
          <w:sz w:val="18"/>
          <w:szCs w:val="18"/>
        </w:rPr>
        <w:t>(London: The British Library, 2006)</w:t>
      </w:r>
      <w:r w:rsidRPr="00ED5F7C">
        <w:rPr>
          <w:rFonts w:ascii="Times New Roman" w:hAnsi="Times New Roman" w:cs="Times New Roman"/>
          <w:iCs/>
          <w:sz w:val="18"/>
          <w:szCs w:val="18"/>
        </w:rPr>
        <w:t xml:space="preserve">, p. </w:t>
      </w:r>
      <w:r w:rsidRPr="00ED5F7C">
        <w:rPr>
          <w:rFonts w:ascii="Times New Roman" w:hAnsi="Times New Roman" w:cs="Times New Roman"/>
          <w:sz w:val="18"/>
          <w:szCs w:val="18"/>
        </w:rPr>
        <w:t xml:space="preserve">253. </w:t>
      </w:r>
    </w:p>
  </w:footnote>
  <w:footnote w:id="28">
    <w:p w14:paraId="221480EB" w14:textId="5CA25CD8" w:rsidR="003470FD" w:rsidRPr="00ED5F7C" w:rsidRDefault="003470FD" w:rsidP="00E0217B">
      <w:pPr>
        <w:pStyle w:val="FootnoteText"/>
        <w:rPr>
          <w:rFonts w:ascii="Times New Roman" w:hAnsi="Times New Roman" w:cs="Times New Roman"/>
          <w:sz w:val="18"/>
          <w:szCs w:val="18"/>
        </w:rPr>
      </w:pPr>
      <w:r w:rsidRPr="00ED5F7C">
        <w:rPr>
          <w:rStyle w:val="FootnoteReference"/>
          <w:rFonts w:ascii="Times New Roman" w:hAnsi="Times New Roman" w:cs="Times New Roman"/>
          <w:sz w:val="18"/>
          <w:szCs w:val="18"/>
        </w:rPr>
        <w:footnoteRef/>
      </w:r>
      <w:r w:rsidRPr="00ED5F7C">
        <w:rPr>
          <w:rFonts w:ascii="Times New Roman" w:hAnsi="Times New Roman" w:cs="Times New Roman"/>
          <w:sz w:val="18"/>
          <w:szCs w:val="18"/>
        </w:rPr>
        <w:t xml:space="preserve"> Ibid. p. 39</w:t>
      </w:r>
    </w:p>
  </w:footnote>
  <w:footnote w:id="29">
    <w:p w14:paraId="07A2896C" w14:textId="26AD85A6" w:rsidR="003470FD" w:rsidRPr="00ED5F7C" w:rsidRDefault="003470FD" w:rsidP="00E0217B">
      <w:pPr>
        <w:pStyle w:val="FootnoteText"/>
        <w:rPr>
          <w:rFonts w:ascii="Times New Roman" w:hAnsi="Times New Roman" w:cs="Times New Roman"/>
          <w:sz w:val="18"/>
          <w:szCs w:val="18"/>
        </w:rPr>
      </w:pPr>
      <w:r w:rsidRPr="00ED5F7C">
        <w:rPr>
          <w:rStyle w:val="FootnoteReference"/>
          <w:rFonts w:ascii="Times New Roman" w:hAnsi="Times New Roman" w:cs="Times New Roman"/>
          <w:sz w:val="18"/>
          <w:szCs w:val="18"/>
        </w:rPr>
        <w:footnoteRef/>
      </w:r>
      <w:r w:rsidRPr="00ED5F7C">
        <w:rPr>
          <w:rFonts w:ascii="Times New Roman" w:hAnsi="Times New Roman" w:cs="Times New Roman"/>
          <w:sz w:val="18"/>
          <w:szCs w:val="18"/>
        </w:rPr>
        <w:t xml:space="preserve"> Ibid.</w:t>
      </w:r>
    </w:p>
  </w:footnote>
  <w:footnote w:id="30">
    <w:p w14:paraId="208D53A3" w14:textId="77777777" w:rsidR="003470FD" w:rsidRPr="00ED5F7C" w:rsidRDefault="003470FD" w:rsidP="00DE27EC">
      <w:pPr>
        <w:pStyle w:val="FootnoteText"/>
        <w:rPr>
          <w:rFonts w:ascii="Times New Roman" w:hAnsi="Times New Roman" w:cs="Times New Roman"/>
          <w:sz w:val="18"/>
          <w:szCs w:val="18"/>
        </w:rPr>
      </w:pPr>
      <w:r w:rsidRPr="00ED5F7C">
        <w:rPr>
          <w:rStyle w:val="FootnoteReference"/>
          <w:rFonts w:ascii="Times New Roman" w:hAnsi="Times New Roman" w:cs="Times New Roman"/>
          <w:sz w:val="18"/>
          <w:szCs w:val="18"/>
        </w:rPr>
        <w:footnoteRef/>
      </w:r>
      <w:r w:rsidRPr="00ED5F7C">
        <w:rPr>
          <w:rFonts w:ascii="Times New Roman" w:hAnsi="Times New Roman" w:cs="Times New Roman"/>
          <w:sz w:val="18"/>
          <w:szCs w:val="18"/>
        </w:rPr>
        <w:t xml:space="preserve"> Edson, </w:t>
      </w:r>
      <w:r w:rsidRPr="00ED5F7C">
        <w:rPr>
          <w:rFonts w:ascii="Times New Roman" w:hAnsi="Times New Roman" w:cs="Times New Roman"/>
          <w:i/>
          <w:sz w:val="18"/>
          <w:szCs w:val="18"/>
        </w:rPr>
        <w:t xml:space="preserve">Mapping Time and Space, </w:t>
      </w:r>
      <w:r w:rsidRPr="00ED5F7C">
        <w:rPr>
          <w:rFonts w:ascii="Times New Roman" w:hAnsi="Times New Roman" w:cs="Times New Roman"/>
          <w:sz w:val="18"/>
          <w:szCs w:val="18"/>
        </w:rPr>
        <w:t>p. 9</w:t>
      </w:r>
    </w:p>
  </w:footnote>
  <w:footnote w:id="31">
    <w:p w14:paraId="0784BFC3" w14:textId="2F0F8ABF" w:rsidR="003470FD" w:rsidRPr="00ED5F7C" w:rsidRDefault="003470FD" w:rsidP="00E0217B">
      <w:pPr>
        <w:pStyle w:val="FootnoteText"/>
        <w:rPr>
          <w:rFonts w:ascii="Times New Roman" w:hAnsi="Times New Roman" w:cs="Times New Roman"/>
          <w:sz w:val="18"/>
          <w:szCs w:val="18"/>
        </w:rPr>
      </w:pPr>
      <w:r w:rsidRPr="00ED5F7C">
        <w:rPr>
          <w:rStyle w:val="FootnoteReference"/>
          <w:rFonts w:ascii="Times New Roman" w:hAnsi="Times New Roman" w:cs="Times New Roman"/>
          <w:sz w:val="18"/>
          <w:szCs w:val="18"/>
        </w:rPr>
        <w:footnoteRef/>
      </w:r>
      <w:r w:rsidRPr="00ED5F7C">
        <w:rPr>
          <w:rFonts w:ascii="Times New Roman" w:hAnsi="Times New Roman" w:cs="Times New Roman"/>
          <w:sz w:val="18"/>
          <w:szCs w:val="18"/>
        </w:rPr>
        <w:t xml:space="preserve"> Kupfer, </w:t>
      </w:r>
      <w:r w:rsidRPr="00ED5F7C">
        <w:rPr>
          <w:rFonts w:ascii="Times New Roman" w:hAnsi="Times New Roman" w:cs="Times New Roman"/>
          <w:i/>
          <w:sz w:val="18"/>
          <w:szCs w:val="18"/>
        </w:rPr>
        <w:t xml:space="preserve">Mappaemundi, </w:t>
      </w:r>
      <w:r w:rsidRPr="00ED5F7C">
        <w:rPr>
          <w:rFonts w:ascii="Times New Roman" w:hAnsi="Times New Roman" w:cs="Times New Roman"/>
          <w:sz w:val="18"/>
          <w:szCs w:val="18"/>
        </w:rPr>
        <w:t xml:space="preserve">p. 258 </w:t>
      </w:r>
    </w:p>
  </w:footnote>
  <w:footnote w:id="32">
    <w:p w14:paraId="15A343E7" w14:textId="288D996F" w:rsidR="003470FD" w:rsidRPr="00ED5F7C" w:rsidRDefault="003470FD" w:rsidP="00E0217B">
      <w:pPr>
        <w:pStyle w:val="FootnoteText"/>
        <w:rPr>
          <w:rFonts w:ascii="Times New Roman" w:hAnsi="Times New Roman" w:cs="Times New Roman"/>
          <w:sz w:val="18"/>
          <w:szCs w:val="18"/>
        </w:rPr>
      </w:pPr>
      <w:r w:rsidRPr="00ED5F7C">
        <w:rPr>
          <w:rStyle w:val="FootnoteReference"/>
          <w:rFonts w:ascii="Times New Roman" w:hAnsi="Times New Roman" w:cs="Times New Roman"/>
          <w:sz w:val="18"/>
          <w:szCs w:val="18"/>
        </w:rPr>
        <w:footnoteRef/>
      </w:r>
      <w:r w:rsidRPr="00ED5F7C">
        <w:rPr>
          <w:rFonts w:ascii="Times New Roman" w:hAnsi="Times New Roman" w:cs="Times New Roman"/>
          <w:sz w:val="18"/>
          <w:szCs w:val="18"/>
        </w:rPr>
        <w:t xml:space="preserve"> Freidman, </w:t>
      </w:r>
      <w:r w:rsidRPr="00ED5F7C">
        <w:rPr>
          <w:rFonts w:ascii="Times New Roman" w:hAnsi="Times New Roman" w:cs="Times New Roman"/>
          <w:i/>
          <w:sz w:val="18"/>
          <w:szCs w:val="18"/>
        </w:rPr>
        <w:t xml:space="preserve">The Monstrous Races </w:t>
      </w:r>
      <w:r w:rsidRPr="00ED5F7C">
        <w:rPr>
          <w:rFonts w:ascii="Times New Roman" w:hAnsi="Times New Roman" w:cs="Times New Roman"/>
          <w:sz w:val="18"/>
          <w:szCs w:val="18"/>
        </w:rPr>
        <w:t>p. 38.</w:t>
      </w:r>
    </w:p>
  </w:footnote>
  <w:footnote w:id="33">
    <w:p w14:paraId="4BC0EACA" w14:textId="1AAEBE5E" w:rsidR="003470FD" w:rsidRPr="00ED5F7C" w:rsidRDefault="003470FD" w:rsidP="00E0217B">
      <w:pPr>
        <w:spacing w:line="240" w:lineRule="auto"/>
        <w:jc w:val="both"/>
        <w:rPr>
          <w:rFonts w:ascii="Times New Roman" w:hAnsi="Times New Roman" w:cs="Times New Roman"/>
          <w:iCs/>
          <w:sz w:val="18"/>
          <w:szCs w:val="18"/>
        </w:rPr>
      </w:pPr>
      <w:r w:rsidRPr="00ED5F7C">
        <w:rPr>
          <w:rStyle w:val="FootnoteReference"/>
          <w:rFonts w:ascii="Times New Roman" w:hAnsi="Times New Roman" w:cs="Times New Roman"/>
          <w:sz w:val="18"/>
          <w:szCs w:val="18"/>
        </w:rPr>
        <w:footnoteRef/>
      </w:r>
      <w:r w:rsidRPr="00ED5F7C">
        <w:rPr>
          <w:rFonts w:ascii="Times New Roman" w:hAnsi="Times New Roman" w:cs="Times New Roman"/>
          <w:sz w:val="18"/>
          <w:szCs w:val="18"/>
        </w:rPr>
        <w:t xml:space="preserve"> P.</w:t>
      </w:r>
      <w:r w:rsidRPr="00ED5F7C">
        <w:rPr>
          <w:rFonts w:ascii="Times New Roman" w:hAnsi="Times New Roman" w:cs="Times New Roman"/>
          <w:iCs/>
          <w:sz w:val="18"/>
          <w:szCs w:val="18"/>
        </w:rPr>
        <w:t xml:space="preserve">Barber ‘ Medieval maps of the world’, in </w:t>
      </w:r>
      <w:r w:rsidRPr="00D860B9">
        <w:rPr>
          <w:rFonts w:ascii="Times New Roman" w:hAnsi="Times New Roman" w:cs="Times New Roman"/>
          <w:iCs/>
          <w:sz w:val="18"/>
          <w:szCs w:val="18"/>
        </w:rPr>
        <w:t xml:space="preserve">Harvey, P.D.A., </w:t>
      </w:r>
      <w:r w:rsidRPr="00D860B9">
        <w:rPr>
          <w:rFonts w:ascii="Times New Roman" w:hAnsi="Times New Roman" w:cs="Times New Roman"/>
          <w:i/>
          <w:iCs/>
          <w:sz w:val="18"/>
          <w:szCs w:val="18"/>
        </w:rPr>
        <w:t xml:space="preserve">The Hereford World Map: Medieval World Maps and their Context </w:t>
      </w:r>
      <w:r w:rsidRPr="00D860B9">
        <w:rPr>
          <w:rFonts w:ascii="Times New Roman" w:hAnsi="Times New Roman" w:cs="Times New Roman"/>
          <w:iCs/>
          <w:sz w:val="18"/>
          <w:szCs w:val="18"/>
        </w:rPr>
        <w:t>(London: The British Library, 2006)</w:t>
      </w:r>
      <w:r w:rsidRPr="00ED5F7C">
        <w:rPr>
          <w:rFonts w:ascii="Times New Roman" w:hAnsi="Times New Roman" w:cs="Times New Roman"/>
          <w:iCs/>
          <w:sz w:val="18"/>
          <w:szCs w:val="18"/>
        </w:rPr>
        <w:t xml:space="preserve"> p. </w:t>
      </w:r>
      <w:r w:rsidRPr="00ED5F7C">
        <w:rPr>
          <w:rFonts w:ascii="Times New Roman" w:hAnsi="Times New Roman" w:cs="Times New Roman"/>
          <w:sz w:val="18"/>
          <w:szCs w:val="18"/>
        </w:rPr>
        <w:t>24</w:t>
      </w:r>
    </w:p>
  </w:footnote>
  <w:footnote w:id="34">
    <w:p w14:paraId="2D27DD5F" w14:textId="6A3BB172" w:rsidR="003470FD" w:rsidRPr="00ED5F7C" w:rsidRDefault="003470FD" w:rsidP="00E0217B">
      <w:pPr>
        <w:pStyle w:val="FootnoteText"/>
        <w:rPr>
          <w:rFonts w:ascii="Times New Roman" w:hAnsi="Times New Roman" w:cs="Times New Roman"/>
          <w:sz w:val="18"/>
          <w:szCs w:val="18"/>
        </w:rPr>
      </w:pPr>
      <w:r w:rsidRPr="00ED5F7C">
        <w:rPr>
          <w:rStyle w:val="FootnoteReference"/>
          <w:rFonts w:ascii="Times New Roman" w:hAnsi="Times New Roman" w:cs="Times New Roman"/>
          <w:sz w:val="18"/>
          <w:szCs w:val="18"/>
        </w:rPr>
        <w:footnoteRef/>
      </w:r>
      <w:r w:rsidRPr="00ED5F7C">
        <w:rPr>
          <w:rFonts w:ascii="Times New Roman" w:hAnsi="Times New Roman" w:cs="Times New Roman"/>
          <w:sz w:val="18"/>
          <w:szCs w:val="18"/>
        </w:rPr>
        <w:t xml:space="preserve"> Kupfer, </w:t>
      </w:r>
      <w:r w:rsidRPr="00ED5F7C">
        <w:rPr>
          <w:rFonts w:ascii="Times New Roman" w:hAnsi="Times New Roman" w:cs="Times New Roman"/>
          <w:i/>
          <w:sz w:val="18"/>
          <w:szCs w:val="18"/>
        </w:rPr>
        <w:t xml:space="preserve">Mappaemundi, </w:t>
      </w:r>
      <w:r w:rsidRPr="00ED5F7C">
        <w:rPr>
          <w:rFonts w:ascii="Times New Roman" w:hAnsi="Times New Roman" w:cs="Times New Roman"/>
          <w:sz w:val="18"/>
          <w:szCs w:val="18"/>
        </w:rPr>
        <w:t>p. 260</w:t>
      </w:r>
    </w:p>
  </w:footnote>
  <w:footnote w:id="35">
    <w:p w14:paraId="36BE096C" w14:textId="774535E6" w:rsidR="003470FD" w:rsidRPr="00ED5F7C" w:rsidRDefault="003470FD" w:rsidP="00E0217B">
      <w:pPr>
        <w:pStyle w:val="FootnoteText"/>
        <w:rPr>
          <w:rFonts w:ascii="Times New Roman" w:hAnsi="Times New Roman" w:cs="Times New Roman"/>
          <w:sz w:val="18"/>
          <w:szCs w:val="18"/>
        </w:rPr>
      </w:pPr>
      <w:r w:rsidRPr="00ED5F7C">
        <w:rPr>
          <w:rStyle w:val="FootnoteReference"/>
          <w:rFonts w:ascii="Times New Roman" w:hAnsi="Times New Roman" w:cs="Times New Roman"/>
          <w:sz w:val="18"/>
          <w:szCs w:val="18"/>
        </w:rPr>
        <w:footnoteRef/>
      </w:r>
      <w:r w:rsidRPr="00ED5F7C">
        <w:rPr>
          <w:rFonts w:ascii="Times New Roman" w:hAnsi="Times New Roman" w:cs="Times New Roman"/>
          <w:sz w:val="18"/>
          <w:szCs w:val="18"/>
        </w:rPr>
        <w:t xml:space="preserve"> Isaiah 6</w:t>
      </w:r>
    </w:p>
  </w:footnote>
  <w:footnote w:id="36">
    <w:p w14:paraId="74B71848" w14:textId="401F1930" w:rsidR="003470FD" w:rsidRPr="00ED5F7C" w:rsidRDefault="003470FD" w:rsidP="00E0217B">
      <w:pPr>
        <w:pStyle w:val="FootnoteText"/>
        <w:rPr>
          <w:rFonts w:ascii="Times New Roman" w:hAnsi="Times New Roman" w:cs="Times New Roman"/>
          <w:sz w:val="18"/>
          <w:szCs w:val="18"/>
        </w:rPr>
      </w:pPr>
      <w:r w:rsidRPr="00ED5F7C">
        <w:rPr>
          <w:rStyle w:val="FootnoteReference"/>
          <w:rFonts w:ascii="Times New Roman" w:hAnsi="Times New Roman" w:cs="Times New Roman"/>
          <w:sz w:val="18"/>
          <w:szCs w:val="18"/>
        </w:rPr>
        <w:footnoteRef/>
      </w:r>
      <w:r w:rsidRPr="00ED5F7C">
        <w:rPr>
          <w:rFonts w:ascii="Times New Roman" w:hAnsi="Times New Roman" w:cs="Times New Roman"/>
          <w:sz w:val="18"/>
          <w:szCs w:val="18"/>
        </w:rPr>
        <w:t xml:space="preserve"> Freidman, </w:t>
      </w:r>
      <w:r w:rsidRPr="00ED5F7C">
        <w:rPr>
          <w:rFonts w:ascii="Times New Roman" w:hAnsi="Times New Roman" w:cs="Times New Roman"/>
          <w:i/>
          <w:sz w:val="18"/>
          <w:szCs w:val="18"/>
        </w:rPr>
        <w:t xml:space="preserve">The Monstrous Races </w:t>
      </w:r>
      <w:r w:rsidRPr="00ED5F7C">
        <w:rPr>
          <w:rFonts w:ascii="Times New Roman" w:hAnsi="Times New Roman" w:cs="Times New Roman"/>
          <w:sz w:val="18"/>
          <w:szCs w:val="18"/>
        </w:rPr>
        <w:t>p. 46</w:t>
      </w:r>
    </w:p>
  </w:footnote>
  <w:footnote w:id="37">
    <w:p w14:paraId="34B80BA5" w14:textId="2C038658" w:rsidR="003470FD" w:rsidRPr="00ED5F7C" w:rsidRDefault="003470FD" w:rsidP="00E0217B">
      <w:pPr>
        <w:pStyle w:val="FootnoteText"/>
        <w:rPr>
          <w:rFonts w:ascii="Times New Roman" w:hAnsi="Times New Roman" w:cs="Times New Roman"/>
          <w:sz w:val="18"/>
          <w:szCs w:val="18"/>
        </w:rPr>
      </w:pPr>
      <w:r w:rsidRPr="00ED5F7C">
        <w:rPr>
          <w:rStyle w:val="FootnoteReference"/>
          <w:rFonts w:ascii="Times New Roman" w:hAnsi="Times New Roman" w:cs="Times New Roman"/>
          <w:sz w:val="18"/>
          <w:szCs w:val="18"/>
        </w:rPr>
        <w:footnoteRef/>
      </w:r>
      <w:r w:rsidRPr="00ED5F7C">
        <w:rPr>
          <w:rFonts w:ascii="Times New Roman" w:hAnsi="Times New Roman" w:cs="Times New Roman"/>
          <w:sz w:val="18"/>
          <w:szCs w:val="18"/>
        </w:rPr>
        <w:t xml:space="preserve"> Ibid. p.  4</w:t>
      </w:r>
    </w:p>
  </w:footnote>
  <w:footnote w:id="38">
    <w:p w14:paraId="7AF6A430" w14:textId="49F7100D" w:rsidR="003470FD" w:rsidRPr="00ED5F7C" w:rsidRDefault="003470FD" w:rsidP="00E0217B">
      <w:pPr>
        <w:pStyle w:val="FootnoteText"/>
        <w:rPr>
          <w:rFonts w:ascii="Times New Roman" w:hAnsi="Times New Roman" w:cs="Times New Roman"/>
          <w:sz w:val="18"/>
          <w:szCs w:val="18"/>
        </w:rPr>
      </w:pPr>
      <w:r w:rsidRPr="00ED5F7C">
        <w:rPr>
          <w:rStyle w:val="FootnoteReference"/>
          <w:rFonts w:ascii="Times New Roman" w:hAnsi="Times New Roman" w:cs="Times New Roman"/>
          <w:sz w:val="18"/>
          <w:szCs w:val="18"/>
        </w:rPr>
        <w:footnoteRef/>
      </w:r>
      <w:r w:rsidRPr="00ED5F7C">
        <w:rPr>
          <w:rFonts w:ascii="Times New Roman" w:hAnsi="Times New Roman" w:cs="Times New Roman"/>
          <w:sz w:val="18"/>
          <w:szCs w:val="18"/>
        </w:rPr>
        <w:t xml:space="preserve"> Galations 1 3-4</w:t>
      </w:r>
    </w:p>
  </w:footnote>
  <w:footnote w:id="39">
    <w:p w14:paraId="28ABEA06" w14:textId="2E021FC5" w:rsidR="003470FD" w:rsidRPr="00ED5F7C" w:rsidRDefault="003470FD" w:rsidP="00E0217B">
      <w:pPr>
        <w:pStyle w:val="FootnoteText"/>
        <w:rPr>
          <w:rFonts w:ascii="Times New Roman" w:hAnsi="Times New Roman" w:cs="Times New Roman"/>
          <w:sz w:val="18"/>
          <w:szCs w:val="18"/>
        </w:rPr>
      </w:pPr>
      <w:r w:rsidRPr="00ED5F7C">
        <w:rPr>
          <w:rStyle w:val="FootnoteReference"/>
          <w:rFonts w:ascii="Times New Roman" w:hAnsi="Times New Roman" w:cs="Times New Roman"/>
          <w:sz w:val="18"/>
          <w:szCs w:val="18"/>
        </w:rPr>
        <w:footnoteRef/>
      </w:r>
      <w:r w:rsidRPr="00ED5F7C">
        <w:rPr>
          <w:rFonts w:ascii="Times New Roman" w:hAnsi="Times New Roman" w:cs="Times New Roman"/>
          <w:sz w:val="18"/>
          <w:szCs w:val="18"/>
        </w:rPr>
        <w:t xml:space="preserve"> 1 John 2:2 </w:t>
      </w:r>
    </w:p>
  </w:footnote>
  <w:footnote w:id="40">
    <w:p w14:paraId="3888642D" w14:textId="4195C0C7" w:rsidR="003470FD" w:rsidRPr="00ED5F7C" w:rsidRDefault="003470FD" w:rsidP="00E0217B">
      <w:pPr>
        <w:pStyle w:val="FootnoteText"/>
        <w:rPr>
          <w:rFonts w:ascii="Times New Roman" w:hAnsi="Times New Roman" w:cs="Times New Roman"/>
          <w:sz w:val="18"/>
          <w:szCs w:val="18"/>
        </w:rPr>
      </w:pPr>
      <w:r w:rsidRPr="00ED5F7C">
        <w:rPr>
          <w:rStyle w:val="FootnoteReference"/>
          <w:rFonts w:ascii="Times New Roman" w:hAnsi="Times New Roman" w:cs="Times New Roman"/>
          <w:sz w:val="18"/>
          <w:szCs w:val="18"/>
        </w:rPr>
        <w:footnoteRef/>
      </w:r>
      <w:r w:rsidRPr="00ED5F7C">
        <w:rPr>
          <w:rFonts w:ascii="Times New Roman" w:hAnsi="Times New Roman" w:cs="Times New Roman"/>
          <w:sz w:val="18"/>
          <w:szCs w:val="18"/>
        </w:rPr>
        <w:t xml:space="preserve"> Barber, </w:t>
      </w:r>
      <w:r w:rsidRPr="00ED5F7C">
        <w:rPr>
          <w:rFonts w:ascii="Times New Roman" w:hAnsi="Times New Roman" w:cs="Times New Roman"/>
          <w:i/>
          <w:sz w:val="18"/>
          <w:szCs w:val="18"/>
        </w:rPr>
        <w:t>Medieval Maps of the World</w:t>
      </w:r>
      <w:r w:rsidRPr="00ED5F7C">
        <w:rPr>
          <w:rFonts w:ascii="Times New Roman" w:hAnsi="Times New Roman" w:cs="Times New Roman"/>
          <w:sz w:val="18"/>
          <w:szCs w:val="18"/>
        </w:rPr>
        <w:t>, p. 19</w:t>
      </w:r>
    </w:p>
  </w:footnote>
  <w:footnote w:id="41">
    <w:p w14:paraId="4D978748" w14:textId="610CF744" w:rsidR="003470FD" w:rsidRPr="00ED5F7C" w:rsidRDefault="003470FD" w:rsidP="00E0217B">
      <w:pPr>
        <w:pStyle w:val="FootnoteText"/>
        <w:rPr>
          <w:rFonts w:ascii="Times New Roman" w:hAnsi="Times New Roman" w:cs="Times New Roman"/>
          <w:sz w:val="18"/>
          <w:szCs w:val="18"/>
        </w:rPr>
      </w:pPr>
      <w:r w:rsidRPr="00ED5F7C">
        <w:rPr>
          <w:rStyle w:val="FootnoteReference"/>
          <w:rFonts w:ascii="Times New Roman" w:hAnsi="Times New Roman" w:cs="Times New Roman"/>
          <w:sz w:val="18"/>
          <w:szCs w:val="18"/>
        </w:rPr>
        <w:footnoteRef/>
      </w:r>
      <w:r w:rsidRPr="00ED5F7C">
        <w:rPr>
          <w:rFonts w:ascii="Times New Roman" w:hAnsi="Times New Roman" w:cs="Times New Roman"/>
          <w:sz w:val="18"/>
          <w:szCs w:val="18"/>
        </w:rPr>
        <w:t xml:space="preserve"> Ibid. p. 18</w:t>
      </w:r>
    </w:p>
  </w:footnote>
  <w:footnote w:id="42">
    <w:p w14:paraId="0E19C4D6" w14:textId="30C96359" w:rsidR="003470FD" w:rsidRPr="00ED5F7C" w:rsidRDefault="003470FD" w:rsidP="00E0217B">
      <w:pPr>
        <w:pStyle w:val="FootnoteText"/>
        <w:rPr>
          <w:rFonts w:ascii="Times New Roman" w:hAnsi="Times New Roman" w:cs="Times New Roman"/>
          <w:sz w:val="18"/>
          <w:szCs w:val="18"/>
        </w:rPr>
      </w:pPr>
      <w:r w:rsidRPr="00ED5F7C">
        <w:rPr>
          <w:rStyle w:val="FootnoteReference"/>
          <w:rFonts w:ascii="Times New Roman" w:hAnsi="Times New Roman" w:cs="Times New Roman"/>
          <w:sz w:val="18"/>
          <w:szCs w:val="18"/>
        </w:rPr>
        <w:footnoteRef/>
      </w:r>
      <w:r w:rsidRPr="00ED5F7C">
        <w:rPr>
          <w:rFonts w:ascii="Times New Roman" w:hAnsi="Times New Roman" w:cs="Times New Roman"/>
          <w:sz w:val="18"/>
          <w:szCs w:val="18"/>
        </w:rPr>
        <w:t xml:space="preserve"> Ibid.</w:t>
      </w:r>
    </w:p>
  </w:footnote>
  <w:footnote w:id="43">
    <w:p w14:paraId="0FD8CF38" w14:textId="70BA0639" w:rsidR="003470FD" w:rsidRPr="00ED5F7C" w:rsidRDefault="003470FD" w:rsidP="00E0217B">
      <w:pPr>
        <w:pStyle w:val="FootnoteText"/>
        <w:rPr>
          <w:rFonts w:ascii="Times New Roman" w:hAnsi="Times New Roman" w:cs="Times New Roman"/>
          <w:sz w:val="18"/>
          <w:szCs w:val="18"/>
        </w:rPr>
      </w:pPr>
      <w:r w:rsidRPr="00ED5F7C">
        <w:rPr>
          <w:rStyle w:val="FootnoteReference"/>
          <w:rFonts w:ascii="Times New Roman" w:hAnsi="Times New Roman" w:cs="Times New Roman"/>
          <w:sz w:val="18"/>
          <w:szCs w:val="18"/>
        </w:rPr>
        <w:footnoteRef/>
      </w:r>
      <w:r w:rsidRPr="00ED5F7C">
        <w:rPr>
          <w:rFonts w:ascii="Times New Roman" w:hAnsi="Times New Roman" w:cs="Times New Roman"/>
          <w:sz w:val="18"/>
          <w:szCs w:val="18"/>
        </w:rPr>
        <w:t xml:space="preserve"> Ibid.</w:t>
      </w:r>
    </w:p>
  </w:footnote>
  <w:footnote w:id="44">
    <w:p w14:paraId="43560CBD" w14:textId="2A8ABDBD" w:rsidR="003470FD" w:rsidRPr="00ED5F7C" w:rsidRDefault="003470FD" w:rsidP="00E0217B">
      <w:pPr>
        <w:pStyle w:val="FootnoteText"/>
        <w:rPr>
          <w:rFonts w:ascii="Times New Roman" w:hAnsi="Times New Roman" w:cs="Times New Roman"/>
          <w:sz w:val="18"/>
          <w:szCs w:val="18"/>
        </w:rPr>
      </w:pPr>
      <w:r w:rsidRPr="00ED5F7C">
        <w:rPr>
          <w:rStyle w:val="FootnoteReference"/>
          <w:rFonts w:ascii="Times New Roman" w:hAnsi="Times New Roman" w:cs="Times New Roman"/>
          <w:sz w:val="18"/>
          <w:szCs w:val="18"/>
        </w:rPr>
        <w:footnoteRef/>
      </w:r>
      <w:r w:rsidRPr="00ED5F7C">
        <w:rPr>
          <w:rFonts w:ascii="Times New Roman" w:hAnsi="Times New Roman" w:cs="Times New Roman"/>
          <w:sz w:val="18"/>
          <w:szCs w:val="18"/>
        </w:rPr>
        <w:t xml:space="preserve"> Kupfer, </w:t>
      </w:r>
      <w:r w:rsidRPr="00ED5F7C">
        <w:rPr>
          <w:rFonts w:ascii="Times New Roman" w:hAnsi="Times New Roman" w:cs="Times New Roman"/>
          <w:i/>
          <w:sz w:val="18"/>
          <w:szCs w:val="18"/>
        </w:rPr>
        <w:t xml:space="preserve">Mappaemundi, </w:t>
      </w:r>
      <w:r w:rsidRPr="00ED5F7C">
        <w:rPr>
          <w:rFonts w:ascii="Times New Roman" w:hAnsi="Times New Roman" w:cs="Times New Roman"/>
          <w:sz w:val="18"/>
          <w:szCs w:val="18"/>
        </w:rPr>
        <w:t>p. 254</w:t>
      </w:r>
    </w:p>
  </w:footnote>
  <w:footnote w:id="45">
    <w:p w14:paraId="2CB0582C" w14:textId="0EEE55E6" w:rsidR="003470FD" w:rsidRPr="00ED5F7C" w:rsidRDefault="003470FD" w:rsidP="00E0217B">
      <w:pPr>
        <w:pStyle w:val="FootnoteText"/>
        <w:rPr>
          <w:rFonts w:ascii="Times New Roman" w:hAnsi="Times New Roman" w:cs="Times New Roman"/>
          <w:sz w:val="18"/>
          <w:szCs w:val="18"/>
        </w:rPr>
      </w:pPr>
      <w:r w:rsidRPr="00ED5F7C">
        <w:rPr>
          <w:rStyle w:val="FootnoteReference"/>
          <w:rFonts w:ascii="Times New Roman" w:hAnsi="Times New Roman" w:cs="Times New Roman"/>
          <w:sz w:val="18"/>
          <w:szCs w:val="18"/>
        </w:rPr>
        <w:footnoteRef/>
      </w:r>
      <w:r w:rsidRPr="00ED5F7C">
        <w:rPr>
          <w:rFonts w:ascii="Times New Roman" w:hAnsi="Times New Roman" w:cs="Times New Roman"/>
          <w:sz w:val="18"/>
          <w:szCs w:val="18"/>
        </w:rPr>
        <w:t xml:space="preserve"> Ibid.</w:t>
      </w:r>
    </w:p>
  </w:footnote>
  <w:footnote w:id="46">
    <w:p w14:paraId="7E57777E" w14:textId="7CBD4FB8" w:rsidR="003470FD" w:rsidRPr="00ED5F7C" w:rsidRDefault="003470FD" w:rsidP="00E0217B">
      <w:pPr>
        <w:pStyle w:val="FootnoteText"/>
        <w:rPr>
          <w:rFonts w:ascii="Times New Roman" w:hAnsi="Times New Roman" w:cs="Times New Roman"/>
          <w:sz w:val="18"/>
          <w:szCs w:val="18"/>
        </w:rPr>
      </w:pPr>
      <w:r w:rsidRPr="00ED5F7C">
        <w:rPr>
          <w:rStyle w:val="FootnoteReference"/>
          <w:rFonts w:ascii="Times New Roman" w:hAnsi="Times New Roman" w:cs="Times New Roman"/>
          <w:sz w:val="18"/>
          <w:szCs w:val="18"/>
        </w:rPr>
        <w:footnoteRef/>
      </w:r>
      <w:r w:rsidRPr="00ED5F7C">
        <w:rPr>
          <w:rFonts w:ascii="Times New Roman" w:hAnsi="Times New Roman" w:cs="Times New Roman"/>
          <w:sz w:val="18"/>
          <w:szCs w:val="18"/>
        </w:rPr>
        <w:t xml:space="preserve"> Freidman, </w:t>
      </w:r>
      <w:r w:rsidRPr="00ED5F7C">
        <w:rPr>
          <w:rFonts w:ascii="Times New Roman" w:hAnsi="Times New Roman" w:cs="Times New Roman"/>
          <w:i/>
          <w:sz w:val="18"/>
          <w:szCs w:val="18"/>
        </w:rPr>
        <w:t xml:space="preserve">The Monstrous Races </w:t>
      </w:r>
      <w:r w:rsidRPr="00ED5F7C">
        <w:rPr>
          <w:rFonts w:ascii="Times New Roman" w:hAnsi="Times New Roman" w:cs="Times New Roman"/>
          <w:sz w:val="18"/>
          <w:szCs w:val="18"/>
        </w:rPr>
        <w:t>p.  42</w:t>
      </w:r>
    </w:p>
  </w:footnote>
  <w:footnote w:id="47">
    <w:p w14:paraId="69824FE3" w14:textId="137C5F61" w:rsidR="003470FD" w:rsidRPr="00ED5F7C" w:rsidRDefault="003470FD" w:rsidP="00E0217B">
      <w:pPr>
        <w:pStyle w:val="FootnoteText"/>
        <w:rPr>
          <w:rFonts w:ascii="Times New Roman" w:hAnsi="Times New Roman" w:cs="Times New Roman"/>
          <w:sz w:val="18"/>
          <w:szCs w:val="18"/>
        </w:rPr>
      </w:pPr>
      <w:r w:rsidRPr="00ED5F7C">
        <w:rPr>
          <w:rStyle w:val="FootnoteReference"/>
          <w:rFonts w:ascii="Times New Roman" w:hAnsi="Times New Roman" w:cs="Times New Roman"/>
          <w:sz w:val="18"/>
          <w:szCs w:val="18"/>
        </w:rPr>
        <w:footnoteRef/>
      </w:r>
      <w:r w:rsidRPr="00ED5F7C">
        <w:rPr>
          <w:rFonts w:ascii="Times New Roman" w:hAnsi="Times New Roman" w:cs="Times New Roman"/>
          <w:sz w:val="18"/>
          <w:szCs w:val="18"/>
        </w:rPr>
        <w:t xml:space="preserve"> Ibid. p. 51</w:t>
      </w:r>
    </w:p>
  </w:footnote>
  <w:footnote w:id="48">
    <w:p w14:paraId="287C18F8" w14:textId="534FA287" w:rsidR="003470FD" w:rsidRPr="00ED5F7C" w:rsidRDefault="003470FD" w:rsidP="00E0217B">
      <w:pPr>
        <w:pStyle w:val="FootnoteText"/>
        <w:rPr>
          <w:rFonts w:ascii="Times New Roman" w:hAnsi="Times New Roman" w:cs="Times New Roman"/>
          <w:sz w:val="18"/>
          <w:szCs w:val="18"/>
        </w:rPr>
      </w:pPr>
      <w:r w:rsidRPr="00ED5F7C">
        <w:rPr>
          <w:rStyle w:val="FootnoteReference"/>
          <w:rFonts w:ascii="Times New Roman" w:hAnsi="Times New Roman" w:cs="Times New Roman"/>
          <w:sz w:val="18"/>
          <w:szCs w:val="18"/>
        </w:rPr>
        <w:footnoteRef/>
      </w:r>
      <w:r w:rsidRPr="00ED5F7C">
        <w:rPr>
          <w:rFonts w:ascii="Times New Roman" w:hAnsi="Times New Roman" w:cs="Times New Roman"/>
          <w:sz w:val="18"/>
          <w:szCs w:val="18"/>
        </w:rPr>
        <w:t xml:space="preserve"> Barber, </w:t>
      </w:r>
      <w:r w:rsidRPr="00ED5F7C">
        <w:rPr>
          <w:rFonts w:ascii="Times New Roman" w:hAnsi="Times New Roman" w:cs="Times New Roman"/>
          <w:i/>
          <w:sz w:val="18"/>
          <w:szCs w:val="18"/>
        </w:rPr>
        <w:t xml:space="preserve">Medieval Maps of the World </w:t>
      </w:r>
      <w:r w:rsidRPr="00ED5F7C">
        <w:rPr>
          <w:rFonts w:ascii="Times New Roman" w:hAnsi="Times New Roman" w:cs="Times New Roman"/>
          <w:sz w:val="18"/>
          <w:szCs w:val="18"/>
        </w:rPr>
        <w:t>p.15</w:t>
      </w:r>
    </w:p>
  </w:footnote>
  <w:footnote w:id="49">
    <w:p w14:paraId="5691E736" w14:textId="60674B92" w:rsidR="003470FD" w:rsidRPr="00ED5F7C" w:rsidRDefault="003470FD" w:rsidP="00E0217B">
      <w:pPr>
        <w:pStyle w:val="FootnoteText"/>
        <w:rPr>
          <w:rFonts w:ascii="Times New Roman" w:hAnsi="Times New Roman" w:cs="Times New Roman"/>
          <w:iCs/>
          <w:sz w:val="18"/>
          <w:szCs w:val="18"/>
        </w:rPr>
      </w:pPr>
      <w:r w:rsidRPr="00ED5F7C">
        <w:rPr>
          <w:rStyle w:val="FootnoteReference"/>
          <w:rFonts w:ascii="Times New Roman" w:hAnsi="Times New Roman" w:cs="Times New Roman"/>
          <w:sz w:val="18"/>
          <w:szCs w:val="18"/>
        </w:rPr>
        <w:footnoteRef/>
      </w:r>
      <w:r w:rsidRPr="00ED5F7C">
        <w:rPr>
          <w:rFonts w:ascii="Times New Roman" w:hAnsi="Times New Roman" w:cs="Times New Roman"/>
          <w:sz w:val="18"/>
          <w:szCs w:val="18"/>
        </w:rPr>
        <w:t xml:space="preserve"> M. </w:t>
      </w:r>
      <w:r w:rsidRPr="00ED5F7C">
        <w:rPr>
          <w:rFonts w:ascii="Times New Roman" w:hAnsi="Times New Roman" w:cs="Times New Roman"/>
          <w:iCs/>
          <w:sz w:val="18"/>
          <w:szCs w:val="18"/>
        </w:rPr>
        <w:t xml:space="preserve">LaPorte, </w:t>
      </w:r>
      <w:r w:rsidRPr="00ED5F7C">
        <w:rPr>
          <w:rFonts w:ascii="Times New Roman" w:hAnsi="Times New Roman" w:cs="Times New Roman"/>
          <w:i/>
          <w:iCs/>
          <w:sz w:val="18"/>
          <w:szCs w:val="18"/>
        </w:rPr>
        <w:t>A Tale of Two Mappai Mundi: The Map Psalter and its Mixed Media Maps</w:t>
      </w:r>
      <w:r w:rsidRPr="00ED5F7C">
        <w:rPr>
          <w:rFonts w:ascii="Times New Roman" w:hAnsi="Times New Roman" w:cs="Times New Roman"/>
          <w:iCs/>
          <w:sz w:val="18"/>
          <w:szCs w:val="18"/>
        </w:rPr>
        <w:t xml:space="preserve"> (Unpublished masters' thesis) University of Guelph, Ontario, 2012 p. </w:t>
      </w:r>
      <w:r w:rsidRPr="00ED5F7C">
        <w:rPr>
          <w:rFonts w:ascii="Times New Roman" w:hAnsi="Times New Roman" w:cs="Times New Roman"/>
          <w:sz w:val="18"/>
          <w:szCs w:val="18"/>
        </w:rPr>
        <w:t>44</w:t>
      </w:r>
    </w:p>
  </w:footnote>
  <w:footnote w:id="50">
    <w:p w14:paraId="6D85140D" w14:textId="66BA50E4" w:rsidR="003470FD" w:rsidRPr="00ED5F7C" w:rsidRDefault="003470FD" w:rsidP="00E0217B">
      <w:pPr>
        <w:pStyle w:val="FootnoteText"/>
        <w:rPr>
          <w:rFonts w:ascii="Times New Roman" w:hAnsi="Times New Roman" w:cs="Times New Roman"/>
          <w:sz w:val="18"/>
          <w:szCs w:val="18"/>
        </w:rPr>
      </w:pPr>
      <w:r w:rsidRPr="00ED5F7C">
        <w:rPr>
          <w:rStyle w:val="FootnoteReference"/>
          <w:rFonts w:ascii="Times New Roman" w:hAnsi="Times New Roman" w:cs="Times New Roman"/>
          <w:sz w:val="18"/>
          <w:szCs w:val="18"/>
        </w:rPr>
        <w:footnoteRef/>
      </w:r>
      <w:r w:rsidRPr="00ED5F7C">
        <w:rPr>
          <w:rFonts w:ascii="Times New Roman" w:hAnsi="Times New Roman" w:cs="Times New Roman"/>
          <w:sz w:val="18"/>
          <w:szCs w:val="18"/>
        </w:rPr>
        <w:t xml:space="preserve"> B. Cassidy and R.M. Wright,(eds) </w:t>
      </w:r>
      <w:r w:rsidRPr="00ED5F7C">
        <w:rPr>
          <w:rFonts w:ascii="Times New Roman" w:hAnsi="Times New Roman" w:cs="Times New Roman"/>
          <w:i/>
          <w:sz w:val="18"/>
          <w:szCs w:val="18"/>
        </w:rPr>
        <w:t xml:space="preserve">Studies in the Illustration of the Psalter </w:t>
      </w:r>
      <w:r w:rsidRPr="00ED5F7C">
        <w:rPr>
          <w:rFonts w:ascii="Times New Roman" w:hAnsi="Times New Roman" w:cs="Times New Roman"/>
          <w:sz w:val="18"/>
          <w:szCs w:val="18"/>
        </w:rPr>
        <w:t>(Oxford: The Alden Group, 2000) p. 1.</w:t>
      </w:r>
    </w:p>
  </w:footnote>
  <w:footnote w:id="51">
    <w:p w14:paraId="2FDBE7B0" w14:textId="60654E0E" w:rsidR="003470FD" w:rsidRPr="00ED5F7C" w:rsidRDefault="003470FD" w:rsidP="00E0217B">
      <w:pPr>
        <w:pStyle w:val="FootnoteText"/>
        <w:rPr>
          <w:rFonts w:ascii="Times New Roman" w:hAnsi="Times New Roman" w:cs="Times New Roman"/>
          <w:sz w:val="18"/>
          <w:szCs w:val="18"/>
        </w:rPr>
      </w:pPr>
      <w:r w:rsidRPr="00ED5F7C">
        <w:rPr>
          <w:rStyle w:val="FootnoteReference"/>
          <w:rFonts w:ascii="Times New Roman" w:hAnsi="Times New Roman" w:cs="Times New Roman"/>
          <w:sz w:val="18"/>
          <w:szCs w:val="18"/>
        </w:rPr>
        <w:footnoteRef/>
      </w:r>
      <w:r w:rsidRPr="00ED5F7C">
        <w:rPr>
          <w:rFonts w:ascii="Times New Roman" w:hAnsi="Times New Roman" w:cs="Times New Roman"/>
          <w:sz w:val="18"/>
          <w:szCs w:val="18"/>
        </w:rPr>
        <w:t xml:space="preserve"> Ibid.</w:t>
      </w:r>
    </w:p>
  </w:footnote>
  <w:footnote w:id="52">
    <w:p w14:paraId="71019F12" w14:textId="0AF3A61E" w:rsidR="003470FD" w:rsidRPr="00ED5F7C" w:rsidRDefault="003470FD" w:rsidP="00E0217B">
      <w:pPr>
        <w:pStyle w:val="FootnoteText"/>
        <w:rPr>
          <w:rFonts w:ascii="Times New Roman" w:hAnsi="Times New Roman" w:cs="Times New Roman"/>
          <w:sz w:val="18"/>
          <w:szCs w:val="18"/>
        </w:rPr>
      </w:pPr>
      <w:r w:rsidRPr="00ED5F7C">
        <w:rPr>
          <w:rStyle w:val="FootnoteReference"/>
          <w:rFonts w:ascii="Times New Roman" w:hAnsi="Times New Roman" w:cs="Times New Roman"/>
          <w:sz w:val="18"/>
          <w:szCs w:val="18"/>
        </w:rPr>
        <w:footnoteRef/>
      </w:r>
      <w:r w:rsidRPr="00ED5F7C">
        <w:rPr>
          <w:rFonts w:ascii="Times New Roman" w:hAnsi="Times New Roman" w:cs="Times New Roman"/>
          <w:sz w:val="18"/>
          <w:szCs w:val="18"/>
        </w:rPr>
        <w:t xml:space="preserve"> Ibid. p. 7.</w:t>
      </w:r>
    </w:p>
  </w:footnote>
  <w:footnote w:id="53">
    <w:p w14:paraId="0C29D693" w14:textId="7829B057" w:rsidR="003470FD" w:rsidRPr="00ED5F7C" w:rsidRDefault="003470FD" w:rsidP="00E0217B">
      <w:pPr>
        <w:pStyle w:val="FootnoteText"/>
        <w:rPr>
          <w:rFonts w:ascii="Times New Roman" w:hAnsi="Times New Roman" w:cs="Times New Roman"/>
          <w:sz w:val="18"/>
          <w:szCs w:val="18"/>
        </w:rPr>
      </w:pPr>
      <w:r w:rsidRPr="00ED5F7C">
        <w:rPr>
          <w:rStyle w:val="FootnoteReference"/>
          <w:rFonts w:ascii="Times New Roman" w:hAnsi="Times New Roman" w:cs="Times New Roman"/>
          <w:sz w:val="18"/>
          <w:szCs w:val="18"/>
        </w:rPr>
        <w:footnoteRef/>
      </w:r>
      <w:r w:rsidRPr="00ED5F7C">
        <w:rPr>
          <w:rFonts w:ascii="Times New Roman" w:hAnsi="Times New Roman" w:cs="Times New Roman"/>
          <w:sz w:val="18"/>
          <w:szCs w:val="18"/>
        </w:rPr>
        <w:t xml:space="preserve"> Ibid. p. 6.</w:t>
      </w:r>
    </w:p>
  </w:footnote>
  <w:footnote w:id="54">
    <w:p w14:paraId="551AECE1" w14:textId="5706EC1F" w:rsidR="003470FD" w:rsidRPr="00ED5F7C" w:rsidRDefault="003470FD" w:rsidP="00E0217B">
      <w:pPr>
        <w:spacing w:line="240" w:lineRule="auto"/>
        <w:jc w:val="both"/>
        <w:rPr>
          <w:rFonts w:ascii="Times New Roman" w:hAnsi="Times New Roman" w:cs="Times New Roman"/>
          <w:iCs/>
          <w:sz w:val="18"/>
          <w:szCs w:val="18"/>
        </w:rPr>
      </w:pPr>
      <w:r w:rsidRPr="00ED5F7C">
        <w:rPr>
          <w:rStyle w:val="FootnoteReference"/>
          <w:rFonts w:ascii="Times New Roman" w:hAnsi="Times New Roman" w:cs="Times New Roman"/>
          <w:sz w:val="18"/>
          <w:szCs w:val="18"/>
        </w:rPr>
        <w:footnoteRef/>
      </w:r>
      <w:r w:rsidRPr="00ED5F7C">
        <w:rPr>
          <w:rFonts w:ascii="Times New Roman" w:hAnsi="Times New Roman" w:cs="Times New Roman"/>
          <w:sz w:val="18"/>
          <w:szCs w:val="18"/>
        </w:rPr>
        <w:t xml:space="preserve"> K.Horst, W. Noel, and W. Wustefeld, </w:t>
      </w:r>
      <w:r w:rsidRPr="00ED5F7C">
        <w:rPr>
          <w:rFonts w:ascii="Times New Roman" w:hAnsi="Times New Roman" w:cs="Times New Roman"/>
          <w:i/>
          <w:sz w:val="18"/>
          <w:szCs w:val="18"/>
        </w:rPr>
        <w:t xml:space="preserve">The Utrecht Psalter in Medieval Art </w:t>
      </w:r>
      <w:r w:rsidRPr="00ED5F7C">
        <w:rPr>
          <w:rFonts w:ascii="Times New Roman" w:hAnsi="Times New Roman" w:cs="Times New Roman"/>
          <w:sz w:val="18"/>
          <w:szCs w:val="18"/>
        </w:rPr>
        <w:t>(Tuurdijk: HES, 1996) p. 55.</w:t>
      </w:r>
    </w:p>
  </w:footnote>
  <w:footnote w:id="55">
    <w:p w14:paraId="06727AB7" w14:textId="77777777" w:rsidR="003470FD" w:rsidRPr="00ED5F7C" w:rsidRDefault="003470FD" w:rsidP="00E0217B">
      <w:pPr>
        <w:pStyle w:val="FootnoteText"/>
        <w:rPr>
          <w:rFonts w:ascii="Times New Roman" w:hAnsi="Times New Roman" w:cs="Times New Roman"/>
          <w:sz w:val="18"/>
          <w:szCs w:val="18"/>
        </w:rPr>
      </w:pPr>
      <w:r w:rsidRPr="00ED5F7C">
        <w:rPr>
          <w:rStyle w:val="FootnoteReference"/>
          <w:rFonts w:ascii="Times New Roman" w:hAnsi="Times New Roman" w:cs="Times New Roman"/>
          <w:sz w:val="18"/>
          <w:szCs w:val="18"/>
        </w:rPr>
        <w:footnoteRef/>
      </w:r>
      <w:r w:rsidRPr="00ED5F7C">
        <w:rPr>
          <w:rFonts w:ascii="Times New Roman" w:hAnsi="Times New Roman" w:cs="Times New Roman"/>
          <w:sz w:val="18"/>
          <w:szCs w:val="18"/>
        </w:rPr>
        <w:t xml:space="preserve"> Psalm 1</w:t>
      </w:r>
    </w:p>
  </w:footnote>
  <w:footnote w:id="56">
    <w:p w14:paraId="216DD274" w14:textId="680AB3ED" w:rsidR="003470FD" w:rsidRPr="00ED5F7C" w:rsidRDefault="003470FD" w:rsidP="00E0217B">
      <w:pPr>
        <w:pStyle w:val="FootnoteText"/>
        <w:rPr>
          <w:rFonts w:ascii="Times New Roman" w:hAnsi="Times New Roman" w:cs="Times New Roman"/>
          <w:sz w:val="18"/>
          <w:szCs w:val="18"/>
        </w:rPr>
      </w:pPr>
      <w:r w:rsidRPr="00ED5F7C">
        <w:rPr>
          <w:rStyle w:val="FootnoteReference"/>
          <w:rFonts w:ascii="Times New Roman" w:hAnsi="Times New Roman" w:cs="Times New Roman"/>
          <w:sz w:val="18"/>
          <w:szCs w:val="18"/>
        </w:rPr>
        <w:footnoteRef/>
      </w:r>
      <w:r w:rsidRPr="00ED5F7C">
        <w:rPr>
          <w:rFonts w:ascii="Times New Roman" w:hAnsi="Times New Roman" w:cs="Times New Roman"/>
          <w:sz w:val="18"/>
          <w:szCs w:val="18"/>
        </w:rPr>
        <w:t xml:space="preserve"> Cassidy &amp; Wright, </w:t>
      </w:r>
      <w:r w:rsidRPr="00ED5F7C">
        <w:rPr>
          <w:rFonts w:ascii="Times New Roman" w:hAnsi="Times New Roman" w:cs="Times New Roman"/>
          <w:i/>
          <w:sz w:val="18"/>
          <w:szCs w:val="18"/>
        </w:rPr>
        <w:t xml:space="preserve">Studies in the Illustration of the Psalter, </w:t>
      </w:r>
      <w:r w:rsidRPr="00ED5F7C">
        <w:rPr>
          <w:rFonts w:ascii="Times New Roman" w:hAnsi="Times New Roman" w:cs="Times New Roman"/>
          <w:sz w:val="18"/>
          <w:szCs w:val="18"/>
        </w:rPr>
        <w:t>p. 5.</w:t>
      </w:r>
    </w:p>
  </w:footnote>
  <w:footnote w:id="57">
    <w:p w14:paraId="126C3F58" w14:textId="263A1F83" w:rsidR="003470FD" w:rsidRPr="00ED5F7C" w:rsidRDefault="003470FD" w:rsidP="00E0217B">
      <w:pPr>
        <w:pStyle w:val="FootnoteText"/>
        <w:rPr>
          <w:rFonts w:ascii="Times New Roman" w:hAnsi="Times New Roman" w:cs="Times New Roman"/>
          <w:sz w:val="18"/>
          <w:szCs w:val="18"/>
        </w:rPr>
      </w:pPr>
      <w:r w:rsidRPr="00ED5F7C">
        <w:rPr>
          <w:rStyle w:val="FootnoteReference"/>
          <w:rFonts w:ascii="Times New Roman" w:hAnsi="Times New Roman" w:cs="Times New Roman"/>
          <w:sz w:val="18"/>
          <w:szCs w:val="18"/>
        </w:rPr>
        <w:footnoteRef/>
      </w:r>
      <w:r w:rsidRPr="00ED5F7C">
        <w:rPr>
          <w:rFonts w:ascii="Times New Roman" w:hAnsi="Times New Roman" w:cs="Times New Roman"/>
          <w:sz w:val="18"/>
          <w:szCs w:val="18"/>
        </w:rPr>
        <w:t xml:space="preserve"> Barber, </w:t>
      </w:r>
      <w:r w:rsidRPr="00ED5F7C">
        <w:rPr>
          <w:rFonts w:ascii="Times New Roman" w:hAnsi="Times New Roman" w:cs="Times New Roman"/>
          <w:i/>
          <w:sz w:val="18"/>
          <w:szCs w:val="18"/>
        </w:rPr>
        <w:t xml:space="preserve">Medieval Maps of the World </w:t>
      </w:r>
      <w:r w:rsidRPr="00ED5F7C">
        <w:rPr>
          <w:rFonts w:ascii="Times New Roman" w:hAnsi="Times New Roman" w:cs="Times New Roman"/>
          <w:sz w:val="18"/>
          <w:szCs w:val="18"/>
        </w:rPr>
        <w:t>p.27</w:t>
      </w:r>
    </w:p>
  </w:footnote>
  <w:footnote w:id="58">
    <w:p w14:paraId="69712B1B" w14:textId="5DBFD36A" w:rsidR="003470FD" w:rsidRPr="00ED5F7C" w:rsidRDefault="003470FD" w:rsidP="00E0217B">
      <w:pPr>
        <w:pStyle w:val="FootnoteText"/>
        <w:rPr>
          <w:rFonts w:ascii="Times New Roman" w:hAnsi="Times New Roman" w:cs="Times New Roman"/>
          <w:sz w:val="18"/>
          <w:szCs w:val="18"/>
        </w:rPr>
      </w:pPr>
      <w:r w:rsidRPr="00ED5F7C">
        <w:rPr>
          <w:rStyle w:val="FootnoteReference"/>
          <w:rFonts w:ascii="Times New Roman" w:hAnsi="Times New Roman" w:cs="Times New Roman"/>
          <w:sz w:val="18"/>
          <w:szCs w:val="18"/>
        </w:rPr>
        <w:footnoteRef/>
      </w:r>
      <w:r w:rsidRPr="00ED5F7C">
        <w:rPr>
          <w:rFonts w:ascii="Times New Roman" w:hAnsi="Times New Roman" w:cs="Times New Roman"/>
          <w:sz w:val="18"/>
          <w:szCs w:val="18"/>
        </w:rPr>
        <w:t xml:space="preserve"> Ibid.</w:t>
      </w:r>
    </w:p>
  </w:footnote>
  <w:footnote w:id="59">
    <w:p w14:paraId="069E191A" w14:textId="0280E8E4" w:rsidR="003470FD" w:rsidRPr="00ED5F7C" w:rsidRDefault="003470FD" w:rsidP="00E0217B">
      <w:pPr>
        <w:pStyle w:val="FootnoteText"/>
        <w:rPr>
          <w:rFonts w:ascii="Times New Roman" w:hAnsi="Times New Roman" w:cs="Times New Roman"/>
          <w:sz w:val="18"/>
          <w:szCs w:val="18"/>
        </w:rPr>
      </w:pPr>
      <w:r w:rsidRPr="00ED5F7C">
        <w:rPr>
          <w:rStyle w:val="FootnoteReference"/>
          <w:rFonts w:ascii="Times New Roman" w:hAnsi="Times New Roman" w:cs="Times New Roman"/>
          <w:sz w:val="18"/>
          <w:szCs w:val="18"/>
        </w:rPr>
        <w:footnoteRef/>
      </w:r>
      <w:r w:rsidRPr="00ED5F7C">
        <w:rPr>
          <w:rFonts w:ascii="Times New Roman" w:hAnsi="Times New Roman" w:cs="Times New Roman"/>
          <w:sz w:val="18"/>
          <w:szCs w:val="18"/>
        </w:rPr>
        <w:t xml:space="preserve"> Ibid.</w:t>
      </w:r>
    </w:p>
  </w:footnote>
  <w:footnote w:id="60">
    <w:p w14:paraId="1BB7784D" w14:textId="614F7CB4" w:rsidR="003470FD" w:rsidRPr="00ED5F7C" w:rsidRDefault="003470FD" w:rsidP="00E0217B">
      <w:pPr>
        <w:pStyle w:val="FootnoteText"/>
        <w:rPr>
          <w:rFonts w:ascii="Times New Roman" w:hAnsi="Times New Roman" w:cs="Times New Roman"/>
          <w:iCs/>
          <w:sz w:val="18"/>
          <w:szCs w:val="18"/>
        </w:rPr>
      </w:pPr>
      <w:r w:rsidRPr="00ED5F7C">
        <w:rPr>
          <w:rStyle w:val="FootnoteReference"/>
          <w:rFonts w:ascii="Times New Roman" w:hAnsi="Times New Roman" w:cs="Times New Roman"/>
          <w:sz w:val="18"/>
          <w:szCs w:val="18"/>
        </w:rPr>
        <w:footnoteRef/>
      </w:r>
      <w:r w:rsidRPr="00ED5F7C">
        <w:rPr>
          <w:rFonts w:ascii="Times New Roman" w:hAnsi="Times New Roman" w:cs="Times New Roman"/>
          <w:sz w:val="18"/>
          <w:szCs w:val="18"/>
        </w:rPr>
        <w:t xml:space="preserve"> S. </w:t>
      </w:r>
      <w:r w:rsidRPr="00ED5F7C">
        <w:rPr>
          <w:rFonts w:ascii="Times New Roman" w:hAnsi="Times New Roman" w:cs="Times New Roman"/>
          <w:iCs/>
          <w:sz w:val="18"/>
          <w:szCs w:val="18"/>
        </w:rPr>
        <w:t xml:space="preserve">McKenzie, ‘The Westward Progression of History on Medieval Mappaemundi’ in Harvey, P.D.A., </w:t>
      </w:r>
      <w:r w:rsidRPr="00ED5F7C">
        <w:rPr>
          <w:rFonts w:ascii="Times New Roman" w:hAnsi="Times New Roman" w:cs="Times New Roman"/>
          <w:i/>
          <w:iCs/>
          <w:sz w:val="18"/>
          <w:szCs w:val="18"/>
        </w:rPr>
        <w:t xml:space="preserve">The Hereford World Map: Medieval World Maps and their Context </w:t>
      </w:r>
      <w:r w:rsidRPr="00ED5F7C">
        <w:rPr>
          <w:rFonts w:ascii="Times New Roman" w:hAnsi="Times New Roman" w:cs="Times New Roman"/>
          <w:iCs/>
          <w:sz w:val="18"/>
          <w:szCs w:val="18"/>
        </w:rPr>
        <w:t xml:space="preserve">(London: The British Library, 2006) p. </w:t>
      </w:r>
      <w:r w:rsidRPr="00ED5F7C">
        <w:rPr>
          <w:rFonts w:ascii="Times New Roman" w:hAnsi="Times New Roman" w:cs="Times New Roman"/>
          <w:sz w:val="18"/>
          <w:szCs w:val="18"/>
        </w:rPr>
        <w:t>335.</w:t>
      </w:r>
    </w:p>
  </w:footnote>
  <w:footnote w:id="61">
    <w:p w14:paraId="5C07B5EB" w14:textId="21FAF1A6" w:rsidR="003470FD" w:rsidRPr="00ED5F7C" w:rsidRDefault="003470FD" w:rsidP="00E0217B">
      <w:pPr>
        <w:pStyle w:val="FootnoteText"/>
        <w:rPr>
          <w:rFonts w:ascii="Times New Roman" w:hAnsi="Times New Roman" w:cs="Times New Roman"/>
          <w:sz w:val="18"/>
          <w:szCs w:val="18"/>
        </w:rPr>
      </w:pPr>
      <w:r w:rsidRPr="00ED5F7C">
        <w:rPr>
          <w:rStyle w:val="FootnoteReference"/>
          <w:rFonts w:ascii="Times New Roman" w:hAnsi="Times New Roman" w:cs="Times New Roman"/>
          <w:sz w:val="18"/>
          <w:szCs w:val="18"/>
        </w:rPr>
        <w:footnoteRef/>
      </w:r>
      <w:r w:rsidRPr="00ED5F7C">
        <w:rPr>
          <w:rFonts w:ascii="Times New Roman" w:hAnsi="Times New Roman" w:cs="Times New Roman"/>
          <w:sz w:val="18"/>
          <w:szCs w:val="18"/>
        </w:rPr>
        <w:t xml:space="preserve"> Genesis 3:15 In God’s speech to the serpent he suggests that from a woman shall the serpents head be bruised. This can interpreted as an allusion to Mary and therefore a foreshadowing of the resurrection.</w:t>
      </w:r>
    </w:p>
  </w:footnote>
  <w:footnote w:id="62">
    <w:p w14:paraId="7B3DF925" w14:textId="4FBD8697" w:rsidR="003470FD" w:rsidRPr="00ED5F7C" w:rsidRDefault="003470FD" w:rsidP="00E0217B">
      <w:pPr>
        <w:pStyle w:val="FootnoteText"/>
        <w:rPr>
          <w:rFonts w:ascii="Times New Roman" w:hAnsi="Times New Roman" w:cs="Times New Roman"/>
          <w:sz w:val="18"/>
          <w:szCs w:val="18"/>
        </w:rPr>
      </w:pPr>
      <w:r w:rsidRPr="00ED5F7C">
        <w:rPr>
          <w:rStyle w:val="FootnoteReference"/>
          <w:rFonts w:ascii="Times New Roman" w:hAnsi="Times New Roman" w:cs="Times New Roman"/>
          <w:sz w:val="18"/>
          <w:szCs w:val="18"/>
        </w:rPr>
        <w:footnoteRef/>
      </w:r>
      <w:r w:rsidRPr="00ED5F7C">
        <w:rPr>
          <w:rFonts w:ascii="Times New Roman" w:hAnsi="Times New Roman" w:cs="Times New Roman"/>
          <w:sz w:val="18"/>
          <w:szCs w:val="18"/>
        </w:rPr>
        <w:t xml:space="preserve"> Mierow, </w:t>
      </w:r>
      <w:r w:rsidRPr="00ED5F7C">
        <w:rPr>
          <w:rFonts w:ascii="Times New Roman" w:hAnsi="Times New Roman" w:cs="Times New Roman"/>
          <w:i/>
          <w:sz w:val="18"/>
          <w:szCs w:val="18"/>
        </w:rPr>
        <w:t>The Two Cities</w:t>
      </w:r>
      <w:r w:rsidRPr="00ED5F7C">
        <w:rPr>
          <w:rFonts w:ascii="Times New Roman" w:hAnsi="Times New Roman" w:cs="Times New Roman"/>
          <w:sz w:val="18"/>
          <w:szCs w:val="18"/>
        </w:rPr>
        <w:t xml:space="preserve"> p. 504</w:t>
      </w:r>
    </w:p>
  </w:footnote>
  <w:footnote w:id="63">
    <w:p w14:paraId="74B87459" w14:textId="51C06107" w:rsidR="003470FD" w:rsidRPr="00ED5F7C" w:rsidRDefault="003470FD" w:rsidP="00E0217B">
      <w:pPr>
        <w:pStyle w:val="FootnoteText"/>
        <w:rPr>
          <w:rFonts w:ascii="Times New Roman" w:hAnsi="Times New Roman" w:cs="Times New Roman"/>
          <w:sz w:val="18"/>
          <w:szCs w:val="18"/>
        </w:rPr>
      </w:pPr>
      <w:r w:rsidRPr="00ED5F7C">
        <w:rPr>
          <w:rStyle w:val="FootnoteReference"/>
          <w:rFonts w:ascii="Times New Roman" w:hAnsi="Times New Roman" w:cs="Times New Roman"/>
          <w:sz w:val="18"/>
          <w:szCs w:val="18"/>
        </w:rPr>
        <w:footnoteRef/>
      </w:r>
      <w:r w:rsidRPr="00ED5F7C">
        <w:rPr>
          <w:rFonts w:ascii="Times New Roman" w:hAnsi="Times New Roman" w:cs="Times New Roman"/>
          <w:sz w:val="18"/>
          <w:szCs w:val="18"/>
        </w:rPr>
        <w:t xml:space="preserve"> Barber, </w:t>
      </w:r>
      <w:r w:rsidRPr="00ED5F7C">
        <w:rPr>
          <w:rFonts w:ascii="Times New Roman" w:hAnsi="Times New Roman" w:cs="Times New Roman"/>
          <w:i/>
          <w:sz w:val="18"/>
          <w:szCs w:val="18"/>
        </w:rPr>
        <w:t xml:space="preserve">Medieval Maps of the World </w:t>
      </w:r>
      <w:r w:rsidRPr="00ED5F7C">
        <w:rPr>
          <w:rFonts w:ascii="Times New Roman" w:hAnsi="Times New Roman" w:cs="Times New Roman"/>
          <w:sz w:val="18"/>
          <w:szCs w:val="18"/>
        </w:rPr>
        <w:t>p.27</w:t>
      </w:r>
    </w:p>
  </w:footnote>
  <w:footnote w:id="64">
    <w:p w14:paraId="30FFFFCE" w14:textId="4CB9F447" w:rsidR="003470FD" w:rsidRPr="00ED5F7C" w:rsidRDefault="003470FD" w:rsidP="00E0217B">
      <w:pPr>
        <w:pStyle w:val="FootnoteText"/>
        <w:rPr>
          <w:rFonts w:ascii="Times New Roman" w:hAnsi="Times New Roman" w:cs="Times New Roman"/>
          <w:sz w:val="18"/>
          <w:szCs w:val="18"/>
        </w:rPr>
      </w:pPr>
      <w:r w:rsidRPr="00ED5F7C">
        <w:rPr>
          <w:rStyle w:val="FootnoteReference"/>
          <w:rFonts w:ascii="Times New Roman" w:hAnsi="Times New Roman" w:cs="Times New Roman"/>
          <w:sz w:val="18"/>
          <w:szCs w:val="18"/>
        </w:rPr>
        <w:footnoteRef/>
      </w:r>
      <w:r w:rsidRPr="00ED5F7C">
        <w:rPr>
          <w:rFonts w:ascii="Times New Roman" w:hAnsi="Times New Roman" w:cs="Times New Roman"/>
          <w:sz w:val="18"/>
          <w:szCs w:val="18"/>
        </w:rPr>
        <w:t xml:space="preserve"> Revelation 1:8</w:t>
      </w:r>
    </w:p>
  </w:footnote>
  <w:footnote w:id="65">
    <w:p w14:paraId="78F4D5E8" w14:textId="57783E70" w:rsidR="003470FD" w:rsidRPr="00ED5F7C" w:rsidRDefault="003470FD" w:rsidP="00E0217B">
      <w:pPr>
        <w:pStyle w:val="FootnoteText"/>
        <w:rPr>
          <w:rFonts w:ascii="Times New Roman" w:hAnsi="Times New Roman" w:cs="Times New Roman"/>
          <w:sz w:val="18"/>
          <w:szCs w:val="18"/>
        </w:rPr>
      </w:pPr>
      <w:r w:rsidRPr="00ED5F7C">
        <w:rPr>
          <w:rStyle w:val="FootnoteReference"/>
          <w:rFonts w:ascii="Times New Roman" w:hAnsi="Times New Roman" w:cs="Times New Roman"/>
          <w:sz w:val="18"/>
          <w:szCs w:val="18"/>
        </w:rPr>
        <w:footnoteRef/>
      </w:r>
      <w:r w:rsidRPr="00ED5F7C">
        <w:rPr>
          <w:rFonts w:ascii="Times New Roman" w:hAnsi="Times New Roman" w:cs="Times New Roman"/>
          <w:sz w:val="18"/>
          <w:szCs w:val="18"/>
        </w:rPr>
        <w:t xml:space="preserve"> Mierow, </w:t>
      </w:r>
      <w:r w:rsidRPr="00ED5F7C">
        <w:rPr>
          <w:rFonts w:ascii="Times New Roman" w:hAnsi="Times New Roman" w:cs="Times New Roman"/>
          <w:i/>
          <w:sz w:val="18"/>
          <w:szCs w:val="18"/>
        </w:rPr>
        <w:t>The Two Cities</w:t>
      </w:r>
      <w:r w:rsidRPr="00ED5F7C">
        <w:rPr>
          <w:rFonts w:ascii="Times New Roman" w:hAnsi="Times New Roman" w:cs="Times New Roman"/>
          <w:sz w:val="18"/>
          <w:szCs w:val="18"/>
        </w:rPr>
        <w:t xml:space="preserve"> p 95</w:t>
      </w:r>
    </w:p>
  </w:footnote>
  <w:footnote w:id="66">
    <w:p w14:paraId="76CBC02F" w14:textId="7AECFBDB" w:rsidR="003470FD" w:rsidRPr="00ED5F7C" w:rsidRDefault="003470FD" w:rsidP="00E0217B">
      <w:pPr>
        <w:pStyle w:val="FootnoteText"/>
        <w:rPr>
          <w:rFonts w:ascii="Times New Roman" w:hAnsi="Times New Roman" w:cs="Times New Roman"/>
          <w:sz w:val="18"/>
          <w:szCs w:val="18"/>
        </w:rPr>
      </w:pPr>
      <w:r w:rsidRPr="00ED5F7C">
        <w:rPr>
          <w:rStyle w:val="FootnoteReference"/>
          <w:rFonts w:ascii="Times New Roman" w:hAnsi="Times New Roman" w:cs="Times New Roman"/>
          <w:sz w:val="18"/>
          <w:szCs w:val="18"/>
        </w:rPr>
        <w:footnoteRef/>
      </w:r>
      <w:r w:rsidRPr="00ED5F7C">
        <w:rPr>
          <w:rFonts w:ascii="Times New Roman" w:hAnsi="Times New Roman" w:cs="Times New Roman"/>
          <w:sz w:val="18"/>
          <w:szCs w:val="18"/>
        </w:rPr>
        <w:t xml:space="preserve"> Kupfer, </w:t>
      </w:r>
      <w:r w:rsidRPr="00ED5F7C">
        <w:rPr>
          <w:rFonts w:ascii="Times New Roman" w:hAnsi="Times New Roman" w:cs="Times New Roman"/>
          <w:i/>
          <w:sz w:val="18"/>
          <w:szCs w:val="18"/>
        </w:rPr>
        <w:t xml:space="preserve">Mappaemundi, </w:t>
      </w:r>
      <w:r w:rsidRPr="00ED5F7C">
        <w:rPr>
          <w:rFonts w:ascii="Times New Roman" w:hAnsi="Times New Roman" w:cs="Times New Roman"/>
          <w:sz w:val="18"/>
          <w:szCs w:val="18"/>
        </w:rPr>
        <w:t>p. 260</w:t>
      </w:r>
    </w:p>
  </w:footnote>
  <w:footnote w:id="67">
    <w:p w14:paraId="4AA0842B" w14:textId="054726D5" w:rsidR="003470FD" w:rsidRPr="00ED5F7C" w:rsidRDefault="003470FD" w:rsidP="00E0217B">
      <w:pPr>
        <w:pStyle w:val="FootnoteText"/>
        <w:rPr>
          <w:rFonts w:ascii="Times New Roman" w:hAnsi="Times New Roman" w:cs="Times New Roman"/>
          <w:sz w:val="18"/>
          <w:szCs w:val="18"/>
        </w:rPr>
      </w:pPr>
      <w:r w:rsidRPr="00ED5F7C">
        <w:rPr>
          <w:rStyle w:val="FootnoteReference"/>
          <w:rFonts w:ascii="Times New Roman" w:hAnsi="Times New Roman" w:cs="Times New Roman"/>
          <w:sz w:val="18"/>
          <w:szCs w:val="18"/>
        </w:rPr>
        <w:footnoteRef/>
      </w:r>
      <w:r w:rsidRPr="00ED5F7C">
        <w:rPr>
          <w:rFonts w:ascii="Times New Roman" w:hAnsi="Times New Roman" w:cs="Times New Roman"/>
          <w:sz w:val="18"/>
          <w:szCs w:val="18"/>
        </w:rPr>
        <w:t xml:space="preserve"> LaPorte, </w:t>
      </w:r>
      <w:r w:rsidRPr="00ED5F7C">
        <w:rPr>
          <w:rFonts w:ascii="Times New Roman" w:hAnsi="Times New Roman" w:cs="Times New Roman"/>
          <w:i/>
          <w:sz w:val="18"/>
          <w:szCs w:val="18"/>
        </w:rPr>
        <w:t>A Tale of Two Mappai Mundi,</w:t>
      </w:r>
      <w:r w:rsidRPr="00ED5F7C">
        <w:rPr>
          <w:rFonts w:ascii="Times New Roman" w:hAnsi="Times New Roman" w:cs="Times New Roman"/>
          <w:sz w:val="18"/>
          <w:szCs w:val="18"/>
        </w:rPr>
        <w:t xml:space="preserve"> p.</w:t>
      </w:r>
      <w:r w:rsidRPr="00ED5F7C">
        <w:rPr>
          <w:rFonts w:ascii="Times New Roman" w:hAnsi="Times New Roman" w:cs="Times New Roman"/>
          <w:i/>
          <w:sz w:val="18"/>
          <w:szCs w:val="18"/>
        </w:rPr>
        <w:t xml:space="preserve"> </w:t>
      </w:r>
      <w:r w:rsidRPr="00ED5F7C">
        <w:rPr>
          <w:rFonts w:ascii="Times New Roman" w:hAnsi="Times New Roman" w:cs="Times New Roman"/>
          <w:sz w:val="18"/>
          <w:szCs w:val="18"/>
        </w:rPr>
        <w:t>46</w:t>
      </w:r>
    </w:p>
  </w:footnote>
  <w:footnote w:id="68">
    <w:p w14:paraId="65C2C295" w14:textId="28B3DB3F" w:rsidR="003470FD" w:rsidRPr="00ED5F7C" w:rsidRDefault="003470FD" w:rsidP="00E0217B">
      <w:pPr>
        <w:pStyle w:val="FootnoteText"/>
        <w:rPr>
          <w:rFonts w:ascii="Times New Roman" w:hAnsi="Times New Roman" w:cs="Times New Roman"/>
          <w:sz w:val="18"/>
          <w:szCs w:val="18"/>
        </w:rPr>
      </w:pPr>
      <w:r w:rsidRPr="00ED5F7C">
        <w:rPr>
          <w:rStyle w:val="FootnoteReference"/>
          <w:rFonts w:ascii="Times New Roman" w:hAnsi="Times New Roman" w:cs="Times New Roman"/>
          <w:sz w:val="18"/>
          <w:szCs w:val="18"/>
        </w:rPr>
        <w:footnoteRef/>
      </w:r>
      <w:r w:rsidRPr="00ED5F7C">
        <w:rPr>
          <w:rFonts w:ascii="Times New Roman" w:hAnsi="Times New Roman" w:cs="Times New Roman"/>
          <w:sz w:val="18"/>
          <w:szCs w:val="18"/>
        </w:rPr>
        <w:t xml:space="preserve"> Kupfer, </w:t>
      </w:r>
      <w:r w:rsidRPr="00ED5F7C">
        <w:rPr>
          <w:rFonts w:ascii="Times New Roman" w:hAnsi="Times New Roman" w:cs="Times New Roman"/>
          <w:i/>
          <w:sz w:val="18"/>
          <w:szCs w:val="18"/>
        </w:rPr>
        <w:t xml:space="preserve">Mappaemundi, </w:t>
      </w:r>
      <w:r w:rsidRPr="00ED5F7C">
        <w:rPr>
          <w:rFonts w:ascii="Times New Roman" w:hAnsi="Times New Roman" w:cs="Times New Roman"/>
          <w:sz w:val="18"/>
          <w:szCs w:val="18"/>
        </w:rPr>
        <w:t>p. 261</w:t>
      </w:r>
    </w:p>
  </w:footnote>
  <w:footnote w:id="69">
    <w:p w14:paraId="570998E8" w14:textId="4A78EF66" w:rsidR="003470FD" w:rsidRPr="00ED5F7C" w:rsidRDefault="003470FD" w:rsidP="00E0217B">
      <w:pPr>
        <w:pStyle w:val="FootnoteText"/>
        <w:rPr>
          <w:rFonts w:ascii="Times New Roman" w:hAnsi="Times New Roman" w:cs="Times New Roman"/>
          <w:sz w:val="18"/>
          <w:szCs w:val="18"/>
        </w:rPr>
      </w:pPr>
      <w:r w:rsidRPr="00ED5F7C">
        <w:rPr>
          <w:rStyle w:val="FootnoteReference"/>
          <w:rFonts w:ascii="Times New Roman" w:hAnsi="Times New Roman" w:cs="Times New Roman"/>
          <w:sz w:val="18"/>
          <w:szCs w:val="18"/>
        </w:rPr>
        <w:footnoteRef/>
      </w:r>
      <w:r w:rsidRPr="00ED5F7C">
        <w:rPr>
          <w:rFonts w:ascii="Times New Roman" w:hAnsi="Times New Roman" w:cs="Times New Roman"/>
          <w:sz w:val="18"/>
          <w:szCs w:val="18"/>
        </w:rPr>
        <w:t xml:space="preserve"> Kupfer, </w:t>
      </w:r>
      <w:r w:rsidRPr="00ED5F7C">
        <w:rPr>
          <w:rFonts w:ascii="Times New Roman" w:hAnsi="Times New Roman" w:cs="Times New Roman"/>
          <w:i/>
          <w:sz w:val="18"/>
          <w:szCs w:val="18"/>
        </w:rPr>
        <w:t xml:space="preserve">Mappaemundi, </w:t>
      </w:r>
      <w:r w:rsidRPr="00ED5F7C">
        <w:rPr>
          <w:rFonts w:ascii="Times New Roman" w:hAnsi="Times New Roman" w:cs="Times New Roman"/>
          <w:sz w:val="18"/>
          <w:szCs w:val="18"/>
        </w:rPr>
        <w:t xml:space="preserve">p.  254 </w:t>
      </w:r>
    </w:p>
  </w:footnote>
  <w:footnote w:id="70">
    <w:p w14:paraId="2371C369" w14:textId="77777777" w:rsidR="003470FD" w:rsidRPr="00ED5F7C" w:rsidRDefault="003470FD" w:rsidP="000520B9">
      <w:pPr>
        <w:pStyle w:val="FootnoteText"/>
        <w:rPr>
          <w:rFonts w:ascii="Times New Roman" w:hAnsi="Times New Roman" w:cs="Times New Roman"/>
          <w:iCs/>
          <w:sz w:val="18"/>
          <w:szCs w:val="18"/>
        </w:rPr>
      </w:pPr>
      <w:r w:rsidRPr="00ED5F7C">
        <w:rPr>
          <w:rStyle w:val="FootnoteReference"/>
          <w:rFonts w:ascii="Times New Roman" w:hAnsi="Times New Roman" w:cs="Times New Roman"/>
          <w:sz w:val="18"/>
          <w:szCs w:val="18"/>
        </w:rPr>
        <w:footnoteRef/>
      </w:r>
      <w:r w:rsidRPr="00ED5F7C">
        <w:rPr>
          <w:rFonts w:ascii="Times New Roman" w:hAnsi="Times New Roman" w:cs="Times New Roman"/>
          <w:sz w:val="18"/>
          <w:szCs w:val="18"/>
        </w:rPr>
        <w:t xml:space="preserve"> M. </w:t>
      </w:r>
      <w:r w:rsidRPr="00ED5F7C">
        <w:rPr>
          <w:rFonts w:ascii="Times New Roman" w:hAnsi="Times New Roman" w:cs="Times New Roman"/>
          <w:iCs/>
          <w:sz w:val="18"/>
          <w:szCs w:val="18"/>
        </w:rPr>
        <w:t xml:space="preserve">Bishop, </w:t>
      </w:r>
      <w:r w:rsidRPr="00ED5F7C">
        <w:rPr>
          <w:rFonts w:ascii="Times New Roman" w:hAnsi="Times New Roman" w:cs="Times New Roman"/>
          <w:i/>
          <w:iCs/>
          <w:sz w:val="18"/>
          <w:szCs w:val="18"/>
        </w:rPr>
        <w:t xml:space="preserve">The Middle Ages </w:t>
      </w:r>
      <w:r w:rsidRPr="00ED5F7C">
        <w:rPr>
          <w:rFonts w:ascii="Times New Roman" w:hAnsi="Times New Roman" w:cs="Times New Roman"/>
          <w:iCs/>
          <w:sz w:val="18"/>
          <w:szCs w:val="18"/>
        </w:rPr>
        <w:t xml:space="preserve">(New York: Mariner Books, 2001) p. </w:t>
      </w:r>
      <w:r w:rsidRPr="00ED5F7C">
        <w:rPr>
          <w:rFonts w:ascii="Times New Roman" w:hAnsi="Times New Roman" w:cs="Times New Roman"/>
          <w:sz w:val="18"/>
          <w:szCs w:val="18"/>
        </w:rPr>
        <w:t>200.</w:t>
      </w:r>
    </w:p>
  </w:footnote>
  <w:footnote w:id="71">
    <w:p w14:paraId="280669EA" w14:textId="4F43A1D3" w:rsidR="003470FD" w:rsidRPr="00ED5F7C" w:rsidRDefault="003470FD" w:rsidP="000A077C">
      <w:pPr>
        <w:pStyle w:val="FootnoteText"/>
        <w:rPr>
          <w:rFonts w:ascii="Times New Roman" w:hAnsi="Times New Roman" w:cs="Times New Roman"/>
          <w:sz w:val="18"/>
          <w:szCs w:val="18"/>
        </w:rPr>
      </w:pPr>
      <w:r w:rsidRPr="00ED5F7C">
        <w:rPr>
          <w:rStyle w:val="FootnoteReference"/>
          <w:rFonts w:ascii="Times New Roman" w:hAnsi="Times New Roman" w:cs="Times New Roman"/>
          <w:sz w:val="18"/>
          <w:szCs w:val="18"/>
        </w:rPr>
        <w:footnoteRef/>
      </w:r>
      <w:r w:rsidRPr="00ED5F7C">
        <w:rPr>
          <w:rFonts w:ascii="Times New Roman" w:hAnsi="Times New Roman" w:cs="Times New Roman"/>
          <w:sz w:val="18"/>
          <w:szCs w:val="18"/>
        </w:rPr>
        <w:t xml:space="preserve"> Genesis 1</w:t>
      </w:r>
      <w:r>
        <w:rPr>
          <w:rFonts w:ascii="Times New Roman" w:hAnsi="Times New Roman" w:cs="Times New Roman"/>
          <w:sz w:val="18"/>
          <w:szCs w:val="18"/>
        </w:rPr>
        <w:t>:</w:t>
      </w:r>
      <w:r w:rsidRPr="00ED5F7C">
        <w:rPr>
          <w:rFonts w:ascii="Times New Roman" w:hAnsi="Times New Roman" w:cs="Times New Roman"/>
          <w:sz w:val="18"/>
          <w:szCs w:val="18"/>
        </w:rPr>
        <w:t>1</w:t>
      </w:r>
    </w:p>
  </w:footnote>
  <w:footnote w:id="72">
    <w:p w14:paraId="46E1766C" w14:textId="346F9D24" w:rsidR="003470FD" w:rsidRPr="00ED5F7C" w:rsidRDefault="003470FD" w:rsidP="00E0217B">
      <w:pPr>
        <w:pStyle w:val="FootnoteText"/>
        <w:rPr>
          <w:rFonts w:ascii="Times New Roman" w:hAnsi="Times New Roman" w:cs="Times New Roman"/>
          <w:sz w:val="18"/>
          <w:szCs w:val="18"/>
        </w:rPr>
      </w:pPr>
      <w:r w:rsidRPr="00ED5F7C">
        <w:rPr>
          <w:rStyle w:val="FootnoteReference"/>
          <w:rFonts w:ascii="Times New Roman" w:hAnsi="Times New Roman" w:cs="Times New Roman"/>
          <w:sz w:val="18"/>
          <w:szCs w:val="18"/>
        </w:rPr>
        <w:footnoteRef/>
      </w:r>
      <w:r w:rsidRPr="00ED5F7C">
        <w:rPr>
          <w:rFonts w:ascii="Times New Roman" w:hAnsi="Times New Roman" w:cs="Times New Roman"/>
          <w:sz w:val="18"/>
          <w:szCs w:val="18"/>
        </w:rPr>
        <w:t xml:space="preserve"> Kupfer, </w:t>
      </w:r>
      <w:r w:rsidRPr="00ED5F7C">
        <w:rPr>
          <w:rFonts w:ascii="Times New Roman" w:hAnsi="Times New Roman" w:cs="Times New Roman"/>
          <w:i/>
          <w:sz w:val="18"/>
          <w:szCs w:val="18"/>
        </w:rPr>
        <w:t xml:space="preserve">Mappaemundi, </w:t>
      </w:r>
      <w:r w:rsidRPr="00ED5F7C">
        <w:rPr>
          <w:rFonts w:ascii="Times New Roman" w:hAnsi="Times New Roman" w:cs="Times New Roman"/>
          <w:sz w:val="18"/>
          <w:szCs w:val="18"/>
        </w:rPr>
        <w:t>p.  260</w:t>
      </w:r>
    </w:p>
  </w:footnote>
  <w:footnote w:id="73">
    <w:p w14:paraId="724B6329" w14:textId="06F6B0EA" w:rsidR="003470FD" w:rsidRPr="00ED5F7C" w:rsidRDefault="003470FD" w:rsidP="00E0217B">
      <w:pPr>
        <w:pStyle w:val="FootnoteText"/>
        <w:rPr>
          <w:rFonts w:ascii="Times New Roman" w:hAnsi="Times New Roman" w:cs="Times New Roman"/>
          <w:sz w:val="18"/>
          <w:szCs w:val="18"/>
        </w:rPr>
      </w:pPr>
      <w:r w:rsidRPr="00ED5F7C">
        <w:rPr>
          <w:rStyle w:val="FootnoteReference"/>
          <w:rFonts w:ascii="Times New Roman" w:hAnsi="Times New Roman" w:cs="Times New Roman"/>
          <w:sz w:val="18"/>
          <w:szCs w:val="18"/>
        </w:rPr>
        <w:footnoteRef/>
      </w:r>
      <w:r w:rsidRPr="00ED5F7C">
        <w:rPr>
          <w:rFonts w:ascii="Times New Roman" w:hAnsi="Times New Roman" w:cs="Times New Roman"/>
          <w:sz w:val="18"/>
          <w:szCs w:val="18"/>
        </w:rPr>
        <w:t xml:space="preserve">Erikson, </w:t>
      </w:r>
      <w:r w:rsidRPr="00ED5F7C">
        <w:rPr>
          <w:rFonts w:ascii="Times New Roman" w:hAnsi="Times New Roman" w:cs="Times New Roman"/>
          <w:i/>
          <w:sz w:val="18"/>
          <w:szCs w:val="18"/>
        </w:rPr>
        <w:t xml:space="preserve">The Medieval Vision, </w:t>
      </w:r>
      <w:r w:rsidRPr="00ED5F7C">
        <w:rPr>
          <w:rFonts w:ascii="Times New Roman" w:hAnsi="Times New Roman" w:cs="Times New Roman"/>
          <w:sz w:val="18"/>
          <w:szCs w:val="18"/>
        </w:rPr>
        <w:t>p. 6.</w:t>
      </w:r>
    </w:p>
  </w:footnote>
  <w:footnote w:id="74">
    <w:p w14:paraId="70571DF1" w14:textId="58203B9E" w:rsidR="003470FD" w:rsidRPr="00ED5F7C" w:rsidRDefault="003470FD" w:rsidP="00E0217B">
      <w:pPr>
        <w:pStyle w:val="FootnoteText"/>
        <w:rPr>
          <w:rFonts w:ascii="Times New Roman" w:hAnsi="Times New Roman" w:cs="Times New Roman"/>
          <w:sz w:val="18"/>
          <w:szCs w:val="18"/>
        </w:rPr>
      </w:pPr>
      <w:r w:rsidRPr="00ED5F7C">
        <w:rPr>
          <w:rStyle w:val="FootnoteReference"/>
          <w:rFonts w:ascii="Times New Roman" w:hAnsi="Times New Roman" w:cs="Times New Roman"/>
          <w:sz w:val="18"/>
          <w:szCs w:val="18"/>
        </w:rPr>
        <w:footnoteRef/>
      </w:r>
      <w:r w:rsidRPr="00ED5F7C">
        <w:rPr>
          <w:rFonts w:ascii="Times New Roman" w:hAnsi="Times New Roman" w:cs="Times New Roman"/>
          <w:sz w:val="18"/>
          <w:szCs w:val="18"/>
        </w:rPr>
        <w:t xml:space="preserve"> Kupfer, </w:t>
      </w:r>
      <w:r w:rsidRPr="00ED5F7C">
        <w:rPr>
          <w:rFonts w:ascii="Times New Roman" w:hAnsi="Times New Roman" w:cs="Times New Roman"/>
          <w:i/>
          <w:sz w:val="18"/>
          <w:szCs w:val="18"/>
        </w:rPr>
        <w:t xml:space="preserve">Mappaemundi, </w:t>
      </w:r>
      <w:r w:rsidRPr="00ED5F7C">
        <w:rPr>
          <w:rFonts w:ascii="Times New Roman" w:hAnsi="Times New Roman" w:cs="Times New Roman"/>
          <w:sz w:val="18"/>
          <w:szCs w:val="18"/>
        </w:rPr>
        <w:t>p.  261</w:t>
      </w:r>
    </w:p>
  </w:footnote>
  <w:footnote w:id="75">
    <w:p w14:paraId="5924A10F" w14:textId="41CF90F2" w:rsidR="003470FD" w:rsidRPr="00ED5F7C" w:rsidRDefault="003470FD" w:rsidP="00E0217B">
      <w:pPr>
        <w:pStyle w:val="FootnoteText"/>
        <w:rPr>
          <w:rFonts w:ascii="Times New Roman" w:hAnsi="Times New Roman" w:cs="Times New Roman"/>
          <w:sz w:val="18"/>
          <w:szCs w:val="18"/>
        </w:rPr>
      </w:pPr>
      <w:r w:rsidRPr="00ED5F7C">
        <w:rPr>
          <w:rStyle w:val="FootnoteReference"/>
          <w:rFonts w:ascii="Times New Roman" w:hAnsi="Times New Roman" w:cs="Times New Roman"/>
          <w:sz w:val="18"/>
          <w:szCs w:val="18"/>
        </w:rPr>
        <w:footnoteRef/>
      </w:r>
      <w:r w:rsidRPr="00ED5F7C">
        <w:rPr>
          <w:rFonts w:ascii="Times New Roman" w:hAnsi="Times New Roman" w:cs="Times New Roman"/>
          <w:sz w:val="18"/>
          <w:szCs w:val="18"/>
        </w:rPr>
        <w:t xml:space="preserve"> Ibid. </w:t>
      </w:r>
    </w:p>
  </w:footnote>
  <w:footnote w:id="76">
    <w:p w14:paraId="3B3ACA17" w14:textId="7B987FE5" w:rsidR="003470FD" w:rsidRPr="00ED5F7C" w:rsidRDefault="003470FD" w:rsidP="00E0217B">
      <w:pPr>
        <w:pStyle w:val="FootnoteText"/>
        <w:rPr>
          <w:rFonts w:ascii="Times New Roman" w:hAnsi="Times New Roman" w:cs="Times New Roman"/>
          <w:sz w:val="18"/>
          <w:szCs w:val="18"/>
        </w:rPr>
      </w:pPr>
      <w:r w:rsidRPr="00ED5F7C">
        <w:rPr>
          <w:rStyle w:val="FootnoteReference"/>
          <w:rFonts w:ascii="Times New Roman" w:hAnsi="Times New Roman" w:cs="Times New Roman"/>
          <w:sz w:val="18"/>
          <w:szCs w:val="18"/>
        </w:rPr>
        <w:footnoteRef/>
      </w:r>
      <w:r w:rsidRPr="00ED5F7C">
        <w:rPr>
          <w:rFonts w:ascii="Times New Roman" w:hAnsi="Times New Roman" w:cs="Times New Roman"/>
          <w:sz w:val="18"/>
          <w:szCs w:val="18"/>
        </w:rPr>
        <w:t xml:space="preserve"> Mierow, </w:t>
      </w:r>
      <w:r w:rsidRPr="00ED5F7C">
        <w:rPr>
          <w:rFonts w:ascii="Times New Roman" w:hAnsi="Times New Roman" w:cs="Times New Roman"/>
          <w:i/>
          <w:sz w:val="18"/>
          <w:szCs w:val="18"/>
        </w:rPr>
        <w:t>The Two Cities</w:t>
      </w:r>
      <w:r w:rsidRPr="00ED5F7C">
        <w:rPr>
          <w:rFonts w:ascii="Times New Roman" w:hAnsi="Times New Roman" w:cs="Times New Roman"/>
          <w:sz w:val="18"/>
          <w:szCs w:val="18"/>
        </w:rPr>
        <w:t xml:space="preserve"> p. 93.</w:t>
      </w:r>
    </w:p>
  </w:footnote>
  <w:footnote w:id="77">
    <w:p w14:paraId="790264E2" w14:textId="0E8C8C99" w:rsidR="003470FD" w:rsidRPr="00ED5F7C" w:rsidRDefault="003470FD" w:rsidP="00E0217B">
      <w:pPr>
        <w:pStyle w:val="FootnoteText"/>
        <w:rPr>
          <w:rFonts w:ascii="Times New Roman" w:hAnsi="Times New Roman" w:cs="Times New Roman"/>
          <w:sz w:val="18"/>
          <w:szCs w:val="18"/>
        </w:rPr>
      </w:pPr>
      <w:r w:rsidRPr="00ED5F7C">
        <w:rPr>
          <w:rStyle w:val="FootnoteReference"/>
          <w:rFonts w:ascii="Times New Roman" w:hAnsi="Times New Roman" w:cs="Times New Roman"/>
          <w:sz w:val="18"/>
          <w:szCs w:val="18"/>
        </w:rPr>
        <w:footnoteRef/>
      </w:r>
      <w:r w:rsidRPr="00ED5F7C">
        <w:rPr>
          <w:rFonts w:ascii="Times New Roman" w:hAnsi="Times New Roman" w:cs="Times New Roman"/>
          <w:sz w:val="18"/>
          <w:szCs w:val="18"/>
        </w:rPr>
        <w:t xml:space="preserve"> Revelation 3:12, Revelation 21:2</w:t>
      </w:r>
    </w:p>
  </w:footnote>
  <w:footnote w:id="78">
    <w:p w14:paraId="0AE9DDC6" w14:textId="504D3BC6" w:rsidR="003470FD" w:rsidRPr="00ED5F7C" w:rsidRDefault="003470FD" w:rsidP="00E0217B">
      <w:pPr>
        <w:pStyle w:val="FootnoteText"/>
        <w:rPr>
          <w:rFonts w:ascii="Times New Roman" w:hAnsi="Times New Roman" w:cs="Times New Roman"/>
          <w:sz w:val="18"/>
          <w:szCs w:val="18"/>
        </w:rPr>
      </w:pPr>
      <w:r w:rsidRPr="00ED5F7C">
        <w:rPr>
          <w:rStyle w:val="FootnoteReference"/>
          <w:rFonts w:ascii="Times New Roman" w:hAnsi="Times New Roman" w:cs="Times New Roman"/>
          <w:sz w:val="18"/>
          <w:szCs w:val="18"/>
        </w:rPr>
        <w:footnoteRef/>
      </w:r>
      <w:r w:rsidRPr="00ED5F7C">
        <w:rPr>
          <w:rFonts w:ascii="Times New Roman" w:hAnsi="Times New Roman" w:cs="Times New Roman"/>
          <w:sz w:val="18"/>
          <w:szCs w:val="18"/>
        </w:rPr>
        <w:t xml:space="preserve"> Cook &amp; Herzman, </w:t>
      </w:r>
      <w:r w:rsidRPr="00ED5F7C">
        <w:rPr>
          <w:rFonts w:ascii="Times New Roman" w:hAnsi="Times New Roman" w:cs="Times New Roman"/>
          <w:i/>
          <w:sz w:val="18"/>
          <w:szCs w:val="18"/>
        </w:rPr>
        <w:t xml:space="preserve">The Medieval World View, </w:t>
      </w:r>
      <w:r w:rsidRPr="00ED5F7C">
        <w:rPr>
          <w:rFonts w:ascii="Times New Roman" w:hAnsi="Times New Roman" w:cs="Times New Roman"/>
          <w:sz w:val="18"/>
          <w:szCs w:val="18"/>
        </w:rPr>
        <w:t>p.  13</w:t>
      </w:r>
    </w:p>
  </w:footnote>
  <w:footnote w:id="79">
    <w:p w14:paraId="48ED9CB7" w14:textId="1B62AE88" w:rsidR="003470FD" w:rsidRPr="00ED5F7C" w:rsidRDefault="003470FD" w:rsidP="00E0217B">
      <w:pPr>
        <w:pStyle w:val="FootnoteText"/>
        <w:rPr>
          <w:rFonts w:ascii="Times New Roman" w:hAnsi="Times New Roman" w:cs="Times New Roman"/>
          <w:sz w:val="18"/>
          <w:szCs w:val="18"/>
        </w:rPr>
      </w:pPr>
      <w:r w:rsidRPr="00ED5F7C">
        <w:rPr>
          <w:rStyle w:val="FootnoteReference"/>
          <w:rFonts w:ascii="Times New Roman" w:hAnsi="Times New Roman" w:cs="Times New Roman"/>
          <w:sz w:val="18"/>
          <w:szCs w:val="18"/>
        </w:rPr>
        <w:footnoteRef/>
      </w:r>
      <w:r w:rsidRPr="00ED5F7C">
        <w:rPr>
          <w:rFonts w:ascii="Times New Roman" w:hAnsi="Times New Roman" w:cs="Times New Roman"/>
          <w:sz w:val="18"/>
          <w:szCs w:val="18"/>
        </w:rPr>
        <w:t xml:space="preserve"> Ibid, p.101</w:t>
      </w:r>
    </w:p>
  </w:footnote>
  <w:footnote w:id="80">
    <w:p w14:paraId="5EA203A0" w14:textId="3763D111" w:rsidR="003470FD" w:rsidRPr="00ED5F7C" w:rsidRDefault="003470FD" w:rsidP="00E0217B">
      <w:pPr>
        <w:pStyle w:val="FootnoteText"/>
        <w:rPr>
          <w:rFonts w:ascii="Times New Roman" w:hAnsi="Times New Roman" w:cs="Times New Roman"/>
          <w:sz w:val="18"/>
          <w:szCs w:val="18"/>
        </w:rPr>
      </w:pPr>
      <w:r w:rsidRPr="00ED5F7C">
        <w:rPr>
          <w:rStyle w:val="FootnoteReference"/>
          <w:rFonts w:ascii="Times New Roman" w:hAnsi="Times New Roman" w:cs="Times New Roman"/>
          <w:sz w:val="18"/>
          <w:szCs w:val="18"/>
        </w:rPr>
        <w:footnoteRef/>
      </w:r>
      <w:r w:rsidRPr="00ED5F7C">
        <w:rPr>
          <w:rFonts w:ascii="Times New Roman" w:hAnsi="Times New Roman" w:cs="Times New Roman"/>
          <w:sz w:val="18"/>
          <w:szCs w:val="18"/>
        </w:rPr>
        <w:t xml:space="preserve"> Ibid, p. 103</w:t>
      </w:r>
    </w:p>
  </w:footnote>
  <w:footnote w:id="81">
    <w:p w14:paraId="4019660B" w14:textId="0D050A8E" w:rsidR="003470FD" w:rsidRPr="00ED5F7C" w:rsidRDefault="003470FD" w:rsidP="00E0217B">
      <w:pPr>
        <w:pStyle w:val="FootnoteText"/>
        <w:rPr>
          <w:rFonts w:ascii="Times New Roman" w:hAnsi="Times New Roman" w:cs="Times New Roman"/>
          <w:sz w:val="18"/>
          <w:szCs w:val="18"/>
        </w:rPr>
      </w:pPr>
      <w:r w:rsidRPr="00ED5F7C">
        <w:rPr>
          <w:rStyle w:val="FootnoteReference"/>
          <w:rFonts w:ascii="Times New Roman" w:hAnsi="Times New Roman" w:cs="Times New Roman"/>
          <w:sz w:val="18"/>
          <w:szCs w:val="18"/>
        </w:rPr>
        <w:footnoteRef/>
      </w:r>
      <w:r w:rsidRPr="00ED5F7C">
        <w:rPr>
          <w:rFonts w:ascii="Times New Roman" w:hAnsi="Times New Roman" w:cs="Times New Roman"/>
          <w:sz w:val="18"/>
          <w:szCs w:val="18"/>
        </w:rPr>
        <w:t xml:space="preserve"> Ibid.</w:t>
      </w:r>
    </w:p>
  </w:footnote>
  <w:footnote w:id="82">
    <w:p w14:paraId="296C77E2" w14:textId="15729E30" w:rsidR="003470FD" w:rsidRPr="00ED5F7C" w:rsidRDefault="003470FD" w:rsidP="00E0217B">
      <w:pPr>
        <w:pStyle w:val="FootnoteText"/>
        <w:rPr>
          <w:rFonts w:ascii="Times New Roman" w:hAnsi="Times New Roman" w:cs="Times New Roman"/>
          <w:sz w:val="18"/>
          <w:szCs w:val="18"/>
        </w:rPr>
      </w:pPr>
      <w:r w:rsidRPr="00ED5F7C">
        <w:rPr>
          <w:rStyle w:val="FootnoteReference"/>
          <w:rFonts w:ascii="Times New Roman" w:hAnsi="Times New Roman" w:cs="Times New Roman"/>
          <w:sz w:val="18"/>
          <w:szCs w:val="18"/>
        </w:rPr>
        <w:footnoteRef/>
      </w:r>
      <w:r w:rsidRPr="00ED5F7C">
        <w:rPr>
          <w:rFonts w:ascii="Times New Roman" w:hAnsi="Times New Roman" w:cs="Times New Roman"/>
          <w:sz w:val="18"/>
          <w:szCs w:val="18"/>
        </w:rPr>
        <w:t xml:space="preserve"> Ibid.</w:t>
      </w:r>
    </w:p>
  </w:footnote>
  <w:footnote w:id="83">
    <w:p w14:paraId="142E79EB" w14:textId="5CA0181E" w:rsidR="003470FD" w:rsidRPr="00ED5F7C" w:rsidRDefault="003470FD" w:rsidP="00E0217B">
      <w:pPr>
        <w:pStyle w:val="FootnoteText"/>
        <w:rPr>
          <w:rFonts w:ascii="Times New Roman" w:hAnsi="Times New Roman" w:cs="Times New Roman"/>
          <w:sz w:val="18"/>
          <w:szCs w:val="18"/>
        </w:rPr>
      </w:pPr>
      <w:r w:rsidRPr="00ED5F7C">
        <w:rPr>
          <w:rStyle w:val="FootnoteReference"/>
          <w:rFonts w:ascii="Times New Roman" w:hAnsi="Times New Roman" w:cs="Times New Roman"/>
          <w:sz w:val="18"/>
          <w:szCs w:val="18"/>
        </w:rPr>
        <w:footnoteRef/>
      </w:r>
      <w:r w:rsidRPr="00ED5F7C">
        <w:rPr>
          <w:rFonts w:ascii="Times New Roman" w:hAnsi="Times New Roman" w:cs="Times New Roman"/>
          <w:sz w:val="18"/>
          <w:szCs w:val="18"/>
        </w:rPr>
        <w:t xml:space="preserve"> Deuteronomy 6:3</w:t>
      </w:r>
    </w:p>
  </w:footnote>
  <w:footnote w:id="84">
    <w:p w14:paraId="6CFFC830" w14:textId="77777777" w:rsidR="003470FD" w:rsidRPr="00ED5F7C" w:rsidRDefault="003470FD" w:rsidP="00E0217B">
      <w:pPr>
        <w:pStyle w:val="FootnoteText"/>
        <w:rPr>
          <w:rFonts w:ascii="Times New Roman" w:hAnsi="Times New Roman" w:cs="Times New Roman"/>
          <w:sz w:val="18"/>
          <w:szCs w:val="18"/>
        </w:rPr>
      </w:pPr>
      <w:r w:rsidRPr="00ED5F7C">
        <w:rPr>
          <w:rStyle w:val="FootnoteReference"/>
          <w:rFonts w:ascii="Times New Roman" w:hAnsi="Times New Roman" w:cs="Times New Roman"/>
          <w:sz w:val="18"/>
          <w:szCs w:val="18"/>
        </w:rPr>
        <w:footnoteRef/>
      </w:r>
      <w:r w:rsidRPr="00ED5F7C">
        <w:rPr>
          <w:rFonts w:ascii="Times New Roman" w:hAnsi="Times New Roman" w:cs="Times New Roman"/>
          <w:sz w:val="18"/>
          <w:szCs w:val="18"/>
        </w:rPr>
        <w:t xml:space="preserve"> Exodus 20:2</w:t>
      </w:r>
    </w:p>
  </w:footnote>
  <w:footnote w:id="85">
    <w:p w14:paraId="4285DDAD" w14:textId="3EE56EC8" w:rsidR="003470FD" w:rsidRPr="00ED5F7C" w:rsidRDefault="003470FD" w:rsidP="00E0217B">
      <w:pPr>
        <w:pStyle w:val="FootnoteText"/>
        <w:rPr>
          <w:rFonts w:ascii="Times New Roman" w:hAnsi="Times New Roman" w:cs="Times New Roman"/>
          <w:sz w:val="18"/>
          <w:szCs w:val="18"/>
        </w:rPr>
      </w:pPr>
      <w:r w:rsidRPr="00ED5F7C">
        <w:rPr>
          <w:rStyle w:val="FootnoteReference"/>
          <w:rFonts w:ascii="Times New Roman" w:hAnsi="Times New Roman" w:cs="Times New Roman"/>
          <w:sz w:val="18"/>
          <w:szCs w:val="18"/>
        </w:rPr>
        <w:footnoteRef/>
      </w:r>
      <w:r w:rsidRPr="00ED5F7C">
        <w:rPr>
          <w:rFonts w:ascii="Times New Roman" w:hAnsi="Times New Roman" w:cs="Times New Roman"/>
          <w:sz w:val="18"/>
          <w:szCs w:val="18"/>
        </w:rPr>
        <w:t xml:space="preserve"> Deuteronomy 5:6</w:t>
      </w:r>
    </w:p>
  </w:footnote>
  <w:footnote w:id="86">
    <w:p w14:paraId="6F1D3E1C" w14:textId="2EDA6FF0" w:rsidR="003470FD" w:rsidRPr="00ED5F7C" w:rsidRDefault="003470FD" w:rsidP="00E0217B">
      <w:pPr>
        <w:pStyle w:val="FootnoteText"/>
        <w:rPr>
          <w:rFonts w:ascii="Times New Roman" w:hAnsi="Times New Roman" w:cs="Times New Roman"/>
          <w:sz w:val="18"/>
          <w:szCs w:val="18"/>
        </w:rPr>
      </w:pPr>
      <w:r w:rsidRPr="00ED5F7C">
        <w:rPr>
          <w:rStyle w:val="FootnoteReference"/>
          <w:rFonts w:ascii="Times New Roman" w:hAnsi="Times New Roman" w:cs="Times New Roman"/>
          <w:sz w:val="18"/>
          <w:szCs w:val="18"/>
        </w:rPr>
        <w:footnoteRef/>
      </w:r>
      <w:r w:rsidRPr="00ED5F7C">
        <w:rPr>
          <w:rFonts w:ascii="Times New Roman" w:hAnsi="Times New Roman" w:cs="Times New Roman"/>
          <w:sz w:val="18"/>
          <w:szCs w:val="18"/>
        </w:rPr>
        <w:t xml:space="preserve"> Deuteronomy 13:5</w:t>
      </w:r>
    </w:p>
  </w:footnote>
  <w:footnote w:id="87">
    <w:p w14:paraId="1601B143" w14:textId="2CF1BEAB" w:rsidR="003470FD" w:rsidRPr="00ED5F7C" w:rsidRDefault="003470FD" w:rsidP="00E0217B">
      <w:pPr>
        <w:pStyle w:val="FootnoteText"/>
        <w:rPr>
          <w:rFonts w:ascii="Times New Roman" w:hAnsi="Times New Roman" w:cs="Times New Roman"/>
          <w:sz w:val="18"/>
          <w:szCs w:val="18"/>
        </w:rPr>
      </w:pPr>
      <w:r w:rsidRPr="00ED5F7C">
        <w:rPr>
          <w:rStyle w:val="FootnoteReference"/>
          <w:rFonts w:ascii="Times New Roman" w:hAnsi="Times New Roman" w:cs="Times New Roman"/>
          <w:sz w:val="18"/>
          <w:szCs w:val="18"/>
        </w:rPr>
        <w:footnoteRef/>
      </w:r>
      <w:r w:rsidRPr="00ED5F7C">
        <w:rPr>
          <w:rFonts w:ascii="Times New Roman" w:hAnsi="Times New Roman" w:cs="Times New Roman"/>
          <w:sz w:val="18"/>
          <w:szCs w:val="18"/>
        </w:rPr>
        <w:t xml:space="preserve"> Joshua 24:17</w:t>
      </w:r>
    </w:p>
  </w:footnote>
  <w:footnote w:id="88">
    <w:p w14:paraId="5810213F" w14:textId="00452733" w:rsidR="003470FD" w:rsidRPr="00ED5F7C" w:rsidRDefault="003470FD" w:rsidP="00E0217B">
      <w:pPr>
        <w:pStyle w:val="FootnoteText"/>
        <w:rPr>
          <w:rFonts w:ascii="Times New Roman" w:hAnsi="Times New Roman" w:cs="Times New Roman"/>
          <w:sz w:val="18"/>
          <w:szCs w:val="18"/>
        </w:rPr>
      </w:pPr>
      <w:r w:rsidRPr="00ED5F7C">
        <w:rPr>
          <w:rStyle w:val="FootnoteReference"/>
          <w:rFonts w:ascii="Times New Roman" w:hAnsi="Times New Roman" w:cs="Times New Roman"/>
          <w:sz w:val="18"/>
          <w:szCs w:val="18"/>
        </w:rPr>
        <w:footnoteRef/>
      </w:r>
      <w:r w:rsidRPr="00ED5F7C">
        <w:rPr>
          <w:rFonts w:ascii="Times New Roman" w:hAnsi="Times New Roman" w:cs="Times New Roman"/>
          <w:sz w:val="18"/>
          <w:szCs w:val="18"/>
        </w:rPr>
        <w:t xml:space="preserve"> Judges 6:8</w:t>
      </w:r>
    </w:p>
  </w:footnote>
  <w:footnote w:id="89">
    <w:p w14:paraId="3C719D71" w14:textId="7A2E6712" w:rsidR="003470FD" w:rsidRPr="00ED5F7C" w:rsidRDefault="003470FD" w:rsidP="00E0217B">
      <w:pPr>
        <w:pStyle w:val="FootnoteText"/>
        <w:rPr>
          <w:rFonts w:ascii="Times New Roman" w:hAnsi="Times New Roman" w:cs="Times New Roman"/>
          <w:sz w:val="18"/>
          <w:szCs w:val="18"/>
        </w:rPr>
      </w:pPr>
      <w:r w:rsidRPr="00ED5F7C">
        <w:rPr>
          <w:rStyle w:val="FootnoteReference"/>
          <w:rFonts w:ascii="Times New Roman" w:hAnsi="Times New Roman" w:cs="Times New Roman"/>
          <w:sz w:val="18"/>
          <w:szCs w:val="18"/>
        </w:rPr>
        <w:footnoteRef/>
      </w:r>
      <w:r w:rsidRPr="00ED5F7C">
        <w:rPr>
          <w:rFonts w:ascii="Times New Roman" w:hAnsi="Times New Roman" w:cs="Times New Roman"/>
          <w:sz w:val="18"/>
          <w:szCs w:val="18"/>
        </w:rPr>
        <w:t xml:space="preserve"> Isaiah 53:3</w:t>
      </w:r>
    </w:p>
  </w:footnote>
  <w:footnote w:id="90">
    <w:p w14:paraId="50FD9A3B" w14:textId="00DF4FFE" w:rsidR="003470FD" w:rsidRPr="00ED5F7C" w:rsidRDefault="003470FD" w:rsidP="00E0217B">
      <w:pPr>
        <w:pStyle w:val="FootnoteText"/>
        <w:rPr>
          <w:rFonts w:ascii="Times New Roman" w:hAnsi="Times New Roman" w:cs="Times New Roman"/>
          <w:sz w:val="18"/>
          <w:szCs w:val="18"/>
        </w:rPr>
      </w:pPr>
      <w:r w:rsidRPr="00ED5F7C">
        <w:rPr>
          <w:rStyle w:val="FootnoteReference"/>
          <w:rFonts w:ascii="Times New Roman" w:hAnsi="Times New Roman" w:cs="Times New Roman"/>
          <w:sz w:val="18"/>
          <w:szCs w:val="18"/>
        </w:rPr>
        <w:footnoteRef/>
      </w:r>
      <w:r w:rsidRPr="00ED5F7C">
        <w:rPr>
          <w:rFonts w:ascii="Times New Roman" w:hAnsi="Times New Roman" w:cs="Times New Roman"/>
          <w:sz w:val="18"/>
          <w:szCs w:val="18"/>
        </w:rPr>
        <w:t xml:space="preserve"> Luke 24:13-35</w:t>
      </w:r>
    </w:p>
  </w:footnote>
  <w:footnote w:id="91">
    <w:p w14:paraId="42101E77" w14:textId="5A16FA91" w:rsidR="003470FD" w:rsidRPr="00ED5F7C" w:rsidRDefault="003470FD" w:rsidP="00E0217B">
      <w:pPr>
        <w:pStyle w:val="FootnoteText"/>
        <w:rPr>
          <w:rFonts w:ascii="Times New Roman" w:hAnsi="Times New Roman" w:cs="Times New Roman"/>
          <w:sz w:val="18"/>
          <w:szCs w:val="18"/>
        </w:rPr>
      </w:pPr>
      <w:r w:rsidRPr="00ED5F7C">
        <w:rPr>
          <w:rStyle w:val="FootnoteReference"/>
          <w:rFonts w:ascii="Times New Roman" w:hAnsi="Times New Roman" w:cs="Times New Roman"/>
          <w:sz w:val="18"/>
          <w:szCs w:val="18"/>
        </w:rPr>
        <w:footnoteRef/>
      </w:r>
      <w:r w:rsidRPr="00ED5F7C">
        <w:rPr>
          <w:rFonts w:ascii="Times New Roman" w:hAnsi="Times New Roman" w:cs="Times New Roman"/>
          <w:sz w:val="18"/>
          <w:szCs w:val="18"/>
        </w:rPr>
        <w:t xml:space="preserve"> Acts 9</w:t>
      </w:r>
    </w:p>
  </w:footnote>
  <w:footnote w:id="92">
    <w:p w14:paraId="0D5EB89F" w14:textId="6D9062B4" w:rsidR="003470FD" w:rsidRPr="00ED5F7C" w:rsidRDefault="003470FD" w:rsidP="00E0217B">
      <w:pPr>
        <w:spacing w:line="240" w:lineRule="auto"/>
        <w:jc w:val="both"/>
        <w:rPr>
          <w:rFonts w:ascii="Times New Roman" w:hAnsi="Times New Roman" w:cs="Times New Roman"/>
          <w:iCs/>
          <w:sz w:val="18"/>
          <w:szCs w:val="18"/>
        </w:rPr>
      </w:pPr>
      <w:r w:rsidRPr="00ED5F7C">
        <w:rPr>
          <w:rStyle w:val="FootnoteReference"/>
          <w:rFonts w:ascii="Times New Roman" w:hAnsi="Times New Roman" w:cs="Times New Roman"/>
          <w:sz w:val="18"/>
          <w:szCs w:val="18"/>
        </w:rPr>
        <w:footnoteRef/>
      </w:r>
      <w:r w:rsidRPr="00ED5F7C">
        <w:rPr>
          <w:rFonts w:ascii="Times New Roman" w:hAnsi="Times New Roman" w:cs="Times New Roman"/>
          <w:sz w:val="18"/>
          <w:szCs w:val="18"/>
        </w:rPr>
        <w:t xml:space="preserve"> </w:t>
      </w:r>
      <w:r w:rsidRPr="00D860B9">
        <w:rPr>
          <w:rFonts w:ascii="Times New Roman" w:hAnsi="Times New Roman" w:cs="Times New Roman"/>
          <w:iCs/>
          <w:sz w:val="18"/>
          <w:szCs w:val="18"/>
        </w:rPr>
        <w:t>Barber,</w:t>
      </w:r>
      <w:r w:rsidRPr="00ED5F7C">
        <w:rPr>
          <w:rFonts w:ascii="Times New Roman" w:hAnsi="Times New Roman" w:cs="Times New Roman"/>
          <w:iCs/>
          <w:sz w:val="18"/>
          <w:szCs w:val="18"/>
        </w:rPr>
        <w:t xml:space="preserve"> </w:t>
      </w:r>
      <w:r w:rsidRPr="00D860B9">
        <w:rPr>
          <w:rFonts w:ascii="Times New Roman" w:hAnsi="Times New Roman" w:cs="Times New Roman"/>
          <w:i/>
          <w:iCs/>
          <w:sz w:val="18"/>
          <w:szCs w:val="18"/>
        </w:rPr>
        <w:t>The Two Cities</w:t>
      </w:r>
      <w:r w:rsidRPr="00ED5F7C">
        <w:rPr>
          <w:rFonts w:ascii="Times New Roman" w:hAnsi="Times New Roman" w:cs="Times New Roman"/>
          <w:i/>
          <w:iCs/>
          <w:sz w:val="18"/>
          <w:szCs w:val="18"/>
        </w:rPr>
        <w:t xml:space="preserve">, </w:t>
      </w:r>
      <w:r w:rsidRPr="00ED5F7C">
        <w:rPr>
          <w:rFonts w:ascii="Times New Roman" w:hAnsi="Times New Roman" w:cs="Times New Roman"/>
          <w:iCs/>
          <w:sz w:val="18"/>
          <w:szCs w:val="18"/>
        </w:rPr>
        <w:t>P. 430</w:t>
      </w:r>
    </w:p>
  </w:footnote>
  <w:footnote w:id="93">
    <w:p w14:paraId="05DD76D8" w14:textId="4CE376CB" w:rsidR="003470FD" w:rsidRPr="00ED5F7C" w:rsidRDefault="003470FD" w:rsidP="00E0217B">
      <w:pPr>
        <w:pStyle w:val="FootnoteText"/>
        <w:rPr>
          <w:rFonts w:ascii="Times New Roman" w:hAnsi="Times New Roman" w:cs="Times New Roman"/>
          <w:sz w:val="18"/>
          <w:szCs w:val="18"/>
        </w:rPr>
      </w:pPr>
      <w:r w:rsidRPr="00ED5F7C">
        <w:rPr>
          <w:rStyle w:val="FootnoteReference"/>
          <w:rFonts w:ascii="Times New Roman" w:hAnsi="Times New Roman" w:cs="Times New Roman"/>
          <w:sz w:val="18"/>
          <w:szCs w:val="18"/>
        </w:rPr>
        <w:footnoteRef/>
      </w:r>
      <w:r w:rsidRPr="00ED5F7C">
        <w:rPr>
          <w:rFonts w:ascii="Times New Roman" w:hAnsi="Times New Roman" w:cs="Times New Roman"/>
          <w:sz w:val="18"/>
          <w:szCs w:val="18"/>
        </w:rPr>
        <w:t xml:space="preserve"> Ibid.</w:t>
      </w:r>
    </w:p>
  </w:footnote>
  <w:footnote w:id="94">
    <w:p w14:paraId="1C24F019" w14:textId="59286907" w:rsidR="003470FD" w:rsidRPr="00ED5F7C" w:rsidRDefault="003470FD" w:rsidP="00E0217B">
      <w:pPr>
        <w:pStyle w:val="FootnoteText"/>
        <w:rPr>
          <w:rFonts w:ascii="Times New Roman" w:hAnsi="Times New Roman" w:cs="Times New Roman"/>
          <w:sz w:val="18"/>
          <w:szCs w:val="18"/>
        </w:rPr>
      </w:pPr>
      <w:r w:rsidRPr="00ED5F7C">
        <w:rPr>
          <w:rStyle w:val="FootnoteReference"/>
          <w:rFonts w:ascii="Times New Roman" w:hAnsi="Times New Roman" w:cs="Times New Roman"/>
          <w:sz w:val="18"/>
          <w:szCs w:val="18"/>
        </w:rPr>
        <w:footnoteRef/>
      </w:r>
      <w:r w:rsidRPr="00ED5F7C">
        <w:rPr>
          <w:rFonts w:ascii="Times New Roman" w:hAnsi="Times New Roman" w:cs="Times New Roman"/>
          <w:sz w:val="18"/>
          <w:szCs w:val="18"/>
        </w:rPr>
        <w:t xml:space="preserve"> Ibid.</w:t>
      </w:r>
    </w:p>
  </w:footnote>
  <w:footnote w:id="95">
    <w:p w14:paraId="501BA854" w14:textId="58563EA7" w:rsidR="003470FD" w:rsidRPr="00ED5F7C" w:rsidRDefault="003470FD" w:rsidP="00E0217B">
      <w:pPr>
        <w:pStyle w:val="FootnoteText"/>
        <w:rPr>
          <w:rFonts w:ascii="Times New Roman" w:hAnsi="Times New Roman" w:cs="Times New Roman"/>
          <w:sz w:val="18"/>
          <w:szCs w:val="18"/>
        </w:rPr>
      </w:pPr>
      <w:r w:rsidRPr="00ED5F7C">
        <w:rPr>
          <w:rStyle w:val="FootnoteReference"/>
          <w:rFonts w:ascii="Times New Roman" w:hAnsi="Times New Roman" w:cs="Times New Roman"/>
          <w:sz w:val="18"/>
          <w:szCs w:val="18"/>
        </w:rPr>
        <w:footnoteRef/>
      </w:r>
      <w:r w:rsidRPr="00ED5F7C">
        <w:rPr>
          <w:rFonts w:ascii="Times New Roman" w:hAnsi="Times New Roman" w:cs="Times New Roman"/>
          <w:sz w:val="18"/>
          <w:szCs w:val="18"/>
        </w:rPr>
        <w:t xml:space="preserve"> Cook &amp; Herzman, </w:t>
      </w:r>
      <w:r w:rsidRPr="00ED5F7C">
        <w:rPr>
          <w:rFonts w:ascii="Times New Roman" w:hAnsi="Times New Roman" w:cs="Times New Roman"/>
          <w:i/>
          <w:sz w:val="18"/>
          <w:szCs w:val="18"/>
        </w:rPr>
        <w:t xml:space="preserve">The Medieval World View, </w:t>
      </w:r>
      <w:r w:rsidRPr="00ED5F7C">
        <w:rPr>
          <w:rFonts w:ascii="Times New Roman" w:hAnsi="Times New Roman" w:cs="Times New Roman"/>
          <w:sz w:val="18"/>
          <w:szCs w:val="18"/>
        </w:rPr>
        <w:t>p. 82</w:t>
      </w:r>
    </w:p>
  </w:footnote>
  <w:footnote w:id="96">
    <w:p w14:paraId="2B049BB4" w14:textId="373D6B15" w:rsidR="003470FD" w:rsidRPr="00ED5F7C" w:rsidRDefault="003470FD" w:rsidP="00E0217B">
      <w:pPr>
        <w:pStyle w:val="FootnoteText"/>
        <w:rPr>
          <w:rFonts w:ascii="Times New Roman" w:hAnsi="Times New Roman" w:cs="Times New Roman"/>
          <w:iCs/>
          <w:sz w:val="18"/>
          <w:szCs w:val="18"/>
        </w:rPr>
      </w:pPr>
      <w:r w:rsidRPr="00ED5F7C">
        <w:rPr>
          <w:rStyle w:val="FootnoteReference"/>
          <w:rFonts w:ascii="Times New Roman" w:hAnsi="Times New Roman" w:cs="Times New Roman"/>
          <w:sz w:val="18"/>
          <w:szCs w:val="18"/>
        </w:rPr>
        <w:footnoteRef/>
      </w:r>
      <w:r w:rsidRPr="00ED5F7C">
        <w:rPr>
          <w:rFonts w:ascii="Times New Roman" w:hAnsi="Times New Roman" w:cs="Times New Roman"/>
          <w:sz w:val="18"/>
          <w:szCs w:val="18"/>
        </w:rPr>
        <w:t xml:space="preserve"> C. </w:t>
      </w:r>
      <w:r w:rsidRPr="00ED5F7C">
        <w:rPr>
          <w:rFonts w:ascii="Times New Roman" w:hAnsi="Times New Roman" w:cs="Times New Roman"/>
          <w:iCs/>
          <w:sz w:val="18"/>
          <w:szCs w:val="18"/>
        </w:rPr>
        <w:t xml:space="preserve">Frayling, </w:t>
      </w:r>
      <w:r w:rsidRPr="00ED5F7C">
        <w:rPr>
          <w:rFonts w:ascii="Times New Roman" w:hAnsi="Times New Roman" w:cs="Times New Roman"/>
          <w:i/>
          <w:iCs/>
          <w:sz w:val="18"/>
          <w:szCs w:val="18"/>
        </w:rPr>
        <w:t xml:space="preserve">Strange Landscapes: A Journey Through the Middle Ages </w:t>
      </w:r>
      <w:r w:rsidRPr="00ED5F7C">
        <w:rPr>
          <w:rFonts w:ascii="Times New Roman" w:hAnsi="Times New Roman" w:cs="Times New Roman"/>
          <w:iCs/>
          <w:sz w:val="18"/>
          <w:szCs w:val="18"/>
        </w:rPr>
        <w:t xml:space="preserve">(London: BBC Books, 1995) p. </w:t>
      </w:r>
      <w:r w:rsidRPr="00ED5F7C">
        <w:rPr>
          <w:rFonts w:ascii="Times New Roman" w:hAnsi="Times New Roman" w:cs="Times New Roman"/>
          <w:sz w:val="18"/>
          <w:szCs w:val="18"/>
        </w:rPr>
        <w:t>45.</w:t>
      </w:r>
    </w:p>
  </w:footnote>
  <w:footnote w:id="97">
    <w:p w14:paraId="648E846E" w14:textId="1BBD8CD9" w:rsidR="003470FD" w:rsidRPr="00ED5F7C" w:rsidRDefault="003470FD" w:rsidP="00E0217B">
      <w:pPr>
        <w:pStyle w:val="FootnoteText"/>
        <w:rPr>
          <w:rFonts w:ascii="Times New Roman" w:hAnsi="Times New Roman" w:cs="Times New Roman"/>
          <w:sz w:val="18"/>
          <w:szCs w:val="18"/>
        </w:rPr>
      </w:pPr>
      <w:r w:rsidRPr="00ED5F7C">
        <w:rPr>
          <w:rStyle w:val="FootnoteReference"/>
          <w:rFonts w:ascii="Times New Roman" w:hAnsi="Times New Roman" w:cs="Times New Roman"/>
          <w:sz w:val="18"/>
          <w:szCs w:val="18"/>
        </w:rPr>
        <w:footnoteRef/>
      </w:r>
      <w:r w:rsidRPr="00ED5F7C">
        <w:rPr>
          <w:rFonts w:ascii="Times New Roman" w:hAnsi="Times New Roman" w:cs="Times New Roman"/>
          <w:sz w:val="18"/>
          <w:szCs w:val="18"/>
        </w:rPr>
        <w:t xml:space="preserve"> Ibid. p. 44.</w:t>
      </w:r>
    </w:p>
  </w:footnote>
  <w:footnote w:id="98">
    <w:p w14:paraId="6BF1DB0B" w14:textId="29287145" w:rsidR="003470FD" w:rsidRPr="00ED5F7C" w:rsidRDefault="003470FD" w:rsidP="00E0217B">
      <w:pPr>
        <w:pStyle w:val="FootnoteText"/>
        <w:rPr>
          <w:rFonts w:ascii="Times New Roman" w:hAnsi="Times New Roman" w:cs="Times New Roman"/>
          <w:sz w:val="18"/>
          <w:szCs w:val="18"/>
        </w:rPr>
      </w:pPr>
      <w:r w:rsidRPr="00ED5F7C">
        <w:rPr>
          <w:rStyle w:val="FootnoteReference"/>
          <w:rFonts w:ascii="Times New Roman" w:hAnsi="Times New Roman" w:cs="Times New Roman"/>
          <w:sz w:val="18"/>
          <w:szCs w:val="18"/>
        </w:rPr>
        <w:footnoteRef/>
      </w:r>
      <w:r w:rsidRPr="00ED5F7C">
        <w:rPr>
          <w:rFonts w:ascii="Times New Roman" w:hAnsi="Times New Roman" w:cs="Times New Roman"/>
          <w:sz w:val="18"/>
          <w:szCs w:val="18"/>
        </w:rPr>
        <w:t xml:space="preserve"> John of Salisbury, </w:t>
      </w:r>
      <w:r w:rsidRPr="00ED5F7C">
        <w:rPr>
          <w:rFonts w:ascii="Times New Roman" w:hAnsi="Times New Roman" w:cs="Times New Roman"/>
          <w:i/>
          <w:sz w:val="18"/>
          <w:szCs w:val="18"/>
        </w:rPr>
        <w:t xml:space="preserve">Policraticus. Of the Frivolities of Courtiers and the Footprints of Philosophers. </w:t>
      </w:r>
      <w:r w:rsidRPr="00ED5F7C">
        <w:rPr>
          <w:rFonts w:ascii="Times New Roman" w:hAnsi="Times New Roman" w:cs="Times New Roman"/>
          <w:sz w:val="18"/>
          <w:szCs w:val="18"/>
        </w:rPr>
        <w:t>Translated by C.J. Nederman (Cambridge: Cambridge Univeristy Press, 1990, p. 7.</w:t>
      </w:r>
    </w:p>
  </w:footnote>
  <w:footnote w:id="99">
    <w:p w14:paraId="5EBD2D14" w14:textId="0D4B48CB" w:rsidR="003470FD" w:rsidRPr="00ED5F7C" w:rsidRDefault="003470FD" w:rsidP="00E0217B">
      <w:pPr>
        <w:pStyle w:val="FootnoteText"/>
        <w:rPr>
          <w:rFonts w:ascii="Times New Roman" w:hAnsi="Times New Roman" w:cs="Times New Roman"/>
          <w:sz w:val="18"/>
          <w:szCs w:val="18"/>
        </w:rPr>
      </w:pPr>
      <w:r w:rsidRPr="00ED5F7C">
        <w:rPr>
          <w:rStyle w:val="FootnoteReference"/>
          <w:rFonts w:ascii="Times New Roman" w:hAnsi="Times New Roman" w:cs="Times New Roman"/>
          <w:sz w:val="18"/>
          <w:szCs w:val="18"/>
        </w:rPr>
        <w:footnoteRef/>
      </w:r>
      <w:r w:rsidRPr="00ED5F7C">
        <w:rPr>
          <w:rFonts w:ascii="Times New Roman" w:hAnsi="Times New Roman" w:cs="Times New Roman"/>
          <w:sz w:val="18"/>
          <w:szCs w:val="18"/>
        </w:rPr>
        <w:t xml:space="preserve"> Freidman, </w:t>
      </w:r>
      <w:r w:rsidRPr="00ED5F7C">
        <w:rPr>
          <w:rFonts w:ascii="Times New Roman" w:hAnsi="Times New Roman" w:cs="Times New Roman"/>
          <w:i/>
          <w:sz w:val="18"/>
          <w:szCs w:val="18"/>
        </w:rPr>
        <w:t xml:space="preserve">The Monstrous Races </w:t>
      </w:r>
      <w:r w:rsidRPr="00ED5F7C">
        <w:rPr>
          <w:rFonts w:ascii="Times New Roman" w:hAnsi="Times New Roman" w:cs="Times New Roman"/>
          <w:sz w:val="18"/>
          <w:szCs w:val="18"/>
        </w:rPr>
        <w:t>p. 30</w:t>
      </w:r>
    </w:p>
  </w:footnote>
  <w:footnote w:id="100">
    <w:p w14:paraId="2846F43E" w14:textId="77777777" w:rsidR="003470FD" w:rsidRPr="00ED5F7C" w:rsidRDefault="003470FD" w:rsidP="00E0217B">
      <w:pPr>
        <w:pStyle w:val="FootnoteText"/>
        <w:rPr>
          <w:rFonts w:ascii="Times New Roman" w:hAnsi="Times New Roman" w:cs="Times New Roman"/>
          <w:sz w:val="18"/>
          <w:szCs w:val="18"/>
        </w:rPr>
      </w:pPr>
      <w:r w:rsidRPr="00ED5F7C">
        <w:rPr>
          <w:rStyle w:val="FootnoteReference"/>
          <w:rFonts w:ascii="Times New Roman" w:hAnsi="Times New Roman" w:cs="Times New Roman"/>
          <w:sz w:val="18"/>
          <w:szCs w:val="18"/>
        </w:rPr>
        <w:footnoteRef/>
      </w:r>
      <w:r w:rsidRPr="00ED5F7C">
        <w:rPr>
          <w:rFonts w:ascii="Times New Roman" w:hAnsi="Times New Roman" w:cs="Times New Roman"/>
          <w:sz w:val="18"/>
          <w:szCs w:val="18"/>
        </w:rPr>
        <w:t xml:space="preserve"> Augustine, </w:t>
      </w:r>
      <w:r w:rsidRPr="00ED5F7C">
        <w:rPr>
          <w:rFonts w:ascii="Times New Roman" w:hAnsi="Times New Roman" w:cs="Times New Roman"/>
          <w:i/>
          <w:sz w:val="18"/>
          <w:szCs w:val="18"/>
        </w:rPr>
        <w:t xml:space="preserve">Concerning the City of God Against the Pagans, </w:t>
      </w:r>
      <w:r w:rsidRPr="00ED5F7C">
        <w:rPr>
          <w:rFonts w:ascii="Times New Roman" w:hAnsi="Times New Roman" w:cs="Times New Roman"/>
          <w:sz w:val="18"/>
          <w:szCs w:val="18"/>
        </w:rPr>
        <w:t>trans. Henry Bettenson (Baltimore: Penguin, 1972), p. 596</w:t>
      </w:r>
    </w:p>
  </w:footnote>
  <w:footnote w:id="101">
    <w:p w14:paraId="4514ACF0" w14:textId="0A3A9363" w:rsidR="003470FD" w:rsidRPr="00ED5F7C" w:rsidRDefault="003470FD" w:rsidP="00E0217B">
      <w:pPr>
        <w:pStyle w:val="FootnoteText"/>
        <w:rPr>
          <w:rFonts w:ascii="Times New Roman" w:hAnsi="Times New Roman" w:cs="Times New Roman"/>
          <w:sz w:val="18"/>
          <w:szCs w:val="18"/>
        </w:rPr>
      </w:pPr>
      <w:r w:rsidRPr="00ED5F7C">
        <w:rPr>
          <w:rStyle w:val="FootnoteReference"/>
          <w:rFonts w:ascii="Times New Roman" w:hAnsi="Times New Roman" w:cs="Times New Roman"/>
          <w:sz w:val="18"/>
          <w:szCs w:val="18"/>
        </w:rPr>
        <w:footnoteRef/>
      </w:r>
      <w:r w:rsidRPr="00ED5F7C">
        <w:rPr>
          <w:rFonts w:ascii="Times New Roman" w:hAnsi="Times New Roman" w:cs="Times New Roman"/>
          <w:sz w:val="18"/>
          <w:szCs w:val="18"/>
        </w:rPr>
        <w:t xml:space="preserve"> Ibid.</w:t>
      </w:r>
    </w:p>
  </w:footnote>
  <w:footnote w:id="102">
    <w:p w14:paraId="726C218E" w14:textId="637BCDE9" w:rsidR="003470FD" w:rsidRPr="00ED5F7C" w:rsidRDefault="003470FD" w:rsidP="00E0217B">
      <w:pPr>
        <w:pStyle w:val="FootnoteText"/>
        <w:rPr>
          <w:rFonts w:ascii="Times New Roman" w:hAnsi="Times New Roman" w:cs="Times New Roman"/>
          <w:iCs/>
          <w:sz w:val="18"/>
          <w:szCs w:val="18"/>
        </w:rPr>
      </w:pPr>
      <w:r w:rsidRPr="00ED5F7C">
        <w:rPr>
          <w:rStyle w:val="FootnoteReference"/>
          <w:rFonts w:ascii="Times New Roman" w:hAnsi="Times New Roman" w:cs="Times New Roman"/>
          <w:sz w:val="18"/>
          <w:szCs w:val="18"/>
        </w:rPr>
        <w:footnoteRef/>
      </w:r>
      <w:r w:rsidRPr="00ED5F7C">
        <w:rPr>
          <w:rFonts w:ascii="Times New Roman" w:hAnsi="Times New Roman" w:cs="Times New Roman"/>
          <w:iCs/>
          <w:sz w:val="18"/>
          <w:szCs w:val="18"/>
        </w:rPr>
        <w:t xml:space="preserve"> R.W. Southern, </w:t>
      </w:r>
      <w:r w:rsidRPr="00ED5F7C">
        <w:rPr>
          <w:rFonts w:ascii="Times New Roman" w:hAnsi="Times New Roman" w:cs="Times New Roman"/>
          <w:i/>
          <w:iCs/>
          <w:sz w:val="18"/>
          <w:szCs w:val="18"/>
        </w:rPr>
        <w:t xml:space="preserve">Western Society and the Church in the Middle Ages </w:t>
      </w:r>
      <w:r w:rsidRPr="00ED5F7C">
        <w:rPr>
          <w:rFonts w:ascii="Times New Roman" w:hAnsi="Times New Roman" w:cs="Times New Roman"/>
          <w:iCs/>
          <w:sz w:val="18"/>
          <w:szCs w:val="18"/>
        </w:rPr>
        <w:t xml:space="preserve">(London: Penguin Books, 1988) </w:t>
      </w:r>
      <w:r w:rsidRPr="00ED5F7C">
        <w:rPr>
          <w:rFonts w:ascii="Times New Roman" w:hAnsi="Times New Roman" w:cs="Times New Roman"/>
          <w:sz w:val="18"/>
          <w:szCs w:val="18"/>
        </w:rPr>
        <w:t>p. 30</w:t>
      </w:r>
    </w:p>
  </w:footnote>
  <w:footnote w:id="103">
    <w:p w14:paraId="1BAD6521" w14:textId="29924B67" w:rsidR="003470FD" w:rsidRPr="00ED5F7C" w:rsidRDefault="003470FD" w:rsidP="00E0217B">
      <w:pPr>
        <w:pStyle w:val="FootnoteText"/>
        <w:rPr>
          <w:rFonts w:ascii="Times New Roman" w:hAnsi="Times New Roman" w:cs="Times New Roman"/>
          <w:iCs/>
          <w:sz w:val="18"/>
          <w:szCs w:val="18"/>
        </w:rPr>
      </w:pPr>
      <w:r w:rsidRPr="00ED5F7C">
        <w:rPr>
          <w:rStyle w:val="FootnoteReference"/>
          <w:rFonts w:ascii="Times New Roman" w:hAnsi="Times New Roman" w:cs="Times New Roman"/>
          <w:sz w:val="18"/>
          <w:szCs w:val="18"/>
        </w:rPr>
        <w:footnoteRef/>
      </w:r>
      <w:r w:rsidRPr="00ED5F7C">
        <w:rPr>
          <w:rFonts w:ascii="Times New Roman" w:hAnsi="Times New Roman" w:cs="Times New Roman"/>
          <w:sz w:val="18"/>
          <w:szCs w:val="18"/>
        </w:rPr>
        <w:t xml:space="preserve"> </w:t>
      </w:r>
      <w:r w:rsidRPr="00ED5F7C">
        <w:rPr>
          <w:rFonts w:ascii="Times New Roman" w:hAnsi="Times New Roman" w:cs="Times New Roman"/>
          <w:iCs/>
          <w:sz w:val="18"/>
          <w:szCs w:val="18"/>
        </w:rPr>
        <w:t>Athanasius</w:t>
      </w:r>
      <w:r w:rsidRPr="00ED5F7C">
        <w:rPr>
          <w:rFonts w:ascii="Times New Roman" w:hAnsi="Times New Roman" w:cs="Times New Roman"/>
          <w:i/>
          <w:iCs/>
          <w:sz w:val="18"/>
          <w:szCs w:val="18"/>
        </w:rPr>
        <w:t xml:space="preserve">, The Life of Antony and the Letter to Marcellinus </w:t>
      </w:r>
      <w:r w:rsidRPr="00ED5F7C">
        <w:rPr>
          <w:rFonts w:ascii="Times New Roman" w:hAnsi="Times New Roman" w:cs="Times New Roman"/>
          <w:iCs/>
          <w:sz w:val="18"/>
          <w:szCs w:val="18"/>
        </w:rPr>
        <w:t xml:space="preserve">in </w:t>
      </w:r>
      <w:r w:rsidRPr="00ED5F7C">
        <w:rPr>
          <w:rFonts w:ascii="Times New Roman" w:hAnsi="Times New Roman" w:cs="Times New Roman"/>
          <w:i/>
          <w:iCs/>
          <w:sz w:val="18"/>
          <w:szCs w:val="18"/>
        </w:rPr>
        <w:t>The Classics of Western Spirituality</w:t>
      </w:r>
      <w:r w:rsidRPr="00ED5F7C">
        <w:rPr>
          <w:rFonts w:ascii="Times New Roman" w:hAnsi="Times New Roman" w:cs="Times New Roman"/>
          <w:iCs/>
          <w:sz w:val="18"/>
          <w:szCs w:val="18"/>
        </w:rPr>
        <w:t xml:space="preserve"> Translated by Robert C. Gregg, </w:t>
      </w:r>
      <w:r w:rsidRPr="00ED5F7C">
        <w:rPr>
          <w:rFonts w:ascii="Times New Roman" w:hAnsi="Times New Roman" w:cs="Times New Roman"/>
          <w:i/>
          <w:iCs/>
          <w:sz w:val="18"/>
          <w:szCs w:val="18"/>
        </w:rPr>
        <w:t xml:space="preserve"> </w:t>
      </w:r>
      <w:r w:rsidRPr="00ED5F7C">
        <w:rPr>
          <w:rFonts w:ascii="Times New Roman" w:hAnsi="Times New Roman" w:cs="Times New Roman"/>
          <w:iCs/>
          <w:sz w:val="18"/>
          <w:szCs w:val="18"/>
        </w:rPr>
        <w:t xml:space="preserve">(New York: Paulist Press, 1980) p. </w:t>
      </w:r>
      <w:r w:rsidRPr="00ED5F7C">
        <w:rPr>
          <w:rFonts w:ascii="Times New Roman" w:hAnsi="Times New Roman" w:cs="Times New Roman"/>
          <w:sz w:val="18"/>
          <w:szCs w:val="18"/>
        </w:rPr>
        <w:t>46</w:t>
      </w:r>
    </w:p>
  </w:footnote>
  <w:footnote w:id="104">
    <w:p w14:paraId="47311E29" w14:textId="52D765EA" w:rsidR="003470FD" w:rsidRPr="00ED5F7C" w:rsidRDefault="003470FD" w:rsidP="00E0217B">
      <w:pPr>
        <w:spacing w:line="240" w:lineRule="auto"/>
        <w:jc w:val="both"/>
        <w:rPr>
          <w:rFonts w:ascii="Times New Roman" w:hAnsi="Times New Roman" w:cs="Times New Roman"/>
          <w:iCs/>
          <w:sz w:val="18"/>
          <w:szCs w:val="18"/>
        </w:rPr>
      </w:pPr>
      <w:r w:rsidRPr="00ED5F7C">
        <w:rPr>
          <w:rStyle w:val="FootnoteReference"/>
          <w:rFonts w:ascii="Times New Roman" w:hAnsi="Times New Roman" w:cs="Times New Roman"/>
          <w:sz w:val="18"/>
          <w:szCs w:val="18"/>
        </w:rPr>
        <w:footnoteRef/>
      </w:r>
      <w:r w:rsidRPr="00ED5F7C">
        <w:rPr>
          <w:rFonts w:ascii="Times New Roman" w:hAnsi="Times New Roman" w:cs="Times New Roman"/>
          <w:sz w:val="18"/>
          <w:szCs w:val="18"/>
        </w:rPr>
        <w:t xml:space="preserve"> M.B. </w:t>
      </w:r>
      <w:r w:rsidRPr="00ED5F7C">
        <w:rPr>
          <w:rFonts w:ascii="Times New Roman" w:hAnsi="Times New Roman" w:cs="Times New Roman"/>
          <w:iCs/>
          <w:sz w:val="18"/>
          <w:szCs w:val="18"/>
        </w:rPr>
        <w:t xml:space="preserve">Goldie, ‘An Early English Rutter: The Sea and Spatial Hermeneutics in the Fourteenth and Fifteenth Centuries’, </w:t>
      </w:r>
      <w:r w:rsidRPr="00ED5F7C">
        <w:rPr>
          <w:rFonts w:ascii="Times New Roman" w:hAnsi="Times New Roman" w:cs="Times New Roman"/>
          <w:i/>
          <w:iCs/>
          <w:sz w:val="18"/>
          <w:szCs w:val="18"/>
        </w:rPr>
        <w:t xml:space="preserve">Speculum, </w:t>
      </w:r>
      <w:r w:rsidRPr="00ED5F7C">
        <w:rPr>
          <w:rFonts w:ascii="Times New Roman" w:hAnsi="Times New Roman" w:cs="Times New Roman"/>
          <w:iCs/>
          <w:sz w:val="18"/>
          <w:szCs w:val="18"/>
        </w:rPr>
        <w:t>Vol. 19 (2015), pp.</w:t>
      </w:r>
      <w:r w:rsidRPr="00ED5F7C">
        <w:rPr>
          <w:rFonts w:ascii="Times New Roman" w:hAnsi="Times New Roman" w:cs="Times New Roman"/>
          <w:sz w:val="18"/>
          <w:szCs w:val="18"/>
        </w:rPr>
        <w:t xml:space="preserve"> 725-6</w:t>
      </w:r>
    </w:p>
  </w:footnote>
  <w:footnote w:id="105">
    <w:p w14:paraId="14D4DEB3" w14:textId="77777777" w:rsidR="003470FD" w:rsidRPr="00ED5F7C" w:rsidRDefault="003470FD" w:rsidP="00E0217B">
      <w:pPr>
        <w:pStyle w:val="FootnoteText"/>
        <w:rPr>
          <w:rFonts w:ascii="Times New Roman" w:hAnsi="Times New Roman" w:cs="Times New Roman"/>
          <w:sz w:val="18"/>
          <w:szCs w:val="18"/>
        </w:rPr>
      </w:pPr>
      <w:r w:rsidRPr="00ED5F7C">
        <w:rPr>
          <w:rStyle w:val="FootnoteReference"/>
          <w:rFonts w:ascii="Times New Roman" w:hAnsi="Times New Roman" w:cs="Times New Roman"/>
          <w:sz w:val="18"/>
          <w:szCs w:val="18"/>
        </w:rPr>
        <w:footnoteRef/>
      </w:r>
      <w:r w:rsidRPr="00ED5F7C">
        <w:rPr>
          <w:rFonts w:ascii="Times New Roman" w:hAnsi="Times New Roman" w:cs="Times New Roman"/>
          <w:sz w:val="18"/>
          <w:szCs w:val="18"/>
        </w:rPr>
        <w:t xml:space="preserve"> Dante Alighieri, </w:t>
      </w:r>
      <w:r w:rsidRPr="00ED5F7C">
        <w:rPr>
          <w:rFonts w:ascii="Times New Roman" w:hAnsi="Times New Roman" w:cs="Times New Roman"/>
          <w:i/>
          <w:sz w:val="18"/>
          <w:szCs w:val="18"/>
        </w:rPr>
        <w:t xml:space="preserve"> The Divine Comedy.</w:t>
      </w:r>
      <w:r w:rsidRPr="00ED5F7C">
        <w:rPr>
          <w:rFonts w:ascii="Times New Roman" w:hAnsi="Times New Roman" w:cs="Times New Roman"/>
          <w:sz w:val="18"/>
          <w:szCs w:val="18"/>
        </w:rPr>
        <w:t xml:space="preserve"> Translated by C H Sisson  (Oxford: Oxford University Press, 1980)</w:t>
      </w:r>
    </w:p>
    <w:p w14:paraId="721E56A0" w14:textId="3AE2E364" w:rsidR="003470FD" w:rsidRPr="00ED5F7C" w:rsidRDefault="003470FD" w:rsidP="00E0217B">
      <w:pPr>
        <w:pStyle w:val="FootnoteText"/>
        <w:rPr>
          <w:rFonts w:ascii="Times New Roman" w:hAnsi="Times New Roman" w:cs="Times New Roman"/>
          <w:sz w:val="18"/>
          <w:szCs w:val="18"/>
        </w:rPr>
      </w:pPr>
      <w:r w:rsidRPr="00ED5F7C">
        <w:rPr>
          <w:rFonts w:ascii="Times New Roman" w:hAnsi="Times New Roman" w:cs="Times New Roman"/>
          <w:sz w:val="18"/>
          <w:szCs w:val="18"/>
        </w:rPr>
        <w:t>Inferno, canto I, 16-18, p. 47</w:t>
      </w:r>
    </w:p>
  </w:footnote>
  <w:footnote w:id="106">
    <w:p w14:paraId="7B0BF162" w14:textId="4AF7CEFB" w:rsidR="003470FD" w:rsidRPr="00ED5F7C" w:rsidRDefault="003470FD" w:rsidP="00E0217B">
      <w:pPr>
        <w:pStyle w:val="FootnoteText"/>
        <w:rPr>
          <w:rFonts w:ascii="Times New Roman" w:hAnsi="Times New Roman" w:cs="Times New Roman"/>
          <w:sz w:val="18"/>
          <w:szCs w:val="18"/>
        </w:rPr>
      </w:pPr>
      <w:r w:rsidRPr="00ED5F7C">
        <w:rPr>
          <w:rStyle w:val="FootnoteReference"/>
          <w:rFonts w:ascii="Times New Roman" w:hAnsi="Times New Roman" w:cs="Times New Roman"/>
          <w:sz w:val="18"/>
          <w:szCs w:val="18"/>
        </w:rPr>
        <w:footnoteRef/>
      </w:r>
      <w:r w:rsidRPr="00ED5F7C">
        <w:rPr>
          <w:rFonts w:ascii="Times New Roman" w:hAnsi="Times New Roman" w:cs="Times New Roman"/>
          <w:sz w:val="18"/>
          <w:szCs w:val="18"/>
        </w:rPr>
        <w:t xml:space="preserve"> Ibid. Purgatorio, canto I, 15-19, p. 199</w:t>
      </w:r>
    </w:p>
  </w:footnote>
  <w:footnote w:id="107">
    <w:p w14:paraId="4ABB7B88" w14:textId="631F13DC" w:rsidR="003470FD" w:rsidRPr="00ED5F7C" w:rsidRDefault="003470FD" w:rsidP="00E0217B">
      <w:pPr>
        <w:pStyle w:val="FootnoteText"/>
        <w:rPr>
          <w:rFonts w:ascii="Times New Roman" w:hAnsi="Times New Roman" w:cs="Times New Roman"/>
          <w:sz w:val="18"/>
          <w:szCs w:val="18"/>
        </w:rPr>
      </w:pPr>
      <w:r w:rsidRPr="00ED5F7C">
        <w:rPr>
          <w:rStyle w:val="FootnoteReference"/>
          <w:rFonts w:ascii="Times New Roman" w:hAnsi="Times New Roman" w:cs="Times New Roman"/>
          <w:sz w:val="18"/>
          <w:szCs w:val="18"/>
        </w:rPr>
        <w:footnoteRef/>
      </w:r>
      <w:r w:rsidRPr="00ED5F7C">
        <w:rPr>
          <w:rFonts w:ascii="Times New Roman" w:hAnsi="Times New Roman" w:cs="Times New Roman"/>
          <w:sz w:val="18"/>
          <w:szCs w:val="18"/>
        </w:rPr>
        <w:t xml:space="preserve"> Ibid. Inferno, canto III,  9, p. 56</w:t>
      </w:r>
    </w:p>
  </w:footnote>
  <w:footnote w:id="108">
    <w:p w14:paraId="1D3CE688" w14:textId="47A4CA52" w:rsidR="003470FD" w:rsidRPr="00ED5F7C" w:rsidRDefault="003470FD" w:rsidP="00E0217B">
      <w:pPr>
        <w:pStyle w:val="FootnoteText"/>
        <w:rPr>
          <w:rFonts w:ascii="Times New Roman" w:hAnsi="Times New Roman" w:cs="Times New Roman"/>
          <w:sz w:val="18"/>
          <w:szCs w:val="18"/>
        </w:rPr>
      </w:pPr>
      <w:r w:rsidRPr="00ED5F7C">
        <w:rPr>
          <w:rStyle w:val="FootnoteReference"/>
          <w:rFonts w:ascii="Times New Roman" w:hAnsi="Times New Roman" w:cs="Times New Roman"/>
          <w:sz w:val="18"/>
          <w:szCs w:val="18"/>
        </w:rPr>
        <w:footnoteRef/>
      </w:r>
      <w:r w:rsidRPr="00ED5F7C">
        <w:rPr>
          <w:rFonts w:ascii="Times New Roman" w:hAnsi="Times New Roman" w:cs="Times New Roman"/>
          <w:sz w:val="18"/>
          <w:szCs w:val="18"/>
        </w:rPr>
        <w:t xml:space="preserve"> Ibid. Paradiso, Canto I, 1-4, 61-3, pp. 351-2</w:t>
      </w:r>
    </w:p>
  </w:footnote>
  <w:footnote w:id="109">
    <w:p w14:paraId="352228F4" w14:textId="43D148EC" w:rsidR="003470FD" w:rsidRPr="00ED5F7C" w:rsidRDefault="003470FD" w:rsidP="00E0217B">
      <w:pPr>
        <w:pStyle w:val="FootnoteText"/>
        <w:rPr>
          <w:rFonts w:ascii="Times New Roman" w:hAnsi="Times New Roman" w:cs="Times New Roman"/>
          <w:sz w:val="18"/>
          <w:szCs w:val="18"/>
        </w:rPr>
      </w:pPr>
      <w:r w:rsidRPr="00ED5F7C">
        <w:rPr>
          <w:rStyle w:val="FootnoteReference"/>
          <w:rFonts w:ascii="Times New Roman" w:hAnsi="Times New Roman" w:cs="Times New Roman"/>
          <w:sz w:val="18"/>
          <w:szCs w:val="18"/>
        </w:rPr>
        <w:footnoteRef/>
      </w:r>
      <w:r w:rsidRPr="00ED5F7C">
        <w:rPr>
          <w:rFonts w:ascii="Times New Roman" w:hAnsi="Times New Roman" w:cs="Times New Roman"/>
          <w:sz w:val="18"/>
          <w:szCs w:val="18"/>
        </w:rPr>
        <w:t xml:space="preserve"> Ibid. Paradiso, canto xxxiii, 145, p. 499</w:t>
      </w:r>
    </w:p>
  </w:footnote>
  <w:footnote w:id="110">
    <w:p w14:paraId="2BF7E1AF" w14:textId="63FD49B8" w:rsidR="003470FD" w:rsidRPr="00ED5F7C" w:rsidRDefault="003470FD" w:rsidP="00E0217B">
      <w:pPr>
        <w:pStyle w:val="FootnoteText"/>
        <w:rPr>
          <w:rFonts w:ascii="Times New Roman" w:hAnsi="Times New Roman" w:cs="Times New Roman"/>
          <w:sz w:val="18"/>
          <w:szCs w:val="18"/>
        </w:rPr>
      </w:pPr>
      <w:r w:rsidRPr="00ED5F7C">
        <w:rPr>
          <w:rStyle w:val="FootnoteReference"/>
          <w:rFonts w:ascii="Times New Roman" w:hAnsi="Times New Roman" w:cs="Times New Roman"/>
          <w:sz w:val="18"/>
          <w:szCs w:val="18"/>
        </w:rPr>
        <w:footnoteRef/>
      </w:r>
      <w:r w:rsidRPr="00ED5F7C">
        <w:rPr>
          <w:rFonts w:ascii="Times New Roman" w:hAnsi="Times New Roman" w:cs="Times New Roman"/>
          <w:sz w:val="18"/>
          <w:szCs w:val="18"/>
        </w:rPr>
        <w:t xml:space="preserve"> Frayling, </w:t>
      </w:r>
      <w:r w:rsidRPr="00ED5F7C">
        <w:rPr>
          <w:rFonts w:ascii="Times New Roman" w:hAnsi="Times New Roman" w:cs="Times New Roman"/>
          <w:i/>
          <w:sz w:val="18"/>
          <w:szCs w:val="18"/>
        </w:rPr>
        <w:t>Strange Landscapes</w:t>
      </w:r>
      <w:r w:rsidRPr="00ED5F7C">
        <w:rPr>
          <w:rFonts w:ascii="Times New Roman" w:hAnsi="Times New Roman" w:cs="Times New Roman"/>
          <w:sz w:val="18"/>
          <w:szCs w:val="18"/>
        </w:rPr>
        <w:t xml:space="preserve"> p. 159</w:t>
      </w:r>
    </w:p>
  </w:footnote>
  <w:footnote w:id="111">
    <w:p w14:paraId="07AD1F12" w14:textId="1E25A77D" w:rsidR="003470FD" w:rsidRPr="00ED5F7C" w:rsidRDefault="003470FD" w:rsidP="00E0217B">
      <w:pPr>
        <w:pStyle w:val="FootnoteText"/>
        <w:rPr>
          <w:rFonts w:ascii="Times New Roman" w:hAnsi="Times New Roman" w:cs="Times New Roman"/>
          <w:sz w:val="18"/>
          <w:szCs w:val="18"/>
        </w:rPr>
      </w:pPr>
      <w:r w:rsidRPr="00ED5F7C">
        <w:rPr>
          <w:rStyle w:val="FootnoteReference"/>
          <w:rFonts w:ascii="Times New Roman" w:hAnsi="Times New Roman" w:cs="Times New Roman"/>
          <w:sz w:val="18"/>
          <w:szCs w:val="18"/>
        </w:rPr>
        <w:footnoteRef/>
      </w:r>
      <w:r w:rsidRPr="00ED5F7C">
        <w:rPr>
          <w:rFonts w:ascii="Times New Roman" w:hAnsi="Times New Roman" w:cs="Times New Roman"/>
          <w:sz w:val="18"/>
          <w:szCs w:val="18"/>
        </w:rPr>
        <w:t xml:space="preserve"> John 1:4-5 </w:t>
      </w:r>
    </w:p>
  </w:footnote>
  <w:footnote w:id="112">
    <w:p w14:paraId="304A8FD8" w14:textId="087E855E" w:rsidR="003470FD" w:rsidRPr="00ED5F7C" w:rsidRDefault="003470FD" w:rsidP="00E0217B">
      <w:pPr>
        <w:pStyle w:val="FootnoteText"/>
        <w:rPr>
          <w:rFonts w:ascii="Times New Roman" w:hAnsi="Times New Roman" w:cs="Times New Roman"/>
          <w:sz w:val="18"/>
          <w:szCs w:val="18"/>
        </w:rPr>
      </w:pPr>
      <w:r w:rsidRPr="00ED5F7C">
        <w:rPr>
          <w:rStyle w:val="FootnoteReference"/>
          <w:rFonts w:ascii="Times New Roman" w:hAnsi="Times New Roman" w:cs="Times New Roman"/>
          <w:sz w:val="18"/>
          <w:szCs w:val="18"/>
        </w:rPr>
        <w:footnoteRef/>
      </w:r>
      <w:r w:rsidRPr="00ED5F7C">
        <w:rPr>
          <w:rFonts w:ascii="Times New Roman" w:hAnsi="Times New Roman" w:cs="Times New Roman"/>
          <w:sz w:val="18"/>
          <w:szCs w:val="18"/>
        </w:rPr>
        <w:t xml:space="preserve"> Genesis 1</w:t>
      </w:r>
    </w:p>
  </w:footnote>
  <w:footnote w:id="113">
    <w:p w14:paraId="3679AF8A" w14:textId="29D49CB2" w:rsidR="003470FD" w:rsidRPr="00ED5F7C" w:rsidRDefault="003470FD" w:rsidP="00E0217B">
      <w:pPr>
        <w:pStyle w:val="FootnoteText"/>
        <w:rPr>
          <w:rFonts w:ascii="Times New Roman" w:hAnsi="Times New Roman" w:cs="Times New Roman"/>
          <w:sz w:val="18"/>
          <w:szCs w:val="18"/>
        </w:rPr>
      </w:pPr>
      <w:r w:rsidRPr="00ED5F7C">
        <w:rPr>
          <w:rStyle w:val="FootnoteReference"/>
          <w:rFonts w:ascii="Times New Roman" w:hAnsi="Times New Roman" w:cs="Times New Roman"/>
          <w:sz w:val="18"/>
          <w:szCs w:val="18"/>
        </w:rPr>
        <w:footnoteRef/>
      </w:r>
      <w:r w:rsidRPr="00ED5F7C">
        <w:rPr>
          <w:rFonts w:ascii="Times New Roman" w:hAnsi="Times New Roman" w:cs="Times New Roman"/>
          <w:sz w:val="18"/>
          <w:szCs w:val="18"/>
        </w:rPr>
        <w:t xml:space="preserve"> Cook &amp; Herzman, </w:t>
      </w:r>
      <w:r w:rsidRPr="00ED5F7C">
        <w:rPr>
          <w:rFonts w:ascii="Times New Roman" w:hAnsi="Times New Roman" w:cs="Times New Roman"/>
          <w:i/>
          <w:sz w:val="18"/>
          <w:szCs w:val="18"/>
        </w:rPr>
        <w:t xml:space="preserve">The Medieval World View, </w:t>
      </w:r>
      <w:r w:rsidRPr="00ED5F7C">
        <w:rPr>
          <w:rFonts w:ascii="Times New Roman" w:hAnsi="Times New Roman" w:cs="Times New Roman"/>
          <w:sz w:val="18"/>
          <w:szCs w:val="18"/>
        </w:rPr>
        <w:t>p.  164</w:t>
      </w:r>
    </w:p>
  </w:footnote>
  <w:footnote w:id="114">
    <w:p w14:paraId="61AFFD88" w14:textId="29705F84" w:rsidR="003470FD" w:rsidRPr="00ED5F7C" w:rsidRDefault="003470FD" w:rsidP="00E0217B">
      <w:pPr>
        <w:pStyle w:val="FootnoteText"/>
        <w:rPr>
          <w:rFonts w:ascii="Times New Roman" w:hAnsi="Times New Roman" w:cs="Times New Roman"/>
          <w:iCs/>
          <w:sz w:val="18"/>
          <w:szCs w:val="18"/>
        </w:rPr>
      </w:pPr>
      <w:r w:rsidRPr="00ED5F7C">
        <w:rPr>
          <w:rStyle w:val="FootnoteReference"/>
          <w:rFonts w:ascii="Times New Roman" w:hAnsi="Times New Roman" w:cs="Times New Roman"/>
          <w:sz w:val="18"/>
          <w:szCs w:val="18"/>
        </w:rPr>
        <w:footnoteRef/>
      </w:r>
      <w:r w:rsidRPr="00ED5F7C">
        <w:rPr>
          <w:rFonts w:ascii="Times New Roman" w:hAnsi="Times New Roman" w:cs="Times New Roman"/>
          <w:sz w:val="18"/>
          <w:szCs w:val="18"/>
        </w:rPr>
        <w:t xml:space="preserve"> E. </w:t>
      </w:r>
      <w:r w:rsidRPr="00ED5F7C">
        <w:rPr>
          <w:rFonts w:ascii="Times New Roman" w:hAnsi="Times New Roman" w:cs="Times New Roman"/>
          <w:iCs/>
          <w:sz w:val="18"/>
          <w:szCs w:val="18"/>
        </w:rPr>
        <w:t xml:space="preserve">Gertsman, ‘Pleyinge and Peyntinge: Performing the Dance of Death’, </w:t>
      </w:r>
      <w:r w:rsidRPr="00ED5F7C">
        <w:rPr>
          <w:rFonts w:ascii="Times New Roman" w:hAnsi="Times New Roman" w:cs="Times New Roman"/>
          <w:i/>
          <w:iCs/>
          <w:sz w:val="18"/>
          <w:szCs w:val="18"/>
        </w:rPr>
        <w:t xml:space="preserve">Studies in Iconography, </w:t>
      </w:r>
      <w:r w:rsidRPr="00ED5F7C">
        <w:rPr>
          <w:rFonts w:ascii="Times New Roman" w:hAnsi="Times New Roman" w:cs="Times New Roman"/>
          <w:iCs/>
          <w:sz w:val="18"/>
          <w:szCs w:val="18"/>
        </w:rPr>
        <w:t>Vol.27 (2006), p. 1</w:t>
      </w:r>
    </w:p>
  </w:footnote>
  <w:footnote w:id="115">
    <w:p w14:paraId="30BC4F69" w14:textId="63DC3C83" w:rsidR="003470FD" w:rsidRPr="00ED5F7C" w:rsidRDefault="003470FD" w:rsidP="00E0217B">
      <w:pPr>
        <w:pStyle w:val="FootnoteText"/>
        <w:rPr>
          <w:rFonts w:ascii="Times New Roman" w:hAnsi="Times New Roman" w:cs="Times New Roman"/>
          <w:sz w:val="18"/>
          <w:szCs w:val="18"/>
        </w:rPr>
      </w:pPr>
      <w:r w:rsidRPr="00ED5F7C">
        <w:rPr>
          <w:rStyle w:val="FootnoteReference"/>
          <w:rFonts w:ascii="Times New Roman" w:hAnsi="Times New Roman" w:cs="Times New Roman"/>
          <w:sz w:val="18"/>
          <w:szCs w:val="18"/>
        </w:rPr>
        <w:footnoteRef/>
      </w:r>
      <w:r w:rsidRPr="00ED5F7C">
        <w:rPr>
          <w:rFonts w:ascii="Times New Roman" w:hAnsi="Times New Roman" w:cs="Times New Roman"/>
          <w:sz w:val="18"/>
          <w:szCs w:val="18"/>
        </w:rPr>
        <w:t xml:space="preserve"> Ibid.</w:t>
      </w:r>
    </w:p>
  </w:footnote>
  <w:footnote w:id="116">
    <w:p w14:paraId="5D9EB53A" w14:textId="64B04AE7" w:rsidR="003470FD" w:rsidRPr="00ED5F7C" w:rsidRDefault="003470FD" w:rsidP="00E0217B">
      <w:pPr>
        <w:pStyle w:val="FootnoteText"/>
        <w:rPr>
          <w:rFonts w:ascii="Times New Roman" w:hAnsi="Times New Roman" w:cs="Times New Roman"/>
          <w:sz w:val="18"/>
          <w:szCs w:val="18"/>
        </w:rPr>
      </w:pPr>
      <w:r w:rsidRPr="00ED5F7C">
        <w:rPr>
          <w:rStyle w:val="FootnoteReference"/>
          <w:rFonts w:ascii="Times New Roman" w:hAnsi="Times New Roman" w:cs="Times New Roman"/>
          <w:sz w:val="18"/>
          <w:szCs w:val="18"/>
        </w:rPr>
        <w:footnoteRef/>
      </w:r>
      <w:r w:rsidRPr="00ED5F7C">
        <w:rPr>
          <w:rFonts w:ascii="Times New Roman" w:hAnsi="Times New Roman" w:cs="Times New Roman"/>
          <w:sz w:val="18"/>
          <w:szCs w:val="18"/>
        </w:rPr>
        <w:t xml:space="preserve"> Binski 110</w:t>
      </w:r>
    </w:p>
  </w:footnote>
  <w:footnote w:id="117">
    <w:p w14:paraId="73FBEB58" w14:textId="59A6FF8D" w:rsidR="003470FD" w:rsidRPr="00ED5F7C" w:rsidRDefault="003470FD" w:rsidP="00E0217B">
      <w:pPr>
        <w:pStyle w:val="FootnoteText"/>
        <w:rPr>
          <w:rFonts w:ascii="Times New Roman" w:hAnsi="Times New Roman" w:cs="Times New Roman"/>
          <w:sz w:val="18"/>
          <w:szCs w:val="18"/>
        </w:rPr>
      </w:pPr>
      <w:r w:rsidRPr="00ED5F7C">
        <w:rPr>
          <w:rStyle w:val="FootnoteReference"/>
          <w:rFonts w:ascii="Times New Roman" w:hAnsi="Times New Roman" w:cs="Times New Roman"/>
          <w:sz w:val="18"/>
          <w:szCs w:val="18"/>
        </w:rPr>
        <w:footnoteRef/>
      </w:r>
      <w:r w:rsidRPr="00ED5F7C">
        <w:rPr>
          <w:rFonts w:ascii="Times New Roman" w:hAnsi="Times New Roman" w:cs="Times New Roman"/>
          <w:sz w:val="18"/>
          <w:szCs w:val="18"/>
        </w:rPr>
        <w:t xml:space="preserve"> Ibid.</w:t>
      </w:r>
    </w:p>
  </w:footnote>
  <w:footnote w:id="118">
    <w:p w14:paraId="5663D3DE" w14:textId="7EF4E1F3" w:rsidR="003470FD" w:rsidRPr="00ED5F7C" w:rsidRDefault="003470FD" w:rsidP="00E0217B">
      <w:pPr>
        <w:pStyle w:val="FootnoteText"/>
        <w:rPr>
          <w:rFonts w:ascii="Times New Roman" w:hAnsi="Times New Roman" w:cs="Times New Roman"/>
          <w:sz w:val="18"/>
          <w:szCs w:val="18"/>
        </w:rPr>
      </w:pPr>
      <w:r w:rsidRPr="00ED5F7C">
        <w:rPr>
          <w:rStyle w:val="FootnoteReference"/>
          <w:rFonts w:ascii="Times New Roman" w:hAnsi="Times New Roman" w:cs="Times New Roman"/>
          <w:sz w:val="18"/>
          <w:szCs w:val="18"/>
        </w:rPr>
        <w:footnoteRef/>
      </w:r>
      <w:r w:rsidRPr="00ED5F7C">
        <w:rPr>
          <w:rFonts w:ascii="Times New Roman" w:hAnsi="Times New Roman" w:cs="Times New Roman"/>
          <w:sz w:val="18"/>
          <w:szCs w:val="18"/>
        </w:rPr>
        <w:t xml:space="preserve"> Goldie, </w:t>
      </w:r>
      <w:r w:rsidRPr="00ED5F7C">
        <w:rPr>
          <w:rFonts w:ascii="Times New Roman" w:hAnsi="Times New Roman" w:cs="Times New Roman"/>
          <w:i/>
          <w:sz w:val="18"/>
          <w:szCs w:val="18"/>
        </w:rPr>
        <w:t>An early English rutter</w:t>
      </w:r>
      <w:r w:rsidRPr="00ED5F7C">
        <w:rPr>
          <w:rFonts w:ascii="Times New Roman" w:hAnsi="Times New Roman" w:cs="Times New Roman"/>
          <w:sz w:val="18"/>
          <w:szCs w:val="18"/>
        </w:rPr>
        <w:t>, p. 723.</w:t>
      </w:r>
    </w:p>
  </w:footnote>
  <w:footnote w:id="119">
    <w:p w14:paraId="3E22802B" w14:textId="4DE92AD3" w:rsidR="003470FD" w:rsidRPr="00ED5F7C" w:rsidRDefault="003470FD" w:rsidP="00E0217B">
      <w:pPr>
        <w:pStyle w:val="FootnoteText"/>
        <w:rPr>
          <w:rFonts w:ascii="Times New Roman" w:hAnsi="Times New Roman" w:cs="Times New Roman"/>
          <w:iCs/>
          <w:sz w:val="18"/>
          <w:szCs w:val="18"/>
        </w:rPr>
      </w:pPr>
      <w:r w:rsidRPr="00ED5F7C">
        <w:rPr>
          <w:rStyle w:val="FootnoteReference"/>
          <w:rFonts w:ascii="Times New Roman" w:hAnsi="Times New Roman" w:cs="Times New Roman"/>
          <w:sz w:val="18"/>
          <w:szCs w:val="18"/>
        </w:rPr>
        <w:footnoteRef/>
      </w:r>
      <w:r w:rsidRPr="00ED5F7C">
        <w:rPr>
          <w:rFonts w:ascii="Times New Roman" w:hAnsi="Times New Roman" w:cs="Times New Roman"/>
          <w:sz w:val="18"/>
          <w:szCs w:val="18"/>
        </w:rPr>
        <w:t xml:space="preserve"> C. S. </w:t>
      </w:r>
      <w:r w:rsidRPr="00ED5F7C">
        <w:rPr>
          <w:rFonts w:ascii="Times New Roman" w:hAnsi="Times New Roman" w:cs="Times New Roman"/>
          <w:iCs/>
          <w:sz w:val="18"/>
          <w:szCs w:val="18"/>
        </w:rPr>
        <w:t xml:space="preserve">Lewis, </w:t>
      </w:r>
      <w:r w:rsidRPr="00ED5F7C">
        <w:rPr>
          <w:rFonts w:ascii="Times New Roman" w:hAnsi="Times New Roman" w:cs="Times New Roman"/>
          <w:i/>
          <w:iCs/>
          <w:sz w:val="18"/>
          <w:szCs w:val="18"/>
        </w:rPr>
        <w:t xml:space="preserve">The Allegory of Love </w:t>
      </w:r>
      <w:r w:rsidRPr="00ED5F7C">
        <w:rPr>
          <w:rFonts w:ascii="Times New Roman" w:hAnsi="Times New Roman" w:cs="Times New Roman"/>
          <w:iCs/>
          <w:sz w:val="18"/>
          <w:szCs w:val="18"/>
        </w:rPr>
        <w:t>(London: Oxford University Press, 1973)</w:t>
      </w:r>
    </w:p>
    <w:p w14:paraId="4D748E78" w14:textId="4229014E" w:rsidR="003470FD" w:rsidRPr="00ED5F7C" w:rsidRDefault="003470FD" w:rsidP="00E0217B">
      <w:pPr>
        <w:pStyle w:val="FootnoteText"/>
        <w:rPr>
          <w:rFonts w:ascii="Times New Roman" w:hAnsi="Times New Roman" w:cs="Times New Roman"/>
          <w:sz w:val="18"/>
          <w:szCs w:val="18"/>
        </w:rPr>
      </w:pPr>
      <w:r w:rsidRPr="00ED5F7C">
        <w:rPr>
          <w:rFonts w:ascii="Times New Roman" w:hAnsi="Times New Roman" w:cs="Times New Roman"/>
          <w:sz w:val="18"/>
          <w:szCs w:val="18"/>
        </w:rPr>
        <w:t>p. 112</w:t>
      </w:r>
    </w:p>
  </w:footnote>
  <w:footnote w:id="120">
    <w:p w14:paraId="5FCD1FBB" w14:textId="1CA5AD7C" w:rsidR="003470FD" w:rsidRPr="00ED5F7C" w:rsidRDefault="003470FD" w:rsidP="00E0217B">
      <w:pPr>
        <w:pStyle w:val="FootnoteText"/>
        <w:rPr>
          <w:rFonts w:ascii="Times New Roman" w:hAnsi="Times New Roman" w:cs="Times New Roman"/>
          <w:sz w:val="18"/>
          <w:szCs w:val="18"/>
        </w:rPr>
      </w:pPr>
      <w:r w:rsidRPr="00ED5F7C">
        <w:rPr>
          <w:rStyle w:val="FootnoteReference"/>
          <w:rFonts w:ascii="Times New Roman" w:hAnsi="Times New Roman" w:cs="Times New Roman"/>
          <w:sz w:val="18"/>
          <w:szCs w:val="18"/>
        </w:rPr>
        <w:footnoteRef/>
      </w:r>
      <w:r w:rsidRPr="00ED5F7C">
        <w:rPr>
          <w:rFonts w:ascii="Times New Roman" w:hAnsi="Times New Roman" w:cs="Times New Roman"/>
          <w:sz w:val="18"/>
          <w:szCs w:val="18"/>
        </w:rPr>
        <w:t xml:space="preserve"> Augustine, </w:t>
      </w:r>
      <w:r w:rsidRPr="00ED5F7C">
        <w:rPr>
          <w:rFonts w:ascii="Times New Roman" w:hAnsi="Times New Roman" w:cs="Times New Roman"/>
          <w:i/>
          <w:sz w:val="18"/>
          <w:szCs w:val="18"/>
        </w:rPr>
        <w:t>On Christian Doctrine</w:t>
      </w:r>
      <w:r w:rsidRPr="00ED5F7C">
        <w:rPr>
          <w:rFonts w:ascii="Times New Roman" w:hAnsi="Times New Roman" w:cs="Times New Roman"/>
          <w:sz w:val="18"/>
          <w:szCs w:val="18"/>
        </w:rPr>
        <w:t>, trans. D.W. Robertson, Jr. (Indianapolis: Bobbs-Merrill, 1958), pp 9-10</w:t>
      </w:r>
    </w:p>
  </w:footnote>
  <w:footnote w:id="121">
    <w:p w14:paraId="18C6B129" w14:textId="77777777" w:rsidR="003470FD" w:rsidRPr="00ED5F7C" w:rsidRDefault="003470FD" w:rsidP="00E0217B">
      <w:pPr>
        <w:pStyle w:val="FootnoteText"/>
        <w:rPr>
          <w:rFonts w:ascii="Times New Roman" w:hAnsi="Times New Roman" w:cs="Times New Roman"/>
          <w:sz w:val="18"/>
          <w:szCs w:val="18"/>
        </w:rPr>
      </w:pPr>
      <w:r w:rsidRPr="00ED5F7C">
        <w:rPr>
          <w:rStyle w:val="FootnoteReference"/>
          <w:rFonts w:ascii="Times New Roman" w:hAnsi="Times New Roman" w:cs="Times New Roman"/>
          <w:sz w:val="18"/>
          <w:szCs w:val="18"/>
        </w:rPr>
        <w:footnoteRef/>
      </w:r>
      <w:r w:rsidRPr="00ED5F7C">
        <w:rPr>
          <w:rFonts w:ascii="Times New Roman" w:hAnsi="Times New Roman" w:cs="Times New Roman"/>
          <w:sz w:val="18"/>
          <w:szCs w:val="18"/>
        </w:rPr>
        <w:t xml:space="preserve"> Revelation 21:10</w:t>
      </w:r>
    </w:p>
  </w:footnote>
  <w:footnote w:id="122">
    <w:p w14:paraId="26AB3DD9" w14:textId="339A14D7" w:rsidR="003470FD" w:rsidRPr="00ED5F7C" w:rsidRDefault="003470FD" w:rsidP="00E0217B">
      <w:pPr>
        <w:pStyle w:val="FootnoteText"/>
        <w:rPr>
          <w:rFonts w:ascii="Times New Roman" w:hAnsi="Times New Roman" w:cs="Times New Roman"/>
          <w:sz w:val="18"/>
          <w:szCs w:val="18"/>
        </w:rPr>
      </w:pPr>
      <w:r w:rsidRPr="00ED5F7C">
        <w:rPr>
          <w:rStyle w:val="FootnoteReference"/>
          <w:rFonts w:ascii="Times New Roman" w:hAnsi="Times New Roman" w:cs="Times New Roman"/>
          <w:sz w:val="18"/>
          <w:szCs w:val="18"/>
        </w:rPr>
        <w:footnoteRef/>
      </w:r>
      <w:r w:rsidRPr="00ED5F7C">
        <w:rPr>
          <w:rFonts w:ascii="Times New Roman" w:hAnsi="Times New Roman" w:cs="Times New Roman"/>
          <w:sz w:val="18"/>
          <w:szCs w:val="18"/>
        </w:rPr>
        <w:t xml:space="preserve"> Cook &amp; Herzman, </w:t>
      </w:r>
      <w:r w:rsidRPr="00ED5F7C">
        <w:rPr>
          <w:rFonts w:ascii="Times New Roman" w:hAnsi="Times New Roman" w:cs="Times New Roman"/>
          <w:i/>
          <w:sz w:val="18"/>
          <w:szCs w:val="18"/>
        </w:rPr>
        <w:t xml:space="preserve">The Medieval World View, </w:t>
      </w:r>
      <w:r w:rsidRPr="00ED5F7C">
        <w:rPr>
          <w:rFonts w:ascii="Times New Roman" w:hAnsi="Times New Roman" w:cs="Times New Roman"/>
          <w:sz w:val="18"/>
          <w:szCs w:val="18"/>
        </w:rPr>
        <w:t>p.  28</w:t>
      </w:r>
    </w:p>
  </w:footnote>
  <w:footnote w:id="123">
    <w:p w14:paraId="091FB415" w14:textId="77777777" w:rsidR="003470FD" w:rsidRPr="00ED5F7C" w:rsidRDefault="003470FD" w:rsidP="00E0217B">
      <w:pPr>
        <w:pStyle w:val="FootnoteText"/>
        <w:rPr>
          <w:rFonts w:ascii="Times New Roman" w:hAnsi="Times New Roman" w:cs="Times New Roman"/>
          <w:iCs/>
          <w:sz w:val="18"/>
          <w:szCs w:val="18"/>
        </w:rPr>
      </w:pPr>
      <w:r w:rsidRPr="00ED5F7C">
        <w:rPr>
          <w:rStyle w:val="FootnoteReference"/>
          <w:rFonts w:ascii="Times New Roman" w:hAnsi="Times New Roman" w:cs="Times New Roman"/>
          <w:sz w:val="18"/>
          <w:szCs w:val="18"/>
        </w:rPr>
        <w:footnoteRef/>
      </w:r>
      <w:r w:rsidRPr="00ED5F7C">
        <w:rPr>
          <w:rFonts w:ascii="Times New Roman" w:hAnsi="Times New Roman" w:cs="Times New Roman"/>
          <w:sz w:val="18"/>
          <w:szCs w:val="18"/>
        </w:rPr>
        <w:t xml:space="preserve"> C. </w:t>
      </w:r>
      <w:r w:rsidRPr="00ED5F7C">
        <w:rPr>
          <w:rFonts w:ascii="Times New Roman" w:hAnsi="Times New Roman" w:cs="Times New Roman"/>
          <w:iCs/>
          <w:sz w:val="18"/>
          <w:szCs w:val="18"/>
        </w:rPr>
        <w:t xml:space="preserve">Daniell, </w:t>
      </w:r>
      <w:r w:rsidRPr="00ED5F7C">
        <w:rPr>
          <w:rFonts w:ascii="Times New Roman" w:hAnsi="Times New Roman" w:cs="Times New Roman"/>
          <w:i/>
          <w:iCs/>
          <w:sz w:val="18"/>
          <w:szCs w:val="18"/>
        </w:rPr>
        <w:t xml:space="preserve">Death and Burial in Medieval England 1066-1550 </w:t>
      </w:r>
      <w:r w:rsidRPr="00ED5F7C">
        <w:rPr>
          <w:rFonts w:ascii="Times New Roman" w:hAnsi="Times New Roman" w:cs="Times New Roman"/>
          <w:iCs/>
          <w:sz w:val="18"/>
          <w:szCs w:val="18"/>
        </w:rPr>
        <w:t xml:space="preserve">(London: Routledge, 1997) </w:t>
      </w:r>
      <w:r w:rsidRPr="00ED5F7C">
        <w:rPr>
          <w:rFonts w:ascii="Times New Roman" w:hAnsi="Times New Roman" w:cs="Times New Roman"/>
          <w:sz w:val="18"/>
          <w:szCs w:val="18"/>
        </w:rPr>
        <w:t>p. 99</w:t>
      </w:r>
    </w:p>
  </w:footnote>
  <w:footnote w:id="124">
    <w:p w14:paraId="11044649" w14:textId="199B4267" w:rsidR="003470FD" w:rsidRPr="00ED5F7C" w:rsidRDefault="003470FD" w:rsidP="00E0217B">
      <w:pPr>
        <w:pStyle w:val="FootnoteText"/>
        <w:rPr>
          <w:rFonts w:ascii="Times New Roman" w:hAnsi="Times New Roman" w:cs="Times New Roman"/>
          <w:sz w:val="18"/>
          <w:szCs w:val="18"/>
        </w:rPr>
      </w:pPr>
      <w:r w:rsidRPr="00ED5F7C">
        <w:rPr>
          <w:rStyle w:val="FootnoteReference"/>
          <w:rFonts w:ascii="Times New Roman" w:hAnsi="Times New Roman" w:cs="Times New Roman"/>
          <w:sz w:val="18"/>
          <w:szCs w:val="18"/>
        </w:rPr>
        <w:footnoteRef/>
      </w:r>
      <w:r w:rsidRPr="00ED5F7C">
        <w:rPr>
          <w:rFonts w:ascii="Times New Roman" w:hAnsi="Times New Roman" w:cs="Times New Roman"/>
          <w:sz w:val="18"/>
          <w:szCs w:val="18"/>
        </w:rPr>
        <w:t xml:space="preserve"> Freidman, </w:t>
      </w:r>
      <w:r w:rsidRPr="00ED5F7C">
        <w:rPr>
          <w:rFonts w:ascii="Times New Roman" w:hAnsi="Times New Roman" w:cs="Times New Roman"/>
          <w:i/>
          <w:sz w:val="18"/>
          <w:szCs w:val="18"/>
        </w:rPr>
        <w:t xml:space="preserve">The Monstrous Races </w:t>
      </w:r>
      <w:r w:rsidRPr="00ED5F7C">
        <w:rPr>
          <w:rFonts w:ascii="Times New Roman" w:hAnsi="Times New Roman" w:cs="Times New Roman"/>
          <w:sz w:val="18"/>
          <w:szCs w:val="18"/>
        </w:rPr>
        <w:t>p.  46</w:t>
      </w:r>
    </w:p>
  </w:footnote>
  <w:footnote w:id="125">
    <w:p w14:paraId="5346FE2B" w14:textId="36A6ECFD" w:rsidR="003470FD" w:rsidRPr="00ED5F7C" w:rsidRDefault="003470FD" w:rsidP="00E0217B">
      <w:pPr>
        <w:pStyle w:val="FootnoteText"/>
        <w:rPr>
          <w:rFonts w:ascii="Times New Roman" w:hAnsi="Times New Roman" w:cs="Times New Roman"/>
          <w:sz w:val="18"/>
          <w:szCs w:val="18"/>
        </w:rPr>
      </w:pPr>
      <w:r w:rsidRPr="00ED5F7C">
        <w:rPr>
          <w:rStyle w:val="FootnoteReference"/>
          <w:rFonts w:ascii="Times New Roman" w:hAnsi="Times New Roman" w:cs="Times New Roman"/>
          <w:sz w:val="18"/>
          <w:szCs w:val="18"/>
        </w:rPr>
        <w:footnoteRef/>
      </w:r>
      <w:r w:rsidRPr="00ED5F7C">
        <w:rPr>
          <w:rFonts w:ascii="Times New Roman" w:hAnsi="Times New Roman" w:cs="Times New Roman"/>
          <w:sz w:val="18"/>
          <w:szCs w:val="18"/>
        </w:rPr>
        <w:t xml:space="preserve">  </w:t>
      </w:r>
      <w:r w:rsidRPr="00D860B9">
        <w:rPr>
          <w:rFonts w:ascii="Times New Roman" w:hAnsi="Times New Roman" w:cs="Times New Roman"/>
          <w:iCs/>
          <w:sz w:val="18"/>
          <w:szCs w:val="18"/>
        </w:rPr>
        <w:t>Barber,</w:t>
      </w:r>
      <w:r w:rsidRPr="00ED5F7C">
        <w:rPr>
          <w:rFonts w:ascii="Times New Roman" w:hAnsi="Times New Roman" w:cs="Times New Roman"/>
          <w:iCs/>
          <w:sz w:val="18"/>
          <w:szCs w:val="18"/>
        </w:rPr>
        <w:t xml:space="preserve"> </w:t>
      </w:r>
      <w:r w:rsidRPr="00D860B9">
        <w:rPr>
          <w:rFonts w:ascii="Times New Roman" w:hAnsi="Times New Roman" w:cs="Times New Roman"/>
          <w:i/>
          <w:iCs/>
          <w:sz w:val="18"/>
          <w:szCs w:val="18"/>
        </w:rPr>
        <w:t>The Two Cities</w:t>
      </w:r>
      <w:r w:rsidRPr="00ED5F7C">
        <w:rPr>
          <w:rFonts w:ascii="Times New Roman" w:hAnsi="Times New Roman" w:cs="Times New Roman"/>
          <w:i/>
          <w:iCs/>
          <w:sz w:val="18"/>
          <w:szCs w:val="18"/>
        </w:rPr>
        <w:t xml:space="preserve">, </w:t>
      </w:r>
      <w:r w:rsidRPr="00ED5F7C">
        <w:rPr>
          <w:rFonts w:ascii="Times New Roman" w:hAnsi="Times New Roman" w:cs="Times New Roman"/>
          <w:iCs/>
          <w:sz w:val="18"/>
          <w:szCs w:val="18"/>
        </w:rPr>
        <w:t xml:space="preserve">P. </w:t>
      </w:r>
      <w:r w:rsidRPr="00ED5F7C">
        <w:rPr>
          <w:rFonts w:ascii="Times New Roman" w:hAnsi="Times New Roman" w:cs="Times New Roman"/>
          <w:sz w:val="18"/>
          <w:szCs w:val="18"/>
        </w:rPr>
        <w:t>443</w:t>
      </w:r>
    </w:p>
  </w:footnote>
  <w:footnote w:id="126">
    <w:p w14:paraId="7DDD61D7" w14:textId="5D480CC8" w:rsidR="003470FD" w:rsidRPr="00ED5F7C" w:rsidRDefault="003470FD" w:rsidP="00E0217B">
      <w:pPr>
        <w:pStyle w:val="FootnoteText"/>
        <w:rPr>
          <w:rFonts w:ascii="Times New Roman" w:hAnsi="Times New Roman" w:cs="Times New Roman"/>
          <w:sz w:val="18"/>
          <w:szCs w:val="18"/>
        </w:rPr>
      </w:pPr>
      <w:r w:rsidRPr="00ED5F7C">
        <w:rPr>
          <w:rStyle w:val="FootnoteReference"/>
          <w:rFonts w:ascii="Times New Roman" w:hAnsi="Times New Roman" w:cs="Times New Roman"/>
          <w:sz w:val="18"/>
          <w:szCs w:val="18"/>
        </w:rPr>
        <w:footnoteRef/>
      </w:r>
      <w:r w:rsidRPr="00ED5F7C">
        <w:rPr>
          <w:rFonts w:ascii="Times New Roman" w:hAnsi="Times New Roman" w:cs="Times New Roman"/>
          <w:sz w:val="18"/>
          <w:szCs w:val="18"/>
        </w:rPr>
        <w:t xml:space="preserve"> P. Strohm, </w:t>
      </w:r>
      <w:r w:rsidRPr="00ED5F7C">
        <w:rPr>
          <w:rFonts w:ascii="Times New Roman" w:hAnsi="Times New Roman" w:cs="Times New Roman"/>
          <w:i/>
          <w:sz w:val="18"/>
          <w:szCs w:val="18"/>
        </w:rPr>
        <w:t>Social Chaucer</w:t>
      </w:r>
      <w:r w:rsidRPr="00ED5F7C">
        <w:rPr>
          <w:rFonts w:ascii="Times New Roman" w:hAnsi="Times New Roman" w:cs="Times New Roman"/>
          <w:sz w:val="18"/>
          <w:szCs w:val="18"/>
        </w:rPr>
        <w:t>, (Cambridge: Harvard University Press, 1989), p. 64.</w:t>
      </w:r>
    </w:p>
  </w:footnote>
  <w:footnote w:id="127">
    <w:p w14:paraId="244EB766" w14:textId="47872A2E" w:rsidR="003470FD" w:rsidRPr="00ED5F7C" w:rsidRDefault="003470FD" w:rsidP="00E0217B">
      <w:pPr>
        <w:pStyle w:val="FootnoteText"/>
        <w:rPr>
          <w:rFonts w:ascii="Times New Roman" w:hAnsi="Times New Roman" w:cs="Times New Roman"/>
          <w:sz w:val="18"/>
          <w:szCs w:val="18"/>
        </w:rPr>
      </w:pPr>
      <w:r w:rsidRPr="00ED5F7C">
        <w:rPr>
          <w:rStyle w:val="FootnoteReference"/>
          <w:rFonts w:ascii="Times New Roman" w:hAnsi="Times New Roman" w:cs="Times New Roman"/>
          <w:sz w:val="18"/>
          <w:szCs w:val="18"/>
        </w:rPr>
        <w:footnoteRef/>
      </w:r>
      <w:r w:rsidRPr="00ED5F7C">
        <w:rPr>
          <w:rFonts w:ascii="Times New Roman" w:hAnsi="Times New Roman" w:cs="Times New Roman"/>
          <w:sz w:val="18"/>
          <w:szCs w:val="18"/>
        </w:rPr>
        <w:t xml:space="preserve"> Cook &amp; Herzman, </w:t>
      </w:r>
      <w:r w:rsidRPr="00ED5F7C">
        <w:rPr>
          <w:rFonts w:ascii="Times New Roman" w:hAnsi="Times New Roman" w:cs="Times New Roman"/>
          <w:i/>
          <w:sz w:val="18"/>
          <w:szCs w:val="18"/>
        </w:rPr>
        <w:t xml:space="preserve">The Medieval World View, </w:t>
      </w:r>
      <w:r w:rsidRPr="00ED5F7C">
        <w:rPr>
          <w:rFonts w:ascii="Times New Roman" w:hAnsi="Times New Roman" w:cs="Times New Roman"/>
          <w:sz w:val="18"/>
          <w:szCs w:val="18"/>
        </w:rPr>
        <w:t>p.  111</w:t>
      </w:r>
    </w:p>
  </w:footnote>
  <w:footnote w:id="128">
    <w:p w14:paraId="15FD6EE5" w14:textId="1A528DCD" w:rsidR="003470FD" w:rsidRPr="00ED5F7C" w:rsidRDefault="003470FD" w:rsidP="00E0217B">
      <w:pPr>
        <w:pStyle w:val="FootnoteText"/>
        <w:rPr>
          <w:rFonts w:ascii="Times New Roman" w:hAnsi="Times New Roman" w:cs="Times New Roman"/>
          <w:sz w:val="18"/>
          <w:szCs w:val="18"/>
        </w:rPr>
      </w:pPr>
      <w:r w:rsidRPr="00ED5F7C">
        <w:rPr>
          <w:rStyle w:val="FootnoteReference"/>
          <w:rFonts w:ascii="Times New Roman" w:hAnsi="Times New Roman" w:cs="Times New Roman"/>
          <w:sz w:val="18"/>
          <w:szCs w:val="18"/>
        </w:rPr>
        <w:footnoteRef/>
      </w:r>
      <w:r w:rsidRPr="00ED5F7C">
        <w:rPr>
          <w:rFonts w:ascii="Times New Roman" w:hAnsi="Times New Roman" w:cs="Times New Roman"/>
          <w:sz w:val="18"/>
          <w:szCs w:val="18"/>
        </w:rPr>
        <w:t xml:space="preserve"> </w:t>
      </w:r>
      <w:r w:rsidRPr="00D860B9">
        <w:rPr>
          <w:rFonts w:ascii="Times New Roman" w:hAnsi="Times New Roman" w:cs="Times New Roman"/>
          <w:iCs/>
          <w:sz w:val="18"/>
          <w:szCs w:val="18"/>
        </w:rPr>
        <w:t>Barber,</w:t>
      </w:r>
      <w:r w:rsidRPr="00ED5F7C">
        <w:rPr>
          <w:rFonts w:ascii="Times New Roman" w:hAnsi="Times New Roman" w:cs="Times New Roman"/>
          <w:iCs/>
          <w:sz w:val="18"/>
          <w:szCs w:val="18"/>
        </w:rPr>
        <w:t xml:space="preserve"> </w:t>
      </w:r>
      <w:r w:rsidRPr="00D860B9">
        <w:rPr>
          <w:rFonts w:ascii="Times New Roman" w:hAnsi="Times New Roman" w:cs="Times New Roman"/>
          <w:i/>
          <w:iCs/>
          <w:sz w:val="18"/>
          <w:szCs w:val="18"/>
        </w:rPr>
        <w:t>The Two Cities</w:t>
      </w:r>
      <w:r w:rsidRPr="00ED5F7C">
        <w:rPr>
          <w:rFonts w:ascii="Times New Roman" w:hAnsi="Times New Roman" w:cs="Times New Roman"/>
          <w:i/>
          <w:iCs/>
          <w:sz w:val="18"/>
          <w:szCs w:val="18"/>
        </w:rPr>
        <w:t xml:space="preserve">, </w:t>
      </w:r>
      <w:r w:rsidRPr="00ED5F7C">
        <w:rPr>
          <w:rFonts w:ascii="Times New Roman" w:hAnsi="Times New Roman" w:cs="Times New Roman"/>
          <w:iCs/>
          <w:sz w:val="18"/>
          <w:szCs w:val="18"/>
        </w:rPr>
        <w:t xml:space="preserve">P. </w:t>
      </w:r>
      <w:r w:rsidRPr="00ED5F7C">
        <w:rPr>
          <w:rFonts w:ascii="Times New Roman" w:hAnsi="Times New Roman" w:cs="Times New Roman"/>
          <w:sz w:val="18"/>
          <w:szCs w:val="18"/>
        </w:rPr>
        <w:t>140</w:t>
      </w:r>
    </w:p>
  </w:footnote>
  <w:footnote w:id="129">
    <w:p w14:paraId="1735859C" w14:textId="55D47572" w:rsidR="003470FD" w:rsidRPr="008E786D" w:rsidRDefault="003470FD" w:rsidP="00E0217B">
      <w:pPr>
        <w:spacing w:after="0" w:line="240" w:lineRule="auto"/>
        <w:rPr>
          <w:rFonts w:ascii="Times New Roman" w:eastAsia="Times New Roman" w:hAnsi="Times New Roman" w:cs="Times New Roman"/>
          <w:sz w:val="18"/>
          <w:szCs w:val="18"/>
        </w:rPr>
      </w:pPr>
      <w:r w:rsidRPr="00ED5F7C">
        <w:rPr>
          <w:rStyle w:val="FootnoteReference"/>
          <w:rFonts w:ascii="Times New Roman" w:hAnsi="Times New Roman" w:cs="Times New Roman"/>
          <w:sz w:val="18"/>
          <w:szCs w:val="18"/>
        </w:rPr>
        <w:footnoteRef/>
      </w:r>
      <w:r w:rsidRPr="00ED5F7C">
        <w:rPr>
          <w:rFonts w:ascii="Times New Roman" w:hAnsi="Times New Roman" w:cs="Times New Roman"/>
          <w:sz w:val="18"/>
          <w:szCs w:val="18"/>
        </w:rPr>
        <w:t xml:space="preserve"> M, </w:t>
      </w:r>
      <w:r w:rsidRPr="008E786D">
        <w:rPr>
          <w:rFonts w:ascii="Times New Roman" w:eastAsia="Times New Roman" w:hAnsi="Times New Roman" w:cs="Times New Roman"/>
          <w:sz w:val="18"/>
          <w:szCs w:val="18"/>
        </w:rPr>
        <w:t xml:space="preserve">Chibnall, </w:t>
      </w:r>
      <w:r w:rsidRPr="008E786D">
        <w:rPr>
          <w:rFonts w:ascii="Times New Roman" w:eastAsia="Times New Roman" w:hAnsi="Times New Roman" w:cs="Times New Roman"/>
          <w:i/>
          <w:sz w:val="18"/>
          <w:szCs w:val="18"/>
        </w:rPr>
        <w:t>The world of Oderic Vitalis: Norman monks and Norman knights</w:t>
      </w:r>
      <w:r w:rsidRPr="008E786D">
        <w:rPr>
          <w:rFonts w:ascii="Times New Roman" w:eastAsia="Times New Roman" w:hAnsi="Times New Roman" w:cs="Times New Roman"/>
          <w:sz w:val="18"/>
          <w:szCs w:val="18"/>
        </w:rPr>
        <w:t xml:space="preserve"> (Rochester, NY, 1996)</w:t>
      </w:r>
    </w:p>
    <w:p w14:paraId="38B10AF6" w14:textId="08AE8F14" w:rsidR="003470FD" w:rsidRPr="00ED5F7C" w:rsidRDefault="003470FD" w:rsidP="00E0217B">
      <w:pPr>
        <w:pStyle w:val="FootnoteText"/>
        <w:rPr>
          <w:rFonts w:ascii="Times New Roman" w:hAnsi="Times New Roman" w:cs="Times New Roman"/>
          <w:sz w:val="18"/>
          <w:szCs w:val="18"/>
        </w:rPr>
      </w:pPr>
    </w:p>
  </w:footnote>
  <w:footnote w:id="130">
    <w:p w14:paraId="217D3266" w14:textId="1E7344F5" w:rsidR="003470FD" w:rsidRPr="00ED5F7C" w:rsidRDefault="003470FD" w:rsidP="00E0217B">
      <w:pPr>
        <w:pStyle w:val="FootnoteText"/>
        <w:rPr>
          <w:rFonts w:ascii="Times New Roman" w:hAnsi="Times New Roman" w:cs="Times New Roman"/>
          <w:sz w:val="18"/>
          <w:szCs w:val="18"/>
        </w:rPr>
      </w:pPr>
      <w:r w:rsidRPr="00ED5F7C">
        <w:rPr>
          <w:rStyle w:val="FootnoteReference"/>
          <w:rFonts w:ascii="Times New Roman" w:hAnsi="Times New Roman" w:cs="Times New Roman"/>
          <w:sz w:val="18"/>
          <w:szCs w:val="18"/>
        </w:rPr>
        <w:footnoteRef/>
      </w:r>
      <w:r w:rsidRPr="00ED5F7C">
        <w:rPr>
          <w:rFonts w:ascii="Times New Roman" w:hAnsi="Times New Roman" w:cs="Times New Roman"/>
          <w:iCs/>
          <w:sz w:val="18"/>
          <w:szCs w:val="18"/>
        </w:rPr>
        <w:t xml:space="preserve">Southern, </w:t>
      </w:r>
      <w:r w:rsidRPr="00ED5F7C">
        <w:rPr>
          <w:rFonts w:ascii="Times New Roman" w:hAnsi="Times New Roman" w:cs="Times New Roman"/>
          <w:i/>
          <w:iCs/>
          <w:sz w:val="18"/>
          <w:szCs w:val="18"/>
        </w:rPr>
        <w:t xml:space="preserve">Western Society and the Church, </w:t>
      </w:r>
      <w:r w:rsidRPr="00ED5F7C">
        <w:rPr>
          <w:rFonts w:ascii="Times New Roman" w:hAnsi="Times New Roman" w:cs="Times New Roman"/>
          <w:iCs/>
          <w:sz w:val="18"/>
          <w:szCs w:val="18"/>
        </w:rPr>
        <w:t>p. 29.</w:t>
      </w:r>
    </w:p>
  </w:footnote>
  <w:footnote w:id="131">
    <w:p w14:paraId="02B8DBA8" w14:textId="77777777" w:rsidR="003470FD" w:rsidRPr="00ED5F7C" w:rsidRDefault="003470FD" w:rsidP="00E0217B">
      <w:pPr>
        <w:pStyle w:val="FootnoteText"/>
        <w:rPr>
          <w:rFonts w:ascii="Times New Roman" w:hAnsi="Times New Roman" w:cs="Times New Roman"/>
          <w:sz w:val="18"/>
          <w:szCs w:val="18"/>
        </w:rPr>
      </w:pPr>
      <w:r w:rsidRPr="00ED5F7C">
        <w:rPr>
          <w:rStyle w:val="FootnoteReference"/>
          <w:rFonts w:ascii="Times New Roman" w:hAnsi="Times New Roman" w:cs="Times New Roman"/>
          <w:sz w:val="18"/>
          <w:szCs w:val="18"/>
        </w:rPr>
        <w:footnoteRef/>
      </w:r>
      <w:r w:rsidRPr="00ED5F7C">
        <w:rPr>
          <w:rFonts w:ascii="Times New Roman" w:hAnsi="Times New Roman" w:cs="Times New Roman"/>
          <w:sz w:val="18"/>
          <w:szCs w:val="18"/>
        </w:rPr>
        <w:t xml:space="preserve"> 1 Timothy 3:15</w:t>
      </w:r>
    </w:p>
  </w:footnote>
  <w:footnote w:id="132">
    <w:p w14:paraId="08CF5DD4" w14:textId="0BF1A118" w:rsidR="003470FD" w:rsidRPr="00ED5F7C" w:rsidRDefault="003470FD" w:rsidP="00E0217B">
      <w:pPr>
        <w:pStyle w:val="FootnoteText"/>
        <w:rPr>
          <w:rFonts w:ascii="Times New Roman" w:hAnsi="Times New Roman" w:cs="Times New Roman"/>
          <w:sz w:val="18"/>
          <w:szCs w:val="18"/>
        </w:rPr>
      </w:pPr>
      <w:r w:rsidRPr="00ED5F7C">
        <w:rPr>
          <w:rStyle w:val="FootnoteReference"/>
          <w:rFonts w:ascii="Times New Roman" w:hAnsi="Times New Roman" w:cs="Times New Roman"/>
          <w:sz w:val="18"/>
          <w:szCs w:val="18"/>
        </w:rPr>
        <w:footnoteRef/>
      </w:r>
      <w:r w:rsidRPr="00ED5F7C">
        <w:rPr>
          <w:rFonts w:ascii="Times New Roman" w:hAnsi="Times New Roman" w:cs="Times New Roman"/>
          <w:sz w:val="18"/>
          <w:szCs w:val="18"/>
        </w:rPr>
        <w:t xml:space="preserve"> Matthew 16:18-19</w:t>
      </w:r>
    </w:p>
  </w:footnote>
  <w:footnote w:id="133">
    <w:p w14:paraId="202B458C" w14:textId="3E4AA93D" w:rsidR="003470FD" w:rsidRPr="00ED5F7C" w:rsidRDefault="003470FD" w:rsidP="00E0217B">
      <w:pPr>
        <w:pStyle w:val="FootnoteText"/>
        <w:rPr>
          <w:rFonts w:ascii="Times New Roman" w:hAnsi="Times New Roman" w:cs="Times New Roman"/>
          <w:sz w:val="18"/>
          <w:szCs w:val="18"/>
        </w:rPr>
      </w:pPr>
      <w:r w:rsidRPr="00ED5F7C">
        <w:rPr>
          <w:rStyle w:val="FootnoteReference"/>
          <w:rFonts w:ascii="Times New Roman" w:hAnsi="Times New Roman" w:cs="Times New Roman"/>
          <w:sz w:val="18"/>
          <w:szCs w:val="18"/>
        </w:rPr>
        <w:footnoteRef/>
      </w:r>
      <w:r w:rsidRPr="00ED5F7C">
        <w:rPr>
          <w:rFonts w:ascii="Times New Roman" w:hAnsi="Times New Roman" w:cs="Times New Roman"/>
          <w:sz w:val="18"/>
          <w:szCs w:val="18"/>
        </w:rPr>
        <w:t xml:space="preserve"> Green pp. 18-23</w:t>
      </w:r>
    </w:p>
  </w:footnote>
  <w:footnote w:id="134">
    <w:p w14:paraId="5391CA41" w14:textId="678379F3" w:rsidR="003470FD" w:rsidRPr="00ED5F7C" w:rsidRDefault="003470FD" w:rsidP="00E0217B">
      <w:pPr>
        <w:pStyle w:val="FootnoteText"/>
        <w:rPr>
          <w:rFonts w:ascii="Times New Roman" w:hAnsi="Times New Roman" w:cs="Times New Roman"/>
          <w:sz w:val="18"/>
          <w:szCs w:val="18"/>
        </w:rPr>
      </w:pPr>
      <w:r w:rsidRPr="00ED5F7C">
        <w:rPr>
          <w:rStyle w:val="FootnoteReference"/>
          <w:rFonts w:ascii="Times New Roman" w:hAnsi="Times New Roman" w:cs="Times New Roman"/>
          <w:sz w:val="18"/>
          <w:szCs w:val="18"/>
        </w:rPr>
        <w:footnoteRef/>
      </w:r>
      <w:r w:rsidRPr="00ED5F7C">
        <w:rPr>
          <w:rFonts w:ascii="Times New Roman" w:hAnsi="Times New Roman" w:cs="Times New Roman"/>
          <w:sz w:val="18"/>
          <w:szCs w:val="18"/>
        </w:rPr>
        <w:t xml:space="preserve"> </w:t>
      </w:r>
      <w:r w:rsidRPr="00D860B9">
        <w:rPr>
          <w:rFonts w:ascii="Times New Roman" w:hAnsi="Times New Roman" w:cs="Times New Roman"/>
          <w:iCs/>
          <w:sz w:val="18"/>
          <w:szCs w:val="18"/>
        </w:rPr>
        <w:t>Barber,</w:t>
      </w:r>
      <w:r w:rsidRPr="00ED5F7C">
        <w:rPr>
          <w:rFonts w:ascii="Times New Roman" w:hAnsi="Times New Roman" w:cs="Times New Roman"/>
          <w:iCs/>
          <w:sz w:val="18"/>
          <w:szCs w:val="18"/>
        </w:rPr>
        <w:t xml:space="preserve"> </w:t>
      </w:r>
      <w:r w:rsidRPr="00D860B9">
        <w:rPr>
          <w:rFonts w:ascii="Times New Roman" w:hAnsi="Times New Roman" w:cs="Times New Roman"/>
          <w:i/>
          <w:iCs/>
          <w:sz w:val="18"/>
          <w:szCs w:val="18"/>
        </w:rPr>
        <w:t>The Two Cities</w:t>
      </w:r>
      <w:r w:rsidRPr="00ED5F7C">
        <w:rPr>
          <w:rFonts w:ascii="Times New Roman" w:hAnsi="Times New Roman" w:cs="Times New Roman"/>
          <w:i/>
          <w:iCs/>
          <w:sz w:val="18"/>
          <w:szCs w:val="18"/>
        </w:rPr>
        <w:t xml:space="preserve">, </w:t>
      </w:r>
      <w:r w:rsidRPr="00ED5F7C">
        <w:rPr>
          <w:rFonts w:ascii="Times New Roman" w:hAnsi="Times New Roman" w:cs="Times New Roman"/>
          <w:iCs/>
          <w:sz w:val="18"/>
          <w:szCs w:val="18"/>
        </w:rPr>
        <w:t xml:space="preserve">P. </w:t>
      </w:r>
      <w:r w:rsidRPr="00ED5F7C">
        <w:rPr>
          <w:rFonts w:ascii="Times New Roman" w:hAnsi="Times New Roman" w:cs="Times New Roman"/>
          <w:sz w:val="18"/>
          <w:szCs w:val="18"/>
        </w:rPr>
        <w:t>392</w:t>
      </w:r>
    </w:p>
  </w:footnote>
  <w:footnote w:id="135">
    <w:p w14:paraId="0B65F62F" w14:textId="29913776" w:rsidR="003470FD" w:rsidRPr="00ED5F7C" w:rsidRDefault="003470FD" w:rsidP="00E0217B">
      <w:pPr>
        <w:pStyle w:val="FootnoteText"/>
        <w:rPr>
          <w:rFonts w:ascii="Times New Roman" w:hAnsi="Times New Roman" w:cs="Times New Roman"/>
          <w:sz w:val="18"/>
          <w:szCs w:val="18"/>
        </w:rPr>
      </w:pPr>
      <w:r w:rsidRPr="00ED5F7C">
        <w:rPr>
          <w:rStyle w:val="FootnoteReference"/>
          <w:rFonts w:ascii="Times New Roman" w:hAnsi="Times New Roman" w:cs="Times New Roman"/>
          <w:sz w:val="18"/>
          <w:szCs w:val="18"/>
        </w:rPr>
        <w:footnoteRef/>
      </w:r>
      <w:r w:rsidRPr="00ED5F7C">
        <w:rPr>
          <w:rFonts w:ascii="Times New Roman" w:hAnsi="Times New Roman" w:cs="Times New Roman"/>
          <w:sz w:val="18"/>
          <w:szCs w:val="18"/>
        </w:rPr>
        <w:t xml:space="preserve"> Ibid. p. 386</w:t>
      </w:r>
    </w:p>
  </w:footnote>
  <w:footnote w:id="136">
    <w:p w14:paraId="0418109D" w14:textId="55C9E637" w:rsidR="003470FD" w:rsidRPr="00311999" w:rsidRDefault="003470FD">
      <w:pPr>
        <w:pStyle w:val="FootnoteText"/>
        <w:rPr>
          <w:rFonts w:ascii="Times New Roman" w:hAnsi="Times New Roman" w:cs="Times New Roman"/>
          <w:sz w:val="18"/>
          <w:szCs w:val="18"/>
        </w:rPr>
      </w:pPr>
      <w:r>
        <w:rPr>
          <w:rStyle w:val="FootnoteReference"/>
        </w:rPr>
        <w:footnoteRef/>
      </w:r>
      <w:r>
        <w:t xml:space="preserve"> </w:t>
      </w:r>
      <w:r>
        <w:rPr>
          <w:rFonts w:ascii="Times New Roman" w:hAnsi="Times New Roman" w:cs="Times New Roman"/>
          <w:sz w:val="18"/>
          <w:szCs w:val="18"/>
        </w:rPr>
        <w:t xml:space="preserve">Barber, </w:t>
      </w:r>
      <w:r>
        <w:rPr>
          <w:rFonts w:ascii="Times New Roman" w:hAnsi="Times New Roman" w:cs="Times New Roman"/>
          <w:i/>
          <w:sz w:val="18"/>
          <w:szCs w:val="18"/>
        </w:rPr>
        <w:t xml:space="preserve">The Two Cities, </w:t>
      </w:r>
      <w:r>
        <w:rPr>
          <w:rFonts w:ascii="Times New Roman" w:hAnsi="Times New Roman" w:cs="Times New Roman"/>
          <w:sz w:val="18"/>
          <w:szCs w:val="18"/>
        </w:rPr>
        <w:t>p. 386.</w:t>
      </w:r>
    </w:p>
  </w:footnote>
  <w:footnote w:id="137">
    <w:p w14:paraId="0291E29C" w14:textId="678EC2B5" w:rsidR="003470FD" w:rsidRPr="005675C3" w:rsidRDefault="003470FD" w:rsidP="00E0217B">
      <w:pPr>
        <w:pStyle w:val="FootnoteText"/>
        <w:rPr>
          <w:rFonts w:ascii="Times New Roman" w:hAnsi="Times New Roman" w:cs="Times New Roman"/>
          <w:sz w:val="18"/>
          <w:szCs w:val="18"/>
        </w:rPr>
      </w:pPr>
      <w:r w:rsidRPr="00ED5F7C">
        <w:rPr>
          <w:rStyle w:val="FootnoteReference"/>
          <w:rFonts w:ascii="Times New Roman" w:hAnsi="Times New Roman" w:cs="Times New Roman"/>
          <w:sz w:val="18"/>
          <w:szCs w:val="18"/>
        </w:rPr>
        <w:footnoteRef/>
      </w:r>
      <w:r w:rsidRPr="00ED5F7C">
        <w:rPr>
          <w:rFonts w:ascii="Times New Roman" w:hAnsi="Times New Roman" w:cs="Times New Roman"/>
          <w:sz w:val="18"/>
          <w:szCs w:val="18"/>
        </w:rPr>
        <w:t xml:space="preserve"> </w:t>
      </w:r>
      <w:r>
        <w:rPr>
          <w:rFonts w:ascii="Times New Roman" w:hAnsi="Times New Roman" w:cs="Times New Roman"/>
          <w:sz w:val="18"/>
          <w:szCs w:val="18"/>
        </w:rPr>
        <w:t xml:space="preserve">Erickson, </w:t>
      </w:r>
      <w:r>
        <w:rPr>
          <w:rFonts w:ascii="Times New Roman" w:hAnsi="Times New Roman" w:cs="Times New Roman"/>
          <w:i/>
          <w:sz w:val="18"/>
          <w:szCs w:val="18"/>
        </w:rPr>
        <w:t>The Medieval Vision</w:t>
      </w:r>
      <w:r>
        <w:rPr>
          <w:rFonts w:ascii="Times New Roman" w:hAnsi="Times New Roman" w:cs="Times New Roman"/>
          <w:sz w:val="18"/>
          <w:szCs w:val="18"/>
        </w:rPr>
        <w:t>. p. 8.</w:t>
      </w:r>
    </w:p>
  </w:footnote>
  <w:footnote w:id="138">
    <w:p w14:paraId="1A3D1A73" w14:textId="77777777" w:rsidR="003470FD" w:rsidRPr="00D263B9" w:rsidRDefault="003470FD" w:rsidP="00A61393">
      <w:pPr>
        <w:pStyle w:val="FootnoteText"/>
      </w:pPr>
      <w:r w:rsidRPr="00ED5F7C">
        <w:rPr>
          <w:rStyle w:val="FootnoteReference"/>
          <w:rFonts w:ascii="Times New Roman" w:hAnsi="Times New Roman" w:cs="Times New Roman"/>
          <w:sz w:val="18"/>
          <w:szCs w:val="18"/>
        </w:rPr>
        <w:footnoteRef/>
      </w:r>
      <w:r w:rsidRPr="00ED5F7C">
        <w:rPr>
          <w:rFonts w:ascii="Times New Roman" w:hAnsi="Times New Roman" w:cs="Times New Roman"/>
          <w:sz w:val="18"/>
          <w:szCs w:val="18"/>
        </w:rPr>
        <w:t xml:space="preserve"> </w:t>
      </w:r>
      <w:r w:rsidRPr="00ED5F7C">
        <w:rPr>
          <w:rFonts w:ascii="Times New Roman" w:hAnsi="Times New Roman" w:cs="Times New Roman"/>
          <w:iCs/>
          <w:sz w:val="18"/>
          <w:szCs w:val="18"/>
        </w:rPr>
        <w:t xml:space="preserve">Southern, </w:t>
      </w:r>
      <w:r w:rsidRPr="00ED5F7C">
        <w:rPr>
          <w:rFonts w:ascii="Times New Roman" w:hAnsi="Times New Roman" w:cs="Times New Roman"/>
          <w:i/>
          <w:iCs/>
          <w:sz w:val="18"/>
          <w:szCs w:val="18"/>
        </w:rPr>
        <w:t xml:space="preserve">Western Society and the Church, </w:t>
      </w:r>
      <w:r w:rsidRPr="00ED5F7C">
        <w:rPr>
          <w:rFonts w:ascii="Times New Roman" w:hAnsi="Times New Roman" w:cs="Times New Roman"/>
          <w:iCs/>
          <w:sz w:val="18"/>
          <w:szCs w:val="18"/>
        </w:rPr>
        <w:t>p. 33.</w:t>
      </w:r>
    </w:p>
  </w:footnote>
  <w:footnote w:id="139">
    <w:p w14:paraId="5ADE08EE" w14:textId="77777777" w:rsidR="003470FD" w:rsidRDefault="003470FD" w:rsidP="00D85C2E">
      <w:pPr>
        <w:pStyle w:val="FootnoteText"/>
      </w:pPr>
      <w:r>
        <w:rPr>
          <w:rStyle w:val="FootnoteReference"/>
        </w:rPr>
        <w:footnoteRef/>
      </w:r>
      <w:r>
        <w:t xml:space="preserve"> </w:t>
      </w:r>
      <w:r w:rsidRPr="00854790">
        <w:rPr>
          <w:rFonts w:ascii="Times New Roman" w:hAnsi="Times New Roman" w:cs="Times New Roman"/>
          <w:sz w:val="18"/>
          <w:szCs w:val="18"/>
        </w:rPr>
        <w:t>Kupfer in Harvey 259</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6AD0EF9"/>
    <w:multiLevelType w:val="hybridMultilevel"/>
    <w:tmpl w:val="DDC09838"/>
    <w:lvl w:ilvl="0" w:tplc="10EEE43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25CF"/>
    <w:rsid w:val="00001332"/>
    <w:rsid w:val="000026FB"/>
    <w:rsid w:val="00002737"/>
    <w:rsid w:val="000034C5"/>
    <w:rsid w:val="000039B9"/>
    <w:rsid w:val="00003FFA"/>
    <w:rsid w:val="00004B91"/>
    <w:rsid w:val="00004D64"/>
    <w:rsid w:val="00005033"/>
    <w:rsid w:val="0000675B"/>
    <w:rsid w:val="00007587"/>
    <w:rsid w:val="00007858"/>
    <w:rsid w:val="00007B44"/>
    <w:rsid w:val="0001050A"/>
    <w:rsid w:val="00010CD2"/>
    <w:rsid w:val="00011B9D"/>
    <w:rsid w:val="00011D8F"/>
    <w:rsid w:val="00011E2C"/>
    <w:rsid w:val="00013149"/>
    <w:rsid w:val="0001345D"/>
    <w:rsid w:val="00014E2E"/>
    <w:rsid w:val="00015223"/>
    <w:rsid w:val="00015608"/>
    <w:rsid w:val="000164CF"/>
    <w:rsid w:val="00020541"/>
    <w:rsid w:val="00020D31"/>
    <w:rsid w:val="00021329"/>
    <w:rsid w:val="00021DD1"/>
    <w:rsid w:val="00021E41"/>
    <w:rsid w:val="000221DD"/>
    <w:rsid w:val="00023BB9"/>
    <w:rsid w:val="00024900"/>
    <w:rsid w:val="00025450"/>
    <w:rsid w:val="0002691E"/>
    <w:rsid w:val="000269FE"/>
    <w:rsid w:val="00027605"/>
    <w:rsid w:val="00027673"/>
    <w:rsid w:val="0002796D"/>
    <w:rsid w:val="00030DC4"/>
    <w:rsid w:val="00030DCB"/>
    <w:rsid w:val="00030F0D"/>
    <w:rsid w:val="000310CA"/>
    <w:rsid w:val="00031526"/>
    <w:rsid w:val="00031941"/>
    <w:rsid w:val="0003196F"/>
    <w:rsid w:val="00031CD7"/>
    <w:rsid w:val="00033421"/>
    <w:rsid w:val="000337D5"/>
    <w:rsid w:val="000346BD"/>
    <w:rsid w:val="00037B2E"/>
    <w:rsid w:val="00037ED2"/>
    <w:rsid w:val="00040927"/>
    <w:rsid w:val="00040CDB"/>
    <w:rsid w:val="00041345"/>
    <w:rsid w:val="000416EE"/>
    <w:rsid w:val="000419BF"/>
    <w:rsid w:val="00042318"/>
    <w:rsid w:val="000428F3"/>
    <w:rsid w:val="00042D3A"/>
    <w:rsid w:val="00043CD5"/>
    <w:rsid w:val="00043EAA"/>
    <w:rsid w:val="000448D8"/>
    <w:rsid w:val="00044E94"/>
    <w:rsid w:val="00046C54"/>
    <w:rsid w:val="00046CFB"/>
    <w:rsid w:val="00046FEC"/>
    <w:rsid w:val="0004768F"/>
    <w:rsid w:val="00050705"/>
    <w:rsid w:val="0005121D"/>
    <w:rsid w:val="000513EC"/>
    <w:rsid w:val="00051701"/>
    <w:rsid w:val="000520B9"/>
    <w:rsid w:val="000520F5"/>
    <w:rsid w:val="00052326"/>
    <w:rsid w:val="000523F5"/>
    <w:rsid w:val="00052BE8"/>
    <w:rsid w:val="000539FC"/>
    <w:rsid w:val="00054EB5"/>
    <w:rsid w:val="000569DB"/>
    <w:rsid w:val="00056FE2"/>
    <w:rsid w:val="00057715"/>
    <w:rsid w:val="00057EFA"/>
    <w:rsid w:val="0006156D"/>
    <w:rsid w:val="00061CB9"/>
    <w:rsid w:val="00061F69"/>
    <w:rsid w:val="00064219"/>
    <w:rsid w:val="000659D5"/>
    <w:rsid w:val="00070615"/>
    <w:rsid w:val="000707EB"/>
    <w:rsid w:val="00070ED2"/>
    <w:rsid w:val="00071948"/>
    <w:rsid w:val="00071958"/>
    <w:rsid w:val="000720E6"/>
    <w:rsid w:val="000729BD"/>
    <w:rsid w:val="0007353D"/>
    <w:rsid w:val="000737E0"/>
    <w:rsid w:val="00075986"/>
    <w:rsid w:val="00076E80"/>
    <w:rsid w:val="00076EF3"/>
    <w:rsid w:val="00077125"/>
    <w:rsid w:val="00077E6A"/>
    <w:rsid w:val="000800EA"/>
    <w:rsid w:val="00081482"/>
    <w:rsid w:val="00083CF2"/>
    <w:rsid w:val="00084275"/>
    <w:rsid w:val="00085761"/>
    <w:rsid w:val="0008587B"/>
    <w:rsid w:val="0008590E"/>
    <w:rsid w:val="000866F5"/>
    <w:rsid w:val="000872BE"/>
    <w:rsid w:val="0008740F"/>
    <w:rsid w:val="000874D6"/>
    <w:rsid w:val="00087AC6"/>
    <w:rsid w:val="000910F2"/>
    <w:rsid w:val="000916BF"/>
    <w:rsid w:val="00091DD5"/>
    <w:rsid w:val="00092DD4"/>
    <w:rsid w:val="000931C7"/>
    <w:rsid w:val="00094167"/>
    <w:rsid w:val="00095806"/>
    <w:rsid w:val="000967D9"/>
    <w:rsid w:val="000971A6"/>
    <w:rsid w:val="000A03A1"/>
    <w:rsid w:val="000A0423"/>
    <w:rsid w:val="000A077C"/>
    <w:rsid w:val="000A09CE"/>
    <w:rsid w:val="000A0A9B"/>
    <w:rsid w:val="000A157F"/>
    <w:rsid w:val="000A3A63"/>
    <w:rsid w:val="000A4000"/>
    <w:rsid w:val="000A4E93"/>
    <w:rsid w:val="000A5D1F"/>
    <w:rsid w:val="000A5E99"/>
    <w:rsid w:val="000A6FF6"/>
    <w:rsid w:val="000B186A"/>
    <w:rsid w:val="000B202D"/>
    <w:rsid w:val="000B21E0"/>
    <w:rsid w:val="000B2CD5"/>
    <w:rsid w:val="000B3662"/>
    <w:rsid w:val="000B51C0"/>
    <w:rsid w:val="000B58A1"/>
    <w:rsid w:val="000B6213"/>
    <w:rsid w:val="000B6A80"/>
    <w:rsid w:val="000B7111"/>
    <w:rsid w:val="000B7933"/>
    <w:rsid w:val="000C3126"/>
    <w:rsid w:val="000C3D62"/>
    <w:rsid w:val="000C48D4"/>
    <w:rsid w:val="000C495D"/>
    <w:rsid w:val="000C5519"/>
    <w:rsid w:val="000C6312"/>
    <w:rsid w:val="000C6867"/>
    <w:rsid w:val="000C736D"/>
    <w:rsid w:val="000C780A"/>
    <w:rsid w:val="000C7BB5"/>
    <w:rsid w:val="000C7CEC"/>
    <w:rsid w:val="000D0B17"/>
    <w:rsid w:val="000D0C8F"/>
    <w:rsid w:val="000D0DB9"/>
    <w:rsid w:val="000D13EC"/>
    <w:rsid w:val="000D171B"/>
    <w:rsid w:val="000D2550"/>
    <w:rsid w:val="000D29EB"/>
    <w:rsid w:val="000D2C0A"/>
    <w:rsid w:val="000D3475"/>
    <w:rsid w:val="000D3BDA"/>
    <w:rsid w:val="000D496B"/>
    <w:rsid w:val="000D61EB"/>
    <w:rsid w:val="000D647C"/>
    <w:rsid w:val="000D7E47"/>
    <w:rsid w:val="000E0DBC"/>
    <w:rsid w:val="000E0E31"/>
    <w:rsid w:val="000E12B0"/>
    <w:rsid w:val="000E3577"/>
    <w:rsid w:val="000E3EFB"/>
    <w:rsid w:val="000E3F87"/>
    <w:rsid w:val="000E430A"/>
    <w:rsid w:val="000E4908"/>
    <w:rsid w:val="000E4FE6"/>
    <w:rsid w:val="000E514D"/>
    <w:rsid w:val="000E595F"/>
    <w:rsid w:val="000E724B"/>
    <w:rsid w:val="000F0B51"/>
    <w:rsid w:val="000F1524"/>
    <w:rsid w:val="000F1E6F"/>
    <w:rsid w:val="000F27FA"/>
    <w:rsid w:val="000F2EFD"/>
    <w:rsid w:val="000F2FFE"/>
    <w:rsid w:val="000F439D"/>
    <w:rsid w:val="000F43B8"/>
    <w:rsid w:val="000F5087"/>
    <w:rsid w:val="000F549E"/>
    <w:rsid w:val="0010042D"/>
    <w:rsid w:val="001004D8"/>
    <w:rsid w:val="00100898"/>
    <w:rsid w:val="001024E8"/>
    <w:rsid w:val="0010278F"/>
    <w:rsid w:val="0010297F"/>
    <w:rsid w:val="00102FB3"/>
    <w:rsid w:val="00103F3E"/>
    <w:rsid w:val="00106153"/>
    <w:rsid w:val="0010616E"/>
    <w:rsid w:val="001076A2"/>
    <w:rsid w:val="00107777"/>
    <w:rsid w:val="001079D3"/>
    <w:rsid w:val="00107EF6"/>
    <w:rsid w:val="0011000D"/>
    <w:rsid w:val="0011024B"/>
    <w:rsid w:val="001108BF"/>
    <w:rsid w:val="00110FC0"/>
    <w:rsid w:val="00110FFB"/>
    <w:rsid w:val="0011209B"/>
    <w:rsid w:val="001120B4"/>
    <w:rsid w:val="00112B91"/>
    <w:rsid w:val="00112D55"/>
    <w:rsid w:val="0011359C"/>
    <w:rsid w:val="00113C5A"/>
    <w:rsid w:val="0011410F"/>
    <w:rsid w:val="0011457B"/>
    <w:rsid w:val="00114B13"/>
    <w:rsid w:val="00114BA5"/>
    <w:rsid w:val="00115A10"/>
    <w:rsid w:val="00116D65"/>
    <w:rsid w:val="00117522"/>
    <w:rsid w:val="001200CC"/>
    <w:rsid w:val="0012054F"/>
    <w:rsid w:val="00122162"/>
    <w:rsid w:val="001227D8"/>
    <w:rsid w:val="001228A7"/>
    <w:rsid w:val="00122A45"/>
    <w:rsid w:val="001231D3"/>
    <w:rsid w:val="001231D5"/>
    <w:rsid w:val="00123F65"/>
    <w:rsid w:val="00124369"/>
    <w:rsid w:val="00124D85"/>
    <w:rsid w:val="0012540C"/>
    <w:rsid w:val="00125870"/>
    <w:rsid w:val="001265CC"/>
    <w:rsid w:val="00130777"/>
    <w:rsid w:val="00130B33"/>
    <w:rsid w:val="00130E8B"/>
    <w:rsid w:val="001316C0"/>
    <w:rsid w:val="00131A15"/>
    <w:rsid w:val="00133C22"/>
    <w:rsid w:val="00134FD5"/>
    <w:rsid w:val="001353BD"/>
    <w:rsid w:val="00136AE7"/>
    <w:rsid w:val="00136F6C"/>
    <w:rsid w:val="00140261"/>
    <w:rsid w:val="00140793"/>
    <w:rsid w:val="00140846"/>
    <w:rsid w:val="0014090F"/>
    <w:rsid w:val="00141270"/>
    <w:rsid w:val="00141409"/>
    <w:rsid w:val="00143F3B"/>
    <w:rsid w:val="0014608D"/>
    <w:rsid w:val="00150158"/>
    <w:rsid w:val="001505D3"/>
    <w:rsid w:val="00150963"/>
    <w:rsid w:val="0015144D"/>
    <w:rsid w:val="00152633"/>
    <w:rsid w:val="0015289D"/>
    <w:rsid w:val="00152AB6"/>
    <w:rsid w:val="00154166"/>
    <w:rsid w:val="00154EAC"/>
    <w:rsid w:val="00156B1B"/>
    <w:rsid w:val="0015795F"/>
    <w:rsid w:val="00157B7D"/>
    <w:rsid w:val="001626BE"/>
    <w:rsid w:val="00163445"/>
    <w:rsid w:val="00163698"/>
    <w:rsid w:val="0016450A"/>
    <w:rsid w:val="0016466F"/>
    <w:rsid w:val="001654E4"/>
    <w:rsid w:val="00165ABB"/>
    <w:rsid w:val="001660B6"/>
    <w:rsid w:val="00166F19"/>
    <w:rsid w:val="00167819"/>
    <w:rsid w:val="00170953"/>
    <w:rsid w:val="00170AD6"/>
    <w:rsid w:val="00171F37"/>
    <w:rsid w:val="00172872"/>
    <w:rsid w:val="0017336C"/>
    <w:rsid w:val="001735AE"/>
    <w:rsid w:val="001737AD"/>
    <w:rsid w:val="00173DAC"/>
    <w:rsid w:val="0017403B"/>
    <w:rsid w:val="0017435E"/>
    <w:rsid w:val="00174DD7"/>
    <w:rsid w:val="00176D3A"/>
    <w:rsid w:val="00180F21"/>
    <w:rsid w:val="001813DB"/>
    <w:rsid w:val="001822B8"/>
    <w:rsid w:val="00183730"/>
    <w:rsid w:val="00184D68"/>
    <w:rsid w:val="00184F7F"/>
    <w:rsid w:val="001850E8"/>
    <w:rsid w:val="00185434"/>
    <w:rsid w:val="0018544F"/>
    <w:rsid w:val="00186BE6"/>
    <w:rsid w:val="00187992"/>
    <w:rsid w:val="00187C28"/>
    <w:rsid w:val="00190004"/>
    <w:rsid w:val="00190C97"/>
    <w:rsid w:val="00191165"/>
    <w:rsid w:val="0019125A"/>
    <w:rsid w:val="001925C8"/>
    <w:rsid w:val="00193069"/>
    <w:rsid w:val="00193E59"/>
    <w:rsid w:val="001940B2"/>
    <w:rsid w:val="001949E9"/>
    <w:rsid w:val="00194CBC"/>
    <w:rsid w:val="00194E77"/>
    <w:rsid w:val="00196A61"/>
    <w:rsid w:val="00196BC7"/>
    <w:rsid w:val="00197690"/>
    <w:rsid w:val="001976A4"/>
    <w:rsid w:val="00197BDC"/>
    <w:rsid w:val="00197BE1"/>
    <w:rsid w:val="00197FA2"/>
    <w:rsid w:val="001A087A"/>
    <w:rsid w:val="001A0F5E"/>
    <w:rsid w:val="001A102A"/>
    <w:rsid w:val="001A315A"/>
    <w:rsid w:val="001A3B9D"/>
    <w:rsid w:val="001A3E54"/>
    <w:rsid w:val="001A51A5"/>
    <w:rsid w:val="001A5218"/>
    <w:rsid w:val="001A5E68"/>
    <w:rsid w:val="001A6D6D"/>
    <w:rsid w:val="001A7598"/>
    <w:rsid w:val="001B1F9E"/>
    <w:rsid w:val="001B2177"/>
    <w:rsid w:val="001B2471"/>
    <w:rsid w:val="001B2713"/>
    <w:rsid w:val="001B2EFE"/>
    <w:rsid w:val="001B3995"/>
    <w:rsid w:val="001B3C85"/>
    <w:rsid w:val="001B491C"/>
    <w:rsid w:val="001B4CD8"/>
    <w:rsid w:val="001B5295"/>
    <w:rsid w:val="001B55A8"/>
    <w:rsid w:val="001B5BEB"/>
    <w:rsid w:val="001B5EBB"/>
    <w:rsid w:val="001B6F5F"/>
    <w:rsid w:val="001B76F7"/>
    <w:rsid w:val="001B7A59"/>
    <w:rsid w:val="001C0917"/>
    <w:rsid w:val="001C0C5E"/>
    <w:rsid w:val="001C0DD3"/>
    <w:rsid w:val="001C3C4A"/>
    <w:rsid w:val="001C3E5F"/>
    <w:rsid w:val="001C4609"/>
    <w:rsid w:val="001C5658"/>
    <w:rsid w:val="001C67B6"/>
    <w:rsid w:val="001C6815"/>
    <w:rsid w:val="001D09E8"/>
    <w:rsid w:val="001D115C"/>
    <w:rsid w:val="001D2333"/>
    <w:rsid w:val="001D342F"/>
    <w:rsid w:val="001D3572"/>
    <w:rsid w:val="001D38FA"/>
    <w:rsid w:val="001D4102"/>
    <w:rsid w:val="001D4253"/>
    <w:rsid w:val="001D46E9"/>
    <w:rsid w:val="001D557B"/>
    <w:rsid w:val="001D693B"/>
    <w:rsid w:val="001E122C"/>
    <w:rsid w:val="001E1A63"/>
    <w:rsid w:val="001E2349"/>
    <w:rsid w:val="001E2D17"/>
    <w:rsid w:val="001E31AE"/>
    <w:rsid w:val="001E381B"/>
    <w:rsid w:val="001E4095"/>
    <w:rsid w:val="001E4EB3"/>
    <w:rsid w:val="001E4F71"/>
    <w:rsid w:val="001E5474"/>
    <w:rsid w:val="001E67D9"/>
    <w:rsid w:val="001E7056"/>
    <w:rsid w:val="001F18F7"/>
    <w:rsid w:val="001F2954"/>
    <w:rsid w:val="001F313D"/>
    <w:rsid w:val="001F31EC"/>
    <w:rsid w:val="001F3875"/>
    <w:rsid w:val="001F4863"/>
    <w:rsid w:val="001F4A12"/>
    <w:rsid w:val="001F546F"/>
    <w:rsid w:val="001F57C7"/>
    <w:rsid w:val="001F61CC"/>
    <w:rsid w:val="001F6975"/>
    <w:rsid w:val="001F6E78"/>
    <w:rsid w:val="00200AE1"/>
    <w:rsid w:val="00200C5A"/>
    <w:rsid w:val="0020157D"/>
    <w:rsid w:val="00203FDA"/>
    <w:rsid w:val="0020427E"/>
    <w:rsid w:val="002047C3"/>
    <w:rsid w:val="00205401"/>
    <w:rsid w:val="00206417"/>
    <w:rsid w:val="00207354"/>
    <w:rsid w:val="00207C3E"/>
    <w:rsid w:val="002102AF"/>
    <w:rsid w:val="00210E19"/>
    <w:rsid w:val="00211021"/>
    <w:rsid w:val="002130C3"/>
    <w:rsid w:val="0021384E"/>
    <w:rsid w:val="00213F34"/>
    <w:rsid w:val="002143F0"/>
    <w:rsid w:val="0021490F"/>
    <w:rsid w:val="00214AB3"/>
    <w:rsid w:val="00214DEA"/>
    <w:rsid w:val="00215622"/>
    <w:rsid w:val="00215C54"/>
    <w:rsid w:val="00216164"/>
    <w:rsid w:val="0021619C"/>
    <w:rsid w:val="002168D0"/>
    <w:rsid w:val="002173B9"/>
    <w:rsid w:val="002173BE"/>
    <w:rsid w:val="002173DA"/>
    <w:rsid w:val="00220C75"/>
    <w:rsid w:val="00221D05"/>
    <w:rsid w:val="002237E3"/>
    <w:rsid w:val="00224895"/>
    <w:rsid w:val="00225199"/>
    <w:rsid w:val="00227BB2"/>
    <w:rsid w:val="002306A7"/>
    <w:rsid w:val="002318C4"/>
    <w:rsid w:val="00232C67"/>
    <w:rsid w:val="00233E6A"/>
    <w:rsid w:val="00234CB5"/>
    <w:rsid w:val="002350F4"/>
    <w:rsid w:val="00235894"/>
    <w:rsid w:val="00236806"/>
    <w:rsid w:val="00236BB4"/>
    <w:rsid w:val="00236D68"/>
    <w:rsid w:val="0024018D"/>
    <w:rsid w:val="00240B1A"/>
    <w:rsid w:val="00241FD2"/>
    <w:rsid w:val="00242054"/>
    <w:rsid w:val="002423C4"/>
    <w:rsid w:val="0024322E"/>
    <w:rsid w:val="002455AD"/>
    <w:rsid w:val="0024570A"/>
    <w:rsid w:val="002461A1"/>
    <w:rsid w:val="0024649D"/>
    <w:rsid w:val="00246733"/>
    <w:rsid w:val="00246C64"/>
    <w:rsid w:val="002473A7"/>
    <w:rsid w:val="00247C9F"/>
    <w:rsid w:val="00247FD4"/>
    <w:rsid w:val="00251A5E"/>
    <w:rsid w:val="00252BFD"/>
    <w:rsid w:val="00254459"/>
    <w:rsid w:val="0025474B"/>
    <w:rsid w:val="002556F2"/>
    <w:rsid w:val="00255AB4"/>
    <w:rsid w:val="0026095D"/>
    <w:rsid w:val="00260EB6"/>
    <w:rsid w:val="00261E30"/>
    <w:rsid w:val="002646F4"/>
    <w:rsid w:val="0026480D"/>
    <w:rsid w:val="00264F1C"/>
    <w:rsid w:val="00265B73"/>
    <w:rsid w:val="0026651E"/>
    <w:rsid w:val="002708B5"/>
    <w:rsid w:val="00271FB6"/>
    <w:rsid w:val="002725CF"/>
    <w:rsid w:val="002739C0"/>
    <w:rsid w:val="00273A70"/>
    <w:rsid w:val="0027437B"/>
    <w:rsid w:val="00274C07"/>
    <w:rsid w:val="00275A53"/>
    <w:rsid w:val="00275B8E"/>
    <w:rsid w:val="00275CDE"/>
    <w:rsid w:val="00275E1A"/>
    <w:rsid w:val="00275E70"/>
    <w:rsid w:val="002768A6"/>
    <w:rsid w:val="00276C22"/>
    <w:rsid w:val="00277467"/>
    <w:rsid w:val="00277A9E"/>
    <w:rsid w:val="002812BA"/>
    <w:rsid w:val="00282231"/>
    <w:rsid w:val="00282A6E"/>
    <w:rsid w:val="00282C61"/>
    <w:rsid w:val="00284EBF"/>
    <w:rsid w:val="00285488"/>
    <w:rsid w:val="00285522"/>
    <w:rsid w:val="00286551"/>
    <w:rsid w:val="0028694C"/>
    <w:rsid w:val="00287EC1"/>
    <w:rsid w:val="00287F74"/>
    <w:rsid w:val="0029051A"/>
    <w:rsid w:val="002909CF"/>
    <w:rsid w:val="00290A68"/>
    <w:rsid w:val="00292D5E"/>
    <w:rsid w:val="00293140"/>
    <w:rsid w:val="002935F6"/>
    <w:rsid w:val="00294066"/>
    <w:rsid w:val="0029633C"/>
    <w:rsid w:val="0029654B"/>
    <w:rsid w:val="00296B40"/>
    <w:rsid w:val="00297222"/>
    <w:rsid w:val="002977A8"/>
    <w:rsid w:val="002A1053"/>
    <w:rsid w:val="002A1A4F"/>
    <w:rsid w:val="002A214D"/>
    <w:rsid w:val="002A2969"/>
    <w:rsid w:val="002A5866"/>
    <w:rsid w:val="002A6269"/>
    <w:rsid w:val="002A668B"/>
    <w:rsid w:val="002A69C6"/>
    <w:rsid w:val="002A6D0F"/>
    <w:rsid w:val="002B22F7"/>
    <w:rsid w:val="002B3B69"/>
    <w:rsid w:val="002B575B"/>
    <w:rsid w:val="002B63C7"/>
    <w:rsid w:val="002B71CC"/>
    <w:rsid w:val="002C058A"/>
    <w:rsid w:val="002C0C8D"/>
    <w:rsid w:val="002C226E"/>
    <w:rsid w:val="002C2E07"/>
    <w:rsid w:val="002C32DD"/>
    <w:rsid w:val="002C402C"/>
    <w:rsid w:val="002C50E2"/>
    <w:rsid w:val="002C63A3"/>
    <w:rsid w:val="002D0B49"/>
    <w:rsid w:val="002D164A"/>
    <w:rsid w:val="002D2C84"/>
    <w:rsid w:val="002D32FE"/>
    <w:rsid w:val="002D3918"/>
    <w:rsid w:val="002D3D20"/>
    <w:rsid w:val="002D5AA4"/>
    <w:rsid w:val="002D5BE1"/>
    <w:rsid w:val="002D781C"/>
    <w:rsid w:val="002E0D9E"/>
    <w:rsid w:val="002E100E"/>
    <w:rsid w:val="002E13D0"/>
    <w:rsid w:val="002E196A"/>
    <w:rsid w:val="002E19A9"/>
    <w:rsid w:val="002E20B0"/>
    <w:rsid w:val="002E3693"/>
    <w:rsid w:val="002E391B"/>
    <w:rsid w:val="002E4C96"/>
    <w:rsid w:val="002E4D31"/>
    <w:rsid w:val="002E58E6"/>
    <w:rsid w:val="002E5E27"/>
    <w:rsid w:val="002E662A"/>
    <w:rsid w:val="002E6948"/>
    <w:rsid w:val="002F0FDD"/>
    <w:rsid w:val="002F35AB"/>
    <w:rsid w:val="002F3EA7"/>
    <w:rsid w:val="002F40F2"/>
    <w:rsid w:val="002F6C04"/>
    <w:rsid w:val="002F6DD3"/>
    <w:rsid w:val="002F78B4"/>
    <w:rsid w:val="002F7D70"/>
    <w:rsid w:val="002F7F6E"/>
    <w:rsid w:val="00301A8F"/>
    <w:rsid w:val="00302876"/>
    <w:rsid w:val="00302B68"/>
    <w:rsid w:val="00304FC3"/>
    <w:rsid w:val="003052A2"/>
    <w:rsid w:val="003067C2"/>
    <w:rsid w:val="00307FB0"/>
    <w:rsid w:val="003102E3"/>
    <w:rsid w:val="00310E11"/>
    <w:rsid w:val="00311117"/>
    <w:rsid w:val="003118F3"/>
    <w:rsid w:val="00311999"/>
    <w:rsid w:val="00311C92"/>
    <w:rsid w:val="00311CC1"/>
    <w:rsid w:val="00312424"/>
    <w:rsid w:val="003127D6"/>
    <w:rsid w:val="00312BF6"/>
    <w:rsid w:val="003133A9"/>
    <w:rsid w:val="00313CBF"/>
    <w:rsid w:val="00314CB4"/>
    <w:rsid w:val="00315F07"/>
    <w:rsid w:val="003162CD"/>
    <w:rsid w:val="003168D8"/>
    <w:rsid w:val="00316B35"/>
    <w:rsid w:val="00316DB1"/>
    <w:rsid w:val="00317ADC"/>
    <w:rsid w:val="003213E8"/>
    <w:rsid w:val="00321B0E"/>
    <w:rsid w:val="0032205E"/>
    <w:rsid w:val="00322EBD"/>
    <w:rsid w:val="003234D4"/>
    <w:rsid w:val="00323B7F"/>
    <w:rsid w:val="00323BD1"/>
    <w:rsid w:val="00323EBF"/>
    <w:rsid w:val="00324DA3"/>
    <w:rsid w:val="003254E9"/>
    <w:rsid w:val="00330033"/>
    <w:rsid w:val="0033003D"/>
    <w:rsid w:val="00330379"/>
    <w:rsid w:val="003312E9"/>
    <w:rsid w:val="003319F3"/>
    <w:rsid w:val="0033254F"/>
    <w:rsid w:val="00334A8D"/>
    <w:rsid w:val="0033742D"/>
    <w:rsid w:val="00337522"/>
    <w:rsid w:val="00337A65"/>
    <w:rsid w:val="0034023C"/>
    <w:rsid w:val="00341B16"/>
    <w:rsid w:val="00341DE6"/>
    <w:rsid w:val="00342934"/>
    <w:rsid w:val="00342ECE"/>
    <w:rsid w:val="003447B2"/>
    <w:rsid w:val="0034551F"/>
    <w:rsid w:val="003460AC"/>
    <w:rsid w:val="00346C0F"/>
    <w:rsid w:val="00346FB3"/>
    <w:rsid w:val="003470FD"/>
    <w:rsid w:val="00351D9A"/>
    <w:rsid w:val="003526F7"/>
    <w:rsid w:val="00355993"/>
    <w:rsid w:val="00356024"/>
    <w:rsid w:val="003565C5"/>
    <w:rsid w:val="00356917"/>
    <w:rsid w:val="00356B4D"/>
    <w:rsid w:val="00356CA0"/>
    <w:rsid w:val="0035767E"/>
    <w:rsid w:val="0036006F"/>
    <w:rsid w:val="00360099"/>
    <w:rsid w:val="003601CB"/>
    <w:rsid w:val="003605C7"/>
    <w:rsid w:val="00360963"/>
    <w:rsid w:val="00361B1F"/>
    <w:rsid w:val="003623D9"/>
    <w:rsid w:val="00363441"/>
    <w:rsid w:val="00363C4A"/>
    <w:rsid w:val="003645BD"/>
    <w:rsid w:val="0036491E"/>
    <w:rsid w:val="00364B1C"/>
    <w:rsid w:val="00365C74"/>
    <w:rsid w:val="003663B2"/>
    <w:rsid w:val="00367E54"/>
    <w:rsid w:val="003723CC"/>
    <w:rsid w:val="00372F2F"/>
    <w:rsid w:val="00373B80"/>
    <w:rsid w:val="00376738"/>
    <w:rsid w:val="00377C8B"/>
    <w:rsid w:val="003807C9"/>
    <w:rsid w:val="00381120"/>
    <w:rsid w:val="00381A5F"/>
    <w:rsid w:val="003833C9"/>
    <w:rsid w:val="00383912"/>
    <w:rsid w:val="00384A91"/>
    <w:rsid w:val="003875B3"/>
    <w:rsid w:val="0038762C"/>
    <w:rsid w:val="00390C42"/>
    <w:rsid w:val="003911A1"/>
    <w:rsid w:val="00393D35"/>
    <w:rsid w:val="00394C8B"/>
    <w:rsid w:val="003953AB"/>
    <w:rsid w:val="0039548A"/>
    <w:rsid w:val="00395BBB"/>
    <w:rsid w:val="00395EEA"/>
    <w:rsid w:val="00396098"/>
    <w:rsid w:val="00397E7C"/>
    <w:rsid w:val="003A037A"/>
    <w:rsid w:val="003A0592"/>
    <w:rsid w:val="003A0805"/>
    <w:rsid w:val="003A096D"/>
    <w:rsid w:val="003A115D"/>
    <w:rsid w:val="003A2D6C"/>
    <w:rsid w:val="003A329B"/>
    <w:rsid w:val="003A48F4"/>
    <w:rsid w:val="003A5384"/>
    <w:rsid w:val="003A5451"/>
    <w:rsid w:val="003A631E"/>
    <w:rsid w:val="003A7AE4"/>
    <w:rsid w:val="003B0BF4"/>
    <w:rsid w:val="003B1A6F"/>
    <w:rsid w:val="003B26A2"/>
    <w:rsid w:val="003B275E"/>
    <w:rsid w:val="003B2A5D"/>
    <w:rsid w:val="003B2DD4"/>
    <w:rsid w:val="003B3FBD"/>
    <w:rsid w:val="003B582E"/>
    <w:rsid w:val="003B7D27"/>
    <w:rsid w:val="003C0340"/>
    <w:rsid w:val="003C0CDA"/>
    <w:rsid w:val="003C37D1"/>
    <w:rsid w:val="003C3821"/>
    <w:rsid w:val="003C3914"/>
    <w:rsid w:val="003C3B78"/>
    <w:rsid w:val="003C4487"/>
    <w:rsid w:val="003C60C9"/>
    <w:rsid w:val="003C642B"/>
    <w:rsid w:val="003C657A"/>
    <w:rsid w:val="003C706D"/>
    <w:rsid w:val="003C7158"/>
    <w:rsid w:val="003C71B9"/>
    <w:rsid w:val="003C73A6"/>
    <w:rsid w:val="003C770D"/>
    <w:rsid w:val="003D0907"/>
    <w:rsid w:val="003D0B06"/>
    <w:rsid w:val="003D0B15"/>
    <w:rsid w:val="003D19BD"/>
    <w:rsid w:val="003D215A"/>
    <w:rsid w:val="003D32EC"/>
    <w:rsid w:val="003D3408"/>
    <w:rsid w:val="003D4369"/>
    <w:rsid w:val="003D4C0B"/>
    <w:rsid w:val="003D4E93"/>
    <w:rsid w:val="003D52B2"/>
    <w:rsid w:val="003E2B61"/>
    <w:rsid w:val="003E3C51"/>
    <w:rsid w:val="003E3C7E"/>
    <w:rsid w:val="003E3CCB"/>
    <w:rsid w:val="003E476F"/>
    <w:rsid w:val="003E4CA4"/>
    <w:rsid w:val="003E5891"/>
    <w:rsid w:val="003E5897"/>
    <w:rsid w:val="003E6771"/>
    <w:rsid w:val="003E70AC"/>
    <w:rsid w:val="003E72F6"/>
    <w:rsid w:val="003E7813"/>
    <w:rsid w:val="003E78B9"/>
    <w:rsid w:val="003F08F1"/>
    <w:rsid w:val="003F1AE5"/>
    <w:rsid w:val="003F2D02"/>
    <w:rsid w:val="003F2DDE"/>
    <w:rsid w:val="003F333E"/>
    <w:rsid w:val="003F3353"/>
    <w:rsid w:val="003F4781"/>
    <w:rsid w:val="003F4BFA"/>
    <w:rsid w:val="003F59A5"/>
    <w:rsid w:val="003F7593"/>
    <w:rsid w:val="00401BBC"/>
    <w:rsid w:val="00402095"/>
    <w:rsid w:val="00402987"/>
    <w:rsid w:val="00404EB0"/>
    <w:rsid w:val="00406077"/>
    <w:rsid w:val="004061D7"/>
    <w:rsid w:val="0040678C"/>
    <w:rsid w:val="00407D24"/>
    <w:rsid w:val="0041095E"/>
    <w:rsid w:val="00411A69"/>
    <w:rsid w:val="0041246B"/>
    <w:rsid w:val="0041289A"/>
    <w:rsid w:val="00412AFE"/>
    <w:rsid w:val="00413C3F"/>
    <w:rsid w:val="00414833"/>
    <w:rsid w:val="00414B78"/>
    <w:rsid w:val="00415551"/>
    <w:rsid w:val="00416B05"/>
    <w:rsid w:val="004170E6"/>
    <w:rsid w:val="00417160"/>
    <w:rsid w:val="00422267"/>
    <w:rsid w:val="004229DB"/>
    <w:rsid w:val="00424444"/>
    <w:rsid w:val="004247A2"/>
    <w:rsid w:val="004251BD"/>
    <w:rsid w:val="00425212"/>
    <w:rsid w:val="00426C0A"/>
    <w:rsid w:val="00427CB0"/>
    <w:rsid w:val="00427F23"/>
    <w:rsid w:val="004306C0"/>
    <w:rsid w:val="0043187E"/>
    <w:rsid w:val="00431D78"/>
    <w:rsid w:val="00432A75"/>
    <w:rsid w:val="00432EE7"/>
    <w:rsid w:val="004334CE"/>
    <w:rsid w:val="00433D7E"/>
    <w:rsid w:val="00435AA8"/>
    <w:rsid w:val="00435E35"/>
    <w:rsid w:val="00440101"/>
    <w:rsid w:val="0044140C"/>
    <w:rsid w:val="004414C6"/>
    <w:rsid w:val="00442086"/>
    <w:rsid w:val="004420AC"/>
    <w:rsid w:val="00442591"/>
    <w:rsid w:val="004434E9"/>
    <w:rsid w:val="00443726"/>
    <w:rsid w:val="00444853"/>
    <w:rsid w:val="00445AF0"/>
    <w:rsid w:val="00446B61"/>
    <w:rsid w:val="00446D7D"/>
    <w:rsid w:val="0044727E"/>
    <w:rsid w:val="00447308"/>
    <w:rsid w:val="00447960"/>
    <w:rsid w:val="00450C05"/>
    <w:rsid w:val="00451043"/>
    <w:rsid w:val="004513CE"/>
    <w:rsid w:val="00451733"/>
    <w:rsid w:val="004520B4"/>
    <w:rsid w:val="00452C73"/>
    <w:rsid w:val="00453065"/>
    <w:rsid w:val="004531E5"/>
    <w:rsid w:val="00453206"/>
    <w:rsid w:val="004541A1"/>
    <w:rsid w:val="00455700"/>
    <w:rsid w:val="00456FC6"/>
    <w:rsid w:val="0045723B"/>
    <w:rsid w:val="004602C2"/>
    <w:rsid w:val="00460A14"/>
    <w:rsid w:val="004617A1"/>
    <w:rsid w:val="00461DB6"/>
    <w:rsid w:val="00462202"/>
    <w:rsid w:val="00462DC2"/>
    <w:rsid w:val="00463483"/>
    <w:rsid w:val="00463AB9"/>
    <w:rsid w:val="00465AA5"/>
    <w:rsid w:val="00466310"/>
    <w:rsid w:val="004667EE"/>
    <w:rsid w:val="00466A39"/>
    <w:rsid w:val="004674E1"/>
    <w:rsid w:val="0046782A"/>
    <w:rsid w:val="00471378"/>
    <w:rsid w:val="004716A6"/>
    <w:rsid w:val="00471756"/>
    <w:rsid w:val="0047181E"/>
    <w:rsid w:val="00472C31"/>
    <w:rsid w:val="00473E9E"/>
    <w:rsid w:val="00474371"/>
    <w:rsid w:val="00474E61"/>
    <w:rsid w:val="0047629C"/>
    <w:rsid w:val="00476923"/>
    <w:rsid w:val="00476DA1"/>
    <w:rsid w:val="004774EB"/>
    <w:rsid w:val="00477972"/>
    <w:rsid w:val="00480224"/>
    <w:rsid w:val="00480B6F"/>
    <w:rsid w:val="00480D28"/>
    <w:rsid w:val="00481356"/>
    <w:rsid w:val="0048348D"/>
    <w:rsid w:val="00483EAE"/>
    <w:rsid w:val="00484289"/>
    <w:rsid w:val="00484880"/>
    <w:rsid w:val="00485128"/>
    <w:rsid w:val="00485282"/>
    <w:rsid w:val="0048534D"/>
    <w:rsid w:val="00485F69"/>
    <w:rsid w:val="00486092"/>
    <w:rsid w:val="00486A0D"/>
    <w:rsid w:val="00486C94"/>
    <w:rsid w:val="00486FAE"/>
    <w:rsid w:val="00486FD1"/>
    <w:rsid w:val="004879E9"/>
    <w:rsid w:val="004906E2"/>
    <w:rsid w:val="00490E68"/>
    <w:rsid w:val="00491547"/>
    <w:rsid w:val="00492028"/>
    <w:rsid w:val="004929BA"/>
    <w:rsid w:val="004941AC"/>
    <w:rsid w:val="004954D1"/>
    <w:rsid w:val="00496DBA"/>
    <w:rsid w:val="00497C4D"/>
    <w:rsid w:val="00497C85"/>
    <w:rsid w:val="00497CAE"/>
    <w:rsid w:val="004A0256"/>
    <w:rsid w:val="004A0420"/>
    <w:rsid w:val="004A048F"/>
    <w:rsid w:val="004A0555"/>
    <w:rsid w:val="004A087D"/>
    <w:rsid w:val="004A0A6C"/>
    <w:rsid w:val="004A0AD2"/>
    <w:rsid w:val="004A3B71"/>
    <w:rsid w:val="004A473E"/>
    <w:rsid w:val="004A4A3A"/>
    <w:rsid w:val="004A55AB"/>
    <w:rsid w:val="004A5609"/>
    <w:rsid w:val="004A68E3"/>
    <w:rsid w:val="004A6D32"/>
    <w:rsid w:val="004A7BB5"/>
    <w:rsid w:val="004B05F4"/>
    <w:rsid w:val="004B2635"/>
    <w:rsid w:val="004B2658"/>
    <w:rsid w:val="004B2BE2"/>
    <w:rsid w:val="004B3372"/>
    <w:rsid w:val="004B35A8"/>
    <w:rsid w:val="004B3681"/>
    <w:rsid w:val="004B3729"/>
    <w:rsid w:val="004B3CAC"/>
    <w:rsid w:val="004B458D"/>
    <w:rsid w:val="004B5836"/>
    <w:rsid w:val="004C098A"/>
    <w:rsid w:val="004C0BBC"/>
    <w:rsid w:val="004C2E59"/>
    <w:rsid w:val="004C2FE1"/>
    <w:rsid w:val="004C37C9"/>
    <w:rsid w:val="004C3E1F"/>
    <w:rsid w:val="004C50CD"/>
    <w:rsid w:val="004C52E9"/>
    <w:rsid w:val="004C533D"/>
    <w:rsid w:val="004C5C12"/>
    <w:rsid w:val="004C70F7"/>
    <w:rsid w:val="004C7E92"/>
    <w:rsid w:val="004D07D8"/>
    <w:rsid w:val="004D1156"/>
    <w:rsid w:val="004D11AF"/>
    <w:rsid w:val="004D1A31"/>
    <w:rsid w:val="004D2C6A"/>
    <w:rsid w:val="004D2DD5"/>
    <w:rsid w:val="004D2DEB"/>
    <w:rsid w:val="004D4D12"/>
    <w:rsid w:val="004D4EFE"/>
    <w:rsid w:val="004D5B2E"/>
    <w:rsid w:val="004E17EA"/>
    <w:rsid w:val="004E237D"/>
    <w:rsid w:val="004E2D03"/>
    <w:rsid w:val="004E31BB"/>
    <w:rsid w:val="004E3544"/>
    <w:rsid w:val="004E4723"/>
    <w:rsid w:val="004E7570"/>
    <w:rsid w:val="004E786E"/>
    <w:rsid w:val="004E7E72"/>
    <w:rsid w:val="004F0D18"/>
    <w:rsid w:val="004F1DD1"/>
    <w:rsid w:val="004F2FB4"/>
    <w:rsid w:val="004F4083"/>
    <w:rsid w:val="004F47BB"/>
    <w:rsid w:val="004F4EC8"/>
    <w:rsid w:val="004F73E1"/>
    <w:rsid w:val="004F7D50"/>
    <w:rsid w:val="00500006"/>
    <w:rsid w:val="005008BD"/>
    <w:rsid w:val="005015A8"/>
    <w:rsid w:val="00502056"/>
    <w:rsid w:val="00502587"/>
    <w:rsid w:val="0050304C"/>
    <w:rsid w:val="005047EC"/>
    <w:rsid w:val="00506DC0"/>
    <w:rsid w:val="00506E59"/>
    <w:rsid w:val="00507416"/>
    <w:rsid w:val="005109D3"/>
    <w:rsid w:val="00510B43"/>
    <w:rsid w:val="00510F32"/>
    <w:rsid w:val="005114A7"/>
    <w:rsid w:val="00511C1C"/>
    <w:rsid w:val="005121A3"/>
    <w:rsid w:val="00513FD9"/>
    <w:rsid w:val="00515B60"/>
    <w:rsid w:val="00515C97"/>
    <w:rsid w:val="00515EFB"/>
    <w:rsid w:val="005160A7"/>
    <w:rsid w:val="005170CB"/>
    <w:rsid w:val="00520E36"/>
    <w:rsid w:val="005212DA"/>
    <w:rsid w:val="0052184C"/>
    <w:rsid w:val="00522BA1"/>
    <w:rsid w:val="00524A6A"/>
    <w:rsid w:val="00526AA0"/>
    <w:rsid w:val="00527501"/>
    <w:rsid w:val="00530423"/>
    <w:rsid w:val="0053303F"/>
    <w:rsid w:val="00533282"/>
    <w:rsid w:val="00533FD2"/>
    <w:rsid w:val="00535106"/>
    <w:rsid w:val="005353AF"/>
    <w:rsid w:val="00535444"/>
    <w:rsid w:val="005354EE"/>
    <w:rsid w:val="00535854"/>
    <w:rsid w:val="00535C1D"/>
    <w:rsid w:val="005375D0"/>
    <w:rsid w:val="00537E1A"/>
    <w:rsid w:val="00540EF1"/>
    <w:rsid w:val="0054108A"/>
    <w:rsid w:val="00541DF4"/>
    <w:rsid w:val="00542C05"/>
    <w:rsid w:val="00544AA9"/>
    <w:rsid w:val="00545154"/>
    <w:rsid w:val="0054528E"/>
    <w:rsid w:val="005452B3"/>
    <w:rsid w:val="00545AE8"/>
    <w:rsid w:val="00546D86"/>
    <w:rsid w:val="005474C1"/>
    <w:rsid w:val="005500AC"/>
    <w:rsid w:val="00551D7F"/>
    <w:rsid w:val="00551DDE"/>
    <w:rsid w:val="00552714"/>
    <w:rsid w:val="00552839"/>
    <w:rsid w:val="005548D4"/>
    <w:rsid w:val="00555839"/>
    <w:rsid w:val="00555F67"/>
    <w:rsid w:val="0055678B"/>
    <w:rsid w:val="00556EE7"/>
    <w:rsid w:val="0055747D"/>
    <w:rsid w:val="005574C1"/>
    <w:rsid w:val="00557DDD"/>
    <w:rsid w:val="00557E9E"/>
    <w:rsid w:val="00560D3E"/>
    <w:rsid w:val="0056105D"/>
    <w:rsid w:val="00561565"/>
    <w:rsid w:val="00562094"/>
    <w:rsid w:val="0056479F"/>
    <w:rsid w:val="00564F08"/>
    <w:rsid w:val="00565535"/>
    <w:rsid w:val="0056598D"/>
    <w:rsid w:val="00565C16"/>
    <w:rsid w:val="005665D0"/>
    <w:rsid w:val="00566660"/>
    <w:rsid w:val="005675C3"/>
    <w:rsid w:val="0056777C"/>
    <w:rsid w:val="005703F0"/>
    <w:rsid w:val="00571F3E"/>
    <w:rsid w:val="00572CB3"/>
    <w:rsid w:val="00572E94"/>
    <w:rsid w:val="005731FB"/>
    <w:rsid w:val="005735E9"/>
    <w:rsid w:val="00573973"/>
    <w:rsid w:val="00575DD1"/>
    <w:rsid w:val="00576CF7"/>
    <w:rsid w:val="00577ACD"/>
    <w:rsid w:val="00577F22"/>
    <w:rsid w:val="005811C4"/>
    <w:rsid w:val="005813CB"/>
    <w:rsid w:val="0058206B"/>
    <w:rsid w:val="00582361"/>
    <w:rsid w:val="005826C8"/>
    <w:rsid w:val="00584442"/>
    <w:rsid w:val="00586E0C"/>
    <w:rsid w:val="00586F02"/>
    <w:rsid w:val="005908C7"/>
    <w:rsid w:val="00591AD0"/>
    <w:rsid w:val="00591EB9"/>
    <w:rsid w:val="005924E2"/>
    <w:rsid w:val="0059555F"/>
    <w:rsid w:val="0059605C"/>
    <w:rsid w:val="00597578"/>
    <w:rsid w:val="005A0128"/>
    <w:rsid w:val="005A0819"/>
    <w:rsid w:val="005A1466"/>
    <w:rsid w:val="005A1519"/>
    <w:rsid w:val="005A2527"/>
    <w:rsid w:val="005A2F19"/>
    <w:rsid w:val="005A6DA3"/>
    <w:rsid w:val="005A6EB2"/>
    <w:rsid w:val="005A6EF5"/>
    <w:rsid w:val="005B0A08"/>
    <w:rsid w:val="005B0C0E"/>
    <w:rsid w:val="005B1498"/>
    <w:rsid w:val="005B417F"/>
    <w:rsid w:val="005B49D3"/>
    <w:rsid w:val="005B4B94"/>
    <w:rsid w:val="005B5899"/>
    <w:rsid w:val="005B6337"/>
    <w:rsid w:val="005B696A"/>
    <w:rsid w:val="005B73C3"/>
    <w:rsid w:val="005B7E19"/>
    <w:rsid w:val="005C007F"/>
    <w:rsid w:val="005C0721"/>
    <w:rsid w:val="005C0814"/>
    <w:rsid w:val="005C0C9D"/>
    <w:rsid w:val="005C27E1"/>
    <w:rsid w:val="005C4964"/>
    <w:rsid w:val="005C4FD6"/>
    <w:rsid w:val="005C5276"/>
    <w:rsid w:val="005C561B"/>
    <w:rsid w:val="005C5ACF"/>
    <w:rsid w:val="005C5F0E"/>
    <w:rsid w:val="005C626E"/>
    <w:rsid w:val="005C660B"/>
    <w:rsid w:val="005C6AB7"/>
    <w:rsid w:val="005D0F61"/>
    <w:rsid w:val="005D1B52"/>
    <w:rsid w:val="005D4068"/>
    <w:rsid w:val="005D5A80"/>
    <w:rsid w:val="005D655D"/>
    <w:rsid w:val="005D678D"/>
    <w:rsid w:val="005D7C79"/>
    <w:rsid w:val="005E0574"/>
    <w:rsid w:val="005E15A8"/>
    <w:rsid w:val="005E16A2"/>
    <w:rsid w:val="005E22B7"/>
    <w:rsid w:val="005E23D3"/>
    <w:rsid w:val="005E2897"/>
    <w:rsid w:val="005E2B67"/>
    <w:rsid w:val="005E3F7E"/>
    <w:rsid w:val="005E4493"/>
    <w:rsid w:val="005E4BD7"/>
    <w:rsid w:val="005E536E"/>
    <w:rsid w:val="005E74CE"/>
    <w:rsid w:val="005F10FC"/>
    <w:rsid w:val="005F1D59"/>
    <w:rsid w:val="005F2961"/>
    <w:rsid w:val="005F491B"/>
    <w:rsid w:val="005F4E1A"/>
    <w:rsid w:val="005F56A6"/>
    <w:rsid w:val="005F668D"/>
    <w:rsid w:val="005F7C83"/>
    <w:rsid w:val="005F7F86"/>
    <w:rsid w:val="006006D9"/>
    <w:rsid w:val="00600926"/>
    <w:rsid w:val="00600C01"/>
    <w:rsid w:val="00601060"/>
    <w:rsid w:val="0060199A"/>
    <w:rsid w:val="00601D52"/>
    <w:rsid w:val="00602C61"/>
    <w:rsid w:val="00603621"/>
    <w:rsid w:val="0060371D"/>
    <w:rsid w:val="00604711"/>
    <w:rsid w:val="006049FB"/>
    <w:rsid w:val="00605D42"/>
    <w:rsid w:val="00606EED"/>
    <w:rsid w:val="006076F3"/>
    <w:rsid w:val="00607D70"/>
    <w:rsid w:val="00607D87"/>
    <w:rsid w:val="00612D0A"/>
    <w:rsid w:val="00613EAA"/>
    <w:rsid w:val="006147C3"/>
    <w:rsid w:val="00614A46"/>
    <w:rsid w:val="0062039E"/>
    <w:rsid w:val="0062071A"/>
    <w:rsid w:val="00620BA4"/>
    <w:rsid w:val="0062121C"/>
    <w:rsid w:val="00622A1B"/>
    <w:rsid w:val="00622FD0"/>
    <w:rsid w:val="0062328F"/>
    <w:rsid w:val="0062358B"/>
    <w:rsid w:val="00624768"/>
    <w:rsid w:val="00624F5E"/>
    <w:rsid w:val="0062563A"/>
    <w:rsid w:val="00625759"/>
    <w:rsid w:val="00625857"/>
    <w:rsid w:val="00625D7C"/>
    <w:rsid w:val="006260F6"/>
    <w:rsid w:val="00627415"/>
    <w:rsid w:val="00627902"/>
    <w:rsid w:val="006279C3"/>
    <w:rsid w:val="00630E84"/>
    <w:rsid w:val="00631EB1"/>
    <w:rsid w:val="0063277C"/>
    <w:rsid w:val="00634654"/>
    <w:rsid w:val="00635205"/>
    <w:rsid w:val="00635571"/>
    <w:rsid w:val="00635EF1"/>
    <w:rsid w:val="0063645F"/>
    <w:rsid w:val="0063709A"/>
    <w:rsid w:val="006374DC"/>
    <w:rsid w:val="00641632"/>
    <w:rsid w:val="00641FA6"/>
    <w:rsid w:val="006429EA"/>
    <w:rsid w:val="00644AE0"/>
    <w:rsid w:val="00645018"/>
    <w:rsid w:val="006466B4"/>
    <w:rsid w:val="0064698D"/>
    <w:rsid w:val="00650F26"/>
    <w:rsid w:val="00650F89"/>
    <w:rsid w:val="00651B5E"/>
    <w:rsid w:val="00652823"/>
    <w:rsid w:val="00652BF5"/>
    <w:rsid w:val="006537DD"/>
    <w:rsid w:val="00653B02"/>
    <w:rsid w:val="00653E0C"/>
    <w:rsid w:val="006540C2"/>
    <w:rsid w:val="00655973"/>
    <w:rsid w:val="00655BAD"/>
    <w:rsid w:val="00656886"/>
    <w:rsid w:val="00656E28"/>
    <w:rsid w:val="006572AE"/>
    <w:rsid w:val="006573F7"/>
    <w:rsid w:val="0066003B"/>
    <w:rsid w:val="00660645"/>
    <w:rsid w:val="00660B02"/>
    <w:rsid w:val="0066265C"/>
    <w:rsid w:val="0066289D"/>
    <w:rsid w:val="006649B3"/>
    <w:rsid w:val="00664A04"/>
    <w:rsid w:val="00665B74"/>
    <w:rsid w:val="00665CB9"/>
    <w:rsid w:val="00665CD6"/>
    <w:rsid w:val="006668B9"/>
    <w:rsid w:val="00666BF0"/>
    <w:rsid w:val="00667112"/>
    <w:rsid w:val="00670239"/>
    <w:rsid w:val="00672AE0"/>
    <w:rsid w:val="00672DA5"/>
    <w:rsid w:val="006736F7"/>
    <w:rsid w:val="00673F51"/>
    <w:rsid w:val="006747AC"/>
    <w:rsid w:val="00674BC7"/>
    <w:rsid w:val="006756C6"/>
    <w:rsid w:val="00675AE7"/>
    <w:rsid w:val="00675F34"/>
    <w:rsid w:val="006772ED"/>
    <w:rsid w:val="006778CC"/>
    <w:rsid w:val="00681300"/>
    <w:rsid w:val="0068174D"/>
    <w:rsid w:val="006821F9"/>
    <w:rsid w:val="0068291F"/>
    <w:rsid w:val="00682A06"/>
    <w:rsid w:val="00686580"/>
    <w:rsid w:val="006867CA"/>
    <w:rsid w:val="00686DFE"/>
    <w:rsid w:val="00687AE6"/>
    <w:rsid w:val="00690FFA"/>
    <w:rsid w:val="00691972"/>
    <w:rsid w:val="00692E24"/>
    <w:rsid w:val="00693317"/>
    <w:rsid w:val="00693F1E"/>
    <w:rsid w:val="00694573"/>
    <w:rsid w:val="0069541A"/>
    <w:rsid w:val="0069561E"/>
    <w:rsid w:val="006957D5"/>
    <w:rsid w:val="00695F8A"/>
    <w:rsid w:val="00696C31"/>
    <w:rsid w:val="006972CA"/>
    <w:rsid w:val="0069755A"/>
    <w:rsid w:val="006A055D"/>
    <w:rsid w:val="006A1614"/>
    <w:rsid w:val="006A333E"/>
    <w:rsid w:val="006A3A4A"/>
    <w:rsid w:val="006A3F88"/>
    <w:rsid w:val="006A4AC1"/>
    <w:rsid w:val="006A4B9C"/>
    <w:rsid w:val="006A5286"/>
    <w:rsid w:val="006A541D"/>
    <w:rsid w:val="006A6B27"/>
    <w:rsid w:val="006A6B95"/>
    <w:rsid w:val="006A7F57"/>
    <w:rsid w:val="006B10A6"/>
    <w:rsid w:val="006B1213"/>
    <w:rsid w:val="006B148F"/>
    <w:rsid w:val="006B2082"/>
    <w:rsid w:val="006B4A1E"/>
    <w:rsid w:val="006B5565"/>
    <w:rsid w:val="006B665F"/>
    <w:rsid w:val="006B68A2"/>
    <w:rsid w:val="006B73A4"/>
    <w:rsid w:val="006B7696"/>
    <w:rsid w:val="006C2E88"/>
    <w:rsid w:val="006C456F"/>
    <w:rsid w:val="006C5837"/>
    <w:rsid w:val="006C7038"/>
    <w:rsid w:val="006C7621"/>
    <w:rsid w:val="006C7CB2"/>
    <w:rsid w:val="006D00A2"/>
    <w:rsid w:val="006D04D1"/>
    <w:rsid w:val="006D059F"/>
    <w:rsid w:val="006D0909"/>
    <w:rsid w:val="006D0CC8"/>
    <w:rsid w:val="006D14A7"/>
    <w:rsid w:val="006D1556"/>
    <w:rsid w:val="006D2A6C"/>
    <w:rsid w:val="006D301A"/>
    <w:rsid w:val="006D3972"/>
    <w:rsid w:val="006D4DA7"/>
    <w:rsid w:val="006D731D"/>
    <w:rsid w:val="006D762D"/>
    <w:rsid w:val="006E05AE"/>
    <w:rsid w:val="006E0A0B"/>
    <w:rsid w:val="006E0D81"/>
    <w:rsid w:val="006E2B86"/>
    <w:rsid w:val="006E3239"/>
    <w:rsid w:val="006E3D9B"/>
    <w:rsid w:val="006E4036"/>
    <w:rsid w:val="006E4CAF"/>
    <w:rsid w:val="006E5BBD"/>
    <w:rsid w:val="006E7218"/>
    <w:rsid w:val="006E7482"/>
    <w:rsid w:val="006F04FA"/>
    <w:rsid w:val="006F1210"/>
    <w:rsid w:val="006F1A36"/>
    <w:rsid w:val="006F3848"/>
    <w:rsid w:val="006F3ADD"/>
    <w:rsid w:val="006F55A7"/>
    <w:rsid w:val="006F5662"/>
    <w:rsid w:val="006F5797"/>
    <w:rsid w:val="006F5A98"/>
    <w:rsid w:val="006F630F"/>
    <w:rsid w:val="006F7788"/>
    <w:rsid w:val="00701F5B"/>
    <w:rsid w:val="007029E8"/>
    <w:rsid w:val="00702ACD"/>
    <w:rsid w:val="00703DDB"/>
    <w:rsid w:val="0070404E"/>
    <w:rsid w:val="0070417D"/>
    <w:rsid w:val="00704CA2"/>
    <w:rsid w:val="0070560D"/>
    <w:rsid w:val="00706489"/>
    <w:rsid w:val="00707259"/>
    <w:rsid w:val="007076B5"/>
    <w:rsid w:val="00707D21"/>
    <w:rsid w:val="00711040"/>
    <w:rsid w:val="0071121B"/>
    <w:rsid w:val="007112B8"/>
    <w:rsid w:val="007114B2"/>
    <w:rsid w:val="007134B1"/>
    <w:rsid w:val="007136CA"/>
    <w:rsid w:val="00713945"/>
    <w:rsid w:val="00714496"/>
    <w:rsid w:val="00715678"/>
    <w:rsid w:val="00720FE5"/>
    <w:rsid w:val="00720FE8"/>
    <w:rsid w:val="0072133F"/>
    <w:rsid w:val="00722588"/>
    <w:rsid w:val="007230A2"/>
    <w:rsid w:val="007245C7"/>
    <w:rsid w:val="0072534E"/>
    <w:rsid w:val="007257E7"/>
    <w:rsid w:val="00725862"/>
    <w:rsid w:val="007258A4"/>
    <w:rsid w:val="00726036"/>
    <w:rsid w:val="00726223"/>
    <w:rsid w:val="0072634A"/>
    <w:rsid w:val="00730614"/>
    <w:rsid w:val="00734E62"/>
    <w:rsid w:val="00735781"/>
    <w:rsid w:val="00735D84"/>
    <w:rsid w:val="007360EB"/>
    <w:rsid w:val="00736514"/>
    <w:rsid w:val="00736E33"/>
    <w:rsid w:val="00737808"/>
    <w:rsid w:val="00737B21"/>
    <w:rsid w:val="00742FB4"/>
    <w:rsid w:val="0074302E"/>
    <w:rsid w:val="00743476"/>
    <w:rsid w:val="00743E1F"/>
    <w:rsid w:val="0074434C"/>
    <w:rsid w:val="00745361"/>
    <w:rsid w:val="00746FBA"/>
    <w:rsid w:val="007470E2"/>
    <w:rsid w:val="00751E03"/>
    <w:rsid w:val="00752065"/>
    <w:rsid w:val="0075532B"/>
    <w:rsid w:val="00755EBF"/>
    <w:rsid w:val="0075616A"/>
    <w:rsid w:val="007566D3"/>
    <w:rsid w:val="0075704E"/>
    <w:rsid w:val="007606EA"/>
    <w:rsid w:val="00760B46"/>
    <w:rsid w:val="007612A5"/>
    <w:rsid w:val="00761D48"/>
    <w:rsid w:val="007621D9"/>
    <w:rsid w:val="0076289E"/>
    <w:rsid w:val="00762BD5"/>
    <w:rsid w:val="00763596"/>
    <w:rsid w:val="00763C22"/>
    <w:rsid w:val="007640EE"/>
    <w:rsid w:val="007643C2"/>
    <w:rsid w:val="00764DA9"/>
    <w:rsid w:val="00765227"/>
    <w:rsid w:val="00765705"/>
    <w:rsid w:val="00765E56"/>
    <w:rsid w:val="00766044"/>
    <w:rsid w:val="007665A3"/>
    <w:rsid w:val="007667CD"/>
    <w:rsid w:val="00767890"/>
    <w:rsid w:val="0077018B"/>
    <w:rsid w:val="0077150C"/>
    <w:rsid w:val="007736F2"/>
    <w:rsid w:val="007756D5"/>
    <w:rsid w:val="00776EBB"/>
    <w:rsid w:val="0077799F"/>
    <w:rsid w:val="007806B5"/>
    <w:rsid w:val="00781879"/>
    <w:rsid w:val="00782D68"/>
    <w:rsid w:val="00782EB1"/>
    <w:rsid w:val="00783944"/>
    <w:rsid w:val="0078494B"/>
    <w:rsid w:val="00785060"/>
    <w:rsid w:val="00785F81"/>
    <w:rsid w:val="00786521"/>
    <w:rsid w:val="00787552"/>
    <w:rsid w:val="007902BF"/>
    <w:rsid w:val="00790488"/>
    <w:rsid w:val="007914DD"/>
    <w:rsid w:val="007915B8"/>
    <w:rsid w:val="007916F3"/>
    <w:rsid w:val="00791B5D"/>
    <w:rsid w:val="00792A1A"/>
    <w:rsid w:val="0079360E"/>
    <w:rsid w:val="00793657"/>
    <w:rsid w:val="00793BBB"/>
    <w:rsid w:val="007959AE"/>
    <w:rsid w:val="00795C86"/>
    <w:rsid w:val="00795D5C"/>
    <w:rsid w:val="00795EE3"/>
    <w:rsid w:val="00796CE0"/>
    <w:rsid w:val="00797911"/>
    <w:rsid w:val="007A1AD8"/>
    <w:rsid w:val="007A1E42"/>
    <w:rsid w:val="007A2DC8"/>
    <w:rsid w:val="007A3445"/>
    <w:rsid w:val="007A4E83"/>
    <w:rsid w:val="007A5A1A"/>
    <w:rsid w:val="007A5D96"/>
    <w:rsid w:val="007B006F"/>
    <w:rsid w:val="007B01DB"/>
    <w:rsid w:val="007B0425"/>
    <w:rsid w:val="007B0738"/>
    <w:rsid w:val="007B0F41"/>
    <w:rsid w:val="007B228E"/>
    <w:rsid w:val="007B2A24"/>
    <w:rsid w:val="007B3281"/>
    <w:rsid w:val="007B439C"/>
    <w:rsid w:val="007B4516"/>
    <w:rsid w:val="007B6D51"/>
    <w:rsid w:val="007B70AF"/>
    <w:rsid w:val="007C05BE"/>
    <w:rsid w:val="007C09A5"/>
    <w:rsid w:val="007C0C26"/>
    <w:rsid w:val="007C0E17"/>
    <w:rsid w:val="007C1471"/>
    <w:rsid w:val="007C1C2A"/>
    <w:rsid w:val="007C1C89"/>
    <w:rsid w:val="007C1DFF"/>
    <w:rsid w:val="007C2400"/>
    <w:rsid w:val="007C4B3D"/>
    <w:rsid w:val="007C7992"/>
    <w:rsid w:val="007C7C76"/>
    <w:rsid w:val="007D01D9"/>
    <w:rsid w:val="007D0AB2"/>
    <w:rsid w:val="007D0B35"/>
    <w:rsid w:val="007D10CB"/>
    <w:rsid w:val="007D1765"/>
    <w:rsid w:val="007D1E40"/>
    <w:rsid w:val="007D2A09"/>
    <w:rsid w:val="007D2FB9"/>
    <w:rsid w:val="007D4CCF"/>
    <w:rsid w:val="007D5089"/>
    <w:rsid w:val="007D7B23"/>
    <w:rsid w:val="007D7BF6"/>
    <w:rsid w:val="007D7D90"/>
    <w:rsid w:val="007D7F79"/>
    <w:rsid w:val="007E0268"/>
    <w:rsid w:val="007E0617"/>
    <w:rsid w:val="007E0E55"/>
    <w:rsid w:val="007E119A"/>
    <w:rsid w:val="007E1EF4"/>
    <w:rsid w:val="007E23F5"/>
    <w:rsid w:val="007E31C0"/>
    <w:rsid w:val="007E4293"/>
    <w:rsid w:val="007E4D4D"/>
    <w:rsid w:val="007E57F7"/>
    <w:rsid w:val="007E6730"/>
    <w:rsid w:val="007E70C1"/>
    <w:rsid w:val="007E7231"/>
    <w:rsid w:val="007E7A1C"/>
    <w:rsid w:val="007E7AE4"/>
    <w:rsid w:val="007F0C18"/>
    <w:rsid w:val="007F1C17"/>
    <w:rsid w:val="007F33D1"/>
    <w:rsid w:val="007F3BBE"/>
    <w:rsid w:val="007F3BF5"/>
    <w:rsid w:val="007F4D76"/>
    <w:rsid w:val="007F6A44"/>
    <w:rsid w:val="00800122"/>
    <w:rsid w:val="00800A29"/>
    <w:rsid w:val="00801180"/>
    <w:rsid w:val="00802120"/>
    <w:rsid w:val="00802974"/>
    <w:rsid w:val="00803AFC"/>
    <w:rsid w:val="0080495C"/>
    <w:rsid w:val="0080743D"/>
    <w:rsid w:val="008101E7"/>
    <w:rsid w:val="00811F11"/>
    <w:rsid w:val="00812482"/>
    <w:rsid w:val="008134F1"/>
    <w:rsid w:val="00814906"/>
    <w:rsid w:val="00816733"/>
    <w:rsid w:val="0081685E"/>
    <w:rsid w:val="00816CF1"/>
    <w:rsid w:val="00817154"/>
    <w:rsid w:val="008175D1"/>
    <w:rsid w:val="00817DC3"/>
    <w:rsid w:val="00820CDE"/>
    <w:rsid w:val="00820F06"/>
    <w:rsid w:val="0082197F"/>
    <w:rsid w:val="00821C49"/>
    <w:rsid w:val="00821C4D"/>
    <w:rsid w:val="00822130"/>
    <w:rsid w:val="00822C3F"/>
    <w:rsid w:val="00822DDD"/>
    <w:rsid w:val="00823473"/>
    <w:rsid w:val="008235D7"/>
    <w:rsid w:val="008236A7"/>
    <w:rsid w:val="008242EE"/>
    <w:rsid w:val="00825B16"/>
    <w:rsid w:val="008260F0"/>
    <w:rsid w:val="00826784"/>
    <w:rsid w:val="00826BA5"/>
    <w:rsid w:val="00826C4A"/>
    <w:rsid w:val="0082714D"/>
    <w:rsid w:val="0083033F"/>
    <w:rsid w:val="00831E81"/>
    <w:rsid w:val="00832CBA"/>
    <w:rsid w:val="00832F73"/>
    <w:rsid w:val="00833C5F"/>
    <w:rsid w:val="0083440F"/>
    <w:rsid w:val="0083469F"/>
    <w:rsid w:val="00836475"/>
    <w:rsid w:val="008367ED"/>
    <w:rsid w:val="0083684F"/>
    <w:rsid w:val="00840647"/>
    <w:rsid w:val="00841228"/>
    <w:rsid w:val="0084293A"/>
    <w:rsid w:val="00842C23"/>
    <w:rsid w:val="008433C2"/>
    <w:rsid w:val="008444DD"/>
    <w:rsid w:val="00844EF2"/>
    <w:rsid w:val="00845956"/>
    <w:rsid w:val="008474BD"/>
    <w:rsid w:val="0084785D"/>
    <w:rsid w:val="00847DD7"/>
    <w:rsid w:val="00850462"/>
    <w:rsid w:val="00850789"/>
    <w:rsid w:val="00850DAB"/>
    <w:rsid w:val="00851772"/>
    <w:rsid w:val="008522D1"/>
    <w:rsid w:val="00853513"/>
    <w:rsid w:val="00853D72"/>
    <w:rsid w:val="00854570"/>
    <w:rsid w:val="0085472A"/>
    <w:rsid w:val="00854790"/>
    <w:rsid w:val="00854EA2"/>
    <w:rsid w:val="008556E9"/>
    <w:rsid w:val="00855A78"/>
    <w:rsid w:val="00856AFC"/>
    <w:rsid w:val="00857811"/>
    <w:rsid w:val="00857A54"/>
    <w:rsid w:val="0086033A"/>
    <w:rsid w:val="008613BC"/>
    <w:rsid w:val="008619F4"/>
    <w:rsid w:val="0086242F"/>
    <w:rsid w:val="008647D5"/>
    <w:rsid w:val="00864A6A"/>
    <w:rsid w:val="00865064"/>
    <w:rsid w:val="008654A8"/>
    <w:rsid w:val="00865927"/>
    <w:rsid w:val="008659E3"/>
    <w:rsid w:val="00866004"/>
    <w:rsid w:val="00866160"/>
    <w:rsid w:val="0086636C"/>
    <w:rsid w:val="00866690"/>
    <w:rsid w:val="00867789"/>
    <w:rsid w:val="0087177E"/>
    <w:rsid w:val="00871CC2"/>
    <w:rsid w:val="00873618"/>
    <w:rsid w:val="00874DE0"/>
    <w:rsid w:val="008758FE"/>
    <w:rsid w:val="008769ED"/>
    <w:rsid w:val="0087707E"/>
    <w:rsid w:val="0087713F"/>
    <w:rsid w:val="00877297"/>
    <w:rsid w:val="0087764B"/>
    <w:rsid w:val="00877F77"/>
    <w:rsid w:val="00880B7D"/>
    <w:rsid w:val="008813BC"/>
    <w:rsid w:val="008817A8"/>
    <w:rsid w:val="00882250"/>
    <w:rsid w:val="00882594"/>
    <w:rsid w:val="008825E6"/>
    <w:rsid w:val="00883374"/>
    <w:rsid w:val="008837E9"/>
    <w:rsid w:val="008844A3"/>
    <w:rsid w:val="00884B1F"/>
    <w:rsid w:val="00886813"/>
    <w:rsid w:val="00886CA0"/>
    <w:rsid w:val="00887E3F"/>
    <w:rsid w:val="00890062"/>
    <w:rsid w:val="00890591"/>
    <w:rsid w:val="00890820"/>
    <w:rsid w:val="00890A9E"/>
    <w:rsid w:val="00890E3B"/>
    <w:rsid w:val="00891FE0"/>
    <w:rsid w:val="00894741"/>
    <w:rsid w:val="0089483E"/>
    <w:rsid w:val="008948FB"/>
    <w:rsid w:val="0089499E"/>
    <w:rsid w:val="00894B72"/>
    <w:rsid w:val="008959F8"/>
    <w:rsid w:val="00895CA8"/>
    <w:rsid w:val="00895ECB"/>
    <w:rsid w:val="00896C5F"/>
    <w:rsid w:val="00896D24"/>
    <w:rsid w:val="00897046"/>
    <w:rsid w:val="008975BB"/>
    <w:rsid w:val="00897682"/>
    <w:rsid w:val="00897FAC"/>
    <w:rsid w:val="008A1C32"/>
    <w:rsid w:val="008A2048"/>
    <w:rsid w:val="008A2A1F"/>
    <w:rsid w:val="008A346B"/>
    <w:rsid w:val="008A3E6A"/>
    <w:rsid w:val="008A4627"/>
    <w:rsid w:val="008A473F"/>
    <w:rsid w:val="008A52A9"/>
    <w:rsid w:val="008A5C7E"/>
    <w:rsid w:val="008A6FA5"/>
    <w:rsid w:val="008B0C73"/>
    <w:rsid w:val="008B10AE"/>
    <w:rsid w:val="008B1C0E"/>
    <w:rsid w:val="008B217D"/>
    <w:rsid w:val="008B4DB4"/>
    <w:rsid w:val="008B533D"/>
    <w:rsid w:val="008B575A"/>
    <w:rsid w:val="008B6AE1"/>
    <w:rsid w:val="008B7027"/>
    <w:rsid w:val="008B7C7D"/>
    <w:rsid w:val="008C17CB"/>
    <w:rsid w:val="008C1934"/>
    <w:rsid w:val="008C1C0F"/>
    <w:rsid w:val="008C2155"/>
    <w:rsid w:val="008C30CB"/>
    <w:rsid w:val="008C33B4"/>
    <w:rsid w:val="008C387F"/>
    <w:rsid w:val="008C4BDE"/>
    <w:rsid w:val="008C56D1"/>
    <w:rsid w:val="008C5A34"/>
    <w:rsid w:val="008C5DC5"/>
    <w:rsid w:val="008C77FE"/>
    <w:rsid w:val="008D1627"/>
    <w:rsid w:val="008D177A"/>
    <w:rsid w:val="008D1CA1"/>
    <w:rsid w:val="008D28D3"/>
    <w:rsid w:val="008D3156"/>
    <w:rsid w:val="008D3963"/>
    <w:rsid w:val="008D40AD"/>
    <w:rsid w:val="008D464F"/>
    <w:rsid w:val="008D55FC"/>
    <w:rsid w:val="008D5706"/>
    <w:rsid w:val="008D6E5F"/>
    <w:rsid w:val="008D7142"/>
    <w:rsid w:val="008D7EAC"/>
    <w:rsid w:val="008D7EDC"/>
    <w:rsid w:val="008E099E"/>
    <w:rsid w:val="008E125F"/>
    <w:rsid w:val="008E2FB2"/>
    <w:rsid w:val="008E5081"/>
    <w:rsid w:val="008E6CEF"/>
    <w:rsid w:val="008E786D"/>
    <w:rsid w:val="008F0727"/>
    <w:rsid w:val="008F0FA0"/>
    <w:rsid w:val="008F2CF4"/>
    <w:rsid w:val="008F47AF"/>
    <w:rsid w:val="008F4C03"/>
    <w:rsid w:val="008F5E14"/>
    <w:rsid w:val="008F6611"/>
    <w:rsid w:val="008F7B28"/>
    <w:rsid w:val="00900029"/>
    <w:rsid w:val="00900223"/>
    <w:rsid w:val="00900432"/>
    <w:rsid w:val="00901520"/>
    <w:rsid w:val="009028B9"/>
    <w:rsid w:val="0090389D"/>
    <w:rsid w:val="00903DC2"/>
    <w:rsid w:val="00903EA5"/>
    <w:rsid w:val="00903FF4"/>
    <w:rsid w:val="00905B5F"/>
    <w:rsid w:val="00905EC1"/>
    <w:rsid w:val="00906156"/>
    <w:rsid w:val="00907199"/>
    <w:rsid w:val="00907550"/>
    <w:rsid w:val="009105C3"/>
    <w:rsid w:val="009107F3"/>
    <w:rsid w:val="009136EA"/>
    <w:rsid w:val="00915033"/>
    <w:rsid w:val="00915F27"/>
    <w:rsid w:val="00915FCD"/>
    <w:rsid w:val="0091767D"/>
    <w:rsid w:val="00922055"/>
    <w:rsid w:val="0092344B"/>
    <w:rsid w:val="00924D38"/>
    <w:rsid w:val="009255C5"/>
    <w:rsid w:val="00925B57"/>
    <w:rsid w:val="00925C45"/>
    <w:rsid w:val="0092650E"/>
    <w:rsid w:val="009266F2"/>
    <w:rsid w:val="0092697E"/>
    <w:rsid w:val="00927023"/>
    <w:rsid w:val="00930732"/>
    <w:rsid w:val="00931E0F"/>
    <w:rsid w:val="0093207A"/>
    <w:rsid w:val="009330F4"/>
    <w:rsid w:val="009344AC"/>
    <w:rsid w:val="00935682"/>
    <w:rsid w:val="00935EE7"/>
    <w:rsid w:val="00936137"/>
    <w:rsid w:val="009361AD"/>
    <w:rsid w:val="0093655A"/>
    <w:rsid w:val="009368E0"/>
    <w:rsid w:val="009368ED"/>
    <w:rsid w:val="009372C2"/>
    <w:rsid w:val="00937455"/>
    <w:rsid w:val="00937F4A"/>
    <w:rsid w:val="00940BCB"/>
    <w:rsid w:val="00940DB3"/>
    <w:rsid w:val="00940EAB"/>
    <w:rsid w:val="0094291D"/>
    <w:rsid w:val="00943053"/>
    <w:rsid w:val="00943E62"/>
    <w:rsid w:val="0094432E"/>
    <w:rsid w:val="00944655"/>
    <w:rsid w:val="00944938"/>
    <w:rsid w:val="009449F6"/>
    <w:rsid w:val="00944CA0"/>
    <w:rsid w:val="00945643"/>
    <w:rsid w:val="00945BD1"/>
    <w:rsid w:val="0094722A"/>
    <w:rsid w:val="00947239"/>
    <w:rsid w:val="00947A89"/>
    <w:rsid w:val="009520ED"/>
    <w:rsid w:val="00952250"/>
    <w:rsid w:val="00952EA5"/>
    <w:rsid w:val="009539E4"/>
    <w:rsid w:val="00953E22"/>
    <w:rsid w:val="00954218"/>
    <w:rsid w:val="009544F7"/>
    <w:rsid w:val="00954B42"/>
    <w:rsid w:val="0095529B"/>
    <w:rsid w:val="00956275"/>
    <w:rsid w:val="0095656B"/>
    <w:rsid w:val="0095673F"/>
    <w:rsid w:val="00957585"/>
    <w:rsid w:val="00957B12"/>
    <w:rsid w:val="009602B7"/>
    <w:rsid w:val="009603F8"/>
    <w:rsid w:val="009614DA"/>
    <w:rsid w:val="0096170B"/>
    <w:rsid w:val="009622B0"/>
    <w:rsid w:val="009629E0"/>
    <w:rsid w:val="009632A7"/>
    <w:rsid w:val="00963AEF"/>
    <w:rsid w:val="00963FB3"/>
    <w:rsid w:val="00964EEE"/>
    <w:rsid w:val="00964F7E"/>
    <w:rsid w:val="00965207"/>
    <w:rsid w:val="00965ADE"/>
    <w:rsid w:val="00966C89"/>
    <w:rsid w:val="00967FE4"/>
    <w:rsid w:val="00970883"/>
    <w:rsid w:val="00971FB0"/>
    <w:rsid w:val="00972A6E"/>
    <w:rsid w:val="00972DE1"/>
    <w:rsid w:val="00972F35"/>
    <w:rsid w:val="0097334B"/>
    <w:rsid w:val="00973830"/>
    <w:rsid w:val="0097611D"/>
    <w:rsid w:val="00976B53"/>
    <w:rsid w:val="0097737A"/>
    <w:rsid w:val="0097796E"/>
    <w:rsid w:val="009804C2"/>
    <w:rsid w:val="00980ADC"/>
    <w:rsid w:val="00981583"/>
    <w:rsid w:val="00982E36"/>
    <w:rsid w:val="00983D47"/>
    <w:rsid w:val="009844CF"/>
    <w:rsid w:val="00986915"/>
    <w:rsid w:val="00986B8D"/>
    <w:rsid w:val="0098769E"/>
    <w:rsid w:val="009905A1"/>
    <w:rsid w:val="00990F1A"/>
    <w:rsid w:val="009917EB"/>
    <w:rsid w:val="00991E57"/>
    <w:rsid w:val="009920CF"/>
    <w:rsid w:val="00992EFD"/>
    <w:rsid w:val="0099322E"/>
    <w:rsid w:val="0099594E"/>
    <w:rsid w:val="00996376"/>
    <w:rsid w:val="00996DDD"/>
    <w:rsid w:val="00997168"/>
    <w:rsid w:val="0099768D"/>
    <w:rsid w:val="009A0230"/>
    <w:rsid w:val="009A0477"/>
    <w:rsid w:val="009A06D5"/>
    <w:rsid w:val="009A0720"/>
    <w:rsid w:val="009A0C65"/>
    <w:rsid w:val="009A117C"/>
    <w:rsid w:val="009A1244"/>
    <w:rsid w:val="009A1CD6"/>
    <w:rsid w:val="009A2046"/>
    <w:rsid w:val="009A28BD"/>
    <w:rsid w:val="009A2C10"/>
    <w:rsid w:val="009A4837"/>
    <w:rsid w:val="009A5A8A"/>
    <w:rsid w:val="009A6B1B"/>
    <w:rsid w:val="009A7049"/>
    <w:rsid w:val="009A7076"/>
    <w:rsid w:val="009A77CB"/>
    <w:rsid w:val="009B01DF"/>
    <w:rsid w:val="009B1A9C"/>
    <w:rsid w:val="009B1CDE"/>
    <w:rsid w:val="009B1F43"/>
    <w:rsid w:val="009B2078"/>
    <w:rsid w:val="009B2E62"/>
    <w:rsid w:val="009B37D8"/>
    <w:rsid w:val="009B4474"/>
    <w:rsid w:val="009B598C"/>
    <w:rsid w:val="009B5E25"/>
    <w:rsid w:val="009B67C2"/>
    <w:rsid w:val="009C025E"/>
    <w:rsid w:val="009C0763"/>
    <w:rsid w:val="009C081B"/>
    <w:rsid w:val="009C0F2E"/>
    <w:rsid w:val="009C1849"/>
    <w:rsid w:val="009C2B0B"/>
    <w:rsid w:val="009C2FA0"/>
    <w:rsid w:val="009C3AA8"/>
    <w:rsid w:val="009C3EBA"/>
    <w:rsid w:val="009C7100"/>
    <w:rsid w:val="009C7CA2"/>
    <w:rsid w:val="009D04D0"/>
    <w:rsid w:val="009D066F"/>
    <w:rsid w:val="009D089E"/>
    <w:rsid w:val="009D1968"/>
    <w:rsid w:val="009D1CDF"/>
    <w:rsid w:val="009D4B6E"/>
    <w:rsid w:val="009D531C"/>
    <w:rsid w:val="009D60A1"/>
    <w:rsid w:val="009D68DE"/>
    <w:rsid w:val="009D6CCA"/>
    <w:rsid w:val="009D744A"/>
    <w:rsid w:val="009D757D"/>
    <w:rsid w:val="009D7583"/>
    <w:rsid w:val="009E0C9D"/>
    <w:rsid w:val="009E1575"/>
    <w:rsid w:val="009E1957"/>
    <w:rsid w:val="009E1A19"/>
    <w:rsid w:val="009E2687"/>
    <w:rsid w:val="009E325F"/>
    <w:rsid w:val="009E426E"/>
    <w:rsid w:val="009E43EF"/>
    <w:rsid w:val="009E5583"/>
    <w:rsid w:val="009E7335"/>
    <w:rsid w:val="009E7383"/>
    <w:rsid w:val="009E7BA4"/>
    <w:rsid w:val="009F029D"/>
    <w:rsid w:val="009F0F07"/>
    <w:rsid w:val="009F3082"/>
    <w:rsid w:val="009F3B16"/>
    <w:rsid w:val="009F3E43"/>
    <w:rsid w:val="009F3E7D"/>
    <w:rsid w:val="009F476B"/>
    <w:rsid w:val="009F5503"/>
    <w:rsid w:val="009F62C4"/>
    <w:rsid w:val="009F70A1"/>
    <w:rsid w:val="009F71EA"/>
    <w:rsid w:val="00A03184"/>
    <w:rsid w:val="00A031E6"/>
    <w:rsid w:val="00A03238"/>
    <w:rsid w:val="00A037DE"/>
    <w:rsid w:val="00A045BA"/>
    <w:rsid w:val="00A05003"/>
    <w:rsid w:val="00A06000"/>
    <w:rsid w:val="00A061F9"/>
    <w:rsid w:val="00A06A9B"/>
    <w:rsid w:val="00A07BBC"/>
    <w:rsid w:val="00A07CE9"/>
    <w:rsid w:val="00A07DE2"/>
    <w:rsid w:val="00A1050F"/>
    <w:rsid w:val="00A110AF"/>
    <w:rsid w:val="00A1173E"/>
    <w:rsid w:val="00A12D10"/>
    <w:rsid w:val="00A14162"/>
    <w:rsid w:val="00A14AD8"/>
    <w:rsid w:val="00A14C3F"/>
    <w:rsid w:val="00A15407"/>
    <w:rsid w:val="00A15886"/>
    <w:rsid w:val="00A1774D"/>
    <w:rsid w:val="00A20025"/>
    <w:rsid w:val="00A21840"/>
    <w:rsid w:val="00A2197C"/>
    <w:rsid w:val="00A22747"/>
    <w:rsid w:val="00A22862"/>
    <w:rsid w:val="00A23229"/>
    <w:rsid w:val="00A2376E"/>
    <w:rsid w:val="00A23B58"/>
    <w:rsid w:val="00A24EF0"/>
    <w:rsid w:val="00A2551B"/>
    <w:rsid w:val="00A265C6"/>
    <w:rsid w:val="00A27F66"/>
    <w:rsid w:val="00A27FAD"/>
    <w:rsid w:val="00A30C04"/>
    <w:rsid w:val="00A3129B"/>
    <w:rsid w:val="00A319C1"/>
    <w:rsid w:val="00A32F7F"/>
    <w:rsid w:val="00A34487"/>
    <w:rsid w:val="00A34CE6"/>
    <w:rsid w:val="00A35721"/>
    <w:rsid w:val="00A35FF1"/>
    <w:rsid w:val="00A37775"/>
    <w:rsid w:val="00A4129C"/>
    <w:rsid w:val="00A415AE"/>
    <w:rsid w:val="00A41703"/>
    <w:rsid w:val="00A4215D"/>
    <w:rsid w:val="00A4300E"/>
    <w:rsid w:val="00A439CE"/>
    <w:rsid w:val="00A442C2"/>
    <w:rsid w:val="00A44603"/>
    <w:rsid w:val="00A44C4C"/>
    <w:rsid w:val="00A470E5"/>
    <w:rsid w:val="00A47264"/>
    <w:rsid w:val="00A4766E"/>
    <w:rsid w:val="00A47739"/>
    <w:rsid w:val="00A5057E"/>
    <w:rsid w:val="00A506F6"/>
    <w:rsid w:val="00A511B5"/>
    <w:rsid w:val="00A52D99"/>
    <w:rsid w:val="00A53EF9"/>
    <w:rsid w:val="00A55A84"/>
    <w:rsid w:val="00A57230"/>
    <w:rsid w:val="00A5735A"/>
    <w:rsid w:val="00A57A83"/>
    <w:rsid w:val="00A61393"/>
    <w:rsid w:val="00A61434"/>
    <w:rsid w:val="00A62315"/>
    <w:rsid w:val="00A630EA"/>
    <w:rsid w:val="00A631EC"/>
    <w:rsid w:val="00A635F2"/>
    <w:rsid w:val="00A63D5D"/>
    <w:rsid w:val="00A646D2"/>
    <w:rsid w:val="00A6643F"/>
    <w:rsid w:val="00A667D0"/>
    <w:rsid w:val="00A73272"/>
    <w:rsid w:val="00A74C41"/>
    <w:rsid w:val="00A757EA"/>
    <w:rsid w:val="00A759AE"/>
    <w:rsid w:val="00A75C7A"/>
    <w:rsid w:val="00A75D9C"/>
    <w:rsid w:val="00A764B6"/>
    <w:rsid w:val="00A76B1E"/>
    <w:rsid w:val="00A76F54"/>
    <w:rsid w:val="00A8094B"/>
    <w:rsid w:val="00A809F9"/>
    <w:rsid w:val="00A8131A"/>
    <w:rsid w:val="00A81725"/>
    <w:rsid w:val="00A82069"/>
    <w:rsid w:val="00A82495"/>
    <w:rsid w:val="00A827E4"/>
    <w:rsid w:val="00A82891"/>
    <w:rsid w:val="00A8306E"/>
    <w:rsid w:val="00A83182"/>
    <w:rsid w:val="00A834B4"/>
    <w:rsid w:val="00A83659"/>
    <w:rsid w:val="00A83756"/>
    <w:rsid w:val="00A84F90"/>
    <w:rsid w:val="00A8535A"/>
    <w:rsid w:val="00A85FFF"/>
    <w:rsid w:val="00A9000D"/>
    <w:rsid w:val="00A905E5"/>
    <w:rsid w:val="00A91478"/>
    <w:rsid w:val="00A9199B"/>
    <w:rsid w:val="00A91F03"/>
    <w:rsid w:val="00A923B7"/>
    <w:rsid w:val="00A924F9"/>
    <w:rsid w:val="00A92BFD"/>
    <w:rsid w:val="00A93985"/>
    <w:rsid w:val="00A94429"/>
    <w:rsid w:val="00A944D5"/>
    <w:rsid w:val="00A94F55"/>
    <w:rsid w:val="00A95FE5"/>
    <w:rsid w:val="00A9634F"/>
    <w:rsid w:val="00A96540"/>
    <w:rsid w:val="00A96827"/>
    <w:rsid w:val="00A96941"/>
    <w:rsid w:val="00A96F76"/>
    <w:rsid w:val="00A9762B"/>
    <w:rsid w:val="00A97BFB"/>
    <w:rsid w:val="00AA01A4"/>
    <w:rsid w:val="00AA0416"/>
    <w:rsid w:val="00AA1E10"/>
    <w:rsid w:val="00AA2984"/>
    <w:rsid w:val="00AA2E21"/>
    <w:rsid w:val="00AA4336"/>
    <w:rsid w:val="00AA5555"/>
    <w:rsid w:val="00AA57FA"/>
    <w:rsid w:val="00AB0201"/>
    <w:rsid w:val="00AB0968"/>
    <w:rsid w:val="00AB1718"/>
    <w:rsid w:val="00AB1EE3"/>
    <w:rsid w:val="00AB2560"/>
    <w:rsid w:val="00AB287A"/>
    <w:rsid w:val="00AB2A27"/>
    <w:rsid w:val="00AB3272"/>
    <w:rsid w:val="00AB488A"/>
    <w:rsid w:val="00AB4FF9"/>
    <w:rsid w:val="00AB5E2D"/>
    <w:rsid w:val="00AB7F8F"/>
    <w:rsid w:val="00AC0DF5"/>
    <w:rsid w:val="00AC1118"/>
    <w:rsid w:val="00AC1890"/>
    <w:rsid w:val="00AC192F"/>
    <w:rsid w:val="00AC1D81"/>
    <w:rsid w:val="00AC3CC8"/>
    <w:rsid w:val="00AC4811"/>
    <w:rsid w:val="00AC5F4A"/>
    <w:rsid w:val="00AC6A4B"/>
    <w:rsid w:val="00AC6AF3"/>
    <w:rsid w:val="00AC7334"/>
    <w:rsid w:val="00AC7CC7"/>
    <w:rsid w:val="00AD0A7B"/>
    <w:rsid w:val="00AD0C20"/>
    <w:rsid w:val="00AD11D8"/>
    <w:rsid w:val="00AD14E6"/>
    <w:rsid w:val="00AD19AC"/>
    <w:rsid w:val="00AD1D02"/>
    <w:rsid w:val="00AD223E"/>
    <w:rsid w:val="00AD4154"/>
    <w:rsid w:val="00AD5559"/>
    <w:rsid w:val="00AD642F"/>
    <w:rsid w:val="00AD7963"/>
    <w:rsid w:val="00AE1252"/>
    <w:rsid w:val="00AE17C2"/>
    <w:rsid w:val="00AE1D4B"/>
    <w:rsid w:val="00AE2E93"/>
    <w:rsid w:val="00AE33DA"/>
    <w:rsid w:val="00AE35EE"/>
    <w:rsid w:val="00AE3A02"/>
    <w:rsid w:val="00AE49CE"/>
    <w:rsid w:val="00AE4DB3"/>
    <w:rsid w:val="00AE5A65"/>
    <w:rsid w:val="00AE69D5"/>
    <w:rsid w:val="00AE6CE3"/>
    <w:rsid w:val="00AE75B9"/>
    <w:rsid w:val="00AF0217"/>
    <w:rsid w:val="00AF05E2"/>
    <w:rsid w:val="00AF08E8"/>
    <w:rsid w:val="00AF17CC"/>
    <w:rsid w:val="00AF18E1"/>
    <w:rsid w:val="00AF2946"/>
    <w:rsid w:val="00AF3306"/>
    <w:rsid w:val="00AF39BD"/>
    <w:rsid w:val="00AF4800"/>
    <w:rsid w:val="00AF4C30"/>
    <w:rsid w:val="00AF50C9"/>
    <w:rsid w:val="00AF5556"/>
    <w:rsid w:val="00AF6D4C"/>
    <w:rsid w:val="00AF7444"/>
    <w:rsid w:val="00AF7487"/>
    <w:rsid w:val="00AF76DF"/>
    <w:rsid w:val="00AF772E"/>
    <w:rsid w:val="00B00667"/>
    <w:rsid w:val="00B02027"/>
    <w:rsid w:val="00B0304D"/>
    <w:rsid w:val="00B03215"/>
    <w:rsid w:val="00B04B11"/>
    <w:rsid w:val="00B051C7"/>
    <w:rsid w:val="00B072F6"/>
    <w:rsid w:val="00B107FA"/>
    <w:rsid w:val="00B10C0F"/>
    <w:rsid w:val="00B134F6"/>
    <w:rsid w:val="00B146CD"/>
    <w:rsid w:val="00B14900"/>
    <w:rsid w:val="00B151A6"/>
    <w:rsid w:val="00B151B9"/>
    <w:rsid w:val="00B1523E"/>
    <w:rsid w:val="00B15E57"/>
    <w:rsid w:val="00B160B6"/>
    <w:rsid w:val="00B20891"/>
    <w:rsid w:val="00B216B3"/>
    <w:rsid w:val="00B21D96"/>
    <w:rsid w:val="00B228B8"/>
    <w:rsid w:val="00B22C81"/>
    <w:rsid w:val="00B22D54"/>
    <w:rsid w:val="00B2428D"/>
    <w:rsid w:val="00B24AEF"/>
    <w:rsid w:val="00B24C3E"/>
    <w:rsid w:val="00B24D72"/>
    <w:rsid w:val="00B25D9A"/>
    <w:rsid w:val="00B26B80"/>
    <w:rsid w:val="00B26F4B"/>
    <w:rsid w:val="00B279AF"/>
    <w:rsid w:val="00B3052C"/>
    <w:rsid w:val="00B3055D"/>
    <w:rsid w:val="00B306C9"/>
    <w:rsid w:val="00B309DE"/>
    <w:rsid w:val="00B31843"/>
    <w:rsid w:val="00B32649"/>
    <w:rsid w:val="00B328B8"/>
    <w:rsid w:val="00B329B9"/>
    <w:rsid w:val="00B33BC2"/>
    <w:rsid w:val="00B37515"/>
    <w:rsid w:val="00B37CA9"/>
    <w:rsid w:val="00B400C2"/>
    <w:rsid w:val="00B408C7"/>
    <w:rsid w:val="00B409CC"/>
    <w:rsid w:val="00B40C93"/>
    <w:rsid w:val="00B40E1D"/>
    <w:rsid w:val="00B411FC"/>
    <w:rsid w:val="00B4312C"/>
    <w:rsid w:val="00B44C7D"/>
    <w:rsid w:val="00B45B08"/>
    <w:rsid w:val="00B46FAE"/>
    <w:rsid w:val="00B47712"/>
    <w:rsid w:val="00B50445"/>
    <w:rsid w:val="00B51467"/>
    <w:rsid w:val="00B51A9D"/>
    <w:rsid w:val="00B5208E"/>
    <w:rsid w:val="00B537EF"/>
    <w:rsid w:val="00B5459B"/>
    <w:rsid w:val="00B54D40"/>
    <w:rsid w:val="00B54F29"/>
    <w:rsid w:val="00B551B0"/>
    <w:rsid w:val="00B553BA"/>
    <w:rsid w:val="00B5625C"/>
    <w:rsid w:val="00B57D21"/>
    <w:rsid w:val="00B60EB1"/>
    <w:rsid w:val="00B61878"/>
    <w:rsid w:val="00B619FF"/>
    <w:rsid w:val="00B620C6"/>
    <w:rsid w:val="00B6235A"/>
    <w:rsid w:val="00B62805"/>
    <w:rsid w:val="00B63AC9"/>
    <w:rsid w:val="00B66987"/>
    <w:rsid w:val="00B66AAA"/>
    <w:rsid w:val="00B66F59"/>
    <w:rsid w:val="00B67E05"/>
    <w:rsid w:val="00B71705"/>
    <w:rsid w:val="00B717AF"/>
    <w:rsid w:val="00B7237A"/>
    <w:rsid w:val="00B758BF"/>
    <w:rsid w:val="00B75BBB"/>
    <w:rsid w:val="00B76012"/>
    <w:rsid w:val="00B818B3"/>
    <w:rsid w:val="00B81FB6"/>
    <w:rsid w:val="00B82E7A"/>
    <w:rsid w:val="00B82EC0"/>
    <w:rsid w:val="00B83153"/>
    <w:rsid w:val="00B8359B"/>
    <w:rsid w:val="00B83FEC"/>
    <w:rsid w:val="00B8644E"/>
    <w:rsid w:val="00B869E8"/>
    <w:rsid w:val="00B876E8"/>
    <w:rsid w:val="00B87A55"/>
    <w:rsid w:val="00B904A4"/>
    <w:rsid w:val="00B9231B"/>
    <w:rsid w:val="00B92802"/>
    <w:rsid w:val="00B93124"/>
    <w:rsid w:val="00B93288"/>
    <w:rsid w:val="00B93503"/>
    <w:rsid w:val="00B93EC3"/>
    <w:rsid w:val="00B959EC"/>
    <w:rsid w:val="00B95E68"/>
    <w:rsid w:val="00B96515"/>
    <w:rsid w:val="00B97D52"/>
    <w:rsid w:val="00BA14D7"/>
    <w:rsid w:val="00BA2828"/>
    <w:rsid w:val="00BA2CCB"/>
    <w:rsid w:val="00BA32A8"/>
    <w:rsid w:val="00BA3A2E"/>
    <w:rsid w:val="00BA531A"/>
    <w:rsid w:val="00BA5F66"/>
    <w:rsid w:val="00BA65ED"/>
    <w:rsid w:val="00BA674E"/>
    <w:rsid w:val="00BA686C"/>
    <w:rsid w:val="00BB0831"/>
    <w:rsid w:val="00BB0F62"/>
    <w:rsid w:val="00BB255E"/>
    <w:rsid w:val="00BB56D1"/>
    <w:rsid w:val="00BB5D55"/>
    <w:rsid w:val="00BB65FF"/>
    <w:rsid w:val="00BB6842"/>
    <w:rsid w:val="00BB6A0B"/>
    <w:rsid w:val="00BB7037"/>
    <w:rsid w:val="00BB76CE"/>
    <w:rsid w:val="00BB79BF"/>
    <w:rsid w:val="00BC04F1"/>
    <w:rsid w:val="00BC0CB3"/>
    <w:rsid w:val="00BC0F35"/>
    <w:rsid w:val="00BC15B1"/>
    <w:rsid w:val="00BC1727"/>
    <w:rsid w:val="00BC235F"/>
    <w:rsid w:val="00BC2EC4"/>
    <w:rsid w:val="00BC3241"/>
    <w:rsid w:val="00BC3343"/>
    <w:rsid w:val="00BC363F"/>
    <w:rsid w:val="00BC3657"/>
    <w:rsid w:val="00BC3673"/>
    <w:rsid w:val="00BC36D6"/>
    <w:rsid w:val="00BC5138"/>
    <w:rsid w:val="00BC5A17"/>
    <w:rsid w:val="00BC5D46"/>
    <w:rsid w:val="00BC601C"/>
    <w:rsid w:val="00BC6B20"/>
    <w:rsid w:val="00BC7403"/>
    <w:rsid w:val="00BC76AF"/>
    <w:rsid w:val="00BC78A2"/>
    <w:rsid w:val="00BC78CF"/>
    <w:rsid w:val="00BC7A4A"/>
    <w:rsid w:val="00BD03EE"/>
    <w:rsid w:val="00BD10E7"/>
    <w:rsid w:val="00BD4A69"/>
    <w:rsid w:val="00BD4BD8"/>
    <w:rsid w:val="00BD4FCD"/>
    <w:rsid w:val="00BD52ED"/>
    <w:rsid w:val="00BD5324"/>
    <w:rsid w:val="00BD561C"/>
    <w:rsid w:val="00BD78D0"/>
    <w:rsid w:val="00BE216C"/>
    <w:rsid w:val="00BE222C"/>
    <w:rsid w:val="00BE274E"/>
    <w:rsid w:val="00BE2F6C"/>
    <w:rsid w:val="00BE3953"/>
    <w:rsid w:val="00BE3D02"/>
    <w:rsid w:val="00BE4E12"/>
    <w:rsid w:val="00BE6055"/>
    <w:rsid w:val="00BE61E1"/>
    <w:rsid w:val="00BE6414"/>
    <w:rsid w:val="00BE6910"/>
    <w:rsid w:val="00BE6950"/>
    <w:rsid w:val="00BE6B1D"/>
    <w:rsid w:val="00BE6B51"/>
    <w:rsid w:val="00BE7D6D"/>
    <w:rsid w:val="00BF05E8"/>
    <w:rsid w:val="00BF0EB7"/>
    <w:rsid w:val="00BF12A5"/>
    <w:rsid w:val="00BF2F3E"/>
    <w:rsid w:val="00BF2F7C"/>
    <w:rsid w:val="00BF4563"/>
    <w:rsid w:val="00BF5DBF"/>
    <w:rsid w:val="00BF6048"/>
    <w:rsid w:val="00BF71B3"/>
    <w:rsid w:val="00BF7974"/>
    <w:rsid w:val="00C011A2"/>
    <w:rsid w:val="00C03040"/>
    <w:rsid w:val="00C0317D"/>
    <w:rsid w:val="00C04D62"/>
    <w:rsid w:val="00C051B4"/>
    <w:rsid w:val="00C062B7"/>
    <w:rsid w:val="00C06FF4"/>
    <w:rsid w:val="00C07383"/>
    <w:rsid w:val="00C077B8"/>
    <w:rsid w:val="00C07A5A"/>
    <w:rsid w:val="00C10FE8"/>
    <w:rsid w:val="00C110FF"/>
    <w:rsid w:val="00C12503"/>
    <w:rsid w:val="00C12581"/>
    <w:rsid w:val="00C12884"/>
    <w:rsid w:val="00C1298A"/>
    <w:rsid w:val="00C12A8F"/>
    <w:rsid w:val="00C14BAB"/>
    <w:rsid w:val="00C153F8"/>
    <w:rsid w:val="00C15644"/>
    <w:rsid w:val="00C15A0F"/>
    <w:rsid w:val="00C166C7"/>
    <w:rsid w:val="00C16C08"/>
    <w:rsid w:val="00C17AFD"/>
    <w:rsid w:val="00C17D63"/>
    <w:rsid w:val="00C212E6"/>
    <w:rsid w:val="00C225A6"/>
    <w:rsid w:val="00C2273B"/>
    <w:rsid w:val="00C2284A"/>
    <w:rsid w:val="00C239F5"/>
    <w:rsid w:val="00C23F3B"/>
    <w:rsid w:val="00C249C7"/>
    <w:rsid w:val="00C26434"/>
    <w:rsid w:val="00C26632"/>
    <w:rsid w:val="00C27F50"/>
    <w:rsid w:val="00C30F8B"/>
    <w:rsid w:val="00C3168B"/>
    <w:rsid w:val="00C3340F"/>
    <w:rsid w:val="00C3446B"/>
    <w:rsid w:val="00C344F2"/>
    <w:rsid w:val="00C34A97"/>
    <w:rsid w:val="00C34F40"/>
    <w:rsid w:val="00C363B8"/>
    <w:rsid w:val="00C36DBF"/>
    <w:rsid w:val="00C36EC3"/>
    <w:rsid w:val="00C36F8F"/>
    <w:rsid w:val="00C37219"/>
    <w:rsid w:val="00C37DFE"/>
    <w:rsid w:val="00C417E6"/>
    <w:rsid w:val="00C422C1"/>
    <w:rsid w:val="00C428BE"/>
    <w:rsid w:val="00C42BB2"/>
    <w:rsid w:val="00C42BBC"/>
    <w:rsid w:val="00C436A1"/>
    <w:rsid w:val="00C437CB"/>
    <w:rsid w:val="00C44342"/>
    <w:rsid w:val="00C4463C"/>
    <w:rsid w:val="00C446C9"/>
    <w:rsid w:val="00C44A5C"/>
    <w:rsid w:val="00C45293"/>
    <w:rsid w:val="00C4573E"/>
    <w:rsid w:val="00C46B4A"/>
    <w:rsid w:val="00C50EA5"/>
    <w:rsid w:val="00C52E51"/>
    <w:rsid w:val="00C5393D"/>
    <w:rsid w:val="00C53EAA"/>
    <w:rsid w:val="00C54900"/>
    <w:rsid w:val="00C55172"/>
    <w:rsid w:val="00C557A8"/>
    <w:rsid w:val="00C5581A"/>
    <w:rsid w:val="00C56074"/>
    <w:rsid w:val="00C56A2F"/>
    <w:rsid w:val="00C6021A"/>
    <w:rsid w:val="00C602C8"/>
    <w:rsid w:val="00C603B0"/>
    <w:rsid w:val="00C60F3A"/>
    <w:rsid w:val="00C61025"/>
    <w:rsid w:val="00C61235"/>
    <w:rsid w:val="00C62E11"/>
    <w:rsid w:val="00C64C4F"/>
    <w:rsid w:val="00C64D5E"/>
    <w:rsid w:val="00C65689"/>
    <w:rsid w:val="00C6635A"/>
    <w:rsid w:val="00C66D10"/>
    <w:rsid w:val="00C66D90"/>
    <w:rsid w:val="00C671F1"/>
    <w:rsid w:val="00C67757"/>
    <w:rsid w:val="00C67F09"/>
    <w:rsid w:val="00C712B8"/>
    <w:rsid w:val="00C718CF"/>
    <w:rsid w:val="00C74B32"/>
    <w:rsid w:val="00C74E72"/>
    <w:rsid w:val="00C74F88"/>
    <w:rsid w:val="00C7544A"/>
    <w:rsid w:val="00C75B02"/>
    <w:rsid w:val="00C76203"/>
    <w:rsid w:val="00C76524"/>
    <w:rsid w:val="00C7683E"/>
    <w:rsid w:val="00C768BF"/>
    <w:rsid w:val="00C80246"/>
    <w:rsid w:val="00C8160A"/>
    <w:rsid w:val="00C8228B"/>
    <w:rsid w:val="00C826A0"/>
    <w:rsid w:val="00C826F5"/>
    <w:rsid w:val="00C82DA4"/>
    <w:rsid w:val="00C831BC"/>
    <w:rsid w:val="00C8380E"/>
    <w:rsid w:val="00C83DA5"/>
    <w:rsid w:val="00C83DBB"/>
    <w:rsid w:val="00C83DC8"/>
    <w:rsid w:val="00C845A0"/>
    <w:rsid w:val="00C84692"/>
    <w:rsid w:val="00C84D8C"/>
    <w:rsid w:val="00C85733"/>
    <w:rsid w:val="00C86DEC"/>
    <w:rsid w:val="00C874D5"/>
    <w:rsid w:val="00C87997"/>
    <w:rsid w:val="00C903C0"/>
    <w:rsid w:val="00C9148F"/>
    <w:rsid w:val="00C9178B"/>
    <w:rsid w:val="00C91D4E"/>
    <w:rsid w:val="00C92221"/>
    <w:rsid w:val="00C926D6"/>
    <w:rsid w:val="00C92850"/>
    <w:rsid w:val="00C92AD0"/>
    <w:rsid w:val="00C9338B"/>
    <w:rsid w:val="00C93404"/>
    <w:rsid w:val="00C93929"/>
    <w:rsid w:val="00C9601A"/>
    <w:rsid w:val="00C965FA"/>
    <w:rsid w:val="00C96F37"/>
    <w:rsid w:val="00CA07BE"/>
    <w:rsid w:val="00CA25FA"/>
    <w:rsid w:val="00CA3B82"/>
    <w:rsid w:val="00CA47B6"/>
    <w:rsid w:val="00CA49AF"/>
    <w:rsid w:val="00CA5263"/>
    <w:rsid w:val="00CA5390"/>
    <w:rsid w:val="00CA5B01"/>
    <w:rsid w:val="00CA6D26"/>
    <w:rsid w:val="00CA6EAA"/>
    <w:rsid w:val="00CA73B1"/>
    <w:rsid w:val="00CA7818"/>
    <w:rsid w:val="00CB09D6"/>
    <w:rsid w:val="00CB1447"/>
    <w:rsid w:val="00CB180B"/>
    <w:rsid w:val="00CB26D3"/>
    <w:rsid w:val="00CB3111"/>
    <w:rsid w:val="00CB3739"/>
    <w:rsid w:val="00CB38FB"/>
    <w:rsid w:val="00CB3AC5"/>
    <w:rsid w:val="00CB4565"/>
    <w:rsid w:val="00CB4915"/>
    <w:rsid w:val="00CB5ADF"/>
    <w:rsid w:val="00CB64AE"/>
    <w:rsid w:val="00CB69F0"/>
    <w:rsid w:val="00CB6EF2"/>
    <w:rsid w:val="00CC00F6"/>
    <w:rsid w:val="00CC1DDF"/>
    <w:rsid w:val="00CC207E"/>
    <w:rsid w:val="00CC47F3"/>
    <w:rsid w:val="00CC4CA9"/>
    <w:rsid w:val="00CC5511"/>
    <w:rsid w:val="00CC69BB"/>
    <w:rsid w:val="00CC7169"/>
    <w:rsid w:val="00CD0558"/>
    <w:rsid w:val="00CD0DC0"/>
    <w:rsid w:val="00CD128A"/>
    <w:rsid w:val="00CD16AF"/>
    <w:rsid w:val="00CD32E7"/>
    <w:rsid w:val="00CD4B36"/>
    <w:rsid w:val="00CD4B8C"/>
    <w:rsid w:val="00CD5243"/>
    <w:rsid w:val="00CD5FEA"/>
    <w:rsid w:val="00CD601B"/>
    <w:rsid w:val="00CD7C7A"/>
    <w:rsid w:val="00CE0AA0"/>
    <w:rsid w:val="00CE11AC"/>
    <w:rsid w:val="00CE11C3"/>
    <w:rsid w:val="00CE14E6"/>
    <w:rsid w:val="00CE20DE"/>
    <w:rsid w:val="00CE2F9E"/>
    <w:rsid w:val="00CE3C00"/>
    <w:rsid w:val="00CE48F7"/>
    <w:rsid w:val="00CE5809"/>
    <w:rsid w:val="00CE6066"/>
    <w:rsid w:val="00CE6316"/>
    <w:rsid w:val="00CE6C88"/>
    <w:rsid w:val="00CE6D77"/>
    <w:rsid w:val="00CE6DBB"/>
    <w:rsid w:val="00CE7109"/>
    <w:rsid w:val="00CE7D41"/>
    <w:rsid w:val="00CE7D60"/>
    <w:rsid w:val="00CE7F3A"/>
    <w:rsid w:val="00CF044C"/>
    <w:rsid w:val="00CF14F3"/>
    <w:rsid w:val="00CF1D3E"/>
    <w:rsid w:val="00CF3590"/>
    <w:rsid w:val="00CF386D"/>
    <w:rsid w:val="00CF4678"/>
    <w:rsid w:val="00CF65D5"/>
    <w:rsid w:val="00CF6C88"/>
    <w:rsid w:val="00CF6F4A"/>
    <w:rsid w:val="00CF7283"/>
    <w:rsid w:val="00CF78FB"/>
    <w:rsid w:val="00D0023C"/>
    <w:rsid w:val="00D02452"/>
    <w:rsid w:val="00D0269A"/>
    <w:rsid w:val="00D026D5"/>
    <w:rsid w:val="00D03748"/>
    <w:rsid w:val="00D0460A"/>
    <w:rsid w:val="00D04929"/>
    <w:rsid w:val="00D10D24"/>
    <w:rsid w:val="00D11440"/>
    <w:rsid w:val="00D1165A"/>
    <w:rsid w:val="00D119B0"/>
    <w:rsid w:val="00D12281"/>
    <w:rsid w:val="00D141F5"/>
    <w:rsid w:val="00D14E31"/>
    <w:rsid w:val="00D168DA"/>
    <w:rsid w:val="00D17989"/>
    <w:rsid w:val="00D17CDA"/>
    <w:rsid w:val="00D17E0C"/>
    <w:rsid w:val="00D204F5"/>
    <w:rsid w:val="00D20655"/>
    <w:rsid w:val="00D20A6E"/>
    <w:rsid w:val="00D20E81"/>
    <w:rsid w:val="00D214EF"/>
    <w:rsid w:val="00D21CEC"/>
    <w:rsid w:val="00D22674"/>
    <w:rsid w:val="00D227B6"/>
    <w:rsid w:val="00D2347F"/>
    <w:rsid w:val="00D24646"/>
    <w:rsid w:val="00D24CDF"/>
    <w:rsid w:val="00D25387"/>
    <w:rsid w:val="00D25B59"/>
    <w:rsid w:val="00D26130"/>
    <w:rsid w:val="00D263B9"/>
    <w:rsid w:val="00D26AAD"/>
    <w:rsid w:val="00D26D70"/>
    <w:rsid w:val="00D26FEC"/>
    <w:rsid w:val="00D30745"/>
    <w:rsid w:val="00D30C5D"/>
    <w:rsid w:val="00D315F3"/>
    <w:rsid w:val="00D31803"/>
    <w:rsid w:val="00D31993"/>
    <w:rsid w:val="00D33AEB"/>
    <w:rsid w:val="00D343BF"/>
    <w:rsid w:val="00D34ED5"/>
    <w:rsid w:val="00D352A4"/>
    <w:rsid w:val="00D364F3"/>
    <w:rsid w:val="00D365E1"/>
    <w:rsid w:val="00D4010A"/>
    <w:rsid w:val="00D4274C"/>
    <w:rsid w:val="00D42F5A"/>
    <w:rsid w:val="00D436A0"/>
    <w:rsid w:val="00D44D4F"/>
    <w:rsid w:val="00D45E1B"/>
    <w:rsid w:val="00D47070"/>
    <w:rsid w:val="00D50521"/>
    <w:rsid w:val="00D50573"/>
    <w:rsid w:val="00D51490"/>
    <w:rsid w:val="00D517B3"/>
    <w:rsid w:val="00D51E80"/>
    <w:rsid w:val="00D531AE"/>
    <w:rsid w:val="00D532D8"/>
    <w:rsid w:val="00D53B15"/>
    <w:rsid w:val="00D53DFA"/>
    <w:rsid w:val="00D53F11"/>
    <w:rsid w:val="00D541A4"/>
    <w:rsid w:val="00D55392"/>
    <w:rsid w:val="00D5566A"/>
    <w:rsid w:val="00D56013"/>
    <w:rsid w:val="00D56888"/>
    <w:rsid w:val="00D57CB6"/>
    <w:rsid w:val="00D60621"/>
    <w:rsid w:val="00D60E3F"/>
    <w:rsid w:val="00D60FD0"/>
    <w:rsid w:val="00D6165F"/>
    <w:rsid w:val="00D61D22"/>
    <w:rsid w:val="00D61F51"/>
    <w:rsid w:val="00D620B8"/>
    <w:rsid w:val="00D63E9A"/>
    <w:rsid w:val="00D64106"/>
    <w:rsid w:val="00D649CF"/>
    <w:rsid w:val="00D65722"/>
    <w:rsid w:val="00D65EDA"/>
    <w:rsid w:val="00D67711"/>
    <w:rsid w:val="00D678AB"/>
    <w:rsid w:val="00D67C59"/>
    <w:rsid w:val="00D70221"/>
    <w:rsid w:val="00D704C2"/>
    <w:rsid w:val="00D7096B"/>
    <w:rsid w:val="00D70D33"/>
    <w:rsid w:val="00D70E9A"/>
    <w:rsid w:val="00D70F46"/>
    <w:rsid w:val="00D721B3"/>
    <w:rsid w:val="00D72D1F"/>
    <w:rsid w:val="00D74320"/>
    <w:rsid w:val="00D74AC9"/>
    <w:rsid w:val="00D761FF"/>
    <w:rsid w:val="00D765E6"/>
    <w:rsid w:val="00D772B8"/>
    <w:rsid w:val="00D77E7F"/>
    <w:rsid w:val="00D80099"/>
    <w:rsid w:val="00D82849"/>
    <w:rsid w:val="00D84204"/>
    <w:rsid w:val="00D8444C"/>
    <w:rsid w:val="00D85C2E"/>
    <w:rsid w:val="00D85E30"/>
    <w:rsid w:val="00D85EEA"/>
    <w:rsid w:val="00D860B9"/>
    <w:rsid w:val="00D86829"/>
    <w:rsid w:val="00D86D3D"/>
    <w:rsid w:val="00D86EEE"/>
    <w:rsid w:val="00D874CE"/>
    <w:rsid w:val="00D90851"/>
    <w:rsid w:val="00D90E9A"/>
    <w:rsid w:val="00D91BEC"/>
    <w:rsid w:val="00D9265E"/>
    <w:rsid w:val="00D928F6"/>
    <w:rsid w:val="00D92CED"/>
    <w:rsid w:val="00D94908"/>
    <w:rsid w:val="00D950E6"/>
    <w:rsid w:val="00D95709"/>
    <w:rsid w:val="00D9697D"/>
    <w:rsid w:val="00DA178D"/>
    <w:rsid w:val="00DA2E95"/>
    <w:rsid w:val="00DA48E3"/>
    <w:rsid w:val="00DA4BC9"/>
    <w:rsid w:val="00DA59A6"/>
    <w:rsid w:val="00DA5C81"/>
    <w:rsid w:val="00DA5DA7"/>
    <w:rsid w:val="00DA6F67"/>
    <w:rsid w:val="00DA7E47"/>
    <w:rsid w:val="00DA7E96"/>
    <w:rsid w:val="00DB32B8"/>
    <w:rsid w:val="00DB35DC"/>
    <w:rsid w:val="00DB3677"/>
    <w:rsid w:val="00DB3AB3"/>
    <w:rsid w:val="00DB3C07"/>
    <w:rsid w:val="00DB46D9"/>
    <w:rsid w:val="00DB5D8E"/>
    <w:rsid w:val="00DB6D9B"/>
    <w:rsid w:val="00DB7678"/>
    <w:rsid w:val="00DB785F"/>
    <w:rsid w:val="00DB7BA1"/>
    <w:rsid w:val="00DC099D"/>
    <w:rsid w:val="00DC0CE1"/>
    <w:rsid w:val="00DC12D3"/>
    <w:rsid w:val="00DC5049"/>
    <w:rsid w:val="00DC509E"/>
    <w:rsid w:val="00DC560E"/>
    <w:rsid w:val="00DC62A4"/>
    <w:rsid w:val="00DD0540"/>
    <w:rsid w:val="00DD124A"/>
    <w:rsid w:val="00DD2B5F"/>
    <w:rsid w:val="00DD32EE"/>
    <w:rsid w:val="00DD45BD"/>
    <w:rsid w:val="00DD47C6"/>
    <w:rsid w:val="00DD51C9"/>
    <w:rsid w:val="00DD5536"/>
    <w:rsid w:val="00DD5ABF"/>
    <w:rsid w:val="00DD5D5C"/>
    <w:rsid w:val="00DD635E"/>
    <w:rsid w:val="00DD72FD"/>
    <w:rsid w:val="00DD7E93"/>
    <w:rsid w:val="00DE1042"/>
    <w:rsid w:val="00DE13B4"/>
    <w:rsid w:val="00DE143E"/>
    <w:rsid w:val="00DE167A"/>
    <w:rsid w:val="00DE1970"/>
    <w:rsid w:val="00DE2163"/>
    <w:rsid w:val="00DE2320"/>
    <w:rsid w:val="00DE2384"/>
    <w:rsid w:val="00DE27EC"/>
    <w:rsid w:val="00DE280F"/>
    <w:rsid w:val="00DE287E"/>
    <w:rsid w:val="00DE329C"/>
    <w:rsid w:val="00DE39F8"/>
    <w:rsid w:val="00DE3E3F"/>
    <w:rsid w:val="00DE3EDC"/>
    <w:rsid w:val="00DE5500"/>
    <w:rsid w:val="00DE581E"/>
    <w:rsid w:val="00DE5843"/>
    <w:rsid w:val="00DE5E6D"/>
    <w:rsid w:val="00DE734D"/>
    <w:rsid w:val="00DF0C4B"/>
    <w:rsid w:val="00DF0DD8"/>
    <w:rsid w:val="00DF1C87"/>
    <w:rsid w:val="00DF2A77"/>
    <w:rsid w:val="00DF2E44"/>
    <w:rsid w:val="00DF3028"/>
    <w:rsid w:val="00DF3031"/>
    <w:rsid w:val="00DF43B8"/>
    <w:rsid w:val="00DF4733"/>
    <w:rsid w:val="00DF49C7"/>
    <w:rsid w:val="00DF4C39"/>
    <w:rsid w:val="00DF4E3B"/>
    <w:rsid w:val="00DF4E72"/>
    <w:rsid w:val="00DF57A5"/>
    <w:rsid w:val="00DF5F01"/>
    <w:rsid w:val="00DF6BDC"/>
    <w:rsid w:val="00DF730E"/>
    <w:rsid w:val="00DF7431"/>
    <w:rsid w:val="00E0217B"/>
    <w:rsid w:val="00E02441"/>
    <w:rsid w:val="00E02758"/>
    <w:rsid w:val="00E02927"/>
    <w:rsid w:val="00E02C7B"/>
    <w:rsid w:val="00E030C0"/>
    <w:rsid w:val="00E030F5"/>
    <w:rsid w:val="00E044A1"/>
    <w:rsid w:val="00E04556"/>
    <w:rsid w:val="00E04946"/>
    <w:rsid w:val="00E04F21"/>
    <w:rsid w:val="00E0521D"/>
    <w:rsid w:val="00E05264"/>
    <w:rsid w:val="00E05C63"/>
    <w:rsid w:val="00E05F05"/>
    <w:rsid w:val="00E0637A"/>
    <w:rsid w:val="00E07071"/>
    <w:rsid w:val="00E07986"/>
    <w:rsid w:val="00E10D0F"/>
    <w:rsid w:val="00E112A8"/>
    <w:rsid w:val="00E11685"/>
    <w:rsid w:val="00E1317D"/>
    <w:rsid w:val="00E15FDF"/>
    <w:rsid w:val="00E17D97"/>
    <w:rsid w:val="00E20524"/>
    <w:rsid w:val="00E20CE2"/>
    <w:rsid w:val="00E21992"/>
    <w:rsid w:val="00E21D65"/>
    <w:rsid w:val="00E2242C"/>
    <w:rsid w:val="00E2248D"/>
    <w:rsid w:val="00E23083"/>
    <w:rsid w:val="00E23D12"/>
    <w:rsid w:val="00E2497F"/>
    <w:rsid w:val="00E24A2B"/>
    <w:rsid w:val="00E253FE"/>
    <w:rsid w:val="00E25A94"/>
    <w:rsid w:val="00E25B63"/>
    <w:rsid w:val="00E302B8"/>
    <w:rsid w:val="00E31F08"/>
    <w:rsid w:val="00E3300D"/>
    <w:rsid w:val="00E33651"/>
    <w:rsid w:val="00E33A54"/>
    <w:rsid w:val="00E33B21"/>
    <w:rsid w:val="00E33BCD"/>
    <w:rsid w:val="00E34628"/>
    <w:rsid w:val="00E347D8"/>
    <w:rsid w:val="00E35480"/>
    <w:rsid w:val="00E35F90"/>
    <w:rsid w:val="00E36350"/>
    <w:rsid w:val="00E363B8"/>
    <w:rsid w:val="00E36800"/>
    <w:rsid w:val="00E36C4C"/>
    <w:rsid w:val="00E373DA"/>
    <w:rsid w:val="00E41E61"/>
    <w:rsid w:val="00E42262"/>
    <w:rsid w:val="00E426E2"/>
    <w:rsid w:val="00E43259"/>
    <w:rsid w:val="00E43B8B"/>
    <w:rsid w:val="00E43BFA"/>
    <w:rsid w:val="00E44FDC"/>
    <w:rsid w:val="00E4512B"/>
    <w:rsid w:val="00E45C79"/>
    <w:rsid w:val="00E4623D"/>
    <w:rsid w:val="00E46801"/>
    <w:rsid w:val="00E46C16"/>
    <w:rsid w:val="00E4768B"/>
    <w:rsid w:val="00E47E6E"/>
    <w:rsid w:val="00E47F5D"/>
    <w:rsid w:val="00E50AAC"/>
    <w:rsid w:val="00E50E15"/>
    <w:rsid w:val="00E511C2"/>
    <w:rsid w:val="00E51383"/>
    <w:rsid w:val="00E514B7"/>
    <w:rsid w:val="00E520B6"/>
    <w:rsid w:val="00E5351B"/>
    <w:rsid w:val="00E539C1"/>
    <w:rsid w:val="00E53F96"/>
    <w:rsid w:val="00E55B51"/>
    <w:rsid w:val="00E560CC"/>
    <w:rsid w:val="00E565F0"/>
    <w:rsid w:val="00E569DE"/>
    <w:rsid w:val="00E57F17"/>
    <w:rsid w:val="00E602FE"/>
    <w:rsid w:val="00E61870"/>
    <w:rsid w:val="00E61AD5"/>
    <w:rsid w:val="00E61B75"/>
    <w:rsid w:val="00E634C2"/>
    <w:rsid w:val="00E6382A"/>
    <w:rsid w:val="00E63C5F"/>
    <w:rsid w:val="00E646F5"/>
    <w:rsid w:val="00E663B3"/>
    <w:rsid w:val="00E6772D"/>
    <w:rsid w:val="00E70530"/>
    <w:rsid w:val="00E70725"/>
    <w:rsid w:val="00E71524"/>
    <w:rsid w:val="00E7160D"/>
    <w:rsid w:val="00E71655"/>
    <w:rsid w:val="00E716EF"/>
    <w:rsid w:val="00E71E5D"/>
    <w:rsid w:val="00E72B70"/>
    <w:rsid w:val="00E749C2"/>
    <w:rsid w:val="00E749DB"/>
    <w:rsid w:val="00E74D3A"/>
    <w:rsid w:val="00E75936"/>
    <w:rsid w:val="00E76602"/>
    <w:rsid w:val="00E76C98"/>
    <w:rsid w:val="00E804A1"/>
    <w:rsid w:val="00E80C72"/>
    <w:rsid w:val="00E8144C"/>
    <w:rsid w:val="00E816B6"/>
    <w:rsid w:val="00E81B42"/>
    <w:rsid w:val="00E82230"/>
    <w:rsid w:val="00E82A0D"/>
    <w:rsid w:val="00E83297"/>
    <w:rsid w:val="00E83840"/>
    <w:rsid w:val="00E84917"/>
    <w:rsid w:val="00E856C5"/>
    <w:rsid w:val="00E85851"/>
    <w:rsid w:val="00E8610B"/>
    <w:rsid w:val="00E863A8"/>
    <w:rsid w:val="00E8703E"/>
    <w:rsid w:val="00E87355"/>
    <w:rsid w:val="00E87549"/>
    <w:rsid w:val="00E87653"/>
    <w:rsid w:val="00E87E9E"/>
    <w:rsid w:val="00E87F06"/>
    <w:rsid w:val="00E90045"/>
    <w:rsid w:val="00E905F0"/>
    <w:rsid w:val="00E9319E"/>
    <w:rsid w:val="00E94440"/>
    <w:rsid w:val="00E9471B"/>
    <w:rsid w:val="00E94B0F"/>
    <w:rsid w:val="00E96E5A"/>
    <w:rsid w:val="00E97330"/>
    <w:rsid w:val="00EA15DF"/>
    <w:rsid w:val="00EA1636"/>
    <w:rsid w:val="00EA2193"/>
    <w:rsid w:val="00EA2A4A"/>
    <w:rsid w:val="00EA38A4"/>
    <w:rsid w:val="00EA38A7"/>
    <w:rsid w:val="00EA3F62"/>
    <w:rsid w:val="00EA3FFE"/>
    <w:rsid w:val="00EA613A"/>
    <w:rsid w:val="00EA6587"/>
    <w:rsid w:val="00EA6E36"/>
    <w:rsid w:val="00EA6FAC"/>
    <w:rsid w:val="00EA7E00"/>
    <w:rsid w:val="00EB1EF3"/>
    <w:rsid w:val="00EB2CA1"/>
    <w:rsid w:val="00EB3AAC"/>
    <w:rsid w:val="00EB4683"/>
    <w:rsid w:val="00EB4784"/>
    <w:rsid w:val="00EB4812"/>
    <w:rsid w:val="00EB4BEF"/>
    <w:rsid w:val="00EB6808"/>
    <w:rsid w:val="00EB7433"/>
    <w:rsid w:val="00EB75A7"/>
    <w:rsid w:val="00EC01B4"/>
    <w:rsid w:val="00EC08C4"/>
    <w:rsid w:val="00EC0B40"/>
    <w:rsid w:val="00EC10D4"/>
    <w:rsid w:val="00EC1C10"/>
    <w:rsid w:val="00EC30DC"/>
    <w:rsid w:val="00EC4800"/>
    <w:rsid w:val="00EC6550"/>
    <w:rsid w:val="00EC663D"/>
    <w:rsid w:val="00EC73D1"/>
    <w:rsid w:val="00EC79D2"/>
    <w:rsid w:val="00ED014C"/>
    <w:rsid w:val="00ED0343"/>
    <w:rsid w:val="00ED12BC"/>
    <w:rsid w:val="00ED1404"/>
    <w:rsid w:val="00ED1454"/>
    <w:rsid w:val="00ED1D6F"/>
    <w:rsid w:val="00ED2095"/>
    <w:rsid w:val="00ED2521"/>
    <w:rsid w:val="00ED2646"/>
    <w:rsid w:val="00ED43AD"/>
    <w:rsid w:val="00ED4B87"/>
    <w:rsid w:val="00ED4BF2"/>
    <w:rsid w:val="00ED5F7C"/>
    <w:rsid w:val="00ED72A2"/>
    <w:rsid w:val="00ED72F6"/>
    <w:rsid w:val="00ED74F4"/>
    <w:rsid w:val="00ED7BB2"/>
    <w:rsid w:val="00ED7F41"/>
    <w:rsid w:val="00EE0A97"/>
    <w:rsid w:val="00EE1DAA"/>
    <w:rsid w:val="00EE1F63"/>
    <w:rsid w:val="00EE2006"/>
    <w:rsid w:val="00EE32A5"/>
    <w:rsid w:val="00EE3DA7"/>
    <w:rsid w:val="00EE4FBE"/>
    <w:rsid w:val="00EE57CD"/>
    <w:rsid w:val="00EE6007"/>
    <w:rsid w:val="00EE7BE3"/>
    <w:rsid w:val="00EF0584"/>
    <w:rsid w:val="00EF0B27"/>
    <w:rsid w:val="00EF1386"/>
    <w:rsid w:val="00EF1A59"/>
    <w:rsid w:val="00EF3D00"/>
    <w:rsid w:val="00EF43B3"/>
    <w:rsid w:val="00EF459F"/>
    <w:rsid w:val="00EF4689"/>
    <w:rsid w:val="00EF4DB4"/>
    <w:rsid w:val="00EF4F9C"/>
    <w:rsid w:val="00EF513A"/>
    <w:rsid w:val="00EF5770"/>
    <w:rsid w:val="00EF6559"/>
    <w:rsid w:val="00EF65D8"/>
    <w:rsid w:val="00EF66D4"/>
    <w:rsid w:val="00EF6C14"/>
    <w:rsid w:val="00EF7BF6"/>
    <w:rsid w:val="00F00850"/>
    <w:rsid w:val="00F00F1F"/>
    <w:rsid w:val="00F0111E"/>
    <w:rsid w:val="00F012D4"/>
    <w:rsid w:val="00F015FC"/>
    <w:rsid w:val="00F018A1"/>
    <w:rsid w:val="00F026EA"/>
    <w:rsid w:val="00F02EE3"/>
    <w:rsid w:val="00F03579"/>
    <w:rsid w:val="00F04350"/>
    <w:rsid w:val="00F05490"/>
    <w:rsid w:val="00F0563E"/>
    <w:rsid w:val="00F059A2"/>
    <w:rsid w:val="00F06141"/>
    <w:rsid w:val="00F06F5B"/>
    <w:rsid w:val="00F07007"/>
    <w:rsid w:val="00F07218"/>
    <w:rsid w:val="00F077F7"/>
    <w:rsid w:val="00F104F5"/>
    <w:rsid w:val="00F11949"/>
    <w:rsid w:val="00F13434"/>
    <w:rsid w:val="00F14354"/>
    <w:rsid w:val="00F15207"/>
    <w:rsid w:val="00F155ED"/>
    <w:rsid w:val="00F158B1"/>
    <w:rsid w:val="00F1591B"/>
    <w:rsid w:val="00F160F6"/>
    <w:rsid w:val="00F16E3F"/>
    <w:rsid w:val="00F17D37"/>
    <w:rsid w:val="00F21041"/>
    <w:rsid w:val="00F218AE"/>
    <w:rsid w:val="00F2260F"/>
    <w:rsid w:val="00F22770"/>
    <w:rsid w:val="00F2476C"/>
    <w:rsid w:val="00F24ED0"/>
    <w:rsid w:val="00F252A5"/>
    <w:rsid w:val="00F257F2"/>
    <w:rsid w:val="00F25E6F"/>
    <w:rsid w:val="00F26C3A"/>
    <w:rsid w:val="00F27B36"/>
    <w:rsid w:val="00F3049C"/>
    <w:rsid w:val="00F30844"/>
    <w:rsid w:val="00F30911"/>
    <w:rsid w:val="00F31125"/>
    <w:rsid w:val="00F318F1"/>
    <w:rsid w:val="00F32558"/>
    <w:rsid w:val="00F32A6E"/>
    <w:rsid w:val="00F32CCD"/>
    <w:rsid w:val="00F33C25"/>
    <w:rsid w:val="00F33F7F"/>
    <w:rsid w:val="00F34236"/>
    <w:rsid w:val="00F34BE8"/>
    <w:rsid w:val="00F35D0D"/>
    <w:rsid w:val="00F36B4D"/>
    <w:rsid w:val="00F37499"/>
    <w:rsid w:val="00F374DA"/>
    <w:rsid w:val="00F431F5"/>
    <w:rsid w:val="00F4357C"/>
    <w:rsid w:val="00F43D98"/>
    <w:rsid w:val="00F43FB4"/>
    <w:rsid w:val="00F453BA"/>
    <w:rsid w:val="00F46DCE"/>
    <w:rsid w:val="00F4783E"/>
    <w:rsid w:val="00F51268"/>
    <w:rsid w:val="00F5189C"/>
    <w:rsid w:val="00F51AD6"/>
    <w:rsid w:val="00F52A76"/>
    <w:rsid w:val="00F5408F"/>
    <w:rsid w:val="00F54E94"/>
    <w:rsid w:val="00F55A1E"/>
    <w:rsid w:val="00F55F94"/>
    <w:rsid w:val="00F56A86"/>
    <w:rsid w:val="00F5748C"/>
    <w:rsid w:val="00F575A8"/>
    <w:rsid w:val="00F57BD5"/>
    <w:rsid w:val="00F62246"/>
    <w:rsid w:val="00F62394"/>
    <w:rsid w:val="00F623EA"/>
    <w:rsid w:val="00F626F8"/>
    <w:rsid w:val="00F63CA0"/>
    <w:rsid w:val="00F6473F"/>
    <w:rsid w:val="00F653A0"/>
    <w:rsid w:val="00F66018"/>
    <w:rsid w:val="00F66164"/>
    <w:rsid w:val="00F662A6"/>
    <w:rsid w:val="00F662E1"/>
    <w:rsid w:val="00F6671B"/>
    <w:rsid w:val="00F66723"/>
    <w:rsid w:val="00F6683C"/>
    <w:rsid w:val="00F66D5B"/>
    <w:rsid w:val="00F673B5"/>
    <w:rsid w:val="00F674F0"/>
    <w:rsid w:val="00F67C0D"/>
    <w:rsid w:val="00F67D33"/>
    <w:rsid w:val="00F70578"/>
    <w:rsid w:val="00F705ED"/>
    <w:rsid w:val="00F7118D"/>
    <w:rsid w:val="00F71E54"/>
    <w:rsid w:val="00F723BB"/>
    <w:rsid w:val="00F737D6"/>
    <w:rsid w:val="00F748F2"/>
    <w:rsid w:val="00F75A56"/>
    <w:rsid w:val="00F76EC5"/>
    <w:rsid w:val="00F8058E"/>
    <w:rsid w:val="00F80CBA"/>
    <w:rsid w:val="00F81002"/>
    <w:rsid w:val="00F825AC"/>
    <w:rsid w:val="00F82BF0"/>
    <w:rsid w:val="00F838EB"/>
    <w:rsid w:val="00F857DC"/>
    <w:rsid w:val="00F9025F"/>
    <w:rsid w:val="00F907AB"/>
    <w:rsid w:val="00F911A6"/>
    <w:rsid w:val="00F91E68"/>
    <w:rsid w:val="00F92079"/>
    <w:rsid w:val="00F92ABA"/>
    <w:rsid w:val="00F9326F"/>
    <w:rsid w:val="00F93A9A"/>
    <w:rsid w:val="00F93CE6"/>
    <w:rsid w:val="00F94B29"/>
    <w:rsid w:val="00F95A6E"/>
    <w:rsid w:val="00F95F98"/>
    <w:rsid w:val="00F96C7D"/>
    <w:rsid w:val="00F973F6"/>
    <w:rsid w:val="00FA04F3"/>
    <w:rsid w:val="00FA0D35"/>
    <w:rsid w:val="00FA16A5"/>
    <w:rsid w:val="00FA238A"/>
    <w:rsid w:val="00FA23C4"/>
    <w:rsid w:val="00FA2697"/>
    <w:rsid w:val="00FA34A7"/>
    <w:rsid w:val="00FA3C56"/>
    <w:rsid w:val="00FA40DB"/>
    <w:rsid w:val="00FA4359"/>
    <w:rsid w:val="00FA4C60"/>
    <w:rsid w:val="00FA5608"/>
    <w:rsid w:val="00FA5690"/>
    <w:rsid w:val="00FA6C40"/>
    <w:rsid w:val="00FB0726"/>
    <w:rsid w:val="00FB12D4"/>
    <w:rsid w:val="00FB14E9"/>
    <w:rsid w:val="00FB29C1"/>
    <w:rsid w:val="00FB31C2"/>
    <w:rsid w:val="00FB3D09"/>
    <w:rsid w:val="00FB3D99"/>
    <w:rsid w:val="00FB5D5F"/>
    <w:rsid w:val="00FB691D"/>
    <w:rsid w:val="00FB6D42"/>
    <w:rsid w:val="00FB7590"/>
    <w:rsid w:val="00FB79CB"/>
    <w:rsid w:val="00FC0AB2"/>
    <w:rsid w:val="00FC1D6A"/>
    <w:rsid w:val="00FC2570"/>
    <w:rsid w:val="00FC334F"/>
    <w:rsid w:val="00FC460B"/>
    <w:rsid w:val="00FC4622"/>
    <w:rsid w:val="00FC4C85"/>
    <w:rsid w:val="00FC513C"/>
    <w:rsid w:val="00FC57C4"/>
    <w:rsid w:val="00FC72D1"/>
    <w:rsid w:val="00FD13BB"/>
    <w:rsid w:val="00FD2FF3"/>
    <w:rsid w:val="00FD3524"/>
    <w:rsid w:val="00FD3643"/>
    <w:rsid w:val="00FD3E6B"/>
    <w:rsid w:val="00FD56F3"/>
    <w:rsid w:val="00FD60F7"/>
    <w:rsid w:val="00FD6C2A"/>
    <w:rsid w:val="00FD7EDB"/>
    <w:rsid w:val="00FE035C"/>
    <w:rsid w:val="00FE187A"/>
    <w:rsid w:val="00FE19C7"/>
    <w:rsid w:val="00FE1CFB"/>
    <w:rsid w:val="00FE21F8"/>
    <w:rsid w:val="00FE2D47"/>
    <w:rsid w:val="00FE2E15"/>
    <w:rsid w:val="00FE3E91"/>
    <w:rsid w:val="00FE421A"/>
    <w:rsid w:val="00FE5D2D"/>
    <w:rsid w:val="00FE608F"/>
    <w:rsid w:val="00FE68CA"/>
    <w:rsid w:val="00FE7369"/>
    <w:rsid w:val="00FF25C8"/>
    <w:rsid w:val="00FF3EA9"/>
    <w:rsid w:val="00FF498F"/>
    <w:rsid w:val="00FF5295"/>
    <w:rsid w:val="00FF58C9"/>
    <w:rsid w:val="00FF5D55"/>
    <w:rsid w:val="00FF5FC0"/>
    <w:rsid w:val="00FF6491"/>
    <w:rsid w:val="00FF7E3A"/>
    <w:rsid w:val="00FF7F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758D7AD"/>
  <w15:chartTrackingRefBased/>
  <w15:docId w15:val="{2CFECC9F-3A95-4DE0-AF22-43F1CF0D9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725C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DF730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F730E"/>
    <w:rPr>
      <w:sz w:val="20"/>
      <w:szCs w:val="20"/>
    </w:rPr>
  </w:style>
  <w:style w:type="character" w:styleId="FootnoteReference">
    <w:name w:val="footnote reference"/>
    <w:basedOn w:val="DefaultParagraphFont"/>
    <w:uiPriority w:val="99"/>
    <w:semiHidden/>
    <w:unhideWhenUsed/>
    <w:rsid w:val="00DF730E"/>
    <w:rPr>
      <w:vertAlign w:val="superscript"/>
    </w:rPr>
  </w:style>
  <w:style w:type="paragraph" w:styleId="NormalWeb">
    <w:name w:val="Normal (Web)"/>
    <w:basedOn w:val="Normal"/>
    <w:uiPriority w:val="99"/>
    <w:semiHidden/>
    <w:unhideWhenUsed/>
    <w:rsid w:val="00624F5E"/>
    <w:rPr>
      <w:rFonts w:ascii="Times New Roman" w:hAnsi="Times New Roman" w:cs="Times New Roman"/>
      <w:sz w:val="24"/>
      <w:szCs w:val="24"/>
    </w:rPr>
  </w:style>
  <w:style w:type="paragraph" w:styleId="Header">
    <w:name w:val="header"/>
    <w:basedOn w:val="Normal"/>
    <w:link w:val="HeaderChar"/>
    <w:uiPriority w:val="99"/>
    <w:unhideWhenUsed/>
    <w:rsid w:val="00B5208E"/>
    <w:pPr>
      <w:tabs>
        <w:tab w:val="center" w:pos="4513"/>
        <w:tab w:val="right" w:pos="9026"/>
      </w:tabs>
      <w:spacing w:after="0" w:line="240" w:lineRule="auto"/>
    </w:pPr>
  </w:style>
  <w:style w:type="character" w:customStyle="1" w:styleId="HeaderChar">
    <w:name w:val="Header Char"/>
    <w:basedOn w:val="DefaultParagraphFont"/>
    <w:link w:val="Header"/>
    <w:uiPriority w:val="99"/>
    <w:rsid w:val="00B5208E"/>
  </w:style>
  <w:style w:type="paragraph" w:styleId="Footer">
    <w:name w:val="footer"/>
    <w:basedOn w:val="Normal"/>
    <w:link w:val="FooterChar"/>
    <w:uiPriority w:val="99"/>
    <w:unhideWhenUsed/>
    <w:rsid w:val="00B5208E"/>
    <w:pPr>
      <w:tabs>
        <w:tab w:val="center" w:pos="4513"/>
        <w:tab w:val="right" w:pos="9026"/>
      </w:tabs>
      <w:spacing w:after="0" w:line="240" w:lineRule="auto"/>
    </w:pPr>
  </w:style>
  <w:style w:type="character" w:customStyle="1" w:styleId="FooterChar">
    <w:name w:val="Footer Char"/>
    <w:basedOn w:val="DefaultParagraphFont"/>
    <w:link w:val="Footer"/>
    <w:uiPriority w:val="99"/>
    <w:rsid w:val="00B5208E"/>
  </w:style>
  <w:style w:type="character" w:styleId="Hyperlink">
    <w:name w:val="Hyperlink"/>
    <w:basedOn w:val="DefaultParagraphFont"/>
    <w:uiPriority w:val="99"/>
    <w:unhideWhenUsed/>
    <w:rsid w:val="0017403B"/>
    <w:rPr>
      <w:color w:val="0563C1" w:themeColor="hyperlink"/>
      <w:u w:val="single"/>
    </w:rPr>
  </w:style>
  <w:style w:type="character" w:customStyle="1" w:styleId="UnresolvedMention1">
    <w:name w:val="Unresolved Mention1"/>
    <w:basedOn w:val="DefaultParagraphFont"/>
    <w:uiPriority w:val="99"/>
    <w:semiHidden/>
    <w:unhideWhenUsed/>
    <w:rsid w:val="0017403B"/>
    <w:rPr>
      <w:color w:val="808080"/>
      <w:shd w:val="clear" w:color="auto" w:fill="E6E6E6"/>
    </w:rPr>
  </w:style>
  <w:style w:type="paragraph" w:styleId="BalloonText">
    <w:name w:val="Balloon Text"/>
    <w:basedOn w:val="Normal"/>
    <w:link w:val="BalloonTextChar"/>
    <w:uiPriority w:val="99"/>
    <w:semiHidden/>
    <w:unhideWhenUsed/>
    <w:rsid w:val="007914D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914D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2581849">
      <w:bodyDiv w:val="1"/>
      <w:marLeft w:val="0"/>
      <w:marRight w:val="0"/>
      <w:marTop w:val="0"/>
      <w:marBottom w:val="0"/>
      <w:divBdr>
        <w:top w:val="none" w:sz="0" w:space="0" w:color="auto"/>
        <w:left w:val="none" w:sz="0" w:space="0" w:color="auto"/>
        <w:bottom w:val="none" w:sz="0" w:space="0" w:color="auto"/>
        <w:right w:val="none" w:sz="0" w:space="0" w:color="auto"/>
      </w:divBdr>
    </w:div>
    <w:div w:id="247202545">
      <w:bodyDiv w:val="1"/>
      <w:marLeft w:val="0"/>
      <w:marRight w:val="0"/>
      <w:marTop w:val="0"/>
      <w:marBottom w:val="0"/>
      <w:divBdr>
        <w:top w:val="none" w:sz="0" w:space="0" w:color="auto"/>
        <w:left w:val="none" w:sz="0" w:space="0" w:color="auto"/>
        <w:bottom w:val="none" w:sz="0" w:space="0" w:color="auto"/>
        <w:right w:val="none" w:sz="0" w:space="0" w:color="auto"/>
      </w:divBdr>
    </w:div>
    <w:div w:id="391124417">
      <w:bodyDiv w:val="1"/>
      <w:marLeft w:val="0"/>
      <w:marRight w:val="0"/>
      <w:marTop w:val="0"/>
      <w:marBottom w:val="0"/>
      <w:divBdr>
        <w:top w:val="none" w:sz="0" w:space="0" w:color="auto"/>
        <w:left w:val="none" w:sz="0" w:space="0" w:color="auto"/>
        <w:bottom w:val="none" w:sz="0" w:space="0" w:color="auto"/>
        <w:right w:val="none" w:sz="0" w:space="0" w:color="auto"/>
      </w:divBdr>
    </w:div>
    <w:div w:id="538400797">
      <w:bodyDiv w:val="1"/>
      <w:marLeft w:val="0"/>
      <w:marRight w:val="0"/>
      <w:marTop w:val="0"/>
      <w:marBottom w:val="0"/>
      <w:divBdr>
        <w:top w:val="none" w:sz="0" w:space="0" w:color="auto"/>
        <w:left w:val="none" w:sz="0" w:space="0" w:color="auto"/>
        <w:bottom w:val="none" w:sz="0" w:space="0" w:color="auto"/>
        <w:right w:val="none" w:sz="0" w:space="0" w:color="auto"/>
      </w:divBdr>
    </w:div>
    <w:div w:id="1281837496">
      <w:bodyDiv w:val="1"/>
      <w:marLeft w:val="0"/>
      <w:marRight w:val="0"/>
      <w:marTop w:val="0"/>
      <w:marBottom w:val="0"/>
      <w:divBdr>
        <w:top w:val="none" w:sz="0" w:space="0" w:color="auto"/>
        <w:left w:val="none" w:sz="0" w:space="0" w:color="auto"/>
        <w:bottom w:val="none" w:sz="0" w:space="0" w:color="auto"/>
        <w:right w:val="none" w:sz="0" w:space="0" w:color="auto"/>
      </w:divBdr>
    </w:div>
    <w:div w:id="1379620603">
      <w:bodyDiv w:val="1"/>
      <w:marLeft w:val="0"/>
      <w:marRight w:val="0"/>
      <w:marTop w:val="0"/>
      <w:marBottom w:val="0"/>
      <w:divBdr>
        <w:top w:val="none" w:sz="0" w:space="0" w:color="auto"/>
        <w:left w:val="none" w:sz="0" w:space="0" w:color="auto"/>
        <w:bottom w:val="none" w:sz="0" w:space="0" w:color="auto"/>
        <w:right w:val="none" w:sz="0" w:space="0" w:color="auto"/>
      </w:divBdr>
    </w:div>
    <w:div w:id="1451389097">
      <w:bodyDiv w:val="1"/>
      <w:marLeft w:val="0"/>
      <w:marRight w:val="0"/>
      <w:marTop w:val="0"/>
      <w:marBottom w:val="0"/>
      <w:divBdr>
        <w:top w:val="none" w:sz="0" w:space="0" w:color="auto"/>
        <w:left w:val="none" w:sz="0" w:space="0" w:color="auto"/>
        <w:bottom w:val="none" w:sz="0" w:space="0" w:color="auto"/>
        <w:right w:val="none" w:sz="0" w:space="0" w:color="auto"/>
      </w:divBdr>
    </w:div>
    <w:div w:id="1518234265">
      <w:bodyDiv w:val="1"/>
      <w:marLeft w:val="0"/>
      <w:marRight w:val="0"/>
      <w:marTop w:val="0"/>
      <w:marBottom w:val="0"/>
      <w:divBdr>
        <w:top w:val="none" w:sz="0" w:space="0" w:color="auto"/>
        <w:left w:val="none" w:sz="0" w:space="0" w:color="auto"/>
        <w:bottom w:val="none" w:sz="0" w:space="0" w:color="auto"/>
        <w:right w:val="none" w:sz="0" w:space="0" w:color="auto"/>
      </w:divBdr>
    </w:div>
    <w:div w:id="1729299809">
      <w:bodyDiv w:val="1"/>
      <w:marLeft w:val="0"/>
      <w:marRight w:val="0"/>
      <w:marTop w:val="0"/>
      <w:marBottom w:val="0"/>
      <w:divBdr>
        <w:top w:val="none" w:sz="0" w:space="0" w:color="auto"/>
        <w:left w:val="none" w:sz="0" w:space="0" w:color="auto"/>
        <w:bottom w:val="none" w:sz="0" w:space="0" w:color="auto"/>
        <w:right w:val="none" w:sz="0" w:space="0" w:color="auto"/>
      </w:divBdr>
    </w:div>
    <w:div w:id="1817910472">
      <w:bodyDiv w:val="1"/>
      <w:marLeft w:val="0"/>
      <w:marRight w:val="0"/>
      <w:marTop w:val="0"/>
      <w:marBottom w:val="0"/>
      <w:divBdr>
        <w:top w:val="none" w:sz="0" w:space="0" w:color="auto"/>
        <w:left w:val="none" w:sz="0" w:space="0" w:color="auto"/>
        <w:bottom w:val="none" w:sz="0" w:space="0" w:color="auto"/>
        <w:right w:val="none" w:sz="0" w:space="0" w:color="auto"/>
      </w:divBdr>
    </w:div>
    <w:div w:id="20893754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iblegateway.com/" TargetMode="Externa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F56161-9760-484B-82A6-C111CC9000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46</Pages>
  <Words>9972</Words>
  <Characters>56844</Characters>
  <Application>Microsoft Office Word</Application>
  <DocSecurity>0</DocSecurity>
  <Lines>473</Lines>
  <Paragraphs>133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 Hoffman (1501219)</dc:creator>
  <cp:keywords/>
  <dc:description/>
  <cp:lastModifiedBy>Mary Hoffman (1501219)</cp:lastModifiedBy>
  <cp:revision>2</cp:revision>
  <cp:lastPrinted>2018-05-09T08:39:00Z</cp:lastPrinted>
  <dcterms:created xsi:type="dcterms:W3CDTF">2018-05-09T11:52:00Z</dcterms:created>
  <dcterms:modified xsi:type="dcterms:W3CDTF">2018-05-09T11:52:00Z</dcterms:modified>
</cp:coreProperties>
</file>