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19F23" w14:textId="77777777" w:rsidR="009A4F5F" w:rsidRPr="009A4F5F" w:rsidRDefault="009A4F5F" w:rsidP="009A4F5F">
      <w:r w:rsidRPr="009A4F5F">
        <w:t>DIGITAL MARKETING REPORT</w:t>
      </w:r>
    </w:p>
    <w:p w14:paraId="2BC2E66C" w14:textId="77777777" w:rsidR="009A4F5F" w:rsidRPr="009A4F5F" w:rsidRDefault="009A4F5F" w:rsidP="009A4F5F">
      <w:r w:rsidRPr="009A4F5F">
        <w:t>Module: Digital Marketing (BMSE4008D)</w:t>
      </w:r>
      <w:r w:rsidRPr="009A4F5F">
        <w:br/>
        <w:t>Assignment: Assessment 2 – Marketing Plan (Resit)</w:t>
      </w:r>
    </w:p>
    <w:p w14:paraId="6F0E7581" w14:textId="77777777" w:rsidR="009A4F5F" w:rsidRPr="009A4F5F" w:rsidRDefault="009A4F5F" w:rsidP="009A4F5F">
      <w:r w:rsidRPr="009A4F5F">
        <w:t>Title:</w:t>
      </w:r>
      <w:r w:rsidRPr="009A4F5F">
        <w:br/>
        <w:t>Digital Marketing Plan for Nike:</w:t>
      </w:r>
      <w:r w:rsidRPr="009A4F5F">
        <w:br/>
        <w:t>Targeting Adults Aged 45–65</w:t>
      </w:r>
    </w:p>
    <w:p w14:paraId="50056639" w14:textId="62CBA2DB" w:rsidR="0023399B" w:rsidRDefault="000E7F9F" w:rsidP="000E7F9F">
      <w:pPr>
        <w:spacing w:line="360" w:lineRule="auto"/>
      </w:pPr>
      <w:r>
        <w:t>Student</w:t>
      </w:r>
      <w:r w:rsidR="00506BCB">
        <w:t>:  Joanne O</w:t>
      </w:r>
      <w:r w:rsidR="0023399B">
        <w:t>’Donnell</w:t>
      </w:r>
    </w:p>
    <w:p w14:paraId="181D21AA" w14:textId="24EF5D38" w:rsidR="009F6943" w:rsidRPr="009A4F5F" w:rsidRDefault="009F6943" w:rsidP="001A5073">
      <w:pPr>
        <w:spacing w:line="360" w:lineRule="auto"/>
      </w:pPr>
      <w:r>
        <w:t>Student ID:  2515973</w:t>
      </w:r>
    </w:p>
    <w:p w14:paraId="68C5E2EC" w14:textId="77777777" w:rsidR="009A4F5F" w:rsidRPr="009A4F5F" w:rsidRDefault="009A4F5F" w:rsidP="009A4F5F">
      <w:r w:rsidRPr="009A4F5F">
        <w:t>Lecturer: Jessica Shore</w:t>
      </w:r>
    </w:p>
    <w:p w14:paraId="0A9F6BE0" w14:textId="77777777" w:rsidR="009A4F5F" w:rsidRPr="009A4F5F" w:rsidRDefault="009A4F5F" w:rsidP="009A4F5F">
      <w:r w:rsidRPr="009A4F5F">
        <w:t>Word Count: 2250</w:t>
      </w:r>
    </w:p>
    <w:p w14:paraId="20FA38AF" w14:textId="73A4F9E6" w:rsidR="00534A04" w:rsidRDefault="009A4F5F" w:rsidP="009A4F5F">
      <w:r w:rsidRPr="009A4F5F">
        <w:t>Submission Date: 20 March 2026</w:t>
      </w:r>
      <w:r w:rsidR="00543E43">
        <w:t xml:space="preserve"> </w:t>
      </w:r>
    </w:p>
    <w:p w14:paraId="1B13E318" w14:textId="77777777" w:rsidR="00534A04" w:rsidRDefault="00534A04">
      <w:r>
        <w:br w:type="page"/>
      </w:r>
    </w:p>
    <w:p w14:paraId="3C0DACA5" w14:textId="77777777" w:rsidR="009A4F5F" w:rsidRDefault="009A4F5F" w:rsidP="009A4F5F"/>
    <w:p w14:paraId="34AEC857" w14:textId="77777777" w:rsidR="0035008F" w:rsidRPr="0035008F" w:rsidRDefault="0035008F" w:rsidP="0035008F">
      <w:r w:rsidRPr="0035008F">
        <w:t>CONTENTS</w:t>
      </w:r>
    </w:p>
    <w:p w14:paraId="30488899" w14:textId="77777777" w:rsidR="0035008F" w:rsidRPr="0035008F" w:rsidRDefault="0035008F" w:rsidP="0035008F">
      <w:pPr>
        <w:numPr>
          <w:ilvl w:val="0"/>
          <w:numId w:val="2"/>
        </w:numPr>
      </w:pPr>
      <w:r w:rsidRPr="0035008F">
        <w:t>Executive Summary</w:t>
      </w:r>
    </w:p>
    <w:p w14:paraId="69AD2B00" w14:textId="77777777" w:rsidR="0035008F" w:rsidRPr="0035008F" w:rsidRDefault="0035008F" w:rsidP="0035008F">
      <w:pPr>
        <w:numPr>
          <w:ilvl w:val="0"/>
          <w:numId w:val="2"/>
        </w:numPr>
      </w:pPr>
      <w:r w:rsidRPr="0035008F">
        <w:t>Introduction</w:t>
      </w:r>
    </w:p>
    <w:p w14:paraId="33577B8A" w14:textId="77777777" w:rsidR="0035008F" w:rsidRPr="0035008F" w:rsidRDefault="0035008F" w:rsidP="0035008F">
      <w:pPr>
        <w:numPr>
          <w:ilvl w:val="0"/>
          <w:numId w:val="2"/>
        </w:numPr>
      </w:pPr>
      <w:r w:rsidRPr="0035008F">
        <w:t>Rationale</w:t>
      </w:r>
    </w:p>
    <w:p w14:paraId="3E2B1D1F" w14:textId="77777777" w:rsidR="0035008F" w:rsidRPr="0035008F" w:rsidRDefault="0035008F" w:rsidP="0035008F">
      <w:pPr>
        <w:numPr>
          <w:ilvl w:val="0"/>
          <w:numId w:val="2"/>
        </w:numPr>
      </w:pPr>
      <w:r w:rsidRPr="0035008F">
        <w:t>Segmentation, Targeting and Positioning</w:t>
      </w:r>
      <w:r w:rsidRPr="0035008F">
        <w:br/>
      </w:r>
      <w:r w:rsidRPr="0035008F">
        <w:t> </w:t>
      </w:r>
      <w:r w:rsidRPr="0035008F">
        <w:t>4.1 Segmentation</w:t>
      </w:r>
      <w:r w:rsidRPr="0035008F">
        <w:br/>
      </w:r>
      <w:r w:rsidRPr="0035008F">
        <w:t> </w:t>
      </w:r>
      <w:r w:rsidRPr="0035008F">
        <w:t>4.2 Targeting</w:t>
      </w:r>
      <w:r w:rsidRPr="0035008F">
        <w:br/>
      </w:r>
      <w:r w:rsidRPr="0035008F">
        <w:t> </w:t>
      </w:r>
      <w:r w:rsidRPr="0035008F">
        <w:t>4.3 Positioning</w:t>
      </w:r>
    </w:p>
    <w:p w14:paraId="17090CC0" w14:textId="77777777" w:rsidR="0035008F" w:rsidRPr="0035008F" w:rsidRDefault="0035008F" w:rsidP="0035008F">
      <w:pPr>
        <w:numPr>
          <w:ilvl w:val="0"/>
          <w:numId w:val="2"/>
        </w:numPr>
      </w:pPr>
      <w:r w:rsidRPr="0035008F">
        <w:t>Digital Marketing Channels</w:t>
      </w:r>
      <w:r w:rsidRPr="0035008F">
        <w:br/>
      </w:r>
      <w:r w:rsidRPr="0035008F">
        <w:t> </w:t>
      </w:r>
      <w:r w:rsidRPr="0035008F">
        <w:t>5.1 Social Media Marketing</w:t>
      </w:r>
      <w:r w:rsidRPr="0035008F">
        <w:br/>
      </w:r>
      <w:r w:rsidRPr="0035008F">
        <w:t> </w:t>
      </w:r>
      <w:r w:rsidRPr="0035008F">
        <w:t>5.2 Content Marketing</w:t>
      </w:r>
      <w:r w:rsidRPr="0035008F">
        <w:br/>
      </w:r>
      <w:r w:rsidRPr="0035008F">
        <w:t> </w:t>
      </w:r>
      <w:r w:rsidRPr="0035008F">
        <w:t>5.3 Email Marketing</w:t>
      </w:r>
      <w:r w:rsidRPr="0035008F">
        <w:br/>
      </w:r>
      <w:r w:rsidRPr="0035008F">
        <w:t> </w:t>
      </w:r>
      <w:r w:rsidRPr="0035008F">
        <w:t>5.4 Influencer Marketing</w:t>
      </w:r>
    </w:p>
    <w:p w14:paraId="513AD719" w14:textId="77777777" w:rsidR="0035008F" w:rsidRPr="0035008F" w:rsidRDefault="0035008F" w:rsidP="0035008F">
      <w:pPr>
        <w:numPr>
          <w:ilvl w:val="0"/>
          <w:numId w:val="2"/>
        </w:numPr>
      </w:pPr>
      <w:r w:rsidRPr="0035008F">
        <w:t>Measuring Success</w:t>
      </w:r>
    </w:p>
    <w:p w14:paraId="595AC082" w14:textId="77777777" w:rsidR="0035008F" w:rsidRPr="0035008F" w:rsidRDefault="0035008F" w:rsidP="0035008F">
      <w:pPr>
        <w:numPr>
          <w:ilvl w:val="0"/>
          <w:numId w:val="2"/>
        </w:numPr>
      </w:pPr>
      <w:r w:rsidRPr="0035008F">
        <w:t>Critical Evaluation</w:t>
      </w:r>
    </w:p>
    <w:p w14:paraId="099820AF" w14:textId="77777777" w:rsidR="0035008F" w:rsidRPr="0035008F" w:rsidRDefault="0035008F" w:rsidP="0035008F">
      <w:pPr>
        <w:numPr>
          <w:ilvl w:val="0"/>
          <w:numId w:val="2"/>
        </w:numPr>
      </w:pPr>
      <w:r w:rsidRPr="0035008F">
        <w:t>Conclusion</w:t>
      </w:r>
    </w:p>
    <w:p w14:paraId="2C2A8ACE" w14:textId="77777777" w:rsidR="0035008F" w:rsidRPr="0035008F" w:rsidRDefault="0035008F" w:rsidP="0035008F">
      <w:pPr>
        <w:numPr>
          <w:ilvl w:val="0"/>
          <w:numId w:val="2"/>
        </w:numPr>
      </w:pPr>
      <w:r w:rsidRPr="0035008F">
        <w:t>References</w:t>
      </w:r>
    </w:p>
    <w:p w14:paraId="6F2C11F4" w14:textId="00CDA1B4" w:rsidR="0035008F" w:rsidRDefault="0035008F">
      <w:r>
        <w:br w:type="page"/>
      </w:r>
    </w:p>
    <w:p w14:paraId="6BC12691" w14:textId="6BF18102" w:rsidR="0035008F" w:rsidRDefault="0035008F">
      <w:r>
        <w:lastRenderedPageBreak/>
        <w:br w:type="page"/>
      </w:r>
    </w:p>
    <w:p w14:paraId="2AEF2A88" w14:textId="77777777" w:rsidR="00392992" w:rsidRDefault="00392992" w:rsidP="009A4F5F"/>
    <w:p w14:paraId="072D2D4D" w14:textId="77777777" w:rsidR="00F21FF5" w:rsidRPr="00F21FF5" w:rsidRDefault="00F21FF5" w:rsidP="00F21FF5">
      <w:pPr>
        <w:rPr>
          <w:b/>
          <w:bCs/>
        </w:rPr>
      </w:pPr>
      <w:r w:rsidRPr="00F21FF5">
        <w:rPr>
          <w:b/>
          <w:bCs/>
        </w:rPr>
        <w:t>EXECUTIVE SUMMARY</w:t>
      </w:r>
    </w:p>
    <w:p w14:paraId="6B2F8849" w14:textId="77777777" w:rsidR="00F21FF5" w:rsidRPr="00F21FF5" w:rsidRDefault="00F21FF5" w:rsidP="00F21FF5">
      <w:r w:rsidRPr="00F21FF5">
        <w:t>This report proposes a digital marketing plan for Nike, focusing on promoting its existing running shoes to a new market segment: adults aged 45–65. While Nike traditionally targets younger consumers, this campaign aims to reposition the brand toward health, wellbeing, and active ageing.</w:t>
      </w:r>
    </w:p>
    <w:p w14:paraId="198C43E5" w14:textId="77777777" w:rsidR="00F21FF5" w:rsidRPr="00F21FF5" w:rsidRDefault="00F21FF5" w:rsidP="00F21FF5">
      <w:r w:rsidRPr="00F21FF5">
        <w:t>The report applies segmentation, targeting and positioning (STP) theory to identify the new audience and justifies the approach using demographic trends. A multi-channel strategy including social media, content marketing and email marketing is proposed. The success of the campaign will be measured using key performance indicators such as engagement, conversions and customer retention.</w:t>
      </w:r>
    </w:p>
    <w:p w14:paraId="351566E8" w14:textId="77777777" w:rsidR="00F21FF5" w:rsidRPr="00F21FF5" w:rsidRDefault="00F21FF5" w:rsidP="00F21FF5">
      <w:r w:rsidRPr="00F21FF5">
        <w:t>This plan demonstrates how Nike can expand its market reach while maintaining its strong brand identity.</w:t>
      </w:r>
    </w:p>
    <w:p w14:paraId="1B882D8C" w14:textId="493653DA" w:rsidR="001A09AE" w:rsidRDefault="00337207" w:rsidP="009A4F5F">
      <w:r>
        <w:t xml:space="preserve">                                                                                                                                                                                                                        </w:t>
      </w:r>
    </w:p>
    <w:p w14:paraId="443B9B2D" w14:textId="77777777" w:rsidR="001A09AE" w:rsidRDefault="001A09AE">
      <w:r>
        <w:br w:type="page"/>
      </w:r>
    </w:p>
    <w:p w14:paraId="1F56C82A" w14:textId="77777777" w:rsidR="00F51A6C" w:rsidRPr="00F51A6C" w:rsidRDefault="00F51A6C" w:rsidP="00F51A6C">
      <w:pPr>
        <w:rPr>
          <w:b/>
          <w:bCs/>
        </w:rPr>
      </w:pPr>
      <w:r w:rsidRPr="00F51A6C">
        <w:rPr>
          <w:b/>
          <w:bCs/>
        </w:rPr>
        <w:lastRenderedPageBreak/>
        <w:t>1. INTRODUCTION</w:t>
      </w:r>
    </w:p>
    <w:p w14:paraId="5F49A8AE" w14:textId="77777777" w:rsidR="00F51A6C" w:rsidRPr="00F51A6C" w:rsidRDefault="00F51A6C" w:rsidP="00F51A6C">
      <w:r w:rsidRPr="00F51A6C">
        <w:t>Digital marketing has transformed how organisations engage with consumers, allowing more personalised communication (Chaffey &amp; Ellis-Chadwick, 2019). Nike is a global leader in sportswear; however, its marketing primarily focuses on younger audiences.</w:t>
      </w:r>
    </w:p>
    <w:p w14:paraId="27D9089C" w14:textId="77777777" w:rsidR="00F51A6C" w:rsidRPr="00F51A6C" w:rsidRDefault="00F51A6C" w:rsidP="00F51A6C">
      <w:r w:rsidRPr="00F51A6C">
        <w:t>This report develops a digital marketing plan targeting adults aged 45–65, a growing demographic with increasing interest in maintaining health and fitness. The aim is to expand Nike’s audience and increase sales through targeted digital strategies.</w:t>
      </w:r>
    </w:p>
    <w:p w14:paraId="42A82F96" w14:textId="1D23D184" w:rsidR="0049605A" w:rsidRDefault="0049605A">
      <w:r>
        <w:br w:type="page"/>
      </w:r>
    </w:p>
    <w:p w14:paraId="6AC6F2AC" w14:textId="77777777" w:rsidR="00EB202A" w:rsidRPr="00EB202A" w:rsidRDefault="00EB202A" w:rsidP="00EB202A">
      <w:pPr>
        <w:rPr>
          <w:b/>
          <w:bCs/>
        </w:rPr>
      </w:pPr>
      <w:r w:rsidRPr="00EB202A">
        <w:rPr>
          <w:b/>
          <w:bCs/>
        </w:rPr>
        <w:lastRenderedPageBreak/>
        <w:t>2. RATIONALE</w:t>
      </w:r>
    </w:p>
    <w:p w14:paraId="6D58A54C" w14:textId="77777777" w:rsidR="00EB202A" w:rsidRPr="00EB202A" w:rsidRDefault="00EB202A" w:rsidP="00EB202A">
      <w:r w:rsidRPr="00EB202A">
        <w:t>The rationale for this campaign is based on key trends. Firstly, the UK population is ageing, creating new opportunities for businesses. Secondly, older adults are increasingly focused on health and wellbeing.</w:t>
      </w:r>
    </w:p>
    <w:p w14:paraId="7CCA3557" w14:textId="77777777" w:rsidR="00EB202A" w:rsidRPr="00EB202A" w:rsidRDefault="00EB202A" w:rsidP="00EB202A">
      <w:r w:rsidRPr="00EB202A">
        <w:t>This strategy aligns with the Ansoff Matrix, specifically market development, where existing products are introduced to new markets. Additionally, this segment often has higher disposable income, making it attractive for premium brands such as Nike.</w:t>
      </w:r>
    </w:p>
    <w:p w14:paraId="746D37A0" w14:textId="77777777" w:rsidR="00EB202A" w:rsidRPr="00EB202A" w:rsidRDefault="00EB202A" w:rsidP="00EB202A">
      <w:r w:rsidRPr="00EB202A">
        <w:t>Therefore, targeting this group allows Nike to diversify its audience while increasing revenue potential.</w:t>
      </w:r>
    </w:p>
    <w:p w14:paraId="02297924" w14:textId="7D5AA6F7" w:rsidR="00355224" w:rsidRDefault="00355224">
      <w:r>
        <w:br w:type="page"/>
      </w:r>
    </w:p>
    <w:p w14:paraId="560F18A8" w14:textId="77777777" w:rsidR="00355224" w:rsidRPr="00355224" w:rsidRDefault="00355224" w:rsidP="00355224">
      <w:pPr>
        <w:rPr>
          <w:b/>
          <w:bCs/>
        </w:rPr>
      </w:pPr>
      <w:r w:rsidRPr="00355224">
        <w:rPr>
          <w:b/>
          <w:bCs/>
        </w:rPr>
        <w:lastRenderedPageBreak/>
        <w:t>3. SEGMENTATION, TARGETING AND POSITIONING</w:t>
      </w:r>
    </w:p>
    <w:p w14:paraId="1C31C039" w14:textId="77777777" w:rsidR="00355224" w:rsidRPr="00355224" w:rsidRDefault="00355224" w:rsidP="00355224">
      <w:pPr>
        <w:rPr>
          <w:b/>
          <w:bCs/>
        </w:rPr>
      </w:pPr>
      <w:r w:rsidRPr="00355224">
        <w:rPr>
          <w:b/>
          <w:bCs/>
        </w:rPr>
        <w:t>3.1 Segmentation</w:t>
      </w:r>
    </w:p>
    <w:p w14:paraId="3BA8005B" w14:textId="77777777" w:rsidR="00355224" w:rsidRPr="00355224" w:rsidRDefault="00355224" w:rsidP="00355224">
      <w:r w:rsidRPr="00355224">
        <w:t>Market segmentation involves dividing consumers into groups with similar characteristics (Kotler et al., 2020).</w:t>
      </w:r>
    </w:p>
    <w:p w14:paraId="37227EFF" w14:textId="77777777" w:rsidR="00355224" w:rsidRPr="00355224" w:rsidRDefault="00355224" w:rsidP="00355224">
      <w:pPr>
        <w:numPr>
          <w:ilvl w:val="0"/>
          <w:numId w:val="3"/>
        </w:numPr>
      </w:pPr>
      <w:r w:rsidRPr="00355224">
        <w:t>Demographic: Age 45–65</w:t>
      </w:r>
    </w:p>
    <w:p w14:paraId="416ED19B" w14:textId="77777777" w:rsidR="00355224" w:rsidRPr="00355224" w:rsidRDefault="00355224" w:rsidP="00355224">
      <w:pPr>
        <w:numPr>
          <w:ilvl w:val="0"/>
          <w:numId w:val="3"/>
        </w:numPr>
      </w:pPr>
      <w:r w:rsidRPr="00355224">
        <w:t>Geographic: UK</w:t>
      </w:r>
    </w:p>
    <w:p w14:paraId="536C0066" w14:textId="77777777" w:rsidR="00355224" w:rsidRPr="00355224" w:rsidRDefault="00355224" w:rsidP="00355224">
      <w:pPr>
        <w:numPr>
          <w:ilvl w:val="0"/>
          <w:numId w:val="3"/>
        </w:numPr>
      </w:pPr>
      <w:r w:rsidRPr="00355224">
        <w:t>Psychographic: Health-conscious lifestyle</w:t>
      </w:r>
    </w:p>
    <w:p w14:paraId="715821C4" w14:textId="77777777" w:rsidR="00355224" w:rsidRPr="00355224" w:rsidRDefault="00355224" w:rsidP="00355224">
      <w:pPr>
        <w:numPr>
          <w:ilvl w:val="0"/>
          <w:numId w:val="3"/>
        </w:numPr>
      </w:pPr>
      <w:r w:rsidRPr="00355224">
        <w:t>Behavioural: Moderate exercise</w:t>
      </w:r>
    </w:p>
    <w:p w14:paraId="00024B12" w14:textId="77777777" w:rsidR="00C2673B" w:rsidRPr="00C2673B" w:rsidRDefault="00C2673B" w:rsidP="00C2673B">
      <w:pPr>
        <w:pStyle w:val="ListParagraph"/>
        <w:numPr>
          <w:ilvl w:val="0"/>
          <w:numId w:val="3"/>
        </w:num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2673B">
        <w:rPr>
          <w:rFonts w:ascii="Times New Roman" w:eastAsia="Times New Roman" w:hAnsi="Times New Roman" w:cs="Times New Roman"/>
          <w:b/>
          <w:bCs/>
          <w:kern w:val="0"/>
          <w:sz w:val="27"/>
          <w:szCs w:val="27"/>
          <w:lang w:eastAsia="en-GB"/>
          <w14:ligatures w14:val="none"/>
        </w:rPr>
        <w:t>3.2 Targeting</w:t>
      </w:r>
    </w:p>
    <w:p w14:paraId="7306A29D" w14:textId="77777777" w:rsidR="00C2673B" w:rsidRPr="00C2673B" w:rsidRDefault="00C2673B" w:rsidP="00C2673B">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2673B">
        <w:rPr>
          <w:rFonts w:ascii="Times New Roman" w:eastAsia="Times New Roman" w:hAnsi="Times New Roman" w:cs="Times New Roman"/>
          <w:kern w:val="0"/>
          <w:lang w:eastAsia="en-GB"/>
          <w14:ligatures w14:val="none"/>
        </w:rPr>
        <w:t>Nike will adopt a differentiated targeting strategy, focusing on older adults interested in maintaining an active lifestyle.</w:t>
      </w:r>
    </w:p>
    <w:p w14:paraId="60996043" w14:textId="77777777" w:rsidR="00C2673B" w:rsidRPr="00C2673B" w:rsidRDefault="00C2673B" w:rsidP="00C2673B">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2673B">
        <w:rPr>
          <w:rFonts w:ascii="Times New Roman" w:eastAsia="Times New Roman" w:hAnsi="Times New Roman" w:cs="Times New Roman"/>
          <w:kern w:val="0"/>
          <w:lang w:eastAsia="en-GB"/>
          <w14:ligatures w14:val="none"/>
        </w:rPr>
        <w:t>This group values comfort, quality and injury prevention, making them suitable for Nike’s products.</w:t>
      </w:r>
    </w:p>
    <w:p w14:paraId="6F3E8E6C" w14:textId="77777777" w:rsidR="00334C9F" w:rsidRPr="00334C9F" w:rsidRDefault="00B15505" w:rsidP="00334C9F">
      <w:pPr>
        <w:rPr>
          <w:b/>
          <w:bCs/>
        </w:rPr>
      </w:pPr>
      <w:r>
        <w:t xml:space="preserve"> </w:t>
      </w:r>
      <w:r w:rsidR="00334C9F" w:rsidRPr="00334C9F">
        <w:rPr>
          <w:b/>
          <w:bCs/>
        </w:rPr>
        <w:t>3.3 Positioning</w:t>
      </w:r>
    </w:p>
    <w:p w14:paraId="4DEAC49D" w14:textId="77777777" w:rsidR="00334C9F" w:rsidRPr="00334C9F" w:rsidRDefault="00334C9F" w:rsidP="00334C9F">
      <w:r w:rsidRPr="00334C9F">
        <w:t>Nike will position its running shoes as a comfortable and supportive option for maintaining an active lifestyle at any age.</w:t>
      </w:r>
    </w:p>
    <w:p w14:paraId="42858CC8" w14:textId="77777777" w:rsidR="00334C9F" w:rsidRPr="00334C9F" w:rsidRDefault="00334C9F" w:rsidP="00334C9F">
      <w:r w:rsidRPr="00334C9F">
        <w:t>This shifts the brand message from performance to wellbeing.</w:t>
      </w:r>
    </w:p>
    <w:p w14:paraId="53C94887" w14:textId="77777777" w:rsidR="00334C9F" w:rsidRDefault="00334C9F" w:rsidP="00C4791C">
      <w:r>
        <w:t xml:space="preserve"> </w:t>
      </w:r>
    </w:p>
    <w:p w14:paraId="7948882F" w14:textId="77777777" w:rsidR="00334C9F" w:rsidRDefault="00334C9F">
      <w:r>
        <w:br w:type="page"/>
      </w:r>
    </w:p>
    <w:p w14:paraId="179CDB36" w14:textId="77777777" w:rsidR="00E64E79" w:rsidRPr="00E64E79" w:rsidRDefault="00E64E79" w:rsidP="00E64E79">
      <w:pPr>
        <w:rPr>
          <w:b/>
          <w:bCs/>
        </w:rPr>
      </w:pPr>
      <w:r w:rsidRPr="00E64E79">
        <w:rPr>
          <w:b/>
          <w:bCs/>
        </w:rPr>
        <w:lastRenderedPageBreak/>
        <w:t>. DIGITAL MARKETING CHANNELS</w:t>
      </w:r>
    </w:p>
    <w:p w14:paraId="779260FC" w14:textId="77777777" w:rsidR="00E64E79" w:rsidRPr="00E64E79" w:rsidRDefault="00E64E79" w:rsidP="00E64E79">
      <w:pPr>
        <w:rPr>
          <w:b/>
          <w:bCs/>
        </w:rPr>
      </w:pPr>
      <w:r w:rsidRPr="00E64E79">
        <w:rPr>
          <w:b/>
          <w:bCs/>
        </w:rPr>
        <w:t>4.1 Social Media Marketing</w:t>
      </w:r>
    </w:p>
    <w:p w14:paraId="4DA565F0" w14:textId="509CDA89" w:rsidR="00F14C58" w:rsidRDefault="00E64E79" w:rsidP="00F14C58">
      <w:r w:rsidRPr="00E64E79">
        <w:t>Nike will use Facebook and YouTube, as these platforms are popular among older audiences. Content will include fitness tips and tes</w:t>
      </w:r>
      <w:r w:rsidR="006358D2">
        <w:t>timonial</w:t>
      </w:r>
      <w:r w:rsidR="00D8527A">
        <w:t>s.</w:t>
      </w:r>
    </w:p>
    <w:p w14:paraId="07E0436C" w14:textId="77777777" w:rsidR="00D8527A" w:rsidRPr="00D8527A" w:rsidRDefault="00D8527A" w:rsidP="00D8527A">
      <w:pPr>
        <w:rPr>
          <w:b/>
          <w:bCs/>
        </w:rPr>
      </w:pPr>
      <w:r w:rsidRPr="00D8527A">
        <w:rPr>
          <w:b/>
          <w:bCs/>
        </w:rPr>
        <w:t>4.2 Content Marketing</w:t>
      </w:r>
    </w:p>
    <w:p w14:paraId="41874314" w14:textId="77777777" w:rsidR="00D8527A" w:rsidRPr="00D8527A" w:rsidRDefault="00D8527A" w:rsidP="00D8527A">
      <w:r w:rsidRPr="00D8527A">
        <w:t>Nike will create blogs and videos focused on healthy ageing and exercise advice, helping build trust.</w:t>
      </w:r>
    </w:p>
    <w:p w14:paraId="1C6DA014" w14:textId="77777777" w:rsidR="00D8237A" w:rsidRPr="00D8237A" w:rsidRDefault="00D8237A" w:rsidP="00D8237A">
      <w:pPr>
        <w:rPr>
          <w:b/>
          <w:bCs/>
        </w:rPr>
      </w:pPr>
      <w:r w:rsidRPr="00D8237A">
        <w:rPr>
          <w:b/>
          <w:bCs/>
        </w:rPr>
        <w:t>4.3 Email Marketing</w:t>
      </w:r>
    </w:p>
    <w:p w14:paraId="661ED2A2" w14:textId="2A31E569" w:rsidR="005B269E" w:rsidRDefault="00D8237A" w:rsidP="005B269E">
      <w:r w:rsidRPr="00D8237A">
        <w:t>Email campaigns will include personalised offers and health-related content to encourage engagement.</w:t>
      </w:r>
    </w:p>
    <w:p w14:paraId="38B70A02" w14:textId="77777777" w:rsidR="00F709AC" w:rsidRPr="00F709AC" w:rsidRDefault="00F709AC" w:rsidP="00F709AC">
      <w:pPr>
        <w:rPr>
          <w:b/>
          <w:bCs/>
        </w:rPr>
      </w:pPr>
      <w:r w:rsidRPr="00F709AC">
        <w:rPr>
          <w:b/>
          <w:bCs/>
        </w:rPr>
        <w:t>4.4 Influencer Marketing</w:t>
      </w:r>
    </w:p>
    <w:p w14:paraId="6107C292" w14:textId="77777777" w:rsidR="00F709AC" w:rsidRPr="00F709AC" w:rsidRDefault="00F709AC" w:rsidP="00F709AC">
      <w:r w:rsidRPr="00F709AC">
        <w:t>Nike will collaborate with older fitness influencers to improve credibility.</w:t>
      </w:r>
    </w:p>
    <w:p w14:paraId="594C8B2E" w14:textId="145C00CA" w:rsidR="00F709AC" w:rsidRDefault="00F709AC" w:rsidP="005B269E">
      <w:r>
        <w:t xml:space="preserve">                                                                                                                                                          </w:t>
      </w:r>
    </w:p>
    <w:p w14:paraId="28971003" w14:textId="77777777" w:rsidR="00F709AC" w:rsidRDefault="00F709AC">
      <w:r>
        <w:br w:type="page"/>
      </w:r>
    </w:p>
    <w:p w14:paraId="36144979" w14:textId="77777777" w:rsidR="001D43CF" w:rsidRPr="001D43CF" w:rsidRDefault="001D43CF" w:rsidP="001D43CF">
      <w:pPr>
        <w:rPr>
          <w:b/>
          <w:bCs/>
        </w:rPr>
      </w:pPr>
      <w:r w:rsidRPr="001D43CF">
        <w:rPr>
          <w:b/>
          <w:bCs/>
        </w:rPr>
        <w:lastRenderedPageBreak/>
        <w:t>5. MEASURING SUCCESS</w:t>
      </w:r>
    </w:p>
    <w:p w14:paraId="435372C9" w14:textId="77777777" w:rsidR="001D43CF" w:rsidRPr="001D43CF" w:rsidRDefault="001D43CF" w:rsidP="001D43CF">
      <w:r w:rsidRPr="001D43CF">
        <w:t>The campaign will be evaluated using KPIs such as engagement, website traffic, conversion rates and customer retention.</w:t>
      </w:r>
    </w:p>
    <w:p w14:paraId="73675BF6" w14:textId="77777777" w:rsidR="001D43CF" w:rsidRPr="001D43CF" w:rsidRDefault="001D43CF" w:rsidP="001D43CF">
      <w:r w:rsidRPr="001D43CF">
        <w:t>A SMART objective could be increasing sales by 15% within six months.</w:t>
      </w:r>
    </w:p>
    <w:p w14:paraId="088C95D0" w14:textId="46C33F62" w:rsidR="00946576" w:rsidRDefault="00946576" w:rsidP="005B269E">
      <w:r>
        <w:t xml:space="preserve"> </w:t>
      </w:r>
    </w:p>
    <w:p w14:paraId="4B635FA1" w14:textId="77777777" w:rsidR="00946576" w:rsidRDefault="00946576">
      <w:r>
        <w:br w:type="page"/>
      </w:r>
    </w:p>
    <w:p w14:paraId="74E90B4F" w14:textId="77777777" w:rsidR="004C0728" w:rsidRPr="004C0728" w:rsidRDefault="004C0728" w:rsidP="004C0728">
      <w:pPr>
        <w:rPr>
          <w:b/>
          <w:bCs/>
        </w:rPr>
      </w:pPr>
      <w:r w:rsidRPr="004C0728">
        <w:rPr>
          <w:b/>
          <w:bCs/>
        </w:rPr>
        <w:lastRenderedPageBreak/>
        <w:t>6. CRITICAL EVALUATION</w:t>
      </w:r>
    </w:p>
    <w:p w14:paraId="2B63DBAC" w14:textId="77777777" w:rsidR="004C0728" w:rsidRPr="004C0728" w:rsidRDefault="004C0728" w:rsidP="004C0728">
      <w:r w:rsidRPr="004C0728">
        <w:t>A key challenge is that Nike is strongly associated with younger consumers, which may make repositioning difficult. Additionally, competitors already target this market.</w:t>
      </w:r>
    </w:p>
    <w:p w14:paraId="30EF26A2" w14:textId="77777777" w:rsidR="004C0728" w:rsidRPr="004C0728" w:rsidRDefault="004C0728" w:rsidP="004C0728">
      <w:r w:rsidRPr="004C0728">
        <w:t>However, Nike’s strong brand reputation provides a competitive advantage.</w:t>
      </w:r>
    </w:p>
    <w:p w14:paraId="173AD327" w14:textId="63C7483B" w:rsidR="00741CE9" w:rsidRDefault="00741CE9" w:rsidP="005B269E">
      <w:r>
        <w:t xml:space="preserve"> </w:t>
      </w:r>
    </w:p>
    <w:p w14:paraId="6ADF3B80" w14:textId="24B2B6D8" w:rsidR="00741CE9" w:rsidRDefault="00741CE9" w:rsidP="005B269E">
      <w:r>
        <w:t xml:space="preserve"> </w:t>
      </w:r>
    </w:p>
    <w:p w14:paraId="771D339D" w14:textId="77777777" w:rsidR="00741CE9" w:rsidRDefault="00741CE9">
      <w:r>
        <w:br w:type="page"/>
      </w:r>
    </w:p>
    <w:p w14:paraId="30D3C2E3" w14:textId="77777777" w:rsidR="002D0A46" w:rsidRPr="002D0A46" w:rsidRDefault="002D0A46" w:rsidP="002D0A46">
      <w:pPr>
        <w:rPr>
          <w:b/>
          <w:bCs/>
        </w:rPr>
      </w:pPr>
      <w:r w:rsidRPr="002D0A46">
        <w:rPr>
          <w:b/>
          <w:bCs/>
        </w:rPr>
        <w:lastRenderedPageBreak/>
        <w:t>7. CONCLUSION</w:t>
      </w:r>
    </w:p>
    <w:p w14:paraId="46E83AA2" w14:textId="77777777" w:rsidR="002D0A46" w:rsidRPr="002D0A46" w:rsidRDefault="002D0A46" w:rsidP="002D0A46">
      <w:r w:rsidRPr="002D0A46">
        <w:t>This report has developed a digital marketing plan targeting adults aged 45–65. By applying marketing theory and digital strategies, Nike can expand its audience and increase sales.</w:t>
      </w:r>
    </w:p>
    <w:p w14:paraId="5C68347E" w14:textId="3F8F2C7C" w:rsidR="007753F1" w:rsidRDefault="007753F1" w:rsidP="005B269E">
      <w:r>
        <w:t xml:space="preserve">  </w:t>
      </w:r>
    </w:p>
    <w:p w14:paraId="72AA6EB4" w14:textId="77777777" w:rsidR="007753F1" w:rsidRDefault="007753F1">
      <w:r>
        <w:br w:type="page"/>
      </w:r>
    </w:p>
    <w:p w14:paraId="128E91FE" w14:textId="77777777" w:rsidR="00500D96" w:rsidRPr="00500D96" w:rsidRDefault="00500D96" w:rsidP="00500D96">
      <w:pPr>
        <w:rPr>
          <w:b/>
          <w:bCs/>
        </w:rPr>
      </w:pPr>
      <w:r w:rsidRPr="00500D96">
        <w:rPr>
          <w:b/>
          <w:bCs/>
        </w:rPr>
        <w:lastRenderedPageBreak/>
        <w:t>8. REFERENCES</w:t>
      </w:r>
    </w:p>
    <w:p w14:paraId="02837240" w14:textId="77777777" w:rsidR="00500D96" w:rsidRPr="00500D96" w:rsidRDefault="00500D96" w:rsidP="00500D96">
      <w:r w:rsidRPr="00500D96">
        <w:t>Chaffey, D. &amp; Ellis-Chadwick, F. (2019) Digital Marketing.</w:t>
      </w:r>
      <w:r w:rsidRPr="00500D96">
        <w:br/>
        <w:t>Kotler, P. et al. (2020) Principles of Marketing.</w:t>
      </w:r>
      <w:r w:rsidRPr="00500D96">
        <w:br/>
        <w:t>Statista (2023).</w:t>
      </w:r>
      <w:r w:rsidRPr="00500D96">
        <w:br/>
        <w:t>NHS (2022).</w:t>
      </w:r>
    </w:p>
    <w:p w14:paraId="0E4D1E46" w14:textId="4EB7C27A" w:rsidR="00BB3383" w:rsidRDefault="004140D1" w:rsidP="005B269E">
      <w:r>
        <w:t xml:space="preserve"> </w:t>
      </w:r>
    </w:p>
    <w:p w14:paraId="7FD1BE30" w14:textId="77777777" w:rsidR="007736AD" w:rsidRPr="005B269E" w:rsidRDefault="007736AD" w:rsidP="005B269E"/>
    <w:p w14:paraId="2AB7C2D8" w14:textId="2347B2E2" w:rsidR="00D8527A" w:rsidRDefault="00D8527A" w:rsidP="00F14C58"/>
    <w:p w14:paraId="5970A55A" w14:textId="5184498F" w:rsidR="006358D2" w:rsidRPr="00F14C58" w:rsidRDefault="006358D2" w:rsidP="00F14C58">
      <w:r>
        <w:t xml:space="preserve"> </w:t>
      </w:r>
    </w:p>
    <w:p w14:paraId="589A58BE" w14:textId="77777777" w:rsidR="00F14C58" w:rsidRDefault="00F14C58" w:rsidP="00C4791C">
      <w:r>
        <w:t xml:space="preserve"> </w:t>
      </w:r>
    </w:p>
    <w:p w14:paraId="46C33A9F" w14:textId="77777777" w:rsidR="00F14C58" w:rsidRDefault="00F14C58">
      <w:r>
        <w:br w:type="page"/>
      </w:r>
    </w:p>
    <w:p w14:paraId="09AF7612" w14:textId="641F4814" w:rsidR="002618CC" w:rsidRPr="002618CC" w:rsidRDefault="00C4791C" w:rsidP="002618CC">
      <w:pPr>
        <w:rPr>
          <w:b/>
          <w:bCs/>
        </w:rPr>
      </w:pPr>
      <w:r w:rsidRPr="00C4791C">
        <w:lastRenderedPageBreak/>
        <w:t>.</w:t>
      </w:r>
      <w:r w:rsidR="002618CC" w:rsidRPr="002618CC">
        <w:rPr>
          <w:rFonts w:ascii="Times New Roman" w:eastAsia="Times New Roman" w:hAnsi="Times New Roman" w:cs="Times New Roman"/>
          <w:b/>
          <w:bCs/>
          <w:kern w:val="0"/>
          <w:sz w:val="27"/>
          <w:szCs w:val="27"/>
          <w:lang w:eastAsia="en-GB"/>
          <w14:ligatures w14:val="none"/>
        </w:rPr>
        <w:t xml:space="preserve"> </w:t>
      </w:r>
      <w:r w:rsidR="002618CC" w:rsidRPr="002618CC">
        <w:rPr>
          <w:b/>
          <w:bCs/>
        </w:rPr>
        <w:t>4.2 Content Marketing</w:t>
      </w:r>
    </w:p>
    <w:p w14:paraId="2B514C69" w14:textId="77777777" w:rsidR="002618CC" w:rsidRPr="002618CC" w:rsidRDefault="002618CC" w:rsidP="002618CC">
      <w:r w:rsidRPr="002618CC">
        <w:t>Nike will create blogs and videos focused on healthy ageing and exercise advice, helping build trust.</w:t>
      </w:r>
    </w:p>
    <w:p w14:paraId="7AF66DCC" w14:textId="174F1F9E" w:rsidR="00C4791C" w:rsidRPr="00C4791C" w:rsidRDefault="003B01E3" w:rsidP="00C4791C">
      <w:pPr>
        <w:rPr>
          <w:b/>
          <w:bCs/>
        </w:rPr>
      </w:pPr>
      <w:r>
        <w:rPr>
          <w:b/>
          <w:bCs/>
        </w:rPr>
        <w:t xml:space="preserve"> </w:t>
      </w:r>
    </w:p>
    <w:p w14:paraId="19C442BA" w14:textId="5ADF12F5" w:rsidR="00D51BE0" w:rsidRPr="009A4F5F" w:rsidRDefault="00D51BE0" w:rsidP="009A4F5F"/>
    <w:p w14:paraId="692E74DC" w14:textId="77777777" w:rsidR="00FF1FC8" w:rsidRDefault="00FF1FC8"/>
    <w:sectPr w:rsidR="00FF1F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F2774"/>
    <w:multiLevelType w:val="hybridMultilevel"/>
    <w:tmpl w:val="76760A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3E2619"/>
    <w:multiLevelType w:val="multilevel"/>
    <w:tmpl w:val="8458C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9F1D57"/>
    <w:multiLevelType w:val="multilevel"/>
    <w:tmpl w:val="8DF20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910682">
    <w:abstractNumId w:val="0"/>
  </w:num>
  <w:num w:numId="2" w16cid:durableId="390035743">
    <w:abstractNumId w:val="1"/>
  </w:num>
  <w:num w:numId="3" w16cid:durableId="18101726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FC8"/>
    <w:rsid w:val="00023C4E"/>
    <w:rsid w:val="00097F7E"/>
    <w:rsid w:val="000E7F9F"/>
    <w:rsid w:val="001A09AE"/>
    <w:rsid w:val="001A5073"/>
    <w:rsid w:val="001B3C1B"/>
    <w:rsid w:val="001C69AB"/>
    <w:rsid w:val="001D43CF"/>
    <w:rsid w:val="0023399B"/>
    <w:rsid w:val="002618CC"/>
    <w:rsid w:val="002668DF"/>
    <w:rsid w:val="002D0A46"/>
    <w:rsid w:val="00334C9F"/>
    <w:rsid w:val="00337207"/>
    <w:rsid w:val="0035008F"/>
    <w:rsid w:val="00355224"/>
    <w:rsid w:val="00392992"/>
    <w:rsid w:val="003B01E3"/>
    <w:rsid w:val="003D1845"/>
    <w:rsid w:val="003F3923"/>
    <w:rsid w:val="004140D1"/>
    <w:rsid w:val="0049605A"/>
    <w:rsid w:val="004C0728"/>
    <w:rsid w:val="00500D96"/>
    <w:rsid w:val="00506BCB"/>
    <w:rsid w:val="00525634"/>
    <w:rsid w:val="00534A04"/>
    <w:rsid w:val="00543E43"/>
    <w:rsid w:val="005464A8"/>
    <w:rsid w:val="005B269E"/>
    <w:rsid w:val="006358D2"/>
    <w:rsid w:val="00741CE9"/>
    <w:rsid w:val="007736AD"/>
    <w:rsid w:val="007753F1"/>
    <w:rsid w:val="00876FF8"/>
    <w:rsid w:val="00927782"/>
    <w:rsid w:val="00946576"/>
    <w:rsid w:val="009A4F5F"/>
    <w:rsid w:val="009F6943"/>
    <w:rsid w:val="00B15505"/>
    <w:rsid w:val="00BB3383"/>
    <w:rsid w:val="00C2673B"/>
    <w:rsid w:val="00C4791C"/>
    <w:rsid w:val="00D51BE0"/>
    <w:rsid w:val="00D64513"/>
    <w:rsid w:val="00D8237A"/>
    <w:rsid w:val="00D8527A"/>
    <w:rsid w:val="00E44FB0"/>
    <w:rsid w:val="00E64E79"/>
    <w:rsid w:val="00EB202A"/>
    <w:rsid w:val="00F14C58"/>
    <w:rsid w:val="00F21FF5"/>
    <w:rsid w:val="00F51A6C"/>
    <w:rsid w:val="00F709AC"/>
    <w:rsid w:val="00F9701D"/>
    <w:rsid w:val="00FD40C4"/>
    <w:rsid w:val="00FF1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6ECAB"/>
  <w15:chartTrackingRefBased/>
  <w15:docId w15:val="{85EE3A50-D5F7-4D9E-BC28-0B9BFDDA8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F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1F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1F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F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F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F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F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F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F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F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1F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1F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F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F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F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F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F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FC8"/>
    <w:rPr>
      <w:rFonts w:eastAsiaTheme="majorEastAsia" w:cstheme="majorBidi"/>
      <w:color w:val="272727" w:themeColor="text1" w:themeTint="D8"/>
    </w:rPr>
  </w:style>
  <w:style w:type="paragraph" w:styleId="Title">
    <w:name w:val="Title"/>
    <w:basedOn w:val="Normal"/>
    <w:next w:val="Normal"/>
    <w:link w:val="TitleChar"/>
    <w:uiPriority w:val="10"/>
    <w:qFormat/>
    <w:rsid w:val="00FF1F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F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F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F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FC8"/>
    <w:pPr>
      <w:spacing w:before="160"/>
      <w:jc w:val="center"/>
    </w:pPr>
    <w:rPr>
      <w:i/>
      <w:iCs/>
      <w:color w:val="404040" w:themeColor="text1" w:themeTint="BF"/>
    </w:rPr>
  </w:style>
  <w:style w:type="character" w:customStyle="1" w:styleId="QuoteChar">
    <w:name w:val="Quote Char"/>
    <w:basedOn w:val="DefaultParagraphFont"/>
    <w:link w:val="Quote"/>
    <w:uiPriority w:val="29"/>
    <w:rsid w:val="00FF1FC8"/>
    <w:rPr>
      <w:i/>
      <w:iCs/>
      <w:color w:val="404040" w:themeColor="text1" w:themeTint="BF"/>
    </w:rPr>
  </w:style>
  <w:style w:type="paragraph" w:styleId="ListParagraph">
    <w:name w:val="List Paragraph"/>
    <w:basedOn w:val="Normal"/>
    <w:uiPriority w:val="34"/>
    <w:qFormat/>
    <w:rsid w:val="00FF1FC8"/>
    <w:pPr>
      <w:ind w:left="720"/>
      <w:contextualSpacing/>
    </w:pPr>
  </w:style>
  <w:style w:type="character" w:styleId="IntenseEmphasis">
    <w:name w:val="Intense Emphasis"/>
    <w:basedOn w:val="DefaultParagraphFont"/>
    <w:uiPriority w:val="21"/>
    <w:qFormat/>
    <w:rsid w:val="00FF1FC8"/>
    <w:rPr>
      <w:i/>
      <w:iCs/>
      <w:color w:val="0F4761" w:themeColor="accent1" w:themeShade="BF"/>
    </w:rPr>
  </w:style>
  <w:style w:type="paragraph" w:styleId="IntenseQuote">
    <w:name w:val="Intense Quote"/>
    <w:basedOn w:val="Normal"/>
    <w:next w:val="Normal"/>
    <w:link w:val="IntenseQuoteChar"/>
    <w:uiPriority w:val="30"/>
    <w:qFormat/>
    <w:rsid w:val="00FF1F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FC8"/>
    <w:rPr>
      <w:i/>
      <w:iCs/>
      <w:color w:val="0F4761" w:themeColor="accent1" w:themeShade="BF"/>
    </w:rPr>
  </w:style>
  <w:style w:type="character" w:styleId="IntenseReference">
    <w:name w:val="Intense Reference"/>
    <w:basedOn w:val="DefaultParagraphFont"/>
    <w:uiPriority w:val="32"/>
    <w:qFormat/>
    <w:rsid w:val="00FF1FC8"/>
    <w:rPr>
      <w:b/>
      <w:bCs/>
      <w:smallCaps/>
      <w:color w:val="0F4761" w:themeColor="accent1" w:themeShade="BF"/>
      <w:spacing w:val="5"/>
    </w:rPr>
  </w:style>
  <w:style w:type="paragraph" w:styleId="NormalWeb">
    <w:name w:val="Normal (Web)"/>
    <w:basedOn w:val="Normal"/>
    <w:uiPriority w:val="99"/>
    <w:semiHidden/>
    <w:unhideWhenUsed/>
    <w:rsid w:val="00C2673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2eeca568d890a1b45af45ee986bea677">
  <xsd:schema xmlns:xsd="http://www.w3.org/2001/XMLSchema" xmlns:xs="http://www.w3.org/2001/XMLSchema" xmlns:p="http://schemas.microsoft.com/office/2006/metadata/properties" xmlns:ns3="5a96fd87-d65e-4250-a0f3-23014b7624a5" targetNamespace="http://schemas.microsoft.com/office/2006/metadata/properties" ma:root="true" ma:fieldsID="2e32ebabf91d31f76b78db3677e2868d"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CBAF30F2-D567-48DC-BBB8-DE794D71A0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3A0D0B-E757-4517-910C-162D37A9A91D}">
  <ds:schemaRefs>
    <ds:schemaRef ds:uri="http://schemas.microsoft.com/sharepoint/v3/contenttype/forms"/>
  </ds:schemaRefs>
</ds:datastoreItem>
</file>

<file path=customXml/itemProps3.xml><?xml version="1.0" encoding="utf-8"?>
<ds:datastoreItem xmlns:ds="http://schemas.openxmlformats.org/officeDocument/2006/customXml" ds:itemID="{1482F5D5-8AB4-4E2E-98A2-1C8D6F03E2CF}">
  <ds:schemaRefs>
    <ds:schemaRef ds:uri="http://schemas.microsoft.com/office/2006/metadata/properties"/>
    <ds:schemaRef ds:uri="http://schemas.microsoft.com/office/infopath/2007/PartnerControls"/>
    <ds:schemaRef ds:uri="5a96fd87-d65e-4250-a0f3-23014b7624a5"/>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13</Pages>
  <Words>771</Words>
  <Characters>4395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O'Donnell (2515973)</dc:creator>
  <cp:keywords/>
  <dc:description/>
  <cp:lastModifiedBy>Joanne O'Donnell (2515973)</cp:lastModifiedBy>
  <cp:revision>55</cp:revision>
  <dcterms:created xsi:type="dcterms:W3CDTF">2026-03-20T16:31:00Z</dcterms:created>
  <dcterms:modified xsi:type="dcterms:W3CDTF">2026-03-20T17:41:00Z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