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CAC1C8" w14:textId="6A78F51D" w:rsidR="004C6049" w:rsidRDefault="004C6049" w:rsidP="006247C8">
      <w:pPr>
        <w:spacing w:after="0" w:line="360" w:lineRule="auto"/>
        <w:jc w:val="center"/>
        <w:rPr>
          <w:rFonts w:ascii="Arial" w:eastAsia="Times New Roman" w:hAnsi="Arial" w:cs="Arial"/>
          <w:b/>
          <w:bCs/>
          <w:kern w:val="0"/>
          <w:sz w:val="32"/>
          <w:szCs w:val="32"/>
          <w:lang w:eastAsia="en-GB"/>
          <w14:ligatures w14:val="none"/>
        </w:rPr>
      </w:pPr>
      <w:r>
        <w:rPr>
          <w:noProof/>
        </w:rPr>
        <w:drawing>
          <wp:inline distT="0" distB="0" distL="0" distR="0" wp14:anchorId="3D60431C" wp14:editId="30FB6064">
            <wp:extent cx="4219575" cy="1123950"/>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19575" cy="1123950"/>
                    </a:xfrm>
                    <a:prstGeom prst="rect">
                      <a:avLst/>
                    </a:prstGeom>
                  </pic:spPr>
                </pic:pic>
              </a:graphicData>
            </a:graphic>
          </wp:inline>
        </w:drawing>
      </w:r>
    </w:p>
    <w:p w14:paraId="6C71919C" w14:textId="77777777" w:rsidR="004C6049" w:rsidRPr="0036125B" w:rsidRDefault="004C6049" w:rsidP="00C4001C">
      <w:pPr>
        <w:spacing w:line="276" w:lineRule="auto"/>
        <w:rPr>
          <w:rFonts w:ascii="Arial" w:hAnsi="Arial" w:cs="Arial"/>
          <w:sz w:val="22"/>
          <w:szCs w:val="22"/>
        </w:rPr>
      </w:pPr>
      <w:r w:rsidRPr="0036125B">
        <w:rPr>
          <w:rFonts w:ascii="Arial" w:hAnsi="Arial" w:cs="Arial"/>
          <w:sz w:val="22"/>
          <w:szCs w:val="22"/>
        </w:rPr>
        <w:t xml:space="preserve">Daniela </w:t>
      </w:r>
      <w:proofErr w:type="spellStart"/>
      <w:r w:rsidRPr="0036125B">
        <w:rPr>
          <w:rFonts w:ascii="Arial" w:hAnsi="Arial" w:cs="Arial"/>
          <w:sz w:val="22"/>
          <w:szCs w:val="22"/>
        </w:rPr>
        <w:t>Veselinova</w:t>
      </w:r>
      <w:proofErr w:type="spellEnd"/>
      <w:r w:rsidRPr="0036125B">
        <w:rPr>
          <w:rFonts w:ascii="Arial" w:hAnsi="Arial" w:cs="Arial"/>
          <w:sz w:val="22"/>
          <w:szCs w:val="22"/>
        </w:rPr>
        <w:t xml:space="preserve"> Vasileva</w:t>
      </w:r>
    </w:p>
    <w:p w14:paraId="5BEC01CF" w14:textId="77777777" w:rsidR="004C6049" w:rsidRPr="0036125B" w:rsidRDefault="004C6049" w:rsidP="00C4001C">
      <w:pPr>
        <w:spacing w:line="276" w:lineRule="auto"/>
        <w:rPr>
          <w:rFonts w:ascii="Arial" w:hAnsi="Arial" w:cs="Arial"/>
          <w:sz w:val="22"/>
          <w:szCs w:val="22"/>
        </w:rPr>
      </w:pPr>
      <w:r w:rsidRPr="0036125B">
        <w:rPr>
          <w:rFonts w:ascii="Arial" w:hAnsi="Arial" w:cs="Arial"/>
          <w:sz w:val="22"/>
          <w:szCs w:val="22"/>
        </w:rPr>
        <w:t>2235335</w:t>
      </w:r>
    </w:p>
    <w:p w14:paraId="080E5106" w14:textId="77777777" w:rsidR="004C6049" w:rsidRPr="0036125B" w:rsidRDefault="004C6049" w:rsidP="00C4001C">
      <w:pPr>
        <w:spacing w:line="276" w:lineRule="auto"/>
        <w:rPr>
          <w:rFonts w:ascii="Arial" w:hAnsi="Arial" w:cs="Arial"/>
          <w:sz w:val="22"/>
          <w:szCs w:val="22"/>
        </w:rPr>
      </w:pPr>
      <w:r w:rsidRPr="0036125B">
        <w:rPr>
          <w:rFonts w:ascii="Arial" w:hAnsi="Arial" w:cs="Arial"/>
          <w:sz w:val="22"/>
          <w:szCs w:val="22"/>
        </w:rPr>
        <w:t>BABM</w:t>
      </w:r>
    </w:p>
    <w:p w14:paraId="2846F918" w14:textId="53453629" w:rsidR="004C6049" w:rsidRPr="0036125B" w:rsidRDefault="004C6049" w:rsidP="00C4001C">
      <w:pPr>
        <w:spacing w:line="276" w:lineRule="auto"/>
        <w:rPr>
          <w:rFonts w:ascii="Arial" w:hAnsi="Arial" w:cs="Arial"/>
          <w:sz w:val="22"/>
          <w:szCs w:val="22"/>
        </w:rPr>
      </w:pPr>
      <w:r w:rsidRPr="0036125B">
        <w:rPr>
          <w:rFonts w:ascii="Arial" w:hAnsi="Arial" w:cs="Arial"/>
          <w:sz w:val="22"/>
          <w:szCs w:val="22"/>
        </w:rPr>
        <w:t xml:space="preserve">LCBB5001, Entrepreneurship  </w:t>
      </w:r>
    </w:p>
    <w:p w14:paraId="45CEE41C" w14:textId="15DAD433" w:rsidR="004C6049" w:rsidRPr="0036125B" w:rsidRDefault="004C6049" w:rsidP="00C4001C">
      <w:pPr>
        <w:spacing w:line="276" w:lineRule="auto"/>
        <w:rPr>
          <w:rFonts w:ascii="Arial" w:hAnsi="Arial" w:cs="Arial"/>
          <w:sz w:val="22"/>
          <w:szCs w:val="22"/>
        </w:rPr>
      </w:pPr>
      <w:r w:rsidRPr="0036125B">
        <w:rPr>
          <w:rFonts w:ascii="Arial" w:hAnsi="Arial" w:cs="Arial"/>
          <w:sz w:val="22"/>
          <w:szCs w:val="22"/>
        </w:rPr>
        <w:t>Amer Kareem</w:t>
      </w:r>
    </w:p>
    <w:p w14:paraId="15E89BE5" w14:textId="77777777" w:rsidR="004C6049" w:rsidRDefault="004C6049" w:rsidP="006247C8">
      <w:pPr>
        <w:spacing w:after="0" w:line="360" w:lineRule="auto"/>
        <w:jc w:val="center"/>
        <w:rPr>
          <w:rFonts w:ascii="Arial" w:eastAsia="Times New Roman" w:hAnsi="Arial" w:cs="Arial"/>
          <w:b/>
          <w:bCs/>
          <w:kern w:val="0"/>
          <w:sz w:val="32"/>
          <w:szCs w:val="32"/>
          <w:lang w:eastAsia="en-GB"/>
          <w14:ligatures w14:val="none"/>
        </w:rPr>
      </w:pPr>
    </w:p>
    <w:p w14:paraId="0B677BD4" w14:textId="77777777" w:rsidR="004C6049" w:rsidRDefault="004C6049" w:rsidP="006247C8">
      <w:pPr>
        <w:spacing w:after="0" w:line="360" w:lineRule="auto"/>
        <w:jc w:val="center"/>
        <w:rPr>
          <w:rFonts w:ascii="Arial" w:eastAsia="Times New Roman" w:hAnsi="Arial" w:cs="Arial"/>
          <w:b/>
          <w:bCs/>
          <w:kern w:val="0"/>
          <w:sz w:val="32"/>
          <w:szCs w:val="32"/>
          <w:lang w:eastAsia="en-GB"/>
          <w14:ligatures w14:val="none"/>
        </w:rPr>
      </w:pPr>
    </w:p>
    <w:p w14:paraId="3E5F5E6A" w14:textId="18F0326A" w:rsidR="00F112FB" w:rsidRPr="004C6049" w:rsidRDefault="00F112FB" w:rsidP="006247C8">
      <w:pPr>
        <w:spacing w:after="0" w:line="360" w:lineRule="auto"/>
        <w:jc w:val="center"/>
        <w:rPr>
          <w:rFonts w:ascii="Arial" w:eastAsia="Times New Roman" w:hAnsi="Arial" w:cs="Arial"/>
          <w:b/>
          <w:bCs/>
          <w:kern w:val="0"/>
          <w:lang w:eastAsia="en-GB"/>
          <w14:ligatures w14:val="none"/>
        </w:rPr>
      </w:pPr>
      <w:r w:rsidRPr="004C6049">
        <w:rPr>
          <w:rFonts w:ascii="Arial" w:eastAsia="Times New Roman" w:hAnsi="Arial" w:cs="Arial"/>
          <w:b/>
          <w:bCs/>
          <w:kern w:val="0"/>
          <w:lang w:eastAsia="en-GB"/>
          <w14:ligatures w14:val="none"/>
        </w:rPr>
        <w:t>Evaluation report</w:t>
      </w:r>
    </w:p>
    <w:p w14:paraId="5801E698" w14:textId="77777777" w:rsidR="00F112FB" w:rsidRPr="006247C8" w:rsidRDefault="00F112FB" w:rsidP="006247C8">
      <w:pPr>
        <w:spacing w:after="0" w:line="360" w:lineRule="auto"/>
        <w:jc w:val="both"/>
        <w:rPr>
          <w:rFonts w:ascii="Arial" w:eastAsia="Times New Roman" w:hAnsi="Arial" w:cs="Arial"/>
          <w:b/>
          <w:bCs/>
          <w:kern w:val="0"/>
          <w:sz w:val="32"/>
          <w:szCs w:val="32"/>
          <w:lang w:eastAsia="en-GB"/>
          <w14:ligatures w14:val="none"/>
        </w:rPr>
      </w:pPr>
    </w:p>
    <w:p w14:paraId="369106AB" w14:textId="737450D1" w:rsidR="00F112FB" w:rsidRPr="00456A28" w:rsidRDefault="00F112FB" w:rsidP="006247C8">
      <w:pPr>
        <w:spacing w:after="0" w:line="360" w:lineRule="auto"/>
        <w:ind w:firstLine="720"/>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Today's entrepreneurial landscape is defined by a dynamic combination of characteristics, behaviours, and talents that motivate people to develop creative solutions and businesses. This report assesses the traits, behaviours, and abilities required for entrepreneurship, conducts thorough market research analysis, and determines the viability and potential of the </w:t>
      </w:r>
      <w:proofErr w:type="spellStart"/>
      <w:r w:rsidRPr="00456A28">
        <w:rPr>
          <w:rFonts w:ascii="Arial" w:eastAsia="Times New Roman" w:hAnsi="Arial" w:cs="Arial"/>
          <w:kern w:val="0"/>
          <w:sz w:val="22"/>
          <w:szCs w:val="22"/>
          <w:lang w:eastAsia="en-GB"/>
          <w14:ligatures w14:val="none"/>
        </w:rPr>
        <w:t>HealthyLife</w:t>
      </w:r>
      <w:proofErr w:type="spellEnd"/>
      <w:r w:rsidRPr="00456A28">
        <w:rPr>
          <w:rFonts w:ascii="Arial" w:eastAsia="Times New Roman" w:hAnsi="Arial" w:cs="Arial"/>
          <w:kern w:val="0"/>
          <w:sz w:val="22"/>
          <w:szCs w:val="22"/>
          <w:lang w:eastAsia="en-GB"/>
          <w14:ligatures w14:val="none"/>
        </w:rPr>
        <w:t xml:space="preserve"> </w:t>
      </w:r>
      <w:r w:rsidR="00DF321E" w:rsidRPr="00456A28">
        <w:rPr>
          <w:rFonts w:ascii="Arial" w:eastAsia="Times New Roman" w:hAnsi="Arial" w:cs="Arial"/>
          <w:kern w:val="0"/>
          <w:sz w:val="22"/>
          <w:szCs w:val="22"/>
          <w:lang w:eastAsia="en-GB"/>
          <w14:ligatures w14:val="none"/>
        </w:rPr>
        <w:t>o</w:t>
      </w:r>
      <w:r w:rsidRPr="00456A28">
        <w:rPr>
          <w:rFonts w:ascii="Arial" w:eastAsia="Times New Roman" w:hAnsi="Arial" w:cs="Arial"/>
          <w:kern w:val="0"/>
          <w:sz w:val="22"/>
          <w:szCs w:val="22"/>
          <w:lang w:eastAsia="en-GB"/>
          <w14:ligatures w14:val="none"/>
        </w:rPr>
        <w:t xml:space="preserve">nline </w:t>
      </w:r>
      <w:r w:rsidR="00DF321E" w:rsidRPr="00456A28">
        <w:rPr>
          <w:rFonts w:ascii="Arial" w:eastAsia="Times New Roman" w:hAnsi="Arial" w:cs="Arial"/>
          <w:kern w:val="0"/>
          <w:sz w:val="22"/>
          <w:szCs w:val="22"/>
          <w:lang w:eastAsia="en-GB"/>
          <w14:ligatures w14:val="none"/>
        </w:rPr>
        <w:t>n</w:t>
      </w:r>
      <w:r w:rsidRPr="00456A28">
        <w:rPr>
          <w:rFonts w:ascii="Arial" w:eastAsia="Times New Roman" w:hAnsi="Arial" w:cs="Arial"/>
          <w:kern w:val="0"/>
          <w:sz w:val="22"/>
          <w:szCs w:val="22"/>
          <w:lang w:eastAsia="en-GB"/>
          <w14:ligatures w14:val="none"/>
        </w:rPr>
        <w:t>utritionist business idea.</w:t>
      </w:r>
    </w:p>
    <w:p w14:paraId="5525A6B6" w14:textId="5D15794C" w:rsidR="00BA3586" w:rsidRPr="00456A28" w:rsidRDefault="006247C8" w:rsidP="00931218">
      <w:pPr>
        <w:spacing w:line="360" w:lineRule="auto"/>
        <w:ind w:firstLine="720"/>
        <w:jc w:val="both"/>
        <w:rPr>
          <w:rFonts w:ascii="Times New Roman" w:eastAsia="Times New Roman" w:hAnsi="Times New Roman" w:cs="Times New Roman"/>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According to </w:t>
      </w:r>
      <w:r w:rsidR="00931218" w:rsidRPr="00456A28">
        <w:rPr>
          <w:rFonts w:ascii="Arial" w:eastAsia="Times New Roman" w:hAnsi="Arial" w:cs="Arial"/>
          <w:kern w:val="0"/>
          <w:sz w:val="22"/>
          <w:szCs w:val="22"/>
          <w:lang w:eastAsia="en-GB"/>
          <w14:ligatures w14:val="none"/>
        </w:rPr>
        <w:t xml:space="preserve">NHS (2022), a </w:t>
      </w:r>
      <w:r w:rsidRPr="00456A28">
        <w:rPr>
          <w:rFonts w:ascii="Arial" w:eastAsia="Times New Roman" w:hAnsi="Arial" w:cs="Arial"/>
          <w:kern w:val="0"/>
          <w:sz w:val="22"/>
          <w:szCs w:val="22"/>
          <w:lang w:eastAsia="en-GB"/>
          <w14:ligatures w14:val="none"/>
        </w:rPr>
        <w:t xml:space="preserve">health survey, published in December 2021, 26% of adult population has an obesity and health issues raised from the overweight. The statistics shows that higher percentage of males than women were overweight or obese (69% vs. 59%). </w:t>
      </w:r>
      <w:proofErr w:type="spellStart"/>
      <w:r w:rsidR="00F112FB" w:rsidRPr="00456A28">
        <w:rPr>
          <w:rFonts w:ascii="Arial" w:eastAsia="Times New Roman" w:hAnsi="Arial" w:cs="Arial"/>
          <w:kern w:val="0"/>
          <w:sz w:val="22"/>
          <w:szCs w:val="22"/>
          <w:lang w:eastAsia="en-GB"/>
          <w14:ligatures w14:val="none"/>
        </w:rPr>
        <w:t>HealthyLife</w:t>
      </w:r>
      <w:proofErr w:type="spellEnd"/>
      <w:r w:rsidR="00F112FB" w:rsidRPr="00456A28">
        <w:rPr>
          <w:rFonts w:ascii="Arial" w:eastAsia="Times New Roman" w:hAnsi="Arial" w:cs="Arial"/>
          <w:kern w:val="0"/>
          <w:sz w:val="22"/>
          <w:szCs w:val="22"/>
          <w:lang w:eastAsia="en-GB"/>
          <w14:ligatures w14:val="none"/>
        </w:rPr>
        <w:t xml:space="preserve"> </w:t>
      </w:r>
      <w:r w:rsidR="00DF321E" w:rsidRPr="00456A28">
        <w:rPr>
          <w:rFonts w:ascii="Arial" w:eastAsia="Times New Roman" w:hAnsi="Arial" w:cs="Arial"/>
          <w:kern w:val="0"/>
          <w:sz w:val="22"/>
          <w:szCs w:val="22"/>
          <w:lang w:eastAsia="en-GB"/>
          <w14:ligatures w14:val="none"/>
        </w:rPr>
        <w:t>o</w:t>
      </w:r>
      <w:r w:rsidR="00F112FB" w:rsidRPr="00456A28">
        <w:rPr>
          <w:rFonts w:ascii="Arial" w:eastAsia="Times New Roman" w:hAnsi="Arial" w:cs="Arial"/>
          <w:kern w:val="0"/>
          <w:sz w:val="22"/>
          <w:szCs w:val="22"/>
          <w:lang w:eastAsia="en-GB"/>
          <w14:ligatures w14:val="none"/>
        </w:rPr>
        <w:t xml:space="preserve">nline </w:t>
      </w:r>
      <w:r w:rsidR="00DF321E" w:rsidRPr="00456A28">
        <w:rPr>
          <w:rFonts w:ascii="Arial" w:eastAsia="Times New Roman" w:hAnsi="Arial" w:cs="Arial"/>
          <w:kern w:val="0"/>
          <w:sz w:val="22"/>
          <w:szCs w:val="22"/>
          <w:lang w:eastAsia="en-GB"/>
          <w14:ligatures w14:val="none"/>
        </w:rPr>
        <w:t>n</w:t>
      </w:r>
      <w:r w:rsidR="00F112FB" w:rsidRPr="00456A28">
        <w:rPr>
          <w:rFonts w:ascii="Arial" w:eastAsia="Times New Roman" w:hAnsi="Arial" w:cs="Arial"/>
          <w:kern w:val="0"/>
          <w:sz w:val="22"/>
          <w:szCs w:val="22"/>
          <w:lang w:eastAsia="en-GB"/>
          <w14:ligatures w14:val="none"/>
        </w:rPr>
        <w:t xml:space="preserve">utritionist aims to </w:t>
      </w:r>
      <w:r w:rsidRPr="00456A28">
        <w:rPr>
          <w:rFonts w:ascii="Arial" w:eastAsia="Times New Roman" w:hAnsi="Arial" w:cs="Arial"/>
          <w:kern w:val="0"/>
          <w:sz w:val="22"/>
          <w:szCs w:val="22"/>
          <w:lang w:eastAsia="en-GB"/>
          <w14:ligatures w14:val="none"/>
        </w:rPr>
        <w:t>fight with that by providing personalised</w:t>
      </w:r>
      <w:r w:rsidR="00F112FB" w:rsidRPr="00456A28">
        <w:rPr>
          <w:rFonts w:ascii="Arial" w:eastAsia="Times New Roman" w:hAnsi="Arial" w:cs="Arial"/>
          <w:kern w:val="0"/>
          <w:sz w:val="22"/>
          <w:szCs w:val="22"/>
          <w:lang w:eastAsia="en-GB"/>
          <w14:ligatures w14:val="none"/>
        </w:rPr>
        <w:t>, evidence-based nutritional advice via an easily accessible online platform. Virtual consultations, personalised meal planning, dietary tests, and educational resources are among the services offered. The business uses unique algorithms for dietary assessments and meal planning, differentiate itself from competitors.</w:t>
      </w:r>
      <w:r w:rsidR="004F06F6" w:rsidRPr="00456A28">
        <w:rPr>
          <w:rFonts w:ascii="Arial" w:eastAsia="Times New Roman" w:hAnsi="Arial" w:cs="Arial"/>
          <w:kern w:val="0"/>
          <w:sz w:val="22"/>
          <w:szCs w:val="22"/>
          <w:lang w:eastAsia="en-GB"/>
          <w14:ligatures w14:val="none"/>
        </w:rPr>
        <w:t xml:space="preserve"> </w:t>
      </w:r>
    </w:p>
    <w:p w14:paraId="1AF964BB" w14:textId="77777777" w:rsidR="00BA3586" w:rsidRPr="00456A28" w:rsidRDefault="006247C8" w:rsidP="00BA3586">
      <w:pPr>
        <w:spacing w:line="360" w:lineRule="auto"/>
        <w:ind w:firstLine="720"/>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The company will provide medical service with </w:t>
      </w:r>
      <w:r w:rsidR="00D93CB3" w:rsidRPr="00456A28">
        <w:rPr>
          <w:rFonts w:ascii="Arial" w:eastAsia="Times New Roman" w:hAnsi="Arial" w:cs="Arial"/>
          <w:kern w:val="0"/>
          <w:sz w:val="22"/>
          <w:szCs w:val="22"/>
          <w:lang w:eastAsia="en-GB"/>
          <w14:ligatures w14:val="none"/>
        </w:rPr>
        <w:t xml:space="preserve">endocrinologist and blood tests to confirm need of special meal plan or diet. </w:t>
      </w:r>
    </w:p>
    <w:p w14:paraId="28C5B2A6" w14:textId="6EC51D13" w:rsidR="00BA3586" w:rsidRPr="00456A28" w:rsidRDefault="00BA3586" w:rsidP="00BA3586">
      <w:pPr>
        <w:spacing w:line="360" w:lineRule="auto"/>
        <w:ind w:firstLine="720"/>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Furthermore</w:t>
      </w:r>
      <w:r w:rsidR="00D93CB3" w:rsidRPr="00456A28">
        <w:rPr>
          <w:rFonts w:ascii="Arial" w:eastAsia="Times New Roman" w:hAnsi="Arial" w:cs="Arial"/>
          <w:kern w:val="0"/>
          <w:sz w:val="22"/>
          <w:szCs w:val="22"/>
          <w:lang w:eastAsia="en-GB"/>
          <w14:ligatures w14:val="none"/>
        </w:rPr>
        <w:t>, providing suitable recipes going to be helpful tool: it will be a part of customer education how to prepare their food in healthy way. Copywriter will be a needed to write content, articles</w:t>
      </w:r>
      <w:r w:rsidRPr="00456A28">
        <w:rPr>
          <w:rFonts w:ascii="Arial" w:eastAsia="Times New Roman" w:hAnsi="Arial" w:cs="Arial"/>
          <w:kern w:val="0"/>
          <w:sz w:val="22"/>
          <w:szCs w:val="22"/>
          <w:lang w:eastAsia="en-GB"/>
          <w14:ligatures w14:val="none"/>
        </w:rPr>
        <w:t xml:space="preserve"> and links the information to credential sources. </w:t>
      </w:r>
    </w:p>
    <w:p w14:paraId="0E6906E3" w14:textId="589888CE" w:rsidR="00F112FB" w:rsidRPr="00456A28" w:rsidRDefault="00BA3586" w:rsidP="006247C8">
      <w:pPr>
        <w:spacing w:line="360" w:lineRule="auto"/>
        <w:ind w:firstLine="720"/>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lastRenderedPageBreak/>
        <w:t xml:space="preserve">One of the most important parts of </w:t>
      </w:r>
      <w:proofErr w:type="spellStart"/>
      <w:r w:rsidRPr="00456A28">
        <w:rPr>
          <w:rFonts w:ascii="Arial" w:eastAsia="Times New Roman" w:hAnsi="Arial" w:cs="Arial"/>
          <w:kern w:val="0"/>
          <w:sz w:val="22"/>
          <w:szCs w:val="22"/>
          <w:lang w:eastAsia="en-GB"/>
          <w14:ligatures w14:val="none"/>
        </w:rPr>
        <w:t>HealthyLife</w:t>
      </w:r>
      <w:proofErr w:type="spellEnd"/>
      <w:r w:rsidRPr="00456A28">
        <w:rPr>
          <w:rFonts w:ascii="Arial" w:eastAsia="Times New Roman" w:hAnsi="Arial" w:cs="Arial"/>
          <w:kern w:val="0"/>
          <w:sz w:val="22"/>
          <w:szCs w:val="22"/>
          <w:lang w:eastAsia="en-GB"/>
          <w14:ligatures w14:val="none"/>
        </w:rPr>
        <w:t xml:space="preserve"> will be customer support which will connect the nutritionist to their customers by providing </w:t>
      </w:r>
      <w:proofErr w:type="gramStart"/>
      <w:r w:rsidRPr="00456A28">
        <w:rPr>
          <w:rFonts w:ascii="Arial" w:eastAsia="Times New Roman" w:hAnsi="Arial" w:cs="Arial"/>
          <w:kern w:val="0"/>
          <w:sz w:val="22"/>
          <w:szCs w:val="22"/>
          <w:lang w:eastAsia="en-GB"/>
          <w14:ligatures w14:val="none"/>
        </w:rPr>
        <w:t>advices</w:t>
      </w:r>
      <w:proofErr w:type="gramEnd"/>
      <w:r w:rsidRPr="00456A28">
        <w:rPr>
          <w:rFonts w:ascii="Arial" w:eastAsia="Times New Roman" w:hAnsi="Arial" w:cs="Arial"/>
          <w:kern w:val="0"/>
          <w:sz w:val="22"/>
          <w:szCs w:val="22"/>
          <w:lang w:eastAsia="en-GB"/>
          <w14:ligatures w14:val="none"/>
        </w:rPr>
        <w:t xml:space="preserve"> and guidance how to follow meal plan. </w:t>
      </w:r>
    </w:p>
    <w:p w14:paraId="60DF4E4D" w14:textId="77777777" w:rsidR="004F06F6" w:rsidRPr="00456A28" w:rsidRDefault="004F06F6" w:rsidP="00F112FB">
      <w:pPr>
        <w:spacing w:after="0" w:line="240" w:lineRule="auto"/>
        <w:rPr>
          <w:rFonts w:ascii="Times New Roman" w:eastAsia="Times New Roman" w:hAnsi="Times New Roman" w:cs="Times New Roman"/>
          <w:kern w:val="0"/>
          <w:sz w:val="22"/>
          <w:szCs w:val="22"/>
          <w:lang w:eastAsia="en-GB"/>
          <w14:ligatures w14:val="none"/>
        </w:rPr>
      </w:pPr>
    </w:p>
    <w:p w14:paraId="044E596A" w14:textId="77777777" w:rsidR="006247C8" w:rsidRPr="00456A28" w:rsidRDefault="00F112FB" w:rsidP="006247C8">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Several factors motivated me the selection of </w:t>
      </w:r>
      <w:proofErr w:type="spellStart"/>
      <w:r w:rsidRPr="00456A28">
        <w:rPr>
          <w:rFonts w:ascii="Arial" w:eastAsia="Times New Roman" w:hAnsi="Arial" w:cs="Arial"/>
          <w:kern w:val="0"/>
          <w:sz w:val="22"/>
          <w:szCs w:val="22"/>
          <w:lang w:eastAsia="en-GB"/>
          <w14:ligatures w14:val="none"/>
        </w:rPr>
        <w:t>HealthyLife</w:t>
      </w:r>
      <w:proofErr w:type="spellEnd"/>
      <w:r w:rsidRPr="00456A28">
        <w:rPr>
          <w:rFonts w:ascii="Arial" w:eastAsia="Times New Roman" w:hAnsi="Arial" w:cs="Arial"/>
          <w:kern w:val="0"/>
          <w:sz w:val="22"/>
          <w:szCs w:val="22"/>
          <w:lang w:eastAsia="en-GB"/>
          <w14:ligatures w14:val="none"/>
        </w:rPr>
        <w:t xml:space="preserve"> as a company idea: </w:t>
      </w:r>
    </w:p>
    <w:p w14:paraId="52DC1494" w14:textId="2A5D6BB9" w:rsidR="00BF39A9" w:rsidRPr="009410CA" w:rsidRDefault="00F112FB" w:rsidP="009410CA">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 xml:space="preserve">Increased </w:t>
      </w:r>
      <w:r w:rsidR="0047505C" w:rsidRPr="009410CA">
        <w:rPr>
          <w:rFonts w:ascii="Arial" w:eastAsia="Times New Roman" w:hAnsi="Arial" w:cs="Arial"/>
          <w:b/>
          <w:bCs/>
          <w:kern w:val="0"/>
          <w:sz w:val="22"/>
          <w:szCs w:val="22"/>
          <w:lang w:eastAsia="en-GB"/>
          <w14:ligatures w14:val="none"/>
        </w:rPr>
        <w:t>d</w:t>
      </w:r>
      <w:r w:rsidRPr="009410CA">
        <w:rPr>
          <w:rFonts w:ascii="Arial" w:eastAsia="Times New Roman" w:hAnsi="Arial" w:cs="Arial"/>
          <w:b/>
          <w:bCs/>
          <w:kern w:val="0"/>
          <w:sz w:val="22"/>
          <w:szCs w:val="22"/>
          <w:lang w:eastAsia="en-GB"/>
          <w14:ligatures w14:val="none"/>
        </w:rPr>
        <w:t xml:space="preserve">emand for </w:t>
      </w:r>
      <w:r w:rsidR="0047505C" w:rsidRPr="009410CA">
        <w:rPr>
          <w:rFonts w:ascii="Arial" w:eastAsia="Times New Roman" w:hAnsi="Arial" w:cs="Arial"/>
          <w:b/>
          <w:bCs/>
          <w:kern w:val="0"/>
          <w:sz w:val="22"/>
          <w:szCs w:val="22"/>
          <w:lang w:eastAsia="en-GB"/>
          <w14:ligatures w14:val="none"/>
        </w:rPr>
        <w:t>h</w:t>
      </w:r>
      <w:r w:rsidRPr="009410CA">
        <w:rPr>
          <w:rFonts w:ascii="Arial" w:eastAsia="Times New Roman" w:hAnsi="Arial" w:cs="Arial"/>
          <w:b/>
          <w:bCs/>
          <w:kern w:val="0"/>
          <w:sz w:val="22"/>
          <w:szCs w:val="22"/>
          <w:lang w:eastAsia="en-GB"/>
          <w14:ligatures w14:val="none"/>
        </w:rPr>
        <w:t xml:space="preserve">ealth and </w:t>
      </w:r>
      <w:r w:rsidR="0047505C" w:rsidRPr="009410CA">
        <w:rPr>
          <w:rFonts w:ascii="Arial" w:eastAsia="Times New Roman" w:hAnsi="Arial" w:cs="Arial"/>
          <w:b/>
          <w:bCs/>
          <w:kern w:val="0"/>
          <w:sz w:val="22"/>
          <w:szCs w:val="22"/>
          <w:lang w:eastAsia="en-GB"/>
          <w14:ligatures w14:val="none"/>
        </w:rPr>
        <w:t>w</w:t>
      </w:r>
      <w:r w:rsidRPr="009410CA">
        <w:rPr>
          <w:rFonts w:ascii="Arial" w:eastAsia="Times New Roman" w:hAnsi="Arial" w:cs="Arial"/>
          <w:b/>
          <w:bCs/>
          <w:kern w:val="0"/>
          <w:sz w:val="22"/>
          <w:szCs w:val="22"/>
          <w:lang w:eastAsia="en-GB"/>
          <w14:ligatures w14:val="none"/>
        </w:rPr>
        <w:t xml:space="preserve">ellness </w:t>
      </w:r>
      <w:r w:rsidR="0047505C" w:rsidRPr="009410CA">
        <w:rPr>
          <w:rFonts w:ascii="Arial" w:eastAsia="Times New Roman" w:hAnsi="Arial" w:cs="Arial"/>
          <w:b/>
          <w:bCs/>
          <w:kern w:val="0"/>
          <w:sz w:val="22"/>
          <w:szCs w:val="22"/>
          <w:lang w:eastAsia="en-GB"/>
          <w14:ligatures w14:val="none"/>
        </w:rPr>
        <w:t>s</w:t>
      </w:r>
      <w:r w:rsidRPr="009410CA">
        <w:rPr>
          <w:rFonts w:ascii="Arial" w:eastAsia="Times New Roman" w:hAnsi="Arial" w:cs="Arial"/>
          <w:b/>
          <w:bCs/>
          <w:kern w:val="0"/>
          <w:sz w:val="22"/>
          <w:szCs w:val="22"/>
          <w:lang w:eastAsia="en-GB"/>
          <w14:ligatures w14:val="none"/>
        </w:rPr>
        <w:t>olutions</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As people become more aware of the importance of nutrition in preserving health and treating chronic diseases, an important market opportunity has grown up. The rise in lifestyle-related health concerns, such as obesity and diabetes, highlights the importance of providing accessible dietary advice.</w:t>
      </w:r>
    </w:p>
    <w:p w14:paraId="4EE2F392" w14:textId="3EEA385F" w:rsidR="00BF39A9" w:rsidRPr="009410CA" w:rsidRDefault="00F112FB" w:rsidP="009410CA">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Technological advancements</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Remote health services are now more accessible thanks to digital platforms and smartphone apps. This tendency is consistent with the increasing interest in internet and telehealth services.</w:t>
      </w:r>
    </w:p>
    <w:p w14:paraId="6339EE81" w14:textId="1AEB7EE5" w:rsidR="00BF39A9" w:rsidRPr="009410CA" w:rsidRDefault="00F112FB" w:rsidP="009410CA">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Personal passion and expertise</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A strong interest in nutrition and wellbeing, along with a background in business management, creates the foundation for a successful online nutrition platform.</w:t>
      </w:r>
    </w:p>
    <w:p w14:paraId="30E3F2C2" w14:textId="636380BA" w:rsidR="00F112FB" w:rsidRPr="009410CA" w:rsidRDefault="00F112FB" w:rsidP="009410CA">
      <w:pPr>
        <w:pStyle w:val="ListParagraph"/>
        <w:numPr>
          <w:ilvl w:val="0"/>
          <w:numId w:val="3"/>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 xml:space="preserve">Scalability and </w:t>
      </w:r>
      <w:r w:rsidR="0047505C" w:rsidRPr="009410CA">
        <w:rPr>
          <w:rFonts w:ascii="Arial" w:eastAsia="Times New Roman" w:hAnsi="Arial" w:cs="Arial"/>
          <w:b/>
          <w:bCs/>
          <w:kern w:val="0"/>
          <w:sz w:val="22"/>
          <w:szCs w:val="22"/>
          <w:lang w:eastAsia="en-GB"/>
          <w14:ligatures w14:val="none"/>
        </w:rPr>
        <w:t>r</w:t>
      </w:r>
      <w:r w:rsidRPr="009410CA">
        <w:rPr>
          <w:rFonts w:ascii="Arial" w:eastAsia="Times New Roman" w:hAnsi="Arial" w:cs="Arial"/>
          <w:b/>
          <w:bCs/>
          <w:kern w:val="0"/>
          <w:sz w:val="22"/>
          <w:szCs w:val="22"/>
          <w:lang w:eastAsia="en-GB"/>
          <w14:ligatures w14:val="none"/>
        </w:rPr>
        <w:t>each</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Online nutrition services have the potential to reach a larger audience than traditional in-person services.</w:t>
      </w:r>
    </w:p>
    <w:p w14:paraId="3F776744" w14:textId="77777777" w:rsidR="00F112FB" w:rsidRPr="00456A28" w:rsidRDefault="00F112FB" w:rsidP="00F112FB">
      <w:pPr>
        <w:spacing w:after="0" w:line="240" w:lineRule="auto"/>
        <w:rPr>
          <w:rFonts w:ascii="Times New Roman" w:eastAsia="Times New Roman" w:hAnsi="Times New Roman" w:cs="Times New Roman"/>
          <w:kern w:val="0"/>
          <w:sz w:val="22"/>
          <w:szCs w:val="22"/>
          <w:lang w:eastAsia="en-GB"/>
          <w14:ligatures w14:val="none"/>
        </w:rPr>
      </w:pPr>
    </w:p>
    <w:p w14:paraId="3881BF9E" w14:textId="3442312E" w:rsidR="00E1536D" w:rsidRPr="003B3DCF" w:rsidRDefault="0047505C" w:rsidP="00BE358F">
      <w:pPr>
        <w:spacing w:line="360" w:lineRule="auto"/>
        <w:rPr>
          <w:rFonts w:ascii="Times New Roman" w:eastAsia="Times New Roman" w:hAnsi="Times New Roman" w:cs="Times New Roman"/>
          <w:kern w:val="0"/>
          <w:lang w:eastAsia="en-GB"/>
          <w14:ligatures w14:val="none"/>
        </w:rPr>
      </w:pPr>
      <w:r w:rsidRPr="00456A28">
        <w:rPr>
          <w:rFonts w:ascii="Arial" w:eastAsia="Times New Roman" w:hAnsi="Arial" w:cs="Arial"/>
          <w:kern w:val="0"/>
          <w:sz w:val="22"/>
          <w:szCs w:val="22"/>
          <w:lang w:eastAsia="en-GB"/>
          <w14:ligatures w14:val="none"/>
        </w:rPr>
        <w:t xml:space="preserve">According </w:t>
      </w:r>
      <w:r w:rsidRPr="003B3DCF">
        <w:rPr>
          <w:rFonts w:ascii="Arial" w:eastAsia="Times New Roman" w:hAnsi="Arial" w:cs="Arial"/>
          <w:kern w:val="0"/>
          <w:sz w:val="22"/>
          <w:szCs w:val="22"/>
          <w:lang w:eastAsia="en-GB"/>
          <w14:ligatures w14:val="none"/>
        </w:rPr>
        <w:t xml:space="preserve">to </w:t>
      </w:r>
      <w:r w:rsidR="003B3DCF" w:rsidRPr="003B3DCF">
        <w:rPr>
          <w:rFonts w:ascii="Arial" w:eastAsia="Times New Roman" w:hAnsi="Arial" w:cs="Arial"/>
          <w:kern w:val="0"/>
          <w:sz w:val="22"/>
          <w:szCs w:val="22"/>
          <w:lang w:eastAsia="en-GB"/>
          <w14:ligatures w14:val="none"/>
        </w:rPr>
        <w:t>Baldwin (2020)</w:t>
      </w:r>
      <w:r w:rsidR="003B3DCF" w:rsidRPr="003B3DCF">
        <w:rPr>
          <w:rFonts w:ascii="Arial" w:eastAsia="Times New Roman" w:hAnsi="Arial" w:cs="Arial"/>
          <w:kern w:val="0"/>
          <w:sz w:val="22"/>
          <w:szCs w:val="22"/>
          <w:lang w:eastAsia="en-GB"/>
          <w14:ligatures w14:val="none"/>
        </w:rPr>
        <w:t>,</w:t>
      </w:r>
      <w:r w:rsidR="003B3DCF">
        <w:rPr>
          <w:rFonts w:ascii="Times New Roman" w:eastAsia="Times New Roman" w:hAnsi="Times New Roman" w:cs="Times New Roman"/>
          <w:kern w:val="0"/>
          <w:lang w:eastAsia="en-GB"/>
          <w14:ligatures w14:val="none"/>
        </w:rPr>
        <w:t xml:space="preserve"> </w:t>
      </w:r>
      <w:r w:rsidRPr="00456A28">
        <w:rPr>
          <w:rFonts w:ascii="Arial" w:eastAsia="Times New Roman" w:hAnsi="Arial" w:cs="Arial"/>
          <w:kern w:val="0"/>
          <w:sz w:val="22"/>
          <w:szCs w:val="22"/>
          <w:lang w:eastAsia="en-GB"/>
          <w14:ligatures w14:val="none"/>
        </w:rPr>
        <w:t>k</w:t>
      </w:r>
      <w:r w:rsidR="00E1536D" w:rsidRPr="00456A28">
        <w:rPr>
          <w:rFonts w:ascii="Arial" w:eastAsia="Times New Roman" w:hAnsi="Arial" w:cs="Arial"/>
          <w:kern w:val="0"/>
          <w:sz w:val="22"/>
          <w:szCs w:val="22"/>
          <w:lang w:eastAsia="en-GB"/>
          <w14:ligatures w14:val="none"/>
        </w:rPr>
        <w:t>ey characteristics of entrepreneurs</w:t>
      </w:r>
      <w:r w:rsidR="00A357FC" w:rsidRPr="00456A28">
        <w:rPr>
          <w:rFonts w:ascii="Arial" w:eastAsia="Times New Roman" w:hAnsi="Arial" w:cs="Arial"/>
          <w:kern w:val="0"/>
          <w:sz w:val="22"/>
          <w:szCs w:val="22"/>
          <w:lang w:eastAsia="en-GB"/>
          <w14:ligatures w14:val="none"/>
        </w:rPr>
        <w:t xml:space="preserve"> are innovativeness, risk-taking, resilience, visionary leadership, adaptability.</w:t>
      </w:r>
    </w:p>
    <w:p w14:paraId="3BFEAC36" w14:textId="425B27CF" w:rsidR="00E1536D" w:rsidRPr="009410CA" w:rsidRDefault="00E1536D" w:rsidP="009410CA">
      <w:pPr>
        <w:pStyle w:val="ListParagraph"/>
        <w:numPr>
          <w:ilvl w:val="0"/>
          <w:numId w:val="5"/>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kern w:val="0"/>
          <w:sz w:val="22"/>
          <w:szCs w:val="22"/>
          <w:lang w:eastAsia="en-GB"/>
          <w14:ligatures w14:val="none"/>
        </w:rPr>
        <w:t xml:space="preserve">Entrepreneurs are known for their </w:t>
      </w:r>
      <w:r w:rsidRPr="009410CA">
        <w:rPr>
          <w:rFonts w:ascii="Arial" w:eastAsia="Times New Roman" w:hAnsi="Arial" w:cs="Arial"/>
          <w:b/>
          <w:bCs/>
          <w:kern w:val="0"/>
          <w:sz w:val="22"/>
          <w:szCs w:val="22"/>
          <w:lang w:eastAsia="en-GB"/>
          <w14:ligatures w14:val="none"/>
        </w:rPr>
        <w:t>innovativeness</w:t>
      </w:r>
      <w:r w:rsidRPr="009410CA">
        <w:rPr>
          <w:rFonts w:ascii="Arial" w:eastAsia="Times New Roman" w:hAnsi="Arial" w:cs="Arial"/>
          <w:kern w:val="0"/>
          <w:sz w:val="22"/>
          <w:szCs w:val="22"/>
          <w:lang w:eastAsia="en-GB"/>
          <w14:ligatures w14:val="none"/>
        </w:rPr>
        <w:t xml:space="preserve">. This entails not just coming up with fresh ideas, but also devising innovative ways to implement and promote those ideas. </w:t>
      </w:r>
      <w:proofErr w:type="spellStart"/>
      <w:r w:rsidRPr="009410CA">
        <w:rPr>
          <w:rFonts w:ascii="Arial" w:eastAsia="Times New Roman" w:hAnsi="Arial" w:cs="Arial"/>
          <w:kern w:val="0"/>
          <w:sz w:val="22"/>
          <w:szCs w:val="22"/>
          <w:lang w:eastAsia="en-GB"/>
          <w14:ligatures w14:val="none"/>
        </w:rPr>
        <w:t>HealthyLife's</w:t>
      </w:r>
      <w:proofErr w:type="spellEnd"/>
      <w:r w:rsidRPr="009410CA">
        <w:rPr>
          <w:rFonts w:ascii="Arial" w:eastAsia="Times New Roman" w:hAnsi="Arial" w:cs="Arial"/>
          <w:kern w:val="0"/>
          <w:sz w:val="22"/>
          <w:szCs w:val="22"/>
          <w:lang w:eastAsia="en-GB"/>
          <w14:ligatures w14:val="none"/>
        </w:rPr>
        <w:t xml:space="preserve"> innovation is evident in the creation of unique algorithms for personalised nutrition programmes.</w:t>
      </w:r>
    </w:p>
    <w:p w14:paraId="14105D90" w14:textId="5EF848D4" w:rsidR="00E1536D" w:rsidRPr="009410CA" w:rsidRDefault="00E1536D" w:rsidP="009410CA">
      <w:pPr>
        <w:pStyle w:val="ListParagraph"/>
        <w:numPr>
          <w:ilvl w:val="0"/>
          <w:numId w:val="5"/>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Risk-taking</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Entrepreneurs should be willing to take measured risks. This entails making decisions with limited information and being prepared for potential failures. The choice to enter the competitive online nutrition sector demonstrates deliberate risk-taking.</w:t>
      </w:r>
    </w:p>
    <w:p w14:paraId="581E0C91" w14:textId="1AA16E8E" w:rsidR="00E1536D" w:rsidRPr="009410CA" w:rsidRDefault="00E1536D" w:rsidP="009410CA">
      <w:pPr>
        <w:pStyle w:val="ListParagraph"/>
        <w:numPr>
          <w:ilvl w:val="0"/>
          <w:numId w:val="5"/>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Resilience</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Facing challenges and setbacks is vital. Entrepreneurs must be able to recover from failure and keep </w:t>
      </w:r>
      <w:r w:rsidR="00501903" w:rsidRPr="009410CA">
        <w:rPr>
          <w:rFonts w:ascii="Arial" w:eastAsia="Times New Roman" w:hAnsi="Arial" w:cs="Arial"/>
          <w:kern w:val="0"/>
          <w:sz w:val="22"/>
          <w:szCs w:val="22"/>
          <w:lang w:eastAsia="en-GB"/>
          <w14:ligatures w14:val="none"/>
        </w:rPr>
        <w:t>moving</w:t>
      </w:r>
      <w:r w:rsidRPr="009410CA">
        <w:rPr>
          <w:rFonts w:ascii="Arial" w:eastAsia="Times New Roman" w:hAnsi="Arial" w:cs="Arial"/>
          <w:kern w:val="0"/>
          <w:sz w:val="22"/>
          <w:szCs w:val="22"/>
          <w:lang w:eastAsia="en-GB"/>
          <w14:ligatures w14:val="none"/>
        </w:rPr>
        <w:t xml:space="preserve"> forward. This characteristic ensures sustained commitment to the corporate vision.</w:t>
      </w:r>
    </w:p>
    <w:p w14:paraId="79786782" w14:textId="42543C09" w:rsidR="00BF39A9" w:rsidRPr="009410CA" w:rsidRDefault="00E1536D" w:rsidP="009410CA">
      <w:pPr>
        <w:pStyle w:val="ListParagraph"/>
        <w:numPr>
          <w:ilvl w:val="0"/>
          <w:numId w:val="5"/>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 xml:space="preserve">Visionary </w:t>
      </w:r>
      <w:r w:rsidR="009410CA" w:rsidRPr="009410CA">
        <w:rPr>
          <w:rFonts w:ascii="Arial" w:eastAsia="Times New Roman" w:hAnsi="Arial" w:cs="Arial"/>
          <w:b/>
          <w:bCs/>
          <w:kern w:val="0"/>
          <w:sz w:val="22"/>
          <w:szCs w:val="22"/>
          <w:lang w:eastAsia="en-GB"/>
          <w14:ligatures w14:val="none"/>
        </w:rPr>
        <w:t>l</w:t>
      </w:r>
      <w:r w:rsidRPr="009410CA">
        <w:rPr>
          <w:rFonts w:ascii="Arial" w:eastAsia="Times New Roman" w:hAnsi="Arial" w:cs="Arial"/>
          <w:b/>
          <w:bCs/>
          <w:kern w:val="0"/>
          <w:sz w:val="22"/>
          <w:szCs w:val="22"/>
          <w:lang w:eastAsia="en-GB"/>
          <w14:ligatures w14:val="none"/>
        </w:rPr>
        <w:t>eadership</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Successful entrepreneurs have a clear vision and can inspire and lead others towards their goals. </w:t>
      </w:r>
      <w:proofErr w:type="spellStart"/>
      <w:r w:rsidRPr="009410CA">
        <w:rPr>
          <w:rFonts w:ascii="Arial" w:eastAsia="Times New Roman" w:hAnsi="Arial" w:cs="Arial"/>
          <w:kern w:val="0"/>
          <w:sz w:val="22"/>
          <w:szCs w:val="22"/>
          <w:lang w:eastAsia="en-GB"/>
          <w14:ligatures w14:val="none"/>
        </w:rPr>
        <w:t>HealthyLife</w:t>
      </w:r>
      <w:proofErr w:type="spellEnd"/>
      <w:r w:rsidRPr="009410CA">
        <w:rPr>
          <w:rFonts w:ascii="Arial" w:eastAsia="Times New Roman" w:hAnsi="Arial" w:cs="Arial"/>
          <w:kern w:val="0"/>
          <w:sz w:val="22"/>
          <w:szCs w:val="22"/>
          <w:lang w:eastAsia="en-GB"/>
          <w14:ligatures w14:val="none"/>
        </w:rPr>
        <w:t xml:space="preserve"> is committed to improve public health by providing accessible dietary information.</w:t>
      </w:r>
    </w:p>
    <w:p w14:paraId="7A042918" w14:textId="521B1A46" w:rsidR="00E1536D" w:rsidRPr="009410CA" w:rsidRDefault="00E1536D" w:rsidP="009410CA">
      <w:pPr>
        <w:pStyle w:val="ListParagraph"/>
        <w:numPr>
          <w:ilvl w:val="0"/>
          <w:numId w:val="5"/>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lastRenderedPageBreak/>
        <w:t>Adaptability</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Responding to changing market conditions and consumer needs is crucial. This involves being open to feedback and making any necessary changes to the business strategy.</w:t>
      </w:r>
    </w:p>
    <w:p w14:paraId="4676BC56" w14:textId="77777777" w:rsidR="00A357FC" w:rsidRPr="00456A28" w:rsidRDefault="00A357FC" w:rsidP="00BF39A9">
      <w:pPr>
        <w:spacing w:after="0" w:line="360" w:lineRule="auto"/>
        <w:jc w:val="both"/>
        <w:rPr>
          <w:rFonts w:ascii="Arial" w:eastAsia="Times New Roman" w:hAnsi="Arial" w:cs="Arial"/>
          <w:kern w:val="0"/>
          <w:sz w:val="22"/>
          <w:szCs w:val="22"/>
          <w:lang w:eastAsia="en-GB"/>
          <w14:ligatures w14:val="none"/>
        </w:rPr>
      </w:pPr>
    </w:p>
    <w:p w14:paraId="35D9762C" w14:textId="69FC498B" w:rsidR="00A357FC" w:rsidRPr="00456A28" w:rsidRDefault="006C3008" w:rsidP="006C3008">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According to </w:t>
      </w:r>
      <w:r w:rsidR="00F219C3">
        <w:rPr>
          <w:rFonts w:ascii="Arial" w:eastAsia="Times New Roman" w:hAnsi="Arial" w:cs="Arial"/>
          <w:kern w:val="0"/>
          <w:sz w:val="22"/>
          <w:szCs w:val="22"/>
          <w:lang w:eastAsia="en-GB"/>
          <w14:ligatures w14:val="none"/>
        </w:rPr>
        <w:t>Rey</w:t>
      </w:r>
      <w:r w:rsidRPr="006C3008">
        <w:rPr>
          <w:rFonts w:ascii="Arial" w:eastAsia="Times New Roman" w:hAnsi="Arial" w:cs="Arial"/>
          <w:kern w:val="0"/>
          <w:sz w:val="22"/>
          <w:szCs w:val="22"/>
          <w:lang w:eastAsia="en-GB"/>
          <w14:ligatures w14:val="none"/>
        </w:rPr>
        <w:t xml:space="preserve"> (202</w:t>
      </w:r>
      <w:r w:rsidR="00F219C3">
        <w:rPr>
          <w:rFonts w:ascii="Arial" w:eastAsia="Times New Roman" w:hAnsi="Arial" w:cs="Arial"/>
          <w:kern w:val="0"/>
          <w:sz w:val="22"/>
          <w:szCs w:val="22"/>
          <w:lang w:eastAsia="en-GB"/>
          <w14:ligatures w14:val="none"/>
        </w:rPr>
        <w:t>4</w:t>
      </w:r>
      <w:r w:rsidRPr="006C3008">
        <w:rPr>
          <w:rFonts w:ascii="Arial" w:eastAsia="Times New Roman" w:hAnsi="Arial" w:cs="Arial"/>
          <w:kern w:val="0"/>
          <w:sz w:val="22"/>
          <w:szCs w:val="22"/>
          <w:lang w:eastAsia="en-GB"/>
          <w14:ligatures w14:val="none"/>
        </w:rPr>
        <w:t>)</w:t>
      </w:r>
      <w:r w:rsidRPr="00456A28">
        <w:rPr>
          <w:rFonts w:ascii="Arial" w:eastAsia="Times New Roman" w:hAnsi="Arial" w:cs="Arial"/>
          <w:kern w:val="0"/>
          <w:sz w:val="22"/>
          <w:szCs w:val="22"/>
          <w:lang w:eastAsia="en-GB"/>
          <w14:ligatures w14:val="none"/>
        </w:rPr>
        <w:t>,</w:t>
      </w:r>
      <w:r w:rsidRPr="00456A28">
        <w:rPr>
          <w:rFonts w:ascii="Times New Roman" w:eastAsia="Times New Roman" w:hAnsi="Times New Roman" w:cs="Times New Roman"/>
          <w:kern w:val="0"/>
          <w:sz w:val="22"/>
          <w:szCs w:val="22"/>
          <w:lang w:eastAsia="en-GB"/>
          <w14:ligatures w14:val="none"/>
        </w:rPr>
        <w:t xml:space="preserve"> </w:t>
      </w:r>
      <w:r w:rsidR="002F4A90">
        <w:rPr>
          <w:rFonts w:ascii="Arial" w:eastAsia="Times New Roman" w:hAnsi="Arial" w:cs="Arial"/>
          <w:kern w:val="0"/>
          <w:sz w:val="22"/>
          <w:szCs w:val="22"/>
          <w:lang w:eastAsia="en-GB"/>
          <w14:ligatures w14:val="none"/>
        </w:rPr>
        <w:t>e</w:t>
      </w:r>
      <w:r w:rsidR="00BF39A9" w:rsidRPr="00456A28">
        <w:rPr>
          <w:rFonts w:ascii="Arial" w:eastAsia="Times New Roman" w:hAnsi="Arial" w:cs="Arial"/>
          <w:kern w:val="0"/>
          <w:sz w:val="22"/>
          <w:szCs w:val="22"/>
          <w:lang w:eastAsia="en-GB"/>
          <w14:ligatures w14:val="none"/>
        </w:rPr>
        <w:t xml:space="preserve">ssential </w:t>
      </w:r>
      <w:r w:rsidR="002F4A90">
        <w:rPr>
          <w:rFonts w:ascii="Arial" w:eastAsia="Times New Roman" w:hAnsi="Arial" w:cs="Arial"/>
          <w:kern w:val="0"/>
          <w:sz w:val="22"/>
          <w:szCs w:val="22"/>
          <w:lang w:eastAsia="en-GB"/>
          <w14:ligatures w14:val="none"/>
        </w:rPr>
        <w:t>s</w:t>
      </w:r>
      <w:r w:rsidR="00BF39A9" w:rsidRPr="00456A28">
        <w:rPr>
          <w:rFonts w:ascii="Arial" w:eastAsia="Times New Roman" w:hAnsi="Arial" w:cs="Arial"/>
          <w:kern w:val="0"/>
          <w:sz w:val="22"/>
          <w:szCs w:val="22"/>
          <w:lang w:eastAsia="en-GB"/>
          <w14:ligatures w14:val="none"/>
        </w:rPr>
        <w:t xml:space="preserve">kills for </w:t>
      </w:r>
      <w:r w:rsidR="002F4A90">
        <w:rPr>
          <w:rFonts w:ascii="Arial" w:eastAsia="Times New Roman" w:hAnsi="Arial" w:cs="Arial"/>
          <w:kern w:val="0"/>
          <w:sz w:val="22"/>
          <w:szCs w:val="22"/>
          <w:lang w:eastAsia="en-GB"/>
          <w14:ligatures w14:val="none"/>
        </w:rPr>
        <w:t>e</w:t>
      </w:r>
      <w:r w:rsidR="00BF39A9" w:rsidRPr="00456A28">
        <w:rPr>
          <w:rFonts w:ascii="Arial" w:eastAsia="Times New Roman" w:hAnsi="Arial" w:cs="Arial"/>
          <w:kern w:val="0"/>
          <w:sz w:val="22"/>
          <w:szCs w:val="22"/>
          <w:lang w:eastAsia="en-GB"/>
          <w14:ligatures w14:val="none"/>
        </w:rPr>
        <w:t>ntrepreneurs</w:t>
      </w:r>
      <w:r w:rsidR="00A357FC" w:rsidRPr="00456A28">
        <w:rPr>
          <w:rFonts w:ascii="Arial" w:eastAsia="Times New Roman" w:hAnsi="Arial" w:cs="Arial"/>
          <w:kern w:val="0"/>
          <w:sz w:val="22"/>
          <w:szCs w:val="22"/>
          <w:lang w:eastAsia="en-GB"/>
          <w14:ligatures w14:val="none"/>
        </w:rPr>
        <w:t xml:space="preserve"> are strategic thinking, financial management, marketing knowledge, effective problem- solving, networking. </w:t>
      </w:r>
    </w:p>
    <w:p w14:paraId="27E2014E" w14:textId="0BC5945D" w:rsidR="00BF39A9" w:rsidRPr="009410CA" w:rsidRDefault="00BF39A9" w:rsidP="009410CA">
      <w:pPr>
        <w:pStyle w:val="ListParagraph"/>
        <w:numPr>
          <w:ilvl w:val="0"/>
          <w:numId w:val="7"/>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Strategic thinking</w:t>
      </w:r>
      <w:r w:rsidRPr="009410CA">
        <w:rPr>
          <w:rFonts w:ascii="Arial" w:eastAsia="Times New Roman" w:hAnsi="Arial" w:cs="Arial"/>
          <w:kern w:val="0"/>
          <w:sz w:val="22"/>
          <w:szCs w:val="22"/>
          <w:lang w:eastAsia="en-GB"/>
          <w14:ligatures w14:val="none"/>
        </w:rPr>
        <w:t xml:space="preserve"> involves long-term planning and understanding of the business landscape. </w:t>
      </w:r>
      <w:proofErr w:type="spellStart"/>
      <w:r w:rsidRPr="009410CA">
        <w:rPr>
          <w:rFonts w:ascii="Arial" w:eastAsia="Times New Roman" w:hAnsi="Arial" w:cs="Arial"/>
          <w:kern w:val="0"/>
          <w:sz w:val="22"/>
          <w:szCs w:val="22"/>
          <w:lang w:eastAsia="en-GB"/>
          <w14:ligatures w14:val="none"/>
        </w:rPr>
        <w:t>HealthyLife</w:t>
      </w:r>
      <w:proofErr w:type="spellEnd"/>
      <w:r w:rsidRPr="009410CA">
        <w:rPr>
          <w:rFonts w:ascii="Arial" w:eastAsia="Times New Roman" w:hAnsi="Arial" w:cs="Arial"/>
          <w:kern w:val="0"/>
          <w:sz w:val="22"/>
          <w:szCs w:val="22"/>
          <w:lang w:eastAsia="en-GB"/>
          <w14:ligatures w14:val="none"/>
        </w:rPr>
        <w:t xml:space="preserve"> relies heavily on strategic thinking to find market possibilities and differentiate its service from competition.</w:t>
      </w:r>
    </w:p>
    <w:p w14:paraId="2D611D76" w14:textId="4FFCEA01" w:rsidR="00BF39A9" w:rsidRPr="009410CA" w:rsidRDefault="00BF39A9" w:rsidP="009410CA">
      <w:pPr>
        <w:pStyle w:val="ListParagraph"/>
        <w:numPr>
          <w:ilvl w:val="0"/>
          <w:numId w:val="7"/>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 xml:space="preserve">Financial </w:t>
      </w:r>
      <w:r w:rsidR="00501903" w:rsidRPr="009410CA">
        <w:rPr>
          <w:rFonts w:ascii="Arial" w:eastAsia="Times New Roman" w:hAnsi="Arial" w:cs="Arial"/>
          <w:b/>
          <w:bCs/>
          <w:kern w:val="0"/>
          <w:sz w:val="22"/>
          <w:szCs w:val="22"/>
          <w:lang w:eastAsia="en-GB"/>
          <w14:ligatures w14:val="none"/>
        </w:rPr>
        <w:t>m</w:t>
      </w:r>
      <w:r w:rsidRPr="009410CA">
        <w:rPr>
          <w:rFonts w:ascii="Arial" w:eastAsia="Times New Roman" w:hAnsi="Arial" w:cs="Arial"/>
          <w:b/>
          <w:bCs/>
          <w:kern w:val="0"/>
          <w:sz w:val="22"/>
          <w:szCs w:val="22"/>
          <w:lang w:eastAsia="en-GB"/>
          <w14:ligatures w14:val="none"/>
        </w:rPr>
        <w:t>anagement</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Understanding budgeting, forecasting, and securing funds is essential. </w:t>
      </w:r>
      <w:proofErr w:type="spellStart"/>
      <w:r w:rsidRPr="009410CA">
        <w:rPr>
          <w:rFonts w:ascii="Arial" w:eastAsia="Times New Roman" w:hAnsi="Arial" w:cs="Arial"/>
          <w:kern w:val="0"/>
          <w:sz w:val="22"/>
          <w:szCs w:val="22"/>
          <w:lang w:eastAsia="en-GB"/>
          <w14:ligatures w14:val="none"/>
        </w:rPr>
        <w:t>HealthyLife</w:t>
      </w:r>
      <w:proofErr w:type="spellEnd"/>
      <w:r w:rsidRPr="009410CA">
        <w:rPr>
          <w:rFonts w:ascii="Arial" w:eastAsia="Times New Roman" w:hAnsi="Arial" w:cs="Arial"/>
          <w:kern w:val="0"/>
          <w:sz w:val="22"/>
          <w:szCs w:val="22"/>
          <w:lang w:eastAsia="en-GB"/>
          <w14:ligatures w14:val="none"/>
        </w:rPr>
        <w:t xml:space="preserve"> demands financial planning </w:t>
      </w:r>
      <w:proofErr w:type="gramStart"/>
      <w:r w:rsidRPr="009410CA">
        <w:rPr>
          <w:rFonts w:ascii="Arial" w:eastAsia="Times New Roman" w:hAnsi="Arial" w:cs="Arial"/>
          <w:kern w:val="0"/>
          <w:sz w:val="22"/>
          <w:szCs w:val="22"/>
          <w:lang w:eastAsia="en-GB"/>
          <w14:ligatures w14:val="none"/>
        </w:rPr>
        <w:t>in order to</w:t>
      </w:r>
      <w:proofErr w:type="gramEnd"/>
      <w:r w:rsidRPr="009410CA">
        <w:rPr>
          <w:rFonts w:ascii="Arial" w:eastAsia="Times New Roman" w:hAnsi="Arial" w:cs="Arial"/>
          <w:kern w:val="0"/>
          <w:sz w:val="22"/>
          <w:szCs w:val="22"/>
          <w:lang w:eastAsia="en-GB"/>
          <w14:ligatures w14:val="none"/>
        </w:rPr>
        <w:t xml:space="preserve"> properly handle start-up and ongoing expenses.</w:t>
      </w:r>
    </w:p>
    <w:p w14:paraId="701AE8AF" w14:textId="41E3E50A" w:rsidR="00BF39A9" w:rsidRPr="009410CA" w:rsidRDefault="00BF39A9" w:rsidP="009410CA">
      <w:pPr>
        <w:pStyle w:val="ListParagraph"/>
        <w:numPr>
          <w:ilvl w:val="0"/>
          <w:numId w:val="7"/>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 xml:space="preserve">Marketing and </w:t>
      </w:r>
      <w:r w:rsidR="00501903" w:rsidRPr="009410CA">
        <w:rPr>
          <w:rFonts w:ascii="Arial" w:eastAsia="Times New Roman" w:hAnsi="Arial" w:cs="Arial"/>
          <w:b/>
          <w:bCs/>
          <w:kern w:val="0"/>
          <w:sz w:val="22"/>
          <w:szCs w:val="22"/>
          <w:lang w:eastAsia="en-GB"/>
          <w14:ligatures w14:val="none"/>
        </w:rPr>
        <w:t>s</w:t>
      </w:r>
      <w:r w:rsidRPr="009410CA">
        <w:rPr>
          <w:rFonts w:ascii="Arial" w:eastAsia="Times New Roman" w:hAnsi="Arial" w:cs="Arial"/>
          <w:b/>
          <w:bCs/>
          <w:kern w:val="0"/>
          <w:sz w:val="22"/>
          <w:szCs w:val="22"/>
          <w:lang w:eastAsia="en-GB"/>
          <w14:ligatures w14:val="none"/>
        </w:rPr>
        <w:t>ales</w:t>
      </w:r>
      <w:r w:rsidR="009410CA">
        <w:rPr>
          <w:rFonts w:ascii="Arial" w:eastAsia="Times New Roman" w:hAnsi="Arial" w:cs="Arial"/>
          <w:kern w:val="0"/>
          <w:sz w:val="22"/>
          <w:szCs w:val="22"/>
          <w:lang w:eastAsia="en-GB"/>
          <w14:ligatures w14:val="none"/>
        </w:rPr>
        <w:t xml:space="preserve"> - </w:t>
      </w:r>
      <w:r w:rsidRPr="009410CA">
        <w:rPr>
          <w:rFonts w:ascii="Arial" w:eastAsia="Times New Roman" w:hAnsi="Arial" w:cs="Arial"/>
          <w:kern w:val="0"/>
          <w:sz w:val="22"/>
          <w:szCs w:val="22"/>
          <w:lang w:eastAsia="en-GB"/>
          <w14:ligatures w14:val="none"/>
        </w:rPr>
        <w:t>Effective methods are essential for engaging the target audience. Skills in digital marketing, social media promotion, and sales strategies are critical for attracting and keeping clients.</w:t>
      </w:r>
    </w:p>
    <w:p w14:paraId="47F085EA" w14:textId="77777777" w:rsidR="00BF39A9" w:rsidRPr="009410CA" w:rsidRDefault="00BF39A9" w:rsidP="009410CA">
      <w:pPr>
        <w:pStyle w:val="ListParagraph"/>
        <w:numPr>
          <w:ilvl w:val="0"/>
          <w:numId w:val="7"/>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kern w:val="0"/>
          <w:sz w:val="22"/>
          <w:szCs w:val="22"/>
          <w:lang w:eastAsia="en-GB"/>
          <w14:ligatures w14:val="none"/>
        </w:rPr>
        <w:t xml:space="preserve">Effective </w:t>
      </w:r>
      <w:r w:rsidRPr="009410CA">
        <w:rPr>
          <w:rFonts w:ascii="Arial" w:eastAsia="Times New Roman" w:hAnsi="Arial" w:cs="Arial"/>
          <w:b/>
          <w:bCs/>
          <w:kern w:val="0"/>
          <w:sz w:val="22"/>
          <w:szCs w:val="22"/>
          <w:lang w:eastAsia="en-GB"/>
          <w14:ligatures w14:val="none"/>
        </w:rPr>
        <w:t>problem-solving skills</w:t>
      </w:r>
      <w:r w:rsidRPr="009410CA">
        <w:rPr>
          <w:rFonts w:ascii="Arial" w:eastAsia="Times New Roman" w:hAnsi="Arial" w:cs="Arial"/>
          <w:kern w:val="0"/>
          <w:sz w:val="22"/>
          <w:szCs w:val="22"/>
          <w:lang w:eastAsia="en-GB"/>
          <w14:ligatures w14:val="none"/>
        </w:rPr>
        <w:t xml:space="preserve"> are essential for entrepreneurs. This requires critical thinking and creativity. </w:t>
      </w:r>
      <w:proofErr w:type="spellStart"/>
      <w:r w:rsidRPr="009410CA">
        <w:rPr>
          <w:rFonts w:ascii="Arial" w:eastAsia="Times New Roman" w:hAnsi="Arial" w:cs="Arial"/>
          <w:kern w:val="0"/>
          <w:sz w:val="22"/>
          <w:szCs w:val="22"/>
          <w:lang w:eastAsia="en-GB"/>
          <w14:ligatures w14:val="none"/>
        </w:rPr>
        <w:t>HealthyLife</w:t>
      </w:r>
      <w:proofErr w:type="spellEnd"/>
      <w:r w:rsidRPr="009410CA">
        <w:rPr>
          <w:rFonts w:ascii="Arial" w:eastAsia="Times New Roman" w:hAnsi="Arial" w:cs="Arial"/>
          <w:kern w:val="0"/>
          <w:sz w:val="22"/>
          <w:szCs w:val="22"/>
          <w:lang w:eastAsia="en-GB"/>
          <w14:ligatures w14:val="none"/>
        </w:rPr>
        <w:t xml:space="preserve"> will need to constantly address consumer feedback and enhance service delivery.</w:t>
      </w:r>
    </w:p>
    <w:p w14:paraId="7AA789F3" w14:textId="73027FF7" w:rsidR="00BF39A9" w:rsidRPr="009410CA" w:rsidRDefault="00BF39A9" w:rsidP="009410CA">
      <w:pPr>
        <w:pStyle w:val="ListParagraph"/>
        <w:numPr>
          <w:ilvl w:val="0"/>
          <w:numId w:val="7"/>
        </w:numPr>
        <w:spacing w:after="0" w:line="360" w:lineRule="auto"/>
        <w:jc w:val="both"/>
        <w:rPr>
          <w:rFonts w:ascii="Arial" w:eastAsia="Times New Roman" w:hAnsi="Arial" w:cs="Arial"/>
          <w:kern w:val="0"/>
          <w:sz w:val="22"/>
          <w:szCs w:val="22"/>
          <w:lang w:eastAsia="en-GB"/>
          <w14:ligatures w14:val="none"/>
        </w:rPr>
      </w:pPr>
      <w:r w:rsidRPr="009410CA">
        <w:rPr>
          <w:rFonts w:ascii="Arial" w:eastAsia="Times New Roman" w:hAnsi="Arial" w:cs="Arial"/>
          <w:b/>
          <w:bCs/>
          <w:kern w:val="0"/>
          <w:sz w:val="22"/>
          <w:szCs w:val="22"/>
          <w:lang w:eastAsia="en-GB"/>
          <w14:ligatures w14:val="none"/>
        </w:rPr>
        <w:t>Networking</w:t>
      </w:r>
      <w:r w:rsidR="009410CA">
        <w:rPr>
          <w:rFonts w:ascii="Arial" w:eastAsia="Times New Roman" w:hAnsi="Arial" w:cs="Arial"/>
          <w:kern w:val="0"/>
          <w:sz w:val="22"/>
          <w:szCs w:val="22"/>
          <w:lang w:eastAsia="en-GB"/>
          <w14:ligatures w14:val="none"/>
        </w:rPr>
        <w:t xml:space="preserve"> -</w:t>
      </w:r>
      <w:r w:rsidRPr="009410CA">
        <w:rPr>
          <w:rFonts w:ascii="Arial" w:eastAsia="Times New Roman" w:hAnsi="Arial" w:cs="Arial"/>
          <w:kern w:val="0"/>
          <w:sz w:val="22"/>
          <w:szCs w:val="22"/>
          <w:lang w:eastAsia="en-GB"/>
          <w14:ligatures w14:val="none"/>
        </w:rPr>
        <w:t xml:space="preserve"> Maintaining professional relationships can lead to support, advice, and collaboration chances. Networking with other health professionals and technology experts can help </w:t>
      </w:r>
      <w:proofErr w:type="spellStart"/>
      <w:r w:rsidRPr="009410CA">
        <w:rPr>
          <w:rFonts w:ascii="Arial" w:eastAsia="Times New Roman" w:hAnsi="Arial" w:cs="Arial"/>
          <w:kern w:val="0"/>
          <w:sz w:val="22"/>
          <w:szCs w:val="22"/>
          <w:lang w:eastAsia="en-GB"/>
          <w14:ligatures w14:val="none"/>
        </w:rPr>
        <w:t>HealthyLife</w:t>
      </w:r>
      <w:proofErr w:type="spellEnd"/>
      <w:r w:rsidRPr="009410CA">
        <w:rPr>
          <w:rFonts w:ascii="Arial" w:eastAsia="Times New Roman" w:hAnsi="Arial" w:cs="Arial"/>
          <w:kern w:val="0"/>
          <w:sz w:val="22"/>
          <w:szCs w:val="22"/>
          <w:lang w:eastAsia="en-GB"/>
          <w14:ligatures w14:val="none"/>
        </w:rPr>
        <w:t xml:space="preserve"> expand its service offerings.</w:t>
      </w:r>
    </w:p>
    <w:p w14:paraId="6DD5E182" w14:textId="77777777" w:rsidR="00A357FC" w:rsidRPr="00456A28" w:rsidRDefault="00A357FC" w:rsidP="00BF39A9">
      <w:pPr>
        <w:spacing w:after="0" w:line="360" w:lineRule="auto"/>
        <w:jc w:val="both"/>
        <w:rPr>
          <w:rFonts w:ascii="Arial" w:eastAsia="Times New Roman" w:hAnsi="Arial" w:cs="Arial"/>
          <w:kern w:val="0"/>
          <w:sz w:val="22"/>
          <w:szCs w:val="22"/>
          <w:lang w:eastAsia="en-GB"/>
          <w14:ligatures w14:val="none"/>
        </w:rPr>
      </w:pPr>
    </w:p>
    <w:p w14:paraId="0F101F48" w14:textId="078CCCCA" w:rsidR="00BF39A9" w:rsidRPr="00456A28" w:rsidRDefault="0047505C" w:rsidP="0047505C">
      <w:pPr>
        <w:rPr>
          <w:rFonts w:ascii="Times New Roman" w:eastAsia="Times New Roman" w:hAnsi="Times New Roman" w:cs="Times New Roman"/>
          <w:kern w:val="0"/>
          <w:sz w:val="22"/>
          <w:szCs w:val="22"/>
          <w:lang w:eastAsia="en-GB"/>
          <w14:ligatures w14:val="none"/>
        </w:rPr>
      </w:pPr>
      <w:r w:rsidRPr="00456A28">
        <w:rPr>
          <w:rFonts w:ascii="Arial" w:eastAsia="Times New Roman" w:hAnsi="Arial" w:cs="Arial"/>
          <w:kern w:val="0"/>
          <w:sz w:val="22"/>
          <w:szCs w:val="22"/>
          <w:lang w:eastAsia="en-GB"/>
          <w14:ligatures w14:val="none"/>
        </w:rPr>
        <w:t>According to Stockley (2021),</w:t>
      </w:r>
      <w:r w:rsidRPr="00456A28">
        <w:rPr>
          <w:rFonts w:ascii="Times New Roman" w:eastAsia="Times New Roman" w:hAnsi="Times New Roman" w:cs="Times New Roman"/>
          <w:kern w:val="0"/>
          <w:sz w:val="22"/>
          <w:szCs w:val="22"/>
          <w:lang w:eastAsia="en-GB"/>
          <w14:ligatures w14:val="none"/>
        </w:rPr>
        <w:t xml:space="preserve"> </w:t>
      </w:r>
      <w:r w:rsidR="00635161" w:rsidRPr="00456A28">
        <w:rPr>
          <w:rFonts w:ascii="Arial" w:eastAsia="Times New Roman" w:hAnsi="Arial" w:cs="Arial"/>
          <w:kern w:val="0"/>
          <w:sz w:val="22"/>
          <w:szCs w:val="22"/>
          <w:lang w:eastAsia="en-GB"/>
          <w14:ligatures w14:val="none"/>
        </w:rPr>
        <w:t>e</w:t>
      </w:r>
      <w:r w:rsidR="00BF39A9" w:rsidRPr="00456A28">
        <w:rPr>
          <w:rFonts w:ascii="Arial" w:eastAsia="Times New Roman" w:hAnsi="Arial" w:cs="Arial"/>
          <w:kern w:val="0"/>
          <w:sz w:val="22"/>
          <w:szCs w:val="22"/>
          <w:lang w:eastAsia="en-GB"/>
          <w14:ligatures w14:val="none"/>
        </w:rPr>
        <w:t xml:space="preserve">ntrepreneurial </w:t>
      </w:r>
      <w:r w:rsidR="00635161" w:rsidRPr="00456A28">
        <w:rPr>
          <w:rFonts w:ascii="Arial" w:eastAsia="Times New Roman" w:hAnsi="Arial" w:cs="Arial"/>
          <w:kern w:val="0"/>
          <w:sz w:val="22"/>
          <w:szCs w:val="22"/>
          <w:lang w:eastAsia="en-GB"/>
          <w14:ligatures w14:val="none"/>
        </w:rPr>
        <w:t>b</w:t>
      </w:r>
      <w:r w:rsidR="00BF39A9" w:rsidRPr="00456A28">
        <w:rPr>
          <w:rFonts w:ascii="Arial" w:eastAsia="Times New Roman" w:hAnsi="Arial" w:cs="Arial"/>
          <w:kern w:val="0"/>
          <w:sz w:val="22"/>
          <w:szCs w:val="22"/>
          <w:lang w:eastAsia="en-GB"/>
          <w14:ligatures w14:val="none"/>
        </w:rPr>
        <w:t>ehaviours</w:t>
      </w:r>
      <w:r w:rsidR="00A357FC" w:rsidRPr="00456A28">
        <w:rPr>
          <w:rFonts w:ascii="Arial" w:eastAsia="Times New Roman" w:hAnsi="Arial" w:cs="Arial"/>
          <w:kern w:val="0"/>
          <w:sz w:val="22"/>
          <w:szCs w:val="22"/>
          <w:lang w:eastAsia="en-GB"/>
          <w14:ligatures w14:val="none"/>
        </w:rPr>
        <w:t xml:space="preserve"> are as follow:</w:t>
      </w:r>
    </w:p>
    <w:p w14:paraId="2A1211C7" w14:textId="7BBEC948" w:rsidR="00BF39A9" w:rsidRPr="00DF0B56" w:rsidRDefault="00BF39A9" w:rsidP="00DF0B56">
      <w:pPr>
        <w:pStyle w:val="ListParagraph"/>
        <w:numPr>
          <w:ilvl w:val="0"/>
          <w:numId w:val="11"/>
        </w:numPr>
        <w:spacing w:after="0" w:line="360" w:lineRule="auto"/>
        <w:jc w:val="both"/>
        <w:rPr>
          <w:rFonts w:ascii="Arial" w:eastAsia="Times New Roman" w:hAnsi="Arial" w:cs="Arial"/>
          <w:kern w:val="0"/>
          <w:sz w:val="22"/>
          <w:szCs w:val="22"/>
          <w:lang w:eastAsia="en-GB"/>
          <w14:ligatures w14:val="none"/>
        </w:rPr>
      </w:pPr>
      <w:r w:rsidRPr="00DF0B56">
        <w:rPr>
          <w:rFonts w:ascii="Arial" w:eastAsia="Times New Roman" w:hAnsi="Arial" w:cs="Arial"/>
          <w:b/>
          <w:bCs/>
          <w:kern w:val="0"/>
          <w:sz w:val="22"/>
          <w:szCs w:val="22"/>
          <w:lang w:eastAsia="en-GB"/>
          <w14:ligatures w14:val="none"/>
        </w:rPr>
        <w:t>Proactivity</w:t>
      </w:r>
      <w:r w:rsidR="009410CA" w:rsidRPr="00DF0B56">
        <w:rPr>
          <w:rFonts w:ascii="Arial" w:eastAsia="Times New Roman" w:hAnsi="Arial" w:cs="Arial"/>
          <w:kern w:val="0"/>
          <w:sz w:val="22"/>
          <w:szCs w:val="22"/>
          <w:lang w:eastAsia="en-GB"/>
          <w14:ligatures w14:val="none"/>
        </w:rPr>
        <w:t xml:space="preserve"> -</w:t>
      </w:r>
      <w:r w:rsidRPr="00DF0B56">
        <w:rPr>
          <w:rFonts w:ascii="Arial" w:eastAsia="Times New Roman" w:hAnsi="Arial" w:cs="Arial"/>
          <w:kern w:val="0"/>
          <w:sz w:val="22"/>
          <w:szCs w:val="22"/>
          <w:lang w:eastAsia="en-GB"/>
          <w14:ligatures w14:val="none"/>
        </w:rPr>
        <w:t xml:space="preserve"> Taking the initiative to seek opportunities and address issues.</w:t>
      </w:r>
    </w:p>
    <w:p w14:paraId="206F0748" w14:textId="1B82489A" w:rsidR="00BF39A9" w:rsidRPr="00DF0B56" w:rsidRDefault="00BF39A9" w:rsidP="00DF0B56">
      <w:pPr>
        <w:pStyle w:val="ListParagraph"/>
        <w:numPr>
          <w:ilvl w:val="0"/>
          <w:numId w:val="11"/>
        </w:numPr>
        <w:spacing w:after="0" w:line="360" w:lineRule="auto"/>
        <w:jc w:val="both"/>
        <w:rPr>
          <w:rFonts w:ascii="Arial" w:eastAsia="Times New Roman" w:hAnsi="Arial" w:cs="Arial"/>
          <w:kern w:val="0"/>
          <w:sz w:val="22"/>
          <w:szCs w:val="22"/>
          <w:lang w:eastAsia="en-GB"/>
          <w14:ligatures w14:val="none"/>
        </w:rPr>
      </w:pPr>
      <w:r w:rsidRPr="00DF0B56">
        <w:rPr>
          <w:rFonts w:ascii="Arial" w:eastAsia="Times New Roman" w:hAnsi="Arial" w:cs="Arial"/>
          <w:b/>
          <w:bCs/>
          <w:kern w:val="0"/>
          <w:sz w:val="22"/>
          <w:szCs w:val="22"/>
          <w:lang w:eastAsia="en-GB"/>
          <w14:ligatures w14:val="none"/>
        </w:rPr>
        <w:t xml:space="preserve">Commitment to </w:t>
      </w:r>
      <w:r w:rsidR="00635161" w:rsidRPr="00DF0B56">
        <w:rPr>
          <w:rFonts w:ascii="Arial" w:eastAsia="Times New Roman" w:hAnsi="Arial" w:cs="Arial"/>
          <w:b/>
          <w:bCs/>
          <w:kern w:val="0"/>
          <w:sz w:val="22"/>
          <w:szCs w:val="22"/>
          <w:lang w:eastAsia="en-GB"/>
          <w14:ligatures w14:val="none"/>
        </w:rPr>
        <w:t>l</w:t>
      </w:r>
      <w:r w:rsidRPr="00DF0B56">
        <w:rPr>
          <w:rFonts w:ascii="Arial" w:eastAsia="Times New Roman" w:hAnsi="Arial" w:cs="Arial"/>
          <w:b/>
          <w:bCs/>
          <w:kern w:val="0"/>
          <w:sz w:val="22"/>
          <w:szCs w:val="22"/>
          <w:lang w:eastAsia="en-GB"/>
          <w14:ligatures w14:val="none"/>
        </w:rPr>
        <w:t>earning</w:t>
      </w:r>
      <w:r w:rsidR="009410CA" w:rsidRPr="00DF0B56">
        <w:rPr>
          <w:rFonts w:ascii="Arial" w:eastAsia="Times New Roman" w:hAnsi="Arial" w:cs="Arial"/>
          <w:kern w:val="0"/>
          <w:sz w:val="22"/>
          <w:szCs w:val="22"/>
          <w:lang w:eastAsia="en-GB"/>
          <w14:ligatures w14:val="none"/>
        </w:rPr>
        <w:t xml:space="preserve"> -</w:t>
      </w:r>
      <w:r w:rsidRPr="00DF0B56">
        <w:rPr>
          <w:rFonts w:ascii="Arial" w:eastAsia="Times New Roman" w:hAnsi="Arial" w:cs="Arial"/>
          <w:kern w:val="0"/>
          <w:sz w:val="22"/>
          <w:szCs w:val="22"/>
          <w:lang w:eastAsia="en-GB"/>
          <w14:ligatures w14:val="none"/>
        </w:rPr>
        <w:t xml:space="preserve"> Constantly pursuing new knowledge and remaining current with industry trends and best practices.</w:t>
      </w:r>
    </w:p>
    <w:p w14:paraId="19DFA0FB" w14:textId="77777777" w:rsidR="00BF39A9" w:rsidRPr="00DF0B56" w:rsidRDefault="00BF39A9" w:rsidP="00DF0B56">
      <w:pPr>
        <w:pStyle w:val="ListParagraph"/>
        <w:numPr>
          <w:ilvl w:val="0"/>
          <w:numId w:val="11"/>
        </w:numPr>
        <w:spacing w:after="0" w:line="360" w:lineRule="auto"/>
        <w:jc w:val="both"/>
        <w:rPr>
          <w:rFonts w:ascii="Arial" w:eastAsia="Times New Roman" w:hAnsi="Arial" w:cs="Arial"/>
          <w:kern w:val="0"/>
          <w:sz w:val="22"/>
          <w:szCs w:val="22"/>
          <w:lang w:eastAsia="en-GB"/>
          <w14:ligatures w14:val="none"/>
        </w:rPr>
      </w:pPr>
      <w:r w:rsidRPr="00DF0B56">
        <w:rPr>
          <w:rFonts w:ascii="Arial" w:eastAsia="Times New Roman" w:hAnsi="Arial" w:cs="Arial"/>
          <w:b/>
          <w:bCs/>
          <w:kern w:val="0"/>
          <w:sz w:val="22"/>
          <w:szCs w:val="22"/>
          <w:lang w:eastAsia="en-GB"/>
          <w14:ligatures w14:val="none"/>
        </w:rPr>
        <w:t>A customer-centric</w:t>
      </w:r>
      <w:r w:rsidRPr="00DF0B56">
        <w:rPr>
          <w:rFonts w:ascii="Arial" w:eastAsia="Times New Roman" w:hAnsi="Arial" w:cs="Arial"/>
          <w:kern w:val="0"/>
          <w:sz w:val="22"/>
          <w:szCs w:val="22"/>
          <w:lang w:eastAsia="en-GB"/>
          <w14:ligatures w14:val="none"/>
        </w:rPr>
        <w:t xml:space="preserve"> approach prioritises their requirements and comments to enhance service quality and happiness.</w:t>
      </w:r>
    </w:p>
    <w:p w14:paraId="509D44F3" w14:textId="3DED6EB3" w:rsidR="00BF39A9" w:rsidRPr="00DF0B56" w:rsidRDefault="00BF39A9" w:rsidP="00DF0B56">
      <w:pPr>
        <w:pStyle w:val="ListParagraph"/>
        <w:numPr>
          <w:ilvl w:val="0"/>
          <w:numId w:val="11"/>
        </w:numPr>
        <w:spacing w:after="0" w:line="360" w:lineRule="auto"/>
        <w:jc w:val="both"/>
        <w:rPr>
          <w:rFonts w:ascii="Arial" w:eastAsia="Times New Roman" w:hAnsi="Arial" w:cs="Arial"/>
          <w:kern w:val="0"/>
          <w:sz w:val="22"/>
          <w:szCs w:val="22"/>
          <w:lang w:eastAsia="en-GB"/>
          <w14:ligatures w14:val="none"/>
        </w:rPr>
      </w:pPr>
      <w:r w:rsidRPr="00DF0B56">
        <w:rPr>
          <w:rFonts w:ascii="Arial" w:eastAsia="Times New Roman" w:hAnsi="Arial" w:cs="Arial"/>
          <w:b/>
          <w:bCs/>
          <w:kern w:val="0"/>
          <w:sz w:val="22"/>
          <w:szCs w:val="22"/>
          <w:lang w:eastAsia="en-GB"/>
          <w14:ligatures w14:val="none"/>
        </w:rPr>
        <w:t xml:space="preserve">Ethical </w:t>
      </w:r>
      <w:r w:rsidR="00635161" w:rsidRPr="00DF0B56">
        <w:rPr>
          <w:rFonts w:ascii="Arial" w:eastAsia="Times New Roman" w:hAnsi="Arial" w:cs="Arial"/>
          <w:b/>
          <w:bCs/>
          <w:kern w:val="0"/>
          <w:sz w:val="22"/>
          <w:szCs w:val="22"/>
          <w:lang w:eastAsia="en-GB"/>
          <w14:ligatures w14:val="none"/>
        </w:rPr>
        <w:t>c</w:t>
      </w:r>
      <w:r w:rsidRPr="00DF0B56">
        <w:rPr>
          <w:rFonts w:ascii="Arial" w:eastAsia="Times New Roman" w:hAnsi="Arial" w:cs="Arial"/>
          <w:b/>
          <w:bCs/>
          <w:kern w:val="0"/>
          <w:sz w:val="22"/>
          <w:szCs w:val="22"/>
          <w:lang w:eastAsia="en-GB"/>
          <w14:ligatures w14:val="none"/>
        </w:rPr>
        <w:t>onduct</w:t>
      </w:r>
      <w:r w:rsidR="009410CA" w:rsidRPr="00DF0B56">
        <w:rPr>
          <w:rFonts w:ascii="Arial" w:eastAsia="Times New Roman" w:hAnsi="Arial" w:cs="Arial"/>
          <w:kern w:val="0"/>
          <w:sz w:val="22"/>
          <w:szCs w:val="22"/>
          <w:lang w:eastAsia="en-GB"/>
          <w14:ligatures w14:val="none"/>
        </w:rPr>
        <w:t xml:space="preserve"> -</w:t>
      </w:r>
      <w:r w:rsidRPr="00DF0B56">
        <w:rPr>
          <w:rFonts w:ascii="Arial" w:eastAsia="Times New Roman" w:hAnsi="Arial" w:cs="Arial"/>
          <w:kern w:val="0"/>
          <w:sz w:val="22"/>
          <w:szCs w:val="22"/>
          <w:lang w:eastAsia="en-GB"/>
          <w14:ligatures w14:val="none"/>
        </w:rPr>
        <w:t xml:space="preserve"> Maintaining ethical standards in corporate operations, such as transparency and integrity.</w:t>
      </w:r>
    </w:p>
    <w:p w14:paraId="644A352C" w14:textId="77777777" w:rsidR="00491DE6" w:rsidRPr="00456A28" w:rsidRDefault="00491DE6" w:rsidP="00BF39A9">
      <w:pPr>
        <w:spacing w:after="0" w:line="360" w:lineRule="auto"/>
        <w:ind w:firstLine="720"/>
        <w:jc w:val="both"/>
        <w:rPr>
          <w:rFonts w:ascii="Arial" w:eastAsia="Times New Roman" w:hAnsi="Arial" w:cs="Arial"/>
          <w:kern w:val="0"/>
          <w:sz w:val="22"/>
          <w:szCs w:val="22"/>
          <w:lang w:eastAsia="en-GB"/>
          <w14:ligatures w14:val="none"/>
        </w:rPr>
      </w:pPr>
    </w:p>
    <w:p w14:paraId="7F4B6425" w14:textId="2B3159D1" w:rsidR="00491DE6" w:rsidRPr="00456A28" w:rsidRDefault="00491DE6" w:rsidP="00BF39A9">
      <w:pPr>
        <w:spacing w:after="0" w:line="360" w:lineRule="auto"/>
        <w:ind w:firstLine="720"/>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Self-assessment for entrepreneurship:</w:t>
      </w:r>
    </w:p>
    <w:p w14:paraId="0F4ECF56" w14:textId="44D473C4" w:rsidR="0083358A" w:rsidRPr="00DF0B56" w:rsidRDefault="0083358A" w:rsidP="009410CA">
      <w:pPr>
        <w:pStyle w:val="ListParagraph"/>
        <w:numPr>
          <w:ilvl w:val="0"/>
          <w:numId w:val="9"/>
        </w:numPr>
        <w:spacing w:line="360" w:lineRule="auto"/>
        <w:jc w:val="both"/>
        <w:rPr>
          <w:rFonts w:ascii="Arial" w:eastAsia="Times New Roman" w:hAnsi="Arial" w:cs="Arial"/>
          <w:b/>
          <w:bCs/>
          <w:kern w:val="0"/>
          <w:sz w:val="22"/>
          <w:szCs w:val="22"/>
          <w:lang w:eastAsia="en-GB"/>
          <w14:ligatures w14:val="none"/>
        </w:rPr>
      </w:pPr>
      <w:r w:rsidRPr="00DF0B56">
        <w:rPr>
          <w:rFonts w:ascii="Arial" w:eastAsia="Times New Roman" w:hAnsi="Arial" w:cs="Arial"/>
          <w:b/>
          <w:bCs/>
          <w:kern w:val="0"/>
          <w:sz w:val="22"/>
          <w:szCs w:val="22"/>
          <w:lang w:eastAsia="en-GB"/>
          <w14:ligatures w14:val="none"/>
        </w:rPr>
        <w:t xml:space="preserve">Personal </w:t>
      </w:r>
      <w:r w:rsidR="00491DE6" w:rsidRPr="00DF0B56">
        <w:rPr>
          <w:rFonts w:ascii="Arial" w:eastAsia="Times New Roman" w:hAnsi="Arial" w:cs="Arial"/>
          <w:b/>
          <w:bCs/>
          <w:kern w:val="0"/>
          <w:sz w:val="22"/>
          <w:szCs w:val="22"/>
          <w:lang w:eastAsia="en-GB"/>
          <w14:ligatures w14:val="none"/>
        </w:rPr>
        <w:t>s</w:t>
      </w:r>
      <w:r w:rsidRPr="00DF0B56">
        <w:rPr>
          <w:rFonts w:ascii="Arial" w:eastAsia="Times New Roman" w:hAnsi="Arial" w:cs="Arial"/>
          <w:b/>
          <w:bCs/>
          <w:kern w:val="0"/>
          <w:sz w:val="22"/>
          <w:szCs w:val="22"/>
          <w:lang w:eastAsia="en-GB"/>
          <w14:ligatures w14:val="none"/>
        </w:rPr>
        <w:t>trengths</w:t>
      </w:r>
    </w:p>
    <w:p w14:paraId="5D74C8BE" w14:textId="77777777" w:rsidR="0083358A" w:rsidRPr="00456A28" w:rsidRDefault="0083358A" w:rsidP="00501903">
      <w:pPr>
        <w:spacing w:line="360" w:lineRule="auto"/>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Strategic planning, financial management, marketing, and industry knowledge in nutrition and wellness.</w:t>
      </w:r>
    </w:p>
    <w:p w14:paraId="5A05B951" w14:textId="77777777" w:rsidR="0083358A" w:rsidRPr="00DF0B56" w:rsidRDefault="0083358A" w:rsidP="009410CA">
      <w:pPr>
        <w:pStyle w:val="ListParagraph"/>
        <w:numPr>
          <w:ilvl w:val="0"/>
          <w:numId w:val="10"/>
        </w:numPr>
        <w:rPr>
          <w:rFonts w:ascii="Arial" w:eastAsia="Times New Roman" w:hAnsi="Arial" w:cs="Arial"/>
          <w:b/>
          <w:bCs/>
          <w:kern w:val="0"/>
          <w:sz w:val="22"/>
          <w:szCs w:val="22"/>
          <w:lang w:eastAsia="en-GB"/>
          <w14:ligatures w14:val="none"/>
        </w:rPr>
      </w:pPr>
      <w:r w:rsidRPr="00DF0B56">
        <w:rPr>
          <w:rFonts w:ascii="Arial" w:eastAsia="Times New Roman" w:hAnsi="Arial" w:cs="Arial"/>
          <w:b/>
          <w:bCs/>
          <w:kern w:val="0"/>
          <w:sz w:val="22"/>
          <w:szCs w:val="22"/>
          <w:lang w:eastAsia="en-GB"/>
          <w14:ligatures w14:val="none"/>
        </w:rPr>
        <w:t>Personal weaknesses</w:t>
      </w:r>
    </w:p>
    <w:p w14:paraId="573E73BD" w14:textId="14F6C58F" w:rsidR="0083358A" w:rsidRPr="00456A28" w:rsidRDefault="0083358A" w:rsidP="0083358A">
      <w:pPr>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lastRenderedPageBreak/>
        <w:t>Limited technical expertise in app development needs stronger networking skills.</w:t>
      </w:r>
    </w:p>
    <w:p w14:paraId="22F17A13" w14:textId="6766EED0" w:rsidR="0083358A" w:rsidRPr="00DF0B56" w:rsidRDefault="0083358A" w:rsidP="0083358A">
      <w:pPr>
        <w:pStyle w:val="ListParagraph"/>
        <w:numPr>
          <w:ilvl w:val="0"/>
          <w:numId w:val="1"/>
        </w:numPr>
        <w:spacing w:line="360" w:lineRule="auto"/>
        <w:jc w:val="both"/>
        <w:rPr>
          <w:rFonts w:ascii="Arial" w:eastAsia="Times New Roman" w:hAnsi="Arial" w:cs="Arial"/>
          <w:b/>
          <w:bCs/>
          <w:kern w:val="0"/>
          <w:sz w:val="22"/>
          <w:szCs w:val="22"/>
          <w:lang w:eastAsia="en-GB"/>
          <w14:ligatures w14:val="none"/>
        </w:rPr>
      </w:pPr>
      <w:r w:rsidRPr="00DF0B56">
        <w:rPr>
          <w:rFonts w:ascii="Arial" w:eastAsia="Times New Roman" w:hAnsi="Arial" w:cs="Arial"/>
          <w:b/>
          <w:bCs/>
          <w:kern w:val="0"/>
          <w:sz w:val="22"/>
          <w:szCs w:val="22"/>
          <w:lang w:eastAsia="en-GB"/>
          <w14:ligatures w14:val="none"/>
        </w:rPr>
        <w:t xml:space="preserve">Personal </w:t>
      </w:r>
      <w:r w:rsidR="00491DE6" w:rsidRPr="00DF0B56">
        <w:rPr>
          <w:rFonts w:ascii="Arial" w:eastAsia="Times New Roman" w:hAnsi="Arial" w:cs="Arial"/>
          <w:b/>
          <w:bCs/>
          <w:kern w:val="0"/>
          <w:sz w:val="22"/>
          <w:szCs w:val="22"/>
          <w:lang w:eastAsia="en-GB"/>
          <w14:ligatures w14:val="none"/>
        </w:rPr>
        <w:t>o</w:t>
      </w:r>
      <w:r w:rsidRPr="00DF0B56">
        <w:rPr>
          <w:rFonts w:ascii="Arial" w:eastAsia="Times New Roman" w:hAnsi="Arial" w:cs="Arial"/>
          <w:b/>
          <w:bCs/>
          <w:kern w:val="0"/>
          <w:sz w:val="22"/>
          <w:szCs w:val="22"/>
          <w:lang w:eastAsia="en-GB"/>
          <w14:ligatures w14:val="none"/>
        </w:rPr>
        <w:t>pportunities</w:t>
      </w:r>
    </w:p>
    <w:p w14:paraId="24E4EA5E" w14:textId="26519818" w:rsidR="0083358A" w:rsidRPr="00456A28" w:rsidRDefault="0083358A" w:rsidP="00FA61FD">
      <w:pPr>
        <w:spacing w:line="360" w:lineRule="auto"/>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Growing market need, potential for innovation in digital health, accessibility to funding and grants.</w:t>
      </w:r>
    </w:p>
    <w:p w14:paraId="02316BB3" w14:textId="713C98E3" w:rsidR="0083358A" w:rsidRPr="00DF0B56" w:rsidRDefault="0083358A" w:rsidP="00491DE6">
      <w:pPr>
        <w:pStyle w:val="ListParagraph"/>
        <w:numPr>
          <w:ilvl w:val="0"/>
          <w:numId w:val="1"/>
        </w:numPr>
        <w:spacing w:line="360" w:lineRule="auto"/>
        <w:jc w:val="both"/>
        <w:rPr>
          <w:rFonts w:ascii="Arial" w:eastAsia="Times New Roman" w:hAnsi="Arial" w:cs="Arial"/>
          <w:b/>
          <w:bCs/>
          <w:kern w:val="0"/>
          <w:sz w:val="22"/>
          <w:szCs w:val="22"/>
          <w:lang w:eastAsia="en-GB"/>
          <w14:ligatures w14:val="none"/>
        </w:rPr>
      </w:pPr>
      <w:r w:rsidRPr="00DF0B56">
        <w:rPr>
          <w:rFonts w:ascii="Arial" w:eastAsia="Times New Roman" w:hAnsi="Arial" w:cs="Arial"/>
          <w:b/>
          <w:bCs/>
          <w:kern w:val="0"/>
          <w:sz w:val="22"/>
          <w:szCs w:val="22"/>
          <w:lang w:eastAsia="en-GB"/>
          <w14:ligatures w14:val="none"/>
        </w:rPr>
        <w:t xml:space="preserve">Personal </w:t>
      </w:r>
      <w:r w:rsidR="00491DE6" w:rsidRPr="00DF0B56">
        <w:rPr>
          <w:rFonts w:ascii="Arial" w:eastAsia="Times New Roman" w:hAnsi="Arial" w:cs="Arial"/>
          <w:b/>
          <w:bCs/>
          <w:kern w:val="0"/>
          <w:sz w:val="22"/>
          <w:szCs w:val="22"/>
          <w:lang w:eastAsia="en-GB"/>
          <w14:ligatures w14:val="none"/>
        </w:rPr>
        <w:t>t</w:t>
      </w:r>
      <w:r w:rsidRPr="00DF0B56">
        <w:rPr>
          <w:rFonts w:ascii="Arial" w:eastAsia="Times New Roman" w:hAnsi="Arial" w:cs="Arial"/>
          <w:b/>
          <w:bCs/>
          <w:kern w:val="0"/>
          <w:sz w:val="22"/>
          <w:szCs w:val="22"/>
          <w:lang w:eastAsia="en-GB"/>
          <w14:ligatures w14:val="none"/>
        </w:rPr>
        <w:t>hreats</w:t>
      </w:r>
    </w:p>
    <w:p w14:paraId="3CFD625B" w14:textId="77777777" w:rsidR="0083358A" w:rsidRPr="00456A28" w:rsidRDefault="0083358A" w:rsidP="0083358A">
      <w:pPr>
        <w:spacing w:after="0" w:line="240" w:lineRule="auto"/>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High competition, rapid technology change, problems with regulation.</w:t>
      </w:r>
    </w:p>
    <w:p w14:paraId="4379ECA1" w14:textId="77777777" w:rsidR="00456A28" w:rsidRPr="00456A28" w:rsidRDefault="00456A28" w:rsidP="0083358A">
      <w:pPr>
        <w:rPr>
          <w:rFonts w:ascii="Arial" w:eastAsia="Times New Roman" w:hAnsi="Arial" w:cs="Arial"/>
          <w:kern w:val="0"/>
          <w:sz w:val="22"/>
          <w:szCs w:val="22"/>
          <w:lang w:eastAsia="en-GB"/>
          <w14:ligatures w14:val="none"/>
        </w:rPr>
      </w:pPr>
    </w:p>
    <w:p w14:paraId="0815F51F" w14:textId="6A4738D4" w:rsidR="00456A28" w:rsidRPr="00456A28" w:rsidRDefault="00931218" w:rsidP="00501903">
      <w:pPr>
        <w:spacing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According to Kenton (2024), SWOT analysis is a framework used to assess a company's competitive situation and establish strategic plans, evaluates internal and external issues, as well as existing and future opportunities. </w:t>
      </w:r>
    </w:p>
    <w:tbl>
      <w:tblPr>
        <w:tblStyle w:val="GridTable4-Accent2"/>
        <w:tblW w:w="0" w:type="auto"/>
        <w:tblLook w:val="04A0" w:firstRow="1" w:lastRow="0" w:firstColumn="1" w:lastColumn="0" w:noHBand="0" w:noVBand="1"/>
      </w:tblPr>
      <w:tblGrid>
        <w:gridCol w:w="4508"/>
        <w:gridCol w:w="4508"/>
      </w:tblGrid>
      <w:tr w:rsidR="00946BDA" w:rsidRPr="00456A28" w14:paraId="0CAB4CC0" w14:textId="77777777" w:rsidTr="00197E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2406D3B" w14:textId="3202AD46" w:rsidR="00946BDA" w:rsidRPr="00456A28" w:rsidRDefault="00946BDA" w:rsidP="003F7605">
            <w:pPr>
              <w:spacing w:line="360" w:lineRule="auto"/>
              <w:jc w:val="center"/>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SWOT Analysis</w:t>
            </w:r>
          </w:p>
        </w:tc>
      </w:tr>
      <w:tr w:rsidR="00946BDA" w:rsidRPr="00456A28" w14:paraId="3D75323A" w14:textId="77777777" w:rsidTr="00197E56">
        <w:trPr>
          <w:cnfStyle w:val="000000100000" w:firstRow="0" w:lastRow="0" w:firstColumn="0" w:lastColumn="0" w:oddVBand="0" w:evenVBand="0" w:oddHBand="1" w:evenHBand="0" w:firstRowFirstColumn="0" w:firstRowLastColumn="0" w:lastRowFirstColumn="0" w:lastRowLastColumn="0"/>
          <w:trHeight w:val="207"/>
        </w:trPr>
        <w:tc>
          <w:tcPr>
            <w:cnfStyle w:val="001000000000" w:firstRow="0" w:lastRow="0" w:firstColumn="1" w:lastColumn="0" w:oddVBand="0" w:evenVBand="0" w:oddHBand="0" w:evenHBand="0" w:firstRowFirstColumn="0" w:firstRowLastColumn="0" w:lastRowFirstColumn="0" w:lastRowLastColumn="0"/>
            <w:tcW w:w="4508" w:type="dxa"/>
          </w:tcPr>
          <w:p w14:paraId="54689BC2" w14:textId="77777777" w:rsidR="00946BDA" w:rsidRPr="00456A28" w:rsidRDefault="00946BDA" w:rsidP="00BF39A9">
            <w:pPr>
              <w:spacing w:line="360" w:lineRule="auto"/>
              <w:jc w:val="both"/>
              <w:rPr>
                <w:rFonts w:ascii="Arial" w:eastAsia="Times New Roman" w:hAnsi="Arial" w:cs="Arial"/>
                <w:b w:val="0"/>
                <w:bCs w:val="0"/>
                <w:kern w:val="0"/>
                <w:sz w:val="22"/>
                <w:szCs w:val="22"/>
                <w:lang w:eastAsia="en-GB"/>
                <w14:ligatures w14:val="none"/>
              </w:rPr>
            </w:pPr>
            <w:r w:rsidRPr="00456A28">
              <w:rPr>
                <w:rFonts w:ascii="Arial" w:eastAsia="Times New Roman" w:hAnsi="Arial" w:cs="Arial"/>
                <w:kern w:val="0"/>
                <w:sz w:val="22"/>
                <w:szCs w:val="22"/>
                <w:lang w:eastAsia="en-GB"/>
                <w14:ligatures w14:val="none"/>
              </w:rPr>
              <w:t>Strengths</w:t>
            </w:r>
          </w:p>
          <w:p w14:paraId="42D82352" w14:textId="77777777" w:rsidR="0083358A" w:rsidRPr="00456A28" w:rsidRDefault="0083358A" w:rsidP="00197E56">
            <w:pPr>
              <w:jc w:val="both"/>
              <w:rPr>
                <w:rFonts w:ascii="Arial" w:eastAsia="Times New Roman" w:hAnsi="Arial" w:cs="Arial"/>
                <w:b w:val="0"/>
                <w:bCs w:val="0"/>
                <w:kern w:val="0"/>
                <w:sz w:val="22"/>
                <w:szCs w:val="22"/>
                <w:lang w:eastAsia="en-GB"/>
                <w14:ligatures w14:val="none"/>
              </w:rPr>
            </w:pPr>
            <w:r w:rsidRPr="00456A28">
              <w:rPr>
                <w:rFonts w:ascii="Arial" w:eastAsia="Times New Roman" w:hAnsi="Arial" w:cs="Arial"/>
                <w:b w:val="0"/>
                <w:bCs w:val="0"/>
                <w:kern w:val="0"/>
                <w:sz w:val="22"/>
                <w:szCs w:val="22"/>
                <w:lang w:eastAsia="en-GB"/>
                <w14:ligatures w14:val="none"/>
              </w:rPr>
              <w:t xml:space="preserve">• Innovative company idea with patented technology. </w:t>
            </w:r>
          </w:p>
          <w:p w14:paraId="58AFC7E9" w14:textId="77777777" w:rsidR="0083358A" w:rsidRPr="00456A28" w:rsidRDefault="0083358A" w:rsidP="00197E56">
            <w:pPr>
              <w:jc w:val="both"/>
              <w:rPr>
                <w:rFonts w:ascii="Arial" w:eastAsia="Times New Roman" w:hAnsi="Arial" w:cs="Arial"/>
                <w:b w:val="0"/>
                <w:bCs w:val="0"/>
                <w:kern w:val="0"/>
                <w:sz w:val="22"/>
                <w:szCs w:val="22"/>
                <w:lang w:eastAsia="en-GB"/>
                <w14:ligatures w14:val="none"/>
              </w:rPr>
            </w:pPr>
            <w:r w:rsidRPr="00456A28">
              <w:rPr>
                <w:rFonts w:ascii="Arial" w:eastAsia="Times New Roman" w:hAnsi="Arial" w:cs="Arial"/>
                <w:b w:val="0"/>
                <w:bCs w:val="0"/>
                <w:kern w:val="0"/>
                <w:sz w:val="22"/>
                <w:szCs w:val="22"/>
                <w:lang w:eastAsia="en-GB"/>
                <w14:ligatures w14:val="none"/>
              </w:rPr>
              <w:t>• Deep understand of the nutrition market.</w:t>
            </w:r>
          </w:p>
          <w:p w14:paraId="75A2F235" w14:textId="6A951387" w:rsidR="0083358A" w:rsidRPr="00456A28" w:rsidRDefault="0083358A" w:rsidP="00197E56">
            <w:pPr>
              <w:jc w:val="both"/>
              <w:rPr>
                <w:rFonts w:ascii="Arial" w:eastAsia="Times New Roman" w:hAnsi="Arial" w:cs="Arial"/>
                <w:b w:val="0"/>
                <w:bCs w:val="0"/>
                <w:kern w:val="0"/>
                <w:sz w:val="22"/>
                <w:szCs w:val="22"/>
                <w:lang w:eastAsia="en-GB"/>
                <w14:ligatures w14:val="none"/>
              </w:rPr>
            </w:pPr>
            <w:r w:rsidRPr="00456A28">
              <w:rPr>
                <w:rFonts w:ascii="Arial" w:eastAsia="Times New Roman" w:hAnsi="Arial" w:cs="Arial"/>
                <w:b w:val="0"/>
                <w:bCs w:val="0"/>
                <w:kern w:val="0"/>
                <w:sz w:val="22"/>
                <w:szCs w:val="22"/>
                <w:lang w:eastAsia="en-GB"/>
                <w14:ligatures w14:val="none"/>
              </w:rPr>
              <w:t>• Capable of reaching a large audience via digital media.</w:t>
            </w:r>
          </w:p>
          <w:p w14:paraId="5F78DA78" w14:textId="77777777" w:rsidR="0083358A" w:rsidRPr="00456A28" w:rsidRDefault="0083358A" w:rsidP="00197E56">
            <w:pPr>
              <w:jc w:val="both"/>
              <w:rPr>
                <w:rFonts w:ascii="Arial" w:eastAsia="Times New Roman" w:hAnsi="Arial" w:cs="Arial"/>
                <w:b w:val="0"/>
                <w:bCs w:val="0"/>
                <w:kern w:val="0"/>
                <w:sz w:val="22"/>
                <w:szCs w:val="22"/>
                <w:lang w:eastAsia="en-GB"/>
                <w14:ligatures w14:val="none"/>
              </w:rPr>
            </w:pPr>
          </w:p>
          <w:p w14:paraId="60EE550B" w14:textId="64873A3F" w:rsidR="003F7605" w:rsidRPr="00456A28" w:rsidRDefault="003F7605" w:rsidP="00BF39A9">
            <w:pPr>
              <w:spacing w:line="360" w:lineRule="auto"/>
              <w:jc w:val="both"/>
              <w:rPr>
                <w:rFonts w:ascii="Arial" w:eastAsia="Times New Roman" w:hAnsi="Arial" w:cs="Arial"/>
                <w:b w:val="0"/>
                <w:bCs w:val="0"/>
                <w:kern w:val="0"/>
                <w:sz w:val="22"/>
                <w:szCs w:val="22"/>
                <w:lang w:eastAsia="en-GB"/>
                <w14:ligatures w14:val="none"/>
              </w:rPr>
            </w:pPr>
          </w:p>
        </w:tc>
        <w:tc>
          <w:tcPr>
            <w:tcW w:w="4508" w:type="dxa"/>
          </w:tcPr>
          <w:p w14:paraId="548698B7" w14:textId="77777777" w:rsidR="00946BDA" w:rsidRPr="00456A28" w:rsidRDefault="003F7605" w:rsidP="00BF39A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2"/>
                <w:szCs w:val="22"/>
                <w:lang w:eastAsia="en-GB"/>
                <w14:ligatures w14:val="none"/>
              </w:rPr>
            </w:pPr>
            <w:r w:rsidRPr="00456A28">
              <w:rPr>
                <w:rFonts w:ascii="Arial" w:eastAsia="Times New Roman" w:hAnsi="Arial" w:cs="Arial"/>
                <w:b/>
                <w:bCs/>
                <w:kern w:val="0"/>
                <w:sz w:val="22"/>
                <w:szCs w:val="22"/>
                <w:lang w:eastAsia="en-GB"/>
                <w14:ligatures w14:val="none"/>
              </w:rPr>
              <w:t>Weaknesses</w:t>
            </w:r>
          </w:p>
          <w:p w14:paraId="484A4862" w14:textId="77777777" w:rsidR="00197E56" w:rsidRPr="00456A28" w:rsidRDefault="00197E56" w:rsidP="00197E56">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Limited proficiency with app development and technology.</w:t>
            </w:r>
          </w:p>
          <w:p w14:paraId="5869B18C" w14:textId="49AE8C54" w:rsidR="00197E56" w:rsidRPr="00456A28" w:rsidRDefault="00197E56" w:rsidP="00197E56">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High initial expenditure needed for technology development and marketing.</w:t>
            </w:r>
          </w:p>
          <w:p w14:paraId="22AC0CD6" w14:textId="2BAEA99E" w:rsidR="003F7605" w:rsidRPr="00456A28" w:rsidRDefault="003F7605" w:rsidP="0083358A">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p>
        </w:tc>
      </w:tr>
      <w:tr w:rsidR="00946BDA" w:rsidRPr="00456A28" w14:paraId="093F5854" w14:textId="77777777" w:rsidTr="00197E56">
        <w:trPr>
          <w:trHeight w:val="206"/>
        </w:trPr>
        <w:tc>
          <w:tcPr>
            <w:cnfStyle w:val="001000000000" w:firstRow="0" w:lastRow="0" w:firstColumn="1" w:lastColumn="0" w:oddVBand="0" w:evenVBand="0" w:oddHBand="0" w:evenHBand="0" w:firstRowFirstColumn="0" w:firstRowLastColumn="0" w:lastRowFirstColumn="0" w:lastRowLastColumn="0"/>
            <w:tcW w:w="4508" w:type="dxa"/>
          </w:tcPr>
          <w:p w14:paraId="56D87083" w14:textId="77777777" w:rsidR="00946BDA" w:rsidRPr="00456A28" w:rsidRDefault="00946BDA" w:rsidP="00BF39A9">
            <w:pPr>
              <w:spacing w:line="360" w:lineRule="auto"/>
              <w:jc w:val="both"/>
              <w:rPr>
                <w:rFonts w:ascii="Arial" w:eastAsia="Times New Roman" w:hAnsi="Arial" w:cs="Arial"/>
                <w:b w:val="0"/>
                <w:bCs w:val="0"/>
                <w:kern w:val="0"/>
                <w:sz w:val="22"/>
                <w:szCs w:val="22"/>
                <w:lang w:eastAsia="en-GB"/>
                <w14:ligatures w14:val="none"/>
              </w:rPr>
            </w:pPr>
            <w:r w:rsidRPr="00456A28">
              <w:rPr>
                <w:rFonts w:ascii="Arial" w:eastAsia="Times New Roman" w:hAnsi="Arial" w:cs="Arial"/>
                <w:kern w:val="0"/>
                <w:sz w:val="22"/>
                <w:szCs w:val="22"/>
                <w:lang w:eastAsia="en-GB"/>
                <w14:ligatures w14:val="none"/>
              </w:rPr>
              <w:t>Opportunities</w:t>
            </w:r>
          </w:p>
          <w:p w14:paraId="40296456" w14:textId="77777777" w:rsidR="00197E56" w:rsidRPr="00456A28" w:rsidRDefault="00197E56" w:rsidP="00197E56">
            <w:pPr>
              <w:jc w:val="both"/>
              <w:rPr>
                <w:rFonts w:ascii="Arial" w:eastAsia="Times New Roman" w:hAnsi="Arial" w:cs="Arial"/>
                <w:kern w:val="0"/>
                <w:sz w:val="22"/>
                <w:szCs w:val="22"/>
                <w:lang w:eastAsia="en-GB"/>
                <w14:ligatures w14:val="none"/>
              </w:rPr>
            </w:pPr>
            <w:r w:rsidRPr="00456A28">
              <w:rPr>
                <w:rFonts w:ascii="Arial" w:eastAsia="Times New Roman" w:hAnsi="Arial" w:cs="Arial"/>
                <w:b w:val="0"/>
                <w:bCs w:val="0"/>
                <w:kern w:val="0"/>
                <w:sz w:val="22"/>
                <w:szCs w:val="22"/>
                <w:lang w:eastAsia="en-GB"/>
                <w14:ligatures w14:val="none"/>
              </w:rPr>
              <w:t>• Raise consumer awareness of health and nutrition.</w:t>
            </w:r>
          </w:p>
          <w:p w14:paraId="6B48AB6F" w14:textId="77777777" w:rsidR="00197E56" w:rsidRPr="00456A28" w:rsidRDefault="00197E56" w:rsidP="00197E56">
            <w:pPr>
              <w:jc w:val="both"/>
              <w:rPr>
                <w:rFonts w:ascii="Arial" w:eastAsia="Times New Roman" w:hAnsi="Arial" w:cs="Arial"/>
                <w:kern w:val="0"/>
                <w:sz w:val="22"/>
                <w:szCs w:val="22"/>
                <w:lang w:eastAsia="en-GB"/>
                <w14:ligatures w14:val="none"/>
              </w:rPr>
            </w:pPr>
            <w:r w:rsidRPr="00456A28">
              <w:rPr>
                <w:rFonts w:ascii="Arial" w:eastAsia="Times New Roman" w:hAnsi="Arial" w:cs="Arial"/>
                <w:b w:val="0"/>
                <w:bCs w:val="0"/>
                <w:kern w:val="0"/>
                <w:sz w:val="22"/>
                <w:szCs w:val="22"/>
                <w:lang w:eastAsia="en-GB"/>
                <w14:ligatures w14:val="none"/>
              </w:rPr>
              <w:t>• Opportunities for collaboration with health and fitness organisations.</w:t>
            </w:r>
          </w:p>
          <w:p w14:paraId="0FB1CDC9" w14:textId="4F7C36A1" w:rsidR="00197E56" w:rsidRPr="00456A28" w:rsidRDefault="00197E56" w:rsidP="00197E56">
            <w:pPr>
              <w:jc w:val="both"/>
              <w:rPr>
                <w:rFonts w:ascii="Arial" w:eastAsia="Times New Roman" w:hAnsi="Arial" w:cs="Arial"/>
                <w:b w:val="0"/>
                <w:bCs w:val="0"/>
                <w:kern w:val="0"/>
                <w:sz w:val="22"/>
                <w:szCs w:val="22"/>
                <w:lang w:eastAsia="en-GB"/>
                <w14:ligatures w14:val="none"/>
              </w:rPr>
            </w:pPr>
            <w:r w:rsidRPr="00456A28">
              <w:rPr>
                <w:rFonts w:ascii="Arial" w:eastAsia="Times New Roman" w:hAnsi="Arial" w:cs="Arial"/>
                <w:b w:val="0"/>
                <w:bCs w:val="0"/>
                <w:kern w:val="0"/>
                <w:sz w:val="22"/>
                <w:szCs w:val="22"/>
                <w:lang w:eastAsia="en-GB"/>
                <w14:ligatures w14:val="none"/>
              </w:rPr>
              <w:t>• Telehealth services are becoming more popular.</w:t>
            </w:r>
          </w:p>
          <w:p w14:paraId="27CDB111" w14:textId="733EF023" w:rsidR="003F7605" w:rsidRPr="00456A28" w:rsidRDefault="003F7605" w:rsidP="0083358A">
            <w:pPr>
              <w:rPr>
                <w:rFonts w:ascii="Arial" w:eastAsia="Times New Roman" w:hAnsi="Arial" w:cs="Arial"/>
                <w:b w:val="0"/>
                <w:bCs w:val="0"/>
                <w:kern w:val="0"/>
                <w:sz w:val="22"/>
                <w:szCs w:val="22"/>
                <w:lang w:eastAsia="en-GB"/>
                <w14:ligatures w14:val="none"/>
              </w:rPr>
            </w:pPr>
          </w:p>
        </w:tc>
        <w:tc>
          <w:tcPr>
            <w:tcW w:w="4508" w:type="dxa"/>
          </w:tcPr>
          <w:p w14:paraId="199343FA" w14:textId="77777777" w:rsidR="00946BDA" w:rsidRPr="00456A28" w:rsidRDefault="00946BDA" w:rsidP="00BF39A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2"/>
                <w:szCs w:val="22"/>
                <w:lang w:eastAsia="en-GB"/>
                <w14:ligatures w14:val="none"/>
              </w:rPr>
            </w:pPr>
            <w:r w:rsidRPr="00456A28">
              <w:rPr>
                <w:rFonts w:ascii="Arial" w:eastAsia="Times New Roman" w:hAnsi="Arial" w:cs="Arial"/>
                <w:b/>
                <w:bCs/>
                <w:kern w:val="0"/>
                <w:sz w:val="22"/>
                <w:szCs w:val="22"/>
                <w:lang w:eastAsia="en-GB"/>
                <w14:ligatures w14:val="none"/>
              </w:rPr>
              <w:t>Threats</w:t>
            </w:r>
          </w:p>
          <w:p w14:paraId="628CA7D1" w14:textId="77777777" w:rsidR="00197E56" w:rsidRPr="00456A28" w:rsidRDefault="00197E56" w:rsidP="00197E56">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Strong competition from existing online nutrition services.</w:t>
            </w:r>
          </w:p>
          <w:p w14:paraId="5CFD690F" w14:textId="77777777" w:rsidR="00197E56" w:rsidRPr="00456A28" w:rsidRDefault="00197E56" w:rsidP="00197E56">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Rapid technological breakthroughs require ongoing innovation.</w:t>
            </w:r>
          </w:p>
          <w:p w14:paraId="5CC4E984" w14:textId="00B44D5A" w:rsidR="003F7605" w:rsidRPr="00456A28" w:rsidRDefault="00197E56" w:rsidP="00197E56">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Regulatory changes affecting telehealth and data protection.</w:t>
            </w:r>
          </w:p>
        </w:tc>
      </w:tr>
    </w:tbl>
    <w:p w14:paraId="25AE47C3" w14:textId="77777777" w:rsidR="00946BDA" w:rsidRPr="00456A28" w:rsidRDefault="00946BDA" w:rsidP="00BF39A9">
      <w:pPr>
        <w:spacing w:after="0" w:line="360" w:lineRule="auto"/>
        <w:ind w:firstLine="720"/>
        <w:jc w:val="both"/>
        <w:rPr>
          <w:rFonts w:ascii="Arial" w:eastAsia="Times New Roman" w:hAnsi="Arial" w:cs="Arial"/>
          <w:kern w:val="0"/>
          <w:sz w:val="22"/>
          <w:szCs w:val="22"/>
          <w:lang w:eastAsia="en-GB"/>
          <w14:ligatures w14:val="none"/>
        </w:rPr>
      </w:pPr>
    </w:p>
    <w:p w14:paraId="2FD78DBC" w14:textId="597255F1" w:rsidR="00BF39A9" w:rsidRPr="00456A28" w:rsidRDefault="0042365A" w:rsidP="00501903">
      <w:pPr>
        <w:spacing w:line="360" w:lineRule="auto"/>
        <w:ind w:firstLine="720"/>
        <w:jc w:val="both"/>
        <w:rPr>
          <w:rFonts w:ascii="Times New Roman" w:eastAsia="Times New Roman" w:hAnsi="Times New Roman" w:cs="Times New Roman"/>
          <w:kern w:val="0"/>
          <w:sz w:val="22"/>
          <w:szCs w:val="22"/>
          <w:lang w:eastAsia="en-GB"/>
          <w14:ligatures w14:val="none"/>
        </w:rPr>
      </w:pPr>
      <w:r w:rsidRPr="005350D6">
        <w:rPr>
          <w:rFonts w:ascii="Arial" w:eastAsia="Times New Roman" w:hAnsi="Arial" w:cs="Arial"/>
          <w:b/>
          <w:bCs/>
          <w:kern w:val="0"/>
          <w:sz w:val="22"/>
          <w:szCs w:val="22"/>
          <w:lang w:eastAsia="en-GB"/>
          <w14:ligatures w14:val="none"/>
        </w:rPr>
        <w:t xml:space="preserve">PEST </w:t>
      </w:r>
      <w:r w:rsidR="00E3392E" w:rsidRPr="005350D6">
        <w:rPr>
          <w:rFonts w:ascii="Arial" w:eastAsia="Times New Roman" w:hAnsi="Arial" w:cs="Arial"/>
          <w:b/>
          <w:bCs/>
          <w:kern w:val="0"/>
          <w:sz w:val="22"/>
          <w:szCs w:val="22"/>
          <w:lang w:eastAsia="en-GB"/>
          <w14:ligatures w14:val="none"/>
        </w:rPr>
        <w:t>Analysis</w:t>
      </w:r>
      <w:r w:rsidRPr="005350D6">
        <w:rPr>
          <w:rFonts w:ascii="Arial" w:eastAsia="Times New Roman" w:hAnsi="Arial" w:cs="Arial"/>
          <w:b/>
          <w:bCs/>
          <w:kern w:val="0"/>
          <w:sz w:val="22"/>
          <w:szCs w:val="22"/>
          <w:lang w:eastAsia="en-GB"/>
          <w14:ligatures w14:val="none"/>
        </w:rPr>
        <w:t>:</w:t>
      </w:r>
      <w:r w:rsidRPr="00456A28">
        <w:rPr>
          <w:rFonts w:ascii="Arial" w:eastAsia="Times New Roman" w:hAnsi="Arial" w:cs="Arial"/>
          <w:kern w:val="0"/>
          <w:sz w:val="22"/>
          <w:szCs w:val="22"/>
          <w:lang w:eastAsia="en-GB"/>
          <w14:ligatures w14:val="none"/>
        </w:rPr>
        <w:t xml:space="preserve"> This report examines the important elements driving an online nutritionist business in the United Kingdom, providing a thorough explanation of the PEST framework.</w:t>
      </w:r>
    </w:p>
    <w:p w14:paraId="38E8234F" w14:textId="77777777" w:rsidR="00E3392E" w:rsidRPr="00456A28" w:rsidRDefault="00E3392E" w:rsidP="00E3392E">
      <w:pPr>
        <w:spacing w:line="360" w:lineRule="auto"/>
        <w:jc w:val="both"/>
        <w:rPr>
          <w:rFonts w:ascii="Times New Roman" w:eastAsia="Times New Roman" w:hAnsi="Times New Roman" w:cs="Times New Roman"/>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According to </w:t>
      </w:r>
      <w:proofErr w:type="gramStart"/>
      <w:r w:rsidRPr="00456A28">
        <w:rPr>
          <w:rFonts w:ascii="Arial" w:eastAsia="Times New Roman" w:hAnsi="Arial" w:cs="Arial"/>
          <w:kern w:val="0"/>
          <w:sz w:val="22"/>
          <w:szCs w:val="22"/>
          <w:lang w:eastAsia="en-GB"/>
          <w14:ligatures w14:val="none"/>
        </w:rPr>
        <w:t>MarketLine(</w:t>
      </w:r>
      <w:proofErr w:type="gramEnd"/>
      <w:r w:rsidRPr="00456A28">
        <w:rPr>
          <w:rFonts w:ascii="Arial" w:eastAsia="Times New Roman" w:hAnsi="Arial" w:cs="Arial"/>
          <w:kern w:val="0"/>
          <w:sz w:val="22"/>
          <w:szCs w:val="22"/>
          <w:lang w:eastAsia="en-GB"/>
          <w14:ligatures w14:val="none"/>
        </w:rPr>
        <w:t xml:space="preserve">2024), the </w:t>
      </w:r>
      <w:r w:rsidRPr="00456A28">
        <w:rPr>
          <w:rFonts w:ascii="Arial" w:eastAsia="Times New Roman" w:hAnsi="Arial" w:cs="Arial"/>
          <w:b/>
          <w:bCs/>
          <w:kern w:val="0"/>
          <w:sz w:val="22"/>
          <w:szCs w:val="22"/>
          <w:lang w:eastAsia="en-GB"/>
          <w14:ligatures w14:val="none"/>
        </w:rPr>
        <w:t>political</w:t>
      </w:r>
      <w:r w:rsidRPr="00456A28">
        <w:rPr>
          <w:rFonts w:ascii="Arial" w:eastAsia="Times New Roman" w:hAnsi="Arial" w:cs="Arial"/>
          <w:kern w:val="0"/>
          <w:sz w:val="22"/>
          <w:szCs w:val="22"/>
          <w:lang w:eastAsia="en-GB"/>
          <w14:ligatures w14:val="none"/>
        </w:rPr>
        <w:t xml:space="preserve"> environment of the United Kingdom is stable, with a well-developed legal system and strong regulatory structures. The UK government supports health and wellness activities, which are consistent with the goals of an online nutritionist firm. Compliance with the General Data Protection Regulation (GDPR) and the telehealth regulations is required. These standards protect data privacy and security, which is critical to obtaining consumer trust.</w:t>
      </w:r>
    </w:p>
    <w:p w14:paraId="0C061315" w14:textId="3C9F7028" w:rsidR="00E3392E" w:rsidRPr="00456A28" w:rsidRDefault="00E3392E" w:rsidP="00E3392E">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lastRenderedPageBreak/>
        <w:t>Changes in immigration restrictions may also have an impact on attracting international talent, which is critical for expanding online businesses.</w:t>
      </w:r>
    </w:p>
    <w:p w14:paraId="212FBBE9" w14:textId="77777777" w:rsidR="00E3392E" w:rsidRPr="00456A28" w:rsidRDefault="00E3392E" w:rsidP="00E1536D">
      <w:pPr>
        <w:spacing w:after="0" w:line="360" w:lineRule="auto"/>
        <w:jc w:val="both"/>
        <w:rPr>
          <w:rFonts w:ascii="Arial" w:eastAsia="Times New Roman" w:hAnsi="Arial" w:cs="Arial"/>
          <w:kern w:val="0"/>
          <w:sz w:val="22"/>
          <w:szCs w:val="22"/>
          <w:lang w:eastAsia="en-GB"/>
          <w14:ligatures w14:val="none"/>
        </w:rPr>
      </w:pPr>
    </w:p>
    <w:p w14:paraId="3A9F4D13" w14:textId="5BDED68E" w:rsidR="00E3392E" w:rsidRPr="00456A28" w:rsidRDefault="00E3392E" w:rsidP="00E3392E">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b/>
          <w:bCs/>
          <w:kern w:val="0"/>
          <w:sz w:val="22"/>
          <w:szCs w:val="22"/>
          <w:lang w:eastAsia="en-GB"/>
          <w14:ligatures w14:val="none"/>
        </w:rPr>
        <w:t>Economic</w:t>
      </w:r>
      <w:r w:rsidRPr="00456A28">
        <w:rPr>
          <w:rFonts w:ascii="Arial" w:eastAsia="Times New Roman" w:hAnsi="Arial" w:cs="Arial"/>
          <w:kern w:val="0"/>
          <w:sz w:val="22"/>
          <w:szCs w:val="22"/>
          <w:lang w:eastAsia="en-GB"/>
          <w14:ligatures w14:val="none"/>
        </w:rPr>
        <w:t xml:space="preserve"> factors</w:t>
      </w:r>
    </w:p>
    <w:p w14:paraId="5AE3A384" w14:textId="0A655A65" w:rsidR="00E3392E" w:rsidRPr="00456A28" w:rsidRDefault="00E3392E" w:rsidP="00E3392E">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The UK's economic environment is known for its resilience and diversity. The country has a robust GDP and a good standard of life, so potential clients have more money to spend on health and wellness services. However, economic concerns such as Brexit and its implications for trade and economic policies must be addressed.</w:t>
      </w:r>
    </w:p>
    <w:p w14:paraId="2BECF62B" w14:textId="77777777" w:rsidR="00733F62" w:rsidRPr="00456A28" w:rsidRDefault="00733F62" w:rsidP="00E3392E">
      <w:pPr>
        <w:spacing w:after="0" w:line="360" w:lineRule="auto"/>
        <w:jc w:val="both"/>
        <w:rPr>
          <w:rFonts w:ascii="Arial" w:eastAsia="Times New Roman" w:hAnsi="Arial" w:cs="Arial"/>
          <w:kern w:val="0"/>
          <w:sz w:val="22"/>
          <w:szCs w:val="22"/>
          <w:lang w:eastAsia="en-GB"/>
          <w14:ligatures w14:val="none"/>
        </w:rPr>
      </w:pPr>
    </w:p>
    <w:p w14:paraId="448DD96A" w14:textId="77777777" w:rsidR="00733F62" w:rsidRPr="00456A28" w:rsidRDefault="00733F62" w:rsidP="00733F62">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b/>
          <w:bCs/>
          <w:kern w:val="0"/>
          <w:sz w:val="22"/>
          <w:szCs w:val="22"/>
          <w:lang w:eastAsia="en-GB"/>
          <w14:ligatures w14:val="none"/>
        </w:rPr>
        <w:t>Social</w:t>
      </w:r>
      <w:r w:rsidRPr="00456A28">
        <w:rPr>
          <w:rFonts w:ascii="Arial" w:eastAsia="Times New Roman" w:hAnsi="Arial" w:cs="Arial"/>
          <w:kern w:val="0"/>
          <w:sz w:val="22"/>
          <w:szCs w:val="22"/>
          <w:lang w:eastAsia="en-GB"/>
          <w14:ligatures w14:val="none"/>
        </w:rPr>
        <w:t xml:space="preserve"> factor</w:t>
      </w:r>
    </w:p>
    <w:p w14:paraId="4C1C2320" w14:textId="1AAB9C0A" w:rsidR="00733F62" w:rsidRPr="00456A28" w:rsidRDefault="00733F62" w:rsidP="00733F62">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Social factors are quite favourable for an online nutritionist business in the UK. There is an increasing interest in healthy living, nutrition, and wellness services. The rising health consciousness across all age groups present significant business potential. The COVID-19 pandemic has expedited the change to digital services and remote consultations, making online nutrition services more acceptable and requested.</w:t>
      </w:r>
    </w:p>
    <w:p w14:paraId="175D39D9" w14:textId="77777777" w:rsidR="00B87589" w:rsidRPr="00456A28" w:rsidRDefault="00B87589">
      <w:pPr>
        <w:rPr>
          <w:sz w:val="22"/>
          <w:szCs w:val="22"/>
        </w:rPr>
      </w:pPr>
    </w:p>
    <w:p w14:paraId="72CFE889" w14:textId="285D3E55" w:rsidR="00CB1A66" w:rsidRPr="00456A28" w:rsidRDefault="00CB1A66" w:rsidP="00CB1A66">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b/>
          <w:bCs/>
          <w:kern w:val="0"/>
          <w:sz w:val="22"/>
          <w:szCs w:val="22"/>
          <w:lang w:eastAsia="en-GB"/>
          <w14:ligatures w14:val="none"/>
        </w:rPr>
        <w:t>Technological</w:t>
      </w:r>
      <w:r w:rsidRPr="00456A28">
        <w:rPr>
          <w:rFonts w:ascii="Arial" w:eastAsia="Times New Roman" w:hAnsi="Arial" w:cs="Arial"/>
          <w:kern w:val="0"/>
          <w:sz w:val="22"/>
          <w:szCs w:val="22"/>
          <w:lang w:eastAsia="en-GB"/>
          <w14:ligatures w14:val="none"/>
        </w:rPr>
        <w:t xml:space="preserve"> factors</w:t>
      </w:r>
    </w:p>
    <w:p w14:paraId="6EDAFAE5" w14:textId="7D48F445" w:rsidR="00CB1A66" w:rsidRPr="00456A28" w:rsidRDefault="00CB1A66" w:rsidP="00CB1A66">
      <w:pPr>
        <w:spacing w:after="0"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The United Kingdom is at the forefront of technical innovation, having made massive investments in digital infrastructure and cybersecurity. The growing usage of the internet and mobile devices supports the delivery of online nutritional services. The government's emphasis on AI and big data can help businesses by giving tools for personalised nutrition regimens and client engagement. However, the growing frequency of cyber-attacks creates a risk that necessitates strong cybersecurity measures.</w:t>
      </w:r>
    </w:p>
    <w:p w14:paraId="64F531BE" w14:textId="6300FF02" w:rsidR="00DF321E" w:rsidRPr="00456A28" w:rsidRDefault="00DF321E" w:rsidP="002F4A90">
      <w:pPr>
        <w:spacing w:line="360" w:lineRule="auto"/>
        <w:ind w:firstLine="720"/>
        <w:jc w:val="both"/>
        <w:rPr>
          <w:rFonts w:ascii="Arial" w:eastAsia="Times New Roman" w:hAnsi="Arial" w:cs="Arial"/>
          <w:kern w:val="0"/>
          <w:sz w:val="22"/>
          <w:szCs w:val="22"/>
          <w:lang w:eastAsia="en-GB"/>
          <w14:ligatures w14:val="none"/>
        </w:rPr>
      </w:pPr>
      <w:r w:rsidRPr="00456A28">
        <w:rPr>
          <w:rFonts w:ascii="Arial" w:hAnsi="Arial" w:cs="Arial"/>
          <w:sz w:val="22"/>
          <w:szCs w:val="22"/>
        </w:rPr>
        <w:t>In conclusion,</w:t>
      </w:r>
      <w:r w:rsidRPr="00456A28">
        <w:rPr>
          <w:sz w:val="22"/>
          <w:szCs w:val="22"/>
        </w:rPr>
        <w:t xml:space="preserve"> </w:t>
      </w:r>
      <w:proofErr w:type="spellStart"/>
      <w:r w:rsidRPr="00456A28">
        <w:rPr>
          <w:rFonts w:ascii="Arial" w:eastAsia="Times New Roman" w:hAnsi="Arial" w:cs="Arial"/>
          <w:kern w:val="0"/>
          <w:sz w:val="22"/>
          <w:szCs w:val="22"/>
          <w:lang w:eastAsia="en-GB"/>
          <w14:ligatures w14:val="none"/>
        </w:rPr>
        <w:t>HealthyLife</w:t>
      </w:r>
      <w:proofErr w:type="spellEnd"/>
      <w:r w:rsidRPr="00456A28">
        <w:rPr>
          <w:rFonts w:ascii="Arial" w:eastAsia="Times New Roman" w:hAnsi="Arial" w:cs="Arial"/>
          <w:kern w:val="0"/>
          <w:sz w:val="22"/>
          <w:szCs w:val="22"/>
          <w:lang w:eastAsia="en-GB"/>
          <w14:ligatures w14:val="none"/>
        </w:rPr>
        <w:t xml:space="preserve"> online nutritionist is well-positioned to take advantage on the growing need for personalised, evidence-based nutritional counsel. To differentiate itself in a competitive industry, the company uses proprietary technology, a wide range of services, and a staff of certified specialists. A thorough market research analysis and PEST evaluation reveal </w:t>
      </w:r>
      <w:r w:rsidR="002F4A90" w:rsidRPr="00456A28">
        <w:rPr>
          <w:rFonts w:ascii="Arial" w:eastAsia="Times New Roman" w:hAnsi="Arial" w:cs="Arial"/>
          <w:kern w:val="0"/>
          <w:sz w:val="22"/>
          <w:szCs w:val="22"/>
          <w:lang w:eastAsia="en-GB"/>
          <w14:ligatures w14:val="none"/>
        </w:rPr>
        <w:t>an</w:t>
      </w:r>
      <w:r w:rsidRPr="00456A28">
        <w:rPr>
          <w:rFonts w:ascii="Arial" w:eastAsia="Times New Roman" w:hAnsi="Arial" w:cs="Arial"/>
          <w:kern w:val="0"/>
          <w:sz w:val="22"/>
          <w:szCs w:val="22"/>
          <w:lang w:eastAsia="en-GB"/>
          <w14:ligatures w14:val="none"/>
        </w:rPr>
        <w:t xml:space="preserve"> important market potential driven by rising health awareness and technological improvements. </w:t>
      </w:r>
    </w:p>
    <w:p w14:paraId="7F9C1F98" w14:textId="24301DD5" w:rsidR="00DF321E" w:rsidRPr="00456A28" w:rsidRDefault="00DF321E" w:rsidP="00DF321E">
      <w:pPr>
        <w:spacing w:line="360" w:lineRule="auto"/>
        <w:ind w:firstLine="720"/>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To be successful, </w:t>
      </w:r>
      <w:proofErr w:type="spellStart"/>
      <w:r w:rsidRPr="00456A28">
        <w:rPr>
          <w:rFonts w:ascii="Arial" w:eastAsia="Times New Roman" w:hAnsi="Arial" w:cs="Arial"/>
          <w:kern w:val="0"/>
          <w:sz w:val="22"/>
          <w:szCs w:val="22"/>
          <w:lang w:eastAsia="en-GB"/>
          <w14:ligatures w14:val="none"/>
        </w:rPr>
        <w:t>HealthyLife</w:t>
      </w:r>
      <w:proofErr w:type="spellEnd"/>
      <w:r w:rsidRPr="00456A28">
        <w:rPr>
          <w:rFonts w:ascii="Arial" w:eastAsia="Times New Roman" w:hAnsi="Arial" w:cs="Arial"/>
          <w:kern w:val="0"/>
          <w:sz w:val="22"/>
          <w:szCs w:val="22"/>
          <w:lang w:eastAsia="en-GB"/>
          <w14:ligatures w14:val="none"/>
        </w:rPr>
        <w:t xml:space="preserve"> must constantly innovate, develop strong customer relationships, and effectively manage operational and financial issues. </w:t>
      </w:r>
    </w:p>
    <w:p w14:paraId="51C10051" w14:textId="77777777" w:rsidR="00DF321E" w:rsidRPr="00456A28" w:rsidRDefault="00DF321E" w:rsidP="00DF321E">
      <w:pPr>
        <w:spacing w:after="0" w:line="360" w:lineRule="auto"/>
        <w:ind w:firstLine="720"/>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t xml:space="preserve">By dealing with these issues, </w:t>
      </w:r>
      <w:proofErr w:type="spellStart"/>
      <w:r w:rsidRPr="00456A28">
        <w:rPr>
          <w:rFonts w:ascii="Arial" w:eastAsia="Times New Roman" w:hAnsi="Arial" w:cs="Arial"/>
          <w:kern w:val="0"/>
          <w:sz w:val="22"/>
          <w:szCs w:val="22"/>
          <w:lang w:eastAsia="en-GB"/>
          <w14:ligatures w14:val="none"/>
        </w:rPr>
        <w:t>HealthyLife</w:t>
      </w:r>
      <w:proofErr w:type="spellEnd"/>
      <w:r w:rsidRPr="00456A28">
        <w:rPr>
          <w:rFonts w:ascii="Arial" w:eastAsia="Times New Roman" w:hAnsi="Arial" w:cs="Arial"/>
          <w:kern w:val="0"/>
          <w:sz w:val="22"/>
          <w:szCs w:val="22"/>
          <w:lang w:eastAsia="en-GB"/>
          <w14:ligatures w14:val="none"/>
        </w:rPr>
        <w:t xml:space="preserve"> could establish itself as a leading provider of online nutrition services, assisting consumers in achieving their health and wellness goals through easily accessible and personalised nutritional guidance.</w:t>
      </w:r>
    </w:p>
    <w:p w14:paraId="18F7BAFA" w14:textId="77777777" w:rsidR="00F311A9" w:rsidRDefault="00F311A9" w:rsidP="00DF321E">
      <w:pPr>
        <w:spacing w:after="0" w:line="360" w:lineRule="auto"/>
        <w:ind w:firstLine="720"/>
        <w:jc w:val="both"/>
        <w:rPr>
          <w:rFonts w:ascii="Arial" w:eastAsia="Times New Roman" w:hAnsi="Arial" w:cs="Arial"/>
          <w:kern w:val="0"/>
          <w:sz w:val="22"/>
          <w:szCs w:val="22"/>
          <w:lang w:eastAsia="en-GB"/>
          <w14:ligatures w14:val="none"/>
        </w:rPr>
      </w:pPr>
    </w:p>
    <w:p w14:paraId="1D505D90" w14:textId="77777777" w:rsidR="002F4A90" w:rsidRDefault="002F4A90" w:rsidP="00DF321E">
      <w:pPr>
        <w:spacing w:after="0" w:line="360" w:lineRule="auto"/>
        <w:ind w:firstLine="720"/>
        <w:jc w:val="both"/>
        <w:rPr>
          <w:rFonts w:ascii="Arial" w:eastAsia="Times New Roman" w:hAnsi="Arial" w:cs="Arial"/>
          <w:kern w:val="0"/>
          <w:sz w:val="22"/>
          <w:szCs w:val="22"/>
          <w:lang w:eastAsia="en-GB"/>
          <w14:ligatures w14:val="none"/>
        </w:rPr>
      </w:pPr>
    </w:p>
    <w:p w14:paraId="5DB77CB9" w14:textId="73DA8978" w:rsidR="00DF321E" w:rsidRPr="00456A28" w:rsidRDefault="00931218" w:rsidP="00DF321E">
      <w:pPr>
        <w:spacing w:line="360" w:lineRule="auto"/>
        <w:jc w:val="both"/>
        <w:rPr>
          <w:rFonts w:ascii="Arial" w:eastAsia="Times New Roman" w:hAnsi="Arial" w:cs="Arial"/>
          <w:kern w:val="0"/>
          <w:sz w:val="22"/>
          <w:szCs w:val="22"/>
          <w:lang w:eastAsia="en-GB"/>
          <w14:ligatures w14:val="none"/>
        </w:rPr>
      </w:pPr>
      <w:r w:rsidRPr="00456A28">
        <w:rPr>
          <w:rFonts w:ascii="Arial" w:eastAsia="Times New Roman" w:hAnsi="Arial" w:cs="Arial"/>
          <w:kern w:val="0"/>
          <w:sz w:val="22"/>
          <w:szCs w:val="22"/>
          <w:lang w:eastAsia="en-GB"/>
          <w14:ligatures w14:val="none"/>
        </w:rPr>
        <w:lastRenderedPageBreak/>
        <w:t>References:</w:t>
      </w:r>
    </w:p>
    <w:p w14:paraId="275E88B3" w14:textId="77777777" w:rsidR="003B3DCF" w:rsidRDefault="003B3DCF" w:rsidP="003B3DCF">
      <w:pPr>
        <w:pStyle w:val="NormalWeb"/>
        <w:numPr>
          <w:ilvl w:val="0"/>
          <w:numId w:val="12"/>
        </w:numPr>
        <w:spacing w:before="0" w:beforeAutospacing="0" w:after="240" w:afterAutospacing="0" w:line="360" w:lineRule="auto"/>
      </w:pPr>
      <w:r>
        <w:t xml:space="preserve">Baldwin, B. (2020). </w:t>
      </w:r>
      <w:r>
        <w:rPr>
          <w:i/>
          <w:iCs/>
        </w:rPr>
        <w:t>6 main characteristics of a successful entrepreneur</w:t>
      </w:r>
      <w:r>
        <w:t xml:space="preserve">. [online] </w:t>
      </w:r>
      <w:proofErr w:type="spellStart"/>
      <w:r>
        <w:t>Foknewschannel</w:t>
      </w:r>
      <w:proofErr w:type="spellEnd"/>
      <w:r>
        <w:t>. Available at: https://foknewschannel.com/6-main-characteristics-of-a-successful-entrepreneur/ [Accessed 19 Jul. 2024].</w:t>
      </w:r>
    </w:p>
    <w:p w14:paraId="666F58E7" w14:textId="77777777" w:rsidR="00094F51" w:rsidRDefault="00094F51" w:rsidP="00094F51">
      <w:pPr>
        <w:pStyle w:val="NormalWeb"/>
        <w:numPr>
          <w:ilvl w:val="0"/>
          <w:numId w:val="12"/>
        </w:numPr>
        <w:spacing w:before="0" w:beforeAutospacing="0" w:after="240" w:afterAutospacing="0" w:line="360" w:lineRule="auto"/>
      </w:pPr>
      <w:r>
        <w:t xml:space="preserve">Kenton, W. (2024b). </w:t>
      </w:r>
      <w:r>
        <w:rPr>
          <w:i/>
          <w:iCs/>
        </w:rPr>
        <w:t>SWOT Analysis: How to with Table and Example</w:t>
      </w:r>
      <w:r>
        <w:t>. [online] Investopedia. Available at: https://www.investopedia.com/terms/s/swot.asp [Accessed 6 Jul. 2024].</w:t>
      </w:r>
    </w:p>
    <w:p w14:paraId="58B289FB" w14:textId="77777777" w:rsidR="00094F51" w:rsidRDefault="00094F51" w:rsidP="00094F51">
      <w:pPr>
        <w:pStyle w:val="NormalWeb"/>
        <w:numPr>
          <w:ilvl w:val="0"/>
          <w:numId w:val="12"/>
        </w:numPr>
        <w:spacing w:before="0" w:beforeAutospacing="0" w:after="240" w:afterAutospacing="0" w:line="360" w:lineRule="auto"/>
      </w:pPr>
      <w:proofErr w:type="spellStart"/>
      <w:r>
        <w:t>MaarketLine</w:t>
      </w:r>
      <w:proofErr w:type="spellEnd"/>
      <w:r>
        <w:t xml:space="preserve"> (2024). </w:t>
      </w:r>
      <w:r>
        <w:rPr>
          <w:i/>
          <w:iCs/>
        </w:rPr>
        <w:t>Country Analysis Report: United Kingdom, In-depth PESTLE Insights</w:t>
      </w:r>
      <w:r>
        <w:t>. [online] Uwtsd.ac.uk. Available at: https://advantage-marketline-com.ezproxy.uwtsd.ac.uk/Analysis/details/country-analysis-report-united-kingdom-in-depth-pestle-insights-25880 [Accessed 6 Jul. 2024].</w:t>
      </w:r>
    </w:p>
    <w:p w14:paraId="546449E2" w14:textId="77777777" w:rsidR="00094F51" w:rsidRDefault="00094F51" w:rsidP="00094F51">
      <w:pPr>
        <w:pStyle w:val="NormalWeb"/>
        <w:numPr>
          <w:ilvl w:val="0"/>
          <w:numId w:val="12"/>
        </w:numPr>
        <w:spacing w:before="0" w:beforeAutospacing="0" w:after="240" w:afterAutospacing="0" w:line="360" w:lineRule="auto"/>
      </w:pPr>
      <w:r>
        <w:t xml:space="preserve">McSweeney, J.J., McSweeney, K.T., Webb, J.W. and Sandoval, R.G. (2022). Passion drove me here: Exploring how types of entrepreneurial passion influence different entrepreneurial intentions. </w:t>
      </w:r>
      <w:r>
        <w:rPr>
          <w:i/>
          <w:iCs/>
        </w:rPr>
        <w:t>Journal of Business Venturing Insights</w:t>
      </w:r>
      <w:r>
        <w:t xml:space="preserve">, 18(e00352). </w:t>
      </w:r>
      <w:proofErr w:type="spellStart"/>
      <w:proofErr w:type="gramStart"/>
      <w:r>
        <w:t>doi:https</w:t>
      </w:r>
      <w:proofErr w:type="spellEnd"/>
      <w:r>
        <w:t>://doi.org/10.1016/j.jbvi.2022.e00352</w:t>
      </w:r>
      <w:proofErr w:type="gramEnd"/>
      <w:r>
        <w:t>.</w:t>
      </w:r>
    </w:p>
    <w:p w14:paraId="3034A15C" w14:textId="77777777" w:rsidR="00094F51" w:rsidRDefault="00094F51" w:rsidP="00094F51">
      <w:pPr>
        <w:pStyle w:val="NormalWeb"/>
        <w:numPr>
          <w:ilvl w:val="0"/>
          <w:numId w:val="12"/>
        </w:numPr>
        <w:spacing w:before="0" w:beforeAutospacing="0" w:after="240" w:afterAutospacing="0" w:line="360" w:lineRule="auto"/>
      </w:pPr>
      <w:r>
        <w:t xml:space="preserve">NHS Digital (2022). </w:t>
      </w:r>
      <w:r>
        <w:rPr>
          <w:i/>
          <w:iCs/>
        </w:rPr>
        <w:t>Overweight and Obesity in Adults</w:t>
      </w:r>
      <w:r>
        <w:t>. [online] NHS digital. Available at: https://digital.nhs.uk/data-and-information/publications/statistical/health-survey-for-england/2021/overweight-and-obesity-in-adults [Accessed 26 Jun. 2024].</w:t>
      </w:r>
    </w:p>
    <w:p w14:paraId="3959D9DB" w14:textId="4961F1ED" w:rsidR="00F219C3" w:rsidRDefault="00F219C3" w:rsidP="00F219C3">
      <w:pPr>
        <w:pStyle w:val="NormalWeb"/>
        <w:numPr>
          <w:ilvl w:val="0"/>
          <w:numId w:val="12"/>
        </w:numPr>
        <w:spacing w:before="0" w:beforeAutospacing="0" w:after="240" w:afterAutospacing="0" w:line="360" w:lineRule="auto"/>
      </w:pPr>
      <w:r w:rsidRPr="00F219C3">
        <w:rPr>
          <w:lang w:val="en-US"/>
        </w:rPr>
        <w:t xml:space="preserve">Rey (2024). </w:t>
      </w:r>
      <w:r w:rsidRPr="00F219C3">
        <w:rPr>
          <w:i/>
          <w:iCs/>
          <w:lang w:val="en-US"/>
        </w:rPr>
        <w:t xml:space="preserve">12 Entrepreneurial Skills Every Entrepreneur Needs </w:t>
      </w:r>
      <w:proofErr w:type="gramStart"/>
      <w:r w:rsidRPr="00F219C3">
        <w:rPr>
          <w:i/>
          <w:iCs/>
          <w:lang w:val="en-US"/>
        </w:rPr>
        <w:t>For</w:t>
      </w:r>
      <w:proofErr w:type="gramEnd"/>
      <w:r w:rsidRPr="00F219C3">
        <w:rPr>
          <w:i/>
          <w:iCs/>
          <w:lang w:val="en-US"/>
        </w:rPr>
        <w:t xml:space="preserve"> Business Success</w:t>
      </w:r>
      <w:r w:rsidRPr="00F219C3">
        <w:rPr>
          <w:lang w:val="en-US"/>
        </w:rPr>
        <w:t xml:space="preserve">. [online] misterindependent.com. Available at: </w:t>
      </w:r>
      <w:r w:rsidRPr="00F219C3">
        <w:t>https://misterindependent.com/entrepreneurial-skills/.</w:t>
      </w:r>
    </w:p>
    <w:p w14:paraId="384B5CDC" w14:textId="77777777" w:rsidR="00094F51" w:rsidRDefault="00094F51" w:rsidP="00094F51">
      <w:pPr>
        <w:pStyle w:val="NormalWeb"/>
        <w:numPr>
          <w:ilvl w:val="0"/>
          <w:numId w:val="12"/>
        </w:numPr>
        <w:spacing w:before="0" w:beforeAutospacing="0" w:after="240" w:afterAutospacing="0" w:line="360" w:lineRule="auto"/>
      </w:pPr>
      <w:r>
        <w:t xml:space="preserve">Stockley, S. (2021). </w:t>
      </w:r>
      <w:r>
        <w:rPr>
          <w:i/>
          <w:iCs/>
        </w:rPr>
        <w:t xml:space="preserve">Understanding Entrepreneurial Behaviour </w:t>
      </w:r>
      <w:proofErr w:type="gramStart"/>
      <w:r>
        <w:rPr>
          <w:i/>
          <w:iCs/>
        </w:rPr>
        <w:t>And</w:t>
      </w:r>
      <w:proofErr w:type="gramEnd"/>
      <w:r>
        <w:rPr>
          <w:i/>
          <w:iCs/>
        </w:rPr>
        <w:t xml:space="preserve"> Why It Is Important</w:t>
      </w:r>
      <w:r>
        <w:t>. [online] The Mastering Entrepreneurship Blog. Available at: https://masteringentrepreneurship.blog.jbs.cam.ac.uk/understanding-entrepreneurial-behaviour-and-why-it-is-important/ [Accessed 4 Jul. 2024].</w:t>
      </w:r>
    </w:p>
    <w:p w14:paraId="13C51FB9" w14:textId="77777777" w:rsidR="00931218" w:rsidRPr="00DF321E" w:rsidRDefault="00931218" w:rsidP="00DF321E">
      <w:pPr>
        <w:spacing w:line="360" w:lineRule="auto"/>
        <w:jc w:val="both"/>
        <w:rPr>
          <w:rFonts w:ascii="Arial" w:eastAsia="Times New Roman" w:hAnsi="Arial" w:cs="Arial"/>
          <w:kern w:val="0"/>
          <w:lang w:eastAsia="en-GB"/>
          <w14:ligatures w14:val="none"/>
        </w:rPr>
      </w:pPr>
    </w:p>
    <w:p w14:paraId="46ABC883" w14:textId="646D1747" w:rsidR="00733F62" w:rsidRDefault="00E77BEA">
      <w:r>
        <w:t>Appendix</w:t>
      </w:r>
    </w:p>
    <w:p w14:paraId="7F52E8B0" w14:textId="683548F2" w:rsidR="00E77BEA" w:rsidRDefault="00E77BEA">
      <w:proofErr w:type="spellStart"/>
      <w:r>
        <w:t>P</w:t>
      </w:r>
      <w:r w:rsidR="003A0C1C">
        <w:t>ower</w:t>
      </w:r>
      <w:r>
        <w:t>P</w:t>
      </w:r>
      <w:r w:rsidR="003A0C1C">
        <w:t>oint</w:t>
      </w:r>
      <w:r>
        <w:t>P</w:t>
      </w:r>
      <w:r w:rsidR="003A0C1C">
        <w:t>resentation</w:t>
      </w:r>
      <w:proofErr w:type="spellEnd"/>
    </w:p>
    <w:p w14:paraId="5EB52B76" w14:textId="77777777" w:rsidR="004E39DE" w:rsidRDefault="004E39DE"/>
    <w:p w14:paraId="2F02C136" w14:textId="77777777" w:rsidR="004E39DE" w:rsidRDefault="004E39DE"/>
    <w:p w14:paraId="7DEFD2A1" w14:textId="16E0D594" w:rsidR="004E39DE" w:rsidRDefault="004E39DE" w:rsidP="004E39DE">
      <w:r>
        <w:rPr>
          <w:noProof/>
        </w:rPr>
        <w:drawing>
          <wp:inline distT="0" distB="0" distL="0" distR="0" wp14:anchorId="4E89D971" wp14:editId="39223834">
            <wp:extent cx="5731510" cy="3223895"/>
            <wp:effectExtent l="0" t="0" r="2540" b="0"/>
            <wp:docPr id="12992763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27633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r w:rsidRPr="004E39DE">
        <w:rPr>
          <w:noProof/>
        </w:rPr>
        <w:t xml:space="preserve"> </w:t>
      </w:r>
      <w:r>
        <w:rPr>
          <w:noProof/>
        </w:rPr>
        <w:drawing>
          <wp:inline distT="0" distB="0" distL="0" distR="0" wp14:anchorId="1C404A9F" wp14:editId="679D69F3">
            <wp:extent cx="5731510" cy="3223895"/>
            <wp:effectExtent l="0" t="0" r="2540" b="0"/>
            <wp:docPr id="3617266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72665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Pr="004E39DE">
        <w:rPr>
          <w:noProof/>
        </w:rPr>
        <w:t xml:space="preserve">   </w:t>
      </w:r>
      <w:r w:rsidR="006F21F9">
        <w:rPr>
          <w:noProof/>
        </w:rPr>
        <w:lastRenderedPageBreak/>
        <w:drawing>
          <wp:inline distT="0" distB="0" distL="0" distR="0" wp14:anchorId="1BCBAC99" wp14:editId="614BCC4A">
            <wp:extent cx="5731510" cy="3223895"/>
            <wp:effectExtent l="0" t="0" r="2540" b="0"/>
            <wp:docPr id="15993663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36631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006F21F9">
        <w:rPr>
          <w:noProof/>
        </w:rPr>
        <w:drawing>
          <wp:inline distT="0" distB="0" distL="0" distR="0" wp14:anchorId="0BB37E31" wp14:editId="7BCC0BA9">
            <wp:extent cx="5731510" cy="3223895"/>
            <wp:effectExtent l="0" t="0" r="2540" b="0"/>
            <wp:docPr id="3137042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0426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6F21F9">
        <w:rPr>
          <w:noProof/>
        </w:rPr>
        <w:lastRenderedPageBreak/>
        <w:drawing>
          <wp:inline distT="0" distB="0" distL="0" distR="0" wp14:anchorId="25C1E086" wp14:editId="17D64A4E">
            <wp:extent cx="5731510" cy="3223895"/>
            <wp:effectExtent l="0" t="0" r="2540" b="0"/>
            <wp:docPr id="12521832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8328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006F21F9">
        <w:rPr>
          <w:noProof/>
        </w:rPr>
        <w:drawing>
          <wp:inline distT="0" distB="0" distL="0" distR="0" wp14:anchorId="7A6A1912" wp14:editId="0CBB94F8">
            <wp:extent cx="5731510" cy="3223895"/>
            <wp:effectExtent l="0" t="0" r="2540" b="0"/>
            <wp:docPr id="459492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49242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006F21F9">
        <w:rPr>
          <w:noProof/>
        </w:rPr>
        <w:lastRenderedPageBreak/>
        <w:drawing>
          <wp:inline distT="0" distB="0" distL="0" distR="0" wp14:anchorId="316FB7BE" wp14:editId="4114E563">
            <wp:extent cx="5731510" cy="3223895"/>
            <wp:effectExtent l="0" t="0" r="2540" b="0"/>
            <wp:docPr id="3709710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7100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006F21F9">
        <w:rPr>
          <w:noProof/>
        </w:rPr>
        <w:drawing>
          <wp:inline distT="0" distB="0" distL="0" distR="0" wp14:anchorId="3DFB4C4D" wp14:editId="482DB737">
            <wp:extent cx="5731510" cy="3223895"/>
            <wp:effectExtent l="0" t="0" r="2540" b="0"/>
            <wp:docPr id="9741422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42287"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6F21F9">
        <w:rPr>
          <w:noProof/>
        </w:rPr>
        <w:lastRenderedPageBreak/>
        <w:drawing>
          <wp:inline distT="0" distB="0" distL="0" distR="0" wp14:anchorId="0D82C91A" wp14:editId="1CA3AF61">
            <wp:extent cx="5731510" cy="3223895"/>
            <wp:effectExtent l="0" t="0" r="2540" b="0"/>
            <wp:docPr id="16031964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9648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006F21F9">
        <w:rPr>
          <w:noProof/>
        </w:rPr>
        <w:drawing>
          <wp:inline distT="0" distB="0" distL="0" distR="0" wp14:anchorId="19D30CEE" wp14:editId="4A530E5C">
            <wp:extent cx="5731510" cy="3223895"/>
            <wp:effectExtent l="0" t="0" r="2540" b="0"/>
            <wp:docPr id="497828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2847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sidR="006F21F9">
        <w:rPr>
          <w:noProof/>
        </w:rPr>
        <w:lastRenderedPageBreak/>
        <w:drawing>
          <wp:inline distT="0" distB="0" distL="0" distR="0" wp14:anchorId="5058EEE2" wp14:editId="1EDFBCFB">
            <wp:extent cx="5731510" cy="3223895"/>
            <wp:effectExtent l="0" t="0" r="2540" b="0"/>
            <wp:docPr id="8666394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39466"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006F21F9">
        <w:rPr>
          <w:noProof/>
        </w:rPr>
        <w:drawing>
          <wp:inline distT="0" distB="0" distL="0" distR="0" wp14:anchorId="294DD600" wp14:editId="592402E2">
            <wp:extent cx="5731510" cy="3223895"/>
            <wp:effectExtent l="0" t="0" r="2540" b="0"/>
            <wp:docPr id="1458592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92736"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sidR="006F21F9">
        <w:rPr>
          <w:noProof/>
        </w:rPr>
        <w:lastRenderedPageBreak/>
        <w:drawing>
          <wp:inline distT="0" distB="0" distL="0" distR="0" wp14:anchorId="14293739" wp14:editId="32B17C5E">
            <wp:extent cx="5731510" cy="3223895"/>
            <wp:effectExtent l="0" t="0" r="2540" b="0"/>
            <wp:docPr id="14399146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14629"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006F21F9">
        <w:rPr>
          <w:noProof/>
        </w:rPr>
        <w:drawing>
          <wp:inline distT="0" distB="0" distL="0" distR="0" wp14:anchorId="3185FCA5" wp14:editId="200249B1">
            <wp:extent cx="5731510" cy="3223895"/>
            <wp:effectExtent l="0" t="0" r="2540" b="0"/>
            <wp:docPr id="9674271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27119"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sidR="006F21F9">
        <w:rPr>
          <w:noProof/>
        </w:rPr>
        <w:lastRenderedPageBreak/>
        <w:drawing>
          <wp:inline distT="0" distB="0" distL="0" distR="0" wp14:anchorId="4A6E4E3B" wp14:editId="1AC56AE5">
            <wp:extent cx="5731510" cy="3223895"/>
            <wp:effectExtent l="0" t="0" r="2540" b="0"/>
            <wp:docPr id="6609740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974094"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r w:rsidRPr="004E39DE">
        <w:rPr>
          <w:noProof/>
        </w:rPr>
        <w:t xml:space="preserve">          </w:t>
      </w:r>
    </w:p>
    <w:sectPr w:rsidR="004E39DE">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8EF32" w14:textId="77777777" w:rsidR="00146B02" w:rsidRDefault="00146B02" w:rsidP="00501903">
      <w:pPr>
        <w:spacing w:after="0" w:line="240" w:lineRule="auto"/>
      </w:pPr>
      <w:r>
        <w:separator/>
      </w:r>
    </w:p>
  </w:endnote>
  <w:endnote w:type="continuationSeparator" w:id="0">
    <w:p w14:paraId="10C5C07B" w14:textId="77777777" w:rsidR="00146B02" w:rsidRDefault="00146B02" w:rsidP="00501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18"/>
        <w:szCs w:val="18"/>
      </w:rPr>
      <w:id w:val="16205354"/>
      <w:docPartObj>
        <w:docPartGallery w:val="Page Numbers (Bottom of Page)"/>
        <w:docPartUnique/>
      </w:docPartObj>
    </w:sdtPr>
    <w:sdtEndPr>
      <w:rPr>
        <w:color w:val="7F7F7F" w:themeColor="background1" w:themeShade="7F"/>
        <w:spacing w:val="60"/>
      </w:rPr>
    </w:sdtEndPr>
    <w:sdtContent>
      <w:p w14:paraId="6C391F18" w14:textId="3E5E80C1" w:rsidR="00501903" w:rsidRPr="00501903" w:rsidRDefault="00501903">
        <w:pPr>
          <w:pStyle w:val="Footer"/>
          <w:pBdr>
            <w:top w:val="single" w:sz="4" w:space="1" w:color="D9D9D9" w:themeColor="background1" w:themeShade="D9"/>
          </w:pBdr>
          <w:rPr>
            <w:b/>
            <w:bCs/>
            <w:sz w:val="18"/>
            <w:szCs w:val="18"/>
          </w:rPr>
        </w:pPr>
        <w:r w:rsidRPr="00501903">
          <w:rPr>
            <w:sz w:val="18"/>
            <w:szCs w:val="18"/>
          </w:rPr>
          <w:fldChar w:fldCharType="begin"/>
        </w:r>
        <w:r w:rsidRPr="00501903">
          <w:rPr>
            <w:sz w:val="18"/>
            <w:szCs w:val="18"/>
          </w:rPr>
          <w:instrText>PAGE   \* MERGEFORMAT</w:instrText>
        </w:r>
        <w:r w:rsidRPr="00501903">
          <w:rPr>
            <w:sz w:val="18"/>
            <w:szCs w:val="18"/>
          </w:rPr>
          <w:fldChar w:fldCharType="separate"/>
        </w:r>
        <w:r w:rsidRPr="00501903">
          <w:rPr>
            <w:b/>
            <w:bCs/>
            <w:sz w:val="18"/>
            <w:szCs w:val="18"/>
          </w:rPr>
          <w:t>2</w:t>
        </w:r>
        <w:r w:rsidRPr="00501903">
          <w:rPr>
            <w:b/>
            <w:bCs/>
            <w:sz w:val="18"/>
            <w:szCs w:val="18"/>
          </w:rPr>
          <w:fldChar w:fldCharType="end"/>
        </w:r>
        <w:r w:rsidRPr="00501903">
          <w:rPr>
            <w:b/>
            <w:bCs/>
            <w:sz w:val="18"/>
            <w:szCs w:val="18"/>
          </w:rPr>
          <w:t xml:space="preserve"> | </w:t>
        </w:r>
        <w:r w:rsidRPr="00501903">
          <w:rPr>
            <w:color w:val="7F7F7F" w:themeColor="background1" w:themeShade="7F"/>
            <w:spacing w:val="60"/>
            <w:sz w:val="18"/>
            <w:szCs w:val="18"/>
          </w:rPr>
          <w:t>Page</w:t>
        </w:r>
        <w:r w:rsidRPr="00501903">
          <w:rPr>
            <w:color w:val="7F7F7F" w:themeColor="background1" w:themeShade="7F"/>
            <w:spacing w:val="60"/>
            <w:sz w:val="18"/>
            <w:szCs w:val="18"/>
          </w:rPr>
          <w:tab/>
        </w:r>
        <w:r>
          <w:rPr>
            <w:color w:val="7F7F7F" w:themeColor="background1" w:themeShade="7F"/>
            <w:spacing w:val="60"/>
            <w:sz w:val="18"/>
            <w:szCs w:val="18"/>
          </w:rPr>
          <w:t xml:space="preserve">                                </w:t>
        </w:r>
        <w:r w:rsidRPr="00501903">
          <w:rPr>
            <w:color w:val="7F7F7F" w:themeColor="background1" w:themeShade="7F"/>
            <w:spacing w:val="60"/>
            <w:sz w:val="18"/>
            <w:szCs w:val="18"/>
          </w:rPr>
          <w:t>Evaluation report by Daniela Vasileva</w:t>
        </w:r>
      </w:p>
    </w:sdtContent>
  </w:sdt>
  <w:p w14:paraId="647AE454" w14:textId="1C9DC91D" w:rsidR="00501903" w:rsidRDefault="00501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3501C9" w14:textId="77777777" w:rsidR="00146B02" w:rsidRDefault="00146B02" w:rsidP="00501903">
      <w:pPr>
        <w:spacing w:after="0" w:line="240" w:lineRule="auto"/>
      </w:pPr>
      <w:r>
        <w:separator/>
      </w:r>
    </w:p>
  </w:footnote>
  <w:footnote w:type="continuationSeparator" w:id="0">
    <w:p w14:paraId="6D136FB2" w14:textId="77777777" w:rsidR="00146B02" w:rsidRDefault="00146B02" w:rsidP="005019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F3F11"/>
    <w:multiLevelType w:val="hybridMultilevel"/>
    <w:tmpl w:val="D652C3F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224540A"/>
    <w:multiLevelType w:val="hybridMultilevel"/>
    <w:tmpl w:val="773E1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AB0B20"/>
    <w:multiLevelType w:val="hybridMultilevel"/>
    <w:tmpl w:val="1B363F2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E6D1742"/>
    <w:multiLevelType w:val="hybridMultilevel"/>
    <w:tmpl w:val="DCD430E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2131D64"/>
    <w:multiLevelType w:val="hybridMultilevel"/>
    <w:tmpl w:val="3DAC4B5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5BA414B"/>
    <w:multiLevelType w:val="hybridMultilevel"/>
    <w:tmpl w:val="57DC14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BD26F6"/>
    <w:multiLevelType w:val="hybridMultilevel"/>
    <w:tmpl w:val="A230B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28498E"/>
    <w:multiLevelType w:val="hybridMultilevel"/>
    <w:tmpl w:val="1A2677F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90319CB"/>
    <w:multiLevelType w:val="hybridMultilevel"/>
    <w:tmpl w:val="5D3C62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F107B2"/>
    <w:multiLevelType w:val="hybridMultilevel"/>
    <w:tmpl w:val="BDD643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252C1C"/>
    <w:multiLevelType w:val="hybridMultilevel"/>
    <w:tmpl w:val="403E0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BF573E"/>
    <w:multiLevelType w:val="hybridMultilevel"/>
    <w:tmpl w:val="6B783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1712296">
    <w:abstractNumId w:val="9"/>
  </w:num>
  <w:num w:numId="2" w16cid:durableId="1192376536">
    <w:abstractNumId w:val="11"/>
  </w:num>
  <w:num w:numId="3" w16cid:durableId="839585914">
    <w:abstractNumId w:val="6"/>
  </w:num>
  <w:num w:numId="4" w16cid:durableId="1085960130">
    <w:abstractNumId w:val="2"/>
  </w:num>
  <w:num w:numId="5" w16cid:durableId="267741990">
    <w:abstractNumId w:val="8"/>
  </w:num>
  <w:num w:numId="6" w16cid:durableId="1078214461">
    <w:abstractNumId w:val="3"/>
  </w:num>
  <w:num w:numId="7" w16cid:durableId="509955569">
    <w:abstractNumId w:val="10"/>
  </w:num>
  <w:num w:numId="8" w16cid:durableId="765151712">
    <w:abstractNumId w:val="7"/>
  </w:num>
  <w:num w:numId="9" w16cid:durableId="1291086098">
    <w:abstractNumId w:val="4"/>
  </w:num>
  <w:num w:numId="10" w16cid:durableId="1064254630">
    <w:abstractNumId w:val="0"/>
  </w:num>
  <w:num w:numId="11" w16cid:durableId="726103159">
    <w:abstractNumId w:val="5"/>
  </w:num>
  <w:num w:numId="12" w16cid:durableId="1436944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589"/>
    <w:rsid w:val="00094F51"/>
    <w:rsid w:val="00146B02"/>
    <w:rsid w:val="00197E56"/>
    <w:rsid w:val="002F4A90"/>
    <w:rsid w:val="002F7280"/>
    <w:rsid w:val="00302474"/>
    <w:rsid w:val="0036125B"/>
    <w:rsid w:val="003A0C1C"/>
    <w:rsid w:val="003B3DCF"/>
    <w:rsid w:val="003F7605"/>
    <w:rsid w:val="0042365A"/>
    <w:rsid w:val="00456A28"/>
    <w:rsid w:val="0047505C"/>
    <w:rsid w:val="00491DE6"/>
    <w:rsid w:val="004C6049"/>
    <w:rsid w:val="004E39DE"/>
    <w:rsid w:val="004F06F6"/>
    <w:rsid w:val="00501903"/>
    <w:rsid w:val="005350D6"/>
    <w:rsid w:val="006247C8"/>
    <w:rsid w:val="00635161"/>
    <w:rsid w:val="0068672F"/>
    <w:rsid w:val="006C3008"/>
    <w:rsid w:val="006F21F9"/>
    <w:rsid w:val="007134A4"/>
    <w:rsid w:val="00733F62"/>
    <w:rsid w:val="0083358A"/>
    <w:rsid w:val="008D59E0"/>
    <w:rsid w:val="00931218"/>
    <w:rsid w:val="009410CA"/>
    <w:rsid w:val="00946BDA"/>
    <w:rsid w:val="00991E52"/>
    <w:rsid w:val="00A10A0D"/>
    <w:rsid w:val="00A357FC"/>
    <w:rsid w:val="00B60D17"/>
    <w:rsid w:val="00B87589"/>
    <w:rsid w:val="00BA3586"/>
    <w:rsid w:val="00BD02EC"/>
    <w:rsid w:val="00BE358F"/>
    <w:rsid w:val="00BF39A9"/>
    <w:rsid w:val="00C4001C"/>
    <w:rsid w:val="00CB1A66"/>
    <w:rsid w:val="00D93CB3"/>
    <w:rsid w:val="00DF0B56"/>
    <w:rsid w:val="00DF321E"/>
    <w:rsid w:val="00E1536D"/>
    <w:rsid w:val="00E26F6C"/>
    <w:rsid w:val="00E3392E"/>
    <w:rsid w:val="00E77BEA"/>
    <w:rsid w:val="00F112FB"/>
    <w:rsid w:val="00F219C3"/>
    <w:rsid w:val="00F23457"/>
    <w:rsid w:val="00F311A9"/>
    <w:rsid w:val="00F31237"/>
    <w:rsid w:val="00F55BDB"/>
    <w:rsid w:val="00FA6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8B0AF"/>
  <w15:chartTrackingRefBased/>
  <w15:docId w15:val="{B8E00D01-1D87-4024-BAB2-689355B0C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5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5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5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5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5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5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5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5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5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5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589"/>
    <w:rPr>
      <w:rFonts w:eastAsiaTheme="majorEastAsia" w:cstheme="majorBidi"/>
      <w:color w:val="272727" w:themeColor="text1" w:themeTint="D8"/>
    </w:rPr>
  </w:style>
  <w:style w:type="paragraph" w:styleId="Title">
    <w:name w:val="Title"/>
    <w:basedOn w:val="Normal"/>
    <w:next w:val="Normal"/>
    <w:link w:val="TitleChar"/>
    <w:uiPriority w:val="10"/>
    <w:qFormat/>
    <w:rsid w:val="00B87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5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589"/>
    <w:pPr>
      <w:spacing w:before="160"/>
      <w:jc w:val="center"/>
    </w:pPr>
    <w:rPr>
      <w:i/>
      <w:iCs/>
      <w:color w:val="404040" w:themeColor="text1" w:themeTint="BF"/>
    </w:rPr>
  </w:style>
  <w:style w:type="character" w:customStyle="1" w:styleId="QuoteChar">
    <w:name w:val="Quote Char"/>
    <w:basedOn w:val="DefaultParagraphFont"/>
    <w:link w:val="Quote"/>
    <w:uiPriority w:val="29"/>
    <w:rsid w:val="00B87589"/>
    <w:rPr>
      <w:i/>
      <w:iCs/>
      <w:color w:val="404040" w:themeColor="text1" w:themeTint="BF"/>
    </w:rPr>
  </w:style>
  <w:style w:type="paragraph" w:styleId="ListParagraph">
    <w:name w:val="List Paragraph"/>
    <w:basedOn w:val="Normal"/>
    <w:uiPriority w:val="34"/>
    <w:qFormat/>
    <w:rsid w:val="00B87589"/>
    <w:pPr>
      <w:ind w:left="720"/>
      <w:contextualSpacing/>
    </w:pPr>
  </w:style>
  <w:style w:type="character" w:styleId="IntenseEmphasis">
    <w:name w:val="Intense Emphasis"/>
    <w:basedOn w:val="DefaultParagraphFont"/>
    <w:uiPriority w:val="21"/>
    <w:qFormat/>
    <w:rsid w:val="00B87589"/>
    <w:rPr>
      <w:i/>
      <w:iCs/>
      <w:color w:val="0F4761" w:themeColor="accent1" w:themeShade="BF"/>
    </w:rPr>
  </w:style>
  <w:style w:type="paragraph" w:styleId="IntenseQuote">
    <w:name w:val="Intense Quote"/>
    <w:basedOn w:val="Normal"/>
    <w:next w:val="Normal"/>
    <w:link w:val="IntenseQuoteChar"/>
    <w:uiPriority w:val="30"/>
    <w:qFormat/>
    <w:rsid w:val="00B875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589"/>
    <w:rPr>
      <w:i/>
      <w:iCs/>
      <w:color w:val="0F4761" w:themeColor="accent1" w:themeShade="BF"/>
    </w:rPr>
  </w:style>
  <w:style w:type="character" w:styleId="IntenseReference">
    <w:name w:val="Intense Reference"/>
    <w:basedOn w:val="DefaultParagraphFont"/>
    <w:uiPriority w:val="32"/>
    <w:qFormat/>
    <w:rsid w:val="00B87589"/>
    <w:rPr>
      <w:b/>
      <w:bCs/>
      <w:smallCaps/>
      <w:color w:val="0F4761" w:themeColor="accent1" w:themeShade="BF"/>
      <w:spacing w:val="5"/>
    </w:rPr>
  </w:style>
  <w:style w:type="table" w:styleId="TableGrid">
    <w:name w:val="Table Grid"/>
    <w:basedOn w:val="TableNormal"/>
    <w:uiPriority w:val="39"/>
    <w:rsid w:val="00946B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3F7605"/>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NormalWeb">
    <w:name w:val="Normal (Web)"/>
    <w:basedOn w:val="Normal"/>
    <w:uiPriority w:val="99"/>
    <w:semiHidden/>
    <w:unhideWhenUsed/>
    <w:rsid w:val="009312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01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903"/>
  </w:style>
  <w:style w:type="paragraph" w:styleId="Footer">
    <w:name w:val="footer"/>
    <w:basedOn w:val="Normal"/>
    <w:link w:val="FooterChar"/>
    <w:uiPriority w:val="99"/>
    <w:unhideWhenUsed/>
    <w:rsid w:val="00501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903"/>
  </w:style>
  <w:style w:type="character" w:styleId="Hyperlink">
    <w:name w:val="Hyperlink"/>
    <w:basedOn w:val="DefaultParagraphFont"/>
    <w:uiPriority w:val="99"/>
    <w:unhideWhenUsed/>
    <w:rsid w:val="00F219C3"/>
    <w:rPr>
      <w:color w:val="467886" w:themeColor="hyperlink"/>
      <w:u w:val="single"/>
    </w:rPr>
  </w:style>
  <w:style w:type="character" w:styleId="UnresolvedMention">
    <w:name w:val="Unresolved Mention"/>
    <w:basedOn w:val="DefaultParagraphFont"/>
    <w:uiPriority w:val="99"/>
    <w:semiHidden/>
    <w:unhideWhenUsed/>
    <w:rsid w:val="00F219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806334">
      <w:bodyDiv w:val="1"/>
      <w:marLeft w:val="0"/>
      <w:marRight w:val="0"/>
      <w:marTop w:val="0"/>
      <w:marBottom w:val="0"/>
      <w:divBdr>
        <w:top w:val="none" w:sz="0" w:space="0" w:color="auto"/>
        <w:left w:val="none" w:sz="0" w:space="0" w:color="auto"/>
        <w:bottom w:val="none" w:sz="0" w:space="0" w:color="auto"/>
        <w:right w:val="none" w:sz="0" w:space="0" w:color="auto"/>
      </w:divBdr>
    </w:div>
    <w:div w:id="81994145">
      <w:bodyDiv w:val="1"/>
      <w:marLeft w:val="0"/>
      <w:marRight w:val="0"/>
      <w:marTop w:val="0"/>
      <w:marBottom w:val="0"/>
      <w:divBdr>
        <w:top w:val="none" w:sz="0" w:space="0" w:color="auto"/>
        <w:left w:val="none" w:sz="0" w:space="0" w:color="auto"/>
        <w:bottom w:val="none" w:sz="0" w:space="0" w:color="auto"/>
        <w:right w:val="none" w:sz="0" w:space="0" w:color="auto"/>
      </w:divBdr>
    </w:div>
    <w:div w:id="121576796">
      <w:bodyDiv w:val="1"/>
      <w:marLeft w:val="0"/>
      <w:marRight w:val="0"/>
      <w:marTop w:val="0"/>
      <w:marBottom w:val="0"/>
      <w:divBdr>
        <w:top w:val="none" w:sz="0" w:space="0" w:color="auto"/>
        <w:left w:val="none" w:sz="0" w:space="0" w:color="auto"/>
        <w:bottom w:val="none" w:sz="0" w:space="0" w:color="auto"/>
        <w:right w:val="none" w:sz="0" w:space="0" w:color="auto"/>
      </w:divBdr>
    </w:div>
    <w:div w:id="218136067">
      <w:bodyDiv w:val="1"/>
      <w:marLeft w:val="0"/>
      <w:marRight w:val="0"/>
      <w:marTop w:val="0"/>
      <w:marBottom w:val="0"/>
      <w:divBdr>
        <w:top w:val="none" w:sz="0" w:space="0" w:color="auto"/>
        <w:left w:val="none" w:sz="0" w:space="0" w:color="auto"/>
        <w:bottom w:val="none" w:sz="0" w:space="0" w:color="auto"/>
        <w:right w:val="none" w:sz="0" w:space="0" w:color="auto"/>
      </w:divBdr>
    </w:div>
    <w:div w:id="265429574">
      <w:bodyDiv w:val="1"/>
      <w:marLeft w:val="0"/>
      <w:marRight w:val="0"/>
      <w:marTop w:val="0"/>
      <w:marBottom w:val="0"/>
      <w:divBdr>
        <w:top w:val="none" w:sz="0" w:space="0" w:color="auto"/>
        <w:left w:val="none" w:sz="0" w:space="0" w:color="auto"/>
        <w:bottom w:val="none" w:sz="0" w:space="0" w:color="auto"/>
        <w:right w:val="none" w:sz="0" w:space="0" w:color="auto"/>
      </w:divBdr>
      <w:divsChild>
        <w:div w:id="215972863">
          <w:marLeft w:val="0"/>
          <w:marRight w:val="0"/>
          <w:marTop w:val="0"/>
          <w:marBottom w:val="0"/>
          <w:divBdr>
            <w:top w:val="none" w:sz="0" w:space="0" w:color="auto"/>
            <w:left w:val="none" w:sz="0" w:space="0" w:color="auto"/>
            <w:bottom w:val="none" w:sz="0" w:space="0" w:color="auto"/>
            <w:right w:val="none" w:sz="0" w:space="0" w:color="auto"/>
          </w:divBdr>
        </w:div>
      </w:divsChild>
    </w:div>
    <w:div w:id="304704212">
      <w:bodyDiv w:val="1"/>
      <w:marLeft w:val="0"/>
      <w:marRight w:val="0"/>
      <w:marTop w:val="0"/>
      <w:marBottom w:val="0"/>
      <w:divBdr>
        <w:top w:val="none" w:sz="0" w:space="0" w:color="auto"/>
        <w:left w:val="none" w:sz="0" w:space="0" w:color="auto"/>
        <w:bottom w:val="none" w:sz="0" w:space="0" w:color="auto"/>
        <w:right w:val="none" w:sz="0" w:space="0" w:color="auto"/>
      </w:divBdr>
    </w:div>
    <w:div w:id="313339352">
      <w:bodyDiv w:val="1"/>
      <w:marLeft w:val="0"/>
      <w:marRight w:val="0"/>
      <w:marTop w:val="0"/>
      <w:marBottom w:val="0"/>
      <w:divBdr>
        <w:top w:val="none" w:sz="0" w:space="0" w:color="auto"/>
        <w:left w:val="none" w:sz="0" w:space="0" w:color="auto"/>
        <w:bottom w:val="none" w:sz="0" w:space="0" w:color="auto"/>
        <w:right w:val="none" w:sz="0" w:space="0" w:color="auto"/>
      </w:divBdr>
    </w:div>
    <w:div w:id="331184803">
      <w:bodyDiv w:val="1"/>
      <w:marLeft w:val="0"/>
      <w:marRight w:val="0"/>
      <w:marTop w:val="0"/>
      <w:marBottom w:val="0"/>
      <w:divBdr>
        <w:top w:val="none" w:sz="0" w:space="0" w:color="auto"/>
        <w:left w:val="none" w:sz="0" w:space="0" w:color="auto"/>
        <w:bottom w:val="none" w:sz="0" w:space="0" w:color="auto"/>
        <w:right w:val="none" w:sz="0" w:space="0" w:color="auto"/>
      </w:divBdr>
    </w:div>
    <w:div w:id="383724598">
      <w:bodyDiv w:val="1"/>
      <w:marLeft w:val="0"/>
      <w:marRight w:val="0"/>
      <w:marTop w:val="0"/>
      <w:marBottom w:val="0"/>
      <w:divBdr>
        <w:top w:val="none" w:sz="0" w:space="0" w:color="auto"/>
        <w:left w:val="none" w:sz="0" w:space="0" w:color="auto"/>
        <w:bottom w:val="none" w:sz="0" w:space="0" w:color="auto"/>
        <w:right w:val="none" w:sz="0" w:space="0" w:color="auto"/>
      </w:divBdr>
    </w:div>
    <w:div w:id="410388888">
      <w:bodyDiv w:val="1"/>
      <w:marLeft w:val="0"/>
      <w:marRight w:val="0"/>
      <w:marTop w:val="0"/>
      <w:marBottom w:val="0"/>
      <w:divBdr>
        <w:top w:val="none" w:sz="0" w:space="0" w:color="auto"/>
        <w:left w:val="none" w:sz="0" w:space="0" w:color="auto"/>
        <w:bottom w:val="none" w:sz="0" w:space="0" w:color="auto"/>
        <w:right w:val="none" w:sz="0" w:space="0" w:color="auto"/>
      </w:divBdr>
    </w:div>
    <w:div w:id="433208770">
      <w:bodyDiv w:val="1"/>
      <w:marLeft w:val="0"/>
      <w:marRight w:val="0"/>
      <w:marTop w:val="0"/>
      <w:marBottom w:val="0"/>
      <w:divBdr>
        <w:top w:val="none" w:sz="0" w:space="0" w:color="auto"/>
        <w:left w:val="none" w:sz="0" w:space="0" w:color="auto"/>
        <w:bottom w:val="none" w:sz="0" w:space="0" w:color="auto"/>
        <w:right w:val="none" w:sz="0" w:space="0" w:color="auto"/>
      </w:divBdr>
    </w:div>
    <w:div w:id="521868208">
      <w:bodyDiv w:val="1"/>
      <w:marLeft w:val="0"/>
      <w:marRight w:val="0"/>
      <w:marTop w:val="0"/>
      <w:marBottom w:val="0"/>
      <w:divBdr>
        <w:top w:val="none" w:sz="0" w:space="0" w:color="auto"/>
        <w:left w:val="none" w:sz="0" w:space="0" w:color="auto"/>
        <w:bottom w:val="none" w:sz="0" w:space="0" w:color="auto"/>
        <w:right w:val="none" w:sz="0" w:space="0" w:color="auto"/>
      </w:divBdr>
      <w:divsChild>
        <w:div w:id="1800368944">
          <w:marLeft w:val="0"/>
          <w:marRight w:val="0"/>
          <w:marTop w:val="0"/>
          <w:marBottom w:val="0"/>
          <w:divBdr>
            <w:top w:val="none" w:sz="0" w:space="0" w:color="auto"/>
            <w:left w:val="none" w:sz="0" w:space="0" w:color="auto"/>
            <w:bottom w:val="none" w:sz="0" w:space="0" w:color="auto"/>
            <w:right w:val="none" w:sz="0" w:space="0" w:color="auto"/>
          </w:divBdr>
        </w:div>
      </w:divsChild>
    </w:div>
    <w:div w:id="575093106">
      <w:bodyDiv w:val="1"/>
      <w:marLeft w:val="0"/>
      <w:marRight w:val="0"/>
      <w:marTop w:val="0"/>
      <w:marBottom w:val="0"/>
      <w:divBdr>
        <w:top w:val="none" w:sz="0" w:space="0" w:color="auto"/>
        <w:left w:val="none" w:sz="0" w:space="0" w:color="auto"/>
        <w:bottom w:val="none" w:sz="0" w:space="0" w:color="auto"/>
        <w:right w:val="none" w:sz="0" w:space="0" w:color="auto"/>
      </w:divBdr>
    </w:div>
    <w:div w:id="672680236">
      <w:bodyDiv w:val="1"/>
      <w:marLeft w:val="0"/>
      <w:marRight w:val="0"/>
      <w:marTop w:val="0"/>
      <w:marBottom w:val="0"/>
      <w:divBdr>
        <w:top w:val="none" w:sz="0" w:space="0" w:color="auto"/>
        <w:left w:val="none" w:sz="0" w:space="0" w:color="auto"/>
        <w:bottom w:val="none" w:sz="0" w:space="0" w:color="auto"/>
        <w:right w:val="none" w:sz="0" w:space="0" w:color="auto"/>
      </w:divBdr>
    </w:div>
    <w:div w:id="727723991">
      <w:bodyDiv w:val="1"/>
      <w:marLeft w:val="0"/>
      <w:marRight w:val="0"/>
      <w:marTop w:val="0"/>
      <w:marBottom w:val="0"/>
      <w:divBdr>
        <w:top w:val="none" w:sz="0" w:space="0" w:color="auto"/>
        <w:left w:val="none" w:sz="0" w:space="0" w:color="auto"/>
        <w:bottom w:val="none" w:sz="0" w:space="0" w:color="auto"/>
        <w:right w:val="none" w:sz="0" w:space="0" w:color="auto"/>
      </w:divBdr>
    </w:div>
    <w:div w:id="873928046">
      <w:bodyDiv w:val="1"/>
      <w:marLeft w:val="0"/>
      <w:marRight w:val="0"/>
      <w:marTop w:val="0"/>
      <w:marBottom w:val="0"/>
      <w:divBdr>
        <w:top w:val="none" w:sz="0" w:space="0" w:color="auto"/>
        <w:left w:val="none" w:sz="0" w:space="0" w:color="auto"/>
        <w:bottom w:val="none" w:sz="0" w:space="0" w:color="auto"/>
        <w:right w:val="none" w:sz="0" w:space="0" w:color="auto"/>
      </w:divBdr>
    </w:div>
    <w:div w:id="961574019">
      <w:bodyDiv w:val="1"/>
      <w:marLeft w:val="0"/>
      <w:marRight w:val="0"/>
      <w:marTop w:val="0"/>
      <w:marBottom w:val="0"/>
      <w:divBdr>
        <w:top w:val="none" w:sz="0" w:space="0" w:color="auto"/>
        <w:left w:val="none" w:sz="0" w:space="0" w:color="auto"/>
        <w:bottom w:val="none" w:sz="0" w:space="0" w:color="auto"/>
        <w:right w:val="none" w:sz="0" w:space="0" w:color="auto"/>
      </w:divBdr>
    </w:div>
    <w:div w:id="982006073">
      <w:bodyDiv w:val="1"/>
      <w:marLeft w:val="0"/>
      <w:marRight w:val="0"/>
      <w:marTop w:val="0"/>
      <w:marBottom w:val="0"/>
      <w:divBdr>
        <w:top w:val="none" w:sz="0" w:space="0" w:color="auto"/>
        <w:left w:val="none" w:sz="0" w:space="0" w:color="auto"/>
        <w:bottom w:val="none" w:sz="0" w:space="0" w:color="auto"/>
        <w:right w:val="none" w:sz="0" w:space="0" w:color="auto"/>
      </w:divBdr>
    </w:div>
    <w:div w:id="985472979">
      <w:bodyDiv w:val="1"/>
      <w:marLeft w:val="0"/>
      <w:marRight w:val="0"/>
      <w:marTop w:val="0"/>
      <w:marBottom w:val="0"/>
      <w:divBdr>
        <w:top w:val="none" w:sz="0" w:space="0" w:color="auto"/>
        <w:left w:val="none" w:sz="0" w:space="0" w:color="auto"/>
        <w:bottom w:val="none" w:sz="0" w:space="0" w:color="auto"/>
        <w:right w:val="none" w:sz="0" w:space="0" w:color="auto"/>
      </w:divBdr>
      <w:divsChild>
        <w:div w:id="47992709">
          <w:marLeft w:val="0"/>
          <w:marRight w:val="0"/>
          <w:marTop w:val="0"/>
          <w:marBottom w:val="0"/>
          <w:divBdr>
            <w:top w:val="none" w:sz="0" w:space="0" w:color="auto"/>
            <w:left w:val="none" w:sz="0" w:space="0" w:color="auto"/>
            <w:bottom w:val="none" w:sz="0" w:space="0" w:color="auto"/>
            <w:right w:val="none" w:sz="0" w:space="0" w:color="auto"/>
          </w:divBdr>
        </w:div>
      </w:divsChild>
    </w:div>
    <w:div w:id="1003701372">
      <w:bodyDiv w:val="1"/>
      <w:marLeft w:val="0"/>
      <w:marRight w:val="0"/>
      <w:marTop w:val="0"/>
      <w:marBottom w:val="0"/>
      <w:divBdr>
        <w:top w:val="none" w:sz="0" w:space="0" w:color="auto"/>
        <w:left w:val="none" w:sz="0" w:space="0" w:color="auto"/>
        <w:bottom w:val="none" w:sz="0" w:space="0" w:color="auto"/>
        <w:right w:val="none" w:sz="0" w:space="0" w:color="auto"/>
      </w:divBdr>
    </w:div>
    <w:div w:id="1007907582">
      <w:bodyDiv w:val="1"/>
      <w:marLeft w:val="0"/>
      <w:marRight w:val="0"/>
      <w:marTop w:val="0"/>
      <w:marBottom w:val="0"/>
      <w:divBdr>
        <w:top w:val="none" w:sz="0" w:space="0" w:color="auto"/>
        <w:left w:val="none" w:sz="0" w:space="0" w:color="auto"/>
        <w:bottom w:val="none" w:sz="0" w:space="0" w:color="auto"/>
        <w:right w:val="none" w:sz="0" w:space="0" w:color="auto"/>
      </w:divBdr>
      <w:divsChild>
        <w:div w:id="590967427">
          <w:marLeft w:val="0"/>
          <w:marRight w:val="0"/>
          <w:marTop w:val="0"/>
          <w:marBottom w:val="0"/>
          <w:divBdr>
            <w:top w:val="none" w:sz="0" w:space="0" w:color="auto"/>
            <w:left w:val="none" w:sz="0" w:space="0" w:color="auto"/>
            <w:bottom w:val="none" w:sz="0" w:space="0" w:color="auto"/>
            <w:right w:val="none" w:sz="0" w:space="0" w:color="auto"/>
          </w:divBdr>
        </w:div>
      </w:divsChild>
    </w:div>
    <w:div w:id="1069303563">
      <w:bodyDiv w:val="1"/>
      <w:marLeft w:val="0"/>
      <w:marRight w:val="0"/>
      <w:marTop w:val="0"/>
      <w:marBottom w:val="0"/>
      <w:divBdr>
        <w:top w:val="none" w:sz="0" w:space="0" w:color="auto"/>
        <w:left w:val="none" w:sz="0" w:space="0" w:color="auto"/>
        <w:bottom w:val="none" w:sz="0" w:space="0" w:color="auto"/>
        <w:right w:val="none" w:sz="0" w:space="0" w:color="auto"/>
      </w:divBdr>
    </w:div>
    <w:div w:id="1090470782">
      <w:bodyDiv w:val="1"/>
      <w:marLeft w:val="0"/>
      <w:marRight w:val="0"/>
      <w:marTop w:val="0"/>
      <w:marBottom w:val="0"/>
      <w:divBdr>
        <w:top w:val="none" w:sz="0" w:space="0" w:color="auto"/>
        <w:left w:val="none" w:sz="0" w:space="0" w:color="auto"/>
        <w:bottom w:val="none" w:sz="0" w:space="0" w:color="auto"/>
        <w:right w:val="none" w:sz="0" w:space="0" w:color="auto"/>
      </w:divBdr>
    </w:div>
    <w:div w:id="1093823911">
      <w:bodyDiv w:val="1"/>
      <w:marLeft w:val="0"/>
      <w:marRight w:val="0"/>
      <w:marTop w:val="0"/>
      <w:marBottom w:val="0"/>
      <w:divBdr>
        <w:top w:val="none" w:sz="0" w:space="0" w:color="auto"/>
        <w:left w:val="none" w:sz="0" w:space="0" w:color="auto"/>
        <w:bottom w:val="none" w:sz="0" w:space="0" w:color="auto"/>
        <w:right w:val="none" w:sz="0" w:space="0" w:color="auto"/>
      </w:divBdr>
    </w:div>
    <w:div w:id="1156382725">
      <w:bodyDiv w:val="1"/>
      <w:marLeft w:val="0"/>
      <w:marRight w:val="0"/>
      <w:marTop w:val="0"/>
      <w:marBottom w:val="0"/>
      <w:divBdr>
        <w:top w:val="none" w:sz="0" w:space="0" w:color="auto"/>
        <w:left w:val="none" w:sz="0" w:space="0" w:color="auto"/>
        <w:bottom w:val="none" w:sz="0" w:space="0" w:color="auto"/>
        <w:right w:val="none" w:sz="0" w:space="0" w:color="auto"/>
      </w:divBdr>
    </w:div>
    <w:div w:id="1175533989">
      <w:bodyDiv w:val="1"/>
      <w:marLeft w:val="0"/>
      <w:marRight w:val="0"/>
      <w:marTop w:val="0"/>
      <w:marBottom w:val="0"/>
      <w:divBdr>
        <w:top w:val="none" w:sz="0" w:space="0" w:color="auto"/>
        <w:left w:val="none" w:sz="0" w:space="0" w:color="auto"/>
        <w:bottom w:val="none" w:sz="0" w:space="0" w:color="auto"/>
        <w:right w:val="none" w:sz="0" w:space="0" w:color="auto"/>
      </w:divBdr>
    </w:div>
    <w:div w:id="1212496812">
      <w:bodyDiv w:val="1"/>
      <w:marLeft w:val="0"/>
      <w:marRight w:val="0"/>
      <w:marTop w:val="0"/>
      <w:marBottom w:val="0"/>
      <w:divBdr>
        <w:top w:val="none" w:sz="0" w:space="0" w:color="auto"/>
        <w:left w:val="none" w:sz="0" w:space="0" w:color="auto"/>
        <w:bottom w:val="none" w:sz="0" w:space="0" w:color="auto"/>
        <w:right w:val="none" w:sz="0" w:space="0" w:color="auto"/>
      </w:divBdr>
    </w:div>
    <w:div w:id="1235041810">
      <w:bodyDiv w:val="1"/>
      <w:marLeft w:val="0"/>
      <w:marRight w:val="0"/>
      <w:marTop w:val="0"/>
      <w:marBottom w:val="0"/>
      <w:divBdr>
        <w:top w:val="none" w:sz="0" w:space="0" w:color="auto"/>
        <w:left w:val="none" w:sz="0" w:space="0" w:color="auto"/>
        <w:bottom w:val="none" w:sz="0" w:space="0" w:color="auto"/>
        <w:right w:val="none" w:sz="0" w:space="0" w:color="auto"/>
      </w:divBdr>
      <w:divsChild>
        <w:div w:id="794954798">
          <w:marLeft w:val="0"/>
          <w:marRight w:val="0"/>
          <w:marTop w:val="0"/>
          <w:marBottom w:val="0"/>
          <w:divBdr>
            <w:top w:val="none" w:sz="0" w:space="0" w:color="auto"/>
            <w:left w:val="none" w:sz="0" w:space="0" w:color="auto"/>
            <w:bottom w:val="none" w:sz="0" w:space="0" w:color="auto"/>
            <w:right w:val="none" w:sz="0" w:space="0" w:color="auto"/>
          </w:divBdr>
        </w:div>
      </w:divsChild>
    </w:div>
    <w:div w:id="1248464010">
      <w:bodyDiv w:val="1"/>
      <w:marLeft w:val="0"/>
      <w:marRight w:val="0"/>
      <w:marTop w:val="0"/>
      <w:marBottom w:val="0"/>
      <w:divBdr>
        <w:top w:val="none" w:sz="0" w:space="0" w:color="auto"/>
        <w:left w:val="none" w:sz="0" w:space="0" w:color="auto"/>
        <w:bottom w:val="none" w:sz="0" w:space="0" w:color="auto"/>
        <w:right w:val="none" w:sz="0" w:space="0" w:color="auto"/>
      </w:divBdr>
    </w:div>
    <w:div w:id="1364096436">
      <w:bodyDiv w:val="1"/>
      <w:marLeft w:val="0"/>
      <w:marRight w:val="0"/>
      <w:marTop w:val="0"/>
      <w:marBottom w:val="0"/>
      <w:divBdr>
        <w:top w:val="none" w:sz="0" w:space="0" w:color="auto"/>
        <w:left w:val="none" w:sz="0" w:space="0" w:color="auto"/>
        <w:bottom w:val="none" w:sz="0" w:space="0" w:color="auto"/>
        <w:right w:val="none" w:sz="0" w:space="0" w:color="auto"/>
      </w:divBdr>
    </w:div>
    <w:div w:id="1383820560">
      <w:bodyDiv w:val="1"/>
      <w:marLeft w:val="0"/>
      <w:marRight w:val="0"/>
      <w:marTop w:val="0"/>
      <w:marBottom w:val="0"/>
      <w:divBdr>
        <w:top w:val="none" w:sz="0" w:space="0" w:color="auto"/>
        <w:left w:val="none" w:sz="0" w:space="0" w:color="auto"/>
        <w:bottom w:val="none" w:sz="0" w:space="0" w:color="auto"/>
        <w:right w:val="none" w:sz="0" w:space="0" w:color="auto"/>
      </w:divBdr>
    </w:div>
    <w:div w:id="1402171105">
      <w:bodyDiv w:val="1"/>
      <w:marLeft w:val="0"/>
      <w:marRight w:val="0"/>
      <w:marTop w:val="0"/>
      <w:marBottom w:val="0"/>
      <w:divBdr>
        <w:top w:val="none" w:sz="0" w:space="0" w:color="auto"/>
        <w:left w:val="none" w:sz="0" w:space="0" w:color="auto"/>
        <w:bottom w:val="none" w:sz="0" w:space="0" w:color="auto"/>
        <w:right w:val="none" w:sz="0" w:space="0" w:color="auto"/>
      </w:divBdr>
    </w:div>
    <w:div w:id="1443305382">
      <w:bodyDiv w:val="1"/>
      <w:marLeft w:val="0"/>
      <w:marRight w:val="0"/>
      <w:marTop w:val="0"/>
      <w:marBottom w:val="0"/>
      <w:divBdr>
        <w:top w:val="none" w:sz="0" w:space="0" w:color="auto"/>
        <w:left w:val="none" w:sz="0" w:space="0" w:color="auto"/>
        <w:bottom w:val="none" w:sz="0" w:space="0" w:color="auto"/>
        <w:right w:val="none" w:sz="0" w:space="0" w:color="auto"/>
      </w:divBdr>
    </w:div>
    <w:div w:id="1457917453">
      <w:bodyDiv w:val="1"/>
      <w:marLeft w:val="0"/>
      <w:marRight w:val="0"/>
      <w:marTop w:val="0"/>
      <w:marBottom w:val="0"/>
      <w:divBdr>
        <w:top w:val="none" w:sz="0" w:space="0" w:color="auto"/>
        <w:left w:val="none" w:sz="0" w:space="0" w:color="auto"/>
        <w:bottom w:val="none" w:sz="0" w:space="0" w:color="auto"/>
        <w:right w:val="none" w:sz="0" w:space="0" w:color="auto"/>
      </w:divBdr>
      <w:divsChild>
        <w:div w:id="1174951290">
          <w:marLeft w:val="0"/>
          <w:marRight w:val="0"/>
          <w:marTop w:val="0"/>
          <w:marBottom w:val="0"/>
          <w:divBdr>
            <w:top w:val="none" w:sz="0" w:space="0" w:color="auto"/>
            <w:left w:val="none" w:sz="0" w:space="0" w:color="auto"/>
            <w:bottom w:val="none" w:sz="0" w:space="0" w:color="auto"/>
            <w:right w:val="none" w:sz="0" w:space="0" w:color="auto"/>
          </w:divBdr>
        </w:div>
      </w:divsChild>
    </w:div>
    <w:div w:id="1483887989">
      <w:bodyDiv w:val="1"/>
      <w:marLeft w:val="0"/>
      <w:marRight w:val="0"/>
      <w:marTop w:val="0"/>
      <w:marBottom w:val="0"/>
      <w:divBdr>
        <w:top w:val="none" w:sz="0" w:space="0" w:color="auto"/>
        <w:left w:val="none" w:sz="0" w:space="0" w:color="auto"/>
        <w:bottom w:val="none" w:sz="0" w:space="0" w:color="auto"/>
        <w:right w:val="none" w:sz="0" w:space="0" w:color="auto"/>
      </w:divBdr>
    </w:div>
    <w:div w:id="1697464912">
      <w:bodyDiv w:val="1"/>
      <w:marLeft w:val="0"/>
      <w:marRight w:val="0"/>
      <w:marTop w:val="0"/>
      <w:marBottom w:val="0"/>
      <w:divBdr>
        <w:top w:val="none" w:sz="0" w:space="0" w:color="auto"/>
        <w:left w:val="none" w:sz="0" w:space="0" w:color="auto"/>
        <w:bottom w:val="none" w:sz="0" w:space="0" w:color="auto"/>
        <w:right w:val="none" w:sz="0" w:space="0" w:color="auto"/>
      </w:divBdr>
    </w:div>
    <w:div w:id="1700427526">
      <w:bodyDiv w:val="1"/>
      <w:marLeft w:val="0"/>
      <w:marRight w:val="0"/>
      <w:marTop w:val="0"/>
      <w:marBottom w:val="0"/>
      <w:divBdr>
        <w:top w:val="none" w:sz="0" w:space="0" w:color="auto"/>
        <w:left w:val="none" w:sz="0" w:space="0" w:color="auto"/>
        <w:bottom w:val="none" w:sz="0" w:space="0" w:color="auto"/>
        <w:right w:val="none" w:sz="0" w:space="0" w:color="auto"/>
      </w:divBdr>
    </w:div>
    <w:div w:id="1712224110">
      <w:bodyDiv w:val="1"/>
      <w:marLeft w:val="0"/>
      <w:marRight w:val="0"/>
      <w:marTop w:val="0"/>
      <w:marBottom w:val="0"/>
      <w:divBdr>
        <w:top w:val="none" w:sz="0" w:space="0" w:color="auto"/>
        <w:left w:val="none" w:sz="0" w:space="0" w:color="auto"/>
        <w:bottom w:val="none" w:sz="0" w:space="0" w:color="auto"/>
        <w:right w:val="none" w:sz="0" w:space="0" w:color="auto"/>
      </w:divBdr>
    </w:div>
    <w:div w:id="1838419604">
      <w:bodyDiv w:val="1"/>
      <w:marLeft w:val="0"/>
      <w:marRight w:val="0"/>
      <w:marTop w:val="0"/>
      <w:marBottom w:val="0"/>
      <w:divBdr>
        <w:top w:val="none" w:sz="0" w:space="0" w:color="auto"/>
        <w:left w:val="none" w:sz="0" w:space="0" w:color="auto"/>
        <w:bottom w:val="none" w:sz="0" w:space="0" w:color="auto"/>
        <w:right w:val="none" w:sz="0" w:space="0" w:color="auto"/>
      </w:divBdr>
    </w:div>
    <w:div w:id="1855805180">
      <w:bodyDiv w:val="1"/>
      <w:marLeft w:val="0"/>
      <w:marRight w:val="0"/>
      <w:marTop w:val="0"/>
      <w:marBottom w:val="0"/>
      <w:divBdr>
        <w:top w:val="none" w:sz="0" w:space="0" w:color="auto"/>
        <w:left w:val="none" w:sz="0" w:space="0" w:color="auto"/>
        <w:bottom w:val="none" w:sz="0" w:space="0" w:color="auto"/>
        <w:right w:val="none" w:sz="0" w:space="0" w:color="auto"/>
      </w:divBdr>
    </w:div>
    <w:div w:id="1938053530">
      <w:bodyDiv w:val="1"/>
      <w:marLeft w:val="0"/>
      <w:marRight w:val="0"/>
      <w:marTop w:val="0"/>
      <w:marBottom w:val="0"/>
      <w:divBdr>
        <w:top w:val="none" w:sz="0" w:space="0" w:color="auto"/>
        <w:left w:val="none" w:sz="0" w:space="0" w:color="auto"/>
        <w:bottom w:val="none" w:sz="0" w:space="0" w:color="auto"/>
        <w:right w:val="none" w:sz="0" w:space="0" w:color="auto"/>
      </w:divBdr>
    </w:div>
    <w:div w:id="2073850692">
      <w:bodyDiv w:val="1"/>
      <w:marLeft w:val="0"/>
      <w:marRight w:val="0"/>
      <w:marTop w:val="0"/>
      <w:marBottom w:val="0"/>
      <w:divBdr>
        <w:top w:val="none" w:sz="0" w:space="0" w:color="auto"/>
        <w:left w:val="none" w:sz="0" w:space="0" w:color="auto"/>
        <w:bottom w:val="none" w:sz="0" w:space="0" w:color="auto"/>
        <w:right w:val="none" w:sz="0" w:space="0" w:color="auto"/>
      </w:divBdr>
      <w:divsChild>
        <w:div w:id="1858226861">
          <w:marLeft w:val="0"/>
          <w:marRight w:val="0"/>
          <w:marTop w:val="0"/>
          <w:marBottom w:val="0"/>
          <w:divBdr>
            <w:top w:val="none" w:sz="0" w:space="0" w:color="auto"/>
            <w:left w:val="none" w:sz="0" w:space="0" w:color="auto"/>
            <w:bottom w:val="none" w:sz="0" w:space="0" w:color="auto"/>
            <w:right w:val="none" w:sz="0" w:space="0" w:color="auto"/>
          </w:divBdr>
        </w:div>
      </w:divsChild>
    </w:div>
    <w:div w:id="209192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21" Type="http://schemas.openxmlformats.org/officeDocument/2006/relationships/image" Target="media/image15.sv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image" Target="media/image27.sv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sv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image" Target="media/image29.sv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3688</TotalTime>
  <Pages>14</Pages>
  <Words>1777</Words>
  <Characters>10132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 Vasileva (2235335)</cp:lastModifiedBy>
  <cp:revision>42</cp:revision>
  <dcterms:created xsi:type="dcterms:W3CDTF">2024-07-04T06:23:00Z</dcterms:created>
  <dcterms:modified xsi:type="dcterms:W3CDTF">2024-07-19T07:54:00Z</dcterms:modified>
</cp:coreProperties>
</file>