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6BF3C4" w14:textId="77777777" w:rsidR="00AF392B" w:rsidRDefault="0074330D">
      <w:pPr>
        <w:pStyle w:val="Heading1"/>
      </w:pPr>
      <w:r>
        <w:t>Model Answers: Prescribing Carbohydrate and Protein Intake</w:t>
      </w:r>
    </w:p>
    <w:p w14:paraId="2C736E6F" w14:textId="77777777" w:rsidR="00AF392B" w:rsidRDefault="0074330D">
      <w:r>
        <w:t>Level 5 BSc Sport and Exercise Science</w:t>
      </w:r>
      <w:r>
        <w:br/>
        <w:t>Sport and Exercise Nutrition Module</w:t>
      </w:r>
    </w:p>
    <w:p w14:paraId="6360760F" w14:textId="77777777" w:rsidR="00AF392B" w:rsidRDefault="0074330D">
      <w:pPr>
        <w:pStyle w:val="Heading2"/>
      </w:pPr>
      <w:r>
        <w:t>Scenario 1: Tournament Recovery for a Team Sport Athlete</w:t>
      </w:r>
    </w:p>
    <w:p w14:paraId="069E0035" w14:textId="77777777" w:rsidR="00AF392B" w:rsidRDefault="0074330D">
      <w:r>
        <w:t>Recommended Intake:</w:t>
      </w:r>
      <w:r>
        <w:br/>
      </w:r>
      <w:r>
        <w:t>- Carbohydrate: 7–10 g/kg body weight/day. For a 70 kg athlete, this equates to 490–700 g/day.</w:t>
      </w:r>
      <w:r>
        <w:br/>
        <w:t>- Timing: Begin intake immediately post-match with high-GI sources. Consume frequent meals/snacks every 2–3 hours.</w:t>
      </w:r>
      <w:r>
        <w:br/>
        <w:t>- Protein: 1.2–1.4 g/kg body weight/day. For a 70 kg athlete, this equates to 84–98 g/day.</w:t>
      </w:r>
      <w:r>
        <w:br/>
        <w:t>- Timing: Include 20–25 g protein every 3–4 hours. Use rapidly absorbed proteins post-match (e.g., whey, skim milk).</w:t>
      </w:r>
    </w:p>
    <w:p w14:paraId="767AB429" w14:textId="77777777" w:rsidR="00AF392B" w:rsidRDefault="0074330D">
      <w:pPr>
        <w:pStyle w:val="Heading2"/>
      </w:pPr>
      <w:r>
        <w:t>Scenario 2: Marathon Preparation</w:t>
      </w:r>
    </w:p>
    <w:p w14:paraId="5C5E90F7" w14:textId="77777777" w:rsidR="00AF392B" w:rsidRDefault="0074330D">
      <w:r>
        <w:t>Recommended Intake:</w:t>
      </w:r>
      <w:r>
        <w:br/>
        <w:t>- Carbohydrate: 8–10 g/kg body weight/day for carbohydrate loading. For a 60 kg athlete, this equates to 480–600 g/day.</w:t>
      </w:r>
      <w:r>
        <w:br/>
        <w:t>- Timing: Focus on moderate to high-GI foods. Avoid high-fiber foods close to race day.</w:t>
      </w:r>
      <w:r>
        <w:br/>
        <w:t>- Protein: 1.2–1.4 g/kg body weight/day. For a 60 kg athlete, this equates to 72–84 g/day.</w:t>
      </w:r>
      <w:r>
        <w:br/>
        <w:t>- Sources: Include lean protein sources such as chicken, Greek yogurt, and eggs.</w:t>
      </w:r>
    </w:p>
    <w:p w14:paraId="32EC282D" w14:textId="77777777" w:rsidR="00AF392B" w:rsidRDefault="0074330D">
      <w:pPr>
        <w:pStyle w:val="Heading2"/>
      </w:pPr>
      <w:r>
        <w:t>Scenario 3: Strength Athlete in Hypertrophy Phase</w:t>
      </w:r>
    </w:p>
    <w:p w14:paraId="28CE1506" w14:textId="77777777" w:rsidR="00AF392B" w:rsidRDefault="0074330D">
      <w:r>
        <w:t>Recommended Intake:</w:t>
      </w:r>
      <w:r>
        <w:br/>
        <w:t>- Carbohydrate: 5–7 g/kg body weight/day. For a 90 kg athlete, this equates to 450–630 g/day.</w:t>
      </w:r>
      <w:r>
        <w:br/>
        <w:t>- Timing: Include carbohydrate post-training to support glycogen resynthesis.</w:t>
      </w:r>
      <w:r>
        <w:br/>
        <w:t>- Protein: 1.6–1.7 g/kg body weight/day. For a 90 kg athlete, this equates to 144–153 g/day.</w:t>
      </w:r>
      <w:r>
        <w:br/>
        <w:t>- Timing: Distribute 0.4 g/kg per meal every 3–4 hours. Include 25–40 g whey protein post-training and before bed.</w:t>
      </w:r>
    </w:p>
    <w:p w14:paraId="05095662" w14:textId="77777777" w:rsidR="00AF392B" w:rsidRDefault="0074330D">
      <w:pPr>
        <w:pStyle w:val="Heading2"/>
      </w:pPr>
      <w:r>
        <w:t>Scenario 4: Female Gymnast in Weight-Sensitive Sport</w:t>
      </w:r>
    </w:p>
    <w:p w14:paraId="5243A0DA" w14:textId="77777777" w:rsidR="00AF392B" w:rsidRDefault="0074330D">
      <w:r>
        <w:t>Recommended Intake:</w:t>
      </w:r>
      <w:r>
        <w:br/>
        <w:t>- Carbohydrate: 5–7 g/kg body weight/day depending on training load. For a 50 kg athlete, this equates to 250–350 g/day.</w:t>
      </w:r>
      <w:r>
        <w:br/>
        <w:t>- Sources: Use plant-based high-GI sources such as white rice, fruit juice, and potatoes.</w:t>
      </w:r>
      <w:r>
        <w:br/>
        <w:t>- Protein: 1.4–1.6 g/kg body weight/day. For a 50 kg athlete, this equates to 70–80 g/day.</w:t>
      </w:r>
      <w:r>
        <w:br/>
        <w:t>- Sources: Use plant protein isolates (e.g., soy, pea) to meet leucine threshold (~3 g/meal). Consider supplementing with BCAAs or leucine if needed.</w:t>
      </w:r>
    </w:p>
    <w:sectPr w:rsidR="00AF392B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089813048">
    <w:abstractNumId w:val="8"/>
  </w:num>
  <w:num w:numId="2" w16cid:durableId="1763451401">
    <w:abstractNumId w:val="6"/>
  </w:num>
  <w:num w:numId="3" w16cid:durableId="854424644">
    <w:abstractNumId w:val="5"/>
  </w:num>
  <w:num w:numId="4" w16cid:durableId="119962949">
    <w:abstractNumId w:val="4"/>
  </w:num>
  <w:num w:numId="5" w16cid:durableId="506214747">
    <w:abstractNumId w:val="7"/>
  </w:num>
  <w:num w:numId="6" w16cid:durableId="309869512">
    <w:abstractNumId w:val="3"/>
  </w:num>
  <w:num w:numId="7" w16cid:durableId="460613772">
    <w:abstractNumId w:val="2"/>
  </w:num>
  <w:num w:numId="8" w16cid:durableId="756558146">
    <w:abstractNumId w:val="1"/>
  </w:num>
  <w:num w:numId="9" w16cid:durableId="4334789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6D6EA1"/>
    <w:rsid w:val="0074330D"/>
    <w:rsid w:val="00AA1D8D"/>
    <w:rsid w:val="00AF392B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7F755EA"/>
  <w14:defaultImageDpi w14:val="300"/>
  <w15:docId w15:val="{D43B3945-C187-4BBA-93E2-9AE30EB44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304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2033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2025-11-06T13:39:00Z</dcterms:created>
  <dcterms:modified xsi:type="dcterms:W3CDTF">2025-11-06T13:39:00Z</dcterms:modified>
  <cp:category/>
</cp:coreProperties>
</file>