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669E" w14:textId="0F96E0A6" w:rsidR="00DE6EC0" w:rsidRDefault="00DE6EC0" w:rsidP="00DE6EC0">
      <w:pPr>
        <w:autoSpaceDE w:val="0"/>
        <w:autoSpaceDN w:val="0"/>
        <w:adjustRightInd w:val="0"/>
        <w:rPr>
          <w:rFonts w:ascii="Arial" w:hAnsi="Arial" w:cs="Arial"/>
          <w:b/>
          <w:bCs/>
        </w:rPr>
      </w:pPr>
    </w:p>
    <w:p w14:paraId="2A34F32F" w14:textId="3B1FBCE3" w:rsidR="002B199B" w:rsidRDefault="002B199B" w:rsidP="00DE6EC0">
      <w:pPr>
        <w:autoSpaceDE w:val="0"/>
        <w:autoSpaceDN w:val="0"/>
        <w:adjustRightInd w:val="0"/>
        <w:rPr>
          <w:rFonts w:ascii="Arial" w:hAnsi="Arial" w:cs="Arial"/>
          <w:b/>
          <w:bCs/>
        </w:rPr>
      </w:pPr>
    </w:p>
    <w:p w14:paraId="4B9E1207" w14:textId="0A266DEA" w:rsidR="002B199B" w:rsidRDefault="002B199B" w:rsidP="00DE6EC0">
      <w:pPr>
        <w:autoSpaceDE w:val="0"/>
        <w:autoSpaceDN w:val="0"/>
        <w:adjustRightInd w:val="0"/>
        <w:rPr>
          <w:rFonts w:ascii="Arial" w:hAnsi="Arial" w:cs="Arial"/>
          <w:b/>
          <w:bCs/>
        </w:rPr>
      </w:pPr>
    </w:p>
    <w:p w14:paraId="7F53558A" w14:textId="3B057D6E" w:rsidR="002B199B" w:rsidRDefault="002B199B" w:rsidP="00DE6EC0">
      <w:pPr>
        <w:autoSpaceDE w:val="0"/>
        <w:autoSpaceDN w:val="0"/>
        <w:adjustRightInd w:val="0"/>
        <w:rPr>
          <w:rFonts w:ascii="Arial" w:hAnsi="Arial" w:cs="Arial"/>
          <w:b/>
          <w:bCs/>
        </w:rPr>
      </w:pPr>
    </w:p>
    <w:p w14:paraId="5CA9A6D2" w14:textId="7371B987" w:rsidR="002B199B" w:rsidRDefault="002B199B" w:rsidP="00DE6EC0">
      <w:pPr>
        <w:autoSpaceDE w:val="0"/>
        <w:autoSpaceDN w:val="0"/>
        <w:adjustRightInd w:val="0"/>
        <w:rPr>
          <w:rFonts w:ascii="Arial" w:hAnsi="Arial" w:cs="Arial"/>
          <w:b/>
          <w:bCs/>
        </w:rPr>
      </w:pPr>
    </w:p>
    <w:p w14:paraId="6CE757D1" w14:textId="0220DCCC" w:rsidR="002B199B" w:rsidRDefault="002B199B" w:rsidP="00DE6EC0">
      <w:pPr>
        <w:autoSpaceDE w:val="0"/>
        <w:autoSpaceDN w:val="0"/>
        <w:adjustRightInd w:val="0"/>
        <w:rPr>
          <w:rFonts w:ascii="Arial" w:hAnsi="Arial" w:cs="Arial"/>
          <w:b/>
          <w:bCs/>
        </w:rPr>
      </w:pPr>
    </w:p>
    <w:p w14:paraId="6FD7909A" w14:textId="77777777" w:rsidR="002B199B" w:rsidRPr="003655DF" w:rsidRDefault="002B199B" w:rsidP="002B199B">
      <w:pPr>
        <w:rPr>
          <w:b/>
        </w:rPr>
      </w:pPr>
      <w:proofErr w:type="spellStart"/>
      <w:proofErr w:type="gramStart"/>
      <w:r w:rsidRPr="003655DF">
        <w:rPr>
          <w:b/>
        </w:rPr>
        <w:t>Programme:MBA</w:t>
      </w:r>
      <w:proofErr w:type="spellEnd"/>
      <w:proofErr w:type="gramEnd"/>
    </w:p>
    <w:p w14:paraId="3BD36725" w14:textId="239E821C" w:rsidR="002B199B" w:rsidRPr="003655DF" w:rsidRDefault="002B199B" w:rsidP="002B199B">
      <w:pPr>
        <w:rPr>
          <w:b/>
        </w:rPr>
      </w:pPr>
      <w:r w:rsidRPr="003655DF">
        <w:rPr>
          <w:b/>
        </w:rPr>
        <w:t xml:space="preserve">Assignment </w:t>
      </w:r>
      <w:proofErr w:type="spellStart"/>
      <w:proofErr w:type="gramStart"/>
      <w:r w:rsidRPr="003655DF">
        <w:rPr>
          <w:b/>
        </w:rPr>
        <w:t>Title:</w:t>
      </w:r>
      <w:r>
        <w:rPr>
          <w:b/>
        </w:rPr>
        <w:t>ENREPRENEURSHIP</w:t>
      </w:r>
      <w:proofErr w:type="gramEnd"/>
      <w:r>
        <w:rPr>
          <w:b/>
        </w:rPr>
        <w:t>-Assesment</w:t>
      </w:r>
      <w:proofErr w:type="spellEnd"/>
      <w:r>
        <w:rPr>
          <w:b/>
        </w:rPr>
        <w:t xml:space="preserve"> 2 </w:t>
      </w:r>
    </w:p>
    <w:p w14:paraId="3828D261" w14:textId="77777777" w:rsidR="002B199B" w:rsidRPr="003655DF" w:rsidRDefault="002B199B" w:rsidP="002B199B">
      <w:pPr>
        <w:rPr>
          <w:b/>
        </w:rPr>
      </w:pPr>
      <w:r w:rsidRPr="003655DF">
        <w:rPr>
          <w:b/>
        </w:rPr>
        <w:t>LCMB700</w:t>
      </w:r>
      <w:r>
        <w:rPr>
          <w:b/>
        </w:rPr>
        <w:t>4</w:t>
      </w:r>
    </w:p>
    <w:p w14:paraId="111BA836" w14:textId="77777777" w:rsidR="002B199B" w:rsidRDefault="002B199B" w:rsidP="002B199B"/>
    <w:p w14:paraId="6D10D257" w14:textId="77777777" w:rsidR="002B199B" w:rsidRDefault="002B199B" w:rsidP="002B199B"/>
    <w:p w14:paraId="396252AF" w14:textId="77777777" w:rsidR="002B199B" w:rsidRDefault="002B199B" w:rsidP="002B199B">
      <w:r>
        <w:t xml:space="preserve"> </w:t>
      </w:r>
    </w:p>
    <w:p w14:paraId="0C0ADFD0" w14:textId="77777777" w:rsidR="002B199B" w:rsidRDefault="002B199B" w:rsidP="002B199B">
      <w:r>
        <w:t xml:space="preserve">                                                                         </w:t>
      </w:r>
    </w:p>
    <w:p w14:paraId="1838F90B" w14:textId="77777777" w:rsidR="002B199B" w:rsidRDefault="002B199B" w:rsidP="002B199B"/>
    <w:p w14:paraId="5CB6E39A" w14:textId="77777777" w:rsidR="002B199B" w:rsidRPr="003655DF" w:rsidRDefault="002B199B" w:rsidP="002B199B">
      <w:pPr>
        <w:rPr>
          <w:b/>
        </w:rPr>
      </w:pPr>
      <w:r w:rsidRPr="003655DF">
        <w:rPr>
          <w:b/>
        </w:rPr>
        <w:t xml:space="preserve">Written </w:t>
      </w:r>
      <w:proofErr w:type="gramStart"/>
      <w:r w:rsidRPr="003655DF">
        <w:rPr>
          <w:b/>
        </w:rPr>
        <w:t>by :</w:t>
      </w:r>
      <w:proofErr w:type="spellStart"/>
      <w:r w:rsidRPr="003655DF">
        <w:rPr>
          <w:b/>
        </w:rPr>
        <w:t>Gyulsine</w:t>
      </w:r>
      <w:proofErr w:type="spellEnd"/>
      <w:proofErr w:type="gramEnd"/>
      <w:r w:rsidRPr="003655DF">
        <w:rPr>
          <w:b/>
        </w:rPr>
        <w:t xml:space="preserve"> Haytova                                               </w:t>
      </w:r>
    </w:p>
    <w:p w14:paraId="6F466528" w14:textId="77777777" w:rsidR="002B199B" w:rsidRDefault="002B199B" w:rsidP="002B199B">
      <w:r w:rsidRPr="003655DF">
        <w:rPr>
          <w:b/>
        </w:rPr>
        <w:t xml:space="preserve">Student ID:1922109                                                                         </w:t>
      </w:r>
    </w:p>
    <w:p w14:paraId="7AA3A40B" w14:textId="77777777" w:rsidR="002B199B" w:rsidRDefault="002B199B" w:rsidP="002B199B"/>
    <w:p w14:paraId="72D92537" w14:textId="08A498CD" w:rsidR="002B199B" w:rsidRDefault="002B199B" w:rsidP="002B199B">
      <w:pPr>
        <w:rPr>
          <w:b/>
        </w:rPr>
      </w:pPr>
      <w:r>
        <w:t xml:space="preserve">                                                                                                                                             </w:t>
      </w:r>
      <w:proofErr w:type="spellStart"/>
      <w:proofErr w:type="gramStart"/>
      <w:r w:rsidRPr="003655DF">
        <w:rPr>
          <w:b/>
        </w:rPr>
        <w:t>Lecturer:</w:t>
      </w:r>
      <w:r>
        <w:rPr>
          <w:b/>
        </w:rPr>
        <w:t>Melani</w:t>
      </w:r>
      <w:proofErr w:type="spellEnd"/>
      <w:proofErr w:type="gramEnd"/>
      <w:r>
        <w:rPr>
          <w:b/>
        </w:rPr>
        <w:t xml:space="preserve"> Gunaratham </w:t>
      </w:r>
    </w:p>
    <w:p w14:paraId="2D869F61" w14:textId="77777777" w:rsidR="00D83E44" w:rsidRPr="003655DF" w:rsidRDefault="00D83E44" w:rsidP="002B199B">
      <w:pPr>
        <w:rPr>
          <w:b/>
        </w:rPr>
      </w:pPr>
    </w:p>
    <w:p w14:paraId="3F331762" w14:textId="77777777" w:rsidR="00977F84" w:rsidRDefault="00977F84"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Executive summary </w:t>
      </w:r>
    </w:p>
    <w:p w14:paraId="0F75AC7D" w14:textId="47790E4C" w:rsidR="002B199B" w:rsidRDefault="00977F84"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Introduction </w:t>
      </w:r>
      <w:r w:rsidR="006E71C1">
        <w:rPr>
          <w:rFonts w:ascii="AppleSystemUIFont" w:eastAsiaTheme="minorHAnsi" w:hAnsi="AppleSystemUIFont" w:cs="AppleSystemUIFont"/>
          <w:sz w:val="26"/>
          <w:szCs w:val="26"/>
          <w:lang w:eastAsia="en-US"/>
        </w:rPr>
        <w:t xml:space="preserve"> </w:t>
      </w:r>
    </w:p>
    <w:p w14:paraId="15EC1C23" w14:textId="1CFE2C84" w:rsidR="006E71C1" w:rsidRDefault="006E71C1"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Motivation to be</w:t>
      </w:r>
      <w:r w:rsidR="00A14611">
        <w:rPr>
          <w:rFonts w:ascii="AppleSystemUIFont" w:eastAsiaTheme="minorHAnsi" w:hAnsi="AppleSystemUIFont" w:cs="AppleSystemUIFont"/>
          <w:sz w:val="26"/>
          <w:szCs w:val="26"/>
          <w:lang w:eastAsia="en-US"/>
        </w:rPr>
        <w:t xml:space="preserve"> </w:t>
      </w:r>
      <w:proofErr w:type="gramStart"/>
      <w:r>
        <w:rPr>
          <w:rFonts w:ascii="AppleSystemUIFont" w:eastAsiaTheme="minorHAnsi" w:hAnsi="AppleSystemUIFont" w:cs="AppleSystemUIFont"/>
          <w:sz w:val="26"/>
          <w:szCs w:val="26"/>
          <w:lang w:eastAsia="en-US"/>
        </w:rPr>
        <w:t>come ,</w:t>
      </w:r>
      <w:proofErr w:type="gramEnd"/>
      <w:r>
        <w:rPr>
          <w:rFonts w:ascii="AppleSystemUIFont" w:eastAsiaTheme="minorHAnsi" w:hAnsi="AppleSystemUIFont" w:cs="AppleSystemUIFont"/>
          <w:sz w:val="26"/>
          <w:szCs w:val="26"/>
          <w:lang w:eastAsia="en-US"/>
        </w:rPr>
        <w:t xml:space="preserve"> “</w:t>
      </w:r>
      <w:proofErr w:type="spellStart"/>
      <w:r>
        <w:rPr>
          <w:rFonts w:ascii="AppleSystemUIFont" w:eastAsiaTheme="minorHAnsi" w:hAnsi="AppleSystemUIFont" w:cs="AppleSystemUIFont"/>
          <w:sz w:val="26"/>
          <w:szCs w:val="26"/>
          <w:lang w:eastAsia="en-US"/>
        </w:rPr>
        <w:t>Etrepreuner</w:t>
      </w:r>
      <w:proofErr w:type="spellEnd"/>
      <w:r>
        <w:rPr>
          <w:rFonts w:ascii="AppleSystemUIFont" w:eastAsiaTheme="minorHAnsi" w:hAnsi="AppleSystemUIFont" w:cs="AppleSystemUIFont"/>
          <w:sz w:val="26"/>
          <w:szCs w:val="26"/>
          <w:lang w:eastAsia="en-US"/>
        </w:rPr>
        <w:t>”</w:t>
      </w:r>
      <w:r w:rsidR="00977F84">
        <w:rPr>
          <w:rFonts w:ascii="AppleSystemUIFont" w:eastAsiaTheme="minorHAnsi" w:hAnsi="AppleSystemUIFont" w:cs="AppleSystemUIFont"/>
          <w:sz w:val="26"/>
          <w:szCs w:val="26"/>
          <w:lang w:eastAsia="en-US"/>
        </w:rPr>
        <w:t>.</w:t>
      </w:r>
    </w:p>
    <w:p w14:paraId="3B9146ED" w14:textId="125C9CC5" w:rsidR="00E84DED" w:rsidRDefault="00CC6289"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Example for </w:t>
      </w:r>
      <w:proofErr w:type="spellStart"/>
      <w:proofErr w:type="gramStart"/>
      <w:r>
        <w:rPr>
          <w:rFonts w:ascii="AppleSystemUIFont" w:eastAsiaTheme="minorHAnsi" w:hAnsi="AppleSystemUIFont" w:cs="AppleSystemUIFont"/>
          <w:sz w:val="26"/>
          <w:szCs w:val="26"/>
          <w:lang w:eastAsia="en-US"/>
        </w:rPr>
        <w:t>Entrepreuner</w:t>
      </w:r>
      <w:proofErr w:type="spellEnd"/>
      <w:r>
        <w:rPr>
          <w:rFonts w:ascii="AppleSystemUIFont" w:eastAsiaTheme="minorHAnsi" w:hAnsi="AppleSystemUIFont" w:cs="AppleSystemUIFont"/>
          <w:sz w:val="26"/>
          <w:szCs w:val="26"/>
          <w:lang w:eastAsia="en-US"/>
        </w:rPr>
        <w:t xml:space="preserve"> </w:t>
      </w:r>
      <w:r w:rsidR="00E84DED">
        <w:rPr>
          <w:rFonts w:ascii="AppleSystemUIFont" w:eastAsiaTheme="minorHAnsi" w:hAnsi="AppleSystemUIFont" w:cs="AppleSystemUIFont"/>
          <w:sz w:val="26"/>
          <w:szCs w:val="26"/>
          <w:lang w:eastAsia="en-US"/>
        </w:rPr>
        <w:t xml:space="preserve"> “</w:t>
      </w:r>
      <w:proofErr w:type="spellStart"/>
      <w:proofErr w:type="gramEnd"/>
      <w:r w:rsidR="00E84DED">
        <w:rPr>
          <w:rFonts w:ascii="AppleSystemUIFont" w:eastAsiaTheme="minorHAnsi" w:hAnsi="AppleSystemUIFont" w:cs="AppleSystemUIFont"/>
          <w:sz w:val="26"/>
          <w:szCs w:val="26"/>
          <w:lang w:eastAsia="en-US"/>
        </w:rPr>
        <w:t>J.K.Rowley</w:t>
      </w:r>
      <w:proofErr w:type="spellEnd"/>
      <w:r w:rsidR="00E84DED">
        <w:rPr>
          <w:rFonts w:ascii="AppleSystemUIFont" w:eastAsiaTheme="minorHAnsi" w:hAnsi="AppleSystemUIFont" w:cs="AppleSystemUIFont"/>
          <w:sz w:val="26"/>
          <w:szCs w:val="26"/>
          <w:lang w:eastAsia="en-US"/>
        </w:rPr>
        <w:t xml:space="preserve"> “, </w:t>
      </w:r>
    </w:p>
    <w:p w14:paraId="747EFD8C" w14:textId="39C0FC06" w:rsidR="006E71C1" w:rsidRDefault="006E71C1"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proofErr w:type="spellStart"/>
      <w:r>
        <w:rPr>
          <w:rFonts w:ascii="AppleSystemUIFont" w:eastAsiaTheme="minorHAnsi" w:hAnsi="AppleSystemUIFont" w:cs="AppleSystemUIFont"/>
          <w:sz w:val="26"/>
          <w:szCs w:val="26"/>
          <w:lang w:eastAsia="en-US"/>
        </w:rPr>
        <w:t>Recomendation</w:t>
      </w:r>
      <w:proofErr w:type="spellEnd"/>
      <w:r>
        <w:rPr>
          <w:rFonts w:ascii="AppleSystemUIFont" w:eastAsiaTheme="minorHAnsi" w:hAnsi="AppleSystemUIFont" w:cs="AppleSystemUIFont"/>
          <w:sz w:val="26"/>
          <w:szCs w:val="26"/>
          <w:lang w:eastAsia="en-US"/>
        </w:rPr>
        <w:t xml:space="preserve"> </w:t>
      </w:r>
    </w:p>
    <w:p w14:paraId="4291B545" w14:textId="767F3DFC" w:rsidR="006E71C1" w:rsidRDefault="006E71C1"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Conclusion</w:t>
      </w:r>
    </w:p>
    <w:p w14:paraId="0A79EE1A" w14:textId="5A37FFE7" w:rsidR="006E71C1" w:rsidRPr="00D83E44" w:rsidRDefault="006E71C1" w:rsidP="00D83E44">
      <w:pPr>
        <w:pStyle w:val="ListParagraph"/>
        <w:numPr>
          <w:ilvl w:val="0"/>
          <w:numId w:val="38"/>
        </w:num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Reference list</w:t>
      </w:r>
    </w:p>
    <w:p w14:paraId="41C338EE" w14:textId="796BCC7D" w:rsidR="002B199B" w:rsidRDefault="002B199B" w:rsidP="00DE6EC0">
      <w:pPr>
        <w:autoSpaceDE w:val="0"/>
        <w:autoSpaceDN w:val="0"/>
        <w:adjustRightInd w:val="0"/>
        <w:rPr>
          <w:rFonts w:ascii="Arial" w:hAnsi="Arial" w:cs="Arial"/>
          <w:b/>
          <w:bCs/>
        </w:rPr>
      </w:pPr>
    </w:p>
    <w:p w14:paraId="075023EF" w14:textId="77777777" w:rsidR="00D01654" w:rsidRPr="00D01654" w:rsidRDefault="00D01654" w:rsidP="00D01654">
      <w:pPr>
        <w:autoSpaceDE w:val="0"/>
        <w:autoSpaceDN w:val="0"/>
        <w:adjustRightInd w:val="0"/>
        <w:rPr>
          <w:rFonts w:asciiTheme="minorHAnsi" w:hAnsiTheme="minorHAnsi" w:cstheme="minorHAnsi"/>
          <w:sz w:val="26"/>
          <w:szCs w:val="26"/>
        </w:rPr>
      </w:pPr>
    </w:p>
    <w:p w14:paraId="287F4D5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1.Executive summary</w:t>
      </w:r>
    </w:p>
    <w:p w14:paraId="36C78B7A" w14:textId="344E176B"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This report comprises two parts, which we look at before the business perspectives and the prevailing economic and cultural environment. Start</w:t>
      </w:r>
      <w:r>
        <w:rPr>
          <w:rFonts w:asciiTheme="minorHAnsi" w:hAnsiTheme="minorHAnsi" w:cstheme="minorHAnsi"/>
          <w:sz w:val="26"/>
          <w:szCs w:val="26"/>
        </w:rPr>
        <w:t xml:space="preserve"> -</w:t>
      </w:r>
      <w:r w:rsidRPr="00D01654">
        <w:rPr>
          <w:rFonts w:asciiTheme="minorHAnsi" w:hAnsiTheme="minorHAnsi" w:cstheme="minorHAnsi"/>
          <w:sz w:val="26"/>
          <w:szCs w:val="26"/>
        </w:rPr>
        <w:t>ups, referring to business examples and recommendations related to starting a business., can be used as support systems.</w:t>
      </w:r>
    </w:p>
    <w:p w14:paraId="203EA4FC" w14:textId="77777777" w:rsidR="00D01654" w:rsidRPr="00D01654" w:rsidRDefault="00D01654" w:rsidP="00D01654">
      <w:pPr>
        <w:autoSpaceDE w:val="0"/>
        <w:autoSpaceDN w:val="0"/>
        <w:adjustRightInd w:val="0"/>
        <w:rPr>
          <w:rFonts w:asciiTheme="minorHAnsi" w:hAnsiTheme="minorHAnsi" w:cstheme="minorHAnsi"/>
          <w:sz w:val="26"/>
          <w:szCs w:val="26"/>
        </w:rPr>
      </w:pPr>
    </w:p>
    <w:p w14:paraId="1E4C0CF9"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2.Introduction </w:t>
      </w:r>
    </w:p>
    <w:p w14:paraId="669A737D" w14:textId="77777777" w:rsidR="00D01654" w:rsidRPr="00D01654" w:rsidRDefault="00D01654" w:rsidP="00D01654">
      <w:pPr>
        <w:autoSpaceDE w:val="0"/>
        <w:autoSpaceDN w:val="0"/>
        <w:adjustRightInd w:val="0"/>
        <w:rPr>
          <w:rFonts w:asciiTheme="minorHAnsi" w:hAnsiTheme="minorHAnsi" w:cstheme="minorHAnsi"/>
          <w:sz w:val="26"/>
          <w:szCs w:val="26"/>
        </w:rPr>
      </w:pPr>
    </w:p>
    <w:p w14:paraId="4E4D63B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word entrepreneur comes from the French words entre, which means "between" and prendre, which means "to take", initially used to describe people who "take the risk" between buyers or who "take" as starting a new venture. The inventor creates something new and</w:t>
      </w:r>
    </w:p>
    <w:p w14:paraId="09F847F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an entrepreneur who collects and then integrates all the necessary resources - money, people, business model, strategy and risk-taking ability - to transform as an invention into a viable business.</w:t>
      </w:r>
    </w:p>
    <w:p w14:paraId="14EE9831"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lastRenderedPageBreak/>
        <w:t>Entrepreneurship is a process by which people pursue opportunities, regardless of the resources they currently control to exploit future goods and services; others define them as art.</w:t>
      </w:r>
    </w:p>
    <w:p w14:paraId="20515D21"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The tasks required of this behaviour can be performed either by an individual or by a group and usually require creativity, aspiration and a willingness to take risks. Kirsten Blowers, the subject entrepreneur in "Open Account" and has qualities. </w:t>
      </w:r>
    </w:p>
    <w:p w14:paraId="6C6E7FD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To create a new </w:t>
      </w:r>
      <w:proofErr w:type="gramStart"/>
      <w:r w:rsidRPr="00D01654">
        <w:rPr>
          <w:rFonts w:asciiTheme="minorHAnsi" w:hAnsiTheme="minorHAnsi" w:cstheme="minorHAnsi"/>
          <w:sz w:val="26"/>
          <w:szCs w:val="26"/>
        </w:rPr>
        <w:t>type  of</w:t>
      </w:r>
      <w:proofErr w:type="gramEnd"/>
      <w:r w:rsidRPr="00D01654">
        <w:rPr>
          <w:rFonts w:asciiTheme="minorHAnsi" w:hAnsiTheme="minorHAnsi" w:cstheme="minorHAnsi"/>
          <w:sz w:val="26"/>
          <w:szCs w:val="26"/>
        </w:rPr>
        <w:t xml:space="preserve"> </w:t>
      </w:r>
      <w:proofErr w:type="spellStart"/>
      <w:r w:rsidRPr="00D01654">
        <w:rPr>
          <w:rFonts w:asciiTheme="minorHAnsi" w:hAnsiTheme="minorHAnsi" w:cstheme="minorHAnsi"/>
          <w:sz w:val="26"/>
          <w:szCs w:val="26"/>
        </w:rPr>
        <w:t>oppurtunities</w:t>
      </w:r>
      <w:proofErr w:type="spellEnd"/>
      <w:r w:rsidRPr="00D01654">
        <w:rPr>
          <w:rFonts w:asciiTheme="minorHAnsi" w:hAnsiTheme="minorHAnsi" w:cstheme="minorHAnsi"/>
          <w:sz w:val="26"/>
          <w:szCs w:val="26"/>
        </w:rPr>
        <w:t xml:space="preserve"> Kirsten saw of boutique and online store for women's clothing and a new kind of shopping for women in its target market. She risked her career by issuing full-time job alternatives to Riffraff and is now working hard to put Riffraff able to deliver innovative and useful products to its customers.</w:t>
      </w:r>
    </w:p>
    <w:p w14:paraId="662B7EE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In this book, we focus on entrepreneurship in the context of an entrepreneur or a team of entrepreneurs starting a new business. However, current companies can be entrepreneurial. Usually established companies with an entrepreneurial focus are proactive, innovative and risk-taking.</w:t>
      </w:r>
    </w:p>
    <w:p w14:paraId="2DB01A18" w14:textId="77777777" w:rsidR="00D01654" w:rsidRPr="00D01654" w:rsidRDefault="00D01654" w:rsidP="00D01654">
      <w:pPr>
        <w:autoSpaceDE w:val="0"/>
        <w:autoSpaceDN w:val="0"/>
        <w:adjustRightInd w:val="0"/>
        <w:rPr>
          <w:rFonts w:asciiTheme="minorHAnsi" w:hAnsiTheme="minorHAnsi" w:cstheme="minorHAnsi"/>
          <w:sz w:val="26"/>
          <w:szCs w:val="26"/>
        </w:rPr>
      </w:pPr>
    </w:p>
    <w:p w14:paraId="57E5CAB5"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3.Entrepreunership Motivation </w:t>
      </w:r>
    </w:p>
    <w:p w14:paraId="259E603E" w14:textId="77777777" w:rsidR="00D01654" w:rsidRPr="00D01654" w:rsidRDefault="00D01654" w:rsidP="00D01654">
      <w:pPr>
        <w:autoSpaceDE w:val="0"/>
        <w:autoSpaceDN w:val="0"/>
        <w:adjustRightInd w:val="0"/>
        <w:rPr>
          <w:rFonts w:asciiTheme="minorHAnsi" w:hAnsiTheme="minorHAnsi" w:cstheme="minorHAnsi"/>
          <w:sz w:val="26"/>
          <w:szCs w:val="26"/>
        </w:rPr>
      </w:pPr>
    </w:p>
    <w:p w14:paraId="47DEDFD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topic of motivation in the literature on entrepreneurship evolved in a way</w:t>
      </w:r>
    </w:p>
    <w:p w14:paraId="4C3F547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psychological perspective, theories of motivation are advanced and are</w:t>
      </w:r>
    </w:p>
    <w:p w14:paraId="34973224" w14:textId="77777777" w:rsidR="00D01654" w:rsidRPr="00D01654" w:rsidRDefault="00D01654" w:rsidP="00D01654">
      <w:pPr>
        <w:autoSpaceDE w:val="0"/>
        <w:autoSpaceDN w:val="0"/>
        <w:adjustRightInd w:val="0"/>
        <w:rPr>
          <w:rFonts w:asciiTheme="minorHAnsi" w:hAnsiTheme="minorHAnsi" w:cstheme="minorHAnsi"/>
          <w:sz w:val="26"/>
          <w:szCs w:val="26"/>
        </w:rPr>
      </w:pPr>
      <w:proofErr w:type="gramStart"/>
      <w:r w:rsidRPr="00D01654">
        <w:rPr>
          <w:rFonts w:asciiTheme="minorHAnsi" w:hAnsiTheme="minorHAnsi" w:cstheme="minorHAnsi"/>
          <w:sz w:val="26"/>
          <w:szCs w:val="26"/>
        </w:rPr>
        <w:t>content-oriented</w:t>
      </w:r>
      <w:proofErr w:type="gramEnd"/>
      <w:r w:rsidRPr="00D01654">
        <w:rPr>
          <w:rFonts w:asciiTheme="minorHAnsi" w:hAnsiTheme="minorHAnsi" w:cstheme="minorHAnsi"/>
          <w:sz w:val="26"/>
          <w:szCs w:val="26"/>
        </w:rPr>
        <w:t xml:space="preserve"> as dynamic, process theories</w:t>
      </w:r>
    </w:p>
    <w:p w14:paraId="276B66A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proposed by Campbell et al. (1970).</w:t>
      </w:r>
    </w:p>
    <w:p w14:paraId="5E4E94E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Process theories</w:t>
      </w:r>
    </w:p>
    <w:p w14:paraId="07B403A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In this general sense, focusing on people's profiles</w:t>
      </w:r>
    </w:p>
    <w:p w14:paraId="1FFD7A1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explain the behaviour; the personal perspective has fallen out of favour. More than 30</w:t>
      </w:r>
    </w:p>
    <w:p w14:paraId="5A42467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years, psychologists have accepted Michelle's (1968) explanation that action leads to results</w:t>
      </w:r>
    </w:p>
    <w:p w14:paraId="3B96D35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from the interaction between man and the situation, a dynamic process (Shaver</w:t>
      </w:r>
    </w:p>
    <w:p w14:paraId="2437B29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and Scott, 1991).</w:t>
      </w:r>
    </w:p>
    <w:p w14:paraId="07CA09F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According to Landy (1989), by the 1960s, process models were preferred,</w:t>
      </w:r>
    </w:p>
    <w:p w14:paraId="6CEE1A4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starting with Vroom's duration theory (1964). This has been replaced by Locke's</w:t>
      </w:r>
    </w:p>
    <w:p w14:paraId="0573212A"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(1968) goal setting theory and later, Bandura's theory of self-efficacy (1977).</w:t>
      </w:r>
    </w:p>
    <w:p w14:paraId="2CCBF60A"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Early entrepreneurial research followed the same path, focusing on identifying</w:t>
      </w:r>
    </w:p>
    <w:p w14:paraId="27AAB6CD"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traits and characteristics that distinguish entrepreneurs from the general population,</w:t>
      </w:r>
    </w:p>
    <w:p w14:paraId="5B338FC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instead of developing process-based models. McClelland (1961)</w:t>
      </w:r>
    </w:p>
    <w:p w14:paraId="642036D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argues that the high need for achievement is a personality trait common to</w:t>
      </w:r>
    </w:p>
    <w:p w14:paraId="42E5872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entrepreneurs. Many studies have focused on innovative and idiosyncratic characteristics; entrepreneurs tend to oppose aggregation. They tend to</w:t>
      </w:r>
    </w:p>
    <w:p w14:paraId="7A7E3529"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live in the queues of the distribution of personality. Although they can be expected to differ from them</w:t>
      </w:r>
    </w:p>
    <w:p w14:paraId="56CA51DD"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on average, the nature of these differences is unpredictable. It seems that every attempt to</w:t>
      </w:r>
    </w:p>
    <w:p w14:paraId="2AB381C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profile the typical entrepreneur is inherently useless.</w:t>
      </w:r>
    </w:p>
    <w:p w14:paraId="43855CE5"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lastRenderedPageBreak/>
        <w:t>The motivation for being an entrepreneur</w:t>
      </w:r>
    </w:p>
    <w:p w14:paraId="6E49953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Gilad and Levine (1986) offer two explanations:</w:t>
      </w:r>
    </w:p>
    <w:p w14:paraId="17EEE2A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motivation, push theory and pull theory. The idea of "boost" to entrepreneurship starts with hostile external forces, such as work</w:t>
      </w:r>
    </w:p>
    <w:p w14:paraId="427B1CE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dissatisfaction, difficulty finding a job, insufficient salary or inflexible work schedule. The "pull" theory has claimed that people are attracted to entrepreneurship</w:t>
      </w:r>
    </w:p>
    <w:p w14:paraId="0811A9A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activities seeking independence, self-realization, wealth and other desired results.</w:t>
      </w:r>
    </w:p>
    <w:p w14:paraId="28A5772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Research (Keeble et al., 1992; Orhan and Scott, 2001) reveals which factors shape the entrepreneur's personality, and this is the "pull" and not the "push" factor.</w:t>
      </w:r>
    </w:p>
    <w:p w14:paraId="6ED9020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Also identified the situation and</w:t>
      </w:r>
    </w:p>
    <w:p w14:paraId="1630F31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environmental factors that predict entrepreneurial activity, such as relocation,</w:t>
      </w:r>
    </w:p>
    <w:p w14:paraId="6EE958C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previous work experience, state</w:t>
      </w:r>
    </w:p>
    <w:p w14:paraId="0900557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influences. Studies indicate that (Krueger et al., 2000).</w:t>
      </w:r>
    </w:p>
    <w:p w14:paraId="6CDC6C0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there is no reason to expect a direct link between these external forces and entrepreneurial activity. For example, moving a job can be an unlocking</w:t>
      </w:r>
    </w:p>
    <w:p w14:paraId="5F2A5882"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event for leading entrepreneurship. However, displaced workers will not pursue this career unless there is a more direct connection to the process. External forces</w:t>
      </w:r>
    </w:p>
    <w:p w14:paraId="76926424"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can provide a more favourable environment for entrepreneurship and look for another career opportunity.</w:t>
      </w:r>
    </w:p>
    <w:p w14:paraId="6918AF0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Sexton (1987) states that much of the current research is fragmented and</w:t>
      </w:r>
    </w:p>
    <w:p w14:paraId="72FF02B1"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unrelated. Believing that the transfer of recent scientific discoveries from other fields has been</w:t>
      </w:r>
    </w:p>
    <w:p w14:paraId="3C17432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necessary to contribute to the development of paradigms and constructions that lead to</w:t>
      </w:r>
    </w:p>
    <w:p w14:paraId="6377022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these theories' development. Bird and Jelinek (1988) mention the need for</w:t>
      </w:r>
    </w:p>
    <w:p w14:paraId="679AA912"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 behavioural, process-oriented model of entrepreneurship.</w:t>
      </w:r>
    </w:p>
    <w:p w14:paraId="3355110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Shook et al. (2003) build a complex dynamic model of entrepreneurship based on the results of the Learned (1992) and Shane (2003) and Venkatraman (1997) studies. Model for entrepreneurial individuals, psychological characteristics, social characteristics and k influence entrepreneurial intentions, search for opportunities, evaluation and development. Research on entrepreneurial motivation is influenced by individual psychological factors, social features, and cognitive characteristics. Motivation and entrepreneurial intentions are different for psychological science, but it is understood as an idea and a driving force in this study.</w:t>
      </w:r>
    </w:p>
    <w:p w14:paraId="6179F155" w14:textId="77777777" w:rsidR="00D01654" w:rsidRPr="00D01654" w:rsidRDefault="00D01654" w:rsidP="00D01654">
      <w:pPr>
        <w:autoSpaceDE w:val="0"/>
        <w:autoSpaceDN w:val="0"/>
        <w:adjustRightInd w:val="0"/>
        <w:rPr>
          <w:rFonts w:asciiTheme="minorHAnsi" w:hAnsiTheme="minorHAnsi" w:cstheme="minorHAnsi"/>
          <w:sz w:val="26"/>
          <w:szCs w:val="26"/>
        </w:rPr>
      </w:pPr>
    </w:p>
    <w:p w14:paraId="1E2C3CE5"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Suzuki et al. (2002) believe that entrepreneurial motivation leads to individual variables, namely the environment, management skills, resource management, market conditions, business culture and political support influence entrepreneurial motivation. Heron and Robinson (1993) statement are that individual factors in personality, skills, values, background, training, etc., can influence entrepreneurial intentions. Entrepreneurial model of motivation, which is generally accepted, was proposed </w:t>
      </w:r>
      <w:proofErr w:type="gramStart"/>
      <w:r w:rsidRPr="00D01654">
        <w:rPr>
          <w:rFonts w:asciiTheme="minorHAnsi" w:hAnsiTheme="minorHAnsi" w:cstheme="minorHAnsi"/>
          <w:sz w:val="26"/>
          <w:szCs w:val="26"/>
        </w:rPr>
        <w:t>by(</w:t>
      </w:r>
      <w:proofErr w:type="gramEnd"/>
      <w:r w:rsidRPr="00D01654">
        <w:rPr>
          <w:rFonts w:asciiTheme="minorHAnsi" w:hAnsiTheme="minorHAnsi" w:cstheme="minorHAnsi"/>
          <w:sz w:val="26"/>
          <w:szCs w:val="26"/>
        </w:rPr>
        <w:t xml:space="preserve">Kuratko and Hodgetts,1998). This model emphasizes the individual </w:t>
      </w:r>
      <w:r w:rsidRPr="00D01654">
        <w:rPr>
          <w:rFonts w:asciiTheme="minorHAnsi" w:hAnsiTheme="minorHAnsi" w:cstheme="minorHAnsi"/>
          <w:sz w:val="26"/>
          <w:szCs w:val="26"/>
        </w:rPr>
        <w:lastRenderedPageBreak/>
        <w:t xml:space="preserve">personality traits, the business environment on the effect of personal entrepreneurial motivation. </w:t>
      </w:r>
    </w:p>
    <w:p w14:paraId="2228F01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Home researchers   </w:t>
      </w:r>
      <w:proofErr w:type="spellStart"/>
      <w:r w:rsidRPr="00D01654">
        <w:rPr>
          <w:rFonts w:asciiTheme="minorHAnsi" w:hAnsiTheme="minorHAnsi" w:cstheme="minorHAnsi"/>
          <w:sz w:val="26"/>
          <w:szCs w:val="26"/>
        </w:rPr>
        <w:t>Zhicong</w:t>
      </w:r>
      <w:proofErr w:type="spellEnd"/>
      <w:r w:rsidRPr="00D01654">
        <w:rPr>
          <w:rFonts w:asciiTheme="minorHAnsi" w:hAnsiTheme="minorHAnsi" w:cstheme="minorHAnsi"/>
          <w:sz w:val="26"/>
          <w:szCs w:val="26"/>
        </w:rPr>
        <w:t xml:space="preserve"> categorically analyses how entrepreneurial personality traits, environmental factors, organizational skills and the stage of enterprise development affect entrepreneurial motivation through case studies and surveys. He divides entrepreneurial motivation into three dimensions achievement orientation, internal orientation and oriented to security; he then concludes that how personality traits, environmental factors, organizational skills, and enterprise development at different stages affect these three dimensions of motivation. Finally, he did a significant useful study on an entrepreneurial basis.</w:t>
      </w:r>
    </w:p>
    <w:p w14:paraId="178E6B9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Another crucial factor determining entrepreneurial activity; there is a positive relationship between the entrepreneurial environment and entrepreneurial activity, entrepreneurial activity is limited by the entrepreneurial environment (Cai et al., 2007). "Environment" is, in theory, the sum of all external causes. In general, these factors include politics, economics, and culture that could affect entrepreneurship, called the "entrepreneurial environment".</w:t>
      </w:r>
    </w:p>
    <w:p w14:paraId="4DC2F25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Awareness of pre-entrepreneurs depends on the region and the environment. Namely, optimistic culture-making entrepreneurs consciously seek these business environments and the influence of entrepreneurial motivation from a regional cultural environment, exploring the impact on the individual's entrepreneurial motivation atmosphere. Atmosphere refers to the starting state of the family, relatives, friends and neighbours, namely active or not, the tendency of people's behaviour propensity to this state of others' behaviour. In practice, entrepreneurship is part of the reason that people follow the effect of the behaviour. (</w:t>
      </w:r>
      <w:proofErr w:type="spellStart"/>
      <w:r w:rsidRPr="00D01654">
        <w:rPr>
          <w:rFonts w:asciiTheme="minorHAnsi" w:hAnsiTheme="minorHAnsi" w:cstheme="minorHAnsi"/>
          <w:sz w:val="26"/>
          <w:szCs w:val="26"/>
        </w:rPr>
        <w:t>Yushuai</w:t>
      </w:r>
      <w:proofErr w:type="spellEnd"/>
      <w:r w:rsidRPr="00D01654">
        <w:rPr>
          <w:rFonts w:asciiTheme="minorHAnsi" w:hAnsiTheme="minorHAnsi" w:cstheme="minorHAnsi"/>
          <w:sz w:val="26"/>
          <w:szCs w:val="26"/>
        </w:rPr>
        <w:t xml:space="preserve">, Na and </w:t>
      </w:r>
      <w:proofErr w:type="spellStart"/>
      <w:r w:rsidRPr="00D01654">
        <w:rPr>
          <w:rFonts w:asciiTheme="minorHAnsi" w:hAnsiTheme="minorHAnsi" w:cstheme="minorHAnsi"/>
          <w:sz w:val="26"/>
          <w:szCs w:val="26"/>
        </w:rPr>
        <w:t>Changping</w:t>
      </w:r>
      <w:proofErr w:type="spellEnd"/>
      <w:r w:rsidRPr="00D01654">
        <w:rPr>
          <w:rFonts w:asciiTheme="minorHAnsi" w:hAnsiTheme="minorHAnsi" w:cstheme="minorHAnsi"/>
          <w:sz w:val="26"/>
          <w:szCs w:val="26"/>
        </w:rPr>
        <w:t>, 2014)</w:t>
      </w:r>
    </w:p>
    <w:p w14:paraId="4AD72BE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Entrepreneurial decisions are based on a natural and logical process, thus helping the forest achieve new endeavours.</w:t>
      </w:r>
    </w:p>
    <w:p w14:paraId="3BBBF6EA"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Based on innovative and new ideas, some present their ideas to the market and start a new beginning. Based on strong courage, the combination of courage, perseverance and hard work are business success skills. When entrepreneurs identify prospects, they decide whether to start a new venture, to become an entrepreneur, you need to leave the current business. Thus, the entrepreneurial decision-making process is a movement from the current way of life to creating a new enterprise, as shown in fig. 1.7.</w:t>
      </w:r>
    </w:p>
    <w:p w14:paraId="34FC391D"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w:t>
      </w:r>
    </w:p>
    <w:p w14:paraId="4B27D9A9"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Fig.7.Entrepreneurs decision process </w:t>
      </w:r>
    </w:p>
    <w:p w14:paraId="52D61736" w14:textId="77777777" w:rsidR="00D01654" w:rsidRPr="00D01654" w:rsidRDefault="00D01654" w:rsidP="00D01654">
      <w:pPr>
        <w:autoSpaceDE w:val="0"/>
        <w:autoSpaceDN w:val="0"/>
        <w:adjustRightInd w:val="0"/>
        <w:rPr>
          <w:rFonts w:asciiTheme="minorHAnsi" w:hAnsiTheme="minorHAnsi" w:cstheme="minorHAnsi"/>
          <w:sz w:val="26"/>
          <w:szCs w:val="26"/>
        </w:rPr>
      </w:pPr>
    </w:p>
    <w:p w14:paraId="7A456541"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Switching from a work environment to starting a new endeavour is not an easy task. It takes a lot of courage and high energy. People in creating a new venture are trying to start a business in a field familiar to them. This helps development.</w:t>
      </w:r>
    </w:p>
    <w:p w14:paraId="534A6B5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success of the launch.</w:t>
      </w:r>
    </w:p>
    <w:p w14:paraId="6905DF9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Success is a term that means different things to different people and other people; entrepreneurs will define it differently by investor or client. For example, each </w:t>
      </w:r>
      <w:r w:rsidRPr="00D01654">
        <w:rPr>
          <w:rFonts w:asciiTheme="minorHAnsi" w:hAnsiTheme="minorHAnsi" w:cstheme="minorHAnsi"/>
          <w:sz w:val="26"/>
          <w:szCs w:val="26"/>
        </w:rPr>
        <w:lastRenderedPageBreak/>
        <w:t>entrepreneur determines whether the business can generate higher revenue; another could decide whether or not it achieves personal realization. The investor defines it as investing, and this allows you to earn more money.</w:t>
      </w:r>
    </w:p>
    <w:p w14:paraId="2160B4E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3. Start-ups </w:t>
      </w:r>
      <w:proofErr w:type="spellStart"/>
      <w:r w:rsidRPr="00D01654">
        <w:rPr>
          <w:rFonts w:asciiTheme="minorHAnsi" w:hAnsiTheme="minorHAnsi" w:cstheme="minorHAnsi"/>
          <w:sz w:val="26"/>
          <w:szCs w:val="26"/>
        </w:rPr>
        <w:t>Start-ups</w:t>
      </w:r>
      <w:proofErr w:type="spellEnd"/>
      <w:r w:rsidRPr="00D01654">
        <w:rPr>
          <w:rFonts w:asciiTheme="minorHAnsi" w:hAnsiTheme="minorHAnsi" w:cstheme="minorHAnsi"/>
          <w:sz w:val="26"/>
          <w:szCs w:val="26"/>
        </w:rPr>
        <w:t xml:space="preserve"> need to build a brand from scratch; this process begins with choosing a company name this one of the keys to effective branding is to create a strong personality for a company created to please the chosen market. 9 Southwest Airlines is creating a brand that stands for entertainment, suitable for historical and current and primary market purposes: people travelling for pleasure, not a business. In this way, Starbucks and </w:t>
      </w:r>
      <w:proofErr w:type="spellStart"/>
      <w:r w:rsidRPr="00D01654">
        <w:rPr>
          <w:rFonts w:asciiTheme="minorHAnsi" w:hAnsiTheme="minorHAnsi" w:cstheme="minorHAnsi"/>
          <w:sz w:val="26"/>
          <w:szCs w:val="26"/>
        </w:rPr>
        <w:t>Panera</w:t>
      </w:r>
      <w:proofErr w:type="spellEnd"/>
      <w:r w:rsidRPr="00D01654">
        <w:rPr>
          <w:rFonts w:asciiTheme="minorHAnsi" w:hAnsiTheme="minorHAnsi" w:cstheme="minorHAnsi"/>
          <w:sz w:val="26"/>
          <w:szCs w:val="26"/>
        </w:rPr>
        <w:t xml:space="preserve"> Bread created a brand by encouraging people to stay and buy additional products. Ultimately, a company wants its customers to identify with it - to be seen as "Southwest Airlines flyers" or "</w:t>
      </w:r>
      <w:proofErr w:type="spellStart"/>
      <w:r w:rsidRPr="00D01654">
        <w:rPr>
          <w:rFonts w:asciiTheme="minorHAnsi" w:hAnsiTheme="minorHAnsi" w:cstheme="minorHAnsi"/>
          <w:sz w:val="26"/>
          <w:szCs w:val="26"/>
        </w:rPr>
        <w:t>Panera</w:t>
      </w:r>
      <w:proofErr w:type="spellEnd"/>
      <w:r w:rsidRPr="00D01654">
        <w:rPr>
          <w:rFonts w:asciiTheme="minorHAnsi" w:hAnsiTheme="minorHAnsi" w:cstheme="minorHAnsi"/>
          <w:sz w:val="26"/>
          <w:szCs w:val="26"/>
        </w:rPr>
        <w:t xml:space="preserve"> Bread dinner". However, people will not do this unless they know a company as different from the competition. In ways that create value for them. So how does a new company develop with a howling brand? The company must have meaning in the lives of its customers. They were creating value to pay customers. An example is if a young couple invites neighbours to play Cranium, a group board game and the game leads to lasting friendships, Cranium will have a special place in their hearts, but in practice, new brands are built through several techniques, including advertising, public relations, sponsorship, support for social causes, social media and good performance. The name, logo, website design, Facebook page, Instagram account, and even the letterhead of the company </w:t>
      </w:r>
      <w:proofErr w:type="gramStart"/>
      <w:r w:rsidRPr="00D01654">
        <w:rPr>
          <w:rFonts w:asciiTheme="minorHAnsi" w:hAnsiTheme="minorHAnsi" w:cstheme="minorHAnsi"/>
          <w:sz w:val="26"/>
          <w:szCs w:val="26"/>
        </w:rPr>
        <w:t>are</w:t>
      </w:r>
      <w:proofErr w:type="gramEnd"/>
      <w:r w:rsidRPr="00D01654">
        <w:rPr>
          <w:rFonts w:asciiTheme="minorHAnsi" w:hAnsiTheme="minorHAnsi" w:cstheme="minorHAnsi"/>
          <w:sz w:val="26"/>
          <w:szCs w:val="26"/>
        </w:rPr>
        <w:t xml:space="preserve"> part of its brand.</w:t>
      </w:r>
    </w:p>
    <w:p w14:paraId="1607AE4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Barringer, Bruce R. and R. Duane Ireland.</w:t>
      </w:r>
    </w:p>
    <w:p w14:paraId="3FB47B8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Barringer, BR, &amp; Ireland, RD 2018, Entrepreneurship: Successfully Launching New Ventures, Global Edition, Pearson Education, Limited, Harlow, United Kingdom. Available from: ProQuest </w:t>
      </w:r>
      <w:proofErr w:type="spellStart"/>
      <w:r w:rsidRPr="00D01654">
        <w:rPr>
          <w:rFonts w:asciiTheme="minorHAnsi" w:hAnsiTheme="minorHAnsi" w:cstheme="minorHAnsi"/>
          <w:sz w:val="26"/>
          <w:szCs w:val="26"/>
        </w:rPr>
        <w:t>Ebook</w:t>
      </w:r>
      <w:proofErr w:type="spellEnd"/>
      <w:r w:rsidRPr="00D01654">
        <w:rPr>
          <w:rFonts w:asciiTheme="minorHAnsi" w:hAnsiTheme="minorHAnsi" w:cstheme="minorHAnsi"/>
          <w:sz w:val="26"/>
          <w:szCs w:val="26"/>
        </w:rPr>
        <w:t xml:space="preserve"> Central. [January </w:t>
      </w:r>
      <w:proofErr w:type="gramStart"/>
      <w:r w:rsidRPr="00D01654">
        <w:rPr>
          <w:rFonts w:asciiTheme="minorHAnsi" w:hAnsiTheme="minorHAnsi" w:cstheme="minorHAnsi"/>
          <w:sz w:val="26"/>
          <w:szCs w:val="26"/>
        </w:rPr>
        <w:t>10</w:t>
      </w:r>
      <w:proofErr w:type="gramEnd"/>
      <w:r w:rsidRPr="00D01654">
        <w:rPr>
          <w:rFonts w:asciiTheme="minorHAnsi" w:hAnsiTheme="minorHAnsi" w:cstheme="minorHAnsi"/>
          <w:sz w:val="26"/>
          <w:szCs w:val="26"/>
        </w:rPr>
        <w:t xml:space="preserve"> 2021].</w:t>
      </w:r>
    </w:p>
    <w:p w14:paraId="09F4DA2B" w14:textId="77777777" w:rsidR="00D01654" w:rsidRPr="00D01654" w:rsidRDefault="00D01654" w:rsidP="00D01654">
      <w:pPr>
        <w:autoSpaceDE w:val="0"/>
        <w:autoSpaceDN w:val="0"/>
        <w:adjustRightInd w:val="0"/>
        <w:rPr>
          <w:rFonts w:asciiTheme="minorHAnsi" w:hAnsiTheme="minorHAnsi" w:cstheme="minorHAnsi"/>
          <w:sz w:val="26"/>
          <w:szCs w:val="26"/>
        </w:rPr>
      </w:pPr>
    </w:p>
    <w:p w14:paraId="11626676" w14:textId="77777777" w:rsidR="00D01654" w:rsidRPr="00D01654" w:rsidRDefault="00D01654" w:rsidP="00D01654">
      <w:pPr>
        <w:autoSpaceDE w:val="0"/>
        <w:autoSpaceDN w:val="0"/>
        <w:adjustRightInd w:val="0"/>
        <w:rPr>
          <w:rFonts w:asciiTheme="minorHAnsi" w:hAnsiTheme="minorHAnsi" w:cstheme="minorHAnsi"/>
          <w:sz w:val="26"/>
          <w:szCs w:val="26"/>
        </w:rPr>
      </w:pPr>
    </w:p>
    <w:p w14:paraId="0701713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4. Example for </w:t>
      </w:r>
      <w:proofErr w:type="gramStart"/>
      <w:r w:rsidRPr="00D01654">
        <w:rPr>
          <w:rFonts w:asciiTheme="minorHAnsi" w:hAnsiTheme="minorHAnsi" w:cstheme="minorHAnsi"/>
          <w:sz w:val="26"/>
          <w:szCs w:val="26"/>
        </w:rPr>
        <w:t>Entrepreneur  -</w:t>
      </w:r>
      <w:proofErr w:type="spellStart"/>
      <w:proofErr w:type="gramEnd"/>
      <w:r w:rsidRPr="00D01654">
        <w:rPr>
          <w:rFonts w:asciiTheme="minorHAnsi" w:hAnsiTheme="minorHAnsi" w:cstheme="minorHAnsi"/>
          <w:sz w:val="26"/>
          <w:szCs w:val="26"/>
        </w:rPr>
        <w:t>J.K.Rowland</w:t>
      </w:r>
      <w:proofErr w:type="spellEnd"/>
      <w:r w:rsidRPr="00D01654">
        <w:rPr>
          <w:rFonts w:asciiTheme="minorHAnsi" w:hAnsiTheme="minorHAnsi" w:cstheme="minorHAnsi"/>
          <w:sz w:val="26"/>
          <w:szCs w:val="26"/>
        </w:rPr>
        <w:t xml:space="preserve"> </w:t>
      </w:r>
    </w:p>
    <w:p w14:paraId="5D62301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Joan Kathleen Rowland was born in Chipping Sodbury, England in 1965, has no career as an author yet, but began writing at the age of 6 with a story she called "Rabbit" that never ends.</w:t>
      </w:r>
    </w:p>
    <w:p w14:paraId="1ADBB0A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In the summer of 1990, travelling on a train from Manchester to London came from a boy who discovered he was a magician, seven years passed, and the idea became a book. After failures in marriage and personal life, she returned with most daughters have </w:t>
      </w:r>
      <w:proofErr w:type="spellStart"/>
      <w:r w:rsidRPr="00D01654">
        <w:rPr>
          <w:rFonts w:asciiTheme="minorHAnsi" w:hAnsiTheme="minorHAnsi" w:cstheme="minorHAnsi"/>
          <w:sz w:val="26"/>
          <w:szCs w:val="26"/>
        </w:rPr>
        <w:t>Djesika</w:t>
      </w:r>
      <w:proofErr w:type="spellEnd"/>
      <w:r w:rsidRPr="00D01654">
        <w:rPr>
          <w:rFonts w:asciiTheme="minorHAnsi" w:hAnsiTheme="minorHAnsi" w:cstheme="minorHAnsi"/>
          <w:sz w:val="26"/>
          <w:szCs w:val="26"/>
        </w:rPr>
        <w:t xml:space="preserve"> in England. She began to fall into depression, which led him to write "Harry Potter and the Philosopher's Stone". At the same time, his daughter in the stroller still registered it, claiming that she was paying 10,000 pounds for Harry Potter's rights and the Philosopher's Stone.</w:t>
      </w:r>
    </w:p>
    <w:p w14:paraId="7914EFC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The Philosopher's Stone was published on June </w:t>
      </w:r>
      <w:proofErr w:type="gramStart"/>
      <w:r w:rsidRPr="00D01654">
        <w:rPr>
          <w:rFonts w:asciiTheme="minorHAnsi" w:hAnsiTheme="minorHAnsi" w:cstheme="minorHAnsi"/>
          <w:sz w:val="26"/>
          <w:szCs w:val="26"/>
        </w:rPr>
        <w:t>30,  1997</w:t>
      </w:r>
      <w:proofErr w:type="gramEnd"/>
      <w:r w:rsidRPr="00D01654">
        <w:rPr>
          <w:rFonts w:asciiTheme="minorHAnsi" w:hAnsiTheme="minorHAnsi" w:cstheme="minorHAnsi"/>
          <w:sz w:val="26"/>
          <w:szCs w:val="26"/>
        </w:rPr>
        <w:t>, with immediate success.</w:t>
      </w:r>
    </w:p>
    <w:p w14:paraId="333E86F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book is published under her initials.</w:t>
      </w:r>
    </w:p>
    <w:p w14:paraId="00CCB96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During a book fair in Italy later that year, Scholastic Books bought US rights for $ 105,000, an unprecedented figure for a children's writer with just one book in her </w:t>
      </w:r>
      <w:r w:rsidRPr="00D01654">
        <w:rPr>
          <w:rFonts w:asciiTheme="minorHAnsi" w:hAnsiTheme="minorHAnsi" w:cstheme="minorHAnsi"/>
          <w:sz w:val="26"/>
          <w:szCs w:val="26"/>
        </w:rPr>
        <w:lastRenderedPageBreak/>
        <w:t>name. is becoming an international phenomenon: its fourth book has 1.5 million copies in the UK and 3.8 million in the US,</w:t>
      </w:r>
    </w:p>
    <w:p w14:paraId="48F2629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JK Rowland has become the highest-earning woman in the United Kingdom, earning more than £ 20.5 million.</w:t>
      </w:r>
    </w:p>
    <w:p w14:paraId="15BC1199"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She chooses to continue the successful women in the world, even when those times were hard, never gave up on her dream. Being very talented, she decides to continue, and today. (The Story of JK Rowling - Female Entrepreneur Association, 2021)</w:t>
      </w:r>
    </w:p>
    <w:p w14:paraId="6AFBCD02" w14:textId="77777777" w:rsidR="00D01654" w:rsidRPr="00D01654" w:rsidRDefault="00D01654" w:rsidP="00D01654">
      <w:pPr>
        <w:autoSpaceDE w:val="0"/>
        <w:autoSpaceDN w:val="0"/>
        <w:adjustRightInd w:val="0"/>
        <w:rPr>
          <w:rFonts w:asciiTheme="minorHAnsi" w:hAnsiTheme="minorHAnsi" w:cstheme="minorHAnsi"/>
          <w:sz w:val="26"/>
          <w:szCs w:val="26"/>
        </w:rPr>
      </w:pPr>
    </w:p>
    <w:p w14:paraId="58F4A8E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5.Recomendation</w:t>
      </w:r>
    </w:p>
    <w:p w14:paraId="3D019F2F" w14:textId="77777777" w:rsidR="00D01654" w:rsidRPr="00D01654" w:rsidRDefault="00D01654" w:rsidP="00D01654">
      <w:pPr>
        <w:autoSpaceDE w:val="0"/>
        <w:autoSpaceDN w:val="0"/>
        <w:adjustRightInd w:val="0"/>
        <w:rPr>
          <w:rFonts w:asciiTheme="minorHAnsi" w:hAnsiTheme="minorHAnsi" w:cstheme="minorHAnsi"/>
          <w:sz w:val="26"/>
          <w:szCs w:val="26"/>
        </w:rPr>
      </w:pPr>
    </w:p>
    <w:p w14:paraId="0244970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connections between the different motivational typologies (possibility-necessity,</w:t>
      </w:r>
    </w:p>
    <w:p w14:paraId="1C63CAC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dimensions of motivation and ambition for growth) have received only scarce</w:t>
      </w:r>
    </w:p>
    <w:p w14:paraId="3B671434"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attention to date, the diversity of entrepreneurial motivation is</w:t>
      </w:r>
    </w:p>
    <w:p w14:paraId="7C7EEC8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useful for obtaining additional insights under what conditions different species</w:t>
      </w:r>
    </w:p>
    <w:p w14:paraId="2C45B90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entrepreneurial motives are related to growth ambitions.</w:t>
      </w:r>
    </w:p>
    <w:p w14:paraId="09D76F3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Besides, the findings of </w:t>
      </w:r>
      <w:proofErr w:type="spellStart"/>
      <w:r w:rsidRPr="00D01654">
        <w:rPr>
          <w:rFonts w:asciiTheme="minorHAnsi" w:hAnsiTheme="minorHAnsi" w:cstheme="minorHAnsi"/>
          <w:sz w:val="26"/>
          <w:szCs w:val="26"/>
        </w:rPr>
        <w:t>Jaywarna</w:t>
      </w:r>
      <w:proofErr w:type="spellEnd"/>
      <w:r w:rsidRPr="00D01654">
        <w:rPr>
          <w:rFonts w:asciiTheme="minorHAnsi" w:hAnsiTheme="minorHAnsi" w:cstheme="minorHAnsi"/>
          <w:sz w:val="26"/>
          <w:szCs w:val="26"/>
        </w:rPr>
        <w:t xml:space="preserve"> et al. (2011) suggest that growth</w:t>
      </w:r>
    </w:p>
    <w:p w14:paraId="28D1B977"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ambitions of wealth-motivated entrepreneurs can be born of their poor</w:t>
      </w:r>
    </w:p>
    <w:p w14:paraId="10C4DE14"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business results - the so-called deprivation effect when individuals</w:t>
      </w:r>
    </w:p>
    <w:p w14:paraId="6B88628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to increase the importance, they attach to challenging goals</w:t>
      </w:r>
    </w:p>
    <w:p w14:paraId="6A39D1C0"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to achieve for them. Hessels et al. (2008) suggest similar links at the country level (see Chapters 4 and 5 for more details). These studies showed an understanding of the individual and contextual engines behind them</w:t>
      </w:r>
    </w:p>
    <w:p w14:paraId="4730AFC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motivation for growth (see Chapters 4 and 5).</w:t>
      </w:r>
    </w:p>
    <w:p w14:paraId="31D551B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The positive link between wealth-motivated entrepreneurship and growth</w:t>
      </w:r>
    </w:p>
    <w:p w14:paraId="5FADD30B"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ambition does not seem right for boosting business </w:t>
      </w:r>
      <w:proofErr w:type="gramStart"/>
      <w:r w:rsidRPr="00D01654">
        <w:rPr>
          <w:rFonts w:asciiTheme="minorHAnsi" w:hAnsiTheme="minorHAnsi" w:cstheme="minorHAnsi"/>
          <w:sz w:val="26"/>
          <w:szCs w:val="26"/>
        </w:rPr>
        <w:t>growth  in</w:t>
      </w:r>
      <w:proofErr w:type="gramEnd"/>
    </w:p>
    <w:p w14:paraId="2A8631DA"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developed economies such as the UK, where the motivation for independence is</w:t>
      </w:r>
    </w:p>
    <w:p w14:paraId="79333E6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a key driver of entrepreneurship, this is also not good news</w:t>
      </w:r>
    </w:p>
    <w:p w14:paraId="3DEDD6D3"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it comes to scaling up social entrepreneurs. Social Entrepreneurs Show</w:t>
      </w:r>
    </w:p>
    <w:p w14:paraId="68573B9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characteristically low motivation to seek wealth (</w:t>
      </w:r>
      <w:proofErr w:type="spellStart"/>
      <w:r w:rsidRPr="00D01654">
        <w:rPr>
          <w:rFonts w:asciiTheme="minorHAnsi" w:hAnsiTheme="minorHAnsi" w:cstheme="minorHAnsi"/>
          <w:sz w:val="26"/>
          <w:szCs w:val="26"/>
        </w:rPr>
        <w:t>Lukes</w:t>
      </w:r>
      <w:proofErr w:type="spellEnd"/>
      <w:r w:rsidRPr="00D01654">
        <w:rPr>
          <w:rFonts w:asciiTheme="minorHAnsi" w:hAnsiTheme="minorHAnsi" w:cstheme="minorHAnsi"/>
          <w:sz w:val="26"/>
          <w:szCs w:val="26"/>
        </w:rPr>
        <w:t xml:space="preserve"> &amp; Stephan, 2012).</w:t>
      </w:r>
    </w:p>
    <w:p w14:paraId="7595C8A6"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Taken together, this requires future research exploring how it can grow</w:t>
      </w:r>
    </w:p>
    <w:p w14:paraId="0E3F7C5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to be framed to increase ambition among wealth seekers entrepreneurs.</w:t>
      </w:r>
    </w:p>
    <w:p w14:paraId="349309ED" w14:textId="77777777" w:rsidR="00D01654" w:rsidRPr="00D01654" w:rsidRDefault="00D01654" w:rsidP="00D01654">
      <w:pPr>
        <w:autoSpaceDE w:val="0"/>
        <w:autoSpaceDN w:val="0"/>
        <w:adjustRightInd w:val="0"/>
        <w:rPr>
          <w:rFonts w:asciiTheme="minorHAnsi" w:hAnsiTheme="minorHAnsi" w:cstheme="minorHAnsi"/>
          <w:sz w:val="26"/>
          <w:szCs w:val="26"/>
        </w:rPr>
      </w:pPr>
    </w:p>
    <w:p w14:paraId="07F0928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6.Conclusion </w:t>
      </w:r>
    </w:p>
    <w:p w14:paraId="33321F2F" w14:textId="77777777" w:rsidR="00D01654" w:rsidRPr="00D01654" w:rsidRDefault="00D01654" w:rsidP="00D01654">
      <w:pPr>
        <w:autoSpaceDE w:val="0"/>
        <w:autoSpaceDN w:val="0"/>
        <w:adjustRightInd w:val="0"/>
        <w:rPr>
          <w:rFonts w:asciiTheme="minorHAnsi" w:hAnsiTheme="minorHAnsi" w:cstheme="minorHAnsi"/>
          <w:sz w:val="26"/>
          <w:szCs w:val="26"/>
        </w:rPr>
      </w:pPr>
    </w:p>
    <w:p w14:paraId="24E31542" w14:textId="77777777" w:rsidR="00D01654" w:rsidRPr="00D01654" w:rsidRDefault="00D01654" w:rsidP="00D01654">
      <w:pPr>
        <w:autoSpaceDE w:val="0"/>
        <w:autoSpaceDN w:val="0"/>
        <w:adjustRightInd w:val="0"/>
        <w:rPr>
          <w:rFonts w:asciiTheme="minorHAnsi" w:hAnsiTheme="minorHAnsi" w:cstheme="minorHAnsi"/>
          <w:sz w:val="26"/>
          <w:szCs w:val="26"/>
        </w:rPr>
      </w:pPr>
    </w:p>
    <w:p w14:paraId="36B34DE2"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The business culture and subsequent success of a growing business can be expected to be both a success. A failure of a </w:t>
      </w:r>
      <w:proofErr w:type="spellStart"/>
      <w:r w:rsidRPr="00D01654">
        <w:rPr>
          <w:rFonts w:asciiTheme="minorHAnsi" w:hAnsiTheme="minorHAnsi" w:cstheme="minorHAnsi"/>
          <w:sz w:val="26"/>
          <w:szCs w:val="26"/>
        </w:rPr>
        <w:t>startup</w:t>
      </w:r>
      <w:proofErr w:type="spellEnd"/>
      <w:r w:rsidRPr="00D01654">
        <w:rPr>
          <w:rFonts w:asciiTheme="minorHAnsi" w:hAnsiTheme="minorHAnsi" w:cstheme="minorHAnsi"/>
          <w:sz w:val="26"/>
          <w:szCs w:val="26"/>
        </w:rPr>
        <w:t xml:space="preserve"> is always a direct reflection of the way opportunities are managed (or lost), starting from the top.</w:t>
      </w:r>
    </w:p>
    <w:p w14:paraId="17BFA6D4" w14:textId="77777777" w:rsidR="00D01654" w:rsidRPr="00D01654" w:rsidRDefault="00D01654" w:rsidP="00D01654">
      <w:pPr>
        <w:autoSpaceDE w:val="0"/>
        <w:autoSpaceDN w:val="0"/>
        <w:adjustRightInd w:val="0"/>
        <w:rPr>
          <w:rFonts w:asciiTheme="minorHAnsi" w:hAnsiTheme="minorHAnsi" w:cstheme="minorHAnsi"/>
          <w:sz w:val="26"/>
          <w:szCs w:val="26"/>
        </w:rPr>
      </w:pPr>
    </w:p>
    <w:p w14:paraId="2E6FD0A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That is why </w:t>
      </w:r>
      <w:proofErr w:type="spellStart"/>
      <w:r w:rsidRPr="00D01654">
        <w:rPr>
          <w:rFonts w:asciiTheme="minorHAnsi" w:hAnsiTheme="minorHAnsi" w:cstheme="minorHAnsi"/>
          <w:sz w:val="26"/>
          <w:szCs w:val="26"/>
        </w:rPr>
        <w:t>startup</w:t>
      </w:r>
      <w:proofErr w:type="spellEnd"/>
      <w:r w:rsidRPr="00D01654">
        <w:rPr>
          <w:rFonts w:asciiTheme="minorHAnsi" w:hAnsiTheme="minorHAnsi" w:cstheme="minorHAnsi"/>
          <w:sz w:val="26"/>
          <w:szCs w:val="26"/>
        </w:rPr>
        <w:t xml:space="preserve"> entrepreneurs are the centre of their environment. From the expertise and </w:t>
      </w:r>
      <w:proofErr w:type="gramStart"/>
      <w:r w:rsidRPr="00D01654">
        <w:rPr>
          <w:rFonts w:asciiTheme="minorHAnsi" w:hAnsiTheme="minorHAnsi" w:cstheme="minorHAnsi"/>
          <w:sz w:val="26"/>
          <w:szCs w:val="26"/>
        </w:rPr>
        <w:t>insight</w:t>
      </w:r>
      <w:proofErr w:type="gramEnd"/>
      <w:r w:rsidRPr="00D01654">
        <w:rPr>
          <w:rFonts w:asciiTheme="minorHAnsi" w:hAnsiTheme="minorHAnsi" w:cstheme="minorHAnsi"/>
          <w:sz w:val="26"/>
          <w:szCs w:val="26"/>
        </w:rPr>
        <w:t xml:space="preserve"> they bring to the business, they are the best decision-makers to be successful, they must - they must have control, the ultimate success or failure of </w:t>
      </w:r>
      <w:r w:rsidRPr="00D01654">
        <w:rPr>
          <w:rFonts w:asciiTheme="minorHAnsi" w:hAnsiTheme="minorHAnsi" w:cstheme="minorHAnsi"/>
          <w:sz w:val="26"/>
          <w:szCs w:val="26"/>
        </w:rPr>
        <w:lastRenderedPageBreak/>
        <w:t xml:space="preserve">any </w:t>
      </w:r>
      <w:proofErr w:type="spellStart"/>
      <w:r w:rsidRPr="00D01654">
        <w:rPr>
          <w:rFonts w:asciiTheme="minorHAnsi" w:hAnsiTheme="minorHAnsi" w:cstheme="minorHAnsi"/>
          <w:sz w:val="26"/>
          <w:szCs w:val="26"/>
        </w:rPr>
        <w:t>startup</w:t>
      </w:r>
      <w:proofErr w:type="spellEnd"/>
      <w:r w:rsidRPr="00D01654">
        <w:rPr>
          <w:rFonts w:asciiTheme="minorHAnsi" w:hAnsiTheme="minorHAnsi" w:cstheme="minorHAnsi"/>
          <w:sz w:val="26"/>
          <w:szCs w:val="26"/>
        </w:rPr>
        <w:t xml:space="preserve"> ultimately comes down to the entrepreneur who leads him (Why </w:t>
      </w:r>
      <w:proofErr w:type="spellStart"/>
      <w:r w:rsidRPr="00D01654">
        <w:rPr>
          <w:rFonts w:asciiTheme="minorHAnsi" w:hAnsiTheme="minorHAnsi" w:cstheme="minorHAnsi"/>
          <w:sz w:val="26"/>
          <w:szCs w:val="26"/>
        </w:rPr>
        <w:t>startup</w:t>
      </w:r>
      <w:proofErr w:type="spellEnd"/>
      <w:r w:rsidRPr="00D01654">
        <w:rPr>
          <w:rFonts w:asciiTheme="minorHAnsi" w:hAnsiTheme="minorHAnsi" w:cstheme="minorHAnsi"/>
          <w:sz w:val="26"/>
          <w:szCs w:val="26"/>
        </w:rPr>
        <w:t xml:space="preserve"> success comes down to the entrepreneur, 2021)</w:t>
      </w:r>
    </w:p>
    <w:p w14:paraId="12A58FDC" w14:textId="77777777" w:rsidR="00D01654" w:rsidRPr="00D01654" w:rsidRDefault="00D01654" w:rsidP="00D01654">
      <w:pPr>
        <w:autoSpaceDE w:val="0"/>
        <w:autoSpaceDN w:val="0"/>
        <w:adjustRightInd w:val="0"/>
        <w:rPr>
          <w:rFonts w:asciiTheme="minorHAnsi" w:hAnsiTheme="minorHAnsi" w:cstheme="minorHAnsi"/>
          <w:sz w:val="26"/>
          <w:szCs w:val="26"/>
        </w:rPr>
      </w:pPr>
    </w:p>
    <w:p w14:paraId="748CACE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Like an example needed to win" (Peter, Cohan S, 2012, p178)</w:t>
      </w:r>
    </w:p>
    <w:p w14:paraId="53D327A3" w14:textId="77777777" w:rsidR="00D01654" w:rsidRPr="00D01654" w:rsidRDefault="00D01654" w:rsidP="00D01654">
      <w:pPr>
        <w:autoSpaceDE w:val="0"/>
        <w:autoSpaceDN w:val="0"/>
        <w:adjustRightInd w:val="0"/>
        <w:rPr>
          <w:rFonts w:asciiTheme="minorHAnsi" w:hAnsiTheme="minorHAnsi" w:cstheme="minorHAnsi"/>
          <w:sz w:val="26"/>
          <w:szCs w:val="26"/>
        </w:rPr>
      </w:pPr>
    </w:p>
    <w:p w14:paraId="66A477BF"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It is six ways to differentiate between </w:t>
      </w:r>
      <w:proofErr w:type="spellStart"/>
      <w:r w:rsidRPr="00D01654">
        <w:rPr>
          <w:rFonts w:asciiTheme="minorHAnsi" w:hAnsiTheme="minorHAnsi" w:cstheme="minorHAnsi"/>
          <w:sz w:val="26"/>
          <w:szCs w:val="26"/>
        </w:rPr>
        <w:t>startups</w:t>
      </w:r>
      <w:proofErr w:type="spellEnd"/>
      <w:r w:rsidRPr="00D01654">
        <w:rPr>
          <w:rFonts w:asciiTheme="minorHAnsi" w:hAnsiTheme="minorHAnsi" w:cstheme="minorHAnsi"/>
          <w:sz w:val="26"/>
          <w:szCs w:val="26"/>
        </w:rPr>
        <w:t xml:space="preserve"> and administrations include:</w:t>
      </w:r>
    </w:p>
    <w:p w14:paraId="4E92CAE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 Strategic orientation </w:t>
      </w:r>
    </w:p>
    <w:p w14:paraId="707FDF8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Resource engagement style </w:t>
      </w:r>
    </w:p>
    <w:p w14:paraId="74B03548"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Decision-making approach </w:t>
      </w:r>
    </w:p>
    <w:p w14:paraId="26F8FE2C"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Asset accumulation attitude </w:t>
      </w:r>
    </w:p>
    <w:p w14:paraId="393BB0EE"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 Structure and management style </w:t>
      </w:r>
    </w:p>
    <w:p w14:paraId="41FF7739" w14:textId="77777777" w:rsidR="00D01654" w:rsidRPr="00D01654"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Rewards approach</w:t>
      </w:r>
    </w:p>
    <w:p w14:paraId="008D9A9B" w14:textId="77777777" w:rsidR="00D01654" w:rsidRPr="00D01654" w:rsidRDefault="00D01654" w:rsidP="00D01654">
      <w:pPr>
        <w:autoSpaceDE w:val="0"/>
        <w:autoSpaceDN w:val="0"/>
        <w:adjustRightInd w:val="0"/>
        <w:rPr>
          <w:rFonts w:asciiTheme="minorHAnsi" w:hAnsiTheme="minorHAnsi" w:cstheme="minorHAnsi"/>
          <w:sz w:val="26"/>
          <w:szCs w:val="26"/>
        </w:rPr>
      </w:pPr>
    </w:p>
    <w:p w14:paraId="02A95A1F" w14:textId="5370D811" w:rsidR="008D35A0" w:rsidRDefault="00D01654" w:rsidP="00D01654">
      <w:pPr>
        <w:autoSpaceDE w:val="0"/>
        <w:autoSpaceDN w:val="0"/>
        <w:adjustRightInd w:val="0"/>
        <w:rPr>
          <w:rFonts w:asciiTheme="minorHAnsi" w:hAnsiTheme="minorHAnsi" w:cstheme="minorHAnsi"/>
          <w:sz w:val="26"/>
          <w:szCs w:val="26"/>
        </w:rPr>
      </w:pPr>
      <w:r w:rsidRPr="00D01654">
        <w:rPr>
          <w:rFonts w:asciiTheme="minorHAnsi" w:hAnsiTheme="minorHAnsi" w:cstheme="minorHAnsi"/>
          <w:sz w:val="26"/>
          <w:szCs w:val="26"/>
        </w:rPr>
        <w:t xml:space="preserve">The success of a </w:t>
      </w:r>
      <w:proofErr w:type="spellStart"/>
      <w:r w:rsidRPr="00D01654">
        <w:rPr>
          <w:rFonts w:asciiTheme="minorHAnsi" w:hAnsiTheme="minorHAnsi" w:cstheme="minorHAnsi"/>
          <w:sz w:val="26"/>
          <w:szCs w:val="26"/>
        </w:rPr>
        <w:t>startup</w:t>
      </w:r>
      <w:proofErr w:type="spellEnd"/>
      <w:r w:rsidRPr="00D01654">
        <w:rPr>
          <w:rFonts w:asciiTheme="minorHAnsi" w:hAnsiTheme="minorHAnsi" w:cstheme="minorHAnsi"/>
          <w:sz w:val="26"/>
          <w:szCs w:val="26"/>
        </w:rPr>
        <w:t xml:space="preserve">   depend only on its resources, and it depends on the skills, abilities and knowledge of an entrepreneur. </w:t>
      </w:r>
      <w:proofErr w:type="gramStart"/>
      <w:r w:rsidRPr="00D01654">
        <w:rPr>
          <w:rFonts w:asciiTheme="minorHAnsi" w:hAnsiTheme="minorHAnsi" w:cstheme="minorHAnsi"/>
          <w:sz w:val="26"/>
          <w:szCs w:val="26"/>
        </w:rPr>
        <w:t>Generally</w:t>
      </w:r>
      <w:proofErr w:type="gramEnd"/>
      <w:r w:rsidRPr="00D01654">
        <w:rPr>
          <w:rFonts w:asciiTheme="minorHAnsi" w:hAnsiTheme="minorHAnsi" w:cstheme="minorHAnsi"/>
          <w:sz w:val="26"/>
          <w:szCs w:val="26"/>
        </w:rPr>
        <w:t xml:space="preserve"> a careful analysis of </w:t>
      </w:r>
      <w:proofErr w:type="spellStart"/>
      <w:r w:rsidRPr="00D01654">
        <w:rPr>
          <w:rFonts w:asciiTheme="minorHAnsi" w:hAnsiTheme="minorHAnsi" w:cstheme="minorHAnsi"/>
          <w:sz w:val="26"/>
          <w:szCs w:val="26"/>
        </w:rPr>
        <w:t>startups</w:t>
      </w:r>
      <w:proofErr w:type="spellEnd"/>
      <w:r w:rsidRPr="00D01654">
        <w:rPr>
          <w:rFonts w:asciiTheme="minorHAnsi" w:hAnsiTheme="minorHAnsi" w:cstheme="minorHAnsi"/>
          <w:sz w:val="26"/>
          <w:szCs w:val="26"/>
        </w:rPr>
        <w:t xml:space="preserve"> reveals that successful entrepreneurial endeavours must be able to be created through careful planning, organization, training, a precise schedule, and be creative and innovative. ((PDF) Critical Analysis of </w:t>
      </w:r>
      <w:proofErr w:type="spellStart"/>
      <w:r w:rsidRPr="00D01654">
        <w:rPr>
          <w:rFonts w:asciiTheme="minorHAnsi" w:hAnsiTheme="minorHAnsi" w:cstheme="minorHAnsi"/>
          <w:sz w:val="26"/>
          <w:szCs w:val="26"/>
        </w:rPr>
        <w:t>Startups</w:t>
      </w:r>
      <w:proofErr w:type="spellEnd"/>
      <w:r w:rsidRPr="00D01654">
        <w:rPr>
          <w:rFonts w:asciiTheme="minorHAnsi" w:hAnsiTheme="minorHAnsi" w:cstheme="minorHAnsi"/>
          <w:sz w:val="26"/>
          <w:szCs w:val="26"/>
        </w:rPr>
        <w:t xml:space="preserve"> and Reasons for Failure, 2021)</w:t>
      </w:r>
    </w:p>
    <w:p w14:paraId="5378AB84" w14:textId="0177EFFB" w:rsidR="006703CD" w:rsidRPr="006703CD" w:rsidRDefault="006703CD" w:rsidP="00B338E2">
      <w:pPr>
        <w:autoSpaceDE w:val="0"/>
        <w:autoSpaceDN w:val="0"/>
        <w:adjustRightInd w:val="0"/>
        <w:rPr>
          <w:rFonts w:asciiTheme="minorHAnsi" w:hAnsiTheme="minorHAnsi" w:cstheme="minorHAnsi"/>
          <w:sz w:val="26"/>
          <w:szCs w:val="26"/>
        </w:rPr>
      </w:pPr>
    </w:p>
    <w:p w14:paraId="64E16D64" w14:textId="4FF4F009" w:rsidR="00B338E2" w:rsidRDefault="008D35A0" w:rsidP="00B338E2">
      <w:pPr>
        <w:autoSpaceDE w:val="0"/>
        <w:autoSpaceDN w:val="0"/>
        <w:adjustRightInd w:val="0"/>
        <w:rPr>
          <w:rFonts w:ascii="Helvetica Neue" w:hAnsi="Helvetica Neue" w:cs="Helvetica Neue"/>
          <w:sz w:val="26"/>
          <w:szCs w:val="26"/>
        </w:rPr>
      </w:pPr>
      <w:r w:rsidRPr="008D35A0">
        <w:rPr>
          <w:rFonts w:ascii="Helvetica Neue" w:hAnsi="Helvetica Neue" w:cs="Helvetica Neue"/>
          <w:b/>
          <w:bCs/>
          <w:sz w:val="26"/>
          <w:szCs w:val="26"/>
        </w:rPr>
        <w:t>7.</w:t>
      </w:r>
      <w:r w:rsidR="002B199B" w:rsidRPr="006637FD">
        <w:rPr>
          <w:rFonts w:ascii="Helvetica Neue" w:hAnsi="Helvetica Neue" w:cs="Helvetica Neue"/>
          <w:b/>
          <w:bCs/>
          <w:sz w:val="26"/>
          <w:szCs w:val="26"/>
        </w:rPr>
        <w:t xml:space="preserve">References </w:t>
      </w:r>
      <w:proofErr w:type="gramStart"/>
      <w:r w:rsidR="002B199B" w:rsidRPr="006637FD">
        <w:rPr>
          <w:rFonts w:ascii="Helvetica Neue" w:hAnsi="Helvetica Neue" w:cs="Helvetica Neue"/>
          <w:b/>
          <w:bCs/>
          <w:sz w:val="26"/>
          <w:szCs w:val="26"/>
        </w:rPr>
        <w:t>list</w:t>
      </w:r>
      <w:r w:rsidR="002B199B">
        <w:rPr>
          <w:rFonts w:ascii="Helvetica Neue" w:hAnsi="Helvetica Neue" w:cs="Helvetica Neue"/>
          <w:sz w:val="26"/>
          <w:szCs w:val="26"/>
        </w:rPr>
        <w:t xml:space="preserve"> :</w:t>
      </w:r>
      <w:proofErr w:type="gramEnd"/>
    </w:p>
    <w:sdt>
      <w:sdtPr>
        <w:rPr>
          <w:rFonts w:ascii="Helvetica Neue" w:hAnsi="Helvetica Neue" w:cs="Helvetica Neue"/>
          <w:color w:val="000000"/>
          <w:sz w:val="26"/>
          <w:szCs w:val="26"/>
        </w:rPr>
        <w:tag w:val="MENDELEY_CITATION_8cbc7d89-bd99-48bf-a1a3-de3b8f2337a3"/>
        <w:id w:val="-1444528448"/>
        <w:placeholder>
          <w:docPart w:val="DefaultPlaceholder_-1854013440"/>
        </w:placeholder>
      </w:sdtPr>
      <w:sdtEndPr/>
      <w:sdtContent>
        <w:p w14:paraId="34FC149E" w14:textId="194D8DD3" w:rsidR="00B338E2" w:rsidRDefault="00CC6289" w:rsidP="00B338E2">
          <w:pPr>
            <w:autoSpaceDE w:val="0"/>
            <w:autoSpaceDN w:val="0"/>
            <w:adjustRightInd w:val="0"/>
            <w:rPr>
              <w:rFonts w:ascii="Helvetica Neue" w:hAnsi="Helvetica Neue" w:cs="Helvetica Neue"/>
              <w:sz w:val="26"/>
              <w:szCs w:val="26"/>
            </w:rPr>
          </w:pPr>
          <w:r w:rsidRPr="00CC6289">
            <w:rPr>
              <w:rFonts w:ascii="Helvetica Neue" w:hAnsi="Helvetica Neue" w:cs="Helvetica Neue"/>
              <w:color w:val="000000"/>
              <w:sz w:val="26"/>
              <w:szCs w:val="26"/>
            </w:rPr>
            <w:t>(</w:t>
          </w:r>
          <w:proofErr w:type="spellStart"/>
          <w:r w:rsidRPr="00CC6289">
            <w:rPr>
              <w:rFonts w:ascii="Helvetica Neue" w:hAnsi="Helvetica Neue" w:cs="Helvetica Neue"/>
              <w:color w:val="000000"/>
              <w:sz w:val="26"/>
              <w:szCs w:val="26"/>
            </w:rPr>
            <w:t>Yushuai</w:t>
          </w:r>
          <w:proofErr w:type="spellEnd"/>
          <w:r w:rsidRPr="00CC6289">
            <w:rPr>
              <w:rFonts w:ascii="Helvetica Neue" w:hAnsi="Helvetica Neue" w:cs="Helvetica Neue"/>
              <w:color w:val="000000"/>
              <w:sz w:val="26"/>
              <w:szCs w:val="26"/>
            </w:rPr>
            <w:t xml:space="preserve">, Na and </w:t>
          </w:r>
          <w:proofErr w:type="spellStart"/>
          <w:r w:rsidRPr="00CC6289">
            <w:rPr>
              <w:rFonts w:ascii="Helvetica Neue" w:hAnsi="Helvetica Neue" w:cs="Helvetica Neue"/>
              <w:color w:val="000000"/>
              <w:sz w:val="26"/>
              <w:szCs w:val="26"/>
            </w:rPr>
            <w:t>Changping</w:t>
          </w:r>
          <w:proofErr w:type="spellEnd"/>
          <w:r w:rsidRPr="00CC6289">
            <w:rPr>
              <w:rFonts w:ascii="Helvetica Neue" w:hAnsi="Helvetica Neue" w:cs="Helvetica Neue"/>
              <w:color w:val="000000"/>
              <w:sz w:val="26"/>
              <w:szCs w:val="26"/>
            </w:rPr>
            <w:t>, 2014; (PDF) Introduction to Entrepreneurship, 2021)</w:t>
          </w:r>
        </w:p>
      </w:sdtContent>
    </w:sdt>
    <w:p w14:paraId="6E719914" w14:textId="1C4DEC75" w:rsidR="00B338E2" w:rsidRDefault="00B338E2" w:rsidP="00B338E2">
      <w:pPr>
        <w:autoSpaceDE w:val="0"/>
        <w:autoSpaceDN w:val="0"/>
        <w:adjustRightInd w:val="0"/>
        <w:rPr>
          <w:rFonts w:ascii="Helvetica Neue" w:hAnsi="Helvetica Neue" w:cs="Helvetica Neue"/>
          <w:color w:val="000000"/>
          <w:sz w:val="26"/>
          <w:szCs w:val="26"/>
        </w:rPr>
      </w:pPr>
      <w:r>
        <w:rPr>
          <w:rFonts w:ascii="Helvetica Neue" w:hAnsi="Helvetica Neue" w:cs="Helvetica Neue"/>
          <w:sz w:val="26"/>
          <w:szCs w:val="26"/>
        </w:rPr>
        <w:t xml:space="preserve"> </w:t>
      </w:r>
      <w:sdt>
        <w:sdtPr>
          <w:rPr>
            <w:rFonts w:ascii="Helvetica Neue" w:hAnsi="Helvetica Neue" w:cs="Helvetica Neue"/>
            <w:color w:val="000000"/>
            <w:sz w:val="26"/>
            <w:szCs w:val="26"/>
          </w:rPr>
          <w:tag w:val="MENDELEY_CITATION_2800e6d7-4930-4c06-bd6b-ee381080e074"/>
          <w:id w:val="-1769526764"/>
          <w:placeholder>
            <w:docPart w:val="DefaultPlaceholder_-1854013440"/>
          </w:placeholder>
        </w:sdtPr>
        <w:sdtEndPr/>
        <w:sdtContent>
          <w:r w:rsidR="00CC6289" w:rsidRPr="00CC6289">
            <w:rPr>
              <w:rFonts w:ascii="Helvetica Neue" w:hAnsi="Helvetica Neue" w:cs="Helvetica Neue"/>
              <w:color w:val="000000"/>
              <w:sz w:val="26"/>
              <w:szCs w:val="26"/>
            </w:rPr>
            <w:t xml:space="preserve">(Systematic Literature Review of Critical Success Factors of Information Technology </w:t>
          </w:r>
          <w:proofErr w:type="spellStart"/>
          <w:r w:rsidR="00CC6289" w:rsidRPr="00CC6289">
            <w:rPr>
              <w:rFonts w:ascii="Helvetica Neue" w:hAnsi="Helvetica Neue" w:cs="Helvetica Neue"/>
              <w:color w:val="000000"/>
              <w:sz w:val="26"/>
              <w:szCs w:val="26"/>
            </w:rPr>
            <w:t>Startups</w:t>
          </w:r>
          <w:proofErr w:type="spellEnd"/>
          <w:r w:rsidR="00CC6289" w:rsidRPr="00CC6289">
            <w:rPr>
              <w:rFonts w:ascii="Helvetica Neue" w:hAnsi="Helvetica Neue" w:cs="Helvetica Neue"/>
              <w:color w:val="000000"/>
              <w:sz w:val="26"/>
              <w:szCs w:val="26"/>
            </w:rPr>
            <w:t>, 2021a)</w:t>
          </w:r>
        </w:sdtContent>
      </w:sdt>
    </w:p>
    <w:p w14:paraId="6C5311D5" w14:textId="13CFDB0C" w:rsidR="00E26261" w:rsidRDefault="00900AC3" w:rsidP="00B338E2">
      <w:pPr>
        <w:autoSpaceDE w:val="0"/>
        <w:autoSpaceDN w:val="0"/>
        <w:adjustRightInd w:val="0"/>
        <w:rPr>
          <w:rFonts w:ascii="Helvetica Neue" w:hAnsi="Helvetica Neue" w:cs="Helvetica Neue"/>
          <w:color w:val="000000"/>
          <w:sz w:val="26"/>
          <w:szCs w:val="26"/>
        </w:rPr>
      </w:pPr>
      <w:sdt>
        <w:sdtPr>
          <w:rPr>
            <w:rFonts w:ascii="Helvetica Neue" w:hAnsi="Helvetica Neue" w:cs="Helvetica Neue"/>
            <w:color w:val="000000"/>
            <w:sz w:val="26"/>
            <w:szCs w:val="26"/>
          </w:rPr>
          <w:tag w:val="MENDELEY_CITATION_c61b0d71-9758-4351-b313-314c396cae26"/>
          <w:id w:val="2000383229"/>
          <w:placeholder>
            <w:docPart w:val="DefaultPlaceholder_-1854013440"/>
          </w:placeholder>
        </w:sdtPr>
        <w:sdtEndPr/>
        <w:sdtContent>
          <w:r w:rsidR="00CC6289" w:rsidRPr="00CC6289">
            <w:rPr>
              <w:rFonts w:ascii="Helvetica Neue" w:hAnsi="Helvetica Neue" w:cs="Helvetica Neue"/>
              <w:color w:val="000000"/>
              <w:sz w:val="26"/>
              <w:szCs w:val="26"/>
            </w:rPr>
            <w:t>(Entrepreneurship and Innovation: Lessons Learned from Tesla Company, 2021)</w:t>
          </w:r>
        </w:sdtContent>
      </w:sdt>
      <w:r w:rsidR="008D35A0">
        <w:rPr>
          <w:rFonts w:ascii="Helvetica Neue" w:hAnsi="Helvetica Neue" w:cs="Helvetica Neue"/>
          <w:color w:val="000000"/>
          <w:sz w:val="26"/>
          <w:szCs w:val="26"/>
        </w:rPr>
        <w:t xml:space="preserve"> </w:t>
      </w:r>
      <w:sdt>
        <w:sdtPr>
          <w:rPr>
            <w:rFonts w:ascii="Helvetica Neue" w:hAnsi="Helvetica Neue" w:cs="Helvetica Neue"/>
            <w:color w:val="000000"/>
            <w:sz w:val="26"/>
            <w:szCs w:val="26"/>
          </w:rPr>
          <w:tag w:val="MENDELEY_CITATION_670025fe-2371-4801-9f5a-21d64fb17dd4"/>
          <w:id w:val="-1335300903"/>
          <w:placeholder>
            <w:docPart w:val="DefaultPlaceholder_-1854013440"/>
          </w:placeholder>
        </w:sdtPr>
        <w:sdtEndPr/>
        <w:sdtContent>
          <w:r w:rsidR="00CC6289" w:rsidRPr="00CC6289">
            <w:rPr>
              <w:rFonts w:ascii="Helvetica Neue" w:hAnsi="Helvetica Neue" w:cs="Helvetica Neue"/>
              <w:color w:val="000000"/>
              <w:sz w:val="26"/>
              <w:szCs w:val="26"/>
            </w:rPr>
            <w:t>(The Story of JK Rowling - Female Entrepreneur Association, 2021)</w:t>
          </w:r>
        </w:sdtContent>
      </w:sdt>
    </w:p>
    <w:sdt>
      <w:sdtPr>
        <w:rPr>
          <w:rFonts w:ascii="Helvetica Neue" w:hAnsi="Helvetica Neue" w:cs="Helvetica Neue"/>
          <w:color w:val="000000"/>
          <w:sz w:val="26"/>
          <w:szCs w:val="26"/>
        </w:rPr>
        <w:tag w:val="MENDELEY_CITATION_46b26d2d-f7b3-4b73-8fc7-2abea9a2c53b"/>
        <w:id w:val="1829861614"/>
        <w:placeholder>
          <w:docPart w:val="DefaultPlaceholder_-1854013440"/>
        </w:placeholder>
      </w:sdtPr>
      <w:sdtEndPr/>
      <w:sdtContent>
        <w:p w14:paraId="054BFDF5" w14:textId="6C7C3090" w:rsidR="008D35A0" w:rsidRDefault="00CC6289" w:rsidP="00B338E2">
          <w:pPr>
            <w:autoSpaceDE w:val="0"/>
            <w:autoSpaceDN w:val="0"/>
            <w:adjustRightInd w:val="0"/>
            <w:rPr>
              <w:rFonts w:ascii="Helvetica Neue" w:hAnsi="Helvetica Neue" w:cs="Helvetica Neue"/>
              <w:color w:val="000000"/>
              <w:sz w:val="26"/>
              <w:szCs w:val="26"/>
            </w:rPr>
          </w:pPr>
          <w:r w:rsidRPr="00CC6289">
            <w:rPr>
              <w:rFonts w:ascii="Helvetica Neue" w:hAnsi="Helvetica Neue" w:cs="Helvetica Neue"/>
              <w:color w:val="000000"/>
              <w:sz w:val="26"/>
              <w:szCs w:val="26"/>
            </w:rPr>
            <w:t xml:space="preserve">(Systematic Literature Review of Critical Success Factors of Information Technology </w:t>
          </w:r>
          <w:proofErr w:type="spellStart"/>
          <w:r w:rsidRPr="00CC6289">
            <w:rPr>
              <w:rFonts w:ascii="Helvetica Neue" w:hAnsi="Helvetica Neue" w:cs="Helvetica Neue"/>
              <w:color w:val="000000"/>
              <w:sz w:val="26"/>
              <w:szCs w:val="26"/>
            </w:rPr>
            <w:t>Startups</w:t>
          </w:r>
          <w:proofErr w:type="spellEnd"/>
          <w:r w:rsidRPr="00CC6289">
            <w:rPr>
              <w:rFonts w:ascii="Helvetica Neue" w:hAnsi="Helvetica Neue" w:cs="Helvetica Neue"/>
              <w:color w:val="000000"/>
              <w:sz w:val="26"/>
              <w:szCs w:val="26"/>
            </w:rPr>
            <w:t>, 2021b)</w:t>
          </w:r>
        </w:p>
      </w:sdtContent>
    </w:sdt>
    <w:p w14:paraId="663211FA" w14:textId="7203C285" w:rsidR="00314CAF" w:rsidRDefault="00314CAF" w:rsidP="00B338E2">
      <w:pPr>
        <w:autoSpaceDE w:val="0"/>
        <w:autoSpaceDN w:val="0"/>
        <w:adjustRightInd w:val="0"/>
        <w:rPr>
          <w:rFonts w:ascii="Helvetica Neue" w:hAnsi="Helvetica Neue" w:cs="Helvetica Neue"/>
          <w:color w:val="000000"/>
          <w:sz w:val="26"/>
          <w:szCs w:val="26"/>
        </w:rPr>
      </w:pPr>
    </w:p>
    <w:sdt>
      <w:sdtPr>
        <w:rPr>
          <w:rFonts w:ascii="Helvetica Neue" w:hAnsi="Helvetica Neue" w:cs="Helvetica Neue"/>
          <w:color w:val="000000"/>
          <w:sz w:val="26"/>
          <w:szCs w:val="26"/>
        </w:rPr>
        <w:tag w:val="MENDELEY_CITATION_{&quot;citationID&quot;:&quot;MENDELEY_CITATION_92b47395-5321-4df2-a5c1-653c3fcc93e8&quot;,&quot;citationItems&quot;:[{&quot;id&quot;:&quot;c3cdd285-069f-3bb3-9888-e8a7258134f8&quot;,&quot;itemData&quot;:{&quot;type&quot;:&quot;webpage&quot;,&quot;id&quot;:&quot;c3cdd285-069f-3bb3-9888-e8a7258134f8&quot;,&quot;title&quot;:&quot;Why startup success comes down to the entrepreneur&quot;,&quot;accessed&quot;:{&quot;date-parts&quot;:[[2021,1,11]]},&quot;URL&quot;:&quot;https://www.theceomagazine.com/opinion/startup-success/&quot;},&quot;isTemporary&quot;:false},{&quot;id&quot;:&quot;71f8cf55-9004-34a9-bae4-8501c42efe48&quot;,&quot;itemData&quot;:{&quot;type&quot;:&quot;webpage&quot;,&quot;id&quot;:&quot;71f8cf55-9004-34a9-bae4-8501c42efe48&quot;,&quot;title&quot;:&quot;(PDF) Critical Analysis of Startups and Reasons for Failure&quot;,&quot;accessed&quot;:{&quot;date-parts&quot;:[[2021,1,11]]},&quot;URL&quot;:&quot;https://www.researchgate.net/publication/317184835_Critical_Analysis_of_Startups_and_Reasons_for_Failure&quot;},&quot;isTemporary&quot;:false}],&quot;properties&quot;:{&quot;noteIndex&quot;:0},&quot;isEdited&quot;:false,&quot;manualOverride&quot;:{&quot;isManuallyOverriden&quot;:false,&quot;citeprocText&quot;:&quot;&quot;,&quot;manualOverrideText&quot;:&quot;&quot;}}"/>
        <w:id w:val="49119906"/>
        <w:placeholder>
          <w:docPart w:val="DefaultPlaceholder_-1854013440"/>
        </w:placeholder>
      </w:sdtPr>
      <w:sdtContent>
        <w:p w14:paraId="0E28E72E" w14:textId="77777777" w:rsidR="00CC6289" w:rsidRDefault="00CC6289" w:rsidP="00B338E2">
          <w:pPr>
            <w:autoSpaceDE w:val="0"/>
            <w:autoSpaceDN w:val="0"/>
            <w:adjustRightInd w:val="0"/>
            <w:rPr>
              <w:rFonts w:ascii="Helvetica Neue" w:hAnsi="Helvetica Neue" w:cs="Helvetica Neue"/>
              <w:color w:val="000000"/>
              <w:sz w:val="26"/>
              <w:szCs w:val="26"/>
            </w:rPr>
          </w:pPr>
          <w:r w:rsidRPr="00CC6289">
            <w:rPr>
              <w:rFonts w:ascii="Helvetica Neue" w:hAnsi="Helvetica Neue" w:cs="Helvetica Neue"/>
              <w:color w:val="000000"/>
              <w:sz w:val="26"/>
              <w:szCs w:val="26"/>
            </w:rPr>
            <w:t xml:space="preserve">(Why </w:t>
          </w:r>
          <w:proofErr w:type="spellStart"/>
          <w:r w:rsidRPr="00CC6289">
            <w:rPr>
              <w:rFonts w:ascii="Helvetica Neue" w:hAnsi="Helvetica Neue" w:cs="Helvetica Neue"/>
              <w:color w:val="000000"/>
              <w:sz w:val="26"/>
              <w:szCs w:val="26"/>
            </w:rPr>
            <w:t>startup</w:t>
          </w:r>
          <w:proofErr w:type="spellEnd"/>
          <w:r w:rsidRPr="00CC6289">
            <w:rPr>
              <w:rFonts w:ascii="Helvetica Neue" w:hAnsi="Helvetica Neue" w:cs="Helvetica Neue"/>
              <w:color w:val="000000"/>
              <w:sz w:val="26"/>
              <w:szCs w:val="26"/>
            </w:rPr>
            <w:t xml:space="preserve"> success comes down to the entrepreneur, </w:t>
          </w:r>
          <w:proofErr w:type="gramStart"/>
          <w:r w:rsidRPr="00CC6289">
            <w:rPr>
              <w:rFonts w:ascii="Helvetica Neue" w:hAnsi="Helvetica Neue" w:cs="Helvetica Neue"/>
              <w:color w:val="000000"/>
              <w:sz w:val="26"/>
              <w:szCs w:val="26"/>
            </w:rPr>
            <w:t>2021;</w:t>
          </w:r>
          <w:proofErr w:type="gramEnd"/>
        </w:p>
        <w:p w14:paraId="154A5C62" w14:textId="7BF2014D" w:rsidR="00314CAF" w:rsidRDefault="00CC6289" w:rsidP="00B338E2">
          <w:pPr>
            <w:autoSpaceDE w:val="0"/>
            <w:autoSpaceDN w:val="0"/>
            <w:adjustRightInd w:val="0"/>
            <w:rPr>
              <w:rFonts w:ascii="Helvetica Neue" w:hAnsi="Helvetica Neue" w:cs="Helvetica Neue"/>
              <w:color w:val="000000"/>
              <w:sz w:val="26"/>
              <w:szCs w:val="26"/>
            </w:rPr>
          </w:pPr>
          <w:r w:rsidRPr="00CC6289">
            <w:rPr>
              <w:rFonts w:ascii="Helvetica Neue" w:hAnsi="Helvetica Neue" w:cs="Helvetica Neue"/>
              <w:color w:val="000000"/>
              <w:sz w:val="26"/>
              <w:szCs w:val="26"/>
            </w:rPr>
            <w:t xml:space="preserve"> (PDF) Critical Analysis of </w:t>
          </w:r>
          <w:proofErr w:type="spellStart"/>
          <w:r w:rsidRPr="00CC6289">
            <w:rPr>
              <w:rFonts w:ascii="Helvetica Neue" w:hAnsi="Helvetica Neue" w:cs="Helvetica Neue"/>
              <w:color w:val="000000"/>
              <w:sz w:val="26"/>
              <w:szCs w:val="26"/>
            </w:rPr>
            <w:t>Startups</w:t>
          </w:r>
          <w:proofErr w:type="spellEnd"/>
          <w:r w:rsidRPr="00CC6289">
            <w:rPr>
              <w:rFonts w:ascii="Helvetica Neue" w:hAnsi="Helvetica Neue" w:cs="Helvetica Neue"/>
              <w:color w:val="000000"/>
              <w:sz w:val="26"/>
              <w:szCs w:val="26"/>
            </w:rPr>
            <w:t xml:space="preserve"> and Reasons for Failure, 2021)</w:t>
          </w:r>
        </w:p>
      </w:sdtContent>
    </w:sdt>
    <w:p w14:paraId="4819ABE2" w14:textId="1BE3D73E" w:rsidR="00314CAF" w:rsidRDefault="00314CAF" w:rsidP="00B338E2">
      <w:pPr>
        <w:autoSpaceDE w:val="0"/>
        <w:autoSpaceDN w:val="0"/>
        <w:adjustRightInd w:val="0"/>
        <w:rPr>
          <w:rFonts w:ascii="Helvetica Neue" w:hAnsi="Helvetica Neue" w:cs="Helvetica Neue"/>
          <w:color w:val="000000"/>
          <w:sz w:val="26"/>
          <w:szCs w:val="26"/>
        </w:rPr>
      </w:pPr>
    </w:p>
    <w:p w14:paraId="0EC52CB5" w14:textId="3D50E4A9" w:rsidR="00314CAF" w:rsidRDefault="00314CAF" w:rsidP="00B338E2">
      <w:pPr>
        <w:autoSpaceDE w:val="0"/>
        <w:autoSpaceDN w:val="0"/>
        <w:adjustRightInd w:val="0"/>
        <w:rPr>
          <w:rFonts w:ascii="Helvetica Neue" w:hAnsi="Helvetica Neue" w:cs="Helvetica Neue"/>
          <w:color w:val="000000"/>
          <w:sz w:val="26"/>
          <w:szCs w:val="26"/>
        </w:rPr>
      </w:pPr>
    </w:p>
    <w:p w14:paraId="254B9010" w14:textId="77777777" w:rsidR="00314CAF" w:rsidRPr="00314CAF" w:rsidRDefault="00314CAF" w:rsidP="00314CAF">
      <w:pPr>
        <w:autoSpaceDE w:val="0"/>
        <w:autoSpaceDN w:val="0"/>
        <w:adjustRightInd w:val="0"/>
        <w:rPr>
          <w:rFonts w:ascii="Helvetica Neue" w:hAnsi="Helvetica Neue" w:cs="Helvetica Neue"/>
          <w:sz w:val="26"/>
          <w:szCs w:val="26"/>
        </w:rPr>
      </w:pPr>
    </w:p>
    <w:p w14:paraId="5EE28BAE" w14:textId="77777777" w:rsidR="00314CAF" w:rsidRPr="00314CAF" w:rsidRDefault="00314CAF" w:rsidP="00314CAF">
      <w:pPr>
        <w:autoSpaceDE w:val="0"/>
        <w:autoSpaceDN w:val="0"/>
        <w:adjustRightInd w:val="0"/>
        <w:rPr>
          <w:rFonts w:ascii="Helvetica Neue" w:hAnsi="Helvetica Neue" w:cs="Helvetica Neue"/>
          <w:sz w:val="26"/>
          <w:szCs w:val="26"/>
        </w:rPr>
      </w:pPr>
    </w:p>
    <w:p w14:paraId="6360F71E" w14:textId="47FA135C" w:rsidR="00314CAF" w:rsidRDefault="00314CAF" w:rsidP="00314CAF">
      <w:pPr>
        <w:autoSpaceDE w:val="0"/>
        <w:autoSpaceDN w:val="0"/>
        <w:adjustRightInd w:val="0"/>
        <w:rPr>
          <w:rFonts w:ascii="Helvetica Neue" w:hAnsi="Helvetica Neue" w:cs="Helvetica Neue"/>
          <w:sz w:val="26"/>
          <w:szCs w:val="26"/>
        </w:rPr>
      </w:pPr>
    </w:p>
    <w:sectPr w:rsidR="00314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99225150"/>
    <w:lvl w:ilvl="0" w:tplc="00000191">
      <w:start w:val="1"/>
      <w:numFmt w:val="bullet"/>
      <w:lvlText w:val="•"/>
      <w:lvlJc w:val="left"/>
      <w:pPr>
        <w:ind w:left="5888"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E8210A"/>
    <w:multiLevelType w:val="hybridMultilevel"/>
    <w:tmpl w:val="796218C6"/>
    <w:lvl w:ilvl="0" w:tplc="00000191">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E1100B"/>
    <w:multiLevelType w:val="hybridMultilevel"/>
    <w:tmpl w:val="1CA8D7B4"/>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E7698F"/>
    <w:multiLevelType w:val="hybridMultilevel"/>
    <w:tmpl w:val="A0125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DA59E5"/>
    <w:multiLevelType w:val="multilevel"/>
    <w:tmpl w:val="57E0BC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1A4C6F"/>
    <w:multiLevelType w:val="hybridMultilevel"/>
    <w:tmpl w:val="F7202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17132"/>
    <w:multiLevelType w:val="multilevel"/>
    <w:tmpl w:val="BAAC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FC5B6E"/>
    <w:multiLevelType w:val="hybridMultilevel"/>
    <w:tmpl w:val="C8E22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A5CE9"/>
    <w:multiLevelType w:val="multilevel"/>
    <w:tmpl w:val="4E8E1CE2"/>
    <w:lvl w:ilvl="0">
      <w:start w:val="5"/>
      <w:numFmt w:val="decimal"/>
      <w:lvlText w:val="%1."/>
      <w:lvlJc w:val="left"/>
      <w:pPr>
        <w:ind w:left="390" w:hanging="390"/>
      </w:pPr>
      <w:rPr>
        <w:rFonts w:hint="default"/>
        <w:b w:val="0"/>
      </w:rPr>
    </w:lvl>
    <w:lvl w:ilvl="1">
      <w:start w:val="4"/>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3" w15:restartNumberingAfterBreak="0">
    <w:nsid w:val="36965D62"/>
    <w:multiLevelType w:val="hybridMultilevel"/>
    <w:tmpl w:val="F5BCD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CC74EF4"/>
    <w:multiLevelType w:val="hybridMultilevel"/>
    <w:tmpl w:val="36E8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35792D"/>
    <w:multiLevelType w:val="multilevel"/>
    <w:tmpl w:val="16B8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3738CD"/>
    <w:multiLevelType w:val="hybridMultilevel"/>
    <w:tmpl w:val="BFF4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3007B"/>
    <w:multiLevelType w:val="hybridMultilevel"/>
    <w:tmpl w:val="D70A1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0538C5"/>
    <w:multiLevelType w:val="multilevel"/>
    <w:tmpl w:val="231E9A82"/>
    <w:lvl w:ilvl="0">
      <w:start w:val="1"/>
      <w:numFmt w:val="decimal"/>
      <w:lvlText w:val="%1."/>
      <w:lvlJc w:val="left"/>
      <w:pPr>
        <w:tabs>
          <w:tab w:val="num" w:pos="4612"/>
        </w:tabs>
        <w:ind w:left="4612" w:hanging="360"/>
      </w:pPr>
    </w:lvl>
    <w:lvl w:ilvl="1" w:tentative="1">
      <w:start w:val="1"/>
      <w:numFmt w:val="decimal"/>
      <w:lvlText w:val="%2."/>
      <w:lvlJc w:val="left"/>
      <w:pPr>
        <w:tabs>
          <w:tab w:val="num" w:pos="5332"/>
        </w:tabs>
        <w:ind w:left="5332" w:hanging="360"/>
      </w:pPr>
    </w:lvl>
    <w:lvl w:ilvl="2" w:tentative="1">
      <w:start w:val="1"/>
      <w:numFmt w:val="decimal"/>
      <w:lvlText w:val="%3."/>
      <w:lvlJc w:val="left"/>
      <w:pPr>
        <w:tabs>
          <w:tab w:val="num" w:pos="6052"/>
        </w:tabs>
        <w:ind w:left="6052" w:hanging="360"/>
      </w:pPr>
    </w:lvl>
    <w:lvl w:ilvl="3" w:tentative="1">
      <w:start w:val="1"/>
      <w:numFmt w:val="decimal"/>
      <w:lvlText w:val="%4."/>
      <w:lvlJc w:val="left"/>
      <w:pPr>
        <w:tabs>
          <w:tab w:val="num" w:pos="6772"/>
        </w:tabs>
        <w:ind w:left="6772" w:hanging="360"/>
      </w:pPr>
    </w:lvl>
    <w:lvl w:ilvl="4" w:tentative="1">
      <w:start w:val="1"/>
      <w:numFmt w:val="decimal"/>
      <w:lvlText w:val="%5."/>
      <w:lvlJc w:val="left"/>
      <w:pPr>
        <w:tabs>
          <w:tab w:val="num" w:pos="7492"/>
        </w:tabs>
        <w:ind w:left="7492" w:hanging="360"/>
      </w:pPr>
    </w:lvl>
    <w:lvl w:ilvl="5" w:tentative="1">
      <w:start w:val="1"/>
      <w:numFmt w:val="decimal"/>
      <w:lvlText w:val="%6."/>
      <w:lvlJc w:val="left"/>
      <w:pPr>
        <w:tabs>
          <w:tab w:val="num" w:pos="8212"/>
        </w:tabs>
        <w:ind w:left="8212" w:hanging="360"/>
      </w:pPr>
    </w:lvl>
    <w:lvl w:ilvl="6" w:tentative="1">
      <w:start w:val="1"/>
      <w:numFmt w:val="decimal"/>
      <w:lvlText w:val="%7."/>
      <w:lvlJc w:val="left"/>
      <w:pPr>
        <w:tabs>
          <w:tab w:val="num" w:pos="8932"/>
        </w:tabs>
        <w:ind w:left="8932" w:hanging="360"/>
      </w:pPr>
    </w:lvl>
    <w:lvl w:ilvl="7" w:tentative="1">
      <w:start w:val="1"/>
      <w:numFmt w:val="decimal"/>
      <w:lvlText w:val="%8."/>
      <w:lvlJc w:val="left"/>
      <w:pPr>
        <w:tabs>
          <w:tab w:val="num" w:pos="9652"/>
        </w:tabs>
        <w:ind w:left="9652" w:hanging="360"/>
      </w:pPr>
    </w:lvl>
    <w:lvl w:ilvl="8" w:tentative="1">
      <w:start w:val="1"/>
      <w:numFmt w:val="decimal"/>
      <w:lvlText w:val="%9."/>
      <w:lvlJc w:val="left"/>
      <w:pPr>
        <w:tabs>
          <w:tab w:val="num" w:pos="10372"/>
        </w:tabs>
        <w:ind w:left="10372" w:hanging="360"/>
      </w:pPr>
    </w:lvl>
  </w:abstractNum>
  <w:abstractNum w:abstractNumId="19" w15:restartNumberingAfterBreak="0">
    <w:nsid w:val="493A03D5"/>
    <w:multiLevelType w:val="hybridMultilevel"/>
    <w:tmpl w:val="2290601C"/>
    <w:lvl w:ilvl="0" w:tplc="4594D65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0" w15:restartNumberingAfterBreak="0">
    <w:nsid w:val="4A1B3FED"/>
    <w:multiLevelType w:val="multilevel"/>
    <w:tmpl w:val="558E892E"/>
    <w:lvl w:ilvl="0">
      <w:start w:val="5"/>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21" w15:restartNumberingAfterBreak="0">
    <w:nsid w:val="4B170911"/>
    <w:multiLevelType w:val="hybridMultilevel"/>
    <w:tmpl w:val="2FDED32C"/>
    <w:lvl w:ilvl="0" w:tplc="0000019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872D95"/>
    <w:multiLevelType w:val="multilevel"/>
    <w:tmpl w:val="E0F262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7E1994"/>
    <w:multiLevelType w:val="multilevel"/>
    <w:tmpl w:val="DCCE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833FC"/>
    <w:multiLevelType w:val="multilevel"/>
    <w:tmpl w:val="327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961DD4"/>
    <w:multiLevelType w:val="hybridMultilevel"/>
    <w:tmpl w:val="F57C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2E5221"/>
    <w:multiLevelType w:val="multilevel"/>
    <w:tmpl w:val="A6E4E918"/>
    <w:lvl w:ilvl="0">
      <w:start w:val="1"/>
      <w:numFmt w:val="decimal"/>
      <w:lvlText w:val="%1."/>
      <w:lvlJc w:val="left"/>
      <w:pPr>
        <w:ind w:left="2769"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C55449"/>
    <w:multiLevelType w:val="hybridMultilevel"/>
    <w:tmpl w:val="807A4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055DF"/>
    <w:multiLevelType w:val="multilevel"/>
    <w:tmpl w:val="3894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1D3316"/>
    <w:multiLevelType w:val="hybridMultilevel"/>
    <w:tmpl w:val="2872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55BB0"/>
    <w:multiLevelType w:val="multilevel"/>
    <w:tmpl w:val="558E892E"/>
    <w:lvl w:ilvl="0">
      <w:start w:val="5"/>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31" w15:restartNumberingAfterBreak="0">
    <w:nsid w:val="6E160D11"/>
    <w:multiLevelType w:val="hybridMultilevel"/>
    <w:tmpl w:val="8980708A"/>
    <w:lvl w:ilvl="0" w:tplc="00000191">
      <w:start w:val="1"/>
      <w:numFmt w:val="bullet"/>
      <w:lvlText w:val="•"/>
      <w:lvlJc w:val="left"/>
      <w:pPr>
        <w:ind w:left="2160" w:hanging="360"/>
      </w:p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71837F28"/>
    <w:multiLevelType w:val="hybridMultilevel"/>
    <w:tmpl w:val="79D8F7E8"/>
    <w:lvl w:ilvl="0" w:tplc="62C8EF6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604A56"/>
    <w:multiLevelType w:val="hybridMultilevel"/>
    <w:tmpl w:val="20D6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D23B56"/>
    <w:multiLevelType w:val="hybridMultilevel"/>
    <w:tmpl w:val="05561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0"/>
  </w:num>
  <w:num w:numId="4">
    <w:abstractNumId w:val="15"/>
  </w:num>
  <w:num w:numId="5">
    <w:abstractNumId w:val="28"/>
  </w:num>
  <w:num w:numId="6">
    <w:abstractNumId w:val="22"/>
    <w:lvlOverride w:ilvl="0">
      <w:lvl w:ilvl="0">
        <w:numFmt w:val="decimal"/>
        <w:lvlText w:val="%1."/>
        <w:lvlJc w:val="left"/>
      </w:lvl>
    </w:lvlOverride>
  </w:num>
  <w:num w:numId="7">
    <w:abstractNumId w:val="22"/>
    <w:lvlOverride w:ilvl="0">
      <w:lvl w:ilvl="0">
        <w:numFmt w:val="decimal"/>
        <w:lvlText w:val="%1."/>
        <w:lvlJc w:val="left"/>
      </w:lvl>
    </w:lvlOverride>
  </w:num>
  <w:num w:numId="8">
    <w:abstractNumId w:val="22"/>
    <w:lvlOverride w:ilvl="0">
      <w:lvl w:ilvl="0">
        <w:numFmt w:val="decimal"/>
        <w:lvlText w:val="%1."/>
        <w:lvlJc w:val="left"/>
      </w:lvl>
    </w:lvlOverride>
  </w:num>
  <w:num w:numId="9">
    <w:abstractNumId w:val="22"/>
    <w:lvlOverride w:ilvl="0">
      <w:lvl w:ilvl="0">
        <w:numFmt w:val="decimal"/>
        <w:lvlText w:val="%1."/>
        <w:lvlJc w:val="left"/>
      </w:lvl>
    </w:lvlOverride>
  </w:num>
  <w:num w:numId="10">
    <w:abstractNumId w:val="0"/>
  </w:num>
  <w:num w:numId="11">
    <w:abstractNumId w:val="1"/>
  </w:num>
  <w:num w:numId="12">
    <w:abstractNumId w:val="2"/>
  </w:num>
  <w:num w:numId="13">
    <w:abstractNumId w:val="3"/>
  </w:num>
  <w:num w:numId="14">
    <w:abstractNumId w:val="4"/>
  </w:num>
  <w:num w:numId="15">
    <w:abstractNumId w:val="18"/>
  </w:num>
  <w:num w:numId="16">
    <w:abstractNumId w:val="29"/>
  </w:num>
  <w:num w:numId="17">
    <w:abstractNumId w:val="31"/>
  </w:num>
  <w:num w:numId="18">
    <w:abstractNumId w:val="21"/>
  </w:num>
  <w:num w:numId="19">
    <w:abstractNumId w:val="5"/>
  </w:num>
  <w:num w:numId="20">
    <w:abstractNumId w:val="32"/>
  </w:num>
  <w:num w:numId="21">
    <w:abstractNumId w:val="26"/>
  </w:num>
  <w:num w:numId="22">
    <w:abstractNumId w:val="6"/>
  </w:num>
  <w:num w:numId="23">
    <w:abstractNumId w:val="25"/>
  </w:num>
  <w:num w:numId="24">
    <w:abstractNumId w:val="33"/>
  </w:num>
  <w:num w:numId="25">
    <w:abstractNumId w:val="11"/>
  </w:num>
  <w:num w:numId="26">
    <w:abstractNumId w:val="27"/>
  </w:num>
  <w:num w:numId="27">
    <w:abstractNumId w:val="34"/>
  </w:num>
  <w:num w:numId="28">
    <w:abstractNumId w:val="14"/>
  </w:num>
  <w:num w:numId="29">
    <w:abstractNumId w:val="16"/>
  </w:num>
  <w:num w:numId="30">
    <w:abstractNumId w:val="9"/>
  </w:num>
  <w:num w:numId="31">
    <w:abstractNumId w:val="12"/>
  </w:num>
  <w:num w:numId="32">
    <w:abstractNumId w:val="8"/>
  </w:num>
  <w:num w:numId="33">
    <w:abstractNumId w:val="7"/>
  </w:num>
  <w:num w:numId="34">
    <w:abstractNumId w:val="13"/>
  </w:num>
  <w:num w:numId="35">
    <w:abstractNumId w:val="20"/>
  </w:num>
  <w:num w:numId="36">
    <w:abstractNumId w:val="30"/>
  </w:num>
  <w:num w:numId="37">
    <w:abstractNumId w:val="1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B20"/>
    <w:rsid w:val="00013D1A"/>
    <w:rsid w:val="00155D27"/>
    <w:rsid w:val="00162614"/>
    <w:rsid w:val="00190F28"/>
    <w:rsid w:val="001A0631"/>
    <w:rsid w:val="001C1761"/>
    <w:rsid w:val="001D4F09"/>
    <w:rsid w:val="002121B3"/>
    <w:rsid w:val="00236B82"/>
    <w:rsid w:val="00273482"/>
    <w:rsid w:val="002B199B"/>
    <w:rsid w:val="002B67FA"/>
    <w:rsid w:val="00304DCD"/>
    <w:rsid w:val="00312E94"/>
    <w:rsid w:val="00314CAF"/>
    <w:rsid w:val="003A21E2"/>
    <w:rsid w:val="003C31DF"/>
    <w:rsid w:val="003D1191"/>
    <w:rsid w:val="003F5AA5"/>
    <w:rsid w:val="00461B20"/>
    <w:rsid w:val="00472878"/>
    <w:rsid w:val="00481C7D"/>
    <w:rsid w:val="005039BD"/>
    <w:rsid w:val="00504E1C"/>
    <w:rsid w:val="00532864"/>
    <w:rsid w:val="00563B56"/>
    <w:rsid w:val="00582C8F"/>
    <w:rsid w:val="005A543C"/>
    <w:rsid w:val="005B7AEE"/>
    <w:rsid w:val="005C0702"/>
    <w:rsid w:val="005C725F"/>
    <w:rsid w:val="00653991"/>
    <w:rsid w:val="006637FD"/>
    <w:rsid w:val="006703CD"/>
    <w:rsid w:val="006E71C1"/>
    <w:rsid w:val="007227D2"/>
    <w:rsid w:val="007533E9"/>
    <w:rsid w:val="00797EFF"/>
    <w:rsid w:val="007A0B00"/>
    <w:rsid w:val="00806379"/>
    <w:rsid w:val="00814497"/>
    <w:rsid w:val="00831450"/>
    <w:rsid w:val="00837DD6"/>
    <w:rsid w:val="00847A55"/>
    <w:rsid w:val="008A1D66"/>
    <w:rsid w:val="008A5F97"/>
    <w:rsid w:val="008D35A0"/>
    <w:rsid w:val="00900AC3"/>
    <w:rsid w:val="00977F84"/>
    <w:rsid w:val="00986F00"/>
    <w:rsid w:val="00995A75"/>
    <w:rsid w:val="009B6067"/>
    <w:rsid w:val="00A14611"/>
    <w:rsid w:val="00A66381"/>
    <w:rsid w:val="00AC679F"/>
    <w:rsid w:val="00AD663A"/>
    <w:rsid w:val="00AF2009"/>
    <w:rsid w:val="00B32C55"/>
    <w:rsid w:val="00B338E2"/>
    <w:rsid w:val="00B52E2C"/>
    <w:rsid w:val="00B539F6"/>
    <w:rsid w:val="00B54F18"/>
    <w:rsid w:val="00B6279D"/>
    <w:rsid w:val="00B72E31"/>
    <w:rsid w:val="00B94C01"/>
    <w:rsid w:val="00BC1BFE"/>
    <w:rsid w:val="00BD76B7"/>
    <w:rsid w:val="00BE3BBF"/>
    <w:rsid w:val="00BE5DFF"/>
    <w:rsid w:val="00C1447F"/>
    <w:rsid w:val="00C1465B"/>
    <w:rsid w:val="00C17EB3"/>
    <w:rsid w:val="00C924E7"/>
    <w:rsid w:val="00CC6289"/>
    <w:rsid w:val="00CC6EBF"/>
    <w:rsid w:val="00D01654"/>
    <w:rsid w:val="00D05684"/>
    <w:rsid w:val="00D44A8A"/>
    <w:rsid w:val="00D83E44"/>
    <w:rsid w:val="00DB69C6"/>
    <w:rsid w:val="00DE6EC0"/>
    <w:rsid w:val="00E16CBA"/>
    <w:rsid w:val="00E26261"/>
    <w:rsid w:val="00E27B1C"/>
    <w:rsid w:val="00E84DED"/>
    <w:rsid w:val="00EB163A"/>
    <w:rsid w:val="00EC5ED0"/>
    <w:rsid w:val="00F23ABD"/>
    <w:rsid w:val="00F272A5"/>
    <w:rsid w:val="00F42CAA"/>
    <w:rsid w:val="00F46C6A"/>
    <w:rsid w:val="00F60912"/>
    <w:rsid w:val="00FB1AAB"/>
    <w:rsid w:val="00FD5E9B"/>
    <w:rsid w:val="00FF4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2B42"/>
  <w15:chartTrackingRefBased/>
  <w15:docId w15:val="{CCE81F13-B92B-FE4F-AFF8-AEEE7A28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EC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6F0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tr-TR"/>
    </w:rPr>
  </w:style>
  <w:style w:type="paragraph" w:styleId="Heading2">
    <w:name w:val="heading 2"/>
    <w:basedOn w:val="Normal"/>
    <w:next w:val="Normal"/>
    <w:link w:val="Heading2Char"/>
    <w:uiPriority w:val="9"/>
    <w:unhideWhenUsed/>
    <w:qFormat/>
    <w:rsid w:val="00986F00"/>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tr-TR"/>
    </w:rPr>
  </w:style>
  <w:style w:type="paragraph" w:styleId="Heading3">
    <w:name w:val="heading 3"/>
    <w:basedOn w:val="Normal"/>
    <w:link w:val="Heading3Char"/>
    <w:uiPriority w:val="9"/>
    <w:qFormat/>
    <w:rsid w:val="00986F0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1B20"/>
    <w:pPr>
      <w:spacing w:before="100" w:beforeAutospacing="1" w:after="100" w:afterAutospacing="1"/>
    </w:pPr>
  </w:style>
  <w:style w:type="character" w:styleId="Hyperlink">
    <w:name w:val="Hyperlink"/>
    <w:basedOn w:val="DefaultParagraphFont"/>
    <w:uiPriority w:val="99"/>
    <w:unhideWhenUsed/>
    <w:rsid w:val="00312E94"/>
    <w:rPr>
      <w:color w:val="0563C1" w:themeColor="hyperlink"/>
      <w:u w:val="single"/>
    </w:rPr>
  </w:style>
  <w:style w:type="character" w:styleId="UnresolvedMention">
    <w:name w:val="Unresolved Mention"/>
    <w:basedOn w:val="DefaultParagraphFont"/>
    <w:uiPriority w:val="99"/>
    <w:semiHidden/>
    <w:unhideWhenUsed/>
    <w:rsid w:val="00312E94"/>
    <w:rPr>
      <w:color w:val="605E5C"/>
      <w:shd w:val="clear" w:color="auto" w:fill="E1DFDD"/>
    </w:rPr>
  </w:style>
  <w:style w:type="character" w:customStyle="1" w:styleId="Heading3Char">
    <w:name w:val="Heading 3 Char"/>
    <w:basedOn w:val="DefaultParagraphFont"/>
    <w:link w:val="Heading3"/>
    <w:uiPriority w:val="9"/>
    <w:rsid w:val="00986F0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86F00"/>
    <w:rPr>
      <w:b/>
      <w:bCs/>
    </w:rPr>
  </w:style>
  <w:style w:type="character" w:styleId="Emphasis">
    <w:name w:val="Emphasis"/>
    <w:basedOn w:val="DefaultParagraphFont"/>
    <w:uiPriority w:val="20"/>
    <w:qFormat/>
    <w:rsid w:val="00986F00"/>
    <w:rPr>
      <w:i/>
      <w:iCs/>
    </w:rPr>
  </w:style>
  <w:style w:type="character" w:customStyle="1" w:styleId="Heading1Char">
    <w:name w:val="Heading 1 Char"/>
    <w:basedOn w:val="DefaultParagraphFont"/>
    <w:link w:val="Heading1"/>
    <w:uiPriority w:val="9"/>
    <w:rsid w:val="00986F00"/>
    <w:rPr>
      <w:rFonts w:asciiTheme="majorHAnsi" w:eastAsiaTheme="majorEastAsia" w:hAnsiTheme="majorHAnsi" w:cstheme="majorBidi"/>
      <w:color w:val="2F5496" w:themeColor="accent1" w:themeShade="BF"/>
      <w:sz w:val="32"/>
      <w:szCs w:val="32"/>
      <w:lang w:val="tr-TR"/>
    </w:rPr>
  </w:style>
  <w:style w:type="character" w:customStyle="1" w:styleId="Heading2Char">
    <w:name w:val="Heading 2 Char"/>
    <w:basedOn w:val="DefaultParagraphFont"/>
    <w:link w:val="Heading2"/>
    <w:uiPriority w:val="9"/>
    <w:rsid w:val="00986F00"/>
    <w:rPr>
      <w:rFonts w:asciiTheme="majorHAnsi" w:eastAsiaTheme="majorEastAsia" w:hAnsiTheme="majorHAnsi" w:cstheme="majorBidi"/>
      <w:color w:val="2F5496" w:themeColor="accent1" w:themeShade="BF"/>
      <w:sz w:val="26"/>
      <w:szCs w:val="26"/>
      <w:lang w:val="tr-TR"/>
    </w:rPr>
  </w:style>
  <w:style w:type="character" w:customStyle="1" w:styleId="apple-converted-space">
    <w:name w:val="apple-converted-space"/>
    <w:basedOn w:val="DefaultParagraphFont"/>
    <w:rsid w:val="00986F00"/>
  </w:style>
  <w:style w:type="paragraph" w:styleId="NoSpacing">
    <w:name w:val="No Spacing"/>
    <w:uiPriority w:val="1"/>
    <w:qFormat/>
    <w:rsid w:val="00986F00"/>
  </w:style>
  <w:style w:type="character" w:customStyle="1" w:styleId="words">
    <w:name w:val="words"/>
    <w:basedOn w:val="DefaultParagraphFont"/>
    <w:rsid w:val="00FD5E9B"/>
  </w:style>
  <w:style w:type="character" w:customStyle="1" w:styleId="article-sentence">
    <w:name w:val="article-sentence"/>
    <w:basedOn w:val="DefaultParagraphFont"/>
    <w:rsid w:val="005A543C"/>
  </w:style>
  <w:style w:type="character" w:customStyle="1" w:styleId="nd-word">
    <w:name w:val="nd-word"/>
    <w:basedOn w:val="DefaultParagraphFont"/>
    <w:rsid w:val="005A543C"/>
  </w:style>
  <w:style w:type="paragraph" w:styleId="ListParagraph">
    <w:name w:val="List Paragraph"/>
    <w:basedOn w:val="Normal"/>
    <w:uiPriority w:val="34"/>
    <w:qFormat/>
    <w:rsid w:val="00532864"/>
    <w:pPr>
      <w:ind w:left="720"/>
      <w:contextualSpacing/>
    </w:pPr>
  </w:style>
  <w:style w:type="character" w:customStyle="1" w:styleId="zeswk">
    <w:name w:val="zeswk"/>
    <w:basedOn w:val="DefaultParagraphFont"/>
    <w:rsid w:val="00B32C55"/>
  </w:style>
  <w:style w:type="character" w:customStyle="1" w:styleId="material-icons-extended">
    <w:name w:val="material-icons-extended"/>
    <w:basedOn w:val="DefaultParagraphFont"/>
    <w:rsid w:val="00B32C55"/>
  </w:style>
  <w:style w:type="paragraph" w:styleId="BalloonText">
    <w:name w:val="Balloon Text"/>
    <w:basedOn w:val="Normal"/>
    <w:link w:val="BalloonTextChar"/>
    <w:uiPriority w:val="99"/>
    <w:semiHidden/>
    <w:unhideWhenUsed/>
    <w:rsid w:val="00E27B1C"/>
    <w:rPr>
      <w:sz w:val="18"/>
      <w:szCs w:val="18"/>
    </w:rPr>
  </w:style>
  <w:style w:type="character" w:customStyle="1" w:styleId="BalloonTextChar">
    <w:name w:val="Balloon Text Char"/>
    <w:basedOn w:val="DefaultParagraphFont"/>
    <w:link w:val="BalloonText"/>
    <w:uiPriority w:val="99"/>
    <w:semiHidden/>
    <w:rsid w:val="00E27B1C"/>
    <w:rPr>
      <w:rFonts w:ascii="Times New Roman" w:eastAsia="Times New Roman" w:hAnsi="Times New Roman" w:cs="Times New Roman"/>
      <w:sz w:val="18"/>
      <w:szCs w:val="18"/>
      <w:lang w:eastAsia="en-GB"/>
    </w:rPr>
  </w:style>
  <w:style w:type="character" w:styleId="CommentReference">
    <w:name w:val="annotation reference"/>
    <w:basedOn w:val="DefaultParagraphFont"/>
    <w:uiPriority w:val="99"/>
    <w:semiHidden/>
    <w:unhideWhenUsed/>
    <w:rsid w:val="00DE6EC0"/>
    <w:rPr>
      <w:sz w:val="16"/>
      <w:szCs w:val="16"/>
    </w:rPr>
  </w:style>
  <w:style w:type="paragraph" w:styleId="CommentText">
    <w:name w:val="annotation text"/>
    <w:basedOn w:val="Normal"/>
    <w:link w:val="CommentTextChar"/>
    <w:uiPriority w:val="99"/>
    <w:semiHidden/>
    <w:unhideWhenUsed/>
    <w:rsid w:val="00DE6EC0"/>
    <w:rPr>
      <w:sz w:val="20"/>
      <w:szCs w:val="20"/>
    </w:rPr>
  </w:style>
  <w:style w:type="character" w:customStyle="1" w:styleId="CommentTextChar">
    <w:name w:val="Comment Text Char"/>
    <w:basedOn w:val="DefaultParagraphFont"/>
    <w:link w:val="CommentText"/>
    <w:uiPriority w:val="99"/>
    <w:semiHidden/>
    <w:rsid w:val="00DE6EC0"/>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4728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47332">
      <w:bodyDiv w:val="1"/>
      <w:marLeft w:val="0"/>
      <w:marRight w:val="0"/>
      <w:marTop w:val="0"/>
      <w:marBottom w:val="0"/>
      <w:divBdr>
        <w:top w:val="none" w:sz="0" w:space="0" w:color="auto"/>
        <w:left w:val="none" w:sz="0" w:space="0" w:color="auto"/>
        <w:bottom w:val="none" w:sz="0" w:space="0" w:color="auto"/>
        <w:right w:val="none" w:sz="0" w:space="0" w:color="auto"/>
      </w:divBdr>
      <w:divsChild>
        <w:div w:id="615722230">
          <w:marLeft w:val="0"/>
          <w:marRight w:val="0"/>
          <w:marTop w:val="0"/>
          <w:marBottom w:val="0"/>
          <w:divBdr>
            <w:top w:val="none" w:sz="0" w:space="0" w:color="auto"/>
            <w:left w:val="none" w:sz="0" w:space="0" w:color="auto"/>
            <w:bottom w:val="none" w:sz="0" w:space="0" w:color="auto"/>
            <w:right w:val="none" w:sz="0" w:space="0" w:color="auto"/>
          </w:divBdr>
        </w:div>
        <w:div w:id="1696954132">
          <w:marLeft w:val="0"/>
          <w:marRight w:val="0"/>
          <w:marTop w:val="0"/>
          <w:marBottom w:val="0"/>
          <w:divBdr>
            <w:top w:val="none" w:sz="0" w:space="0" w:color="auto"/>
            <w:left w:val="none" w:sz="0" w:space="0" w:color="auto"/>
            <w:bottom w:val="none" w:sz="0" w:space="0" w:color="auto"/>
            <w:right w:val="none" w:sz="0" w:space="0" w:color="auto"/>
          </w:divBdr>
        </w:div>
        <w:div w:id="1404571606">
          <w:marLeft w:val="0"/>
          <w:marRight w:val="0"/>
          <w:marTop w:val="0"/>
          <w:marBottom w:val="0"/>
          <w:divBdr>
            <w:top w:val="none" w:sz="0" w:space="0" w:color="auto"/>
            <w:left w:val="none" w:sz="0" w:space="0" w:color="auto"/>
            <w:bottom w:val="none" w:sz="0" w:space="0" w:color="auto"/>
            <w:right w:val="none" w:sz="0" w:space="0" w:color="auto"/>
          </w:divBdr>
        </w:div>
        <w:div w:id="384180896">
          <w:marLeft w:val="0"/>
          <w:marRight w:val="0"/>
          <w:marTop w:val="0"/>
          <w:marBottom w:val="0"/>
          <w:divBdr>
            <w:top w:val="none" w:sz="0" w:space="0" w:color="auto"/>
            <w:left w:val="none" w:sz="0" w:space="0" w:color="auto"/>
            <w:bottom w:val="none" w:sz="0" w:space="0" w:color="auto"/>
            <w:right w:val="none" w:sz="0" w:space="0" w:color="auto"/>
          </w:divBdr>
        </w:div>
        <w:div w:id="1555312028">
          <w:marLeft w:val="0"/>
          <w:marRight w:val="0"/>
          <w:marTop w:val="0"/>
          <w:marBottom w:val="0"/>
          <w:divBdr>
            <w:top w:val="none" w:sz="0" w:space="0" w:color="auto"/>
            <w:left w:val="none" w:sz="0" w:space="0" w:color="auto"/>
            <w:bottom w:val="none" w:sz="0" w:space="0" w:color="auto"/>
            <w:right w:val="none" w:sz="0" w:space="0" w:color="auto"/>
          </w:divBdr>
        </w:div>
        <w:div w:id="1542088054">
          <w:marLeft w:val="0"/>
          <w:marRight w:val="0"/>
          <w:marTop w:val="0"/>
          <w:marBottom w:val="0"/>
          <w:divBdr>
            <w:top w:val="none" w:sz="0" w:space="0" w:color="auto"/>
            <w:left w:val="none" w:sz="0" w:space="0" w:color="auto"/>
            <w:bottom w:val="none" w:sz="0" w:space="0" w:color="auto"/>
            <w:right w:val="none" w:sz="0" w:space="0" w:color="auto"/>
          </w:divBdr>
        </w:div>
      </w:divsChild>
    </w:div>
    <w:div w:id="107242789">
      <w:bodyDiv w:val="1"/>
      <w:marLeft w:val="0"/>
      <w:marRight w:val="0"/>
      <w:marTop w:val="0"/>
      <w:marBottom w:val="0"/>
      <w:divBdr>
        <w:top w:val="none" w:sz="0" w:space="0" w:color="auto"/>
        <w:left w:val="none" w:sz="0" w:space="0" w:color="auto"/>
        <w:bottom w:val="none" w:sz="0" w:space="0" w:color="auto"/>
        <w:right w:val="none" w:sz="0" w:space="0" w:color="auto"/>
      </w:divBdr>
    </w:div>
    <w:div w:id="109058556">
      <w:bodyDiv w:val="1"/>
      <w:marLeft w:val="0"/>
      <w:marRight w:val="0"/>
      <w:marTop w:val="0"/>
      <w:marBottom w:val="0"/>
      <w:divBdr>
        <w:top w:val="none" w:sz="0" w:space="0" w:color="auto"/>
        <w:left w:val="none" w:sz="0" w:space="0" w:color="auto"/>
        <w:bottom w:val="none" w:sz="0" w:space="0" w:color="auto"/>
        <w:right w:val="none" w:sz="0" w:space="0" w:color="auto"/>
      </w:divBdr>
    </w:div>
    <w:div w:id="226846052">
      <w:bodyDiv w:val="1"/>
      <w:marLeft w:val="0"/>
      <w:marRight w:val="0"/>
      <w:marTop w:val="0"/>
      <w:marBottom w:val="0"/>
      <w:divBdr>
        <w:top w:val="none" w:sz="0" w:space="0" w:color="auto"/>
        <w:left w:val="none" w:sz="0" w:space="0" w:color="auto"/>
        <w:bottom w:val="none" w:sz="0" w:space="0" w:color="auto"/>
        <w:right w:val="none" w:sz="0" w:space="0" w:color="auto"/>
      </w:divBdr>
    </w:div>
    <w:div w:id="434911506">
      <w:bodyDiv w:val="1"/>
      <w:marLeft w:val="0"/>
      <w:marRight w:val="0"/>
      <w:marTop w:val="0"/>
      <w:marBottom w:val="0"/>
      <w:divBdr>
        <w:top w:val="none" w:sz="0" w:space="0" w:color="auto"/>
        <w:left w:val="none" w:sz="0" w:space="0" w:color="auto"/>
        <w:bottom w:val="none" w:sz="0" w:space="0" w:color="auto"/>
        <w:right w:val="none" w:sz="0" w:space="0" w:color="auto"/>
      </w:divBdr>
      <w:divsChild>
        <w:div w:id="1476147611">
          <w:marLeft w:val="0"/>
          <w:marRight w:val="0"/>
          <w:marTop w:val="0"/>
          <w:marBottom w:val="0"/>
          <w:divBdr>
            <w:top w:val="none" w:sz="0" w:space="0" w:color="auto"/>
            <w:left w:val="none" w:sz="0" w:space="0" w:color="auto"/>
            <w:bottom w:val="none" w:sz="0" w:space="0" w:color="auto"/>
            <w:right w:val="none" w:sz="0" w:space="0" w:color="auto"/>
          </w:divBdr>
          <w:divsChild>
            <w:div w:id="1279025274">
              <w:marLeft w:val="0"/>
              <w:marRight w:val="0"/>
              <w:marTop w:val="100"/>
              <w:marBottom w:val="0"/>
              <w:divBdr>
                <w:top w:val="none" w:sz="0" w:space="0" w:color="auto"/>
                <w:left w:val="none" w:sz="0" w:space="0" w:color="auto"/>
                <w:bottom w:val="none" w:sz="0" w:space="0" w:color="auto"/>
                <w:right w:val="none" w:sz="0" w:space="0" w:color="auto"/>
              </w:divBdr>
              <w:divsChild>
                <w:div w:id="194927344">
                  <w:marLeft w:val="0"/>
                  <w:marRight w:val="0"/>
                  <w:marTop w:val="0"/>
                  <w:marBottom w:val="0"/>
                  <w:divBdr>
                    <w:top w:val="none" w:sz="0" w:space="0" w:color="auto"/>
                    <w:left w:val="none" w:sz="0" w:space="0" w:color="auto"/>
                    <w:bottom w:val="none" w:sz="0" w:space="0" w:color="auto"/>
                    <w:right w:val="none" w:sz="0" w:space="0" w:color="auto"/>
                  </w:divBdr>
                  <w:divsChild>
                    <w:div w:id="1264461140">
                      <w:marLeft w:val="0"/>
                      <w:marRight w:val="0"/>
                      <w:marTop w:val="0"/>
                      <w:marBottom w:val="0"/>
                      <w:divBdr>
                        <w:top w:val="none" w:sz="0" w:space="0" w:color="auto"/>
                        <w:left w:val="none" w:sz="0" w:space="0" w:color="auto"/>
                        <w:bottom w:val="none" w:sz="0" w:space="0" w:color="auto"/>
                        <w:right w:val="none" w:sz="0" w:space="0" w:color="auto"/>
                      </w:divBdr>
                      <w:divsChild>
                        <w:div w:id="1293058000">
                          <w:marLeft w:val="0"/>
                          <w:marRight w:val="0"/>
                          <w:marTop w:val="0"/>
                          <w:marBottom w:val="0"/>
                          <w:divBdr>
                            <w:top w:val="none" w:sz="0" w:space="0" w:color="auto"/>
                            <w:left w:val="none" w:sz="0" w:space="0" w:color="auto"/>
                            <w:bottom w:val="none" w:sz="0" w:space="0" w:color="auto"/>
                            <w:right w:val="none" w:sz="0" w:space="0" w:color="auto"/>
                          </w:divBdr>
                        </w:div>
                        <w:div w:id="1176185367">
                          <w:marLeft w:val="0"/>
                          <w:marRight w:val="0"/>
                          <w:marTop w:val="0"/>
                          <w:marBottom w:val="0"/>
                          <w:divBdr>
                            <w:top w:val="none" w:sz="0" w:space="0" w:color="auto"/>
                            <w:left w:val="none" w:sz="0" w:space="0" w:color="auto"/>
                            <w:bottom w:val="none" w:sz="0" w:space="0" w:color="auto"/>
                            <w:right w:val="none" w:sz="0" w:space="0" w:color="auto"/>
                          </w:divBdr>
                          <w:divsChild>
                            <w:div w:id="1904483377">
                              <w:marLeft w:val="0"/>
                              <w:marRight w:val="0"/>
                              <w:marTop w:val="0"/>
                              <w:marBottom w:val="0"/>
                              <w:divBdr>
                                <w:top w:val="none" w:sz="0" w:space="0" w:color="auto"/>
                                <w:left w:val="none" w:sz="0" w:space="0" w:color="auto"/>
                                <w:bottom w:val="none" w:sz="0" w:space="0" w:color="auto"/>
                                <w:right w:val="none" w:sz="0" w:space="0" w:color="auto"/>
                              </w:divBdr>
                            </w:div>
                            <w:div w:id="1750535451">
                              <w:marLeft w:val="0"/>
                              <w:marRight w:val="0"/>
                              <w:marTop w:val="0"/>
                              <w:marBottom w:val="0"/>
                              <w:divBdr>
                                <w:top w:val="none" w:sz="0" w:space="0" w:color="auto"/>
                                <w:left w:val="none" w:sz="0" w:space="0" w:color="auto"/>
                                <w:bottom w:val="none" w:sz="0" w:space="0" w:color="auto"/>
                                <w:right w:val="none" w:sz="0" w:space="0" w:color="auto"/>
                              </w:divBdr>
                              <w:divsChild>
                                <w:div w:id="1873222954">
                                  <w:marLeft w:val="0"/>
                                  <w:marRight w:val="0"/>
                                  <w:marTop w:val="0"/>
                                  <w:marBottom w:val="0"/>
                                  <w:divBdr>
                                    <w:top w:val="none" w:sz="0" w:space="0" w:color="auto"/>
                                    <w:left w:val="none" w:sz="0" w:space="0" w:color="auto"/>
                                    <w:bottom w:val="none" w:sz="0" w:space="0" w:color="auto"/>
                                    <w:right w:val="none" w:sz="0" w:space="0" w:color="auto"/>
                                  </w:divBdr>
                                  <w:divsChild>
                                    <w:div w:id="1772243499">
                                      <w:marLeft w:val="0"/>
                                      <w:marRight w:val="0"/>
                                      <w:marTop w:val="0"/>
                                      <w:marBottom w:val="0"/>
                                      <w:divBdr>
                                        <w:top w:val="none" w:sz="0" w:space="0" w:color="auto"/>
                                        <w:left w:val="none" w:sz="0" w:space="0" w:color="auto"/>
                                        <w:bottom w:val="none" w:sz="0" w:space="0" w:color="auto"/>
                                        <w:right w:val="none" w:sz="0" w:space="0" w:color="auto"/>
                                      </w:divBdr>
                                      <w:divsChild>
                                        <w:div w:id="732971909">
                                          <w:marLeft w:val="0"/>
                                          <w:marRight w:val="0"/>
                                          <w:marTop w:val="0"/>
                                          <w:marBottom w:val="0"/>
                                          <w:divBdr>
                                            <w:top w:val="none" w:sz="0" w:space="0" w:color="auto"/>
                                            <w:left w:val="none" w:sz="0" w:space="0" w:color="auto"/>
                                            <w:bottom w:val="none" w:sz="0" w:space="0" w:color="auto"/>
                                            <w:right w:val="none" w:sz="0" w:space="0" w:color="auto"/>
                                          </w:divBdr>
                                          <w:divsChild>
                                            <w:div w:id="235670822">
                                              <w:marLeft w:val="0"/>
                                              <w:marRight w:val="0"/>
                                              <w:marTop w:val="0"/>
                                              <w:marBottom w:val="0"/>
                                              <w:divBdr>
                                                <w:top w:val="none" w:sz="0" w:space="0" w:color="auto"/>
                                                <w:left w:val="none" w:sz="0" w:space="0" w:color="auto"/>
                                                <w:bottom w:val="none" w:sz="0" w:space="0" w:color="auto"/>
                                                <w:right w:val="none" w:sz="0" w:space="0" w:color="auto"/>
                                              </w:divBdr>
                                            </w:div>
                                            <w:div w:id="1370489433">
                                              <w:marLeft w:val="0"/>
                                              <w:marRight w:val="0"/>
                                              <w:marTop w:val="0"/>
                                              <w:marBottom w:val="0"/>
                                              <w:divBdr>
                                                <w:top w:val="none" w:sz="0" w:space="0" w:color="auto"/>
                                                <w:left w:val="none" w:sz="0" w:space="0" w:color="auto"/>
                                                <w:bottom w:val="none" w:sz="0" w:space="0" w:color="auto"/>
                                                <w:right w:val="none" w:sz="0" w:space="0" w:color="auto"/>
                                              </w:divBdr>
                                              <w:divsChild>
                                                <w:div w:id="433288536">
                                                  <w:marLeft w:val="0"/>
                                                  <w:marRight w:val="0"/>
                                                  <w:marTop w:val="0"/>
                                                  <w:marBottom w:val="0"/>
                                                  <w:divBdr>
                                                    <w:top w:val="none" w:sz="0" w:space="0" w:color="auto"/>
                                                    <w:left w:val="none" w:sz="0" w:space="0" w:color="auto"/>
                                                    <w:bottom w:val="none" w:sz="0" w:space="0" w:color="auto"/>
                                                    <w:right w:val="none" w:sz="0" w:space="0" w:color="auto"/>
                                                  </w:divBdr>
                                                  <w:divsChild>
                                                    <w:div w:id="1462578663">
                                                      <w:marLeft w:val="0"/>
                                                      <w:marRight w:val="0"/>
                                                      <w:marTop w:val="0"/>
                                                      <w:marBottom w:val="0"/>
                                                      <w:divBdr>
                                                        <w:top w:val="none" w:sz="0" w:space="0" w:color="auto"/>
                                                        <w:left w:val="none" w:sz="0" w:space="0" w:color="auto"/>
                                                        <w:bottom w:val="none" w:sz="0" w:space="0" w:color="auto"/>
                                                        <w:right w:val="none" w:sz="0" w:space="0" w:color="auto"/>
                                                      </w:divBdr>
                                                      <w:divsChild>
                                                        <w:div w:id="169006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5608732">
      <w:bodyDiv w:val="1"/>
      <w:marLeft w:val="0"/>
      <w:marRight w:val="0"/>
      <w:marTop w:val="0"/>
      <w:marBottom w:val="0"/>
      <w:divBdr>
        <w:top w:val="none" w:sz="0" w:space="0" w:color="auto"/>
        <w:left w:val="none" w:sz="0" w:space="0" w:color="auto"/>
        <w:bottom w:val="none" w:sz="0" w:space="0" w:color="auto"/>
        <w:right w:val="none" w:sz="0" w:space="0" w:color="auto"/>
      </w:divBdr>
    </w:div>
    <w:div w:id="465053975">
      <w:bodyDiv w:val="1"/>
      <w:marLeft w:val="0"/>
      <w:marRight w:val="0"/>
      <w:marTop w:val="0"/>
      <w:marBottom w:val="0"/>
      <w:divBdr>
        <w:top w:val="none" w:sz="0" w:space="0" w:color="auto"/>
        <w:left w:val="none" w:sz="0" w:space="0" w:color="auto"/>
        <w:bottom w:val="none" w:sz="0" w:space="0" w:color="auto"/>
        <w:right w:val="none" w:sz="0" w:space="0" w:color="auto"/>
      </w:divBdr>
    </w:div>
    <w:div w:id="482502130">
      <w:bodyDiv w:val="1"/>
      <w:marLeft w:val="0"/>
      <w:marRight w:val="0"/>
      <w:marTop w:val="0"/>
      <w:marBottom w:val="0"/>
      <w:divBdr>
        <w:top w:val="none" w:sz="0" w:space="0" w:color="auto"/>
        <w:left w:val="none" w:sz="0" w:space="0" w:color="auto"/>
        <w:bottom w:val="none" w:sz="0" w:space="0" w:color="auto"/>
        <w:right w:val="none" w:sz="0" w:space="0" w:color="auto"/>
      </w:divBdr>
    </w:div>
    <w:div w:id="506753796">
      <w:bodyDiv w:val="1"/>
      <w:marLeft w:val="0"/>
      <w:marRight w:val="0"/>
      <w:marTop w:val="0"/>
      <w:marBottom w:val="0"/>
      <w:divBdr>
        <w:top w:val="none" w:sz="0" w:space="0" w:color="auto"/>
        <w:left w:val="none" w:sz="0" w:space="0" w:color="auto"/>
        <w:bottom w:val="none" w:sz="0" w:space="0" w:color="auto"/>
        <w:right w:val="none" w:sz="0" w:space="0" w:color="auto"/>
      </w:divBdr>
      <w:divsChild>
        <w:div w:id="2098941698">
          <w:marLeft w:val="0"/>
          <w:marRight w:val="0"/>
          <w:marTop w:val="0"/>
          <w:marBottom w:val="0"/>
          <w:divBdr>
            <w:top w:val="none" w:sz="0" w:space="0" w:color="auto"/>
            <w:left w:val="none" w:sz="0" w:space="0" w:color="auto"/>
            <w:bottom w:val="none" w:sz="0" w:space="0" w:color="auto"/>
            <w:right w:val="none" w:sz="0" w:space="0" w:color="auto"/>
          </w:divBdr>
          <w:divsChild>
            <w:div w:id="1126119665">
              <w:marLeft w:val="0"/>
              <w:marRight w:val="0"/>
              <w:marTop w:val="100"/>
              <w:marBottom w:val="0"/>
              <w:divBdr>
                <w:top w:val="none" w:sz="0" w:space="0" w:color="auto"/>
                <w:left w:val="none" w:sz="0" w:space="0" w:color="auto"/>
                <w:bottom w:val="none" w:sz="0" w:space="0" w:color="auto"/>
                <w:right w:val="none" w:sz="0" w:space="0" w:color="auto"/>
              </w:divBdr>
              <w:divsChild>
                <w:div w:id="970018713">
                  <w:marLeft w:val="0"/>
                  <w:marRight w:val="0"/>
                  <w:marTop w:val="0"/>
                  <w:marBottom w:val="0"/>
                  <w:divBdr>
                    <w:top w:val="none" w:sz="0" w:space="0" w:color="auto"/>
                    <w:left w:val="none" w:sz="0" w:space="0" w:color="auto"/>
                    <w:bottom w:val="none" w:sz="0" w:space="0" w:color="auto"/>
                    <w:right w:val="none" w:sz="0" w:space="0" w:color="auto"/>
                  </w:divBdr>
                  <w:divsChild>
                    <w:div w:id="1776562114">
                      <w:marLeft w:val="0"/>
                      <w:marRight w:val="0"/>
                      <w:marTop w:val="0"/>
                      <w:marBottom w:val="0"/>
                      <w:divBdr>
                        <w:top w:val="none" w:sz="0" w:space="0" w:color="auto"/>
                        <w:left w:val="none" w:sz="0" w:space="0" w:color="auto"/>
                        <w:bottom w:val="none" w:sz="0" w:space="0" w:color="auto"/>
                        <w:right w:val="none" w:sz="0" w:space="0" w:color="auto"/>
                      </w:divBdr>
                      <w:divsChild>
                        <w:div w:id="1193230113">
                          <w:marLeft w:val="0"/>
                          <w:marRight w:val="0"/>
                          <w:marTop w:val="0"/>
                          <w:marBottom w:val="0"/>
                          <w:divBdr>
                            <w:top w:val="none" w:sz="0" w:space="0" w:color="auto"/>
                            <w:left w:val="none" w:sz="0" w:space="0" w:color="auto"/>
                            <w:bottom w:val="none" w:sz="0" w:space="0" w:color="auto"/>
                            <w:right w:val="none" w:sz="0" w:space="0" w:color="auto"/>
                          </w:divBdr>
                        </w:div>
                        <w:div w:id="57556592">
                          <w:marLeft w:val="0"/>
                          <w:marRight w:val="0"/>
                          <w:marTop w:val="0"/>
                          <w:marBottom w:val="0"/>
                          <w:divBdr>
                            <w:top w:val="none" w:sz="0" w:space="0" w:color="auto"/>
                            <w:left w:val="none" w:sz="0" w:space="0" w:color="auto"/>
                            <w:bottom w:val="none" w:sz="0" w:space="0" w:color="auto"/>
                            <w:right w:val="none" w:sz="0" w:space="0" w:color="auto"/>
                          </w:divBdr>
                          <w:divsChild>
                            <w:div w:id="1593858449">
                              <w:marLeft w:val="0"/>
                              <w:marRight w:val="0"/>
                              <w:marTop w:val="0"/>
                              <w:marBottom w:val="0"/>
                              <w:divBdr>
                                <w:top w:val="none" w:sz="0" w:space="0" w:color="auto"/>
                                <w:left w:val="none" w:sz="0" w:space="0" w:color="auto"/>
                                <w:bottom w:val="none" w:sz="0" w:space="0" w:color="auto"/>
                                <w:right w:val="none" w:sz="0" w:space="0" w:color="auto"/>
                              </w:divBdr>
                            </w:div>
                            <w:div w:id="280452496">
                              <w:marLeft w:val="0"/>
                              <w:marRight w:val="0"/>
                              <w:marTop w:val="0"/>
                              <w:marBottom w:val="0"/>
                              <w:divBdr>
                                <w:top w:val="none" w:sz="0" w:space="0" w:color="auto"/>
                                <w:left w:val="none" w:sz="0" w:space="0" w:color="auto"/>
                                <w:bottom w:val="none" w:sz="0" w:space="0" w:color="auto"/>
                                <w:right w:val="none" w:sz="0" w:space="0" w:color="auto"/>
                              </w:divBdr>
                              <w:divsChild>
                                <w:div w:id="462692975">
                                  <w:marLeft w:val="0"/>
                                  <w:marRight w:val="0"/>
                                  <w:marTop w:val="0"/>
                                  <w:marBottom w:val="0"/>
                                  <w:divBdr>
                                    <w:top w:val="none" w:sz="0" w:space="0" w:color="auto"/>
                                    <w:left w:val="none" w:sz="0" w:space="0" w:color="auto"/>
                                    <w:bottom w:val="none" w:sz="0" w:space="0" w:color="auto"/>
                                    <w:right w:val="none" w:sz="0" w:space="0" w:color="auto"/>
                                  </w:divBdr>
                                  <w:divsChild>
                                    <w:div w:id="828865382">
                                      <w:marLeft w:val="0"/>
                                      <w:marRight w:val="0"/>
                                      <w:marTop w:val="0"/>
                                      <w:marBottom w:val="0"/>
                                      <w:divBdr>
                                        <w:top w:val="none" w:sz="0" w:space="0" w:color="auto"/>
                                        <w:left w:val="none" w:sz="0" w:space="0" w:color="auto"/>
                                        <w:bottom w:val="none" w:sz="0" w:space="0" w:color="auto"/>
                                        <w:right w:val="none" w:sz="0" w:space="0" w:color="auto"/>
                                      </w:divBdr>
                                      <w:divsChild>
                                        <w:div w:id="1245721491">
                                          <w:marLeft w:val="0"/>
                                          <w:marRight w:val="0"/>
                                          <w:marTop w:val="0"/>
                                          <w:marBottom w:val="0"/>
                                          <w:divBdr>
                                            <w:top w:val="none" w:sz="0" w:space="0" w:color="auto"/>
                                            <w:left w:val="none" w:sz="0" w:space="0" w:color="auto"/>
                                            <w:bottom w:val="none" w:sz="0" w:space="0" w:color="auto"/>
                                            <w:right w:val="none" w:sz="0" w:space="0" w:color="auto"/>
                                          </w:divBdr>
                                          <w:divsChild>
                                            <w:div w:id="621423730">
                                              <w:marLeft w:val="0"/>
                                              <w:marRight w:val="0"/>
                                              <w:marTop w:val="0"/>
                                              <w:marBottom w:val="0"/>
                                              <w:divBdr>
                                                <w:top w:val="none" w:sz="0" w:space="0" w:color="auto"/>
                                                <w:left w:val="none" w:sz="0" w:space="0" w:color="auto"/>
                                                <w:bottom w:val="none" w:sz="0" w:space="0" w:color="auto"/>
                                                <w:right w:val="none" w:sz="0" w:space="0" w:color="auto"/>
                                              </w:divBdr>
                                            </w:div>
                                            <w:div w:id="435487749">
                                              <w:marLeft w:val="0"/>
                                              <w:marRight w:val="0"/>
                                              <w:marTop w:val="0"/>
                                              <w:marBottom w:val="0"/>
                                              <w:divBdr>
                                                <w:top w:val="none" w:sz="0" w:space="0" w:color="auto"/>
                                                <w:left w:val="none" w:sz="0" w:space="0" w:color="auto"/>
                                                <w:bottom w:val="none" w:sz="0" w:space="0" w:color="auto"/>
                                                <w:right w:val="none" w:sz="0" w:space="0" w:color="auto"/>
                                              </w:divBdr>
                                              <w:divsChild>
                                                <w:div w:id="2055305255">
                                                  <w:marLeft w:val="0"/>
                                                  <w:marRight w:val="0"/>
                                                  <w:marTop w:val="0"/>
                                                  <w:marBottom w:val="0"/>
                                                  <w:divBdr>
                                                    <w:top w:val="none" w:sz="0" w:space="0" w:color="auto"/>
                                                    <w:left w:val="none" w:sz="0" w:space="0" w:color="auto"/>
                                                    <w:bottom w:val="none" w:sz="0" w:space="0" w:color="auto"/>
                                                    <w:right w:val="none" w:sz="0" w:space="0" w:color="auto"/>
                                                  </w:divBdr>
                                                  <w:divsChild>
                                                    <w:div w:id="137310628">
                                                      <w:marLeft w:val="0"/>
                                                      <w:marRight w:val="0"/>
                                                      <w:marTop w:val="0"/>
                                                      <w:marBottom w:val="0"/>
                                                      <w:divBdr>
                                                        <w:top w:val="none" w:sz="0" w:space="0" w:color="auto"/>
                                                        <w:left w:val="none" w:sz="0" w:space="0" w:color="auto"/>
                                                        <w:bottom w:val="none" w:sz="0" w:space="0" w:color="auto"/>
                                                        <w:right w:val="none" w:sz="0" w:space="0" w:color="auto"/>
                                                      </w:divBdr>
                                                      <w:divsChild>
                                                        <w:div w:id="78658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5336598">
      <w:bodyDiv w:val="1"/>
      <w:marLeft w:val="0"/>
      <w:marRight w:val="0"/>
      <w:marTop w:val="0"/>
      <w:marBottom w:val="0"/>
      <w:divBdr>
        <w:top w:val="none" w:sz="0" w:space="0" w:color="auto"/>
        <w:left w:val="none" w:sz="0" w:space="0" w:color="auto"/>
        <w:bottom w:val="none" w:sz="0" w:space="0" w:color="auto"/>
        <w:right w:val="none" w:sz="0" w:space="0" w:color="auto"/>
      </w:divBdr>
      <w:divsChild>
        <w:div w:id="195121092">
          <w:marLeft w:val="0"/>
          <w:marRight w:val="0"/>
          <w:marTop w:val="0"/>
          <w:marBottom w:val="0"/>
          <w:divBdr>
            <w:top w:val="none" w:sz="0" w:space="0" w:color="auto"/>
            <w:left w:val="none" w:sz="0" w:space="0" w:color="auto"/>
            <w:bottom w:val="none" w:sz="0" w:space="0" w:color="auto"/>
            <w:right w:val="none" w:sz="0" w:space="0" w:color="auto"/>
          </w:divBdr>
        </w:div>
        <w:div w:id="730427909">
          <w:marLeft w:val="0"/>
          <w:marRight w:val="0"/>
          <w:marTop w:val="0"/>
          <w:marBottom w:val="0"/>
          <w:divBdr>
            <w:top w:val="none" w:sz="0" w:space="0" w:color="auto"/>
            <w:left w:val="none" w:sz="0" w:space="0" w:color="auto"/>
            <w:bottom w:val="none" w:sz="0" w:space="0" w:color="auto"/>
            <w:right w:val="none" w:sz="0" w:space="0" w:color="auto"/>
          </w:divBdr>
        </w:div>
        <w:div w:id="1562247986">
          <w:marLeft w:val="0"/>
          <w:marRight w:val="0"/>
          <w:marTop w:val="0"/>
          <w:marBottom w:val="0"/>
          <w:divBdr>
            <w:top w:val="none" w:sz="0" w:space="0" w:color="auto"/>
            <w:left w:val="none" w:sz="0" w:space="0" w:color="auto"/>
            <w:bottom w:val="none" w:sz="0" w:space="0" w:color="auto"/>
            <w:right w:val="none" w:sz="0" w:space="0" w:color="auto"/>
          </w:divBdr>
        </w:div>
        <w:div w:id="605162126">
          <w:marLeft w:val="0"/>
          <w:marRight w:val="0"/>
          <w:marTop w:val="0"/>
          <w:marBottom w:val="0"/>
          <w:divBdr>
            <w:top w:val="none" w:sz="0" w:space="0" w:color="auto"/>
            <w:left w:val="none" w:sz="0" w:space="0" w:color="auto"/>
            <w:bottom w:val="none" w:sz="0" w:space="0" w:color="auto"/>
            <w:right w:val="none" w:sz="0" w:space="0" w:color="auto"/>
          </w:divBdr>
        </w:div>
        <w:div w:id="1912621379">
          <w:marLeft w:val="0"/>
          <w:marRight w:val="0"/>
          <w:marTop w:val="0"/>
          <w:marBottom w:val="0"/>
          <w:divBdr>
            <w:top w:val="none" w:sz="0" w:space="0" w:color="auto"/>
            <w:left w:val="none" w:sz="0" w:space="0" w:color="auto"/>
            <w:bottom w:val="none" w:sz="0" w:space="0" w:color="auto"/>
            <w:right w:val="none" w:sz="0" w:space="0" w:color="auto"/>
          </w:divBdr>
        </w:div>
        <w:div w:id="883440948">
          <w:marLeft w:val="0"/>
          <w:marRight w:val="0"/>
          <w:marTop w:val="0"/>
          <w:marBottom w:val="0"/>
          <w:divBdr>
            <w:top w:val="none" w:sz="0" w:space="0" w:color="auto"/>
            <w:left w:val="none" w:sz="0" w:space="0" w:color="auto"/>
            <w:bottom w:val="none" w:sz="0" w:space="0" w:color="auto"/>
            <w:right w:val="none" w:sz="0" w:space="0" w:color="auto"/>
          </w:divBdr>
        </w:div>
      </w:divsChild>
    </w:div>
    <w:div w:id="557908577">
      <w:bodyDiv w:val="1"/>
      <w:marLeft w:val="0"/>
      <w:marRight w:val="0"/>
      <w:marTop w:val="0"/>
      <w:marBottom w:val="0"/>
      <w:divBdr>
        <w:top w:val="none" w:sz="0" w:space="0" w:color="auto"/>
        <w:left w:val="none" w:sz="0" w:space="0" w:color="auto"/>
        <w:bottom w:val="none" w:sz="0" w:space="0" w:color="auto"/>
        <w:right w:val="none" w:sz="0" w:space="0" w:color="auto"/>
      </w:divBdr>
    </w:div>
    <w:div w:id="566956467">
      <w:bodyDiv w:val="1"/>
      <w:marLeft w:val="0"/>
      <w:marRight w:val="0"/>
      <w:marTop w:val="0"/>
      <w:marBottom w:val="0"/>
      <w:divBdr>
        <w:top w:val="none" w:sz="0" w:space="0" w:color="auto"/>
        <w:left w:val="none" w:sz="0" w:space="0" w:color="auto"/>
        <w:bottom w:val="none" w:sz="0" w:space="0" w:color="auto"/>
        <w:right w:val="none" w:sz="0" w:space="0" w:color="auto"/>
      </w:divBdr>
    </w:div>
    <w:div w:id="687369681">
      <w:bodyDiv w:val="1"/>
      <w:marLeft w:val="0"/>
      <w:marRight w:val="0"/>
      <w:marTop w:val="0"/>
      <w:marBottom w:val="0"/>
      <w:divBdr>
        <w:top w:val="none" w:sz="0" w:space="0" w:color="auto"/>
        <w:left w:val="none" w:sz="0" w:space="0" w:color="auto"/>
        <w:bottom w:val="none" w:sz="0" w:space="0" w:color="auto"/>
        <w:right w:val="none" w:sz="0" w:space="0" w:color="auto"/>
      </w:divBdr>
    </w:div>
    <w:div w:id="698580855">
      <w:bodyDiv w:val="1"/>
      <w:marLeft w:val="0"/>
      <w:marRight w:val="0"/>
      <w:marTop w:val="0"/>
      <w:marBottom w:val="0"/>
      <w:divBdr>
        <w:top w:val="none" w:sz="0" w:space="0" w:color="auto"/>
        <w:left w:val="none" w:sz="0" w:space="0" w:color="auto"/>
        <w:bottom w:val="none" w:sz="0" w:space="0" w:color="auto"/>
        <w:right w:val="none" w:sz="0" w:space="0" w:color="auto"/>
      </w:divBdr>
    </w:div>
    <w:div w:id="714281631">
      <w:bodyDiv w:val="1"/>
      <w:marLeft w:val="0"/>
      <w:marRight w:val="0"/>
      <w:marTop w:val="0"/>
      <w:marBottom w:val="0"/>
      <w:divBdr>
        <w:top w:val="none" w:sz="0" w:space="0" w:color="auto"/>
        <w:left w:val="none" w:sz="0" w:space="0" w:color="auto"/>
        <w:bottom w:val="none" w:sz="0" w:space="0" w:color="auto"/>
        <w:right w:val="none" w:sz="0" w:space="0" w:color="auto"/>
      </w:divBdr>
      <w:divsChild>
        <w:div w:id="1191918047">
          <w:marLeft w:val="0"/>
          <w:marRight w:val="0"/>
          <w:marTop w:val="0"/>
          <w:marBottom w:val="0"/>
          <w:divBdr>
            <w:top w:val="none" w:sz="0" w:space="0" w:color="auto"/>
            <w:left w:val="none" w:sz="0" w:space="0" w:color="auto"/>
            <w:bottom w:val="none" w:sz="0" w:space="0" w:color="auto"/>
            <w:right w:val="none" w:sz="0" w:space="0" w:color="auto"/>
          </w:divBdr>
          <w:divsChild>
            <w:div w:id="1415737637">
              <w:marLeft w:val="0"/>
              <w:marRight w:val="0"/>
              <w:marTop w:val="0"/>
              <w:marBottom w:val="0"/>
              <w:divBdr>
                <w:top w:val="none" w:sz="0" w:space="0" w:color="auto"/>
                <w:left w:val="none" w:sz="0" w:space="0" w:color="auto"/>
                <w:bottom w:val="none" w:sz="0" w:space="0" w:color="auto"/>
                <w:right w:val="none" w:sz="0" w:space="0" w:color="auto"/>
              </w:divBdr>
              <w:divsChild>
                <w:div w:id="46635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42171">
      <w:bodyDiv w:val="1"/>
      <w:marLeft w:val="0"/>
      <w:marRight w:val="0"/>
      <w:marTop w:val="0"/>
      <w:marBottom w:val="0"/>
      <w:divBdr>
        <w:top w:val="none" w:sz="0" w:space="0" w:color="auto"/>
        <w:left w:val="none" w:sz="0" w:space="0" w:color="auto"/>
        <w:bottom w:val="none" w:sz="0" w:space="0" w:color="auto"/>
        <w:right w:val="none" w:sz="0" w:space="0" w:color="auto"/>
      </w:divBdr>
    </w:div>
    <w:div w:id="796068728">
      <w:bodyDiv w:val="1"/>
      <w:marLeft w:val="0"/>
      <w:marRight w:val="0"/>
      <w:marTop w:val="0"/>
      <w:marBottom w:val="0"/>
      <w:divBdr>
        <w:top w:val="none" w:sz="0" w:space="0" w:color="auto"/>
        <w:left w:val="none" w:sz="0" w:space="0" w:color="auto"/>
        <w:bottom w:val="none" w:sz="0" w:space="0" w:color="auto"/>
        <w:right w:val="none" w:sz="0" w:space="0" w:color="auto"/>
      </w:divBdr>
    </w:div>
    <w:div w:id="895313298">
      <w:bodyDiv w:val="1"/>
      <w:marLeft w:val="0"/>
      <w:marRight w:val="0"/>
      <w:marTop w:val="0"/>
      <w:marBottom w:val="0"/>
      <w:divBdr>
        <w:top w:val="none" w:sz="0" w:space="0" w:color="auto"/>
        <w:left w:val="none" w:sz="0" w:space="0" w:color="auto"/>
        <w:bottom w:val="none" w:sz="0" w:space="0" w:color="auto"/>
        <w:right w:val="none" w:sz="0" w:space="0" w:color="auto"/>
      </w:divBdr>
      <w:divsChild>
        <w:div w:id="700008458">
          <w:marLeft w:val="0"/>
          <w:marRight w:val="0"/>
          <w:marTop w:val="0"/>
          <w:marBottom w:val="0"/>
          <w:divBdr>
            <w:top w:val="none" w:sz="0" w:space="0" w:color="auto"/>
            <w:left w:val="none" w:sz="0" w:space="0" w:color="auto"/>
            <w:bottom w:val="none" w:sz="0" w:space="0" w:color="auto"/>
            <w:right w:val="none" w:sz="0" w:space="0" w:color="auto"/>
          </w:divBdr>
        </w:div>
      </w:divsChild>
    </w:div>
    <w:div w:id="897864966">
      <w:bodyDiv w:val="1"/>
      <w:marLeft w:val="0"/>
      <w:marRight w:val="0"/>
      <w:marTop w:val="0"/>
      <w:marBottom w:val="0"/>
      <w:divBdr>
        <w:top w:val="none" w:sz="0" w:space="0" w:color="auto"/>
        <w:left w:val="none" w:sz="0" w:space="0" w:color="auto"/>
        <w:bottom w:val="none" w:sz="0" w:space="0" w:color="auto"/>
        <w:right w:val="none" w:sz="0" w:space="0" w:color="auto"/>
      </w:divBdr>
    </w:div>
    <w:div w:id="982075330">
      <w:bodyDiv w:val="1"/>
      <w:marLeft w:val="0"/>
      <w:marRight w:val="0"/>
      <w:marTop w:val="0"/>
      <w:marBottom w:val="0"/>
      <w:divBdr>
        <w:top w:val="none" w:sz="0" w:space="0" w:color="auto"/>
        <w:left w:val="none" w:sz="0" w:space="0" w:color="auto"/>
        <w:bottom w:val="none" w:sz="0" w:space="0" w:color="auto"/>
        <w:right w:val="none" w:sz="0" w:space="0" w:color="auto"/>
      </w:divBdr>
    </w:div>
    <w:div w:id="1006979416">
      <w:bodyDiv w:val="1"/>
      <w:marLeft w:val="0"/>
      <w:marRight w:val="0"/>
      <w:marTop w:val="0"/>
      <w:marBottom w:val="0"/>
      <w:divBdr>
        <w:top w:val="none" w:sz="0" w:space="0" w:color="auto"/>
        <w:left w:val="none" w:sz="0" w:space="0" w:color="auto"/>
        <w:bottom w:val="none" w:sz="0" w:space="0" w:color="auto"/>
        <w:right w:val="none" w:sz="0" w:space="0" w:color="auto"/>
      </w:divBdr>
    </w:div>
    <w:div w:id="1040786257">
      <w:bodyDiv w:val="1"/>
      <w:marLeft w:val="0"/>
      <w:marRight w:val="0"/>
      <w:marTop w:val="0"/>
      <w:marBottom w:val="0"/>
      <w:divBdr>
        <w:top w:val="none" w:sz="0" w:space="0" w:color="auto"/>
        <w:left w:val="none" w:sz="0" w:space="0" w:color="auto"/>
        <w:bottom w:val="none" w:sz="0" w:space="0" w:color="auto"/>
        <w:right w:val="none" w:sz="0" w:space="0" w:color="auto"/>
      </w:divBdr>
    </w:div>
    <w:div w:id="1048651964">
      <w:bodyDiv w:val="1"/>
      <w:marLeft w:val="0"/>
      <w:marRight w:val="0"/>
      <w:marTop w:val="0"/>
      <w:marBottom w:val="0"/>
      <w:divBdr>
        <w:top w:val="none" w:sz="0" w:space="0" w:color="auto"/>
        <w:left w:val="none" w:sz="0" w:space="0" w:color="auto"/>
        <w:bottom w:val="none" w:sz="0" w:space="0" w:color="auto"/>
        <w:right w:val="none" w:sz="0" w:space="0" w:color="auto"/>
      </w:divBdr>
    </w:div>
    <w:div w:id="1087308181">
      <w:bodyDiv w:val="1"/>
      <w:marLeft w:val="0"/>
      <w:marRight w:val="0"/>
      <w:marTop w:val="0"/>
      <w:marBottom w:val="0"/>
      <w:divBdr>
        <w:top w:val="none" w:sz="0" w:space="0" w:color="auto"/>
        <w:left w:val="none" w:sz="0" w:space="0" w:color="auto"/>
        <w:bottom w:val="none" w:sz="0" w:space="0" w:color="auto"/>
        <w:right w:val="none" w:sz="0" w:space="0" w:color="auto"/>
      </w:divBdr>
    </w:div>
    <w:div w:id="1128889271">
      <w:bodyDiv w:val="1"/>
      <w:marLeft w:val="0"/>
      <w:marRight w:val="0"/>
      <w:marTop w:val="0"/>
      <w:marBottom w:val="0"/>
      <w:divBdr>
        <w:top w:val="none" w:sz="0" w:space="0" w:color="auto"/>
        <w:left w:val="none" w:sz="0" w:space="0" w:color="auto"/>
        <w:bottom w:val="none" w:sz="0" w:space="0" w:color="auto"/>
        <w:right w:val="none" w:sz="0" w:space="0" w:color="auto"/>
      </w:divBdr>
      <w:divsChild>
        <w:div w:id="327370802">
          <w:marLeft w:val="0"/>
          <w:marRight w:val="0"/>
          <w:marTop w:val="0"/>
          <w:marBottom w:val="0"/>
          <w:divBdr>
            <w:top w:val="none" w:sz="0" w:space="0" w:color="auto"/>
            <w:left w:val="none" w:sz="0" w:space="0" w:color="auto"/>
            <w:bottom w:val="none" w:sz="0" w:space="0" w:color="auto"/>
            <w:right w:val="none" w:sz="0" w:space="0" w:color="auto"/>
          </w:divBdr>
          <w:divsChild>
            <w:div w:id="300773648">
              <w:marLeft w:val="0"/>
              <w:marRight w:val="0"/>
              <w:marTop w:val="0"/>
              <w:marBottom w:val="0"/>
              <w:divBdr>
                <w:top w:val="none" w:sz="0" w:space="0" w:color="auto"/>
                <w:left w:val="none" w:sz="0" w:space="0" w:color="auto"/>
                <w:bottom w:val="none" w:sz="0" w:space="0" w:color="auto"/>
                <w:right w:val="none" w:sz="0" w:space="0" w:color="auto"/>
              </w:divBdr>
              <w:divsChild>
                <w:div w:id="28038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7711">
      <w:bodyDiv w:val="1"/>
      <w:marLeft w:val="0"/>
      <w:marRight w:val="0"/>
      <w:marTop w:val="0"/>
      <w:marBottom w:val="0"/>
      <w:divBdr>
        <w:top w:val="none" w:sz="0" w:space="0" w:color="auto"/>
        <w:left w:val="none" w:sz="0" w:space="0" w:color="auto"/>
        <w:bottom w:val="none" w:sz="0" w:space="0" w:color="auto"/>
        <w:right w:val="none" w:sz="0" w:space="0" w:color="auto"/>
      </w:divBdr>
    </w:div>
    <w:div w:id="1202549372">
      <w:bodyDiv w:val="1"/>
      <w:marLeft w:val="0"/>
      <w:marRight w:val="0"/>
      <w:marTop w:val="0"/>
      <w:marBottom w:val="0"/>
      <w:divBdr>
        <w:top w:val="none" w:sz="0" w:space="0" w:color="auto"/>
        <w:left w:val="none" w:sz="0" w:space="0" w:color="auto"/>
        <w:bottom w:val="none" w:sz="0" w:space="0" w:color="auto"/>
        <w:right w:val="none" w:sz="0" w:space="0" w:color="auto"/>
      </w:divBdr>
      <w:divsChild>
        <w:div w:id="1085345165">
          <w:marLeft w:val="0"/>
          <w:marRight w:val="0"/>
          <w:marTop w:val="0"/>
          <w:marBottom w:val="0"/>
          <w:divBdr>
            <w:top w:val="none" w:sz="0" w:space="0" w:color="auto"/>
            <w:left w:val="none" w:sz="0" w:space="0" w:color="auto"/>
            <w:bottom w:val="none" w:sz="0" w:space="0" w:color="auto"/>
            <w:right w:val="none" w:sz="0" w:space="0" w:color="auto"/>
          </w:divBdr>
        </w:div>
        <w:div w:id="1966621360">
          <w:marLeft w:val="0"/>
          <w:marRight w:val="0"/>
          <w:marTop w:val="0"/>
          <w:marBottom w:val="0"/>
          <w:divBdr>
            <w:top w:val="none" w:sz="0" w:space="0" w:color="auto"/>
            <w:left w:val="none" w:sz="0" w:space="0" w:color="auto"/>
            <w:bottom w:val="none" w:sz="0" w:space="0" w:color="auto"/>
            <w:right w:val="none" w:sz="0" w:space="0" w:color="auto"/>
          </w:divBdr>
        </w:div>
        <w:div w:id="2071541502">
          <w:marLeft w:val="0"/>
          <w:marRight w:val="0"/>
          <w:marTop w:val="0"/>
          <w:marBottom w:val="0"/>
          <w:divBdr>
            <w:top w:val="none" w:sz="0" w:space="0" w:color="auto"/>
            <w:left w:val="none" w:sz="0" w:space="0" w:color="auto"/>
            <w:bottom w:val="none" w:sz="0" w:space="0" w:color="auto"/>
            <w:right w:val="none" w:sz="0" w:space="0" w:color="auto"/>
          </w:divBdr>
        </w:div>
        <w:div w:id="1286155338">
          <w:marLeft w:val="0"/>
          <w:marRight w:val="0"/>
          <w:marTop w:val="0"/>
          <w:marBottom w:val="0"/>
          <w:divBdr>
            <w:top w:val="none" w:sz="0" w:space="0" w:color="auto"/>
            <w:left w:val="none" w:sz="0" w:space="0" w:color="auto"/>
            <w:bottom w:val="none" w:sz="0" w:space="0" w:color="auto"/>
            <w:right w:val="none" w:sz="0" w:space="0" w:color="auto"/>
          </w:divBdr>
        </w:div>
        <w:div w:id="506941236">
          <w:marLeft w:val="0"/>
          <w:marRight w:val="0"/>
          <w:marTop w:val="0"/>
          <w:marBottom w:val="0"/>
          <w:divBdr>
            <w:top w:val="none" w:sz="0" w:space="0" w:color="auto"/>
            <w:left w:val="none" w:sz="0" w:space="0" w:color="auto"/>
            <w:bottom w:val="none" w:sz="0" w:space="0" w:color="auto"/>
            <w:right w:val="none" w:sz="0" w:space="0" w:color="auto"/>
          </w:divBdr>
        </w:div>
        <w:div w:id="766195719">
          <w:marLeft w:val="0"/>
          <w:marRight w:val="0"/>
          <w:marTop w:val="0"/>
          <w:marBottom w:val="0"/>
          <w:divBdr>
            <w:top w:val="none" w:sz="0" w:space="0" w:color="auto"/>
            <w:left w:val="none" w:sz="0" w:space="0" w:color="auto"/>
            <w:bottom w:val="none" w:sz="0" w:space="0" w:color="auto"/>
            <w:right w:val="none" w:sz="0" w:space="0" w:color="auto"/>
          </w:divBdr>
        </w:div>
        <w:div w:id="2056004484">
          <w:marLeft w:val="0"/>
          <w:marRight w:val="0"/>
          <w:marTop w:val="0"/>
          <w:marBottom w:val="0"/>
          <w:divBdr>
            <w:top w:val="none" w:sz="0" w:space="0" w:color="auto"/>
            <w:left w:val="none" w:sz="0" w:space="0" w:color="auto"/>
            <w:bottom w:val="none" w:sz="0" w:space="0" w:color="auto"/>
            <w:right w:val="none" w:sz="0" w:space="0" w:color="auto"/>
          </w:divBdr>
        </w:div>
        <w:div w:id="222062811">
          <w:marLeft w:val="0"/>
          <w:marRight w:val="0"/>
          <w:marTop w:val="0"/>
          <w:marBottom w:val="0"/>
          <w:divBdr>
            <w:top w:val="none" w:sz="0" w:space="0" w:color="auto"/>
            <w:left w:val="none" w:sz="0" w:space="0" w:color="auto"/>
            <w:bottom w:val="none" w:sz="0" w:space="0" w:color="auto"/>
            <w:right w:val="none" w:sz="0" w:space="0" w:color="auto"/>
          </w:divBdr>
        </w:div>
        <w:div w:id="1111973787">
          <w:marLeft w:val="0"/>
          <w:marRight w:val="0"/>
          <w:marTop w:val="0"/>
          <w:marBottom w:val="0"/>
          <w:divBdr>
            <w:top w:val="none" w:sz="0" w:space="0" w:color="auto"/>
            <w:left w:val="none" w:sz="0" w:space="0" w:color="auto"/>
            <w:bottom w:val="none" w:sz="0" w:space="0" w:color="auto"/>
            <w:right w:val="none" w:sz="0" w:space="0" w:color="auto"/>
          </w:divBdr>
        </w:div>
        <w:div w:id="1393187738">
          <w:marLeft w:val="0"/>
          <w:marRight w:val="0"/>
          <w:marTop w:val="0"/>
          <w:marBottom w:val="0"/>
          <w:divBdr>
            <w:top w:val="none" w:sz="0" w:space="0" w:color="auto"/>
            <w:left w:val="none" w:sz="0" w:space="0" w:color="auto"/>
            <w:bottom w:val="none" w:sz="0" w:space="0" w:color="auto"/>
            <w:right w:val="none" w:sz="0" w:space="0" w:color="auto"/>
          </w:divBdr>
        </w:div>
      </w:divsChild>
    </w:div>
    <w:div w:id="1229877316">
      <w:bodyDiv w:val="1"/>
      <w:marLeft w:val="0"/>
      <w:marRight w:val="0"/>
      <w:marTop w:val="0"/>
      <w:marBottom w:val="0"/>
      <w:divBdr>
        <w:top w:val="none" w:sz="0" w:space="0" w:color="auto"/>
        <w:left w:val="none" w:sz="0" w:space="0" w:color="auto"/>
        <w:bottom w:val="none" w:sz="0" w:space="0" w:color="auto"/>
        <w:right w:val="none" w:sz="0" w:space="0" w:color="auto"/>
      </w:divBdr>
    </w:div>
    <w:div w:id="1241719799">
      <w:bodyDiv w:val="1"/>
      <w:marLeft w:val="0"/>
      <w:marRight w:val="0"/>
      <w:marTop w:val="0"/>
      <w:marBottom w:val="0"/>
      <w:divBdr>
        <w:top w:val="none" w:sz="0" w:space="0" w:color="auto"/>
        <w:left w:val="none" w:sz="0" w:space="0" w:color="auto"/>
        <w:bottom w:val="none" w:sz="0" w:space="0" w:color="auto"/>
        <w:right w:val="none" w:sz="0" w:space="0" w:color="auto"/>
      </w:divBdr>
    </w:div>
    <w:div w:id="1353536728">
      <w:bodyDiv w:val="1"/>
      <w:marLeft w:val="0"/>
      <w:marRight w:val="0"/>
      <w:marTop w:val="0"/>
      <w:marBottom w:val="0"/>
      <w:divBdr>
        <w:top w:val="none" w:sz="0" w:space="0" w:color="auto"/>
        <w:left w:val="none" w:sz="0" w:space="0" w:color="auto"/>
        <w:bottom w:val="none" w:sz="0" w:space="0" w:color="auto"/>
        <w:right w:val="none" w:sz="0" w:space="0" w:color="auto"/>
      </w:divBdr>
      <w:divsChild>
        <w:div w:id="830297022">
          <w:marLeft w:val="0"/>
          <w:marRight w:val="0"/>
          <w:marTop w:val="0"/>
          <w:marBottom w:val="0"/>
          <w:divBdr>
            <w:top w:val="none" w:sz="0" w:space="0" w:color="auto"/>
            <w:left w:val="none" w:sz="0" w:space="0" w:color="auto"/>
            <w:bottom w:val="none" w:sz="0" w:space="0" w:color="auto"/>
            <w:right w:val="none" w:sz="0" w:space="0" w:color="auto"/>
          </w:divBdr>
          <w:divsChild>
            <w:div w:id="1170019697">
              <w:marLeft w:val="0"/>
              <w:marRight w:val="0"/>
              <w:marTop w:val="0"/>
              <w:marBottom w:val="0"/>
              <w:divBdr>
                <w:top w:val="none" w:sz="0" w:space="0" w:color="auto"/>
                <w:left w:val="none" w:sz="0" w:space="0" w:color="auto"/>
                <w:bottom w:val="none" w:sz="0" w:space="0" w:color="auto"/>
                <w:right w:val="none" w:sz="0" w:space="0" w:color="auto"/>
              </w:divBdr>
              <w:divsChild>
                <w:div w:id="176642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295385">
      <w:bodyDiv w:val="1"/>
      <w:marLeft w:val="0"/>
      <w:marRight w:val="0"/>
      <w:marTop w:val="0"/>
      <w:marBottom w:val="0"/>
      <w:divBdr>
        <w:top w:val="none" w:sz="0" w:space="0" w:color="auto"/>
        <w:left w:val="none" w:sz="0" w:space="0" w:color="auto"/>
        <w:bottom w:val="none" w:sz="0" w:space="0" w:color="auto"/>
        <w:right w:val="none" w:sz="0" w:space="0" w:color="auto"/>
      </w:divBdr>
    </w:div>
    <w:div w:id="1450540964">
      <w:bodyDiv w:val="1"/>
      <w:marLeft w:val="0"/>
      <w:marRight w:val="0"/>
      <w:marTop w:val="0"/>
      <w:marBottom w:val="0"/>
      <w:divBdr>
        <w:top w:val="none" w:sz="0" w:space="0" w:color="auto"/>
        <w:left w:val="none" w:sz="0" w:space="0" w:color="auto"/>
        <w:bottom w:val="none" w:sz="0" w:space="0" w:color="auto"/>
        <w:right w:val="none" w:sz="0" w:space="0" w:color="auto"/>
      </w:divBdr>
      <w:divsChild>
        <w:div w:id="1258174176">
          <w:marLeft w:val="0"/>
          <w:marRight w:val="0"/>
          <w:marTop w:val="0"/>
          <w:marBottom w:val="0"/>
          <w:divBdr>
            <w:top w:val="none" w:sz="0" w:space="0" w:color="auto"/>
            <w:left w:val="none" w:sz="0" w:space="0" w:color="auto"/>
            <w:bottom w:val="none" w:sz="0" w:space="0" w:color="auto"/>
            <w:right w:val="none" w:sz="0" w:space="0" w:color="auto"/>
          </w:divBdr>
          <w:divsChild>
            <w:div w:id="1885870093">
              <w:marLeft w:val="0"/>
              <w:marRight w:val="0"/>
              <w:marTop w:val="0"/>
              <w:marBottom w:val="0"/>
              <w:divBdr>
                <w:top w:val="none" w:sz="0" w:space="0" w:color="auto"/>
                <w:left w:val="none" w:sz="0" w:space="0" w:color="auto"/>
                <w:bottom w:val="none" w:sz="0" w:space="0" w:color="auto"/>
                <w:right w:val="none" w:sz="0" w:space="0" w:color="auto"/>
              </w:divBdr>
              <w:divsChild>
                <w:div w:id="8272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834650">
      <w:bodyDiv w:val="1"/>
      <w:marLeft w:val="0"/>
      <w:marRight w:val="0"/>
      <w:marTop w:val="0"/>
      <w:marBottom w:val="0"/>
      <w:divBdr>
        <w:top w:val="none" w:sz="0" w:space="0" w:color="auto"/>
        <w:left w:val="none" w:sz="0" w:space="0" w:color="auto"/>
        <w:bottom w:val="none" w:sz="0" w:space="0" w:color="auto"/>
        <w:right w:val="none" w:sz="0" w:space="0" w:color="auto"/>
      </w:divBdr>
    </w:div>
    <w:div w:id="1576158377">
      <w:bodyDiv w:val="1"/>
      <w:marLeft w:val="0"/>
      <w:marRight w:val="0"/>
      <w:marTop w:val="0"/>
      <w:marBottom w:val="0"/>
      <w:divBdr>
        <w:top w:val="none" w:sz="0" w:space="0" w:color="auto"/>
        <w:left w:val="none" w:sz="0" w:space="0" w:color="auto"/>
        <w:bottom w:val="none" w:sz="0" w:space="0" w:color="auto"/>
        <w:right w:val="none" w:sz="0" w:space="0" w:color="auto"/>
      </w:divBdr>
    </w:div>
    <w:div w:id="1618562486">
      <w:bodyDiv w:val="1"/>
      <w:marLeft w:val="0"/>
      <w:marRight w:val="0"/>
      <w:marTop w:val="0"/>
      <w:marBottom w:val="0"/>
      <w:divBdr>
        <w:top w:val="none" w:sz="0" w:space="0" w:color="auto"/>
        <w:left w:val="none" w:sz="0" w:space="0" w:color="auto"/>
        <w:bottom w:val="none" w:sz="0" w:space="0" w:color="auto"/>
        <w:right w:val="none" w:sz="0" w:space="0" w:color="auto"/>
      </w:divBdr>
    </w:div>
    <w:div w:id="1657103727">
      <w:bodyDiv w:val="1"/>
      <w:marLeft w:val="0"/>
      <w:marRight w:val="0"/>
      <w:marTop w:val="0"/>
      <w:marBottom w:val="0"/>
      <w:divBdr>
        <w:top w:val="none" w:sz="0" w:space="0" w:color="auto"/>
        <w:left w:val="none" w:sz="0" w:space="0" w:color="auto"/>
        <w:bottom w:val="none" w:sz="0" w:space="0" w:color="auto"/>
        <w:right w:val="none" w:sz="0" w:space="0" w:color="auto"/>
      </w:divBdr>
      <w:divsChild>
        <w:div w:id="272132082">
          <w:marLeft w:val="0"/>
          <w:marRight w:val="0"/>
          <w:marTop w:val="0"/>
          <w:marBottom w:val="0"/>
          <w:divBdr>
            <w:top w:val="none" w:sz="0" w:space="0" w:color="auto"/>
            <w:left w:val="none" w:sz="0" w:space="0" w:color="auto"/>
            <w:bottom w:val="none" w:sz="0" w:space="0" w:color="auto"/>
            <w:right w:val="none" w:sz="0" w:space="0" w:color="auto"/>
          </w:divBdr>
          <w:divsChild>
            <w:div w:id="964508069">
              <w:marLeft w:val="0"/>
              <w:marRight w:val="0"/>
              <w:marTop w:val="0"/>
              <w:marBottom w:val="0"/>
              <w:divBdr>
                <w:top w:val="none" w:sz="0" w:space="0" w:color="auto"/>
                <w:left w:val="none" w:sz="0" w:space="0" w:color="auto"/>
                <w:bottom w:val="none" w:sz="0" w:space="0" w:color="auto"/>
                <w:right w:val="none" w:sz="0" w:space="0" w:color="auto"/>
              </w:divBdr>
              <w:divsChild>
                <w:div w:id="308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750751">
      <w:bodyDiv w:val="1"/>
      <w:marLeft w:val="0"/>
      <w:marRight w:val="0"/>
      <w:marTop w:val="0"/>
      <w:marBottom w:val="0"/>
      <w:divBdr>
        <w:top w:val="none" w:sz="0" w:space="0" w:color="auto"/>
        <w:left w:val="none" w:sz="0" w:space="0" w:color="auto"/>
        <w:bottom w:val="none" w:sz="0" w:space="0" w:color="auto"/>
        <w:right w:val="none" w:sz="0" w:space="0" w:color="auto"/>
      </w:divBdr>
      <w:divsChild>
        <w:div w:id="697465064">
          <w:marLeft w:val="0"/>
          <w:marRight w:val="0"/>
          <w:marTop w:val="0"/>
          <w:marBottom w:val="0"/>
          <w:divBdr>
            <w:top w:val="none" w:sz="0" w:space="0" w:color="auto"/>
            <w:left w:val="none" w:sz="0" w:space="0" w:color="auto"/>
            <w:bottom w:val="none" w:sz="0" w:space="0" w:color="auto"/>
            <w:right w:val="none" w:sz="0" w:space="0" w:color="auto"/>
          </w:divBdr>
        </w:div>
        <w:div w:id="371538652">
          <w:marLeft w:val="0"/>
          <w:marRight w:val="0"/>
          <w:marTop w:val="0"/>
          <w:marBottom w:val="0"/>
          <w:divBdr>
            <w:top w:val="none" w:sz="0" w:space="0" w:color="auto"/>
            <w:left w:val="none" w:sz="0" w:space="0" w:color="auto"/>
            <w:bottom w:val="none" w:sz="0" w:space="0" w:color="auto"/>
            <w:right w:val="none" w:sz="0" w:space="0" w:color="auto"/>
          </w:divBdr>
        </w:div>
        <w:div w:id="832985928">
          <w:marLeft w:val="0"/>
          <w:marRight w:val="0"/>
          <w:marTop w:val="0"/>
          <w:marBottom w:val="0"/>
          <w:divBdr>
            <w:top w:val="none" w:sz="0" w:space="0" w:color="auto"/>
            <w:left w:val="none" w:sz="0" w:space="0" w:color="auto"/>
            <w:bottom w:val="none" w:sz="0" w:space="0" w:color="auto"/>
            <w:right w:val="none" w:sz="0" w:space="0" w:color="auto"/>
          </w:divBdr>
        </w:div>
        <w:div w:id="1969894086">
          <w:marLeft w:val="0"/>
          <w:marRight w:val="0"/>
          <w:marTop w:val="0"/>
          <w:marBottom w:val="0"/>
          <w:divBdr>
            <w:top w:val="none" w:sz="0" w:space="0" w:color="auto"/>
            <w:left w:val="none" w:sz="0" w:space="0" w:color="auto"/>
            <w:bottom w:val="none" w:sz="0" w:space="0" w:color="auto"/>
            <w:right w:val="none" w:sz="0" w:space="0" w:color="auto"/>
          </w:divBdr>
        </w:div>
        <w:div w:id="1770662490">
          <w:marLeft w:val="0"/>
          <w:marRight w:val="0"/>
          <w:marTop w:val="0"/>
          <w:marBottom w:val="0"/>
          <w:divBdr>
            <w:top w:val="none" w:sz="0" w:space="0" w:color="auto"/>
            <w:left w:val="none" w:sz="0" w:space="0" w:color="auto"/>
            <w:bottom w:val="none" w:sz="0" w:space="0" w:color="auto"/>
            <w:right w:val="none" w:sz="0" w:space="0" w:color="auto"/>
          </w:divBdr>
        </w:div>
        <w:div w:id="1136875962">
          <w:marLeft w:val="0"/>
          <w:marRight w:val="0"/>
          <w:marTop w:val="0"/>
          <w:marBottom w:val="0"/>
          <w:divBdr>
            <w:top w:val="none" w:sz="0" w:space="0" w:color="auto"/>
            <w:left w:val="none" w:sz="0" w:space="0" w:color="auto"/>
            <w:bottom w:val="none" w:sz="0" w:space="0" w:color="auto"/>
            <w:right w:val="none" w:sz="0" w:space="0" w:color="auto"/>
          </w:divBdr>
        </w:div>
      </w:divsChild>
    </w:div>
    <w:div w:id="1779131898">
      <w:bodyDiv w:val="1"/>
      <w:marLeft w:val="0"/>
      <w:marRight w:val="0"/>
      <w:marTop w:val="0"/>
      <w:marBottom w:val="0"/>
      <w:divBdr>
        <w:top w:val="none" w:sz="0" w:space="0" w:color="auto"/>
        <w:left w:val="none" w:sz="0" w:space="0" w:color="auto"/>
        <w:bottom w:val="none" w:sz="0" w:space="0" w:color="auto"/>
        <w:right w:val="none" w:sz="0" w:space="0" w:color="auto"/>
      </w:divBdr>
    </w:div>
    <w:div w:id="1813214251">
      <w:bodyDiv w:val="1"/>
      <w:marLeft w:val="0"/>
      <w:marRight w:val="0"/>
      <w:marTop w:val="0"/>
      <w:marBottom w:val="0"/>
      <w:divBdr>
        <w:top w:val="none" w:sz="0" w:space="0" w:color="auto"/>
        <w:left w:val="none" w:sz="0" w:space="0" w:color="auto"/>
        <w:bottom w:val="none" w:sz="0" w:space="0" w:color="auto"/>
        <w:right w:val="none" w:sz="0" w:space="0" w:color="auto"/>
      </w:divBdr>
    </w:div>
    <w:div w:id="1909412700">
      <w:bodyDiv w:val="1"/>
      <w:marLeft w:val="0"/>
      <w:marRight w:val="0"/>
      <w:marTop w:val="0"/>
      <w:marBottom w:val="0"/>
      <w:divBdr>
        <w:top w:val="none" w:sz="0" w:space="0" w:color="auto"/>
        <w:left w:val="none" w:sz="0" w:space="0" w:color="auto"/>
        <w:bottom w:val="none" w:sz="0" w:space="0" w:color="auto"/>
        <w:right w:val="none" w:sz="0" w:space="0" w:color="auto"/>
      </w:divBdr>
    </w:div>
    <w:div w:id="2038584341">
      <w:bodyDiv w:val="1"/>
      <w:marLeft w:val="0"/>
      <w:marRight w:val="0"/>
      <w:marTop w:val="0"/>
      <w:marBottom w:val="0"/>
      <w:divBdr>
        <w:top w:val="none" w:sz="0" w:space="0" w:color="auto"/>
        <w:left w:val="none" w:sz="0" w:space="0" w:color="auto"/>
        <w:bottom w:val="none" w:sz="0" w:space="0" w:color="auto"/>
        <w:right w:val="none" w:sz="0" w:space="0" w:color="auto"/>
      </w:divBdr>
    </w:div>
    <w:div w:id="2043360412">
      <w:bodyDiv w:val="1"/>
      <w:marLeft w:val="0"/>
      <w:marRight w:val="0"/>
      <w:marTop w:val="0"/>
      <w:marBottom w:val="0"/>
      <w:divBdr>
        <w:top w:val="none" w:sz="0" w:space="0" w:color="auto"/>
        <w:left w:val="none" w:sz="0" w:space="0" w:color="auto"/>
        <w:bottom w:val="none" w:sz="0" w:space="0" w:color="auto"/>
        <w:right w:val="none" w:sz="0" w:space="0" w:color="auto"/>
      </w:divBdr>
    </w:div>
    <w:div w:id="209265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E5330F8C-68A1-384A-B4DA-11DD15C8B599}"/>
      </w:docPartPr>
      <w:docPartBody>
        <w:p w:rsidR="00282D3F" w:rsidRDefault="00282D3F">
          <w:r w:rsidRPr="007D3A7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D3F"/>
    <w:rsid w:val="000443E2"/>
    <w:rsid w:val="00282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2D3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CFBC93-4D75-3842-8128-F557D50667E9}">
  <we:reference id="f78a3046-9e99-4300-aa2b-5814002b01a2" version="1.16.0.0" store="EXCatalog" storeType="EXCatalog"/>
  <we:alternateReferences>
    <we:reference id="WA104382081" version="1.16.0.0" store="en-GB" storeType="OMEX"/>
  </we:alternateReferences>
  <we:properties>
    <we:property name="MENDELEY_CITATIONS" value="[{&quot;citationID&quot;:&quot;MENDELEY_CITATION_87fa1dfc-695f-4193-8d6d-e39e8f44c0b8&quot;,&quot;citationItems&quot;:[{&quot;id&quot;:&quot;08035bbc-18bd-341d-95c5-cbd518f1ae56&quot;,&quot;itemData&quot;:{&quot;type&quot;:&quot;article-journal&quot;,&quot;id&quot;:&quot;08035bbc-18bd-341d-95c5-cbd518f1ae56&quot;,&quot;title&quot;:&quot;An Analysis of Factors Which Influence Entrepreneurial Motivation Focused on Entrepreneurs in Jiang Xi Province in China&quot;,&quot;author&quot;:[{&quot;family&quot;:&quot;Yushuai&quot;,&quot;given&quot;:&quot;Wang&quot;,&quot;parse-names&quot;:false,&quot;dropping-particle&quot;:&quot;&quot;,&quot;non-dropping-particle&quot;:&quot;&quot;},{&quot;family&quot;:&quot;Na&quot;,&quot;given&quot;:&quot;Yang&quot;,&quot;parse-names&quot;:false,&quot;dropping-particle&quot;:&quot;&quot;,&quot;non-dropping-particle&quot;:&quot;&quot;},{&quot;family&quot;:&quot;Changping&quot;,&quot;given&quot;:&quot;Wu&quot;,&quot;parse-names&quot;:false,&quot;dropping-particle&quot;:&quot;&quot;,&quot;non-dropping-particle&quot;:&quot;&quot;}],&quot;container-title&quot;:&quot;Journal of Applied Sciences&quot;,&quot;accessed&quot;:{&quot;date-parts&quot;:[[2021,1,7]]},&quot;DOI&quot;:&quot;10.3923/jas.2014.767.775&quot;,&quot;ISSN&quot;:&quot;18125654&quot;,&quot;issued&quot;:{&quot;date-parts&quot;:[[2014,4,1]]},&quot;page&quot;:&quot;767-775&quot;,&quot;abstract&quot;:&quot;Investment in capital projects is essential for economic growth and development. Yet there is widespread dissatisfaction with the outcomes of construction investment. Major challenges in developing countries include inappropriate projects, high prices, poor quality, excessive time and cost overruns, inadequate maintenance and low returns. These problems impact negatively on development and poverty alleviation and have led to a search for ways to get better 'value for money' from the construction industry. At least a part of the explanation for poor construction outcomes in low-income countries relates to mismanagement, but corruption is also an issue that has to be addressed. The construction sector is widely reported as one of the most corrupt globally. Public works and construction repeatedly top the charts of Transparency International's Bribe Payer's Index, perceived as the sector most likely to engage in bribery (Hardoon and Heinrich, 2011). Estimates of 20–30 per cent of project value lost through corruption are widespread. In the most comprehensive review of corruption in the construction industry to date, Stansbury (2005) outlines 13 features of construction projects that make them particularly prone to corruption. Most relevant are: size, uniqueness, complexity and the fact that projects are structured through various phases and contractual links that disperse accountability among numerous separate agents. This chapter will explain the various processes involved in the delivery of a construction project, highlighting the project delivery stages from planning through to completion. A simplified version of the stages is presented in Table 1.1, showing the risks of corrupt behaviour at each stage and the participants involved. The focus of the discussion is on developing countries, particularly the countries in sub-Saharan Africa (SSA) and on the delivery of publicly owned construction projects.&quot;,&quot;publisher&quot;:&quot;Science Alert&quot;,&quot;issue&quot;:&quot;8&quot;,&quot;volume&quot;:&quot;14&quot;},&quot;isTemporary&quot;:false}],&quot;properties&quot;:{&quot;noteIndex&quot;:0},&quot;isEdited&quot;:false,&quot;manualOverride&quot;:{&quot;isManuallyOverriden&quot;:false,&quot;citeprocText&quot;:&quot;(Yushuai, Na and Changping, 2014)&quot;,&quot;manualOverrideText&quot;:&quot;&quot;}},{&quot;citationID&quot;:&quot;MENDELEY_CITATION_99eb05e2-d4a0-48e2-aa36-50def1572c32&quot;,&quot;citationItems&quot;:[{&quot;id&quot;:&quot;36893f82-0e8f-3323-b51d-ed702627e8c9&quot;,&quot;itemData&quot;:{&quot;type&quot;:&quot;webpage&quot;,&quot;id&quot;:&quot;36893f82-0e8f-3323-b51d-ed702627e8c9&quot;,&quot;title&quot;:&quot;The Story of JK Rowling - Female Entrepreneur Association&quot;,&quot;accessed&quot;:{&quot;date-parts&quot;:[[2021,1,9]]},&quot;URL&quot;:&quot;https://femaleentrepreneurassociation.com/2011/12/the-story-of-jk-rowling/&quot;},&quot;isTemporary&quot;:false}],&quot;properties&quot;:{&quot;noteIndex&quot;:0},&quot;isEdited&quot;:false,&quot;manualOverride&quot;:{&quot;isManuallyOverriden&quot;:false,&quot;citeprocText&quot;:&quot;(The Story of JK Rowling - Female Entrepreneur Association, 2021)&quot;,&quot;manualOverrideText&quot;:&quot;&quot;}},{&quot;citationID&quot;:&quot;MENDELEY_CITATION_c3c6e5d0-05b7-4b32-aabe-a33f430f23ad&quot;,&quot;citationItems&quot;:[{&quot;id&quot;:&quot;c3cdd285-069f-3bb3-9888-e8a7258134f8&quot;,&quot;itemData&quot;:{&quot;type&quot;:&quot;webpage&quot;,&quot;id&quot;:&quot;c3cdd285-069f-3bb3-9888-e8a7258134f8&quot;,&quot;title&quot;:&quot;Why startup success comes down to the entrepreneur&quot;,&quot;accessed&quot;:{&quot;date-parts&quot;:[[2021,1,11]]},&quot;URL&quot;:&quot;https://www.theceomagazine.com/opinion/startup-success/&quot;},&quot;isTemporary&quot;:false}],&quot;properties&quot;:{&quot;noteIndex&quot;:0},&quot;isEdited&quot;:false,&quot;manualOverride&quot;:{&quot;isManuallyOverriden&quot;:false,&quot;citeprocText&quot;:&quot;(Why startup success comes down to the entrepreneur, 2021)&quot;,&quot;manualOverrideText&quot;:&quot;&quot;},&quot;citationTag&quot;:&quot;MENDELEY_CITATION_{\&quot;citationID\&quot;:\&quot;MENDELEY_CITATION_c3c6e5d0-05b7-4b32-aabe-a33f430f23ad\&quot;,\&quot;citationItems\&quot;:[{\&quot;id\&quot;:\&quot;c3cdd285-069f-3bb3-9888-e8a7258134f8\&quot;,\&quot;itemData\&quot;:{\&quot;type\&quot;:\&quot;webpage\&quot;,\&quot;id\&quot;:\&quot;c3cdd285-069f-3bb3-9888-e8a7258134f8\&quot;,\&quot;title\&quot;:\&quot;Why startup success comes down to the entrepreneur\&quot;,\&quot;accessed\&quot;:{\&quot;date-parts\&quot;:[[2021,1,11]]},\&quot;URL\&quot;:\&quot;https://www.theceomagazine.com/opinion/startup-success/\&quot;},\&quot;isTemporary\&quot;:false}],\&quot;properties\&quot;:{\&quot;noteIndex\&quot;:0},\&quot;isEdited\&quot;:false,\&quot;manualOverride\&quot;:{\&quot;isManuallyOverriden\&quot;:false,\&quot;citeprocText\&quot;:\&quot;\&quot;,\&quot;manualOverrideText\&quot;:\&quot;\&quot;}}&quot;},{&quot;citationID&quot;:&quot;MENDELEY_CITATION_71056ae1-c078-41df-ae8d-71b104c622db&quot;,&quot;citationItems&quot;:[{&quot;id&quot;:&quot;71f8cf55-9004-34a9-bae4-8501c42efe48&quot;,&quot;itemData&quot;:{&quot;type&quot;:&quot;webpage&quot;,&quot;id&quot;:&quot;71f8cf55-9004-34a9-bae4-8501c42efe48&quot;,&quot;title&quot;:&quot;(PDF) Critical Analysis of Startups and Reasons for Failure&quot;,&quot;accessed&quot;:{&quot;date-parts&quot;:[[2021,1,11]]},&quot;URL&quot;:&quot;https://www.researchgate.net/publication/317184835_Critical_Analysis_of_Startups_and_Reasons_for_Failure&quot;},&quot;isTemporary&quot;:false}],&quot;properties&quot;:{&quot;noteIndex&quot;:0},&quot;isEdited&quot;:false,&quot;manualOverride&quot;:{&quot;isManuallyOverriden&quot;:false,&quot;citeprocText&quot;:&quot;((PDF) Critical Analysis of Startups and Reasons for Failure, 2021)&quot;,&quot;manualOverrideText&quot;:&quot;&quot;},&quot;citationTag&quot;:&quot;MENDELEY_CITATION_{\&quot;citationID\&quot;:\&quot;MENDELEY_CITATION_71056ae1-c078-41df-ae8d-71b104c622db\&quot;,\&quot;citationItems\&quot;:[{\&quot;id\&quot;:\&quot;71f8cf55-9004-34a9-bae4-8501c42efe48\&quot;,\&quot;itemData\&quot;:{\&quot;type\&quot;:\&quot;webpage\&quot;,\&quot;id\&quot;:\&quot;71f8cf55-9004-34a9-bae4-8501c42efe48\&quot;,\&quot;title\&quot;:\&quot;(PDF) Critical Analysis of Startups and Reasons for Failure\&quot;,\&quot;accessed\&quot;:{\&quot;date-parts\&quot;:[[2021,1,11]]},\&quot;URL\&quot;:\&quot;https://www.researchgate.net/publication/317184835_Critical_Analysis_of_Startups_and_Reasons_for_Failure\&quot;},\&quot;isTemporary\&quot;:false}],\&quot;properties\&quot;:{\&quot;noteIndex\&quot;:0},\&quot;isEdited\&quot;:false,\&quot;manualOverride\&quot;:{\&quot;isManuallyOverriden\&quot;:false,\&quot;citeprocText\&quot;:\&quot;\&quot;,\&quot;manualOverrideText\&quot;:\&quot;\&quot;}}&quot;},{&quot;citationID&quot;:&quot;MENDELEY_CITATION_8cbc7d89-bd99-48bf-a1a3-de3b8f2337a3&quot;,&quot;citationItems&quot;:[{&quot;id&quot;:&quot;08035bbc-18bd-341d-95c5-cbd518f1ae56&quot;,&quot;itemData&quot;:{&quot;type&quot;:&quot;article-journal&quot;,&quot;id&quot;:&quot;08035bbc-18bd-341d-95c5-cbd518f1ae56&quot;,&quot;title&quot;:&quot;An Analysis of Factors Which Influence Entrepreneurial Motivation Focused on Entrepreneurs in Jiang Xi Province in China&quot;,&quot;author&quot;:[{&quot;family&quot;:&quot;Yushuai&quot;,&quot;given&quot;:&quot;Wang&quot;,&quot;parse-names&quot;:false,&quot;dropping-particle&quot;:&quot;&quot;,&quot;non-dropping-particle&quot;:&quot;&quot;},{&quot;family&quot;:&quot;Na&quot;,&quot;given&quot;:&quot;Yang&quot;,&quot;parse-names&quot;:false,&quot;dropping-particle&quot;:&quot;&quot;,&quot;non-dropping-particle&quot;:&quot;&quot;},{&quot;family&quot;:&quot;Changping&quot;,&quot;given&quot;:&quot;Wu&quot;,&quot;parse-names&quot;:false,&quot;dropping-particle&quot;:&quot;&quot;,&quot;non-dropping-particle&quot;:&quot;&quot;}],&quot;container-title&quot;:&quot;Journal of Applied Sciences&quot;,&quot;accessed&quot;:{&quot;date-parts&quot;:[[2021,1,7]]},&quot;DOI&quot;:&quot;10.3923/jas.2014.767.775&quot;,&quot;ISSN&quot;:&quot;18125654&quot;,&quot;issued&quot;:{&quot;date-parts&quot;:[[2014,4,1]]},&quot;page&quot;:&quot;767-775&quot;,&quot;abstract&quot;:&quot;Investment in capital projects is essential for economic growth and development. Yet there is widespread dissatisfaction with the outcomes of construction investment. Major challenges in developing countries include inappropriate projects, high prices, poor quality, excessive time and cost overruns, inadequate maintenance and low returns. These problems impact negatively on development and poverty alleviation and have led to a search for ways to get better 'value for money' from the construction industry. At least a part of the explanation for poor construction outcomes in low-income countries relates to mismanagement, but corruption is also an issue that has to be addressed. The construction sector is widely reported as one of the most corrupt globally. Public works and construction repeatedly top the charts of Transparency International's Bribe Payer's Index, perceived as the sector most likely to engage in bribery (Hardoon and Heinrich, 2011). Estimates of 20–30 per cent of project value lost through corruption are widespread. In the most comprehensive review of corruption in the construction industry to date, Stansbury (2005) outlines 13 features of construction projects that make them particularly prone to corruption. Most relevant are: size, uniqueness, complexity and the fact that projects are structured through various phases and contractual links that disperse accountability among numerous separate agents. This chapter will explain the various processes involved in the delivery of a construction project, highlighting the project delivery stages from planning through to completion. A simplified version of the stages is presented in Table 1.1, showing the risks of corrupt behaviour at each stage and the participants involved. The focus of the discussion is on developing countries, particularly the countries in sub-Saharan Africa (SSA) and on the delivery of publicly owned construction projects.&quot;,&quot;publisher&quot;:&quot;Science Alert&quot;,&quot;issue&quot;:&quot;8&quot;,&quot;volume&quot;:&quot;14&quot;},&quot;isTemporary&quot;:false},{&quot;id&quot;:&quot;12a1bbc7-fc95-3db4-a90a-c432875052bc&quot;,&quot;itemData&quot;:{&quot;type&quot;:&quot;webpage&quot;,&quot;id&quot;:&quot;12a1bbc7-fc95-3db4-a90a-c432875052bc&quot;,&quot;title&quot;:&quot;(PDF) Introduction to Entrepreneurship&quot;,&quot;accessed&quot;:{&quot;date-parts&quot;:[[2021,1,8]]},&quot;URL&quot;:&quot;https://www.researchgate.net/publication/301659818_Introduction_to_Entrepreneurship&quot;},&quot;isTemporary&quot;:false}],&quot;properties&quot;:{&quot;noteIndex&quot;:0},&quot;isEdited&quot;:true,&quot;manualOverride&quot;:{&quot;isManuallyOverriden&quot;:false,&quot;citeprocText&quot;:&quot;(Yushuai, Na and Changping, 2014; (PDF) Introduction to Entrepreneurship, 2021)&quot;,&quot;manualOverrideText&quot;:&quot;&quot;}},{&quot;citationID&quot;:&quot;MENDELEY_CITATION_2800e6d7-4930-4c06-bd6b-ee381080e074&quot;,&quot;citationItems&quot;:[{&quot;id&quot;:&quot;d65aa95f-1fc7-3d28-82cd-497db28f8d98&quot;,&quot;itemData&quot;:{&quot;type&quot;:&quot;webpage&quot;,&quot;id&quot;:&quot;d65aa95f-1fc7-3d28-82cd-497db28f8d98&quot;,&quot;title&quot;:&quot;Systematic Literature Review of Critical Success Factors of Information Technology Startups&quot;,&quot;accessed&quot;:{&quot;date-parts&quot;:[[2021,1,8]]},&quot;URL&quot;:&quot;https://www.abacademies.org/articles/systematic-literature-review-of-critical-success-factors-of-information-technology-startups-6638.html&quot;},&quot;isTemporary&quot;:false}],&quot;properties&quot;:{&quot;noteIndex&quot;:0},&quot;isEdited&quot;:false,&quot;manualOverride&quot;:{&quot;isManuallyOverriden&quot;:false,&quot;citeprocText&quot;:&quot;(Systematic Literature Review of Critical Success Factors of Information Technology Startups, 2021a)&quot;,&quot;manualOverrideText&quot;:&quot;&quot;}},{&quot;citationID&quot;:&quot;MENDELEY_CITATION_c61b0d71-9758-4351-b313-314c396cae26&quot;,&quot;citationItems&quot;:[{&quot;id&quot;:&quot;75b5e4f8-77e2-38a5-8ef0-5885818629c6&quot;,&quot;itemData&quot;:{&quot;type&quot;:&quot;webpage&quot;,&quot;id&quot;:&quot;75b5e4f8-77e2-38a5-8ef0-5885818629c6&quot;,&quot;title&quot;:&quot;Entrepreneurship and Innovation: Lessons Learned from Tesla Company&quot;,&quot;accessed&quot;:{&quot;date-parts&quot;:[[2021,1,9]]},&quot;URL&quot;:&quot;http://www.ilgiornaledellestartup.com/articoli/entrepreneurship-and-innovation-lessons-learned-from-tesla-company.html&quot;},&quot;isTemporary&quot;:false}],&quot;properties&quot;:{&quot;noteIndex&quot;:0},&quot;isEdited&quot;:false,&quot;manualOverride&quot;:{&quot;isManuallyOverriden&quot;:false,&quot;citeprocText&quot;:&quot;(Entrepreneurship and Innovation: Lessons Learned from Tesla Company, 2021)&quot;,&quot;manualOverrideText&quot;:&quot;&quot;}},{&quot;citationID&quot;:&quot;MENDELEY_CITATION_670025fe-2371-4801-9f5a-21d64fb17dd4&quot;,&quot;citationItems&quot;:[{&quot;id&quot;:&quot;36893f82-0e8f-3323-b51d-ed702627e8c9&quot;,&quot;itemData&quot;:{&quot;type&quot;:&quot;webpage&quot;,&quot;id&quot;:&quot;36893f82-0e8f-3323-b51d-ed702627e8c9&quot;,&quot;title&quot;:&quot;The Story of JK Rowling - Female Entrepreneur Association&quot;,&quot;accessed&quot;:{&quot;date-parts&quot;:[[2021,1,9]]},&quot;URL&quot;:&quot;https://femaleentrepreneurassociation.com/2011/12/the-story-of-jk-rowling/&quot;},&quot;isTemporary&quot;:false}],&quot;properties&quot;:{&quot;noteIndex&quot;:0},&quot;isEdited&quot;:false,&quot;manualOverride&quot;:{&quot;isManuallyOverriden&quot;:false,&quot;citeprocText&quot;:&quot;(The Story of JK Rowling - Female Entrepreneur Association, 2021)&quot;,&quot;manualOverrideText&quot;:&quot;&quot;}},{&quot;citationID&quot;:&quot;MENDELEY_CITATION_46b26d2d-f7b3-4b73-8fc7-2abea9a2c53b&quot;,&quot;citationItems&quot;:[{&quot;id&quot;:&quot;980b747e-94b7-3834-a220-c4c785fe48ba&quot;,&quot;itemData&quot;:{&quot;type&quot;:&quot;webpage&quot;,&quot;id&quot;:&quot;980b747e-94b7-3834-a220-c4c785fe48ba&quot;,&quot;title&quot;:&quot;Systematic Literature Review of Critical Success Factors of Information Technology Startups&quot;,&quot;accessed&quot;:{&quot;date-parts&quot;:[[2021,1,9]]},&quot;URL&quot;:&quot;https://www.abacademies.org/articles/systematic-literature-review-of-critical-success-factors-of-information-technology-startups-6638.html&quot;},&quot;isTemporary&quot;:false}],&quot;properties&quot;:{&quot;noteIndex&quot;:0},&quot;isEdited&quot;:false,&quot;manualOverride&quot;:{&quot;isManuallyOverriden&quot;:false,&quot;citeprocText&quot;:&quot;(Systematic Literature Review of Critical Success Factors of Information Technology Startups, 2021b)&quot;,&quot;manualOverrideText&quot;:&quot;&quot;}},{&quot;citationID&quot;:&quot;MENDELEY_CITATION_92b47395-5321-4df2-a5c1-653c3fcc93e8&quot;,&quot;citationItems&quot;:[{&quot;id&quot;:&quot;c3cdd285-069f-3bb3-9888-e8a7258134f8&quot;,&quot;itemData&quot;:{&quot;type&quot;:&quot;webpage&quot;,&quot;id&quot;:&quot;c3cdd285-069f-3bb3-9888-e8a7258134f8&quot;,&quot;title&quot;:&quot;Why startup success comes down to the entrepreneur&quot;,&quot;accessed&quot;:{&quot;date-parts&quot;:[[2021,1,11]]},&quot;URL&quot;:&quot;https://www.theceomagazine.com/opinion/startup-success/&quot;},&quot;isTemporary&quot;:false},{&quot;id&quot;:&quot;71f8cf55-9004-34a9-bae4-8501c42efe48&quot;,&quot;itemData&quot;:{&quot;type&quot;:&quot;webpage&quot;,&quot;id&quot;:&quot;71f8cf55-9004-34a9-bae4-8501c42efe48&quot;,&quot;title&quot;:&quot;(PDF) Critical Analysis of Startups and Reasons for Failure&quot;,&quot;accessed&quot;:{&quot;date-parts&quot;:[[2021,1,11]]},&quot;URL&quot;:&quot;https://www.researchgate.net/publication/317184835_Critical_Analysis_of_Startups_and_Reasons_for_Failure&quot;},&quot;isTemporary&quot;:false}],&quot;properties&quot;:{&quot;noteIndex&quot;:0},&quot;isEdited&quot;:false,&quot;manualOverride&quot;:{&quot;isManuallyOverriden&quot;:false,&quot;citeprocText&quot;:&quot;(Why startup success comes down to the entrepreneur, 2021; (PDF) Critical Analysis of Startups and Reasons for Failure, 2021)&quot;,&quot;manualOverrideText&quot;:&quot;&quot;},&quot;citationTag&quot;:&quot;MENDELEY_CITATION_{\&quot;citationID\&quot;:\&quot;MENDELEY_CITATION_92b47395-5321-4df2-a5c1-653c3fcc93e8\&quot;,\&quot;citationItems\&quot;:[{\&quot;id\&quot;:\&quot;c3cdd285-069f-3bb3-9888-e8a7258134f8\&quot;,\&quot;itemData\&quot;:{\&quot;type\&quot;:\&quot;webpage\&quot;,\&quot;id\&quot;:\&quot;c3cdd285-069f-3bb3-9888-e8a7258134f8\&quot;,\&quot;title\&quot;:\&quot;Why startup success comes down to the entrepreneur\&quot;,\&quot;accessed\&quot;:{\&quot;date-parts\&quot;:[[2021,1,11]]},\&quot;URL\&quot;:\&quot;https://www.theceomagazine.com/opinion/startup-success/\&quot;},\&quot;isTemporary\&quot;:false},{\&quot;id\&quot;:\&quot;71f8cf55-9004-34a9-bae4-8501c42efe48\&quot;,\&quot;itemData\&quot;:{\&quot;type\&quot;:\&quot;webpage\&quot;,\&quot;id\&quot;:\&quot;71f8cf55-9004-34a9-bae4-8501c42efe48\&quot;,\&quot;title\&quot;:\&quot;(PDF) Critical Analysis of Startups and Reasons for Failure\&quot;,\&quot;accessed\&quot;:{\&quot;date-parts\&quot;:[[2021,1,11]]},\&quot;URL\&quot;:\&quot;https://www.researchgate.net/publication/317184835_Critical_Analysis_of_Startups_and_Reasons_for_Failure\&quot;},\&quot;isTemporary\&quot;:false}],\&quot;properties\&quot;:{\&quot;noteIndex\&quot;:0},\&quot;isEdited\&quot;:false,\&quot;manualOverride\&quot;:{\&quot;isManuallyOverriden\&quot;:false,\&quot;citeprocText\&quot;:\&quot;\&quot;,\&quot;manualOverrideText\&quot;:\&quot;\&quot;}}&quot;}]"/>
    <we:property name="MENDELEY_CITATIONS_STYLE" value="&quot;https://www.zotero.org/styles/harvard-anglia-ruskin-university&quot;"/>
    <we:property name="MENDELEY_PROFILE_ID" value="&quot;9b8cf2f452dad1ac048933460cd82c307fae199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0B9BC-F524-B94A-8E57-43920E531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Gyulsine Haytova (1922109)</dc:creator>
  <cp:keywords/>
  <dc:description/>
  <cp:lastModifiedBy>Gyulsine Haytova (1922109)</cp:lastModifiedBy>
  <cp:revision>2</cp:revision>
  <dcterms:created xsi:type="dcterms:W3CDTF">2021-01-11T23:22:00Z</dcterms:created>
  <dcterms:modified xsi:type="dcterms:W3CDTF">2021-01-11T23:22:00Z</dcterms:modified>
</cp:coreProperties>
</file>