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FB031" w14:textId="1435DEE4" w:rsidR="4A6C356C" w:rsidRDefault="4A6C356C" w:rsidP="4A6C356C">
      <w:pPr>
        <w:rPr>
          <w:rFonts w:ascii="Arial" w:eastAsia="Arial" w:hAnsi="Arial" w:cs="Arial"/>
          <w:b/>
          <w:bCs/>
          <w:color w:val="000000" w:themeColor="text1"/>
          <w:sz w:val="32"/>
          <w:szCs w:val="32"/>
        </w:rPr>
      </w:pPr>
      <w:r w:rsidRPr="4A6C356C">
        <w:rPr>
          <w:rFonts w:ascii="Arial" w:eastAsia="Arial" w:hAnsi="Arial" w:cs="Arial"/>
          <w:b/>
          <w:bCs/>
          <w:color w:val="000000" w:themeColor="text1"/>
          <w:sz w:val="32"/>
          <w:szCs w:val="32"/>
        </w:rPr>
        <w:t>Reflective portfolio</w:t>
      </w:r>
    </w:p>
    <w:p w14:paraId="457DD1FC" w14:textId="775804F4" w:rsidR="4A6C356C" w:rsidRDefault="4A6C356C" w:rsidP="4A6C356C">
      <w:pPr>
        <w:rPr>
          <w:rFonts w:ascii="Arial" w:eastAsia="Arial" w:hAnsi="Arial" w:cs="Arial"/>
          <w:color w:val="000000" w:themeColor="text1"/>
          <w:sz w:val="24"/>
          <w:szCs w:val="24"/>
        </w:rPr>
      </w:pPr>
    </w:p>
    <w:p w14:paraId="743DCD69" w14:textId="1608B51D" w:rsidR="4A6C356C" w:rsidRDefault="4A6C356C" w:rsidP="4A6C356C">
      <w:pPr>
        <w:rPr>
          <w:rFonts w:ascii="Arial" w:eastAsia="Arial" w:hAnsi="Arial" w:cs="Arial"/>
          <w:color w:val="000000" w:themeColor="text1"/>
          <w:sz w:val="24"/>
          <w:szCs w:val="24"/>
        </w:rPr>
      </w:pPr>
    </w:p>
    <w:p w14:paraId="1DB890B0" w14:textId="0210079C" w:rsidR="4A6C356C" w:rsidRDefault="4A6C356C" w:rsidP="4A6C356C">
      <w:pPr>
        <w:rPr>
          <w:rFonts w:ascii="Arial" w:eastAsia="Arial" w:hAnsi="Arial" w:cs="Arial"/>
          <w:color w:val="000000" w:themeColor="text1"/>
          <w:sz w:val="24"/>
          <w:szCs w:val="24"/>
        </w:rPr>
      </w:pPr>
      <w:r w:rsidRPr="4A6C356C">
        <w:rPr>
          <w:rFonts w:ascii="Arial" w:eastAsia="Arial" w:hAnsi="Arial" w:cs="Arial"/>
          <w:color w:val="000000" w:themeColor="text1"/>
          <w:sz w:val="24"/>
          <w:szCs w:val="24"/>
        </w:rPr>
        <w:t>Student name: Mihaela Cristina Duca (2026748)</w:t>
      </w:r>
    </w:p>
    <w:p w14:paraId="196D6ADD" w14:textId="52FAE379" w:rsidR="4A6C356C" w:rsidRDefault="4A6C356C" w:rsidP="4A6C356C">
      <w:pPr>
        <w:rPr>
          <w:rFonts w:ascii="Arial" w:eastAsia="Arial" w:hAnsi="Arial" w:cs="Arial"/>
          <w:color w:val="000000" w:themeColor="text1"/>
        </w:rPr>
      </w:pPr>
      <w:r w:rsidRPr="4A6C356C">
        <w:rPr>
          <w:rFonts w:ascii="Arial" w:eastAsia="Arial" w:hAnsi="Arial" w:cs="Arial"/>
          <w:color w:val="000000" w:themeColor="text1"/>
          <w:sz w:val="24"/>
          <w:szCs w:val="24"/>
        </w:rPr>
        <w:t xml:space="preserve">Module name and code: </w:t>
      </w:r>
      <w:r w:rsidRPr="4A6C356C">
        <w:rPr>
          <w:rFonts w:ascii="Arial" w:eastAsia="Arial" w:hAnsi="Arial" w:cs="Arial"/>
          <w:color w:val="000000" w:themeColor="text1"/>
        </w:rPr>
        <w:t>Professional Career Development (BMSW4005_BIRM)</w:t>
      </w:r>
    </w:p>
    <w:p w14:paraId="390E6727" w14:textId="0E2B6024" w:rsidR="4A6C356C" w:rsidRDefault="4A6C356C" w:rsidP="4A6C356C">
      <w:pPr>
        <w:rPr>
          <w:rFonts w:ascii="Arial" w:eastAsia="Arial" w:hAnsi="Arial" w:cs="Arial"/>
          <w:color w:val="000000" w:themeColor="text1"/>
          <w:sz w:val="24"/>
          <w:szCs w:val="24"/>
        </w:rPr>
      </w:pPr>
      <w:r w:rsidRPr="4A6C356C">
        <w:rPr>
          <w:rFonts w:ascii="Arial" w:eastAsia="Arial" w:hAnsi="Arial" w:cs="Arial"/>
          <w:color w:val="000000" w:themeColor="text1"/>
          <w:sz w:val="24"/>
          <w:szCs w:val="24"/>
        </w:rPr>
        <w:t>Lecturer name: Farah Islam</w:t>
      </w:r>
    </w:p>
    <w:p w14:paraId="710F0889" w14:textId="1882BBEA" w:rsidR="4A6C356C" w:rsidRDefault="4A6C356C" w:rsidP="4A6C356C"/>
    <w:p w14:paraId="7E50BBBF" w14:textId="3CFC0764" w:rsidR="4A6C356C" w:rsidRDefault="4A6C356C" w:rsidP="4A6C356C">
      <w:pPr>
        <w:pStyle w:val="Heading1"/>
      </w:pPr>
    </w:p>
    <w:p w14:paraId="609841A7" w14:textId="14E88379" w:rsidR="4A6C356C" w:rsidRDefault="4A6C356C" w:rsidP="4A6C356C">
      <w:pPr>
        <w:pStyle w:val="Heading1"/>
      </w:pPr>
    </w:p>
    <w:p w14:paraId="1425E322" w14:textId="37B45CE1" w:rsidR="4A6C356C" w:rsidRDefault="4A6C356C" w:rsidP="4A6C356C">
      <w:pPr>
        <w:pStyle w:val="Heading1"/>
      </w:pPr>
    </w:p>
    <w:p w14:paraId="3FF95D2F" w14:textId="3816142D" w:rsidR="4A6C356C" w:rsidRDefault="4A6C356C" w:rsidP="4A6C356C">
      <w:pPr>
        <w:pStyle w:val="Heading1"/>
      </w:pPr>
    </w:p>
    <w:p w14:paraId="58697352" w14:textId="7C6AD275" w:rsidR="4A6C356C" w:rsidRDefault="4A6C356C" w:rsidP="4A6C356C">
      <w:pPr>
        <w:pStyle w:val="Heading1"/>
      </w:pPr>
    </w:p>
    <w:p w14:paraId="6181B381" w14:textId="582BBE75" w:rsidR="4A6C356C" w:rsidRDefault="4A6C356C" w:rsidP="4A6C356C">
      <w:pPr>
        <w:pStyle w:val="Heading1"/>
      </w:pPr>
    </w:p>
    <w:p w14:paraId="57FDDEB1" w14:textId="671642C9" w:rsidR="4A6C356C" w:rsidRDefault="4A6C356C" w:rsidP="4A6C356C">
      <w:pPr>
        <w:pStyle w:val="Heading1"/>
      </w:pPr>
    </w:p>
    <w:p w14:paraId="1F8F350C" w14:textId="07964E6C" w:rsidR="4A6C356C" w:rsidRDefault="4A6C356C" w:rsidP="4A6C356C">
      <w:pPr>
        <w:pStyle w:val="Heading1"/>
      </w:pPr>
    </w:p>
    <w:p w14:paraId="4BAD38F6" w14:textId="7F9B92F1" w:rsidR="4A6C356C" w:rsidRDefault="4A6C356C" w:rsidP="4A6C356C">
      <w:pPr>
        <w:pStyle w:val="Heading1"/>
      </w:pPr>
    </w:p>
    <w:p w14:paraId="735A22FE" w14:textId="780B67FB" w:rsidR="4A6C356C" w:rsidRDefault="4A6C356C" w:rsidP="4A6C356C">
      <w:pPr>
        <w:pStyle w:val="Heading1"/>
      </w:pPr>
    </w:p>
    <w:p w14:paraId="79FD191D" w14:textId="62E6FFBE" w:rsidR="4A6C356C" w:rsidRDefault="4A6C356C" w:rsidP="4A6C356C">
      <w:pPr>
        <w:pStyle w:val="Heading1"/>
      </w:pPr>
    </w:p>
    <w:p w14:paraId="17A6696B" w14:textId="3FE05406" w:rsidR="4A6C356C" w:rsidRDefault="4A6C356C" w:rsidP="4A6C356C">
      <w:pPr>
        <w:pStyle w:val="Heading1"/>
      </w:pPr>
    </w:p>
    <w:p w14:paraId="43773597" w14:textId="45B745A1" w:rsidR="4A6C356C" w:rsidRDefault="4A6C356C" w:rsidP="4A6C356C"/>
    <w:p w14:paraId="5CD189EF" w14:textId="60BAA0D4" w:rsidR="4A6C356C" w:rsidRDefault="4A6C356C" w:rsidP="4A6C356C"/>
    <w:p w14:paraId="6B266745" w14:textId="57834046" w:rsidR="4A6C356C" w:rsidRDefault="4A6C356C" w:rsidP="4A6C356C"/>
    <w:p w14:paraId="5B58F682" w14:textId="42D581C1" w:rsidR="4A6C356C" w:rsidRDefault="4A6C356C" w:rsidP="4A6C356C"/>
    <w:p w14:paraId="0413F659" w14:textId="7D633A4F" w:rsidR="4A6C356C" w:rsidRDefault="4A6C356C" w:rsidP="4A6C356C"/>
    <w:p w14:paraId="70435C35" w14:textId="3829888E" w:rsidR="4A6C356C" w:rsidRDefault="4A6C356C" w:rsidP="4A6C356C"/>
    <w:p w14:paraId="0103125F" w14:textId="4685E637" w:rsidR="4A6C356C" w:rsidRDefault="4A6C356C" w:rsidP="4A6C356C"/>
    <w:p w14:paraId="1C2709FC" w14:textId="0ED7C95C" w:rsidR="4A6C356C" w:rsidRDefault="4A6C356C" w:rsidP="4A6C356C">
      <w:r w:rsidRPr="4A6C356C">
        <w:rPr>
          <w:rFonts w:ascii="Arial" w:eastAsia="Arial" w:hAnsi="Arial" w:cs="Arial"/>
          <w:sz w:val="28"/>
          <w:szCs w:val="28"/>
        </w:rPr>
        <w:t>Table of content:</w:t>
      </w:r>
    </w:p>
    <w:sdt>
      <w:sdtPr>
        <w:id w:val="568819928"/>
        <w:docPartObj>
          <w:docPartGallery w:val="Table of Contents"/>
          <w:docPartUnique/>
        </w:docPartObj>
      </w:sdtPr>
      <w:sdtEndPr/>
      <w:sdtContent>
        <w:p w14:paraId="10117370" w14:textId="1BA5B249" w:rsidR="4A6C356C" w:rsidRDefault="4A6C356C" w:rsidP="4A6C356C">
          <w:pPr>
            <w:pStyle w:val="TOC1"/>
            <w:tabs>
              <w:tab w:val="right" w:leader="dot" w:pos="9015"/>
            </w:tabs>
          </w:pPr>
          <w:r>
            <w:fldChar w:fldCharType="begin"/>
          </w:r>
          <w:r>
            <w:instrText>TOC \o \z \u \h</w:instrText>
          </w:r>
          <w:r>
            <w:fldChar w:fldCharType="separate"/>
          </w:r>
          <w:hyperlink w:anchor="_Toc1504245801">
            <w:r w:rsidRPr="4A6C356C">
              <w:rPr>
                <w:rStyle w:val="Hyperlink"/>
              </w:rPr>
              <w:t>Introduction</w:t>
            </w:r>
            <w:r>
              <w:tab/>
            </w:r>
            <w:r>
              <w:fldChar w:fldCharType="begin"/>
            </w:r>
            <w:r>
              <w:instrText>PAGEREF _Toc1504245801 \h</w:instrText>
            </w:r>
            <w:r>
              <w:fldChar w:fldCharType="separate"/>
            </w:r>
            <w:r w:rsidRPr="4A6C356C">
              <w:rPr>
                <w:rStyle w:val="Hyperlink"/>
              </w:rPr>
              <w:t>3</w:t>
            </w:r>
            <w:r>
              <w:fldChar w:fldCharType="end"/>
            </w:r>
          </w:hyperlink>
        </w:p>
        <w:p w14:paraId="649507C4" w14:textId="6140A8BB" w:rsidR="4A6C356C" w:rsidRDefault="00226F7D" w:rsidP="4A6C356C">
          <w:pPr>
            <w:pStyle w:val="TOC1"/>
            <w:tabs>
              <w:tab w:val="right" w:leader="dot" w:pos="9015"/>
            </w:tabs>
          </w:pPr>
          <w:hyperlink w:anchor="_Toc1895949424">
            <w:r w:rsidR="4A6C356C" w:rsidRPr="4A6C356C">
              <w:rPr>
                <w:rStyle w:val="Hyperlink"/>
              </w:rPr>
              <w:t>Personality test</w:t>
            </w:r>
            <w:r w:rsidR="4A6C356C">
              <w:tab/>
            </w:r>
            <w:r w:rsidR="4A6C356C">
              <w:fldChar w:fldCharType="begin"/>
            </w:r>
            <w:r w:rsidR="4A6C356C">
              <w:instrText>PAGEREF _Toc1895949424 \h</w:instrText>
            </w:r>
            <w:r w:rsidR="4A6C356C">
              <w:fldChar w:fldCharType="separate"/>
            </w:r>
            <w:r w:rsidR="4A6C356C" w:rsidRPr="4A6C356C">
              <w:rPr>
                <w:rStyle w:val="Hyperlink"/>
              </w:rPr>
              <w:t>3</w:t>
            </w:r>
            <w:r w:rsidR="4A6C356C">
              <w:fldChar w:fldCharType="end"/>
            </w:r>
          </w:hyperlink>
        </w:p>
        <w:p w14:paraId="7ADF0ADE" w14:textId="6D06C1EC" w:rsidR="4A6C356C" w:rsidRDefault="00226F7D" w:rsidP="4A6C356C">
          <w:pPr>
            <w:pStyle w:val="TOC1"/>
            <w:tabs>
              <w:tab w:val="right" w:leader="dot" w:pos="9015"/>
            </w:tabs>
          </w:pPr>
          <w:hyperlink w:anchor="_Toc697308820">
            <w:r w:rsidR="4A6C356C" w:rsidRPr="4A6C356C">
              <w:rPr>
                <w:rStyle w:val="Hyperlink"/>
              </w:rPr>
              <w:t>SWOT analysis</w:t>
            </w:r>
            <w:r w:rsidR="4A6C356C">
              <w:tab/>
            </w:r>
            <w:r w:rsidR="4A6C356C">
              <w:fldChar w:fldCharType="begin"/>
            </w:r>
            <w:r w:rsidR="4A6C356C">
              <w:instrText>PAGEREF _Toc697308820 \h</w:instrText>
            </w:r>
            <w:r w:rsidR="4A6C356C">
              <w:fldChar w:fldCharType="separate"/>
            </w:r>
            <w:r w:rsidR="4A6C356C" w:rsidRPr="4A6C356C">
              <w:rPr>
                <w:rStyle w:val="Hyperlink"/>
              </w:rPr>
              <w:t>5</w:t>
            </w:r>
            <w:r w:rsidR="4A6C356C">
              <w:fldChar w:fldCharType="end"/>
            </w:r>
          </w:hyperlink>
        </w:p>
        <w:p w14:paraId="526FAF49" w14:textId="5D4DCC56" w:rsidR="4A6C356C" w:rsidRDefault="00226F7D" w:rsidP="4A6C356C">
          <w:pPr>
            <w:pStyle w:val="TOC1"/>
            <w:tabs>
              <w:tab w:val="right" w:leader="dot" w:pos="9015"/>
            </w:tabs>
          </w:pPr>
          <w:hyperlink w:anchor="_Toc2096082601">
            <w:r w:rsidR="4A6C356C" w:rsidRPr="4A6C356C">
              <w:rPr>
                <w:rStyle w:val="Hyperlink"/>
              </w:rPr>
              <w:t>Managing an organisation</w:t>
            </w:r>
            <w:r w:rsidR="4A6C356C">
              <w:tab/>
            </w:r>
            <w:r w:rsidR="4A6C356C">
              <w:fldChar w:fldCharType="begin"/>
            </w:r>
            <w:r w:rsidR="4A6C356C">
              <w:instrText>PAGEREF _Toc2096082601 \h</w:instrText>
            </w:r>
            <w:r w:rsidR="4A6C356C">
              <w:fldChar w:fldCharType="separate"/>
            </w:r>
            <w:r w:rsidR="4A6C356C" w:rsidRPr="4A6C356C">
              <w:rPr>
                <w:rStyle w:val="Hyperlink"/>
              </w:rPr>
              <w:t>5</w:t>
            </w:r>
            <w:r w:rsidR="4A6C356C">
              <w:fldChar w:fldCharType="end"/>
            </w:r>
          </w:hyperlink>
        </w:p>
        <w:p w14:paraId="49E0B39F" w14:textId="778AC0B3" w:rsidR="4A6C356C" w:rsidRDefault="00226F7D" w:rsidP="4A6C356C">
          <w:pPr>
            <w:pStyle w:val="TOC1"/>
            <w:tabs>
              <w:tab w:val="right" w:leader="dot" w:pos="9015"/>
            </w:tabs>
          </w:pPr>
          <w:hyperlink w:anchor="_Toc1383216863">
            <w:r w:rsidR="4A6C356C" w:rsidRPr="4A6C356C">
              <w:rPr>
                <w:rStyle w:val="Hyperlink"/>
              </w:rPr>
              <w:t>Skills developed during the class</w:t>
            </w:r>
            <w:r w:rsidR="4A6C356C">
              <w:tab/>
            </w:r>
            <w:r w:rsidR="4A6C356C">
              <w:fldChar w:fldCharType="begin"/>
            </w:r>
            <w:r w:rsidR="4A6C356C">
              <w:instrText>PAGEREF _Toc1383216863 \h</w:instrText>
            </w:r>
            <w:r w:rsidR="4A6C356C">
              <w:fldChar w:fldCharType="separate"/>
            </w:r>
            <w:r w:rsidR="4A6C356C" w:rsidRPr="4A6C356C">
              <w:rPr>
                <w:rStyle w:val="Hyperlink"/>
              </w:rPr>
              <w:t>7</w:t>
            </w:r>
            <w:r w:rsidR="4A6C356C">
              <w:fldChar w:fldCharType="end"/>
            </w:r>
          </w:hyperlink>
        </w:p>
        <w:p w14:paraId="02E81FA8" w14:textId="7C139406" w:rsidR="4A6C356C" w:rsidRDefault="00226F7D" w:rsidP="4A6C356C">
          <w:pPr>
            <w:pStyle w:val="TOC1"/>
            <w:tabs>
              <w:tab w:val="right" w:leader="dot" w:pos="9015"/>
            </w:tabs>
          </w:pPr>
          <w:hyperlink w:anchor="_Toc706939571">
            <w:r w:rsidR="4A6C356C" w:rsidRPr="4A6C356C">
              <w:rPr>
                <w:rStyle w:val="Hyperlink"/>
              </w:rPr>
              <w:t>References:</w:t>
            </w:r>
            <w:r w:rsidR="4A6C356C">
              <w:tab/>
            </w:r>
            <w:r w:rsidR="4A6C356C">
              <w:fldChar w:fldCharType="begin"/>
            </w:r>
            <w:r w:rsidR="4A6C356C">
              <w:instrText>PAGEREF _Toc706939571 \h</w:instrText>
            </w:r>
            <w:r w:rsidR="4A6C356C">
              <w:fldChar w:fldCharType="separate"/>
            </w:r>
            <w:r w:rsidR="4A6C356C" w:rsidRPr="4A6C356C">
              <w:rPr>
                <w:rStyle w:val="Hyperlink"/>
              </w:rPr>
              <w:t>10</w:t>
            </w:r>
            <w:r w:rsidR="4A6C356C">
              <w:fldChar w:fldCharType="end"/>
            </w:r>
          </w:hyperlink>
          <w:r w:rsidR="4A6C356C">
            <w:fldChar w:fldCharType="end"/>
          </w:r>
        </w:p>
      </w:sdtContent>
    </w:sdt>
    <w:p w14:paraId="30780522" w14:textId="2EABC644" w:rsidR="4A6C356C" w:rsidRDefault="4A6C356C" w:rsidP="4A6C356C">
      <w:pPr>
        <w:pStyle w:val="Heading1"/>
        <w:rPr>
          <w:rFonts w:ascii="Calibri Light" w:hAnsi="Calibri Light"/>
        </w:rPr>
      </w:pPr>
    </w:p>
    <w:p w14:paraId="4ABA9614" w14:textId="3AA762A6" w:rsidR="4A6C356C" w:rsidRDefault="4A6C356C" w:rsidP="4A6C356C"/>
    <w:p w14:paraId="3824F2D2" w14:textId="06E1FD60" w:rsidR="4A6C356C" w:rsidRDefault="4A6C356C" w:rsidP="4A6C356C"/>
    <w:p w14:paraId="668CC649" w14:textId="4CD07CD8" w:rsidR="4A6C356C" w:rsidRDefault="4A6C356C" w:rsidP="4A6C356C"/>
    <w:p w14:paraId="1E8A4CE5" w14:textId="11F2AE7E" w:rsidR="4A6C356C" w:rsidRDefault="4A6C356C" w:rsidP="4A6C356C"/>
    <w:p w14:paraId="7F6772CA" w14:textId="1CDA8D7B" w:rsidR="4A6C356C" w:rsidRDefault="4A6C356C" w:rsidP="4A6C356C"/>
    <w:p w14:paraId="753ED0A5" w14:textId="714EA15A" w:rsidR="4A6C356C" w:rsidRDefault="4A6C356C" w:rsidP="4A6C356C"/>
    <w:p w14:paraId="5A162CF0" w14:textId="724D65B5" w:rsidR="4A6C356C" w:rsidRDefault="4A6C356C" w:rsidP="4A6C356C"/>
    <w:p w14:paraId="338ACFEF" w14:textId="4AC6967B" w:rsidR="4A6C356C" w:rsidRDefault="4A6C356C" w:rsidP="4A6C356C"/>
    <w:p w14:paraId="317D7BC4" w14:textId="40CA5902" w:rsidR="4A6C356C" w:rsidRDefault="4A6C356C" w:rsidP="4A6C356C"/>
    <w:p w14:paraId="69183F67" w14:textId="61596DCB" w:rsidR="4A6C356C" w:rsidRDefault="4A6C356C" w:rsidP="4A6C356C"/>
    <w:p w14:paraId="78479733" w14:textId="5954812B" w:rsidR="4A6C356C" w:rsidRDefault="4A6C356C" w:rsidP="4A6C356C"/>
    <w:p w14:paraId="7F0D5994" w14:textId="2746ABAC" w:rsidR="4A6C356C" w:rsidRDefault="4A6C356C" w:rsidP="4A6C356C"/>
    <w:p w14:paraId="64CB5F93" w14:textId="13E87AF5" w:rsidR="4A6C356C" w:rsidRDefault="4A6C356C" w:rsidP="4A6C356C"/>
    <w:p w14:paraId="2784B444" w14:textId="054B96E0" w:rsidR="4A6C356C" w:rsidRDefault="4A6C356C" w:rsidP="4A6C356C"/>
    <w:p w14:paraId="247F0C68" w14:textId="3E9FFA2A" w:rsidR="4A6C356C" w:rsidRDefault="4A6C356C" w:rsidP="4A6C356C"/>
    <w:p w14:paraId="3CDDFCA4" w14:textId="2F179024" w:rsidR="4A6C356C" w:rsidRDefault="4A6C356C" w:rsidP="4A6C356C"/>
    <w:p w14:paraId="26ED340C" w14:textId="4056F7D6" w:rsidR="4A6C356C" w:rsidRDefault="4A6C356C" w:rsidP="4A6C356C"/>
    <w:p w14:paraId="0A22A20F" w14:textId="46A6E4F9" w:rsidR="4A6C356C" w:rsidRDefault="4A6C356C" w:rsidP="4A6C356C"/>
    <w:p w14:paraId="45054EE8" w14:textId="0E325D85" w:rsidR="4A6C356C" w:rsidRDefault="4A6C356C" w:rsidP="4A6C356C"/>
    <w:p w14:paraId="6C7366A1" w14:textId="448ECAB1" w:rsidR="4A6C356C" w:rsidRDefault="4A6C356C" w:rsidP="4A6C356C"/>
    <w:p w14:paraId="3D35572A" w14:textId="3E6FD9DD" w:rsidR="4A6C356C" w:rsidRDefault="4A6C356C" w:rsidP="4A6C356C"/>
    <w:p w14:paraId="3362E21E" w14:textId="5DCFC9AD" w:rsidR="4A6C356C" w:rsidRDefault="4A6C356C" w:rsidP="4A6C356C"/>
    <w:p w14:paraId="75F27401" w14:textId="14F686A7" w:rsidR="4A6C356C" w:rsidRDefault="4A6C356C" w:rsidP="4A6C356C"/>
    <w:p w14:paraId="728F1BD9" w14:textId="3B184C79" w:rsidR="4A6C356C" w:rsidRDefault="4A6C356C" w:rsidP="4A6C356C"/>
    <w:p w14:paraId="1E8116D4" w14:textId="5F4FF0B0" w:rsidR="4A6C356C" w:rsidRDefault="4A6C356C" w:rsidP="4A6C356C"/>
    <w:p w14:paraId="640834A4" w14:textId="7E54C0D8" w:rsidR="4A6C356C" w:rsidRDefault="4A6C356C" w:rsidP="4A6C356C"/>
    <w:p w14:paraId="0CDF3230" w14:textId="7395503C" w:rsidR="4A6C356C" w:rsidRDefault="4A6C356C" w:rsidP="4A6C356C"/>
    <w:p w14:paraId="6E1A07F5" w14:textId="2869911F" w:rsidR="4A6C356C" w:rsidRDefault="4A6C356C" w:rsidP="4A6C356C"/>
    <w:p w14:paraId="6E24BD57" w14:textId="5461C0B6" w:rsidR="4A6C356C" w:rsidRDefault="4A6C356C" w:rsidP="4A6C356C"/>
    <w:p w14:paraId="08710414" w14:textId="03EB0D16" w:rsidR="4A6C356C" w:rsidRDefault="4A6C356C" w:rsidP="4A6C356C"/>
    <w:p w14:paraId="7676E393" w14:textId="4F280F6D" w:rsidR="4A6C356C" w:rsidRDefault="4A6C356C" w:rsidP="4A6C356C"/>
    <w:p w14:paraId="755D60D8" w14:textId="16CB4763" w:rsidR="4A6C356C" w:rsidRDefault="4A6C356C" w:rsidP="4A6C356C"/>
    <w:p w14:paraId="376AA62B" w14:textId="79C1C7F6" w:rsidR="4A6C356C" w:rsidRDefault="4A6C356C" w:rsidP="4A6C356C"/>
    <w:p w14:paraId="48193D06" w14:textId="31C2D6B9" w:rsidR="4A6C356C" w:rsidRDefault="4A6C356C" w:rsidP="4A6C356C"/>
    <w:p w14:paraId="6D9D00AB" w14:textId="5626EBED" w:rsidR="4A6C356C" w:rsidRDefault="4A6C356C" w:rsidP="4A6C356C"/>
    <w:p w14:paraId="501399CB" w14:textId="23613F4F" w:rsidR="4A6C356C" w:rsidRDefault="4A6C356C" w:rsidP="4A6C356C"/>
    <w:p w14:paraId="7E97E69F" w14:textId="00C5A42A" w:rsidR="4A6C356C" w:rsidRDefault="4A6C356C" w:rsidP="4A6C356C">
      <w:pPr>
        <w:pStyle w:val="Heading1"/>
      </w:pPr>
    </w:p>
    <w:p w14:paraId="0BC6D8FC" w14:textId="2CB0BFF8" w:rsidR="4A6C356C" w:rsidRDefault="4A6C356C" w:rsidP="4A6C356C">
      <w:pPr>
        <w:pStyle w:val="Heading1"/>
      </w:pPr>
    </w:p>
    <w:p w14:paraId="31E1ABFA" w14:textId="509CF656" w:rsidR="4A6C356C" w:rsidRDefault="4A6C356C" w:rsidP="4A6C356C">
      <w:pPr>
        <w:pStyle w:val="Heading1"/>
      </w:pPr>
    </w:p>
    <w:p w14:paraId="5E5787A5" w14:textId="282C36F2" w:rsidR="002F3CFF" w:rsidRDefault="6A543EA8" w:rsidP="4A6C356C">
      <w:pPr>
        <w:pStyle w:val="Heading1"/>
        <w:rPr>
          <w:rFonts w:ascii="Calibri Light" w:hAnsi="Calibri Light"/>
          <w:b/>
          <w:bCs/>
        </w:rPr>
      </w:pPr>
      <w:bookmarkStart w:id="0" w:name="_Toc1504245801"/>
      <w:r>
        <w:t>Introduction</w:t>
      </w:r>
      <w:bookmarkEnd w:id="0"/>
    </w:p>
    <w:p w14:paraId="1755470B" w14:textId="72C106C1" w:rsidR="6A543EA8" w:rsidRDefault="6A543EA8" w:rsidP="4A6C356C">
      <w:pPr>
        <w:spacing w:line="360" w:lineRule="auto"/>
        <w:rPr>
          <w:rFonts w:ascii="Arial" w:eastAsia="Arial" w:hAnsi="Arial" w:cs="Arial"/>
        </w:rPr>
      </w:pPr>
    </w:p>
    <w:p w14:paraId="3BA8FD06" w14:textId="606F70B4" w:rsidR="6A543EA8" w:rsidRDefault="6A543EA8" w:rsidP="4A6C356C">
      <w:pPr>
        <w:spacing w:after="30" w:line="360" w:lineRule="auto"/>
        <w:rPr>
          <w:rFonts w:ascii="Arial" w:eastAsia="Arial" w:hAnsi="Arial" w:cs="Arial"/>
        </w:rPr>
      </w:pPr>
      <w:r w:rsidRPr="4A6C356C">
        <w:rPr>
          <w:rFonts w:ascii="Arial" w:eastAsia="Arial" w:hAnsi="Arial" w:cs="Arial"/>
        </w:rPr>
        <w:t>In this reflective portfolio we will discuss about Mental health at work, divided in three different steps.</w:t>
      </w:r>
    </w:p>
    <w:p w14:paraId="384F9F5B" w14:textId="066E8273" w:rsidR="6A543EA8" w:rsidRDefault="6A543EA8" w:rsidP="4A6C356C">
      <w:pPr>
        <w:spacing w:after="30" w:line="360" w:lineRule="auto"/>
      </w:pPr>
      <w:r w:rsidRPr="4A6C356C">
        <w:rPr>
          <w:rFonts w:ascii="Arial" w:eastAsia="Arial" w:hAnsi="Arial" w:cs="Arial"/>
        </w:rPr>
        <w:t xml:space="preserve">As a start of the portfolio, I will talk about my personality test, and I will use the SWOT analysis to evaluate my own skills. </w:t>
      </w:r>
    </w:p>
    <w:p w14:paraId="1FE3C677" w14:textId="6719457E" w:rsidR="6A543EA8" w:rsidRDefault="6A543EA8" w:rsidP="4A6C356C">
      <w:pPr>
        <w:spacing w:after="30" w:line="360" w:lineRule="auto"/>
        <w:rPr>
          <w:rFonts w:ascii="Arial" w:eastAsia="Arial" w:hAnsi="Arial" w:cs="Arial"/>
        </w:rPr>
      </w:pPr>
      <w:r w:rsidRPr="4A6C356C">
        <w:rPr>
          <w:rFonts w:ascii="Arial" w:eastAsia="Arial" w:hAnsi="Arial" w:cs="Arial"/>
        </w:rPr>
        <w:t>On the second part of the portfolio, I will talk about my responsibilities as a manager in an organisation and I will focus on the theories learned in class in completing the task.</w:t>
      </w:r>
    </w:p>
    <w:p w14:paraId="37416302" w14:textId="034B0905" w:rsidR="6A543EA8" w:rsidRDefault="6A543EA8" w:rsidP="4A6C356C">
      <w:pPr>
        <w:spacing w:after="30" w:line="360" w:lineRule="auto"/>
        <w:rPr>
          <w:rFonts w:ascii="Arial" w:eastAsia="Arial" w:hAnsi="Arial" w:cs="Arial"/>
        </w:rPr>
      </w:pPr>
      <w:r w:rsidRPr="4A6C356C">
        <w:rPr>
          <w:rFonts w:ascii="Arial" w:eastAsia="Arial" w:hAnsi="Arial" w:cs="Arial"/>
        </w:rPr>
        <w:t xml:space="preserve">The third part of the portfolio will be about the UK employment legislation, and I will talk more about the Mental health at work using the theories learned in class. </w:t>
      </w:r>
    </w:p>
    <w:p w14:paraId="0FBF2FAE" w14:textId="378DEE1E" w:rsidR="6A543EA8" w:rsidRDefault="6A543EA8" w:rsidP="4A6C356C">
      <w:pPr>
        <w:spacing w:after="30" w:line="360" w:lineRule="auto"/>
        <w:rPr>
          <w:rFonts w:ascii="Arial" w:eastAsia="Arial" w:hAnsi="Arial" w:cs="Arial"/>
        </w:rPr>
      </w:pPr>
    </w:p>
    <w:p w14:paraId="4100164E" w14:textId="4F4C6FFD" w:rsidR="6A543EA8" w:rsidRDefault="6A543EA8" w:rsidP="4A6C356C">
      <w:pPr>
        <w:spacing w:after="30" w:line="360" w:lineRule="auto"/>
      </w:pPr>
    </w:p>
    <w:p w14:paraId="64A9C621" w14:textId="7A13646C" w:rsidR="4A6C356C" w:rsidRDefault="4A6C356C" w:rsidP="4A6C356C">
      <w:pPr>
        <w:spacing w:after="30" w:line="360" w:lineRule="auto"/>
      </w:pPr>
    </w:p>
    <w:p w14:paraId="072E96AA" w14:textId="445AC1A2" w:rsidR="4A6C356C" w:rsidRDefault="4A6C356C" w:rsidP="4A6C356C">
      <w:pPr>
        <w:spacing w:after="30" w:line="360" w:lineRule="auto"/>
      </w:pPr>
    </w:p>
    <w:p w14:paraId="47403C50" w14:textId="622D442A" w:rsidR="4A6C356C" w:rsidRDefault="4A6C356C" w:rsidP="4A6C356C">
      <w:pPr>
        <w:spacing w:after="30" w:line="360" w:lineRule="auto"/>
      </w:pPr>
    </w:p>
    <w:p w14:paraId="4525FCDC" w14:textId="4FD85C16" w:rsidR="4A6C356C" w:rsidRDefault="4A6C356C" w:rsidP="4A6C356C">
      <w:pPr>
        <w:spacing w:after="30" w:line="360" w:lineRule="auto"/>
      </w:pPr>
    </w:p>
    <w:p w14:paraId="17A07DE9" w14:textId="3D73AA7C" w:rsidR="6A543EA8" w:rsidRDefault="6A543EA8" w:rsidP="4A6C356C">
      <w:pPr>
        <w:spacing w:after="30" w:line="360" w:lineRule="auto"/>
      </w:pPr>
    </w:p>
    <w:p w14:paraId="67BE04AD" w14:textId="25791A76" w:rsidR="6A543EA8" w:rsidRDefault="6A543EA8" w:rsidP="4A6C356C">
      <w:pPr>
        <w:pStyle w:val="Heading1"/>
        <w:spacing w:line="360" w:lineRule="auto"/>
        <w:rPr>
          <w:rFonts w:ascii="Calibri Light" w:hAnsi="Calibri Light"/>
          <w:b/>
          <w:bCs/>
        </w:rPr>
      </w:pPr>
      <w:bookmarkStart w:id="1" w:name="_Toc1895949424"/>
      <w:r>
        <w:t>Personality test</w:t>
      </w:r>
      <w:bookmarkEnd w:id="1"/>
    </w:p>
    <w:p w14:paraId="6D959FB5" w14:textId="57FF6C74" w:rsidR="6A543EA8" w:rsidRDefault="6A543EA8" w:rsidP="4A6C356C">
      <w:pPr>
        <w:spacing w:after="30" w:line="360" w:lineRule="auto"/>
      </w:pPr>
      <w:r>
        <w:rPr>
          <w:noProof/>
        </w:rPr>
        <w:drawing>
          <wp:inline distT="0" distB="0" distL="0" distR="0" wp14:anchorId="2CE27FB8" wp14:editId="4658FF34">
            <wp:extent cx="4572000" cy="1085850"/>
            <wp:effectExtent l="0" t="0" r="0" b="0"/>
            <wp:docPr id="1639585214" name="Picture 1639585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1085850"/>
                    </a:xfrm>
                    <a:prstGeom prst="rect">
                      <a:avLst/>
                    </a:prstGeom>
                  </pic:spPr>
                </pic:pic>
              </a:graphicData>
            </a:graphic>
          </wp:inline>
        </w:drawing>
      </w:r>
    </w:p>
    <w:p w14:paraId="342F6C50" w14:textId="37A50E55" w:rsidR="6A543EA8" w:rsidRDefault="6A543EA8" w:rsidP="4A6C356C">
      <w:pPr>
        <w:spacing w:after="30" w:line="360" w:lineRule="auto"/>
      </w:pPr>
      <w:r>
        <w:rPr>
          <w:noProof/>
        </w:rPr>
        <w:drawing>
          <wp:inline distT="0" distB="0" distL="0" distR="0" wp14:anchorId="334AADFC" wp14:editId="087889D7">
            <wp:extent cx="1971675" cy="4572000"/>
            <wp:effectExtent l="0" t="0" r="0" b="0"/>
            <wp:docPr id="1696346526" name="Picture 1696346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971675" cy="4572000"/>
                    </a:xfrm>
                    <a:prstGeom prst="rect">
                      <a:avLst/>
                    </a:prstGeom>
                  </pic:spPr>
                </pic:pic>
              </a:graphicData>
            </a:graphic>
          </wp:inline>
        </w:drawing>
      </w:r>
      <w:r>
        <w:t xml:space="preserve">   </w:t>
      </w:r>
    </w:p>
    <w:p w14:paraId="4E21BFF4" w14:textId="48123896" w:rsidR="6A543EA8" w:rsidRDefault="6A543EA8" w:rsidP="4A6C356C">
      <w:pPr>
        <w:spacing w:after="30" w:line="360" w:lineRule="auto"/>
      </w:pPr>
    </w:p>
    <w:p w14:paraId="748111B3" w14:textId="23E3C1BB" w:rsidR="6A543EA8" w:rsidRDefault="6A543EA8" w:rsidP="4A6C356C">
      <w:pPr>
        <w:spacing w:after="30" w:line="360" w:lineRule="auto"/>
        <w:rPr>
          <w:rFonts w:ascii="Arial" w:eastAsia="Arial" w:hAnsi="Arial" w:cs="Arial"/>
        </w:rPr>
      </w:pPr>
      <w:r w:rsidRPr="4A6C356C">
        <w:rPr>
          <w:rFonts w:ascii="Arial" w:eastAsia="Arial" w:hAnsi="Arial" w:cs="Arial"/>
        </w:rPr>
        <w:t xml:space="preserve">The personality test that we have done in class is very appropriate, as the result is accurate and true in most of the answers shown in the figure. </w:t>
      </w:r>
    </w:p>
    <w:p w14:paraId="44B18EAB" w14:textId="3715B6FA" w:rsidR="6A543EA8" w:rsidRDefault="6A543EA8" w:rsidP="4A6C356C">
      <w:pPr>
        <w:spacing w:after="30" w:line="360" w:lineRule="auto"/>
        <w:rPr>
          <w:rFonts w:ascii="Arial" w:eastAsia="Arial" w:hAnsi="Arial" w:cs="Arial"/>
        </w:rPr>
      </w:pPr>
      <w:r w:rsidRPr="4A6C356C">
        <w:rPr>
          <w:rFonts w:ascii="Arial" w:eastAsia="Arial" w:hAnsi="Arial" w:cs="Arial"/>
        </w:rPr>
        <w:t xml:space="preserve">In the presented figures we can see the results of the personality test. The results of the personality test confirms that I am 58% an introverted, because I know myself as a shy and </w:t>
      </w:r>
      <w:r w:rsidRPr="4A6C356C">
        <w:rPr>
          <w:rFonts w:ascii="Arial" w:eastAsia="Arial" w:hAnsi="Arial" w:cs="Arial"/>
        </w:rPr>
        <w:lastRenderedPageBreak/>
        <w:t>reticent person, fact that is true, comparing to the one that is says that I am 59% intuitive and 41% observant, because I find myself more of an observant person, rather than intuitive, because I always pay attention to every detail, and I like to keep an eye on everything. On the feeling and thinking part of the test results it is accurate, but I can say that my thinking and feeling are on a 50%-50%. On the other two answers, the test results are 100% true, knowing that I am a prospective and turbulent person.</w:t>
      </w:r>
    </w:p>
    <w:p w14:paraId="5635B548" w14:textId="55797687" w:rsidR="4A6C356C" w:rsidRDefault="4A6C356C" w:rsidP="4A6C356C">
      <w:pPr>
        <w:spacing w:after="30" w:line="360" w:lineRule="auto"/>
        <w:rPr>
          <w:rFonts w:ascii="Arial" w:eastAsia="Arial" w:hAnsi="Arial" w:cs="Arial"/>
        </w:rPr>
      </w:pPr>
    </w:p>
    <w:p w14:paraId="55966645" w14:textId="5E1029EB" w:rsidR="6A543EA8" w:rsidRDefault="6A543EA8" w:rsidP="4A6C356C">
      <w:pPr>
        <w:spacing w:after="30" w:line="360" w:lineRule="auto"/>
        <w:rPr>
          <w:rFonts w:ascii="Arial" w:eastAsia="Arial" w:hAnsi="Arial" w:cs="Arial"/>
        </w:rPr>
      </w:pPr>
    </w:p>
    <w:p w14:paraId="497DA603" w14:textId="26A223E6" w:rsidR="6A543EA8" w:rsidRDefault="6A543EA8" w:rsidP="4A6C356C">
      <w:pPr>
        <w:pStyle w:val="Heading1"/>
        <w:spacing w:line="360" w:lineRule="auto"/>
        <w:rPr>
          <w:rFonts w:ascii="Calibri Light" w:hAnsi="Calibri Light"/>
          <w:b/>
          <w:bCs/>
        </w:rPr>
      </w:pPr>
      <w:bookmarkStart w:id="2" w:name="_Toc697308820"/>
      <w:r>
        <w:t xml:space="preserve">SWOT analysis </w:t>
      </w:r>
      <w:bookmarkEnd w:id="2"/>
    </w:p>
    <w:p w14:paraId="2873417C" w14:textId="115D9DDB" w:rsidR="6A543EA8" w:rsidRDefault="6A543EA8" w:rsidP="4A6C356C">
      <w:pPr>
        <w:spacing w:after="30" w:line="360" w:lineRule="auto"/>
        <w:rPr>
          <w:rFonts w:ascii="Arial" w:eastAsia="Arial" w:hAnsi="Arial" w:cs="Arial"/>
        </w:rPr>
      </w:pPr>
      <w:r w:rsidRPr="4A6C356C">
        <w:rPr>
          <w:rFonts w:ascii="Arial" w:eastAsia="Arial" w:hAnsi="Arial" w:cs="Arial"/>
        </w:rPr>
        <w:t xml:space="preserve"> As we know, this analysis is helping as to understand better the Strengths, Weaknesses, Opportunities and Threats that someone have. In the next SWOT analysis, I will use my own experience, and I will write everything based on my recent studies and my recent job. </w:t>
      </w:r>
    </w:p>
    <w:tbl>
      <w:tblPr>
        <w:tblStyle w:val="TableGrid"/>
        <w:tblW w:w="0" w:type="auto"/>
        <w:tblLayout w:type="fixed"/>
        <w:tblLook w:val="06A0" w:firstRow="1" w:lastRow="0" w:firstColumn="1" w:lastColumn="0" w:noHBand="1" w:noVBand="1"/>
      </w:tblPr>
      <w:tblGrid>
        <w:gridCol w:w="4508"/>
        <w:gridCol w:w="4508"/>
      </w:tblGrid>
      <w:tr w:rsidR="4A6C356C" w14:paraId="5CD56021" w14:textId="77777777" w:rsidTr="4A6C356C">
        <w:trPr>
          <w:trHeight w:val="2040"/>
        </w:trPr>
        <w:tc>
          <w:tcPr>
            <w:tcW w:w="4508" w:type="dxa"/>
          </w:tcPr>
          <w:p w14:paraId="5C0DE755" w14:textId="5DD54FBD" w:rsidR="4A6C356C" w:rsidRDefault="4A6C356C" w:rsidP="4A6C356C">
            <w:pPr>
              <w:spacing w:after="30" w:line="360" w:lineRule="auto"/>
              <w:rPr>
                <w:rFonts w:ascii="Arial" w:eastAsia="Arial" w:hAnsi="Arial" w:cs="Arial"/>
                <w:color w:val="000000" w:themeColor="text1"/>
              </w:rPr>
            </w:pPr>
            <w:r w:rsidRPr="4A6C356C">
              <w:rPr>
                <w:rFonts w:ascii="Arial" w:eastAsia="Arial" w:hAnsi="Arial" w:cs="Arial"/>
                <w:b/>
                <w:bCs/>
                <w:color w:val="000000" w:themeColor="text1"/>
                <w:u w:val="single"/>
              </w:rPr>
              <w:t>Strengths</w:t>
            </w:r>
          </w:p>
          <w:p w14:paraId="6D0BB10D" w14:textId="46DCBB98" w:rsidR="4A6C356C" w:rsidRDefault="4A6C356C" w:rsidP="4A6C356C">
            <w:pPr>
              <w:pStyle w:val="ListParagraph"/>
              <w:numPr>
                <w:ilvl w:val="0"/>
                <w:numId w:val="5"/>
              </w:numPr>
              <w:spacing w:after="30" w:line="360" w:lineRule="auto"/>
              <w:rPr>
                <w:rFonts w:eastAsiaTheme="minorEastAsia"/>
                <w:color w:val="000000" w:themeColor="text1"/>
              </w:rPr>
            </w:pPr>
            <w:r w:rsidRPr="4A6C356C">
              <w:rPr>
                <w:rFonts w:ascii="Arial" w:eastAsia="Arial" w:hAnsi="Arial" w:cs="Arial"/>
                <w:color w:val="000000" w:themeColor="text1"/>
              </w:rPr>
              <w:t>Effective communication skills</w:t>
            </w:r>
          </w:p>
          <w:p w14:paraId="4435F785" w14:textId="491450BD" w:rsidR="4A6C356C" w:rsidRDefault="4A6C356C" w:rsidP="4A6C356C">
            <w:pPr>
              <w:pStyle w:val="ListParagraph"/>
              <w:numPr>
                <w:ilvl w:val="0"/>
                <w:numId w:val="5"/>
              </w:numPr>
              <w:spacing w:after="30" w:line="360" w:lineRule="auto"/>
              <w:rPr>
                <w:rFonts w:eastAsiaTheme="minorEastAsia"/>
                <w:color w:val="000000" w:themeColor="text1"/>
              </w:rPr>
            </w:pPr>
            <w:r w:rsidRPr="4A6C356C">
              <w:rPr>
                <w:rFonts w:ascii="Arial" w:eastAsia="Arial" w:hAnsi="Arial" w:cs="Arial"/>
                <w:color w:val="000000" w:themeColor="text1"/>
              </w:rPr>
              <w:t>Experience working with people</w:t>
            </w:r>
          </w:p>
          <w:p w14:paraId="0E5A4B17" w14:textId="0E827634" w:rsidR="4A6C356C" w:rsidRDefault="4A6C356C" w:rsidP="4A6C356C">
            <w:pPr>
              <w:pStyle w:val="ListParagraph"/>
              <w:numPr>
                <w:ilvl w:val="0"/>
                <w:numId w:val="5"/>
              </w:numPr>
              <w:spacing w:after="30" w:line="360" w:lineRule="auto"/>
              <w:rPr>
                <w:rFonts w:eastAsiaTheme="minorEastAsia"/>
                <w:color w:val="000000" w:themeColor="text1"/>
              </w:rPr>
            </w:pPr>
            <w:r w:rsidRPr="4A6C356C">
              <w:rPr>
                <w:rFonts w:ascii="Arial" w:eastAsia="Arial" w:hAnsi="Arial" w:cs="Arial"/>
                <w:color w:val="000000" w:themeColor="text1"/>
              </w:rPr>
              <w:t>Team worker</w:t>
            </w:r>
          </w:p>
          <w:p w14:paraId="0F504747" w14:textId="0F9DFB5D" w:rsidR="4A6C356C" w:rsidRDefault="4A6C356C" w:rsidP="4A6C356C">
            <w:pPr>
              <w:pStyle w:val="ListParagraph"/>
              <w:numPr>
                <w:ilvl w:val="0"/>
                <w:numId w:val="5"/>
              </w:numPr>
              <w:spacing w:after="30" w:line="360" w:lineRule="auto"/>
              <w:rPr>
                <w:rFonts w:eastAsiaTheme="minorEastAsia"/>
                <w:color w:val="000000" w:themeColor="text1"/>
              </w:rPr>
            </w:pPr>
            <w:r w:rsidRPr="4A6C356C">
              <w:rPr>
                <w:rFonts w:ascii="Arial" w:eastAsia="Arial" w:hAnsi="Arial" w:cs="Arial"/>
                <w:color w:val="000000" w:themeColor="text1"/>
              </w:rPr>
              <w:t>Patient and careful</w:t>
            </w:r>
          </w:p>
          <w:p w14:paraId="3C479D85" w14:textId="7B3055EF" w:rsidR="4A6C356C" w:rsidRDefault="4A6C356C" w:rsidP="4A6C356C">
            <w:pPr>
              <w:spacing w:line="360" w:lineRule="auto"/>
              <w:rPr>
                <w:rFonts w:ascii="Arial" w:eastAsia="Arial" w:hAnsi="Arial" w:cs="Arial"/>
              </w:rPr>
            </w:pPr>
          </w:p>
        </w:tc>
        <w:tc>
          <w:tcPr>
            <w:tcW w:w="4508" w:type="dxa"/>
          </w:tcPr>
          <w:p w14:paraId="71A25505" w14:textId="53C71FE0" w:rsidR="4A6C356C" w:rsidRDefault="4A6C356C" w:rsidP="4A6C356C">
            <w:pPr>
              <w:spacing w:after="30" w:line="360" w:lineRule="auto"/>
              <w:rPr>
                <w:rFonts w:ascii="Arial" w:eastAsia="Arial" w:hAnsi="Arial" w:cs="Arial"/>
                <w:color w:val="000000" w:themeColor="text1"/>
              </w:rPr>
            </w:pPr>
            <w:r w:rsidRPr="4A6C356C">
              <w:rPr>
                <w:rFonts w:ascii="Arial" w:eastAsia="Arial" w:hAnsi="Arial" w:cs="Arial"/>
                <w:b/>
                <w:bCs/>
                <w:color w:val="000000" w:themeColor="text1"/>
                <w:u w:val="single"/>
              </w:rPr>
              <w:t>Weaknesses</w:t>
            </w:r>
          </w:p>
          <w:p w14:paraId="7DA3295C" w14:textId="77E748D5" w:rsidR="4A6C356C" w:rsidRDefault="4A6C356C" w:rsidP="4A6C356C">
            <w:pPr>
              <w:pStyle w:val="ListParagraph"/>
              <w:numPr>
                <w:ilvl w:val="0"/>
                <w:numId w:val="4"/>
              </w:numPr>
              <w:spacing w:after="30" w:line="360" w:lineRule="auto"/>
              <w:rPr>
                <w:rFonts w:eastAsiaTheme="minorEastAsia"/>
                <w:color w:val="000000" w:themeColor="text1"/>
              </w:rPr>
            </w:pPr>
            <w:r w:rsidRPr="4A6C356C">
              <w:rPr>
                <w:rFonts w:ascii="Arial" w:eastAsia="Arial" w:hAnsi="Arial" w:cs="Arial"/>
                <w:color w:val="000000" w:themeColor="text1"/>
              </w:rPr>
              <w:t>Easily distracted</w:t>
            </w:r>
          </w:p>
          <w:p w14:paraId="1C8F241C" w14:textId="3E4833AD" w:rsidR="4A6C356C" w:rsidRDefault="4A6C356C" w:rsidP="4A6C356C">
            <w:pPr>
              <w:pStyle w:val="ListParagraph"/>
              <w:numPr>
                <w:ilvl w:val="0"/>
                <w:numId w:val="4"/>
              </w:numPr>
              <w:spacing w:after="30" w:line="360" w:lineRule="auto"/>
              <w:rPr>
                <w:rFonts w:eastAsiaTheme="minorEastAsia"/>
                <w:color w:val="000000" w:themeColor="text1"/>
              </w:rPr>
            </w:pPr>
            <w:r w:rsidRPr="4A6C356C">
              <w:rPr>
                <w:rFonts w:ascii="Arial" w:eastAsia="Arial" w:hAnsi="Arial" w:cs="Arial"/>
                <w:color w:val="000000" w:themeColor="text1"/>
              </w:rPr>
              <w:t>Too emotional</w:t>
            </w:r>
          </w:p>
          <w:p w14:paraId="11C4D14A" w14:textId="53DAC90B" w:rsidR="4A6C356C" w:rsidRDefault="4A6C356C" w:rsidP="4A6C356C">
            <w:pPr>
              <w:pStyle w:val="ListParagraph"/>
              <w:numPr>
                <w:ilvl w:val="0"/>
                <w:numId w:val="4"/>
              </w:numPr>
              <w:spacing w:after="30" w:line="360" w:lineRule="auto"/>
              <w:rPr>
                <w:rFonts w:eastAsiaTheme="minorEastAsia"/>
                <w:color w:val="000000" w:themeColor="text1"/>
              </w:rPr>
            </w:pPr>
            <w:r w:rsidRPr="4A6C356C">
              <w:rPr>
                <w:rFonts w:ascii="Arial" w:eastAsia="Arial" w:hAnsi="Arial" w:cs="Arial"/>
                <w:color w:val="000000" w:themeColor="text1"/>
              </w:rPr>
              <w:t>Not creative enough</w:t>
            </w:r>
          </w:p>
          <w:p w14:paraId="370D68F8" w14:textId="52F2EC36" w:rsidR="4A6C356C" w:rsidRDefault="4A6C356C" w:rsidP="4A6C356C">
            <w:pPr>
              <w:pStyle w:val="ListParagraph"/>
              <w:numPr>
                <w:ilvl w:val="0"/>
                <w:numId w:val="4"/>
              </w:numPr>
              <w:spacing w:after="30" w:line="360" w:lineRule="auto"/>
              <w:rPr>
                <w:rFonts w:eastAsiaTheme="minorEastAsia"/>
                <w:color w:val="000000" w:themeColor="text1"/>
              </w:rPr>
            </w:pPr>
            <w:r w:rsidRPr="4A6C356C">
              <w:rPr>
                <w:rFonts w:ascii="Arial" w:eastAsia="Arial" w:hAnsi="Arial" w:cs="Arial"/>
                <w:color w:val="000000" w:themeColor="text1"/>
              </w:rPr>
              <w:t>Stubborn</w:t>
            </w:r>
          </w:p>
          <w:p w14:paraId="00AD5749" w14:textId="058581FF" w:rsidR="4A6C356C" w:rsidRDefault="4A6C356C" w:rsidP="4A6C356C">
            <w:pPr>
              <w:spacing w:line="360" w:lineRule="auto"/>
              <w:rPr>
                <w:rFonts w:ascii="Arial" w:eastAsia="Arial" w:hAnsi="Arial" w:cs="Arial"/>
              </w:rPr>
            </w:pPr>
          </w:p>
        </w:tc>
      </w:tr>
      <w:tr w:rsidR="4A6C356C" w14:paraId="2205DE5B" w14:textId="77777777" w:rsidTr="4A6C356C">
        <w:trPr>
          <w:trHeight w:val="2505"/>
        </w:trPr>
        <w:tc>
          <w:tcPr>
            <w:tcW w:w="4508" w:type="dxa"/>
          </w:tcPr>
          <w:p w14:paraId="7343C5CD" w14:textId="712C4A77" w:rsidR="4A6C356C" w:rsidRDefault="4A6C356C" w:rsidP="4A6C356C">
            <w:pPr>
              <w:spacing w:after="30" w:line="360" w:lineRule="auto"/>
              <w:rPr>
                <w:rFonts w:ascii="Arial" w:eastAsia="Arial" w:hAnsi="Arial" w:cs="Arial"/>
                <w:color w:val="000000" w:themeColor="text1"/>
              </w:rPr>
            </w:pPr>
            <w:r w:rsidRPr="4A6C356C">
              <w:rPr>
                <w:rFonts w:ascii="Arial" w:eastAsia="Arial" w:hAnsi="Arial" w:cs="Arial"/>
                <w:b/>
                <w:bCs/>
                <w:color w:val="000000" w:themeColor="text1"/>
                <w:u w:val="single"/>
              </w:rPr>
              <w:t>Opportunities</w:t>
            </w:r>
          </w:p>
          <w:p w14:paraId="2D79B92C" w14:textId="553823F6" w:rsidR="4A6C356C" w:rsidRDefault="4A6C356C" w:rsidP="4A6C356C">
            <w:pPr>
              <w:pStyle w:val="ListParagraph"/>
              <w:numPr>
                <w:ilvl w:val="0"/>
                <w:numId w:val="3"/>
              </w:numPr>
              <w:spacing w:after="30" w:line="360" w:lineRule="auto"/>
              <w:rPr>
                <w:rFonts w:eastAsiaTheme="minorEastAsia"/>
                <w:color w:val="000000" w:themeColor="text1"/>
              </w:rPr>
            </w:pPr>
            <w:r w:rsidRPr="4A6C356C">
              <w:rPr>
                <w:rFonts w:ascii="Arial" w:eastAsia="Arial" w:hAnsi="Arial" w:cs="Arial"/>
                <w:color w:val="000000" w:themeColor="text1"/>
              </w:rPr>
              <w:t>Many chances to improve on the workplace</w:t>
            </w:r>
          </w:p>
          <w:p w14:paraId="5DD776D0" w14:textId="278EBD5F" w:rsidR="4A6C356C" w:rsidRDefault="4A6C356C" w:rsidP="4A6C356C">
            <w:pPr>
              <w:pStyle w:val="ListParagraph"/>
              <w:numPr>
                <w:ilvl w:val="0"/>
                <w:numId w:val="3"/>
              </w:numPr>
              <w:spacing w:after="30" w:line="360" w:lineRule="auto"/>
              <w:rPr>
                <w:rFonts w:eastAsiaTheme="minorEastAsia"/>
                <w:color w:val="000000" w:themeColor="text1"/>
              </w:rPr>
            </w:pPr>
            <w:r w:rsidRPr="4A6C356C">
              <w:rPr>
                <w:rFonts w:ascii="Arial" w:eastAsia="Arial" w:hAnsi="Arial" w:cs="Arial"/>
                <w:color w:val="000000" w:themeColor="text1"/>
              </w:rPr>
              <w:t>The opportunity to work with people from all around the world</w:t>
            </w:r>
          </w:p>
          <w:p w14:paraId="51AE3E65" w14:textId="30D72CAF" w:rsidR="4A6C356C" w:rsidRDefault="4A6C356C" w:rsidP="4A6C356C">
            <w:pPr>
              <w:pStyle w:val="ListParagraph"/>
              <w:numPr>
                <w:ilvl w:val="0"/>
                <w:numId w:val="3"/>
              </w:numPr>
              <w:spacing w:after="30" w:line="360" w:lineRule="auto"/>
              <w:rPr>
                <w:rFonts w:eastAsiaTheme="minorEastAsia"/>
                <w:color w:val="000000" w:themeColor="text1"/>
              </w:rPr>
            </w:pPr>
            <w:r w:rsidRPr="4A6C356C">
              <w:rPr>
                <w:rFonts w:ascii="Arial" w:eastAsia="Arial" w:hAnsi="Arial" w:cs="Arial"/>
                <w:color w:val="000000" w:themeColor="text1"/>
              </w:rPr>
              <w:t>The opportunity to learn something new every day</w:t>
            </w:r>
          </w:p>
          <w:p w14:paraId="4F881EF0" w14:textId="7D57C723" w:rsidR="4A6C356C" w:rsidRDefault="4A6C356C" w:rsidP="4A6C356C">
            <w:pPr>
              <w:pStyle w:val="ListParagraph"/>
              <w:numPr>
                <w:ilvl w:val="0"/>
                <w:numId w:val="3"/>
              </w:numPr>
              <w:spacing w:after="30" w:line="360" w:lineRule="auto"/>
              <w:rPr>
                <w:rFonts w:eastAsiaTheme="minorEastAsia"/>
                <w:color w:val="000000" w:themeColor="text1"/>
              </w:rPr>
            </w:pPr>
            <w:r w:rsidRPr="4A6C356C">
              <w:rPr>
                <w:rFonts w:ascii="Arial" w:eastAsia="Arial" w:hAnsi="Arial" w:cs="Arial"/>
                <w:color w:val="000000" w:themeColor="text1"/>
              </w:rPr>
              <w:t>The opportunity to be the youngest team member</w:t>
            </w:r>
          </w:p>
          <w:p w14:paraId="637D4C70" w14:textId="596E32EB" w:rsidR="4A6C356C" w:rsidRDefault="4A6C356C" w:rsidP="4A6C356C">
            <w:pPr>
              <w:spacing w:line="360" w:lineRule="auto"/>
              <w:rPr>
                <w:rFonts w:ascii="Arial" w:eastAsia="Arial" w:hAnsi="Arial" w:cs="Arial"/>
              </w:rPr>
            </w:pPr>
          </w:p>
        </w:tc>
        <w:tc>
          <w:tcPr>
            <w:tcW w:w="4508" w:type="dxa"/>
          </w:tcPr>
          <w:p w14:paraId="63B1B775" w14:textId="065DA83F" w:rsidR="4A6C356C" w:rsidRDefault="4A6C356C" w:rsidP="4A6C356C">
            <w:pPr>
              <w:spacing w:after="30" w:line="360" w:lineRule="auto"/>
              <w:rPr>
                <w:rFonts w:ascii="Arial" w:eastAsia="Arial" w:hAnsi="Arial" w:cs="Arial"/>
                <w:color w:val="000000" w:themeColor="text1"/>
              </w:rPr>
            </w:pPr>
            <w:r w:rsidRPr="4A6C356C">
              <w:rPr>
                <w:rFonts w:ascii="Arial" w:eastAsia="Arial" w:hAnsi="Arial" w:cs="Arial"/>
                <w:b/>
                <w:bCs/>
                <w:color w:val="000000" w:themeColor="text1"/>
                <w:u w:val="single"/>
              </w:rPr>
              <w:t>Threats</w:t>
            </w:r>
          </w:p>
          <w:p w14:paraId="4DF93EB8" w14:textId="1D5B52BB" w:rsidR="4A6C356C" w:rsidRDefault="4A6C356C" w:rsidP="4A6C356C">
            <w:pPr>
              <w:pStyle w:val="ListParagraph"/>
              <w:numPr>
                <w:ilvl w:val="0"/>
                <w:numId w:val="2"/>
              </w:numPr>
              <w:spacing w:after="30" w:line="360" w:lineRule="auto"/>
              <w:rPr>
                <w:rFonts w:eastAsiaTheme="minorEastAsia"/>
                <w:color w:val="000000" w:themeColor="text1"/>
              </w:rPr>
            </w:pPr>
            <w:r w:rsidRPr="4A6C356C">
              <w:rPr>
                <w:rFonts w:ascii="Arial" w:eastAsia="Arial" w:hAnsi="Arial" w:cs="Arial"/>
                <w:color w:val="000000" w:themeColor="text1"/>
              </w:rPr>
              <w:t>Other people with more experience</w:t>
            </w:r>
          </w:p>
          <w:p w14:paraId="18C1C279" w14:textId="6350A5AF" w:rsidR="4A6C356C" w:rsidRDefault="4A6C356C" w:rsidP="4A6C356C">
            <w:pPr>
              <w:pStyle w:val="ListParagraph"/>
              <w:numPr>
                <w:ilvl w:val="0"/>
                <w:numId w:val="2"/>
              </w:numPr>
              <w:spacing w:after="30" w:line="360" w:lineRule="auto"/>
              <w:rPr>
                <w:rFonts w:eastAsiaTheme="minorEastAsia"/>
                <w:color w:val="000000" w:themeColor="text1"/>
              </w:rPr>
            </w:pPr>
            <w:r w:rsidRPr="4A6C356C">
              <w:rPr>
                <w:rFonts w:ascii="Arial" w:eastAsia="Arial" w:hAnsi="Arial" w:cs="Arial"/>
                <w:color w:val="000000" w:themeColor="text1"/>
              </w:rPr>
              <w:t>Lack of time to meet deadlines</w:t>
            </w:r>
          </w:p>
          <w:p w14:paraId="12BD8936" w14:textId="0A9AD8A5" w:rsidR="4A6C356C" w:rsidRDefault="4A6C356C" w:rsidP="4A6C356C">
            <w:pPr>
              <w:pStyle w:val="ListParagraph"/>
              <w:numPr>
                <w:ilvl w:val="0"/>
                <w:numId w:val="2"/>
              </w:numPr>
              <w:spacing w:after="30" w:line="360" w:lineRule="auto"/>
              <w:rPr>
                <w:rFonts w:eastAsiaTheme="minorEastAsia"/>
                <w:color w:val="000000" w:themeColor="text1"/>
              </w:rPr>
            </w:pPr>
            <w:r w:rsidRPr="4A6C356C">
              <w:rPr>
                <w:rFonts w:ascii="Arial" w:eastAsia="Arial" w:hAnsi="Arial" w:cs="Arial"/>
                <w:color w:val="000000" w:themeColor="text1"/>
              </w:rPr>
              <w:t>Little job opportunities</w:t>
            </w:r>
          </w:p>
          <w:p w14:paraId="7CEFCEC6" w14:textId="6021D943" w:rsidR="4A6C356C" w:rsidRDefault="4A6C356C" w:rsidP="4A6C356C">
            <w:pPr>
              <w:pStyle w:val="ListParagraph"/>
              <w:numPr>
                <w:ilvl w:val="0"/>
                <w:numId w:val="2"/>
              </w:numPr>
              <w:spacing w:after="30" w:line="360" w:lineRule="auto"/>
              <w:rPr>
                <w:rFonts w:eastAsiaTheme="minorEastAsia"/>
                <w:color w:val="000000" w:themeColor="text1"/>
              </w:rPr>
            </w:pPr>
            <w:r w:rsidRPr="4A6C356C">
              <w:rPr>
                <w:rFonts w:ascii="Arial" w:eastAsia="Arial" w:hAnsi="Arial" w:cs="Arial"/>
                <w:color w:val="000000" w:themeColor="text1"/>
              </w:rPr>
              <w:t xml:space="preserve"> Modern technology that can do the job</w:t>
            </w:r>
          </w:p>
          <w:p w14:paraId="21312690" w14:textId="7DCBEEA8" w:rsidR="4A6C356C" w:rsidRDefault="4A6C356C" w:rsidP="4A6C356C">
            <w:pPr>
              <w:spacing w:line="360" w:lineRule="auto"/>
              <w:rPr>
                <w:rFonts w:ascii="Arial" w:eastAsia="Arial" w:hAnsi="Arial" w:cs="Arial"/>
              </w:rPr>
            </w:pPr>
          </w:p>
        </w:tc>
      </w:tr>
    </w:tbl>
    <w:p w14:paraId="03EDA8B9" w14:textId="73951E80" w:rsidR="4A6C356C" w:rsidRDefault="4A6C356C" w:rsidP="4A6C356C">
      <w:pPr>
        <w:pStyle w:val="Heading1"/>
        <w:spacing w:line="360" w:lineRule="auto"/>
      </w:pPr>
    </w:p>
    <w:p w14:paraId="6CC0F5DB" w14:textId="6C4721DA" w:rsidR="4A6C356C" w:rsidRDefault="4A6C356C" w:rsidP="4A6C356C"/>
    <w:p w14:paraId="6B9056B3" w14:textId="0288CE4D" w:rsidR="4A6C356C" w:rsidRDefault="4A6C356C" w:rsidP="4A6C356C"/>
    <w:p w14:paraId="7CEC3924" w14:textId="28E586F3" w:rsidR="6A543EA8" w:rsidRDefault="6A543EA8" w:rsidP="4A6C356C">
      <w:pPr>
        <w:pStyle w:val="Heading1"/>
        <w:spacing w:line="360" w:lineRule="auto"/>
        <w:rPr>
          <w:rFonts w:ascii="Calibri Light" w:hAnsi="Calibri Light"/>
        </w:rPr>
      </w:pPr>
      <w:bookmarkStart w:id="3" w:name="_Toc2096082601"/>
      <w:r>
        <w:lastRenderedPageBreak/>
        <w:t>Managing an organisation</w:t>
      </w:r>
      <w:bookmarkEnd w:id="3"/>
    </w:p>
    <w:p w14:paraId="78459DD5" w14:textId="59438E6E" w:rsidR="4A6C356C" w:rsidRDefault="4A6C356C" w:rsidP="4A6C356C">
      <w:pPr>
        <w:spacing w:line="360" w:lineRule="auto"/>
      </w:pPr>
    </w:p>
    <w:p w14:paraId="70EB8BD9" w14:textId="034A9F48" w:rsidR="4A6C356C" w:rsidRDefault="4A6C356C" w:rsidP="4A6C356C">
      <w:pPr>
        <w:spacing w:after="30" w:line="360" w:lineRule="auto"/>
        <w:rPr>
          <w:rFonts w:ascii="Arial" w:eastAsia="Arial" w:hAnsi="Arial" w:cs="Arial"/>
          <w:b/>
          <w:bCs/>
        </w:rPr>
      </w:pPr>
      <w:r w:rsidRPr="4A6C356C">
        <w:rPr>
          <w:rFonts w:ascii="Arial" w:eastAsia="Arial" w:hAnsi="Arial" w:cs="Arial"/>
        </w:rPr>
        <w:t>Managing a Health and social care organisation can be tough, because this requires a lot of implication and responsibility. The organisation should made up of with experienced and responsible staff that can handle situations delicate.</w:t>
      </w:r>
    </w:p>
    <w:p w14:paraId="1AA1687C" w14:textId="3CCAF2A9" w:rsidR="6A543EA8" w:rsidRDefault="6A543EA8" w:rsidP="4A6C356C">
      <w:pPr>
        <w:spacing w:after="30" w:line="360" w:lineRule="auto"/>
        <w:rPr>
          <w:rFonts w:ascii="Arial" w:eastAsia="Arial" w:hAnsi="Arial" w:cs="Arial"/>
        </w:rPr>
      </w:pPr>
      <w:r w:rsidRPr="4A6C356C">
        <w:rPr>
          <w:rFonts w:ascii="Arial" w:eastAsia="Arial" w:hAnsi="Arial" w:cs="Arial"/>
        </w:rPr>
        <w:t>The first step in the organisation that I will do as a manager will be the recruitment and selection of the staff, based</w:t>
      </w:r>
      <w:r w:rsidR="4A6C356C" w:rsidRPr="4A6C356C">
        <w:rPr>
          <w:rFonts w:ascii="Arial" w:eastAsia="Arial" w:hAnsi="Arial" w:cs="Arial"/>
        </w:rPr>
        <w:t xml:space="preserve"> on some job description and requirements, based on the theories that I have learned during the module.</w:t>
      </w:r>
    </w:p>
    <w:p w14:paraId="04E85EE2" w14:textId="54721F65" w:rsidR="4A6C356C" w:rsidRDefault="4A6C356C" w:rsidP="4A6C356C">
      <w:pPr>
        <w:spacing w:after="30" w:line="360" w:lineRule="auto"/>
        <w:rPr>
          <w:rFonts w:ascii="Arial" w:eastAsia="Arial" w:hAnsi="Arial" w:cs="Arial"/>
        </w:rPr>
      </w:pPr>
      <w:r w:rsidRPr="4A6C356C">
        <w:rPr>
          <w:rFonts w:ascii="Arial" w:eastAsia="Arial" w:hAnsi="Arial" w:cs="Arial"/>
        </w:rPr>
        <w:t xml:space="preserve">According to Sue Newell, recruiting is the method of identifying persons that might contribute to the company by filling a certain function or position. If an established employee quits, it is common for employment to increase. The organisational goal is frequently to create a mini version of last employee that left. In the same book, the author says that the selection is made after the recruitment based on interviews and regarding their experience, skills, and usefulness that they can bring to the organisation. </w:t>
      </w:r>
    </w:p>
    <w:p w14:paraId="6722F74E" w14:textId="1FEB2719" w:rsidR="4A6C356C" w:rsidRDefault="4A6C356C" w:rsidP="4A6C356C">
      <w:pPr>
        <w:spacing w:after="30" w:line="360" w:lineRule="auto"/>
        <w:rPr>
          <w:rFonts w:ascii="Arial" w:eastAsia="Arial" w:hAnsi="Arial" w:cs="Arial"/>
        </w:rPr>
      </w:pPr>
      <w:r w:rsidRPr="4A6C356C">
        <w:rPr>
          <w:rFonts w:ascii="Arial" w:eastAsia="Arial" w:hAnsi="Arial" w:cs="Arial"/>
        </w:rPr>
        <w:t>According to Mary. E. Stefl, contemporary work leaders must have management skills that are advanced enough to deal with the project needs of the health sector.</w:t>
      </w:r>
    </w:p>
    <w:p w14:paraId="4EA75AAF" w14:textId="581ADD67" w:rsidR="4A6C356C" w:rsidRDefault="4A6C356C" w:rsidP="4A6C356C">
      <w:pPr>
        <w:spacing w:after="30" w:line="360" w:lineRule="auto"/>
        <w:rPr>
          <w:rFonts w:ascii="Arial" w:eastAsia="Arial" w:hAnsi="Arial" w:cs="Arial"/>
        </w:rPr>
      </w:pPr>
      <w:r w:rsidRPr="4A6C356C">
        <w:rPr>
          <w:rFonts w:ascii="Arial" w:eastAsia="Arial" w:hAnsi="Arial" w:cs="Arial"/>
        </w:rPr>
        <w:t>Managers are required to prove transfer capacity and success, as well as to manage using substantial proof practises. Simultaneously, professional, and academic programmes are stressing the acquisition of company's performance abilities. The transition to evidence-based management has resulted in several initiatives to determine the abilities most suited to healthcare.</w:t>
      </w:r>
    </w:p>
    <w:p w14:paraId="0BC07499" w14:textId="116B648F" w:rsidR="4A6C356C" w:rsidRDefault="4A6C356C" w:rsidP="4A6C356C">
      <w:pPr>
        <w:spacing w:after="30" w:line="360" w:lineRule="auto"/>
        <w:rPr>
          <w:rFonts w:ascii="Arial" w:eastAsia="Arial" w:hAnsi="Arial" w:cs="Arial"/>
        </w:rPr>
      </w:pPr>
      <w:r w:rsidRPr="4A6C356C">
        <w:rPr>
          <w:rFonts w:ascii="Arial" w:eastAsia="Arial" w:hAnsi="Arial" w:cs="Arial"/>
        </w:rPr>
        <w:t xml:space="preserve">According to Alison J. Dwyer, the duties of a Health and social care organisation manager are to make sure that all the staff is trained, that all the documentation is up to date, that all the appointments are up to date, that the staff is working according to the legislation, and in the end but the most important fact is to have business and health and care skills and training. </w:t>
      </w:r>
    </w:p>
    <w:p w14:paraId="6616E783" w14:textId="64B0226F" w:rsidR="4A6C356C" w:rsidRDefault="4A6C356C" w:rsidP="4A6C356C">
      <w:pPr>
        <w:spacing w:after="30" w:line="360" w:lineRule="auto"/>
        <w:rPr>
          <w:rFonts w:ascii="Arial" w:eastAsia="Arial" w:hAnsi="Arial" w:cs="Arial"/>
        </w:rPr>
      </w:pPr>
      <w:r w:rsidRPr="4A6C356C">
        <w:rPr>
          <w:rFonts w:ascii="Arial" w:eastAsia="Arial" w:hAnsi="Arial" w:cs="Arial"/>
        </w:rPr>
        <w:t>Applying the theories that I have learned from the module that I have studied, and the theories cited before, the most important aspect of being a manager in a health and social care is to know how to choose your team and how to manage it.</w:t>
      </w:r>
    </w:p>
    <w:p w14:paraId="4C49C14D" w14:textId="545EDB04" w:rsidR="4A6C356C" w:rsidRDefault="4A6C356C" w:rsidP="4A6C356C">
      <w:pPr>
        <w:spacing w:after="30" w:line="360" w:lineRule="auto"/>
        <w:rPr>
          <w:rFonts w:ascii="Arial" w:eastAsia="Arial" w:hAnsi="Arial" w:cs="Arial"/>
        </w:rPr>
      </w:pPr>
      <w:r w:rsidRPr="4A6C356C">
        <w:rPr>
          <w:rFonts w:ascii="Arial" w:eastAsia="Arial" w:hAnsi="Arial" w:cs="Arial"/>
        </w:rPr>
        <w:t>The first phase of recruitment will be based on CV and letters of applications for the job and the second part will be based on face-to-face applications.</w:t>
      </w:r>
    </w:p>
    <w:p w14:paraId="010FE7BC" w14:textId="200E2B31" w:rsidR="4A6C356C" w:rsidRDefault="4A6C356C" w:rsidP="4A6C356C">
      <w:pPr>
        <w:spacing w:after="30" w:line="360" w:lineRule="auto"/>
        <w:rPr>
          <w:rFonts w:ascii="Arial" w:eastAsia="Arial" w:hAnsi="Arial" w:cs="Arial"/>
        </w:rPr>
      </w:pPr>
      <w:r w:rsidRPr="4A6C356C">
        <w:rPr>
          <w:rFonts w:ascii="Arial" w:eastAsia="Arial" w:hAnsi="Arial" w:cs="Arial"/>
        </w:rPr>
        <w:t>The selection process will be based on recorded interviews and meetings, inductions, and probation days, because working for this kind of organisation requires more than a normal job interview, regarding the fact that working with people asks for special training, knowledge, and studies.</w:t>
      </w:r>
    </w:p>
    <w:p w14:paraId="22AD4A0D" w14:textId="20051612" w:rsidR="4A6C356C" w:rsidRDefault="4A6C356C" w:rsidP="4A6C356C">
      <w:pPr>
        <w:spacing w:after="30" w:line="360" w:lineRule="auto"/>
        <w:rPr>
          <w:rFonts w:ascii="Arial" w:eastAsia="Arial" w:hAnsi="Arial" w:cs="Arial"/>
        </w:rPr>
      </w:pPr>
      <w:r w:rsidRPr="4A6C356C">
        <w:rPr>
          <w:rFonts w:ascii="Arial" w:eastAsia="Arial" w:hAnsi="Arial" w:cs="Arial"/>
        </w:rPr>
        <w:lastRenderedPageBreak/>
        <w:t xml:space="preserve">After these procedures, the people that succeed will be trained by the experienced employees that are already working in the organisation to make sure that no mistakes will happen and that the people that we are taking care of are safe. The training will be mandatory, and it will last for at least one month. The new employees will be supervised and at the end of it they will have to attend a test, to make sure that they know the procedures. </w:t>
      </w:r>
    </w:p>
    <w:p w14:paraId="3BA4107D" w14:textId="7AB9FBAA" w:rsidR="4A6C356C" w:rsidRDefault="4A6C356C" w:rsidP="4A6C356C">
      <w:pPr>
        <w:spacing w:after="30" w:line="360" w:lineRule="auto"/>
        <w:rPr>
          <w:rFonts w:ascii="Arial" w:eastAsia="Arial" w:hAnsi="Arial" w:cs="Arial"/>
        </w:rPr>
      </w:pPr>
      <w:r w:rsidRPr="4A6C356C">
        <w:rPr>
          <w:rFonts w:ascii="Arial" w:eastAsia="Arial" w:hAnsi="Arial" w:cs="Arial"/>
        </w:rPr>
        <w:t xml:space="preserve">As a manager in the organisation, I will introduce first aid training and fire warden training to make the workplace a safe environment for both patients and employees. All the training will be founded and accredited and the employees will receive certificates.  </w:t>
      </w:r>
      <w:r>
        <w:br/>
      </w:r>
      <w:r w:rsidRPr="4A6C356C">
        <w:rPr>
          <w:rFonts w:ascii="Arial" w:eastAsia="Arial" w:hAnsi="Arial" w:cs="Arial"/>
        </w:rPr>
        <w:t>Making the organisation a successful one, I will always try to give the employees the right number of days off, to respect their need and requirements, to bring funding and resources for training and equipment for them and to make the work place a good environment for them and for the people that we are working for.</w:t>
      </w:r>
    </w:p>
    <w:p w14:paraId="7514A966" w14:textId="71A3F10A" w:rsidR="4A6C356C" w:rsidRDefault="4A6C356C" w:rsidP="4A6C356C">
      <w:pPr>
        <w:spacing w:after="30" w:line="360" w:lineRule="auto"/>
        <w:rPr>
          <w:rFonts w:ascii="Arial" w:eastAsia="Arial" w:hAnsi="Arial" w:cs="Arial"/>
        </w:rPr>
      </w:pPr>
      <w:r w:rsidRPr="4A6C356C">
        <w:rPr>
          <w:rFonts w:ascii="Arial" w:eastAsia="Arial" w:hAnsi="Arial" w:cs="Arial"/>
        </w:rPr>
        <w:t xml:space="preserve">Managing an organisation is about hiring and staffing, coaching, and developing existing employees, dealing with performance issues and terminations, assisting with problem resolution and decision-making, conducting timely performance evaluations, translating corporate goals into functional and individual goals, monitoring performance, and taking action to improve results, monitoring and controlling expenses and budgets, tracking and reporting scorecard results to senior management. </w:t>
      </w:r>
    </w:p>
    <w:p w14:paraId="27204111" w14:textId="73D6C6E1" w:rsidR="4A6C356C" w:rsidRDefault="4A6C356C" w:rsidP="4A6C356C">
      <w:pPr>
        <w:spacing w:after="30" w:line="360" w:lineRule="auto"/>
        <w:rPr>
          <w:rFonts w:ascii="Arial" w:eastAsia="Arial" w:hAnsi="Arial" w:cs="Arial"/>
        </w:rPr>
      </w:pPr>
      <w:r w:rsidRPr="4A6C356C">
        <w:rPr>
          <w:rFonts w:ascii="Arial" w:eastAsia="Arial" w:hAnsi="Arial" w:cs="Arial"/>
        </w:rPr>
        <w:t xml:space="preserve">Being a manager is not just being a boss in organisations, is about being a leader and working alongside your team, to provide them a secure environment, to have the duty of care and to let them evolve within the organisation. The employees cannot be underpaid but at the same time they cannot be overpaid. Make sure that every employee is treated the same, and make sure that they get everything that they deserve.  </w:t>
      </w:r>
    </w:p>
    <w:p w14:paraId="3D8D39AB" w14:textId="18A58C25" w:rsidR="4A6C356C" w:rsidRDefault="4A6C356C" w:rsidP="4A6C356C">
      <w:pPr>
        <w:spacing w:after="30" w:line="360" w:lineRule="auto"/>
        <w:rPr>
          <w:rFonts w:ascii="Arial" w:eastAsia="Arial" w:hAnsi="Arial" w:cs="Arial"/>
        </w:rPr>
      </w:pPr>
      <w:r w:rsidRPr="4A6C356C">
        <w:rPr>
          <w:rFonts w:ascii="Arial" w:eastAsia="Arial" w:hAnsi="Arial" w:cs="Arial"/>
        </w:rPr>
        <w:t xml:space="preserve">The key point in having a successful organisation is to adapt and to take everything very seriously, find the employees that suits the requirements, give them the proper training and the opportunity to progress in the organisation, maintain the order and make rules that everyone will be capable of respecting and be aware of the competition. </w:t>
      </w:r>
    </w:p>
    <w:p w14:paraId="143C12C0" w14:textId="69DE3267" w:rsidR="4A6C356C" w:rsidRDefault="4A6C356C" w:rsidP="4A6C356C">
      <w:pPr>
        <w:spacing w:after="30" w:line="360" w:lineRule="auto"/>
        <w:rPr>
          <w:rFonts w:ascii="Arial" w:eastAsia="Arial" w:hAnsi="Arial" w:cs="Arial"/>
        </w:rPr>
      </w:pPr>
    </w:p>
    <w:p w14:paraId="2EDB409B" w14:textId="53FE5EC0" w:rsidR="4A6C356C" w:rsidRDefault="4A6C356C" w:rsidP="4A6C356C">
      <w:pPr>
        <w:pStyle w:val="Heading1"/>
        <w:rPr>
          <w:rFonts w:ascii="Calibri Light" w:hAnsi="Calibri Light"/>
        </w:rPr>
      </w:pPr>
      <w:bookmarkStart w:id="4" w:name="_Toc1383216863"/>
      <w:r w:rsidRPr="4A6C356C">
        <w:rPr>
          <w:rFonts w:ascii="Calibri Light" w:hAnsi="Calibri Light"/>
        </w:rPr>
        <w:t>Skills developed during the class</w:t>
      </w:r>
      <w:bookmarkEnd w:id="4"/>
    </w:p>
    <w:p w14:paraId="575D53BE" w14:textId="63D27C48" w:rsidR="4A6C356C" w:rsidRDefault="4A6C356C" w:rsidP="4A6C356C">
      <w:pPr>
        <w:spacing w:line="360" w:lineRule="auto"/>
      </w:pPr>
    </w:p>
    <w:p w14:paraId="6BB5028E" w14:textId="2C752E87" w:rsidR="4A6C356C" w:rsidRDefault="4A6C356C" w:rsidP="4A6C356C">
      <w:pPr>
        <w:spacing w:line="360" w:lineRule="auto"/>
        <w:rPr>
          <w:rFonts w:ascii="Arial" w:eastAsia="Arial" w:hAnsi="Arial" w:cs="Arial"/>
        </w:rPr>
      </w:pPr>
      <w:r w:rsidRPr="4A6C356C">
        <w:rPr>
          <w:rFonts w:ascii="Arial" w:eastAsia="Arial" w:hAnsi="Arial" w:cs="Arial"/>
        </w:rPr>
        <w:t xml:space="preserve">During this class, I learned how write a CV, how to attend a mock interview and how to attend an open book assessment. </w:t>
      </w:r>
    </w:p>
    <w:p w14:paraId="11CB3C52" w14:textId="11EA8CE4" w:rsidR="4A6C356C" w:rsidRDefault="4A6C356C" w:rsidP="4A6C356C">
      <w:pPr>
        <w:spacing w:line="360" w:lineRule="auto"/>
        <w:rPr>
          <w:rFonts w:ascii="Arial" w:eastAsia="Arial" w:hAnsi="Arial" w:cs="Arial"/>
        </w:rPr>
      </w:pPr>
      <w:r w:rsidRPr="4A6C356C">
        <w:rPr>
          <w:rFonts w:ascii="Arial" w:eastAsia="Arial" w:hAnsi="Arial" w:cs="Arial"/>
        </w:rPr>
        <w:t xml:space="preserve">A CV (Curriculum Vitae) is a document designed to persuade an employer that you are who you say you are, have the qualifications, employment history, and abilities that make it </w:t>
      </w:r>
      <w:r w:rsidRPr="4A6C356C">
        <w:rPr>
          <w:rFonts w:ascii="Arial" w:eastAsia="Arial" w:hAnsi="Arial" w:cs="Arial"/>
        </w:rPr>
        <w:lastRenderedPageBreak/>
        <w:t>beneficial for them to provide you professional experience or an opportunity to go ahead in a formal hiring process.</w:t>
      </w:r>
    </w:p>
    <w:p w14:paraId="0409FCBA" w14:textId="27458CFE" w:rsidR="4A6C356C" w:rsidRDefault="4A6C356C" w:rsidP="4A6C356C">
      <w:pPr>
        <w:spacing w:line="360" w:lineRule="auto"/>
        <w:rPr>
          <w:rFonts w:ascii="Arial" w:eastAsia="Arial" w:hAnsi="Arial" w:cs="Arial"/>
        </w:rPr>
      </w:pPr>
      <w:r w:rsidRPr="4A6C356C">
        <w:rPr>
          <w:rFonts w:ascii="Arial" w:eastAsia="Arial" w:hAnsi="Arial" w:cs="Arial"/>
        </w:rPr>
        <w:t xml:space="preserve">During the class, I learned how to create my own CV, skill that will help me very much in the future. Applying for a job using a good CV, will give more chances to succeed, and combine with a cover letter for the job will increase them. The CV is very important when applying for a </w:t>
      </w:r>
      <w:proofErr w:type="gramStart"/>
      <w:r w:rsidRPr="4A6C356C">
        <w:rPr>
          <w:rFonts w:ascii="Arial" w:eastAsia="Arial" w:hAnsi="Arial" w:cs="Arial"/>
        </w:rPr>
        <w:t>job, because</w:t>
      </w:r>
      <w:proofErr w:type="gramEnd"/>
      <w:r w:rsidRPr="4A6C356C">
        <w:rPr>
          <w:rFonts w:ascii="Arial" w:eastAsia="Arial" w:hAnsi="Arial" w:cs="Arial"/>
        </w:rPr>
        <w:t xml:space="preserve"> that is the first thing that the employer will know about you, the CV being scanned in less than 20 seconds. The purpose of the CV being to get you an interview. </w:t>
      </w:r>
    </w:p>
    <w:p w14:paraId="1EFC178D" w14:textId="0384B425" w:rsidR="4A6C356C" w:rsidRDefault="4A6C356C" w:rsidP="4A6C356C">
      <w:pPr>
        <w:spacing w:line="360" w:lineRule="auto"/>
        <w:rPr>
          <w:rFonts w:ascii="Arial" w:eastAsia="Arial" w:hAnsi="Arial" w:cs="Arial"/>
        </w:rPr>
      </w:pPr>
      <w:r w:rsidRPr="4A6C356C">
        <w:rPr>
          <w:rFonts w:ascii="Arial" w:eastAsia="Arial" w:hAnsi="Arial" w:cs="Arial"/>
        </w:rPr>
        <w:t xml:space="preserve">The ideal CV should be neat and easy to read, where you must present your name and contact, education, skills, work experience and references. </w:t>
      </w:r>
    </w:p>
    <w:p w14:paraId="15B1B201" w14:textId="7FD41232" w:rsidR="4A6C356C" w:rsidRDefault="4A6C356C" w:rsidP="4A6C356C">
      <w:pPr>
        <w:spacing w:line="360" w:lineRule="auto"/>
        <w:rPr>
          <w:rFonts w:ascii="Arial" w:eastAsia="Arial" w:hAnsi="Arial" w:cs="Arial"/>
        </w:rPr>
      </w:pPr>
      <w:r w:rsidRPr="4A6C356C">
        <w:rPr>
          <w:rFonts w:ascii="Arial" w:eastAsia="Arial" w:hAnsi="Arial" w:cs="Arial"/>
        </w:rPr>
        <w:t>The cover letter will add value to your application and your chances will increase. The cover letter is meant to show the employer why do you want to apply for the job, and to bring arguments on how you are appropriate for it.</w:t>
      </w:r>
    </w:p>
    <w:p w14:paraId="3BB7BD25" w14:textId="02229478" w:rsidR="4A6C356C" w:rsidRDefault="4A6C356C" w:rsidP="4A6C356C">
      <w:pPr>
        <w:spacing w:line="360" w:lineRule="auto"/>
        <w:rPr>
          <w:rFonts w:ascii="Arial" w:eastAsia="Arial" w:hAnsi="Arial" w:cs="Arial"/>
        </w:rPr>
      </w:pPr>
      <w:r w:rsidRPr="4A6C356C">
        <w:rPr>
          <w:rFonts w:ascii="Arial" w:eastAsia="Arial" w:hAnsi="Arial" w:cs="Arial"/>
        </w:rPr>
        <w:t>During this class, I have attended my first mock interview, for which I have created a CV and a cover letter.</w:t>
      </w:r>
    </w:p>
    <w:p w14:paraId="61605BF9" w14:textId="4835AB8B" w:rsidR="4A6C356C" w:rsidRDefault="4A6C356C" w:rsidP="4A6C356C">
      <w:pPr>
        <w:spacing w:line="360" w:lineRule="auto"/>
        <w:rPr>
          <w:rFonts w:ascii="Arial" w:eastAsia="Arial" w:hAnsi="Arial" w:cs="Arial"/>
        </w:rPr>
      </w:pPr>
      <w:r w:rsidRPr="4A6C356C">
        <w:rPr>
          <w:rFonts w:ascii="Arial" w:eastAsia="Arial" w:hAnsi="Arial" w:cs="Arial"/>
        </w:rPr>
        <w:t>The most important thing that I’ve learned is that you need to be prepared for the interview with question and answers, review your application. You need to pe polite and relaxed, to dress appropriate, to shake hands, make eye contact and to make sure that you don’t talk too much.</w:t>
      </w:r>
    </w:p>
    <w:p w14:paraId="1F7E9226" w14:textId="1B433B6F" w:rsidR="4A6C356C" w:rsidRDefault="4A6C356C" w:rsidP="4A6C356C">
      <w:pPr>
        <w:spacing w:line="360" w:lineRule="auto"/>
        <w:rPr>
          <w:rFonts w:ascii="Arial" w:eastAsia="Arial" w:hAnsi="Arial" w:cs="Arial"/>
        </w:rPr>
      </w:pPr>
      <w:r w:rsidRPr="4A6C356C">
        <w:rPr>
          <w:rFonts w:ascii="Arial" w:eastAsia="Arial" w:hAnsi="Arial" w:cs="Arial"/>
        </w:rPr>
        <w:t xml:space="preserve">The mock interview that I attended it was not the best one, because I didn’t follow all the steps, but it as an interesting experience that it will help me in the future, because I’ve got a good grading, and just the chance to see what is was good and what is was not, made me understand where I </w:t>
      </w:r>
      <w:bookmarkStart w:id="5" w:name="_Int_DQMIqkBy"/>
      <w:r w:rsidRPr="4A6C356C">
        <w:rPr>
          <w:rFonts w:ascii="Arial" w:eastAsia="Arial" w:hAnsi="Arial" w:cs="Arial"/>
        </w:rPr>
        <w:t>have to</w:t>
      </w:r>
      <w:bookmarkEnd w:id="5"/>
      <w:r w:rsidRPr="4A6C356C">
        <w:rPr>
          <w:rFonts w:ascii="Arial" w:eastAsia="Arial" w:hAnsi="Arial" w:cs="Arial"/>
        </w:rPr>
        <w:t xml:space="preserve"> improve and work more, because everything was very clear and reliable.</w:t>
      </w:r>
    </w:p>
    <w:p w14:paraId="6243FC16" w14:textId="52DB0922" w:rsidR="4A6C356C" w:rsidRDefault="4A6C356C" w:rsidP="4A6C356C">
      <w:pPr>
        <w:spacing w:line="360" w:lineRule="auto"/>
        <w:rPr>
          <w:rFonts w:ascii="Arial" w:eastAsia="Arial" w:hAnsi="Arial" w:cs="Arial"/>
        </w:rPr>
      </w:pPr>
      <w:r w:rsidRPr="4A6C356C">
        <w:rPr>
          <w:rFonts w:ascii="Arial" w:eastAsia="Arial" w:hAnsi="Arial" w:cs="Arial"/>
        </w:rPr>
        <w:t xml:space="preserve">The open book assessment was the hardest part of the module for me, because I did not understand from the first time what I was supposed to do, and I ended with not such a good result. Understanding the meaning of the open book assessment was very important for me, because I wanted to improve my skills and understanding, and to make sure that I will know how to choose the good answer the next time. Even if the result it was not the best one, I’ve had a nice experience, because I know that this will help me to improve myself in the future, and to make sure that I will pay more attention and that I will prepare more. After I’ve got the grading, I realised where I did wrong and why, and I believe that this is the best way to improve, to realise what you did wrong and to correct you work. </w:t>
      </w:r>
    </w:p>
    <w:p w14:paraId="04064107" w14:textId="6D1DD0E4" w:rsidR="4A6C356C" w:rsidRDefault="4A6C356C" w:rsidP="4A6C356C">
      <w:pPr>
        <w:spacing w:line="360" w:lineRule="auto"/>
        <w:rPr>
          <w:rFonts w:ascii="Arial" w:eastAsia="Arial" w:hAnsi="Arial" w:cs="Arial"/>
        </w:rPr>
      </w:pPr>
      <w:r w:rsidRPr="4A6C356C">
        <w:rPr>
          <w:rFonts w:ascii="Arial" w:eastAsia="Arial" w:hAnsi="Arial" w:cs="Arial"/>
        </w:rPr>
        <w:lastRenderedPageBreak/>
        <w:t xml:space="preserve">Another interesting thing that we have learned in class is about the UK employment legislation. </w:t>
      </w:r>
    </w:p>
    <w:p w14:paraId="5F6D1F02" w14:textId="1B1F2354" w:rsidR="4A6C356C" w:rsidRDefault="4A6C356C" w:rsidP="4A6C356C">
      <w:pPr>
        <w:spacing w:line="360" w:lineRule="auto"/>
        <w:rPr>
          <w:rFonts w:ascii="Arial" w:eastAsia="Arial" w:hAnsi="Arial" w:cs="Arial"/>
        </w:rPr>
      </w:pPr>
      <w:r w:rsidRPr="4A6C356C">
        <w:rPr>
          <w:rFonts w:ascii="Arial" w:eastAsia="Arial" w:hAnsi="Arial" w:cs="Arial"/>
        </w:rPr>
        <w:t>The relationship between employers and workers is governed by employment law. It establishes what companies can expect from employees, as well as what employers can ask them to perform and their rights at work.</w:t>
      </w:r>
    </w:p>
    <w:p w14:paraId="0F136BA0" w14:textId="505FB31C" w:rsidR="4A6C356C" w:rsidRDefault="4A6C356C" w:rsidP="4A6C356C">
      <w:pPr>
        <w:spacing w:line="360" w:lineRule="auto"/>
        <w:rPr>
          <w:rFonts w:ascii="Arial" w:eastAsia="Arial" w:hAnsi="Arial" w:cs="Arial"/>
        </w:rPr>
      </w:pPr>
      <w:r w:rsidRPr="4A6C356C">
        <w:rPr>
          <w:rFonts w:ascii="Arial" w:eastAsia="Arial" w:hAnsi="Arial" w:cs="Arial"/>
        </w:rPr>
        <w:t>According to David Goss, Fiona Goss and Derek-Adam Smith, people with disabilities, social and occupational rights have become a political issue in most industrialised industrial economies. This study compares the United Kingdom's disability employment policy to that of other countries. The first section distinguishes between two dominant international disability paradigms: one originating in the United States and focusing on strong anti-discrimination measures and civil rights, and the other originating in Europe and relying primarily on mandatory employment quotas and extensive state intervention. The newly enacted Disability Discrimination Act 1995 in the United Kingdom is demonstrated to fall outside of both paradigms. The DDA's anti-discrimination stance is limited by restrictive definitions and qualifying conditions that make it a pale reflection of its US counterpart, the Americans with Disabilities Act, while it differs from other EU countries' mandatory employer obligation systems by abandoning employment quotas.</w:t>
      </w:r>
    </w:p>
    <w:p w14:paraId="5B200114" w14:textId="5BA54932" w:rsidR="4A6C356C" w:rsidRDefault="4A6C356C" w:rsidP="4A6C356C">
      <w:pPr>
        <w:spacing w:line="360" w:lineRule="auto"/>
        <w:rPr>
          <w:rFonts w:ascii="Arial" w:eastAsia="Arial" w:hAnsi="Arial" w:cs="Arial"/>
        </w:rPr>
      </w:pPr>
      <w:r w:rsidRPr="4A6C356C">
        <w:rPr>
          <w:rFonts w:ascii="Arial" w:eastAsia="Arial" w:hAnsi="Arial" w:cs="Arial"/>
        </w:rPr>
        <w:t xml:space="preserve">As I learned during the module, the employment law should help people that are facing difficulties because of the sexual orientation, age, race, </w:t>
      </w:r>
      <w:proofErr w:type="gramStart"/>
      <w:r w:rsidRPr="4A6C356C">
        <w:rPr>
          <w:rFonts w:ascii="Arial" w:eastAsia="Arial" w:hAnsi="Arial" w:cs="Arial"/>
        </w:rPr>
        <w:t>disabilities</w:t>
      </w:r>
      <w:proofErr w:type="gramEnd"/>
      <w:r w:rsidRPr="4A6C356C">
        <w:rPr>
          <w:rFonts w:ascii="Arial" w:eastAsia="Arial" w:hAnsi="Arial" w:cs="Arial"/>
        </w:rPr>
        <w:t xml:space="preserve"> or religion.</w:t>
      </w:r>
    </w:p>
    <w:p w14:paraId="1E6CB36F" w14:textId="1C7F9183" w:rsidR="4A6C356C" w:rsidRDefault="4A6C356C" w:rsidP="4A6C356C">
      <w:pPr>
        <w:spacing w:line="360" w:lineRule="auto"/>
        <w:rPr>
          <w:rFonts w:ascii="Arial" w:eastAsia="Arial" w:hAnsi="Arial" w:cs="Arial"/>
        </w:rPr>
      </w:pPr>
      <w:r w:rsidRPr="4A6C356C">
        <w:rPr>
          <w:rFonts w:ascii="Arial" w:eastAsia="Arial" w:hAnsi="Arial" w:cs="Arial"/>
        </w:rPr>
        <w:t xml:space="preserve">Every person that </w:t>
      </w:r>
      <w:bookmarkStart w:id="6" w:name="_Int_MnD71ysz"/>
      <w:proofErr w:type="gramStart"/>
      <w:r w:rsidRPr="4A6C356C">
        <w:rPr>
          <w:rFonts w:ascii="Arial" w:eastAsia="Arial" w:hAnsi="Arial" w:cs="Arial"/>
        </w:rPr>
        <w:t>is capable of doing</w:t>
      </w:r>
      <w:bookmarkEnd w:id="6"/>
      <w:proofErr w:type="gramEnd"/>
      <w:r w:rsidRPr="4A6C356C">
        <w:rPr>
          <w:rFonts w:ascii="Arial" w:eastAsia="Arial" w:hAnsi="Arial" w:cs="Arial"/>
        </w:rPr>
        <w:t xml:space="preserve"> the job should have a chance on working within the organisation, no matter on how they look or how young they are. </w:t>
      </w:r>
    </w:p>
    <w:p w14:paraId="37628253" w14:textId="30A2531C" w:rsidR="4A6C356C" w:rsidRDefault="4A6C356C" w:rsidP="4A6C356C">
      <w:pPr>
        <w:spacing w:line="360" w:lineRule="auto"/>
        <w:rPr>
          <w:rFonts w:ascii="Arial" w:eastAsia="Arial" w:hAnsi="Arial" w:cs="Arial"/>
        </w:rPr>
      </w:pPr>
      <w:r w:rsidRPr="4A6C356C">
        <w:rPr>
          <w:rFonts w:ascii="Arial" w:eastAsia="Arial" w:hAnsi="Arial" w:cs="Arial"/>
        </w:rPr>
        <w:t xml:space="preserve">In the work contract the employee should have everything clear. Their data must be protected, the employees should get paid holiday and sick days. </w:t>
      </w:r>
    </w:p>
    <w:p w14:paraId="5318EE25" w14:textId="7096B845" w:rsidR="4A6C356C" w:rsidRDefault="4A6C356C" w:rsidP="4A6C356C">
      <w:pPr>
        <w:spacing w:line="360" w:lineRule="auto"/>
        <w:rPr>
          <w:rFonts w:ascii="Arial" w:eastAsia="Arial" w:hAnsi="Arial" w:cs="Arial"/>
        </w:rPr>
      </w:pPr>
      <w:r w:rsidRPr="4A6C356C">
        <w:rPr>
          <w:rFonts w:ascii="Arial" w:eastAsia="Arial" w:hAnsi="Arial" w:cs="Arial"/>
        </w:rPr>
        <w:t xml:space="preserve">The maximum number of working hours per week should be 48 hours, with an average of 8 hours a day, with regular breaks. And one of the most important things is to provide them </w:t>
      </w:r>
      <w:proofErr w:type="spellStart"/>
      <w:r w:rsidRPr="4A6C356C">
        <w:rPr>
          <w:rFonts w:ascii="Arial" w:eastAsia="Arial" w:hAnsi="Arial" w:cs="Arial"/>
        </w:rPr>
        <w:t>healt</w:t>
      </w:r>
      <w:proofErr w:type="spellEnd"/>
      <w:r w:rsidRPr="4A6C356C">
        <w:rPr>
          <w:rFonts w:ascii="Arial" w:eastAsia="Arial" w:hAnsi="Arial" w:cs="Arial"/>
        </w:rPr>
        <w:t xml:space="preserve"> and safety at work. </w:t>
      </w:r>
    </w:p>
    <w:p w14:paraId="119DA9AB" w14:textId="70CAA4F4" w:rsidR="4A6C356C" w:rsidRDefault="4A6C356C" w:rsidP="4A6C356C">
      <w:pPr>
        <w:spacing w:line="360" w:lineRule="auto"/>
        <w:rPr>
          <w:rFonts w:ascii="Arial" w:eastAsia="Arial" w:hAnsi="Arial" w:cs="Arial"/>
        </w:rPr>
      </w:pPr>
    </w:p>
    <w:p w14:paraId="376FEAC3" w14:textId="01AE46EA" w:rsidR="4A6C356C" w:rsidRDefault="4A6C356C" w:rsidP="4A6C356C">
      <w:pPr>
        <w:spacing w:line="360" w:lineRule="auto"/>
        <w:rPr>
          <w:rFonts w:ascii="Arial" w:eastAsia="Arial" w:hAnsi="Arial" w:cs="Arial"/>
        </w:rPr>
      </w:pPr>
    </w:p>
    <w:p w14:paraId="7AB0C0D5" w14:textId="70736826" w:rsidR="4A6C356C" w:rsidRDefault="4A6C356C" w:rsidP="4A6C356C">
      <w:pPr>
        <w:spacing w:line="360" w:lineRule="auto"/>
        <w:rPr>
          <w:rFonts w:ascii="Arial" w:eastAsia="Arial" w:hAnsi="Arial" w:cs="Arial"/>
        </w:rPr>
      </w:pPr>
    </w:p>
    <w:p w14:paraId="3E18E1D7" w14:textId="43FE7760" w:rsidR="4A6C356C" w:rsidRDefault="4A6C356C" w:rsidP="4A6C356C">
      <w:pPr>
        <w:spacing w:line="360" w:lineRule="auto"/>
        <w:rPr>
          <w:rFonts w:ascii="Arial" w:eastAsia="Arial" w:hAnsi="Arial" w:cs="Arial"/>
        </w:rPr>
      </w:pPr>
    </w:p>
    <w:p w14:paraId="469FF90C" w14:textId="47D70F7B" w:rsidR="4A6C356C" w:rsidRDefault="4A6C356C" w:rsidP="4A6C356C">
      <w:pPr>
        <w:spacing w:line="360" w:lineRule="auto"/>
        <w:rPr>
          <w:rFonts w:ascii="Arial" w:eastAsia="Arial" w:hAnsi="Arial" w:cs="Arial"/>
        </w:rPr>
      </w:pPr>
    </w:p>
    <w:p w14:paraId="2A6C7112" w14:textId="51332FE0" w:rsidR="4A6C356C" w:rsidRDefault="4A6C356C" w:rsidP="4A6C356C">
      <w:pPr>
        <w:spacing w:line="360" w:lineRule="auto"/>
        <w:rPr>
          <w:rFonts w:ascii="Arial" w:eastAsia="Arial" w:hAnsi="Arial" w:cs="Arial"/>
        </w:rPr>
      </w:pPr>
    </w:p>
    <w:p w14:paraId="648B8510" w14:textId="749E1140" w:rsidR="4A6C356C" w:rsidRDefault="4A6C356C" w:rsidP="4A6C356C">
      <w:pPr>
        <w:spacing w:line="360" w:lineRule="auto"/>
        <w:rPr>
          <w:rFonts w:ascii="Arial" w:eastAsia="Arial" w:hAnsi="Arial" w:cs="Arial"/>
        </w:rPr>
      </w:pPr>
    </w:p>
    <w:p w14:paraId="75C7C2F0" w14:textId="7131213C" w:rsidR="4A6C356C" w:rsidRDefault="4A6C356C" w:rsidP="4A6C356C">
      <w:pPr>
        <w:spacing w:line="360" w:lineRule="auto"/>
        <w:rPr>
          <w:rFonts w:ascii="Arial" w:eastAsia="Arial" w:hAnsi="Arial" w:cs="Arial"/>
        </w:rPr>
      </w:pPr>
    </w:p>
    <w:p w14:paraId="1594FF66" w14:textId="1777C382" w:rsidR="4A6C356C" w:rsidRDefault="4A6C356C" w:rsidP="4A6C356C">
      <w:pPr>
        <w:spacing w:line="360" w:lineRule="auto"/>
        <w:rPr>
          <w:rFonts w:ascii="Arial" w:eastAsia="Arial" w:hAnsi="Arial" w:cs="Arial"/>
        </w:rPr>
      </w:pPr>
    </w:p>
    <w:p w14:paraId="53F3A888" w14:textId="1ABC9F4A" w:rsidR="4A6C356C" w:rsidRDefault="4A6C356C" w:rsidP="4A6C356C">
      <w:pPr>
        <w:spacing w:line="360" w:lineRule="auto"/>
        <w:rPr>
          <w:rFonts w:ascii="Arial" w:eastAsia="Arial" w:hAnsi="Arial" w:cs="Arial"/>
        </w:rPr>
      </w:pPr>
    </w:p>
    <w:p w14:paraId="4661BAE1" w14:textId="73A382D1" w:rsidR="4A6C356C" w:rsidRDefault="4A6C356C" w:rsidP="4A6C356C">
      <w:pPr>
        <w:spacing w:line="360" w:lineRule="auto"/>
        <w:rPr>
          <w:rFonts w:ascii="Arial" w:eastAsia="Arial" w:hAnsi="Arial" w:cs="Arial"/>
        </w:rPr>
      </w:pPr>
    </w:p>
    <w:p w14:paraId="3BDDE179" w14:textId="4943BCA6" w:rsidR="4A6C356C" w:rsidRDefault="4A6C356C" w:rsidP="4A6C356C">
      <w:pPr>
        <w:spacing w:line="360" w:lineRule="auto"/>
        <w:rPr>
          <w:rFonts w:ascii="Arial" w:eastAsia="Arial" w:hAnsi="Arial" w:cs="Arial"/>
        </w:rPr>
      </w:pPr>
    </w:p>
    <w:p w14:paraId="6DB20BA2" w14:textId="7BEAC837" w:rsidR="4A6C356C" w:rsidRDefault="4A6C356C" w:rsidP="4A6C356C">
      <w:pPr>
        <w:spacing w:line="360" w:lineRule="auto"/>
        <w:rPr>
          <w:rFonts w:ascii="Arial" w:eastAsia="Arial" w:hAnsi="Arial" w:cs="Arial"/>
        </w:rPr>
      </w:pPr>
    </w:p>
    <w:p w14:paraId="0AAA9F22" w14:textId="3EB9F843" w:rsidR="4A6C356C" w:rsidRDefault="4A6C356C" w:rsidP="4A6C356C">
      <w:pPr>
        <w:spacing w:line="360" w:lineRule="auto"/>
        <w:rPr>
          <w:rFonts w:ascii="Arial" w:eastAsia="Arial" w:hAnsi="Arial" w:cs="Arial"/>
        </w:rPr>
      </w:pPr>
    </w:p>
    <w:p w14:paraId="360A3B59" w14:textId="163F67C3" w:rsidR="4A6C356C" w:rsidRDefault="4A6C356C" w:rsidP="4A6C356C">
      <w:pPr>
        <w:spacing w:line="360" w:lineRule="auto"/>
        <w:rPr>
          <w:rFonts w:ascii="Arial" w:eastAsia="Arial" w:hAnsi="Arial" w:cs="Arial"/>
        </w:rPr>
      </w:pPr>
    </w:p>
    <w:p w14:paraId="187057BF" w14:textId="4FD559F1" w:rsidR="4A6C356C" w:rsidRDefault="4A6C356C" w:rsidP="4A6C356C">
      <w:pPr>
        <w:spacing w:line="360" w:lineRule="auto"/>
        <w:rPr>
          <w:rFonts w:ascii="Arial" w:eastAsia="Arial" w:hAnsi="Arial" w:cs="Arial"/>
        </w:rPr>
      </w:pPr>
    </w:p>
    <w:p w14:paraId="23494BEE" w14:textId="4B8FED16" w:rsidR="4A6C356C" w:rsidRDefault="4A6C356C" w:rsidP="4A6C356C">
      <w:pPr>
        <w:spacing w:line="360" w:lineRule="auto"/>
        <w:rPr>
          <w:rFonts w:ascii="Arial" w:eastAsia="Arial" w:hAnsi="Arial" w:cs="Arial"/>
        </w:rPr>
      </w:pPr>
    </w:p>
    <w:p w14:paraId="4B1AC0FB" w14:textId="5694C3E4" w:rsidR="4A6C356C" w:rsidRDefault="4A6C356C" w:rsidP="4A6C356C">
      <w:pPr>
        <w:spacing w:line="360" w:lineRule="auto"/>
        <w:rPr>
          <w:rFonts w:ascii="Arial" w:eastAsia="Arial" w:hAnsi="Arial" w:cs="Arial"/>
        </w:rPr>
      </w:pPr>
    </w:p>
    <w:p w14:paraId="1FF710D4" w14:textId="6250B8A3" w:rsidR="4A6C356C" w:rsidRDefault="4A6C356C" w:rsidP="4A6C356C">
      <w:pPr>
        <w:spacing w:line="360" w:lineRule="auto"/>
        <w:rPr>
          <w:rFonts w:ascii="Arial" w:eastAsia="Arial" w:hAnsi="Arial" w:cs="Arial"/>
        </w:rPr>
      </w:pPr>
    </w:p>
    <w:p w14:paraId="0B26837C" w14:textId="7A8266AA" w:rsidR="4A6C356C" w:rsidRDefault="4A6C356C" w:rsidP="4A6C356C">
      <w:pPr>
        <w:spacing w:line="360" w:lineRule="auto"/>
        <w:rPr>
          <w:rFonts w:ascii="Arial" w:eastAsia="Arial" w:hAnsi="Arial" w:cs="Arial"/>
        </w:rPr>
      </w:pPr>
    </w:p>
    <w:p w14:paraId="5BF33A3D" w14:textId="0475FB9B" w:rsidR="4A6C356C" w:rsidRDefault="4A6C356C" w:rsidP="4A6C356C">
      <w:pPr>
        <w:spacing w:line="360" w:lineRule="auto"/>
        <w:rPr>
          <w:rFonts w:ascii="Arial" w:eastAsia="Arial" w:hAnsi="Arial" w:cs="Arial"/>
        </w:rPr>
      </w:pPr>
    </w:p>
    <w:p w14:paraId="18830DB4" w14:textId="693BB5FD" w:rsidR="4A6C356C" w:rsidRDefault="4A6C356C" w:rsidP="4A6C356C">
      <w:pPr>
        <w:spacing w:line="360" w:lineRule="auto"/>
        <w:rPr>
          <w:rFonts w:ascii="Arial" w:eastAsia="Arial" w:hAnsi="Arial" w:cs="Arial"/>
        </w:rPr>
      </w:pPr>
    </w:p>
    <w:p w14:paraId="6FB3E9DA" w14:textId="6242F528" w:rsidR="4A6C356C" w:rsidRDefault="4A6C356C" w:rsidP="4A6C356C">
      <w:pPr>
        <w:spacing w:line="360" w:lineRule="auto"/>
        <w:rPr>
          <w:rFonts w:ascii="Arial" w:eastAsia="Arial" w:hAnsi="Arial" w:cs="Arial"/>
        </w:rPr>
      </w:pPr>
    </w:p>
    <w:p w14:paraId="1279C960" w14:textId="3FF241C3" w:rsidR="4A6C356C" w:rsidRDefault="4A6C356C" w:rsidP="4A6C356C">
      <w:pPr>
        <w:spacing w:line="360" w:lineRule="auto"/>
        <w:rPr>
          <w:rFonts w:ascii="Arial" w:eastAsia="Arial" w:hAnsi="Arial" w:cs="Arial"/>
        </w:rPr>
      </w:pPr>
    </w:p>
    <w:p w14:paraId="435FE06F" w14:textId="05D9AFC7" w:rsidR="4A6C356C" w:rsidRDefault="4A6C356C" w:rsidP="4A6C356C">
      <w:pPr>
        <w:pStyle w:val="Heading1"/>
        <w:rPr>
          <w:rFonts w:ascii="Calibri Light" w:hAnsi="Calibri Light"/>
        </w:rPr>
      </w:pPr>
      <w:bookmarkStart w:id="7" w:name="_Toc706939571"/>
      <w:r w:rsidRPr="4A6C356C">
        <w:rPr>
          <w:rFonts w:ascii="Calibri Light" w:hAnsi="Calibri Light"/>
        </w:rPr>
        <w:t>References:</w:t>
      </w:r>
      <w:bookmarkEnd w:id="7"/>
    </w:p>
    <w:p w14:paraId="7A1C9DF8" w14:textId="74C8D331" w:rsidR="4A6C356C" w:rsidRDefault="4A6C356C" w:rsidP="4A6C356C"/>
    <w:p w14:paraId="3103AD5A" w14:textId="3DA9B0DA" w:rsidR="4A6C356C" w:rsidRDefault="4A6C356C" w:rsidP="4A6C356C">
      <w:pPr>
        <w:pStyle w:val="ListParagraph"/>
        <w:numPr>
          <w:ilvl w:val="0"/>
          <w:numId w:val="1"/>
        </w:numPr>
        <w:spacing w:line="360" w:lineRule="auto"/>
        <w:rPr>
          <w:rFonts w:eastAsiaTheme="minorEastAsia"/>
        </w:rPr>
      </w:pPr>
      <w:r w:rsidRPr="4A6C356C">
        <w:rPr>
          <w:rFonts w:ascii="Arial" w:eastAsia="Arial" w:hAnsi="Arial" w:cs="Arial"/>
          <w:color w:val="222222"/>
          <w:sz w:val="19"/>
          <w:szCs w:val="19"/>
        </w:rPr>
        <w:t xml:space="preserve">Newell, S., 2005. Recruitment and selection. </w:t>
      </w:r>
      <w:r w:rsidRPr="4A6C356C">
        <w:rPr>
          <w:rFonts w:ascii="Arial" w:eastAsia="Arial" w:hAnsi="Arial" w:cs="Arial"/>
          <w:i/>
          <w:iCs/>
          <w:color w:val="222222"/>
          <w:sz w:val="19"/>
          <w:szCs w:val="19"/>
        </w:rPr>
        <w:t>Managing human resources: Personnel management in transition</w:t>
      </w:r>
      <w:r w:rsidRPr="4A6C356C">
        <w:rPr>
          <w:rFonts w:ascii="Arial" w:eastAsia="Arial" w:hAnsi="Arial" w:cs="Arial"/>
          <w:color w:val="222222"/>
          <w:sz w:val="19"/>
          <w:szCs w:val="19"/>
        </w:rPr>
        <w:t>, pp.115-147.</w:t>
      </w:r>
    </w:p>
    <w:p w14:paraId="5005FC58" w14:textId="034BAE1F" w:rsidR="4A6C356C" w:rsidRDefault="4A6C356C" w:rsidP="4A6C356C">
      <w:pPr>
        <w:pStyle w:val="ListParagraph"/>
        <w:numPr>
          <w:ilvl w:val="0"/>
          <w:numId w:val="1"/>
        </w:numPr>
        <w:spacing w:line="360" w:lineRule="auto"/>
        <w:rPr>
          <w:rFonts w:eastAsiaTheme="minorEastAsia"/>
          <w:color w:val="222222"/>
          <w:sz w:val="19"/>
          <w:szCs w:val="19"/>
        </w:rPr>
      </w:pPr>
      <w:r w:rsidRPr="4A6C356C">
        <w:rPr>
          <w:rFonts w:ascii="Arial" w:eastAsia="Arial" w:hAnsi="Arial" w:cs="Arial"/>
          <w:color w:val="222222"/>
          <w:sz w:val="19"/>
          <w:szCs w:val="19"/>
        </w:rPr>
        <w:t xml:space="preserve">Stefl, M.E., 2008. Common competencies for all healthcare managers: the healthcare leadership alliance model. </w:t>
      </w:r>
      <w:r w:rsidRPr="4A6C356C">
        <w:rPr>
          <w:rFonts w:ascii="Arial" w:eastAsia="Arial" w:hAnsi="Arial" w:cs="Arial"/>
          <w:i/>
          <w:iCs/>
          <w:color w:val="222222"/>
          <w:sz w:val="19"/>
          <w:szCs w:val="19"/>
        </w:rPr>
        <w:t>Journal of healthcare management</w:t>
      </w:r>
      <w:r w:rsidRPr="4A6C356C">
        <w:rPr>
          <w:rFonts w:ascii="Arial" w:eastAsia="Arial" w:hAnsi="Arial" w:cs="Arial"/>
          <w:color w:val="222222"/>
          <w:sz w:val="19"/>
          <w:szCs w:val="19"/>
        </w:rPr>
        <w:t xml:space="preserve">, </w:t>
      </w:r>
      <w:r w:rsidRPr="4A6C356C">
        <w:rPr>
          <w:rFonts w:ascii="Arial" w:eastAsia="Arial" w:hAnsi="Arial" w:cs="Arial"/>
          <w:i/>
          <w:iCs/>
          <w:color w:val="222222"/>
          <w:sz w:val="19"/>
          <w:szCs w:val="19"/>
        </w:rPr>
        <w:t>53</w:t>
      </w:r>
      <w:r w:rsidRPr="4A6C356C">
        <w:rPr>
          <w:rFonts w:ascii="Arial" w:eastAsia="Arial" w:hAnsi="Arial" w:cs="Arial"/>
          <w:color w:val="222222"/>
          <w:sz w:val="19"/>
          <w:szCs w:val="19"/>
        </w:rPr>
        <w:t>(6).</w:t>
      </w:r>
    </w:p>
    <w:p w14:paraId="18AD8FAD" w14:textId="7E4D06EF" w:rsidR="4A6C356C" w:rsidRDefault="4A6C356C" w:rsidP="4A6C356C">
      <w:pPr>
        <w:pStyle w:val="ListParagraph"/>
        <w:numPr>
          <w:ilvl w:val="0"/>
          <w:numId w:val="1"/>
        </w:numPr>
        <w:rPr>
          <w:rFonts w:eastAsiaTheme="minorEastAsia"/>
        </w:rPr>
      </w:pPr>
      <w:r w:rsidRPr="4A6C356C">
        <w:rPr>
          <w:rFonts w:ascii="Arial" w:eastAsia="Arial" w:hAnsi="Arial" w:cs="Arial"/>
          <w:color w:val="222222"/>
          <w:sz w:val="19"/>
          <w:szCs w:val="19"/>
        </w:rPr>
        <w:t xml:space="preserve">Goss, D., Goss, F. and Adam-Smith, D., 2000. Disability and employment: a comparative critique of UK legislation. </w:t>
      </w:r>
      <w:r w:rsidRPr="4A6C356C">
        <w:rPr>
          <w:rFonts w:ascii="Arial" w:eastAsia="Arial" w:hAnsi="Arial" w:cs="Arial"/>
          <w:i/>
          <w:iCs/>
          <w:color w:val="222222"/>
          <w:sz w:val="19"/>
          <w:szCs w:val="19"/>
        </w:rPr>
        <w:t>International Journal of Human Resource Management</w:t>
      </w:r>
      <w:r w:rsidRPr="4A6C356C">
        <w:rPr>
          <w:rFonts w:ascii="Arial" w:eastAsia="Arial" w:hAnsi="Arial" w:cs="Arial"/>
          <w:color w:val="222222"/>
          <w:sz w:val="19"/>
          <w:szCs w:val="19"/>
        </w:rPr>
        <w:t xml:space="preserve">, </w:t>
      </w:r>
      <w:r w:rsidRPr="4A6C356C">
        <w:rPr>
          <w:rFonts w:ascii="Arial" w:eastAsia="Arial" w:hAnsi="Arial" w:cs="Arial"/>
          <w:i/>
          <w:iCs/>
          <w:color w:val="222222"/>
          <w:sz w:val="19"/>
          <w:szCs w:val="19"/>
        </w:rPr>
        <w:t>11</w:t>
      </w:r>
      <w:r w:rsidRPr="4A6C356C">
        <w:rPr>
          <w:rFonts w:ascii="Arial" w:eastAsia="Arial" w:hAnsi="Arial" w:cs="Arial"/>
          <w:color w:val="222222"/>
          <w:sz w:val="19"/>
          <w:szCs w:val="19"/>
        </w:rPr>
        <w:t>(4), pp.807-821.</w:t>
      </w:r>
    </w:p>
    <w:p w14:paraId="013C55DA" w14:textId="078149D7" w:rsidR="4A6C356C" w:rsidRDefault="4A6C356C" w:rsidP="4A6C356C">
      <w:pPr>
        <w:pStyle w:val="ListParagraph"/>
        <w:numPr>
          <w:ilvl w:val="0"/>
          <w:numId w:val="1"/>
        </w:numPr>
        <w:rPr>
          <w:rFonts w:eastAsiaTheme="minorEastAsia"/>
        </w:rPr>
      </w:pPr>
      <w:r w:rsidRPr="4A6C356C">
        <w:rPr>
          <w:rFonts w:ascii="Arial" w:eastAsia="Arial" w:hAnsi="Arial" w:cs="Arial"/>
          <w:color w:val="222222"/>
          <w:sz w:val="19"/>
          <w:szCs w:val="19"/>
        </w:rPr>
        <w:t xml:space="preserve">Dwyer A.J., (2010). </w:t>
      </w:r>
      <w:r w:rsidRPr="4A6C356C">
        <w:rPr>
          <w:rFonts w:ascii="Arial" w:eastAsia="Arial" w:hAnsi="Arial" w:cs="Arial"/>
          <w:i/>
          <w:iCs/>
          <w:color w:val="222222"/>
          <w:sz w:val="19"/>
          <w:szCs w:val="19"/>
        </w:rPr>
        <w:t>Medical managers in contemporary healthcare organisations: a consideration of the literature, [0nline]</w:t>
      </w:r>
    </w:p>
    <w:p w14:paraId="59A811FA" w14:textId="558B31AA" w:rsidR="4A6C356C" w:rsidRDefault="4A6C356C" w:rsidP="4A6C356C">
      <w:r w:rsidRPr="4A6C356C">
        <w:rPr>
          <w:rFonts w:ascii="Arial" w:eastAsia="Arial" w:hAnsi="Arial" w:cs="Arial"/>
          <w:color w:val="222222"/>
          <w:sz w:val="19"/>
          <w:szCs w:val="19"/>
        </w:rPr>
        <w:t xml:space="preserve">Available at: </w:t>
      </w:r>
      <w:hyperlink r:id="rId9">
        <w:r w:rsidRPr="4A6C356C">
          <w:rPr>
            <w:rStyle w:val="Hyperlink"/>
            <w:rFonts w:ascii="Arial" w:eastAsia="Arial" w:hAnsi="Arial" w:cs="Arial"/>
            <w:sz w:val="19"/>
            <w:szCs w:val="19"/>
          </w:rPr>
          <w:t>CSIRO PUBLISHING | Australian Health Review</w:t>
        </w:r>
      </w:hyperlink>
    </w:p>
    <w:p w14:paraId="67D44986" w14:textId="43099C4C" w:rsidR="4A6C356C" w:rsidRDefault="4A6C356C" w:rsidP="4A6C356C">
      <w:pPr>
        <w:rPr>
          <w:rFonts w:ascii="Arial" w:eastAsia="Arial" w:hAnsi="Arial" w:cs="Arial"/>
          <w:sz w:val="19"/>
          <w:szCs w:val="19"/>
        </w:rPr>
      </w:pPr>
      <w:r w:rsidRPr="4A6C356C">
        <w:rPr>
          <w:rFonts w:ascii="Arial" w:eastAsia="Arial" w:hAnsi="Arial" w:cs="Arial"/>
          <w:sz w:val="19"/>
          <w:szCs w:val="19"/>
        </w:rPr>
        <w:t>[Accessed 04 April 2022]</w:t>
      </w:r>
    </w:p>
    <w:p w14:paraId="493C8F2B" w14:textId="633A9C71" w:rsidR="4A6C356C" w:rsidRDefault="4A6C356C" w:rsidP="4A6C356C">
      <w:pPr>
        <w:rPr>
          <w:rFonts w:ascii="Arial" w:eastAsia="Arial" w:hAnsi="Arial" w:cs="Arial"/>
          <w:color w:val="222222"/>
          <w:sz w:val="19"/>
          <w:szCs w:val="19"/>
        </w:rPr>
      </w:pPr>
    </w:p>
    <w:p w14:paraId="6902D803" w14:textId="279331F0" w:rsidR="4A6C356C" w:rsidRDefault="4A6C356C" w:rsidP="4A6C356C">
      <w:pPr>
        <w:spacing w:line="360" w:lineRule="auto"/>
        <w:rPr>
          <w:rFonts w:ascii="Arial" w:eastAsia="Arial" w:hAnsi="Arial" w:cs="Arial"/>
        </w:rPr>
      </w:pPr>
    </w:p>
    <w:p w14:paraId="78FA9630" w14:textId="65DECBB6" w:rsidR="4A6C356C" w:rsidRDefault="4A6C356C" w:rsidP="4A6C356C">
      <w:pPr>
        <w:spacing w:line="360" w:lineRule="auto"/>
        <w:rPr>
          <w:rFonts w:ascii="Arial" w:eastAsia="Arial" w:hAnsi="Arial" w:cs="Arial"/>
        </w:rPr>
      </w:pPr>
    </w:p>
    <w:p w14:paraId="0324EA70" w14:textId="7A83EDB8" w:rsidR="4A6C356C" w:rsidRDefault="4A6C356C" w:rsidP="4A6C356C">
      <w:pPr>
        <w:spacing w:line="360" w:lineRule="auto"/>
        <w:rPr>
          <w:rFonts w:ascii="Arial" w:eastAsia="Arial" w:hAnsi="Arial" w:cs="Arial"/>
        </w:rPr>
      </w:pPr>
    </w:p>
    <w:p w14:paraId="365FE74B" w14:textId="5D9E2C81" w:rsidR="4A6C356C" w:rsidRDefault="4A6C356C" w:rsidP="4A6C356C">
      <w:pPr>
        <w:spacing w:line="360" w:lineRule="auto"/>
        <w:rPr>
          <w:rFonts w:ascii="Arial" w:eastAsia="Arial" w:hAnsi="Arial" w:cs="Arial"/>
        </w:rPr>
      </w:pPr>
    </w:p>
    <w:p w14:paraId="5120776A" w14:textId="4C52003F" w:rsidR="4A6C356C" w:rsidRDefault="4A6C356C" w:rsidP="4A6C356C">
      <w:pPr>
        <w:spacing w:line="360" w:lineRule="auto"/>
        <w:rPr>
          <w:rFonts w:ascii="Arial" w:eastAsia="Arial" w:hAnsi="Arial" w:cs="Arial"/>
        </w:rPr>
      </w:pPr>
    </w:p>
    <w:p w14:paraId="09A8FD53" w14:textId="597BDE65" w:rsidR="4A6C356C" w:rsidRDefault="4A6C356C" w:rsidP="4A6C356C">
      <w:pPr>
        <w:spacing w:line="360" w:lineRule="auto"/>
        <w:rPr>
          <w:rFonts w:ascii="Arial" w:eastAsia="Arial" w:hAnsi="Arial" w:cs="Arial"/>
        </w:rPr>
      </w:pPr>
    </w:p>
    <w:p w14:paraId="3A6FD0CE" w14:textId="04CEE5AC" w:rsidR="4A6C356C" w:rsidRDefault="4A6C356C" w:rsidP="4A6C356C">
      <w:pPr>
        <w:spacing w:after="30" w:line="360" w:lineRule="auto"/>
        <w:rPr>
          <w:rFonts w:ascii="Arial" w:eastAsia="Arial" w:hAnsi="Arial" w:cs="Arial"/>
        </w:rPr>
      </w:pPr>
    </w:p>
    <w:p w14:paraId="5E3363D0" w14:textId="79260486" w:rsidR="4A6C356C" w:rsidRDefault="4A6C356C" w:rsidP="4A6C356C">
      <w:pPr>
        <w:spacing w:after="30" w:line="360" w:lineRule="auto"/>
        <w:rPr>
          <w:rFonts w:ascii="Arial" w:eastAsia="Arial" w:hAnsi="Arial" w:cs="Arial"/>
        </w:rPr>
      </w:pPr>
    </w:p>
    <w:p w14:paraId="56FBBA0A" w14:textId="513666C3" w:rsidR="4A6C356C" w:rsidRDefault="4A6C356C" w:rsidP="4A6C356C">
      <w:pPr>
        <w:spacing w:after="30" w:line="360" w:lineRule="auto"/>
        <w:rPr>
          <w:rFonts w:ascii="Arial" w:eastAsia="Arial" w:hAnsi="Arial" w:cs="Arial"/>
        </w:rPr>
      </w:pPr>
    </w:p>
    <w:p w14:paraId="5A3E1B4B" w14:textId="5AF48E7C" w:rsidR="4A6C356C" w:rsidRDefault="4A6C356C" w:rsidP="4A6C356C">
      <w:pPr>
        <w:spacing w:after="30" w:line="360" w:lineRule="auto"/>
        <w:rPr>
          <w:rFonts w:ascii="Arial" w:eastAsia="Arial" w:hAnsi="Arial" w:cs="Arial"/>
        </w:rPr>
      </w:pPr>
    </w:p>
    <w:p w14:paraId="4ED7BC9D" w14:textId="49EB073B" w:rsidR="4A6C356C" w:rsidRDefault="4A6C356C" w:rsidP="4A6C356C">
      <w:pPr>
        <w:spacing w:after="30"/>
        <w:rPr>
          <w:rFonts w:ascii="Arial" w:eastAsia="Arial" w:hAnsi="Arial" w:cs="Arial"/>
        </w:rPr>
      </w:pPr>
    </w:p>
    <w:p w14:paraId="59D0F94E" w14:textId="78820A0C" w:rsidR="6A543EA8" w:rsidRDefault="6A543EA8" w:rsidP="6A543EA8">
      <w:pPr>
        <w:spacing w:after="30"/>
        <w:rPr>
          <w:rFonts w:ascii="Arial" w:eastAsia="Arial" w:hAnsi="Arial" w:cs="Arial"/>
        </w:rPr>
      </w:pPr>
    </w:p>
    <w:p w14:paraId="74F601F8" w14:textId="115016B7" w:rsidR="6A543EA8" w:rsidRDefault="6A543EA8" w:rsidP="6A543EA8">
      <w:pPr>
        <w:spacing w:after="30"/>
        <w:rPr>
          <w:rFonts w:ascii="Arial" w:eastAsia="Arial" w:hAnsi="Arial" w:cs="Arial"/>
        </w:rPr>
      </w:pPr>
    </w:p>
    <w:p w14:paraId="05522D64" w14:textId="42AC126D" w:rsidR="6A543EA8" w:rsidRDefault="6A543EA8" w:rsidP="6A543EA8">
      <w:pPr>
        <w:spacing w:after="30"/>
        <w:rPr>
          <w:rFonts w:ascii="Arial" w:eastAsia="Arial" w:hAnsi="Arial" w:cs="Arial"/>
        </w:rPr>
      </w:pPr>
    </w:p>
    <w:p w14:paraId="7EDCD946" w14:textId="0533C779" w:rsidR="6A543EA8" w:rsidRDefault="6A543EA8" w:rsidP="6A543EA8">
      <w:pPr>
        <w:spacing w:after="30"/>
      </w:pPr>
    </w:p>
    <w:p w14:paraId="5223EF48" w14:textId="42730C90" w:rsidR="6A543EA8" w:rsidRDefault="6A543EA8" w:rsidP="6A543EA8">
      <w:pPr>
        <w:spacing w:after="30"/>
      </w:pPr>
    </w:p>
    <w:p w14:paraId="32795F2D" w14:textId="1A3EE798" w:rsidR="6A543EA8" w:rsidRDefault="6A543EA8" w:rsidP="6A543EA8">
      <w:pPr>
        <w:spacing w:after="30"/>
      </w:pPr>
    </w:p>
    <w:p w14:paraId="3498255F" w14:textId="7AB0950F" w:rsidR="6A543EA8" w:rsidRDefault="6A543EA8" w:rsidP="6A543EA8">
      <w:pPr>
        <w:spacing w:after="30"/>
      </w:pPr>
    </w:p>
    <w:p w14:paraId="163F188D" w14:textId="4E878F2F" w:rsidR="6A543EA8" w:rsidRDefault="6A543EA8" w:rsidP="6A543EA8">
      <w:pPr>
        <w:spacing w:after="30"/>
      </w:pPr>
    </w:p>
    <w:p w14:paraId="64445F61" w14:textId="3A73A861" w:rsidR="6A543EA8" w:rsidRDefault="6A543EA8" w:rsidP="6A543EA8">
      <w:pPr>
        <w:spacing w:after="30"/>
      </w:pPr>
    </w:p>
    <w:p w14:paraId="0E57303C" w14:textId="06F01516" w:rsidR="6A543EA8" w:rsidRDefault="6A543EA8" w:rsidP="6A543EA8">
      <w:pPr>
        <w:spacing w:after="30"/>
      </w:pPr>
    </w:p>
    <w:p w14:paraId="1290C649" w14:textId="6F793723" w:rsidR="6A543EA8" w:rsidRDefault="6A543EA8" w:rsidP="6A543EA8">
      <w:pPr>
        <w:spacing w:after="30"/>
      </w:pPr>
    </w:p>
    <w:sectPr w:rsidR="6A543EA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5862E" w14:textId="77777777" w:rsidR="00226F7D" w:rsidRDefault="00226F7D">
      <w:pPr>
        <w:spacing w:after="0" w:line="240" w:lineRule="auto"/>
      </w:pPr>
      <w:r>
        <w:separator/>
      </w:r>
    </w:p>
  </w:endnote>
  <w:endnote w:type="continuationSeparator" w:id="0">
    <w:p w14:paraId="632799A0" w14:textId="77777777" w:rsidR="00226F7D" w:rsidRDefault="00226F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B57BF" w14:textId="77777777" w:rsidR="00722955" w:rsidRDefault="007229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453727"/>
      <w:docPartObj>
        <w:docPartGallery w:val="Page Numbers (Bottom of Page)"/>
        <w:docPartUnique/>
      </w:docPartObj>
    </w:sdtPr>
    <w:sdtEndPr>
      <w:rPr>
        <w:noProof/>
      </w:rPr>
    </w:sdtEndPr>
    <w:sdtContent>
      <w:p w14:paraId="4DED7E2D" w14:textId="7F7617D1" w:rsidR="00722955" w:rsidRDefault="007229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2B4B17" w14:textId="701C0963" w:rsidR="4A6C356C" w:rsidRDefault="4A6C356C" w:rsidP="4A6C35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045D6" w14:textId="77777777" w:rsidR="00722955" w:rsidRDefault="007229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011D5" w14:textId="77777777" w:rsidR="00226F7D" w:rsidRDefault="00226F7D">
      <w:pPr>
        <w:spacing w:after="0" w:line="240" w:lineRule="auto"/>
      </w:pPr>
      <w:r>
        <w:separator/>
      </w:r>
    </w:p>
  </w:footnote>
  <w:footnote w:type="continuationSeparator" w:id="0">
    <w:p w14:paraId="750B962F" w14:textId="77777777" w:rsidR="00226F7D" w:rsidRDefault="00226F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23D83" w14:textId="77777777" w:rsidR="00722955" w:rsidRDefault="007229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A6C356C" w14:paraId="6946613D" w14:textId="77777777" w:rsidTr="4A6C356C">
      <w:tc>
        <w:tcPr>
          <w:tcW w:w="3005" w:type="dxa"/>
        </w:tcPr>
        <w:p w14:paraId="01CB8D2B" w14:textId="0D126ACC" w:rsidR="4A6C356C" w:rsidRDefault="4A6C356C" w:rsidP="4A6C356C">
          <w:pPr>
            <w:pStyle w:val="Header"/>
            <w:ind w:left="-115"/>
          </w:pPr>
        </w:p>
      </w:tc>
      <w:tc>
        <w:tcPr>
          <w:tcW w:w="3005" w:type="dxa"/>
        </w:tcPr>
        <w:p w14:paraId="5C9E0257" w14:textId="644EB486" w:rsidR="4A6C356C" w:rsidRDefault="4A6C356C" w:rsidP="4A6C356C">
          <w:pPr>
            <w:pStyle w:val="Header"/>
            <w:jc w:val="center"/>
          </w:pPr>
        </w:p>
      </w:tc>
      <w:tc>
        <w:tcPr>
          <w:tcW w:w="3005" w:type="dxa"/>
        </w:tcPr>
        <w:p w14:paraId="4F58006A" w14:textId="1C4EA99B" w:rsidR="4A6C356C" w:rsidRDefault="4A6C356C" w:rsidP="4A6C356C">
          <w:pPr>
            <w:pStyle w:val="Header"/>
            <w:ind w:right="-115"/>
            <w:jc w:val="right"/>
          </w:pPr>
        </w:p>
      </w:tc>
    </w:tr>
  </w:tbl>
  <w:p w14:paraId="4F0047DC" w14:textId="1EE358DF" w:rsidR="4A6C356C" w:rsidRDefault="4A6C356C" w:rsidP="4A6C35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5CCF14" w14:textId="77777777" w:rsidR="00722955" w:rsidRDefault="0072295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MnD71ysz" int2:invalidationBookmarkName="" int2:hashCode="OgEGfuwuMNn2KK" int2:id="x1a4lUhS">
      <int2:state int2:value="Rejected" int2:type="LegacyProofing"/>
    </int2:bookmark>
    <int2:bookmark int2:bookmarkName="_Int_DQMIqkBy" int2:invalidationBookmarkName="" int2:hashCode="5cEnj+BQkBZE21" int2:id="sfGJ2y0H">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15A82"/>
    <w:multiLevelType w:val="hybridMultilevel"/>
    <w:tmpl w:val="02BC1D76"/>
    <w:lvl w:ilvl="0" w:tplc="AAC01E86">
      <w:start w:val="1"/>
      <w:numFmt w:val="bullet"/>
      <w:lvlText w:val=""/>
      <w:lvlJc w:val="left"/>
      <w:pPr>
        <w:ind w:left="720" w:hanging="360"/>
      </w:pPr>
      <w:rPr>
        <w:rFonts w:ascii="Symbol" w:hAnsi="Symbol" w:hint="default"/>
      </w:rPr>
    </w:lvl>
    <w:lvl w:ilvl="1" w:tplc="5FEC5BCC">
      <w:start w:val="1"/>
      <w:numFmt w:val="bullet"/>
      <w:lvlText w:val="o"/>
      <w:lvlJc w:val="left"/>
      <w:pPr>
        <w:ind w:left="1440" w:hanging="360"/>
      </w:pPr>
      <w:rPr>
        <w:rFonts w:ascii="Courier New" w:hAnsi="Courier New" w:hint="default"/>
      </w:rPr>
    </w:lvl>
    <w:lvl w:ilvl="2" w:tplc="264A2C1C">
      <w:start w:val="1"/>
      <w:numFmt w:val="bullet"/>
      <w:lvlText w:val=""/>
      <w:lvlJc w:val="left"/>
      <w:pPr>
        <w:ind w:left="2160" w:hanging="360"/>
      </w:pPr>
      <w:rPr>
        <w:rFonts w:ascii="Wingdings" w:hAnsi="Wingdings" w:hint="default"/>
      </w:rPr>
    </w:lvl>
    <w:lvl w:ilvl="3" w:tplc="B6F8C0FE">
      <w:start w:val="1"/>
      <w:numFmt w:val="bullet"/>
      <w:lvlText w:val=""/>
      <w:lvlJc w:val="left"/>
      <w:pPr>
        <w:ind w:left="2880" w:hanging="360"/>
      </w:pPr>
      <w:rPr>
        <w:rFonts w:ascii="Symbol" w:hAnsi="Symbol" w:hint="default"/>
      </w:rPr>
    </w:lvl>
    <w:lvl w:ilvl="4" w:tplc="7F2E81BA">
      <w:start w:val="1"/>
      <w:numFmt w:val="bullet"/>
      <w:lvlText w:val="o"/>
      <w:lvlJc w:val="left"/>
      <w:pPr>
        <w:ind w:left="3600" w:hanging="360"/>
      </w:pPr>
      <w:rPr>
        <w:rFonts w:ascii="Courier New" w:hAnsi="Courier New" w:hint="default"/>
      </w:rPr>
    </w:lvl>
    <w:lvl w:ilvl="5" w:tplc="374A9414">
      <w:start w:val="1"/>
      <w:numFmt w:val="bullet"/>
      <w:lvlText w:val=""/>
      <w:lvlJc w:val="left"/>
      <w:pPr>
        <w:ind w:left="4320" w:hanging="360"/>
      </w:pPr>
      <w:rPr>
        <w:rFonts w:ascii="Wingdings" w:hAnsi="Wingdings" w:hint="default"/>
      </w:rPr>
    </w:lvl>
    <w:lvl w:ilvl="6" w:tplc="4E744E78">
      <w:start w:val="1"/>
      <w:numFmt w:val="bullet"/>
      <w:lvlText w:val=""/>
      <w:lvlJc w:val="left"/>
      <w:pPr>
        <w:ind w:left="5040" w:hanging="360"/>
      </w:pPr>
      <w:rPr>
        <w:rFonts w:ascii="Symbol" w:hAnsi="Symbol" w:hint="default"/>
      </w:rPr>
    </w:lvl>
    <w:lvl w:ilvl="7" w:tplc="D5082CE0">
      <w:start w:val="1"/>
      <w:numFmt w:val="bullet"/>
      <w:lvlText w:val="o"/>
      <w:lvlJc w:val="left"/>
      <w:pPr>
        <w:ind w:left="5760" w:hanging="360"/>
      </w:pPr>
      <w:rPr>
        <w:rFonts w:ascii="Courier New" w:hAnsi="Courier New" w:hint="default"/>
      </w:rPr>
    </w:lvl>
    <w:lvl w:ilvl="8" w:tplc="07746570">
      <w:start w:val="1"/>
      <w:numFmt w:val="bullet"/>
      <w:lvlText w:val=""/>
      <w:lvlJc w:val="left"/>
      <w:pPr>
        <w:ind w:left="6480" w:hanging="360"/>
      </w:pPr>
      <w:rPr>
        <w:rFonts w:ascii="Wingdings" w:hAnsi="Wingdings" w:hint="default"/>
      </w:rPr>
    </w:lvl>
  </w:abstractNum>
  <w:abstractNum w:abstractNumId="1" w15:restartNumberingAfterBreak="0">
    <w:nsid w:val="1FD74428"/>
    <w:multiLevelType w:val="hybridMultilevel"/>
    <w:tmpl w:val="F2D80A28"/>
    <w:lvl w:ilvl="0" w:tplc="105A92A0">
      <w:start w:val="1"/>
      <w:numFmt w:val="decimal"/>
      <w:lvlText w:val="%1."/>
      <w:lvlJc w:val="left"/>
      <w:pPr>
        <w:ind w:left="720" w:hanging="360"/>
      </w:pPr>
    </w:lvl>
    <w:lvl w:ilvl="1" w:tplc="A20C18BE">
      <w:start w:val="1"/>
      <w:numFmt w:val="lowerLetter"/>
      <w:lvlText w:val="%2."/>
      <w:lvlJc w:val="left"/>
      <w:pPr>
        <w:ind w:left="1440" w:hanging="360"/>
      </w:pPr>
    </w:lvl>
    <w:lvl w:ilvl="2" w:tplc="B4385C52">
      <w:start w:val="1"/>
      <w:numFmt w:val="lowerRoman"/>
      <w:lvlText w:val="%3."/>
      <w:lvlJc w:val="right"/>
      <w:pPr>
        <w:ind w:left="2160" w:hanging="180"/>
      </w:pPr>
    </w:lvl>
    <w:lvl w:ilvl="3" w:tplc="1C2AEDF6">
      <w:start w:val="1"/>
      <w:numFmt w:val="decimal"/>
      <w:lvlText w:val="%4."/>
      <w:lvlJc w:val="left"/>
      <w:pPr>
        <w:ind w:left="2880" w:hanging="360"/>
      </w:pPr>
    </w:lvl>
    <w:lvl w:ilvl="4" w:tplc="8B2C8E74">
      <w:start w:val="1"/>
      <w:numFmt w:val="lowerLetter"/>
      <w:lvlText w:val="%5."/>
      <w:lvlJc w:val="left"/>
      <w:pPr>
        <w:ind w:left="3600" w:hanging="360"/>
      </w:pPr>
    </w:lvl>
    <w:lvl w:ilvl="5" w:tplc="97E82878">
      <w:start w:val="1"/>
      <w:numFmt w:val="lowerRoman"/>
      <w:lvlText w:val="%6."/>
      <w:lvlJc w:val="right"/>
      <w:pPr>
        <w:ind w:left="4320" w:hanging="180"/>
      </w:pPr>
    </w:lvl>
    <w:lvl w:ilvl="6" w:tplc="E2825064">
      <w:start w:val="1"/>
      <w:numFmt w:val="decimal"/>
      <w:lvlText w:val="%7."/>
      <w:lvlJc w:val="left"/>
      <w:pPr>
        <w:ind w:left="5040" w:hanging="360"/>
      </w:pPr>
    </w:lvl>
    <w:lvl w:ilvl="7" w:tplc="73E8159C">
      <w:start w:val="1"/>
      <w:numFmt w:val="lowerLetter"/>
      <w:lvlText w:val="%8."/>
      <w:lvlJc w:val="left"/>
      <w:pPr>
        <w:ind w:left="5760" w:hanging="360"/>
      </w:pPr>
    </w:lvl>
    <w:lvl w:ilvl="8" w:tplc="4A2AB92A">
      <w:start w:val="1"/>
      <w:numFmt w:val="lowerRoman"/>
      <w:lvlText w:val="%9."/>
      <w:lvlJc w:val="right"/>
      <w:pPr>
        <w:ind w:left="6480" w:hanging="180"/>
      </w:pPr>
    </w:lvl>
  </w:abstractNum>
  <w:abstractNum w:abstractNumId="2" w15:restartNumberingAfterBreak="0">
    <w:nsid w:val="204F2AA2"/>
    <w:multiLevelType w:val="hybridMultilevel"/>
    <w:tmpl w:val="8DC8C3B2"/>
    <w:lvl w:ilvl="0" w:tplc="1442895E">
      <w:start w:val="1"/>
      <w:numFmt w:val="bullet"/>
      <w:lvlText w:val=""/>
      <w:lvlJc w:val="left"/>
      <w:pPr>
        <w:ind w:left="720" w:hanging="360"/>
      </w:pPr>
      <w:rPr>
        <w:rFonts w:ascii="Symbol" w:hAnsi="Symbol" w:hint="default"/>
      </w:rPr>
    </w:lvl>
    <w:lvl w:ilvl="1" w:tplc="3C3A0BDA">
      <w:start w:val="1"/>
      <w:numFmt w:val="bullet"/>
      <w:lvlText w:val="o"/>
      <w:lvlJc w:val="left"/>
      <w:pPr>
        <w:ind w:left="1440" w:hanging="360"/>
      </w:pPr>
      <w:rPr>
        <w:rFonts w:ascii="Courier New" w:hAnsi="Courier New" w:hint="default"/>
      </w:rPr>
    </w:lvl>
    <w:lvl w:ilvl="2" w:tplc="1D1C157C">
      <w:start w:val="1"/>
      <w:numFmt w:val="bullet"/>
      <w:lvlText w:val=""/>
      <w:lvlJc w:val="left"/>
      <w:pPr>
        <w:ind w:left="2160" w:hanging="360"/>
      </w:pPr>
      <w:rPr>
        <w:rFonts w:ascii="Wingdings" w:hAnsi="Wingdings" w:hint="default"/>
      </w:rPr>
    </w:lvl>
    <w:lvl w:ilvl="3" w:tplc="814CBBA8">
      <w:start w:val="1"/>
      <w:numFmt w:val="bullet"/>
      <w:lvlText w:val=""/>
      <w:lvlJc w:val="left"/>
      <w:pPr>
        <w:ind w:left="2880" w:hanging="360"/>
      </w:pPr>
      <w:rPr>
        <w:rFonts w:ascii="Symbol" w:hAnsi="Symbol" w:hint="default"/>
      </w:rPr>
    </w:lvl>
    <w:lvl w:ilvl="4" w:tplc="ABB25D02">
      <w:start w:val="1"/>
      <w:numFmt w:val="bullet"/>
      <w:lvlText w:val="o"/>
      <w:lvlJc w:val="left"/>
      <w:pPr>
        <w:ind w:left="3600" w:hanging="360"/>
      </w:pPr>
      <w:rPr>
        <w:rFonts w:ascii="Courier New" w:hAnsi="Courier New" w:hint="default"/>
      </w:rPr>
    </w:lvl>
    <w:lvl w:ilvl="5" w:tplc="8EF27F88">
      <w:start w:val="1"/>
      <w:numFmt w:val="bullet"/>
      <w:lvlText w:val=""/>
      <w:lvlJc w:val="left"/>
      <w:pPr>
        <w:ind w:left="4320" w:hanging="360"/>
      </w:pPr>
      <w:rPr>
        <w:rFonts w:ascii="Wingdings" w:hAnsi="Wingdings" w:hint="default"/>
      </w:rPr>
    </w:lvl>
    <w:lvl w:ilvl="6" w:tplc="03A88296">
      <w:start w:val="1"/>
      <w:numFmt w:val="bullet"/>
      <w:lvlText w:val=""/>
      <w:lvlJc w:val="left"/>
      <w:pPr>
        <w:ind w:left="5040" w:hanging="360"/>
      </w:pPr>
      <w:rPr>
        <w:rFonts w:ascii="Symbol" w:hAnsi="Symbol" w:hint="default"/>
      </w:rPr>
    </w:lvl>
    <w:lvl w:ilvl="7" w:tplc="150E33C0">
      <w:start w:val="1"/>
      <w:numFmt w:val="bullet"/>
      <w:lvlText w:val="o"/>
      <w:lvlJc w:val="left"/>
      <w:pPr>
        <w:ind w:left="5760" w:hanging="360"/>
      </w:pPr>
      <w:rPr>
        <w:rFonts w:ascii="Courier New" w:hAnsi="Courier New" w:hint="default"/>
      </w:rPr>
    </w:lvl>
    <w:lvl w:ilvl="8" w:tplc="BE2C207C">
      <w:start w:val="1"/>
      <w:numFmt w:val="bullet"/>
      <w:lvlText w:val=""/>
      <w:lvlJc w:val="left"/>
      <w:pPr>
        <w:ind w:left="6480" w:hanging="360"/>
      </w:pPr>
      <w:rPr>
        <w:rFonts w:ascii="Wingdings" w:hAnsi="Wingdings" w:hint="default"/>
      </w:rPr>
    </w:lvl>
  </w:abstractNum>
  <w:abstractNum w:abstractNumId="3" w15:restartNumberingAfterBreak="0">
    <w:nsid w:val="21394173"/>
    <w:multiLevelType w:val="hybridMultilevel"/>
    <w:tmpl w:val="5218B19E"/>
    <w:lvl w:ilvl="0" w:tplc="7AE62FFE">
      <w:start w:val="1"/>
      <w:numFmt w:val="bullet"/>
      <w:lvlText w:val=""/>
      <w:lvlJc w:val="left"/>
      <w:pPr>
        <w:ind w:left="720" w:hanging="360"/>
      </w:pPr>
      <w:rPr>
        <w:rFonts w:ascii="Symbol" w:hAnsi="Symbol" w:hint="default"/>
      </w:rPr>
    </w:lvl>
    <w:lvl w:ilvl="1" w:tplc="7F820F8E">
      <w:start w:val="1"/>
      <w:numFmt w:val="bullet"/>
      <w:lvlText w:val="o"/>
      <w:lvlJc w:val="left"/>
      <w:pPr>
        <w:ind w:left="1440" w:hanging="360"/>
      </w:pPr>
      <w:rPr>
        <w:rFonts w:ascii="Courier New" w:hAnsi="Courier New" w:hint="default"/>
      </w:rPr>
    </w:lvl>
    <w:lvl w:ilvl="2" w:tplc="F63CEF4C">
      <w:start w:val="1"/>
      <w:numFmt w:val="bullet"/>
      <w:lvlText w:val=""/>
      <w:lvlJc w:val="left"/>
      <w:pPr>
        <w:ind w:left="2160" w:hanging="360"/>
      </w:pPr>
      <w:rPr>
        <w:rFonts w:ascii="Wingdings" w:hAnsi="Wingdings" w:hint="default"/>
      </w:rPr>
    </w:lvl>
    <w:lvl w:ilvl="3" w:tplc="C73CF602">
      <w:start w:val="1"/>
      <w:numFmt w:val="bullet"/>
      <w:lvlText w:val=""/>
      <w:lvlJc w:val="left"/>
      <w:pPr>
        <w:ind w:left="2880" w:hanging="360"/>
      </w:pPr>
      <w:rPr>
        <w:rFonts w:ascii="Symbol" w:hAnsi="Symbol" w:hint="default"/>
      </w:rPr>
    </w:lvl>
    <w:lvl w:ilvl="4" w:tplc="59BA9A20">
      <w:start w:val="1"/>
      <w:numFmt w:val="bullet"/>
      <w:lvlText w:val="o"/>
      <w:lvlJc w:val="left"/>
      <w:pPr>
        <w:ind w:left="3600" w:hanging="360"/>
      </w:pPr>
      <w:rPr>
        <w:rFonts w:ascii="Courier New" w:hAnsi="Courier New" w:hint="default"/>
      </w:rPr>
    </w:lvl>
    <w:lvl w:ilvl="5" w:tplc="250A64B6">
      <w:start w:val="1"/>
      <w:numFmt w:val="bullet"/>
      <w:lvlText w:val=""/>
      <w:lvlJc w:val="left"/>
      <w:pPr>
        <w:ind w:left="4320" w:hanging="360"/>
      </w:pPr>
      <w:rPr>
        <w:rFonts w:ascii="Wingdings" w:hAnsi="Wingdings" w:hint="default"/>
      </w:rPr>
    </w:lvl>
    <w:lvl w:ilvl="6" w:tplc="38A456D6">
      <w:start w:val="1"/>
      <w:numFmt w:val="bullet"/>
      <w:lvlText w:val=""/>
      <w:lvlJc w:val="left"/>
      <w:pPr>
        <w:ind w:left="5040" w:hanging="360"/>
      </w:pPr>
      <w:rPr>
        <w:rFonts w:ascii="Symbol" w:hAnsi="Symbol" w:hint="default"/>
      </w:rPr>
    </w:lvl>
    <w:lvl w:ilvl="7" w:tplc="DD3021C2">
      <w:start w:val="1"/>
      <w:numFmt w:val="bullet"/>
      <w:lvlText w:val="o"/>
      <w:lvlJc w:val="left"/>
      <w:pPr>
        <w:ind w:left="5760" w:hanging="360"/>
      </w:pPr>
      <w:rPr>
        <w:rFonts w:ascii="Courier New" w:hAnsi="Courier New" w:hint="default"/>
      </w:rPr>
    </w:lvl>
    <w:lvl w:ilvl="8" w:tplc="70CA6652">
      <w:start w:val="1"/>
      <w:numFmt w:val="bullet"/>
      <w:lvlText w:val=""/>
      <w:lvlJc w:val="left"/>
      <w:pPr>
        <w:ind w:left="6480" w:hanging="360"/>
      </w:pPr>
      <w:rPr>
        <w:rFonts w:ascii="Wingdings" w:hAnsi="Wingdings" w:hint="default"/>
      </w:rPr>
    </w:lvl>
  </w:abstractNum>
  <w:abstractNum w:abstractNumId="4" w15:restartNumberingAfterBreak="0">
    <w:nsid w:val="3E0C226B"/>
    <w:multiLevelType w:val="hybridMultilevel"/>
    <w:tmpl w:val="50DC7342"/>
    <w:lvl w:ilvl="0" w:tplc="0826E70E">
      <w:start w:val="1"/>
      <w:numFmt w:val="bullet"/>
      <w:lvlText w:val=""/>
      <w:lvlJc w:val="left"/>
      <w:pPr>
        <w:ind w:left="720" w:hanging="360"/>
      </w:pPr>
      <w:rPr>
        <w:rFonts w:ascii="Symbol" w:hAnsi="Symbol" w:hint="default"/>
      </w:rPr>
    </w:lvl>
    <w:lvl w:ilvl="1" w:tplc="AE5ED890">
      <w:start w:val="1"/>
      <w:numFmt w:val="bullet"/>
      <w:lvlText w:val="o"/>
      <w:lvlJc w:val="left"/>
      <w:pPr>
        <w:ind w:left="1440" w:hanging="360"/>
      </w:pPr>
      <w:rPr>
        <w:rFonts w:ascii="Courier New" w:hAnsi="Courier New" w:hint="default"/>
      </w:rPr>
    </w:lvl>
    <w:lvl w:ilvl="2" w:tplc="A3D26214">
      <w:start w:val="1"/>
      <w:numFmt w:val="bullet"/>
      <w:lvlText w:val=""/>
      <w:lvlJc w:val="left"/>
      <w:pPr>
        <w:ind w:left="2160" w:hanging="360"/>
      </w:pPr>
      <w:rPr>
        <w:rFonts w:ascii="Wingdings" w:hAnsi="Wingdings" w:hint="default"/>
      </w:rPr>
    </w:lvl>
    <w:lvl w:ilvl="3" w:tplc="06E626B6">
      <w:start w:val="1"/>
      <w:numFmt w:val="bullet"/>
      <w:lvlText w:val=""/>
      <w:lvlJc w:val="left"/>
      <w:pPr>
        <w:ind w:left="2880" w:hanging="360"/>
      </w:pPr>
      <w:rPr>
        <w:rFonts w:ascii="Symbol" w:hAnsi="Symbol" w:hint="default"/>
      </w:rPr>
    </w:lvl>
    <w:lvl w:ilvl="4" w:tplc="7DFA675A">
      <w:start w:val="1"/>
      <w:numFmt w:val="bullet"/>
      <w:lvlText w:val="o"/>
      <w:lvlJc w:val="left"/>
      <w:pPr>
        <w:ind w:left="3600" w:hanging="360"/>
      </w:pPr>
      <w:rPr>
        <w:rFonts w:ascii="Courier New" w:hAnsi="Courier New" w:hint="default"/>
      </w:rPr>
    </w:lvl>
    <w:lvl w:ilvl="5" w:tplc="65AE42EE">
      <w:start w:val="1"/>
      <w:numFmt w:val="bullet"/>
      <w:lvlText w:val=""/>
      <w:lvlJc w:val="left"/>
      <w:pPr>
        <w:ind w:left="4320" w:hanging="360"/>
      </w:pPr>
      <w:rPr>
        <w:rFonts w:ascii="Wingdings" w:hAnsi="Wingdings" w:hint="default"/>
      </w:rPr>
    </w:lvl>
    <w:lvl w:ilvl="6" w:tplc="11E626B8">
      <w:start w:val="1"/>
      <w:numFmt w:val="bullet"/>
      <w:lvlText w:val=""/>
      <w:lvlJc w:val="left"/>
      <w:pPr>
        <w:ind w:left="5040" w:hanging="360"/>
      </w:pPr>
      <w:rPr>
        <w:rFonts w:ascii="Symbol" w:hAnsi="Symbol" w:hint="default"/>
      </w:rPr>
    </w:lvl>
    <w:lvl w:ilvl="7" w:tplc="E7A401F2">
      <w:start w:val="1"/>
      <w:numFmt w:val="bullet"/>
      <w:lvlText w:val="o"/>
      <w:lvlJc w:val="left"/>
      <w:pPr>
        <w:ind w:left="5760" w:hanging="360"/>
      </w:pPr>
      <w:rPr>
        <w:rFonts w:ascii="Courier New" w:hAnsi="Courier New" w:hint="default"/>
      </w:rPr>
    </w:lvl>
    <w:lvl w:ilvl="8" w:tplc="E5E64CB6">
      <w:start w:val="1"/>
      <w:numFmt w:val="bullet"/>
      <w:lvlText w:val=""/>
      <w:lvlJc w:val="left"/>
      <w:pPr>
        <w:ind w:left="6480" w:hanging="360"/>
      </w:pPr>
      <w:rPr>
        <w:rFonts w:ascii="Wingdings" w:hAnsi="Wingdings" w:hint="default"/>
      </w:rPr>
    </w:lvl>
  </w:abstractNum>
  <w:abstractNum w:abstractNumId="5" w15:restartNumberingAfterBreak="0">
    <w:nsid w:val="513938F7"/>
    <w:multiLevelType w:val="hybridMultilevel"/>
    <w:tmpl w:val="24EE1D62"/>
    <w:lvl w:ilvl="0" w:tplc="AD481326">
      <w:start w:val="1"/>
      <w:numFmt w:val="bullet"/>
      <w:lvlText w:val=""/>
      <w:lvlJc w:val="left"/>
      <w:pPr>
        <w:ind w:left="720" w:hanging="360"/>
      </w:pPr>
      <w:rPr>
        <w:rFonts w:ascii="Symbol" w:hAnsi="Symbol" w:hint="default"/>
      </w:rPr>
    </w:lvl>
    <w:lvl w:ilvl="1" w:tplc="D5A83430">
      <w:start w:val="1"/>
      <w:numFmt w:val="bullet"/>
      <w:lvlText w:val="o"/>
      <w:lvlJc w:val="left"/>
      <w:pPr>
        <w:ind w:left="1440" w:hanging="360"/>
      </w:pPr>
      <w:rPr>
        <w:rFonts w:ascii="Courier New" w:hAnsi="Courier New" w:hint="default"/>
      </w:rPr>
    </w:lvl>
    <w:lvl w:ilvl="2" w:tplc="78329B76">
      <w:start w:val="1"/>
      <w:numFmt w:val="bullet"/>
      <w:lvlText w:val=""/>
      <w:lvlJc w:val="left"/>
      <w:pPr>
        <w:ind w:left="2160" w:hanging="360"/>
      </w:pPr>
      <w:rPr>
        <w:rFonts w:ascii="Wingdings" w:hAnsi="Wingdings" w:hint="default"/>
      </w:rPr>
    </w:lvl>
    <w:lvl w:ilvl="3" w:tplc="AA425B9A">
      <w:start w:val="1"/>
      <w:numFmt w:val="bullet"/>
      <w:lvlText w:val=""/>
      <w:lvlJc w:val="left"/>
      <w:pPr>
        <w:ind w:left="2880" w:hanging="360"/>
      </w:pPr>
      <w:rPr>
        <w:rFonts w:ascii="Symbol" w:hAnsi="Symbol" w:hint="default"/>
      </w:rPr>
    </w:lvl>
    <w:lvl w:ilvl="4" w:tplc="8EACD48E">
      <w:start w:val="1"/>
      <w:numFmt w:val="bullet"/>
      <w:lvlText w:val="o"/>
      <w:lvlJc w:val="left"/>
      <w:pPr>
        <w:ind w:left="3600" w:hanging="360"/>
      </w:pPr>
      <w:rPr>
        <w:rFonts w:ascii="Courier New" w:hAnsi="Courier New" w:hint="default"/>
      </w:rPr>
    </w:lvl>
    <w:lvl w:ilvl="5" w:tplc="C67E702A">
      <w:start w:val="1"/>
      <w:numFmt w:val="bullet"/>
      <w:lvlText w:val=""/>
      <w:lvlJc w:val="left"/>
      <w:pPr>
        <w:ind w:left="4320" w:hanging="360"/>
      </w:pPr>
      <w:rPr>
        <w:rFonts w:ascii="Wingdings" w:hAnsi="Wingdings" w:hint="default"/>
      </w:rPr>
    </w:lvl>
    <w:lvl w:ilvl="6" w:tplc="8820AC72">
      <w:start w:val="1"/>
      <w:numFmt w:val="bullet"/>
      <w:lvlText w:val=""/>
      <w:lvlJc w:val="left"/>
      <w:pPr>
        <w:ind w:left="5040" w:hanging="360"/>
      </w:pPr>
      <w:rPr>
        <w:rFonts w:ascii="Symbol" w:hAnsi="Symbol" w:hint="default"/>
      </w:rPr>
    </w:lvl>
    <w:lvl w:ilvl="7" w:tplc="FDD20BB4">
      <w:start w:val="1"/>
      <w:numFmt w:val="bullet"/>
      <w:lvlText w:val="o"/>
      <w:lvlJc w:val="left"/>
      <w:pPr>
        <w:ind w:left="5760" w:hanging="360"/>
      </w:pPr>
      <w:rPr>
        <w:rFonts w:ascii="Courier New" w:hAnsi="Courier New" w:hint="default"/>
      </w:rPr>
    </w:lvl>
    <w:lvl w:ilvl="8" w:tplc="6FEA0558">
      <w:start w:val="1"/>
      <w:numFmt w:val="bullet"/>
      <w:lvlText w:val=""/>
      <w:lvlJc w:val="left"/>
      <w:pPr>
        <w:ind w:left="6480" w:hanging="360"/>
      </w:pPr>
      <w:rPr>
        <w:rFonts w:ascii="Wingdings" w:hAnsi="Wingdings" w:hint="default"/>
      </w:rPr>
    </w:lvl>
  </w:abstractNum>
  <w:abstractNum w:abstractNumId="6" w15:restartNumberingAfterBreak="0">
    <w:nsid w:val="670B714A"/>
    <w:multiLevelType w:val="hybridMultilevel"/>
    <w:tmpl w:val="D40C577C"/>
    <w:lvl w:ilvl="0" w:tplc="A64ADDEA">
      <w:start w:val="1"/>
      <w:numFmt w:val="bullet"/>
      <w:lvlText w:val=""/>
      <w:lvlJc w:val="left"/>
      <w:pPr>
        <w:ind w:left="720" w:hanging="360"/>
      </w:pPr>
      <w:rPr>
        <w:rFonts w:ascii="Symbol" w:hAnsi="Symbol" w:hint="default"/>
      </w:rPr>
    </w:lvl>
    <w:lvl w:ilvl="1" w:tplc="F4A62D6C">
      <w:start w:val="1"/>
      <w:numFmt w:val="bullet"/>
      <w:lvlText w:val="o"/>
      <w:lvlJc w:val="left"/>
      <w:pPr>
        <w:ind w:left="1440" w:hanging="360"/>
      </w:pPr>
      <w:rPr>
        <w:rFonts w:ascii="Courier New" w:hAnsi="Courier New" w:hint="default"/>
      </w:rPr>
    </w:lvl>
    <w:lvl w:ilvl="2" w:tplc="E9D055D6">
      <w:start w:val="1"/>
      <w:numFmt w:val="bullet"/>
      <w:lvlText w:val=""/>
      <w:lvlJc w:val="left"/>
      <w:pPr>
        <w:ind w:left="2160" w:hanging="360"/>
      </w:pPr>
      <w:rPr>
        <w:rFonts w:ascii="Wingdings" w:hAnsi="Wingdings" w:hint="default"/>
      </w:rPr>
    </w:lvl>
    <w:lvl w:ilvl="3" w:tplc="5C14E284">
      <w:start w:val="1"/>
      <w:numFmt w:val="bullet"/>
      <w:lvlText w:val=""/>
      <w:lvlJc w:val="left"/>
      <w:pPr>
        <w:ind w:left="2880" w:hanging="360"/>
      </w:pPr>
      <w:rPr>
        <w:rFonts w:ascii="Symbol" w:hAnsi="Symbol" w:hint="default"/>
      </w:rPr>
    </w:lvl>
    <w:lvl w:ilvl="4" w:tplc="907EB106">
      <w:start w:val="1"/>
      <w:numFmt w:val="bullet"/>
      <w:lvlText w:val="o"/>
      <w:lvlJc w:val="left"/>
      <w:pPr>
        <w:ind w:left="3600" w:hanging="360"/>
      </w:pPr>
      <w:rPr>
        <w:rFonts w:ascii="Courier New" w:hAnsi="Courier New" w:hint="default"/>
      </w:rPr>
    </w:lvl>
    <w:lvl w:ilvl="5" w:tplc="CAFE2888">
      <w:start w:val="1"/>
      <w:numFmt w:val="bullet"/>
      <w:lvlText w:val=""/>
      <w:lvlJc w:val="left"/>
      <w:pPr>
        <w:ind w:left="4320" w:hanging="360"/>
      </w:pPr>
      <w:rPr>
        <w:rFonts w:ascii="Wingdings" w:hAnsi="Wingdings" w:hint="default"/>
      </w:rPr>
    </w:lvl>
    <w:lvl w:ilvl="6" w:tplc="7278E9E4">
      <w:start w:val="1"/>
      <w:numFmt w:val="bullet"/>
      <w:lvlText w:val=""/>
      <w:lvlJc w:val="left"/>
      <w:pPr>
        <w:ind w:left="5040" w:hanging="360"/>
      </w:pPr>
      <w:rPr>
        <w:rFonts w:ascii="Symbol" w:hAnsi="Symbol" w:hint="default"/>
      </w:rPr>
    </w:lvl>
    <w:lvl w:ilvl="7" w:tplc="83524178">
      <w:start w:val="1"/>
      <w:numFmt w:val="bullet"/>
      <w:lvlText w:val="o"/>
      <w:lvlJc w:val="left"/>
      <w:pPr>
        <w:ind w:left="5760" w:hanging="360"/>
      </w:pPr>
      <w:rPr>
        <w:rFonts w:ascii="Courier New" w:hAnsi="Courier New" w:hint="default"/>
      </w:rPr>
    </w:lvl>
    <w:lvl w:ilvl="8" w:tplc="E61A15DA">
      <w:start w:val="1"/>
      <w:numFmt w:val="bullet"/>
      <w:lvlText w:val=""/>
      <w:lvlJc w:val="left"/>
      <w:pPr>
        <w:ind w:left="6480" w:hanging="360"/>
      </w:pPr>
      <w:rPr>
        <w:rFonts w:ascii="Wingdings" w:hAnsi="Wingdings" w:hint="default"/>
      </w:rPr>
    </w:lvl>
  </w:abstractNum>
  <w:abstractNum w:abstractNumId="7" w15:restartNumberingAfterBreak="0">
    <w:nsid w:val="6B432D28"/>
    <w:multiLevelType w:val="hybridMultilevel"/>
    <w:tmpl w:val="27BCA0DC"/>
    <w:lvl w:ilvl="0" w:tplc="BEB6BBA4">
      <w:start w:val="1"/>
      <w:numFmt w:val="bullet"/>
      <w:lvlText w:val=""/>
      <w:lvlJc w:val="left"/>
      <w:pPr>
        <w:ind w:left="720" w:hanging="360"/>
      </w:pPr>
      <w:rPr>
        <w:rFonts w:ascii="Symbol" w:hAnsi="Symbol" w:hint="default"/>
      </w:rPr>
    </w:lvl>
    <w:lvl w:ilvl="1" w:tplc="F72CD70E">
      <w:start w:val="1"/>
      <w:numFmt w:val="bullet"/>
      <w:lvlText w:val="o"/>
      <w:lvlJc w:val="left"/>
      <w:pPr>
        <w:ind w:left="1440" w:hanging="360"/>
      </w:pPr>
      <w:rPr>
        <w:rFonts w:ascii="Courier New" w:hAnsi="Courier New" w:hint="default"/>
      </w:rPr>
    </w:lvl>
    <w:lvl w:ilvl="2" w:tplc="E6A4A4D0">
      <w:start w:val="1"/>
      <w:numFmt w:val="bullet"/>
      <w:lvlText w:val=""/>
      <w:lvlJc w:val="left"/>
      <w:pPr>
        <w:ind w:left="2160" w:hanging="360"/>
      </w:pPr>
      <w:rPr>
        <w:rFonts w:ascii="Wingdings" w:hAnsi="Wingdings" w:hint="default"/>
      </w:rPr>
    </w:lvl>
    <w:lvl w:ilvl="3" w:tplc="574A1B04">
      <w:start w:val="1"/>
      <w:numFmt w:val="bullet"/>
      <w:lvlText w:val=""/>
      <w:lvlJc w:val="left"/>
      <w:pPr>
        <w:ind w:left="2880" w:hanging="360"/>
      </w:pPr>
      <w:rPr>
        <w:rFonts w:ascii="Symbol" w:hAnsi="Symbol" w:hint="default"/>
      </w:rPr>
    </w:lvl>
    <w:lvl w:ilvl="4" w:tplc="E5B25B92">
      <w:start w:val="1"/>
      <w:numFmt w:val="bullet"/>
      <w:lvlText w:val="o"/>
      <w:lvlJc w:val="left"/>
      <w:pPr>
        <w:ind w:left="3600" w:hanging="360"/>
      </w:pPr>
      <w:rPr>
        <w:rFonts w:ascii="Courier New" w:hAnsi="Courier New" w:hint="default"/>
      </w:rPr>
    </w:lvl>
    <w:lvl w:ilvl="5" w:tplc="8C7E1F06">
      <w:start w:val="1"/>
      <w:numFmt w:val="bullet"/>
      <w:lvlText w:val=""/>
      <w:lvlJc w:val="left"/>
      <w:pPr>
        <w:ind w:left="4320" w:hanging="360"/>
      </w:pPr>
      <w:rPr>
        <w:rFonts w:ascii="Wingdings" w:hAnsi="Wingdings" w:hint="default"/>
      </w:rPr>
    </w:lvl>
    <w:lvl w:ilvl="6" w:tplc="7C3ED2C0">
      <w:start w:val="1"/>
      <w:numFmt w:val="bullet"/>
      <w:lvlText w:val=""/>
      <w:lvlJc w:val="left"/>
      <w:pPr>
        <w:ind w:left="5040" w:hanging="360"/>
      </w:pPr>
      <w:rPr>
        <w:rFonts w:ascii="Symbol" w:hAnsi="Symbol" w:hint="default"/>
      </w:rPr>
    </w:lvl>
    <w:lvl w:ilvl="7" w:tplc="BA8282F8">
      <w:start w:val="1"/>
      <w:numFmt w:val="bullet"/>
      <w:lvlText w:val="o"/>
      <w:lvlJc w:val="left"/>
      <w:pPr>
        <w:ind w:left="5760" w:hanging="360"/>
      </w:pPr>
      <w:rPr>
        <w:rFonts w:ascii="Courier New" w:hAnsi="Courier New" w:hint="default"/>
      </w:rPr>
    </w:lvl>
    <w:lvl w:ilvl="8" w:tplc="F00A7390">
      <w:start w:val="1"/>
      <w:numFmt w:val="bullet"/>
      <w:lvlText w:val=""/>
      <w:lvlJc w:val="left"/>
      <w:pPr>
        <w:ind w:left="6480" w:hanging="360"/>
      </w:pPr>
      <w:rPr>
        <w:rFonts w:ascii="Wingdings" w:hAnsi="Wingdings" w:hint="default"/>
      </w:rPr>
    </w:lvl>
  </w:abstractNum>
  <w:abstractNum w:abstractNumId="8" w15:restartNumberingAfterBreak="0">
    <w:nsid w:val="74071385"/>
    <w:multiLevelType w:val="hybridMultilevel"/>
    <w:tmpl w:val="2ED2AF86"/>
    <w:lvl w:ilvl="0" w:tplc="587CEFAE">
      <w:start w:val="1"/>
      <w:numFmt w:val="bullet"/>
      <w:lvlText w:val=""/>
      <w:lvlJc w:val="left"/>
      <w:pPr>
        <w:ind w:left="720" w:hanging="360"/>
      </w:pPr>
      <w:rPr>
        <w:rFonts w:ascii="Symbol" w:hAnsi="Symbol" w:hint="default"/>
      </w:rPr>
    </w:lvl>
    <w:lvl w:ilvl="1" w:tplc="AC6C59FC">
      <w:start w:val="1"/>
      <w:numFmt w:val="bullet"/>
      <w:lvlText w:val="o"/>
      <w:lvlJc w:val="left"/>
      <w:pPr>
        <w:ind w:left="1440" w:hanging="360"/>
      </w:pPr>
      <w:rPr>
        <w:rFonts w:ascii="Courier New" w:hAnsi="Courier New" w:hint="default"/>
      </w:rPr>
    </w:lvl>
    <w:lvl w:ilvl="2" w:tplc="838ABE88">
      <w:start w:val="1"/>
      <w:numFmt w:val="bullet"/>
      <w:lvlText w:val=""/>
      <w:lvlJc w:val="left"/>
      <w:pPr>
        <w:ind w:left="2160" w:hanging="360"/>
      </w:pPr>
      <w:rPr>
        <w:rFonts w:ascii="Wingdings" w:hAnsi="Wingdings" w:hint="default"/>
      </w:rPr>
    </w:lvl>
    <w:lvl w:ilvl="3" w:tplc="22A8EE86">
      <w:start w:val="1"/>
      <w:numFmt w:val="bullet"/>
      <w:lvlText w:val=""/>
      <w:lvlJc w:val="left"/>
      <w:pPr>
        <w:ind w:left="2880" w:hanging="360"/>
      </w:pPr>
      <w:rPr>
        <w:rFonts w:ascii="Symbol" w:hAnsi="Symbol" w:hint="default"/>
      </w:rPr>
    </w:lvl>
    <w:lvl w:ilvl="4" w:tplc="4628BF06">
      <w:start w:val="1"/>
      <w:numFmt w:val="bullet"/>
      <w:lvlText w:val="o"/>
      <w:lvlJc w:val="left"/>
      <w:pPr>
        <w:ind w:left="3600" w:hanging="360"/>
      </w:pPr>
      <w:rPr>
        <w:rFonts w:ascii="Courier New" w:hAnsi="Courier New" w:hint="default"/>
      </w:rPr>
    </w:lvl>
    <w:lvl w:ilvl="5" w:tplc="C4EAB6E6">
      <w:start w:val="1"/>
      <w:numFmt w:val="bullet"/>
      <w:lvlText w:val=""/>
      <w:lvlJc w:val="left"/>
      <w:pPr>
        <w:ind w:left="4320" w:hanging="360"/>
      </w:pPr>
      <w:rPr>
        <w:rFonts w:ascii="Wingdings" w:hAnsi="Wingdings" w:hint="default"/>
      </w:rPr>
    </w:lvl>
    <w:lvl w:ilvl="6" w:tplc="1FC8929C">
      <w:start w:val="1"/>
      <w:numFmt w:val="bullet"/>
      <w:lvlText w:val=""/>
      <w:lvlJc w:val="left"/>
      <w:pPr>
        <w:ind w:left="5040" w:hanging="360"/>
      </w:pPr>
      <w:rPr>
        <w:rFonts w:ascii="Symbol" w:hAnsi="Symbol" w:hint="default"/>
      </w:rPr>
    </w:lvl>
    <w:lvl w:ilvl="7" w:tplc="D8DE4296">
      <w:start w:val="1"/>
      <w:numFmt w:val="bullet"/>
      <w:lvlText w:val="o"/>
      <w:lvlJc w:val="left"/>
      <w:pPr>
        <w:ind w:left="5760" w:hanging="360"/>
      </w:pPr>
      <w:rPr>
        <w:rFonts w:ascii="Courier New" w:hAnsi="Courier New" w:hint="default"/>
      </w:rPr>
    </w:lvl>
    <w:lvl w:ilvl="8" w:tplc="C142A306">
      <w:start w:val="1"/>
      <w:numFmt w:val="bullet"/>
      <w:lvlText w:val=""/>
      <w:lvlJc w:val="left"/>
      <w:pPr>
        <w:ind w:left="6480" w:hanging="360"/>
      </w:pPr>
      <w:rPr>
        <w:rFonts w:ascii="Wingdings" w:hAnsi="Wingdings" w:hint="default"/>
      </w:rPr>
    </w:lvl>
  </w:abstractNum>
  <w:abstractNum w:abstractNumId="9" w15:restartNumberingAfterBreak="0">
    <w:nsid w:val="7AD75942"/>
    <w:multiLevelType w:val="hybridMultilevel"/>
    <w:tmpl w:val="F09642E2"/>
    <w:lvl w:ilvl="0" w:tplc="489AA606">
      <w:start w:val="1"/>
      <w:numFmt w:val="bullet"/>
      <w:lvlText w:val=""/>
      <w:lvlJc w:val="left"/>
      <w:pPr>
        <w:ind w:left="720" w:hanging="360"/>
      </w:pPr>
      <w:rPr>
        <w:rFonts w:ascii="Symbol" w:hAnsi="Symbol" w:hint="default"/>
      </w:rPr>
    </w:lvl>
    <w:lvl w:ilvl="1" w:tplc="E736A2A0">
      <w:start w:val="1"/>
      <w:numFmt w:val="bullet"/>
      <w:lvlText w:val="o"/>
      <w:lvlJc w:val="left"/>
      <w:pPr>
        <w:ind w:left="1440" w:hanging="360"/>
      </w:pPr>
      <w:rPr>
        <w:rFonts w:ascii="Courier New" w:hAnsi="Courier New" w:hint="default"/>
      </w:rPr>
    </w:lvl>
    <w:lvl w:ilvl="2" w:tplc="84260DFA">
      <w:start w:val="1"/>
      <w:numFmt w:val="bullet"/>
      <w:lvlText w:val=""/>
      <w:lvlJc w:val="left"/>
      <w:pPr>
        <w:ind w:left="2160" w:hanging="360"/>
      </w:pPr>
      <w:rPr>
        <w:rFonts w:ascii="Wingdings" w:hAnsi="Wingdings" w:hint="default"/>
      </w:rPr>
    </w:lvl>
    <w:lvl w:ilvl="3" w:tplc="6DDE4602">
      <w:start w:val="1"/>
      <w:numFmt w:val="bullet"/>
      <w:lvlText w:val=""/>
      <w:lvlJc w:val="left"/>
      <w:pPr>
        <w:ind w:left="2880" w:hanging="360"/>
      </w:pPr>
      <w:rPr>
        <w:rFonts w:ascii="Symbol" w:hAnsi="Symbol" w:hint="default"/>
      </w:rPr>
    </w:lvl>
    <w:lvl w:ilvl="4" w:tplc="0F22E622">
      <w:start w:val="1"/>
      <w:numFmt w:val="bullet"/>
      <w:lvlText w:val="o"/>
      <w:lvlJc w:val="left"/>
      <w:pPr>
        <w:ind w:left="3600" w:hanging="360"/>
      </w:pPr>
      <w:rPr>
        <w:rFonts w:ascii="Courier New" w:hAnsi="Courier New" w:hint="default"/>
      </w:rPr>
    </w:lvl>
    <w:lvl w:ilvl="5" w:tplc="5B2C1D78">
      <w:start w:val="1"/>
      <w:numFmt w:val="bullet"/>
      <w:lvlText w:val=""/>
      <w:lvlJc w:val="left"/>
      <w:pPr>
        <w:ind w:left="4320" w:hanging="360"/>
      </w:pPr>
      <w:rPr>
        <w:rFonts w:ascii="Wingdings" w:hAnsi="Wingdings" w:hint="default"/>
      </w:rPr>
    </w:lvl>
    <w:lvl w:ilvl="6" w:tplc="CF76889A">
      <w:start w:val="1"/>
      <w:numFmt w:val="bullet"/>
      <w:lvlText w:val=""/>
      <w:lvlJc w:val="left"/>
      <w:pPr>
        <w:ind w:left="5040" w:hanging="360"/>
      </w:pPr>
      <w:rPr>
        <w:rFonts w:ascii="Symbol" w:hAnsi="Symbol" w:hint="default"/>
      </w:rPr>
    </w:lvl>
    <w:lvl w:ilvl="7" w:tplc="1298C21E">
      <w:start w:val="1"/>
      <w:numFmt w:val="bullet"/>
      <w:lvlText w:val="o"/>
      <w:lvlJc w:val="left"/>
      <w:pPr>
        <w:ind w:left="5760" w:hanging="360"/>
      </w:pPr>
      <w:rPr>
        <w:rFonts w:ascii="Courier New" w:hAnsi="Courier New" w:hint="default"/>
      </w:rPr>
    </w:lvl>
    <w:lvl w:ilvl="8" w:tplc="80B4E3F8">
      <w:start w:val="1"/>
      <w:numFmt w:val="bullet"/>
      <w:lvlText w:val=""/>
      <w:lvlJc w:val="left"/>
      <w:pPr>
        <w:ind w:left="6480" w:hanging="360"/>
      </w:pPr>
      <w:rPr>
        <w:rFonts w:ascii="Wingdings" w:hAnsi="Wingdings" w:hint="default"/>
      </w:rPr>
    </w:lvl>
  </w:abstractNum>
  <w:num w:numId="1" w16cid:durableId="782962864">
    <w:abstractNumId w:val="1"/>
  </w:num>
  <w:num w:numId="2" w16cid:durableId="548499770">
    <w:abstractNumId w:val="0"/>
  </w:num>
  <w:num w:numId="3" w16cid:durableId="1779175276">
    <w:abstractNumId w:val="5"/>
  </w:num>
  <w:num w:numId="4" w16cid:durableId="1465125108">
    <w:abstractNumId w:val="3"/>
  </w:num>
  <w:num w:numId="5" w16cid:durableId="1747074344">
    <w:abstractNumId w:val="8"/>
  </w:num>
  <w:num w:numId="6" w16cid:durableId="1468665821">
    <w:abstractNumId w:val="4"/>
  </w:num>
  <w:num w:numId="7" w16cid:durableId="2031564405">
    <w:abstractNumId w:val="9"/>
  </w:num>
  <w:num w:numId="8" w16cid:durableId="1850102550">
    <w:abstractNumId w:val="2"/>
  </w:num>
  <w:num w:numId="9" w16cid:durableId="233203258">
    <w:abstractNumId w:val="6"/>
  </w:num>
  <w:num w:numId="10" w16cid:durableId="12449910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801DC0"/>
    <w:rsid w:val="0011B6B0"/>
    <w:rsid w:val="00226F7D"/>
    <w:rsid w:val="002F3CFF"/>
    <w:rsid w:val="00722955"/>
    <w:rsid w:val="01AD8711"/>
    <w:rsid w:val="026595CE"/>
    <w:rsid w:val="0271D2C8"/>
    <w:rsid w:val="03495772"/>
    <w:rsid w:val="036595BB"/>
    <w:rsid w:val="04255A01"/>
    <w:rsid w:val="04601BB8"/>
    <w:rsid w:val="04894FFC"/>
    <w:rsid w:val="04EE107D"/>
    <w:rsid w:val="05981B9D"/>
    <w:rsid w:val="059D3690"/>
    <w:rsid w:val="05C12A62"/>
    <w:rsid w:val="05F7AC66"/>
    <w:rsid w:val="06375A34"/>
    <w:rsid w:val="070E8340"/>
    <w:rsid w:val="074543EB"/>
    <w:rsid w:val="0777D113"/>
    <w:rsid w:val="07ACD0DB"/>
    <w:rsid w:val="07F53EDF"/>
    <w:rsid w:val="081FDE81"/>
    <w:rsid w:val="08758ECD"/>
    <w:rsid w:val="08F8CB24"/>
    <w:rsid w:val="09C39C68"/>
    <w:rsid w:val="09DBFFEB"/>
    <w:rsid w:val="0A115F2E"/>
    <w:rsid w:val="0A72D282"/>
    <w:rsid w:val="0A7BF8D5"/>
    <w:rsid w:val="0ACB1D89"/>
    <w:rsid w:val="0BB126E2"/>
    <w:rsid w:val="0C18B50E"/>
    <w:rsid w:val="0C3219D9"/>
    <w:rsid w:val="0C514B43"/>
    <w:rsid w:val="0C7BEE28"/>
    <w:rsid w:val="0C9461E1"/>
    <w:rsid w:val="0CBE3835"/>
    <w:rsid w:val="0CFB3D2A"/>
    <w:rsid w:val="0D85DD5F"/>
    <w:rsid w:val="0E02BE4B"/>
    <w:rsid w:val="0E518F6B"/>
    <w:rsid w:val="0F82E2F8"/>
    <w:rsid w:val="0FED5FCC"/>
    <w:rsid w:val="1032DDEC"/>
    <w:rsid w:val="10DFE937"/>
    <w:rsid w:val="10E21406"/>
    <w:rsid w:val="113A5F0D"/>
    <w:rsid w:val="117A5336"/>
    <w:rsid w:val="119C2125"/>
    <w:rsid w:val="11AB9B03"/>
    <w:rsid w:val="11C6C0C7"/>
    <w:rsid w:val="11CEAE4D"/>
    <w:rsid w:val="1253A871"/>
    <w:rsid w:val="1286850D"/>
    <w:rsid w:val="1303A365"/>
    <w:rsid w:val="132D79B9"/>
    <w:rsid w:val="13587EFD"/>
    <w:rsid w:val="136A7EAE"/>
    <w:rsid w:val="1419B4C8"/>
    <w:rsid w:val="1479ED55"/>
    <w:rsid w:val="149F43D6"/>
    <w:rsid w:val="149F73C6"/>
    <w:rsid w:val="15BE25CF"/>
    <w:rsid w:val="160DD030"/>
    <w:rsid w:val="163287E4"/>
    <w:rsid w:val="17787BEB"/>
    <w:rsid w:val="182BF020"/>
    <w:rsid w:val="18B64E78"/>
    <w:rsid w:val="18DD57AD"/>
    <w:rsid w:val="18ED25EB"/>
    <w:rsid w:val="19109CE1"/>
    <w:rsid w:val="1914458B"/>
    <w:rsid w:val="19203989"/>
    <w:rsid w:val="194D5E78"/>
    <w:rsid w:val="1960EB9C"/>
    <w:rsid w:val="19A03268"/>
    <w:rsid w:val="1A0B97D1"/>
    <w:rsid w:val="1A643552"/>
    <w:rsid w:val="1A79280E"/>
    <w:rsid w:val="1ABB8374"/>
    <w:rsid w:val="1AC5959F"/>
    <w:rsid w:val="1B053809"/>
    <w:rsid w:val="1C4BE64D"/>
    <w:rsid w:val="1C7D11B4"/>
    <w:rsid w:val="1C99FF78"/>
    <w:rsid w:val="1DE40E04"/>
    <w:rsid w:val="1E3DB5A3"/>
    <w:rsid w:val="1F3A18FF"/>
    <w:rsid w:val="1F7FDE65"/>
    <w:rsid w:val="1FCE34E2"/>
    <w:rsid w:val="200B711C"/>
    <w:rsid w:val="2086AD2F"/>
    <w:rsid w:val="20BCC103"/>
    <w:rsid w:val="20C4E340"/>
    <w:rsid w:val="2158705D"/>
    <w:rsid w:val="2305D5A4"/>
    <w:rsid w:val="23174211"/>
    <w:rsid w:val="23309D7F"/>
    <w:rsid w:val="234B8B09"/>
    <w:rsid w:val="24354BD2"/>
    <w:rsid w:val="24493D5D"/>
    <w:rsid w:val="25239B85"/>
    <w:rsid w:val="259F1AF0"/>
    <w:rsid w:val="267AB2A0"/>
    <w:rsid w:val="26F5EEB3"/>
    <w:rsid w:val="2733F00D"/>
    <w:rsid w:val="27A27A78"/>
    <w:rsid w:val="27C7B1E1"/>
    <w:rsid w:val="2837D552"/>
    <w:rsid w:val="284213EA"/>
    <w:rsid w:val="284C2615"/>
    <w:rsid w:val="291A0EC3"/>
    <w:rsid w:val="2992B56B"/>
    <w:rsid w:val="29B94E66"/>
    <w:rsid w:val="2A8BB470"/>
    <w:rsid w:val="2BBCAAAB"/>
    <w:rsid w:val="2C076130"/>
    <w:rsid w:val="2CA6B25B"/>
    <w:rsid w:val="2D2A0815"/>
    <w:rsid w:val="2D3961A5"/>
    <w:rsid w:val="2DE4B21B"/>
    <w:rsid w:val="2DF01FA3"/>
    <w:rsid w:val="2DFDDA78"/>
    <w:rsid w:val="2EB1556E"/>
    <w:rsid w:val="2F8BF004"/>
    <w:rsid w:val="2FB2302B"/>
    <w:rsid w:val="3029BEDA"/>
    <w:rsid w:val="30C1A9F6"/>
    <w:rsid w:val="30FFEE22"/>
    <w:rsid w:val="31801DC0"/>
    <w:rsid w:val="32259583"/>
    <w:rsid w:val="32788305"/>
    <w:rsid w:val="327EC4F1"/>
    <w:rsid w:val="32B84285"/>
    <w:rsid w:val="335006A3"/>
    <w:rsid w:val="33CE72D6"/>
    <w:rsid w:val="3434A51F"/>
    <w:rsid w:val="352659A9"/>
    <w:rsid w:val="35FB3188"/>
    <w:rsid w:val="36031F0E"/>
    <w:rsid w:val="36915CA0"/>
    <w:rsid w:val="36EF7AF1"/>
    <w:rsid w:val="37140003"/>
    <w:rsid w:val="382266F8"/>
    <w:rsid w:val="396FD73F"/>
    <w:rsid w:val="39B81136"/>
    <w:rsid w:val="3AF038DD"/>
    <w:rsid w:val="3B338FDE"/>
    <w:rsid w:val="3BD6E8A6"/>
    <w:rsid w:val="3CF2DFE7"/>
    <w:rsid w:val="3D0A5967"/>
    <w:rsid w:val="3D316B8E"/>
    <w:rsid w:val="3D834187"/>
    <w:rsid w:val="3DB9555B"/>
    <w:rsid w:val="3EBDBBAD"/>
    <w:rsid w:val="3F1F11E8"/>
    <w:rsid w:val="3F441F9C"/>
    <w:rsid w:val="403A52FE"/>
    <w:rsid w:val="40690C50"/>
    <w:rsid w:val="40C662F9"/>
    <w:rsid w:val="40CF117D"/>
    <w:rsid w:val="40F2B54F"/>
    <w:rsid w:val="412A9054"/>
    <w:rsid w:val="4161C0C7"/>
    <w:rsid w:val="4262335A"/>
    <w:rsid w:val="426AE1DE"/>
    <w:rsid w:val="42840A3B"/>
    <w:rsid w:val="42861E53"/>
    <w:rsid w:val="428C07C8"/>
    <w:rsid w:val="435EB4D8"/>
    <w:rsid w:val="4406B23F"/>
    <w:rsid w:val="442896DF"/>
    <w:rsid w:val="45156B4C"/>
    <w:rsid w:val="4596F349"/>
    <w:rsid w:val="45C46740"/>
    <w:rsid w:val="4685D979"/>
    <w:rsid w:val="46B13BAD"/>
    <w:rsid w:val="479BEADC"/>
    <w:rsid w:val="47A9A5B1"/>
    <w:rsid w:val="47B51339"/>
    <w:rsid w:val="47D1024B"/>
    <w:rsid w:val="487C7208"/>
    <w:rsid w:val="48A95CA2"/>
    <w:rsid w:val="48B56BAE"/>
    <w:rsid w:val="48EA0EB5"/>
    <w:rsid w:val="4A0AB284"/>
    <w:rsid w:val="4A6C356C"/>
    <w:rsid w:val="4A85DF16"/>
    <w:rsid w:val="4AC81E16"/>
    <w:rsid w:val="4ADA87DD"/>
    <w:rsid w:val="4AE14673"/>
    <w:rsid w:val="4B84ACD0"/>
    <w:rsid w:val="4BC74E91"/>
    <w:rsid w:val="4C11C424"/>
    <w:rsid w:val="4C283492"/>
    <w:rsid w:val="4D9FEDD3"/>
    <w:rsid w:val="4DB8CBD4"/>
    <w:rsid w:val="4EC22393"/>
    <w:rsid w:val="4EEBB38C"/>
    <w:rsid w:val="4EEDB4BC"/>
    <w:rsid w:val="4F8377AA"/>
    <w:rsid w:val="509B462A"/>
    <w:rsid w:val="515B8FDD"/>
    <w:rsid w:val="519A9E12"/>
    <w:rsid w:val="51DF41F3"/>
    <w:rsid w:val="52BC4F13"/>
    <w:rsid w:val="52F59B11"/>
    <w:rsid w:val="5397AC3B"/>
    <w:rsid w:val="53986C6D"/>
    <w:rsid w:val="5424C38F"/>
    <w:rsid w:val="54361A40"/>
    <w:rsid w:val="5452DFCB"/>
    <w:rsid w:val="54916B72"/>
    <w:rsid w:val="549C36E7"/>
    <w:rsid w:val="55002CE2"/>
    <w:rsid w:val="55084F1F"/>
    <w:rsid w:val="556EB74D"/>
    <w:rsid w:val="56323401"/>
    <w:rsid w:val="56E079E6"/>
    <w:rsid w:val="57568AE3"/>
    <w:rsid w:val="579074DA"/>
    <w:rsid w:val="584839BE"/>
    <w:rsid w:val="58EC6BB3"/>
    <w:rsid w:val="58F06306"/>
    <w:rsid w:val="592650EE"/>
    <w:rsid w:val="5976AEA4"/>
    <w:rsid w:val="59EC07AC"/>
    <w:rsid w:val="59EC9672"/>
    <w:rsid w:val="5A0E238B"/>
    <w:rsid w:val="5A363472"/>
    <w:rsid w:val="5A790052"/>
    <w:rsid w:val="5ADC10B2"/>
    <w:rsid w:val="5B5AE563"/>
    <w:rsid w:val="5CFEE0B3"/>
    <w:rsid w:val="5D132C4D"/>
    <w:rsid w:val="5D67169E"/>
    <w:rsid w:val="5EDA5EE2"/>
    <w:rsid w:val="5EDB5D49"/>
    <w:rsid w:val="5EE7F935"/>
    <w:rsid w:val="5EF4C214"/>
    <w:rsid w:val="5F02E6FF"/>
    <w:rsid w:val="5F09C4DC"/>
    <w:rsid w:val="5F12E84E"/>
    <w:rsid w:val="5F58DB1C"/>
    <w:rsid w:val="5FB2E1F3"/>
    <w:rsid w:val="5FC732B6"/>
    <w:rsid w:val="5FF13143"/>
    <w:rsid w:val="5FFA2580"/>
    <w:rsid w:val="6042DF89"/>
    <w:rsid w:val="60909275"/>
    <w:rsid w:val="6136A27C"/>
    <w:rsid w:val="61721949"/>
    <w:rsid w:val="61AB6FDF"/>
    <w:rsid w:val="61E75214"/>
    <w:rsid w:val="61F8D747"/>
    <w:rsid w:val="623A87C1"/>
    <w:rsid w:val="6241659E"/>
    <w:rsid w:val="624CB3DF"/>
    <w:rsid w:val="633160A0"/>
    <w:rsid w:val="63826DD1"/>
    <w:rsid w:val="63F0F83C"/>
    <w:rsid w:val="6455CF85"/>
    <w:rsid w:val="646D79F0"/>
    <w:rsid w:val="64D51E87"/>
    <w:rsid w:val="64DC4733"/>
    <w:rsid w:val="655CC688"/>
    <w:rsid w:val="65790660"/>
    <w:rsid w:val="665EEF37"/>
    <w:rsid w:val="67CDF527"/>
    <w:rsid w:val="686818CB"/>
    <w:rsid w:val="69106C94"/>
    <w:rsid w:val="698B2271"/>
    <w:rsid w:val="69EC3CDB"/>
    <w:rsid w:val="6A543EA8"/>
    <w:rsid w:val="6AB3E420"/>
    <w:rsid w:val="6B44600B"/>
    <w:rsid w:val="6BF39625"/>
    <w:rsid w:val="6C2E3D3A"/>
    <w:rsid w:val="6D216291"/>
    <w:rsid w:val="6D295017"/>
    <w:rsid w:val="6D8E1098"/>
    <w:rsid w:val="6E70CA8A"/>
    <w:rsid w:val="6E812039"/>
    <w:rsid w:val="6E97AC81"/>
    <w:rsid w:val="6EBD32F2"/>
    <w:rsid w:val="6FCBDD74"/>
    <w:rsid w:val="6FFA63F5"/>
    <w:rsid w:val="70337CE2"/>
    <w:rsid w:val="70B5CC71"/>
    <w:rsid w:val="70EAE3E0"/>
    <w:rsid w:val="713B8B6F"/>
    <w:rsid w:val="7249AF4C"/>
    <w:rsid w:val="7262D7A9"/>
    <w:rsid w:val="72B89F59"/>
    <w:rsid w:val="72BB71E7"/>
    <w:rsid w:val="73DA1225"/>
    <w:rsid w:val="73E57FAD"/>
    <w:rsid w:val="74C71682"/>
    <w:rsid w:val="75201662"/>
    <w:rsid w:val="752BA5B9"/>
    <w:rsid w:val="763B5D2D"/>
    <w:rsid w:val="7669A579"/>
    <w:rsid w:val="775A2564"/>
    <w:rsid w:val="7864B2D4"/>
    <w:rsid w:val="78B8F0D0"/>
    <w:rsid w:val="78B9B5AA"/>
    <w:rsid w:val="78BEB387"/>
    <w:rsid w:val="7A99333C"/>
    <w:rsid w:val="7A9BEF02"/>
    <w:rsid w:val="7AD92B3C"/>
    <w:rsid w:val="7AE26DB5"/>
    <w:rsid w:val="7B029156"/>
    <w:rsid w:val="7B0ECE50"/>
    <w:rsid w:val="7B50F820"/>
    <w:rsid w:val="7B762F89"/>
    <w:rsid w:val="7BCD79D4"/>
    <w:rsid w:val="7BD4FA01"/>
    <w:rsid w:val="7C43BEF4"/>
    <w:rsid w:val="7D83D639"/>
    <w:rsid w:val="7D9224AA"/>
    <w:rsid w:val="7DDAE993"/>
    <w:rsid w:val="7E25F1A2"/>
    <w:rsid w:val="7E3336D4"/>
    <w:rsid w:val="7E44FD8D"/>
    <w:rsid w:val="7E8024E6"/>
    <w:rsid w:val="7F051A96"/>
    <w:rsid w:val="7F0C9AC3"/>
    <w:rsid w:val="7F24B252"/>
    <w:rsid w:val="7F80CC92"/>
    <w:rsid w:val="7F98F361"/>
    <w:rsid w:val="7FB5DED8"/>
    <w:rsid w:val="7FB6937C"/>
    <w:rsid w:val="7FE9E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01DC0"/>
  <w15:chartTrackingRefBased/>
  <w15:docId w15:val="{042D298A-F8A4-4BEF-915C-97CCF72F8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publish.csiro.au/ah/ah09736"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2031</Words>
  <Characters>11581</Characters>
  <Application>Microsoft Office Word</Application>
  <DocSecurity>0</DocSecurity>
  <Lines>96</Lines>
  <Paragraphs>27</Paragraphs>
  <ScaleCrop>false</ScaleCrop>
  <Company/>
  <LinksUpToDate>false</LinksUpToDate>
  <CharactersWithSpaces>13585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Duca (2026748)</dc:creator>
  <cp:keywords/>
  <dc:description/>
  <cp:lastModifiedBy>Mihaela Cristina Duca (2026748)</cp:lastModifiedBy>
  <cp:revision>2</cp:revision>
  <dcterms:created xsi:type="dcterms:W3CDTF">2022-04-08T11:20:00Z</dcterms:created>
  <dcterms:modified xsi:type="dcterms:W3CDTF">2022-04-08T11:20:00Z</dcterms:modified>
</cp:coreProperties>
</file>