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3ABF63A" wp14:paraId="6582A1E3" wp14:textId="27E8312E">
      <w:pPr>
        <w:pStyle w:val="Normal"/>
      </w:pPr>
      <w:r w:rsidR="3970452B">
        <w:drawing>
          <wp:inline xmlns:wp14="http://schemas.microsoft.com/office/word/2010/wordprocessingDrawing" wp14:editId="0176A03C" wp14:anchorId="75F03066">
            <wp:extent cx="1809750" cy="723900"/>
            <wp:effectExtent l="0" t="0" r="0" b="0"/>
            <wp:docPr id="1023046635"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3046635" name="Picture 1023046635"/>
                    <pic:cNvPicPr/>
                  </pic:nvPicPr>
                  <pic:blipFill>
                    <a:blip xmlns:r="http://schemas.openxmlformats.org/officeDocument/2006/relationships" r:embed="rId724896347">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xmlns:wp14="http://schemas.microsoft.com/office/word/2010/wordml" w:rsidP="13ABF63A" wp14:paraId="28D3CD77" wp14:textId="0046FAF1">
      <w:pPr>
        <w:pStyle w:val="Normal"/>
      </w:pPr>
    </w:p>
    <w:p xmlns:wp14="http://schemas.microsoft.com/office/word/2010/wordml" w:rsidP="13ABF63A" wp14:paraId="7F6BBC02" wp14:textId="40E05F64">
      <w:pPr>
        <w:pStyle w:val="Normal"/>
      </w:pPr>
    </w:p>
    <w:p xmlns:wp14="http://schemas.microsoft.com/office/word/2010/wordml" w:rsidP="13ABF63A" wp14:paraId="0DB0CB3E" wp14:textId="11205E77">
      <w:pPr>
        <w:pStyle w:val="Normal"/>
      </w:pPr>
    </w:p>
    <w:p xmlns:wp14="http://schemas.microsoft.com/office/word/2010/wordml" w:rsidP="13ABF63A" wp14:paraId="1123F377" wp14:textId="20F3A248">
      <w:pPr>
        <w:pStyle w:val="Normal"/>
      </w:pPr>
    </w:p>
    <w:p xmlns:wp14="http://schemas.microsoft.com/office/word/2010/wordml" w:rsidP="13ABF63A" wp14:paraId="78D726E5" wp14:textId="735CA61B">
      <w:pPr>
        <w:pStyle w:val="Normal"/>
      </w:pPr>
    </w:p>
    <w:p xmlns:wp14="http://schemas.microsoft.com/office/word/2010/wordml" w:rsidP="13ABF63A" wp14:paraId="7E30497A" wp14:textId="20B10FE8">
      <w:pPr>
        <w:pStyle w:val="Normal"/>
      </w:pPr>
    </w:p>
    <w:p xmlns:wp14="http://schemas.microsoft.com/office/word/2010/wordml" w:rsidP="13ABF63A" wp14:paraId="6E08DA27" wp14:textId="457FB007">
      <w:pPr>
        <w:pStyle w:val="Title"/>
      </w:pPr>
      <w:r w:rsidR="3970452B">
        <w:rPr/>
        <w:t xml:space="preserve">LCLM4005 Employability and Career Development </w:t>
      </w:r>
    </w:p>
    <w:p xmlns:wp14="http://schemas.microsoft.com/office/word/2010/wordml" w:rsidP="13ABF63A" wp14:paraId="5B2E9C62" wp14:textId="65A12030">
      <w:pPr>
        <w:pStyle w:val="Normal"/>
      </w:pPr>
    </w:p>
    <w:p xmlns:wp14="http://schemas.microsoft.com/office/word/2010/wordml" w:rsidP="13ABF63A" wp14:paraId="0C8DE664" wp14:textId="16D44A69">
      <w:pPr>
        <w:pStyle w:val="Normal"/>
      </w:pPr>
    </w:p>
    <w:p xmlns:wp14="http://schemas.microsoft.com/office/word/2010/wordml" w:rsidP="13ABF63A" wp14:paraId="6C34C894" wp14:textId="1E70F258">
      <w:pPr>
        <w:pStyle w:val="Normal"/>
      </w:pPr>
    </w:p>
    <w:p xmlns:wp14="http://schemas.microsoft.com/office/word/2010/wordml" w:rsidP="13ABF63A" wp14:paraId="1646C99A" wp14:textId="42071012">
      <w:pPr>
        <w:pStyle w:val="Normal"/>
      </w:pPr>
    </w:p>
    <w:p xmlns:wp14="http://schemas.microsoft.com/office/word/2010/wordml" w:rsidP="13ABF63A" wp14:paraId="4CC1735F" wp14:textId="7DF135F6">
      <w:pPr>
        <w:pStyle w:val="Normal"/>
      </w:pPr>
    </w:p>
    <w:p xmlns:wp14="http://schemas.microsoft.com/office/word/2010/wordml" w:rsidP="13ABF63A" wp14:paraId="0B54BB25" wp14:textId="34E27F42">
      <w:pPr>
        <w:pStyle w:val="Normal"/>
      </w:pPr>
    </w:p>
    <w:p xmlns:wp14="http://schemas.microsoft.com/office/word/2010/wordml" w:rsidP="13ABF63A" wp14:paraId="5826FD94" wp14:textId="5C6ACE01">
      <w:pPr>
        <w:pStyle w:val="Normal"/>
      </w:pPr>
    </w:p>
    <w:p xmlns:wp14="http://schemas.microsoft.com/office/word/2010/wordml" w:rsidP="13ABF63A" wp14:paraId="7DDF8A5F" wp14:textId="15304380">
      <w:pPr>
        <w:pStyle w:val="Normal"/>
      </w:pPr>
    </w:p>
    <w:p w:rsidR="17B654F4" w:rsidP="1C6B86FB" w:rsidRDefault="17B654F4" w14:paraId="4F5E4683" w14:textId="44E22F5E">
      <w:pPr>
        <w:pStyle w:val="Normal"/>
      </w:pPr>
      <w:r w:rsidR="533EC1FA">
        <w:rPr/>
        <w:t xml:space="preserve">Assignment Title:  </w:t>
      </w:r>
      <w:r w:rsidR="533EC1FA">
        <w:rPr/>
        <w:t>Selection</w:t>
      </w:r>
      <w:r w:rsidR="533EC1FA">
        <w:rPr/>
        <w:t xml:space="preserve"> of written reflective tasks </w:t>
      </w:r>
    </w:p>
    <w:p w:rsidR="17B654F4" w:rsidP="1C2A2B7E" w:rsidRDefault="17B654F4" w14:paraId="20CFF7DB" w14:textId="3599C07C">
      <w:pPr>
        <w:pStyle w:val="Normal"/>
        <w:suppressLineNumbers w:val="0"/>
        <w:bidi w:val="0"/>
        <w:spacing w:before="0" w:beforeAutospacing="off" w:after="160" w:afterAutospacing="off" w:line="279" w:lineRule="auto"/>
        <w:ind w:left="0" w:right="0"/>
        <w:jc w:val="left"/>
      </w:pPr>
      <w:r w:rsidR="4C535B83">
        <w:rPr/>
        <w:t>Name</w:t>
      </w:r>
      <w:r w:rsidR="04C2936F">
        <w:rPr/>
        <w:t xml:space="preserve">:  </w:t>
      </w:r>
      <w:r w:rsidR="14E5CB81">
        <w:rPr/>
        <w:t>Nirosan Chandrasekaran</w:t>
      </w:r>
    </w:p>
    <w:p w:rsidR="17B654F4" w:rsidP="1C2A2B7E" w:rsidRDefault="17B654F4" w14:paraId="44A1ACF0" w14:textId="68B205F0">
      <w:pPr>
        <w:pStyle w:val="Normal"/>
        <w:suppressLineNumbers w:val="0"/>
        <w:bidi w:val="0"/>
        <w:spacing w:before="0" w:beforeAutospacing="off" w:after="160" w:afterAutospacing="off" w:line="279" w:lineRule="auto"/>
        <w:ind w:left="0" w:right="0"/>
        <w:jc w:val="left"/>
      </w:pPr>
      <w:r w:rsidR="5FA9F037">
        <w:rPr/>
        <w:t>Student ID</w:t>
      </w:r>
      <w:r w:rsidR="04C2936F">
        <w:rPr/>
        <w:t xml:space="preserve">:  </w:t>
      </w:r>
      <w:r w:rsidR="6D8B74B8">
        <w:rPr/>
        <w:t>2423284</w:t>
      </w:r>
      <w:r w:rsidR="04C2936F">
        <w:rPr/>
        <w:t xml:space="preserve"> </w:t>
      </w:r>
    </w:p>
    <w:p w:rsidR="17B654F4" w:rsidP="1C6B86FB" w:rsidRDefault="17B654F4" w14:paraId="66D83843" w14:textId="5A43005C">
      <w:pPr>
        <w:pStyle w:val="Normal"/>
      </w:pPr>
      <w:r w:rsidR="533EC1FA">
        <w:rPr/>
        <w:t xml:space="preserve"> </w:t>
      </w:r>
    </w:p>
    <w:p w:rsidR="17B654F4" w:rsidP="1C6B86FB" w:rsidRDefault="17B654F4" w14:paraId="19734CAC" w14:textId="5D623A54">
      <w:pPr/>
      <w:r>
        <w:br w:type="page"/>
      </w:r>
    </w:p>
    <w:p w:rsidR="17B654F4" w:rsidP="1C6B86FB" w:rsidRDefault="17B654F4" w14:paraId="6B47ADD8" w14:textId="70BA5306">
      <w:pPr>
        <w:pStyle w:val="Normal"/>
        <w:rPr>
          <w:rFonts w:ascii="Aptos Display" w:hAnsi="Aptos Display" w:eastAsia="Aptos Display" w:cs="Aptos Display" w:asciiTheme="majorAscii" w:hAnsiTheme="majorAscii" w:eastAsiaTheme="majorAscii" w:cstheme="majorAscii"/>
          <w:color w:val="156082" w:themeColor="accent1" w:themeTint="FF" w:themeShade="FF"/>
          <w:sz w:val="40"/>
          <w:szCs w:val="40"/>
        </w:rPr>
      </w:pPr>
      <w:r w:rsidRPr="1C6B86FB" w:rsidR="240588D3">
        <w:rPr>
          <w:rFonts w:ascii="Aptos Display" w:hAnsi="Aptos Display" w:eastAsia="Aptos Display" w:cs="Aptos Display" w:asciiTheme="majorAscii" w:hAnsiTheme="majorAscii" w:eastAsiaTheme="majorAscii" w:cstheme="majorAscii"/>
          <w:color w:val="156082" w:themeColor="accent1" w:themeTint="FF" w:themeShade="FF"/>
          <w:sz w:val="40"/>
          <w:szCs w:val="40"/>
        </w:rPr>
        <w:t>Table of Contents</w:t>
      </w:r>
    </w:p>
    <w:sdt>
      <w:sdtPr>
        <w:id w:val="1155493793"/>
        <w:docPartObj>
          <w:docPartGallery w:val="Table of Contents"/>
          <w:docPartUnique/>
        </w:docPartObj>
      </w:sdtPr>
      <w:sdtContent>
        <w:p w:rsidR="17B654F4" w:rsidP="1C6B86FB" w:rsidRDefault="17B654F4" w14:paraId="4C463FE4" w14:textId="1AF4566E">
          <w:pPr>
            <w:pStyle w:val="TOC1"/>
            <w:tabs>
              <w:tab w:val="right" w:leader="dot" w:pos="9360"/>
            </w:tabs>
            <w:bidi w:val="0"/>
            <w:rPr>
              <w:rStyle w:val="Hyperlink"/>
            </w:rPr>
          </w:pPr>
          <w:r>
            <w:fldChar w:fldCharType="begin"/>
          </w:r>
          <w:r>
            <w:instrText xml:space="preserve">TOC \o "1-9" \z \u \h</w:instrText>
          </w:r>
          <w:r>
            <w:fldChar w:fldCharType="separate"/>
          </w:r>
          <w:hyperlink w:anchor="_Toc2139625861">
            <w:r w:rsidRPr="1C2A2B7E" w:rsidR="1C2A2B7E">
              <w:rPr>
                <w:rStyle w:val="Hyperlink"/>
              </w:rPr>
              <w:t>Task 1: Comparing Job Adverts</w:t>
            </w:r>
            <w:r>
              <w:tab/>
            </w:r>
            <w:r>
              <w:fldChar w:fldCharType="begin"/>
            </w:r>
            <w:r>
              <w:instrText xml:space="preserve">PAGEREF _Toc2139625861 \h</w:instrText>
            </w:r>
            <w:r>
              <w:fldChar w:fldCharType="separate"/>
            </w:r>
            <w:r w:rsidRPr="1C2A2B7E" w:rsidR="1C2A2B7E">
              <w:rPr>
                <w:rStyle w:val="Hyperlink"/>
              </w:rPr>
              <w:t>2</w:t>
            </w:r>
            <w:r>
              <w:fldChar w:fldCharType="end"/>
            </w:r>
          </w:hyperlink>
        </w:p>
        <w:p w:rsidR="17B654F4" w:rsidP="1C6B86FB" w:rsidRDefault="17B654F4" w14:paraId="30D3814F" w14:textId="22F2AD33">
          <w:pPr>
            <w:pStyle w:val="TOC2"/>
            <w:tabs>
              <w:tab w:val="right" w:leader="dot" w:pos="9360"/>
            </w:tabs>
            <w:bidi w:val="0"/>
            <w:rPr>
              <w:rStyle w:val="Hyperlink"/>
            </w:rPr>
          </w:pPr>
          <w:hyperlink w:anchor="_Toc84978441">
            <w:r w:rsidRPr="1C2A2B7E" w:rsidR="1C2A2B7E">
              <w:rPr>
                <w:rStyle w:val="Hyperlink"/>
              </w:rPr>
              <w:t>JOB ADVERTISEMENTS</w:t>
            </w:r>
            <w:r>
              <w:tab/>
            </w:r>
            <w:r>
              <w:fldChar w:fldCharType="begin"/>
            </w:r>
            <w:r>
              <w:instrText xml:space="preserve">PAGEREF _Toc84978441 \h</w:instrText>
            </w:r>
            <w:r>
              <w:fldChar w:fldCharType="separate"/>
            </w:r>
            <w:r w:rsidRPr="1C2A2B7E" w:rsidR="1C2A2B7E">
              <w:rPr>
                <w:rStyle w:val="Hyperlink"/>
              </w:rPr>
              <w:t>3</w:t>
            </w:r>
            <w:r>
              <w:fldChar w:fldCharType="end"/>
            </w:r>
          </w:hyperlink>
        </w:p>
        <w:p w:rsidR="17B654F4" w:rsidP="1C6B86FB" w:rsidRDefault="17B654F4" w14:paraId="63D13C25" w14:textId="1C2DF9CB">
          <w:pPr>
            <w:pStyle w:val="TOC1"/>
            <w:tabs>
              <w:tab w:val="right" w:leader="dot" w:pos="9360"/>
            </w:tabs>
            <w:bidi w:val="0"/>
            <w:rPr>
              <w:rStyle w:val="Hyperlink"/>
            </w:rPr>
          </w:pPr>
          <w:hyperlink w:anchor="_Toc926797952">
            <w:r w:rsidRPr="1C2A2B7E" w:rsidR="1C2A2B7E">
              <w:rPr>
                <w:rStyle w:val="Hyperlink"/>
              </w:rPr>
              <w:t>Task 2: Self-Assessment</w:t>
            </w:r>
            <w:r>
              <w:tab/>
            </w:r>
            <w:r>
              <w:fldChar w:fldCharType="begin"/>
            </w:r>
            <w:r>
              <w:instrText xml:space="preserve">PAGEREF _Toc926797952 \h</w:instrText>
            </w:r>
            <w:r>
              <w:fldChar w:fldCharType="separate"/>
            </w:r>
            <w:r w:rsidRPr="1C2A2B7E" w:rsidR="1C2A2B7E">
              <w:rPr>
                <w:rStyle w:val="Hyperlink"/>
              </w:rPr>
              <w:t>5</w:t>
            </w:r>
            <w:r>
              <w:fldChar w:fldCharType="end"/>
            </w:r>
          </w:hyperlink>
        </w:p>
        <w:p w:rsidR="17B654F4" w:rsidP="1C6B86FB" w:rsidRDefault="17B654F4" w14:paraId="1949E87E" w14:textId="489F98C6">
          <w:pPr>
            <w:pStyle w:val="TOC2"/>
            <w:tabs>
              <w:tab w:val="right" w:leader="dot" w:pos="9360"/>
            </w:tabs>
            <w:bidi w:val="0"/>
            <w:rPr>
              <w:rStyle w:val="Hyperlink"/>
            </w:rPr>
          </w:pPr>
          <w:hyperlink w:anchor="_Toc1975600423">
            <w:r w:rsidRPr="1C2A2B7E" w:rsidR="1C2A2B7E">
              <w:rPr>
                <w:rStyle w:val="Hyperlink"/>
              </w:rPr>
              <w:t>SWOT Self-Assessment</w:t>
            </w:r>
            <w:r>
              <w:tab/>
            </w:r>
            <w:r>
              <w:fldChar w:fldCharType="begin"/>
            </w:r>
            <w:r>
              <w:instrText xml:space="preserve">PAGEREF _Toc1975600423 \h</w:instrText>
            </w:r>
            <w:r>
              <w:fldChar w:fldCharType="separate"/>
            </w:r>
            <w:r w:rsidRPr="1C2A2B7E" w:rsidR="1C2A2B7E">
              <w:rPr>
                <w:rStyle w:val="Hyperlink"/>
              </w:rPr>
              <w:t>6</w:t>
            </w:r>
            <w:r>
              <w:fldChar w:fldCharType="end"/>
            </w:r>
          </w:hyperlink>
        </w:p>
        <w:p w:rsidR="17B654F4" w:rsidP="1C6B86FB" w:rsidRDefault="17B654F4" w14:paraId="1B08151B" w14:textId="57AEB4E3">
          <w:pPr>
            <w:pStyle w:val="TOC3"/>
            <w:tabs>
              <w:tab w:val="right" w:leader="dot" w:pos="9360"/>
            </w:tabs>
            <w:bidi w:val="0"/>
            <w:rPr>
              <w:rStyle w:val="Hyperlink"/>
            </w:rPr>
          </w:pPr>
          <w:hyperlink w:anchor="_Toc1209130613">
            <w:r w:rsidRPr="1C2A2B7E" w:rsidR="1C2A2B7E">
              <w:rPr>
                <w:rStyle w:val="Hyperlink"/>
              </w:rPr>
              <w:t>Strengths</w:t>
            </w:r>
            <w:r>
              <w:tab/>
            </w:r>
            <w:r>
              <w:fldChar w:fldCharType="begin"/>
            </w:r>
            <w:r>
              <w:instrText xml:space="preserve">PAGEREF _Toc1209130613 \h</w:instrText>
            </w:r>
            <w:r>
              <w:fldChar w:fldCharType="separate"/>
            </w:r>
            <w:r w:rsidRPr="1C2A2B7E" w:rsidR="1C2A2B7E">
              <w:rPr>
                <w:rStyle w:val="Hyperlink"/>
              </w:rPr>
              <w:t>6</w:t>
            </w:r>
            <w:r>
              <w:fldChar w:fldCharType="end"/>
            </w:r>
          </w:hyperlink>
        </w:p>
        <w:p w:rsidR="17B654F4" w:rsidP="1C6B86FB" w:rsidRDefault="17B654F4" w14:paraId="237D67C1" w14:textId="311831A4">
          <w:pPr>
            <w:pStyle w:val="TOC3"/>
            <w:tabs>
              <w:tab w:val="right" w:leader="dot" w:pos="9360"/>
            </w:tabs>
            <w:bidi w:val="0"/>
            <w:rPr>
              <w:rStyle w:val="Hyperlink"/>
            </w:rPr>
          </w:pPr>
          <w:hyperlink w:anchor="_Toc845035092">
            <w:r w:rsidRPr="1C2A2B7E" w:rsidR="1C2A2B7E">
              <w:rPr>
                <w:rStyle w:val="Hyperlink"/>
              </w:rPr>
              <w:t>Weaknesses</w:t>
            </w:r>
            <w:r>
              <w:tab/>
            </w:r>
            <w:r>
              <w:fldChar w:fldCharType="begin"/>
            </w:r>
            <w:r>
              <w:instrText xml:space="preserve">PAGEREF _Toc845035092 \h</w:instrText>
            </w:r>
            <w:r>
              <w:fldChar w:fldCharType="separate"/>
            </w:r>
            <w:r w:rsidRPr="1C2A2B7E" w:rsidR="1C2A2B7E">
              <w:rPr>
                <w:rStyle w:val="Hyperlink"/>
              </w:rPr>
              <w:t>6</w:t>
            </w:r>
            <w:r>
              <w:fldChar w:fldCharType="end"/>
            </w:r>
          </w:hyperlink>
        </w:p>
        <w:p w:rsidR="17B654F4" w:rsidP="1C6B86FB" w:rsidRDefault="17B654F4" w14:paraId="6C65D383" w14:textId="579EE258">
          <w:pPr>
            <w:pStyle w:val="TOC3"/>
            <w:tabs>
              <w:tab w:val="right" w:leader="dot" w:pos="9360"/>
            </w:tabs>
            <w:bidi w:val="0"/>
            <w:rPr>
              <w:rStyle w:val="Hyperlink"/>
            </w:rPr>
          </w:pPr>
          <w:hyperlink w:anchor="_Toc16657622">
            <w:r w:rsidRPr="1C2A2B7E" w:rsidR="1C2A2B7E">
              <w:rPr>
                <w:rStyle w:val="Hyperlink"/>
              </w:rPr>
              <w:t>Opportunities</w:t>
            </w:r>
            <w:r>
              <w:tab/>
            </w:r>
            <w:r>
              <w:fldChar w:fldCharType="begin"/>
            </w:r>
            <w:r>
              <w:instrText xml:space="preserve">PAGEREF _Toc16657622 \h</w:instrText>
            </w:r>
            <w:r>
              <w:fldChar w:fldCharType="separate"/>
            </w:r>
            <w:r w:rsidRPr="1C2A2B7E" w:rsidR="1C2A2B7E">
              <w:rPr>
                <w:rStyle w:val="Hyperlink"/>
              </w:rPr>
              <w:t>6</w:t>
            </w:r>
            <w:r>
              <w:fldChar w:fldCharType="end"/>
            </w:r>
          </w:hyperlink>
        </w:p>
        <w:p w:rsidR="17B654F4" w:rsidP="1C6B86FB" w:rsidRDefault="17B654F4" w14:paraId="58D41788" w14:textId="7FD66562">
          <w:pPr>
            <w:pStyle w:val="TOC3"/>
            <w:tabs>
              <w:tab w:val="right" w:leader="dot" w:pos="9360"/>
            </w:tabs>
            <w:bidi w:val="0"/>
            <w:rPr>
              <w:rStyle w:val="Hyperlink"/>
            </w:rPr>
          </w:pPr>
          <w:hyperlink w:anchor="_Toc1710842614">
            <w:r w:rsidRPr="1C2A2B7E" w:rsidR="1C2A2B7E">
              <w:rPr>
                <w:rStyle w:val="Hyperlink"/>
              </w:rPr>
              <w:t>Threats</w:t>
            </w:r>
            <w:r>
              <w:tab/>
            </w:r>
            <w:r>
              <w:fldChar w:fldCharType="begin"/>
            </w:r>
            <w:r>
              <w:instrText xml:space="preserve">PAGEREF _Toc1710842614 \h</w:instrText>
            </w:r>
            <w:r>
              <w:fldChar w:fldCharType="separate"/>
            </w:r>
            <w:r w:rsidRPr="1C2A2B7E" w:rsidR="1C2A2B7E">
              <w:rPr>
                <w:rStyle w:val="Hyperlink"/>
              </w:rPr>
              <w:t>7</w:t>
            </w:r>
            <w:r>
              <w:fldChar w:fldCharType="end"/>
            </w:r>
          </w:hyperlink>
        </w:p>
        <w:p w:rsidR="17B654F4" w:rsidP="1C6B86FB" w:rsidRDefault="17B654F4" w14:paraId="16E9A185" w14:textId="063DAB3E">
          <w:pPr>
            <w:pStyle w:val="TOC2"/>
            <w:tabs>
              <w:tab w:val="right" w:leader="dot" w:pos="9360"/>
            </w:tabs>
            <w:bidi w:val="0"/>
            <w:rPr>
              <w:rStyle w:val="Hyperlink"/>
            </w:rPr>
          </w:pPr>
          <w:hyperlink w:anchor="_Toc1861813538">
            <w:r w:rsidRPr="1C2A2B7E" w:rsidR="1C2A2B7E">
              <w:rPr>
                <w:rStyle w:val="Hyperlink"/>
              </w:rPr>
              <w:t>Evidence of Readiness for Employability</w:t>
            </w:r>
            <w:r>
              <w:tab/>
            </w:r>
            <w:r>
              <w:fldChar w:fldCharType="begin"/>
            </w:r>
            <w:r>
              <w:instrText xml:space="preserve">PAGEREF _Toc1861813538 \h</w:instrText>
            </w:r>
            <w:r>
              <w:fldChar w:fldCharType="separate"/>
            </w:r>
            <w:r w:rsidRPr="1C2A2B7E" w:rsidR="1C2A2B7E">
              <w:rPr>
                <w:rStyle w:val="Hyperlink"/>
              </w:rPr>
              <w:t>7</w:t>
            </w:r>
            <w:r>
              <w:fldChar w:fldCharType="end"/>
            </w:r>
          </w:hyperlink>
        </w:p>
        <w:p w:rsidR="17B654F4" w:rsidP="1C6B86FB" w:rsidRDefault="17B654F4" w14:paraId="024BBDCD" w14:textId="32EDE090">
          <w:pPr>
            <w:pStyle w:val="TOC1"/>
            <w:tabs>
              <w:tab w:val="right" w:leader="dot" w:pos="9360"/>
            </w:tabs>
            <w:bidi w:val="0"/>
            <w:rPr>
              <w:rStyle w:val="Hyperlink"/>
            </w:rPr>
          </w:pPr>
          <w:hyperlink w:anchor="_Toc369692827">
            <w:r w:rsidRPr="1C2A2B7E" w:rsidR="1C2A2B7E">
              <w:rPr>
                <w:rStyle w:val="Hyperlink"/>
              </w:rPr>
              <w:t>Task 3: Employment Goals &amp; Personal Development Plan</w:t>
            </w:r>
            <w:r>
              <w:tab/>
            </w:r>
            <w:r>
              <w:fldChar w:fldCharType="begin"/>
            </w:r>
            <w:r>
              <w:instrText xml:space="preserve">PAGEREF _Toc369692827 \h</w:instrText>
            </w:r>
            <w:r>
              <w:fldChar w:fldCharType="separate"/>
            </w:r>
            <w:r w:rsidRPr="1C2A2B7E" w:rsidR="1C2A2B7E">
              <w:rPr>
                <w:rStyle w:val="Hyperlink"/>
              </w:rPr>
              <w:t>7</w:t>
            </w:r>
            <w:r>
              <w:fldChar w:fldCharType="end"/>
            </w:r>
          </w:hyperlink>
        </w:p>
        <w:p w:rsidR="17B654F4" w:rsidP="1C6B86FB" w:rsidRDefault="17B654F4" w14:paraId="6C870904" w14:textId="4AFDF12C">
          <w:pPr>
            <w:pStyle w:val="TOC2"/>
            <w:tabs>
              <w:tab w:val="right" w:leader="dot" w:pos="9360"/>
            </w:tabs>
            <w:bidi w:val="0"/>
            <w:rPr>
              <w:rStyle w:val="Hyperlink"/>
            </w:rPr>
          </w:pPr>
          <w:hyperlink w:anchor="_Toc1348100303">
            <w:r w:rsidRPr="1C2A2B7E" w:rsidR="1C2A2B7E">
              <w:rPr>
                <w:rStyle w:val="Hyperlink"/>
              </w:rPr>
              <w:t>Employment Goals</w:t>
            </w:r>
            <w:r>
              <w:tab/>
            </w:r>
            <w:r>
              <w:fldChar w:fldCharType="begin"/>
            </w:r>
            <w:r>
              <w:instrText xml:space="preserve">PAGEREF _Toc1348100303 \h</w:instrText>
            </w:r>
            <w:r>
              <w:fldChar w:fldCharType="separate"/>
            </w:r>
            <w:r w:rsidRPr="1C2A2B7E" w:rsidR="1C2A2B7E">
              <w:rPr>
                <w:rStyle w:val="Hyperlink"/>
              </w:rPr>
              <w:t>8</w:t>
            </w:r>
            <w:r>
              <w:fldChar w:fldCharType="end"/>
            </w:r>
          </w:hyperlink>
        </w:p>
        <w:p w:rsidR="17B654F4" w:rsidP="1C6B86FB" w:rsidRDefault="17B654F4" w14:paraId="4132169A" w14:textId="4ABF576C">
          <w:pPr>
            <w:pStyle w:val="TOC2"/>
            <w:tabs>
              <w:tab w:val="right" w:leader="dot" w:pos="9360"/>
            </w:tabs>
            <w:bidi w:val="0"/>
            <w:rPr>
              <w:rStyle w:val="Hyperlink"/>
            </w:rPr>
          </w:pPr>
          <w:hyperlink w:anchor="_Toc494989967">
            <w:r w:rsidRPr="1C2A2B7E" w:rsidR="1C2A2B7E">
              <w:rPr>
                <w:rStyle w:val="Hyperlink"/>
              </w:rPr>
              <w:t>Personal Development Plan</w:t>
            </w:r>
            <w:r>
              <w:tab/>
            </w:r>
            <w:r>
              <w:fldChar w:fldCharType="begin"/>
            </w:r>
            <w:r>
              <w:instrText xml:space="preserve">PAGEREF _Toc494989967 \h</w:instrText>
            </w:r>
            <w:r>
              <w:fldChar w:fldCharType="separate"/>
            </w:r>
            <w:r w:rsidRPr="1C2A2B7E" w:rsidR="1C2A2B7E">
              <w:rPr>
                <w:rStyle w:val="Hyperlink"/>
              </w:rPr>
              <w:t>8</w:t>
            </w:r>
            <w:r>
              <w:fldChar w:fldCharType="end"/>
            </w:r>
          </w:hyperlink>
        </w:p>
        <w:p w:rsidR="17B654F4" w:rsidP="1C2A2B7E" w:rsidRDefault="17B654F4" w14:paraId="77CDF628" w14:textId="52DB69FB">
          <w:pPr>
            <w:pStyle w:val="TOC1"/>
            <w:tabs>
              <w:tab w:val="right" w:leader="dot" w:pos="9360"/>
            </w:tabs>
            <w:bidi w:val="0"/>
            <w:rPr>
              <w:rStyle w:val="Hyperlink"/>
            </w:rPr>
          </w:pPr>
          <w:hyperlink w:anchor="_Toc432339000">
            <w:r w:rsidRPr="1C2A2B7E" w:rsidR="1C2A2B7E">
              <w:rPr>
                <w:rStyle w:val="Hyperlink"/>
              </w:rPr>
              <w:t>REFERENCES</w:t>
            </w:r>
            <w:r>
              <w:tab/>
            </w:r>
            <w:r>
              <w:fldChar w:fldCharType="begin"/>
            </w:r>
            <w:r>
              <w:instrText xml:space="preserve">PAGEREF _Toc432339000 \h</w:instrText>
            </w:r>
            <w:r>
              <w:fldChar w:fldCharType="separate"/>
            </w:r>
            <w:r w:rsidRPr="1C2A2B7E" w:rsidR="1C2A2B7E">
              <w:rPr>
                <w:rStyle w:val="Hyperlink"/>
              </w:rPr>
              <w:t>9</w:t>
            </w:r>
            <w:r>
              <w:fldChar w:fldCharType="end"/>
            </w:r>
          </w:hyperlink>
          <w:r>
            <w:fldChar w:fldCharType="end"/>
          </w:r>
        </w:p>
      </w:sdtContent>
    </w:sdt>
    <w:p w:rsidR="17B654F4" w:rsidP="1C6B86FB" w:rsidRDefault="17B654F4" w14:paraId="787378FD" w14:textId="380227A7">
      <w:pPr>
        <w:pStyle w:val="Normal"/>
      </w:pPr>
    </w:p>
    <w:p w:rsidR="17B654F4" w:rsidP="1C6B86FB" w:rsidRDefault="17B654F4" w14:paraId="1EB09B6C" w14:textId="15FD0824">
      <w:pPr/>
      <w:r>
        <w:br w:type="page"/>
      </w:r>
    </w:p>
    <w:p w:rsidR="17B654F4" w:rsidP="1C6B86FB" w:rsidRDefault="17B654F4" w14:paraId="3E7D28AD" w14:textId="5C392256">
      <w:pPr>
        <w:pStyle w:val="Heading1"/>
      </w:pPr>
      <w:bookmarkStart w:name="_Toc2139625861" w:id="155357707"/>
      <w:r w:rsidR="17B654F4">
        <w:rPr/>
        <w:t>T</w:t>
      </w:r>
      <w:r w:rsidR="02FE7F2E">
        <w:rPr/>
        <w:t>ask 1: Comparing Job Adverts</w:t>
      </w:r>
      <w:bookmarkEnd w:id="155357707"/>
    </w:p>
    <w:p w:rsidR="17B654F4" w:rsidP="75484930" w:rsidRDefault="17B654F4" w14:paraId="5A82B367" w14:textId="2E888E66">
      <w:pPr>
        <w:pStyle w:val="Normal"/>
        <w:bidi w:val="0"/>
        <w:spacing w:line="240" w:lineRule="auto"/>
      </w:pPr>
      <w:r w:rsidR="17B654F4">
        <w:rPr/>
        <w:t xml:space="preserve"> </w:t>
      </w:r>
      <w:r>
        <w:tab/>
      </w:r>
      <w:r w:rsidR="17B654F4">
        <w:rPr/>
        <w:t>The two selected job advert</w:t>
      </w:r>
      <w:r w:rsidR="54636596">
        <w:rPr/>
        <w:t>isements</w:t>
      </w:r>
      <w:r w:rsidR="14C7EA0F">
        <w:rPr/>
        <w:t xml:space="preserve"> </w:t>
      </w:r>
      <w:r w:rsidR="43822C3B">
        <w:rPr/>
        <w:t xml:space="preserve">present </w:t>
      </w:r>
      <w:r w:rsidR="14C7EA0F">
        <w:rPr/>
        <w:t xml:space="preserve">in figures 1 and 2 </w:t>
      </w:r>
      <w:r w:rsidR="17B654F4">
        <w:rPr/>
        <w:t xml:space="preserve">highlight key competencies </w:t>
      </w:r>
      <w:r w:rsidR="17B654F4">
        <w:rPr/>
        <w:t>required</w:t>
      </w:r>
      <w:r w:rsidR="17B654F4">
        <w:rPr/>
        <w:t xml:space="preserve"> within the aviation </w:t>
      </w:r>
      <w:r w:rsidR="6AFA3CD4">
        <w:rPr/>
        <w:t xml:space="preserve">and travel industry </w:t>
      </w:r>
      <w:r w:rsidR="17B654F4">
        <w:rPr/>
        <w:t xml:space="preserve">customer service sector. While the roles </w:t>
      </w:r>
      <w:r w:rsidR="24F7C173">
        <w:rPr/>
        <w:t xml:space="preserve">are </w:t>
      </w:r>
      <w:r w:rsidR="17B654F4">
        <w:rPr/>
        <w:t>differ</w:t>
      </w:r>
      <w:r w:rsidR="0F91C2F5">
        <w:rPr/>
        <w:t>ent</w:t>
      </w:r>
      <w:r w:rsidR="17B654F4">
        <w:rPr/>
        <w:t xml:space="preserve"> operationally </w:t>
      </w:r>
      <w:r w:rsidR="078AB7BF">
        <w:rPr/>
        <w:t xml:space="preserve">with one being </w:t>
      </w:r>
      <w:r w:rsidR="17B654F4">
        <w:rPr/>
        <w:t xml:space="preserve">in-flight </w:t>
      </w:r>
      <w:r w:rsidR="49388ADE">
        <w:rPr/>
        <w:t>and</w:t>
      </w:r>
      <w:r w:rsidR="6FAF70E9">
        <w:rPr/>
        <w:t xml:space="preserve"> the other in</w:t>
      </w:r>
      <w:r w:rsidR="17B654F4">
        <w:rPr/>
        <w:t xml:space="preserve"> ground </w:t>
      </w:r>
      <w:r w:rsidR="17B654F4">
        <w:rPr/>
        <w:t xml:space="preserve">services, both </w:t>
      </w:r>
      <w:r w:rsidR="0412456B">
        <w:rPr/>
        <w:t xml:space="preserve">require </w:t>
      </w:r>
      <w:r w:rsidR="17B654F4">
        <w:rPr/>
        <w:t>similar core skills and knowledge areas.</w:t>
      </w:r>
      <w:r>
        <w:tab/>
      </w:r>
      <w:r>
        <w:tab/>
      </w:r>
      <w:r>
        <w:tab/>
      </w:r>
      <w:r>
        <w:tab/>
      </w:r>
      <w:r>
        <w:tab/>
      </w:r>
      <w:r w:rsidR="21B73B23">
        <w:rPr/>
        <w:t>One of the</w:t>
      </w:r>
      <w:r w:rsidR="17B654F4">
        <w:rPr/>
        <w:t xml:space="preserve"> shared skill</w:t>
      </w:r>
      <w:r w:rsidR="42D9CDF1">
        <w:rPr/>
        <w:t>s</w:t>
      </w:r>
      <w:r w:rsidR="17B654F4">
        <w:rPr/>
        <w:t xml:space="preserve"> across both adverts is customer service excellence. Emirates </w:t>
      </w:r>
      <w:r w:rsidR="36910BE7">
        <w:rPr/>
        <w:t>emphasizes</w:t>
      </w:r>
      <w:r w:rsidR="17B654F4">
        <w:rPr/>
        <w:t xml:space="preserve"> creating a “world-class experience” and making passengers feel at ease</w:t>
      </w:r>
      <w:r w:rsidR="0F4FDF1B">
        <w:rPr/>
        <w:t xml:space="preserve"> (fig. 1)</w:t>
      </w:r>
      <w:r w:rsidR="17B654F4">
        <w:rPr/>
        <w:t xml:space="preserve">, while Jet2 focuses on delivering “friendly customer service” from arrival </w:t>
      </w:r>
      <w:r w:rsidR="730F2743">
        <w:rPr/>
        <w:t xml:space="preserve">all the way </w:t>
      </w:r>
      <w:r w:rsidR="17B654F4">
        <w:rPr/>
        <w:t xml:space="preserve">to </w:t>
      </w:r>
      <w:r w:rsidR="28CDCF57">
        <w:rPr/>
        <w:t>boarding</w:t>
      </w:r>
      <w:r w:rsidR="32BE90A6">
        <w:rPr/>
        <w:t xml:space="preserve"> (fig. 2)</w:t>
      </w:r>
      <w:r w:rsidR="28CDCF57">
        <w:rPr/>
        <w:t>.</w:t>
      </w:r>
      <w:r w:rsidR="17B654F4">
        <w:rPr/>
        <w:t xml:space="preserve"> This </w:t>
      </w:r>
      <w:r w:rsidR="17B654F4">
        <w:rPr/>
        <w:t>demonstrates</w:t>
      </w:r>
      <w:r w:rsidR="17B654F4">
        <w:rPr/>
        <w:t xml:space="preserve"> the</w:t>
      </w:r>
      <w:r w:rsidR="6D1D4FDF">
        <w:rPr/>
        <w:t xml:space="preserve"> </w:t>
      </w:r>
      <w:r w:rsidR="6D1D4FDF">
        <w:rPr/>
        <w:t>c</w:t>
      </w:r>
      <w:r w:rsidR="15E04717">
        <w:rPr/>
        <w:t>ustomer-centric nature of this industry</w:t>
      </w:r>
      <w:r w:rsidR="17B654F4">
        <w:rPr/>
        <w:t>,</w:t>
      </w:r>
      <w:r w:rsidR="73106895">
        <w:rPr/>
        <w:t xml:space="preserve"> since</w:t>
      </w:r>
      <w:r w:rsidR="73106895">
        <w:rPr/>
        <w:t xml:space="preserve"> </w:t>
      </w:r>
      <w:r w:rsidR="702C97F6">
        <w:rPr/>
        <w:t xml:space="preserve">the level of competition means </w:t>
      </w:r>
      <w:r w:rsidR="17B654F4">
        <w:rPr/>
        <w:t xml:space="preserve">service quality directly influences </w:t>
      </w:r>
      <w:r w:rsidR="31BA1E3E">
        <w:rPr/>
        <w:t>company reputation</w:t>
      </w:r>
      <w:r w:rsidR="17B654F4">
        <w:rPr/>
        <w:t xml:space="preserve"> and customer loyalty</w:t>
      </w:r>
      <w:r w:rsidR="1D23051F">
        <w:rPr/>
        <w:t xml:space="preserve"> (</w:t>
      </w:r>
      <w:r w:rsidR="312C0490">
        <w:rPr/>
        <w:t>Akash et al., 2022)</w:t>
      </w:r>
      <w:r w:rsidR="17B654F4">
        <w:rPr/>
        <w:t>.</w:t>
      </w:r>
      <w:r w:rsidR="3B09C4D2">
        <w:rPr/>
        <w:t xml:space="preserve"> </w:t>
      </w:r>
      <w:r w:rsidR="17B654F4">
        <w:rPr/>
        <w:t>Another common skill is communication. Emirates requires fluency in spoken and written English</w:t>
      </w:r>
      <w:r w:rsidR="427128BC">
        <w:rPr/>
        <w:t xml:space="preserve"> (fig. 1)</w:t>
      </w:r>
      <w:r w:rsidR="17B654F4">
        <w:rPr/>
        <w:t>, while Jet2 highlights the need to communicate clearly and professionally</w:t>
      </w:r>
      <w:r w:rsidR="10558F49">
        <w:rPr/>
        <w:t xml:space="preserve"> (fig. 2)</w:t>
      </w:r>
      <w:r w:rsidR="17B654F4">
        <w:rPr/>
        <w:t>.</w:t>
      </w:r>
      <w:r w:rsidR="17B654F4">
        <w:rPr/>
        <w:t xml:space="preserve"> Effective communication ensures clarity in safety instructions, problem resolution, and teamwork, particularly in high-pressure environments</w:t>
      </w:r>
      <w:r w:rsidR="1B63F6F7">
        <w:rPr/>
        <w:t xml:space="preserve"> (</w:t>
      </w:r>
      <w:r w:rsidR="1B63F6F7">
        <w:rPr/>
        <w:t>Duzel</w:t>
      </w:r>
      <w:r w:rsidR="1B63F6F7">
        <w:rPr/>
        <w:t>, 2020)</w:t>
      </w:r>
      <w:r w:rsidR="17B654F4">
        <w:rPr/>
        <w:t>.</w:t>
      </w:r>
      <w:r w:rsidR="2549291C">
        <w:rPr/>
        <w:t xml:space="preserve"> </w:t>
      </w:r>
      <w:r w:rsidR="17B654F4">
        <w:rPr/>
        <w:t xml:space="preserve">Teamwork is also </w:t>
      </w:r>
      <w:r w:rsidR="766D114A">
        <w:rPr/>
        <w:t>a skill highlighted in both jobs</w:t>
      </w:r>
      <w:r w:rsidR="17B654F4">
        <w:rPr/>
        <w:t>. Emirates refers to working within a multicultural team</w:t>
      </w:r>
      <w:r w:rsidR="7CDD60E8">
        <w:rPr/>
        <w:t xml:space="preserve"> (fig. 1)</w:t>
      </w:r>
      <w:r w:rsidR="17B654F4">
        <w:rPr/>
        <w:t xml:space="preserve">, while Jet2 </w:t>
      </w:r>
      <w:r w:rsidR="17B654F4">
        <w:rPr/>
        <w:t>states</w:t>
      </w:r>
      <w:r w:rsidR="17B654F4">
        <w:rPr/>
        <w:t xml:space="preserve"> </w:t>
      </w:r>
      <w:r w:rsidR="48160E21">
        <w:rPr/>
        <w:t xml:space="preserve">working as </w:t>
      </w:r>
      <w:r w:rsidR="17B654F4">
        <w:rPr/>
        <w:t>“</w:t>
      </w:r>
      <w:r w:rsidR="17B654F4">
        <w:rPr/>
        <w:t>one team” during disruptions</w:t>
      </w:r>
      <w:r w:rsidR="1FF198CB">
        <w:rPr/>
        <w:t xml:space="preserve"> (fig. 2)</w:t>
      </w:r>
      <w:r w:rsidR="17B654F4">
        <w:rPr/>
        <w:t>. This reflects the collaborative nature of operations</w:t>
      </w:r>
      <w:r w:rsidR="383D8B8E">
        <w:rPr/>
        <w:t xml:space="preserve"> in this industry</w:t>
      </w:r>
      <w:r w:rsidR="17B654F4">
        <w:rPr/>
        <w:t xml:space="preserve">, where coordination between staff is essential for efficiency </w:t>
      </w:r>
      <w:r w:rsidR="17B654F4">
        <w:rPr/>
        <w:t xml:space="preserve">and </w:t>
      </w:r>
      <w:r w:rsidR="4F32F6A2">
        <w:rPr/>
        <w:t>also</w:t>
      </w:r>
      <w:r w:rsidR="4F32F6A2">
        <w:rPr/>
        <w:t xml:space="preserve"> </w:t>
      </w:r>
      <w:r w:rsidR="17B654F4">
        <w:rPr/>
        <w:t>safety</w:t>
      </w:r>
      <w:r w:rsidR="2FE86F14">
        <w:rPr/>
        <w:t xml:space="preserve"> (</w:t>
      </w:r>
      <w:r w:rsidR="3C530ED9">
        <w:rPr/>
        <w:t>Alomar et al., 2022)</w:t>
      </w:r>
      <w:r w:rsidR="17B654F4">
        <w:rPr/>
        <w:t>.</w:t>
      </w:r>
      <w:r w:rsidR="0739C850">
        <w:rPr/>
        <w:t xml:space="preserve"> </w:t>
      </w:r>
      <w:r w:rsidR="17B654F4">
        <w:rPr/>
        <w:t>Additionally, both roles require adaptability and resilience under pressure. Emirates expects candidates to adapt to any situation</w:t>
      </w:r>
      <w:r w:rsidR="3443C423">
        <w:rPr/>
        <w:t xml:space="preserve"> (fig. 1)</w:t>
      </w:r>
      <w:r w:rsidR="17B654F4">
        <w:rPr/>
        <w:t>, while Jet2 highlights remaining calm in fast-paced environment</w:t>
      </w:r>
      <w:r w:rsidR="0CD9A889">
        <w:rPr/>
        <w:t>s (fig. 2)</w:t>
      </w:r>
      <w:r w:rsidR="17B654F4">
        <w:rPr/>
        <w:t>. This aligns with the unpredictable nature of airline operations, including delays, emergencies, and customer complaints.</w:t>
      </w:r>
      <w:r>
        <w:tab/>
      </w:r>
      <w:r>
        <w:tab/>
      </w:r>
      <w:r>
        <w:tab/>
      </w:r>
      <w:r>
        <w:tab/>
      </w:r>
      <w:r>
        <w:tab/>
      </w:r>
      <w:r>
        <w:tab/>
      </w:r>
      <w:r>
        <w:tab/>
      </w:r>
      <w:r>
        <w:tab/>
      </w:r>
      <w:r w:rsidR="2DE8647A">
        <w:rPr/>
        <w:t>Th</w:t>
      </w:r>
      <w:r w:rsidR="17B654F4">
        <w:rPr/>
        <w:t xml:space="preserve">e shared skill that is particularly important </w:t>
      </w:r>
      <w:r w:rsidR="4A5F09EA">
        <w:rPr/>
        <w:t xml:space="preserve">in these two adverts </w:t>
      </w:r>
      <w:r w:rsidR="17B654F4">
        <w:rPr/>
        <w:t xml:space="preserve">is communication. </w:t>
      </w:r>
      <w:r w:rsidR="2E83442E">
        <w:rPr/>
        <w:t xml:space="preserve">While communication is important across all sectors, it holds particular significance in the </w:t>
      </w:r>
      <w:r w:rsidR="5BCAA0BC">
        <w:rPr/>
        <w:t xml:space="preserve">aviation and </w:t>
      </w:r>
      <w:r w:rsidR="2E83442E">
        <w:rPr/>
        <w:t>travel industry.</w:t>
      </w:r>
      <w:r w:rsidR="2E83442E">
        <w:rPr/>
        <w:t xml:space="preserve"> </w:t>
      </w:r>
      <w:r w:rsidR="409F88A3">
        <w:rPr/>
        <w:t>Being a</w:t>
      </w:r>
      <w:r w:rsidR="2E83442E">
        <w:rPr/>
        <w:t xml:space="preserve"> service</w:t>
      </w:r>
      <w:r w:rsidR="0EC9202D">
        <w:rPr/>
        <w:t xml:space="preserve"> </w:t>
      </w:r>
      <w:r w:rsidR="2E83442E">
        <w:rPr/>
        <w:t>based field, success or failure often depends on the effectiveness of communication at every level, including management, sales, marketing, and customer relations (</w:t>
      </w:r>
      <w:r w:rsidR="0C8F687E">
        <w:rPr/>
        <w:t>Reilly, 1990)</w:t>
      </w:r>
      <w:r w:rsidR="2E83442E">
        <w:rPr/>
        <w:t>.</w:t>
      </w:r>
      <w:r w:rsidR="17B654F4">
        <w:rPr/>
        <w:t xml:space="preserve">According to </w:t>
      </w:r>
      <w:r w:rsidR="2552EDF6">
        <w:rPr/>
        <w:t xml:space="preserve">the </w:t>
      </w:r>
      <w:r w:rsidR="17B654F4">
        <w:rPr/>
        <w:t xml:space="preserve">IATA </w:t>
      </w:r>
      <w:r w:rsidR="62CD4F10">
        <w:rPr/>
        <w:t xml:space="preserve">annual safety report </w:t>
      </w:r>
      <w:r w:rsidR="17B654F4">
        <w:rPr/>
        <w:t>(2021), miscommunication is a significant contributor to operational errors in aviation, highlighting the need for clarity and precision. Furthermore, strong interpersonal communication enhances customer satisfaction and reduces conflict (</w:t>
      </w:r>
      <w:r w:rsidR="4221FA0B">
        <w:rPr/>
        <w:t>Senasu</w:t>
      </w:r>
      <w:r w:rsidR="17B654F4">
        <w:rPr/>
        <w:t>, 201</w:t>
      </w:r>
      <w:r w:rsidR="56C3E666">
        <w:rPr/>
        <w:t>2</w:t>
      </w:r>
      <w:r w:rsidR="17B654F4">
        <w:rPr/>
        <w:t xml:space="preserve">). In roles such as cabin crew or passenger service agents, employees must convey instructions, manage expectations, and respond to diverse passenger needs. Therefore, communication is not only a soft skill but also </w:t>
      </w:r>
      <w:r w:rsidR="17B654F4">
        <w:rPr/>
        <w:t>a critical</w:t>
      </w:r>
      <w:r w:rsidR="17B654F4">
        <w:rPr/>
        <w:t xml:space="preserve"> safety and operational </w:t>
      </w:r>
      <w:r w:rsidR="27721498">
        <w:rPr/>
        <w:t>skill</w:t>
      </w:r>
      <w:r w:rsidR="17B654F4">
        <w:rPr/>
        <w:t>.</w:t>
      </w:r>
    </w:p>
    <w:p w:rsidR="53717711" w:rsidP="75484930" w:rsidRDefault="53717711" w14:paraId="4619BBF9" w14:textId="0117E0C5">
      <w:pPr>
        <w:pStyle w:val="Heading2"/>
      </w:pPr>
      <w:bookmarkStart w:name="_Toc344295028" w:id="433195078"/>
      <w:bookmarkStart w:name="_Toc84978441" w:id="2073750784"/>
      <w:r w:rsidR="53717711">
        <w:rPr/>
        <w:t xml:space="preserve">JOB </w:t>
      </w:r>
      <w:r w:rsidR="1BE8CFAB">
        <w:rPr/>
        <w:t>ADVERTISEMENT</w:t>
      </w:r>
      <w:r w:rsidR="52949E76">
        <w:rPr/>
        <w:t>S</w:t>
      </w:r>
      <w:bookmarkEnd w:id="433195078"/>
      <w:bookmarkEnd w:id="2073750784"/>
    </w:p>
    <w:p xmlns:wp14="http://schemas.microsoft.com/office/word/2010/wordml" w:rsidP="75484930" wp14:paraId="2C078E63" wp14:textId="764B19CF">
      <w:pPr>
        <w:pStyle w:val="Normal"/>
        <w:ind w:left="720"/>
      </w:pPr>
      <w:r w:rsidR="02EFECC9">
        <w:drawing>
          <wp:inline xmlns:wp14="http://schemas.microsoft.com/office/word/2010/wordprocessingDrawing" wp14:editId="598E430E" wp14:anchorId="5E2EE6D0">
            <wp:extent cx="5154986" cy="7132398"/>
            <wp:effectExtent l="0" t="0" r="0" b="0"/>
            <wp:docPr id="17893785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9378566" name="Picture 1789378566"/>
                    <pic:cNvPicPr/>
                  </pic:nvPicPr>
                  <pic:blipFill>
                    <a:blip xmlns:r="http://schemas.openxmlformats.org/officeDocument/2006/relationships" r:embed="rId1857362267">
                      <a:extLst>
                        <a:ext uri="{28A0092B-C50C-407E-A947-70E740481C1C}">
                          <a14:useLocalDpi xmlns:a14="http://schemas.microsoft.com/office/drawing/2010/main"/>
                        </a:ext>
                      </a:extLst>
                    </a:blip>
                    <a:stretch>
                      <a:fillRect/>
                    </a:stretch>
                  </pic:blipFill>
                  <pic:spPr>
                    <a:xfrm rot="0">
                      <a:off x="0" y="0"/>
                      <a:ext cx="5154986" cy="7132398"/>
                    </a:xfrm>
                    <a:prstGeom prst="rect">
                      <a:avLst/>
                    </a:prstGeom>
                  </pic:spPr>
                </pic:pic>
              </a:graphicData>
            </a:graphic>
          </wp:inline>
        </w:drawing>
      </w:r>
    </w:p>
    <w:p w:rsidR="1E108A08" w:rsidP="75484930" w:rsidRDefault="1E108A08" w14:paraId="527A89DB" w14:textId="613BE3F2">
      <w:pPr>
        <w:pStyle w:val="Normal"/>
        <w:jc w:val="center"/>
        <w:rPr>
          <w:b w:val="1"/>
          <w:bCs w:val="1"/>
        </w:rPr>
      </w:pPr>
      <w:r w:rsidRPr="75484930" w:rsidR="1E108A08">
        <w:rPr>
          <w:b w:val="1"/>
          <w:bCs w:val="1"/>
        </w:rPr>
        <w:t>Figure 1: Emirates Cabin Crew Job</w:t>
      </w:r>
    </w:p>
    <w:p w:rsidR="6C96E842" w:rsidP="75484930" w:rsidRDefault="6C96E842" w14:paraId="2C60F3F9" w14:textId="2B3DD64A">
      <w:pPr>
        <w:pStyle w:val="Normal"/>
        <w:jc w:val="center"/>
        <w:rPr>
          <w:b w:val="1"/>
          <w:bCs w:val="1"/>
        </w:rPr>
      </w:pPr>
      <w:r w:rsidR="6C96E842">
        <w:drawing>
          <wp:inline wp14:editId="2CA47446" wp14:anchorId="54517B6D">
            <wp:extent cx="5782369" cy="7116763"/>
            <wp:effectExtent l="0" t="0" r="0" b="0"/>
            <wp:docPr id="19724440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2444093" name="Picture 1972444093"/>
                    <pic:cNvPicPr/>
                  </pic:nvPicPr>
                  <pic:blipFill>
                    <a:blip xmlns:r="http://schemas.openxmlformats.org/officeDocument/2006/relationships" r:embed="rId1385725214">
                      <a:extLst>
                        <a:ext uri="{28A0092B-C50C-407E-A947-70E740481C1C}">
                          <a14:useLocalDpi xmlns:a14="http://schemas.microsoft.com/office/drawing/2010/main"/>
                        </a:ext>
                      </a:extLst>
                    </a:blip>
                    <a:stretch>
                      <a:fillRect/>
                    </a:stretch>
                  </pic:blipFill>
                  <pic:spPr>
                    <a:xfrm rot="0">
                      <a:off x="0" y="0"/>
                      <a:ext cx="5782369" cy="7116763"/>
                    </a:xfrm>
                    <a:prstGeom prst="rect">
                      <a:avLst/>
                    </a:prstGeom>
                  </pic:spPr>
                </pic:pic>
              </a:graphicData>
            </a:graphic>
          </wp:inline>
        </w:drawing>
      </w:r>
      <w:r w:rsidRPr="75484930" w:rsidR="6C96E842">
        <w:rPr>
          <w:b w:val="1"/>
          <w:bCs w:val="1"/>
        </w:rPr>
        <w:t>Figure 2: JET2 Passenger Service Supervisor</w:t>
      </w:r>
      <w:r w:rsidRPr="75484930" w:rsidR="4A36F2FA">
        <w:rPr>
          <w:b w:val="1"/>
          <w:bCs w:val="1"/>
        </w:rPr>
        <w:t xml:space="preserve"> </w:t>
      </w:r>
      <w:r w:rsidRPr="75484930" w:rsidR="6C96E842">
        <w:rPr>
          <w:b w:val="1"/>
          <w:bCs w:val="1"/>
        </w:rPr>
        <w:t>Job</w:t>
      </w:r>
    </w:p>
    <w:p w:rsidR="75484930" w:rsidP="75484930" w:rsidRDefault="75484930" w14:paraId="1D5BFA65" w14:textId="0353F115">
      <w:pPr>
        <w:pStyle w:val="Normal"/>
        <w:jc w:val="center"/>
        <w:rPr>
          <w:b w:val="1"/>
          <w:bCs w:val="1"/>
        </w:rPr>
      </w:pPr>
    </w:p>
    <w:p w:rsidR="38B2B7EF" w:rsidP="75484930" w:rsidRDefault="38B2B7EF" w14:paraId="55722D96" w14:textId="5C4F7B9A">
      <w:pPr>
        <w:pStyle w:val="Heading1"/>
        <w:rPr>
          <w:b w:val="1"/>
          <w:bCs w:val="1"/>
        </w:rPr>
      </w:pPr>
      <w:bookmarkStart w:name="_Toc926797952" w:id="1077121051"/>
      <w:r w:rsidR="38B2B7EF">
        <w:rPr/>
        <w:t>Task 2: Self-Assessment</w:t>
      </w:r>
      <w:bookmarkEnd w:id="1077121051"/>
    </w:p>
    <w:p w:rsidR="38B2B7EF" w:rsidP="75484930" w:rsidRDefault="38B2B7EF" w14:paraId="4776289C" w14:textId="1D7F1E25">
      <w:pPr>
        <w:pStyle w:val="Normal"/>
        <w:spacing w:line="240" w:lineRule="auto"/>
        <w:ind w:firstLine="720"/>
        <w:jc w:val="left"/>
        <w:rPr>
          <w:b w:val="0"/>
          <w:bCs w:val="0"/>
        </w:rPr>
      </w:pPr>
      <w:r w:rsidR="38B2B7EF">
        <w:rPr>
          <w:b w:val="0"/>
          <w:bCs w:val="0"/>
        </w:rPr>
        <w:t>A reflective self-assessment is essential in identifying personal strengths and areas for development.</w:t>
      </w:r>
      <w:r w:rsidR="38B2B7EF">
        <w:rPr>
          <w:b w:val="0"/>
          <w:bCs w:val="0"/>
        </w:rPr>
        <w:t xml:space="preserve"> </w:t>
      </w:r>
      <w:r w:rsidR="38B2B7EF">
        <w:rPr>
          <w:b w:val="0"/>
          <w:bCs w:val="0"/>
        </w:rPr>
        <w:t>This section uses a SWOT analysis framework (Strengths, Weaknesses, Opportunities, Threats) to evaluate readiness for a career</w:t>
      </w:r>
      <w:r w:rsidR="38B2B7EF">
        <w:rPr>
          <w:b w:val="0"/>
          <w:bCs w:val="0"/>
        </w:rPr>
        <w:t>.</w:t>
      </w:r>
    </w:p>
    <w:p w:rsidR="75484930" w:rsidP="75484930" w:rsidRDefault="75484930" w14:paraId="202C2E04" w14:textId="6D9A2148">
      <w:pPr>
        <w:pStyle w:val="Normal"/>
        <w:spacing w:line="240" w:lineRule="auto"/>
        <w:ind w:firstLine="0"/>
        <w:jc w:val="left"/>
        <w:rPr>
          <w:b w:val="0"/>
          <w:bCs w:val="0"/>
        </w:rPr>
      </w:pPr>
    </w:p>
    <w:p w:rsidR="65E15E51" w:rsidP="75484930" w:rsidRDefault="65E15E51" w14:paraId="213A70E5" w14:textId="322E3BD8">
      <w:pPr>
        <w:pStyle w:val="Heading2"/>
      </w:pPr>
      <w:bookmarkStart w:name="_Toc1975600423" w:id="675276134"/>
      <w:r w:rsidR="65E15E51">
        <w:rPr/>
        <w:t xml:space="preserve">SWOT </w:t>
      </w:r>
      <w:r w:rsidR="65E15E51">
        <w:rPr/>
        <w:t>Self-Assessment</w:t>
      </w:r>
      <w:bookmarkEnd w:id="675276134"/>
    </w:p>
    <w:p w:rsidR="38B2B7EF" w:rsidP="75484930" w:rsidRDefault="38B2B7EF" w14:paraId="272DA13E" w14:textId="4CCE9C2E">
      <w:pPr>
        <w:pStyle w:val="Heading3"/>
        <w:rPr>
          <w:b w:val="0"/>
          <w:bCs w:val="0"/>
        </w:rPr>
      </w:pPr>
      <w:bookmarkStart w:name="_Toc1209130613" w:id="740987655"/>
      <w:r w:rsidR="38B2B7EF">
        <w:rPr/>
        <w:t>Strengths</w:t>
      </w:r>
      <w:bookmarkEnd w:id="740987655"/>
    </w:p>
    <w:p w:rsidR="281E4578" w:rsidP="75484930" w:rsidRDefault="281E4578" w14:paraId="3EBD59A7" w14:textId="4E565848">
      <w:pPr>
        <w:pStyle w:val="Normal"/>
        <w:spacing w:line="240" w:lineRule="auto"/>
        <w:ind w:firstLine="720"/>
        <w:jc w:val="left"/>
        <w:rPr>
          <w:b w:val="0"/>
          <w:bCs w:val="0"/>
        </w:rPr>
      </w:pPr>
      <w:r w:rsidR="281E4578">
        <w:rPr>
          <w:b w:val="0"/>
          <w:bCs w:val="0"/>
        </w:rPr>
        <w:t xml:space="preserve">One of my key strengths is extensive customer service experience developed through </w:t>
      </w:r>
      <w:r w:rsidR="57C1CEC2">
        <w:rPr>
          <w:b w:val="0"/>
          <w:bCs w:val="0"/>
        </w:rPr>
        <w:t>past</w:t>
      </w:r>
      <w:r w:rsidR="427AE3E0">
        <w:rPr>
          <w:b w:val="0"/>
          <w:bCs w:val="0"/>
        </w:rPr>
        <w:t xml:space="preserve"> </w:t>
      </w:r>
      <w:r w:rsidR="281E4578">
        <w:rPr>
          <w:b w:val="0"/>
          <w:bCs w:val="0"/>
        </w:rPr>
        <w:t xml:space="preserve">roles </w:t>
      </w:r>
      <w:r w:rsidR="745CA589">
        <w:rPr>
          <w:b w:val="0"/>
          <w:bCs w:val="0"/>
        </w:rPr>
        <w:t>in the service</w:t>
      </w:r>
      <w:r w:rsidR="4F3CAC55">
        <w:rPr>
          <w:b w:val="0"/>
          <w:bCs w:val="0"/>
        </w:rPr>
        <w:t>s</w:t>
      </w:r>
      <w:r w:rsidR="745CA589">
        <w:rPr>
          <w:b w:val="0"/>
          <w:bCs w:val="0"/>
        </w:rPr>
        <w:t xml:space="preserve"> industry</w:t>
      </w:r>
      <w:r w:rsidR="281E4578">
        <w:rPr>
          <w:b w:val="0"/>
          <w:bCs w:val="0"/>
        </w:rPr>
        <w:t>.</w:t>
      </w:r>
      <w:r w:rsidR="281E4578">
        <w:rPr>
          <w:b w:val="0"/>
          <w:bCs w:val="0"/>
        </w:rPr>
        <w:t xml:space="preserve"> These positions required consistent interaction with customers, handling queries, and resolving complaints professionally. This </w:t>
      </w:r>
      <w:r w:rsidR="281E4578">
        <w:rPr>
          <w:b w:val="0"/>
          <w:bCs w:val="0"/>
        </w:rPr>
        <w:t>demonstrates</w:t>
      </w:r>
      <w:r w:rsidR="281E4578">
        <w:rPr>
          <w:b w:val="0"/>
          <w:bCs w:val="0"/>
        </w:rPr>
        <w:t xml:space="preserve"> my ability to </w:t>
      </w:r>
      <w:r w:rsidR="281E4578">
        <w:rPr>
          <w:b w:val="0"/>
          <w:bCs w:val="0"/>
        </w:rPr>
        <w:t>maintain</w:t>
      </w:r>
      <w:r w:rsidR="281E4578">
        <w:rPr>
          <w:b w:val="0"/>
          <w:bCs w:val="0"/>
        </w:rPr>
        <w:t xml:space="preserve"> high service standards and ensure customer satisfaction, which is a core employability skill across many industries. According to </w:t>
      </w:r>
      <w:r w:rsidR="64DDAD0B">
        <w:rPr>
          <w:b w:val="0"/>
          <w:bCs w:val="0"/>
        </w:rPr>
        <w:t>Senasu</w:t>
      </w:r>
      <w:r w:rsidR="281E4578">
        <w:rPr>
          <w:b w:val="0"/>
          <w:bCs w:val="0"/>
        </w:rPr>
        <w:t xml:space="preserve"> (201</w:t>
      </w:r>
      <w:r w:rsidR="670776D9">
        <w:rPr>
          <w:b w:val="0"/>
          <w:bCs w:val="0"/>
        </w:rPr>
        <w:t>2</w:t>
      </w:r>
      <w:r w:rsidR="281E4578">
        <w:rPr>
          <w:b w:val="0"/>
          <w:bCs w:val="0"/>
        </w:rPr>
        <w:t>), stron</w:t>
      </w:r>
      <w:r w:rsidR="19384221">
        <w:rPr>
          <w:b w:val="0"/>
          <w:bCs w:val="0"/>
        </w:rPr>
        <w:t>g</w:t>
      </w:r>
      <w:r w:rsidR="281E4578">
        <w:rPr>
          <w:b w:val="0"/>
          <w:bCs w:val="0"/>
        </w:rPr>
        <w:t xml:space="preserve"> customer service skills are essential </w:t>
      </w:r>
      <w:r w:rsidR="2830416F">
        <w:rPr>
          <w:b w:val="0"/>
          <w:bCs w:val="0"/>
        </w:rPr>
        <w:t>for</w:t>
      </w:r>
      <w:r w:rsidR="281E4578">
        <w:rPr>
          <w:b w:val="0"/>
          <w:bCs w:val="0"/>
        </w:rPr>
        <w:t xml:space="preserve"> service</w:t>
      </w:r>
      <w:r w:rsidR="23B33E31">
        <w:rPr>
          <w:b w:val="0"/>
          <w:bCs w:val="0"/>
        </w:rPr>
        <w:t xml:space="preserve"> </w:t>
      </w:r>
      <w:r w:rsidR="281E4578">
        <w:rPr>
          <w:b w:val="0"/>
          <w:bCs w:val="0"/>
        </w:rPr>
        <w:t xml:space="preserve">roles as they directly influence </w:t>
      </w:r>
      <w:r w:rsidR="281E4578">
        <w:rPr>
          <w:b w:val="0"/>
          <w:bCs w:val="0"/>
        </w:rPr>
        <w:t>organisational</w:t>
      </w:r>
      <w:r w:rsidR="281E4578">
        <w:rPr>
          <w:b w:val="0"/>
          <w:bCs w:val="0"/>
        </w:rPr>
        <w:t xml:space="preserve"> reputation and customer retention.</w:t>
      </w:r>
      <w:r w:rsidR="4BD7664A">
        <w:rPr>
          <w:b w:val="0"/>
          <w:bCs w:val="0"/>
        </w:rPr>
        <w:t xml:space="preserve"> </w:t>
      </w:r>
      <w:r w:rsidR="281E4578">
        <w:rPr>
          <w:b w:val="0"/>
          <w:bCs w:val="0"/>
        </w:rPr>
        <w:t xml:space="preserve">Another significant strength is leadership and management experience. In my managerial roles, I supervised staff, managed daily operations, and ensured compliance with </w:t>
      </w:r>
      <w:r w:rsidR="71966DED">
        <w:rPr>
          <w:b w:val="0"/>
          <w:bCs w:val="0"/>
        </w:rPr>
        <w:t>procedures.</w:t>
      </w:r>
      <w:r w:rsidR="281E4578">
        <w:rPr>
          <w:b w:val="0"/>
          <w:bCs w:val="0"/>
        </w:rPr>
        <w:t xml:space="preserve"> This highlights my ability to take responsibility, lead teams, and make decisions effectively. Leadership is a highly valued transferable skill, contributing to </w:t>
      </w:r>
      <w:r w:rsidR="281E4578">
        <w:rPr>
          <w:b w:val="0"/>
          <w:bCs w:val="0"/>
        </w:rPr>
        <w:t>organisational</w:t>
      </w:r>
      <w:r w:rsidR="281E4578">
        <w:rPr>
          <w:b w:val="0"/>
          <w:bCs w:val="0"/>
        </w:rPr>
        <w:t xml:space="preserve"> success and team performance (</w:t>
      </w:r>
      <w:r w:rsidR="3F1E68C9">
        <w:rPr>
          <w:b w:val="0"/>
          <w:bCs w:val="0"/>
        </w:rPr>
        <w:t>Hosmer</w:t>
      </w:r>
      <w:r w:rsidR="281E4578">
        <w:rPr>
          <w:b w:val="0"/>
          <w:bCs w:val="0"/>
        </w:rPr>
        <w:t xml:space="preserve">, </w:t>
      </w:r>
      <w:r w:rsidR="6247D781">
        <w:rPr>
          <w:b w:val="0"/>
          <w:bCs w:val="0"/>
        </w:rPr>
        <w:t>1982</w:t>
      </w:r>
      <w:r w:rsidR="281E4578">
        <w:rPr>
          <w:b w:val="0"/>
          <w:bCs w:val="0"/>
        </w:rPr>
        <w:t>).</w:t>
      </w:r>
      <w:r w:rsidR="204C900B">
        <w:rPr>
          <w:b w:val="0"/>
          <w:bCs w:val="0"/>
        </w:rPr>
        <w:t xml:space="preserve"> </w:t>
      </w:r>
      <w:r w:rsidR="281E4578">
        <w:rPr>
          <w:b w:val="0"/>
          <w:bCs w:val="0"/>
        </w:rPr>
        <w:t xml:space="preserve">I also </w:t>
      </w:r>
      <w:r w:rsidR="281E4578">
        <w:rPr>
          <w:b w:val="0"/>
          <w:bCs w:val="0"/>
        </w:rPr>
        <w:t>demonstrate</w:t>
      </w:r>
      <w:r w:rsidR="281E4578">
        <w:rPr>
          <w:b w:val="0"/>
          <w:bCs w:val="0"/>
        </w:rPr>
        <w:t xml:space="preserve"> strong adaptability and resilience</w:t>
      </w:r>
      <w:r w:rsidR="12EC845A">
        <w:rPr>
          <w:b w:val="0"/>
          <w:bCs w:val="0"/>
        </w:rPr>
        <w:t xml:space="preserve"> by w</w:t>
      </w:r>
      <w:r w:rsidR="281E4578">
        <w:rPr>
          <w:b w:val="0"/>
          <w:bCs w:val="0"/>
        </w:rPr>
        <w:t xml:space="preserve">orking in fast-paced environments such as retail and service stations </w:t>
      </w:r>
      <w:r w:rsidR="281E4578">
        <w:rPr>
          <w:b w:val="0"/>
          <w:bCs w:val="0"/>
        </w:rPr>
        <w:t>required</w:t>
      </w:r>
      <w:r w:rsidR="281E4578">
        <w:rPr>
          <w:b w:val="0"/>
          <w:bCs w:val="0"/>
        </w:rPr>
        <w:t xml:space="preserve"> me to remain calm under pressure and adapt to changing situations. This is further supported by my ability to handle difficult customer interactions and </w:t>
      </w:r>
      <w:r w:rsidR="281E4578">
        <w:rPr>
          <w:b w:val="0"/>
          <w:bCs w:val="0"/>
        </w:rPr>
        <w:t>maintain</w:t>
      </w:r>
      <w:r w:rsidR="281E4578">
        <w:rPr>
          <w:b w:val="0"/>
          <w:bCs w:val="0"/>
        </w:rPr>
        <w:t xml:space="preserve"> professionalism. Yorke (2006) </w:t>
      </w:r>
      <w:r w:rsidR="281E4578">
        <w:rPr>
          <w:b w:val="0"/>
          <w:bCs w:val="0"/>
        </w:rPr>
        <w:t>identifies</w:t>
      </w:r>
      <w:r w:rsidR="281E4578">
        <w:rPr>
          <w:b w:val="0"/>
          <w:bCs w:val="0"/>
        </w:rPr>
        <w:t xml:space="preserve"> adaptability as a key </w:t>
      </w:r>
      <w:r w:rsidR="281E4578">
        <w:rPr>
          <w:b w:val="0"/>
          <w:bCs w:val="0"/>
        </w:rPr>
        <w:t>component</w:t>
      </w:r>
      <w:r w:rsidR="281E4578">
        <w:rPr>
          <w:b w:val="0"/>
          <w:bCs w:val="0"/>
        </w:rPr>
        <w:t xml:space="preserve"> of employability, particularly in dynamic and unpredictable work environments.</w:t>
      </w:r>
      <w:r>
        <w:tab/>
      </w:r>
      <w:r>
        <w:tab/>
      </w:r>
      <w:r>
        <w:tab/>
      </w:r>
      <w:r>
        <w:tab/>
      </w:r>
      <w:r>
        <w:tab/>
      </w:r>
      <w:r>
        <w:tab/>
      </w:r>
      <w:r>
        <w:tab/>
      </w:r>
      <w:r>
        <w:tab/>
      </w:r>
      <w:r w:rsidR="281E4578">
        <w:rPr>
          <w:b w:val="0"/>
          <w:bCs w:val="0"/>
        </w:rPr>
        <w:t xml:space="preserve">Additionally, I </w:t>
      </w:r>
      <w:r w:rsidR="281E4578">
        <w:rPr>
          <w:b w:val="0"/>
          <w:bCs w:val="0"/>
        </w:rPr>
        <w:t>possess</w:t>
      </w:r>
      <w:r w:rsidR="281E4578">
        <w:rPr>
          <w:b w:val="0"/>
          <w:bCs w:val="0"/>
        </w:rPr>
        <w:t xml:space="preserve"> multilingual communication skills, being proficient in English, Tamil, and Sinhala. This enhances my ability to interact with diverse populations and </w:t>
      </w:r>
      <w:r w:rsidR="281E4578">
        <w:rPr>
          <w:b w:val="0"/>
          <w:bCs w:val="0"/>
        </w:rPr>
        <w:t>demonstrates</w:t>
      </w:r>
      <w:r w:rsidR="281E4578">
        <w:rPr>
          <w:b w:val="0"/>
          <w:bCs w:val="0"/>
        </w:rPr>
        <w:t xml:space="preserve"> cultural awareness, which is increasingly important in </w:t>
      </w:r>
      <w:r w:rsidR="281E4578">
        <w:rPr>
          <w:b w:val="0"/>
          <w:bCs w:val="0"/>
        </w:rPr>
        <w:t>globalised</w:t>
      </w:r>
      <w:r w:rsidR="281E4578">
        <w:rPr>
          <w:b w:val="0"/>
          <w:bCs w:val="0"/>
        </w:rPr>
        <w:t xml:space="preserve"> workplaces.</w:t>
      </w:r>
    </w:p>
    <w:p w:rsidR="281E4578" w:rsidP="75484930" w:rsidRDefault="281E4578" w14:paraId="50E3E2E5" w14:textId="5F187E96">
      <w:pPr>
        <w:pStyle w:val="Heading3"/>
      </w:pPr>
      <w:bookmarkStart w:name="_Toc845035092" w:id="1354625169"/>
      <w:r w:rsidR="281E4578">
        <w:rPr/>
        <w:t>Weaknesses</w:t>
      </w:r>
      <w:bookmarkEnd w:id="1354625169"/>
    </w:p>
    <w:p w:rsidR="281E4578" w:rsidP="75484930" w:rsidRDefault="281E4578" w14:paraId="33377B67" w14:textId="6DB7D767">
      <w:pPr>
        <w:pStyle w:val="Normal"/>
        <w:spacing w:line="240" w:lineRule="auto"/>
        <w:ind w:firstLine="720"/>
        <w:jc w:val="left"/>
        <w:rPr>
          <w:b w:val="0"/>
          <w:bCs w:val="0"/>
        </w:rPr>
      </w:pPr>
      <w:r w:rsidR="281E4578">
        <w:rPr>
          <w:b w:val="0"/>
          <w:bCs w:val="0"/>
        </w:rPr>
        <w:t>One</w:t>
      </w:r>
      <w:r w:rsidR="707B3E67">
        <w:rPr>
          <w:b w:val="0"/>
          <w:bCs w:val="0"/>
        </w:rPr>
        <w:t xml:space="preserve"> weakness</w:t>
      </w:r>
      <w:r w:rsidR="281E4578">
        <w:rPr>
          <w:b w:val="0"/>
          <w:bCs w:val="0"/>
        </w:rPr>
        <w:t xml:space="preserve"> is the lack of formal higher-level qualifications, as I am currently completing a </w:t>
      </w:r>
      <w:r w:rsidR="281E4578">
        <w:rPr>
          <w:b w:val="0"/>
          <w:bCs w:val="0"/>
        </w:rPr>
        <w:t>CertHE</w:t>
      </w:r>
      <w:r w:rsidR="281E4578">
        <w:rPr>
          <w:b w:val="0"/>
          <w:bCs w:val="0"/>
        </w:rPr>
        <w:t xml:space="preserve"> in Business Skills for the Workplace. While I have significant practical experience, further academic qualifications would enhance my competitiveness in the job market.</w:t>
      </w:r>
      <w:r w:rsidR="47D8BAB1">
        <w:rPr>
          <w:b w:val="0"/>
          <w:bCs w:val="0"/>
        </w:rPr>
        <w:t xml:space="preserve"> </w:t>
      </w:r>
      <w:r w:rsidR="281E4578">
        <w:rPr>
          <w:b w:val="0"/>
          <w:bCs w:val="0"/>
        </w:rPr>
        <w:t>Another area for improvement is limited exposure to professional or corporate environments. Most of my experience has been in retail and operational roles, which, although valuable, may differ from corporate workplace expectations such as advanced digital skills or formal business communication.</w:t>
      </w:r>
      <w:r w:rsidR="48ED6A6A">
        <w:rPr>
          <w:b w:val="0"/>
          <w:bCs w:val="0"/>
        </w:rPr>
        <w:t xml:space="preserve"> </w:t>
      </w:r>
      <w:r w:rsidR="281E4578">
        <w:rPr>
          <w:b w:val="0"/>
          <w:bCs w:val="0"/>
        </w:rPr>
        <w:t xml:space="preserve">I also </w:t>
      </w:r>
      <w:r w:rsidR="060AF441">
        <w:rPr>
          <w:b w:val="0"/>
          <w:bCs w:val="0"/>
        </w:rPr>
        <w:t>recognize</w:t>
      </w:r>
      <w:r w:rsidR="281E4578">
        <w:rPr>
          <w:b w:val="0"/>
          <w:bCs w:val="0"/>
        </w:rPr>
        <w:t xml:space="preserve"> </w:t>
      </w:r>
      <w:r w:rsidR="281E4578">
        <w:rPr>
          <w:b w:val="0"/>
          <w:bCs w:val="0"/>
        </w:rPr>
        <w:t>a need</w:t>
      </w:r>
      <w:r w:rsidR="281E4578">
        <w:rPr>
          <w:b w:val="0"/>
          <w:bCs w:val="0"/>
        </w:rPr>
        <w:t xml:space="preserve"> to further develop advanced digital skills, including the use of business software and systems. </w:t>
      </w:r>
      <w:r w:rsidR="3FE4FA8E">
        <w:rPr>
          <w:b w:val="0"/>
          <w:bCs w:val="0"/>
        </w:rPr>
        <w:t xml:space="preserve">Literature </w:t>
      </w:r>
      <w:r w:rsidR="3FE4FA8E">
        <w:rPr>
          <w:b w:val="0"/>
          <w:bCs w:val="0"/>
        </w:rPr>
        <w:t>identifies</w:t>
      </w:r>
      <w:r w:rsidR="3FE4FA8E">
        <w:rPr>
          <w:b w:val="0"/>
          <w:bCs w:val="0"/>
        </w:rPr>
        <w:t xml:space="preserve"> digital skills as vital to enhance </w:t>
      </w:r>
      <w:r w:rsidR="12FB2907">
        <w:rPr>
          <w:b w:val="0"/>
          <w:bCs w:val="0"/>
        </w:rPr>
        <w:t>employability</w:t>
      </w:r>
      <w:r w:rsidR="3FE4FA8E">
        <w:rPr>
          <w:b w:val="0"/>
          <w:bCs w:val="0"/>
        </w:rPr>
        <w:t xml:space="preserve"> in the modern world (</w:t>
      </w:r>
      <w:r w:rsidR="3FE4FA8E">
        <w:rPr>
          <w:b w:val="0"/>
          <w:bCs w:val="0"/>
        </w:rPr>
        <w:t>Dorde</w:t>
      </w:r>
      <w:r w:rsidR="2E90C03A">
        <w:rPr>
          <w:b w:val="0"/>
          <w:bCs w:val="0"/>
        </w:rPr>
        <w:t>vic</w:t>
      </w:r>
      <w:r w:rsidR="2E90C03A">
        <w:rPr>
          <w:b w:val="0"/>
          <w:bCs w:val="0"/>
        </w:rPr>
        <w:t xml:space="preserve"> et al., 2025).</w:t>
      </w:r>
    </w:p>
    <w:p w:rsidR="281E4578" w:rsidP="75484930" w:rsidRDefault="281E4578" w14:paraId="70DAE71B" w14:textId="2C0767F8">
      <w:pPr>
        <w:pStyle w:val="Heading3"/>
      </w:pPr>
      <w:bookmarkStart w:name="_Toc16657622" w:id="1975926409"/>
      <w:r w:rsidR="281E4578">
        <w:rPr/>
        <w:t>Opportunities</w:t>
      </w:r>
      <w:bookmarkEnd w:id="1975926409"/>
    </w:p>
    <w:p w:rsidR="281E4578" w:rsidP="75484930" w:rsidRDefault="281E4578" w14:paraId="4BCDE4FB" w14:textId="65D84D4A">
      <w:pPr>
        <w:pStyle w:val="Normal"/>
        <w:spacing w:line="240" w:lineRule="auto"/>
        <w:ind w:firstLine="720"/>
        <w:jc w:val="left"/>
      </w:pPr>
      <w:r w:rsidR="281E4578">
        <w:rPr>
          <w:b w:val="0"/>
          <w:bCs w:val="0"/>
        </w:rPr>
        <w:t xml:space="preserve">There are several opportunities available to support my development. Firstly, my current higher education </w:t>
      </w:r>
      <w:r w:rsidR="281E4578">
        <w:rPr>
          <w:b w:val="0"/>
          <w:bCs w:val="0"/>
        </w:rPr>
        <w:t>programme</w:t>
      </w:r>
      <w:r w:rsidR="281E4578">
        <w:rPr>
          <w:b w:val="0"/>
          <w:bCs w:val="0"/>
        </w:rPr>
        <w:t xml:space="preserve"> </w:t>
      </w:r>
      <w:r w:rsidR="281E4578">
        <w:rPr>
          <w:b w:val="0"/>
          <w:bCs w:val="0"/>
        </w:rPr>
        <w:t>provides</w:t>
      </w:r>
      <w:r w:rsidR="281E4578">
        <w:rPr>
          <w:b w:val="0"/>
          <w:bCs w:val="0"/>
        </w:rPr>
        <w:t xml:space="preserve"> an opportunity to enhance my theoretical knowledge and professional skills, particularly in communication, teamwork, and business practices.</w:t>
      </w:r>
      <w:r w:rsidR="1E6DE8FB">
        <w:rPr>
          <w:b w:val="0"/>
          <w:bCs w:val="0"/>
        </w:rPr>
        <w:t xml:space="preserve"> </w:t>
      </w:r>
      <w:r w:rsidR="281E4578">
        <w:rPr>
          <w:b w:val="0"/>
          <w:bCs w:val="0"/>
        </w:rPr>
        <w:t xml:space="preserve">Secondly, my extensive work experience and leadership background position me well to progress into more advanced roles. I can build on this by </w:t>
      </w:r>
      <w:r w:rsidR="6E64014C">
        <w:rPr>
          <w:b w:val="0"/>
          <w:bCs w:val="0"/>
        </w:rPr>
        <w:t>looking for</w:t>
      </w:r>
      <w:r w:rsidR="281E4578">
        <w:rPr>
          <w:b w:val="0"/>
          <w:bCs w:val="0"/>
        </w:rPr>
        <w:t xml:space="preserve"> roles that offer greater responsibility or exposure to new environments.</w:t>
      </w:r>
      <w:r w:rsidR="019CE20A">
        <w:rPr>
          <w:b w:val="0"/>
          <w:bCs w:val="0"/>
        </w:rPr>
        <w:t xml:space="preserve"> </w:t>
      </w:r>
      <w:r w:rsidR="281E4578">
        <w:rPr>
          <w:b w:val="0"/>
          <w:bCs w:val="0"/>
        </w:rPr>
        <w:t>Additionally, I have the opportunity to undertake training courses and certifications, particularly in digital skills</w:t>
      </w:r>
      <w:r w:rsidR="19FC5420">
        <w:rPr>
          <w:b w:val="0"/>
          <w:bCs w:val="0"/>
        </w:rPr>
        <w:t xml:space="preserve"> which</w:t>
      </w:r>
      <w:r w:rsidR="281E4578">
        <w:rPr>
          <w:b w:val="0"/>
          <w:bCs w:val="0"/>
        </w:rPr>
        <w:t xml:space="preserve"> would strengthen my CV and </w:t>
      </w:r>
      <w:r w:rsidR="281E4578">
        <w:rPr>
          <w:b w:val="0"/>
          <w:bCs w:val="0"/>
        </w:rPr>
        <w:t>demonstrate</w:t>
      </w:r>
      <w:r w:rsidR="281E4578">
        <w:rPr>
          <w:b w:val="0"/>
          <w:bCs w:val="0"/>
        </w:rPr>
        <w:t xml:space="preserve"> a commitment to continuous professional development.</w:t>
      </w:r>
      <w:r w:rsidR="4E2429E3">
        <w:rPr>
          <w:b w:val="0"/>
          <w:bCs w:val="0"/>
        </w:rPr>
        <w:t xml:space="preserve"> </w:t>
      </w:r>
      <w:r w:rsidR="281E4578">
        <w:rPr>
          <w:b w:val="0"/>
          <w:bCs w:val="0"/>
        </w:rPr>
        <w:t>My multilingual ability also presents an opportunity to work in diverse or international environments, broadening my career prospects.</w:t>
      </w:r>
    </w:p>
    <w:p w:rsidR="281E4578" w:rsidP="75484930" w:rsidRDefault="281E4578" w14:paraId="7446F10B" w14:textId="222746FF">
      <w:pPr>
        <w:pStyle w:val="Heading3"/>
      </w:pPr>
      <w:bookmarkStart w:name="_Toc1710842614" w:id="1107642164"/>
      <w:r w:rsidR="281E4578">
        <w:rPr/>
        <w:t>Threats</w:t>
      </w:r>
      <w:bookmarkEnd w:id="1107642164"/>
    </w:p>
    <w:p w:rsidR="281E4578" w:rsidP="75484930" w:rsidRDefault="281E4578" w14:paraId="2FFACFDD" w14:textId="77218C36">
      <w:pPr>
        <w:pStyle w:val="Normal"/>
        <w:spacing w:line="240" w:lineRule="auto"/>
        <w:ind w:firstLine="720"/>
        <w:jc w:val="left"/>
      </w:pPr>
      <w:r w:rsidR="281E4578">
        <w:rPr>
          <w:b w:val="0"/>
          <w:bCs w:val="0"/>
        </w:rPr>
        <w:t xml:space="preserve">One potential threat is the competitive nature of the job market, where candidates with higher academic qualifications or </w:t>
      </w:r>
      <w:r w:rsidR="76BC5FC5">
        <w:rPr>
          <w:b w:val="0"/>
          <w:bCs w:val="0"/>
        </w:rPr>
        <w:t>other</w:t>
      </w:r>
      <w:r w:rsidR="281E4578">
        <w:rPr>
          <w:b w:val="0"/>
          <w:bCs w:val="0"/>
        </w:rPr>
        <w:t xml:space="preserve"> skills may have an advantage. This highlights the importance of continuing my education and skills development.</w:t>
      </w:r>
      <w:r w:rsidR="39627F36">
        <w:rPr>
          <w:b w:val="0"/>
          <w:bCs w:val="0"/>
        </w:rPr>
        <w:t xml:space="preserve"> </w:t>
      </w:r>
      <w:r w:rsidR="281E4578">
        <w:rPr>
          <w:b w:val="0"/>
          <w:bCs w:val="0"/>
        </w:rPr>
        <w:t xml:space="preserve">Another threat is the rapid advancement of technology, which may make certain skills </w:t>
      </w:r>
      <w:r w:rsidR="4675E024">
        <w:rPr>
          <w:b w:val="0"/>
          <w:bCs w:val="0"/>
        </w:rPr>
        <w:t>harder to achieve</w:t>
      </w:r>
      <w:r w:rsidR="281E4578">
        <w:rPr>
          <w:b w:val="0"/>
          <w:bCs w:val="0"/>
        </w:rPr>
        <w:t xml:space="preserve">. Without continuous learning, there is a risk of falling behind in digital competencies </w:t>
      </w:r>
      <w:r w:rsidR="281E4578">
        <w:rPr>
          <w:b w:val="0"/>
          <w:bCs w:val="0"/>
        </w:rPr>
        <w:t>required</w:t>
      </w:r>
      <w:r w:rsidR="281E4578">
        <w:rPr>
          <w:b w:val="0"/>
          <w:bCs w:val="0"/>
        </w:rPr>
        <w:t xml:space="preserve"> in modern workplaces.</w:t>
      </w:r>
      <w:r w:rsidR="56FC8760">
        <w:rPr>
          <w:b w:val="0"/>
          <w:bCs w:val="0"/>
        </w:rPr>
        <w:t xml:space="preserve"> </w:t>
      </w:r>
      <w:r w:rsidR="281E4578">
        <w:rPr>
          <w:b w:val="0"/>
          <w:bCs w:val="0"/>
        </w:rPr>
        <w:t xml:space="preserve">Additionally, transitioning from long-term roles into new environments may present challenges, particularly in adapting to different </w:t>
      </w:r>
      <w:r w:rsidR="281E4578">
        <w:rPr>
          <w:b w:val="0"/>
          <w:bCs w:val="0"/>
        </w:rPr>
        <w:t>organisational</w:t>
      </w:r>
      <w:r w:rsidR="281E4578">
        <w:rPr>
          <w:b w:val="0"/>
          <w:bCs w:val="0"/>
        </w:rPr>
        <w:t xml:space="preserve"> cultures or expectations.</w:t>
      </w:r>
    </w:p>
    <w:p w:rsidR="75484930" w:rsidP="75484930" w:rsidRDefault="75484930" w14:paraId="64645A71" w14:textId="21655066">
      <w:pPr>
        <w:pStyle w:val="Heading2"/>
        <w:rPr>
          <w:sz w:val="24"/>
          <w:szCs w:val="24"/>
        </w:rPr>
      </w:pPr>
    </w:p>
    <w:p w:rsidR="281E4578" w:rsidP="75484930" w:rsidRDefault="281E4578" w14:paraId="1C7FC1A0" w14:textId="09EA0B48">
      <w:pPr>
        <w:pStyle w:val="Heading2"/>
      </w:pPr>
      <w:bookmarkStart w:name="_Toc1861813538" w:id="1971149347"/>
      <w:r w:rsidR="281E4578">
        <w:rPr/>
        <w:t>Evidence of Readiness for Employability</w:t>
      </w:r>
      <w:bookmarkEnd w:id="1971149347"/>
    </w:p>
    <w:p w:rsidR="281E4578" w:rsidP="75484930" w:rsidRDefault="281E4578" w14:paraId="52D2D794" w14:textId="2B76E034">
      <w:pPr>
        <w:pStyle w:val="Normal"/>
        <w:spacing w:line="240" w:lineRule="auto"/>
        <w:ind w:firstLine="720"/>
        <w:jc w:val="left"/>
        <w:rPr>
          <w:b w:val="0"/>
          <w:bCs w:val="0"/>
        </w:rPr>
      </w:pPr>
      <w:r w:rsidR="281E4578">
        <w:rPr>
          <w:b w:val="0"/>
          <w:bCs w:val="0"/>
        </w:rPr>
        <w:t xml:space="preserve">My </w:t>
      </w:r>
      <w:r w:rsidR="57C879E4">
        <w:rPr>
          <w:b w:val="0"/>
          <w:bCs w:val="0"/>
        </w:rPr>
        <w:t>work experience i</w:t>
      </w:r>
      <w:r w:rsidR="281E4578">
        <w:rPr>
          <w:b w:val="0"/>
          <w:bCs w:val="0"/>
        </w:rPr>
        <w:t xml:space="preserve">s </w:t>
      </w:r>
      <w:r w:rsidR="281E4578">
        <w:rPr>
          <w:b w:val="0"/>
          <w:bCs w:val="0"/>
        </w:rPr>
        <w:t>strong evidence</w:t>
      </w:r>
      <w:r w:rsidR="281E4578">
        <w:rPr>
          <w:b w:val="0"/>
          <w:bCs w:val="0"/>
        </w:rPr>
        <w:t xml:space="preserve"> of my readiness for employment</w:t>
      </w:r>
      <w:r w:rsidR="19325685">
        <w:rPr>
          <w:b w:val="0"/>
          <w:bCs w:val="0"/>
        </w:rPr>
        <w:t xml:space="preserve"> since</w:t>
      </w:r>
      <w:r w:rsidR="281E4578">
        <w:rPr>
          <w:b w:val="0"/>
          <w:bCs w:val="0"/>
        </w:rPr>
        <w:t xml:space="preserve"> I have over a decade of continuous work experience</w:t>
      </w:r>
      <w:r w:rsidR="65C9154E">
        <w:rPr>
          <w:b w:val="0"/>
          <w:bCs w:val="0"/>
        </w:rPr>
        <w:t>.</w:t>
      </w:r>
      <w:r w:rsidR="53C5DA7D">
        <w:rPr>
          <w:b w:val="0"/>
          <w:bCs w:val="0"/>
        </w:rPr>
        <w:t xml:space="preserve"> This</w:t>
      </w:r>
      <w:r w:rsidR="281E4578">
        <w:rPr>
          <w:b w:val="0"/>
          <w:bCs w:val="0"/>
        </w:rPr>
        <w:t xml:space="preserve"> </w:t>
      </w:r>
      <w:r w:rsidR="281E4578">
        <w:rPr>
          <w:b w:val="0"/>
          <w:bCs w:val="0"/>
        </w:rPr>
        <w:t>demonstrat</w:t>
      </w:r>
      <w:r w:rsidR="006D599C">
        <w:rPr>
          <w:b w:val="0"/>
          <w:bCs w:val="0"/>
        </w:rPr>
        <w:t>ed</w:t>
      </w:r>
      <w:r w:rsidR="281E4578">
        <w:rPr>
          <w:b w:val="0"/>
          <w:bCs w:val="0"/>
        </w:rPr>
        <w:t xml:space="preserve"> reliability, commitment, and strong work </w:t>
      </w:r>
      <w:r w:rsidR="6006C8CD">
        <w:rPr>
          <w:b w:val="0"/>
          <w:bCs w:val="0"/>
        </w:rPr>
        <w:t>ethic</w:t>
      </w:r>
      <w:r w:rsidR="355E822F">
        <w:rPr>
          <w:b w:val="0"/>
          <w:bCs w:val="0"/>
        </w:rPr>
        <w:t>, in addition,</w:t>
      </w:r>
      <w:r w:rsidR="281E4578">
        <w:rPr>
          <w:b w:val="0"/>
          <w:bCs w:val="0"/>
        </w:rPr>
        <w:t xml:space="preserve"> </w:t>
      </w:r>
      <w:r w:rsidR="067E3B71">
        <w:rPr>
          <w:b w:val="0"/>
          <w:bCs w:val="0"/>
        </w:rPr>
        <w:t>my l</w:t>
      </w:r>
      <w:r w:rsidR="281E4578">
        <w:rPr>
          <w:b w:val="0"/>
          <w:bCs w:val="0"/>
        </w:rPr>
        <w:t xml:space="preserve">ong-term </w:t>
      </w:r>
      <w:r w:rsidR="793EB458">
        <w:rPr>
          <w:b w:val="0"/>
          <w:bCs w:val="0"/>
        </w:rPr>
        <w:t>employment</w:t>
      </w:r>
      <w:r w:rsidR="281E4578">
        <w:rPr>
          <w:b w:val="0"/>
          <w:bCs w:val="0"/>
        </w:rPr>
        <w:t xml:space="preserve">, particularly in a managerial role, reflects stability and the ability to </w:t>
      </w:r>
      <w:r w:rsidR="281E4578">
        <w:rPr>
          <w:b w:val="0"/>
          <w:bCs w:val="0"/>
        </w:rPr>
        <w:t>maintain</w:t>
      </w:r>
      <w:r w:rsidR="281E4578">
        <w:rPr>
          <w:b w:val="0"/>
          <w:bCs w:val="0"/>
        </w:rPr>
        <w:t xml:space="preserve"> performance over time.</w:t>
      </w:r>
      <w:r w:rsidR="3F70E27A">
        <w:rPr>
          <w:b w:val="0"/>
          <w:bCs w:val="0"/>
        </w:rPr>
        <w:t xml:space="preserve"> </w:t>
      </w:r>
      <w:r w:rsidR="281E4578">
        <w:rPr>
          <w:b w:val="0"/>
          <w:bCs w:val="0"/>
        </w:rPr>
        <w:t>My experience in</w:t>
      </w:r>
      <w:r w:rsidR="3650E8EA">
        <w:rPr>
          <w:b w:val="0"/>
          <w:bCs w:val="0"/>
        </w:rPr>
        <w:t xml:space="preserve"> </w:t>
      </w:r>
      <w:r w:rsidR="281E4578">
        <w:rPr>
          <w:b w:val="0"/>
          <w:bCs w:val="0"/>
        </w:rPr>
        <w:t xml:space="preserve">leadership roles shows that I can manage teams, handle responsibility, and ensure operational efficiency. This </w:t>
      </w:r>
      <w:r w:rsidR="281E4578">
        <w:rPr>
          <w:b w:val="0"/>
          <w:bCs w:val="0"/>
        </w:rPr>
        <w:t>indicates</w:t>
      </w:r>
      <w:r w:rsidR="281E4578">
        <w:rPr>
          <w:b w:val="0"/>
          <w:bCs w:val="0"/>
        </w:rPr>
        <w:t xml:space="preserve"> readiness for roles requiring accountability and decision-making.</w:t>
      </w:r>
      <w:r w:rsidR="2673DFB2">
        <w:rPr>
          <w:b w:val="0"/>
          <w:bCs w:val="0"/>
        </w:rPr>
        <w:t xml:space="preserve"> </w:t>
      </w:r>
      <w:r w:rsidR="281E4578">
        <w:rPr>
          <w:b w:val="0"/>
          <w:bCs w:val="0"/>
        </w:rPr>
        <w:t xml:space="preserve">Furthermore, </w:t>
      </w:r>
      <w:r w:rsidR="28E74067">
        <w:rPr>
          <w:b w:val="0"/>
          <w:bCs w:val="0"/>
        </w:rPr>
        <w:t xml:space="preserve">this experience shows </w:t>
      </w:r>
      <w:r w:rsidR="281E4578">
        <w:rPr>
          <w:b w:val="0"/>
          <w:bCs w:val="0"/>
        </w:rPr>
        <w:t xml:space="preserve">my ability to work under pressure and manage challenging situations </w:t>
      </w:r>
      <w:r w:rsidR="281E4578">
        <w:rPr>
          <w:b w:val="0"/>
          <w:bCs w:val="0"/>
        </w:rPr>
        <w:t>demonstrates</w:t>
      </w:r>
      <w:r w:rsidR="281E4578">
        <w:rPr>
          <w:b w:val="0"/>
          <w:bCs w:val="0"/>
        </w:rPr>
        <w:t xml:space="preserve"> resilience and problem-solving skills. These are essential competencies in many professional environments, particularly those that are fast</w:t>
      </w:r>
      <w:r w:rsidR="64908097">
        <w:rPr>
          <w:b w:val="0"/>
          <w:bCs w:val="0"/>
        </w:rPr>
        <w:t xml:space="preserve"> </w:t>
      </w:r>
      <w:r w:rsidR="281E4578">
        <w:rPr>
          <w:b w:val="0"/>
          <w:bCs w:val="0"/>
        </w:rPr>
        <w:t>paced or customer</w:t>
      </w:r>
      <w:r w:rsidR="7DECD272">
        <w:rPr>
          <w:b w:val="0"/>
          <w:bCs w:val="0"/>
        </w:rPr>
        <w:t xml:space="preserve"> </w:t>
      </w:r>
      <w:r w:rsidR="281E4578">
        <w:rPr>
          <w:b w:val="0"/>
          <w:bCs w:val="0"/>
        </w:rPr>
        <w:t>focused.</w:t>
      </w:r>
      <w:r>
        <w:tab/>
      </w:r>
      <w:r>
        <w:tab/>
      </w:r>
      <w:r>
        <w:tab/>
      </w:r>
      <w:r>
        <w:tab/>
      </w:r>
      <w:r>
        <w:tab/>
      </w:r>
      <w:r>
        <w:tab/>
      </w:r>
      <w:r>
        <w:tab/>
      </w:r>
      <w:r>
        <w:tab/>
      </w:r>
      <w:r w:rsidR="017C78D0">
        <w:rPr>
          <w:b w:val="0"/>
          <w:bCs w:val="0"/>
        </w:rPr>
        <w:t>From an academic perspective, m</w:t>
      </w:r>
      <w:r w:rsidR="281E4578">
        <w:rPr>
          <w:b w:val="0"/>
          <w:bCs w:val="0"/>
        </w:rPr>
        <w:t>y ongoing academic development also highlights my commitment to improving my skills and knowledge</w:t>
      </w:r>
      <w:r w:rsidR="281E4578">
        <w:rPr>
          <w:b w:val="0"/>
          <w:bCs w:val="0"/>
        </w:rPr>
        <w:t>. This aligns with the concept of lifelong learning, which is crucial for career progression (Cottrell, 20</w:t>
      </w:r>
      <w:r w:rsidR="55A0716F">
        <w:rPr>
          <w:b w:val="0"/>
          <w:bCs w:val="0"/>
        </w:rPr>
        <w:t>21</w:t>
      </w:r>
      <w:r w:rsidR="281E4578">
        <w:rPr>
          <w:b w:val="0"/>
          <w:bCs w:val="0"/>
        </w:rPr>
        <w:t>).</w:t>
      </w:r>
      <w:r w:rsidR="3E19E4E6">
        <w:rPr>
          <w:b w:val="0"/>
          <w:bCs w:val="0"/>
        </w:rPr>
        <w:t xml:space="preserve"> </w:t>
      </w:r>
      <w:r w:rsidR="281E4578">
        <w:rPr>
          <w:b w:val="0"/>
          <w:bCs w:val="0"/>
        </w:rPr>
        <w:t xml:space="preserve">In addition, feedback </w:t>
      </w:r>
      <w:r w:rsidR="688C6E3D">
        <w:rPr>
          <w:b w:val="0"/>
          <w:bCs w:val="0"/>
        </w:rPr>
        <w:t>I have received</w:t>
      </w:r>
      <w:r w:rsidR="281E4578">
        <w:rPr>
          <w:b w:val="0"/>
          <w:bCs w:val="0"/>
        </w:rPr>
        <w:t xml:space="preserve"> through my career progression</w:t>
      </w:r>
      <w:r w:rsidR="0B62BEF4">
        <w:rPr>
          <w:b w:val="0"/>
          <w:bCs w:val="0"/>
        </w:rPr>
        <w:t xml:space="preserve"> </w:t>
      </w:r>
      <w:r w:rsidR="281E4578">
        <w:rPr>
          <w:b w:val="0"/>
          <w:bCs w:val="0"/>
        </w:rPr>
        <w:t>suggests that I am capable of growth and development</w:t>
      </w:r>
      <w:r w:rsidR="013A49C4">
        <w:rPr>
          <w:b w:val="0"/>
          <w:bCs w:val="0"/>
        </w:rPr>
        <w:t xml:space="preserve"> and m</w:t>
      </w:r>
      <w:r w:rsidR="281E4578">
        <w:rPr>
          <w:b w:val="0"/>
          <w:bCs w:val="0"/>
        </w:rPr>
        <w:t>y multilingual abilities and cultural awareness further enhance my employability in diverse workplaces.</w:t>
      </w:r>
      <w:r>
        <w:tab/>
      </w:r>
      <w:r>
        <w:tab/>
      </w:r>
      <w:r>
        <w:tab/>
      </w:r>
      <w:r>
        <w:tab/>
      </w:r>
      <w:r>
        <w:tab/>
      </w:r>
      <w:r>
        <w:tab/>
      </w:r>
    </w:p>
    <w:p w:rsidR="38B2B7EF" w:rsidP="75484930" w:rsidRDefault="38B2B7EF" w14:paraId="331FA900" w14:textId="53542989">
      <w:pPr>
        <w:pStyle w:val="Heading1"/>
        <w:spacing w:line="240" w:lineRule="auto"/>
        <w:jc w:val="left"/>
        <w:rPr>
          <w:b w:val="0"/>
          <w:bCs w:val="0"/>
        </w:rPr>
      </w:pPr>
      <w:bookmarkStart w:name="_Toc369692827" w:id="1908126357"/>
      <w:r w:rsidR="38B2B7EF">
        <w:rPr/>
        <w:t>Task 3: Employment Goals &amp; Personal Development Plan</w:t>
      </w:r>
      <w:bookmarkEnd w:id="1908126357"/>
    </w:p>
    <w:p w:rsidR="75484930" w:rsidP="75484930" w:rsidRDefault="75484930" w14:paraId="25FEC5D6" w14:textId="19A15EBA">
      <w:pPr>
        <w:pStyle w:val="Heading2"/>
      </w:pPr>
    </w:p>
    <w:p w:rsidR="36C1B398" w:rsidP="75484930" w:rsidRDefault="36C1B398" w14:paraId="01CA23E6" w14:textId="08562280">
      <w:pPr>
        <w:pStyle w:val="Heading2"/>
      </w:pPr>
      <w:bookmarkStart w:name="_Toc1348100303" w:id="1180081072"/>
      <w:r w:rsidR="36C1B398">
        <w:rPr/>
        <w:t>Employment Goals</w:t>
      </w:r>
      <w:bookmarkEnd w:id="1180081072"/>
    </w:p>
    <w:p w:rsidR="36C1B398" w:rsidP="1C6B86FB" w:rsidRDefault="36C1B398" w14:paraId="76FCEE27" w14:textId="43167209">
      <w:pPr>
        <w:pStyle w:val="Normal"/>
        <w:spacing w:line="240" w:lineRule="auto"/>
        <w:ind w:firstLine="720"/>
      </w:pPr>
      <w:r w:rsidR="36C1B398">
        <w:rPr/>
        <w:t xml:space="preserve">Based on the weaknesses </w:t>
      </w:r>
      <w:r w:rsidR="36C1B398">
        <w:rPr/>
        <w:t>i</w:t>
      </w:r>
      <w:r w:rsidR="36C1B398">
        <w:rPr/>
        <w:t>dentified</w:t>
      </w:r>
      <w:r w:rsidR="36C1B398">
        <w:rPr/>
        <w:t xml:space="preserve"> </w:t>
      </w:r>
      <w:r w:rsidR="36C1B398">
        <w:rPr/>
        <w:t>in my SWOT analysis, my short-term employment goal is to complete my current qualification and develop key skills such as digital competence and professional workplace communication within the next 6–12 months. This will help strengthen my overall employability and prepare me for more advanced roles. My long-term goal is to progress into a senior customer service or management position within a professional or international environment. These goals are important to me as they build on my existing experience while addressing areas for improvement, allowing me to achieve career progression and stability</w:t>
      </w:r>
      <w:r w:rsidR="49F3E6AF">
        <w:rPr/>
        <w:t xml:space="preserve"> and t</w:t>
      </w:r>
      <w:r w:rsidR="36C1B398">
        <w:rPr/>
        <w:t xml:space="preserve">hey </w:t>
      </w:r>
      <w:r w:rsidR="4E1F7D87">
        <w:rPr/>
        <w:t xml:space="preserve">also </w:t>
      </w:r>
      <w:r w:rsidR="36C1B398">
        <w:rPr/>
        <w:t>align with my career aspirations of taking on greater responsibility, and working in a dynamic and diverse workplace.</w:t>
      </w:r>
    </w:p>
    <w:p w:rsidR="75484930" w:rsidP="75484930" w:rsidRDefault="75484930" w14:paraId="5CFBC773" w14:textId="19678A5E">
      <w:pPr>
        <w:pStyle w:val="Heading2"/>
      </w:pPr>
    </w:p>
    <w:p w:rsidR="1D03C7BC" w:rsidP="75484930" w:rsidRDefault="1D03C7BC" w14:paraId="0625E023" w14:textId="0E61BF6B">
      <w:pPr>
        <w:pStyle w:val="Heading2"/>
        <w:rPr>
          <w:b w:val="1"/>
          <w:bCs w:val="1"/>
        </w:rPr>
      </w:pPr>
      <w:bookmarkStart w:name="_Toc494989967" w:id="325594520"/>
      <w:r w:rsidR="1D03C7BC">
        <w:rPr/>
        <w:t>Personal Development P</w:t>
      </w:r>
      <w:r w:rsidR="1D03C7BC">
        <w:rPr/>
        <w:t>lan</w:t>
      </w:r>
      <w:bookmarkEnd w:id="325594520"/>
    </w:p>
    <w:p w:rsidR="1D03C7BC" w:rsidP="1C2A2B7E" w:rsidRDefault="1D03C7BC" w14:paraId="4B6D858C" w14:textId="3D35D345">
      <w:pPr>
        <w:pStyle w:val="Normal"/>
        <w:rPr>
          <w:rFonts w:ascii="Cambria" w:hAnsi="Cambria" w:eastAsia="Cambria" w:cs="Cambria"/>
          <w:b w:val="0"/>
          <w:bCs w:val="0"/>
          <w:i w:val="0"/>
          <w:iCs w:val="0"/>
          <w:caps w:val="0"/>
          <w:smallCaps w:val="0"/>
          <w:color w:val="000000" w:themeColor="text1" w:themeTint="FF" w:themeShade="FF"/>
          <w:sz w:val="22"/>
          <w:szCs w:val="22"/>
        </w:rPr>
      </w:pP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 xml:space="preserve">Name: </w:t>
      </w:r>
      <w:r w:rsidRPr="1C2A2B7E" w:rsidR="4177F5E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Dino</w:t>
      </w: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 xml:space="preserve"> Lee</w:t>
      </w:r>
      <w:r>
        <w:br/>
      </w: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Role/Position: N/A</w:t>
      </w:r>
      <w:r>
        <w:br/>
      </w: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Department/</w:t>
      </w: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Organisation</w:t>
      </w: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 N/A</w:t>
      </w:r>
      <w:r>
        <w:br/>
      </w: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Date: 16 March 2026</w:t>
      </w:r>
      <w:r>
        <w:br/>
      </w:r>
      <w:r w:rsidRPr="1C2A2B7E" w:rsidR="1D03C7BC">
        <w:rPr>
          <w:rFonts w:ascii="Aptos" w:hAnsi="Aptos" w:eastAsia="" w:cs="" w:asciiTheme="minorAscii" w:hAnsiTheme="minorAscii" w:eastAsiaTheme="minorEastAsia" w:cstheme="minorBidi"/>
          <w:b w:val="0"/>
          <w:bCs w:val="0"/>
          <w:i w:val="0"/>
          <w:iCs w:val="0"/>
          <w:caps w:val="0"/>
          <w:smallCaps w:val="0"/>
          <w:color w:val="000000" w:themeColor="text1" w:themeTint="FF" w:themeShade="FF"/>
          <w:sz w:val="22"/>
          <w:szCs w:val="22"/>
          <w:lang w:eastAsia="ja-JP" w:bidi="ar-SA"/>
        </w:rPr>
        <w:t>Review Period: 6–12 months</w:t>
      </w:r>
    </w:p>
    <w:p w:rsidR="37FDAC48" w:rsidP="1C2A2B7E" w:rsidRDefault="37FDAC48" w14:paraId="7DA4F419" w14:textId="57809E2D">
      <w:pPr>
        <w:pStyle w:val="Normal"/>
        <w:keepNext w:val="1"/>
        <w:keepLines w:val="1"/>
        <w:rPr>
          <w:rFonts w:ascii="Calibri" w:hAnsi="Calibri" w:eastAsia="Calibri" w:cs="Calibri"/>
          <w:b w:val="1"/>
          <w:bCs w:val="1"/>
          <w:i w:val="0"/>
          <w:iCs w:val="0"/>
          <w:caps w:val="0"/>
          <w:smallCaps w:val="0"/>
          <w:noProof w:val="0"/>
          <w:color w:val="4F81BD"/>
          <w:sz w:val="26"/>
          <w:szCs w:val="26"/>
          <w:lang w:val="en-US"/>
        </w:rPr>
      </w:pPr>
      <w:r w:rsidRPr="1C2A2B7E" w:rsidR="37FDAC48">
        <w:rPr>
          <w:b w:val="1"/>
          <w:bCs w:val="1"/>
          <w:noProof w:val="0"/>
          <w:lang w:val="en-US"/>
        </w:rPr>
        <w:t>1. Self‑Assessment</w:t>
      </w:r>
    </w:p>
    <w:p w:rsidR="37FDAC48" w:rsidP="75484930" w:rsidRDefault="37FDAC48" w14:paraId="6966C3E4" w14:textId="05C1EB0A">
      <w:pPr>
        <w:pStyle w:val="Normal"/>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Strengths:</w:t>
      </w:r>
    </w:p>
    <w:p w:rsidR="37FDAC48" w:rsidP="75484930" w:rsidRDefault="37FDAC48" w14:paraId="0EB6D899" w14:textId="5B1DE0FF">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Strong customer service experience, leadership and team management skills, ability to work under pressure, adaptability, and multilingual communication skills. Proven reliability and professionalism through long-term employment.  </w:t>
      </w:r>
    </w:p>
    <w:p w:rsidR="37FDAC48" w:rsidP="75484930" w:rsidRDefault="37FDAC48" w14:paraId="709F0F57" w14:textId="6C464F73">
      <w:pPr>
        <w:pStyle w:val="Normal"/>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Areas for Improvement:</w:t>
      </w:r>
    </w:p>
    <w:p w:rsidR="37FDAC48" w:rsidP="75484930" w:rsidRDefault="37FDAC48" w14:paraId="7A108E84" w14:textId="43B90DE1">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Limited higher-level academic qualifications, need to develop advanced digital skills, and limited exposure to corporate/professional environments.</w:t>
      </w:r>
    </w:p>
    <w:p w:rsidR="75484930" w:rsidP="75484930" w:rsidRDefault="75484930" w14:paraId="724C50EA" w14:textId="5DDF7653">
      <w:pPr>
        <w:pStyle w:val="Normal"/>
        <w:keepNext w:val="1"/>
        <w:keepLines w:val="1"/>
      </w:pPr>
    </w:p>
    <w:p w:rsidR="37FDAC48" w:rsidP="1C2A2B7E" w:rsidRDefault="37FDAC48" w14:paraId="6F65A28D" w14:textId="182C96C1">
      <w:pPr>
        <w:pStyle w:val="Normal"/>
        <w:keepNext w:val="1"/>
        <w:keepLines w:val="1"/>
        <w:rPr>
          <w:rFonts w:ascii="Calibri" w:hAnsi="Calibri" w:eastAsia="Calibri" w:cs="Calibri"/>
          <w:b w:val="1"/>
          <w:bCs w:val="1"/>
          <w:i w:val="0"/>
          <w:iCs w:val="0"/>
          <w:caps w:val="0"/>
          <w:smallCaps w:val="0"/>
          <w:noProof w:val="0"/>
          <w:color w:val="4F81BD"/>
          <w:sz w:val="26"/>
          <w:szCs w:val="26"/>
          <w:lang w:val="en-US"/>
        </w:rPr>
      </w:pPr>
      <w:r w:rsidRPr="1C2A2B7E" w:rsidR="37FDAC48">
        <w:rPr>
          <w:b w:val="1"/>
          <w:bCs w:val="1"/>
          <w:noProof w:val="0"/>
          <w:lang w:val="en-US"/>
        </w:rPr>
        <w:t>2. Career Goals</w:t>
      </w:r>
    </w:p>
    <w:p w:rsidR="37FDAC48" w:rsidP="75484930" w:rsidRDefault="37FDAC48" w14:paraId="6FD3E1AA" w14:textId="5BAF2403">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Short‑Term Goals (6–12 months):</w:t>
      </w:r>
    </w:p>
    <w:p w:rsidR="37FDAC48" w:rsidP="75484930" w:rsidRDefault="37FDAC48" w14:paraId="541607E5" w14:textId="2931A5A8">
      <w:pPr>
        <w:pStyle w:val="ListParagraph"/>
        <w:numPr>
          <w:ilvl w:val="0"/>
          <w:numId w:val="7"/>
        </w:num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Complete </w:t>
      </w: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CertHE</w:t>
      </w: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in Business Skills for the Workplace</w:t>
      </w: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w:t>
      </w:r>
    </w:p>
    <w:p w:rsidR="37FDAC48" w:rsidP="75484930" w:rsidRDefault="37FDAC48" w14:paraId="32833053" w14:textId="7688CD9B">
      <w:pPr>
        <w:pStyle w:val="ListParagraph"/>
        <w:numPr>
          <w:ilvl w:val="0"/>
          <w:numId w:val="7"/>
        </w:num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Improve digital and IT skills relevant to business environments</w:t>
      </w: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w:t>
      </w:r>
    </w:p>
    <w:p w:rsidR="37FDAC48" w:rsidP="75484930" w:rsidRDefault="37FDAC48" w14:paraId="3A7414A9" w14:textId="1181F53B">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Long‑Term Goals (2–5 years):</w:t>
      </w:r>
    </w:p>
    <w:p w:rsidR="37FDAC48" w:rsidP="75484930" w:rsidRDefault="37FDAC48" w14:paraId="5F942DDA" w14:textId="3C70D923">
      <w:pPr>
        <w:pStyle w:val="ListParagraph"/>
        <w:numPr>
          <w:ilvl w:val="0"/>
          <w:numId w:val="8"/>
        </w:num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Progress into a senior customer service or management role</w:t>
      </w: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w:t>
      </w:r>
    </w:p>
    <w:p w:rsidR="37FDAC48" w:rsidP="75484930" w:rsidRDefault="37FDAC48" w14:paraId="40A6D824" w14:textId="58796F29">
      <w:pPr>
        <w:pStyle w:val="ListParagraph"/>
        <w:numPr>
          <w:ilvl w:val="0"/>
          <w:numId w:val="8"/>
        </w:num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Work for an international or diverse professional environment.  </w:t>
      </w:r>
    </w:p>
    <w:p w:rsidR="37FDAC48" w:rsidP="75484930" w:rsidRDefault="37FDAC48" w14:paraId="2CB355D1" w14:textId="57996DE8">
      <w:pPr>
        <w:pStyle w:val="ListParagraph"/>
        <w:numPr>
          <w:ilvl w:val="0"/>
          <w:numId w:val="8"/>
        </w:numPr>
        <w:rPr>
          <w:rFonts w:ascii="Cambria" w:hAnsi="Cambria" w:eastAsia="Cambria" w:cs="Cambria"/>
          <w:b w:val="0"/>
          <w:bCs w:val="0"/>
          <w:i w:val="0"/>
          <w:iCs w:val="0"/>
          <w:caps w:val="0"/>
          <w:smallCaps w:val="0"/>
          <w:noProof w:val="0"/>
          <w:color w:val="000000" w:themeColor="text1" w:themeTint="FF" w:themeShade="FF"/>
          <w:sz w:val="22"/>
          <w:szCs w:val="22"/>
          <w:lang w:val="en-US"/>
        </w:rPr>
      </w:pPr>
      <w:r w:rsidRPr="75484930" w:rsidR="37FDAC48">
        <w:rPr>
          <w:rFonts w:ascii="Cambria" w:hAnsi="Cambria" w:eastAsia="Cambria" w:cs="Cambria"/>
          <w:b w:val="0"/>
          <w:bCs w:val="0"/>
          <w:i w:val="0"/>
          <w:iCs w:val="0"/>
          <w:caps w:val="0"/>
          <w:smallCaps w:val="0"/>
          <w:noProof w:val="0"/>
          <w:color w:val="000000" w:themeColor="text1" w:themeTint="FF" w:themeShade="FF"/>
          <w:sz w:val="22"/>
          <w:szCs w:val="22"/>
          <w:lang w:val="en-US"/>
        </w:rPr>
        <w:t>Continue professional development through further qualifications or training.</w:t>
      </w:r>
    </w:p>
    <w:p w:rsidR="75484930" w:rsidP="1C6B86FB" w:rsidRDefault="75484930" w14:paraId="7F3AEEF1" w14:textId="4B62EB88">
      <w:pPr>
        <w:pStyle w:val="Normal"/>
        <w:rPr>
          <w:rFonts w:ascii="Calibri" w:hAnsi="Calibri" w:eastAsia="Calibri" w:cs="Calibri"/>
          <w:b w:val="1"/>
          <w:bCs w:val="1"/>
          <w:i w:val="0"/>
          <w:iCs w:val="0"/>
          <w:caps w:val="0"/>
          <w:smallCaps w:val="0"/>
          <w:noProof w:val="0"/>
          <w:color w:val="4F81BD"/>
          <w:sz w:val="12"/>
          <w:szCs w:val="12"/>
          <w:lang w:val="en-US"/>
        </w:rPr>
      </w:pPr>
    </w:p>
    <w:p w:rsidR="37FDAC48" w:rsidP="75484930" w:rsidRDefault="37FDAC48" w14:paraId="7631A664" w14:textId="51DA0D3C">
      <w:pPr>
        <w:pStyle w:val="Normal"/>
      </w:pPr>
      <w:r w:rsidRPr="75484930" w:rsidR="37FDAC48">
        <w:rPr>
          <w:rFonts w:ascii="Calibri" w:hAnsi="Calibri" w:eastAsia="Calibri" w:cs="Calibri"/>
          <w:b w:val="1"/>
          <w:bCs w:val="1"/>
          <w:i w:val="0"/>
          <w:iCs w:val="0"/>
          <w:caps w:val="0"/>
          <w:smallCaps w:val="0"/>
          <w:noProof w:val="0"/>
          <w:color w:val="4F81BD"/>
          <w:sz w:val="26"/>
          <w:szCs w:val="26"/>
          <w:lang w:val="en-US"/>
        </w:rPr>
        <w:t>3. Development Objectives</w:t>
      </w:r>
    </w:p>
    <w:tbl>
      <w:tblPr>
        <w:tblStyle w:val="GridTable4-Accent1"/>
        <w:bidiVisual w:val="0"/>
        <w:tblW w:w="9484" w:type="dxa"/>
        <w:tblLook w:val="04A0" w:firstRow="1" w:lastRow="0" w:firstColumn="1" w:lastColumn="0" w:noHBand="0" w:noVBand="1"/>
      </w:tblPr>
      <w:tblGrid>
        <w:gridCol w:w="1635"/>
        <w:gridCol w:w="1755"/>
        <w:gridCol w:w="2310"/>
        <w:gridCol w:w="2100"/>
        <w:gridCol w:w="1684"/>
      </w:tblGrid>
      <w:tr w:rsidR="75484930" w:rsidTr="1C2A2B7E" w14:paraId="10E04391">
        <w:trPr>
          <w:trHeight w:val="300"/>
        </w:trPr>
        <w:tc>
          <w:tcPr>
            <w:cnfStyle w:val="001000000000" w:firstRow="0" w:lastRow="0" w:firstColumn="1" w:lastColumn="0" w:oddVBand="0" w:evenVBand="0" w:oddHBand="0" w:evenHBand="0" w:firstRowFirstColumn="0" w:firstRowLastColumn="0" w:lastRowFirstColumn="0" w:lastRowLastColumn="0"/>
            <w:tcW w:w="1635" w:type="dxa"/>
            <w:tcMar/>
          </w:tcPr>
          <w:p w:rsidR="75484930" w:rsidP="75484930" w:rsidRDefault="75484930" w14:paraId="123EF95D" w14:textId="5467336C">
            <w:pPr>
              <w:rPr>
                <w:rFonts w:ascii="Cambria" w:hAnsi="Cambria" w:eastAsia="Cambria" w:cs="Cambria"/>
                <w:b w:val="0"/>
                <w:bCs w:val="0"/>
                <w:i w:val="0"/>
                <w:iCs w:val="0"/>
                <w:caps w:val="0"/>
                <w:smallCaps w:val="0"/>
                <w:color w:val="FFFFFF" w:themeColor="background1" w:themeTint="FF" w:themeShade="FF"/>
                <w:sz w:val="22"/>
                <w:szCs w:val="22"/>
              </w:rPr>
            </w:pPr>
            <w:r w:rsidRPr="75484930" w:rsidR="75484930">
              <w:rPr>
                <w:rFonts w:ascii="Cambria" w:hAnsi="Cambria" w:eastAsia="Cambria" w:cs="Cambria"/>
                <w:b w:val="0"/>
                <w:bCs w:val="0"/>
                <w:i w:val="0"/>
                <w:iCs w:val="0"/>
                <w:caps w:val="0"/>
                <w:smallCaps w:val="0"/>
                <w:color w:val="FFFFFF" w:themeColor="background1" w:themeTint="FF" w:themeShade="FF"/>
                <w:sz w:val="22"/>
                <w:szCs w:val="22"/>
                <w:lang w:val="en-US"/>
              </w:rPr>
              <w:t>Development Area</w:t>
            </w:r>
          </w:p>
        </w:tc>
        <w:tc>
          <w:tcPr>
            <w:cnfStyle w:val="000000000000" w:firstRow="0" w:lastRow="0" w:firstColumn="0" w:lastColumn="0" w:oddVBand="0" w:evenVBand="0" w:oddHBand="0" w:evenHBand="0" w:firstRowFirstColumn="0" w:firstRowLastColumn="0" w:lastRowFirstColumn="0" w:lastRowLastColumn="0"/>
            <w:tcW w:w="1755" w:type="dxa"/>
            <w:tcMar/>
          </w:tcPr>
          <w:p w:rsidR="75484930" w:rsidP="75484930" w:rsidRDefault="75484930" w14:paraId="3490D86C" w14:textId="5B1CD1EB">
            <w:pPr>
              <w:rPr>
                <w:rFonts w:ascii="Cambria" w:hAnsi="Cambria" w:eastAsia="Cambria" w:cs="Cambria"/>
                <w:b w:val="0"/>
                <w:bCs w:val="0"/>
                <w:i w:val="0"/>
                <w:iCs w:val="0"/>
                <w:caps w:val="0"/>
                <w:smallCaps w:val="0"/>
                <w:color w:val="FFFFFF" w:themeColor="background1" w:themeTint="FF" w:themeShade="FF"/>
                <w:sz w:val="22"/>
                <w:szCs w:val="22"/>
              </w:rPr>
            </w:pPr>
            <w:r w:rsidRPr="75484930" w:rsidR="75484930">
              <w:rPr>
                <w:rFonts w:ascii="Cambria" w:hAnsi="Cambria" w:eastAsia="Cambria" w:cs="Cambria"/>
                <w:b w:val="0"/>
                <w:bCs w:val="0"/>
                <w:i w:val="0"/>
                <w:iCs w:val="0"/>
                <w:caps w:val="0"/>
                <w:smallCaps w:val="0"/>
                <w:color w:val="FFFFFF" w:themeColor="background1" w:themeTint="FF" w:themeShade="FF"/>
                <w:sz w:val="22"/>
                <w:szCs w:val="22"/>
                <w:lang w:val="en-US"/>
              </w:rPr>
              <w:t>Objective</w:t>
            </w:r>
          </w:p>
        </w:tc>
        <w:tc>
          <w:tcPr>
            <w:cnfStyle w:val="000000000000" w:firstRow="0" w:lastRow="0" w:firstColumn="0" w:lastColumn="0" w:oddVBand="0" w:evenVBand="0" w:oddHBand="0" w:evenHBand="0" w:firstRowFirstColumn="0" w:firstRowLastColumn="0" w:lastRowFirstColumn="0" w:lastRowLastColumn="0"/>
            <w:tcW w:w="2310" w:type="dxa"/>
            <w:tcMar/>
          </w:tcPr>
          <w:p w:rsidR="75484930" w:rsidP="75484930" w:rsidRDefault="75484930" w14:paraId="1D35EAAE" w14:textId="0763C290">
            <w:pPr>
              <w:rPr>
                <w:rFonts w:ascii="Cambria" w:hAnsi="Cambria" w:eastAsia="Cambria" w:cs="Cambria"/>
                <w:b w:val="0"/>
                <w:bCs w:val="0"/>
                <w:i w:val="0"/>
                <w:iCs w:val="0"/>
                <w:caps w:val="0"/>
                <w:smallCaps w:val="0"/>
                <w:color w:val="FFFFFF" w:themeColor="background1" w:themeTint="FF" w:themeShade="FF"/>
                <w:sz w:val="22"/>
                <w:szCs w:val="22"/>
              </w:rPr>
            </w:pPr>
            <w:r w:rsidRPr="75484930" w:rsidR="75484930">
              <w:rPr>
                <w:rFonts w:ascii="Cambria" w:hAnsi="Cambria" w:eastAsia="Cambria" w:cs="Cambria"/>
                <w:b w:val="0"/>
                <w:bCs w:val="0"/>
                <w:i w:val="0"/>
                <w:iCs w:val="0"/>
                <w:caps w:val="0"/>
                <w:smallCaps w:val="0"/>
                <w:color w:val="FFFFFF" w:themeColor="background1" w:themeTint="FF" w:themeShade="FF"/>
                <w:sz w:val="22"/>
                <w:szCs w:val="22"/>
                <w:lang w:val="en-US"/>
              </w:rPr>
              <w:t>Action Steps</w:t>
            </w:r>
          </w:p>
        </w:tc>
        <w:tc>
          <w:tcPr>
            <w:cnfStyle w:val="000000000000" w:firstRow="0" w:lastRow="0" w:firstColumn="0" w:lastColumn="0" w:oddVBand="0" w:evenVBand="0" w:oddHBand="0" w:evenHBand="0" w:firstRowFirstColumn="0" w:firstRowLastColumn="0" w:lastRowFirstColumn="0" w:lastRowLastColumn="0"/>
            <w:tcW w:w="2100" w:type="dxa"/>
            <w:tcMar/>
          </w:tcPr>
          <w:p w:rsidR="75484930" w:rsidP="75484930" w:rsidRDefault="75484930" w14:paraId="4EFE802C" w14:textId="6402B1E1">
            <w:pPr>
              <w:rPr>
                <w:rFonts w:ascii="Cambria" w:hAnsi="Cambria" w:eastAsia="Cambria" w:cs="Cambria"/>
                <w:b w:val="0"/>
                <w:bCs w:val="0"/>
                <w:i w:val="0"/>
                <w:iCs w:val="0"/>
                <w:caps w:val="0"/>
                <w:smallCaps w:val="0"/>
                <w:color w:val="FFFFFF" w:themeColor="background1" w:themeTint="FF" w:themeShade="FF"/>
                <w:sz w:val="22"/>
                <w:szCs w:val="22"/>
              </w:rPr>
            </w:pPr>
            <w:r w:rsidRPr="75484930" w:rsidR="75484930">
              <w:rPr>
                <w:rFonts w:ascii="Cambria" w:hAnsi="Cambria" w:eastAsia="Cambria" w:cs="Cambria"/>
                <w:b w:val="0"/>
                <w:bCs w:val="0"/>
                <w:i w:val="0"/>
                <w:iCs w:val="0"/>
                <w:caps w:val="0"/>
                <w:smallCaps w:val="0"/>
                <w:color w:val="FFFFFF" w:themeColor="background1" w:themeTint="FF" w:themeShade="FF"/>
                <w:sz w:val="22"/>
                <w:szCs w:val="22"/>
                <w:lang w:val="en-US"/>
              </w:rPr>
              <w:t>Resources/</w:t>
            </w:r>
          </w:p>
          <w:p w:rsidR="75484930" w:rsidP="75484930" w:rsidRDefault="75484930" w14:paraId="2A9658BE" w14:textId="1A39DD63">
            <w:pPr>
              <w:rPr>
                <w:rFonts w:ascii="Cambria" w:hAnsi="Cambria" w:eastAsia="Cambria" w:cs="Cambria"/>
                <w:b w:val="0"/>
                <w:bCs w:val="0"/>
                <w:i w:val="0"/>
                <w:iCs w:val="0"/>
                <w:caps w:val="0"/>
                <w:smallCaps w:val="0"/>
                <w:color w:val="FFFFFF" w:themeColor="background1" w:themeTint="FF" w:themeShade="FF"/>
                <w:sz w:val="22"/>
                <w:szCs w:val="22"/>
              </w:rPr>
            </w:pPr>
            <w:r w:rsidRPr="75484930" w:rsidR="75484930">
              <w:rPr>
                <w:rFonts w:ascii="Cambria" w:hAnsi="Cambria" w:eastAsia="Cambria" w:cs="Cambria"/>
                <w:b w:val="0"/>
                <w:bCs w:val="0"/>
                <w:i w:val="0"/>
                <w:iCs w:val="0"/>
                <w:caps w:val="0"/>
                <w:smallCaps w:val="0"/>
                <w:color w:val="FFFFFF" w:themeColor="background1" w:themeTint="FF" w:themeShade="FF"/>
                <w:sz w:val="22"/>
                <w:szCs w:val="22"/>
                <w:lang w:val="en-US"/>
              </w:rPr>
              <w:t xml:space="preserve">Support </w:t>
            </w:r>
          </w:p>
        </w:tc>
        <w:tc>
          <w:tcPr>
            <w:cnfStyle w:val="000000000000" w:firstRow="0" w:lastRow="0" w:firstColumn="0" w:lastColumn="0" w:oddVBand="0" w:evenVBand="0" w:oddHBand="0" w:evenHBand="0" w:firstRowFirstColumn="0" w:firstRowLastColumn="0" w:lastRowFirstColumn="0" w:lastRowLastColumn="0"/>
            <w:tcW w:w="1684" w:type="dxa"/>
            <w:tcMar/>
          </w:tcPr>
          <w:p w:rsidR="75484930" w:rsidP="75484930" w:rsidRDefault="75484930" w14:paraId="470DA125" w14:textId="693BA06B">
            <w:pPr>
              <w:rPr>
                <w:rFonts w:ascii="Cambria" w:hAnsi="Cambria" w:eastAsia="Cambria" w:cs="Cambria"/>
                <w:b w:val="0"/>
                <w:bCs w:val="0"/>
                <w:i w:val="0"/>
                <w:iCs w:val="0"/>
                <w:caps w:val="0"/>
                <w:smallCaps w:val="0"/>
                <w:color w:val="FFFFFF" w:themeColor="background1" w:themeTint="FF" w:themeShade="FF"/>
                <w:sz w:val="22"/>
                <w:szCs w:val="22"/>
              </w:rPr>
            </w:pPr>
            <w:r w:rsidRPr="75484930" w:rsidR="75484930">
              <w:rPr>
                <w:rFonts w:ascii="Cambria" w:hAnsi="Cambria" w:eastAsia="Cambria" w:cs="Cambria"/>
                <w:b w:val="0"/>
                <w:bCs w:val="0"/>
                <w:i w:val="0"/>
                <w:iCs w:val="0"/>
                <w:caps w:val="0"/>
                <w:smallCaps w:val="0"/>
                <w:color w:val="FFFFFF" w:themeColor="background1" w:themeTint="FF" w:themeShade="FF"/>
                <w:sz w:val="22"/>
                <w:szCs w:val="22"/>
                <w:lang w:val="en-US"/>
              </w:rPr>
              <w:t>Target Date</w:t>
            </w:r>
          </w:p>
        </w:tc>
      </w:tr>
      <w:tr w:rsidR="75484930" w:rsidTr="1C2A2B7E" w14:paraId="557824C3">
        <w:trPr>
          <w:trHeight w:val="300"/>
        </w:trPr>
        <w:tc>
          <w:tcPr>
            <w:cnfStyle w:val="001000000000" w:firstRow="0" w:lastRow="0" w:firstColumn="1" w:lastColumn="0" w:oddVBand="0" w:evenVBand="0" w:oddHBand="0" w:evenHBand="0" w:firstRowFirstColumn="0" w:firstRowLastColumn="0" w:lastRowFirstColumn="0" w:lastRowLastColumn="0"/>
            <w:tcW w:w="1635" w:type="dxa"/>
            <w:tcMar/>
          </w:tcPr>
          <w:p w:rsidR="16B49FBF" w:rsidP="75484930" w:rsidRDefault="16B49FBF" w14:paraId="264229BE" w14:textId="098BAE52">
            <w:pPr>
              <w:rPr>
                <w:rFonts w:ascii="Cambria" w:hAnsi="Cambria" w:eastAsia="Cambria" w:cs="Cambria"/>
                <w:b w:val="0"/>
                <w:bCs w:val="0"/>
                <w:i w:val="0"/>
                <w:iCs w:val="0"/>
                <w:caps w:val="0"/>
                <w:smallCaps w:val="0"/>
                <w:color w:val="000000" w:themeColor="text1" w:themeTint="FF" w:themeShade="FF"/>
                <w:sz w:val="18"/>
                <w:szCs w:val="18"/>
                <w:lang w:val="en-US"/>
              </w:rPr>
            </w:pPr>
            <w:r w:rsidRPr="75484930" w:rsidR="16B49FBF">
              <w:rPr>
                <w:rFonts w:ascii="Cambria" w:hAnsi="Cambria" w:eastAsia="Cambria" w:cs="Cambria"/>
                <w:b w:val="0"/>
                <w:bCs w:val="0"/>
                <w:i w:val="0"/>
                <w:iCs w:val="0"/>
                <w:caps w:val="0"/>
                <w:smallCaps w:val="0"/>
                <w:color w:val="000000" w:themeColor="text1" w:themeTint="FF" w:themeShade="FF"/>
                <w:sz w:val="20"/>
                <w:szCs w:val="20"/>
                <w:lang w:val="en-US"/>
              </w:rPr>
              <w:t>Academic Qualification</w:t>
            </w:r>
          </w:p>
        </w:tc>
        <w:tc>
          <w:tcPr>
            <w:cnfStyle w:val="000000000000" w:firstRow="0" w:lastRow="0" w:firstColumn="0" w:lastColumn="0" w:oddVBand="0" w:evenVBand="0" w:oddHBand="0" w:evenHBand="0" w:firstRowFirstColumn="0" w:firstRowLastColumn="0" w:lastRowFirstColumn="0" w:lastRowLastColumn="0"/>
            <w:tcW w:w="1755" w:type="dxa"/>
            <w:tcMar/>
          </w:tcPr>
          <w:p w:rsidR="2E7D4FA0" w:rsidP="75484930" w:rsidRDefault="2E7D4FA0" w14:paraId="5C54EDFF" w14:textId="3DD809C8">
            <w:pPr>
              <w:rPr>
                <w:rFonts w:ascii="Cambria" w:hAnsi="Cambria" w:eastAsia="Cambria" w:cs="Cambria"/>
                <w:b w:val="0"/>
                <w:bCs w:val="0"/>
                <w:i w:val="0"/>
                <w:iCs w:val="0"/>
                <w:caps w:val="0"/>
                <w:smallCaps w:val="0"/>
                <w:color w:val="000000" w:themeColor="text1" w:themeTint="FF" w:themeShade="FF"/>
                <w:sz w:val="20"/>
                <w:szCs w:val="20"/>
                <w:lang w:val="en-US"/>
              </w:rPr>
            </w:pPr>
            <w:r w:rsidRPr="75484930" w:rsidR="2E7D4FA0">
              <w:rPr>
                <w:rFonts w:ascii="Cambria" w:hAnsi="Cambria" w:eastAsia="Cambria" w:cs="Cambria"/>
                <w:b w:val="0"/>
                <w:bCs w:val="0"/>
                <w:i w:val="0"/>
                <w:iCs w:val="0"/>
                <w:caps w:val="0"/>
                <w:smallCaps w:val="0"/>
                <w:color w:val="000000" w:themeColor="text1" w:themeTint="FF" w:themeShade="FF"/>
                <w:sz w:val="20"/>
                <w:szCs w:val="20"/>
                <w:lang w:val="en-US"/>
              </w:rPr>
              <w:t>Successfully complete current</w:t>
            </w:r>
            <w:r w:rsidRPr="75484930" w:rsidR="78A15E45">
              <w:rPr>
                <w:rFonts w:ascii="Cambria" w:hAnsi="Cambria" w:eastAsia="Cambria" w:cs="Cambria"/>
                <w:b w:val="0"/>
                <w:bCs w:val="0"/>
                <w:i w:val="0"/>
                <w:iCs w:val="0"/>
                <w:caps w:val="0"/>
                <w:smallCaps w:val="0"/>
                <w:color w:val="000000" w:themeColor="text1" w:themeTint="FF" w:themeShade="FF"/>
                <w:sz w:val="20"/>
                <w:szCs w:val="20"/>
                <w:lang w:val="en-US"/>
              </w:rPr>
              <w:t xml:space="preserve"> course</w:t>
            </w:r>
          </w:p>
        </w:tc>
        <w:tc>
          <w:tcPr>
            <w:cnfStyle w:val="000000000000" w:firstRow="0" w:lastRow="0" w:firstColumn="0" w:lastColumn="0" w:oddVBand="0" w:evenVBand="0" w:oddHBand="0" w:evenHBand="0" w:firstRowFirstColumn="0" w:firstRowLastColumn="0" w:lastRowFirstColumn="0" w:lastRowLastColumn="0"/>
            <w:tcW w:w="2310" w:type="dxa"/>
            <w:tcMar/>
          </w:tcPr>
          <w:p w:rsidR="46A37E7D" w:rsidP="75484930" w:rsidRDefault="46A37E7D" w14:paraId="7FB08157" w14:textId="1FC6E2C6">
            <w:pPr>
              <w:rPr>
                <w:rFonts w:ascii="Cambria" w:hAnsi="Cambria" w:eastAsia="Cambria" w:cs="Cambria"/>
                <w:b w:val="0"/>
                <w:bCs w:val="0"/>
                <w:i w:val="0"/>
                <w:iCs w:val="0"/>
                <w:caps w:val="0"/>
                <w:smallCaps w:val="0"/>
                <w:color w:val="000000" w:themeColor="text1" w:themeTint="FF" w:themeShade="FF"/>
                <w:sz w:val="18"/>
                <w:szCs w:val="18"/>
                <w:lang w:val="en-US"/>
              </w:rPr>
            </w:pPr>
            <w:r w:rsidRPr="75484930" w:rsidR="46A37E7D">
              <w:rPr>
                <w:rFonts w:ascii="Cambria" w:hAnsi="Cambria" w:eastAsia="Cambria" w:cs="Cambria"/>
                <w:b w:val="0"/>
                <w:bCs w:val="0"/>
                <w:i w:val="0"/>
                <w:iCs w:val="0"/>
                <w:caps w:val="0"/>
                <w:smallCaps w:val="0"/>
                <w:color w:val="000000" w:themeColor="text1" w:themeTint="FF" w:themeShade="FF"/>
                <w:sz w:val="20"/>
                <w:szCs w:val="20"/>
                <w:lang w:val="en-US"/>
              </w:rPr>
              <w:t>Attend lectures, complete assignments on time, seek tutor feedback</w:t>
            </w:r>
          </w:p>
        </w:tc>
        <w:tc>
          <w:tcPr>
            <w:cnfStyle w:val="000000000000" w:firstRow="0" w:lastRow="0" w:firstColumn="0" w:lastColumn="0" w:oddVBand="0" w:evenVBand="0" w:oddHBand="0" w:evenHBand="0" w:firstRowFirstColumn="0" w:firstRowLastColumn="0" w:lastRowFirstColumn="0" w:lastRowLastColumn="0"/>
            <w:tcW w:w="2100" w:type="dxa"/>
            <w:tcMar/>
          </w:tcPr>
          <w:p w:rsidR="0F6EAAA5" w:rsidP="75484930" w:rsidRDefault="0F6EAAA5" w14:paraId="06F2F742" w14:textId="0A8B55A7">
            <w:pPr>
              <w:rPr>
                <w:rFonts w:ascii="Cambria" w:hAnsi="Cambria" w:eastAsia="Cambria" w:cs="Cambria"/>
                <w:b w:val="0"/>
                <w:bCs w:val="0"/>
                <w:i w:val="0"/>
                <w:iCs w:val="0"/>
                <w:caps w:val="0"/>
                <w:smallCaps w:val="0"/>
                <w:color w:val="000000" w:themeColor="text1" w:themeTint="FF" w:themeShade="FF"/>
                <w:sz w:val="18"/>
                <w:szCs w:val="18"/>
                <w:lang w:val="en-US"/>
              </w:rPr>
            </w:pPr>
            <w:r w:rsidRPr="75484930" w:rsidR="0F6EAAA5">
              <w:rPr>
                <w:rFonts w:ascii="Cambria" w:hAnsi="Cambria" w:eastAsia="Cambria" w:cs="Cambria"/>
                <w:b w:val="0"/>
                <w:bCs w:val="0"/>
                <w:i w:val="0"/>
                <w:iCs w:val="0"/>
                <w:caps w:val="0"/>
                <w:smallCaps w:val="0"/>
                <w:color w:val="000000" w:themeColor="text1" w:themeTint="FF" w:themeShade="FF"/>
                <w:sz w:val="20"/>
                <w:szCs w:val="20"/>
                <w:lang w:val="en-US"/>
              </w:rPr>
              <w:t>University resources,</w:t>
            </w:r>
            <w:r w:rsidRPr="75484930" w:rsidR="2A359B60">
              <w:rPr>
                <w:rFonts w:ascii="Cambria" w:hAnsi="Cambria" w:eastAsia="Cambria" w:cs="Cambria"/>
                <w:b w:val="0"/>
                <w:bCs w:val="0"/>
                <w:i w:val="0"/>
                <w:iCs w:val="0"/>
                <w:caps w:val="0"/>
                <w:smallCaps w:val="0"/>
                <w:color w:val="000000" w:themeColor="text1" w:themeTint="FF" w:themeShade="FF"/>
                <w:sz w:val="20"/>
                <w:szCs w:val="20"/>
                <w:lang w:val="en-US"/>
              </w:rPr>
              <w:t xml:space="preserve"> lecturer</w:t>
            </w:r>
            <w:r w:rsidRPr="75484930" w:rsidR="0F6EAAA5">
              <w:rPr>
                <w:rFonts w:ascii="Cambria" w:hAnsi="Cambria" w:eastAsia="Cambria" w:cs="Cambria"/>
                <w:b w:val="0"/>
                <w:bCs w:val="0"/>
                <w:i w:val="0"/>
                <w:iCs w:val="0"/>
                <w:caps w:val="0"/>
                <w:smallCaps w:val="0"/>
                <w:color w:val="000000" w:themeColor="text1" w:themeTint="FF" w:themeShade="FF"/>
                <w:sz w:val="20"/>
                <w:szCs w:val="20"/>
                <w:lang w:val="en-US"/>
              </w:rPr>
              <w:t xml:space="preserve"> </w:t>
            </w:r>
          </w:p>
          <w:p w:rsidR="0F6EAAA5" w:rsidP="75484930" w:rsidRDefault="0F6EAAA5" w14:paraId="682FE41F" w14:textId="297357EE">
            <w:pPr>
              <w:rPr>
                <w:rFonts w:ascii="Cambria" w:hAnsi="Cambria" w:eastAsia="Cambria" w:cs="Cambria"/>
                <w:b w:val="0"/>
                <w:bCs w:val="0"/>
                <w:i w:val="0"/>
                <w:iCs w:val="0"/>
                <w:caps w:val="0"/>
                <w:smallCaps w:val="0"/>
                <w:color w:val="000000" w:themeColor="text1" w:themeTint="FF" w:themeShade="FF"/>
                <w:sz w:val="18"/>
                <w:szCs w:val="18"/>
                <w:lang w:val="en-US"/>
              </w:rPr>
            </w:pPr>
            <w:r w:rsidRPr="75484930" w:rsidR="0F6EAAA5">
              <w:rPr>
                <w:rFonts w:ascii="Cambria" w:hAnsi="Cambria" w:eastAsia="Cambria" w:cs="Cambria"/>
                <w:b w:val="0"/>
                <w:bCs w:val="0"/>
                <w:i w:val="0"/>
                <w:iCs w:val="0"/>
                <w:caps w:val="0"/>
                <w:smallCaps w:val="0"/>
                <w:color w:val="000000" w:themeColor="text1" w:themeTint="FF" w:themeShade="FF"/>
                <w:sz w:val="20"/>
                <w:szCs w:val="20"/>
                <w:lang w:val="en-US"/>
              </w:rPr>
              <w:t>support</w:t>
            </w:r>
          </w:p>
        </w:tc>
        <w:tc>
          <w:tcPr>
            <w:cnfStyle w:val="000000000000" w:firstRow="0" w:lastRow="0" w:firstColumn="0" w:lastColumn="0" w:oddVBand="0" w:evenVBand="0" w:oddHBand="0" w:evenHBand="0" w:firstRowFirstColumn="0" w:firstRowLastColumn="0" w:lastRowFirstColumn="0" w:lastRowLastColumn="0"/>
            <w:tcW w:w="1684" w:type="dxa"/>
            <w:tcMar/>
          </w:tcPr>
          <w:p w:rsidR="387EAFBD" w:rsidP="75484930" w:rsidRDefault="387EAFBD" w14:paraId="2725E5B7" w14:textId="5C8B2FE7">
            <w:pPr>
              <w:pStyle w:val="Normal"/>
              <w:suppressLineNumbers w:val="0"/>
              <w:bidi w:val="0"/>
              <w:spacing w:before="0" w:beforeAutospacing="off" w:after="160" w:afterAutospacing="off" w:line="279" w:lineRule="auto"/>
              <w:ind w:left="0" w:right="0"/>
              <w:jc w:val="left"/>
              <w:rPr>
                <w:rFonts w:ascii="Cambria" w:hAnsi="Cambria" w:eastAsia="Cambria" w:cs="Cambria"/>
                <w:b w:val="0"/>
                <w:bCs w:val="0"/>
                <w:i w:val="0"/>
                <w:iCs w:val="0"/>
                <w:caps w:val="0"/>
                <w:smallCaps w:val="0"/>
                <w:color w:val="000000" w:themeColor="text1" w:themeTint="FF" w:themeShade="FF"/>
                <w:sz w:val="20"/>
                <w:szCs w:val="20"/>
                <w:lang w:val="en-US"/>
              </w:rPr>
            </w:pPr>
            <w:r w:rsidRPr="75484930" w:rsidR="387EAFBD">
              <w:rPr>
                <w:rFonts w:ascii="Cambria" w:hAnsi="Cambria" w:eastAsia="Cambria" w:cs="Cambria"/>
                <w:b w:val="0"/>
                <w:bCs w:val="0"/>
                <w:i w:val="0"/>
                <w:iCs w:val="0"/>
                <w:caps w:val="0"/>
                <w:smallCaps w:val="0"/>
                <w:color w:val="000000" w:themeColor="text1" w:themeTint="FF" w:themeShade="FF"/>
                <w:sz w:val="20"/>
                <w:szCs w:val="20"/>
                <w:lang w:val="en-US"/>
              </w:rPr>
              <w:t>6 months</w:t>
            </w:r>
          </w:p>
        </w:tc>
      </w:tr>
      <w:tr w:rsidR="75484930" w:rsidTr="1C2A2B7E" w14:paraId="6ADB6D5D">
        <w:trPr>
          <w:trHeight w:val="300"/>
        </w:trPr>
        <w:tc>
          <w:tcPr>
            <w:cnfStyle w:val="001000000000" w:firstRow="0" w:lastRow="0" w:firstColumn="1" w:lastColumn="0" w:oddVBand="0" w:evenVBand="0" w:oddHBand="0" w:evenHBand="0" w:firstRowFirstColumn="0" w:firstRowLastColumn="0" w:lastRowFirstColumn="0" w:lastRowLastColumn="0"/>
            <w:tcW w:w="1635" w:type="dxa"/>
            <w:tcMar/>
          </w:tcPr>
          <w:p w:rsidR="19729D49" w:rsidP="75484930" w:rsidRDefault="19729D49" w14:paraId="7689BD63" w14:textId="282EBAFD">
            <w:pPr>
              <w:rPr>
                <w:rFonts w:ascii="Cambria" w:hAnsi="Cambria" w:eastAsia="Cambria" w:cs="Cambria"/>
                <w:b w:val="0"/>
                <w:bCs w:val="0"/>
                <w:i w:val="0"/>
                <w:iCs w:val="0"/>
                <w:caps w:val="0"/>
                <w:smallCaps w:val="0"/>
                <w:color w:val="000000" w:themeColor="text1" w:themeTint="FF" w:themeShade="FF"/>
                <w:sz w:val="18"/>
                <w:szCs w:val="18"/>
                <w:lang w:val="en-US"/>
              </w:rPr>
            </w:pPr>
            <w:r w:rsidRPr="75484930" w:rsidR="19729D49">
              <w:rPr>
                <w:rFonts w:ascii="Cambria" w:hAnsi="Cambria" w:eastAsia="Cambria" w:cs="Cambria"/>
                <w:b w:val="0"/>
                <w:bCs w:val="0"/>
                <w:i w:val="0"/>
                <w:iCs w:val="0"/>
                <w:caps w:val="0"/>
                <w:smallCaps w:val="0"/>
                <w:color w:val="000000" w:themeColor="text1" w:themeTint="FF" w:themeShade="FF"/>
                <w:sz w:val="20"/>
                <w:szCs w:val="20"/>
                <w:lang w:val="en-US"/>
              </w:rPr>
              <w:t>Digital Skills</w:t>
            </w:r>
          </w:p>
        </w:tc>
        <w:tc>
          <w:tcPr>
            <w:cnfStyle w:val="000000000000" w:firstRow="0" w:lastRow="0" w:firstColumn="0" w:lastColumn="0" w:oddVBand="0" w:evenVBand="0" w:oddHBand="0" w:evenHBand="0" w:firstRowFirstColumn="0" w:firstRowLastColumn="0" w:lastRowFirstColumn="0" w:lastRowLastColumn="0"/>
            <w:tcW w:w="1755" w:type="dxa"/>
            <w:tcMar/>
          </w:tcPr>
          <w:p w:rsidR="36072321" w:rsidP="75484930" w:rsidRDefault="36072321" w14:paraId="00017A54" w14:textId="0F0B5A31">
            <w:pPr>
              <w:rPr>
                <w:rFonts w:ascii="Cambria" w:hAnsi="Cambria" w:eastAsia="Cambria" w:cs="Cambria"/>
                <w:b w:val="0"/>
                <w:bCs w:val="0"/>
                <w:i w:val="0"/>
                <w:iCs w:val="0"/>
                <w:caps w:val="0"/>
                <w:smallCaps w:val="0"/>
                <w:color w:val="000000" w:themeColor="text1" w:themeTint="FF" w:themeShade="FF"/>
                <w:sz w:val="18"/>
                <w:szCs w:val="18"/>
                <w:lang w:val="en-US"/>
              </w:rPr>
            </w:pPr>
            <w:r w:rsidRPr="75484930" w:rsidR="36072321">
              <w:rPr>
                <w:rFonts w:ascii="Cambria" w:hAnsi="Cambria" w:eastAsia="Cambria" w:cs="Cambria"/>
                <w:b w:val="0"/>
                <w:bCs w:val="0"/>
                <w:i w:val="0"/>
                <w:iCs w:val="0"/>
                <w:caps w:val="0"/>
                <w:smallCaps w:val="0"/>
                <w:color w:val="000000" w:themeColor="text1" w:themeTint="FF" w:themeShade="FF"/>
                <w:sz w:val="20"/>
                <w:szCs w:val="20"/>
                <w:lang w:val="en-US"/>
              </w:rPr>
              <w:t xml:space="preserve">Improve </w:t>
            </w:r>
            <w:r w:rsidRPr="75484930" w:rsidR="36072321">
              <w:rPr>
                <w:rFonts w:ascii="Cambria" w:hAnsi="Cambria" w:eastAsia="Cambria" w:cs="Cambria"/>
                <w:b w:val="0"/>
                <w:bCs w:val="0"/>
                <w:i w:val="0"/>
                <w:iCs w:val="0"/>
                <w:caps w:val="0"/>
                <w:smallCaps w:val="0"/>
                <w:color w:val="000000" w:themeColor="text1" w:themeTint="FF" w:themeShade="FF"/>
                <w:sz w:val="20"/>
                <w:szCs w:val="20"/>
                <w:lang w:val="en-US"/>
              </w:rPr>
              <w:t>proficiency</w:t>
            </w:r>
            <w:r w:rsidRPr="75484930" w:rsidR="36072321">
              <w:rPr>
                <w:rFonts w:ascii="Cambria" w:hAnsi="Cambria" w:eastAsia="Cambria" w:cs="Cambria"/>
                <w:b w:val="0"/>
                <w:bCs w:val="0"/>
                <w:i w:val="0"/>
                <w:iCs w:val="0"/>
                <w:caps w:val="0"/>
                <w:smallCaps w:val="0"/>
                <w:color w:val="000000" w:themeColor="text1" w:themeTint="FF" w:themeShade="FF"/>
                <w:sz w:val="20"/>
                <w:szCs w:val="20"/>
                <w:lang w:val="en-US"/>
              </w:rPr>
              <w:t xml:space="preserve"> in business IT systems</w:t>
            </w:r>
          </w:p>
        </w:tc>
        <w:tc>
          <w:tcPr>
            <w:cnfStyle w:val="000000000000" w:firstRow="0" w:lastRow="0" w:firstColumn="0" w:lastColumn="0" w:oddVBand="0" w:evenVBand="0" w:oddHBand="0" w:evenHBand="0" w:firstRowFirstColumn="0" w:firstRowLastColumn="0" w:lastRowFirstColumn="0" w:lastRowLastColumn="0"/>
            <w:tcW w:w="2310" w:type="dxa"/>
            <w:tcMar/>
          </w:tcPr>
          <w:p w:rsidR="75484930" w:rsidP="75484930" w:rsidRDefault="75484930" w14:paraId="495E6B43" w14:textId="5AF2C818">
            <w:pPr>
              <w:rPr>
                <w:rFonts w:ascii="Cambria" w:hAnsi="Cambria" w:eastAsia="Cambria" w:cs="Cambria"/>
                <w:b w:val="0"/>
                <w:bCs w:val="0"/>
                <w:i w:val="0"/>
                <w:iCs w:val="0"/>
                <w:caps w:val="0"/>
                <w:smallCaps w:val="0"/>
                <w:color w:val="000000" w:themeColor="text1" w:themeTint="FF" w:themeShade="FF"/>
                <w:sz w:val="18"/>
                <w:szCs w:val="18"/>
                <w:lang w:val="en-US"/>
              </w:rPr>
            </w:pPr>
            <w:r w:rsidRPr="75484930" w:rsidR="75484930">
              <w:rPr>
                <w:rFonts w:ascii="Cambria" w:hAnsi="Cambria" w:eastAsia="Cambria" w:cs="Cambria"/>
                <w:b w:val="0"/>
                <w:bCs w:val="0"/>
                <w:i w:val="0"/>
                <w:iCs w:val="0"/>
                <w:caps w:val="0"/>
                <w:smallCaps w:val="0"/>
                <w:color w:val="000000" w:themeColor="text1" w:themeTint="FF" w:themeShade="FF"/>
                <w:sz w:val="20"/>
                <w:szCs w:val="20"/>
                <w:lang w:val="en-US"/>
              </w:rPr>
              <w:t xml:space="preserve"> </w:t>
            </w:r>
            <w:r w:rsidRPr="75484930" w:rsidR="7BC0A24B">
              <w:rPr>
                <w:rFonts w:ascii="Cambria" w:hAnsi="Cambria" w:eastAsia="Cambria" w:cs="Cambria"/>
                <w:b w:val="0"/>
                <w:bCs w:val="0"/>
                <w:i w:val="0"/>
                <w:iCs w:val="0"/>
                <w:caps w:val="0"/>
                <w:smallCaps w:val="0"/>
                <w:color w:val="000000" w:themeColor="text1" w:themeTint="FF" w:themeShade="FF"/>
                <w:sz w:val="20"/>
                <w:szCs w:val="20"/>
                <w:lang w:val="en-US"/>
              </w:rPr>
              <w:t>Enroll</w:t>
            </w:r>
            <w:r w:rsidRPr="75484930" w:rsidR="1821AEE1">
              <w:rPr>
                <w:rFonts w:ascii="Cambria" w:hAnsi="Cambria" w:eastAsia="Cambria" w:cs="Cambria"/>
                <w:b w:val="0"/>
                <w:bCs w:val="0"/>
                <w:i w:val="0"/>
                <w:iCs w:val="0"/>
                <w:caps w:val="0"/>
                <w:smallCaps w:val="0"/>
                <w:color w:val="000000" w:themeColor="text1" w:themeTint="FF" w:themeShade="FF"/>
                <w:sz w:val="20"/>
                <w:szCs w:val="20"/>
                <w:lang w:val="en-US"/>
              </w:rPr>
              <w:t xml:space="preserve"> in online courses (</w:t>
            </w:r>
            <w:r w:rsidRPr="75484930" w:rsidR="1821AEE1">
              <w:rPr>
                <w:rFonts w:ascii="Cambria" w:hAnsi="Cambria" w:eastAsia="Cambria" w:cs="Cambria"/>
                <w:b w:val="0"/>
                <w:bCs w:val="0"/>
                <w:i w:val="0"/>
                <w:iCs w:val="0"/>
                <w:caps w:val="0"/>
                <w:smallCaps w:val="0"/>
                <w:color w:val="000000" w:themeColor="text1" w:themeTint="FF" w:themeShade="FF"/>
                <w:sz w:val="20"/>
                <w:szCs w:val="20"/>
                <w:lang w:val="en-US"/>
              </w:rPr>
              <w:t>e.g.</w:t>
            </w:r>
            <w:r w:rsidRPr="75484930" w:rsidR="1821AEE1">
              <w:rPr>
                <w:rFonts w:ascii="Cambria" w:hAnsi="Cambria" w:eastAsia="Cambria" w:cs="Cambria"/>
                <w:b w:val="0"/>
                <w:bCs w:val="0"/>
                <w:i w:val="0"/>
                <w:iCs w:val="0"/>
                <w:caps w:val="0"/>
                <w:smallCaps w:val="0"/>
                <w:color w:val="000000" w:themeColor="text1" w:themeTint="FF" w:themeShade="FF"/>
                <w:sz w:val="20"/>
                <w:szCs w:val="20"/>
                <w:lang w:val="en-US"/>
              </w:rPr>
              <w:t xml:space="preserve"> Microsoft Offic</w:t>
            </w:r>
            <w:r w:rsidRPr="75484930" w:rsidR="3C05D970">
              <w:rPr>
                <w:rFonts w:ascii="Cambria" w:hAnsi="Cambria" w:eastAsia="Cambria" w:cs="Cambria"/>
                <w:b w:val="0"/>
                <w:bCs w:val="0"/>
                <w:i w:val="0"/>
                <w:iCs w:val="0"/>
                <w:caps w:val="0"/>
                <w:smallCaps w:val="0"/>
                <w:color w:val="000000" w:themeColor="text1" w:themeTint="FF" w:themeShade="FF"/>
                <w:sz w:val="20"/>
                <w:szCs w:val="20"/>
                <w:lang w:val="en-US"/>
              </w:rPr>
              <w:t>e</w:t>
            </w:r>
            <w:r w:rsidRPr="75484930" w:rsidR="1821AEE1">
              <w:rPr>
                <w:rFonts w:ascii="Cambria" w:hAnsi="Cambria" w:eastAsia="Cambria" w:cs="Cambria"/>
                <w:b w:val="0"/>
                <w:bCs w:val="0"/>
                <w:i w:val="0"/>
                <w:iCs w:val="0"/>
                <w:caps w:val="0"/>
                <w:smallCaps w:val="0"/>
                <w:color w:val="000000" w:themeColor="text1" w:themeTint="FF" w:themeShade="FF"/>
                <w:sz w:val="20"/>
                <w:szCs w:val="20"/>
                <w:lang w:val="en-US"/>
              </w:rPr>
              <w:t>), practice regularly</w:t>
            </w:r>
          </w:p>
        </w:tc>
        <w:tc>
          <w:tcPr>
            <w:cnfStyle w:val="000000000000" w:firstRow="0" w:lastRow="0" w:firstColumn="0" w:lastColumn="0" w:oddVBand="0" w:evenVBand="0" w:oddHBand="0" w:evenHBand="0" w:firstRowFirstColumn="0" w:firstRowLastColumn="0" w:lastRowFirstColumn="0" w:lastRowLastColumn="0"/>
            <w:tcW w:w="2100" w:type="dxa"/>
            <w:tcMar/>
          </w:tcPr>
          <w:p w:rsidR="0A6BEC3E" w:rsidP="75484930" w:rsidRDefault="0A6BEC3E" w14:paraId="50FE21E8" w14:textId="73020EEC">
            <w:pPr>
              <w:rPr>
                <w:rFonts w:ascii="Cambria" w:hAnsi="Cambria" w:eastAsia="Cambria" w:cs="Cambria"/>
                <w:b w:val="0"/>
                <w:bCs w:val="0"/>
                <w:i w:val="0"/>
                <w:iCs w:val="0"/>
                <w:caps w:val="0"/>
                <w:smallCaps w:val="0"/>
                <w:color w:val="000000" w:themeColor="text1" w:themeTint="FF" w:themeShade="FF"/>
                <w:sz w:val="20"/>
                <w:szCs w:val="20"/>
              </w:rPr>
            </w:pPr>
            <w:r w:rsidRPr="75484930" w:rsidR="0A6BEC3E">
              <w:rPr>
                <w:rFonts w:ascii="Cambria" w:hAnsi="Cambria" w:eastAsia="Cambria" w:cs="Cambria"/>
                <w:b w:val="0"/>
                <w:bCs w:val="0"/>
                <w:i w:val="0"/>
                <w:iCs w:val="0"/>
                <w:caps w:val="0"/>
                <w:smallCaps w:val="0"/>
                <w:color w:val="000000" w:themeColor="text1" w:themeTint="FF" w:themeShade="FF"/>
                <w:sz w:val="20"/>
                <w:szCs w:val="20"/>
                <w:lang w:val="en-US"/>
              </w:rPr>
              <w:t>Online platforms (</w:t>
            </w:r>
            <w:r w:rsidRPr="75484930" w:rsidR="0A6BEC3E">
              <w:rPr>
                <w:rFonts w:ascii="Cambria" w:hAnsi="Cambria" w:eastAsia="Cambria" w:cs="Cambria"/>
                <w:b w:val="0"/>
                <w:bCs w:val="0"/>
                <w:i w:val="0"/>
                <w:iCs w:val="0"/>
                <w:caps w:val="0"/>
                <w:smallCaps w:val="0"/>
                <w:color w:val="000000" w:themeColor="text1" w:themeTint="FF" w:themeShade="FF"/>
                <w:sz w:val="20"/>
                <w:szCs w:val="20"/>
                <w:lang w:val="en-US"/>
              </w:rPr>
              <w:t>e.g.</w:t>
            </w:r>
            <w:r w:rsidRPr="75484930" w:rsidR="0A6BEC3E">
              <w:rPr>
                <w:rFonts w:ascii="Cambria" w:hAnsi="Cambria" w:eastAsia="Cambria" w:cs="Cambria"/>
                <w:b w:val="0"/>
                <w:bCs w:val="0"/>
                <w:i w:val="0"/>
                <w:iCs w:val="0"/>
                <w:caps w:val="0"/>
                <w:smallCaps w:val="0"/>
                <w:color w:val="000000" w:themeColor="text1" w:themeTint="FF" w:themeShade="FF"/>
                <w:sz w:val="20"/>
                <w:szCs w:val="20"/>
                <w:lang w:val="en-US"/>
              </w:rPr>
              <w:t xml:space="preserve"> LinkedIn Learning), tutorials</w:t>
            </w:r>
          </w:p>
        </w:tc>
        <w:tc>
          <w:tcPr>
            <w:cnfStyle w:val="000000000000" w:firstRow="0" w:lastRow="0" w:firstColumn="0" w:lastColumn="0" w:oddVBand="0" w:evenVBand="0" w:oddHBand="0" w:evenHBand="0" w:firstRowFirstColumn="0" w:firstRowLastColumn="0" w:lastRowFirstColumn="0" w:lastRowLastColumn="0"/>
            <w:tcW w:w="1684" w:type="dxa"/>
            <w:tcMar/>
          </w:tcPr>
          <w:p w:rsidR="16978049" w:rsidP="75484930" w:rsidRDefault="16978049" w14:paraId="50CF06AA" w14:textId="764DBF7A">
            <w:pPr>
              <w:spacing w:before="0" w:beforeAutospacing="off" w:after="160" w:afterAutospacing="off" w:line="279" w:lineRule="auto"/>
              <w:ind w:left="0" w:right="0"/>
              <w:jc w:val="left"/>
              <w:rPr>
                <w:rFonts w:ascii="Cambria" w:hAnsi="Cambria" w:eastAsia="Cambria" w:cs="Cambria"/>
                <w:b w:val="0"/>
                <w:bCs w:val="0"/>
                <w:i w:val="0"/>
                <w:iCs w:val="0"/>
                <w:caps w:val="0"/>
                <w:smallCaps w:val="0"/>
                <w:color w:val="000000" w:themeColor="text1" w:themeTint="FF" w:themeShade="FF"/>
                <w:sz w:val="20"/>
                <w:szCs w:val="20"/>
                <w:lang w:val="en-US"/>
              </w:rPr>
            </w:pPr>
            <w:r w:rsidRPr="75484930" w:rsidR="16978049">
              <w:rPr>
                <w:rFonts w:ascii="Cambria" w:hAnsi="Cambria" w:eastAsia="Cambria" w:cs="Cambria"/>
                <w:b w:val="0"/>
                <w:bCs w:val="0"/>
                <w:i w:val="0"/>
                <w:iCs w:val="0"/>
                <w:caps w:val="0"/>
                <w:smallCaps w:val="0"/>
                <w:color w:val="000000" w:themeColor="text1" w:themeTint="FF" w:themeShade="FF"/>
                <w:sz w:val="20"/>
                <w:szCs w:val="20"/>
                <w:lang w:val="en-US"/>
              </w:rPr>
              <w:t>6 months</w:t>
            </w:r>
          </w:p>
          <w:p w:rsidR="75484930" w:rsidP="75484930" w:rsidRDefault="75484930" w14:paraId="0652265A" w14:textId="7B8A69A9">
            <w:pPr>
              <w:rPr>
                <w:rFonts w:ascii="Cambria" w:hAnsi="Cambria" w:eastAsia="Cambria" w:cs="Cambria"/>
                <w:b w:val="0"/>
                <w:bCs w:val="0"/>
                <w:i w:val="0"/>
                <w:iCs w:val="0"/>
                <w:caps w:val="0"/>
                <w:smallCaps w:val="0"/>
                <w:color w:val="000000" w:themeColor="text1" w:themeTint="FF" w:themeShade="FF"/>
                <w:sz w:val="20"/>
                <w:szCs w:val="20"/>
                <w:lang w:val="en-US"/>
              </w:rPr>
            </w:pPr>
          </w:p>
        </w:tc>
      </w:tr>
      <w:tr w:rsidR="75484930" w:rsidTr="1C2A2B7E" w14:paraId="0293223B">
        <w:trPr>
          <w:trHeight w:val="300"/>
        </w:trPr>
        <w:tc>
          <w:tcPr>
            <w:cnfStyle w:val="001000000000" w:firstRow="0" w:lastRow="0" w:firstColumn="1" w:lastColumn="0" w:oddVBand="0" w:evenVBand="0" w:oddHBand="0" w:evenHBand="0" w:firstRowFirstColumn="0" w:firstRowLastColumn="0" w:lastRowFirstColumn="0" w:lastRowLastColumn="0"/>
            <w:tcW w:w="1635" w:type="dxa"/>
            <w:tcMar/>
          </w:tcPr>
          <w:p w:rsidR="37B90417" w:rsidP="75484930" w:rsidRDefault="37B90417" w14:paraId="08DABA9F" w14:textId="67EFEB19">
            <w:pPr>
              <w:rPr>
                <w:rFonts w:ascii="Cambria" w:hAnsi="Cambria" w:eastAsia="Cambria" w:cs="Cambria"/>
                <w:b w:val="0"/>
                <w:bCs w:val="0"/>
                <w:i w:val="0"/>
                <w:iCs w:val="0"/>
                <w:caps w:val="0"/>
                <w:smallCaps w:val="0"/>
                <w:color w:val="000000" w:themeColor="text1" w:themeTint="FF" w:themeShade="FF"/>
                <w:sz w:val="20"/>
                <w:szCs w:val="20"/>
              </w:rPr>
            </w:pPr>
            <w:r w:rsidRPr="75484930" w:rsidR="37B90417">
              <w:rPr>
                <w:rFonts w:ascii="Cambria" w:hAnsi="Cambria" w:eastAsia="Cambria" w:cs="Cambria"/>
                <w:b w:val="0"/>
                <w:bCs w:val="0"/>
                <w:i w:val="0"/>
                <w:iCs w:val="0"/>
                <w:caps w:val="0"/>
                <w:smallCaps w:val="0"/>
                <w:color w:val="000000" w:themeColor="text1" w:themeTint="FF" w:themeShade="FF"/>
                <w:sz w:val="20"/>
                <w:szCs w:val="20"/>
                <w:lang w:val="en-US"/>
              </w:rPr>
              <w:t>Communication &amp; Confidence</w:t>
            </w:r>
          </w:p>
        </w:tc>
        <w:tc>
          <w:tcPr>
            <w:cnfStyle w:val="000000000000" w:firstRow="0" w:lastRow="0" w:firstColumn="0" w:lastColumn="0" w:oddVBand="0" w:evenVBand="0" w:oddHBand="0" w:evenHBand="0" w:firstRowFirstColumn="0" w:firstRowLastColumn="0" w:lastRowFirstColumn="0" w:lastRowLastColumn="0"/>
            <w:tcW w:w="1755" w:type="dxa"/>
            <w:tcMar/>
          </w:tcPr>
          <w:p w:rsidR="37B90417" w:rsidP="75484930" w:rsidRDefault="37B90417" w14:paraId="590DF6F7" w14:textId="3396D8EC">
            <w:pPr>
              <w:pStyle w:val="Normal"/>
              <w:suppressLineNumbers w:val="0"/>
              <w:bidi w:val="0"/>
              <w:spacing w:before="0" w:beforeAutospacing="off" w:after="0" w:afterAutospacing="off" w:line="240" w:lineRule="auto"/>
              <w:ind w:left="0" w:right="0"/>
              <w:jc w:val="left"/>
            </w:pPr>
            <w:r w:rsidRPr="75484930" w:rsidR="37B90417">
              <w:rPr>
                <w:rFonts w:ascii="Cambria" w:hAnsi="Cambria" w:eastAsia="Cambria" w:cs="Cambria"/>
                <w:b w:val="0"/>
                <w:bCs w:val="0"/>
                <w:i w:val="0"/>
                <w:iCs w:val="0"/>
                <w:caps w:val="0"/>
                <w:smallCaps w:val="0"/>
                <w:color w:val="000000" w:themeColor="text1" w:themeTint="FF" w:themeShade="FF"/>
                <w:sz w:val="20"/>
                <w:szCs w:val="20"/>
                <w:lang w:val="en-US"/>
              </w:rPr>
              <w:t>Improve professional communication skills</w:t>
            </w:r>
          </w:p>
        </w:tc>
        <w:tc>
          <w:tcPr>
            <w:cnfStyle w:val="000000000000" w:firstRow="0" w:lastRow="0" w:firstColumn="0" w:lastColumn="0" w:oddVBand="0" w:evenVBand="0" w:oddHBand="0" w:evenHBand="0" w:firstRowFirstColumn="0" w:firstRowLastColumn="0" w:lastRowFirstColumn="0" w:lastRowLastColumn="0"/>
            <w:tcW w:w="2310" w:type="dxa"/>
            <w:tcMar/>
          </w:tcPr>
          <w:p w:rsidR="37B90417" w:rsidP="75484930" w:rsidRDefault="37B90417" w14:paraId="5B845AD1" w14:textId="4AB18CFA">
            <w:pPr>
              <w:rPr>
                <w:rFonts w:ascii="Cambria" w:hAnsi="Cambria" w:eastAsia="Cambria" w:cs="Cambria"/>
                <w:b w:val="0"/>
                <w:bCs w:val="0"/>
                <w:i w:val="0"/>
                <w:iCs w:val="0"/>
                <w:caps w:val="0"/>
                <w:smallCaps w:val="0"/>
                <w:color w:val="000000" w:themeColor="text1" w:themeTint="FF" w:themeShade="FF"/>
                <w:sz w:val="20"/>
                <w:szCs w:val="20"/>
                <w:lang w:val="en-US"/>
              </w:rPr>
            </w:pPr>
            <w:r w:rsidRPr="75484930" w:rsidR="37B90417">
              <w:rPr>
                <w:rFonts w:ascii="Cambria" w:hAnsi="Cambria" w:eastAsia="Cambria" w:cs="Cambria"/>
                <w:b w:val="0"/>
                <w:bCs w:val="0"/>
                <w:i w:val="0"/>
                <w:iCs w:val="0"/>
                <w:caps w:val="0"/>
                <w:smallCaps w:val="0"/>
                <w:color w:val="000000" w:themeColor="text1" w:themeTint="FF" w:themeShade="FF"/>
                <w:sz w:val="20"/>
                <w:szCs w:val="20"/>
                <w:lang w:val="en-US"/>
              </w:rPr>
              <w:t>Participate in presentations, group work, and training workshops</w:t>
            </w:r>
          </w:p>
        </w:tc>
        <w:tc>
          <w:tcPr>
            <w:cnfStyle w:val="000000000000" w:firstRow="0" w:lastRow="0" w:firstColumn="0" w:lastColumn="0" w:oddVBand="0" w:evenVBand="0" w:oddHBand="0" w:evenHBand="0" w:firstRowFirstColumn="0" w:firstRowLastColumn="0" w:lastRowFirstColumn="0" w:lastRowLastColumn="0"/>
            <w:tcW w:w="2100" w:type="dxa"/>
            <w:tcMar/>
          </w:tcPr>
          <w:p w:rsidR="37B90417" w:rsidP="75484930" w:rsidRDefault="37B90417" w14:paraId="14325EDD" w14:textId="4D9B9C4E">
            <w:pPr>
              <w:rPr>
                <w:rFonts w:ascii="Cambria" w:hAnsi="Cambria" w:eastAsia="Cambria" w:cs="Cambria"/>
                <w:b w:val="0"/>
                <w:bCs w:val="0"/>
                <w:i w:val="0"/>
                <w:iCs w:val="0"/>
                <w:caps w:val="0"/>
                <w:smallCaps w:val="0"/>
                <w:color w:val="000000" w:themeColor="text1" w:themeTint="FF" w:themeShade="FF"/>
                <w:sz w:val="20"/>
                <w:szCs w:val="20"/>
              </w:rPr>
            </w:pPr>
            <w:r w:rsidRPr="75484930" w:rsidR="37B90417">
              <w:rPr>
                <w:rFonts w:ascii="Cambria" w:hAnsi="Cambria" w:eastAsia="Cambria" w:cs="Cambria"/>
                <w:b w:val="0"/>
                <w:bCs w:val="0"/>
                <w:i w:val="0"/>
                <w:iCs w:val="0"/>
                <w:caps w:val="0"/>
                <w:smallCaps w:val="0"/>
                <w:color w:val="000000" w:themeColor="text1" w:themeTint="FF" w:themeShade="FF"/>
                <w:sz w:val="20"/>
                <w:szCs w:val="20"/>
                <w:lang w:val="en-US"/>
              </w:rPr>
              <w:t>University workshops, peer feedback</w:t>
            </w:r>
          </w:p>
        </w:tc>
        <w:tc>
          <w:tcPr>
            <w:cnfStyle w:val="000000000000" w:firstRow="0" w:lastRow="0" w:firstColumn="0" w:lastColumn="0" w:oddVBand="0" w:evenVBand="0" w:oddHBand="0" w:evenHBand="0" w:firstRowFirstColumn="0" w:firstRowLastColumn="0" w:lastRowFirstColumn="0" w:lastRowLastColumn="0"/>
            <w:tcW w:w="1684" w:type="dxa"/>
            <w:tcMar/>
          </w:tcPr>
          <w:p w:rsidR="37B90417" w:rsidP="75484930" w:rsidRDefault="37B90417" w14:paraId="07660E8C" w14:textId="7FBFC087">
            <w:pPr>
              <w:pStyle w:val="Normal"/>
              <w:suppressLineNumbers w:val="0"/>
              <w:bidi w:val="0"/>
              <w:spacing w:before="0" w:beforeAutospacing="off" w:after="0" w:afterAutospacing="off" w:line="240" w:lineRule="auto"/>
              <w:ind w:left="0" w:right="0"/>
              <w:jc w:val="left"/>
            </w:pPr>
            <w:r w:rsidRPr="75484930" w:rsidR="37B90417">
              <w:rPr>
                <w:rFonts w:ascii="Cambria" w:hAnsi="Cambria" w:eastAsia="Cambria" w:cs="Cambria"/>
                <w:b w:val="0"/>
                <w:bCs w:val="0"/>
                <w:i w:val="0"/>
                <w:iCs w:val="0"/>
                <w:caps w:val="0"/>
                <w:smallCaps w:val="0"/>
                <w:color w:val="000000" w:themeColor="text1" w:themeTint="FF" w:themeShade="FF"/>
                <w:sz w:val="20"/>
                <w:szCs w:val="20"/>
                <w:lang w:val="en-US"/>
              </w:rPr>
              <w:t>Ongoing</w:t>
            </w:r>
          </w:p>
        </w:tc>
      </w:tr>
    </w:tbl>
    <w:p w:rsidR="75484930" w:rsidP="1C6B86FB" w:rsidRDefault="75484930" w14:paraId="621B6422" w14:textId="5E1938DB">
      <w:pPr>
        <w:pStyle w:val="Normal"/>
        <w:jc w:val="center"/>
      </w:pPr>
      <w:r w:rsidR="49D31024">
        <w:drawing>
          <wp:inline wp14:editId="3C254B28" wp14:anchorId="403624CC">
            <wp:extent cx="2282024" cy="3657652"/>
            <wp:effectExtent l="0" t="0" r="0" b="0"/>
            <wp:docPr id="15889775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228426" name=""/>
                    <pic:cNvPicPr/>
                  </pic:nvPicPr>
                  <pic:blipFill>
                    <a:blip xmlns:r="http://schemas.openxmlformats.org/officeDocument/2006/relationships" r:embed="rId1381197667">
                      <a:extLst>
                        <a:ext uri="{28A0092B-C50C-407E-A947-70E740481C1C}">
                          <a14:useLocalDpi xmlns:a14="http://schemas.microsoft.com/office/drawing/2010/main"/>
                        </a:ext>
                      </a:extLst>
                    </a:blip>
                    <a:srcRect l="0" t="12339" r="0" b="13942"/>
                    <a:stretch>
                      <a:fillRect/>
                    </a:stretch>
                  </pic:blipFill>
                  <pic:spPr>
                    <a:xfrm rot="0">
                      <a:off x="0" y="0"/>
                      <a:ext cx="2282024" cy="3657652"/>
                    </a:xfrm>
                    <a:prstGeom prst="rect">
                      <a:avLst/>
                    </a:prstGeom>
                  </pic:spPr>
                </pic:pic>
              </a:graphicData>
            </a:graphic>
          </wp:inline>
        </w:drawing>
      </w:r>
    </w:p>
    <w:p w:rsidR="49D31024" w:rsidP="1C6B86FB" w:rsidRDefault="49D31024" w14:paraId="52BF60A3" w14:textId="21774617">
      <w:pPr>
        <w:pStyle w:val="Normal"/>
        <w:suppressLineNumbers w:val="0"/>
        <w:bidi w:val="0"/>
        <w:spacing w:before="0" w:beforeAutospacing="off" w:after="160" w:afterAutospacing="off" w:line="279" w:lineRule="auto"/>
        <w:ind w:left="0" w:right="0"/>
        <w:jc w:val="center"/>
        <w:rPr>
          <w:b w:val="1"/>
          <w:bCs w:val="1"/>
        </w:rPr>
      </w:pPr>
      <w:r w:rsidRPr="1C6B86FB" w:rsidR="49D31024">
        <w:rPr>
          <w:b w:val="1"/>
          <w:bCs w:val="1"/>
        </w:rPr>
        <w:t>Figure 3: Self-Assessment</w:t>
      </w:r>
    </w:p>
    <w:p w:rsidR="2825C20C" w:rsidP="1C6B86FB" w:rsidRDefault="2825C20C" w14:paraId="6929CD42" w14:textId="4F56E1F6">
      <w:pPr>
        <w:pStyle w:val="Heading1"/>
      </w:pPr>
      <w:bookmarkStart w:name="_Toc432339000" w:id="221037590"/>
      <w:r w:rsidR="2825C20C">
        <w:rPr/>
        <w:t>REFERE</w:t>
      </w:r>
      <w:r w:rsidR="2825C20C">
        <w:rPr/>
        <w:t>NCES</w:t>
      </w:r>
      <w:bookmarkEnd w:id="221037590"/>
    </w:p>
    <w:p w:rsidR="1C6B86FB" w:rsidP="1C6B86FB" w:rsidRDefault="1C6B86FB" w14:paraId="448EE847" w14:textId="455C7DD8">
      <w:pPr>
        <w:pStyle w:val="Normal"/>
      </w:pPr>
    </w:p>
    <w:p w:rsidR="1FB558D4" w:rsidP="1C6B86FB" w:rsidRDefault="1FB558D4" w14:paraId="1C80B2B8" w14:textId="5C739673">
      <w:pPr>
        <w:pStyle w:val="Normal"/>
        <w:spacing w:line="240" w:lineRule="auto"/>
      </w:pPr>
      <w:r w:rsidR="1FB558D4">
        <w:rPr/>
        <w:t>Akash, V.M. and Binoosh, S.A. (2022) ‘Loyal and disloyal customer satisfaction in aviation industry’, in Proceedings of the 2nd Indian International Conference on Industrial Engineering and Operations Management, pp. 829–838.</w:t>
      </w:r>
    </w:p>
    <w:p w:rsidR="1FB558D4" w:rsidP="1C6B86FB" w:rsidRDefault="1FB558D4" w14:paraId="543F6B43" w14:textId="6BEF34A7">
      <w:pPr>
        <w:pStyle w:val="Normal"/>
        <w:spacing w:line="240" w:lineRule="auto"/>
      </w:pPr>
      <w:r w:rsidR="1FB558D4">
        <w:rPr/>
        <w:t>Alomar, I. and Abdallah, N. (2022) ‘The challenges facing aviation industry managers in crisis: Logistics management strategies and teamwork management’, Systemy Logistyczne Wojsk, 56(1).</w:t>
      </w:r>
    </w:p>
    <w:p w:rsidR="1FB558D4" w:rsidP="1C6B86FB" w:rsidRDefault="1FB558D4" w14:paraId="7187FBE7" w14:textId="4C170C26">
      <w:pPr>
        <w:pStyle w:val="Normal"/>
        <w:spacing w:line="240" w:lineRule="auto"/>
      </w:pPr>
      <w:r w:rsidR="1FB558D4">
        <w:rPr/>
        <w:t>Cottrell, S. (2021) Skills for success: Personal development and employability.</w:t>
      </w:r>
    </w:p>
    <w:p w:rsidR="1FB558D4" w:rsidP="1C6B86FB" w:rsidRDefault="1FB558D4" w14:paraId="5E78A669" w14:textId="15AD2697">
      <w:pPr>
        <w:pStyle w:val="Normal"/>
        <w:spacing w:line="240" w:lineRule="auto"/>
      </w:pPr>
      <w:r w:rsidR="1FB558D4">
        <w:rPr/>
        <w:t>Đorđević, B., Milanović Zbiljić, S. and Radosavljević, M. (2025) ‘Impact of digital skills on employability: Cross-sectional analysis’, Economies, 13(7), p. 196.</w:t>
      </w:r>
    </w:p>
    <w:p w:rsidR="1FB558D4" w:rsidP="1C6B86FB" w:rsidRDefault="1FB558D4" w14:paraId="00DA547D" w14:textId="387DF869">
      <w:pPr>
        <w:pStyle w:val="Normal"/>
        <w:spacing w:line="240" w:lineRule="auto"/>
      </w:pPr>
      <w:r w:rsidR="1FB558D4">
        <w:rPr/>
        <w:t>Đuzel, M. (2020) ‘Crisis communication characteristics in aviation industry’, South Eastern European Journal of Communication, 2(1), pp. 25–35.</w:t>
      </w:r>
    </w:p>
    <w:p w:rsidR="1FB558D4" w:rsidP="1C6B86FB" w:rsidRDefault="1FB558D4" w14:paraId="3282C701" w14:textId="58478C19">
      <w:pPr>
        <w:pStyle w:val="Normal"/>
        <w:spacing w:line="240" w:lineRule="auto"/>
      </w:pPr>
      <w:r w:rsidR="1FB558D4">
        <w:rPr/>
        <w:t>Hosmer, L.T. (1982) ‘The importance of strategic leadership’, The Journal of Business Strategy, 3(2), pp. 47–54.</w:t>
      </w:r>
    </w:p>
    <w:p w:rsidR="1FB558D4" w:rsidP="1C6B86FB" w:rsidRDefault="1FB558D4" w14:paraId="315C4DF4" w14:textId="507D2B1E">
      <w:pPr>
        <w:pStyle w:val="Normal"/>
        <w:spacing w:line="240" w:lineRule="auto"/>
      </w:pPr>
      <w:r w:rsidR="1FB558D4">
        <w:rPr/>
        <w:t>Reilly, R.T. (1990) Effective communication in the travel industry.</w:t>
      </w:r>
    </w:p>
    <w:p w:rsidR="1FB558D4" w:rsidP="1C6B86FB" w:rsidRDefault="1FB558D4" w14:paraId="74217CE7" w14:textId="6DF16063">
      <w:pPr>
        <w:pStyle w:val="Normal"/>
        <w:spacing w:line="240" w:lineRule="auto"/>
      </w:pPr>
      <w:r w:rsidR="1FB558D4">
        <w:rPr/>
        <w:t>Senasu, P. (2012) The effect of commitment, trust, competence, communication, conflict handling on relationship quality, customer satisfaction, customer loyalty. Doctoral dissertation. University of the Thai Chamber of Commerce.</w:t>
      </w:r>
    </w:p>
    <w:p w:rsidR="1FB558D4" w:rsidP="1C6B86FB" w:rsidRDefault="1FB558D4" w14:paraId="1E9B85F5" w14:textId="7A8E3838">
      <w:pPr>
        <w:pStyle w:val="Normal"/>
        <w:spacing w:line="240" w:lineRule="auto"/>
      </w:pPr>
      <w:r w:rsidR="1FB558D4">
        <w:rPr/>
        <w:t>Yorke, M. and Knight, P. (2006) Employability in higher education: What it is – what it is not. Learning and Employability Series.</w:t>
      </w:r>
    </w:p>
    <w:p w:rsidR="1C6B86FB" w:rsidP="1C6B86FB" w:rsidRDefault="1C6B86FB" w14:paraId="791F680B" w14:textId="2684211F">
      <w:pPr>
        <w:pStyle w:val="Normal"/>
        <w:spacing w:line="240" w:lineRule="auto"/>
      </w:pPr>
    </w:p>
    <w:sectPr>
      <w:pgSz w:w="12240" w:h="15840" w:orient="portrait"/>
      <w:pgMar w:top="1440" w:right="1440" w:bottom="1440" w:left="1440" w:header="720" w:footer="720" w:gutter="0"/>
      <w:cols w:space="720"/>
      <w:docGrid w:linePitch="360"/>
      <w:headerReference w:type="default" r:id="R7c1bd4de50fc438a"/>
      <w:footerReference w:type="default" r:id="R9953cfa32cc24e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484930" w:rsidTr="75484930" w14:paraId="7DFF7859">
      <w:trPr>
        <w:trHeight w:val="300"/>
      </w:trPr>
      <w:tc>
        <w:tcPr>
          <w:tcW w:w="3120" w:type="dxa"/>
          <w:tcMar/>
        </w:tcPr>
        <w:p w:rsidR="75484930" w:rsidP="75484930" w:rsidRDefault="75484930" w14:paraId="6CBA02D6" w14:textId="5BFA5E52">
          <w:pPr>
            <w:pStyle w:val="Header"/>
            <w:bidi w:val="0"/>
            <w:ind w:left="-115"/>
            <w:jc w:val="left"/>
          </w:pPr>
        </w:p>
      </w:tc>
      <w:tc>
        <w:tcPr>
          <w:tcW w:w="3120" w:type="dxa"/>
          <w:tcMar/>
        </w:tcPr>
        <w:p w:rsidR="75484930" w:rsidP="75484930" w:rsidRDefault="75484930" w14:paraId="721E61D3" w14:textId="52E76DB6">
          <w:pPr>
            <w:pStyle w:val="Header"/>
            <w:bidi w:val="0"/>
            <w:jc w:val="center"/>
          </w:pPr>
        </w:p>
      </w:tc>
      <w:tc>
        <w:tcPr>
          <w:tcW w:w="3120" w:type="dxa"/>
          <w:tcMar/>
        </w:tcPr>
        <w:p w:rsidR="75484930" w:rsidP="75484930" w:rsidRDefault="75484930" w14:paraId="207C62D9" w14:textId="4BD1E4EC">
          <w:pPr>
            <w:pStyle w:val="Header"/>
            <w:bidi w:val="0"/>
            <w:ind w:right="-115"/>
            <w:jc w:val="right"/>
          </w:pPr>
        </w:p>
      </w:tc>
    </w:tr>
  </w:tbl>
  <w:p w:rsidR="75484930" w:rsidP="75484930" w:rsidRDefault="75484930" w14:paraId="7C3ADA01" w14:textId="5BE5BF41">
    <w:pPr>
      <w:pStyle w:val="Footer"/>
      <w:bidi w:val="0"/>
    </w:pPr>
  </w:p>
</w:ftr>
</file>

<file path=word/header.xml><?xml version="1.0" encoding="utf-8"?>
<w:hdr xmlns:w14="http://schemas.microsoft.com/office/word/2010/wordml" xmlns:w="http://schemas.openxmlformats.org/wordprocessingml/2006/main">
  <w:p w:rsidR="75484930" w:rsidP="75484930" w:rsidRDefault="75484930" w14:paraId="7FC52FDC" w14:textId="2F320144">
    <w:pPr>
      <w:pStyle w:val="Header"/>
      <w:bidi w:val="0"/>
    </w:pPr>
  </w:p>
</w:hdr>
</file>

<file path=word/numbering.xml><?xml version="1.0" encoding="utf-8"?>
<w:numbering xmlns:w="http://schemas.openxmlformats.org/wordprocessingml/2006/main">
  <w:abstractNum xmlns:w="http://schemas.openxmlformats.org/wordprocessingml/2006/main" w:abstractNumId="8">
    <w:nsid w:val="80a74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de776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b3fca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4fc5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992d0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48f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a16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04c1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6ECCED"/>
    <w:rsid w:val="006D599C"/>
    <w:rsid w:val="009D2485"/>
    <w:rsid w:val="00C9F41F"/>
    <w:rsid w:val="013A49C4"/>
    <w:rsid w:val="017C78D0"/>
    <w:rsid w:val="019CE20A"/>
    <w:rsid w:val="01E9875E"/>
    <w:rsid w:val="02B247C3"/>
    <w:rsid w:val="02EFECC9"/>
    <w:rsid w:val="02FE7F2E"/>
    <w:rsid w:val="0412456B"/>
    <w:rsid w:val="042227B8"/>
    <w:rsid w:val="04C18C52"/>
    <w:rsid w:val="04C2936F"/>
    <w:rsid w:val="04E197DD"/>
    <w:rsid w:val="04E20E47"/>
    <w:rsid w:val="05214D37"/>
    <w:rsid w:val="054459CB"/>
    <w:rsid w:val="05BF8817"/>
    <w:rsid w:val="060AF441"/>
    <w:rsid w:val="064AFCDE"/>
    <w:rsid w:val="067E3B71"/>
    <w:rsid w:val="06EEBAB5"/>
    <w:rsid w:val="06EEBAB5"/>
    <w:rsid w:val="0739C850"/>
    <w:rsid w:val="078AB7BF"/>
    <w:rsid w:val="07959B4D"/>
    <w:rsid w:val="07959B4D"/>
    <w:rsid w:val="07D3D608"/>
    <w:rsid w:val="0962F2F7"/>
    <w:rsid w:val="0A6BEC3E"/>
    <w:rsid w:val="0ADA9B04"/>
    <w:rsid w:val="0AE6818A"/>
    <w:rsid w:val="0B62BEF4"/>
    <w:rsid w:val="0C8F687E"/>
    <w:rsid w:val="0CD9A889"/>
    <w:rsid w:val="0CFF84AF"/>
    <w:rsid w:val="0CFF84AF"/>
    <w:rsid w:val="0D91309E"/>
    <w:rsid w:val="0DCB6686"/>
    <w:rsid w:val="0EC9202D"/>
    <w:rsid w:val="0EDF0939"/>
    <w:rsid w:val="0EDF0939"/>
    <w:rsid w:val="0EE05770"/>
    <w:rsid w:val="0F4FDF1B"/>
    <w:rsid w:val="0F6EAAA5"/>
    <w:rsid w:val="0F91C2F5"/>
    <w:rsid w:val="0FC663AE"/>
    <w:rsid w:val="10558F49"/>
    <w:rsid w:val="12025301"/>
    <w:rsid w:val="123C8DB5"/>
    <w:rsid w:val="12EC845A"/>
    <w:rsid w:val="12FB2907"/>
    <w:rsid w:val="130402E7"/>
    <w:rsid w:val="1391A19E"/>
    <w:rsid w:val="1391A19E"/>
    <w:rsid w:val="13ABF63A"/>
    <w:rsid w:val="14092CFD"/>
    <w:rsid w:val="14C7EA0F"/>
    <w:rsid w:val="14E0E04D"/>
    <w:rsid w:val="14E5CB81"/>
    <w:rsid w:val="15375EEF"/>
    <w:rsid w:val="154A52A1"/>
    <w:rsid w:val="154D7BC4"/>
    <w:rsid w:val="156B8225"/>
    <w:rsid w:val="15DCD2DC"/>
    <w:rsid w:val="15E04717"/>
    <w:rsid w:val="163876A5"/>
    <w:rsid w:val="1697052E"/>
    <w:rsid w:val="16978049"/>
    <w:rsid w:val="16AFF27D"/>
    <w:rsid w:val="16B49FBF"/>
    <w:rsid w:val="17B654F4"/>
    <w:rsid w:val="17BA6DA9"/>
    <w:rsid w:val="1821AEE1"/>
    <w:rsid w:val="1863BCF9"/>
    <w:rsid w:val="18AEBC53"/>
    <w:rsid w:val="19325685"/>
    <w:rsid w:val="19384221"/>
    <w:rsid w:val="196B8DC2"/>
    <w:rsid w:val="19729D49"/>
    <w:rsid w:val="1993A43E"/>
    <w:rsid w:val="19FC5420"/>
    <w:rsid w:val="1A210812"/>
    <w:rsid w:val="1A4B856C"/>
    <w:rsid w:val="1B63F6F7"/>
    <w:rsid w:val="1BE8CFAB"/>
    <w:rsid w:val="1C0020F3"/>
    <w:rsid w:val="1C160064"/>
    <w:rsid w:val="1C2A2B7E"/>
    <w:rsid w:val="1C6B86FB"/>
    <w:rsid w:val="1CCC51EB"/>
    <w:rsid w:val="1CE94C3B"/>
    <w:rsid w:val="1D03C7BC"/>
    <w:rsid w:val="1D23051F"/>
    <w:rsid w:val="1E108A08"/>
    <w:rsid w:val="1E6DE8FB"/>
    <w:rsid w:val="1EDA6D1A"/>
    <w:rsid w:val="1FB558D4"/>
    <w:rsid w:val="1FC80C8E"/>
    <w:rsid w:val="1FDFB46F"/>
    <w:rsid w:val="1FF198CB"/>
    <w:rsid w:val="20318403"/>
    <w:rsid w:val="204C900B"/>
    <w:rsid w:val="205F85C8"/>
    <w:rsid w:val="206ECCED"/>
    <w:rsid w:val="210ABEF9"/>
    <w:rsid w:val="21622C36"/>
    <w:rsid w:val="21B73B23"/>
    <w:rsid w:val="2303D18B"/>
    <w:rsid w:val="23B33E31"/>
    <w:rsid w:val="240588D3"/>
    <w:rsid w:val="24F7C173"/>
    <w:rsid w:val="2549291C"/>
    <w:rsid w:val="2552EDF6"/>
    <w:rsid w:val="2673DFB2"/>
    <w:rsid w:val="273CDCC3"/>
    <w:rsid w:val="27721498"/>
    <w:rsid w:val="27EB6380"/>
    <w:rsid w:val="281E4578"/>
    <w:rsid w:val="2825C20C"/>
    <w:rsid w:val="2830416F"/>
    <w:rsid w:val="28CDCF57"/>
    <w:rsid w:val="28E74067"/>
    <w:rsid w:val="2A03889A"/>
    <w:rsid w:val="2A359B60"/>
    <w:rsid w:val="2BE0A47F"/>
    <w:rsid w:val="2C6DE20B"/>
    <w:rsid w:val="2D65B99D"/>
    <w:rsid w:val="2DE8647A"/>
    <w:rsid w:val="2DEE8D5E"/>
    <w:rsid w:val="2E0A6C1B"/>
    <w:rsid w:val="2E7D4FA0"/>
    <w:rsid w:val="2E83442E"/>
    <w:rsid w:val="2E90C03A"/>
    <w:rsid w:val="2F1A94D6"/>
    <w:rsid w:val="2FE86F14"/>
    <w:rsid w:val="301B9886"/>
    <w:rsid w:val="30C40461"/>
    <w:rsid w:val="312C0490"/>
    <w:rsid w:val="31BA1E3E"/>
    <w:rsid w:val="32A032B6"/>
    <w:rsid w:val="32BE90A6"/>
    <w:rsid w:val="333E3C18"/>
    <w:rsid w:val="340D4BD8"/>
    <w:rsid w:val="3423C187"/>
    <w:rsid w:val="3423C187"/>
    <w:rsid w:val="3443C423"/>
    <w:rsid w:val="355E822F"/>
    <w:rsid w:val="35E7CA18"/>
    <w:rsid w:val="36072321"/>
    <w:rsid w:val="3650E8EA"/>
    <w:rsid w:val="36548AE8"/>
    <w:rsid w:val="366BC5E2"/>
    <w:rsid w:val="36720192"/>
    <w:rsid w:val="36910BE7"/>
    <w:rsid w:val="36C1B398"/>
    <w:rsid w:val="37694478"/>
    <w:rsid w:val="37B90417"/>
    <w:rsid w:val="37FDAC48"/>
    <w:rsid w:val="383D8B8E"/>
    <w:rsid w:val="387EAFBD"/>
    <w:rsid w:val="38B2B7EF"/>
    <w:rsid w:val="3907E6AA"/>
    <w:rsid w:val="39627F36"/>
    <w:rsid w:val="3970452B"/>
    <w:rsid w:val="39837D5C"/>
    <w:rsid w:val="398F98CE"/>
    <w:rsid w:val="39A5C849"/>
    <w:rsid w:val="3A0F682A"/>
    <w:rsid w:val="3A4E7DAD"/>
    <w:rsid w:val="3B09C4D2"/>
    <w:rsid w:val="3B0E2036"/>
    <w:rsid w:val="3B1CA1C3"/>
    <w:rsid w:val="3C05D970"/>
    <w:rsid w:val="3C163F5A"/>
    <w:rsid w:val="3C530ED9"/>
    <w:rsid w:val="3D7FF523"/>
    <w:rsid w:val="3DA4F9DB"/>
    <w:rsid w:val="3DFC9568"/>
    <w:rsid w:val="3E19E4E6"/>
    <w:rsid w:val="3EA14840"/>
    <w:rsid w:val="3EBD5E23"/>
    <w:rsid w:val="3EBD5E23"/>
    <w:rsid w:val="3EC8E5C6"/>
    <w:rsid w:val="3F1E68C9"/>
    <w:rsid w:val="3F70E27A"/>
    <w:rsid w:val="3FE4FA8E"/>
    <w:rsid w:val="402D1A67"/>
    <w:rsid w:val="409F88A3"/>
    <w:rsid w:val="4177F5EC"/>
    <w:rsid w:val="419F765B"/>
    <w:rsid w:val="41C5FBC4"/>
    <w:rsid w:val="41E85E02"/>
    <w:rsid w:val="4221FA0B"/>
    <w:rsid w:val="427128BC"/>
    <w:rsid w:val="427894BD"/>
    <w:rsid w:val="427AE3E0"/>
    <w:rsid w:val="42D9CDF1"/>
    <w:rsid w:val="43822C3B"/>
    <w:rsid w:val="43AB1FD7"/>
    <w:rsid w:val="43E5F12A"/>
    <w:rsid w:val="4427ABA8"/>
    <w:rsid w:val="45DA0552"/>
    <w:rsid w:val="46062B76"/>
    <w:rsid w:val="46157A23"/>
    <w:rsid w:val="4653D7E0"/>
    <w:rsid w:val="4675E024"/>
    <w:rsid w:val="46A37E7D"/>
    <w:rsid w:val="46D20835"/>
    <w:rsid w:val="47506242"/>
    <w:rsid w:val="47D83383"/>
    <w:rsid w:val="47D8BAB1"/>
    <w:rsid w:val="48160E21"/>
    <w:rsid w:val="48593AB5"/>
    <w:rsid w:val="48ED6A6A"/>
    <w:rsid w:val="4915962B"/>
    <w:rsid w:val="491F1F20"/>
    <w:rsid w:val="49388ADE"/>
    <w:rsid w:val="49D31024"/>
    <w:rsid w:val="49F3E6AF"/>
    <w:rsid w:val="4A0BC35B"/>
    <w:rsid w:val="4A36F2FA"/>
    <w:rsid w:val="4A5F09EA"/>
    <w:rsid w:val="4A868174"/>
    <w:rsid w:val="4BB19418"/>
    <w:rsid w:val="4BD7664A"/>
    <w:rsid w:val="4BDD44D5"/>
    <w:rsid w:val="4C535B83"/>
    <w:rsid w:val="4CECC0F2"/>
    <w:rsid w:val="4D0204CE"/>
    <w:rsid w:val="4D0204CE"/>
    <w:rsid w:val="4D4433C2"/>
    <w:rsid w:val="4D98A33E"/>
    <w:rsid w:val="4DE0B4B0"/>
    <w:rsid w:val="4DE0B4B0"/>
    <w:rsid w:val="4E146C6A"/>
    <w:rsid w:val="4E1E0853"/>
    <w:rsid w:val="4E1F7D87"/>
    <w:rsid w:val="4E2429E3"/>
    <w:rsid w:val="4F32F6A2"/>
    <w:rsid w:val="4F3CAC55"/>
    <w:rsid w:val="4F64DF78"/>
    <w:rsid w:val="4FC2CDB3"/>
    <w:rsid w:val="510B14E4"/>
    <w:rsid w:val="5133C008"/>
    <w:rsid w:val="5160BE04"/>
    <w:rsid w:val="51817725"/>
    <w:rsid w:val="51F2F754"/>
    <w:rsid w:val="527BE0CC"/>
    <w:rsid w:val="52949E76"/>
    <w:rsid w:val="533EC1FA"/>
    <w:rsid w:val="53477A65"/>
    <w:rsid w:val="53477A65"/>
    <w:rsid w:val="53717711"/>
    <w:rsid w:val="53C13372"/>
    <w:rsid w:val="53C5DA7D"/>
    <w:rsid w:val="53FE19FC"/>
    <w:rsid w:val="540475B0"/>
    <w:rsid w:val="54636596"/>
    <w:rsid w:val="546E1503"/>
    <w:rsid w:val="5525477D"/>
    <w:rsid w:val="554DCB8B"/>
    <w:rsid w:val="55722841"/>
    <w:rsid w:val="55A0716F"/>
    <w:rsid w:val="569AE547"/>
    <w:rsid w:val="56C3E666"/>
    <w:rsid w:val="56FC8760"/>
    <w:rsid w:val="57693053"/>
    <w:rsid w:val="57978065"/>
    <w:rsid w:val="57C1CEC2"/>
    <w:rsid w:val="57C879E4"/>
    <w:rsid w:val="5980B65F"/>
    <w:rsid w:val="599A5658"/>
    <w:rsid w:val="599AEC2D"/>
    <w:rsid w:val="59FA21C5"/>
    <w:rsid w:val="5B6F257B"/>
    <w:rsid w:val="5B944CA6"/>
    <w:rsid w:val="5BCAA0BC"/>
    <w:rsid w:val="5BF24FB1"/>
    <w:rsid w:val="5CD31949"/>
    <w:rsid w:val="5D0243C7"/>
    <w:rsid w:val="5D45DC79"/>
    <w:rsid w:val="5E04EFD1"/>
    <w:rsid w:val="5F562899"/>
    <w:rsid w:val="5F5B4FB7"/>
    <w:rsid w:val="5FA9F037"/>
    <w:rsid w:val="6006C8CD"/>
    <w:rsid w:val="61C22AA8"/>
    <w:rsid w:val="6247D781"/>
    <w:rsid w:val="626B7D77"/>
    <w:rsid w:val="6299059E"/>
    <w:rsid w:val="6299059E"/>
    <w:rsid w:val="62CD4F10"/>
    <w:rsid w:val="631DFD23"/>
    <w:rsid w:val="631DFD23"/>
    <w:rsid w:val="64365856"/>
    <w:rsid w:val="64908097"/>
    <w:rsid w:val="64DDAD0B"/>
    <w:rsid w:val="6506B188"/>
    <w:rsid w:val="65C9154E"/>
    <w:rsid w:val="65E15E51"/>
    <w:rsid w:val="65E6E803"/>
    <w:rsid w:val="664F51FF"/>
    <w:rsid w:val="66621331"/>
    <w:rsid w:val="66621331"/>
    <w:rsid w:val="66CA5356"/>
    <w:rsid w:val="66CA5356"/>
    <w:rsid w:val="670776D9"/>
    <w:rsid w:val="675AACDF"/>
    <w:rsid w:val="67646AB2"/>
    <w:rsid w:val="6770D4FC"/>
    <w:rsid w:val="6770D4FC"/>
    <w:rsid w:val="67F7DF62"/>
    <w:rsid w:val="681E0D0A"/>
    <w:rsid w:val="681E20BD"/>
    <w:rsid w:val="685BEDBC"/>
    <w:rsid w:val="688C6E3D"/>
    <w:rsid w:val="68A7B0FE"/>
    <w:rsid w:val="68A7B0FE"/>
    <w:rsid w:val="69A6D331"/>
    <w:rsid w:val="69BE4FFE"/>
    <w:rsid w:val="69F5B5E3"/>
    <w:rsid w:val="6A42C786"/>
    <w:rsid w:val="6A87DFE2"/>
    <w:rsid w:val="6AFA3CD4"/>
    <w:rsid w:val="6AFB875E"/>
    <w:rsid w:val="6B54687E"/>
    <w:rsid w:val="6B712288"/>
    <w:rsid w:val="6BF68158"/>
    <w:rsid w:val="6BFD2945"/>
    <w:rsid w:val="6C0E817A"/>
    <w:rsid w:val="6C26CEF6"/>
    <w:rsid w:val="6C39BE37"/>
    <w:rsid w:val="6C96E842"/>
    <w:rsid w:val="6CBFC145"/>
    <w:rsid w:val="6D1D4FDF"/>
    <w:rsid w:val="6D37E1FD"/>
    <w:rsid w:val="6D8B74B8"/>
    <w:rsid w:val="6E64014C"/>
    <w:rsid w:val="6F534A5D"/>
    <w:rsid w:val="6FAF70E9"/>
    <w:rsid w:val="6FB8D205"/>
    <w:rsid w:val="6FC5BA7C"/>
    <w:rsid w:val="702C97F6"/>
    <w:rsid w:val="707B3E67"/>
    <w:rsid w:val="7111FAF4"/>
    <w:rsid w:val="71823CB7"/>
    <w:rsid w:val="71966DED"/>
    <w:rsid w:val="725B3B87"/>
    <w:rsid w:val="72A370D6"/>
    <w:rsid w:val="72A370D6"/>
    <w:rsid w:val="730F2743"/>
    <w:rsid w:val="73106895"/>
    <w:rsid w:val="7425D287"/>
    <w:rsid w:val="745CA589"/>
    <w:rsid w:val="75484930"/>
    <w:rsid w:val="755186DD"/>
    <w:rsid w:val="75CD9876"/>
    <w:rsid w:val="76697981"/>
    <w:rsid w:val="76697981"/>
    <w:rsid w:val="766D114A"/>
    <w:rsid w:val="76A18F16"/>
    <w:rsid w:val="76BC5FC5"/>
    <w:rsid w:val="76EBCAD2"/>
    <w:rsid w:val="780AA6DF"/>
    <w:rsid w:val="782F7041"/>
    <w:rsid w:val="78391DF9"/>
    <w:rsid w:val="78722564"/>
    <w:rsid w:val="78A15E45"/>
    <w:rsid w:val="78BB19BB"/>
    <w:rsid w:val="793EB458"/>
    <w:rsid w:val="798AA7EF"/>
    <w:rsid w:val="7B7BBD04"/>
    <w:rsid w:val="7BA0B9C7"/>
    <w:rsid w:val="7BA0B9C7"/>
    <w:rsid w:val="7BC0A24B"/>
    <w:rsid w:val="7C2E8B1A"/>
    <w:rsid w:val="7C3BCF64"/>
    <w:rsid w:val="7C7C86AD"/>
    <w:rsid w:val="7CDD60E8"/>
    <w:rsid w:val="7CEDD2D8"/>
    <w:rsid w:val="7CEDD2D8"/>
    <w:rsid w:val="7CFE9216"/>
    <w:rsid w:val="7DECD272"/>
    <w:rsid w:val="7E1AB2B2"/>
    <w:rsid w:val="7EA9F46D"/>
    <w:rsid w:val="7EA9F46D"/>
    <w:rsid w:val="7ED5E3EE"/>
    <w:rsid w:val="7EDBCB7A"/>
    <w:rsid w:val="7F844614"/>
    <w:rsid w:val="7FB55573"/>
    <w:rsid w:val="7FB6E54D"/>
    <w:rsid w:val="7FCCB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ECCED"/>
  <w15:chartTrackingRefBased/>
  <w15:docId w15:val="{01869C6F-148B-42EC-87B7-10AB9EC799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uiPriority w:val="99"/>
    <w:name w:val="footer"/>
    <w:basedOn w:val="Normal"/>
    <w:unhideWhenUsed/>
    <w:link w:val="FooterChar"/>
    <w:rsid w:val="13ABF63A"/>
    <w:pPr>
      <w:spacing w:after="0" w:line="240" w:lineRule="auto"/>
    </w:pPr>
  </w:style>
  <w:style w:type="character" w:styleId="FooterChar" w:customStyle="true">
    <w:uiPriority w:val="99"/>
    <w:name w:val="Footer Char"/>
    <w:basedOn w:val="DefaultParagraphFont"/>
    <w:link w:val="Footer"/>
    <w:rsid w:val="13ABF63A"/>
  </w:style>
  <w:style w:type="paragraph" w:styleId="Header">
    <w:uiPriority w:val="99"/>
    <w:name w:val="header"/>
    <w:basedOn w:val="Normal"/>
    <w:unhideWhenUsed/>
    <w:link w:val="HeaderChar"/>
    <w:rsid w:val="13ABF63A"/>
    <w:pPr>
      <w:spacing w:after="0" w:line="240" w:lineRule="auto"/>
    </w:pPr>
  </w:style>
  <w:style w:type="character" w:styleId="HeaderChar" w:customStyle="true">
    <w:uiPriority w:val="99"/>
    <w:name w:val="Header Char"/>
    <w:basedOn w:val="DefaultParagraphFont"/>
    <w:link w:val="Header"/>
    <w:rsid w:val="13ABF63A"/>
  </w:style>
  <w:style w:type="paragraph" w:styleId="Title">
    <w:uiPriority w:val="10"/>
    <w:name w:val="Title"/>
    <w:basedOn w:val="Normal"/>
    <w:next w:val="Normal"/>
    <w:qFormat/>
    <w:rsid w:val="13ABF63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ListParagraph">
    <w:uiPriority w:val="34"/>
    <w:name w:val="List Paragraph"/>
    <w:basedOn w:val="Normal"/>
    <w:qFormat/>
    <w:rsid w:val="13ABF63A"/>
    <w:pPr>
      <w:spacing/>
      <w:ind w:left="720"/>
      <w:contextualSpacing/>
    </w:pPr>
  </w:style>
  <w:style w:type="paragraph" w:styleId="Heading1">
    <w:uiPriority w:val="9"/>
    <w:name w:val="heading 1"/>
    <w:basedOn w:val="Normal"/>
    <w:next w:val="Normal"/>
    <w:qFormat/>
    <w:rsid w:val="13ABF63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3ABF63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3ABF63A"/>
    <w:rPr>
      <w:color w:val="467886"/>
      <w:u w:val="single"/>
    </w:rPr>
  </w:style>
  <w:style w:type="paragraph" w:styleId="NoSpacing">
    <w:uiPriority w:val="1"/>
    <w:name w:val="No Spacing"/>
    <w:qFormat/>
    <w:rsid w:val="13ABF63A"/>
    <w:pPr>
      <w:spacing w:after="0"/>
    </w:pPr>
  </w:style>
  <w:style w:type="paragraph" w:styleId="TOC1">
    <w:uiPriority w:val="39"/>
    <w:name w:val="toc 1"/>
    <w:basedOn w:val="Normal"/>
    <w:next w:val="Normal"/>
    <w:unhideWhenUsed/>
    <w:rsid w:val="13ABF63A"/>
    <w:pPr>
      <w:spacing w:after="100"/>
    </w:pPr>
  </w:style>
  <w:style w:type="paragraph" w:styleId="TOC2">
    <w:uiPriority w:val="39"/>
    <w:name w:val="toc 2"/>
    <w:basedOn w:val="Normal"/>
    <w:next w:val="Normal"/>
    <w:unhideWhenUsed/>
    <w:rsid w:val="13ABF63A"/>
    <w:pPr>
      <w:spacing w:after="100"/>
      <w:ind w:left="220"/>
    </w:pPr>
  </w:style>
  <w:style w:type="paragraph" w:styleId="Heading3">
    <w:uiPriority w:val="9"/>
    <w:name w:val="heading 3"/>
    <w:basedOn w:val="Normal"/>
    <w:next w:val="Normal"/>
    <w:unhideWhenUsed/>
    <w:qFormat/>
    <w:rsid w:val="75484930"/>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w:type="paragraph" w:styleId="TOC3">
    <w:uiPriority w:val="39"/>
    <w:name w:val="toc 3"/>
    <w:basedOn w:val="Normal"/>
    <w:next w:val="Normal"/>
    <w:unhideWhenUsed/>
    <w:rsid w:val="1C6B86F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724896347" /><Relationship Type="http://schemas.openxmlformats.org/officeDocument/2006/relationships/image" Target="/media/image2.png" Id="rId1857362267" /><Relationship Type="http://schemas.openxmlformats.org/officeDocument/2006/relationships/numbering" Target="numbering.xml" Id="R85e7148a07c54c50" /><Relationship Type="http://schemas.openxmlformats.org/officeDocument/2006/relationships/image" Target="/media/image3.png" Id="rId1385725214" /><Relationship Type="http://schemas.openxmlformats.org/officeDocument/2006/relationships/image" Target="/media/image.jpg" Id="rId1381197667" /><Relationship Type="http://schemas.openxmlformats.org/officeDocument/2006/relationships/header" Target="header.xml" Id="R7c1bd4de50fc438a" /><Relationship Type="http://schemas.openxmlformats.org/officeDocument/2006/relationships/footer" Target="footer.xml" Id="R9953cfa32cc24e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2026-02-22T11:07:17.4187170Z</dcterms:created>
  <dcterms:modified xsi:type="dcterms:W3CDTF">2026-03-22T13:39:29.2286163Z</dcterms:modified>
  <dc:creator>Chiani Srikumar Nicholas (2437886)</dc:creator>
  <lastModifiedBy>Chiani Srikumar Nicholas (2437886)</lastModifiedBy>
</coreProperties>
</file>