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84BAB3" w14:textId="77777777" w:rsidR="00D1083C" w:rsidRDefault="00D1083C">
      <w:pPr>
        <w:spacing w:line="360" w:lineRule="auto"/>
        <w:jc w:val="center"/>
        <w:rPr>
          <w:rFonts w:ascii="Times New Roman" w:eastAsia="Times New Roman" w:hAnsi="Times New Roman" w:cs="Times New Roman"/>
          <w:b/>
          <w:i/>
          <w:sz w:val="24"/>
          <w:szCs w:val="24"/>
        </w:rPr>
      </w:pPr>
    </w:p>
    <w:p w14:paraId="1294824A" w14:textId="77777777" w:rsidR="00D1083C" w:rsidRDefault="00D1083C">
      <w:pPr>
        <w:spacing w:line="360" w:lineRule="auto"/>
        <w:jc w:val="center"/>
        <w:rPr>
          <w:rFonts w:ascii="Times New Roman" w:eastAsia="Times New Roman" w:hAnsi="Times New Roman" w:cs="Times New Roman"/>
          <w:b/>
          <w:i/>
          <w:sz w:val="24"/>
          <w:szCs w:val="24"/>
        </w:rPr>
      </w:pPr>
    </w:p>
    <w:p w14:paraId="33E7683E" w14:textId="77777777" w:rsidR="00D1083C" w:rsidRDefault="00D1083C">
      <w:pPr>
        <w:spacing w:line="360" w:lineRule="auto"/>
        <w:jc w:val="center"/>
        <w:rPr>
          <w:rFonts w:ascii="Times New Roman" w:eastAsia="Times New Roman" w:hAnsi="Times New Roman" w:cs="Times New Roman"/>
          <w:b/>
          <w:i/>
          <w:sz w:val="24"/>
          <w:szCs w:val="24"/>
        </w:rPr>
      </w:pPr>
    </w:p>
    <w:p w14:paraId="67E8CC24" w14:textId="77777777" w:rsidR="00D1083C" w:rsidRDefault="00D1083C">
      <w:pPr>
        <w:spacing w:line="360" w:lineRule="auto"/>
        <w:jc w:val="center"/>
        <w:rPr>
          <w:rFonts w:ascii="Times New Roman" w:eastAsia="Times New Roman" w:hAnsi="Times New Roman" w:cs="Times New Roman"/>
          <w:b/>
          <w:i/>
          <w:sz w:val="24"/>
          <w:szCs w:val="24"/>
        </w:rPr>
      </w:pPr>
    </w:p>
    <w:p w14:paraId="52D26838" w14:textId="77777777" w:rsidR="00D1083C" w:rsidRDefault="00D1083C">
      <w:pPr>
        <w:spacing w:line="360" w:lineRule="auto"/>
        <w:jc w:val="center"/>
        <w:rPr>
          <w:rFonts w:ascii="Times New Roman" w:eastAsia="Times New Roman" w:hAnsi="Times New Roman" w:cs="Times New Roman"/>
          <w:b/>
          <w:i/>
          <w:sz w:val="24"/>
          <w:szCs w:val="24"/>
        </w:rPr>
      </w:pPr>
    </w:p>
    <w:p w14:paraId="00000001" w14:textId="68EC785D" w:rsidR="00C77D37" w:rsidRDefault="00D1083C">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Module </w:t>
      </w:r>
      <w:proofErr w:type="spellStart"/>
      <w:proofErr w:type="gramStart"/>
      <w:r>
        <w:rPr>
          <w:rFonts w:ascii="Times New Roman" w:eastAsia="Times New Roman" w:hAnsi="Times New Roman" w:cs="Times New Roman"/>
          <w:b/>
          <w:i/>
          <w:sz w:val="24"/>
          <w:szCs w:val="24"/>
        </w:rPr>
        <w:t>name:Placement</w:t>
      </w:r>
      <w:proofErr w:type="spellEnd"/>
      <w:proofErr w:type="gramEnd"/>
      <w:r>
        <w:rPr>
          <w:rFonts w:ascii="Times New Roman" w:eastAsia="Times New Roman" w:hAnsi="Times New Roman" w:cs="Times New Roman"/>
          <w:b/>
          <w:i/>
          <w:sz w:val="24"/>
          <w:szCs w:val="24"/>
        </w:rPr>
        <w:t xml:space="preserve"> Project </w:t>
      </w:r>
    </w:p>
    <w:p w14:paraId="00000002" w14:textId="4CB8B91B" w:rsidR="00C77D37" w:rsidRDefault="00D1083C">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Module Code:BM6008  </w:t>
      </w:r>
    </w:p>
    <w:p w14:paraId="00000003" w14:textId="1AB9DAF6" w:rsidR="00C77D37" w:rsidRDefault="00D1083C">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Student </w:t>
      </w:r>
      <w:proofErr w:type="spellStart"/>
      <w:proofErr w:type="gramStart"/>
      <w:r>
        <w:rPr>
          <w:rFonts w:ascii="Times New Roman" w:eastAsia="Times New Roman" w:hAnsi="Times New Roman" w:cs="Times New Roman"/>
          <w:b/>
          <w:i/>
          <w:sz w:val="24"/>
          <w:szCs w:val="24"/>
        </w:rPr>
        <w:t>Name:Luminita</w:t>
      </w:r>
      <w:proofErr w:type="spellEnd"/>
      <w:proofErr w:type="gramEnd"/>
      <w:r>
        <w:rPr>
          <w:rFonts w:ascii="Times New Roman" w:eastAsia="Times New Roman" w:hAnsi="Times New Roman" w:cs="Times New Roman"/>
          <w:b/>
          <w:i/>
          <w:sz w:val="24"/>
          <w:szCs w:val="24"/>
        </w:rPr>
        <w:t xml:space="preserve"> Buzea</w:t>
      </w:r>
    </w:p>
    <w:p w14:paraId="00000004" w14:textId="0B76B7C7" w:rsidR="00C77D37" w:rsidRDefault="00D1083C">
      <w:pPr>
        <w:spacing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Student ID:2118845</w:t>
      </w:r>
    </w:p>
    <w:p w14:paraId="00000005" w14:textId="77777777" w:rsidR="00C77D37" w:rsidRDefault="00C77D37">
      <w:pPr>
        <w:spacing w:line="360" w:lineRule="auto"/>
        <w:jc w:val="center"/>
        <w:rPr>
          <w:rFonts w:ascii="Times New Roman" w:eastAsia="Times New Roman" w:hAnsi="Times New Roman" w:cs="Times New Roman"/>
          <w:b/>
          <w:i/>
          <w:sz w:val="24"/>
          <w:szCs w:val="24"/>
        </w:rPr>
      </w:pPr>
    </w:p>
    <w:p w14:paraId="00000006" w14:textId="77777777" w:rsidR="00C77D37" w:rsidRDefault="00C77D37">
      <w:pPr>
        <w:spacing w:line="360" w:lineRule="auto"/>
        <w:jc w:val="center"/>
        <w:rPr>
          <w:rFonts w:ascii="Times New Roman" w:eastAsia="Times New Roman" w:hAnsi="Times New Roman" w:cs="Times New Roman"/>
          <w:b/>
          <w:i/>
          <w:sz w:val="24"/>
          <w:szCs w:val="24"/>
        </w:rPr>
      </w:pPr>
    </w:p>
    <w:p w14:paraId="00055CDA" w14:textId="77777777" w:rsidR="00D1083C" w:rsidRDefault="00D1083C">
      <w:pPr>
        <w:spacing w:line="360" w:lineRule="auto"/>
        <w:jc w:val="center"/>
        <w:rPr>
          <w:rFonts w:ascii="Times New Roman" w:eastAsia="Times New Roman" w:hAnsi="Times New Roman" w:cs="Times New Roman"/>
          <w:b/>
          <w:i/>
          <w:sz w:val="24"/>
          <w:szCs w:val="24"/>
        </w:rPr>
      </w:pPr>
    </w:p>
    <w:p w14:paraId="52A5E671" w14:textId="77777777" w:rsidR="00D1083C" w:rsidRDefault="00D1083C">
      <w:pPr>
        <w:spacing w:line="360" w:lineRule="auto"/>
        <w:jc w:val="center"/>
        <w:rPr>
          <w:rFonts w:ascii="Times New Roman" w:eastAsia="Times New Roman" w:hAnsi="Times New Roman" w:cs="Times New Roman"/>
          <w:b/>
          <w:i/>
          <w:sz w:val="24"/>
          <w:szCs w:val="24"/>
        </w:rPr>
      </w:pPr>
    </w:p>
    <w:p w14:paraId="5CF095C5" w14:textId="77777777" w:rsidR="00D1083C" w:rsidRDefault="00D1083C">
      <w:pPr>
        <w:spacing w:line="360" w:lineRule="auto"/>
        <w:jc w:val="center"/>
        <w:rPr>
          <w:rFonts w:ascii="Times New Roman" w:eastAsia="Times New Roman" w:hAnsi="Times New Roman" w:cs="Times New Roman"/>
          <w:b/>
          <w:i/>
          <w:sz w:val="24"/>
          <w:szCs w:val="24"/>
        </w:rPr>
      </w:pPr>
    </w:p>
    <w:p w14:paraId="084407A5" w14:textId="77777777" w:rsidR="00D1083C" w:rsidRDefault="00D1083C">
      <w:pPr>
        <w:spacing w:line="360" w:lineRule="auto"/>
        <w:jc w:val="center"/>
        <w:rPr>
          <w:rFonts w:ascii="Times New Roman" w:eastAsia="Times New Roman" w:hAnsi="Times New Roman" w:cs="Times New Roman"/>
          <w:b/>
          <w:i/>
          <w:sz w:val="24"/>
          <w:szCs w:val="24"/>
        </w:rPr>
      </w:pPr>
    </w:p>
    <w:p w14:paraId="72F40F82" w14:textId="77777777" w:rsidR="00D1083C" w:rsidRDefault="00D1083C">
      <w:pPr>
        <w:spacing w:line="360" w:lineRule="auto"/>
        <w:jc w:val="center"/>
        <w:rPr>
          <w:rFonts w:ascii="Times New Roman" w:eastAsia="Times New Roman" w:hAnsi="Times New Roman" w:cs="Times New Roman"/>
          <w:b/>
          <w:i/>
          <w:sz w:val="24"/>
          <w:szCs w:val="24"/>
        </w:rPr>
      </w:pPr>
    </w:p>
    <w:p w14:paraId="6A298058" w14:textId="77777777" w:rsidR="00D1083C" w:rsidRDefault="00D1083C">
      <w:pPr>
        <w:spacing w:line="360" w:lineRule="auto"/>
        <w:jc w:val="center"/>
        <w:rPr>
          <w:rFonts w:ascii="Times New Roman" w:eastAsia="Times New Roman" w:hAnsi="Times New Roman" w:cs="Times New Roman"/>
          <w:b/>
          <w:i/>
          <w:sz w:val="24"/>
          <w:szCs w:val="24"/>
        </w:rPr>
      </w:pPr>
    </w:p>
    <w:p w14:paraId="513762E9" w14:textId="77777777" w:rsidR="00D1083C" w:rsidRDefault="00D1083C">
      <w:pPr>
        <w:spacing w:line="360" w:lineRule="auto"/>
        <w:jc w:val="center"/>
        <w:rPr>
          <w:rFonts w:ascii="Times New Roman" w:eastAsia="Times New Roman" w:hAnsi="Times New Roman" w:cs="Times New Roman"/>
          <w:b/>
          <w:i/>
          <w:sz w:val="24"/>
          <w:szCs w:val="24"/>
        </w:rPr>
      </w:pPr>
    </w:p>
    <w:p w14:paraId="59E01BC7" w14:textId="77777777" w:rsidR="00D1083C" w:rsidRDefault="00D1083C">
      <w:pPr>
        <w:spacing w:line="360" w:lineRule="auto"/>
        <w:jc w:val="center"/>
        <w:rPr>
          <w:rFonts w:ascii="Times New Roman" w:eastAsia="Times New Roman" w:hAnsi="Times New Roman" w:cs="Times New Roman"/>
          <w:b/>
          <w:i/>
          <w:sz w:val="24"/>
          <w:szCs w:val="24"/>
        </w:rPr>
      </w:pPr>
    </w:p>
    <w:p w14:paraId="7882FE95" w14:textId="77777777" w:rsidR="00D1083C" w:rsidRDefault="00D1083C">
      <w:pPr>
        <w:spacing w:line="360" w:lineRule="auto"/>
        <w:jc w:val="center"/>
        <w:rPr>
          <w:rFonts w:ascii="Times New Roman" w:eastAsia="Times New Roman" w:hAnsi="Times New Roman" w:cs="Times New Roman"/>
          <w:b/>
          <w:i/>
          <w:sz w:val="24"/>
          <w:szCs w:val="24"/>
        </w:rPr>
      </w:pPr>
    </w:p>
    <w:p w14:paraId="00000007" w14:textId="77777777" w:rsidR="00C77D37" w:rsidRDefault="00C77D37">
      <w:pPr>
        <w:spacing w:line="360" w:lineRule="auto"/>
        <w:jc w:val="center"/>
        <w:rPr>
          <w:rFonts w:ascii="Times New Roman" w:eastAsia="Times New Roman" w:hAnsi="Times New Roman" w:cs="Times New Roman"/>
          <w:b/>
          <w:i/>
          <w:sz w:val="24"/>
          <w:szCs w:val="24"/>
        </w:rPr>
      </w:pPr>
    </w:p>
    <w:p w14:paraId="0000000A" w14:textId="6B2788DB" w:rsidR="00C77D37" w:rsidRPr="00B72873" w:rsidRDefault="00B72873" w:rsidP="00B72873">
      <w:pPr>
        <w:spacing w:line="360" w:lineRule="auto"/>
        <w:jc w:val="center"/>
        <w:rPr>
          <w:rFonts w:ascii="Times New Roman" w:eastAsia="Times New Roman" w:hAnsi="Times New Roman" w:cs="Times New Roman"/>
          <w:b/>
          <w:iCs/>
          <w:sz w:val="32"/>
          <w:szCs w:val="32"/>
        </w:rPr>
      </w:pPr>
      <w:r w:rsidRPr="00B72873">
        <w:rPr>
          <w:rFonts w:ascii="Times New Roman" w:eastAsia="Times New Roman" w:hAnsi="Times New Roman" w:cs="Times New Roman"/>
          <w:b/>
          <w:iCs/>
          <w:sz w:val="32"/>
          <w:szCs w:val="32"/>
        </w:rPr>
        <w:t>Hotel Placement Research Project</w:t>
      </w:r>
    </w:p>
    <w:p w14:paraId="0000000B" w14:textId="77777777" w:rsidR="00C77D37" w:rsidRPr="00B72873" w:rsidRDefault="00C77D37">
      <w:pPr>
        <w:spacing w:line="360" w:lineRule="auto"/>
        <w:jc w:val="center"/>
        <w:rPr>
          <w:rFonts w:ascii="Times New Roman" w:eastAsia="Times New Roman" w:hAnsi="Times New Roman" w:cs="Times New Roman"/>
          <w:b/>
          <w:iCs/>
          <w:sz w:val="24"/>
          <w:szCs w:val="24"/>
        </w:rPr>
      </w:pPr>
    </w:p>
    <w:p w14:paraId="0000000C" w14:textId="5D9D086C" w:rsidR="00C77D37" w:rsidRPr="00B72873" w:rsidRDefault="00B72873">
      <w:pPr>
        <w:spacing w:line="360" w:lineRule="auto"/>
        <w:jc w:val="center"/>
        <w:rPr>
          <w:rFonts w:ascii="Times New Roman" w:eastAsia="Times New Roman" w:hAnsi="Times New Roman" w:cs="Times New Roman"/>
          <w:b/>
          <w:iCs/>
          <w:sz w:val="28"/>
          <w:szCs w:val="28"/>
        </w:rPr>
      </w:pPr>
      <w:r w:rsidRPr="00B72873">
        <w:rPr>
          <w:rFonts w:ascii="Times New Roman" w:eastAsia="Times New Roman" w:hAnsi="Times New Roman" w:cs="Times New Roman"/>
          <w:b/>
          <w:iCs/>
          <w:sz w:val="28"/>
          <w:szCs w:val="28"/>
        </w:rPr>
        <w:t xml:space="preserve">Topic: </w:t>
      </w:r>
      <w:proofErr w:type="spellStart"/>
      <w:r w:rsidRPr="00B72873">
        <w:rPr>
          <w:rFonts w:ascii="Times New Roman" w:eastAsia="Times New Roman" w:hAnsi="Times New Roman" w:cs="Times New Roman"/>
          <w:b/>
          <w:iCs/>
          <w:sz w:val="28"/>
          <w:szCs w:val="28"/>
        </w:rPr>
        <w:t>Analys</w:t>
      </w:r>
      <w:r w:rsidR="00AF00B5" w:rsidRPr="00B72873">
        <w:rPr>
          <w:rFonts w:ascii="Times New Roman" w:eastAsia="Times New Roman" w:hAnsi="Times New Roman" w:cs="Times New Roman"/>
          <w:b/>
          <w:iCs/>
          <w:sz w:val="28"/>
          <w:szCs w:val="28"/>
        </w:rPr>
        <w:t>e</w:t>
      </w:r>
      <w:proofErr w:type="spellEnd"/>
      <w:r w:rsidR="00AF00B5" w:rsidRPr="00B72873">
        <w:rPr>
          <w:rFonts w:ascii="Times New Roman" w:eastAsia="Times New Roman" w:hAnsi="Times New Roman" w:cs="Times New Roman"/>
          <w:b/>
          <w:iCs/>
          <w:sz w:val="28"/>
          <w:szCs w:val="28"/>
        </w:rPr>
        <w:t xml:space="preserve"> the impact of motivations and talent management strategies towards reducing the issue related Staff shortage</w:t>
      </w:r>
      <w:proofErr w:type="gramStart"/>
      <w:r w:rsidR="00AF00B5" w:rsidRPr="00B72873">
        <w:rPr>
          <w:rFonts w:ascii="Times New Roman" w:eastAsia="Times New Roman" w:hAnsi="Times New Roman" w:cs="Times New Roman"/>
          <w:b/>
          <w:iCs/>
          <w:sz w:val="28"/>
          <w:szCs w:val="28"/>
        </w:rPr>
        <w:t>-  A</w:t>
      </w:r>
      <w:proofErr w:type="gramEnd"/>
      <w:r w:rsidR="00AF00B5" w:rsidRPr="00B72873">
        <w:rPr>
          <w:rFonts w:ascii="Times New Roman" w:eastAsia="Times New Roman" w:hAnsi="Times New Roman" w:cs="Times New Roman"/>
          <w:b/>
          <w:iCs/>
          <w:sz w:val="28"/>
          <w:szCs w:val="28"/>
        </w:rPr>
        <w:t xml:space="preserve"> case </w:t>
      </w:r>
      <w:r w:rsidRPr="00B72873">
        <w:rPr>
          <w:rFonts w:ascii="Times New Roman" w:eastAsia="Times New Roman" w:hAnsi="Times New Roman" w:cs="Times New Roman"/>
          <w:b/>
          <w:iCs/>
          <w:sz w:val="28"/>
          <w:szCs w:val="28"/>
        </w:rPr>
        <w:t>study of</w:t>
      </w:r>
      <w:r w:rsidR="00AF00B5" w:rsidRPr="00B72873">
        <w:rPr>
          <w:rFonts w:ascii="Times New Roman" w:eastAsia="Times New Roman" w:hAnsi="Times New Roman" w:cs="Times New Roman"/>
          <w:b/>
          <w:iCs/>
          <w:sz w:val="28"/>
          <w:szCs w:val="28"/>
        </w:rPr>
        <w:t xml:space="preserve"> Best Western York House Hotel</w:t>
      </w:r>
    </w:p>
    <w:p w14:paraId="0000000D" w14:textId="77777777" w:rsidR="00C77D37" w:rsidRDefault="00C77D37">
      <w:pPr>
        <w:spacing w:line="360" w:lineRule="auto"/>
        <w:jc w:val="center"/>
        <w:rPr>
          <w:rFonts w:ascii="Times New Roman" w:eastAsia="Times New Roman" w:hAnsi="Times New Roman" w:cs="Times New Roman"/>
          <w:i/>
          <w:sz w:val="24"/>
          <w:szCs w:val="24"/>
        </w:rPr>
      </w:pPr>
    </w:p>
    <w:p w14:paraId="0000000E" w14:textId="77777777" w:rsidR="00C77D37" w:rsidRDefault="00C77D37">
      <w:pPr>
        <w:spacing w:line="360" w:lineRule="auto"/>
        <w:jc w:val="both"/>
        <w:rPr>
          <w:rFonts w:ascii="Times New Roman" w:eastAsia="Times New Roman" w:hAnsi="Times New Roman" w:cs="Times New Roman"/>
          <w:b/>
          <w:sz w:val="24"/>
          <w:szCs w:val="24"/>
        </w:rPr>
      </w:pPr>
    </w:p>
    <w:p w14:paraId="0000000F" w14:textId="77777777" w:rsidR="00C77D37" w:rsidRDefault="00C77D37">
      <w:pPr>
        <w:spacing w:line="360" w:lineRule="auto"/>
        <w:jc w:val="both"/>
        <w:rPr>
          <w:rFonts w:ascii="Times New Roman" w:eastAsia="Times New Roman" w:hAnsi="Times New Roman" w:cs="Times New Roman"/>
          <w:b/>
          <w:sz w:val="24"/>
          <w:szCs w:val="24"/>
        </w:rPr>
      </w:pPr>
    </w:p>
    <w:p w14:paraId="00000010" w14:textId="77777777" w:rsidR="00C77D37" w:rsidRDefault="00C77D37">
      <w:pPr>
        <w:spacing w:line="360" w:lineRule="auto"/>
        <w:jc w:val="both"/>
        <w:rPr>
          <w:rFonts w:ascii="Times New Roman" w:eastAsia="Times New Roman" w:hAnsi="Times New Roman" w:cs="Times New Roman"/>
          <w:b/>
          <w:sz w:val="24"/>
          <w:szCs w:val="24"/>
        </w:rPr>
      </w:pPr>
    </w:p>
    <w:p w14:paraId="00000011" w14:textId="77777777" w:rsidR="00C77D37" w:rsidRDefault="00C77D37">
      <w:pPr>
        <w:spacing w:line="360" w:lineRule="auto"/>
        <w:jc w:val="both"/>
        <w:rPr>
          <w:rFonts w:ascii="Times New Roman" w:eastAsia="Times New Roman" w:hAnsi="Times New Roman" w:cs="Times New Roman"/>
          <w:b/>
          <w:sz w:val="24"/>
          <w:szCs w:val="24"/>
        </w:rPr>
      </w:pPr>
    </w:p>
    <w:p w14:paraId="00000012" w14:textId="77777777" w:rsidR="00C77D37" w:rsidRDefault="00C77D37">
      <w:pPr>
        <w:spacing w:line="360" w:lineRule="auto"/>
        <w:jc w:val="both"/>
        <w:rPr>
          <w:rFonts w:ascii="Times New Roman" w:eastAsia="Times New Roman" w:hAnsi="Times New Roman" w:cs="Times New Roman"/>
          <w:b/>
          <w:sz w:val="24"/>
          <w:szCs w:val="24"/>
        </w:rPr>
      </w:pPr>
    </w:p>
    <w:p w14:paraId="00000013" w14:textId="77777777" w:rsidR="00C77D37" w:rsidRDefault="00C77D37">
      <w:pPr>
        <w:spacing w:line="360" w:lineRule="auto"/>
        <w:jc w:val="both"/>
        <w:rPr>
          <w:rFonts w:ascii="Times New Roman" w:eastAsia="Times New Roman" w:hAnsi="Times New Roman" w:cs="Times New Roman"/>
          <w:b/>
          <w:sz w:val="24"/>
          <w:szCs w:val="24"/>
        </w:rPr>
      </w:pPr>
    </w:p>
    <w:p w14:paraId="00000014" w14:textId="77777777" w:rsidR="00C77D37" w:rsidRDefault="00C77D37">
      <w:pPr>
        <w:spacing w:line="360" w:lineRule="auto"/>
        <w:jc w:val="both"/>
        <w:rPr>
          <w:rFonts w:ascii="Times New Roman" w:eastAsia="Times New Roman" w:hAnsi="Times New Roman" w:cs="Times New Roman"/>
          <w:b/>
          <w:sz w:val="24"/>
          <w:szCs w:val="24"/>
        </w:rPr>
      </w:pPr>
    </w:p>
    <w:p w14:paraId="00000015" w14:textId="77777777" w:rsidR="00C77D37" w:rsidRDefault="00C77D37">
      <w:pPr>
        <w:spacing w:line="360" w:lineRule="auto"/>
        <w:jc w:val="both"/>
        <w:rPr>
          <w:rFonts w:ascii="Times New Roman" w:eastAsia="Times New Roman" w:hAnsi="Times New Roman" w:cs="Times New Roman"/>
          <w:b/>
          <w:sz w:val="24"/>
          <w:szCs w:val="24"/>
        </w:rPr>
      </w:pPr>
    </w:p>
    <w:p w14:paraId="00000016" w14:textId="77777777" w:rsidR="00C77D37" w:rsidRDefault="00C77D37">
      <w:pPr>
        <w:spacing w:line="360" w:lineRule="auto"/>
        <w:jc w:val="both"/>
        <w:rPr>
          <w:rFonts w:ascii="Times New Roman" w:eastAsia="Times New Roman" w:hAnsi="Times New Roman" w:cs="Times New Roman"/>
          <w:b/>
          <w:sz w:val="24"/>
          <w:szCs w:val="24"/>
        </w:rPr>
      </w:pPr>
    </w:p>
    <w:p w14:paraId="00000017" w14:textId="77777777" w:rsidR="00C77D37" w:rsidRDefault="00C77D37">
      <w:pPr>
        <w:spacing w:line="360" w:lineRule="auto"/>
        <w:jc w:val="both"/>
        <w:rPr>
          <w:rFonts w:ascii="Times New Roman" w:eastAsia="Times New Roman" w:hAnsi="Times New Roman" w:cs="Times New Roman"/>
          <w:b/>
          <w:sz w:val="24"/>
          <w:szCs w:val="24"/>
        </w:rPr>
      </w:pPr>
    </w:p>
    <w:p w14:paraId="00000018" w14:textId="77777777" w:rsidR="00C77D37" w:rsidRDefault="00C77D37">
      <w:pPr>
        <w:spacing w:line="360" w:lineRule="auto"/>
        <w:jc w:val="both"/>
        <w:rPr>
          <w:rFonts w:ascii="Times New Roman" w:eastAsia="Times New Roman" w:hAnsi="Times New Roman" w:cs="Times New Roman"/>
          <w:b/>
          <w:sz w:val="24"/>
          <w:szCs w:val="24"/>
        </w:rPr>
      </w:pPr>
    </w:p>
    <w:p w14:paraId="00000019" w14:textId="77777777" w:rsidR="00C77D37" w:rsidRDefault="00C77D37">
      <w:pPr>
        <w:spacing w:line="360" w:lineRule="auto"/>
        <w:jc w:val="both"/>
        <w:rPr>
          <w:rFonts w:ascii="Times New Roman" w:eastAsia="Times New Roman" w:hAnsi="Times New Roman" w:cs="Times New Roman"/>
          <w:b/>
          <w:sz w:val="24"/>
          <w:szCs w:val="24"/>
        </w:rPr>
      </w:pPr>
    </w:p>
    <w:p w14:paraId="0000001A" w14:textId="77777777" w:rsidR="00C77D37" w:rsidRDefault="00C77D37">
      <w:pPr>
        <w:spacing w:line="360" w:lineRule="auto"/>
        <w:jc w:val="both"/>
        <w:rPr>
          <w:rFonts w:ascii="Times New Roman" w:eastAsia="Times New Roman" w:hAnsi="Times New Roman" w:cs="Times New Roman"/>
          <w:b/>
          <w:sz w:val="24"/>
          <w:szCs w:val="24"/>
        </w:rPr>
      </w:pPr>
    </w:p>
    <w:p w14:paraId="0000001B" w14:textId="77777777" w:rsidR="00C77D37" w:rsidRDefault="00C77D37">
      <w:pPr>
        <w:spacing w:line="360" w:lineRule="auto"/>
        <w:jc w:val="both"/>
        <w:rPr>
          <w:rFonts w:ascii="Times New Roman" w:eastAsia="Times New Roman" w:hAnsi="Times New Roman" w:cs="Times New Roman"/>
          <w:b/>
          <w:sz w:val="24"/>
          <w:szCs w:val="24"/>
        </w:rPr>
      </w:pPr>
    </w:p>
    <w:p w14:paraId="0000001C" w14:textId="77777777" w:rsidR="00C77D37" w:rsidRDefault="00C77D37">
      <w:pPr>
        <w:spacing w:line="360" w:lineRule="auto"/>
        <w:jc w:val="both"/>
        <w:rPr>
          <w:rFonts w:ascii="Times New Roman" w:eastAsia="Times New Roman" w:hAnsi="Times New Roman" w:cs="Times New Roman"/>
          <w:b/>
          <w:sz w:val="24"/>
          <w:szCs w:val="24"/>
        </w:rPr>
      </w:pPr>
    </w:p>
    <w:p w14:paraId="0000001D" w14:textId="77777777" w:rsidR="00C77D37" w:rsidRDefault="00C77D37">
      <w:pPr>
        <w:spacing w:line="360" w:lineRule="auto"/>
        <w:jc w:val="both"/>
        <w:rPr>
          <w:rFonts w:ascii="Times New Roman" w:eastAsia="Times New Roman" w:hAnsi="Times New Roman" w:cs="Times New Roman"/>
          <w:b/>
          <w:sz w:val="24"/>
          <w:szCs w:val="24"/>
        </w:rPr>
      </w:pPr>
    </w:p>
    <w:p w14:paraId="0000001E" w14:textId="77777777" w:rsidR="00C77D37" w:rsidRDefault="00AF00B5">
      <w:pPr>
        <w:spacing w:line="360" w:lineRule="auto"/>
        <w:jc w:val="both"/>
      </w:pPr>
      <w:r>
        <w:br w:type="page"/>
      </w:r>
    </w:p>
    <w:p w14:paraId="0DAAB9E1" w14:textId="77777777" w:rsidR="00D1083C" w:rsidRDefault="00D1083C">
      <w:pPr>
        <w:spacing w:line="360" w:lineRule="auto"/>
        <w:jc w:val="both"/>
      </w:pPr>
    </w:p>
    <w:p w14:paraId="2EAA4AAB" w14:textId="77777777" w:rsidR="00D1083C" w:rsidRDefault="00D1083C">
      <w:pPr>
        <w:spacing w:line="360" w:lineRule="auto"/>
        <w:jc w:val="both"/>
        <w:rPr>
          <w:rFonts w:ascii="Times New Roman" w:eastAsia="Times New Roman" w:hAnsi="Times New Roman" w:cs="Times New Roman"/>
          <w:b/>
          <w:sz w:val="24"/>
          <w:szCs w:val="24"/>
        </w:rPr>
      </w:pPr>
    </w:p>
    <w:p w14:paraId="0000001F" w14:textId="77777777" w:rsidR="00C77D37" w:rsidRDefault="00AF00B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00000020" w14:textId="77777777" w:rsidR="00C77D37" w:rsidRDefault="00C77D37">
      <w:pPr>
        <w:spacing w:line="360" w:lineRule="auto"/>
        <w:jc w:val="both"/>
        <w:rPr>
          <w:rFonts w:ascii="Times New Roman" w:eastAsia="Times New Roman" w:hAnsi="Times New Roman" w:cs="Times New Roman"/>
          <w:b/>
          <w:sz w:val="24"/>
          <w:szCs w:val="24"/>
        </w:rPr>
      </w:pPr>
    </w:p>
    <w:p w14:paraId="00000021"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will analyze the impact of motivations and talent management strategies towards reducing the issue related staff shortage with special emphasis on Best Western York House Hotel. The research will go through different papers in preparing literature review to develop numerous themes. These themes are correlated with the case study with the help of different analytical frameworks to understand the status of the hotel linking to problems identified. These are followed by recommendations depending on findings.</w:t>
      </w:r>
    </w:p>
    <w:p w14:paraId="00000022" w14:textId="77777777" w:rsidR="00C77D37" w:rsidRDefault="00C77D37">
      <w:pPr>
        <w:spacing w:line="360" w:lineRule="auto"/>
        <w:jc w:val="both"/>
        <w:rPr>
          <w:rFonts w:ascii="Times New Roman" w:eastAsia="Times New Roman" w:hAnsi="Times New Roman" w:cs="Times New Roman"/>
          <w:sz w:val="24"/>
          <w:szCs w:val="24"/>
        </w:rPr>
      </w:pPr>
    </w:p>
    <w:p w14:paraId="00000023" w14:textId="77777777" w:rsidR="00C77D37" w:rsidRDefault="00C77D37">
      <w:pPr>
        <w:spacing w:line="360" w:lineRule="auto"/>
        <w:jc w:val="both"/>
        <w:rPr>
          <w:rFonts w:ascii="Times New Roman" w:eastAsia="Times New Roman" w:hAnsi="Times New Roman" w:cs="Times New Roman"/>
          <w:b/>
          <w:sz w:val="24"/>
          <w:szCs w:val="24"/>
        </w:rPr>
      </w:pPr>
    </w:p>
    <w:p w14:paraId="00000024" w14:textId="77777777" w:rsidR="00C77D37" w:rsidRDefault="00C77D37">
      <w:pPr>
        <w:spacing w:line="360" w:lineRule="auto"/>
        <w:jc w:val="both"/>
        <w:rPr>
          <w:rFonts w:ascii="Times New Roman" w:eastAsia="Times New Roman" w:hAnsi="Times New Roman" w:cs="Times New Roman"/>
          <w:b/>
          <w:sz w:val="24"/>
          <w:szCs w:val="24"/>
        </w:rPr>
      </w:pPr>
    </w:p>
    <w:p w14:paraId="00000025" w14:textId="77777777" w:rsidR="00C77D37" w:rsidRDefault="00C77D37">
      <w:pPr>
        <w:spacing w:line="360" w:lineRule="auto"/>
        <w:jc w:val="both"/>
        <w:rPr>
          <w:rFonts w:ascii="Times New Roman" w:eastAsia="Times New Roman" w:hAnsi="Times New Roman" w:cs="Times New Roman"/>
          <w:b/>
          <w:sz w:val="24"/>
          <w:szCs w:val="24"/>
        </w:rPr>
      </w:pPr>
    </w:p>
    <w:p w14:paraId="00000026" w14:textId="77777777" w:rsidR="00C77D37" w:rsidRDefault="00C77D37">
      <w:pPr>
        <w:spacing w:line="360" w:lineRule="auto"/>
        <w:jc w:val="both"/>
        <w:rPr>
          <w:rFonts w:ascii="Times New Roman" w:eastAsia="Times New Roman" w:hAnsi="Times New Roman" w:cs="Times New Roman"/>
          <w:b/>
          <w:sz w:val="24"/>
          <w:szCs w:val="24"/>
        </w:rPr>
      </w:pPr>
    </w:p>
    <w:p w14:paraId="00000027" w14:textId="77777777" w:rsidR="00C77D37" w:rsidRDefault="00C77D37">
      <w:pPr>
        <w:spacing w:line="360" w:lineRule="auto"/>
        <w:jc w:val="both"/>
        <w:rPr>
          <w:rFonts w:ascii="Times New Roman" w:eastAsia="Times New Roman" w:hAnsi="Times New Roman" w:cs="Times New Roman"/>
          <w:b/>
          <w:sz w:val="24"/>
          <w:szCs w:val="24"/>
        </w:rPr>
      </w:pPr>
    </w:p>
    <w:p w14:paraId="00000028" w14:textId="77777777" w:rsidR="00C77D37" w:rsidRDefault="00C77D37">
      <w:pPr>
        <w:spacing w:line="360" w:lineRule="auto"/>
        <w:jc w:val="both"/>
        <w:rPr>
          <w:rFonts w:ascii="Times New Roman" w:eastAsia="Times New Roman" w:hAnsi="Times New Roman" w:cs="Times New Roman"/>
          <w:b/>
          <w:sz w:val="24"/>
          <w:szCs w:val="24"/>
        </w:rPr>
      </w:pPr>
    </w:p>
    <w:p w14:paraId="00000029" w14:textId="77777777" w:rsidR="00C77D37" w:rsidRDefault="00C77D37">
      <w:pPr>
        <w:spacing w:line="360" w:lineRule="auto"/>
        <w:jc w:val="both"/>
        <w:rPr>
          <w:rFonts w:ascii="Times New Roman" w:eastAsia="Times New Roman" w:hAnsi="Times New Roman" w:cs="Times New Roman"/>
          <w:b/>
          <w:sz w:val="24"/>
          <w:szCs w:val="24"/>
        </w:rPr>
      </w:pPr>
    </w:p>
    <w:p w14:paraId="0000002A" w14:textId="77777777" w:rsidR="00C77D37" w:rsidRDefault="00C77D37">
      <w:pPr>
        <w:spacing w:line="360" w:lineRule="auto"/>
        <w:jc w:val="both"/>
        <w:rPr>
          <w:rFonts w:ascii="Times New Roman" w:eastAsia="Times New Roman" w:hAnsi="Times New Roman" w:cs="Times New Roman"/>
          <w:b/>
          <w:sz w:val="24"/>
          <w:szCs w:val="24"/>
        </w:rPr>
      </w:pPr>
    </w:p>
    <w:p w14:paraId="0000002B" w14:textId="77777777" w:rsidR="00C77D37" w:rsidRDefault="00C77D37">
      <w:pPr>
        <w:spacing w:line="360" w:lineRule="auto"/>
        <w:jc w:val="both"/>
        <w:rPr>
          <w:rFonts w:ascii="Times New Roman" w:eastAsia="Times New Roman" w:hAnsi="Times New Roman" w:cs="Times New Roman"/>
          <w:b/>
          <w:sz w:val="24"/>
          <w:szCs w:val="24"/>
        </w:rPr>
      </w:pPr>
    </w:p>
    <w:p w14:paraId="0000002C" w14:textId="77777777" w:rsidR="00C77D37" w:rsidRDefault="00C77D37">
      <w:pPr>
        <w:spacing w:line="360" w:lineRule="auto"/>
        <w:jc w:val="both"/>
        <w:rPr>
          <w:rFonts w:ascii="Times New Roman" w:eastAsia="Times New Roman" w:hAnsi="Times New Roman" w:cs="Times New Roman"/>
          <w:b/>
          <w:sz w:val="24"/>
          <w:szCs w:val="24"/>
        </w:rPr>
      </w:pPr>
    </w:p>
    <w:p w14:paraId="0000002D" w14:textId="77777777" w:rsidR="00C77D37" w:rsidRDefault="00C77D37">
      <w:pPr>
        <w:spacing w:line="360" w:lineRule="auto"/>
        <w:jc w:val="both"/>
        <w:rPr>
          <w:rFonts w:ascii="Times New Roman" w:eastAsia="Times New Roman" w:hAnsi="Times New Roman" w:cs="Times New Roman"/>
          <w:b/>
          <w:sz w:val="24"/>
          <w:szCs w:val="24"/>
        </w:rPr>
      </w:pPr>
    </w:p>
    <w:p w14:paraId="0000002E" w14:textId="77777777" w:rsidR="00C77D37" w:rsidRDefault="00C77D37">
      <w:pPr>
        <w:spacing w:line="360" w:lineRule="auto"/>
        <w:jc w:val="both"/>
        <w:rPr>
          <w:rFonts w:ascii="Times New Roman" w:eastAsia="Times New Roman" w:hAnsi="Times New Roman" w:cs="Times New Roman"/>
          <w:b/>
          <w:sz w:val="24"/>
          <w:szCs w:val="24"/>
        </w:rPr>
      </w:pPr>
    </w:p>
    <w:p w14:paraId="0000002F" w14:textId="77777777" w:rsidR="00C77D37" w:rsidRDefault="00C77D37">
      <w:pPr>
        <w:spacing w:line="360" w:lineRule="auto"/>
        <w:jc w:val="both"/>
        <w:rPr>
          <w:rFonts w:ascii="Times New Roman" w:eastAsia="Times New Roman" w:hAnsi="Times New Roman" w:cs="Times New Roman"/>
          <w:b/>
          <w:sz w:val="24"/>
          <w:szCs w:val="24"/>
        </w:rPr>
      </w:pPr>
    </w:p>
    <w:p w14:paraId="00000030" w14:textId="77777777" w:rsidR="00C77D37" w:rsidRDefault="00C77D37">
      <w:pPr>
        <w:spacing w:line="360" w:lineRule="auto"/>
        <w:jc w:val="both"/>
        <w:rPr>
          <w:rFonts w:ascii="Times New Roman" w:eastAsia="Times New Roman" w:hAnsi="Times New Roman" w:cs="Times New Roman"/>
          <w:b/>
          <w:sz w:val="24"/>
          <w:szCs w:val="24"/>
        </w:rPr>
      </w:pPr>
    </w:p>
    <w:p w14:paraId="00000031" w14:textId="77777777" w:rsidR="00C77D37" w:rsidRDefault="00C77D37">
      <w:pPr>
        <w:spacing w:line="360" w:lineRule="auto"/>
        <w:jc w:val="both"/>
        <w:rPr>
          <w:rFonts w:ascii="Times New Roman" w:eastAsia="Times New Roman" w:hAnsi="Times New Roman" w:cs="Times New Roman"/>
          <w:b/>
          <w:sz w:val="24"/>
          <w:szCs w:val="24"/>
        </w:rPr>
      </w:pPr>
    </w:p>
    <w:p w14:paraId="00000032" w14:textId="77777777" w:rsidR="00C77D37" w:rsidRDefault="00C77D37">
      <w:pPr>
        <w:spacing w:line="360" w:lineRule="auto"/>
        <w:jc w:val="both"/>
        <w:rPr>
          <w:rFonts w:ascii="Times New Roman" w:eastAsia="Times New Roman" w:hAnsi="Times New Roman" w:cs="Times New Roman"/>
          <w:b/>
          <w:sz w:val="24"/>
          <w:szCs w:val="24"/>
        </w:rPr>
      </w:pPr>
    </w:p>
    <w:p w14:paraId="00000033" w14:textId="77777777" w:rsidR="00C77D37" w:rsidRDefault="00C77D37">
      <w:pPr>
        <w:spacing w:line="360" w:lineRule="auto"/>
        <w:jc w:val="both"/>
        <w:rPr>
          <w:rFonts w:ascii="Times New Roman" w:eastAsia="Times New Roman" w:hAnsi="Times New Roman" w:cs="Times New Roman"/>
          <w:b/>
          <w:sz w:val="24"/>
          <w:szCs w:val="24"/>
        </w:rPr>
      </w:pPr>
    </w:p>
    <w:p w14:paraId="00000034" w14:textId="77777777" w:rsidR="00C77D37" w:rsidRDefault="00C77D37">
      <w:pPr>
        <w:spacing w:line="360" w:lineRule="auto"/>
        <w:jc w:val="both"/>
        <w:rPr>
          <w:rFonts w:ascii="Times New Roman" w:eastAsia="Times New Roman" w:hAnsi="Times New Roman" w:cs="Times New Roman"/>
          <w:b/>
          <w:sz w:val="24"/>
          <w:szCs w:val="24"/>
        </w:rPr>
      </w:pPr>
    </w:p>
    <w:p w14:paraId="00000035" w14:textId="77777777" w:rsidR="00C77D37" w:rsidRDefault="00C77D37">
      <w:pPr>
        <w:spacing w:line="360" w:lineRule="auto"/>
        <w:jc w:val="both"/>
        <w:rPr>
          <w:rFonts w:ascii="Times New Roman" w:eastAsia="Times New Roman" w:hAnsi="Times New Roman" w:cs="Times New Roman"/>
          <w:b/>
          <w:sz w:val="24"/>
          <w:szCs w:val="24"/>
        </w:rPr>
      </w:pPr>
    </w:p>
    <w:p w14:paraId="00000036" w14:textId="77777777" w:rsidR="00C77D37" w:rsidRDefault="00C77D37">
      <w:pPr>
        <w:spacing w:line="360" w:lineRule="auto"/>
        <w:jc w:val="both"/>
        <w:rPr>
          <w:rFonts w:ascii="Times New Roman" w:eastAsia="Times New Roman" w:hAnsi="Times New Roman" w:cs="Times New Roman"/>
          <w:b/>
          <w:sz w:val="24"/>
          <w:szCs w:val="24"/>
        </w:rPr>
      </w:pPr>
    </w:p>
    <w:p w14:paraId="00000037" w14:textId="77777777" w:rsidR="00C77D37" w:rsidRDefault="00C77D37">
      <w:pPr>
        <w:spacing w:line="360" w:lineRule="auto"/>
        <w:jc w:val="both"/>
        <w:rPr>
          <w:rFonts w:ascii="Times New Roman" w:eastAsia="Times New Roman" w:hAnsi="Times New Roman" w:cs="Times New Roman"/>
          <w:b/>
          <w:sz w:val="24"/>
          <w:szCs w:val="24"/>
        </w:rPr>
      </w:pPr>
    </w:p>
    <w:p w14:paraId="00000046" w14:textId="3C95AD1B" w:rsidR="00C77D37" w:rsidRDefault="00C77D37" w:rsidP="00B72873">
      <w:pPr>
        <w:spacing w:line="360" w:lineRule="auto"/>
        <w:rPr>
          <w:rFonts w:ascii="Times New Roman" w:eastAsia="Times New Roman" w:hAnsi="Times New Roman" w:cs="Times New Roman"/>
          <w:b/>
          <w:sz w:val="24"/>
          <w:szCs w:val="24"/>
        </w:rPr>
      </w:pPr>
    </w:p>
    <w:p w14:paraId="00000047" w14:textId="77777777" w:rsidR="00C77D37" w:rsidRDefault="00C77D37">
      <w:pPr>
        <w:spacing w:line="360" w:lineRule="auto"/>
        <w:jc w:val="center"/>
        <w:rPr>
          <w:rFonts w:ascii="Times New Roman" w:eastAsia="Times New Roman" w:hAnsi="Times New Roman" w:cs="Times New Roman"/>
          <w:b/>
          <w:sz w:val="24"/>
          <w:szCs w:val="24"/>
        </w:rPr>
      </w:pPr>
    </w:p>
    <w:p w14:paraId="00000048" w14:textId="77777777" w:rsidR="00C77D37" w:rsidRDefault="00AF00B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of contents</w:t>
      </w:r>
    </w:p>
    <w:sdt>
      <w:sdtPr>
        <w:id w:val="576169511"/>
        <w:docPartObj>
          <w:docPartGallery w:val="Table of Contents"/>
          <w:docPartUnique/>
        </w:docPartObj>
      </w:sdtPr>
      <w:sdtContent>
        <w:p w14:paraId="00000049" w14:textId="77777777" w:rsidR="00C77D37" w:rsidRDefault="00AF00B5" w:rsidP="00B72873">
          <w:pPr>
            <w:widowControl w:val="0"/>
            <w:tabs>
              <w:tab w:val="right" w:leader="dot" w:pos="12000"/>
            </w:tabs>
            <w:spacing w:before="60" w:line="360" w:lineRule="auto"/>
            <w:rPr>
              <w:b/>
              <w:color w:val="000000"/>
            </w:rPr>
          </w:pPr>
          <w:r>
            <w:fldChar w:fldCharType="begin"/>
          </w:r>
          <w:r>
            <w:instrText xml:space="preserve"> TOC \h \u \z \t "Heading 1,1,Heading 2,2,Heading 3,3,Heading 4,4,Heading 5,5,Heading 6,6,"</w:instrText>
          </w:r>
          <w:r>
            <w:fldChar w:fldCharType="separate"/>
          </w:r>
          <w:hyperlink w:anchor="_yjm4odd6jy7j">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4</w:t>
            </w:r>
          </w:hyperlink>
        </w:p>
        <w:p w14:paraId="0000004A" w14:textId="77777777" w:rsidR="00C77D37" w:rsidRDefault="00AF00B5" w:rsidP="00B72873">
          <w:pPr>
            <w:widowControl w:val="0"/>
            <w:tabs>
              <w:tab w:val="right" w:leader="dot" w:pos="12000"/>
            </w:tabs>
            <w:spacing w:before="60" w:line="360" w:lineRule="auto"/>
            <w:rPr>
              <w:b/>
              <w:color w:val="000000"/>
            </w:rPr>
          </w:pPr>
          <w:hyperlink w:anchor="_l0k2yiyxh4tg">
            <w:r>
              <w:rPr>
                <w:rFonts w:ascii="Times New Roman" w:eastAsia="Times New Roman" w:hAnsi="Times New Roman" w:cs="Times New Roman"/>
                <w:color w:val="000000"/>
                <w:sz w:val="24"/>
                <w:szCs w:val="24"/>
              </w:rPr>
              <w:t>Literature Review</w:t>
            </w:r>
            <w:r>
              <w:rPr>
                <w:rFonts w:ascii="Times New Roman" w:eastAsia="Times New Roman" w:hAnsi="Times New Roman" w:cs="Times New Roman"/>
                <w:color w:val="000000"/>
                <w:sz w:val="24"/>
                <w:szCs w:val="24"/>
              </w:rPr>
              <w:tab/>
              <w:t>5</w:t>
            </w:r>
          </w:hyperlink>
        </w:p>
        <w:p w14:paraId="0000004B" w14:textId="77777777" w:rsidR="00C77D37" w:rsidRDefault="00AF00B5" w:rsidP="00B72873">
          <w:pPr>
            <w:widowControl w:val="0"/>
            <w:tabs>
              <w:tab w:val="right" w:leader="dot" w:pos="12000"/>
            </w:tabs>
            <w:spacing w:before="60" w:line="360" w:lineRule="auto"/>
            <w:rPr>
              <w:b/>
              <w:color w:val="000000"/>
            </w:rPr>
          </w:pPr>
          <w:hyperlink w:anchor="_dryqftiafd0m">
            <w:r>
              <w:rPr>
                <w:rFonts w:ascii="Times New Roman" w:eastAsia="Times New Roman" w:hAnsi="Times New Roman" w:cs="Times New Roman"/>
                <w:color w:val="000000"/>
                <w:sz w:val="24"/>
                <w:szCs w:val="24"/>
              </w:rPr>
              <w:t>Methodology</w:t>
            </w:r>
            <w:r>
              <w:rPr>
                <w:rFonts w:ascii="Times New Roman" w:eastAsia="Times New Roman" w:hAnsi="Times New Roman" w:cs="Times New Roman"/>
                <w:color w:val="000000"/>
                <w:sz w:val="24"/>
                <w:szCs w:val="24"/>
              </w:rPr>
              <w:tab/>
              <w:t>8</w:t>
            </w:r>
          </w:hyperlink>
        </w:p>
        <w:p w14:paraId="0000004C" w14:textId="77777777" w:rsidR="00C77D37" w:rsidRDefault="00AF00B5" w:rsidP="00B72873">
          <w:pPr>
            <w:widowControl w:val="0"/>
            <w:tabs>
              <w:tab w:val="right" w:leader="dot" w:pos="12000"/>
            </w:tabs>
            <w:spacing w:before="60" w:line="360" w:lineRule="auto"/>
            <w:rPr>
              <w:b/>
              <w:color w:val="000000"/>
            </w:rPr>
          </w:pPr>
          <w:hyperlink w:anchor="_jfx57evanwy6">
            <w:r>
              <w:rPr>
                <w:rFonts w:ascii="Times New Roman" w:eastAsia="Times New Roman" w:hAnsi="Times New Roman" w:cs="Times New Roman"/>
                <w:color w:val="000000"/>
                <w:sz w:val="24"/>
                <w:szCs w:val="24"/>
              </w:rPr>
              <w:t>Case Study discussion</w:t>
            </w:r>
            <w:r>
              <w:rPr>
                <w:rFonts w:ascii="Times New Roman" w:eastAsia="Times New Roman" w:hAnsi="Times New Roman" w:cs="Times New Roman"/>
                <w:color w:val="000000"/>
                <w:sz w:val="24"/>
                <w:szCs w:val="24"/>
              </w:rPr>
              <w:tab/>
              <w:t>10</w:t>
            </w:r>
          </w:hyperlink>
        </w:p>
        <w:p w14:paraId="0000004D" w14:textId="77777777" w:rsidR="00C77D37" w:rsidRDefault="00AF00B5" w:rsidP="00B72873">
          <w:pPr>
            <w:widowControl w:val="0"/>
            <w:tabs>
              <w:tab w:val="right" w:leader="dot" w:pos="12000"/>
            </w:tabs>
            <w:spacing w:before="60" w:line="360" w:lineRule="auto"/>
            <w:rPr>
              <w:b/>
              <w:color w:val="000000"/>
            </w:rPr>
          </w:pPr>
          <w:hyperlink w:anchor="_psfbm3bhigr1">
            <w:r>
              <w:rPr>
                <w:rFonts w:ascii="Times New Roman" w:eastAsia="Times New Roman" w:hAnsi="Times New Roman" w:cs="Times New Roman"/>
                <w:color w:val="000000"/>
                <w:sz w:val="24"/>
                <w:szCs w:val="24"/>
              </w:rPr>
              <w:t>Theme exploration</w:t>
            </w:r>
            <w:r>
              <w:rPr>
                <w:rFonts w:ascii="Times New Roman" w:eastAsia="Times New Roman" w:hAnsi="Times New Roman" w:cs="Times New Roman"/>
                <w:color w:val="000000"/>
                <w:sz w:val="24"/>
                <w:szCs w:val="24"/>
              </w:rPr>
              <w:tab/>
              <w:t>16</w:t>
            </w:r>
          </w:hyperlink>
        </w:p>
        <w:p w14:paraId="0000004E" w14:textId="77777777" w:rsidR="00C77D37" w:rsidRDefault="00AF00B5" w:rsidP="00B72873">
          <w:pPr>
            <w:widowControl w:val="0"/>
            <w:tabs>
              <w:tab w:val="right" w:leader="dot" w:pos="12000"/>
            </w:tabs>
            <w:spacing w:before="60" w:line="360" w:lineRule="auto"/>
            <w:rPr>
              <w:b/>
              <w:color w:val="000000"/>
            </w:rPr>
          </w:pPr>
          <w:hyperlink w:anchor="_3g8w67v10285">
            <w:r>
              <w:rPr>
                <w:rFonts w:ascii="Times New Roman" w:eastAsia="Times New Roman" w:hAnsi="Times New Roman" w:cs="Times New Roman"/>
                <w:color w:val="000000"/>
                <w:sz w:val="24"/>
                <w:szCs w:val="24"/>
              </w:rPr>
              <w:t>Conclusion and recommendations</w:t>
            </w:r>
            <w:r>
              <w:rPr>
                <w:rFonts w:ascii="Times New Roman" w:eastAsia="Times New Roman" w:hAnsi="Times New Roman" w:cs="Times New Roman"/>
                <w:color w:val="000000"/>
                <w:sz w:val="24"/>
                <w:szCs w:val="24"/>
              </w:rPr>
              <w:tab/>
              <w:t>22</w:t>
            </w:r>
          </w:hyperlink>
        </w:p>
        <w:p w14:paraId="0000004F" w14:textId="77777777" w:rsidR="00C77D37" w:rsidRDefault="00AF00B5" w:rsidP="00B72873">
          <w:pPr>
            <w:widowControl w:val="0"/>
            <w:tabs>
              <w:tab w:val="right" w:leader="dot" w:pos="12000"/>
            </w:tabs>
            <w:spacing w:before="60" w:line="360" w:lineRule="auto"/>
            <w:rPr>
              <w:b/>
              <w:color w:val="000000"/>
            </w:rPr>
          </w:pPr>
          <w:hyperlink w:anchor="_lpyqq4lszf4z">
            <w:r>
              <w:rPr>
                <w:rFonts w:ascii="Times New Roman" w:eastAsia="Times New Roman" w:hAnsi="Times New Roman" w:cs="Times New Roman"/>
                <w:color w:val="000000"/>
                <w:sz w:val="24"/>
                <w:szCs w:val="24"/>
              </w:rPr>
              <w:t>Reflective account</w:t>
            </w:r>
            <w:r>
              <w:rPr>
                <w:rFonts w:ascii="Times New Roman" w:eastAsia="Times New Roman" w:hAnsi="Times New Roman" w:cs="Times New Roman"/>
                <w:color w:val="000000"/>
                <w:sz w:val="24"/>
                <w:szCs w:val="24"/>
              </w:rPr>
              <w:tab/>
              <w:t>25</w:t>
            </w:r>
          </w:hyperlink>
        </w:p>
        <w:p w14:paraId="00000050" w14:textId="77777777" w:rsidR="00C77D37" w:rsidRDefault="00AF00B5" w:rsidP="00B72873">
          <w:pPr>
            <w:widowControl w:val="0"/>
            <w:tabs>
              <w:tab w:val="right" w:leader="dot" w:pos="12000"/>
            </w:tabs>
            <w:spacing w:before="60" w:line="360" w:lineRule="auto"/>
            <w:rPr>
              <w:b/>
              <w:color w:val="000000"/>
            </w:rPr>
          </w:pPr>
          <w:hyperlink w:anchor="_xpyseh2azm09">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28</w:t>
            </w:r>
          </w:hyperlink>
          <w:r>
            <w:fldChar w:fldCharType="end"/>
          </w:r>
        </w:p>
      </w:sdtContent>
    </w:sdt>
    <w:p w14:paraId="00000051" w14:textId="77777777" w:rsidR="00C77D37" w:rsidRDefault="00C77D37" w:rsidP="00B72873">
      <w:pPr>
        <w:spacing w:line="360" w:lineRule="auto"/>
        <w:jc w:val="both"/>
        <w:rPr>
          <w:rFonts w:ascii="Times New Roman" w:eastAsia="Times New Roman" w:hAnsi="Times New Roman" w:cs="Times New Roman"/>
          <w:sz w:val="24"/>
          <w:szCs w:val="24"/>
        </w:rPr>
      </w:pPr>
    </w:p>
    <w:p w14:paraId="00000052" w14:textId="77777777" w:rsidR="00C77D37" w:rsidRDefault="00C77D37">
      <w:pPr>
        <w:spacing w:line="360" w:lineRule="auto"/>
        <w:jc w:val="both"/>
        <w:rPr>
          <w:rFonts w:ascii="Times New Roman" w:eastAsia="Times New Roman" w:hAnsi="Times New Roman" w:cs="Times New Roman"/>
          <w:b/>
          <w:sz w:val="24"/>
          <w:szCs w:val="24"/>
        </w:rPr>
      </w:pPr>
    </w:p>
    <w:p w14:paraId="00000053" w14:textId="77777777" w:rsidR="00C77D37" w:rsidRDefault="00C77D37">
      <w:pPr>
        <w:spacing w:line="360" w:lineRule="auto"/>
        <w:jc w:val="both"/>
        <w:rPr>
          <w:rFonts w:ascii="Times New Roman" w:eastAsia="Times New Roman" w:hAnsi="Times New Roman" w:cs="Times New Roman"/>
          <w:b/>
          <w:sz w:val="24"/>
          <w:szCs w:val="24"/>
        </w:rPr>
      </w:pPr>
    </w:p>
    <w:p w14:paraId="00000054" w14:textId="77777777" w:rsidR="00C77D37" w:rsidRDefault="00C77D37">
      <w:pPr>
        <w:spacing w:line="360" w:lineRule="auto"/>
        <w:jc w:val="both"/>
        <w:rPr>
          <w:rFonts w:ascii="Times New Roman" w:eastAsia="Times New Roman" w:hAnsi="Times New Roman" w:cs="Times New Roman"/>
          <w:b/>
          <w:sz w:val="24"/>
          <w:szCs w:val="24"/>
        </w:rPr>
      </w:pPr>
    </w:p>
    <w:p w14:paraId="00000055" w14:textId="77777777" w:rsidR="00C77D37" w:rsidRDefault="00C77D37">
      <w:pPr>
        <w:spacing w:line="360" w:lineRule="auto"/>
        <w:jc w:val="both"/>
        <w:rPr>
          <w:rFonts w:ascii="Times New Roman" w:eastAsia="Times New Roman" w:hAnsi="Times New Roman" w:cs="Times New Roman"/>
          <w:b/>
          <w:sz w:val="24"/>
          <w:szCs w:val="24"/>
        </w:rPr>
      </w:pPr>
    </w:p>
    <w:p w14:paraId="00000056" w14:textId="77777777" w:rsidR="00C77D37" w:rsidRDefault="00C77D37">
      <w:pPr>
        <w:spacing w:line="360" w:lineRule="auto"/>
        <w:jc w:val="both"/>
        <w:rPr>
          <w:rFonts w:ascii="Times New Roman" w:eastAsia="Times New Roman" w:hAnsi="Times New Roman" w:cs="Times New Roman"/>
          <w:b/>
          <w:sz w:val="24"/>
          <w:szCs w:val="24"/>
        </w:rPr>
      </w:pPr>
    </w:p>
    <w:p w14:paraId="00000057" w14:textId="77777777" w:rsidR="00C77D37" w:rsidRDefault="00C77D37">
      <w:pPr>
        <w:spacing w:line="360" w:lineRule="auto"/>
        <w:jc w:val="both"/>
        <w:rPr>
          <w:rFonts w:ascii="Times New Roman" w:eastAsia="Times New Roman" w:hAnsi="Times New Roman" w:cs="Times New Roman"/>
          <w:b/>
          <w:sz w:val="24"/>
          <w:szCs w:val="24"/>
        </w:rPr>
      </w:pPr>
    </w:p>
    <w:p w14:paraId="00000058" w14:textId="77777777" w:rsidR="00C77D37" w:rsidRDefault="00C77D37">
      <w:pPr>
        <w:spacing w:line="360" w:lineRule="auto"/>
        <w:jc w:val="both"/>
        <w:rPr>
          <w:rFonts w:ascii="Times New Roman" w:eastAsia="Times New Roman" w:hAnsi="Times New Roman" w:cs="Times New Roman"/>
          <w:b/>
          <w:sz w:val="24"/>
          <w:szCs w:val="24"/>
        </w:rPr>
      </w:pPr>
    </w:p>
    <w:p w14:paraId="00000059" w14:textId="77777777" w:rsidR="00C77D37" w:rsidRDefault="00C77D37">
      <w:pPr>
        <w:spacing w:line="360" w:lineRule="auto"/>
        <w:jc w:val="both"/>
        <w:rPr>
          <w:rFonts w:ascii="Times New Roman" w:eastAsia="Times New Roman" w:hAnsi="Times New Roman" w:cs="Times New Roman"/>
          <w:b/>
          <w:sz w:val="24"/>
          <w:szCs w:val="24"/>
        </w:rPr>
      </w:pPr>
    </w:p>
    <w:p w14:paraId="02436E21" w14:textId="77777777" w:rsidR="00B72873" w:rsidRDefault="00B72873">
      <w:pPr>
        <w:rPr>
          <w:rFonts w:ascii="Times New Roman" w:eastAsia="Times New Roman" w:hAnsi="Times New Roman" w:cs="Times New Roman"/>
          <w:b/>
          <w:sz w:val="24"/>
          <w:szCs w:val="24"/>
        </w:rPr>
      </w:pPr>
      <w:bookmarkStart w:id="0" w:name="_yjm4odd6jy7j" w:colFirst="0" w:colLast="0"/>
      <w:bookmarkEnd w:id="0"/>
      <w:r>
        <w:rPr>
          <w:rFonts w:ascii="Times New Roman" w:eastAsia="Times New Roman" w:hAnsi="Times New Roman" w:cs="Times New Roman"/>
          <w:b/>
          <w:sz w:val="24"/>
          <w:szCs w:val="24"/>
        </w:rPr>
        <w:br w:type="page"/>
      </w:r>
    </w:p>
    <w:p w14:paraId="0000005A" w14:textId="07A93ADA" w:rsidR="00C77D37" w:rsidRDefault="00AF00B5">
      <w:pPr>
        <w:pStyle w:val="Heading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0000005B"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shortages have plagued the hospitality industry and in particular the hotel sector for some time. Recently, this issue has posed great threat to service quality, operational efficiency and guest satisfaction. As a prime case study to study this ubiquitous problem, The Best Western York House Hotel of Eastbourne, UK is examined. </w:t>
      </w:r>
    </w:p>
    <w:p w14:paraId="0000005C" w14:textId="77777777" w:rsidR="00C77D37" w:rsidRDefault="00C77D37">
      <w:pPr>
        <w:spacing w:line="360" w:lineRule="auto"/>
        <w:jc w:val="both"/>
        <w:rPr>
          <w:rFonts w:ascii="Times New Roman" w:eastAsia="Times New Roman" w:hAnsi="Times New Roman" w:cs="Times New Roman"/>
          <w:sz w:val="24"/>
          <w:szCs w:val="24"/>
        </w:rPr>
      </w:pPr>
    </w:p>
    <w:p w14:paraId="0000005D"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Aim:</w:t>
      </w:r>
      <w:r>
        <w:rPr>
          <w:rFonts w:ascii="Times New Roman" w:eastAsia="Times New Roman" w:hAnsi="Times New Roman" w:cs="Times New Roman"/>
          <w:sz w:val="24"/>
          <w:szCs w:val="24"/>
        </w:rPr>
        <w:t xml:space="preserve"> Analyze the impact of motivations and talent management strategies towards reducing the issue related Staff shortage from the viewpoint of Best Western York House Hotel </w:t>
      </w:r>
    </w:p>
    <w:p w14:paraId="0000005E" w14:textId="77777777" w:rsidR="00C77D37" w:rsidRDefault="00C77D37">
      <w:pPr>
        <w:spacing w:line="360" w:lineRule="auto"/>
        <w:jc w:val="both"/>
        <w:rPr>
          <w:rFonts w:ascii="Times New Roman" w:eastAsia="Times New Roman" w:hAnsi="Times New Roman" w:cs="Times New Roman"/>
          <w:sz w:val="24"/>
          <w:szCs w:val="24"/>
        </w:rPr>
      </w:pPr>
    </w:p>
    <w:p w14:paraId="0000005F"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14:paraId="00000060" w14:textId="77777777" w:rsidR="00C77D37" w:rsidRDefault="00AF00B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and assess the important factors in the causing staff shortage in the hotel industry, with emphasis upon a Best Western York House Hotel.</w:t>
      </w:r>
    </w:p>
    <w:p w14:paraId="00000061" w14:textId="77777777" w:rsidR="00C77D37" w:rsidRDefault="00AF00B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effectiveness of the current motivation techniques and talent management strategies applied by Best Western York House Hotel.</w:t>
      </w:r>
    </w:p>
    <w:p w14:paraId="00000062" w14:textId="77777777" w:rsidR="00C77D37" w:rsidRDefault="00AF00B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suggest creative strategies and advice for better staff recruitment and retention at Best Western York House Hotel.</w:t>
      </w:r>
    </w:p>
    <w:p w14:paraId="00000063" w14:textId="77777777" w:rsidR="00C77D37" w:rsidRDefault="00C77D37">
      <w:pPr>
        <w:spacing w:line="360" w:lineRule="auto"/>
        <w:jc w:val="both"/>
        <w:rPr>
          <w:rFonts w:ascii="Times New Roman" w:eastAsia="Times New Roman" w:hAnsi="Times New Roman" w:cs="Times New Roman"/>
          <w:sz w:val="24"/>
          <w:szCs w:val="24"/>
        </w:rPr>
      </w:pPr>
    </w:p>
    <w:p w14:paraId="00000064"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will explore literature regarding theories of motivation, talent management and employee retention in the hospitality sector. From this a mixed method approach will be used incorporating qualitative and quantitative data collection techniques to gain a full understanding of the current practices and challenges within the hotel. After a thorough literature review, detailed methodology; case study discussion of the Best Western York House Hotel and an exploration of emerging themes will be done. Findings are synthesized at the end of the paper and actionable recommendations will be made for addressing staff shortages. Finally, a reflective account explaining the insights gained from the course of research.</w:t>
      </w:r>
    </w:p>
    <w:p w14:paraId="00000065"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study explores the interrelationships between employee motivations, talent management and staff shortages to help contribute to the wider discussion concerning human resource management in the hospitality industry.</w:t>
      </w:r>
    </w:p>
    <w:p w14:paraId="00000066" w14:textId="77777777" w:rsidR="00C77D37" w:rsidRDefault="00C77D37">
      <w:pPr>
        <w:spacing w:line="360" w:lineRule="auto"/>
        <w:jc w:val="both"/>
        <w:rPr>
          <w:rFonts w:ascii="Times New Roman" w:eastAsia="Times New Roman" w:hAnsi="Times New Roman" w:cs="Times New Roman"/>
          <w:sz w:val="24"/>
          <w:szCs w:val="24"/>
        </w:rPr>
      </w:pPr>
    </w:p>
    <w:p w14:paraId="00000067" w14:textId="77777777" w:rsidR="00C77D37" w:rsidRDefault="00C77D37">
      <w:pPr>
        <w:spacing w:line="360" w:lineRule="auto"/>
        <w:jc w:val="both"/>
        <w:rPr>
          <w:rFonts w:ascii="Times New Roman" w:eastAsia="Times New Roman" w:hAnsi="Times New Roman" w:cs="Times New Roman"/>
          <w:sz w:val="24"/>
          <w:szCs w:val="24"/>
        </w:rPr>
      </w:pPr>
    </w:p>
    <w:p w14:paraId="00000068" w14:textId="77777777" w:rsidR="00C77D37" w:rsidRDefault="00AF00B5">
      <w:pPr>
        <w:spacing w:line="360" w:lineRule="auto"/>
        <w:jc w:val="both"/>
        <w:rPr>
          <w:rFonts w:ascii="Times New Roman" w:eastAsia="Times New Roman" w:hAnsi="Times New Roman" w:cs="Times New Roman"/>
          <w:b/>
          <w:sz w:val="24"/>
          <w:szCs w:val="24"/>
        </w:rPr>
      </w:pPr>
      <w:r>
        <w:br w:type="page"/>
      </w:r>
    </w:p>
    <w:p w14:paraId="00000069" w14:textId="77777777" w:rsidR="00C77D37" w:rsidRDefault="00AF00B5">
      <w:pPr>
        <w:pStyle w:val="Heading1"/>
        <w:spacing w:line="360" w:lineRule="auto"/>
        <w:jc w:val="both"/>
        <w:rPr>
          <w:rFonts w:ascii="Times New Roman" w:eastAsia="Times New Roman" w:hAnsi="Times New Roman" w:cs="Times New Roman"/>
          <w:b/>
          <w:sz w:val="24"/>
          <w:szCs w:val="24"/>
        </w:rPr>
      </w:pPr>
      <w:bookmarkStart w:id="1" w:name="_l0k2yiyxh4tg" w:colFirst="0" w:colLast="0"/>
      <w:bookmarkEnd w:id="1"/>
      <w:r>
        <w:rPr>
          <w:rFonts w:ascii="Times New Roman" w:eastAsia="Times New Roman" w:hAnsi="Times New Roman" w:cs="Times New Roman"/>
          <w:b/>
          <w:sz w:val="24"/>
          <w:szCs w:val="24"/>
        </w:rPr>
        <w:lastRenderedPageBreak/>
        <w:t>Literature Review</w:t>
      </w:r>
    </w:p>
    <w:p w14:paraId="0000006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is constantly facing the issue of staff shortage and getting focus in recent studies. A detailed literature review of the topic is given below identifying different themes:</w:t>
      </w:r>
    </w:p>
    <w:p w14:paraId="0000006B" w14:textId="77777777" w:rsidR="00C77D37" w:rsidRDefault="00C77D37">
      <w:pPr>
        <w:spacing w:line="360" w:lineRule="auto"/>
        <w:jc w:val="both"/>
        <w:rPr>
          <w:rFonts w:ascii="Times New Roman" w:eastAsia="Times New Roman" w:hAnsi="Times New Roman" w:cs="Times New Roman"/>
          <w:sz w:val="24"/>
          <w:szCs w:val="24"/>
        </w:rPr>
      </w:pPr>
    </w:p>
    <w:p w14:paraId="0000006C"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Hospitality Employee Motivation:</w:t>
      </w:r>
    </w:p>
    <w:p w14:paraId="0000006D" w14:textId="409C92D8"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motivation has recently been pinpointed as one of the keys to tackling staff shortages. According to Zopiatis et al. (2014), intrinsic motivation factors like job satisfaction, opportunities for personal growth are better factors in retaining hospitality staff than extrinsic factors. </w:t>
      </w:r>
      <w:proofErr w:type="spellStart"/>
      <w:r>
        <w:rPr>
          <w:rFonts w:ascii="Times New Roman" w:eastAsia="Times New Roman" w:hAnsi="Times New Roman" w:cs="Times New Roman"/>
          <w:sz w:val="24"/>
          <w:szCs w:val="24"/>
        </w:rPr>
        <w:t>Tongchaiprasit</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Ariyabuddhiphongs</w:t>
      </w:r>
      <w:proofErr w:type="spellEnd"/>
      <w:r>
        <w:rPr>
          <w:rFonts w:ascii="Times New Roman" w:eastAsia="Times New Roman" w:hAnsi="Times New Roman" w:cs="Times New Roman"/>
          <w:sz w:val="24"/>
          <w:szCs w:val="24"/>
        </w:rPr>
        <w:t xml:space="preserve"> (2016) support this view by showing that job autonomy and skill variety decrease turnover intentions. On the other hand, </w:t>
      </w:r>
      <w:proofErr w:type="spellStart"/>
      <w:r>
        <w:rPr>
          <w:rFonts w:ascii="Times New Roman" w:eastAsia="Times New Roman" w:hAnsi="Times New Roman" w:cs="Times New Roman"/>
          <w:sz w:val="24"/>
          <w:szCs w:val="24"/>
        </w:rPr>
        <w:t>Bufquin</w:t>
      </w:r>
      <w:proofErr w:type="spellEnd"/>
      <w:r>
        <w:rPr>
          <w:rFonts w:ascii="Times New Roman" w:eastAsia="Times New Roman" w:hAnsi="Times New Roman" w:cs="Times New Roman"/>
          <w:sz w:val="24"/>
          <w:szCs w:val="24"/>
        </w:rPr>
        <w:t xml:space="preserve"> et al. (2022) argue that, in the post pandemic scenario, the extrinsic motivators have become more central. Their findings suggest that wage and health benefit factors are now basic factors in recruiting and keeping hospitality workers. This is verified by Stergiou &amp; Farmaki (2021), who acknowledge that job security, financial stability </w:t>
      </w:r>
      <w:r w:rsidR="00B72873">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becoming increasingly vital in employee retention policies. Staff shortages can be explained through Herzberg’s Two Factor Theory which can explain motivation in hospitality by tying recognition and growth opportunities in reducing dissatisfaction and boosting staff retention, addressing staff shortages directly (Thant and Chang, 2021).</w:t>
      </w:r>
    </w:p>
    <w:p w14:paraId="0000006E" w14:textId="77777777" w:rsidR="00C77D37" w:rsidRDefault="00C77D37">
      <w:pPr>
        <w:spacing w:line="360" w:lineRule="auto"/>
        <w:jc w:val="both"/>
        <w:rPr>
          <w:rFonts w:ascii="Times New Roman" w:eastAsia="Times New Roman" w:hAnsi="Times New Roman" w:cs="Times New Roman"/>
          <w:sz w:val="24"/>
          <w:szCs w:val="24"/>
        </w:rPr>
      </w:pPr>
    </w:p>
    <w:p w14:paraId="0000006F"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Talent Management Strategies:</w:t>
      </w:r>
    </w:p>
    <w:p w14:paraId="00000070"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recent studies placed the emphasis on the evolution of talent management strategies. The strategic talent acquisition and development is highlighted by </w:t>
      </w:r>
      <w:proofErr w:type="spellStart"/>
      <w:r>
        <w:rPr>
          <w:rFonts w:ascii="Times New Roman" w:eastAsia="Times New Roman" w:hAnsi="Times New Roman" w:cs="Times New Roman"/>
          <w:sz w:val="24"/>
          <w:szCs w:val="24"/>
        </w:rPr>
        <w:t>Kravariti</w:t>
      </w:r>
      <w:proofErr w:type="spellEnd"/>
      <w:r>
        <w:rPr>
          <w:rFonts w:ascii="Times New Roman" w:eastAsia="Times New Roman" w:hAnsi="Times New Roman" w:cs="Times New Roman"/>
          <w:sz w:val="24"/>
          <w:szCs w:val="24"/>
        </w:rPr>
        <w:t xml:space="preserve"> et al., (2021) as the solution to the staff shortages. According to them, building a stable workforce requires comprehensive talent management systems which involve targeted recruitment and constant training programs. Nevertheless, according to Baum et al. (2021), a more flexible approach to talent management is needed as hospitality works are transient in nature. </w:t>
      </w:r>
      <w:proofErr w:type="spellStart"/>
      <w:r>
        <w:rPr>
          <w:rFonts w:ascii="Times New Roman" w:eastAsia="Times New Roman" w:hAnsi="Times New Roman" w:cs="Times New Roman"/>
          <w:sz w:val="24"/>
          <w:szCs w:val="24"/>
        </w:rPr>
        <w:t>Jooss</w:t>
      </w:r>
      <w:proofErr w:type="spellEnd"/>
      <w:r>
        <w:rPr>
          <w:rFonts w:ascii="Times New Roman" w:eastAsia="Times New Roman" w:hAnsi="Times New Roman" w:cs="Times New Roman"/>
          <w:sz w:val="24"/>
          <w:szCs w:val="24"/>
        </w:rPr>
        <w:t xml:space="preserve"> et al. (2021) agree and give the view that the industry needs to change the way of talent management to fight the changing demands of the industry. According to the Resource Based View (RBV), developing employee unique skills and talents are a strategic resource which is capable of reducing turnover and solving staff shortages (Sharma et al., 2022).</w:t>
      </w:r>
    </w:p>
    <w:p w14:paraId="00000071" w14:textId="77777777" w:rsidR="00C77D37" w:rsidRDefault="00C77D37">
      <w:pPr>
        <w:spacing w:line="360" w:lineRule="auto"/>
        <w:jc w:val="both"/>
        <w:rPr>
          <w:rFonts w:ascii="Times New Roman" w:eastAsia="Times New Roman" w:hAnsi="Times New Roman" w:cs="Times New Roman"/>
          <w:b/>
          <w:sz w:val="24"/>
          <w:szCs w:val="24"/>
        </w:rPr>
      </w:pPr>
    </w:p>
    <w:p w14:paraId="64DDEE0B" w14:textId="77777777" w:rsidR="00B72873" w:rsidRDefault="00B7287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72" w14:textId="76A9A2F8"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Flexibility and work Life balance:</w:t>
      </w:r>
    </w:p>
    <w:p w14:paraId="00000073"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theme of work life balance is becoming important day by day. According to Sharma et al. (2021) flexible working arrangements can significantly reduce employee turnover in hospitality. Zhang et al., (2022) also found that the work life balance initiatives can enhance job satisfaction and their relationship with organizations with more commitment. On the other hand, Prayag et al. (2018) </w:t>
      </w:r>
      <w:proofErr w:type="gramStart"/>
      <w:r>
        <w:rPr>
          <w:rFonts w:ascii="Times New Roman" w:eastAsia="Times New Roman" w:hAnsi="Times New Roman" w:cs="Times New Roman"/>
          <w:sz w:val="24"/>
          <w:szCs w:val="24"/>
        </w:rPr>
        <w:t>discourage</w:t>
      </w:r>
      <w:proofErr w:type="gramEnd"/>
      <w:r>
        <w:rPr>
          <w:rFonts w:ascii="Times New Roman" w:eastAsia="Times New Roman" w:hAnsi="Times New Roman" w:cs="Times New Roman"/>
          <w:sz w:val="24"/>
          <w:szCs w:val="24"/>
        </w:rPr>
        <w:t xml:space="preserve"> the over emphasis on flexibility, as this may result in a weakening of service quality. They promote a balance between increased operational efficiency and employee’s work-life balance. In turn, </w:t>
      </w:r>
      <w:proofErr w:type="spellStart"/>
      <w:r>
        <w:rPr>
          <w:rFonts w:ascii="Times New Roman" w:eastAsia="Times New Roman" w:hAnsi="Times New Roman" w:cs="Times New Roman"/>
          <w:sz w:val="24"/>
          <w:szCs w:val="24"/>
        </w:rPr>
        <w:t>Abukhalifeh</w:t>
      </w:r>
      <w:proofErr w:type="spellEnd"/>
      <w:r>
        <w:rPr>
          <w:rFonts w:ascii="Times New Roman" w:eastAsia="Times New Roman" w:hAnsi="Times New Roman" w:cs="Times New Roman"/>
          <w:sz w:val="24"/>
          <w:szCs w:val="24"/>
        </w:rPr>
        <w:t xml:space="preserve"> NIMER Alaa (2019) confirms the challenges of operating flexible hours in customer-facing roles like the hospitality industry.  The Job Demands Resources (JDR) model emphasizes that flexibility reduces burnout and improves job satisfaction motivating staff retention (</w:t>
      </w:r>
      <w:proofErr w:type="spellStart"/>
      <w:r>
        <w:rPr>
          <w:rFonts w:ascii="Times New Roman" w:eastAsia="Times New Roman" w:hAnsi="Times New Roman" w:cs="Times New Roman"/>
          <w:sz w:val="24"/>
          <w:szCs w:val="24"/>
        </w:rPr>
        <w:t>Koroglu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Ozmen</w:t>
      </w:r>
      <w:proofErr w:type="spellEnd"/>
      <w:r>
        <w:rPr>
          <w:rFonts w:ascii="Times New Roman" w:eastAsia="Times New Roman" w:hAnsi="Times New Roman" w:cs="Times New Roman"/>
          <w:sz w:val="24"/>
          <w:szCs w:val="24"/>
        </w:rPr>
        <w:t>, 2022).</w:t>
      </w:r>
    </w:p>
    <w:p w14:paraId="00000074" w14:textId="77777777" w:rsidR="00C77D37" w:rsidRDefault="00C77D37">
      <w:pPr>
        <w:spacing w:line="360" w:lineRule="auto"/>
        <w:jc w:val="both"/>
        <w:rPr>
          <w:rFonts w:ascii="Times New Roman" w:eastAsia="Times New Roman" w:hAnsi="Times New Roman" w:cs="Times New Roman"/>
          <w:b/>
          <w:sz w:val="24"/>
          <w:szCs w:val="24"/>
        </w:rPr>
      </w:pPr>
    </w:p>
    <w:p w14:paraId="00000075"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 integration and its effect:</w:t>
      </w:r>
    </w:p>
    <w:p w14:paraId="0000007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ongoing debates on how technology helps mitigate staffing shortages. According to Kim et al., (2024), artificial intelligence (AI) and automation can be integrated to help to reduce the pressure on human resources to perform mundane tasks. Jiang and Wen (2023) support this view by suggesting that technological advancement can contribute to increasing attractiveness of the job by emphasizing rather higher value guest centric functions. But, António and Rita, (2021) offer an opposite argument, that over reliance on technology may have negative consequences in the near future. The study alerted against excessive automation that can lead to deskilling of the staff. This is in line with what Li et al. (2022) argue, that there is always a need for human touch in hospitality services. The Technology Acceptance Model (TAM) states why technology adoption streamlines processes, raises productivity and minimizes the need for unnecessary staffing (Mohr and Kühl, 2021). </w:t>
      </w:r>
    </w:p>
    <w:p w14:paraId="00000077" w14:textId="77777777" w:rsidR="00C77D37" w:rsidRDefault="00C77D37">
      <w:pPr>
        <w:spacing w:line="360" w:lineRule="auto"/>
        <w:jc w:val="both"/>
        <w:rPr>
          <w:rFonts w:ascii="Times New Roman" w:eastAsia="Times New Roman" w:hAnsi="Times New Roman" w:cs="Times New Roman"/>
          <w:b/>
          <w:sz w:val="24"/>
          <w:szCs w:val="24"/>
        </w:rPr>
      </w:pPr>
    </w:p>
    <w:p w14:paraId="00000078"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Considerations for Cultural and Generational Factor</w:t>
      </w:r>
    </w:p>
    <w:p w14:paraId="00000079"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has been recent literature focusing on cultural and generational factors. According to Rani and Samuel (2016), talent management strategies should be customized to values and expectations of millennials and Gen Z. This is supported by Goh and </w:t>
      </w:r>
      <w:proofErr w:type="spellStart"/>
      <w:r>
        <w:rPr>
          <w:rFonts w:ascii="Times New Roman" w:eastAsia="Times New Roman" w:hAnsi="Times New Roman" w:cs="Times New Roman"/>
          <w:sz w:val="24"/>
          <w:szCs w:val="24"/>
        </w:rPr>
        <w:t>Okumus</w:t>
      </w:r>
      <w:proofErr w:type="spellEnd"/>
      <w:r>
        <w:rPr>
          <w:rFonts w:ascii="Times New Roman" w:eastAsia="Times New Roman" w:hAnsi="Times New Roman" w:cs="Times New Roman"/>
          <w:sz w:val="24"/>
          <w:szCs w:val="24"/>
        </w:rPr>
        <w:t xml:space="preserve"> (2020), who commented that purpose driven work environments are needed to attract a younger workforce from different regions. Conversely, </w:t>
      </w:r>
      <w:proofErr w:type="spellStart"/>
      <w:r>
        <w:rPr>
          <w:rFonts w:ascii="Times New Roman" w:eastAsia="Times New Roman" w:hAnsi="Times New Roman" w:cs="Times New Roman"/>
          <w:sz w:val="24"/>
          <w:szCs w:val="24"/>
        </w:rPr>
        <w:t>Jooss</w:t>
      </w:r>
      <w:proofErr w:type="spellEnd"/>
      <w:r>
        <w:rPr>
          <w:rFonts w:ascii="Times New Roman" w:eastAsia="Times New Roman" w:hAnsi="Times New Roman" w:cs="Times New Roman"/>
          <w:sz w:val="24"/>
          <w:szCs w:val="24"/>
        </w:rPr>
        <w:t xml:space="preserve"> et al. (2021) warn against simplifying the generational characteristics </w:t>
      </w:r>
      <w:r>
        <w:rPr>
          <w:rFonts w:ascii="Times New Roman" w:eastAsia="Times New Roman" w:hAnsi="Times New Roman" w:cs="Times New Roman"/>
          <w:sz w:val="24"/>
          <w:szCs w:val="24"/>
        </w:rPr>
        <w:lastRenderedPageBreak/>
        <w:t>into broad categories as this might result in the stereotype and unproductive practice. Zhang et al. (2022) also agrees that a more nuanced view of the needs and motivations of individual employees is needed. Hofstede’s Cultural Dimensions Theory assists in learning about various cultural and generational preferences to develop suitable management practices to keep staff engaged accordingly (</w:t>
      </w:r>
      <w:proofErr w:type="spellStart"/>
      <w:r>
        <w:rPr>
          <w:rFonts w:ascii="Times New Roman" w:eastAsia="Times New Roman" w:hAnsi="Times New Roman" w:cs="Times New Roman"/>
          <w:sz w:val="24"/>
          <w:szCs w:val="24"/>
        </w:rPr>
        <w:t>Żemojtel</w:t>
      </w:r>
      <w:proofErr w:type="spellEnd"/>
      <w:r>
        <w:rPr>
          <w:rFonts w:ascii="Times New Roman" w:eastAsia="Times New Roman" w:hAnsi="Times New Roman" w:cs="Times New Roman"/>
          <w:sz w:val="24"/>
          <w:szCs w:val="24"/>
        </w:rPr>
        <w:t>-Piotrowska and Piotrowski, 2023).</w:t>
      </w:r>
    </w:p>
    <w:p w14:paraId="0000007A" w14:textId="77777777" w:rsidR="00C77D37" w:rsidRDefault="00C77D37">
      <w:pPr>
        <w:spacing w:line="360" w:lineRule="auto"/>
        <w:jc w:val="both"/>
        <w:rPr>
          <w:rFonts w:ascii="Times New Roman" w:eastAsia="Times New Roman" w:hAnsi="Times New Roman" w:cs="Times New Roman"/>
          <w:sz w:val="24"/>
          <w:szCs w:val="24"/>
        </w:rPr>
      </w:pPr>
    </w:p>
    <w:p w14:paraId="0000007B" w14:textId="4AE2D083"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Employee </w:t>
      </w:r>
      <w:r w:rsidR="00B72873">
        <w:rPr>
          <w:rFonts w:ascii="Times New Roman" w:eastAsia="Times New Roman" w:hAnsi="Times New Roman" w:cs="Times New Roman"/>
          <w:b/>
          <w:sz w:val="24"/>
          <w:szCs w:val="24"/>
        </w:rPr>
        <w:t>Well-being</w:t>
      </w:r>
      <w:r>
        <w:rPr>
          <w:rFonts w:ascii="Times New Roman" w:eastAsia="Times New Roman" w:hAnsi="Times New Roman" w:cs="Times New Roman"/>
          <w:b/>
          <w:sz w:val="24"/>
          <w:szCs w:val="24"/>
        </w:rPr>
        <w:t>, Mental Health concern</w:t>
      </w:r>
    </w:p>
    <w:p w14:paraId="0000007C" w14:textId="3F2C7FBC"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Studies have focused on the employee well-being and mental health to solve the staff shortages. Organizations that prioritize employee mental health find they are able to retain more employees and have higher job satisfaction, according to Chen et al. (2019). The result is confirmed by Yin et al. (2022), who discovered that workplace wellness programs lead to a decrease in absenteeism. However, according to studies of İbrahim </w:t>
      </w:r>
      <w:proofErr w:type="spellStart"/>
      <w:r>
        <w:rPr>
          <w:rFonts w:ascii="Times New Roman" w:eastAsia="Times New Roman" w:hAnsi="Times New Roman" w:cs="Times New Roman"/>
          <w:sz w:val="24"/>
          <w:szCs w:val="24"/>
        </w:rPr>
        <w:t>Yikilmaz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Palabıyık</w:t>
      </w:r>
      <w:proofErr w:type="spellEnd"/>
      <w:r>
        <w:rPr>
          <w:rFonts w:ascii="Times New Roman" w:eastAsia="Times New Roman" w:hAnsi="Times New Roman" w:cs="Times New Roman"/>
          <w:sz w:val="24"/>
          <w:szCs w:val="24"/>
        </w:rPr>
        <w:t xml:space="preserve"> (2023), many of these initiatives in the hospitality industry come across as more superficial. It also opined that these initiatives don't deal with the underlying structural aspects which contribute to employee stress and burnout. According to Maslow’s Hierarchy of Needs, organizations must satisfy employee’s basic needs, resulting in better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and lower turnover (</w:t>
      </w:r>
      <w:proofErr w:type="spellStart"/>
      <w:r>
        <w:rPr>
          <w:rFonts w:ascii="Times New Roman" w:eastAsia="Times New Roman" w:hAnsi="Times New Roman" w:cs="Times New Roman"/>
          <w:sz w:val="24"/>
          <w:szCs w:val="24"/>
        </w:rPr>
        <w:t>Anuyah</w:t>
      </w:r>
      <w:proofErr w:type="spellEnd"/>
      <w:r>
        <w:rPr>
          <w:rFonts w:ascii="Times New Roman" w:eastAsia="Times New Roman" w:hAnsi="Times New Roman" w:cs="Times New Roman"/>
          <w:sz w:val="24"/>
          <w:szCs w:val="24"/>
        </w:rPr>
        <w:t xml:space="preserve"> et al., 2023). The Conservation of Resources Theory (COR) is about managing stress factors to protect employees’ mental health which improves retention and reduces staff shortages (Mao et al., 2021).</w:t>
      </w:r>
    </w:p>
    <w:p w14:paraId="0000007D" w14:textId="77777777" w:rsidR="00C77D37" w:rsidRDefault="00C77D37">
      <w:pPr>
        <w:spacing w:line="360" w:lineRule="auto"/>
        <w:jc w:val="both"/>
        <w:rPr>
          <w:rFonts w:ascii="Times New Roman" w:eastAsia="Times New Roman" w:hAnsi="Times New Roman" w:cs="Times New Roman"/>
          <w:sz w:val="24"/>
          <w:szCs w:val="24"/>
        </w:rPr>
      </w:pPr>
    </w:p>
    <w:p w14:paraId="0000007E"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Literature gap: </w:t>
      </w:r>
    </w:p>
    <w:p w14:paraId="0000007F"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Employee motivation and talent management strategies for hotels have been the topic of much of the literature. However, there is a significant gap in literature evaluating its direct impact on staffing shortages within midscale hotels like Best Western York House Hotel. Several studies focus on motivation theories and work -life balance but few studies are there to study the extent smaller or midscale hotels actually implement it and how. Furthermore, there is little research on how the combination of technological integration and cultural factors can be optimally employed for solving staffing problems in the hospitality industry.</w:t>
      </w:r>
    </w:p>
    <w:p w14:paraId="00000080" w14:textId="77777777" w:rsidR="00C77D37" w:rsidRDefault="00C77D37">
      <w:pPr>
        <w:spacing w:line="360" w:lineRule="auto"/>
        <w:jc w:val="both"/>
        <w:rPr>
          <w:rFonts w:ascii="Times New Roman" w:eastAsia="Times New Roman" w:hAnsi="Times New Roman" w:cs="Times New Roman"/>
          <w:b/>
          <w:sz w:val="24"/>
          <w:szCs w:val="24"/>
        </w:rPr>
      </w:pPr>
    </w:p>
    <w:p w14:paraId="00000081" w14:textId="77777777" w:rsidR="00C77D37" w:rsidRDefault="00C77D37">
      <w:pPr>
        <w:spacing w:line="360" w:lineRule="auto"/>
        <w:jc w:val="both"/>
        <w:rPr>
          <w:rFonts w:ascii="Times New Roman" w:eastAsia="Times New Roman" w:hAnsi="Times New Roman" w:cs="Times New Roman"/>
          <w:b/>
          <w:sz w:val="24"/>
          <w:szCs w:val="24"/>
        </w:rPr>
      </w:pPr>
    </w:p>
    <w:p w14:paraId="00000082" w14:textId="77777777" w:rsidR="00C77D37" w:rsidRDefault="00C77D37">
      <w:pPr>
        <w:spacing w:line="360" w:lineRule="auto"/>
        <w:jc w:val="both"/>
        <w:rPr>
          <w:rFonts w:ascii="Times New Roman" w:eastAsia="Times New Roman" w:hAnsi="Times New Roman" w:cs="Times New Roman"/>
          <w:b/>
          <w:sz w:val="24"/>
          <w:szCs w:val="24"/>
        </w:rPr>
      </w:pPr>
    </w:p>
    <w:p w14:paraId="00000083" w14:textId="77777777" w:rsidR="00C77D37" w:rsidRDefault="00AF00B5">
      <w:pPr>
        <w:pStyle w:val="Heading1"/>
        <w:spacing w:line="360" w:lineRule="auto"/>
        <w:jc w:val="both"/>
        <w:rPr>
          <w:rFonts w:ascii="Times New Roman" w:eastAsia="Times New Roman" w:hAnsi="Times New Roman" w:cs="Times New Roman"/>
          <w:b/>
          <w:sz w:val="24"/>
          <w:szCs w:val="24"/>
        </w:rPr>
      </w:pPr>
      <w:bookmarkStart w:id="2" w:name="_dryqftiafd0m" w:colFirst="0" w:colLast="0"/>
      <w:bookmarkEnd w:id="2"/>
      <w:r>
        <w:rPr>
          <w:rFonts w:ascii="Times New Roman" w:eastAsia="Times New Roman" w:hAnsi="Times New Roman" w:cs="Times New Roman"/>
          <w:b/>
          <w:sz w:val="24"/>
          <w:szCs w:val="24"/>
        </w:rPr>
        <w:lastRenderedPageBreak/>
        <w:t>Methodology</w:t>
      </w:r>
    </w:p>
    <w:p w14:paraId="00000084"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Small introduction about the Methodology</w:t>
      </w:r>
    </w:p>
    <w:p w14:paraId="00000085"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methodological approach of this study is structured by using Saunders' Research Onion framework (</w:t>
      </w:r>
      <w:proofErr w:type="spellStart"/>
      <w:r>
        <w:rPr>
          <w:rFonts w:ascii="Times New Roman" w:eastAsia="Times New Roman" w:hAnsi="Times New Roman" w:cs="Times New Roman"/>
          <w:sz w:val="24"/>
          <w:szCs w:val="24"/>
        </w:rPr>
        <w:t>Mardiana</w:t>
      </w:r>
      <w:proofErr w:type="spellEnd"/>
      <w:r>
        <w:rPr>
          <w:rFonts w:ascii="Times New Roman" w:eastAsia="Times New Roman" w:hAnsi="Times New Roman" w:cs="Times New Roman"/>
          <w:sz w:val="24"/>
          <w:szCs w:val="24"/>
        </w:rPr>
        <w:t xml:space="preserve">, 2020). The Research Onion offers a systematic route to develop well rounded research strategy with a philosophical starting point leading into more micro research design. This framework will provide a sound and structured structure to investigate the motivations and talent management strategies for addressing staff shortages at the Best Western York House Hotel. Through a systematic consideration of each layer of the Research Onion, from research philosophy to methodologies of data collection, comprehensive methodology can be </w:t>
      </w:r>
      <w:proofErr w:type="gramStart"/>
      <w:r>
        <w:rPr>
          <w:rFonts w:ascii="Times New Roman" w:eastAsia="Times New Roman" w:hAnsi="Times New Roman" w:cs="Times New Roman"/>
          <w:sz w:val="24"/>
          <w:szCs w:val="24"/>
        </w:rPr>
        <w:t>set  to</w:t>
      </w:r>
      <w:proofErr w:type="gramEnd"/>
      <w:r>
        <w:rPr>
          <w:rFonts w:ascii="Times New Roman" w:eastAsia="Times New Roman" w:hAnsi="Times New Roman" w:cs="Times New Roman"/>
          <w:sz w:val="24"/>
          <w:szCs w:val="24"/>
        </w:rPr>
        <w:t xml:space="preserve"> correspond to the aim and objectives of the study. </w:t>
      </w:r>
    </w:p>
    <w:p w14:paraId="00000086" w14:textId="77777777" w:rsidR="00C77D37" w:rsidRDefault="00C77D37">
      <w:pPr>
        <w:spacing w:line="360" w:lineRule="auto"/>
        <w:jc w:val="both"/>
        <w:rPr>
          <w:rFonts w:ascii="Times New Roman" w:eastAsia="Times New Roman" w:hAnsi="Times New Roman" w:cs="Times New Roman"/>
          <w:b/>
          <w:sz w:val="24"/>
          <w:szCs w:val="24"/>
        </w:rPr>
      </w:pPr>
    </w:p>
    <w:p w14:paraId="00000087"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Case study methodology</w:t>
      </w:r>
    </w:p>
    <w:p w14:paraId="00000088" w14:textId="367ACA32"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study methodology is </w:t>
      </w:r>
      <w:r w:rsidR="00B72873">
        <w:rPr>
          <w:rFonts w:ascii="Times New Roman" w:eastAsia="Times New Roman" w:hAnsi="Times New Roman" w:cs="Times New Roman"/>
          <w:sz w:val="24"/>
          <w:szCs w:val="24"/>
        </w:rPr>
        <w:t>especially</w:t>
      </w:r>
      <w:r>
        <w:rPr>
          <w:rFonts w:ascii="Times New Roman" w:eastAsia="Times New Roman" w:hAnsi="Times New Roman" w:cs="Times New Roman"/>
          <w:sz w:val="24"/>
          <w:szCs w:val="24"/>
        </w:rPr>
        <w:t xml:space="preserve"> applicable for the research focusing on the Best Western York House Hotel. An in depth look at the hotel's particular context, issues, challenges and solutions to staff shortages is made possible by this approach (Schoch, 2020). When looked at the case, rich, detailed insights into the interplay of many factors associated with employee motivation and retention can be understood. Case study method empowers to study real life phenomenon in its natural state with a full picture of hotel's talent practices and its impact. The value of this approach also gives insight into specific characteristics of </w:t>
      </w:r>
      <w:r w:rsidR="00B72873">
        <w:rPr>
          <w:rFonts w:ascii="Times New Roman" w:eastAsia="Times New Roman" w:hAnsi="Times New Roman" w:cs="Times New Roman"/>
          <w:sz w:val="24"/>
          <w:szCs w:val="24"/>
        </w:rPr>
        <w:t>the hotel</w:t>
      </w:r>
      <w:r>
        <w:rPr>
          <w:rFonts w:ascii="Times New Roman" w:eastAsia="Times New Roman" w:hAnsi="Times New Roman" w:cs="Times New Roman"/>
          <w:sz w:val="24"/>
          <w:szCs w:val="24"/>
        </w:rPr>
        <w:t xml:space="preserve"> industry in general.</w:t>
      </w:r>
    </w:p>
    <w:p w14:paraId="00000089" w14:textId="77777777" w:rsidR="00C77D37" w:rsidRDefault="00C77D37">
      <w:pPr>
        <w:spacing w:line="360" w:lineRule="auto"/>
        <w:jc w:val="both"/>
        <w:rPr>
          <w:rFonts w:ascii="Times New Roman" w:eastAsia="Times New Roman" w:hAnsi="Times New Roman" w:cs="Times New Roman"/>
          <w:b/>
          <w:sz w:val="24"/>
          <w:szCs w:val="24"/>
        </w:rPr>
      </w:pPr>
    </w:p>
    <w:p w14:paraId="0000008A"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Reflective writing</w:t>
      </w:r>
    </w:p>
    <w:p w14:paraId="0000008B" w14:textId="101DC9C3"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Reflective writing in this study provides an important addition to the dimension of the research process (Stevens and Cooper, 2023). Reflective writing is a process through which researchers can understand personal and professional growth during the study, as they work to understand how the Best Western York House Hotel approaches staff shortages. It facilitates reflection about the research process, decisions taken and different lessons learned. In relation to hospitality management, reflection can disclose points about the hotel's culture, </w:t>
      </w:r>
      <w:r w:rsidR="00B72873">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engagement and management approaches that are not easily gathered through normal data collection techniques. The depth of the study is increased with this approach and broader understanding of a range of complex issues in the hospitality sector.</w:t>
      </w:r>
    </w:p>
    <w:p w14:paraId="0000008C" w14:textId="77777777" w:rsidR="00C77D37" w:rsidRDefault="00C77D37">
      <w:pPr>
        <w:spacing w:line="360" w:lineRule="auto"/>
        <w:jc w:val="both"/>
        <w:rPr>
          <w:rFonts w:ascii="Times New Roman" w:eastAsia="Times New Roman" w:hAnsi="Times New Roman" w:cs="Times New Roman"/>
          <w:b/>
          <w:sz w:val="24"/>
          <w:szCs w:val="24"/>
        </w:rPr>
      </w:pPr>
    </w:p>
    <w:p w14:paraId="0000008D"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lastRenderedPageBreak/>
        <w:t>Netnography</w:t>
      </w:r>
      <w:proofErr w:type="spellEnd"/>
    </w:p>
    <w:p w14:paraId="0000008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study staffing shortages and talent management at Best Western York House Hotel,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xml:space="preserve">, an </w:t>
      </w:r>
      <w:proofErr w:type="gramStart"/>
      <w:r>
        <w:rPr>
          <w:rFonts w:ascii="Times New Roman" w:eastAsia="Times New Roman" w:hAnsi="Times New Roman" w:cs="Times New Roman"/>
          <w:sz w:val="24"/>
          <w:szCs w:val="24"/>
        </w:rPr>
        <w:t>on line</w:t>
      </w:r>
      <w:proofErr w:type="gramEnd"/>
      <w:r>
        <w:rPr>
          <w:rFonts w:ascii="Times New Roman" w:eastAsia="Times New Roman" w:hAnsi="Times New Roman" w:cs="Times New Roman"/>
          <w:sz w:val="24"/>
          <w:szCs w:val="24"/>
        </w:rPr>
        <w:t xml:space="preserve"> ethnographic approach, may be highly beneficial. By allowing researchers to gather knowledge from the online communities like shared experiences by employees and guests, this method allows researchers to gather knowledge from social media platforms and review sites. Some benefits are access to unfiltered opinions, real time data regarding how employees and guests feel (Bansal et al., 2024). It offers perspective on the challenges and opportunities of talent management in the hotel and offers a novel way of combining traditional research with digital-age insights.</w:t>
      </w:r>
    </w:p>
    <w:p w14:paraId="0000008F" w14:textId="77777777" w:rsidR="00C77D37" w:rsidRDefault="00C77D37">
      <w:pPr>
        <w:spacing w:line="360" w:lineRule="auto"/>
        <w:jc w:val="both"/>
        <w:rPr>
          <w:rFonts w:ascii="Times New Roman" w:eastAsia="Times New Roman" w:hAnsi="Times New Roman" w:cs="Times New Roman"/>
          <w:b/>
          <w:sz w:val="24"/>
          <w:szCs w:val="24"/>
        </w:rPr>
      </w:pPr>
    </w:p>
    <w:p w14:paraId="00000090"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Small Discussion about the chosen methodology</w:t>
      </w:r>
    </w:p>
    <w:p w14:paraId="00000091"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Case study methodology with some </w:t>
      </w:r>
      <w:proofErr w:type="spellStart"/>
      <w:r>
        <w:rPr>
          <w:rFonts w:ascii="Times New Roman" w:eastAsia="Times New Roman" w:hAnsi="Times New Roman" w:cs="Times New Roman"/>
          <w:sz w:val="24"/>
          <w:szCs w:val="24"/>
        </w:rPr>
        <w:t>netnographic</w:t>
      </w:r>
      <w:proofErr w:type="spellEnd"/>
      <w:r>
        <w:rPr>
          <w:rFonts w:ascii="Times New Roman" w:eastAsia="Times New Roman" w:hAnsi="Times New Roman" w:cs="Times New Roman"/>
          <w:sz w:val="24"/>
          <w:szCs w:val="24"/>
        </w:rPr>
        <w:t xml:space="preserve"> considerations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chosen for this study of Best Western York House Hotel’s staff shortages. By blending online data together with in-depth case analysis of the hotel's specific context, this enables it to examine the hotel within the context of its broad surroundings. The case study offers internal data of the hotel's own practices whereas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xml:space="preserve"> contributes extra perceptions of the hotel and relevant industry concerns (Schoch, 2020). Together these help by triangulation of data increasing the validity and reliability of findings. The flexibility of the approach offers the opportunity to adapt to growing themes. </w:t>
      </w:r>
    </w:p>
    <w:p w14:paraId="00000092" w14:textId="77777777" w:rsidR="00C77D37" w:rsidRDefault="00C77D37">
      <w:pPr>
        <w:spacing w:line="360" w:lineRule="auto"/>
        <w:jc w:val="both"/>
        <w:rPr>
          <w:rFonts w:ascii="Times New Roman" w:eastAsia="Times New Roman" w:hAnsi="Times New Roman" w:cs="Times New Roman"/>
          <w:b/>
          <w:sz w:val="24"/>
          <w:szCs w:val="24"/>
        </w:rPr>
      </w:pPr>
    </w:p>
    <w:p w14:paraId="00000093" w14:textId="77777777" w:rsidR="00C77D37" w:rsidRDefault="00C77D37">
      <w:pPr>
        <w:spacing w:line="360" w:lineRule="auto"/>
        <w:jc w:val="both"/>
        <w:rPr>
          <w:rFonts w:ascii="Times New Roman" w:eastAsia="Times New Roman" w:hAnsi="Times New Roman" w:cs="Times New Roman"/>
          <w:b/>
          <w:sz w:val="24"/>
          <w:szCs w:val="24"/>
        </w:rPr>
      </w:pPr>
    </w:p>
    <w:p w14:paraId="00000094" w14:textId="77777777" w:rsidR="00C77D37" w:rsidRDefault="00AF00B5">
      <w:pPr>
        <w:spacing w:line="360" w:lineRule="auto"/>
        <w:jc w:val="both"/>
        <w:rPr>
          <w:rFonts w:ascii="Times New Roman" w:eastAsia="Times New Roman" w:hAnsi="Times New Roman" w:cs="Times New Roman"/>
          <w:b/>
          <w:sz w:val="24"/>
          <w:szCs w:val="24"/>
        </w:rPr>
      </w:pPr>
      <w:r>
        <w:br w:type="page"/>
      </w:r>
    </w:p>
    <w:p w14:paraId="00000095" w14:textId="77777777" w:rsidR="00C77D37" w:rsidRDefault="00AF00B5">
      <w:pPr>
        <w:pStyle w:val="Heading1"/>
        <w:spacing w:line="360" w:lineRule="auto"/>
        <w:jc w:val="both"/>
        <w:rPr>
          <w:rFonts w:ascii="Times New Roman" w:eastAsia="Times New Roman" w:hAnsi="Times New Roman" w:cs="Times New Roman"/>
          <w:b/>
          <w:sz w:val="24"/>
          <w:szCs w:val="24"/>
        </w:rPr>
      </w:pPr>
      <w:bookmarkStart w:id="3" w:name="_jfx57evanwy6" w:colFirst="0" w:colLast="0"/>
      <w:bookmarkEnd w:id="3"/>
      <w:r>
        <w:rPr>
          <w:rFonts w:ascii="Times New Roman" w:eastAsia="Times New Roman" w:hAnsi="Times New Roman" w:cs="Times New Roman"/>
          <w:b/>
          <w:sz w:val="24"/>
          <w:szCs w:val="24"/>
        </w:rPr>
        <w:lastRenderedPageBreak/>
        <w:t>Case Study discussion</w:t>
      </w:r>
    </w:p>
    <w:p w14:paraId="00000096"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97" w14:textId="0C4C3B91" w:rsidR="00C77D37" w:rsidRDefault="00AF00B5">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Best Western York House Hotel is an attractive </w:t>
      </w:r>
      <w:r w:rsidR="00B72873">
        <w:rPr>
          <w:rFonts w:ascii="Times New Roman" w:eastAsia="Times New Roman" w:hAnsi="Times New Roman" w:cs="Times New Roman"/>
          <w:sz w:val="24"/>
          <w:szCs w:val="24"/>
        </w:rPr>
        <w:t>3-star</w:t>
      </w:r>
      <w:r>
        <w:rPr>
          <w:rFonts w:ascii="Times New Roman" w:eastAsia="Times New Roman" w:hAnsi="Times New Roman" w:cs="Times New Roman"/>
          <w:sz w:val="24"/>
          <w:szCs w:val="24"/>
        </w:rPr>
        <w:t xml:space="preserve"> property on Royal Parade in Eastbourne, UK. This Victorian seafront hotel offers a combination of classic and modern accommodation (Bestwestern.co, 2024). The hotel has an indoor swimming pool, Verandah Bar with sea views, Verandah Restaurant serving locally sourced cuisine.</w:t>
      </w:r>
    </w:p>
    <w:p w14:paraId="00000098"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w:t>
      </w:r>
    </w:p>
    <w:p w14:paraId="00000099"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detailed SWOT analysis of Best Western York House Hotel is given below:</w:t>
      </w:r>
    </w:p>
    <w:p w14:paraId="0000009A" w14:textId="77777777" w:rsidR="00C77D37" w:rsidRDefault="00C77D37">
      <w:pPr>
        <w:spacing w:line="360" w:lineRule="auto"/>
        <w:jc w:val="both"/>
        <w:rPr>
          <w:rFonts w:ascii="Times New Roman" w:eastAsia="Times New Roman" w:hAnsi="Times New Roman" w:cs="Times New Roman"/>
          <w:sz w:val="24"/>
          <w:szCs w:val="24"/>
        </w:rPr>
      </w:pPr>
    </w:p>
    <w:p w14:paraId="0000009B"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Strengths: </w:t>
      </w:r>
      <w:r>
        <w:rPr>
          <w:rFonts w:ascii="Times New Roman" w:eastAsia="Times New Roman" w:hAnsi="Times New Roman" w:cs="Times New Roman"/>
          <w:sz w:val="24"/>
          <w:szCs w:val="24"/>
        </w:rPr>
        <w:t>The Best Western York House Hotel has a number of strengths. Its prime location at Eastbourne seafront means fantastic views and easy access to Eastbourne's beaches.  As per TripAdvisor reviews many guests praise the hotel's location (</w:t>
      </w:r>
      <w:proofErr w:type="spellStart"/>
      <w:r>
        <w:rPr>
          <w:rFonts w:ascii="Times New Roman" w:eastAsia="Times New Roman" w:hAnsi="Times New Roman" w:cs="Times New Roman"/>
          <w:sz w:val="24"/>
          <w:szCs w:val="24"/>
        </w:rPr>
        <w:t>tripadvisor</w:t>
      </w:r>
      <w:proofErr w:type="spellEnd"/>
      <w:r>
        <w:rPr>
          <w:rFonts w:ascii="Times New Roman" w:eastAsia="Times New Roman" w:hAnsi="Times New Roman" w:cs="Times New Roman"/>
          <w:sz w:val="24"/>
          <w:szCs w:val="24"/>
        </w:rPr>
        <w:t>, 2024). In addition to its interesting and beautiful traditional British architecture, it attracts tourists who appreciate Victorian architecture. It also has another strength which is its association with the Best Western brand. This association means the hotel feels individual, but it provides the hotel with access to a global reservation system and marketing resources. A unique selling point of the hotel is its indoor swimming pool (</w:t>
      </w:r>
      <w:proofErr w:type="spellStart"/>
      <w:r>
        <w:rPr>
          <w:rFonts w:ascii="Times New Roman" w:eastAsia="Times New Roman" w:hAnsi="Times New Roman" w:cs="Times New Roman"/>
          <w:sz w:val="24"/>
          <w:szCs w:val="24"/>
        </w:rPr>
        <w:t>tripadvisor</w:t>
      </w:r>
      <w:proofErr w:type="spellEnd"/>
      <w:r>
        <w:rPr>
          <w:rFonts w:ascii="Times New Roman" w:eastAsia="Times New Roman" w:hAnsi="Times New Roman" w:cs="Times New Roman"/>
          <w:sz w:val="24"/>
          <w:szCs w:val="24"/>
        </w:rPr>
        <w:t>, 2024). This amenity separates it from the competition in providing guests with an added value amenity. Prime location and amenities, such as indoor pools are great to leverage as motivational factors for attracting and retaining staff. Career development and training programs are opportunities because brand association of the Best Western brand is an effective talent management strategy.</w:t>
      </w:r>
    </w:p>
    <w:p w14:paraId="0000009C" w14:textId="77777777" w:rsidR="00C77D37" w:rsidRDefault="00C77D37">
      <w:pPr>
        <w:spacing w:line="360" w:lineRule="auto"/>
        <w:jc w:val="both"/>
        <w:rPr>
          <w:rFonts w:ascii="Times New Roman" w:eastAsia="Times New Roman" w:hAnsi="Times New Roman" w:cs="Times New Roman"/>
          <w:sz w:val="24"/>
          <w:szCs w:val="24"/>
        </w:rPr>
      </w:pPr>
    </w:p>
    <w:p w14:paraId="0000009D"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Weaknesses: </w:t>
      </w:r>
      <w:r>
        <w:rPr>
          <w:rFonts w:ascii="Times New Roman" w:eastAsia="Times New Roman" w:hAnsi="Times New Roman" w:cs="Times New Roman"/>
          <w:sz w:val="24"/>
          <w:szCs w:val="24"/>
        </w:rPr>
        <w:t>Even after having strengths, the hotel has its own problems. The main weakness is that the age of the property as the hotel was built in the 1870s and needs to be updated and maintained to align with modern standards. According to some TripAdvisor reviews, dated decor and facilities were put down as a problem (</w:t>
      </w:r>
      <w:proofErr w:type="spellStart"/>
      <w:r>
        <w:rPr>
          <w:rFonts w:ascii="Times New Roman" w:eastAsia="Times New Roman" w:hAnsi="Times New Roman" w:cs="Times New Roman"/>
          <w:sz w:val="24"/>
          <w:szCs w:val="24"/>
        </w:rPr>
        <w:t>tripadvisor</w:t>
      </w:r>
      <w:proofErr w:type="spellEnd"/>
      <w:r>
        <w:rPr>
          <w:rFonts w:ascii="Times New Roman" w:eastAsia="Times New Roman" w:hAnsi="Times New Roman" w:cs="Times New Roman"/>
          <w:sz w:val="24"/>
          <w:szCs w:val="24"/>
        </w:rPr>
        <w:t xml:space="preserve">, 2024). Another weakness is the absence of enough parking facilities. The hotel’s over-dependence on seasonal tourists is a weakness. Eastbourne tourism is very much seasonal, and occupancy and revenue fluctuate over the year. Sometimes that seasonality can make it difficult for staff retention. Special features of the business, </w:t>
      </w:r>
      <w:r>
        <w:rPr>
          <w:rFonts w:ascii="Times New Roman" w:eastAsia="Times New Roman" w:hAnsi="Times New Roman" w:cs="Times New Roman"/>
          <w:sz w:val="24"/>
          <w:szCs w:val="24"/>
        </w:rPr>
        <w:lastRenderedPageBreak/>
        <w:t xml:space="preserve">such as seasonal nature pose a problem in staff retention and need innovative motivation schemes to deal with it. </w:t>
      </w:r>
    </w:p>
    <w:p w14:paraId="0000009E"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Opportunities: </w:t>
      </w:r>
      <w:r>
        <w:rPr>
          <w:rFonts w:ascii="Times New Roman" w:eastAsia="Times New Roman" w:hAnsi="Times New Roman" w:cs="Times New Roman"/>
          <w:sz w:val="24"/>
          <w:szCs w:val="24"/>
        </w:rPr>
        <w:t>Post pandemic, the rising trend of domestic tourism in the UK provides a major opportunity for the Best Western York House Hotel. VisitBritain points to domestic overnight trips in England being valued at £26 billion in 2023 (</w:t>
      </w:r>
      <w:proofErr w:type="spellStart"/>
      <w:r>
        <w:rPr>
          <w:rFonts w:ascii="Times New Roman" w:eastAsia="Times New Roman" w:hAnsi="Times New Roman" w:cs="Times New Roman"/>
          <w:sz w:val="24"/>
          <w:szCs w:val="24"/>
        </w:rPr>
        <w:t>visitbritain</w:t>
      </w:r>
      <w:proofErr w:type="spellEnd"/>
      <w:r>
        <w:rPr>
          <w:rFonts w:ascii="Times New Roman" w:eastAsia="Times New Roman" w:hAnsi="Times New Roman" w:cs="Times New Roman"/>
          <w:sz w:val="24"/>
          <w:szCs w:val="24"/>
        </w:rPr>
        <w:t xml:space="preserve">, 2024a). With the advent of increased demand for experiential travel, the hotel could also benefit from the opportunity. Through local attractions partnerships, and unique experiences with adding Eastbourne's culture and history, the hotel would differentiate and appeal to a broader list of guests. </w:t>
      </w:r>
      <w:proofErr w:type="gramStart"/>
      <w:r>
        <w:rPr>
          <w:rFonts w:ascii="Times New Roman" w:eastAsia="Times New Roman" w:hAnsi="Times New Roman" w:cs="Times New Roman"/>
          <w:sz w:val="24"/>
          <w:szCs w:val="24"/>
        </w:rPr>
        <w:t>There’s</w:t>
      </w:r>
      <w:proofErr w:type="gramEnd"/>
      <w:r>
        <w:rPr>
          <w:rFonts w:ascii="Times New Roman" w:eastAsia="Times New Roman" w:hAnsi="Times New Roman" w:cs="Times New Roman"/>
          <w:sz w:val="24"/>
          <w:szCs w:val="24"/>
        </w:rPr>
        <w:t xml:space="preserve"> opportunities to market the hotel as a venue for corporate meetings or retreats as more companies are settling for hybrid work models (Revfine.com, 2023). The rise of domestic tourism could be an indication of a more stable employment and less staff turnovers. Expanding to the business travel market, opening the doors for different types of roles and career paths and it would also make talent management strategies more diverse.</w:t>
      </w:r>
    </w:p>
    <w:p w14:paraId="0000009F"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Threats: </w:t>
      </w:r>
      <w:r>
        <w:rPr>
          <w:rFonts w:ascii="Times New Roman" w:eastAsia="Times New Roman" w:hAnsi="Times New Roman" w:cs="Times New Roman"/>
          <w:sz w:val="24"/>
          <w:szCs w:val="24"/>
        </w:rPr>
        <w:t xml:space="preserve">Several External threats are faced by the hotel as alternative accommodation options, such as Airbnb are emerging. Eastbourne has more active rentals currently giving competition against traditional hotels. The hotel's business is also at risk because of economic uncertainty and inflation in the UK. The </w:t>
      </w:r>
      <w:proofErr w:type="gramStart"/>
      <w:r>
        <w:rPr>
          <w:rFonts w:ascii="Times New Roman" w:eastAsia="Times New Roman" w:hAnsi="Times New Roman" w:cs="Times New Roman"/>
          <w:sz w:val="24"/>
          <w:szCs w:val="24"/>
        </w:rPr>
        <w:t>cost of living</w:t>
      </w:r>
      <w:proofErr w:type="gramEnd"/>
      <w:r>
        <w:rPr>
          <w:rFonts w:ascii="Times New Roman" w:eastAsia="Times New Roman" w:hAnsi="Times New Roman" w:cs="Times New Roman"/>
          <w:sz w:val="24"/>
          <w:szCs w:val="24"/>
        </w:rPr>
        <w:t xml:space="preserve"> crisis may result in reduced expenditure on travel, leisure and holiday which affect revenue of the hotel (Institute Of Hospitality, 2024). With a front-on the sea, the hotel faces the threat of climate change and rising sea levels. It's not an emergency now, but those protective measures could end up being very expensive in the future. Alternatives accommodations‚ economic uncertainty‚ and cost-reducing measures may diminish staff benefits and motivation. The industry wide staff shortage is showing the critical need for excellent talent management and motivation strategies to stay competitive and keep employees.</w:t>
      </w:r>
    </w:p>
    <w:p w14:paraId="000000A0" w14:textId="77777777" w:rsidR="00C77D37" w:rsidRDefault="00C77D37">
      <w:pPr>
        <w:spacing w:line="360" w:lineRule="auto"/>
        <w:jc w:val="both"/>
        <w:rPr>
          <w:rFonts w:ascii="Times New Roman" w:eastAsia="Times New Roman" w:hAnsi="Times New Roman" w:cs="Times New Roman"/>
          <w:b/>
          <w:sz w:val="24"/>
          <w:szCs w:val="24"/>
        </w:rPr>
      </w:pPr>
    </w:p>
    <w:p w14:paraId="2E63A8A0" w14:textId="77777777" w:rsidR="00B72873" w:rsidRDefault="00B7287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A1" w14:textId="200D041E"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PESTLE</w:t>
      </w:r>
    </w:p>
    <w:p w14:paraId="000000A2"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detailed PESTLE analysis of Best Western York House Hotel is given below:</w:t>
      </w:r>
    </w:p>
    <w:p w14:paraId="000000A3" w14:textId="77777777" w:rsidR="00C77D37" w:rsidRDefault="00C77D37">
      <w:pPr>
        <w:spacing w:line="360" w:lineRule="auto"/>
        <w:jc w:val="both"/>
        <w:rPr>
          <w:rFonts w:ascii="Times New Roman" w:eastAsia="Times New Roman" w:hAnsi="Times New Roman" w:cs="Times New Roman"/>
          <w:b/>
          <w:sz w:val="24"/>
          <w:szCs w:val="24"/>
        </w:rPr>
      </w:pPr>
    </w:p>
    <w:p w14:paraId="000000A4" w14:textId="74442149"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Factors: </w:t>
      </w:r>
      <w:r>
        <w:rPr>
          <w:rFonts w:ascii="Times New Roman" w:eastAsia="Times New Roman" w:hAnsi="Times New Roman" w:cs="Times New Roman"/>
          <w:sz w:val="24"/>
          <w:szCs w:val="24"/>
        </w:rPr>
        <w:t>The Best Western York House Hotel is dependent on the UK's political landscape. New issues are emerging after Brexit on staff and supply chain. The end of free movement has made it more difficult to recruit EU workers, as EU nationals used to account for 12% to 24% of the hospitality workforce in various parts of the UK. The hotel is also affected by the UK government's tourism policy. In 2021, 'Tourism Recovery Plan,' was launched which aims to help the sector recover to pre pandemic levels by 2022 (</w:t>
      </w:r>
      <w:proofErr w:type="spellStart"/>
      <w:r>
        <w:rPr>
          <w:rFonts w:ascii="Times New Roman" w:eastAsia="Times New Roman" w:hAnsi="Times New Roman" w:cs="Times New Roman"/>
          <w:sz w:val="24"/>
          <w:szCs w:val="24"/>
        </w:rPr>
        <w:t>visitbritain</w:t>
      </w:r>
      <w:proofErr w:type="spellEnd"/>
      <w:r>
        <w:rPr>
          <w:rFonts w:ascii="Times New Roman" w:eastAsia="Times New Roman" w:hAnsi="Times New Roman" w:cs="Times New Roman"/>
          <w:sz w:val="24"/>
          <w:szCs w:val="24"/>
        </w:rPr>
        <w:t>, 2024). Among the initiatives are the 'GREAT' campaign to promote tourism in the UK, which would help hotels like Best Western York House (</w:t>
      </w:r>
      <w:proofErr w:type="spellStart"/>
      <w:r>
        <w:rPr>
          <w:rFonts w:ascii="Times New Roman" w:eastAsia="Times New Roman" w:hAnsi="Times New Roman" w:cs="Times New Roman"/>
          <w:sz w:val="24"/>
          <w:szCs w:val="24"/>
        </w:rPr>
        <w:t>Greatcampaign</w:t>
      </w:r>
      <w:proofErr w:type="spellEnd"/>
      <w:r>
        <w:rPr>
          <w:rFonts w:ascii="Times New Roman" w:eastAsia="Times New Roman" w:hAnsi="Times New Roman" w:cs="Times New Roman"/>
          <w:sz w:val="24"/>
          <w:szCs w:val="24"/>
        </w:rPr>
        <w:t xml:space="preserve">, 2022). For </w:t>
      </w:r>
      <w:r w:rsidR="00B72873">
        <w:rPr>
          <w:rFonts w:ascii="Times New Roman" w:eastAsia="Times New Roman" w:hAnsi="Times New Roman" w:cs="Times New Roman"/>
          <w:sz w:val="24"/>
          <w:szCs w:val="24"/>
        </w:rPr>
        <w:t>instance,</w:t>
      </w:r>
      <w:r>
        <w:rPr>
          <w:rFonts w:ascii="Times New Roman" w:eastAsia="Times New Roman" w:hAnsi="Times New Roman" w:cs="Times New Roman"/>
          <w:sz w:val="24"/>
          <w:szCs w:val="24"/>
        </w:rPr>
        <w:t xml:space="preserve"> local politics in Eastbourne also play a role. The Eastbourne Borough Council’s 'Tourism Strategy 2023-2028' states plans to make the town more attractive to tourists (Planning Policy Consult, 2020</w:t>
      </w:r>
      <w:proofErr w:type="gramStart"/>
      <w:r>
        <w:rPr>
          <w:rFonts w:ascii="Times New Roman" w:eastAsia="Times New Roman" w:hAnsi="Times New Roman" w:cs="Times New Roman"/>
          <w:sz w:val="24"/>
          <w:szCs w:val="24"/>
        </w:rPr>
        <w:t>).Talent</w:t>
      </w:r>
      <w:proofErr w:type="gramEnd"/>
      <w:r>
        <w:rPr>
          <w:rFonts w:ascii="Times New Roman" w:eastAsia="Times New Roman" w:hAnsi="Times New Roman" w:cs="Times New Roman"/>
          <w:sz w:val="24"/>
          <w:szCs w:val="24"/>
        </w:rPr>
        <w:t xml:space="preserve"> management needs to be robust, </w:t>
      </w:r>
      <w:r w:rsidR="00B72873">
        <w:rPr>
          <w:rFonts w:ascii="Times New Roman" w:eastAsia="Times New Roman" w:hAnsi="Times New Roman" w:cs="Times New Roman"/>
          <w:sz w:val="24"/>
          <w:szCs w:val="24"/>
        </w:rPr>
        <w:t>especially</w:t>
      </w:r>
      <w:r>
        <w:rPr>
          <w:rFonts w:ascii="Times New Roman" w:eastAsia="Times New Roman" w:hAnsi="Times New Roman" w:cs="Times New Roman"/>
          <w:sz w:val="24"/>
          <w:szCs w:val="24"/>
        </w:rPr>
        <w:t xml:space="preserve"> in dealing with Brexit related staffing challenges and retaining domestic workers. Developments in government tourism initiatives could provide new possibilities regarding staff development and career promotion, and possibly encourage the motivation of employees.</w:t>
      </w:r>
    </w:p>
    <w:p w14:paraId="000000A5" w14:textId="77777777" w:rsidR="00C77D37" w:rsidRDefault="00C77D37">
      <w:pPr>
        <w:spacing w:line="360" w:lineRule="auto"/>
        <w:jc w:val="both"/>
        <w:rPr>
          <w:rFonts w:ascii="Times New Roman" w:eastAsia="Times New Roman" w:hAnsi="Times New Roman" w:cs="Times New Roman"/>
          <w:sz w:val="24"/>
          <w:szCs w:val="24"/>
        </w:rPr>
      </w:pPr>
    </w:p>
    <w:p w14:paraId="000000A6" w14:textId="6DF89B6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Factors: </w:t>
      </w:r>
      <w:r>
        <w:rPr>
          <w:rFonts w:ascii="Times New Roman" w:eastAsia="Times New Roman" w:hAnsi="Times New Roman" w:cs="Times New Roman"/>
          <w:sz w:val="24"/>
          <w:szCs w:val="24"/>
        </w:rPr>
        <w:t>The performance of the hotel is very dependent on the economic condition of the UK. The UK has been faced by high inflation rates which hit 10.1% in March, 2023 (</w:t>
      </w:r>
      <w:proofErr w:type="spellStart"/>
      <w:r>
        <w:rPr>
          <w:rFonts w:ascii="Times New Roman" w:eastAsia="Times New Roman" w:hAnsi="Times New Roman" w:cs="Times New Roman"/>
          <w:sz w:val="24"/>
          <w:szCs w:val="24"/>
        </w:rPr>
        <w:t>Crosslandsolicitors</w:t>
      </w:r>
      <w:proofErr w:type="spellEnd"/>
      <w:r>
        <w:rPr>
          <w:rFonts w:ascii="Times New Roman" w:eastAsia="Times New Roman" w:hAnsi="Times New Roman" w:cs="Times New Roman"/>
          <w:sz w:val="24"/>
          <w:szCs w:val="24"/>
        </w:rPr>
        <w:t xml:space="preserve">, 2023). It affects both the hotel's operational costs and disposable income of customers relating to travel. The hotel's business also depends on the value of the pound. Lowering pound will attract international visitors to the UK, but it will cost more for importing goods and services. By October 2023 the pound was down around 1.21 to the US dollar from historical highs, but rebounding from its lows of 2022 (Reuters, 2023). The UK is making a viral recovery in the hospitality sector. </w:t>
      </w:r>
      <w:proofErr w:type="spellStart"/>
      <w:r>
        <w:rPr>
          <w:rFonts w:ascii="Times New Roman" w:eastAsia="Times New Roman" w:hAnsi="Times New Roman" w:cs="Times New Roman"/>
          <w:sz w:val="24"/>
          <w:szCs w:val="24"/>
        </w:rPr>
        <w:t>UKHospitality</w:t>
      </w:r>
      <w:proofErr w:type="spellEnd"/>
      <w:r>
        <w:rPr>
          <w:rFonts w:ascii="Times New Roman" w:eastAsia="Times New Roman" w:hAnsi="Times New Roman" w:cs="Times New Roman"/>
          <w:sz w:val="24"/>
          <w:szCs w:val="24"/>
        </w:rPr>
        <w:t xml:space="preserve"> revealed that the economic contribution of the sector rose from £20 billion to £93 billion in the last six years, helping in staffing issues (UK Hospitality, 2023). But this is still lower than pre pandemic levels, showing the continuity of issues. In a situation with high inflation rates, need to create </w:t>
      </w:r>
      <w:r w:rsidR="00B72873">
        <w:rPr>
          <w:rFonts w:ascii="Times New Roman" w:eastAsia="Times New Roman" w:hAnsi="Times New Roman" w:cs="Times New Roman"/>
          <w:sz w:val="24"/>
          <w:szCs w:val="24"/>
        </w:rPr>
        <w:t>non-monetary</w:t>
      </w:r>
      <w:r>
        <w:rPr>
          <w:rFonts w:ascii="Times New Roman" w:eastAsia="Times New Roman" w:hAnsi="Times New Roman" w:cs="Times New Roman"/>
          <w:sz w:val="24"/>
          <w:szCs w:val="24"/>
        </w:rPr>
        <w:t xml:space="preserve"> motivation strategies to retain staff. economic recovery for the sector might offer opportunities for introducing new practices in managing talent during staffing shortages.</w:t>
      </w:r>
    </w:p>
    <w:p w14:paraId="000000A7" w14:textId="1EA2F746"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Social Factors: </w:t>
      </w:r>
      <w:r>
        <w:rPr>
          <w:rFonts w:ascii="Times New Roman" w:eastAsia="Times New Roman" w:hAnsi="Times New Roman" w:cs="Times New Roman"/>
          <w:sz w:val="24"/>
          <w:szCs w:val="24"/>
        </w:rPr>
        <w:t>The hotel industry is profoundly influenced by the changing consumer preferences. An increasing preference is rising in which the tourist is engaging with experiences that are authentic and local. If Best Western York House Hotel can convincingly put forward Eastbourne's local culture and history, it could take the advantage of this preference. Another important factor is the aging population in the UK. In 2021 19 % of the population was 65 years of age or over and expected to reach 24% by 2043 (Centre for Ageing Better, 2023). This shift in the demographic profile could help seaside towns such as Eastbourne, which is historically popular with older tourists. Health and wellness tourism is on the rise as well. By 2025 that global wellness tourism could earn $1.3 trillion (</w:t>
      </w:r>
      <w:proofErr w:type="spellStart"/>
      <w:r>
        <w:rPr>
          <w:rFonts w:ascii="Times New Roman" w:eastAsia="Times New Roman" w:hAnsi="Times New Roman" w:cs="Times New Roman"/>
          <w:sz w:val="24"/>
          <w:szCs w:val="24"/>
        </w:rPr>
        <w:t>Mcgroarty</w:t>
      </w:r>
      <w:proofErr w:type="spellEnd"/>
      <w:r>
        <w:rPr>
          <w:rFonts w:ascii="Times New Roman" w:eastAsia="Times New Roman" w:hAnsi="Times New Roman" w:cs="Times New Roman"/>
          <w:sz w:val="24"/>
          <w:szCs w:val="24"/>
        </w:rPr>
        <w:t xml:space="preserve">, 2022). A trend toward experiential travel could be used to strengthen staff roles that provide more engagement and fulfillment, enhancing motivation. The problem of attracting or retaining a </w:t>
      </w:r>
      <w:r w:rsidR="00B72873">
        <w:rPr>
          <w:rFonts w:ascii="Times New Roman" w:eastAsia="Times New Roman" w:hAnsi="Times New Roman" w:cs="Times New Roman"/>
          <w:sz w:val="24"/>
          <w:szCs w:val="24"/>
        </w:rPr>
        <w:t>multi-generational</w:t>
      </w:r>
      <w:r>
        <w:rPr>
          <w:rFonts w:ascii="Times New Roman" w:eastAsia="Times New Roman" w:hAnsi="Times New Roman" w:cs="Times New Roman"/>
          <w:sz w:val="24"/>
          <w:szCs w:val="24"/>
        </w:rPr>
        <w:t xml:space="preserve"> workforce may need adaptations in talent management strategies for the aging population.</w:t>
      </w:r>
    </w:p>
    <w:p w14:paraId="000000A8" w14:textId="2E9B2B8B"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Technological Factors: </w:t>
      </w:r>
      <w:r>
        <w:rPr>
          <w:rFonts w:ascii="Times New Roman" w:eastAsia="Times New Roman" w:hAnsi="Times New Roman" w:cs="Times New Roman"/>
          <w:sz w:val="24"/>
          <w:szCs w:val="24"/>
        </w:rPr>
        <w:t>Technology advancement is moving gradually to enhance the hospitality industry. Online sites such as Booking.com and Tripadvisor are becoming important for hotels (</w:t>
      </w:r>
      <w:proofErr w:type="spellStart"/>
      <w:r>
        <w:rPr>
          <w:rFonts w:ascii="Times New Roman" w:eastAsia="Times New Roman" w:hAnsi="Times New Roman" w:cs="Times New Roman"/>
          <w:sz w:val="24"/>
          <w:szCs w:val="24"/>
        </w:rPr>
        <w:t>Altexsoft</w:t>
      </w:r>
      <w:proofErr w:type="spellEnd"/>
      <w:r>
        <w:rPr>
          <w:rFonts w:ascii="Times New Roman" w:eastAsia="Times New Roman" w:hAnsi="Times New Roman" w:cs="Times New Roman"/>
          <w:sz w:val="24"/>
          <w:szCs w:val="24"/>
        </w:rPr>
        <w:t xml:space="preserve">, 2024). There is another trend that is the rise of smart hotel technology. Mobile check in, keyless room entry and in room smart devices are becoming the normal. There is no public availability of the Best Western York House Hotel’s technological capabilities, but keeping pace with these will be vital for staying competitive. The hospitality industry too has become a concern about cybersecurity. Cybersecurity measures for hotels that keep </w:t>
      </w:r>
      <w:r w:rsidR="00B72873">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data are essential (Elphick, 2024). New hotel technologies to upskill the staff and it will work as a source of motivation.  The focus on cybersecurity, giving rise to specialized roles, which can act as career development pathways to talent management.</w:t>
      </w:r>
    </w:p>
    <w:p w14:paraId="000000A9" w14:textId="64B6FE14"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Legal Factors:</w:t>
      </w:r>
      <w:r>
        <w:rPr>
          <w:rFonts w:ascii="Times New Roman" w:eastAsia="Times New Roman" w:hAnsi="Times New Roman" w:cs="Times New Roman"/>
          <w:sz w:val="24"/>
          <w:szCs w:val="24"/>
        </w:rPr>
        <w:t xml:space="preserve"> There are many regulations in the hotel industry in the UK. Under the Package Travel and Linked Travel Arrangements Regulations 2018 decide on how hotels can market and sell their services as part of other tourism components (Legislation.gov, 2018). Another very important legal consideration is data protection. The UK GDPR and Data Protection Act 2018 make the hotels operate customer data sensibly (GOV.UK, 2018). Breaches of these laws result in fines of up to £17.5 million or 4% global turnover of the hotel, whichever is greater (Information Commissioner's Office, 2023). With the staffing challenges in the industry, employment law plays an important part. In April 2023 the National Living Wage rose to £10.42 per hour for workers </w:t>
      </w:r>
      <w:r>
        <w:rPr>
          <w:rFonts w:ascii="Times New Roman" w:eastAsia="Times New Roman" w:hAnsi="Times New Roman" w:cs="Times New Roman"/>
          <w:sz w:val="24"/>
          <w:szCs w:val="24"/>
        </w:rPr>
        <w:lastRenderedPageBreak/>
        <w:t xml:space="preserve">aged 23 and rising the labor cost of hotels (GOV.UK, 2023). There is a need to focus on </w:t>
      </w:r>
      <w:r w:rsidR="00B72873">
        <w:rPr>
          <w:rFonts w:ascii="Times New Roman" w:eastAsia="Times New Roman" w:hAnsi="Times New Roman" w:cs="Times New Roman"/>
          <w:sz w:val="24"/>
          <w:szCs w:val="24"/>
        </w:rPr>
        <w:t>non-monetary</w:t>
      </w:r>
      <w:r>
        <w:rPr>
          <w:rFonts w:ascii="Times New Roman" w:eastAsia="Times New Roman" w:hAnsi="Times New Roman" w:cs="Times New Roman"/>
          <w:sz w:val="24"/>
          <w:szCs w:val="24"/>
        </w:rPr>
        <w:t xml:space="preserve"> motivational factors to comply with employment laws and increase in minimum wage. Data protection responsibilities may be put under professional development as a step in talent management strategies.</w:t>
      </w:r>
    </w:p>
    <w:p w14:paraId="000000AA" w14:textId="77777777" w:rsidR="00C77D37" w:rsidRDefault="00C77D37">
      <w:pPr>
        <w:spacing w:line="360" w:lineRule="auto"/>
        <w:jc w:val="both"/>
        <w:rPr>
          <w:rFonts w:ascii="Times New Roman" w:eastAsia="Times New Roman" w:hAnsi="Times New Roman" w:cs="Times New Roman"/>
          <w:sz w:val="24"/>
          <w:szCs w:val="24"/>
        </w:rPr>
      </w:pPr>
    </w:p>
    <w:p w14:paraId="000000AB"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Factors: </w:t>
      </w:r>
      <w:r>
        <w:rPr>
          <w:rFonts w:ascii="Times New Roman" w:eastAsia="Times New Roman" w:hAnsi="Times New Roman" w:cs="Times New Roman"/>
          <w:sz w:val="24"/>
          <w:szCs w:val="24"/>
        </w:rPr>
        <w:t xml:space="preserve">The hospitality industry is constantly changing in response to environmental concerns. Due to the UK government's pledge to a net zero in 2050, hotel regulations on energy efficiency, waste management are likely to become stricter (Hutton et al., 2024). With the coastal location, the Best Western York House Hotel is likely to face the effects of climate change in the form of rising sea levels and storms. The Environment Agency's National Flood and Coastal Erosion Risk Management Strategy for England (2020) states the need for coastal communities to manage these risks (Environment Agency, 2020). Added to this, there is also growing consumer demand for sustainable travel options. A poll conducted by Booking.com showed that 83% of UK travelers think sustainable travel is important (Booking.com, 2024). Environmental credentials could give a boost to hotels that can prove they meet rigorous standards of business operations. Employee values would be coupled with the hotel’s sustainability efforts to provide a motivational factor. Fighting with the risks of climate change, chances are there for developing new skills and roles which could be an opportunity for talent development, retention strategies. </w:t>
      </w:r>
    </w:p>
    <w:p w14:paraId="000000AC" w14:textId="77777777" w:rsidR="00C77D37" w:rsidRDefault="00C77D37">
      <w:pPr>
        <w:spacing w:line="360" w:lineRule="auto"/>
        <w:jc w:val="both"/>
        <w:rPr>
          <w:rFonts w:ascii="Times New Roman" w:eastAsia="Times New Roman" w:hAnsi="Times New Roman" w:cs="Times New Roman"/>
          <w:sz w:val="24"/>
          <w:szCs w:val="24"/>
        </w:rPr>
      </w:pPr>
    </w:p>
    <w:p w14:paraId="000000AD"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Porter's five forces analysis</w:t>
      </w:r>
    </w:p>
    <w:p w14:paraId="000000AE" w14:textId="77777777" w:rsidR="00C77D37" w:rsidRDefault="00C77D37">
      <w:pPr>
        <w:spacing w:line="360" w:lineRule="auto"/>
        <w:jc w:val="both"/>
        <w:rPr>
          <w:rFonts w:ascii="Times New Roman" w:eastAsia="Times New Roman" w:hAnsi="Times New Roman" w:cs="Times New Roman"/>
          <w:sz w:val="24"/>
          <w:szCs w:val="24"/>
        </w:rPr>
      </w:pPr>
    </w:p>
    <w:p w14:paraId="000000AF"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Porter's five forces analysis of Best Western York House Hotel is given below:</w:t>
      </w:r>
    </w:p>
    <w:p w14:paraId="000000B0" w14:textId="77777777" w:rsidR="00C77D37" w:rsidRDefault="00AF00B5">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New Entrants: Low to Moderate</w:t>
      </w:r>
    </w:p>
    <w:p w14:paraId="000000B1"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Capital requirements and brand recognition make entry barriers for the hospitality industry high. But platforms such as Airbnb lower such barriers. According to this situation, strong talent management strategies are required to achieve higher service quality, which is dependent on the services provided to the customers by motivated and skilled staff (</w:t>
      </w:r>
      <w:proofErr w:type="spellStart"/>
      <w:r>
        <w:rPr>
          <w:rFonts w:ascii="Times New Roman" w:eastAsia="Times New Roman" w:hAnsi="Times New Roman" w:cs="Times New Roman"/>
          <w:sz w:val="24"/>
          <w:szCs w:val="24"/>
        </w:rPr>
        <w:t>Planium</w:t>
      </w:r>
      <w:proofErr w:type="spellEnd"/>
      <w:r>
        <w:rPr>
          <w:rFonts w:ascii="Times New Roman" w:eastAsia="Times New Roman" w:hAnsi="Times New Roman" w:cs="Times New Roman"/>
          <w:sz w:val="24"/>
          <w:szCs w:val="24"/>
        </w:rPr>
        <w:t xml:space="preserve"> Pro, 2021).</w:t>
      </w:r>
    </w:p>
    <w:p w14:paraId="000000B2" w14:textId="77777777" w:rsidR="00C77D37" w:rsidRDefault="00AF00B5">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Suppliers: Moderate</w:t>
      </w:r>
    </w:p>
    <w:p w14:paraId="000000B3"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Power of food and beverage providers in the hospitality industry is moderate. The hotel’s capability to motivate staff and manage talent productively enable them in developing strong relationships with the suppliers. This factor results in better terms and higher service quality to consumers (Bezla.com, 2019).</w:t>
      </w:r>
    </w:p>
    <w:p w14:paraId="000000B4" w14:textId="77777777" w:rsidR="00C77D37" w:rsidRDefault="00AF00B5">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Buyers: High</w:t>
      </w:r>
    </w:p>
    <w:p w14:paraId="000000B5" w14:textId="0B36D272"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various and increasing number of choices and information available to customers, they have a great bargaining power. In order to provide exceptional customer experiences to differentiate the hotel from competitors and potentially to reduce price sensitivity, effective talent management and </w:t>
      </w:r>
      <w:r w:rsidR="00B72873">
        <w:rPr>
          <w:rFonts w:ascii="Times New Roman" w:eastAsia="Times New Roman" w:hAnsi="Times New Roman" w:cs="Times New Roman"/>
          <w:sz w:val="24"/>
          <w:szCs w:val="24"/>
        </w:rPr>
        <w:t>well-motivated</w:t>
      </w:r>
      <w:r>
        <w:rPr>
          <w:rFonts w:ascii="Times New Roman" w:eastAsia="Times New Roman" w:hAnsi="Times New Roman" w:cs="Times New Roman"/>
          <w:sz w:val="24"/>
          <w:szCs w:val="24"/>
        </w:rPr>
        <w:t xml:space="preserve"> staff are essential (</w:t>
      </w:r>
      <w:proofErr w:type="spellStart"/>
      <w:r>
        <w:rPr>
          <w:rFonts w:ascii="Times New Roman" w:eastAsia="Times New Roman" w:hAnsi="Times New Roman" w:cs="Times New Roman"/>
          <w:sz w:val="24"/>
          <w:szCs w:val="24"/>
        </w:rPr>
        <w:t>Planium</w:t>
      </w:r>
      <w:proofErr w:type="spellEnd"/>
      <w:r>
        <w:rPr>
          <w:rFonts w:ascii="Times New Roman" w:eastAsia="Times New Roman" w:hAnsi="Times New Roman" w:cs="Times New Roman"/>
          <w:sz w:val="24"/>
          <w:szCs w:val="24"/>
        </w:rPr>
        <w:t xml:space="preserve"> Pro, 2021).</w:t>
      </w:r>
    </w:p>
    <w:p w14:paraId="000000B6" w14:textId="77777777" w:rsidR="00C77D37" w:rsidRDefault="00AF00B5">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 of Substitutes: High</w:t>
      </w:r>
    </w:p>
    <w:p w14:paraId="000000B7"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also big threats from the alternative accommodations like Airbnb and budget hotels. To address this, the hotel needs to pay attention to provide unique experiences through well trained and motivated staff, showcasing the importance of solid talent management strategies (Bezla.com, 2019).</w:t>
      </w:r>
    </w:p>
    <w:p w14:paraId="000000B8" w14:textId="77777777" w:rsidR="00C77D37" w:rsidRDefault="00AF00B5">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Competitive Rivalry: High</w:t>
      </w:r>
    </w:p>
    <w:p w14:paraId="000000B9" w14:textId="77777777" w:rsidR="00C77D37" w:rsidRDefault="00AF00B5">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There is lots of competition in the hospitality industry in Eastbourne. In this environment, the hotel's potential to attract, retain and motivate talented staff act as a differentiator. Good talent management strategies can lead to lower turnover rates and high service quality, offering a hotel the expected advantage against the competition in a crowded market (Bezla.com, 2019).</w:t>
      </w:r>
    </w:p>
    <w:p w14:paraId="000000B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Conclusion- 50</w:t>
      </w:r>
    </w:p>
    <w:p w14:paraId="000000BB"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SWOT, PESTLE and Porter’s Five Forces analysis reveals not just the number of variables but a complex environment in which Best Western York House Hotel operates. Intense competition, shifting customer preference and economic uncertainties make hotels face tough challenges. On the other hand, these also represent opportunities for differentiation through world class service quality.</w:t>
      </w:r>
    </w:p>
    <w:p w14:paraId="000000BC" w14:textId="77777777" w:rsidR="00C77D37" w:rsidRDefault="00C77D37">
      <w:pPr>
        <w:spacing w:before="240" w:after="240" w:line="360" w:lineRule="auto"/>
        <w:jc w:val="both"/>
        <w:rPr>
          <w:rFonts w:ascii="Times New Roman" w:eastAsia="Times New Roman" w:hAnsi="Times New Roman" w:cs="Times New Roman"/>
          <w:sz w:val="24"/>
          <w:szCs w:val="24"/>
        </w:rPr>
      </w:pPr>
    </w:p>
    <w:p w14:paraId="000000BE" w14:textId="77777777" w:rsidR="00C77D37" w:rsidRDefault="00AF00B5">
      <w:pPr>
        <w:pStyle w:val="Heading1"/>
        <w:spacing w:line="360" w:lineRule="auto"/>
        <w:jc w:val="both"/>
        <w:rPr>
          <w:rFonts w:ascii="Times New Roman" w:eastAsia="Times New Roman" w:hAnsi="Times New Roman" w:cs="Times New Roman"/>
          <w:b/>
          <w:sz w:val="24"/>
          <w:szCs w:val="24"/>
        </w:rPr>
      </w:pPr>
      <w:bookmarkStart w:id="4" w:name="_psfbm3bhigr1" w:colFirst="0" w:colLast="0"/>
      <w:bookmarkEnd w:id="4"/>
      <w:r>
        <w:rPr>
          <w:rFonts w:ascii="Times New Roman" w:eastAsia="Times New Roman" w:hAnsi="Times New Roman" w:cs="Times New Roman"/>
          <w:b/>
          <w:sz w:val="24"/>
          <w:szCs w:val="24"/>
        </w:rPr>
        <w:lastRenderedPageBreak/>
        <w:t>Theme exploration</w:t>
      </w:r>
    </w:p>
    <w:p w14:paraId="000000BF" w14:textId="77777777" w:rsidR="00C77D37" w:rsidRDefault="00C77D37">
      <w:pPr>
        <w:spacing w:line="360" w:lineRule="auto"/>
        <w:jc w:val="both"/>
        <w:rPr>
          <w:rFonts w:ascii="Times New Roman" w:eastAsia="Times New Roman" w:hAnsi="Times New Roman" w:cs="Times New Roman"/>
          <w:b/>
          <w:sz w:val="24"/>
          <w:szCs w:val="24"/>
        </w:rPr>
      </w:pPr>
    </w:p>
    <w:p w14:paraId="000000C0" w14:textId="3DF915A5"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theme exploration section connects the themes from the literature review to the themes from the case </w:t>
      </w:r>
      <w:r w:rsidR="00B72873">
        <w:rPr>
          <w:rFonts w:ascii="Times New Roman" w:eastAsia="Times New Roman" w:hAnsi="Times New Roman" w:cs="Times New Roman"/>
          <w:sz w:val="24"/>
          <w:szCs w:val="24"/>
        </w:rPr>
        <w:t>study and</w:t>
      </w:r>
      <w:r>
        <w:rPr>
          <w:rFonts w:ascii="Times New Roman" w:eastAsia="Times New Roman" w:hAnsi="Times New Roman" w:cs="Times New Roman"/>
          <w:sz w:val="24"/>
          <w:szCs w:val="24"/>
        </w:rPr>
        <w:t xml:space="preserve"> associates them to the three research objectives of the study. By studying the SWOT, The PESTLE, Porter's Five Forces together with the themes from Literature Review, different themes can be developed. These themes play a key role in understanding the impact of motivations and talent management strategies towards reducing the issue related Staff shortage, with focus on Best Western York House Hotel. A detailed analysis of the themes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given below:</w:t>
      </w:r>
    </w:p>
    <w:p w14:paraId="000000C1" w14:textId="77777777" w:rsidR="00C77D37" w:rsidRDefault="00C77D37">
      <w:pPr>
        <w:spacing w:line="360" w:lineRule="auto"/>
        <w:jc w:val="both"/>
        <w:rPr>
          <w:rFonts w:ascii="Times New Roman" w:eastAsia="Times New Roman" w:hAnsi="Times New Roman" w:cs="Times New Roman"/>
          <w:sz w:val="24"/>
          <w:szCs w:val="24"/>
        </w:rPr>
      </w:pPr>
    </w:p>
    <w:p w14:paraId="000000C2"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Hospitality Employee Motivation </w:t>
      </w:r>
    </w:p>
    <w:p w14:paraId="000000C3"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and assessing the critical factors of staff shortages is vital to keep the employee motivation high in the hospitality sector. In an industry as competitive and seasonal as hospitality, employee motivation is key to retaining staff. In the literature, the Herzberg two factor theory is used to describe the factors that can generate high employee satisfaction including recognition, personal growth and working environment and how they play a vital role (Thant and Chang, 2021). Like in the case study, the hotel has a unique location, Victorian architecture, and ties in with the Best Western brand allowing a motivating factor for staff. These motivational assets can be further developed to keep employees bearing in mind the prime location and availability of global resources.</w:t>
      </w:r>
    </w:p>
    <w:p w14:paraId="000000C4"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Only through evaluating present motivation techniques, hotels can motivate their employees to stay. The case study shows some of the positives including the hotel’s beautiful location and brand partnerships. But it also flags some negatives that include seasonal highs and lows in business, which lead to employee retention difficulties. Literature stresses the need for recognizing the employee’s hard work and offering them opportunities of career advancement. But, according to Valk and Yousif (2023), if these motivational factors are better blended into the management of the hotel, it could reduce the unfavorable situations with seasonality.</w:t>
      </w:r>
    </w:p>
    <w:p w14:paraId="000000C5"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some creative ways for the hotel to mitigate the issue of better recruitment and retention. The hotel could plan different reward systems for the staff to better motivate them in the highly competitive hospitality sector, by relating them to service quality or customer satisfaction metrics. Another way to motivate staff is to use career development programs to allow them to grow long term career opportunities with the Best Western chain.</w:t>
      </w:r>
    </w:p>
    <w:p w14:paraId="000000C6" w14:textId="77777777" w:rsidR="00C77D37" w:rsidRDefault="00C77D37">
      <w:pPr>
        <w:spacing w:line="360" w:lineRule="auto"/>
        <w:jc w:val="both"/>
        <w:rPr>
          <w:rFonts w:ascii="Times New Roman" w:eastAsia="Times New Roman" w:hAnsi="Times New Roman" w:cs="Times New Roman"/>
          <w:sz w:val="24"/>
          <w:szCs w:val="24"/>
        </w:rPr>
      </w:pPr>
    </w:p>
    <w:p w14:paraId="000000C7"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Talent Management Strategies</w:t>
      </w:r>
    </w:p>
    <w:p w14:paraId="000000C8" w14:textId="77777777" w:rsidR="00C77D37" w:rsidRDefault="00C77D37">
      <w:pPr>
        <w:spacing w:line="360" w:lineRule="auto"/>
        <w:jc w:val="both"/>
        <w:rPr>
          <w:rFonts w:ascii="Times New Roman" w:eastAsia="Times New Roman" w:hAnsi="Times New Roman" w:cs="Times New Roman"/>
          <w:b/>
          <w:sz w:val="24"/>
          <w:szCs w:val="24"/>
        </w:rPr>
      </w:pPr>
    </w:p>
    <w:p w14:paraId="000000C9" w14:textId="73977559"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develop right talent management strategies in the modern hospitality industry, understanding of the real reasons for staff shortage is necessary. The hotel industry’s perennial problem of staff </w:t>
      </w:r>
      <w:r w:rsidR="00B72873">
        <w:rPr>
          <w:rFonts w:ascii="Times New Roman" w:eastAsia="Times New Roman" w:hAnsi="Times New Roman" w:cs="Times New Roman"/>
          <w:sz w:val="24"/>
          <w:szCs w:val="24"/>
        </w:rPr>
        <w:t>shortages requires</w:t>
      </w:r>
      <w:r>
        <w:rPr>
          <w:rFonts w:ascii="Times New Roman" w:eastAsia="Times New Roman" w:hAnsi="Times New Roman" w:cs="Times New Roman"/>
          <w:sz w:val="24"/>
          <w:szCs w:val="24"/>
        </w:rPr>
        <w:t xml:space="preserve"> correct talent management. As studied in literature, organizations must treat their employees as strategic resources as per Resource Based View theory (Sharma et al., 2022). According to the case study, staff retention is an issue because of the seasonal nature of the hotel business. Nevertheless, career development and training programs, when applied as talent management strategies, can assist in balancing the challenges by offering stability and growth even in the off season.</w:t>
      </w:r>
    </w:p>
    <w:p w14:paraId="000000C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Evaluating the present strategies are vital for the sustainable future of the hotel. Best Western York House Hotel now enjoys the benefit of being part of a larger brand Best Western, offering access to wider talent management resources. Yet the case study reveals a gap in parking facilities and a requirement for modern upgrades which suggests that physical infrastructure may not always correspond to employee needs. As per Ghani et al (2022), more attention has to be paid to integrating talent management with physical resources for daily operations enhancing job satisfaction so as to grow staff retention.</w:t>
      </w:r>
    </w:p>
    <w:p w14:paraId="000000CB" w14:textId="1C9C5495"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aspect of talent </w:t>
      </w:r>
      <w:r w:rsidR="00B72873">
        <w:rPr>
          <w:rFonts w:ascii="Times New Roman" w:eastAsia="Times New Roman" w:hAnsi="Times New Roman" w:cs="Times New Roman"/>
          <w:sz w:val="24"/>
          <w:szCs w:val="24"/>
        </w:rPr>
        <w:t>management,</w:t>
      </w:r>
      <w:r>
        <w:rPr>
          <w:rFonts w:ascii="Times New Roman" w:eastAsia="Times New Roman" w:hAnsi="Times New Roman" w:cs="Times New Roman"/>
          <w:sz w:val="24"/>
          <w:szCs w:val="24"/>
        </w:rPr>
        <w:t xml:space="preserve"> the hotel could implement some creative strategies for improvement. Such strategies include guiding programs and workshops of skills development which allows employees to have versatile skills that could be applied to other roles. This would not </w:t>
      </w:r>
      <w:r w:rsidR="00B72873">
        <w:rPr>
          <w:rFonts w:ascii="Times New Roman" w:eastAsia="Times New Roman" w:hAnsi="Times New Roman" w:cs="Times New Roman"/>
          <w:sz w:val="24"/>
          <w:szCs w:val="24"/>
        </w:rPr>
        <w:t>only help</w:t>
      </w:r>
      <w:r>
        <w:rPr>
          <w:rFonts w:ascii="Times New Roman" w:eastAsia="Times New Roman" w:hAnsi="Times New Roman" w:cs="Times New Roman"/>
          <w:sz w:val="24"/>
          <w:szCs w:val="24"/>
        </w:rPr>
        <w:t xml:space="preserve"> employees experience psychological satisfaction but it would also make the employees ready to go up, thereby reducing the turnover.</w:t>
      </w:r>
    </w:p>
    <w:p w14:paraId="000000CC" w14:textId="77777777" w:rsidR="00C77D37" w:rsidRDefault="00C77D37">
      <w:pPr>
        <w:spacing w:line="360" w:lineRule="auto"/>
        <w:jc w:val="both"/>
        <w:rPr>
          <w:rFonts w:ascii="Times New Roman" w:eastAsia="Times New Roman" w:hAnsi="Times New Roman" w:cs="Times New Roman"/>
          <w:b/>
          <w:sz w:val="24"/>
          <w:szCs w:val="24"/>
        </w:rPr>
      </w:pPr>
    </w:p>
    <w:p w14:paraId="3A00D5B7" w14:textId="77777777" w:rsidR="00B72873" w:rsidRDefault="00B7287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CD" w14:textId="46AEC678"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Work life balance and Flexibility</w:t>
      </w:r>
    </w:p>
    <w:p w14:paraId="000000CE" w14:textId="77777777" w:rsidR="00C77D37" w:rsidRDefault="00C77D37">
      <w:pPr>
        <w:spacing w:line="360" w:lineRule="auto"/>
        <w:jc w:val="both"/>
        <w:rPr>
          <w:rFonts w:ascii="Times New Roman" w:eastAsia="Times New Roman" w:hAnsi="Times New Roman" w:cs="Times New Roman"/>
          <w:sz w:val="24"/>
          <w:szCs w:val="24"/>
        </w:rPr>
      </w:pPr>
    </w:p>
    <w:p w14:paraId="000000CF"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 life and flexibility are emerging factors which must be understood to fight staff shortage issues. According to the Job Demands Resources (JDR) model, offering flexibility to employees will reduce burn out and improve the overall job satisfaction, which are key concerns within the hospitality industry (</w:t>
      </w:r>
      <w:proofErr w:type="spellStart"/>
      <w:r>
        <w:rPr>
          <w:rFonts w:ascii="Times New Roman" w:eastAsia="Times New Roman" w:hAnsi="Times New Roman" w:cs="Times New Roman"/>
          <w:sz w:val="24"/>
          <w:szCs w:val="24"/>
        </w:rPr>
        <w:t>Koroglu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Ozmen</w:t>
      </w:r>
      <w:proofErr w:type="spellEnd"/>
      <w:r>
        <w:rPr>
          <w:rFonts w:ascii="Times New Roman" w:eastAsia="Times New Roman" w:hAnsi="Times New Roman" w:cs="Times New Roman"/>
          <w:sz w:val="24"/>
          <w:szCs w:val="24"/>
        </w:rPr>
        <w:t>, 2022). As found in the case study, employees of the hotel become dependent upon seasonal tourists leading to high pressure situations and consequently employees are likely to suffer from burnout. As employees will switch organizations for ones which offer better working conditions, staff shortages can be made even worse by a lack of work-life balance in the organization.</w:t>
      </w:r>
    </w:p>
    <w:p w14:paraId="000000D0"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the current practices and its effectiveness is necessary to provide the right work life balance for the employees in the hotel. The case study does not directly present the flexible work arrangements, showing a gap in the current set of strategies. As per Wong et al (2020), hybrid models of work become more common, even hotels could start switching to a more flexible shift pattern or seasonal contract to help employees achieve better balance of their personal and professional lives.</w:t>
      </w:r>
    </w:p>
    <w:p w14:paraId="000000D1"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innovative ways can be recommended to the hotel linking with the work life balance to fight staff shortage and get higher staff retention. Best Western York House Hotel could investigate flexible shift scheduling to allow employees to pick shifts which fit to suit their needs, with work life balance being improved. Another advice is that part time or seasonal contracts can be introduced, which may keep a more stable workforce at least during off peak periods. Allowing employees some flexibility in managing their schedules could increase retention through lessening stress, and enhancing work life balance. </w:t>
      </w:r>
    </w:p>
    <w:p w14:paraId="000000D2"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 of Technological Integration</w:t>
      </w:r>
    </w:p>
    <w:p w14:paraId="000000D3" w14:textId="77777777" w:rsidR="00C77D37" w:rsidRDefault="00C77D37">
      <w:pPr>
        <w:spacing w:line="360" w:lineRule="auto"/>
        <w:jc w:val="both"/>
        <w:rPr>
          <w:rFonts w:ascii="Times New Roman" w:eastAsia="Times New Roman" w:hAnsi="Times New Roman" w:cs="Times New Roman"/>
          <w:sz w:val="24"/>
          <w:szCs w:val="24"/>
        </w:rPr>
      </w:pPr>
    </w:p>
    <w:p w14:paraId="000000D4"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Integration of technology and its effects</w:t>
      </w:r>
    </w:p>
    <w:p w14:paraId="000000D5" w14:textId="77777777" w:rsidR="00C77D37" w:rsidRDefault="00C77D37">
      <w:pPr>
        <w:spacing w:line="360" w:lineRule="auto"/>
        <w:jc w:val="both"/>
        <w:rPr>
          <w:rFonts w:ascii="Times New Roman" w:eastAsia="Times New Roman" w:hAnsi="Times New Roman" w:cs="Times New Roman"/>
          <w:sz w:val="24"/>
          <w:szCs w:val="24"/>
        </w:rPr>
      </w:pPr>
    </w:p>
    <w:p w14:paraId="000000D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integration is crucial in ever changing sectors like hospitality. Technological integration can help make the processes smoother and reduce the need for large staff and thus lessening staff shortage issues in hotels like Best Western York House Hotel. The Technology Acceptance Model (TAM) discussed within the literature, emphasizes how the adoption of </w:t>
      </w:r>
      <w:r>
        <w:rPr>
          <w:rFonts w:ascii="Times New Roman" w:eastAsia="Times New Roman" w:hAnsi="Times New Roman" w:cs="Times New Roman"/>
          <w:sz w:val="24"/>
          <w:szCs w:val="24"/>
        </w:rPr>
        <w:lastRenderedPageBreak/>
        <w:t>technology can make functions more effective (Mohr and Kühl, 2021). Nevertheless, in the case study there is no mention of any use of advanced technology at the Best Western York House Hotel and shows a place for improvement.</w:t>
      </w:r>
    </w:p>
    <w:p w14:paraId="000000D7"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preference of the industry to use more advanced technologies, present strategies should be evaluated for long term success of the hotel. Smart hotel technologies like mobile check-in and keyless entry are absent and stopping the hotel to use workforce productively. According to Ruel and Njoku (2021), players with such innovations have the competitive advantage, putting extra pressure on the hotel to invest further to recruit and retain employees to maintain service standards.</w:t>
      </w:r>
    </w:p>
    <w:p w14:paraId="000000D8"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future success, some necessary suggestions can be provided to the Best Western York House Hotel. For instance, smart technologies that reduce manual tasks down to minimum, like automatic check-in, a room service app, and a guest feedback platform can be started. If implemented, these technologies could free staff to perform more value adding activities, making the job more satisfying and help the hotel fight staff shortage issues by higher retention. </w:t>
      </w:r>
    </w:p>
    <w:p w14:paraId="000000D9" w14:textId="77777777" w:rsidR="00C77D37" w:rsidRDefault="00C77D37">
      <w:pPr>
        <w:spacing w:line="360" w:lineRule="auto"/>
        <w:jc w:val="both"/>
        <w:rPr>
          <w:rFonts w:ascii="Times New Roman" w:eastAsia="Times New Roman" w:hAnsi="Times New Roman" w:cs="Times New Roman"/>
          <w:sz w:val="24"/>
          <w:szCs w:val="24"/>
        </w:rPr>
      </w:pPr>
    </w:p>
    <w:p w14:paraId="000000DA"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Cultural and generational elements</w:t>
      </w:r>
    </w:p>
    <w:p w14:paraId="000000DB" w14:textId="77777777" w:rsidR="00C77D37" w:rsidRDefault="00C77D37">
      <w:pPr>
        <w:spacing w:line="360" w:lineRule="auto"/>
        <w:jc w:val="both"/>
        <w:rPr>
          <w:rFonts w:ascii="Times New Roman" w:eastAsia="Times New Roman" w:hAnsi="Times New Roman" w:cs="Times New Roman"/>
          <w:sz w:val="24"/>
          <w:szCs w:val="24"/>
        </w:rPr>
      </w:pPr>
    </w:p>
    <w:p w14:paraId="000000DC" w14:textId="770A0C5E"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Having the understanding of different cultural elements are key in identifying key factors behind staff shortage problems. Hofstede’s Cultural Dimensions Theory studies about how different cultures and generations focus on different features regarding work (</w:t>
      </w:r>
      <w:proofErr w:type="spellStart"/>
      <w:r>
        <w:rPr>
          <w:rFonts w:ascii="Times New Roman" w:eastAsia="Times New Roman" w:hAnsi="Times New Roman" w:cs="Times New Roman"/>
          <w:sz w:val="24"/>
          <w:szCs w:val="24"/>
        </w:rPr>
        <w:t>Żemojtel</w:t>
      </w:r>
      <w:proofErr w:type="spellEnd"/>
      <w:r>
        <w:rPr>
          <w:rFonts w:ascii="Times New Roman" w:eastAsia="Times New Roman" w:hAnsi="Times New Roman" w:cs="Times New Roman"/>
          <w:sz w:val="24"/>
          <w:szCs w:val="24"/>
        </w:rPr>
        <w:t xml:space="preserve">-Piotrowska and Piotrowski, 2023). As Eastbourne appeals to different </w:t>
      </w:r>
      <w:r w:rsidR="00B72873">
        <w:rPr>
          <w:rFonts w:ascii="Times New Roman" w:eastAsia="Times New Roman" w:hAnsi="Times New Roman" w:cs="Times New Roman"/>
          <w:sz w:val="24"/>
          <w:szCs w:val="24"/>
        </w:rPr>
        <w:t>tourists,</w:t>
      </w:r>
      <w:r>
        <w:rPr>
          <w:rFonts w:ascii="Times New Roman" w:eastAsia="Times New Roman" w:hAnsi="Times New Roman" w:cs="Times New Roman"/>
          <w:sz w:val="24"/>
          <w:szCs w:val="24"/>
        </w:rPr>
        <w:t xml:space="preserve"> the hotel requires a workforce that can address the manifold expectations of the customers. However, the case study revealed that the hotel has problems with staff retention, which might be caused by a gap in the working environment and expectations of various generations of people.</w:t>
      </w:r>
    </w:p>
    <w:p w14:paraId="000000DD"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Present techniques and strategies need to be studied to include cultural and generational elements in the policies of the organization. While the case study doesn't mention cultural and generational factors in its analysis, the broader Best Western brand might help to manage diversity impacts. But as per Koe (2020), the seasonal nature of the hotel may be more punishing for younger workers or those from different cultural backgrounds who are looking for more stable and welcoming places to work.</w:t>
      </w:r>
    </w:p>
    <w:p w14:paraId="000000D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suggestions can be provided in this case. The Best Western York House Hotel can train its workforce on cultural sensitivity and inclusiveness, to manage a culturally and generationally </w:t>
      </w:r>
      <w:r>
        <w:rPr>
          <w:rFonts w:ascii="Times New Roman" w:eastAsia="Times New Roman" w:hAnsi="Times New Roman" w:cs="Times New Roman"/>
          <w:sz w:val="24"/>
          <w:szCs w:val="24"/>
        </w:rPr>
        <w:lastRenderedPageBreak/>
        <w:t>diverse workforce. Additionally, providing generation specific benefits like guidance for the younger employees and flexible retirement for older staff, would be helpful to attract and retain a diverse workforce.</w:t>
      </w:r>
    </w:p>
    <w:p w14:paraId="000000DF" w14:textId="77777777" w:rsidR="00C77D37" w:rsidRDefault="00C77D37">
      <w:pPr>
        <w:spacing w:line="360" w:lineRule="auto"/>
        <w:jc w:val="both"/>
        <w:rPr>
          <w:rFonts w:ascii="Times New Roman" w:eastAsia="Times New Roman" w:hAnsi="Times New Roman" w:cs="Times New Roman"/>
          <w:b/>
          <w:sz w:val="24"/>
          <w:szCs w:val="24"/>
        </w:rPr>
      </w:pPr>
    </w:p>
    <w:p w14:paraId="000000E0"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Well-being</w:t>
      </w:r>
    </w:p>
    <w:p w14:paraId="000000E1" w14:textId="77777777" w:rsidR="00C77D37" w:rsidRDefault="00C77D37">
      <w:pPr>
        <w:spacing w:line="360" w:lineRule="auto"/>
        <w:jc w:val="both"/>
        <w:rPr>
          <w:rFonts w:ascii="Times New Roman" w:eastAsia="Times New Roman" w:hAnsi="Times New Roman" w:cs="Times New Roman"/>
          <w:sz w:val="24"/>
          <w:szCs w:val="24"/>
        </w:rPr>
      </w:pPr>
    </w:p>
    <w:p w14:paraId="000000E2" w14:textId="07EC9528"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employee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is one of the key reasons behind staff shortage issues in the hospitality sector. Maslow’s Hierarchy of Needs reveals that employee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is directly linked to staff shortage issues and retention (</w:t>
      </w:r>
      <w:proofErr w:type="spellStart"/>
      <w:r>
        <w:rPr>
          <w:rFonts w:ascii="Times New Roman" w:eastAsia="Times New Roman" w:hAnsi="Times New Roman" w:cs="Times New Roman"/>
          <w:sz w:val="24"/>
          <w:szCs w:val="24"/>
        </w:rPr>
        <w:t>Anuyah</w:t>
      </w:r>
      <w:proofErr w:type="spellEnd"/>
      <w:r>
        <w:rPr>
          <w:rFonts w:ascii="Times New Roman" w:eastAsia="Times New Roman" w:hAnsi="Times New Roman" w:cs="Times New Roman"/>
          <w:sz w:val="24"/>
          <w:szCs w:val="24"/>
        </w:rPr>
        <w:t xml:space="preserve"> et al., 2023). When employees feel that their basic psychological and safety needs are heard they are more likely to remain with an organization. For instance, found in the case study, the seasonal character and absence of modern amenities may impact the employee’s'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specially during peak periods when staff are overworked.</w:t>
      </w:r>
    </w:p>
    <w:p w14:paraId="000000E3" w14:textId="1A9921DC"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Assessing the productivity of present strategies and techniques by The Best Western York House Hotel is necessary for getting insight about the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status of the employees. The case study does not discuss any existing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practices within the hotel, an area that requires improvement. </w:t>
      </w:r>
      <w:proofErr w:type="spellStart"/>
      <w:r>
        <w:rPr>
          <w:rFonts w:ascii="Times New Roman" w:eastAsia="Times New Roman" w:hAnsi="Times New Roman" w:cs="Times New Roman"/>
          <w:sz w:val="24"/>
          <w:szCs w:val="24"/>
        </w:rPr>
        <w:t>Gip</w:t>
      </w:r>
      <w:proofErr w:type="spellEnd"/>
      <w:r>
        <w:rPr>
          <w:rFonts w:ascii="Times New Roman" w:eastAsia="Times New Roman" w:hAnsi="Times New Roman" w:cs="Times New Roman"/>
          <w:sz w:val="24"/>
          <w:szCs w:val="24"/>
        </w:rPr>
        <w:t xml:space="preserve"> et al (2023) suggests that to maintain high levels of job satisfaction and retention, it is important to create an environment in which employees feel supported and valued.</w:t>
      </w:r>
    </w:p>
    <w:p w14:paraId="000000E4" w14:textId="23E2F4F6"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few recommendations can also give links with the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of the employees. The Best Western York House Hotel could also set up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programs such as mental health days, stress management center or counseling services. These could add to morale and </w:t>
      </w:r>
      <w:r w:rsidR="00B72873">
        <w:rPr>
          <w:rFonts w:ascii="Times New Roman" w:eastAsia="Times New Roman" w:hAnsi="Times New Roman" w:cs="Times New Roman"/>
          <w:sz w:val="24"/>
          <w:szCs w:val="24"/>
        </w:rPr>
        <w:t>reduce likelihood</w:t>
      </w:r>
      <w:r>
        <w:rPr>
          <w:rFonts w:ascii="Times New Roman" w:eastAsia="Times New Roman" w:hAnsi="Times New Roman" w:cs="Times New Roman"/>
          <w:sz w:val="24"/>
          <w:szCs w:val="24"/>
        </w:rPr>
        <w:t xml:space="preserve"> of burnout and thus upgrading staff retention.</w:t>
      </w:r>
    </w:p>
    <w:p w14:paraId="000000E5" w14:textId="77777777" w:rsidR="00C77D37" w:rsidRDefault="00C77D37">
      <w:pPr>
        <w:spacing w:line="360" w:lineRule="auto"/>
        <w:jc w:val="both"/>
        <w:rPr>
          <w:rFonts w:ascii="Times New Roman" w:eastAsia="Times New Roman" w:hAnsi="Times New Roman" w:cs="Times New Roman"/>
          <w:sz w:val="24"/>
          <w:szCs w:val="24"/>
        </w:rPr>
      </w:pPr>
    </w:p>
    <w:p w14:paraId="000000E6" w14:textId="7777777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Mental Health issues</w:t>
      </w:r>
    </w:p>
    <w:p w14:paraId="000000E7" w14:textId="77777777" w:rsidR="00C77D37" w:rsidRDefault="00C77D37">
      <w:pPr>
        <w:spacing w:line="360" w:lineRule="auto"/>
        <w:jc w:val="both"/>
        <w:rPr>
          <w:rFonts w:ascii="Times New Roman" w:eastAsia="Times New Roman" w:hAnsi="Times New Roman" w:cs="Times New Roman"/>
          <w:b/>
          <w:sz w:val="24"/>
          <w:szCs w:val="24"/>
        </w:rPr>
      </w:pPr>
    </w:p>
    <w:p w14:paraId="000000E8"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present times, mental health issues are one of the prime elements behind staff shortage and retention. According to Conservation of Resources Theory (COR) employees will leave workplaces that exhaust psychological resources (Mao et al., 2021). Revealed in the case study, the hotel is seasonal and they rely too much on the peak tourism periods and could increase staff stress rate and therefore turnover rate.</w:t>
      </w:r>
    </w:p>
    <w:p w14:paraId="000000E9" w14:textId="4254B9F6"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Judging the present strategies concerning the mental health issues are important to understand the position of The Best Western York House Hotel in this regard. The case study does not mention </w:t>
      </w:r>
      <w:r>
        <w:rPr>
          <w:rFonts w:ascii="Times New Roman" w:eastAsia="Times New Roman" w:hAnsi="Times New Roman" w:cs="Times New Roman"/>
          <w:sz w:val="24"/>
          <w:szCs w:val="24"/>
        </w:rPr>
        <w:lastRenderedPageBreak/>
        <w:t xml:space="preserve">any particular initiative of mental health support showing a concerning gap. Liu-Lastres et al (2023) commented that the hospitality industry is pretty stressful, </w:t>
      </w:r>
      <w:r w:rsidR="00B72873">
        <w:rPr>
          <w:rFonts w:ascii="Times New Roman" w:eastAsia="Times New Roman" w:hAnsi="Times New Roman" w:cs="Times New Roman"/>
          <w:sz w:val="24"/>
          <w:szCs w:val="24"/>
        </w:rPr>
        <w:t>especially</w:t>
      </w:r>
      <w:r>
        <w:rPr>
          <w:rFonts w:ascii="Times New Roman" w:eastAsia="Times New Roman" w:hAnsi="Times New Roman" w:cs="Times New Roman"/>
          <w:sz w:val="24"/>
          <w:szCs w:val="24"/>
        </w:rPr>
        <w:t xml:space="preserve"> during busy periods so it is important that the hotel starts some mental health friendly measures.</w:t>
      </w:r>
    </w:p>
    <w:p w14:paraId="000000EA" w14:textId="167C5256"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important suggestions can be provided </w:t>
      </w:r>
      <w:r w:rsidR="00B72873">
        <w:rPr>
          <w:rFonts w:ascii="Times New Roman" w:eastAsia="Times New Roman" w:hAnsi="Times New Roman" w:cs="Times New Roman"/>
          <w:sz w:val="24"/>
          <w:szCs w:val="24"/>
        </w:rPr>
        <w:t>to Best</w:t>
      </w:r>
      <w:r>
        <w:rPr>
          <w:rFonts w:ascii="Times New Roman" w:eastAsia="Times New Roman" w:hAnsi="Times New Roman" w:cs="Times New Roman"/>
          <w:sz w:val="24"/>
          <w:szCs w:val="24"/>
        </w:rPr>
        <w:t xml:space="preserve"> Western York House Hotel. The hotel could offer mental health awareness training to managers, provide easy access to professional counseling, and a work environment where mental health problems are taken and discussed positively. In addition, providing regular breaks, having a good work life balance, will reduce stress and improve mental health, helping to keep staff turnover down and higher staff retention.</w:t>
      </w:r>
    </w:p>
    <w:p w14:paraId="000000EB" w14:textId="77777777" w:rsidR="00C77D37" w:rsidRDefault="00C77D37">
      <w:pPr>
        <w:spacing w:line="360" w:lineRule="auto"/>
        <w:jc w:val="both"/>
        <w:rPr>
          <w:rFonts w:ascii="Times New Roman" w:eastAsia="Times New Roman" w:hAnsi="Times New Roman" w:cs="Times New Roman"/>
          <w:sz w:val="24"/>
          <w:szCs w:val="24"/>
        </w:rPr>
      </w:pPr>
    </w:p>
    <w:p w14:paraId="000000E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linking the themes identified in the literature review and case study, this theme exploration reflects the research objectives. The Best Western York House Hotel can reduce staff shortages by addressing gaps in existing motivation techniques, talent management strategies and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initiatives. Implementing creative ways such as flexible work schedules, smart technologies, giving mental health support can help the hotel’s workforce get more powerful and result in enhanced recruitment and retention. Each of these measures will aid in the hotel’s journey through the complicated dimension of challenges of the </w:t>
      </w:r>
      <w:proofErr w:type="gramStart"/>
      <w:r>
        <w:rPr>
          <w:rFonts w:ascii="Times New Roman" w:eastAsia="Times New Roman" w:hAnsi="Times New Roman" w:cs="Times New Roman"/>
          <w:sz w:val="24"/>
          <w:szCs w:val="24"/>
        </w:rPr>
        <w:t>ever changing</w:t>
      </w:r>
      <w:proofErr w:type="gramEnd"/>
      <w:r>
        <w:rPr>
          <w:rFonts w:ascii="Times New Roman" w:eastAsia="Times New Roman" w:hAnsi="Times New Roman" w:cs="Times New Roman"/>
          <w:sz w:val="24"/>
          <w:szCs w:val="24"/>
        </w:rPr>
        <w:t xml:space="preserve"> hospitality industry. </w:t>
      </w:r>
    </w:p>
    <w:p w14:paraId="000000ED" w14:textId="77777777" w:rsidR="00C77D37" w:rsidRDefault="00C77D37">
      <w:pPr>
        <w:spacing w:line="360" w:lineRule="auto"/>
        <w:jc w:val="both"/>
        <w:rPr>
          <w:rFonts w:ascii="Times New Roman" w:eastAsia="Times New Roman" w:hAnsi="Times New Roman" w:cs="Times New Roman"/>
          <w:sz w:val="24"/>
          <w:szCs w:val="24"/>
        </w:rPr>
      </w:pPr>
    </w:p>
    <w:p w14:paraId="000000EE" w14:textId="77777777" w:rsidR="00C77D37" w:rsidRDefault="00C77D37">
      <w:pPr>
        <w:spacing w:line="360" w:lineRule="auto"/>
        <w:jc w:val="both"/>
        <w:rPr>
          <w:rFonts w:ascii="Times New Roman" w:eastAsia="Times New Roman" w:hAnsi="Times New Roman" w:cs="Times New Roman"/>
          <w:sz w:val="24"/>
          <w:szCs w:val="24"/>
        </w:rPr>
      </w:pPr>
    </w:p>
    <w:p w14:paraId="000000EF" w14:textId="77777777" w:rsidR="00C77D37" w:rsidRDefault="00C77D37">
      <w:pPr>
        <w:spacing w:line="360" w:lineRule="auto"/>
        <w:jc w:val="both"/>
        <w:rPr>
          <w:rFonts w:ascii="Times New Roman" w:eastAsia="Times New Roman" w:hAnsi="Times New Roman" w:cs="Times New Roman"/>
          <w:b/>
          <w:sz w:val="24"/>
          <w:szCs w:val="24"/>
        </w:rPr>
      </w:pPr>
    </w:p>
    <w:p w14:paraId="000000F0" w14:textId="77777777" w:rsidR="00C77D37" w:rsidRDefault="00C77D37">
      <w:pPr>
        <w:spacing w:line="360" w:lineRule="auto"/>
        <w:jc w:val="both"/>
        <w:rPr>
          <w:rFonts w:ascii="Times New Roman" w:eastAsia="Times New Roman" w:hAnsi="Times New Roman" w:cs="Times New Roman"/>
          <w:b/>
          <w:sz w:val="24"/>
          <w:szCs w:val="24"/>
        </w:rPr>
      </w:pPr>
    </w:p>
    <w:p w14:paraId="000000F1" w14:textId="77777777" w:rsidR="00C77D37" w:rsidRDefault="00C77D37">
      <w:pPr>
        <w:spacing w:line="360" w:lineRule="auto"/>
        <w:jc w:val="both"/>
        <w:rPr>
          <w:rFonts w:ascii="Times New Roman" w:eastAsia="Times New Roman" w:hAnsi="Times New Roman" w:cs="Times New Roman"/>
          <w:b/>
          <w:sz w:val="24"/>
          <w:szCs w:val="24"/>
        </w:rPr>
      </w:pPr>
    </w:p>
    <w:p w14:paraId="000000F2" w14:textId="77777777" w:rsidR="00C77D37" w:rsidRDefault="00C77D37">
      <w:pPr>
        <w:spacing w:line="360" w:lineRule="auto"/>
        <w:jc w:val="both"/>
        <w:rPr>
          <w:rFonts w:ascii="Times New Roman" w:eastAsia="Times New Roman" w:hAnsi="Times New Roman" w:cs="Times New Roman"/>
          <w:b/>
          <w:sz w:val="24"/>
          <w:szCs w:val="24"/>
        </w:rPr>
      </w:pPr>
    </w:p>
    <w:p w14:paraId="000000F3" w14:textId="77777777" w:rsidR="00C77D37" w:rsidRDefault="00C77D37">
      <w:pPr>
        <w:spacing w:line="360" w:lineRule="auto"/>
        <w:jc w:val="both"/>
        <w:rPr>
          <w:rFonts w:ascii="Times New Roman" w:eastAsia="Times New Roman" w:hAnsi="Times New Roman" w:cs="Times New Roman"/>
          <w:b/>
          <w:sz w:val="24"/>
          <w:szCs w:val="24"/>
        </w:rPr>
      </w:pPr>
    </w:p>
    <w:p w14:paraId="000000F4" w14:textId="77777777" w:rsidR="00C77D37" w:rsidRDefault="00C77D37">
      <w:pPr>
        <w:spacing w:line="360" w:lineRule="auto"/>
        <w:jc w:val="both"/>
        <w:rPr>
          <w:rFonts w:ascii="Times New Roman" w:eastAsia="Times New Roman" w:hAnsi="Times New Roman" w:cs="Times New Roman"/>
          <w:b/>
          <w:sz w:val="24"/>
          <w:szCs w:val="24"/>
        </w:rPr>
      </w:pPr>
    </w:p>
    <w:p w14:paraId="000000F5" w14:textId="77777777" w:rsidR="00C77D37" w:rsidRDefault="00C77D37">
      <w:pPr>
        <w:spacing w:line="360" w:lineRule="auto"/>
        <w:jc w:val="both"/>
        <w:rPr>
          <w:rFonts w:ascii="Times New Roman" w:eastAsia="Times New Roman" w:hAnsi="Times New Roman" w:cs="Times New Roman"/>
          <w:b/>
          <w:sz w:val="24"/>
          <w:szCs w:val="24"/>
        </w:rPr>
      </w:pPr>
    </w:p>
    <w:p w14:paraId="000000F6" w14:textId="77777777" w:rsidR="00C77D37" w:rsidRDefault="00C77D37">
      <w:pPr>
        <w:spacing w:line="360" w:lineRule="auto"/>
        <w:jc w:val="both"/>
        <w:rPr>
          <w:rFonts w:ascii="Times New Roman" w:eastAsia="Times New Roman" w:hAnsi="Times New Roman" w:cs="Times New Roman"/>
          <w:b/>
          <w:sz w:val="24"/>
          <w:szCs w:val="24"/>
        </w:rPr>
      </w:pPr>
    </w:p>
    <w:p w14:paraId="000000F7" w14:textId="77777777" w:rsidR="00C77D37" w:rsidRDefault="00C77D37">
      <w:pPr>
        <w:spacing w:line="360" w:lineRule="auto"/>
        <w:jc w:val="both"/>
        <w:rPr>
          <w:rFonts w:ascii="Times New Roman" w:eastAsia="Times New Roman" w:hAnsi="Times New Roman" w:cs="Times New Roman"/>
          <w:b/>
          <w:sz w:val="24"/>
          <w:szCs w:val="24"/>
        </w:rPr>
      </w:pPr>
    </w:p>
    <w:p w14:paraId="000000F8" w14:textId="77777777" w:rsidR="00C77D37" w:rsidRDefault="00C77D37">
      <w:pPr>
        <w:spacing w:line="360" w:lineRule="auto"/>
        <w:jc w:val="both"/>
        <w:rPr>
          <w:rFonts w:ascii="Times New Roman" w:eastAsia="Times New Roman" w:hAnsi="Times New Roman" w:cs="Times New Roman"/>
          <w:b/>
          <w:sz w:val="24"/>
          <w:szCs w:val="24"/>
        </w:rPr>
      </w:pPr>
    </w:p>
    <w:p w14:paraId="000000F9" w14:textId="77777777" w:rsidR="00C77D37" w:rsidRDefault="00C77D37">
      <w:pPr>
        <w:spacing w:line="360" w:lineRule="auto"/>
        <w:jc w:val="both"/>
        <w:rPr>
          <w:rFonts w:ascii="Times New Roman" w:eastAsia="Times New Roman" w:hAnsi="Times New Roman" w:cs="Times New Roman"/>
          <w:b/>
          <w:sz w:val="24"/>
          <w:szCs w:val="24"/>
        </w:rPr>
      </w:pPr>
    </w:p>
    <w:p w14:paraId="000000FA" w14:textId="77777777" w:rsidR="00C77D37" w:rsidRDefault="00C77D37">
      <w:pPr>
        <w:spacing w:line="360" w:lineRule="auto"/>
        <w:jc w:val="both"/>
        <w:rPr>
          <w:rFonts w:ascii="Times New Roman" w:eastAsia="Times New Roman" w:hAnsi="Times New Roman" w:cs="Times New Roman"/>
          <w:b/>
          <w:sz w:val="24"/>
          <w:szCs w:val="24"/>
        </w:rPr>
      </w:pPr>
    </w:p>
    <w:p w14:paraId="000000FC" w14:textId="294F88AF" w:rsidR="00C77D37" w:rsidRDefault="00C77D37">
      <w:pPr>
        <w:spacing w:line="360" w:lineRule="auto"/>
        <w:jc w:val="both"/>
        <w:rPr>
          <w:rFonts w:ascii="Times New Roman" w:eastAsia="Times New Roman" w:hAnsi="Times New Roman" w:cs="Times New Roman"/>
          <w:b/>
          <w:sz w:val="24"/>
          <w:szCs w:val="24"/>
        </w:rPr>
      </w:pPr>
    </w:p>
    <w:p w14:paraId="000000FD" w14:textId="77777777" w:rsidR="00C77D37" w:rsidRDefault="00AF00B5">
      <w:pPr>
        <w:pStyle w:val="Heading1"/>
        <w:spacing w:line="360" w:lineRule="auto"/>
        <w:jc w:val="both"/>
        <w:rPr>
          <w:rFonts w:ascii="Times New Roman" w:eastAsia="Times New Roman" w:hAnsi="Times New Roman" w:cs="Times New Roman"/>
          <w:b/>
          <w:sz w:val="24"/>
          <w:szCs w:val="24"/>
        </w:rPr>
      </w:pPr>
      <w:bookmarkStart w:id="5" w:name="_3g8w67v10285" w:colFirst="0" w:colLast="0"/>
      <w:bookmarkEnd w:id="5"/>
      <w:r>
        <w:rPr>
          <w:rFonts w:ascii="Times New Roman" w:eastAsia="Times New Roman" w:hAnsi="Times New Roman" w:cs="Times New Roman"/>
          <w:b/>
          <w:sz w:val="24"/>
          <w:szCs w:val="24"/>
        </w:rPr>
        <w:lastRenderedPageBreak/>
        <w:t>Conclusion and recommendations</w:t>
      </w:r>
    </w:p>
    <w:p w14:paraId="000000FE"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studied the issue of staff shortage at the Best Western York House Hotel by analyzing the effect of motivations and talent management strategies. The topic was examined with regard to different themes like work life balance, technological integration, cultural and generational factors, employee well-being and mental health apart from employee motivation, talent management strategies. The analysis was consistent with the set research aim and three objectives. The objectives were to identify factors which contribute to staff shortages, assess current strategies and suggest improvements to increase staff retention and recruitment. All of these objectives were addressed by aligning the Best Western York House Hotel to the overall hotel industry.</w:t>
      </w:r>
    </w:p>
    <w:p w14:paraId="000000FF"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shortages for Best Western York House Hotel are increased by seasonal demand fluctuations, restricted flexibility in work schedules, and outdated technological systems, pushing the hotel towards low productivity and cost. The hotel is able to leverage resources through the affiliation with the Best Western brand, but is lacking in dealing with the concrete needs of its workforce. Besides failure to adopt modern recruitment strategies, failure to pay adequate attention to cultural and generational differences are contributing to it. Apart from this, lack of focus on employee well-being and mental health is making the staff shortage easier like in other organizations.</w:t>
      </w:r>
    </w:p>
    <w:p w14:paraId="00000100" w14:textId="45C022DE"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hotel motivation strategies are not used effectively to motivate staff or to offer them meaningful career development. Moreover, lack of </w:t>
      </w:r>
      <w:proofErr w:type="gramStart"/>
      <w:r>
        <w:rPr>
          <w:rFonts w:ascii="Times New Roman" w:eastAsia="Times New Roman" w:hAnsi="Times New Roman" w:cs="Times New Roman"/>
          <w:sz w:val="24"/>
          <w:szCs w:val="24"/>
        </w:rPr>
        <w:t>up to date</w:t>
      </w:r>
      <w:proofErr w:type="gramEnd"/>
      <w:r>
        <w:rPr>
          <w:rFonts w:ascii="Times New Roman" w:eastAsia="Times New Roman" w:hAnsi="Times New Roman" w:cs="Times New Roman"/>
          <w:sz w:val="24"/>
          <w:szCs w:val="24"/>
        </w:rPr>
        <w:t xml:space="preserve"> technological integration not only impedes operational efficiency, but the manual work increases the staff shortage through burnout. With no flexible work arrangements that are important to staff in light of the seasonality of the hotel’s operations has further put pressure on the hotel to retain staff. As a hospitality industry is facing </w:t>
      </w:r>
      <w:r w:rsidR="00B72873">
        <w:rPr>
          <w:rFonts w:ascii="Times New Roman" w:eastAsia="Times New Roman" w:hAnsi="Times New Roman" w:cs="Times New Roman"/>
          <w:sz w:val="24"/>
          <w:szCs w:val="24"/>
        </w:rPr>
        <w:t>challenges, Best</w:t>
      </w:r>
      <w:r>
        <w:rPr>
          <w:rFonts w:ascii="Times New Roman" w:eastAsia="Times New Roman" w:hAnsi="Times New Roman" w:cs="Times New Roman"/>
          <w:sz w:val="24"/>
          <w:szCs w:val="24"/>
        </w:rPr>
        <w:t xml:space="preserve"> Western York House Hotel will require wider strategies to address the diverse needs of customers.</w:t>
      </w:r>
    </w:p>
    <w:p w14:paraId="00000101"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02" w14:textId="77777777" w:rsidR="00C77D37" w:rsidRDefault="00AF00B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03" w14:textId="77777777" w:rsidR="00C77D37" w:rsidRDefault="00C77D37">
      <w:pPr>
        <w:spacing w:line="360" w:lineRule="auto"/>
        <w:jc w:val="both"/>
        <w:rPr>
          <w:rFonts w:ascii="Times New Roman" w:eastAsia="Times New Roman" w:hAnsi="Times New Roman" w:cs="Times New Roman"/>
          <w:sz w:val="24"/>
          <w:szCs w:val="24"/>
        </w:rPr>
      </w:pPr>
    </w:p>
    <w:p w14:paraId="4655072A" w14:textId="77777777" w:rsidR="00B72873" w:rsidRDefault="00B7287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104" w14:textId="4FA9F627" w:rsidR="00C77D37" w:rsidRDefault="00AF00B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Recommendations:</w:t>
      </w:r>
    </w:p>
    <w:p w14:paraId="00000105" w14:textId="77777777" w:rsidR="00C77D37" w:rsidRDefault="00C77D37">
      <w:pPr>
        <w:spacing w:line="360" w:lineRule="auto"/>
        <w:jc w:val="both"/>
        <w:rPr>
          <w:rFonts w:ascii="Times New Roman" w:eastAsia="Times New Roman" w:hAnsi="Times New Roman" w:cs="Times New Roman"/>
          <w:b/>
          <w:sz w:val="24"/>
          <w:szCs w:val="24"/>
        </w:rPr>
      </w:pPr>
    </w:p>
    <w:p w14:paraId="0000010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basis analysis, a set of recommendations are provided below:</w:t>
      </w:r>
    </w:p>
    <w:p w14:paraId="00000107" w14:textId="77777777" w:rsidR="00C77D37" w:rsidRDefault="00C77D37">
      <w:pPr>
        <w:spacing w:line="360" w:lineRule="auto"/>
        <w:jc w:val="both"/>
        <w:rPr>
          <w:rFonts w:ascii="Times New Roman" w:eastAsia="Times New Roman" w:hAnsi="Times New Roman" w:cs="Times New Roman"/>
          <w:sz w:val="24"/>
          <w:szCs w:val="24"/>
        </w:rPr>
      </w:pPr>
    </w:p>
    <w:p w14:paraId="00000108" w14:textId="3BC15636"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Upgraded employee motivation and career development: </w:t>
      </w:r>
      <w:r>
        <w:rPr>
          <w:rFonts w:ascii="Times New Roman" w:eastAsia="Times New Roman" w:hAnsi="Times New Roman" w:cs="Times New Roman"/>
          <w:sz w:val="24"/>
          <w:szCs w:val="24"/>
        </w:rPr>
        <w:t>As regards raising the lev</w:t>
      </w:r>
      <w:r w:rsidR="00B72873">
        <w:rPr>
          <w:rFonts w:ascii="Times New Roman" w:eastAsia="Times New Roman" w:hAnsi="Times New Roman" w:cs="Times New Roman"/>
          <w:sz w:val="24"/>
          <w:szCs w:val="24"/>
        </w:rPr>
        <w:t xml:space="preserve">el of employee motivations, </w:t>
      </w:r>
      <w:proofErr w:type="gramStart"/>
      <w:r w:rsidR="00B72873">
        <w:rPr>
          <w:rFonts w:ascii="Times New Roman" w:eastAsia="Times New Roman" w:hAnsi="Times New Roman" w:cs="Times New Roman"/>
          <w:sz w:val="24"/>
          <w:szCs w:val="24"/>
        </w:rPr>
        <w:t>Best</w:t>
      </w:r>
      <w:proofErr w:type="gramEnd"/>
      <w:r>
        <w:rPr>
          <w:rFonts w:ascii="Times New Roman" w:eastAsia="Times New Roman" w:hAnsi="Times New Roman" w:cs="Times New Roman"/>
          <w:sz w:val="24"/>
          <w:szCs w:val="24"/>
        </w:rPr>
        <w:t xml:space="preserve"> western </w:t>
      </w:r>
      <w:r w:rsidR="00B72873">
        <w:rPr>
          <w:rFonts w:ascii="Times New Roman" w:eastAsia="Times New Roman" w:hAnsi="Times New Roman" w:cs="Times New Roman"/>
          <w:sz w:val="24"/>
          <w:szCs w:val="24"/>
        </w:rPr>
        <w:t>York</w:t>
      </w:r>
      <w:r>
        <w:rPr>
          <w:rFonts w:ascii="Times New Roman" w:eastAsia="Times New Roman" w:hAnsi="Times New Roman" w:cs="Times New Roman"/>
          <w:sz w:val="24"/>
          <w:szCs w:val="24"/>
        </w:rPr>
        <w:t xml:space="preserve"> house hotel should commit to more personalized and structured programs. For </w:t>
      </w:r>
      <w:r w:rsidR="00B72873">
        <w:rPr>
          <w:rFonts w:ascii="Times New Roman" w:eastAsia="Times New Roman" w:hAnsi="Times New Roman" w:cs="Times New Roman"/>
          <w:sz w:val="24"/>
          <w:szCs w:val="24"/>
        </w:rPr>
        <w:t>instance,</w:t>
      </w:r>
      <w:r>
        <w:rPr>
          <w:rFonts w:ascii="Times New Roman" w:eastAsia="Times New Roman" w:hAnsi="Times New Roman" w:cs="Times New Roman"/>
          <w:sz w:val="24"/>
          <w:szCs w:val="24"/>
        </w:rPr>
        <w:t xml:space="preserve"> the recognition and rewards should be provided for very good service and contribution. These might include awards like employee of the month or year, financial reward, access and platform to career development of the employees. By giving the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a clear pathway for promotion in hotel and in the wider Best Western network, it increases the motivation for employees to stay, reducing turnover.</w:t>
      </w:r>
    </w:p>
    <w:p w14:paraId="00000109" w14:textId="77777777" w:rsidR="00C77D37" w:rsidRDefault="00C77D37">
      <w:pPr>
        <w:spacing w:line="360" w:lineRule="auto"/>
        <w:jc w:val="both"/>
        <w:rPr>
          <w:rFonts w:ascii="Times New Roman" w:eastAsia="Times New Roman" w:hAnsi="Times New Roman" w:cs="Times New Roman"/>
          <w:sz w:val="24"/>
          <w:szCs w:val="24"/>
        </w:rPr>
      </w:pPr>
    </w:p>
    <w:p w14:paraId="0000010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Flexible work schedules:</w:t>
      </w:r>
      <w:r>
        <w:rPr>
          <w:rFonts w:ascii="Times New Roman" w:eastAsia="Times New Roman" w:hAnsi="Times New Roman" w:cs="Times New Roman"/>
          <w:sz w:val="24"/>
          <w:szCs w:val="24"/>
        </w:rPr>
        <w:t xml:space="preserve"> The hotel should enable its staff to work on a more flexible schedule to meet up with the seasonality of the business. It could be part time, job sharing, or staggered shift hours for example. Such flexibility would not only be good for reducing burnout, but it would help counterbalance recruitment challenges by attracting potential employees looking for part time or flexible work.</w:t>
      </w:r>
    </w:p>
    <w:p w14:paraId="0000010B" w14:textId="77777777" w:rsidR="00C77D37" w:rsidRDefault="00C77D37">
      <w:pPr>
        <w:spacing w:line="360" w:lineRule="auto"/>
        <w:jc w:val="both"/>
        <w:rPr>
          <w:rFonts w:ascii="Times New Roman" w:eastAsia="Times New Roman" w:hAnsi="Times New Roman" w:cs="Times New Roman"/>
          <w:sz w:val="24"/>
          <w:szCs w:val="24"/>
        </w:rPr>
      </w:pPr>
    </w:p>
    <w:p w14:paraId="0000010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Adoption of modern technological solutions:</w:t>
      </w:r>
      <w:r>
        <w:rPr>
          <w:rFonts w:ascii="Times New Roman" w:eastAsia="Times New Roman" w:hAnsi="Times New Roman" w:cs="Times New Roman"/>
          <w:sz w:val="24"/>
          <w:szCs w:val="24"/>
        </w:rPr>
        <w:t xml:space="preserve"> If smart technologies, like automated check in systems, mobile room services and digital guest interaction platforms are introduced, then it will lessen the dependence on manual labor. By this way, the best western </w:t>
      </w:r>
      <w:proofErr w:type="spellStart"/>
      <w:r>
        <w:rPr>
          <w:rFonts w:ascii="Times New Roman" w:eastAsia="Times New Roman" w:hAnsi="Times New Roman" w:cs="Times New Roman"/>
          <w:sz w:val="24"/>
          <w:szCs w:val="24"/>
        </w:rPr>
        <w:t>york</w:t>
      </w:r>
      <w:proofErr w:type="spellEnd"/>
      <w:r>
        <w:rPr>
          <w:rFonts w:ascii="Times New Roman" w:eastAsia="Times New Roman" w:hAnsi="Times New Roman" w:cs="Times New Roman"/>
          <w:sz w:val="24"/>
          <w:szCs w:val="24"/>
        </w:rPr>
        <w:t xml:space="preserve"> house hotel can employ their staff to do more </w:t>
      </w:r>
      <w:proofErr w:type="gramStart"/>
      <w:r>
        <w:rPr>
          <w:rFonts w:ascii="Times New Roman" w:eastAsia="Times New Roman" w:hAnsi="Times New Roman" w:cs="Times New Roman"/>
          <w:sz w:val="24"/>
          <w:szCs w:val="24"/>
        </w:rPr>
        <w:t>value added</w:t>
      </w:r>
      <w:proofErr w:type="gramEnd"/>
      <w:r>
        <w:rPr>
          <w:rFonts w:ascii="Times New Roman" w:eastAsia="Times New Roman" w:hAnsi="Times New Roman" w:cs="Times New Roman"/>
          <w:sz w:val="24"/>
          <w:szCs w:val="24"/>
        </w:rPr>
        <w:t xml:space="preserve"> work. Up-skilling employees and working with these technologies not only increases employee retention but also increases their job satisfaction. Aside from these, technological adoption will not only raise operational efficiency, but it would make the working environment more appealing to tech-savvy younger employees.</w:t>
      </w:r>
    </w:p>
    <w:p w14:paraId="0000010D" w14:textId="77777777" w:rsidR="00C77D37" w:rsidRDefault="00C77D37">
      <w:pPr>
        <w:spacing w:line="360" w:lineRule="auto"/>
        <w:jc w:val="both"/>
        <w:rPr>
          <w:rFonts w:ascii="Times New Roman" w:eastAsia="Times New Roman" w:hAnsi="Times New Roman" w:cs="Times New Roman"/>
          <w:sz w:val="24"/>
          <w:szCs w:val="24"/>
        </w:rPr>
      </w:pPr>
    </w:p>
    <w:p w14:paraId="0000010E" w14:textId="5D92CAFE"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Focus on employee well-being and mental health:</w:t>
      </w:r>
      <w:r>
        <w:rPr>
          <w:rFonts w:ascii="Times New Roman" w:eastAsia="Times New Roman" w:hAnsi="Times New Roman" w:cs="Times New Roman"/>
          <w:sz w:val="24"/>
          <w:szCs w:val="24"/>
        </w:rPr>
        <w:t xml:space="preserve"> developing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programs centered on mental health support, stress management, work life balance is vital in retaining staff for the best western </w:t>
      </w:r>
      <w:proofErr w:type="spellStart"/>
      <w:r>
        <w:rPr>
          <w:rFonts w:ascii="Times New Roman" w:eastAsia="Times New Roman" w:hAnsi="Times New Roman" w:cs="Times New Roman"/>
          <w:sz w:val="24"/>
          <w:szCs w:val="24"/>
        </w:rPr>
        <w:t>york</w:t>
      </w:r>
      <w:proofErr w:type="spellEnd"/>
      <w:r>
        <w:rPr>
          <w:rFonts w:ascii="Times New Roman" w:eastAsia="Times New Roman" w:hAnsi="Times New Roman" w:cs="Times New Roman"/>
          <w:sz w:val="24"/>
          <w:szCs w:val="24"/>
        </w:rPr>
        <w:t xml:space="preserve"> house hotel. For the sake of its employees, the hotel should introduce regular wellbeing assessments, to give mental health days and to give its employees access to confidential counseling services. When a workplace puts employee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at the top of priority, employees </w:t>
      </w:r>
      <w:r>
        <w:rPr>
          <w:rFonts w:ascii="Times New Roman" w:eastAsia="Times New Roman" w:hAnsi="Times New Roman" w:cs="Times New Roman"/>
          <w:sz w:val="24"/>
          <w:szCs w:val="24"/>
        </w:rPr>
        <w:lastRenderedPageBreak/>
        <w:t>are more satisfied in their job a</w:t>
      </w:r>
      <w:r w:rsidR="00B72873">
        <w:rPr>
          <w:rFonts w:ascii="Times New Roman" w:eastAsia="Times New Roman" w:hAnsi="Times New Roman" w:cs="Times New Roman"/>
          <w:sz w:val="24"/>
          <w:szCs w:val="24"/>
        </w:rPr>
        <w:t xml:space="preserve">nd more likely to remain in the </w:t>
      </w:r>
      <w:proofErr w:type="spellStart"/>
      <w:r w:rsidR="00B72873">
        <w:rPr>
          <w:rFonts w:ascii="Times New Roman" w:eastAsia="Times New Roman" w:hAnsi="Times New Roman" w:cs="Times New Roman"/>
          <w:sz w:val="24"/>
          <w:szCs w:val="24"/>
        </w:rPr>
        <w:t>organis</w:t>
      </w:r>
      <w:r>
        <w:rPr>
          <w:rFonts w:ascii="Times New Roman" w:eastAsia="Times New Roman" w:hAnsi="Times New Roman" w:cs="Times New Roman"/>
          <w:sz w:val="24"/>
          <w:szCs w:val="24"/>
        </w:rPr>
        <w:t>ation</w:t>
      </w:r>
      <w:proofErr w:type="spellEnd"/>
      <w:r>
        <w:rPr>
          <w:rFonts w:ascii="Times New Roman" w:eastAsia="Times New Roman" w:hAnsi="Times New Roman" w:cs="Times New Roman"/>
          <w:sz w:val="24"/>
          <w:szCs w:val="24"/>
        </w:rPr>
        <w:t>, thus decreasing turnover.</w:t>
      </w:r>
    </w:p>
    <w:p w14:paraId="0000010F" w14:textId="77777777" w:rsidR="00C77D37" w:rsidRDefault="00C77D37">
      <w:pPr>
        <w:spacing w:line="360" w:lineRule="auto"/>
        <w:jc w:val="both"/>
        <w:rPr>
          <w:rFonts w:ascii="Times New Roman" w:eastAsia="Times New Roman" w:hAnsi="Times New Roman" w:cs="Times New Roman"/>
          <w:sz w:val="24"/>
          <w:szCs w:val="24"/>
        </w:rPr>
      </w:pPr>
    </w:p>
    <w:p w14:paraId="00000110" w14:textId="0F07A876"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Cultural and generational reactivity: </w:t>
      </w:r>
      <w:r>
        <w:rPr>
          <w:rFonts w:ascii="Times New Roman" w:eastAsia="Times New Roman" w:hAnsi="Times New Roman" w:cs="Times New Roman"/>
          <w:sz w:val="24"/>
          <w:szCs w:val="24"/>
        </w:rPr>
        <w:t>To attract and</w:t>
      </w:r>
      <w:r w:rsidR="00B72873">
        <w:rPr>
          <w:rFonts w:ascii="Times New Roman" w:eastAsia="Times New Roman" w:hAnsi="Times New Roman" w:cs="Times New Roman"/>
          <w:sz w:val="24"/>
          <w:szCs w:val="24"/>
        </w:rPr>
        <w:t xml:space="preserve"> keep a diverse workforce, the Best W</w:t>
      </w:r>
      <w:r>
        <w:rPr>
          <w:rFonts w:ascii="Times New Roman" w:eastAsia="Times New Roman" w:hAnsi="Times New Roman" w:cs="Times New Roman"/>
          <w:sz w:val="24"/>
          <w:szCs w:val="24"/>
        </w:rPr>
        <w:t xml:space="preserve">estern </w:t>
      </w:r>
      <w:r w:rsidR="00B72873">
        <w:rPr>
          <w:rFonts w:ascii="Times New Roman" w:eastAsia="Times New Roman" w:hAnsi="Times New Roman" w:cs="Times New Roman"/>
          <w:sz w:val="24"/>
          <w:szCs w:val="24"/>
        </w:rPr>
        <w:t>York</w:t>
      </w:r>
      <w:r>
        <w:rPr>
          <w:rFonts w:ascii="Times New Roman" w:eastAsia="Times New Roman" w:hAnsi="Times New Roman" w:cs="Times New Roman"/>
          <w:sz w:val="24"/>
          <w:szCs w:val="24"/>
        </w:rPr>
        <w:t xml:space="preserve"> house hotel must apply some inclusive policies emphasizing in addressing cultural and generational variabilities. For developing a more cordial environment, the organization should start training programs on cultural awareness and communication. Besides, providing special benefits customized to various generational requirements such as </w:t>
      </w:r>
      <w:r w:rsidR="00B72873">
        <w:rPr>
          <w:rFonts w:ascii="Times New Roman" w:eastAsia="Times New Roman" w:hAnsi="Times New Roman" w:cs="Times New Roman"/>
          <w:sz w:val="24"/>
          <w:szCs w:val="24"/>
        </w:rPr>
        <w:t>guidance programs</w:t>
      </w:r>
      <w:r>
        <w:rPr>
          <w:rFonts w:ascii="Times New Roman" w:eastAsia="Times New Roman" w:hAnsi="Times New Roman" w:cs="Times New Roman"/>
          <w:sz w:val="24"/>
          <w:szCs w:val="24"/>
        </w:rPr>
        <w:t xml:space="preserve"> for younger employees and flexible working and retirement options for older employees can guarantee durable employee retention. </w:t>
      </w:r>
    </w:p>
    <w:p w14:paraId="00000111" w14:textId="77777777" w:rsidR="00C77D37" w:rsidRDefault="00C77D37">
      <w:pPr>
        <w:spacing w:line="360" w:lineRule="auto"/>
        <w:jc w:val="both"/>
        <w:rPr>
          <w:rFonts w:ascii="Times New Roman" w:eastAsia="Times New Roman" w:hAnsi="Times New Roman" w:cs="Times New Roman"/>
          <w:sz w:val="24"/>
          <w:szCs w:val="24"/>
        </w:rPr>
      </w:pPr>
    </w:p>
    <w:p w14:paraId="00000112" w14:textId="77777777" w:rsidR="00C77D37" w:rsidRDefault="00C77D37">
      <w:pPr>
        <w:spacing w:line="360" w:lineRule="auto"/>
        <w:jc w:val="both"/>
        <w:rPr>
          <w:rFonts w:ascii="Times New Roman" w:eastAsia="Times New Roman" w:hAnsi="Times New Roman" w:cs="Times New Roman"/>
          <w:b/>
          <w:sz w:val="24"/>
          <w:szCs w:val="24"/>
        </w:rPr>
      </w:pPr>
    </w:p>
    <w:p w14:paraId="00000113" w14:textId="77777777" w:rsidR="00C77D37" w:rsidRDefault="00C77D37">
      <w:pPr>
        <w:spacing w:line="360" w:lineRule="auto"/>
        <w:jc w:val="both"/>
        <w:rPr>
          <w:rFonts w:ascii="Times New Roman" w:eastAsia="Times New Roman" w:hAnsi="Times New Roman" w:cs="Times New Roman"/>
          <w:b/>
          <w:sz w:val="24"/>
          <w:szCs w:val="24"/>
        </w:rPr>
      </w:pPr>
    </w:p>
    <w:p w14:paraId="00000114" w14:textId="77777777" w:rsidR="00C77D37" w:rsidRDefault="00C77D37">
      <w:pPr>
        <w:spacing w:line="360" w:lineRule="auto"/>
        <w:jc w:val="both"/>
        <w:rPr>
          <w:rFonts w:ascii="Times New Roman" w:eastAsia="Times New Roman" w:hAnsi="Times New Roman" w:cs="Times New Roman"/>
          <w:b/>
          <w:sz w:val="24"/>
          <w:szCs w:val="24"/>
        </w:rPr>
      </w:pPr>
    </w:p>
    <w:p w14:paraId="00000115" w14:textId="77777777" w:rsidR="00C77D37" w:rsidRDefault="00C77D37">
      <w:pPr>
        <w:spacing w:line="360" w:lineRule="auto"/>
        <w:jc w:val="both"/>
        <w:rPr>
          <w:rFonts w:ascii="Times New Roman" w:eastAsia="Times New Roman" w:hAnsi="Times New Roman" w:cs="Times New Roman"/>
          <w:b/>
          <w:sz w:val="24"/>
          <w:szCs w:val="24"/>
        </w:rPr>
      </w:pPr>
    </w:p>
    <w:p w14:paraId="00000116" w14:textId="77777777" w:rsidR="00C77D37" w:rsidRDefault="00C77D37">
      <w:pPr>
        <w:spacing w:line="360" w:lineRule="auto"/>
        <w:jc w:val="both"/>
        <w:rPr>
          <w:rFonts w:ascii="Times New Roman" w:eastAsia="Times New Roman" w:hAnsi="Times New Roman" w:cs="Times New Roman"/>
          <w:b/>
          <w:sz w:val="24"/>
          <w:szCs w:val="24"/>
        </w:rPr>
      </w:pPr>
    </w:p>
    <w:p w14:paraId="00000117" w14:textId="77777777" w:rsidR="00C77D37" w:rsidRDefault="00C77D37">
      <w:pPr>
        <w:spacing w:line="360" w:lineRule="auto"/>
        <w:jc w:val="both"/>
        <w:rPr>
          <w:rFonts w:ascii="Times New Roman" w:eastAsia="Times New Roman" w:hAnsi="Times New Roman" w:cs="Times New Roman"/>
          <w:b/>
          <w:sz w:val="24"/>
          <w:szCs w:val="24"/>
        </w:rPr>
      </w:pPr>
    </w:p>
    <w:p w14:paraId="00000118" w14:textId="77777777" w:rsidR="00C77D37" w:rsidRDefault="00C77D37">
      <w:pPr>
        <w:spacing w:line="360" w:lineRule="auto"/>
        <w:jc w:val="both"/>
        <w:rPr>
          <w:rFonts w:ascii="Times New Roman" w:eastAsia="Times New Roman" w:hAnsi="Times New Roman" w:cs="Times New Roman"/>
          <w:b/>
          <w:sz w:val="24"/>
          <w:szCs w:val="24"/>
        </w:rPr>
      </w:pPr>
    </w:p>
    <w:p w14:paraId="00000119" w14:textId="77777777" w:rsidR="00C77D37" w:rsidRDefault="00C77D37">
      <w:pPr>
        <w:spacing w:line="360" w:lineRule="auto"/>
        <w:jc w:val="both"/>
        <w:rPr>
          <w:rFonts w:ascii="Times New Roman" w:eastAsia="Times New Roman" w:hAnsi="Times New Roman" w:cs="Times New Roman"/>
          <w:b/>
          <w:sz w:val="24"/>
          <w:szCs w:val="24"/>
        </w:rPr>
      </w:pPr>
    </w:p>
    <w:p w14:paraId="0000011A" w14:textId="77777777" w:rsidR="00C77D37" w:rsidRDefault="00C77D37">
      <w:pPr>
        <w:spacing w:line="360" w:lineRule="auto"/>
        <w:jc w:val="both"/>
        <w:rPr>
          <w:rFonts w:ascii="Times New Roman" w:eastAsia="Times New Roman" w:hAnsi="Times New Roman" w:cs="Times New Roman"/>
          <w:b/>
          <w:sz w:val="24"/>
          <w:szCs w:val="24"/>
        </w:rPr>
      </w:pPr>
    </w:p>
    <w:p w14:paraId="0000011B" w14:textId="77777777" w:rsidR="00C77D37" w:rsidRDefault="00C77D37">
      <w:pPr>
        <w:spacing w:line="360" w:lineRule="auto"/>
        <w:jc w:val="both"/>
        <w:rPr>
          <w:rFonts w:ascii="Times New Roman" w:eastAsia="Times New Roman" w:hAnsi="Times New Roman" w:cs="Times New Roman"/>
          <w:b/>
          <w:sz w:val="24"/>
          <w:szCs w:val="24"/>
        </w:rPr>
      </w:pPr>
    </w:p>
    <w:p w14:paraId="0000011C" w14:textId="77777777" w:rsidR="00C77D37" w:rsidRDefault="00C77D37">
      <w:pPr>
        <w:spacing w:line="360" w:lineRule="auto"/>
        <w:jc w:val="both"/>
        <w:rPr>
          <w:rFonts w:ascii="Times New Roman" w:eastAsia="Times New Roman" w:hAnsi="Times New Roman" w:cs="Times New Roman"/>
          <w:b/>
          <w:sz w:val="24"/>
          <w:szCs w:val="24"/>
        </w:rPr>
      </w:pPr>
    </w:p>
    <w:p w14:paraId="0000011D" w14:textId="77777777" w:rsidR="00C77D37" w:rsidRDefault="00C77D37">
      <w:pPr>
        <w:spacing w:line="360" w:lineRule="auto"/>
        <w:jc w:val="both"/>
        <w:rPr>
          <w:rFonts w:ascii="Times New Roman" w:eastAsia="Times New Roman" w:hAnsi="Times New Roman" w:cs="Times New Roman"/>
          <w:b/>
          <w:sz w:val="24"/>
          <w:szCs w:val="24"/>
        </w:rPr>
      </w:pPr>
    </w:p>
    <w:p w14:paraId="0000011E" w14:textId="77777777" w:rsidR="00C77D37" w:rsidRDefault="00C77D37">
      <w:pPr>
        <w:spacing w:line="360" w:lineRule="auto"/>
        <w:jc w:val="both"/>
        <w:rPr>
          <w:rFonts w:ascii="Times New Roman" w:eastAsia="Times New Roman" w:hAnsi="Times New Roman" w:cs="Times New Roman"/>
          <w:b/>
          <w:sz w:val="24"/>
          <w:szCs w:val="24"/>
        </w:rPr>
      </w:pPr>
    </w:p>
    <w:p w14:paraId="0000011F" w14:textId="77777777" w:rsidR="00C77D37" w:rsidRDefault="00C77D37">
      <w:pPr>
        <w:spacing w:line="360" w:lineRule="auto"/>
        <w:jc w:val="both"/>
        <w:rPr>
          <w:rFonts w:ascii="Times New Roman" w:eastAsia="Times New Roman" w:hAnsi="Times New Roman" w:cs="Times New Roman"/>
          <w:b/>
          <w:sz w:val="24"/>
          <w:szCs w:val="24"/>
        </w:rPr>
      </w:pPr>
    </w:p>
    <w:p w14:paraId="00000120" w14:textId="77777777" w:rsidR="00C77D37" w:rsidRDefault="00C77D37">
      <w:pPr>
        <w:spacing w:line="360" w:lineRule="auto"/>
        <w:jc w:val="both"/>
        <w:rPr>
          <w:rFonts w:ascii="Times New Roman" w:eastAsia="Times New Roman" w:hAnsi="Times New Roman" w:cs="Times New Roman"/>
          <w:b/>
          <w:sz w:val="24"/>
          <w:szCs w:val="24"/>
        </w:rPr>
      </w:pPr>
    </w:p>
    <w:p w14:paraId="00000121" w14:textId="77777777" w:rsidR="00C77D37" w:rsidRDefault="00C77D37">
      <w:pPr>
        <w:spacing w:line="360" w:lineRule="auto"/>
        <w:jc w:val="both"/>
        <w:rPr>
          <w:rFonts w:ascii="Times New Roman" w:eastAsia="Times New Roman" w:hAnsi="Times New Roman" w:cs="Times New Roman"/>
          <w:b/>
          <w:sz w:val="24"/>
          <w:szCs w:val="24"/>
        </w:rPr>
      </w:pPr>
    </w:p>
    <w:p w14:paraId="00000122" w14:textId="77777777" w:rsidR="00C77D37" w:rsidRDefault="00C77D37">
      <w:pPr>
        <w:spacing w:line="360" w:lineRule="auto"/>
        <w:jc w:val="both"/>
        <w:rPr>
          <w:rFonts w:ascii="Times New Roman" w:eastAsia="Times New Roman" w:hAnsi="Times New Roman" w:cs="Times New Roman"/>
          <w:b/>
          <w:sz w:val="24"/>
          <w:szCs w:val="24"/>
        </w:rPr>
      </w:pPr>
    </w:p>
    <w:p w14:paraId="00000123" w14:textId="77777777" w:rsidR="00C77D37" w:rsidRDefault="00C77D37">
      <w:pPr>
        <w:spacing w:line="360" w:lineRule="auto"/>
        <w:jc w:val="both"/>
        <w:rPr>
          <w:rFonts w:ascii="Times New Roman" w:eastAsia="Times New Roman" w:hAnsi="Times New Roman" w:cs="Times New Roman"/>
          <w:b/>
          <w:sz w:val="24"/>
          <w:szCs w:val="24"/>
        </w:rPr>
      </w:pPr>
    </w:p>
    <w:p w14:paraId="00000124" w14:textId="77777777" w:rsidR="00C77D37" w:rsidRDefault="00C77D37">
      <w:pPr>
        <w:spacing w:line="360" w:lineRule="auto"/>
        <w:jc w:val="both"/>
        <w:rPr>
          <w:rFonts w:ascii="Times New Roman" w:eastAsia="Times New Roman" w:hAnsi="Times New Roman" w:cs="Times New Roman"/>
          <w:b/>
          <w:sz w:val="24"/>
          <w:szCs w:val="24"/>
        </w:rPr>
      </w:pPr>
    </w:p>
    <w:p w14:paraId="00000125" w14:textId="77777777" w:rsidR="00C77D37" w:rsidRDefault="00AF00B5">
      <w:pPr>
        <w:pStyle w:val="Heading1"/>
        <w:spacing w:line="360" w:lineRule="auto"/>
        <w:jc w:val="both"/>
        <w:rPr>
          <w:rFonts w:ascii="Times New Roman" w:eastAsia="Times New Roman" w:hAnsi="Times New Roman" w:cs="Times New Roman"/>
          <w:b/>
          <w:sz w:val="24"/>
          <w:szCs w:val="24"/>
        </w:rPr>
      </w:pPr>
      <w:bookmarkStart w:id="6" w:name="_lpyqq4lszf4z" w:colFirst="0" w:colLast="0"/>
      <w:bookmarkEnd w:id="6"/>
      <w:r>
        <w:rPr>
          <w:rFonts w:ascii="Times New Roman" w:eastAsia="Times New Roman" w:hAnsi="Times New Roman" w:cs="Times New Roman"/>
          <w:b/>
          <w:sz w:val="24"/>
          <w:szCs w:val="24"/>
        </w:rPr>
        <w:lastRenderedPageBreak/>
        <w:t>Reflective account</w:t>
      </w:r>
    </w:p>
    <w:p w14:paraId="00000126" w14:textId="77777777" w:rsidR="00C77D37" w:rsidRDefault="00C77D37">
      <w:pPr>
        <w:spacing w:line="360" w:lineRule="auto"/>
        <w:jc w:val="both"/>
        <w:rPr>
          <w:rFonts w:ascii="Times New Roman" w:eastAsia="Times New Roman" w:hAnsi="Times New Roman" w:cs="Times New Roman"/>
          <w:b/>
          <w:sz w:val="24"/>
          <w:szCs w:val="24"/>
        </w:rPr>
      </w:pPr>
    </w:p>
    <w:p w14:paraId="00000127"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looking at the case study of Best Western York House Hotel, I noticed various factors that make this hotel resourceful and facing challenges in motivating and talent management strategies to solve staff shortage. This Victorian seafront property combines classic charm and modern comfort and is favorite among both leisure and business tourists. But it is challenged by the constant problem of staff shortages, which is a common issue in the hospitality sector. My reflection will be about what I feel regarding the hotel’s current practices in employee motivation and talent management and further areas of improvement. </w:t>
      </w:r>
    </w:p>
    <w:p w14:paraId="00000128" w14:textId="77777777" w:rsidR="00C77D37" w:rsidRDefault="00C77D37">
      <w:pPr>
        <w:spacing w:line="360" w:lineRule="auto"/>
        <w:jc w:val="both"/>
        <w:rPr>
          <w:rFonts w:ascii="Times New Roman" w:eastAsia="Times New Roman" w:hAnsi="Times New Roman" w:cs="Times New Roman"/>
          <w:sz w:val="24"/>
          <w:szCs w:val="24"/>
        </w:rPr>
      </w:pPr>
    </w:p>
    <w:p w14:paraId="00000129" w14:textId="700A29A5"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one of the strengths of the hotel is its partnership with the Best Western brand, which </w:t>
      </w:r>
      <w:r w:rsidR="00B72873">
        <w:rPr>
          <w:rFonts w:ascii="Times New Roman" w:eastAsia="Times New Roman" w:hAnsi="Times New Roman" w:cs="Times New Roman"/>
          <w:sz w:val="24"/>
          <w:szCs w:val="24"/>
        </w:rPr>
        <w:t>gives them</w:t>
      </w:r>
      <w:r>
        <w:rPr>
          <w:rFonts w:ascii="Times New Roman" w:eastAsia="Times New Roman" w:hAnsi="Times New Roman" w:cs="Times New Roman"/>
          <w:sz w:val="24"/>
          <w:szCs w:val="24"/>
        </w:rPr>
        <w:t xml:space="preserve"> numerous resources for talent management. It offers access to the global reservation system, marketing support and a standardized training program for its employees. These resources can help the hotel maintain the same level of quality of service and can create a motivating element for employees. The brand also offers career development in that being part of the global hotel brand gives employees the opportunity to transfer skills and experience from one location to another. I believe it is highly attractive for the people who are trying to climb the ladder in the hospitality industry. The hotel’s location, being right on the Eastbourne seafront, is a unique selling point to attract staff. I believe not only tourists are drawn to this but also it creates an environment that motivates employees to work in such a picturesque and renowned location. The hotel is also unique in the indoor swimming pool and the Verandah Bar and Restaurant. These amenities help employees enjoy working in a high standard of service which develops job satisfaction among them. Although these factors are great for employee motivation, they are not adequate solutions to ongoing staffing issues. So, Best Western York House Hotel also needs to foster these strengths into a single holistic motivation and talent management strategy to prevent the root cause of staff turnover. </w:t>
      </w:r>
    </w:p>
    <w:p w14:paraId="0000012A" w14:textId="77777777" w:rsidR="00C77D37" w:rsidRDefault="00C77D37">
      <w:pPr>
        <w:spacing w:line="360" w:lineRule="auto"/>
        <w:jc w:val="both"/>
        <w:rPr>
          <w:rFonts w:ascii="Times New Roman" w:eastAsia="Times New Roman" w:hAnsi="Times New Roman" w:cs="Times New Roman"/>
          <w:sz w:val="24"/>
          <w:szCs w:val="24"/>
        </w:rPr>
      </w:pPr>
    </w:p>
    <w:p w14:paraId="0000012B"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think one of the important weaknesses is its dependency on the seasonal tourists, which creates variations in the requirement of staff at the hotel. The hotel is staffed fully during peak tourist seasons but cannot retain employees during the off season. The tendency to over rely on seasonal workers means there is turnover within the workforce, which results in poorer service and creates </w:t>
      </w:r>
      <w:r>
        <w:rPr>
          <w:rFonts w:ascii="Times New Roman" w:eastAsia="Times New Roman" w:hAnsi="Times New Roman" w:cs="Times New Roman"/>
          <w:sz w:val="24"/>
          <w:szCs w:val="24"/>
        </w:rPr>
        <w:lastRenderedPageBreak/>
        <w:t xml:space="preserve">instability. If the hotel or company hires people for a </w:t>
      </w:r>
      <w:proofErr w:type="gramStart"/>
      <w:r>
        <w:rPr>
          <w:rFonts w:ascii="Times New Roman" w:eastAsia="Times New Roman" w:hAnsi="Times New Roman" w:cs="Times New Roman"/>
          <w:sz w:val="24"/>
          <w:szCs w:val="24"/>
        </w:rPr>
        <w:t>short term</w:t>
      </w:r>
      <w:proofErr w:type="gramEnd"/>
      <w:r>
        <w:rPr>
          <w:rFonts w:ascii="Times New Roman" w:eastAsia="Times New Roman" w:hAnsi="Times New Roman" w:cs="Times New Roman"/>
          <w:sz w:val="24"/>
          <w:szCs w:val="24"/>
        </w:rPr>
        <w:t xml:space="preserve"> period and doesn't give them a clear path for career growth, employees will leave the hotel during the off season. The hotel struggles with its aging infrastructure that in turn can demotivate employees. I have noticed that some of the hotel’s facilities are said to be outdated and need maintenance, as per reviews and feedback. It could create low morale for the staff leading to poor service.  Employees can also experience frustration and disengagement because they are working in an environment that is not in step with current standards.</w:t>
      </w:r>
    </w:p>
    <w:p w14:paraId="0000012C" w14:textId="77777777" w:rsidR="00C77D37" w:rsidRDefault="00C77D37">
      <w:pPr>
        <w:spacing w:line="360" w:lineRule="auto"/>
        <w:jc w:val="both"/>
        <w:rPr>
          <w:rFonts w:ascii="Times New Roman" w:eastAsia="Times New Roman" w:hAnsi="Times New Roman" w:cs="Times New Roman"/>
          <w:sz w:val="24"/>
          <w:szCs w:val="24"/>
        </w:rPr>
      </w:pPr>
    </w:p>
    <w:p w14:paraId="0000012D" w14:textId="0F307E89"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believe that the hotel is currently utilizing certain motivational techniques, however they don’t seem to cover the whole issue of the staff shortages. Speaking about the training programs and career development opportunities, they are useful, but those are not designed according to the needs of the hotel's workforce. Moreover, non-monetary incentives are not particularly </w:t>
      </w:r>
      <w:r w:rsidR="00B72873">
        <w:rPr>
          <w:rFonts w:ascii="Times New Roman" w:eastAsia="Times New Roman" w:hAnsi="Times New Roman" w:cs="Times New Roman"/>
          <w:sz w:val="24"/>
          <w:szCs w:val="24"/>
        </w:rPr>
        <w:t>focused, because</w:t>
      </w:r>
      <w:r>
        <w:rPr>
          <w:rFonts w:ascii="Times New Roman" w:eastAsia="Times New Roman" w:hAnsi="Times New Roman" w:cs="Times New Roman"/>
          <w:sz w:val="24"/>
          <w:szCs w:val="24"/>
        </w:rPr>
        <w:t xml:space="preserve"> I think that they can be an important factor in keeping employees during the off season. Additionally, the hotel could also focus more on work life balance for its employees. More flexible work schedules like working remotely and programs designed to improve employee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could be successful in motivating employees and keeping them. According to me mental health issues are very important to </w:t>
      </w:r>
      <w:r w:rsidR="00B72873">
        <w:rPr>
          <w:rFonts w:ascii="Times New Roman" w:eastAsia="Times New Roman" w:hAnsi="Times New Roman" w:cs="Times New Roman"/>
          <w:sz w:val="24"/>
          <w:szCs w:val="24"/>
        </w:rPr>
        <w:t>address considering</w:t>
      </w:r>
      <w:r>
        <w:rPr>
          <w:rFonts w:ascii="Times New Roman" w:eastAsia="Times New Roman" w:hAnsi="Times New Roman" w:cs="Times New Roman"/>
          <w:sz w:val="24"/>
          <w:szCs w:val="24"/>
        </w:rPr>
        <w:t xml:space="preserve"> the high stress condition of the hospitality industry. I noted that the hotel does not have a holistic strategy supporting employee </w:t>
      </w:r>
      <w:r w:rsidR="00B72873">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which could be a large opportunity for improvement. Another area in which the hotel mostly failed as per me is using technology for its talent management. The hotel uses technology for its guest service such as online booking and digital check in but for a technological solution for its workforce, it is not up to the mark. Using modern HR </w:t>
      </w:r>
      <w:r w:rsidR="00B72873">
        <w:rPr>
          <w:rFonts w:ascii="Times New Roman" w:eastAsia="Times New Roman" w:hAnsi="Times New Roman" w:cs="Times New Roman"/>
          <w:sz w:val="24"/>
          <w:szCs w:val="24"/>
        </w:rPr>
        <w:t>software</w:t>
      </w:r>
      <w:r>
        <w:rPr>
          <w:rFonts w:ascii="Times New Roman" w:eastAsia="Times New Roman" w:hAnsi="Times New Roman" w:cs="Times New Roman"/>
          <w:sz w:val="24"/>
          <w:szCs w:val="24"/>
        </w:rPr>
        <w:t xml:space="preserve"> to track employee performance, managing shifts, and online training can go a long way to simplifying the process of talent management. Other applications of such technology could be to assist the hotel to find potential leaders among its people and to allow them to be developed, meaning higher employee engagement and lower turnover. </w:t>
      </w:r>
    </w:p>
    <w:p w14:paraId="0000012E" w14:textId="77777777" w:rsidR="00C77D37" w:rsidRDefault="00C77D37">
      <w:pPr>
        <w:spacing w:line="360" w:lineRule="auto"/>
        <w:jc w:val="both"/>
        <w:rPr>
          <w:rFonts w:ascii="Times New Roman" w:eastAsia="Times New Roman" w:hAnsi="Times New Roman" w:cs="Times New Roman"/>
          <w:sz w:val="24"/>
          <w:szCs w:val="24"/>
        </w:rPr>
      </w:pPr>
    </w:p>
    <w:p w14:paraId="0000012F" w14:textId="067FAB9A"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what I can observe, the hotel should move to a more holistic approach to motivation and talent management. This not only needs to be a financial incentive but also the fulfillment of all aspects of employee satisfaction like career growth, work life balance and total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Best Western York House Hotel can also develop a program that solves the problem of its staff </w:t>
      </w:r>
      <w:r>
        <w:rPr>
          <w:rFonts w:ascii="Times New Roman" w:eastAsia="Times New Roman" w:hAnsi="Times New Roman" w:cs="Times New Roman"/>
          <w:sz w:val="24"/>
          <w:szCs w:val="24"/>
        </w:rPr>
        <w:lastRenderedPageBreak/>
        <w:t xml:space="preserve">shortages throughout the off season by providing seasonal employees with continuous development and engagement, according to me. For instance,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such, giving training or part time work during the off season can make the employees connected to the hotel. I think Best Western York House Hotel can boost employee morale and keep staff by introducing flexible work schedules. Employees with more control over work schedules are more likely to stay with the hotel. Investing in employee wellness programs by the hotel is important that aim at mental health support. For this, I think different steps can be taken like providing access to counseling services, wellness initiatives, helping to relieve stress and all these will help in reducing burnout and rising staff retention. Apart from this, I believe that the hotel could adopt modern technologies for the talent management and this would also help </w:t>
      </w:r>
      <w:r w:rsidR="00B72873">
        <w:rPr>
          <w:rFonts w:ascii="Times New Roman" w:eastAsia="Times New Roman" w:hAnsi="Times New Roman" w:cs="Times New Roman"/>
          <w:sz w:val="24"/>
          <w:szCs w:val="24"/>
        </w:rPr>
        <w:t>them to</w:t>
      </w:r>
      <w:r>
        <w:rPr>
          <w:rFonts w:ascii="Times New Roman" w:eastAsia="Times New Roman" w:hAnsi="Times New Roman" w:cs="Times New Roman"/>
          <w:sz w:val="24"/>
          <w:szCs w:val="24"/>
        </w:rPr>
        <w:t xml:space="preserve"> find ideal staff to be groomed as leaders, increasing employee retention. </w:t>
      </w:r>
    </w:p>
    <w:p w14:paraId="00000130" w14:textId="77777777" w:rsidR="00C77D37" w:rsidRDefault="00C77D37">
      <w:pPr>
        <w:spacing w:line="360" w:lineRule="auto"/>
        <w:jc w:val="both"/>
        <w:rPr>
          <w:rFonts w:ascii="Times New Roman" w:eastAsia="Times New Roman" w:hAnsi="Times New Roman" w:cs="Times New Roman"/>
          <w:sz w:val="24"/>
          <w:szCs w:val="24"/>
        </w:rPr>
      </w:pPr>
    </w:p>
    <w:p w14:paraId="00000131"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the Best Western York House Hotel has the prime location, being associated with the brand and also having some unique facilities, still they are dealing with the problems like staff shortages. While useful, the hotel’s current motivation and talent management strategies are not enough to satisfy these challenges. I must say there remains a need for more comprehensive approaches to motivation and talent management.</w:t>
      </w:r>
    </w:p>
    <w:p w14:paraId="00000132" w14:textId="77777777" w:rsidR="00C77D37" w:rsidRDefault="00C77D37">
      <w:pPr>
        <w:spacing w:line="360" w:lineRule="auto"/>
        <w:jc w:val="both"/>
        <w:rPr>
          <w:rFonts w:ascii="Times New Roman" w:eastAsia="Times New Roman" w:hAnsi="Times New Roman" w:cs="Times New Roman"/>
          <w:sz w:val="24"/>
          <w:szCs w:val="24"/>
        </w:rPr>
      </w:pPr>
    </w:p>
    <w:p w14:paraId="00000133" w14:textId="77777777" w:rsidR="00C77D37" w:rsidRDefault="00C77D37">
      <w:pPr>
        <w:spacing w:line="360" w:lineRule="auto"/>
        <w:jc w:val="both"/>
        <w:rPr>
          <w:rFonts w:ascii="Times New Roman" w:eastAsia="Times New Roman" w:hAnsi="Times New Roman" w:cs="Times New Roman"/>
          <w:b/>
          <w:sz w:val="24"/>
          <w:szCs w:val="24"/>
        </w:rPr>
      </w:pPr>
    </w:p>
    <w:p w14:paraId="00000134" w14:textId="77777777" w:rsidR="00C77D37" w:rsidRDefault="00C77D37">
      <w:pPr>
        <w:spacing w:line="360" w:lineRule="auto"/>
        <w:jc w:val="both"/>
        <w:rPr>
          <w:rFonts w:ascii="Times New Roman" w:eastAsia="Times New Roman" w:hAnsi="Times New Roman" w:cs="Times New Roman"/>
          <w:b/>
          <w:sz w:val="24"/>
          <w:szCs w:val="24"/>
        </w:rPr>
      </w:pPr>
    </w:p>
    <w:p w14:paraId="00000135" w14:textId="77777777" w:rsidR="00C77D37" w:rsidRDefault="00C77D37">
      <w:pPr>
        <w:spacing w:line="360" w:lineRule="auto"/>
        <w:jc w:val="both"/>
        <w:rPr>
          <w:rFonts w:ascii="Times New Roman" w:eastAsia="Times New Roman" w:hAnsi="Times New Roman" w:cs="Times New Roman"/>
          <w:b/>
          <w:sz w:val="24"/>
          <w:szCs w:val="24"/>
        </w:rPr>
      </w:pPr>
    </w:p>
    <w:p w14:paraId="00000136" w14:textId="77777777" w:rsidR="00C77D37" w:rsidRDefault="00C77D37">
      <w:pPr>
        <w:spacing w:line="360" w:lineRule="auto"/>
        <w:jc w:val="both"/>
        <w:rPr>
          <w:rFonts w:ascii="Times New Roman" w:eastAsia="Times New Roman" w:hAnsi="Times New Roman" w:cs="Times New Roman"/>
          <w:b/>
          <w:sz w:val="24"/>
          <w:szCs w:val="24"/>
        </w:rPr>
      </w:pPr>
    </w:p>
    <w:p w14:paraId="00000137" w14:textId="77777777" w:rsidR="00C77D37" w:rsidRDefault="00C77D37">
      <w:pPr>
        <w:spacing w:line="360" w:lineRule="auto"/>
        <w:jc w:val="both"/>
        <w:rPr>
          <w:rFonts w:ascii="Times New Roman" w:eastAsia="Times New Roman" w:hAnsi="Times New Roman" w:cs="Times New Roman"/>
          <w:b/>
          <w:sz w:val="24"/>
          <w:szCs w:val="24"/>
        </w:rPr>
      </w:pPr>
    </w:p>
    <w:p w14:paraId="00000138" w14:textId="77777777" w:rsidR="00C77D37" w:rsidRDefault="00C77D37">
      <w:pPr>
        <w:spacing w:line="360" w:lineRule="auto"/>
        <w:jc w:val="both"/>
        <w:rPr>
          <w:rFonts w:ascii="Times New Roman" w:eastAsia="Times New Roman" w:hAnsi="Times New Roman" w:cs="Times New Roman"/>
          <w:b/>
          <w:sz w:val="24"/>
          <w:szCs w:val="24"/>
        </w:rPr>
      </w:pPr>
    </w:p>
    <w:p w14:paraId="00000139" w14:textId="77777777" w:rsidR="00C77D37" w:rsidRDefault="00C77D37">
      <w:pPr>
        <w:pStyle w:val="Heading1"/>
        <w:spacing w:line="360" w:lineRule="auto"/>
        <w:jc w:val="both"/>
        <w:rPr>
          <w:rFonts w:ascii="Times New Roman" w:eastAsia="Times New Roman" w:hAnsi="Times New Roman" w:cs="Times New Roman"/>
          <w:b/>
          <w:sz w:val="24"/>
          <w:szCs w:val="24"/>
        </w:rPr>
      </w:pPr>
      <w:bookmarkStart w:id="7" w:name="_lzcqajnc8l5" w:colFirst="0" w:colLast="0"/>
      <w:bookmarkEnd w:id="7"/>
    </w:p>
    <w:p w14:paraId="0000013A" w14:textId="77777777" w:rsidR="00C77D37" w:rsidRDefault="00C77D37">
      <w:pPr>
        <w:pStyle w:val="Heading1"/>
        <w:spacing w:line="360" w:lineRule="auto"/>
        <w:jc w:val="both"/>
        <w:rPr>
          <w:rFonts w:ascii="Times New Roman" w:eastAsia="Times New Roman" w:hAnsi="Times New Roman" w:cs="Times New Roman"/>
          <w:b/>
          <w:sz w:val="24"/>
          <w:szCs w:val="24"/>
        </w:rPr>
      </w:pPr>
      <w:bookmarkStart w:id="8" w:name="_niatieej3u4" w:colFirst="0" w:colLast="0"/>
      <w:bookmarkEnd w:id="8"/>
    </w:p>
    <w:p w14:paraId="0000013B" w14:textId="77777777" w:rsidR="00C77D37" w:rsidRDefault="00C77D37"/>
    <w:p w14:paraId="0000013C" w14:textId="77777777" w:rsidR="00C77D37" w:rsidRDefault="00AF00B5">
      <w:pPr>
        <w:pStyle w:val="Heading1"/>
        <w:spacing w:line="360" w:lineRule="auto"/>
        <w:jc w:val="both"/>
      </w:pPr>
      <w:bookmarkStart w:id="9" w:name="_xpyseh2azm09" w:colFirst="0" w:colLast="0"/>
      <w:bookmarkEnd w:id="9"/>
      <w:r>
        <w:rPr>
          <w:rFonts w:ascii="Times New Roman" w:eastAsia="Times New Roman" w:hAnsi="Times New Roman" w:cs="Times New Roman"/>
          <w:b/>
          <w:sz w:val="24"/>
          <w:szCs w:val="24"/>
        </w:rPr>
        <w:lastRenderedPageBreak/>
        <w:t xml:space="preserve">References </w:t>
      </w:r>
    </w:p>
    <w:p w14:paraId="0000013D" w14:textId="77777777" w:rsidR="00C77D37" w:rsidRDefault="00C77D37"/>
    <w:p w14:paraId="0000013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Bestwestern.co (2024). Best Western York House Hotel. [online] Best Western. Available at: https://www.bestwestern.co.uk/hotels/best-western-york-house-hotel-83773.</w:t>
      </w:r>
    </w:p>
    <w:p w14:paraId="0000013F" w14:textId="77777777" w:rsidR="00C77D37" w:rsidRDefault="00C77D37"/>
    <w:p w14:paraId="00000140"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Baum, T., Mooney, S.K., Robinson, R.N. and </w:t>
      </w:r>
      <w:proofErr w:type="spellStart"/>
      <w:r>
        <w:rPr>
          <w:rFonts w:ascii="Times New Roman" w:eastAsia="Times New Roman" w:hAnsi="Times New Roman" w:cs="Times New Roman"/>
          <w:sz w:val="24"/>
          <w:szCs w:val="24"/>
        </w:rPr>
        <w:t>Solnet</w:t>
      </w:r>
      <w:proofErr w:type="spellEnd"/>
      <w:r>
        <w:rPr>
          <w:rFonts w:ascii="Times New Roman" w:eastAsia="Times New Roman" w:hAnsi="Times New Roman" w:cs="Times New Roman"/>
          <w:sz w:val="24"/>
          <w:szCs w:val="24"/>
        </w:rPr>
        <w:t xml:space="preserve">, D., 2021. COVID-19's impact on the hospitality workforce–new crisis or amplification of the </w:t>
      </w:r>
      <w:proofErr w:type="gramStart"/>
      <w:r>
        <w:rPr>
          <w:rFonts w:ascii="Times New Roman" w:eastAsia="Times New Roman" w:hAnsi="Times New Roman" w:cs="Times New Roman"/>
          <w:sz w:val="24"/>
          <w:szCs w:val="24"/>
        </w:rPr>
        <w:t>norm?.</w:t>
      </w:r>
      <w:proofErr w:type="gramEnd"/>
      <w:r>
        <w:rPr>
          <w:rFonts w:ascii="Times New Roman" w:eastAsia="Times New Roman" w:hAnsi="Times New Roman" w:cs="Times New Roman"/>
          <w:sz w:val="24"/>
          <w:szCs w:val="24"/>
        </w:rPr>
        <w:t xml:space="preserve"> International Journal of Contemporary Hospitality Management, 33(3), pp.778-796.</w:t>
      </w:r>
    </w:p>
    <w:p w14:paraId="00000141" w14:textId="77777777" w:rsidR="00C77D37" w:rsidRDefault="00C77D37">
      <w:pPr>
        <w:spacing w:line="360" w:lineRule="auto"/>
        <w:jc w:val="both"/>
        <w:rPr>
          <w:rFonts w:ascii="Times New Roman" w:eastAsia="Times New Roman" w:hAnsi="Times New Roman" w:cs="Times New Roman"/>
          <w:sz w:val="24"/>
          <w:szCs w:val="24"/>
        </w:rPr>
      </w:pPr>
    </w:p>
    <w:p w14:paraId="00000142"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Bufquin</w:t>
      </w:r>
      <w:proofErr w:type="spellEnd"/>
      <w:r>
        <w:rPr>
          <w:rFonts w:ascii="Times New Roman" w:eastAsia="Times New Roman" w:hAnsi="Times New Roman" w:cs="Times New Roman"/>
          <w:sz w:val="24"/>
          <w:szCs w:val="24"/>
        </w:rPr>
        <w:t>, D., Park, J.Y., Back, R.M., de Souza Meira, J.V. and Hight, S.K., 2022. Employee work status, mental health, substance use, and career turnover intentions: An examination of restaurant employees during COVID-19. International Journal of Hospitality Management, 93, p.102704.</w:t>
      </w:r>
    </w:p>
    <w:p w14:paraId="00000143" w14:textId="77777777" w:rsidR="00C77D37" w:rsidRDefault="00C77D37">
      <w:pPr>
        <w:spacing w:line="360" w:lineRule="auto"/>
        <w:jc w:val="both"/>
        <w:rPr>
          <w:rFonts w:ascii="Times New Roman" w:eastAsia="Times New Roman" w:hAnsi="Times New Roman" w:cs="Times New Roman"/>
          <w:sz w:val="24"/>
          <w:szCs w:val="24"/>
        </w:rPr>
      </w:pPr>
    </w:p>
    <w:p w14:paraId="00000144"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Jiang, Y. and Wen, J., 2020. Effects of COVID-19 on hotel marketing and management: a perspective article. International Journal of Contemporary Hospitality Management, 32(8), pp.2563-2573.</w:t>
      </w:r>
    </w:p>
    <w:p w14:paraId="00000145" w14:textId="77777777" w:rsidR="00C77D37" w:rsidRDefault="00C77D37">
      <w:pPr>
        <w:spacing w:line="360" w:lineRule="auto"/>
        <w:jc w:val="both"/>
        <w:rPr>
          <w:rFonts w:ascii="Times New Roman" w:eastAsia="Times New Roman" w:hAnsi="Times New Roman" w:cs="Times New Roman"/>
          <w:sz w:val="24"/>
          <w:szCs w:val="24"/>
        </w:rPr>
      </w:pPr>
    </w:p>
    <w:p w14:paraId="00000146"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Jooss</w:t>
      </w:r>
      <w:proofErr w:type="spellEnd"/>
      <w:r>
        <w:rPr>
          <w:rFonts w:ascii="Times New Roman" w:eastAsia="Times New Roman" w:hAnsi="Times New Roman" w:cs="Times New Roman"/>
          <w:sz w:val="24"/>
          <w:szCs w:val="24"/>
        </w:rPr>
        <w:t xml:space="preserve">, S., Burbach, R. and </w:t>
      </w:r>
      <w:proofErr w:type="spellStart"/>
      <w:r>
        <w:rPr>
          <w:rFonts w:ascii="Times New Roman" w:eastAsia="Times New Roman" w:hAnsi="Times New Roman" w:cs="Times New Roman"/>
          <w:sz w:val="24"/>
          <w:szCs w:val="24"/>
        </w:rPr>
        <w:t>Ruël</w:t>
      </w:r>
      <w:proofErr w:type="spellEnd"/>
      <w:r>
        <w:rPr>
          <w:rFonts w:ascii="Times New Roman" w:eastAsia="Times New Roman" w:hAnsi="Times New Roman" w:cs="Times New Roman"/>
          <w:sz w:val="24"/>
          <w:szCs w:val="24"/>
        </w:rPr>
        <w:t>, H., 2021. Examining talent pools as a core talent management practice in multinational corporations. The International Journal of Human Resource Management, 32(11), pp.3673-3704.</w:t>
      </w:r>
    </w:p>
    <w:p w14:paraId="00000147" w14:textId="77777777" w:rsidR="00C77D37" w:rsidRDefault="00C77D37">
      <w:pPr>
        <w:spacing w:line="360" w:lineRule="auto"/>
        <w:jc w:val="both"/>
        <w:rPr>
          <w:rFonts w:ascii="Times New Roman" w:eastAsia="Times New Roman" w:hAnsi="Times New Roman" w:cs="Times New Roman"/>
          <w:sz w:val="24"/>
          <w:szCs w:val="24"/>
        </w:rPr>
      </w:pPr>
    </w:p>
    <w:p w14:paraId="00000148"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 J., Bonn, M.A. and Ye, B.H., 2019. Hotel employee's artificial intelligence and robotics awareness and its impact on turnover intention: The moderating roles of perceived organizational support and competitive psychological climate. Tourism Management, 77, p.104013.</w:t>
      </w:r>
    </w:p>
    <w:p w14:paraId="00000149" w14:textId="77777777" w:rsidR="00C77D37" w:rsidRDefault="00C77D37">
      <w:pPr>
        <w:spacing w:line="360" w:lineRule="auto"/>
        <w:jc w:val="both"/>
        <w:rPr>
          <w:rFonts w:ascii="Times New Roman" w:eastAsia="Times New Roman" w:hAnsi="Times New Roman" w:cs="Times New Roman"/>
          <w:sz w:val="24"/>
          <w:szCs w:val="24"/>
        </w:rPr>
      </w:pPr>
    </w:p>
    <w:p w14:paraId="0000014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Prayag, G., Chowdhury, M., Spector, S. and </w:t>
      </w:r>
      <w:proofErr w:type="spellStart"/>
      <w:r>
        <w:rPr>
          <w:rFonts w:ascii="Times New Roman" w:eastAsia="Times New Roman" w:hAnsi="Times New Roman" w:cs="Times New Roman"/>
          <w:sz w:val="24"/>
          <w:szCs w:val="24"/>
        </w:rPr>
        <w:t>Orchiston</w:t>
      </w:r>
      <w:proofErr w:type="spellEnd"/>
      <w:r>
        <w:rPr>
          <w:rFonts w:ascii="Times New Roman" w:eastAsia="Times New Roman" w:hAnsi="Times New Roman" w:cs="Times New Roman"/>
          <w:sz w:val="24"/>
          <w:szCs w:val="24"/>
        </w:rPr>
        <w:t>, C., 2018. Organizational resilience and financial performance. Annals of Tourism Research, 73, p.103117.</w:t>
      </w:r>
    </w:p>
    <w:p w14:paraId="0000014B" w14:textId="77777777" w:rsidR="00C77D37" w:rsidRDefault="00C77D37">
      <w:pPr>
        <w:spacing w:line="360" w:lineRule="auto"/>
        <w:jc w:val="both"/>
        <w:rPr>
          <w:rFonts w:ascii="Times New Roman" w:eastAsia="Times New Roman" w:hAnsi="Times New Roman" w:cs="Times New Roman"/>
          <w:sz w:val="24"/>
          <w:szCs w:val="24"/>
        </w:rPr>
      </w:pPr>
    </w:p>
    <w:p w14:paraId="0000014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Sharma, G.D., Thomas, A. and Paul, J., 2021. Reviving tourism industry post-COVID-19: A resilience-based framework. Tourism management perspectives, 37, p.100786.</w:t>
      </w:r>
    </w:p>
    <w:p w14:paraId="0000014D" w14:textId="77777777" w:rsidR="00C77D37" w:rsidRDefault="00C77D37">
      <w:pPr>
        <w:spacing w:line="360" w:lineRule="auto"/>
        <w:jc w:val="both"/>
        <w:rPr>
          <w:rFonts w:ascii="Times New Roman" w:eastAsia="Times New Roman" w:hAnsi="Times New Roman" w:cs="Times New Roman"/>
          <w:sz w:val="24"/>
          <w:szCs w:val="24"/>
        </w:rPr>
      </w:pPr>
    </w:p>
    <w:p w14:paraId="0000014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Stergiou, D.P. and Farmaki, A., 2021. Ability and willingness to work during COVID-19 pandemic: Perspectives of front-line hotel employees. International Journal of Hospitality Management, 93, p.102770.</w:t>
      </w:r>
    </w:p>
    <w:p w14:paraId="0000014F" w14:textId="77777777" w:rsidR="00C77D37" w:rsidRDefault="00C77D37">
      <w:pPr>
        <w:spacing w:line="360" w:lineRule="auto"/>
        <w:jc w:val="both"/>
        <w:rPr>
          <w:rFonts w:ascii="Times New Roman" w:eastAsia="Times New Roman" w:hAnsi="Times New Roman" w:cs="Times New Roman"/>
          <w:sz w:val="24"/>
          <w:szCs w:val="24"/>
        </w:rPr>
      </w:pPr>
    </w:p>
    <w:p w14:paraId="00000150"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Tongchaiprasit</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Ariyabuddhiphongs</w:t>
      </w:r>
      <w:proofErr w:type="spellEnd"/>
      <w:r>
        <w:rPr>
          <w:rFonts w:ascii="Times New Roman" w:eastAsia="Times New Roman" w:hAnsi="Times New Roman" w:cs="Times New Roman"/>
          <w:sz w:val="24"/>
          <w:szCs w:val="24"/>
        </w:rPr>
        <w:t xml:space="preserve">, V. (2016). Creativity and turnover intention among hotel chefs: The mediating effects of job satisfaction and job stress. International Journal of Hospitality Management, 55, pp.33–40.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://doi.org/10.1016/j.ijhm.2016.02.009</w:t>
      </w:r>
      <w:proofErr w:type="gramEnd"/>
      <w:r>
        <w:rPr>
          <w:rFonts w:ascii="Times New Roman" w:eastAsia="Times New Roman" w:hAnsi="Times New Roman" w:cs="Times New Roman"/>
          <w:sz w:val="24"/>
          <w:szCs w:val="24"/>
        </w:rPr>
        <w:t>.</w:t>
      </w:r>
    </w:p>
    <w:p w14:paraId="00000151" w14:textId="77777777" w:rsidR="00C77D37" w:rsidRDefault="00C77D37">
      <w:pPr>
        <w:spacing w:line="360" w:lineRule="auto"/>
        <w:jc w:val="both"/>
        <w:rPr>
          <w:rFonts w:ascii="Times New Roman" w:eastAsia="Times New Roman" w:hAnsi="Times New Roman" w:cs="Times New Roman"/>
          <w:sz w:val="24"/>
          <w:szCs w:val="24"/>
        </w:rPr>
      </w:pPr>
    </w:p>
    <w:p w14:paraId="00000152"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Zopiatis, A., Constanti, P. and </w:t>
      </w:r>
      <w:proofErr w:type="spellStart"/>
      <w:r>
        <w:rPr>
          <w:rFonts w:ascii="Times New Roman" w:eastAsia="Times New Roman" w:hAnsi="Times New Roman" w:cs="Times New Roman"/>
          <w:sz w:val="24"/>
          <w:szCs w:val="24"/>
        </w:rPr>
        <w:t>Theocharous</w:t>
      </w:r>
      <w:proofErr w:type="spellEnd"/>
      <w:r>
        <w:rPr>
          <w:rFonts w:ascii="Times New Roman" w:eastAsia="Times New Roman" w:hAnsi="Times New Roman" w:cs="Times New Roman"/>
          <w:sz w:val="24"/>
          <w:szCs w:val="24"/>
        </w:rPr>
        <w:t>, A.L. (2014). Job involvement, commitment, satisfaction and turnover: Evidence from hotel employees in Cyprus. Tourism Management, [online] 41(C), pp.129–140. Available at: https://ideas.repec.org/a/eee/touman/v41y2014icp129-140.html.</w:t>
      </w:r>
    </w:p>
    <w:p w14:paraId="00000153" w14:textId="77777777" w:rsidR="00C77D37" w:rsidRDefault="00C77D37">
      <w:pPr>
        <w:spacing w:line="360" w:lineRule="auto"/>
        <w:jc w:val="both"/>
        <w:rPr>
          <w:rFonts w:ascii="Times New Roman" w:eastAsia="Times New Roman" w:hAnsi="Times New Roman" w:cs="Times New Roman"/>
          <w:sz w:val="24"/>
          <w:szCs w:val="24"/>
        </w:rPr>
      </w:pPr>
    </w:p>
    <w:p w14:paraId="00000154"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Kravariti</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Voutsina</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Tasoulis</w:t>
      </w:r>
      <w:proofErr w:type="spellEnd"/>
      <w:r>
        <w:rPr>
          <w:rFonts w:ascii="Times New Roman" w:eastAsia="Times New Roman" w:hAnsi="Times New Roman" w:cs="Times New Roman"/>
          <w:sz w:val="24"/>
          <w:szCs w:val="24"/>
        </w:rPr>
        <w:t xml:space="preserve">, K., Dibia, C. and Johnston, K. (2021). Talent management in hospitality and tourism: a systematic literature review and research agenda. International Journal of Contemporary Hospitality Management, 34(1), pp.321–360.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://doi.org/10.1108/ijchm-03-2021-0365</w:t>
      </w:r>
      <w:proofErr w:type="gramEnd"/>
      <w:r>
        <w:rPr>
          <w:rFonts w:ascii="Times New Roman" w:eastAsia="Times New Roman" w:hAnsi="Times New Roman" w:cs="Times New Roman"/>
          <w:sz w:val="24"/>
          <w:szCs w:val="24"/>
        </w:rPr>
        <w:t>.</w:t>
      </w:r>
    </w:p>
    <w:p w14:paraId="00000155" w14:textId="77777777" w:rsidR="00C77D37" w:rsidRDefault="00C77D37">
      <w:pPr>
        <w:spacing w:line="360" w:lineRule="auto"/>
        <w:jc w:val="both"/>
        <w:rPr>
          <w:rFonts w:ascii="Times New Roman" w:eastAsia="Times New Roman" w:hAnsi="Times New Roman" w:cs="Times New Roman"/>
          <w:sz w:val="24"/>
          <w:szCs w:val="24"/>
        </w:rPr>
      </w:pPr>
    </w:p>
    <w:p w14:paraId="0000015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H., Yang, Z., Kwan, H.K. and Wu, F. (2022). Workplace ostracism and family social support: a moderated mediation model of personal reputation. Asia Pacific Journal of Management.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://doi.org/10.1007/s10490-022-09833-w</w:t>
      </w:r>
      <w:proofErr w:type="gramEnd"/>
      <w:r>
        <w:rPr>
          <w:rFonts w:ascii="Times New Roman" w:eastAsia="Times New Roman" w:hAnsi="Times New Roman" w:cs="Times New Roman"/>
          <w:sz w:val="24"/>
          <w:szCs w:val="24"/>
        </w:rPr>
        <w:t>.</w:t>
      </w:r>
    </w:p>
    <w:p w14:paraId="00000157" w14:textId="77777777" w:rsidR="00C77D37" w:rsidRDefault="00C77D37">
      <w:pPr>
        <w:spacing w:line="360" w:lineRule="auto"/>
        <w:jc w:val="both"/>
        <w:rPr>
          <w:rFonts w:ascii="Times New Roman" w:eastAsia="Times New Roman" w:hAnsi="Times New Roman" w:cs="Times New Roman"/>
          <w:sz w:val="24"/>
          <w:szCs w:val="24"/>
        </w:rPr>
      </w:pPr>
    </w:p>
    <w:p w14:paraId="00000158"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Abukhalifeh</w:t>
      </w:r>
      <w:proofErr w:type="spellEnd"/>
      <w:r>
        <w:rPr>
          <w:rFonts w:ascii="Times New Roman" w:eastAsia="Times New Roman" w:hAnsi="Times New Roman" w:cs="Times New Roman"/>
          <w:sz w:val="24"/>
          <w:szCs w:val="24"/>
        </w:rPr>
        <w:t xml:space="preserve"> NIMER Alaa (2019). Systematic Literature Review of Research on Work-Life Balance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Hospitality In-</w:t>
      </w:r>
      <w:proofErr w:type="spellStart"/>
      <w:r>
        <w:rPr>
          <w:rFonts w:ascii="Times New Roman" w:eastAsia="Times New Roman" w:hAnsi="Times New Roman" w:cs="Times New Roman"/>
          <w:sz w:val="24"/>
          <w:szCs w:val="24"/>
        </w:rPr>
        <w:t>dustry</w:t>
      </w:r>
      <w:proofErr w:type="spellEnd"/>
      <w:r>
        <w:rPr>
          <w:rFonts w:ascii="Times New Roman" w:eastAsia="Times New Roman" w:hAnsi="Times New Roman" w:cs="Times New Roman"/>
          <w:sz w:val="24"/>
          <w:szCs w:val="24"/>
        </w:rPr>
        <w:t xml:space="preserve"> Since Millennium. [online] 10(1), pp.14–33. Available at: https://www.researchgate.net/publication/371069449_Systematic_Literature_Review_of_Research_on_Work-Life_Balance_In_Hospitality_In-dustry_Since_Millennium</w:t>
      </w:r>
    </w:p>
    <w:p w14:paraId="00000159" w14:textId="77777777" w:rsidR="00C77D37" w:rsidRDefault="00C77D37">
      <w:pPr>
        <w:spacing w:line="360" w:lineRule="auto"/>
        <w:jc w:val="both"/>
        <w:rPr>
          <w:rFonts w:ascii="Times New Roman" w:eastAsia="Times New Roman" w:hAnsi="Times New Roman" w:cs="Times New Roman"/>
          <w:sz w:val="24"/>
          <w:szCs w:val="24"/>
        </w:rPr>
      </w:pPr>
    </w:p>
    <w:p w14:paraId="0000015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Kim, H., Kam, K., Shin, S. and Li, J. (2024). Artificial Intelligence in Hospitality and Tourism: Insights </w:t>
      </w:r>
      <w:proofErr w:type="gramStart"/>
      <w:r>
        <w:rPr>
          <w:rFonts w:ascii="Times New Roman" w:eastAsia="Times New Roman" w:hAnsi="Times New Roman" w:cs="Times New Roman"/>
          <w:sz w:val="24"/>
          <w:szCs w:val="24"/>
        </w:rPr>
        <w:t>From</w:t>
      </w:r>
      <w:proofErr w:type="gramEnd"/>
      <w:r>
        <w:rPr>
          <w:rFonts w:ascii="Times New Roman" w:eastAsia="Times New Roman" w:hAnsi="Times New Roman" w:cs="Times New Roman"/>
          <w:sz w:val="24"/>
          <w:szCs w:val="24"/>
        </w:rPr>
        <w:t xml:space="preserve"> Industry Practices, Research Literature, and Expert Opinions. Journal of Hospitality &amp; Tourism Research.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://doi.org/10.1177/10963480241229235</w:t>
      </w:r>
      <w:proofErr w:type="gramEnd"/>
      <w:r>
        <w:rPr>
          <w:rFonts w:ascii="Times New Roman" w:eastAsia="Times New Roman" w:hAnsi="Times New Roman" w:cs="Times New Roman"/>
          <w:sz w:val="24"/>
          <w:szCs w:val="24"/>
        </w:rPr>
        <w:t>.</w:t>
      </w:r>
    </w:p>
    <w:p w14:paraId="0000015B" w14:textId="77777777" w:rsidR="00C77D37" w:rsidRDefault="00C77D37">
      <w:pPr>
        <w:spacing w:line="360" w:lineRule="auto"/>
        <w:jc w:val="both"/>
        <w:rPr>
          <w:rFonts w:ascii="Times New Roman" w:eastAsia="Times New Roman" w:hAnsi="Times New Roman" w:cs="Times New Roman"/>
          <w:sz w:val="24"/>
          <w:szCs w:val="24"/>
        </w:rPr>
      </w:pPr>
    </w:p>
    <w:p w14:paraId="0000015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António, N. and Rita, P. (2021). COVID 19: The catalyst for digital transformation in the hospitality industry? Tourism &amp; Management Studies, 17(2), pp.41–46.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://doi.org/10.18089/tms.2021.170204</w:t>
      </w:r>
      <w:proofErr w:type="gramEnd"/>
      <w:r>
        <w:rPr>
          <w:rFonts w:ascii="Times New Roman" w:eastAsia="Times New Roman" w:hAnsi="Times New Roman" w:cs="Times New Roman"/>
          <w:sz w:val="24"/>
          <w:szCs w:val="24"/>
        </w:rPr>
        <w:t>.</w:t>
      </w:r>
    </w:p>
    <w:p w14:paraId="0000015D" w14:textId="77777777" w:rsidR="00C77D37" w:rsidRDefault="00C77D37">
      <w:pPr>
        <w:spacing w:line="360" w:lineRule="auto"/>
        <w:jc w:val="both"/>
        <w:rPr>
          <w:rFonts w:ascii="Times New Roman" w:eastAsia="Times New Roman" w:hAnsi="Times New Roman" w:cs="Times New Roman"/>
          <w:sz w:val="24"/>
          <w:szCs w:val="24"/>
        </w:rPr>
      </w:pPr>
    </w:p>
    <w:p w14:paraId="0000015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Rani, N. and Samuel, A. (2016). A study on generational differences in work values and person-organization fit and its effect on turnover intention of Generation Y in India. Management Research Review, 39(12), pp.1695–1719.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://doi.org/10.1108/mrr-10-2015-0249</w:t>
      </w:r>
      <w:proofErr w:type="gramEnd"/>
      <w:r>
        <w:rPr>
          <w:rFonts w:ascii="Times New Roman" w:eastAsia="Times New Roman" w:hAnsi="Times New Roman" w:cs="Times New Roman"/>
          <w:sz w:val="24"/>
          <w:szCs w:val="24"/>
        </w:rPr>
        <w:t>.</w:t>
      </w:r>
    </w:p>
    <w:p w14:paraId="0000015F" w14:textId="77777777" w:rsidR="00C77D37" w:rsidRDefault="00C77D37">
      <w:pPr>
        <w:spacing w:line="360" w:lineRule="auto"/>
        <w:jc w:val="both"/>
        <w:rPr>
          <w:rFonts w:ascii="Times New Roman" w:eastAsia="Times New Roman" w:hAnsi="Times New Roman" w:cs="Times New Roman"/>
          <w:sz w:val="24"/>
          <w:szCs w:val="24"/>
        </w:rPr>
      </w:pPr>
    </w:p>
    <w:p w14:paraId="00000160"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Goh, E. and </w:t>
      </w:r>
      <w:proofErr w:type="spellStart"/>
      <w:r>
        <w:rPr>
          <w:rFonts w:ascii="Times New Roman" w:eastAsia="Times New Roman" w:hAnsi="Times New Roman" w:cs="Times New Roman"/>
          <w:sz w:val="24"/>
          <w:szCs w:val="24"/>
        </w:rPr>
        <w:t>Okumus</w:t>
      </w:r>
      <w:proofErr w:type="spellEnd"/>
      <w:r>
        <w:rPr>
          <w:rFonts w:ascii="Times New Roman" w:eastAsia="Times New Roman" w:hAnsi="Times New Roman" w:cs="Times New Roman"/>
          <w:sz w:val="24"/>
          <w:szCs w:val="24"/>
        </w:rPr>
        <w:t xml:space="preserve">, F. (2020). Avoiding the hospitality workforce bubble: Strategies to attract and retain generation Z talent in the hospitality workforce. Tourism Management Perspectives, 33(33), p.100603.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://doi.org/10.1016/j.tmp.2019.100603</w:t>
      </w:r>
      <w:proofErr w:type="gramEnd"/>
      <w:r>
        <w:rPr>
          <w:rFonts w:ascii="Times New Roman" w:eastAsia="Times New Roman" w:hAnsi="Times New Roman" w:cs="Times New Roman"/>
          <w:sz w:val="24"/>
          <w:szCs w:val="24"/>
        </w:rPr>
        <w:t>.</w:t>
      </w:r>
    </w:p>
    <w:p w14:paraId="00000161" w14:textId="77777777" w:rsidR="00C77D37" w:rsidRDefault="00C77D37">
      <w:pPr>
        <w:spacing w:line="360" w:lineRule="auto"/>
        <w:jc w:val="both"/>
        <w:rPr>
          <w:rFonts w:ascii="Times New Roman" w:eastAsia="Times New Roman" w:hAnsi="Times New Roman" w:cs="Times New Roman"/>
          <w:sz w:val="24"/>
          <w:szCs w:val="24"/>
        </w:rPr>
      </w:pPr>
    </w:p>
    <w:p w14:paraId="00000162"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Chen, X., Ran, L., Zhang, Y., Yang, J., Yao, H., Zhu, S. and Tan, X. (2019). Moderating role of job satisfaction on turnover intention and burnout among workers in primary care institutions: a cross-sectional study. BMC Public Health, 19(1).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://doi.org/10.1186/s12889-019-7894-7</w:t>
      </w:r>
      <w:proofErr w:type="gramEnd"/>
      <w:r>
        <w:rPr>
          <w:rFonts w:ascii="Times New Roman" w:eastAsia="Times New Roman" w:hAnsi="Times New Roman" w:cs="Times New Roman"/>
          <w:sz w:val="24"/>
          <w:szCs w:val="24"/>
        </w:rPr>
        <w:t>.</w:t>
      </w:r>
    </w:p>
    <w:p w14:paraId="00000163" w14:textId="77777777" w:rsidR="00C77D37" w:rsidRDefault="00C77D37">
      <w:pPr>
        <w:spacing w:line="360" w:lineRule="auto"/>
        <w:jc w:val="both"/>
        <w:rPr>
          <w:rFonts w:ascii="Times New Roman" w:eastAsia="Times New Roman" w:hAnsi="Times New Roman" w:cs="Times New Roman"/>
          <w:sz w:val="24"/>
          <w:szCs w:val="24"/>
        </w:rPr>
      </w:pPr>
    </w:p>
    <w:p w14:paraId="00000164"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Yin, J., Bi, Y. and Ni, Y. (2022). The impact of COVID-19 on turnover intention among hotel employees: A moderated mediation model. Journal of Hospitality and Tourism Management, [online] 51, pp.539–549.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://doi.org/10.1016/j.jhtm.2022.05.010</w:t>
      </w:r>
      <w:proofErr w:type="gram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r>
    </w:p>
    <w:p w14:paraId="00000165"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İbrahim </w:t>
      </w:r>
      <w:proofErr w:type="spellStart"/>
      <w:r>
        <w:rPr>
          <w:rFonts w:ascii="Times New Roman" w:eastAsia="Times New Roman" w:hAnsi="Times New Roman" w:cs="Times New Roman"/>
          <w:sz w:val="24"/>
          <w:szCs w:val="24"/>
        </w:rPr>
        <w:t>Yikilmaz</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Palabıyık</w:t>
      </w:r>
      <w:proofErr w:type="spellEnd"/>
      <w:r>
        <w:rPr>
          <w:rFonts w:ascii="Times New Roman" w:eastAsia="Times New Roman" w:hAnsi="Times New Roman" w:cs="Times New Roman"/>
          <w:sz w:val="24"/>
          <w:szCs w:val="24"/>
        </w:rPr>
        <w:t>, N. (2023). Burnout in Hospitality Sector: A Focused Review of The Research Literature. [online] ResearchGate. Available at: https://www.researchgate.net/publication/377576879_Burnout_in_Hospitality_Sector_A_Focused_Review_of_The_Research_Literature.</w:t>
      </w:r>
    </w:p>
    <w:p w14:paraId="00000166" w14:textId="77777777" w:rsidR="00C77D37" w:rsidRDefault="00C77D37">
      <w:pPr>
        <w:spacing w:line="360" w:lineRule="auto"/>
        <w:jc w:val="both"/>
        <w:rPr>
          <w:rFonts w:ascii="Times New Roman" w:eastAsia="Times New Roman" w:hAnsi="Times New Roman" w:cs="Times New Roman"/>
          <w:sz w:val="24"/>
          <w:szCs w:val="24"/>
        </w:rPr>
      </w:pPr>
    </w:p>
    <w:p w14:paraId="00000167"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Tripadvisor (2024). Tripadvisor. [online] Tripadvisor. Available at: https://www.tripadvisor.in/Hotel_Review-g190722-d193467-Reviews-Best_Western_York_House_Hotel-Eastbourne_East_Sussex_England.html</w:t>
      </w:r>
    </w:p>
    <w:p w14:paraId="00000168" w14:textId="77777777" w:rsidR="00C77D37" w:rsidRDefault="00C77D37">
      <w:pPr>
        <w:spacing w:line="360" w:lineRule="auto"/>
        <w:jc w:val="both"/>
        <w:rPr>
          <w:rFonts w:ascii="Times New Roman" w:eastAsia="Times New Roman" w:hAnsi="Times New Roman" w:cs="Times New Roman"/>
          <w:sz w:val="24"/>
          <w:szCs w:val="24"/>
        </w:rPr>
      </w:pPr>
    </w:p>
    <w:p w14:paraId="00000169"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Visitbritain</w:t>
      </w:r>
      <w:proofErr w:type="spellEnd"/>
      <w:r>
        <w:rPr>
          <w:rFonts w:ascii="Times New Roman" w:eastAsia="Times New Roman" w:hAnsi="Times New Roman" w:cs="Times New Roman"/>
          <w:sz w:val="24"/>
          <w:szCs w:val="24"/>
        </w:rPr>
        <w:t xml:space="preserve"> (2024). Tourism Recovery Plan. [online] VisitBritain.org. Available at: https://www.visitbritain.org/introduction-tourism-britain/tourism-recovery-plan.</w:t>
      </w:r>
    </w:p>
    <w:p w14:paraId="0000016A" w14:textId="77777777" w:rsidR="00C77D37" w:rsidRDefault="00C77D37">
      <w:pPr>
        <w:spacing w:line="360" w:lineRule="auto"/>
        <w:jc w:val="both"/>
        <w:rPr>
          <w:rFonts w:ascii="Times New Roman" w:eastAsia="Times New Roman" w:hAnsi="Times New Roman" w:cs="Times New Roman"/>
          <w:sz w:val="24"/>
          <w:szCs w:val="24"/>
        </w:rPr>
      </w:pPr>
    </w:p>
    <w:p w14:paraId="0000016B"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Visitbritain</w:t>
      </w:r>
      <w:proofErr w:type="spellEnd"/>
      <w:r>
        <w:rPr>
          <w:rFonts w:ascii="Times New Roman" w:eastAsia="Times New Roman" w:hAnsi="Times New Roman" w:cs="Times New Roman"/>
          <w:sz w:val="24"/>
          <w:szCs w:val="24"/>
        </w:rPr>
        <w:t xml:space="preserve"> (2024a). Great Britain domestic overnight trips: latest results. [online] VisitBritain.org. Available at: https://www.visitbritain.org/research-insights/great-britain-domestic-overnight-trips-latest-results.</w:t>
      </w:r>
    </w:p>
    <w:p w14:paraId="0000016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Revfine.com (2023). Embracing Hybrid Hospitality: Boosting Hotel Revenue. [online] Revfine.com. Available at: https://www.revfine.com/hybrid-hospitality/ [Accessed 21 Oct. 2024].</w:t>
      </w:r>
    </w:p>
    <w:p w14:paraId="0000016D" w14:textId="77777777" w:rsidR="00C77D37" w:rsidRDefault="00C77D37">
      <w:pPr>
        <w:spacing w:line="360" w:lineRule="auto"/>
        <w:jc w:val="both"/>
        <w:rPr>
          <w:rFonts w:ascii="Times New Roman" w:eastAsia="Times New Roman" w:hAnsi="Times New Roman" w:cs="Times New Roman"/>
          <w:sz w:val="24"/>
          <w:szCs w:val="24"/>
        </w:rPr>
      </w:pPr>
    </w:p>
    <w:p w14:paraId="0000016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Centre for Ageing Better (2023). Our Ageing Population | the State of Ageing 2023-</w:t>
      </w:r>
      <w:proofErr w:type="gramStart"/>
      <w:r>
        <w:rPr>
          <w:rFonts w:ascii="Times New Roman" w:eastAsia="Times New Roman" w:hAnsi="Times New Roman" w:cs="Times New Roman"/>
          <w:sz w:val="24"/>
          <w:szCs w:val="24"/>
        </w:rPr>
        <w:t>24 .</w:t>
      </w:r>
      <w:proofErr w:type="gramEnd"/>
      <w:r>
        <w:rPr>
          <w:rFonts w:ascii="Times New Roman" w:eastAsia="Times New Roman" w:hAnsi="Times New Roman" w:cs="Times New Roman"/>
          <w:sz w:val="24"/>
          <w:szCs w:val="24"/>
        </w:rPr>
        <w:t xml:space="preserve"> [online] ageing-better.org.uk. Available at: https://ageing-better.org.uk/our-ageing-population-state-ageing-2023-4.</w:t>
      </w:r>
    </w:p>
    <w:p w14:paraId="0000016F" w14:textId="77777777" w:rsidR="00C77D37" w:rsidRDefault="00C77D37">
      <w:pPr>
        <w:spacing w:line="360" w:lineRule="auto"/>
        <w:jc w:val="both"/>
        <w:rPr>
          <w:rFonts w:ascii="Times New Roman" w:eastAsia="Times New Roman" w:hAnsi="Times New Roman" w:cs="Times New Roman"/>
          <w:sz w:val="24"/>
          <w:szCs w:val="24"/>
        </w:rPr>
      </w:pPr>
    </w:p>
    <w:p w14:paraId="00000170"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Mcgroarty</w:t>
      </w:r>
      <w:proofErr w:type="spellEnd"/>
      <w:r>
        <w:rPr>
          <w:rFonts w:ascii="Times New Roman" w:eastAsia="Times New Roman" w:hAnsi="Times New Roman" w:cs="Times New Roman"/>
          <w:sz w:val="24"/>
          <w:szCs w:val="24"/>
        </w:rPr>
        <w:t>, B. (2022). New Data on Wellness Tourism: Projected to Hit $817 Billion This Year. [online] Global Wellness Institute. Available at: https://globalwellnessinstitute.org/global-wellness-institute-blog/2022/01/11/industry-research-new-data-on-wellness-tourism-projected-to-hit-817-billion-this-year-1-3-trillion-in-2025/.</w:t>
      </w:r>
    </w:p>
    <w:p w14:paraId="00000171" w14:textId="77777777" w:rsidR="00C77D37" w:rsidRDefault="00C77D37">
      <w:pPr>
        <w:spacing w:line="360" w:lineRule="auto"/>
        <w:jc w:val="both"/>
        <w:rPr>
          <w:rFonts w:ascii="Times New Roman" w:eastAsia="Times New Roman" w:hAnsi="Times New Roman" w:cs="Times New Roman"/>
          <w:sz w:val="24"/>
          <w:szCs w:val="24"/>
        </w:rPr>
      </w:pPr>
    </w:p>
    <w:p w14:paraId="00000172"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Altexsoft</w:t>
      </w:r>
      <w:proofErr w:type="spellEnd"/>
      <w:r>
        <w:rPr>
          <w:rFonts w:ascii="Times New Roman" w:eastAsia="Times New Roman" w:hAnsi="Times New Roman" w:cs="Times New Roman"/>
          <w:sz w:val="24"/>
          <w:szCs w:val="24"/>
        </w:rPr>
        <w:t xml:space="preserve"> (2024). Hotel Reputation Management: Strategies and Technology. [online] </w:t>
      </w:r>
      <w:proofErr w:type="spellStart"/>
      <w:r>
        <w:rPr>
          <w:rFonts w:ascii="Times New Roman" w:eastAsia="Times New Roman" w:hAnsi="Times New Roman" w:cs="Times New Roman"/>
          <w:sz w:val="24"/>
          <w:szCs w:val="24"/>
        </w:rPr>
        <w:t>AltexSoft</w:t>
      </w:r>
      <w:proofErr w:type="spellEnd"/>
      <w:r>
        <w:rPr>
          <w:rFonts w:ascii="Times New Roman" w:eastAsia="Times New Roman" w:hAnsi="Times New Roman" w:cs="Times New Roman"/>
          <w:sz w:val="24"/>
          <w:szCs w:val="24"/>
        </w:rPr>
        <w:t>. Available at: https://www.altexsoft.com/blog/hotel-reputation-management/.</w:t>
      </w:r>
    </w:p>
    <w:p w14:paraId="00000173" w14:textId="77777777" w:rsidR="00C77D37" w:rsidRDefault="00C77D37">
      <w:pPr>
        <w:spacing w:line="360" w:lineRule="auto"/>
        <w:jc w:val="both"/>
        <w:rPr>
          <w:rFonts w:ascii="Times New Roman" w:eastAsia="Times New Roman" w:hAnsi="Times New Roman" w:cs="Times New Roman"/>
          <w:sz w:val="24"/>
          <w:szCs w:val="24"/>
        </w:rPr>
      </w:pPr>
    </w:p>
    <w:p w14:paraId="00000174"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Elphick, D. (2024). Cyber Security in the Hospitality Industry. [online] SiteMinder. Available at: https://www.siteminder.com/r/cyber-security-hospitality-industry/.</w:t>
      </w:r>
    </w:p>
    <w:p w14:paraId="00000175" w14:textId="77777777" w:rsidR="00C77D37" w:rsidRDefault="00C77D37">
      <w:pPr>
        <w:spacing w:line="360" w:lineRule="auto"/>
        <w:jc w:val="both"/>
        <w:rPr>
          <w:rFonts w:ascii="Times New Roman" w:eastAsia="Times New Roman" w:hAnsi="Times New Roman" w:cs="Times New Roman"/>
          <w:sz w:val="24"/>
          <w:szCs w:val="24"/>
        </w:rPr>
      </w:pPr>
    </w:p>
    <w:p w14:paraId="0000017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Legislation.gov (2018). The Package Travel and Linked Travel Arrangements Regulations 2018. [online] Legislation.gov.uk. Available at: https://www.legislation.gov.uk/ukdsi/2018/9780111168479/contents.</w:t>
      </w:r>
    </w:p>
    <w:p w14:paraId="00000177" w14:textId="77777777" w:rsidR="00C77D37" w:rsidRDefault="00C77D37">
      <w:pPr>
        <w:spacing w:line="360" w:lineRule="auto"/>
        <w:jc w:val="both"/>
        <w:rPr>
          <w:rFonts w:ascii="Times New Roman" w:eastAsia="Times New Roman" w:hAnsi="Times New Roman" w:cs="Times New Roman"/>
          <w:sz w:val="24"/>
          <w:szCs w:val="24"/>
        </w:rPr>
      </w:pPr>
    </w:p>
    <w:p w14:paraId="00000178"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GOV.UK (2018). Data Protection Act. [online] GOV.UK. Available at: https://www.gov.uk/data-protection.</w:t>
      </w:r>
    </w:p>
    <w:p w14:paraId="00000179" w14:textId="77777777" w:rsidR="00C77D37" w:rsidRDefault="00C77D37">
      <w:pPr>
        <w:spacing w:line="360" w:lineRule="auto"/>
        <w:jc w:val="both"/>
        <w:rPr>
          <w:rFonts w:ascii="Times New Roman" w:eastAsia="Times New Roman" w:hAnsi="Times New Roman" w:cs="Times New Roman"/>
          <w:sz w:val="24"/>
          <w:szCs w:val="24"/>
        </w:rPr>
      </w:pPr>
    </w:p>
    <w:p w14:paraId="0000017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Information Commissioner's Office (2023). Enforcement of This Code. [online] ico.org.uk. Available at: https://ico.org.uk/for-organisations/uk-gdpr-guidance-and-resources/data-sharing/data-sharing-a-code-of-practice/enforcement-of-this-code/.</w:t>
      </w:r>
    </w:p>
    <w:p w14:paraId="0000017B" w14:textId="77777777" w:rsidR="00C77D37" w:rsidRDefault="00C77D37">
      <w:pPr>
        <w:spacing w:line="360" w:lineRule="auto"/>
        <w:jc w:val="both"/>
        <w:rPr>
          <w:rFonts w:ascii="Times New Roman" w:eastAsia="Times New Roman" w:hAnsi="Times New Roman" w:cs="Times New Roman"/>
          <w:sz w:val="24"/>
          <w:szCs w:val="24"/>
        </w:rPr>
      </w:pPr>
    </w:p>
    <w:p w14:paraId="0000017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GOV.UK (2023). The National Minimum Wage in 2023. [online] Available at: https://assets.publishing.service.gov.uk/media/64259f9460a35e00120cb25d/The_National_Minimum_Wage_in_2023.pdf.</w:t>
      </w:r>
    </w:p>
    <w:p w14:paraId="0000017D" w14:textId="77777777" w:rsidR="00C77D37" w:rsidRDefault="00C77D37">
      <w:pPr>
        <w:spacing w:line="360" w:lineRule="auto"/>
        <w:jc w:val="both"/>
        <w:rPr>
          <w:rFonts w:ascii="Times New Roman" w:eastAsia="Times New Roman" w:hAnsi="Times New Roman" w:cs="Times New Roman"/>
          <w:sz w:val="24"/>
          <w:szCs w:val="24"/>
        </w:rPr>
      </w:pPr>
    </w:p>
    <w:p w14:paraId="0000017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Hutton, G., Stewart, I., Burnett, N., Tyers, R., Hinson, S. and Malik, X. (2024). The UK’s plans and progress to reach net zero by 2050. [online] House of Commons Library. Available at: https://commonslibrary.parliament.uk/research-briefings/cbp-9888/.</w:t>
      </w:r>
    </w:p>
    <w:p w14:paraId="0000017F" w14:textId="77777777" w:rsidR="00C77D37" w:rsidRDefault="00C77D37">
      <w:pPr>
        <w:spacing w:line="360" w:lineRule="auto"/>
        <w:jc w:val="both"/>
        <w:rPr>
          <w:rFonts w:ascii="Times New Roman" w:eastAsia="Times New Roman" w:hAnsi="Times New Roman" w:cs="Times New Roman"/>
          <w:sz w:val="24"/>
          <w:szCs w:val="24"/>
        </w:rPr>
      </w:pPr>
    </w:p>
    <w:p w14:paraId="00000180"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 Agency (2020). National Flood and Coastal Erosion Risk Management Strategy for England Environment Agency 2020. [online] Available at: https://assets.publishing.service.gov.uk/media/5f6b6da6e90e076c182d508d/023_15482_Environment_agency_digitalAW_Strategy.pdf.</w:t>
      </w:r>
    </w:p>
    <w:p w14:paraId="00000181" w14:textId="77777777" w:rsidR="00C77D37" w:rsidRDefault="00C77D37">
      <w:pPr>
        <w:spacing w:line="360" w:lineRule="auto"/>
        <w:jc w:val="both"/>
        <w:rPr>
          <w:rFonts w:ascii="Times New Roman" w:eastAsia="Times New Roman" w:hAnsi="Times New Roman" w:cs="Times New Roman"/>
          <w:sz w:val="24"/>
          <w:szCs w:val="24"/>
        </w:rPr>
      </w:pPr>
    </w:p>
    <w:p w14:paraId="00000182"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Booking.com (2024). Latest Booking.com Sustainable Travel Data Reveals Ongoing Challenges for Consumers &amp; Highlights a Heightened Opportunity for Cross-Industry Collaboration. [online] Latest Booking.com Sustainable Travel Data Reveals Ongoing Challenges for Consumers &amp; Highlights a Heightened Opportunity for Cross-Industry Collaboration. Available at: https://news.booking.com/latest-bookingcom-sustainable-travel-data-reveals-ongoing-challenges-for-consumers--highlights-a-heightened-opportunity-for-cross-industry-collaboration/.</w:t>
      </w:r>
    </w:p>
    <w:p w14:paraId="00000183" w14:textId="77777777" w:rsidR="00C77D37" w:rsidRDefault="00C77D37">
      <w:pPr>
        <w:spacing w:line="360" w:lineRule="auto"/>
        <w:jc w:val="both"/>
        <w:rPr>
          <w:rFonts w:ascii="Times New Roman" w:eastAsia="Times New Roman" w:hAnsi="Times New Roman" w:cs="Times New Roman"/>
          <w:sz w:val="24"/>
          <w:szCs w:val="24"/>
        </w:rPr>
      </w:pPr>
    </w:p>
    <w:p w14:paraId="00000184"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Crosslandsolicitors</w:t>
      </w:r>
      <w:proofErr w:type="spellEnd"/>
      <w:r>
        <w:rPr>
          <w:rFonts w:ascii="Times New Roman" w:eastAsia="Times New Roman" w:hAnsi="Times New Roman" w:cs="Times New Roman"/>
          <w:sz w:val="24"/>
          <w:szCs w:val="24"/>
        </w:rPr>
        <w:t xml:space="preserve"> (2023). March 2023 inflation data - Crossland Employment Solicitors. [online] Crossland Solicitors. Available at: https://www.crosslandsolicitors.com/site/media/March-2023-inflation-CPI-CPIH-RPI.</w:t>
      </w:r>
    </w:p>
    <w:p w14:paraId="00000185" w14:textId="77777777" w:rsidR="00C77D37" w:rsidRDefault="00C77D37">
      <w:pPr>
        <w:spacing w:line="360" w:lineRule="auto"/>
        <w:jc w:val="both"/>
        <w:rPr>
          <w:rFonts w:ascii="Times New Roman" w:eastAsia="Times New Roman" w:hAnsi="Times New Roman" w:cs="Times New Roman"/>
          <w:sz w:val="24"/>
          <w:szCs w:val="24"/>
        </w:rPr>
      </w:pPr>
    </w:p>
    <w:p w14:paraId="0000018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UK Hospitality (2023). Economic contribution of hospitality. [online] </w:t>
      </w:r>
      <w:proofErr w:type="spellStart"/>
      <w:r>
        <w:rPr>
          <w:rFonts w:ascii="Times New Roman" w:eastAsia="Times New Roman" w:hAnsi="Times New Roman" w:cs="Times New Roman"/>
          <w:sz w:val="24"/>
          <w:szCs w:val="24"/>
        </w:rPr>
        <w:t>UKHospitality</w:t>
      </w:r>
      <w:proofErr w:type="spellEnd"/>
      <w:r>
        <w:rPr>
          <w:rFonts w:ascii="Times New Roman" w:eastAsia="Times New Roman" w:hAnsi="Times New Roman" w:cs="Times New Roman"/>
          <w:sz w:val="24"/>
          <w:szCs w:val="24"/>
        </w:rPr>
        <w:t>. Available at: https://www.ukhospitality.org.uk/insight/economic-contribution-of-hospitality/.</w:t>
      </w:r>
    </w:p>
    <w:p w14:paraId="00000187" w14:textId="77777777" w:rsidR="00C77D37" w:rsidRDefault="00C77D37">
      <w:pPr>
        <w:spacing w:line="360" w:lineRule="auto"/>
        <w:jc w:val="both"/>
        <w:rPr>
          <w:rFonts w:ascii="Times New Roman" w:eastAsia="Times New Roman" w:hAnsi="Times New Roman" w:cs="Times New Roman"/>
          <w:sz w:val="24"/>
          <w:szCs w:val="24"/>
        </w:rPr>
      </w:pPr>
    </w:p>
    <w:p w14:paraId="00000188"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Greatcampaign</w:t>
      </w:r>
      <w:proofErr w:type="spellEnd"/>
      <w:r>
        <w:rPr>
          <w:rFonts w:ascii="Times New Roman" w:eastAsia="Times New Roman" w:hAnsi="Times New Roman" w:cs="Times New Roman"/>
          <w:sz w:val="24"/>
          <w:szCs w:val="24"/>
        </w:rPr>
        <w:t xml:space="preserve"> (2022). GREAT Britain &amp; Northern Ireland Campaign - GREAT Campaign. [online] greatcampaign.com. Available at: https://greatcampaign.com/.</w:t>
      </w:r>
    </w:p>
    <w:p w14:paraId="00000189" w14:textId="77777777" w:rsidR="00C77D37" w:rsidRDefault="00C77D37">
      <w:pPr>
        <w:spacing w:line="360" w:lineRule="auto"/>
        <w:jc w:val="both"/>
        <w:rPr>
          <w:rFonts w:ascii="Times New Roman" w:eastAsia="Times New Roman" w:hAnsi="Times New Roman" w:cs="Times New Roman"/>
          <w:sz w:val="24"/>
          <w:szCs w:val="24"/>
        </w:rPr>
      </w:pPr>
    </w:p>
    <w:p w14:paraId="0000018A"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Planningpolicyconsult</w:t>
      </w:r>
      <w:proofErr w:type="spellEnd"/>
      <w:r>
        <w:rPr>
          <w:rFonts w:ascii="Times New Roman" w:eastAsia="Times New Roman" w:hAnsi="Times New Roman" w:cs="Times New Roman"/>
          <w:sz w:val="24"/>
          <w:szCs w:val="24"/>
        </w:rPr>
        <w:t xml:space="preserve"> (2020). Tourist Accommodation Retention Supplementary Planning Document - Lewes and Eastbourne Planning Policy Consultations. Lewes-eastbourne.gov.uk. [online] </w:t>
      </w:r>
      <w:proofErr w:type="gramStart"/>
      <w:r>
        <w:rPr>
          <w:rFonts w:ascii="Times New Roman" w:eastAsia="Times New Roman" w:hAnsi="Times New Roman" w:cs="Times New Roman"/>
          <w:sz w:val="24"/>
          <w:szCs w:val="24"/>
        </w:rPr>
        <w:t>doi:https://planningpolicyconsult.lewes-eastbourne.gov.uk/connect.ti/TAR_SPD/viewCompoundDoc?docid=8089684&amp;partId=8090548&amp;sessionid=&amp;voteid</w:t>
      </w:r>
      <w:proofErr w:type="gramEnd"/>
      <w:r>
        <w:rPr>
          <w:rFonts w:ascii="Times New Roman" w:eastAsia="Times New Roman" w:hAnsi="Times New Roman" w:cs="Times New Roman"/>
          <w:sz w:val="24"/>
          <w:szCs w:val="24"/>
        </w:rPr>
        <w:t>=.</w:t>
      </w:r>
    </w:p>
    <w:p w14:paraId="0000018B" w14:textId="77777777" w:rsidR="00C77D37" w:rsidRDefault="00C77D37">
      <w:pPr>
        <w:spacing w:line="360" w:lineRule="auto"/>
        <w:jc w:val="both"/>
        <w:rPr>
          <w:rFonts w:ascii="Times New Roman" w:eastAsia="Times New Roman" w:hAnsi="Times New Roman" w:cs="Times New Roman"/>
          <w:sz w:val="24"/>
          <w:szCs w:val="24"/>
        </w:rPr>
      </w:pPr>
    </w:p>
    <w:p w14:paraId="0000018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Reuters (2023). Sterling falls to 6-1/2-month low versus dollar. [online] Reuters. Available at: https://www.reuters.com/markets/currencies/sterling-falls-6-12-month-low-versus-dollar-2023-10-03/</w:t>
      </w:r>
    </w:p>
    <w:p w14:paraId="0000018D" w14:textId="77777777" w:rsidR="00C77D37" w:rsidRDefault="00C77D37">
      <w:pPr>
        <w:spacing w:line="360" w:lineRule="auto"/>
        <w:jc w:val="both"/>
        <w:rPr>
          <w:rFonts w:ascii="Times New Roman" w:eastAsia="Times New Roman" w:hAnsi="Times New Roman" w:cs="Times New Roman"/>
          <w:sz w:val="24"/>
          <w:szCs w:val="24"/>
        </w:rPr>
      </w:pPr>
    </w:p>
    <w:p w14:paraId="0000018E"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Instituteofhospitality</w:t>
      </w:r>
      <w:proofErr w:type="spellEnd"/>
      <w:r>
        <w:rPr>
          <w:rFonts w:ascii="Times New Roman" w:eastAsia="Times New Roman" w:hAnsi="Times New Roman" w:cs="Times New Roman"/>
          <w:sz w:val="24"/>
          <w:szCs w:val="24"/>
        </w:rPr>
        <w:t xml:space="preserve"> (2024). Cost of Living Crisis Changes to the Hospitality industry landscape, customer demands and trends. [online] Available at: https://www.instituteofhospitality.org/wp-content/uploads/2024/04/Cost_of_Living_April_2024.pdf.</w:t>
      </w:r>
    </w:p>
    <w:p w14:paraId="0000018F" w14:textId="77777777" w:rsidR="00C77D37" w:rsidRDefault="00C77D37">
      <w:pPr>
        <w:spacing w:line="360" w:lineRule="auto"/>
        <w:jc w:val="both"/>
        <w:rPr>
          <w:rFonts w:ascii="Times New Roman" w:eastAsia="Times New Roman" w:hAnsi="Times New Roman" w:cs="Times New Roman"/>
          <w:sz w:val="24"/>
          <w:szCs w:val="24"/>
        </w:rPr>
      </w:pPr>
    </w:p>
    <w:p w14:paraId="00000190"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Bezla.com (2019). An analysis of the Hotel Industry with Porter’s Five Forces. [online] Bezla.com LLC is a U.S.-based global hotel sales and marketing management company, operating branded full- and select-service hotels, resorts, convention centers and independently owned hotels. Available at: https://bezla.com/hotel-seo-agency/f/an-analysis-of-the-hotel-industry-with-porter%E2%80%99s-five-forces.</w:t>
      </w:r>
    </w:p>
    <w:p w14:paraId="00000191" w14:textId="77777777" w:rsidR="00C77D37" w:rsidRDefault="00C77D37">
      <w:pPr>
        <w:spacing w:line="360" w:lineRule="auto"/>
        <w:jc w:val="both"/>
        <w:rPr>
          <w:rFonts w:ascii="Times New Roman" w:eastAsia="Times New Roman" w:hAnsi="Times New Roman" w:cs="Times New Roman"/>
          <w:sz w:val="24"/>
          <w:szCs w:val="24"/>
        </w:rPr>
      </w:pPr>
    </w:p>
    <w:p w14:paraId="00000192"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Planium</w:t>
      </w:r>
      <w:proofErr w:type="spellEnd"/>
      <w:r>
        <w:rPr>
          <w:rFonts w:ascii="Times New Roman" w:eastAsia="Times New Roman" w:hAnsi="Times New Roman" w:cs="Times New Roman"/>
          <w:sz w:val="24"/>
          <w:szCs w:val="24"/>
        </w:rPr>
        <w:t xml:space="preserve"> Pro (2021). Porter’s Five Forces Analysis: Assessing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Competitive Environment. [online] </w:t>
      </w:r>
      <w:proofErr w:type="spellStart"/>
      <w:r>
        <w:rPr>
          <w:rFonts w:ascii="Times New Roman" w:eastAsia="Times New Roman" w:hAnsi="Times New Roman" w:cs="Times New Roman"/>
          <w:sz w:val="24"/>
          <w:szCs w:val="24"/>
        </w:rPr>
        <w:t>Planium</w:t>
      </w:r>
      <w:proofErr w:type="spellEnd"/>
      <w:r>
        <w:rPr>
          <w:rFonts w:ascii="Times New Roman" w:eastAsia="Times New Roman" w:hAnsi="Times New Roman" w:cs="Times New Roman"/>
          <w:sz w:val="24"/>
          <w:szCs w:val="24"/>
        </w:rPr>
        <w:t xml:space="preserve"> Pro. Available at: https://www.planiumpro.com/blog/porters-five-forces-analysis-assessing-the-competitive-environment/.</w:t>
      </w:r>
    </w:p>
    <w:p w14:paraId="00000193" w14:textId="77777777" w:rsidR="00C77D37" w:rsidRDefault="00C77D37">
      <w:pPr>
        <w:spacing w:line="360" w:lineRule="auto"/>
        <w:jc w:val="both"/>
        <w:rPr>
          <w:rFonts w:ascii="Times New Roman" w:eastAsia="Times New Roman" w:hAnsi="Times New Roman" w:cs="Times New Roman"/>
          <w:sz w:val="24"/>
          <w:szCs w:val="24"/>
        </w:rPr>
      </w:pPr>
    </w:p>
    <w:p w14:paraId="00000194"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Mardiana</w:t>
      </w:r>
      <w:proofErr w:type="spellEnd"/>
      <w:r>
        <w:rPr>
          <w:rFonts w:ascii="Times New Roman" w:eastAsia="Times New Roman" w:hAnsi="Times New Roman" w:cs="Times New Roman"/>
          <w:sz w:val="24"/>
          <w:szCs w:val="24"/>
        </w:rPr>
        <w:t>, S., 2020. Modifying research onion for information systems research. Solid State Technology, 63(4), pp.5304-5313.</w:t>
      </w:r>
    </w:p>
    <w:p w14:paraId="00000195" w14:textId="77777777" w:rsidR="00C77D37" w:rsidRDefault="00C77D37">
      <w:pPr>
        <w:spacing w:line="360" w:lineRule="auto"/>
        <w:jc w:val="both"/>
        <w:rPr>
          <w:rFonts w:ascii="Times New Roman" w:eastAsia="Times New Roman" w:hAnsi="Times New Roman" w:cs="Times New Roman"/>
          <w:sz w:val="24"/>
          <w:szCs w:val="24"/>
        </w:rPr>
      </w:pPr>
    </w:p>
    <w:p w14:paraId="0000019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Schoch, K., 2020. Case study research. Research design and methods: An applied guide for the scholar-practitioner, 31(1), pp.245-258. </w:t>
      </w:r>
    </w:p>
    <w:p w14:paraId="00000197" w14:textId="77777777" w:rsidR="00C77D37" w:rsidRDefault="00C77D37">
      <w:pPr>
        <w:spacing w:line="360" w:lineRule="auto"/>
        <w:jc w:val="both"/>
        <w:rPr>
          <w:rFonts w:ascii="Times New Roman" w:eastAsia="Times New Roman" w:hAnsi="Times New Roman" w:cs="Times New Roman"/>
          <w:sz w:val="24"/>
          <w:szCs w:val="24"/>
        </w:rPr>
      </w:pPr>
    </w:p>
    <w:p w14:paraId="00000198"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Stevens, D.D. and Cooper, J.E., 2023. Journal keeping: How to use reflective writing for learning, teaching, professional insight and positive change. Taylor &amp; Francis.</w:t>
      </w:r>
    </w:p>
    <w:p w14:paraId="00000199" w14:textId="77777777" w:rsidR="00C77D37" w:rsidRDefault="00C77D37">
      <w:pPr>
        <w:spacing w:line="360" w:lineRule="auto"/>
        <w:jc w:val="both"/>
        <w:rPr>
          <w:rFonts w:ascii="Times New Roman" w:eastAsia="Times New Roman" w:hAnsi="Times New Roman" w:cs="Times New Roman"/>
          <w:sz w:val="24"/>
          <w:szCs w:val="24"/>
        </w:rPr>
      </w:pPr>
    </w:p>
    <w:p w14:paraId="0000019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Bansal, R., Martinho, C., Pruthi, N. and Aggarwal, D. (2024). From virtual observations to business insights: A bibliometric review of </w:t>
      </w:r>
      <w:proofErr w:type="spellStart"/>
      <w:r>
        <w:rPr>
          <w:rFonts w:ascii="Times New Roman" w:eastAsia="Times New Roman" w:hAnsi="Times New Roman" w:cs="Times New Roman"/>
          <w:sz w:val="24"/>
          <w:szCs w:val="24"/>
        </w:rPr>
        <w:t>netnography</w:t>
      </w:r>
      <w:proofErr w:type="spellEnd"/>
      <w:r>
        <w:rPr>
          <w:rFonts w:ascii="Times New Roman" w:eastAsia="Times New Roman" w:hAnsi="Times New Roman" w:cs="Times New Roman"/>
          <w:sz w:val="24"/>
          <w:szCs w:val="24"/>
        </w:rPr>
        <w:t xml:space="preserve"> in business research. </w:t>
      </w:r>
      <w:proofErr w:type="spellStart"/>
      <w:r>
        <w:rPr>
          <w:rFonts w:ascii="Times New Roman" w:eastAsia="Times New Roman" w:hAnsi="Times New Roman" w:cs="Times New Roman"/>
          <w:sz w:val="24"/>
          <w:szCs w:val="24"/>
        </w:rPr>
        <w:t>Heliyon</w:t>
      </w:r>
      <w:proofErr w:type="spellEnd"/>
      <w:r>
        <w:rPr>
          <w:rFonts w:ascii="Times New Roman" w:eastAsia="Times New Roman" w:hAnsi="Times New Roman" w:cs="Times New Roman"/>
          <w:sz w:val="24"/>
          <w:szCs w:val="24"/>
        </w:rPr>
        <w:t xml:space="preserve">, [online] 10(1), p.e22853. </w:t>
      </w:r>
      <w:proofErr w:type="spellStart"/>
      <w:proofErr w:type="gramStart"/>
      <w:r>
        <w:rPr>
          <w:rFonts w:ascii="Times New Roman" w:eastAsia="Times New Roman" w:hAnsi="Times New Roman" w:cs="Times New Roman"/>
          <w:sz w:val="24"/>
          <w:szCs w:val="24"/>
        </w:rPr>
        <w:t>doi:https</w:t>
      </w:r>
      <w:proofErr w:type="spellEnd"/>
      <w:r>
        <w:rPr>
          <w:rFonts w:ascii="Times New Roman" w:eastAsia="Times New Roman" w:hAnsi="Times New Roman" w:cs="Times New Roman"/>
          <w:sz w:val="24"/>
          <w:szCs w:val="24"/>
        </w:rPr>
        <w:t>://doi.org/10.1016/j.heliyon.2023.e22853</w:t>
      </w:r>
      <w:proofErr w:type="gramEnd"/>
      <w:r>
        <w:rPr>
          <w:rFonts w:ascii="Times New Roman" w:eastAsia="Times New Roman" w:hAnsi="Times New Roman" w:cs="Times New Roman"/>
          <w:sz w:val="24"/>
          <w:szCs w:val="24"/>
        </w:rPr>
        <w:t>.</w:t>
      </w:r>
    </w:p>
    <w:p w14:paraId="0000019B" w14:textId="77777777" w:rsidR="00C77D37" w:rsidRDefault="00C77D37">
      <w:pPr>
        <w:spacing w:line="360" w:lineRule="auto"/>
        <w:jc w:val="both"/>
        <w:rPr>
          <w:rFonts w:ascii="Times New Roman" w:eastAsia="Times New Roman" w:hAnsi="Times New Roman" w:cs="Times New Roman"/>
          <w:sz w:val="24"/>
          <w:szCs w:val="24"/>
        </w:rPr>
      </w:pPr>
    </w:p>
    <w:p w14:paraId="0000019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Thant, Z.M. and Chang, Y., 2021. Determinants of public employee job satisfaction in Myanmar: Focus on Herzberg’s two factor theory. Public Organization Review, 21(1), pp.157-175.</w:t>
      </w:r>
    </w:p>
    <w:p w14:paraId="0000019D" w14:textId="77777777" w:rsidR="00C77D37" w:rsidRDefault="00C77D37">
      <w:pPr>
        <w:spacing w:line="360" w:lineRule="auto"/>
        <w:jc w:val="both"/>
        <w:rPr>
          <w:rFonts w:ascii="Times New Roman" w:eastAsia="Times New Roman" w:hAnsi="Times New Roman" w:cs="Times New Roman"/>
          <w:sz w:val="24"/>
          <w:szCs w:val="24"/>
        </w:rPr>
      </w:pPr>
    </w:p>
    <w:p w14:paraId="0000019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Sharma, M., </w:t>
      </w:r>
      <w:proofErr w:type="spellStart"/>
      <w:r>
        <w:rPr>
          <w:rFonts w:ascii="Times New Roman" w:eastAsia="Times New Roman" w:hAnsi="Times New Roman" w:cs="Times New Roman"/>
          <w:sz w:val="24"/>
          <w:szCs w:val="24"/>
        </w:rPr>
        <w:t>Alkatheeri</w:t>
      </w:r>
      <w:proofErr w:type="spellEnd"/>
      <w:r>
        <w:rPr>
          <w:rFonts w:ascii="Times New Roman" w:eastAsia="Times New Roman" w:hAnsi="Times New Roman" w:cs="Times New Roman"/>
          <w:sz w:val="24"/>
          <w:szCs w:val="24"/>
        </w:rPr>
        <w:t xml:space="preserve">, H., Jabeen, F. and </w:t>
      </w:r>
      <w:proofErr w:type="spellStart"/>
      <w:r>
        <w:rPr>
          <w:rFonts w:ascii="Times New Roman" w:eastAsia="Times New Roman" w:hAnsi="Times New Roman" w:cs="Times New Roman"/>
          <w:sz w:val="24"/>
          <w:szCs w:val="24"/>
        </w:rPr>
        <w:t>Sehrawat</w:t>
      </w:r>
      <w:proofErr w:type="spellEnd"/>
      <w:r>
        <w:rPr>
          <w:rFonts w:ascii="Times New Roman" w:eastAsia="Times New Roman" w:hAnsi="Times New Roman" w:cs="Times New Roman"/>
          <w:sz w:val="24"/>
          <w:szCs w:val="24"/>
        </w:rPr>
        <w:t>, R., 2022. Impact of COVID-19 pandemic on perishable food supply chain management: a contingent Resource-Based View (RBV) perspective. The International Journal of Logistics Management, 33(3), pp.796-817.</w:t>
      </w:r>
    </w:p>
    <w:p w14:paraId="0000019F" w14:textId="77777777" w:rsidR="00C77D37" w:rsidRDefault="00C77D37">
      <w:pPr>
        <w:spacing w:line="360" w:lineRule="auto"/>
        <w:jc w:val="both"/>
        <w:rPr>
          <w:rFonts w:ascii="Times New Roman" w:eastAsia="Times New Roman" w:hAnsi="Times New Roman" w:cs="Times New Roman"/>
          <w:sz w:val="24"/>
          <w:szCs w:val="24"/>
        </w:rPr>
      </w:pPr>
    </w:p>
    <w:p w14:paraId="000001A0"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Koroglu</w:t>
      </w:r>
      <w:proofErr w:type="spellEnd"/>
      <w:r>
        <w:rPr>
          <w:rFonts w:ascii="Times New Roman" w:eastAsia="Times New Roman" w:hAnsi="Times New Roman" w:cs="Times New Roman"/>
          <w:sz w:val="24"/>
          <w:szCs w:val="24"/>
        </w:rPr>
        <w:t xml:space="preserve">, Ş. and </w:t>
      </w:r>
      <w:proofErr w:type="spellStart"/>
      <w:r>
        <w:rPr>
          <w:rFonts w:ascii="Times New Roman" w:eastAsia="Times New Roman" w:hAnsi="Times New Roman" w:cs="Times New Roman"/>
          <w:sz w:val="24"/>
          <w:szCs w:val="24"/>
        </w:rPr>
        <w:t>Ozmen</w:t>
      </w:r>
      <w:proofErr w:type="spellEnd"/>
      <w:r>
        <w:rPr>
          <w:rFonts w:ascii="Times New Roman" w:eastAsia="Times New Roman" w:hAnsi="Times New Roman" w:cs="Times New Roman"/>
          <w:sz w:val="24"/>
          <w:szCs w:val="24"/>
        </w:rPr>
        <w:t>, O., 2022. The mediating effect of work engagement on innovative work behavior and the role of psychological well-being in the job demands–resources (JD-R) model. Asia-Pacific Journal of Business Administration, 14(1), pp.124-144.</w:t>
      </w:r>
    </w:p>
    <w:p w14:paraId="000001A1" w14:textId="77777777" w:rsidR="00C77D37" w:rsidRDefault="00C77D37">
      <w:pPr>
        <w:spacing w:line="360" w:lineRule="auto"/>
        <w:jc w:val="both"/>
        <w:rPr>
          <w:rFonts w:ascii="Times New Roman" w:eastAsia="Times New Roman" w:hAnsi="Times New Roman" w:cs="Times New Roman"/>
          <w:sz w:val="24"/>
          <w:szCs w:val="24"/>
        </w:rPr>
      </w:pPr>
    </w:p>
    <w:p w14:paraId="000001A2"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Mohr, S. and Kühl, R., 2021. Acceptance of artificial intelligence in German agriculture: an application of the technology acceptance model and the theory of planned behavior. Precision Agriculture, 22(6), pp.1816-1844.</w:t>
      </w:r>
    </w:p>
    <w:p w14:paraId="000001A3" w14:textId="77777777" w:rsidR="00C77D37" w:rsidRDefault="00C77D37">
      <w:pPr>
        <w:spacing w:line="360" w:lineRule="auto"/>
        <w:jc w:val="both"/>
        <w:rPr>
          <w:rFonts w:ascii="Times New Roman" w:eastAsia="Times New Roman" w:hAnsi="Times New Roman" w:cs="Times New Roman"/>
          <w:sz w:val="24"/>
          <w:szCs w:val="24"/>
        </w:rPr>
      </w:pPr>
    </w:p>
    <w:p w14:paraId="000001A4"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Żemojtel</w:t>
      </w:r>
      <w:proofErr w:type="spellEnd"/>
      <w:r>
        <w:rPr>
          <w:rFonts w:ascii="Times New Roman" w:eastAsia="Times New Roman" w:hAnsi="Times New Roman" w:cs="Times New Roman"/>
          <w:sz w:val="24"/>
          <w:szCs w:val="24"/>
        </w:rPr>
        <w:t>-Piotrowska, M. and Piotrowski, J., 2023. Hofstede’s cultural dimensions theory. In Encyclopedia of Sexual Psychology and Behavior (pp. 1-4). Cham: Springer International Publishing.</w:t>
      </w:r>
    </w:p>
    <w:p w14:paraId="000001A5" w14:textId="77777777" w:rsidR="00C77D37" w:rsidRDefault="00C77D37">
      <w:pPr>
        <w:spacing w:line="360" w:lineRule="auto"/>
        <w:jc w:val="both"/>
        <w:rPr>
          <w:rFonts w:ascii="Times New Roman" w:eastAsia="Times New Roman" w:hAnsi="Times New Roman" w:cs="Times New Roman"/>
          <w:sz w:val="24"/>
          <w:szCs w:val="24"/>
        </w:rPr>
      </w:pPr>
    </w:p>
    <w:p w14:paraId="000001A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Mao, Y., He, J., Morrison, A.M. and Andres Coca-Stefaniak, J., 2021. Effects of tourism CSR on employee psychological capital in the COVID-19 crisis: from the perspective of conservation of resources theory. Current Issues in Tourism, 24(19), pp.2716-2734.</w:t>
      </w:r>
    </w:p>
    <w:p w14:paraId="000001A7" w14:textId="77777777" w:rsidR="00C77D37" w:rsidRDefault="00C77D37">
      <w:pPr>
        <w:spacing w:line="360" w:lineRule="auto"/>
        <w:jc w:val="both"/>
        <w:rPr>
          <w:rFonts w:ascii="Times New Roman" w:eastAsia="Times New Roman" w:hAnsi="Times New Roman" w:cs="Times New Roman"/>
          <w:sz w:val="24"/>
          <w:szCs w:val="24"/>
        </w:rPr>
      </w:pPr>
    </w:p>
    <w:p w14:paraId="000001A8"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Anuyah</w:t>
      </w:r>
      <w:proofErr w:type="spellEnd"/>
      <w:r>
        <w:rPr>
          <w:rFonts w:ascii="Times New Roman" w:eastAsia="Times New Roman" w:hAnsi="Times New Roman" w:cs="Times New Roman"/>
          <w:sz w:val="24"/>
          <w:szCs w:val="24"/>
        </w:rPr>
        <w:t>, O., Badillo-Urquiola, K. and Metoyer, R., 2023, April. Characterizing the technology needs of vulnerable populations for participation in research and design by adopting Maslow’s hierarchy of needs. In Proceedings of the 2023 CHI Conference on Human Factors in Computing Systems (pp. 1-20).</w:t>
      </w:r>
    </w:p>
    <w:p w14:paraId="000001A9" w14:textId="77777777" w:rsidR="00C77D37" w:rsidRDefault="00C77D37">
      <w:pPr>
        <w:spacing w:line="360" w:lineRule="auto"/>
        <w:jc w:val="both"/>
        <w:rPr>
          <w:rFonts w:ascii="Times New Roman" w:eastAsia="Times New Roman" w:hAnsi="Times New Roman" w:cs="Times New Roman"/>
          <w:sz w:val="24"/>
          <w:szCs w:val="24"/>
        </w:rPr>
      </w:pPr>
    </w:p>
    <w:p w14:paraId="000001AA"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Valk, R. and Yousif, L., 2023. “Going beyond to deliver hip hospitality”: exploring motivation and job satisfaction of hospitality workers in Dubai. International Journal of Organizational Analysis, 31(2), pp.293-316.</w:t>
      </w:r>
    </w:p>
    <w:p w14:paraId="000001AB" w14:textId="77777777" w:rsidR="00C77D37" w:rsidRDefault="00C77D37">
      <w:pPr>
        <w:spacing w:line="360" w:lineRule="auto"/>
        <w:jc w:val="both"/>
        <w:rPr>
          <w:rFonts w:ascii="Times New Roman" w:eastAsia="Times New Roman" w:hAnsi="Times New Roman" w:cs="Times New Roman"/>
          <w:sz w:val="24"/>
          <w:szCs w:val="24"/>
        </w:rPr>
      </w:pPr>
    </w:p>
    <w:p w14:paraId="000001AC"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Ghani, B., Zada, M., Memon, K.R., Ullah, R., Khattak, A., Han, H., Ariza-Montes, A. and Araya-Castillo, L., 2022. Challenges and strategies for employee retention in the hospitality industry: A review. Sustainability, 14(5), p.2885.</w:t>
      </w:r>
    </w:p>
    <w:p w14:paraId="000001AD" w14:textId="77777777" w:rsidR="00C77D37" w:rsidRDefault="00C77D37">
      <w:pPr>
        <w:spacing w:line="360" w:lineRule="auto"/>
        <w:jc w:val="both"/>
        <w:rPr>
          <w:rFonts w:ascii="Times New Roman" w:eastAsia="Times New Roman" w:hAnsi="Times New Roman" w:cs="Times New Roman"/>
          <w:sz w:val="24"/>
          <w:szCs w:val="24"/>
        </w:rPr>
      </w:pPr>
    </w:p>
    <w:p w14:paraId="000001AE"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Wong, K., Chan, A.H. and </w:t>
      </w:r>
      <w:proofErr w:type="spellStart"/>
      <w:r>
        <w:rPr>
          <w:rFonts w:ascii="Times New Roman" w:eastAsia="Times New Roman" w:hAnsi="Times New Roman" w:cs="Times New Roman"/>
          <w:sz w:val="24"/>
          <w:szCs w:val="24"/>
        </w:rPr>
        <w:t>Teh</w:t>
      </w:r>
      <w:proofErr w:type="spellEnd"/>
      <w:r>
        <w:rPr>
          <w:rFonts w:ascii="Times New Roman" w:eastAsia="Times New Roman" w:hAnsi="Times New Roman" w:cs="Times New Roman"/>
          <w:sz w:val="24"/>
          <w:szCs w:val="24"/>
        </w:rPr>
        <w:t xml:space="preserve">, P.L., 2020. How is work–life balance arrangement associated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 meta-analysis. International journal of environmental research and public health, 17(12), p.4446.</w:t>
      </w:r>
    </w:p>
    <w:p w14:paraId="000001AF" w14:textId="77777777" w:rsidR="00C77D37" w:rsidRDefault="00C77D37">
      <w:pPr>
        <w:spacing w:line="360" w:lineRule="auto"/>
        <w:jc w:val="both"/>
        <w:rPr>
          <w:rFonts w:ascii="Times New Roman" w:eastAsia="Times New Roman" w:hAnsi="Times New Roman" w:cs="Times New Roman"/>
          <w:sz w:val="24"/>
          <w:szCs w:val="24"/>
        </w:rPr>
      </w:pPr>
    </w:p>
    <w:p w14:paraId="000001B0"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Ruel, H. and Njoku, E., 2021. AI redefining the hospitality industry. Journal of Tourism Futures, 7(1), pp.53-66.</w:t>
      </w:r>
    </w:p>
    <w:p w14:paraId="000001B1" w14:textId="77777777" w:rsidR="00C77D37" w:rsidRDefault="00C77D37">
      <w:pPr>
        <w:spacing w:line="360" w:lineRule="auto"/>
        <w:jc w:val="both"/>
        <w:rPr>
          <w:rFonts w:ascii="Times New Roman" w:eastAsia="Times New Roman" w:hAnsi="Times New Roman" w:cs="Times New Roman"/>
          <w:sz w:val="24"/>
          <w:szCs w:val="24"/>
        </w:rPr>
      </w:pPr>
    </w:p>
    <w:p w14:paraId="000001B2"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Koc</w:t>
      </w:r>
      <w:proofErr w:type="spellEnd"/>
      <w:r>
        <w:rPr>
          <w:rFonts w:ascii="Times New Roman" w:eastAsia="Times New Roman" w:hAnsi="Times New Roman" w:cs="Times New Roman"/>
          <w:sz w:val="24"/>
          <w:szCs w:val="24"/>
        </w:rPr>
        <w:t>, E., 2020. Cross-cultural aspects of tourism and hospitality: A services marketing and management perspective. Routledge.</w:t>
      </w:r>
    </w:p>
    <w:p w14:paraId="000001B3" w14:textId="77777777" w:rsidR="00C77D37" w:rsidRDefault="00C77D37">
      <w:pPr>
        <w:spacing w:line="360" w:lineRule="auto"/>
        <w:jc w:val="both"/>
        <w:rPr>
          <w:rFonts w:ascii="Times New Roman" w:eastAsia="Times New Roman" w:hAnsi="Times New Roman" w:cs="Times New Roman"/>
          <w:sz w:val="24"/>
          <w:szCs w:val="24"/>
        </w:rPr>
      </w:pPr>
    </w:p>
    <w:p w14:paraId="000001B4" w14:textId="77777777" w:rsidR="00C77D37" w:rsidRDefault="00AF00B5">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Gip</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Guchait</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Paşamehmetoğlu</w:t>
      </w:r>
      <w:proofErr w:type="spellEnd"/>
      <w:r>
        <w:rPr>
          <w:rFonts w:ascii="Times New Roman" w:eastAsia="Times New Roman" w:hAnsi="Times New Roman" w:cs="Times New Roman"/>
          <w:sz w:val="24"/>
          <w:szCs w:val="24"/>
        </w:rPr>
        <w:t>, A. and Khoa, D.T., 2023. How organizational dehumanization impacts hospitality employees service recovery performance and sabotage behaviors: the role of psychological well-being and tenure. International Journal of Contemporary Hospitality Management, 35(1), pp.64-91.</w:t>
      </w:r>
    </w:p>
    <w:p w14:paraId="000001B5" w14:textId="77777777" w:rsidR="00C77D37" w:rsidRDefault="00C77D37">
      <w:pPr>
        <w:spacing w:line="360" w:lineRule="auto"/>
        <w:jc w:val="both"/>
        <w:rPr>
          <w:rFonts w:ascii="Times New Roman" w:eastAsia="Times New Roman" w:hAnsi="Times New Roman" w:cs="Times New Roman"/>
          <w:sz w:val="24"/>
          <w:szCs w:val="24"/>
        </w:rPr>
      </w:pPr>
    </w:p>
    <w:p w14:paraId="000001B6" w14:textId="77777777" w:rsidR="00C77D37" w:rsidRDefault="00AF00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Liu-Lastres, B., Wen, H. and Huang, W.J., 2023. A reflection on the Great Resignation in the hospitality and tourism industry. International Journal of Contemporary Hospitality Management, 35(1), pp.235-249.</w:t>
      </w:r>
    </w:p>
    <w:p w14:paraId="000001B7" w14:textId="77777777" w:rsidR="00C77D37" w:rsidRDefault="00C77D37">
      <w:pPr>
        <w:spacing w:line="360" w:lineRule="auto"/>
        <w:jc w:val="both"/>
        <w:rPr>
          <w:rFonts w:ascii="Times New Roman" w:eastAsia="Times New Roman" w:hAnsi="Times New Roman" w:cs="Times New Roman"/>
          <w:sz w:val="24"/>
          <w:szCs w:val="24"/>
        </w:rPr>
      </w:pPr>
    </w:p>
    <w:p w14:paraId="000001B8" w14:textId="77777777" w:rsidR="00C77D37" w:rsidRDefault="00C77D37">
      <w:pPr>
        <w:spacing w:line="360" w:lineRule="auto"/>
        <w:jc w:val="both"/>
        <w:rPr>
          <w:rFonts w:ascii="Times New Roman" w:eastAsia="Times New Roman" w:hAnsi="Times New Roman" w:cs="Times New Roman"/>
          <w:sz w:val="24"/>
          <w:szCs w:val="24"/>
        </w:rPr>
      </w:pPr>
    </w:p>
    <w:p w14:paraId="000001B9" w14:textId="77777777" w:rsidR="00C77D37" w:rsidRDefault="00C77D37">
      <w:pPr>
        <w:spacing w:line="360" w:lineRule="auto"/>
        <w:jc w:val="both"/>
        <w:rPr>
          <w:rFonts w:ascii="Times New Roman" w:eastAsia="Times New Roman" w:hAnsi="Times New Roman" w:cs="Times New Roman"/>
          <w:sz w:val="24"/>
          <w:szCs w:val="24"/>
        </w:rPr>
      </w:pPr>
    </w:p>
    <w:p w14:paraId="000001BA" w14:textId="77777777" w:rsidR="00C77D37" w:rsidRDefault="00C77D37">
      <w:pPr>
        <w:spacing w:line="360" w:lineRule="auto"/>
        <w:jc w:val="both"/>
        <w:rPr>
          <w:rFonts w:ascii="Times New Roman" w:eastAsia="Times New Roman" w:hAnsi="Times New Roman" w:cs="Times New Roman"/>
          <w:sz w:val="24"/>
          <w:szCs w:val="24"/>
        </w:rPr>
      </w:pPr>
    </w:p>
    <w:p w14:paraId="000001BB" w14:textId="77777777" w:rsidR="00C77D37" w:rsidRDefault="00C77D37">
      <w:pPr>
        <w:spacing w:line="360" w:lineRule="auto"/>
        <w:jc w:val="both"/>
        <w:rPr>
          <w:rFonts w:ascii="Times New Roman" w:eastAsia="Times New Roman" w:hAnsi="Times New Roman" w:cs="Times New Roman"/>
          <w:sz w:val="24"/>
          <w:szCs w:val="24"/>
        </w:rPr>
      </w:pPr>
    </w:p>
    <w:p w14:paraId="000001BC" w14:textId="77777777" w:rsidR="00C77D37" w:rsidRDefault="00C77D37">
      <w:pPr>
        <w:spacing w:line="360" w:lineRule="auto"/>
        <w:jc w:val="both"/>
        <w:rPr>
          <w:rFonts w:ascii="Times New Roman" w:eastAsia="Times New Roman" w:hAnsi="Times New Roman" w:cs="Times New Roman"/>
          <w:sz w:val="24"/>
          <w:szCs w:val="24"/>
        </w:rPr>
      </w:pPr>
    </w:p>
    <w:p w14:paraId="000001BD" w14:textId="77777777" w:rsidR="00C77D37" w:rsidRDefault="00C77D37">
      <w:pPr>
        <w:spacing w:line="360" w:lineRule="auto"/>
        <w:jc w:val="both"/>
        <w:rPr>
          <w:rFonts w:ascii="Times New Roman" w:eastAsia="Times New Roman" w:hAnsi="Times New Roman" w:cs="Times New Roman"/>
          <w:sz w:val="24"/>
          <w:szCs w:val="24"/>
        </w:rPr>
      </w:pPr>
    </w:p>
    <w:p w14:paraId="000001BE" w14:textId="77777777" w:rsidR="00C77D37" w:rsidRDefault="00C77D37">
      <w:pPr>
        <w:spacing w:line="360" w:lineRule="auto"/>
        <w:jc w:val="both"/>
        <w:rPr>
          <w:rFonts w:ascii="Times New Roman" w:eastAsia="Times New Roman" w:hAnsi="Times New Roman" w:cs="Times New Roman"/>
          <w:sz w:val="24"/>
          <w:szCs w:val="24"/>
        </w:rPr>
      </w:pPr>
    </w:p>
    <w:p w14:paraId="000001BF" w14:textId="77777777" w:rsidR="00C77D37" w:rsidRDefault="00C77D37">
      <w:pPr>
        <w:spacing w:line="360" w:lineRule="auto"/>
        <w:jc w:val="both"/>
        <w:rPr>
          <w:rFonts w:ascii="Times New Roman" w:eastAsia="Times New Roman" w:hAnsi="Times New Roman" w:cs="Times New Roman"/>
          <w:sz w:val="24"/>
          <w:szCs w:val="24"/>
        </w:rPr>
      </w:pPr>
    </w:p>
    <w:p w14:paraId="000001C0" w14:textId="77777777" w:rsidR="00C77D37" w:rsidRDefault="00C77D37">
      <w:pPr>
        <w:spacing w:line="360" w:lineRule="auto"/>
        <w:jc w:val="both"/>
        <w:rPr>
          <w:rFonts w:ascii="Times New Roman" w:eastAsia="Times New Roman" w:hAnsi="Times New Roman" w:cs="Times New Roman"/>
          <w:sz w:val="24"/>
          <w:szCs w:val="24"/>
        </w:rPr>
      </w:pPr>
    </w:p>
    <w:p w14:paraId="000001C1" w14:textId="77777777" w:rsidR="00C77D37" w:rsidRDefault="00C77D37">
      <w:pPr>
        <w:spacing w:line="360" w:lineRule="auto"/>
        <w:jc w:val="both"/>
        <w:rPr>
          <w:rFonts w:ascii="Times New Roman" w:eastAsia="Times New Roman" w:hAnsi="Times New Roman" w:cs="Times New Roman"/>
          <w:sz w:val="24"/>
          <w:szCs w:val="24"/>
        </w:rPr>
      </w:pPr>
    </w:p>
    <w:p w14:paraId="000001C2" w14:textId="77777777" w:rsidR="00C77D37" w:rsidRDefault="00C77D37">
      <w:pPr>
        <w:spacing w:line="360" w:lineRule="auto"/>
        <w:jc w:val="both"/>
        <w:rPr>
          <w:rFonts w:ascii="Times New Roman" w:eastAsia="Times New Roman" w:hAnsi="Times New Roman" w:cs="Times New Roman"/>
          <w:sz w:val="24"/>
          <w:szCs w:val="24"/>
        </w:rPr>
      </w:pPr>
    </w:p>
    <w:p w14:paraId="000001C3" w14:textId="77777777" w:rsidR="00C77D37" w:rsidRDefault="00C77D37">
      <w:pPr>
        <w:spacing w:line="360" w:lineRule="auto"/>
        <w:jc w:val="both"/>
        <w:rPr>
          <w:rFonts w:ascii="Times New Roman" w:eastAsia="Times New Roman" w:hAnsi="Times New Roman" w:cs="Times New Roman"/>
          <w:sz w:val="24"/>
          <w:szCs w:val="24"/>
        </w:rPr>
      </w:pPr>
    </w:p>
    <w:p w14:paraId="000001C4" w14:textId="77777777" w:rsidR="00C77D37" w:rsidRDefault="00C77D37">
      <w:pPr>
        <w:spacing w:line="360" w:lineRule="auto"/>
        <w:jc w:val="both"/>
        <w:rPr>
          <w:rFonts w:ascii="Times New Roman" w:eastAsia="Times New Roman" w:hAnsi="Times New Roman" w:cs="Times New Roman"/>
          <w:sz w:val="24"/>
          <w:szCs w:val="24"/>
        </w:rPr>
      </w:pPr>
    </w:p>
    <w:p w14:paraId="000001C5" w14:textId="77777777" w:rsidR="00C77D37" w:rsidRDefault="00C77D37">
      <w:pPr>
        <w:spacing w:line="360" w:lineRule="auto"/>
        <w:jc w:val="both"/>
        <w:rPr>
          <w:rFonts w:ascii="Times New Roman" w:eastAsia="Times New Roman" w:hAnsi="Times New Roman" w:cs="Times New Roman"/>
          <w:sz w:val="24"/>
          <w:szCs w:val="24"/>
        </w:rPr>
      </w:pPr>
    </w:p>
    <w:sectPr w:rsidR="00C77D37">
      <w:foot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0C08B" w14:textId="77777777" w:rsidR="0039104B" w:rsidRDefault="0039104B">
      <w:pPr>
        <w:spacing w:line="240" w:lineRule="auto"/>
      </w:pPr>
      <w:r>
        <w:separator/>
      </w:r>
    </w:p>
  </w:endnote>
  <w:endnote w:type="continuationSeparator" w:id="0">
    <w:p w14:paraId="4199657C" w14:textId="77777777" w:rsidR="0039104B" w:rsidRDefault="003910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C6" w14:textId="1A901DF5" w:rsidR="00C77D37" w:rsidRDefault="00AF00B5">
    <w:pPr>
      <w:jc w:val="right"/>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B72873">
      <w:rPr>
        <w:rFonts w:ascii="Times New Roman" w:eastAsia="Times New Roman" w:hAnsi="Times New Roman" w:cs="Times New Roman"/>
        <w:b/>
        <w:noProof/>
        <w:sz w:val="24"/>
        <w:szCs w:val="24"/>
      </w:rPr>
      <w:t>29</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221AD7" w14:textId="77777777" w:rsidR="0039104B" w:rsidRDefault="0039104B">
      <w:pPr>
        <w:spacing w:line="240" w:lineRule="auto"/>
      </w:pPr>
      <w:r>
        <w:separator/>
      </w:r>
    </w:p>
  </w:footnote>
  <w:footnote w:type="continuationSeparator" w:id="0">
    <w:p w14:paraId="1A1FEBD0" w14:textId="77777777" w:rsidR="0039104B" w:rsidRDefault="003910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C7" w14:textId="77777777" w:rsidR="00C77D37" w:rsidRDefault="00C77D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302C45"/>
    <w:multiLevelType w:val="multilevel"/>
    <w:tmpl w:val="146EF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9658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D37"/>
    <w:rsid w:val="00043DA7"/>
    <w:rsid w:val="001B2E24"/>
    <w:rsid w:val="0039104B"/>
    <w:rsid w:val="00A2344C"/>
    <w:rsid w:val="00AF00B5"/>
    <w:rsid w:val="00B72873"/>
    <w:rsid w:val="00C77D37"/>
    <w:rsid w:val="00D108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BDA5B"/>
  <w15:docId w15:val="{7535E9D5-BBDD-4AA5-8DBA-27388395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9895</Words>
  <Characters>56402</Characters>
  <Application>Microsoft Office Word</Application>
  <DocSecurity>0</DocSecurity>
  <Lines>470</Lines>
  <Paragraphs>132</Paragraphs>
  <ScaleCrop>false</ScaleCrop>
  <Company/>
  <LinksUpToDate>false</LinksUpToDate>
  <CharactersWithSpaces>66165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Buzea</dc:creator>
  <cp:lastModifiedBy>Luminita Buzea (2118845)</cp:lastModifiedBy>
  <cp:revision>2</cp:revision>
  <dcterms:created xsi:type="dcterms:W3CDTF">2024-10-28T13:18:00Z</dcterms:created>
  <dcterms:modified xsi:type="dcterms:W3CDTF">2024-10-28T13:18:00Z</dcterms:modified>
</cp:coreProperties>
</file>