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87C492" w14:textId="77777777" w:rsidR="008C5BF7" w:rsidRPr="0097423A" w:rsidRDefault="00A85FBB">
      <w:pPr>
        <w:jc w:val="left"/>
        <w:rPr>
          <w:rFonts w:cs="Times New Roman"/>
        </w:rPr>
      </w:pPr>
      <w:r>
        <w:rPr>
          <w:rFonts w:cs="Times New Roman"/>
        </w:rPr>
        <w:pict w14:anchorId="5C6977A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24.5pt;height:41.5pt">
            <v:imagedata r:id="rId7" o:title="Logo"/>
          </v:shape>
        </w:pict>
      </w:r>
    </w:p>
    <w:p w14:paraId="218CC1C6" w14:textId="62865622" w:rsidR="008C5BF7" w:rsidRDefault="008C5BF7">
      <w:pPr>
        <w:jc w:val="left"/>
        <w:rPr>
          <w:rFonts w:cs="Times New Roman"/>
        </w:rPr>
      </w:pPr>
    </w:p>
    <w:p w14:paraId="56A33B5B" w14:textId="77777777" w:rsidR="00664657" w:rsidRPr="0097423A" w:rsidRDefault="00664657">
      <w:pPr>
        <w:jc w:val="left"/>
        <w:rPr>
          <w:rFonts w:cs="Times New Roman"/>
        </w:rPr>
      </w:pPr>
    </w:p>
    <w:p w14:paraId="2FF28D44" w14:textId="17D13719" w:rsidR="008C5BF7" w:rsidRDefault="00664657">
      <w:pPr>
        <w:jc w:val="left"/>
        <w:rPr>
          <w:rFonts w:cs="Times New Roman"/>
          <w:b/>
          <w:bCs/>
          <w:sz w:val="40"/>
          <w:szCs w:val="40"/>
        </w:rPr>
      </w:pPr>
      <w:r>
        <w:rPr>
          <w:rFonts w:cs="Times New Roman"/>
          <w:b/>
          <w:bCs/>
          <w:sz w:val="40"/>
          <w:szCs w:val="40"/>
        </w:rPr>
        <w:t>BA MANAGEMENT LCBB 4002</w:t>
      </w:r>
    </w:p>
    <w:p w14:paraId="503B75B9" w14:textId="4F31C360" w:rsidR="00664657" w:rsidRDefault="00664657">
      <w:pPr>
        <w:jc w:val="left"/>
        <w:rPr>
          <w:rFonts w:cs="Times New Roman"/>
          <w:b/>
          <w:bCs/>
          <w:sz w:val="40"/>
          <w:szCs w:val="40"/>
        </w:rPr>
      </w:pPr>
      <w:r>
        <w:rPr>
          <w:rFonts w:cs="Times New Roman"/>
          <w:b/>
          <w:bCs/>
          <w:sz w:val="40"/>
          <w:szCs w:val="40"/>
        </w:rPr>
        <w:t>MODULE: COMMUNITY ENGAGEMENT</w:t>
      </w:r>
    </w:p>
    <w:p w14:paraId="43211763" w14:textId="5E9771E4" w:rsidR="00664657" w:rsidRDefault="00664657">
      <w:pPr>
        <w:jc w:val="left"/>
        <w:rPr>
          <w:rFonts w:cs="Times New Roman"/>
          <w:b/>
          <w:bCs/>
          <w:sz w:val="40"/>
          <w:szCs w:val="40"/>
        </w:rPr>
      </w:pPr>
      <w:r>
        <w:rPr>
          <w:rFonts w:cs="Times New Roman"/>
          <w:b/>
          <w:bCs/>
          <w:sz w:val="40"/>
          <w:szCs w:val="40"/>
        </w:rPr>
        <w:t>LECTURER: ANUPAM MAZUMDAR</w:t>
      </w:r>
    </w:p>
    <w:p w14:paraId="72F91EC7" w14:textId="3088156E" w:rsidR="00664657" w:rsidRDefault="00664657">
      <w:pPr>
        <w:jc w:val="left"/>
        <w:rPr>
          <w:rFonts w:cs="Times New Roman"/>
          <w:b/>
          <w:bCs/>
          <w:sz w:val="40"/>
          <w:szCs w:val="40"/>
        </w:rPr>
      </w:pPr>
      <w:r>
        <w:rPr>
          <w:rFonts w:cs="Times New Roman"/>
          <w:b/>
          <w:bCs/>
          <w:sz w:val="40"/>
          <w:szCs w:val="40"/>
        </w:rPr>
        <w:t>STUDENT: VALENTINA VLADIMIROVA</w:t>
      </w:r>
    </w:p>
    <w:p w14:paraId="6FAADD19" w14:textId="46C0839F" w:rsidR="00664657" w:rsidRPr="00664657" w:rsidRDefault="00664657">
      <w:pPr>
        <w:jc w:val="left"/>
        <w:rPr>
          <w:rFonts w:cs="Times New Roman"/>
          <w:b/>
          <w:bCs/>
          <w:sz w:val="40"/>
          <w:szCs w:val="40"/>
        </w:rPr>
      </w:pPr>
      <w:r>
        <w:rPr>
          <w:rFonts w:cs="Times New Roman"/>
          <w:b/>
          <w:bCs/>
          <w:sz w:val="40"/>
          <w:szCs w:val="40"/>
        </w:rPr>
        <w:t>ID: 1818405@student.uwtsd.ac.uk</w:t>
      </w:r>
    </w:p>
    <w:p w14:paraId="0722365C" w14:textId="77777777" w:rsidR="008C5BF7" w:rsidRPr="0097423A" w:rsidRDefault="008C5BF7">
      <w:pPr>
        <w:jc w:val="left"/>
        <w:rPr>
          <w:rFonts w:cs="Times New Roman"/>
        </w:rPr>
      </w:pPr>
    </w:p>
    <w:p w14:paraId="468C13EE" w14:textId="77777777" w:rsidR="008C5BF7" w:rsidRPr="0097423A" w:rsidRDefault="008C5BF7" w:rsidP="009B46BC">
      <w:pPr>
        <w:rPr>
          <w:rFonts w:cs="Times New Roman"/>
          <w:b/>
          <w:sz w:val="36"/>
        </w:rPr>
      </w:pPr>
    </w:p>
    <w:p w14:paraId="29B701A1" w14:textId="63404E45" w:rsidR="008C5BF7" w:rsidRPr="0097423A" w:rsidRDefault="008C5BF7" w:rsidP="00664657">
      <w:pPr>
        <w:jc w:val="center"/>
        <w:rPr>
          <w:rFonts w:cs="Times New Roman"/>
          <w:b/>
          <w:sz w:val="28"/>
        </w:rPr>
      </w:pPr>
    </w:p>
    <w:p w14:paraId="6CC64F3C" w14:textId="77777777" w:rsidR="00670CD3" w:rsidRPr="0097423A" w:rsidRDefault="00670CD3" w:rsidP="008C5BF7">
      <w:pPr>
        <w:jc w:val="center"/>
        <w:rPr>
          <w:rFonts w:cs="Times New Roman"/>
          <w:b/>
          <w:sz w:val="36"/>
        </w:rPr>
      </w:pPr>
    </w:p>
    <w:p w14:paraId="0EDA9128" w14:textId="77777777" w:rsidR="00670CD3" w:rsidRPr="0097423A" w:rsidRDefault="00670CD3" w:rsidP="008C5BF7">
      <w:pPr>
        <w:jc w:val="center"/>
        <w:rPr>
          <w:rFonts w:cs="Times New Roman"/>
          <w:b/>
          <w:sz w:val="36"/>
        </w:rPr>
      </w:pPr>
    </w:p>
    <w:p w14:paraId="71FF75C8" w14:textId="18A7FA5B" w:rsidR="008C5BF7" w:rsidRPr="00664657" w:rsidRDefault="00664657" w:rsidP="00664657">
      <w:pPr>
        <w:rPr>
          <w:rFonts w:cs="Times New Roman"/>
          <w:b/>
          <w:sz w:val="48"/>
          <w:szCs w:val="48"/>
        </w:rPr>
      </w:pPr>
      <w:r>
        <w:rPr>
          <w:rFonts w:cs="Times New Roman"/>
          <w:b/>
          <w:sz w:val="48"/>
          <w:szCs w:val="48"/>
        </w:rPr>
        <w:t xml:space="preserve">                            </w:t>
      </w:r>
    </w:p>
    <w:p w14:paraId="70567A15" w14:textId="77777777" w:rsidR="008C5BF7" w:rsidRPr="0097423A" w:rsidRDefault="00452B7D" w:rsidP="008C5BF7">
      <w:pPr>
        <w:jc w:val="center"/>
        <w:rPr>
          <w:rFonts w:cs="Times New Roman"/>
          <w:b/>
          <w:sz w:val="44"/>
        </w:rPr>
      </w:pPr>
      <w:r w:rsidRPr="0097423A">
        <w:rPr>
          <w:rFonts w:cs="Times New Roman"/>
          <w:b/>
          <w:sz w:val="44"/>
        </w:rPr>
        <w:t>Community-based strategy of Charity organization of the UK</w:t>
      </w:r>
    </w:p>
    <w:p w14:paraId="070E0522" w14:textId="77777777" w:rsidR="00664657" w:rsidRDefault="00664657" w:rsidP="00670CD3">
      <w:pPr>
        <w:tabs>
          <w:tab w:val="left" w:pos="6703"/>
        </w:tabs>
        <w:jc w:val="left"/>
        <w:rPr>
          <w:rFonts w:cs="Times New Roman"/>
          <w:b/>
          <w:sz w:val="44"/>
        </w:rPr>
      </w:pPr>
      <w:r>
        <w:rPr>
          <w:rFonts w:cs="Times New Roman"/>
          <w:b/>
          <w:sz w:val="44"/>
        </w:rPr>
        <w:t xml:space="preserve">                   </w:t>
      </w:r>
    </w:p>
    <w:p w14:paraId="40965E5B" w14:textId="736D8D2E" w:rsidR="008C5BF7" w:rsidRPr="0097423A" w:rsidRDefault="00664657" w:rsidP="00670CD3">
      <w:pPr>
        <w:tabs>
          <w:tab w:val="left" w:pos="6703"/>
        </w:tabs>
        <w:jc w:val="left"/>
        <w:rPr>
          <w:rFonts w:cs="Times New Roman"/>
          <w:b/>
          <w:sz w:val="44"/>
        </w:rPr>
      </w:pPr>
      <w:r>
        <w:rPr>
          <w:rFonts w:cs="Times New Roman"/>
          <w:b/>
          <w:sz w:val="44"/>
        </w:rPr>
        <w:t xml:space="preserve">                              Assignment 1</w:t>
      </w:r>
      <w:r w:rsidR="00452B7D" w:rsidRPr="0097423A">
        <w:rPr>
          <w:rFonts w:cs="Times New Roman"/>
          <w:b/>
          <w:sz w:val="44"/>
        </w:rPr>
        <w:tab/>
      </w:r>
    </w:p>
    <w:p w14:paraId="63AEA418" w14:textId="77777777" w:rsidR="008C5BF7" w:rsidRPr="0097423A" w:rsidRDefault="008C5BF7" w:rsidP="008C5BF7">
      <w:pPr>
        <w:jc w:val="left"/>
        <w:rPr>
          <w:rFonts w:cs="Times New Roman"/>
          <w:sz w:val="32"/>
        </w:rPr>
      </w:pPr>
    </w:p>
    <w:p w14:paraId="3DDA2128" w14:textId="77777777" w:rsidR="008C5BF7" w:rsidRDefault="008C5BF7">
      <w:pPr>
        <w:jc w:val="left"/>
        <w:rPr>
          <w:rFonts w:cs="Times New Roman"/>
        </w:rPr>
      </w:pPr>
    </w:p>
    <w:p w14:paraId="7436DFB5" w14:textId="77777777" w:rsidR="00DE585E" w:rsidRDefault="00DE585E">
      <w:pPr>
        <w:jc w:val="left"/>
        <w:rPr>
          <w:rFonts w:cs="Times New Roman"/>
        </w:rPr>
      </w:pPr>
    </w:p>
    <w:p w14:paraId="78311D55" w14:textId="77777777" w:rsidR="00DE585E" w:rsidRDefault="00DE585E">
      <w:pPr>
        <w:jc w:val="left"/>
        <w:rPr>
          <w:rFonts w:cs="Times New Roman"/>
        </w:rPr>
      </w:pPr>
    </w:p>
    <w:p w14:paraId="0F3F4C61" w14:textId="77777777" w:rsidR="00DE585E" w:rsidRDefault="00DE585E">
      <w:pPr>
        <w:jc w:val="left"/>
        <w:rPr>
          <w:rFonts w:cs="Times New Roman"/>
        </w:rPr>
      </w:pPr>
    </w:p>
    <w:p w14:paraId="0A61DA84" w14:textId="77777777" w:rsidR="00DE585E" w:rsidRDefault="00DE585E">
      <w:pPr>
        <w:jc w:val="left"/>
        <w:rPr>
          <w:rFonts w:cs="Times New Roman"/>
        </w:rPr>
      </w:pPr>
    </w:p>
    <w:p w14:paraId="6708B30C" w14:textId="77777777" w:rsidR="00DE585E" w:rsidRDefault="00DE585E">
      <w:pPr>
        <w:jc w:val="left"/>
        <w:rPr>
          <w:rFonts w:cs="Times New Roman"/>
        </w:rPr>
      </w:pPr>
    </w:p>
    <w:p w14:paraId="53C9BCEF" w14:textId="77777777" w:rsidR="00DE585E" w:rsidRDefault="00DE585E">
      <w:pPr>
        <w:jc w:val="left"/>
        <w:rPr>
          <w:rFonts w:cs="Times New Roman"/>
        </w:rPr>
      </w:pPr>
    </w:p>
    <w:p w14:paraId="7D61F40A" w14:textId="77777777" w:rsidR="00DE585E" w:rsidRDefault="00DE585E">
      <w:pPr>
        <w:jc w:val="left"/>
        <w:rPr>
          <w:rFonts w:cs="Times New Roman"/>
        </w:rPr>
      </w:pPr>
    </w:p>
    <w:p w14:paraId="31DC0DF5" w14:textId="77777777" w:rsidR="00DE585E" w:rsidRPr="0097423A" w:rsidRDefault="00DE585E">
      <w:pPr>
        <w:jc w:val="left"/>
        <w:rPr>
          <w:rFonts w:cs="Times New Roman"/>
        </w:rPr>
      </w:pPr>
    </w:p>
    <w:p w14:paraId="62104040" w14:textId="77777777" w:rsidR="008C5BF7" w:rsidRPr="0097423A" w:rsidRDefault="008C5BF7" w:rsidP="008C5BF7">
      <w:pPr>
        <w:jc w:val="left"/>
        <w:rPr>
          <w:rFonts w:cs="Times New Roman"/>
        </w:rPr>
      </w:pPr>
    </w:p>
    <w:sdt>
      <w:sdtPr>
        <w:rPr>
          <w:rFonts w:ascii="Times New Roman" w:eastAsiaTheme="minorHAnsi" w:hAnsi="Times New Roman" w:cs="Times New Roman"/>
          <w:color w:val="auto"/>
          <w:sz w:val="24"/>
          <w:szCs w:val="22"/>
        </w:rPr>
        <w:id w:val="289026334"/>
        <w:docPartObj>
          <w:docPartGallery w:val="Table of Contents"/>
          <w:docPartUnique/>
        </w:docPartObj>
      </w:sdtPr>
      <w:sdtEndPr>
        <w:rPr>
          <w:b/>
          <w:bCs/>
          <w:noProof/>
        </w:rPr>
      </w:sdtEndPr>
      <w:sdtContent>
        <w:p w14:paraId="247DC5B2" w14:textId="77777777" w:rsidR="00AC7443" w:rsidRPr="0097423A" w:rsidRDefault="00452B7D">
          <w:pPr>
            <w:pStyle w:val="TOCHeading"/>
            <w:rPr>
              <w:rFonts w:ascii="Times New Roman" w:hAnsi="Times New Roman" w:cs="Times New Roman"/>
            </w:rPr>
          </w:pPr>
          <w:r w:rsidRPr="0097423A">
            <w:rPr>
              <w:rFonts w:ascii="Times New Roman" w:hAnsi="Times New Roman" w:cs="Times New Roman"/>
            </w:rPr>
            <w:t>Table of Contents</w:t>
          </w:r>
        </w:p>
        <w:p w14:paraId="08160D77" w14:textId="77777777" w:rsidR="008C5BF7" w:rsidRPr="0097423A" w:rsidRDefault="00452B7D">
          <w:pPr>
            <w:pStyle w:val="TOC1"/>
            <w:tabs>
              <w:tab w:val="right" w:leader="dot" w:pos="9350"/>
            </w:tabs>
            <w:rPr>
              <w:rFonts w:eastAsiaTheme="minorEastAsia" w:cs="Times New Roman"/>
              <w:noProof/>
              <w:sz w:val="22"/>
            </w:rPr>
          </w:pPr>
          <w:r w:rsidRPr="0097423A">
            <w:rPr>
              <w:rFonts w:cs="Times New Roman"/>
            </w:rPr>
            <w:fldChar w:fldCharType="begin"/>
          </w:r>
          <w:r w:rsidRPr="0097423A">
            <w:rPr>
              <w:rFonts w:cs="Times New Roman"/>
            </w:rPr>
            <w:instrText xml:space="preserve"> TOC \o "1-3" \h \z \u </w:instrText>
          </w:r>
          <w:r w:rsidRPr="0097423A">
            <w:rPr>
              <w:rFonts w:cs="Times New Roman"/>
            </w:rPr>
            <w:fldChar w:fldCharType="separate"/>
          </w:r>
          <w:hyperlink w:anchor="_Toc80026117" w:history="1">
            <w:r w:rsidRPr="0097423A">
              <w:rPr>
                <w:rStyle w:val="Hyperlink"/>
                <w:rFonts w:cs="Times New Roman"/>
                <w:noProof/>
              </w:rPr>
              <w:t>Introduction</w:t>
            </w:r>
            <w:r w:rsidRPr="0097423A">
              <w:rPr>
                <w:rFonts w:cs="Times New Roman"/>
                <w:noProof/>
                <w:webHidden/>
              </w:rPr>
              <w:tab/>
            </w:r>
            <w:r w:rsidRPr="0097423A">
              <w:rPr>
                <w:rFonts w:cs="Times New Roman"/>
                <w:noProof/>
                <w:webHidden/>
              </w:rPr>
              <w:fldChar w:fldCharType="begin"/>
            </w:r>
            <w:r w:rsidRPr="0097423A">
              <w:rPr>
                <w:rFonts w:cs="Times New Roman"/>
                <w:noProof/>
                <w:webHidden/>
              </w:rPr>
              <w:instrText xml:space="preserve"> PAGEREF _Toc80026117 \h </w:instrText>
            </w:r>
            <w:r w:rsidRPr="0097423A">
              <w:rPr>
                <w:rFonts w:cs="Times New Roman"/>
                <w:noProof/>
                <w:webHidden/>
              </w:rPr>
            </w:r>
            <w:r w:rsidRPr="0097423A">
              <w:rPr>
                <w:rFonts w:cs="Times New Roman"/>
                <w:noProof/>
                <w:webHidden/>
              </w:rPr>
              <w:fldChar w:fldCharType="separate"/>
            </w:r>
            <w:r w:rsidRPr="0097423A">
              <w:rPr>
                <w:rFonts w:cs="Times New Roman"/>
                <w:noProof/>
                <w:webHidden/>
              </w:rPr>
              <w:t>3</w:t>
            </w:r>
            <w:r w:rsidRPr="0097423A">
              <w:rPr>
                <w:rFonts w:cs="Times New Roman"/>
                <w:noProof/>
                <w:webHidden/>
              </w:rPr>
              <w:fldChar w:fldCharType="end"/>
            </w:r>
          </w:hyperlink>
        </w:p>
        <w:p w14:paraId="510F52DD" w14:textId="77777777" w:rsidR="008C5BF7" w:rsidRPr="0097423A" w:rsidRDefault="00A85FBB">
          <w:pPr>
            <w:pStyle w:val="TOC1"/>
            <w:tabs>
              <w:tab w:val="right" w:leader="dot" w:pos="9350"/>
            </w:tabs>
            <w:rPr>
              <w:rFonts w:eastAsiaTheme="minorEastAsia" w:cs="Times New Roman"/>
              <w:noProof/>
              <w:sz w:val="22"/>
            </w:rPr>
          </w:pPr>
          <w:hyperlink w:anchor="_Toc80026118" w:history="1">
            <w:r w:rsidR="00452B7D" w:rsidRPr="0097423A">
              <w:rPr>
                <w:rStyle w:val="Hyperlink"/>
                <w:rFonts w:cs="Times New Roman"/>
                <w:noProof/>
              </w:rPr>
              <w:t>Discussion</w:t>
            </w:r>
            <w:r w:rsidR="00452B7D" w:rsidRPr="0097423A">
              <w:rPr>
                <w:rFonts w:cs="Times New Roman"/>
                <w:noProof/>
                <w:webHidden/>
              </w:rPr>
              <w:tab/>
            </w:r>
            <w:r w:rsidR="00452B7D" w:rsidRPr="0097423A">
              <w:rPr>
                <w:rFonts w:cs="Times New Roman"/>
                <w:noProof/>
                <w:webHidden/>
              </w:rPr>
              <w:fldChar w:fldCharType="begin"/>
            </w:r>
            <w:r w:rsidR="00452B7D" w:rsidRPr="0097423A">
              <w:rPr>
                <w:rFonts w:cs="Times New Roman"/>
                <w:noProof/>
                <w:webHidden/>
              </w:rPr>
              <w:instrText xml:space="preserve"> PAGEREF _Toc80026118 \h </w:instrText>
            </w:r>
            <w:r w:rsidR="00452B7D" w:rsidRPr="0097423A">
              <w:rPr>
                <w:rFonts w:cs="Times New Roman"/>
                <w:noProof/>
                <w:webHidden/>
              </w:rPr>
            </w:r>
            <w:r w:rsidR="00452B7D" w:rsidRPr="0097423A">
              <w:rPr>
                <w:rFonts w:cs="Times New Roman"/>
                <w:noProof/>
                <w:webHidden/>
              </w:rPr>
              <w:fldChar w:fldCharType="separate"/>
            </w:r>
            <w:r w:rsidR="00452B7D" w:rsidRPr="0097423A">
              <w:rPr>
                <w:rFonts w:cs="Times New Roman"/>
                <w:noProof/>
                <w:webHidden/>
              </w:rPr>
              <w:t>3</w:t>
            </w:r>
            <w:r w:rsidR="00452B7D" w:rsidRPr="0097423A">
              <w:rPr>
                <w:rFonts w:cs="Times New Roman"/>
                <w:noProof/>
                <w:webHidden/>
              </w:rPr>
              <w:fldChar w:fldCharType="end"/>
            </w:r>
          </w:hyperlink>
        </w:p>
        <w:p w14:paraId="53EAD0CF" w14:textId="77777777" w:rsidR="008C5BF7" w:rsidRPr="0097423A" w:rsidRDefault="00A85FBB">
          <w:pPr>
            <w:pStyle w:val="TOC1"/>
            <w:tabs>
              <w:tab w:val="right" w:leader="dot" w:pos="9350"/>
            </w:tabs>
            <w:rPr>
              <w:rFonts w:eastAsiaTheme="minorEastAsia" w:cs="Times New Roman"/>
              <w:noProof/>
              <w:sz w:val="22"/>
            </w:rPr>
          </w:pPr>
          <w:hyperlink w:anchor="_Toc80026119" w:history="1">
            <w:r w:rsidR="00452B7D" w:rsidRPr="0097423A">
              <w:rPr>
                <w:rStyle w:val="Hyperlink"/>
                <w:rFonts w:cs="Times New Roman"/>
                <w:noProof/>
              </w:rPr>
              <w:t>Conclusion</w:t>
            </w:r>
            <w:r w:rsidR="00452B7D" w:rsidRPr="0097423A">
              <w:rPr>
                <w:rFonts w:cs="Times New Roman"/>
                <w:noProof/>
                <w:webHidden/>
              </w:rPr>
              <w:tab/>
            </w:r>
            <w:r w:rsidR="00452B7D" w:rsidRPr="0097423A">
              <w:rPr>
                <w:rFonts w:cs="Times New Roman"/>
                <w:noProof/>
                <w:webHidden/>
              </w:rPr>
              <w:fldChar w:fldCharType="begin"/>
            </w:r>
            <w:r w:rsidR="00452B7D" w:rsidRPr="0097423A">
              <w:rPr>
                <w:rFonts w:cs="Times New Roman"/>
                <w:noProof/>
                <w:webHidden/>
              </w:rPr>
              <w:instrText xml:space="preserve"> PAGEREF _Toc80026119 \h </w:instrText>
            </w:r>
            <w:r w:rsidR="00452B7D" w:rsidRPr="0097423A">
              <w:rPr>
                <w:rFonts w:cs="Times New Roman"/>
                <w:noProof/>
                <w:webHidden/>
              </w:rPr>
            </w:r>
            <w:r w:rsidR="00452B7D" w:rsidRPr="0097423A">
              <w:rPr>
                <w:rFonts w:cs="Times New Roman"/>
                <w:noProof/>
                <w:webHidden/>
              </w:rPr>
              <w:fldChar w:fldCharType="separate"/>
            </w:r>
            <w:r w:rsidR="00452B7D" w:rsidRPr="0097423A">
              <w:rPr>
                <w:rFonts w:cs="Times New Roman"/>
                <w:noProof/>
                <w:webHidden/>
              </w:rPr>
              <w:t>7</w:t>
            </w:r>
            <w:r w:rsidR="00452B7D" w:rsidRPr="0097423A">
              <w:rPr>
                <w:rFonts w:cs="Times New Roman"/>
                <w:noProof/>
                <w:webHidden/>
              </w:rPr>
              <w:fldChar w:fldCharType="end"/>
            </w:r>
          </w:hyperlink>
        </w:p>
        <w:p w14:paraId="72597DF2" w14:textId="77777777" w:rsidR="008C5BF7" w:rsidRPr="0097423A" w:rsidRDefault="00A85FBB">
          <w:pPr>
            <w:pStyle w:val="TOC1"/>
            <w:tabs>
              <w:tab w:val="right" w:leader="dot" w:pos="9350"/>
            </w:tabs>
            <w:rPr>
              <w:rFonts w:eastAsiaTheme="minorEastAsia" w:cs="Times New Roman"/>
              <w:noProof/>
              <w:sz w:val="22"/>
            </w:rPr>
          </w:pPr>
          <w:hyperlink w:anchor="_Toc80026120" w:history="1">
            <w:r w:rsidR="00452B7D" w:rsidRPr="0097423A">
              <w:rPr>
                <w:rStyle w:val="Hyperlink"/>
                <w:rFonts w:cs="Times New Roman"/>
                <w:noProof/>
              </w:rPr>
              <w:t>References</w:t>
            </w:r>
            <w:r w:rsidR="00452B7D" w:rsidRPr="0097423A">
              <w:rPr>
                <w:rFonts w:cs="Times New Roman"/>
                <w:noProof/>
                <w:webHidden/>
              </w:rPr>
              <w:tab/>
            </w:r>
            <w:r w:rsidR="00452B7D" w:rsidRPr="0097423A">
              <w:rPr>
                <w:rFonts w:cs="Times New Roman"/>
                <w:noProof/>
                <w:webHidden/>
              </w:rPr>
              <w:fldChar w:fldCharType="begin"/>
            </w:r>
            <w:r w:rsidR="00452B7D" w:rsidRPr="0097423A">
              <w:rPr>
                <w:rFonts w:cs="Times New Roman"/>
                <w:noProof/>
                <w:webHidden/>
              </w:rPr>
              <w:instrText xml:space="preserve"> PAGEREF _Toc80026120 \h </w:instrText>
            </w:r>
            <w:r w:rsidR="00452B7D" w:rsidRPr="0097423A">
              <w:rPr>
                <w:rFonts w:cs="Times New Roman"/>
                <w:noProof/>
                <w:webHidden/>
              </w:rPr>
            </w:r>
            <w:r w:rsidR="00452B7D" w:rsidRPr="0097423A">
              <w:rPr>
                <w:rFonts w:cs="Times New Roman"/>
                <w:noProof/>
                <w:webHidden/>
              </w:rPr>
              <w:fldChar w:fldCharType="separate"/>
            </w:r>
            <w:r w:rsidR="00452B7D" w:rsidRPr="0097423A">
              <w:rPr>
                <w:rFonts w:cs="Times New Roman"/>
                <w:noProof/>
                <w:webHidden/>
              </w:rPr>
              <w:t>8</w:t>
            </w:r>
            <w:r w:rsidR="00452B7D" w:rsidRPr="0097423A">
              <w:rPr>
                <w:rFonts w:cs="Times New Roman"/>
                <w:noProof/>
                <w:webHidden/>
              </w:rPr>
              <w:fldChar w:fldCharType="end"/>
            </w:r>
          </w:hyperlink>
        </w:p>
        <w:p w14:paraId="6E41AA91" w14:textId="77777777" w:rsidR="00AC7443" w:rsidRPr="0097423A" w:rsidRDefault="00452B7D">
          <w:pPr>
            <w:rPr>
              <w:rFonts w:cs="Times New Roman"/>
            </w:rPr>
          </w:pPr>
          <w:r w:rsidRPr="0097423A">
            <w:rPr>
              <w:rFonts w:cs="Times New Roman"/>
              <w:b/>
              <w:bCs/>
              <w:noProof/>
            </w:rPr>
            <w:fldChar w:fldCharType="end"/>
          </w:r>
        </w:p>
      </w:sdtContent>
    </w:sdt>
    <w:p w14:paraId="68396E0A" w14:textId="77777777" w:rsidR="00AC7443" w:rsidRPr="0097423A" w:rsidRDefault="00452B7D">
      <w:pPr>
        <w:jc w:val="left"/>
        <w:rPr>
          <w:rFonts w:eastAsiaTheme="majorEastAsia" w:cs="Times New Roman"/>
          <w:color w:val="2E74B5" w:themeColor="accent1" w:themeShade="BF"/>
          <w:sz w:val="32"/>
          <w:szCs w:val="32"/>
        </w:rPr>
      </w:pPr>
      <w:r w:rsidRPr="0097423A">
        <w:rPr>
          <w:rFonts w:cs="Times New Roman"/>
        </w:rPr>
        <w:br w:type="page"/>
      </w:r>
    </w:p>
    <w:p w14:paraId="7E3F6F17" w14:textId="77777777" w:rsidR="00DB084A" w:rsidRPr="0097423A" w:rsidRDefault="00452B7D" w:rsidP="00AC7443">
      <w:pPr>
        <w:pStyle w:val="Heading1"/>
        <w:spacing w:line="360" w:lineRule="auto"/>
        <w:rPr>
          <w:rFonts w:ascii="Times New Roman" w:hAnsi="Times New Roman" w:cs="Times New Roman"/>
        </w:rPr>
      </w:pPr>
      <w:bookmarkStart w:id="0" w:name="_Toc80026117"/>
      <w:r w:rsidRPr="0097423A">
        <w:rPr>
          <w:rFonts w:ascii="Times New Roman" w:hAnsi="Times New Roman" w:cs="Times New Roman"/>
        </w:rPr>
        <w:lastRenderedPageBreak/>
        <w:t>Introduction</w:t>
      </w:r>
      <w:bookmarkEnd w:id="0"/>
      <w:r w:rsidRPr="0097423A">
        <w:rPr>
          <w:rFonts w:ascii="Times New Roman" w:hAnsi="Times New Roman" w:cs="Times New Roman"/>
        </w:rPr>
        <w:t xml:space="preserve"> </w:t>
      </w:r>
    </w:p>
    <w:p w14:paraId="6295B00D" w14:textId="77777777" w:rsidR="00E628DF" w:rsidRPr="0097423A" w:rsidRDefault="00452B7D" w:rsidP="00AC7443">
      <w:pPr>
        <w:spacing w:line="360" w:lineRule="auto"/>
        <w:rPr>
          <w:rFonts w:cs="Times New Roman"/>
        </w:rPr>
      </w:pPr>
      <w:r w:rsidRPr="0097423A">
        <w:rPr>
          <w:rFonts w:cs="Times New Roman"/>
        </w:rPr>
        <w:t xml:space="preserve">The prime goal of the community standard has always been to give people a voice and to create a place for expression. </w:t>
      </w:r>
      <w:r w:rsidR="0091778A" w:rsidRPr="0097423A">
        <w:rPr>
          <w:rFonts w:cs="Times New Roman"/>
        </w:rPr>
        <w:t xml:space="preserve">Similarly, most people consider community-based help to resolve their issues. One of the issues is the lack of funds for the treatment of cervical cancer. </w:t>
      </w:r>
      <w:r w:rsidR="009F5DEB" w:rsidRPr="0097423A">
        <w:rPr>
          <w:rFonts w:cs="Times New Roman"/>
        </w:rPr>
        <w:t>This issue is alarming because most of the women</w:t>
      </w:r>
      <w:r w:rsidR="00C10167" w:rsidRPr="0097423A">
        <w:rPr>
          <w:rFonts w:cs="Times New Roman"/>
        </w:rPr>
        <w:t xml:space="preserve"> in the UK are unable to</w:t>
      </w:r>
      <w:r w:rsidR="009F5DEB" w:rsidRPr="0097423A">
        <w:rPr>
          <w:rFonts w:cs="Times New Roman"/>
        </w:rPr>
        <w:t xml:space="preserve"> recognize the symptoms which lead to a sever</w:t>
      </w:r>
      <w:r w:rsidR="000E40FB" w:rsidRPr="0097423A">
        <w:rPr>
          <w:rFonts w:cs="Times New Roman"/>
        </w:rPr>
        <w:t>e</w:t>
      </w:r>
      <w:r w:rsidR="009F5DEB" w:rsidRPr="0097423A">
        <w:rPr>
          <w:rFonts w:cs="Times New Roman"/>
        </w:rPr>
        <w:t xml:space="preserve"> stage of cancer. </w:t>
      </w:r>
      <w:r w:rsidR="007D6907" w:rsidRPr="0097423A">
        <w:rPr>
          <w:rFonts w:cs="Times New Roman"/>
        </w:rPr>
        <w:t>Furthermore, the high cost of treatment is the other hurdle in the way of treatment which correspondingly in</w:t>
      </w:r>
      <w:r w:rsidR="00C10167" w:rsidRPr="0097423A">
        <w:rPr>
          <w:rFonts w:cs="Times New Roman"/>
        </w:rPr>
        <w:t xml:space="preserve">creases the chances of mortality. </w:t>
      </w:r>
      <w:r w:rsidR="004A0E2F" w:rsidRPr="0097423A">
        <w:rPr>
          <w:rFonts w:cs="Times New Roman"/>
        </w:rPr>
        <w:t>Although, there are many organizations and institutes are running</w:t>
      </w:r>
      <w:r w:rsidR="000E40FB" w:rsidRPr="0097423A">
        <w:rPr>
          <w:rFonts w:cs="Times New Roman"/>
        </w:rPr>
        <w:t xml:space="preserve"> to work on this issue</w:t>
      </w:r>
      <w:r w:rsidR="004A0E2F" w:rsidRPr="0097423A">
        <w:rPr>
          <w:rFonts w:cs="Times New Roman"/>
        </w:rPr>
        <w:t xml:space="preserve">, yet </w:t>
      </w:r>
      <w:r w:rsidR="00084D2F" w:rsidRPr="0097423A">
        <w:rPr>
          <w:rFonts w:cs="Times New Roman"/>
        </w:rPr>
        <w:t>more work in this regard.</w:t>
      </w:r>
      <w:r w:rsidR="000E40FB" w:rsidRPr="0097423A">
        <w:rPr>
          <w:rFonts w:cs="Times New Roman"/>
        </w:rPr>
        <w:t xml:space="preserve"> </w:t>
      </w:r>
      <w:r w:rsidR="001526AB" w:rsidRPr="0097423A">
        <w:rPr>
          <w:rFonts w:cs="Times New Roman"/>
        </w:rPr>
        <w:t xml:space="preserve">This </w:t>
      </w:r>
      <w:r w:rsidR="00BF1000" w:rsidRPr="0097423A">
        <w:rPr>
          <w:rFonts w:cs="Times New Roman"/>
        </w:rPr>
        <w:t xml:space="preserve">report will identify the program which will be performed to sort out the issue, also community engagement principles will be studied. </w:t>
      </w:r>
      <w:r w:rsidR="00995317" w:rsidRPr="0097423A">
        <w:rPr>
          <w:rFonts w:cs="Times New Roman"/>
        </w:rPr>
        <w:t xml:space="preserve">Furthermore, this report will identify the relationship between stakeholders and strategies respectively. </w:t>
      </w:r>
      <w:r w:rsidR="00340520" w:rsidRPr="0097423A">
        <w:rPr>
          <w:rFonts w:cs="Times New Roman"/>
        </w:rPr>
        <w:t xml:space="preserve">This report aims to cover how to overcome the issue by implementing a community-based strategy. </w:t>
      </w:r>
    </w:p>
    <w:p w14:paraId="238FD5BD" w14:textId="77777777" w:rsidR="00E628DF" w:rsidRPr="0097423A" w:rsidRDefault="00452B7D" w:rsidP="00AC7443">
      <w:pPr>
        <w:pStyle w:val="Heading1"/>
        <w:spacing w:line="360" w:lineRule="auto"/>
        <w:rPr>
          <w:rFonts w:ascii="Times New Roman" w:hAnsi="Times New Roman" w:cs="Times New Roman"/>
        </w:rPr>
      </w:pPr>
      <w:bookmarkStart w:id="1" w:name="_Toc80026118"/>
      <w:r w:rsidRPr="0097423A">
        <w:rPr>
          <w:rFonts w:ascii="Times New Roman" w:hAnsi="Times New Roman" w:cs="Times New Roman"/>
        </w:rPr>
        <w:t>Discussion</w:t>
      </w:r>
      <w:bookmarkEnd w:id="1"/>
      <w:r w:rsidRPr="0097423A">
        <w:rPr>
          <w:rFonts w:ascii="Times New Roman" w:hAnsi="Times New Roman" w:cs="Times New Roman"/>
        </w:rPr>
        <w:t xml:space="preserve"> </w:t>
      </w:r>
    </w:p>
    <w:p w14:paraId="60078687" w14:textId="77777777" w:rsidR="0075498E" w:rsidRPr="0097423A" w:rsidRDefault="00452B7D" w:rsidP="00AC7443">
      <w:pPr>
        <w:spacing w:line="360" w:lineRule="auto"/>
        <w:rPr>
          <w:rFonts w:cs="Times New Roman"/>
        </w:rPr>
      </w:pPr>
      <w:r w:rsidRPr="0097423A">
        <w:rPr>
          <w:rFonts w:cs="Times New Roman"/>
        </w:rPr>
        <w:t xml:space="preserve">The organization which is </w:t>
      </w:r>
      <w:r w:rsidR="006B3BEA" w:rsidRPr="0097423A">
        <w:rPr>
          <w:rFonts w:cs="Times New Roman"/>
        </w:rPr>
        <w:t>currently working on cervical c</w:t>
      </w:r>
      <w:r w:rsidRPr="0097423A">
        <w:rPr>
          <w:rFonts w:cs="Times New Roman"/>
        </w:rPr>
        <w:t>ancer is</w:t>
      </w:r>
      <w:r w:rsidR="00BC2486" w:rsidRPr="0097423A">
        <w:rPr>
          <w:rFonts w:cs="Times New Roman"/>
        </w:rPr>
        <w:t xml:space="preserve"> “Jo’s Cervical Cancer Trust”. </w:t>
      </w:r>
      <w:r w:rsidRPr="0097423A">
        <w:rPr>
          <w:rFonts w:cs="Times New Roman"/>
        </w:rPr>
        <w:t xml:space="preserve">It is the leading </w:t>
      </w:r>
      <w:r w:rsidR="003E40E5" w:rsidRPr="0097423A">
        <w:rPr>
          <w:rFonts w:cs="Times New Roman"/>
        </w:rPr>
        <w:t xml:space="preserve">trust in the UK. </w:t>
      </w:r>
      <w:r w:rsidR="00A35AD7" w:rsidRPr="0097423A">
        <w:rPr>
          <w:rFonts w:cs="Times New Roman"/>
        </w:rPr>
        <w:t>The</w:t>
      </w:r>
      <w:r w:rsidR="00857CC8" w:rsidRPr="0097423A">
        <w:rPr>
          <w:rFonts w:cs="Times New Roman"/>
        </w:rPr>
        <w:t xml:space="preserve"> program</w:t>
      </w:r>
      <w:r w:rsidR="00A35AD7" w:rsidRPr="0097423A">
        <w:rPr>
          <w:rFonts w:cs="Times New Roman"/>
        </w:rPr>
        <w:t xml:space="preserve"> which this charitable trust is focusing on is</w:t>
      </w:r>
      <w:r w:rsidR="00C11304" w:rsidRPr="0097423A">
        <w:rPr>
          <w:rFonts w:cs="Times New Roman"/>
        </w:rPr>
        <w:t xml:space="preserve"> to promote change that can be beneficial </w:t>
      </w:r>
      <w:r w:rsidR="0092690B" w:rsidRPr="0097423A">
        <w:rPr>
          <w:rFonts w:cs="Times New Roman"/>
        </w:rPr>
        <w:t>for the people</w:t>
      </w:r>
      <w:sdt>
        <w:sdtPr>
          <w:rPr>
            <w:rFonts w:cs="Times New Roman"/>
          </w:rPr>
          <w:id w:val="-175510470"/>
          <w:citation/>
        </w:sdtPr>
        <w:sdtEndPr/>
        <w:sdtContent>
          <w:r w:rsidR="00E46AEB" w:rsidRPr="0097423A">
            <w:rPr>
              <w:rFonts w:cs="Times New Roman"/>
            </w:rPr>
            <w:fldChar w:fldCharType="begin"/>
          </w:r>
          <w:r w:rsidR="00E46AEB" w:rsidRPr="0097423A">
            <w:rPr>
              <w:rFonts w:cs="Times New Roman"/>
            </w:rPr>
            <w:instrText xml:space="preserve"> CITATION Can19 \l 1033 </w:instrText>
          </w:r>
          <w:r w:rsidR="00E46AEB" w:rsidRPr="0097423A">
            <w:rPr>
              <w:rFonts w:cs="Times New Roman"/>
            </w:rPr>
            <w:fldChar w:fldCharType="separate"/>
          </w:r>
          <w:r w:rsidR="00293FD1">
            <w:rPr>
              <w:rFonts w:cs="Times New Roman"/>
              <w:noProof/>
            </w:rPr>
            <w:t xml:space="preserve"> </w:t>
          </w:r>
          <w:r w:rsidR="00293FD1" w:rsidRPr="00293FD1">
            <w:rPr>
              <w:rFonts w:cs="Times New Roman"/>
              <w:noProof/>
            </w:rPr>
            <w:t>(Cancer Research UK, 2019)</w:t>
          </w:r>
          <w:r w:rsidR="00E46AEB" w:rsidRPr="0097423A">
            <w:rPr>
              <w:rFonts w:cs="Times New Roman"/>
            </w:rPr>
            <w:fldChar w:fldCharType="end"/>
          </w:r>
        </w:sdtContent>
      </w:sdt>
      <w:r w:rsidR="0092690B" w:rsidRPr="0097423A">
        <w:rPr>
          <w:rFonts w:cs="Times New Roman"/>
        </w:rPr>
        <w:t>. Ac</w:t>
      </w:r>
      <w:r w:rsidR="00C60C9A" w:rsidRPr="0097423A">
        <w:rPr>
          <w:rFonts w:cs="Times New Roman"/>
        </w:rPr>
        <w:t>cording to the research of</w:t>
      </w:r>
      <w:r w:rsidR="000C71AC" w:rsidRPr="0097423A">
        <w:rPr>
          <w:rFonts w:cs="Times New Roman"/>
        </w:rPr>
        <w:t xml:space="preserve"> </w:t>
      </w:r>
      <w:r w:rsidR="000C71AC" w:rsidRPr="0097423A">
        <w:rPr>
          <w:rFonts w:cs="Times New Roman"/>
          <w:noProof/>
        </w:rPr>
        <w:t>Dean</w:t>
      </w:r>
      <w:r w:rsidR="00C60C9A" w:rsidRPr="0097423A">
        <w:rPr>
          <w:rFonts w:cs="Times New Roman"/>
        </w:rPr>
        <w:t xml:space="preserve"> </w:t>
      </w:r>
      <w:sdt>
        <w:sdtPr>
          <w:rPr>
            <w:rFonts w:cs="Times New Roman"/>
          </w:rPr>
          <w:id w:val="632758958"/>
          <w:citation/>
        </w:sdtPr>
        <w:sdtEndPr/>
        <w:sdtContent>
          <w:r w:rsidR="000C71AC" w:rsidRPr="0097423A">
            <w:rPr>
              <w:rFonts w:cs="Times New Roman"/>
            </w:rPr>
            <w:fldChar w:fldCharType="begin"/>
          </w:r>
          <w:r w:rsidR="000C71AC" w:rsidRPr="0097423A">
            <w:rPr>
              <w:rFonts w:cs="Times New Roman"/>
            </w:rPr>
            <w:instrText xml:space="preserve">CITATION Dea13 \n  \t  \l 1033 </w:instrText>
          </w:r>
          <w:r w:rsidR="000C71AC" w:rsidRPr="0097423A">
            <w:rPr>
              <w:rFonts w:cs="Times New Roman"/>
            </w:rPr>
            <w:fldChar w:fldCharType="separate"/>
          </w:r>
          <w:r w:rsidR="00293FD1" w:rsidRPr="00293FD1">
            <w:rPr>
              <w:rFonts w:cs="Times New Roman"/>
              <w:noProof/>
            </w:rPr>
            <w:t>(2013)</w:t>
          </w:r>
          <w:r w:rsidR="000C71AC" w:rsidRPr="0097423A">
            <w:rPr>
              <w:rFonts w:cs="Times New Roman"/>
            </w:rPr>
            <w:fldChar w:fldCharType="end"/>
          </w:r>
        </w:sdtContent>
      </w:sdt>
      <w:r w:rsidR="00C60C9A" w:rsidRPr="0097423A">
        <w:rPr>
          <w:rFonts w:cs="Times New Roman"/>
        </w:rPr>
        <w:t xml:space="preserve">, </w:t>
      </w:r>
      <w:r w:rsidR="006901A1" w:rsidRPr="0097423A">
        <w:rPr>
          <w:rFonts w:cs="Times New Roman"/>
        </w:rPr>
        <w:t>there are other programs as well which are working to eliminate the causes of mortalities</w:t>
      </w:r>
      <w:r w:rsidR="006B3BEA" w:rsidRPr="0097423A">
        <w:rPr>
          <w:rFonts w:cs="Times New Roman"/>
        </w:rPr>
        <w:t xml:space="preserve"> against cervical cancer</w:t>
      </w:r>
      <w:r w:rsidR="006901A1" w:rsidRPr="0097423A">
        <w:rPr>
          <w:rFonts w:cs="Times New Roman"/>
        </w:rPr>
        <w:t xml:space="preserve">, for instance, Cancer Research UK. </w:t>
      </w:r>
      <w:r w:rsidR="00B83DA9" w:rsidRPr="0097423A">
        <w:rPr>
          <w:rFonts w:cs="Times New Roman"/>
        </w:rPr>
        <w:t xml:space="preserve">This project aims to accumulate funds from its causes to treatment and prevention. </w:t>
      </w:r>
      <w:r w:rsidR="000E480F" w:rsidRPr="0097423A">
        <w:rPr>
          <w:rFonts w:cs="Times New Roman"/>
        </w:rPr>
        <w:t>Therefore, Cancer Research UK collaborates with Jo's Cervical Cancer Trust to execute integrated operations such as when funds are required by Jo’s Cervical Cancer Trust, it engages with Cancer Research UK and other respective trusts to program</w:t>
      </w:r>
      <w:sdt>
        <w:sdtPr>
          <w:rPr>
            <w:rFonts w:cs="Times New Roman"/>
          </w:rPr>
          <w:id w:val="399946363"/>
          <w:citation/>
        </w:sdtPr>
        <w:sdtEndPr/>
        <w:sdtContent>
          <w:r w:rsidR="00E46AEB" w:rsidRPr="0097423A">
            <w:rPr>
              <w:rFonts w:cs="Times New Roman"/>
            </w:rPr>
            <w:fldChar w:fldCharType="begin"/>
          </w:r>
          <w:r w:rsidR="00E46AEB" w:rsidRPr="0097423A">
            <w:rPr>
              <w:rFonts w:cs="Times New Roman"/>
            </w:rPr>
            <w:instrText xml:space="preserve"> CITATION Day06 \l 1033 </w:instrText>
          </w:r>
          <w:r w:rsidR="00E46AEB" w:rsidRPr="0097423A">
            <w:rPr>
              <w:rFonts w:cs="Times New Roman"/>
            </w:rPr>
            <w:fldChar w:fldCharType="separate"/>
          </w:r>
          <w:r w:rsidR="00293FD1">
            <w:rPr>
              <w:rFonts w:cs="Times New Roman"/>
              <w:noProof/>
            </w:rPr>
            <w:t xml:space="preserve"> </w:t>
          </w:r>
          <w:r w:rsidR="00293FD1" w:rsidRPr="00293FD1">
            <w:rPr>
              <w:rFonts w:cs="Times New Roman"/>
              <w:noProof/>
            </w:rPr>
            <w:t>(Day, 2006)</w:t>
          </w:r>
          <w:r w:rsidR="00E46AEB" w:rsidRPr="0097423A">
            <w:rPr>
              <w:rFonts w:cs="Times New Roman"/>
            </w:rPr>
            <w:fldChar w:fldCharType="end"/>
          </w:r>
        </w:sdtContent>
      </w:sdt>
      <w:r w:rsidR="000E480F" w:rsidRPr="0097423A">
        <w:rPr>
          <w:rFonts w:cs="Times New Roman"/>
        </w:rPr>
        <w:t xml:space="preserve">. </w:t>
      </w:r>
    </w:p>
    <w:p w14:paraId="1BC0E534" w14:textId="77777777" w:rsidR="00950E9D" w:rsidRPr="0097423A" w:rsidRDefault="00452B7D" w:rsidP="00AC7443">
      <w:pPr>
        <w:spacing w:line="360" w:lineRule="auto"/>
        <w:rPr>
          <w:rFonts w:cs="Times New Roman"/>
        </w:rPr>
      </w:pPr>
      <w:r w:rsidRPr="0097423A">
        <w:rPr>
          <w:rFonts w:cs="Times New Roman"/>
        </w:rPr>
        <w:t>The community standards focus on a variety of settings, for instance creating awareness regarding the issue, providing recommendations for self-care to maintain the condition, and treatment</w:t>
      </w:r>
      <w:sdt>
        <w:sdtPr>
          <w:rPr>
            <w:rFonts w:cs="Times New Roman"/>
          </w:rPr>
          <w:id w:val="457998441"/>
          <w:citation/>
        </w:sdtPr>
        <w:sdtEndPr/>
        <w:sdtContent>
          <w:r w:rsidR="00E46AEB" w:rsidRPr="0097423A">
            <w:rPr>
              <w:rFonts w:cs="Times New Roman"/>
            </w:rPr>
            <w:fldChar w:fldCharType="begin"/>
          </w:r>
          <w:r w:rsidR="00E46AEB" w:rsidRPr="0097423A">
            <w:rPr>
              <w:rFonts w:cs="Times New Roman"/>
            </w:rPr>
            <w:instrText xml:space="preserve"> CITATION Dea13 \l 1033 </w:instrText>
          </w:r>
          <w:r w:rsidR="00E46AEB" w:rsidRPr="0097423A">
            <w:rPr>
              <w:rFonts w:cs="Times New Roman"/>
            </w:rPr>
            <w:fldChar w:fldCharType="separate"/>
          </w:r>
          <w:r w:rsidR="00293FD1">
            <w:rPr>
              <w:rFonts w:cs="Times New Roman"/>
              <w:noProof/>
            </w:rPr>
            <w:t xml:space="preserve"> </w:t>
          </w:r>
          <w:r w:rsidR="00293FD1" w:rsidRPr="00293FD1">
            <w:rPr>
              <w:rFonts w:cs="Times New Roman"/>
              <w:noProof/>
            </w:rPr>
            <w:t>(Dean, 2013)</w:t>
          </w:r>
          <w:r w:rsidR="00E46AEB" w:rsidRPr="0097423A">
            <w:rPr>
              <w:rFonts w:cs="Times New Roman"/>
            </w:rPr>
            <w:fldChar w:fldCharType="end"/>
          </w:r>
        </w:sdtContent>
      </w:sdt>
      <w:r w:rsidR="00D86647" w:rsidRPr="0097423A">
        <w:rPr>
          <w:rFonts w:cs="Times New Roman"/>
        </w:rPr>
        <w:t xml:space="preserve">. </w:t>
      </w:r>
      <w:r w:rsidR="005F67B8" w:rsidRPr="0097423A">
        <w:rPr>
          <w:rFonts w:cs="Times New Roman"/>
        </w:rPr>
        <w:t>The research of</w:t>
      </w:r>
      <w:r w:rsidR="00E46AEB" w:rsidRPr="0097423A">
        <w:rPr>
          <w:rFonts w:cs="Times New Roman"/>
          <w:noProof/>
        </w:rPr>
        <w:t xml:space="preserve"> Dream Challenges</w:t>
      </w:r>
      <w:r w:rsidR="00E46AEB" w:rsidRPr="0097423A">
        <w:rPr>
          <w:rFonts w:cs="Times New Roman"/>
        </w:rPr>
        <w:t xml:space="preserve"> </w:t>
      </w:r>
      <w:sdt>
        <w:sdtPr>
          <w:rPr>
            <w:rFonts w:cs="Times New Roman"/>
          </w:rPr>
          <w:id w:val="257718432"/>
          <w:citation/>
        </w:sdtPr>
        <w:sdtEndPr/>
        <w:sdtContent>
          <w:r w:rsidR="00E46AEB" w:rsidRPr="0097423A">
            <w:rPr>
              <w:rFonts w:cs="Times New Roman"/>
            </w:rPr>
            <w:fldChar w:fldCharType="begin"/>
          </w:r>
          <w:r w:rsidR="00E46AEB" w:rsidRPr="0097423A">
            <w:rPr>
              <w:rFonts w:cs="Times New Roman"/>
            </w:rPr>
            <w:instrText xml:space="preserve">CITATION Dre19 \n  \t  \l 1033 </w:instrText>
          </w:r>
          <w:r w:rsidR="00E46AEB" w:rsidRPr="0097423A">
            <w:rPr>
              <w:rFonts w:cs="Times New Roman"/>
            </w:rPr>
            <w:fldChar w:fldCharType="separate"/>
          </w:r>
          <w:r w:rsidR="00293FD1" w:rsidRPr="00293FD1">
            <w:rPr>
              <w:rFonts w:cs="Times New Roman"/>
              <w:noProof/>
            </w:rPr>
            <w:t>(2019)</w:t>
          </w:r>
          <w:r w:rsidR="00E46AEB" w:rsidRPr="0097423A">
            <w:rPr>
              <w:rFonts w:cs="Times New Roman"/>
            </w:rPr>
            <w:fldChar w:fldCharType="end"/>
          </w:r>
        </w:sdtContent>
      </w:sdt>
      <w:r w:rsidR="00E46AEB" w:rsidRPr="0097423A">
        <w:rPr>
          <w:rFonts w:cs="Times New Roman"/>
        </w:rPr>
        <w:t xml:space="preserve"> </w:t>
      </w:r>
      <w:r w:rsidR="005F67B8" w:rsidRPr="0097423A">
        <w:rPr>
          <w:rFonts w:cs="Times New Roman"/>
        </w:rPr>
        <w:t xml:space="preserve">says that the core principles of community engagement promoting sustained engagement </w:t>
      </w:r>
      <w:r w:rsidR="003C0627" w:rsidRPr="0097423A">
        <w:rPr>
          <w:rFonts w:cs="Times New Roman"/>
        </w:rPr>
        <w:t>and</w:t>
      </w:r>
      <w:r w:rsidR="005F67B8" w:rsidRPr="0097423A">
        <w:rPr>
          <w:rFonts w:cs="Times New Roman"/>
        </w:rPr>
        <w:t xml:space="preserve"> participatory culture, impact and action, transparency and trust, openness and learning, collaboration and shared purpose, inclusion and demographic diversity, and careful planning and </w:t>
      </w:r>
      <w:r w:rsidR="003C0627" w:rsidRPr="0097423A">
        <w:rPr>
          <w:rFonts w:cs="Times New Roman"/>
        </w:rPr>
        <w:t>preparation</w:t>
      </w:r>
      <w:r w:rsidR="005F67B8" w:rsidRPr="0097423A">
        <w:rPr>
          <w:rFonts w:cs="Times New Roman"/>
        </w:rPr>
        <w:t xml:space="preserve">. </w:t>
      </w:r>
      <w:r w:rsidR="003C0627" w:rsidRPr="0097423A">
        <w:rPr>
          <w:rFonts w:cs="Times New Roman"/>
        </w:rPr>
        <w:t xml:space="preserve">However, the research of </w:t>
      </w:r>
      <w:r w:rsidR="000C71AC" w:rsidRPr="0097423A">
        <w:rPr>
          <w:rFonts w:cs="Times New Roman"/>
          <w:noProof/>
        </w:rPr>
        <w:t>Dean</w:t>
      </w:r>
      <w:r w:rsidR="000C71AC" w:rsidRPr="0097423A">
        <w:rPr>
          <w:rFonts w:cs="Times New Roman"/>
        </w:rPr>
        <w:t xml:space="preserve"> </w:t>
      </w:r>
      <w:sdt>
        <w:sdtPr>
          <w:rPr>
            <w:rFonts w:cs="Times New Roman"/>
          </w:rPr>
          <w:id w:val="-673190075"/>
          <w:citation/>
        </w:sdtPr>
        <w:sdtEndPr/>
        <w:sdtContent>
          <w:r w:rsidR="000C71AC" w:rsidRPr="0097423A">
            <w:rPr>
              <w:rFonts w:cs="Times New Roman"/>
            </w:rPr>
            <w:fldChar w:fldCharType="begin"/>
          </w:r>
          <w:r w:rsidR="000C71AC" w:rsidRPr="0097423A">
            <w:rPr>
              <w:rFonts w:cs="Times New Roman"/>
            </w:rPr>
            <w:instrText xml:space="preserve">CITATION Dea13 \n  \t  \l 1033 </w:instrText>
          </w:r>
          <w:r w:rsidR="000C71AC" w:rsidRPr="0097423A">
            <w:rPr>
              <w:rFonts w:cs="Times New Roman"/>
            </w:rPr>
            <w:fldChar w:fldCharType="separate"/>
          </w:r>
          <w:r w:rsidR="00293FD1" w:rsidRPr="00293FD1">
            <w:rPr>
              <w:rFonts w:cs="Times New Roman"/>
              <w:noProof/>
            </w:rPr>
            <w:t>(2013)</w:t>
          </w:r>
          <w:r w:rsidR="000C71AC" w:rsidRPr="0097423A">
            <w:rPr>
              <w:rFonts w:cs="Times New Roman"/>
            </w:rPr>
            <w:fldChar w:fldCharType="end"/>
          </w:r>
        </w:sdtContent>
      </w:sdt>
      <w:r w:rsidR="000C71AC" w:rsidRPr="0097423A">
        <w:rPr>
          <w:rFonts w:cs="Times New Roman"/>
        </w:rPr>
        <w:t xml:space="preserve">, </w:t>
      </w:r>
      <w:r w:rsidR="003C0627" w:rsidRPr="0097423A">
        <w:rPr>
          <w:rFonts w:cs="Times New Roman"/>
        </w:rPr>
        <w:t xml:space="preserve">says that community engagement principles of charity-based organizations </w:t>
      </w:r>
      <w:r w:rsidR="00F4502D" w:rsidRPr="0097423A">
        <w:rPr>
          <w:rFonts w:cs="Times New Roman"/>
        </w:rPr>
        <w:t xml:space="preserve">are self-determination, participation, empowerment, justice, and fairness when it comes to executing </w:t>
      </w:r>
      <w:r w:rsidR="00F4502D" w:rsidRPr="0097423A">
        <w:rPr>
          <w:rFonts w:cs="Times New Roman"/>
        </w:rPr>
        <w:lastRenderedPageBreak/>
        <w:t xml:space="preserve">operations. </w:t>
      </w:r>
      <w:r w:rsidR="00FD3586" w:rsidRPr="0097423A">
        <w:rPr>
          <w:rFonts w:cs="Times New Roman"/>
        </w:rPr>
        <w:t>Additionally, the research of</w:t>
      </w:r>
      <w:r w:rsidR="000C71AC" w:rsidRPr="0097423A">
        <w:rPr>
          <w:rFonts w:cs="Times New Roman"/>
          <w:noProof/>
        </w:rPr>
        <w:t xml:space="preserve"> Dream Challenges</w:t>
      </w:r>
      <w:r w:rsidR="000C71AC" w:rsidRPr="0097423A">
        <w:rPr>
          <w:rFonts w:cs="Times New Roman"/>
        </w:rPr>
        <w:t xml:space="preserve"> </w:t>
      </w:r>
      <w:sdt>
        <w:sdtPr>
          <w:rPr>
            <w:rFonts w:cs="Times New Roman"/>
          </w:rPr>
          <w:id w:val="-871299692"/>
          <w:citation/>
        </w:sdtPr>
        <w:sdtEndPr/>
        <w:sdtContent>
          <w:r w:rsidR="000C71AC" w:rsidRPr="0097423A">
            <w:rPr>
              <w:rFonts w:cs="Times New Roman"/>
            </w:rPr>
            <w:fldChar w:fldCharType="begin"/>
          </w:r>
          <w:r w:rsidR="000C71AC" w:rsidRPr="0097423A">
            <w:rPr>
              <w:rFonts w:cs="Times New Roman"/>
            </w:rPr>
            <w:instrText xml:space="preserve">CITATION Dre19 \n  \t  \l 1033 </w:instrText>
          </w:r>
          <w:r w:rsidR="000C71AC" w:rsidRPr="0097423A">
            <w:rPr>
              <w:rFonts w:cs="Times New Roman"/>
            </w:rPr>
            <w:fldChar w:fldCharType="separate"/>
          </w:r>
          <w:r w:rsidR="00293FD1" w:rsidRPr="00293FD1">
            <w:rPr>
              <w:rFonts w:cs="Times New Roman"/>
              <w:noProof/>
            </w:rPr>
            <w:t>(2019)</w:t>
          </w:r>
          <w:r w:rsidR="000C71AC" w:rsidRPr="0097423A">
            <w:rPr>
              <w:rFonts w:cs="Times New Roman"/>
            </w:rPr>
            <w:fldChar w:fldCharType="end"/>
          </w:r>
        </w:sdtContent>
      </w:sdt>
      <w:r w:rsidR="000C71AC" w:rsidRPr="0097423A">
        <w:rPr>
          <w:rFonts w:cs="Times New Roman"/>
        </w:rPr>
        <w:t xml:space="preserve"> </w:t>
      </w:r>
      <w:r w:rsidR="00FD3586" w:rsidRPr="0097423A">
        <w:rPr>
          <w:rFonts w:cs="Times New Roman"/>
        </w:rPr>
        <w:t xml:space="preserve">says that charity-based organizations in the UK have to follow the community standards to be lawful. In this regard, Jo’s Cervical Cancer Trust project </w:t>
      </w:r>
      <w:r w:rsidR="00E80E1F" w:rsidRPr="0097423A">
        <w:rPr>
          <w:rFonts w:cs="Times New Roman"/>
        </w:rPr>
        <w:t xml:space="preserve">has to focus on breach of duty, negligence, discrimination act, privacy protection act, equality act, and contract act. </w:t>
      </w:r>
      <w:r w:rsidR="00CB4750" w:rsidRPr="0097423A">
        <w:rPr>
          <w:rFonts w:cs="Times New Roman"/>
        </w:rPr>
        <w:t>However, standards say that contribution</w:t>
      </w:r>
      <w:r w:rsidR="004718CA" w:rsidRPr="0097423A">
        <w:rPr>
          <w:rFonts w:cs="Times New Roman"/>
        </w:rPr>
        <w:t xml:space="preserve"> of the charity must comply with the applicable laws, be accurate, and be genuinely held</w:t>
      </w:r>
      <w:sdt>
        <w:sdtPr>
          <w:rPr>
            <w:rFonts w:cs="Times New Roman"/>
          </w:rPr>
          <w:id w:val="-1641646717"/>
          <w:citation/>
        </w:sdtPr>
        <w:sdtEndPr/>
        <w:sdtContent>
          <w:r w:rsidR="00E46AEB" w:rsidRPr="0097423A">
            <w:rPr>
              <w:rFonts w:cs="Times New Roman"/>
            </w:rPr>
            <w:fldChar w:fldCharType="begin"/>
          </w:r>
          <w:r w:rsidR="00E46AEB" w:rsidRPr="0097423A">
            <w:rPr>
              <w:rFonts w:cs="Times New Roman"/>
            </w:rPr>
            <w:instrText xml:space="preserve"> CITATION Dea13 \l 1033 </w:instrText>
          </w:r>
          <w:r w:rsidR="00E46AEB" w:rsidRPr="0097423A">
            <w:rPr>
              <w:rFonts w:cs="Times New Roman"/>
            </w:rPr>
            <w:fldChar w:fldCharType="separate"/>
          </w:r>
          <w:r w:rsidR="00293FD1">
            <w:rPr>
              <w:rFonts w:cs="Times New Roman"/>
              <w:noProof/>
            </w:rPr>
            <w:t xml:space="preserve"> </w:t>
          </w:r>
          <w:r w:rsidR="00293FD1" w:rsidRPr="00293FD1">
            <w:rPr>
              <w:rFonts w:cs="Times New Roman"/>
              <w:noProof/>
            </w:rPr>
            <w:t>(Dean, 2013)</w:t>
          </w:r>
          <w:r w:rsidR="00E46AEB" w:rsidRPr="0097423A">
            <w:rPr>
              <w:rFonts w:cs="Times New Roman"/>
            </w:rPr>
            <w:fldChar w:fldCharType="end"/>
          </w:r>
        </w:sdtContent>
      </w:sdt>
      <w:r w:rsidR="004718CA" w:rsidRPr="0097423A">
        <w:rPr>
          <w:rFonts w:cs="Times New Roman"/>
        </w:rPr>
        <w:t xml:space="preserve">. </w:t>
      </w:r>
      <w:r w:rsidR="00245FFD" w:rsidRPr="0097423A">
        <w:rPr>
          <w:rFonts w:cs="Times New Roman"/>
        </w:rPr>
        <w:t xml:space="preserve">Whereas, the charity project must promote violence, sexually explicit material, contain any material which is defamatory of any person, </w:t>
      </w:r>
      <w:r w:rsidR="00645F00" w:rsidRPr="0097423A">
        <w:rPr>
          <w:rFonts w:cs="Times New Roman"/>
        </w:rPr>
        <w:t xml:space="preserve">promotion of discrimination, be likely to </w:t>
      </w:r>
      <w:r w:rsidR="008319F5" w:rsidRPr="0097423A">
        <w:rPr>
          <w:rFonts w:cs="Times New Roman"/>
        </w:rPr>
        <w:t>deceive</w:t>
      </w:r>
      <w:r w:rsidR="00645F00" w:rsidRPr="0097423A">
        <w:rPr>
          <w:rFonts w:cs="Times New Roman"/>
        </w:rPr>
        <w:t xml:space="preserve"> a person, and promote illegal activity</w:t>
      </w:r>
      <w:sdt>
        <w:sdtPr>
          <w:rPr>
            <w:rFonts w:cs="Times New Roman"/>
          </w:rPr>
          <w:id w:val="-720749947"/>
          <w:citation/>
        </w:sdtPr>
        <w:sdtEndPr/>
        <w:sdtContent>
          <w:r w:rsidR="00E46AEB" w:rsidRPr="0097423A">
            <w:rPr>
              <w:rFonts w:cs="Times New Roman"/>
            </w:rPr>
            <w:fldChar w:fldCharType="begin"/>
          </w:r>
          <w:r w:rsidR="00E46AEB" w:rsidRPr="0097423A">
            <w:rPr>
              <w:rFonts w:cs="Times New Roman"/>
            </w:rPr>
            <w:instrText xml:space="preserve"> CITATION Mil19 \l 1033 </w:instrText>
          </w:r>
          <w:r w:rsidR="00E46AEB" w:rsidRPr="0097423A">
            <w:rPr>
              <w:rFonts w:cs="Times New Roman"/>
            </w:rPr>
            <w:fldChar w:fldCharType="separate"/>
          </w:r>
          <w:r w:rsidR="00293FD1">
            <w:rPr>
              <w:rFonts w:cs="Times New Roman"/>
              <w:noProof/>
            </w:rPr>
            <w:t xml:space="preserve"> </w:t>
          </w:r>
          <w:r w:rsidR="00293FD1" w:rsidRPr="00293FD1">
            <w:rPr>
              <w:rFonts w:cs="Times New Roman"/>
              <w:noProof/>
            </w:rPr>
            <w:t>(Miles, 2019)</w:t>
          </w:r>
          <w:r w:rsidR="00E46AEB" w:rsidRPr="0097423A">
            <w:rPr>
              <w:rFonts w:cs="Times New Roman"/>
            </w:rPr>
            <w:fldChar w:fldCharType="end"/>
          </w:r>
        </w:sdtContent>
      </w:sdt>
      <w:r w:rsidR="00645F00" w:rsidRPr="0097423A">
        <w:rPr>
          <w:rFonts w:cs="Times New Roman"/>
        </w:rPr>
        <w:t xml:space="preserve">. </w:t>
      </w:r>
      <w:r w:rsidR="0075498E" w:rsidRPr="0097423A">
        <w:rPr>
          <w:rFonts w:cs="Times New Roman"/>
        </w:rPr>
        <w:t xml:space="preserve">Additionally, the participation of stakeholders can be beneficial in many ways such as it can increase accountability, risk can be managed, the cost can be saved, decisions can be made effectively, trust can be created, and education about the certain issue can be created in </w:t>
      </w:r>
      <w:r w:rsidRPr="0097423A">
        <w:rPr>
          <w:rFonts w:cs="Times New Roman"/>
        </w:rPr>
        <w:t>participants</w:t>
      </w:r>
      <w:sdt>
        <w:sdtPr>
          <w:rPr>
            <w:rFonts w:cs="Times New Roman"/>
          </w:rPr>
          <w:id w:val="324782367"/>
          <w:citation/>
        </w:sdtPr>
        <w:sdtEndPr/>
        <w:sdtContent>
          <w:r w:rsidR="00E46AEB" w:rsidRPr="0097423A">
            <w:rPr>
              <w:rFonts w:cs="Times New Roman"/>
            </w:rPr>
            <w:fldChar w:fldCharType="begin"/>
          </w:r>
          <w:r w:rsidR="00E46AEB" w:rsidRPr="0097423A">
            <w:rPr>
              <w:rFonts w:cs="Times New Roman"/>
            </w:rPr>
            <w:instrText xml:space="preserve"> CITATION Teo18 \l 1033 </w:instrText>
          </w:r>
          <w:r w:rsidR="00E46AEB" w:rsidRPr="0097423A">
            <w:rPr>
              <w:rFonts w:cs="Times New Roman"/>
            </w:rPr>
            <w:fldChar w:fldCharType="separate"/>
          </w:r>
          <w:r w:rsidR="00293FD1">
            <w:rPr>
              <w:rFonts w:cs="Times New Roman"/>
              <w:noProof/>
            </w:rPr>
            <w:t xml:space="preserve"> </w:t>
          </w:r>
          <w:r w:rsidR="00293FD1" w:rsidRPr="00293FD1">
            <w:rPr>
              <w:rFonts w:cs="Times New Roman"/>
              <w:noProof/>
            </w:rPr>
            <w:t>(Teoh, et al., 2018)</w:t>
          </w:r>
          <w:r w:rsidR="00E46AEB" w:rsidRPr="0097423A">
            <w:rPr>
              <w:rFonts w:cs="Times New Roman"/>
            </w:rPr>
            <w:fldChar w:fldCharType="end"/>
          </w:r>
        </w:sdtContent>
      </w:sdt>
      <w:r w:rsidR="0075498E" w:rsidRPr="0097423A">
        <w:rPr>
          <w:rFonts w:cs="Times New Roman"/>
        </w:rPr>
        <w:t xml:space="preserve">. </w:t>
      </w:r>
    </w:p>
    <w:p w14:paraId="5225AE8B" w14:textId="77777777" w:rsidR="00950E9D" w:rsidRPr="0097423A" w:rsidRDefault="00452B7D" w:rsidP="00AC7443">
      <w:pPr>
        <w:spacing w:line="360" w:lineRule="auto"/>
        <w:rPr>
          <w:rFonts w:cs="Times New Roman"/>
        </w:rPr>
      </w:pPr>
      <w:r w:rsidRPr="0097423A">
        <w:rPr>
          <w:rFonts w:cs="Times New Roman"/>
        </w:rPr>
        <w:t>The research of</w:t>
      </w:r>
      <w:r w:rsidR="000C71AC" w:rsidRPr="0097423A">
        <w:rPr>
          <w:rFonts w:cs="Times New Roman"/>
        </w:rPr>
        <w:t xml:space="preserve"> </w:t>
      </w:r>
      <w:r w:rsidR="000C71AC" w:rsidRPr="0097423A">
        <w:rPr>
          <w:rFonts w:cs="Times New Roman"/>
          <w:noProof/>
        </w:rPr>
        <w:t>Dream Challenges</w:t>
      </w:r>
      <w:r w:rsidRPr="0097423A">
        <w:rPr>
          <w:rFonts w:cs="Times New Roman"/>
        </w:rPr>
        <w:t xml:space="preserve"> </w:t>
      </w:r>
      <w:sdt>
        <w:sdtPr>
          <w:rPr>
            <w:rFonts w:cs="Times New Roman"/>
          </w:rPr>
          <w:id w:val="-1349795641"/>
          <w:citation/>
        </w:sdtPr>
        <w:sdtEndPr/>
        <w:sdtContent>
          <w:r w:rsidR="000C71AC" w:rsidRPr="0097423A">
            <w:rPr>
              <w:rFonts w:cs="Times New Roman"/>
            </w:rPr>
            <w:fldChar w:fldCharType="begin"/>
          </w:r>
          <w:r w:rsidR="000C71AC" w:rsidRPr="0097423A">
            <w:rPr>
              <w:rFonts w:cs="Times New Roman"/>
            </w:rPr>
            <w:instrText xml:space="preserve">CITATION Dre19 \n  \t  \l 1033 </w:instrText>
          </w:r>
          <w:r w:rsidR="000C71AC" w:rsidRPr="0097423A">
            <w:rPr>
              <w:rFonts w:cs="Times New Roman"/>
            </w:rPr>
            <w:fldChar w:fldCharType="separate"/>
          </w:r>
          <w:r w:rsidR="00293FD1" w:rsidRPr="00293FD1">
            <w:rPr>
              <w:rFonts w:cs="Times New Roman"/>
              <w:noProof/>
            </w:rPr>
            <w:t>(2019)</w:t>
          </w:r>
          <w:r w:rsidR="000C71AC" w:rsidRPr="0097423A">
            <w:rPr>
              <w:rFonts w:cs="Times New Roman"/>
            </w:rPr>
            <w:fldChar w:fldCharType="end"/>
          </w:r>
        </w:sdtContent>
      </w:sdt>
      <w:r w:rsidRPr="0097423A">
        <w:rPr>
          <w:rFonts w:cs="Times New Roman"/>
        </w:rPr>
        <w:t xml:space="preserve"> says that usually, charity organizations </w:t>
      </w:r>
      <w:r w:rsidR="00611765" w:rsidRPr="0097423A">
        <w:rPr>
          <w:rFonts w:cs="Times New Roman"/>
        </w:rPr>
        <w:t xml:space="preserve">emphasize establishing a relationship with the stakeholder to achieve the objective of the charity organization. </w:t>
      </w:r>
      <w:r w:rsidR="00E51E23" w:rsidRPr="0097423A">
        <w:rPr>
          <w:rFonts w:cs="Times New Roman"/>
        </w:rPr>
        <w:t xml:space="preserve">Similarly, if the charity project of Jo’s Cervical Cancer Trust is observed, it </w:t>
      </w:r>
      <w:r w:rsidR="00B10BE6" w:rsidRPr="0097423A">
        <w:rPr>
          <w:rFonts w:cs="Times New Roman"/>
        </w:rPr>
        <w:t>also emphasizes</w:t>
      </w:r>
      <w:r w:rsidR="00E51E23" w:rsidRPr="0097423A">
        <w:rPr>
          <w:rFonts w:cs="Times New Roman"/>
        </w:rPr>
        <w:t xml:space="preserve"> establishing the relationship</w:t>
      </w:r>
      <w:r w:rsidR="00991A67" w:rsidRPr="0097423A">
        <w:rPr>
          <w:rFonts w:cs="Times New Roman"/>
        </w:rPr>
        <w:t xml:space="preserve"> with the stakeholders, and for the engagement, it uses social media platforms such as Facebook, Twitter, </w:t>
      </w:r>
      <w:r w:rsidR="00997FFD" w:rsidRPr="0097423A">
        <w:rPr>
          <w:rFonts w:cs="Times New Roman"/>
        </w:rPr>
        <w:t>YouTube</w:t>
      </w:r>
      <w:r w:rsidR="00C211B9" w:rsidRPr="0097423A">
        <w:rPr>
          <w:rFonts w:cs="Times New Roman"/>
        </w:rPr>
        <w:t>, Instagram. Additionally, the official website of the charity trust helps the stakeholders to get proper guidance regarding the operations.</w:t>
      </w:r>
      <w:r w:rsidR="00253949" w:rsidRPr="0097423A">
        <w:rPr>
          <w:rFonts w:cs="Times New Roman"/>
        </w:rPr>
        <w:t xml:space="preserve"> The online presence of the charity organization helps the people to be</w:t>
      </w:r>
      <w:r w:rsidR="001C5A20" w:rsidRPr="0097423A">
        <w:rPr>
          <w:rFonts w:cs="Times New Roman"/>
        </w:rPr>
        <w:t xml:space="preserve"> in touch with them more easily. Similarly, the research of </w:t>
      </w:r>
      <w:r w:rsidR="000C71AC" w:rsidRPr="0097423A">
        <w:rPr>
          <w:rFonts w:cs="Times New Roman"/>
          <w:noProof/>
        </w:rPr>
        <w:t>Dean</w:t>
      </w:r>
      <w:r w:rsidR="000C71AC" w:rsidRPr="0097423A">
        <w:rPr>
          <w:rFonts w:cs="Times New Roman"/>
        </w:rPr>
        <w:t xml:space="preserve"> </w:t>
      </w:r>
      <w:sdt>
        <w:sdtPr>
          <w:rPr>
            <w:rFonts w:cs="Times New Roman"/>
          </w:rPr>
          <w:id w:val="-1570873517"/>
          <w:citation/>
        </w:sdtPr>
        <w:sdtEndPr/>
        <w:sdtContent>
          <w:r w:rsidR="000C71AC" w:rsidRPr="0097423A">
            <w:rPr>
              <w:rFonts w:cs="Times New Roman"/>
            </w:rPr>
            <w:fldChar w:fldCharType="begin"/>
          </w:r>
          <w:r w:rsidR="000C71AC" w:rsidRPr="0097423A">
            <w:rPr>
              <w:rFonts w:cs="Times New Roman"/>
            </w:rPr>
            <w:instrText xml:space="preserve">CITATION Dea13 \n  \t  \l 1033 </w:instrText>
          </w:r>
          <w:r w:rsidR="000C71AC" w:rsidRPr="0097423A">
            <w:rPr>
              <w:rFonts w:cs="Times New Roman"/>
            </w:rPr>
            <w:fldChar w:fldCharType="separate"/>
          </w:r>
          <w:r w:rsidR="00293FD1" w:rsidRPr="00293FD1">
            <w:rPr>
              <w:rFonts w:cs="Times New Roman"/>
              <w:noProof/>
            </w:rPr>
            <w:t>(2013)</w:t>
          </w:r>
          <w:r w:rsidR="000C71AC" w:rsidRPr="0097423A">
            <w:rPr>
              <w:rFonts w:cs="Times New Roman"/>
            </w:rPr>
            <w:fldChar w:fldCharType="end"/>
          </w:r>
        </w:sdtContent>
      </w:sdt>
      <w:r w:rsidR="000C71AC" w:rsidRPr="0097423A">
        <w:rPr>
          <w:rFonts w:cs="Times New Roman"/>
        </w:rPr>
        <w:t xml:space="preserve">, </w:t>
      </w:r>
      <w:r w:rsidR="001C5A20" w:rsidRPr="0097423A">
        <w:rPr>
          <w:rFonts w:cs="Times New Roman"/>
        </w:rPr>
        <w:t>says that people use the official website</w:t>
      </w:r>
      <w:r w:rsidR="008E3D4E" w:rsidRPr="0097423A">
        <w:rPr>
          <w:rFonts w:cs="Times New Roman"/>
        </w:rPr>
        <w:t xml:space="preserve"> of the trust when they want to engage with the personnel, such as to give charity or to ask for financial support. However, the research of</w:t>
      </w:r>
      <w:r w:rsidR="000C71AC" w:rsidRPr="0097423A">
        <w:rPr>
          <w:rFonts w:cs="Times New Roman"/>
        </w:rPr>
        <w:t xml:space="preserve"> </w:t>
      </w:r>
      <w:r w:rsidR="000C71AC" w:rsidRPr="0097423A">
        <w:rPr>
          <w:rFonts w:cs="Times New Roman"/>
          <w:noProof/>
        </w:rPr>
        <w:t>Peter</w:t>
      </w:r>
      <w:r w:rsidR="000C71AC" w:rsidRPr="0097423A">
        <w:rPr>
          <w:rFonts w:cs="Times New Roman"/>
        </w:rPr>
        <w:t xml:space="preserve"> </w:t>
      </w:r>
      <w:sdt>
        <w:sdtPr>
          <w:rPr>
            <w:rFonts w:cs="Times New Roman"/>
          </w:rPr>
          <w:id w:val="1152800136"/>
          <w:citation/>
        </w:sdtPr>
        <w:sdtEndPr/>
        <w:sdtContent>
          <w:r w:rsidR="000C71AC" w:rsidRPr="0097423A">
            <w:rPr>
              <w:rFonts w:cs="Times New Roman"/>
            </w:rPr>
            <w:fldChar w:fldCharType="begin"/>
          </w:r>
          <w:r w:rsidR="000C71AC" w:rsidRPr="0097423A">
            <w:rPr>
              <w:rFonts w:cs="Times New Roman"/>
            </w:rPr>
            <w:instrText xml:space="preserve">CITATION Pet25 \n  \t  \l 1033 </w:instrText>
          </w:r>
          <w:r w:rsidR="000C71AC" w:rsidRPr="0097423A">
            <w:rPr>
              <w:rFonts w:cs="Times New Roman"/>
            </w:rPr>
            <w:fldChar w:fldCharType="separate"/>
          </w:r>
          <w:r w:rsidR="00293FD1" w:rsidRPr="00293FD1">
            <w:rPr>
              <w:rFonts w:cs="Times New Roman"/>
              <w:noProof/>
            </w:rPr>
            <w:t>(2015)</w:t>
          </w:r>
          <w:r w:rsidR="000C71AC" w:rsidRPr="0097423A">
            <w:rPr>
              <w:rFonts w:cs="Times New Roman"/>
            </w:rPr>
            <w:fldChar w:fldCharType="end"/>
          </w:r>
        </w:sdtContent>
      </w:sdt>
      <w:r w:rsidR="000C71AC" w:rsidRPr="0097423A">
        <w:rPr>
          <w:rFonts w:cs="Times New Roman"/>
        </w:rPr>
        <w:t xml:space="preserve"> </w:t>
      </w:r>
      <w:r w:rsidR="008E3D4E" w:rsidRPr="0097423A">
        <w:rPr>
          <w:rFonts w:cs="Times New Roman"/>
        </w:rPr>
        <w:t xml:space="preserve">says that in the UK, people like to use Facebook more as compared to other social media platforms. </w:t>
      </w:r>
      <w:r w:rsidR="00A72039" w:rsidRPr="0097423A">
        <w:rPr>
          <w:rFonts w:cs="Times New Roman"/>
        </w:rPr>
        <w:t xml:space="preserve">Additionally, it is easy for the trust to promote the campaign on </w:t>
      </w:r>
      <w:r w:rsidR="005E2E5D" w:rsidRPr="0097423A">
        <w:rPr>
          <w:rFonts w:cs="Times New Roman"/>
        </w:rPr>
        <w:t>Facebook</w:t>
      </w:r>
      <w:r w:rsidR="00A72039" w:rsidRPr="0097423A">
        <w:rPr>
          <w:rFonts w:cs="Times New Roman"/>
        </w:rPr>
        <w:t xml:space="preserve"> by targeting a specific audience. </w:t>
      </w:r>
      <w:r w:rsidR="00B10BE6" w:rsidRPr="0097423A">
        <w:rPr>
          <w:rFonts w:cs="Times New Roman"/>
        </w:rPr>
        <w:t xml:space="preserve">Whereas workshops, tradeshow, and public relations are the other ways to promote the cause, whereas, the digital medium is far more impactful and </w:t>
      </w:r>
      <w:r w:rsidR="00BA3656" w:rsidRPr="0097423A">
        <w:rPr>
          <w:rFonts w:cs="Times New Roman"/>
        </w:rPr>
        <w:t>beneficial</w:t>
      </w:r>
      <w:r w:rsidR="00B10BE6" w:rsidRPr="0097423A">
        <w:rPr>
          <w:rFonts w:cs="Times New Roman"/>
        </w:rPr>
        <w:t xml:space="preserve"> with respect to cost-effectiveness and time efficiency</w:t>
      </w:r>
      <w:sdt>
        <w:sdtPr>
          <w:rPr>
            <w:rFonts w:cs="Times New Roman"/>
          </w:rPr>
          <w:id w:val="-2144573313"/>
          <w:citation/>
        </w:sdtPr>
        <w:sdtEndPr/>
        <w:sdtContent>
          <w:r w:rsidR="00E46AEB" w:rsidRPr="0097423A">
            <w:rPr>
              <w:rFonts w:cs="Times New Roman"/>
            </w:rPr>
            <w:fldChar w:fldCharType="begin"/>
          </w:r>
          <w:r w:rsidR="00E46AEB" w:rsidRPr="0097423A">
            <w:rPr>
              <w:rFonts w:cs="Times New Roman"/>
            </w:rPr>
            <w:instrText xml:space="preserve"> CITATION Teo18 \l 1033 </w:instrText>
          </w:r>
          <w:r w:rsidR="00E46AEB" w:rsidRPr="0097423A">
            <w:rPr>
              <w:rFonts w:cs="Times New Roman"/>
            </w:rPr>
            <w:fldChar w:fldCharType="separate"/>
          </w:r>
          <w:r w:rsidR="00293FD1">
            <w:rPr>
              <w:rFonts w:cs="Times New Roman"/>
              <w:noProof/>
            </w:rPr>
            <w:t xml:space="preserve"> </w:t>
          </w:r>
          <w:r w:rsidR="00293FD1" w:rsidRPr="00293FD1">
            <w:rPr>
              <w:rFonts w:cs="Times New Roman"/>
              <w:noProof/>
            </w:rPr>
            <w:t>(Teoh, et al., 2018)</w:t>
          </w:r>
          <w:r w:rsidR="00E46AEB" w:rsidRPr="0097423A">
            <w:rPr>
              <w:rFonts w:cs="Times New Roman"/>
            </w:rPr>
            <w:fldChar w:fldCharType="end"/>
          </w:r>
        </w:sdtContent>
      </w:sdt>
      <w:r w:rsidR="00B10BE6" w:rsidRPr="0097423A">
        <w:rPr>
          <w:rFonts w:cs="Times New Roman"/>
        </w:rPr>
        <w:t xml:space="preserve">.  </w:t>
      </w:r>
    </w:p>
    <w:p w14:paraId="0AA5DC3F" w14:textId="77777777" w:rsidR="00FB14D6" w:rsidRPr="0097423A" w:rsidRDefault="00452B7D" w:rsidP="00AC7443">
      <w:pPr>
        <w:spacing w:line="360" w:lineRule="auto"/>
        <w:rPr>
          <w:rFonts w:cs="Times New Roman"/>
        </w:rPr>
      </w:pPr>
      <w:r w:rsidRPr="0097423A">
        <w:rPr>
          <w:rFonts w:cs="Times New Roman"/>
        </w:rPr>
        <w:t>The research of</w:t>
      </w:r>
      <w:r w:rsidR="000C71AC" w:rsidRPr="0097423A">
        <w:rPr>
          <w:rFonts w:cs="Times New Roman"/>
        </w:rPr>
        <w:t xml:space="preserve"> </w:t>
      </w:r>
      <w:r w:rsidR="000C71AC" w:rsidRPr="0097423A">
        <w:rPr>
          <w:rFonts w:cs="Times New Roman"/>
          <w:noProof/>
        </w:rPr>
        <w:t>Miles</w:t>
      </w:r>
      <w:r w:rsidRPr="0097423A">
        <w:rPr>
          <w:rFonts w:cs="Times New Roman"/>
        </w:rPr>
        <w:t xml:space="preserve"> </w:t>
      </w:r>
      <w:sdt>
        <w:sdtPr>
          <w:rPr>
            <w:rFonts w:cs="Times New Roman"/>
          </w:rPr>
          <w:id w:val="-750589874"/>
          <w:citation/>
        </w:sdtPr>
        <w:sdtEndPr/>
        <w:sdtContent>
          <w:r w:rsidR="000C71AC" w:rsidRPr="0097423A">
            <w:rPr>
              <w:rFonts w:cs="Times New Roman"/>
            </w:rPr>
            <w:fldChar w:fldCharType="begin"/>
          </w:r>
          <w:r w:rsidR="000C71AC" w:rsidRPr="0097423A">
            <w:rPr>
              <w:rFonts w:cs="Times New Roman"/>
            </w:rPr>
            <w:instrText xml:space="preserve">CITATION Mil19 \n  \t  \l 1033 </w:instrText>
          </w:r>
          <w:r w:rsidR="000C71AC" w:rsidRPr="0097423A">
            <w:rPr>
              <w:rFonts w:cs="Times New Roman"/>
            </w:rPr>
            <w:fldChar w:fldCharType="separate"/>
          </w:r>
          <w:r w:rsidR="00293FD1" w:rsidRPr="00293FD1">
            <w:rPr>
              <w:rFonts w:cs="Times New Roman"/>
              <w:noProof/>
            </w:rPr>
            <w:t>(2019)</w:t>
          </w:r>
          <w:r w:rsidR="000C71AC" w:rsidRPr="0097423A">
            <w:rPr>
              <w:rFonts w:cs="Times New Roman"/>
            </w:rPr>
            <w:fldChar w:fldCharType="end"/>
          </w:r>
        </w:sdtContent>
      </w:sdt>
      <w:r w:rsidRPr="0097423A">
        <w:rPr>
          <w:rFonts w:cs="Times New Roman"/>
        </w:rPr>
        <w:t xml:space="preserve"> says that social media platforms are beneficial because it allows telling people regarding their experiences and story. </w:t>
      </w:r>
      <w:r w:rsidR="00B273AA" w:rsidRPr="0097423A">
        <w:rPr>
          <w:rFonts w:cs="Times New Roman"/>
        </w:rPr>
        <w:t>Moreover, many relationship strategies can be built by using social media such as by making a group and provide clear information regarding the charity project, also providing cl</w:t>
      </w:r>
      <w:r w:rsidR="006F3D96" w:rsidRPr="0097423A">
        <w:rPr>
          <w:rFonts w:cs="Times New Roman"/>
        </w:rPr>
        <w:t>ear scope regarding the project. Furthermore, it is required to gain the trust of stakeholders right from starting so that a positive relationship can be maintained</w:t>
      </w:r>
      <w:sdt>
        <w:sdtPr>
          <w:rPr>
            <w:rFonts w:cs="Times New Roman"/>
          </w:rPr>
          <w:id w:val="-772857150"/>
          <w:citation/>
        </w:sdtPr>
        <w:sdtEndPr/>
        <w:sdtContent>
          <w:r w:rsidR="00E46AEB" w:rsidRPr="0097423A">
            <w:rPr>
              <w:rFonts w:cs="Times New Roman"/>
            </w:rPr>
            <w:fldChar w:fldCharType="begin"/>
          </w:r>
          <w:r w:rsidR="00E46AEB" w:rsidRPr="0097423A">
            <w:rPr>
              <w:rFonts w:cs="Times New Roman"/>
            </w:rPr>
            <w:instrText xml:space="preserve"> CITATION McM20 \l 1033 </w:instrText>
          </w:r>
          <w:r w:rsidR="00E46AEB" w:rsidRPr="0097423A">
            <w:rPr>
              <w:rFonts w:cs="Times New Roman"/>
            </w:rPr>
            <w:fldChar w:fldCharType="separate"/>
          </w:r>
          <w:r w:rsidR="00293FD1">
            <w:rPr>
              <w:rFonts w:cs="Times New Roman"/>
              <w:noProof/>
            </w:rPr>
            <w:t xml:space="preserve"> </w:t>
          </w:r>
          <w:r w:rsidR="00293FD1" w:rsidRPr="00293FD1">
            <w:rPr>
              <w:rFonts w:cs="Times New Roman"/>
              <w:noProof/>
            </w:rPr>
            <w:lastRenderedPageBreak/>
            <w:t>(McMunn, 2020)</w:t>
          </w:r>
          <w:r w:rsidR="00E46AEB" w:rsidRPr="0097423A">
            <w:rPr>
              <w:rFonts w:cs="Times New Roman"/>
            </w:rPr>
            <w:fldChar w:fldCharType="end"/>
          </w:r>
        </w:sdtContent>
      </w:sdt>
      <w:r w:rsidR="006F3D96" w:rsidRPr="0097423A">
        <w:rPr>
          <w:rFonts w:cs="Times New Roman"/>
        </w:rPr>
        <w:t xml:space="preserve">. </w:t>
      </w:r>
      <w:r w:rsidR="00235B2D" w:rsidRPr="0097423A">
        <w:rPr>
          <w:rFonts w:cs="Times New Roman"/>
        </w:rPr>
        <w:t xml:space="preserve">The responses and concerns of the stakeholders can be analyzed by using data management. It will help the policymakers to make the best and effective decisions for the </w:t>
      </w:r>
      <w:r w:rsidR="00FC4658" w:rsidRPr="0097423A">
        <w:rPr>
          <w:rFonts w:cs="Times New Roman"/>
        </w:rPr>
        <w:t>stakeholders</w:t>
      </w:r>
      <w:r w:rsidR="00235B2D" w:rsidRPr="0097423A">
        <w:rPr>
          <w:rFonts w:cs="Times New Roman"/>
        </w:rPr>
        <w:t xml:space="preserve">. </w:t>
      </w:r>
      <w:r w:rsidR="009A7B4B" w:rsidRPr="0097423A">
        <w:rPr>
          <w:rFonts w:cs="Times New Roman"/>
        </w:rPr>
        <w:t xml:space="preserve">The other strategy which can be used for maintaining a positive relationship with the stakeholder is </w:t>
      </w:r>
      <w:r w:rsidR="00082FEE" w:rsidRPr="0097423A">
        <w:rPr>
          <w:rFonts w:cs="Times New Roman"/>
        </w:rPr>
        <w:t>staying consistent</w:t>
      </w:r>
      <w:r w:rsidR="002B0DEC" w:rsidRPr="0097423A">
        <w:rPr>
          <w:rFonts w:cs="Times New Roman"/>
        </w:rPr>
        <w:t xml:space="preserve"> with the messaging </w:t>
      </w:r>
      <w:r w:rsidR="00D24605" w:rsidRPr="0097423A">
        <w:rPr>
          <w:rFonts w:cs="Times New Roman"/>
        </w:rPr>
        <w:t>and engaging them from time to time</w:t>
      </w:r>
      <w:sdt>
        <w:sdtPr>
          <w:rPr>
            <w:rFonts w:cs="Times New Roman"/>
          </w:rPr>
          <w:id w:val="1752462730"/>
          <w:citation/>
        </w:sdtPr>
        <w:sdtEndPr/>
        <w:sdtContent>
          <w:r w:rsidR="00E46AEB" w:rsidRPr="0097423A">
            <w:rPr>
              <w:rFonts w:cs="Times New Roman"/>
            </w:rPr>
            <w:fldChar w:fldCharType="begin"/>
          </w:r>
          <w:r w:rsidR="00E46AEB" w:rsidRPr="0097423A">
            <w:rPr>
              <w:rFonts w:cs="Times New Roman"/>
            </w:rPr>
            <w:instrText xml:space="preserve"> CITATION Teo18 \l 1033 </w:instrText>
          </w:r>
          <w:r w:rsidR="00E46AEB" w:rsidRPr="0097423A">
            <w:rPr>
              <w:rFonts w:cs="Times New Roman"/>
            </w:rPr>
            <w:fldChar w:fldCharType="separate"/>
          </w:r>
          <w:r w:rsidR="00293FD1">
            <w:rPr>
              <w:rFonts w:cs="Times New Roman"/>
              <w:noProof/>
            </w:rPr>
            <w:t xml:space="preserve"> </w:t>
          </w:r>
          <w:r w:rsidR="00293FD1" w:rsidRPr="00293FD1">
            <w:rPr>
              <w:rFonts w:cs="Times New Roman"/>
              <w:noProof/>
            </w:rPr>
            <w:t>(Teoh, et al., 2018)</w:t>
          </w:r>
          <w:r w:rsidR="00E46AEB" w:rsidRPr="0097423A">
            <w:rPr>
              <w:rFonts w:cs="Times New Roman"/>
            </w:rPr>
            <w:fldChar w:fldCharType="end"/>
          </w:r>
        </w:sdtContent>
      </w:sdt>
      <w:r w:rsidR="00D24605" w:rsidRPr="0097423A">
        <w:rPr>
          <w:rFonts w:cs="Times New Roman"/>
        </w:rPr>
        <w:t xml:space="preserve">. The consistent engagement can be carried out by going live on the social media platforms, taking calls from the stakeholders, solving </w:t>
      </w:r>
      <w:r w:rsidR="00CB02B5" w:rsidRPr="0097423A">
        <w:rPr>
          <w:rFonts w:cs="Times New Roman"/>
        </w:rPr>
        <w:t>quires</w:t>
      </w:r>
      <w:r w:rsidR="00D24605" w:rsidRPr="0097423A">
        <w:rPr>
          <w:rFonts w:cs="Times New Roman"/>
        </w:rPr>
        <w:t xml:space="preserve"> and questions of the stakeholders in the live call, etc</w:t>
      </w:r>
      <w:sdt>
        <w:sdtPr>
          <w:rPr>
            <w:rFonts w:cs="Times New Roman"/>
          </w:rPr>
          <w:id w:val="1018814253"/>
          <w:citation/>
        </w:sdtPr>
        <w:sdtEndPr/>
        <w:sdtContent>
          <w:r w:rsidR="00E46AEB" w:rsidRPr="0097423A">
            <w:rPr>
              <w:rFonts w:cs="Times New Roman"/>
            </w:rPr>
            <w:fldChar w:fldCharType="begin"/>
          </w:r>
          <w:r w:rsidR="00E46AEB" w:rsidRPr="0097423A">
            <w:rPr>
              <w:rFonts w:cs="Times New Roman"/>
            </w:rPr>
            <w:instrText xml:space="preserve"> CITATION Hal13 \l 1033 </w:instrText>
          </w:r>
          <w:r w:rsidR="00E46AEB" w:rsidRPr="0097423A">
            <w:rPr>
              <w:rFonts w:cs="Times New Roman"/>
            </w:rPr>
            <w:fldChar w:fldCharType="separate"/>
          </w:r>
          <w:r w:rsidR="00293FD1">
            <w:rPr>
              <w:rFonts w:cs="Times New Roman"/>
              <w:noProof/>
            </w:rPr>
            <w:t xml:space="preserve"> </w:t>
          </w:r>
          <w:r w:rsidR="00293FD1" w:rsidRPr="00293FD1">
            <w:rPr>
              <w:rFonts w:cs="Times New Roman"/>
              <w:noProof/>
            </w:rPr>
            <w:t>(Hall, et al., 2013)</w:t>
          </w:r>
          <w:r w:rsidR="00E46AEB" w:rsidRPr="0097423A">
            <w:rPr>
              <w:rFonts w:cs="Times New Roman"/>
            </w:rPr>
            <w:fldChar w:fldCharType="end"/>
          </w:r>
        </w:sdtContent>
      </w:sdt>
      <w:r w:rsidR="00D24605" w:rsidRPr="0097423A">
        <w:rPr>
          <w:rFonts w:cs="Times New Roman"/>
        </w:rPr>
        <w:t xml:space="preserve">.  </w:t>
      </w:r>
      <w:r w:rsidR="00CB02B5" w:rsidRPr="0097423A">
        <w:rPr>
          <w:rFonts w:cs="Times New Roman"/>
        </w:rPr>
        <w:t xml:space="preserve">The research of </w:t>
      </w:r>
      <w:r w:rsidR="000C71AC" w:rsidRPr="0097423A">
        <w:rPr>
          <w:rFonts w:cs="Times New Roman"/>
          <w:noProof/>
        </w:rPr>
        <w:t>Miles</w:t>
      </w:r>
      <w:r w:rsidR="000C71AC" w:rsidRPr="0097423A">
        <w:rPr>
          <w:rFonts w:cs="Times New Roman"/>
        </w:rPr>
        <w:t xml:space="preserve"> </w:t>
      </w:r>
      <w:sdt>
        <w:sdtPr>
          <w:rPr>
            <w:rFonts w:cs="Times New Roman"/>
          </w:rPr>
          <w:id w:val="-1837288267"/>
          <w:citation/>
        </w:sdtPr>
        <w:sdtEndPr/>
        <w:sdtContent>
          <w:r w:rsidR="000C71AC" w:rsidRPr="0097423A">
            <w:rPr>
              <w:rFonts w:cs="Times New Roman"/>
            </w:rPr>
            <w:fldChar w:fldCharType="begin"/>
          </w:r>
          <w:r w:rsidR="000C71AC" w:rsidRPr="0097423A">
            <w:rPr>
              <w:rFonts w:cs="Times New Roman"/>
            </w:rPr>
            <w:instrText xml:space="preserve">CITATION Mil19 \n  \t  \l 1033 </w:instrText>
          </w:r>
          <w:r w:rsidR="000C71AC" w:rsidRPr="0097423A">
            <w:rPr>
              <w:rFonts w:cs="Times New Roman"/>
            </w:rPr>
            <w:fldChar w:fldCharType="separate"/>
          </w:r>
          <w:r w:rsidR="00293FD1" w:rsidRPr="00293FD1">
            <w:rPr>
              <w:rFonts w:cs="Times New Roman"/>
              <w:noProof/>
            </w:rPr>
            <w:t>(2019)</w:t>
          </w:r>
          <w:r w:rsidR="000C71AC" w:rsidRPr="0097423A">
            <w:rPr>
              <w:rFonts w:cs="Times New Roman"/>
            </w:rPr>
            <w:fldChar w:fldCharType="end"/>
          </w:r>
        </w:sdtContent>
      </w:sdt>
      <w:r w:rsidR="00CB02B5" w:rsidRPr="0097423A">
        <w:rPr>
          <w:rFonts w:cs="Times New Roman"/>
        </w:rPr>
        <w:t xml:space="preserve"> says that currently, Jo’s Cervical Cancer Trust is using many </w:t>
      </w:r>
      <w:r w:rsidR="0062503D" w:rsidRPr="0097423A">
        <w:rPr>
          <w:rFonts w:cs="Times New Roman"/>
        </w:rPr>
        <w:t>social</w:t>
      </w:r>
      <w:r w:rsidR="00CB02B5" w:rsidRPr="0097423A">
        <w:rPr>
          <w:rFonts w:cs="Times New Roman"/>
        </w:rPr>
        <w:t xml:space="preserve"> media-based strategies for maintaining a positive relationship with the </w:t>
      </w:r>
      <w:r w:rsidR="0062503D" w:rsidRPr="0097423A">
        <w:rPr>
          <w:rFonts w:cs="Times New Roman"/>
        </w:rPr>
        <w:t>stakeholders</w:t>
      </w:r>
      <w:r w:rsidR="00CB02B5" w:rsidRPr="0097423A">
        <w:rPr>
          <w:rFonts w:cs="Times New Roman"/>
        </w:rPr>
        <w:t xml:space="preserve">. </w:t>
      </w:r>
    </w:p>
    <w:p w14:paraId="17FF16E2" w14:textId="77777777" w:rsidR="00AE1866" w:rsidRPr="0097423A" w:rsidRDefault="00452B7D" w:rsidP="00AC7443">
      <w:pPr>
        <w:spacing w:line="360" w:lineRule="auto"/>
        <w:rPr>
          <w:rFonts w:cs="Times New Roman"/>
        </w:rPr>
      </w:pPr>
      <w:r w:rsidRPr="0097423A">
        <w:rPr>
          <w:rFonts w:cs="Times New Roman"/>
        </w:rPr>
        <w:t xml:space="preserve">The research of </w:t>
      </w:r>
      <w:r w:rsidR="000C71AC" w:rsidRPr="0097423A">
        <w:rPr>
          <w:rFonts w:cs="Times New Roman"/>
          <w:noProof/>
        </w:rPr>
        <w:t>McMunn</w:t>
      </w:r>
      <w:r w:rsidR="000C71AC" w:rsidRPr="0097423A">
        <w:rPr>
          <w:rFonts w:cs="Times New Roman"/>
        </w:rPr>
        <w:t xml:space="preserve"> </w:t>
      </w:r>
      <w:sdt>
        <w:sdtPr>
          <w:rPr>
            <w:rFonts w:cs="Times New Roman"/>
          </w:rPr>
          <w:id w:val="-121852393"/>
          <w:citation/>
        </w:sdtPr>
        <w:sdtEndPr/>
        <w:sdtContent>
          <w:r w:rsidR="000C71AC" w:rsidRPr="0097423A">
            <w:rPr>
              <w:rFonts w:cs="Times New Roman"/>
            </w:rPr>
            <w:fldChar w:fldCharType="begin"/>
          </w:r>
          <w:r w:rsidR="000C71AC" w:rsidRPr="0097423A">
            <w:rPr>
              <w:rFonts w:cs="Times New Roman"/>
            </w:rPr>
            <w:instrText xml:space="preserve">CITATION McM20 \n  \t  \l 1033 </w:instrText>
          </w:r>
          <w:r w:rsidR="000C71AC" w:rsidRPr="0097423A">
            <w:rPr>
              <w:rFonts w:cs="Times New Roman"/>
            </w:rPr>
            <w:fldChar w:fldCharType="separate"/>
          </w:r>
          <w:r w:rsidR="00293FD1" w:rsidRPr="00293FD1">
            <w:rPr>
              <w:rFonts w:cs="Times New Roman"/>
              <w:noProof/>
            </w:rPr>
            <w:t>(2020)</w:t>
          </w:r>
          <w:r w:rsidR="000C71AC" w:rsidRPr="0097423A">
            <w:rPr>
              <w:rFonts w:cs="Times New Roman"/>
            </w:rPr>
            <w:fldChar w:fldCharType="end"/>
          </w:r>
        </w:sdtContent>
      </w:sdt>
      <w:r w:rsidR="000C71AC" w:rsidRPr="0097423A">
        <w:rPr>
          <w:rFonts w:cs="Times New Roman"/>
        </w:rPr>
        <w:t xml:space="preserve"> </w:t>
      </w:r>
      <w:r w:rsidRPr="0097423A">
        <w:rPr>
          <w:rFonts w:cs="Times New Roman"/>
        </w:rPr>
        <w:t xml:space="preserve">says that </w:t>
      </w:r>
      <w:r w:rsidR="00CD1668" w:rsidRPr="0097423A">
        <w:rPr>
          <w:rFonts w:cs="Times New Roman"/>
        </w:rPr>
        <w:t xml:space="preserve">to maintain the relationship with the stakeholders, </w:t>
      </w:r>
      <w:r w:rsidR="005562AA" w:rsidRPr="0097423A">
        <w:rPr>
          <w:rFonts w:cs="Times New Roman"/>
        </w:rPr>
        <w:t xml:space="preserve">non-profitable organizations must use social media. </w:t>
      </w:r>
      <w:r w:rsidR="00DE5247" w:rsidRPr="0097423A">
        <w:rPr>
          <w:rFonts w:cs="Times New Roman"/>
        </w:rPr>
        <w:t xml:space="preserve">Also, to reach a larger audience in a cost-effective way, social media is used. </w:t>
      </w:r>
      <w:r w:rsidR="002673BD" w:rsidRPr="0097423A">
        <w:rPr>
          <w:rFonts w:cs="Times New Roman"/>
        </w:rPr>
        <w:t xml:space="preserve">Similarly, to increase brand awareness, 9000 non-profitable organizations are using Facebook and they believe that it is a primary source of the network. </w:t>
      </w:r>
      <w:r w:rsidR="00072B18" w:rsidRPr="0097423A">
        <w:rPr>
          <w:rFonts w:cs="Times New Roman"/>
        </w:rPr>
        <w:t>Facebook is used to capture the right people who are into charity-based operation</w:t>
      </w:r>
      <w:sdt>
        <w:sdtPr>
          <w:rPr>
            <w:rFonts w:cs="Times New Roman"/>
          </w:rPr>
          <w:id w:val="-2055151651"/>
          <w:citation/>
        </w:sdtPr>
        <w:sdtEndPr/>
        <w:sdtContent>
          <w:r w:rsidR="00E46AEB" w:rsidRPr="0097423A">
            <w:rPr>
              <w:rFonts w:cs="Times New Roman"/>
            </w:rPr>
            <w:fldChar w:fldCharType="begin"/>
          </w:r>
          <w:r w:rsidR="00E46AEB" w:rsidRPr="0097423A">
            <w:rPr>
              <w:rFonts w:cs="Times New Roman"/>
            </w:rPr>
            <w:instrText xml:space="preserve"> CITATION Hal13 \l 1033 </w:instrText>
          </w:r>
          <w:r w:rsidR="00E46AEB" w:rsidRPr="0097423A">
            <w:rPr>
              <w:rFonts w:cs="Times New Roman"/>
            </w:rPr>
            <w:fldChar w:fldCharType="separate"/>
          </w:r>
          <w:r w:rsidR="00293FD1">
            <w:rPr>
              <w:rFonts w:cs="Times New Roman"/>
              <w:noProof/>
            </w:rPr>
            <w:t xml:space="preserve"> </w:t>
          </w:r>
          <w:r w:rsidR="00293FD1" w:rsidRPr="00293FD1">
            <w:rPr>
              <w:rFonts w:cs="Times New Roman"/>
              <w:noProof/>
            </w:rPr>
            <w:t>(Hall, et al., 2013)</w:t>
          </w:r>
          <w:r w:rsidR="00E46AEB" w:rsidRPr="0097423A">
            <w:rPr>
              <w:rFonts w:cs="Times New Roman"/>
            </w:rPr>
            <w:fldChar w:fldCharType="end"/>
          </w:r>
        </w:sdtContent>
      </w:sdt>
      <w:r w:rsidR="00072B18" w:rsidRPr="0097423A">
        <w:rPr>
          <w:rFonts w:cs="Times New Roman"/>
        </w:rPr>
        <w:t>. However, the research of</w:t>
      </w:r>
      <w:r w:rsidR="000C71AC" w:rsidRPr="0097423A">
        <w:rPr>
          <w:rFonts w:cs="Times New Roman"/>
        </w:rPr>
        <w:t xml:space="preserve"> </w:t>
      </w:r>
      <w:r w:rsidR="000C71AC" w:rsidRPr="0097423A">
        <w:rPr>
          <w:rFonts w:cs="Times New Roman"/>
          <w:noProof/>
        </w:rPr>
        <w:t>McMunn</w:t>
      </w:r>
      <w:r w:rsidR="00072B18" w:rsidRPr="0097423A">
        <w:rPr>
          <w:rFonts w:cs="Times New Roman"/>
        </w:rPr>
        <w:t xml:space="preserve"> </w:t>
      </w:r>
      <w:sdt>
        <w:sdtPr>
          <w:rPr>
            <w:rFonts w:cs="Times New Roman"/>
          </w:rPr>
          <w:id w:val="1067227080"/>
          <w:citation/>
        </w:sdtPr>
        <w:sdtEndPr/>
        <w:sdtContent>
          <w:r w:rsidR="000C71AC" w:rsidRPr="0097423A">
            <w:rPr>
              <w:rFonts w:cs="Times New Roman"/>
            </w:rPr>
            <w:fldChar w:fldCharType="begin"/>
          </w:r>
          <w:r w:rsidR="000C71AC" w:rsidRPr="0097423A">
            <w:rPr>
              <w:rFonts w:cs="Times New Roman"/>
            </w:rPr>
            <w:instrText xml:space="preserve">CITATION McM20 \n  \t  \l 1033 </w:instrText>
          </w:r>
          <w:r w:rsidR="000C71AC" w:rsidRPr="0097423A">
            <w:rPr>
              <w:rFonts w:cs="Times New Roman"/>
            </w:rPr>
            <w:fldChar w:fldCharType="separate"/>
          </w:r>
          <w:r w:rsidR="00293FD1" w:rsidRPr="00293FD1">
            <w:rPr>
              <w:rFonts w:cs="Times New Roman"/>
              <w:noProof/>
            </w:rPr>
            <w:t>(2020)</w:t>
          </w:r>
          <w:r w:rsidR="000C71AC" w:rsidRPr="0097423A">
            <w:rPr>
              <w:rFonts w:cs="Times New Roman"/>
            </w:rPr>
            <w:fldChar w:fldCharType="end"/>
          </w:r>
        </w:sdtContent>
      </w:sdt>
      <w:r w:rsidR="00072B18" w:rsidRPr="0097423A">
        <w:rPr>
          <w:rFonts w:cs="Times New Roman"/>
        </w:rPr>
        <w:t xml:space="preserve"> says that in the UK, Twitter is</w:t>
      </w:r>
      <w:r w:rsidR="00645B17" w:rsidRPr="0097423A">
        <w:rPr>
          <w:rFonts w:cs="Times New Roman"/>
        </w:rPr>
        <w:t xml:space="preserve"> the second most-used platform. Stakeholders believe that Twitter is a platform where final notifications </w:t>
      </w:r>
      <w:r w:rsidR="00A21808" w:rsidRPr="0097423A">
        <w:rPr>
          <w:rFonts w:cs="Times New Roman"/>
        </w:rPr>
        <w:t xml:space="preserve">or decision regarding the project is posted. </w:t>
      </w:r>
      <w:r w:rsidR="00901CFD" w:rsidRPr="0097423A">
        <w:rPr>
          <w:rFonts w:cs="Times New Roman"/>
        </w:rPr>
        <w:t>On the other hand, stakeholders can go for Instagram, Pinterest, and YouTube when they want to explore more about the charity-based project by the trust. Moreover, for being part of such charity trust, potential social workers go to LinkedIn</w:t>
      </w:r>
      <w:sdt>
        <w:sdtPr>
          <w:rPr>
            <w:rFonts w:cs="Times New Roman"/>
          </w:rPr>
          <w:id w:val="-1785266787"/>
          <w:citation/>
        </w:sdtPr>
        <w:sdtEndPr/>
        <w:sdtContent>
          <w:r w:rsidR="003005C3" w:rsidRPr="0097423A">
            <w:rPr>
              <w:rFonts w:cs="Times New Roman"/>
            </w:rPr>
            <w:fldChar w:fldCharType="begin"/>
          </w:r>
          <w:r w:rsidR="003005C3" w:rsidRPr="0097423A">
            <w:rPr>
              <w:rFonts w:cs="Times New Roman"/>
            </w:rPr>
            <w:instrText xml:space="preserve"> CITATION McM20 \l 1033 </w:instrText>
          </w:r>
          <w:r w:rsidR="003005C3" w:rsidRPr="0097423A">
            <w:rPr>
              <w:rFonts w:cs="Times New Roman"/>
            </w:rPr>
            <w:fldChar w:fldCharType="separate"/>
          </w:r>
          <w:r w:rsidR="00293FD1">
            <w:rPr>
              <w:rFonts w:cs="Times New Roman"/>
              <w:noProof/>
            </w:rPr>
            <w:t xml:space="preserve"> </w:t>
          </w:r>
          <w:r w:rsidR="00293FD1" w:rsidRPr="00293FD1">
            <w:rPr>
              <w:rFonts w:cs="Times New Roman"/>
              <w:noProof/>
            </w:rPr>
            <w:t>(McMunn, 2020)</w:t>
          </w:r>
          <w:r w:rsidR="003005C3" w:rsidRPr="0097423A">
            <w:rPr>
              <w:rFonts w:cs="Times New Roman"/>
            </w:rPr>
            <w:fldChar w:fldCharType="end"/>
          </w:r>
        </w:sdtContent>
      </w:sdt>
      <w:r w:rsidR="00901CFD" w:rsidRPr="0097423A">
        <w:rPr>
          <w:rFonts w:cs="Times New Roman"/>
        </w:rPr>
        <w:t xml:space="preserve">. </w:t>
      </w:r>
      <w:r w:rsidR="00806012" w:rsidRPr="0097423A">
        <w:rPr>
          <w:rFonts w:cs="Times New Roman"/>
        </w:rPr>
        <w:t xml:space="preserve">The research of </w:t>
      </w:r>
      <w:r w:rsidR="000C71AC" w:rsidRPr="0097423A">
        <w:rPr>
          <w:rFonts w:cs="Times New Roman"/>
          <w:noProof/>
        </w:rPr>
        <w:t>Miles</w:t>
      </w:r>
      <w:r w:rsidR="000C71AC" w:rsidRPr="0097423A">
        <w:rPr>
          <w:rFonts w:cs="Times New Roman"/>
        </w:rPr>
        <w:t xml:space="preserve"> </w:t>
      </w:r>
      <w:sdt>
        <w:sdtPr>
          <w:rPr>
            <w:rFonts w:cs="Times New Roman"/>
          </w:rPr>
          <w:id w:val="1746538130"/>
          <w:citation/>
        </w:sdtPr>
        <w:sdtEndPr/>
        <w:sdtContent>
          <w:r w:rsidR="000C71AC" w:rsidRPr="0097423A">
            <w:rPr>
              <w:rFonts w:cs="Times New Roman"/>
            </w:rPr>
            <w:fldChar w:fldCharType="begin"/>
          </w:r>
          <w:r w:rsidR="000C71AC" w:rsidRPr="0097423A">
            <w:rPr>
              <w:rFonts w:cs="Times New Roman"/>
            </w:rPr>
            <w:instrText xml:space="preserve">CITATION Mil19 \n  \t  \l 1033 </w:instrText>
          </w:r>
          <w:r w:rsidR="000C71AC" w:rsidRPr="0097423A">
            <w:rPr>
              <w:rFonts w:cs="Times New Roman"/>
            </w:rPr>
            <w:fldChar w:fldCharType="separate"/>
          </w:r>
          <w:r w:rsidR="00293FD1" w:rsidRPr="00293FD1">
            <w:rPr>
              <w:rFonts w:cs="Times New Roman"/>
              <w:noProof/>
            </w:rPr>
            <w:t>(2019)</w:t>
          </w:r>
          <w:r w:rsidR="000C71AC" w:rsidRPr="0097423A">
            <w:rPr>
              <w:rFonts w:cs="Times New Roman"/>
            </w:rPr>
            <w:fldChar w:fldCharType="end"/>
          </w:r>
        </w:sdtContent>
      </w:sdt>
      <w:r w:rsidR="00806012" w:rsidRPr="0097423A">
        <w:rPr>
          <w:rFonts w:cs="Times New Roman"/>
        </w:rPr>
        <w:t xml:space="preserve"> says that to keep the stakeholders engaged, social media trends should also be focused on by respective marketers. </w:t>
      </w:r>
      <w:r w:rsidR="00820DD3" w:rsidRPr="0097423A">
        <w:rPr>
          <w:rFonts w:cs="Times New Roman"/>
        </w:rPr>
        <w:t xml:space="preserve">The research article of </w:t>
      </w:r>
      <w:r w:rsidR="000C71AC" w:rsidRPr="0097423A">
        <w:rPr>
          <w:rFonts w:cs="Times New Roman"/>
          <w:noProof/>
        </w:rPr>
        <w:t>Dream Challenges</w:t>
      </w:r>
      <w:r w:rsidR="000C71AC" w:rsidRPr="0097423A">
        <w:rPr>
          <w:rFonts w:cs="Times New Roman"/>
        </w:rPr>
        <w:t xml:space="preserve"> </w:t>
      </w:r>
      <w:sdt>
        <w:sdtPr>
          <w:rPr>
            <w:rFonts w:cs="Times New Roman"/>
          </w:rPr>
          <w:id w:val="1091425958"/>
          <w:citation/>
        </w:sdtPr>
        <w:sdtEndPr/>
        <w:sdtContent>
          <w:r w:rsidR="000C71AC" w:rsidRPr="0097423A">
            <w:rPr>
              <w:rFonts w:cs="Times New Roman"/>
            </w:rPr>
            <w:fldChar w:fldCharType="begin"/>
          </w:r>
          <w:r w:rsidR="000C71AC" w:rsidRPr="0097423A">
            <w:rPr>
              <w:rFonts w:cs="Times New Roman"/>
            </w:rPr>
            <w:instrText xml:space="preserve">CITATION Dre19 \n  \t  \l 1033 </w:instrText>
          </w:r>
          <w:r w:rsidR="000C71AC" w:rsidRPr="0097423A">
            <w:rPr>
              <w:rFonts w:cs="Times New Roman"/>
            </w:rPr>
            <w:fldChar w:fldCharType="separate"/>
          </w:r>
          <w:r w:rsidR="00293FD1" w:rsidRPr="00293FD1">
            <w:rPr>
              <w:rFonts w:cs="Times New Roman"/>
              <w:noProof/>
            </w:rPr>
            <w:t>(2019)</w:t>
          </w:r>
          <w:r w:rsidR="000C71AC" w:rsidRPr="0097423A">
            <w:rPr>
              <w:rFonts w:cs="Times New Roman"/>
            </w:rPr>
            <w:fldChar w:fldCharType="end"/>
          </w:r>
        </w:sdtContent>
      </w:sdt>
      <w:r w:rsidR="000C71AC" w:rsidRPr="0097423A">
        <w:rPr>
          <w:rFonts w:cs="Times New Roman"/>
        </w:rPr>
        <w:t xml:space="preserve"> </w:t>
      </w:r>
      <w:r w:rsidR="00820DD3" w:rsidRPr="0097423A">
        <w:rPr>
          <w:rFonts w:cs="Times New Roman"/>
        </w:rPr>
        <w:t xml:space="preserve">says that 39.5% of the people donate charity against </w:t>
      </w:r>
      <w:r w:rsidR="006A230B" w:rsidRPr="0097423A">
        <w:rPr>
          <w:rFonts w:cs="Times New Roman"/>
        </w:rPr>
        <w:t>Facebook</w:t>
      </w:r>
      <w:r w:rsidR="00820DD3" w:rsidRPr="0097423A">
        <w:rPr>
          <w:rFonts w:cs="Times New Roman"/>
        </w:rPr>
        <w:t xml:space="preserve"> marketing. </w:t>
      </w:r>
      <w:r w:rsidR="0089631F" w:rsidRPr="0097423A">
        <w:rPr>
          <w:rFonts w:cs="Times New Roman"/>
        </w:rPr>
        <w:t>Moreover, digital communication by using videos, etc. engages the audience</w:t>
      </w:r>
      <w:sdt>
        <w:sdtPr>
          <w:rPr>
            <w:rFonts w:cs="Times New Roman"/>
          </w:rPr>
          <w:id w:val="1207213492"/>
          <w:citation/>
        </w:sdtPr>
        <w:sdtEndPr/>
        <w:sdtContent>
          <w:r w:rsidR="003005C3" w:rsidRPr="0097423A">
            <w:rPr>
              <w:rFonts w:cs="Times New Roman"/>
            </w:rPr>
            <w:fldChar w:fldCharType="begin"/>
          </w:r>
          <w:r w:rsidR="003005C3" w:rsidRPr="0097423A">
            <w:rPr>
              <w:rFonts w:cs="Times New Roman"/>
            </w:rPr>
            <w:instrText xml:space="preserve"> CITATION Hal13 \l 1033 </w:instrText>
          </w:r>
          <w:r w:rsidR="003005C3" w:rsidRPr="0097423A">
            <w:rPr>
              <w:rFonts w:cs="Times New Roman"/>
            </w:rPr>
            <w:fldChar w:fldCharType="separate"/>
          </w:r>
          <w:r w:rsidR="00293FD1">
            <w:rPr>
              <w:rFonts w:cs="Times New Roman"/>
              <w:noProof/>
            </w:rPr>
            <w:t xml:space="preserve"> </w:t>
          </w:r>
          <w:r w:rsidR="00293FD1" w:rsidRPr="00293FD1">
            <w:rPr>
              <w:rFonts w:cs="Times New Roman"/>
              <w:noProof/>
            </w:rPr>
            <w:t>(Hall, et al., 2013)</w:t>
          </w:r>
          <w:r w:rsidR="003005C3" w:rsidRPr="0097423A">
            <w:rPr>
              <w:rFonts w:cs="Times New Roman"/>
            </w:rPr>
            <w:fldChar w:fldCharType="end"/>
          </w:r>
        </w:sdtContent>
      </w:sdt>
      <w:r w:rsidR="0089631F" w:rsidRPr="0097423A">
        <w:rPr>
          <w:rFonts w:cs="Times New Roman"/>
        </w:rPr>
        <w:t xml:space="preserve">. </w:t>
      </w:r>
      <w:r w:rsidR="000D023E" w:rsidRPr="0097423A">
        <w:rPr>
          <w:rFonts w:cs="Times New Roman"/>
        </w:rPr>
        <w:t xml:space="preserve">To create awareness about the organization and the cause (cervical cancer), social media influencers are hired by the organization so that the information can be reached to a larger audience. </w:t>
      </w:r>
      <w:r w:rsidR="00754AD7" w:rsidRPr="0097423A">
        <w:rPr>
          <w:rFonts w:cs="Times New Roman"/>
        </w:rPr>
        <w:t xml:space="preserve">More specifically, </w:t>
      </w:r>
      <w:r w:rsidR="00485649" w:rsidRPr="0097423A">
        <w:rPr>
          <w:rFonts w:cs="Times New Roman"/>
        </w:rPr>
        <w:t>the social media influencers can be VIPs, professionals, and citizens who can spread awareness about the organization</w:t>
      </w:r>
      <w:r w:rsidRPr="0097423A">
        <w:rPr>
          <w:rFonts w:cs="Times New Roman"/>
        </w:rPr>
        <w:t xml:space="preserve"> and cause</w:t>
      </w:r>
      <w:sdt>
        <w:sdtPr>
          <w:rPr>
            <w:rFonts w:cs="Times New Roman"/>
          </w:rPr>
          <w:id w:val="-640968231"/>
          <w:citation/>
        </w:sdtPr>
        <w:sdtEndPr/>
        <w:sdtContent>
          <w:r w:rsidR="003005C3" w:rsidRPr="0097423A">
            <w:rPr>
              <w:rFonts w:cs="Times New Roman"/>
            </w:rPr>
            <w:fldChar w:fldCharType="begin"/>
          </w:r>
          <w:r w:rsidR="003005C3" w:rsidRPr="0097423A">
            <w:rPr>
              <w:rFonts w:cs="Times New Roman"/>
            </w:rPr>
            <w:instrText xml:space="preserve"> CITATION Dre19 \l 1033 </w:instrText>
          </w:r>
          <w:r w:rsidR="003005C3" w:rsidRPr="0097423A">
            <w:rPr>
              <w:rFonts w:cs="Times New Roman"/>
            </w:rPr>
            <w:fldChar w:fldCharType="separate"/>
          </w:r>
          <w:r w:rsidR="00293FD1">
            <w:rPr>
              <w:rFonts w:cs="Times New Roman"/>
              <w:noProof/>
            </w:rPr>
            <w:t xml:space="preserve"> </w:t>
          </w:r>
          <w:r w:rsidR="00293FD1" w:rsidRPr="00293FD1">
            <w:rPr>
              <w:rFonts w:cs="Times New Roman"/>
              <w:noProof/>
            </w:rPr>
            <w:t>(Dream challenges, 2019)</w:t>
          </w:r>
          <w:r w:rsidR="003005C3" w:rsidRPr="0097423A">
            <w:rPr>
              <w:rFonts w:cs="Times New Roman"/>
            </w:rPr>
            <w:fldChar w:fldCharType="end"/>
          </w:r>
        </w:sdtContent>
      </w:sdt>
      <w:r w:rsidRPr="0097423A">
        <w:rPr>
          <w:rFonts w:cs="Times New Roman"/>
        </w:rPr>
        <w:t>.</w:t>
      </w:r>
    </w:p>
    <w:p w14:paraId="301DA635" w14:textId="77777777" w:rsidR="00AE1866" w:rsidRPr="0097423A" w:rsidRDefault="00452B7D" w:rsidP="00AC7443">
      <w:pPr>
        <w:spacing w:line="360" w:lineRule="auto"/>
        <w:rPr>
          <w:rFonts w:cs="Times New Roman"/>
        </w:rPr>
      </w:pPr>
      <w:r w:rsidRPr="0097423A">
        <w:rPr>
          <w:rFonts w:cs="Times New Roman"/>
        </w:rPr>
        <w:t>The research of</w:t>
      </w:r>
      <w:r w:rsidR="000C71AC" w:rsidRPr="0097423A">
        <w:rPr>
          <w:rFonts w:cs="Times New Roman"/>
          <w:noProof/>
        </w:rPr>
        <w:t xml:space="preserve"> McMunn</w:t>
      </w:r>
      <w:r w:rsidR="000C71AC" w:rsidRPr="0097423A">
        <w:rPr>
          <w:rFonts w:cs="Times New Roman"/>
        </w:rPr>
        <w:t xml:space="preserve"> </w:t>
      </w:r>
      <w:sdt>
        <w:sdtPr>
          <w:rPr>
            <w:rFonts w:cs="Times New Roman"/>
          </w:rPr>
          <w:id w:val="393631146"/>
          <w:citation/>
        </w:sdtPr>
        <w:sdtEndPr/>
        <w:sdtContent>
          <w:r w:rsidR="000C71AC" w:rsidRPr="0097423A">
            <w:rPr>
              <w:rFonts w:cs="Times New Roman"/>
            </w:rPr>
            <w:fldChar w:fldCharType="begin"/>
          </w:r>
          <w:r w:rsidR="000C71AC" w:rsidRPr="0097423A">
            <w:rPr>
              <w:rFonts w:cs="Times New Roman"/>
            </w:rPr>
            <w:instrText xml:space="preserve">CITATION McM20 \n  \t  \l 1033 </w:instrText>
          </w:r>
          <w:r w:rsidR="000C71AC" w:rsidRPr="0097423A">
            <w:rPr>
              <w:rFonts w:cs="Times New Roman"/>
            </w:rPr>
            <w:fldChar w:fldCharType="separate"/>
          </w:r>
          <w:r w:rsidR="00293FD1" w:rsidRPr="00293FD1">
            <w:rPr>
              <w:rFonts w:cs="Times New Roman"/>
              <w:noProof/>
            </w:rPr>
            <w:t>(2020)</w:t>
          </w:r>
          <w:r w:rsidR="000C71AC" w:rsidRPr="0097423A">
            <w:rPr>
              <w:rFonts w:cs="Times New Roman"/>
            </w:rPr>
            <w:fldChar w:fldCharType="end"/>
          </w:r>
        </w:sdtContent>
      </w:sdt>
      <w:r w:rsidR="000C71AC" w:rsidRPr="0097423A">
        <w:rPr>
          <w:rFonts w:cs="Times New Roman"/>
        </w:rPr>
        <w:t xml:space="preserve"> </w:t>
      </w:r>
      <w:r w:rsidRPr="0097423A">
        <w:rPr>
          <w:rFonts w:cs="Times New Roman"/>
        </w:rPr>
        <w:t xml:space="preserve">says that interpersonal skills are tactics and behavior a person uses in interacting with others. </w:t>
      </w:r>
      <w:r w:rsidR="008153A9" w:rsidRPr="0097423A">
        <w:rPr>
          <w:rFonts w:cs="Times New Roman"/>
        </w:rPr>
        <w:t xml:space="preserve">Moreover, interpersonal skill is the ability in working with others. </w:t>
      </w:r>
      <w:r w:rsidR="002869A3" w:rsidRPr="0097423A">
        <w:rPr>
          <w:rFonts w:cs="Times New Roman"/>
        </w:rPr>
        <w:t>Similarly, to promote the cause and accumulate charity</w:t>
      </w:r>
      <w:r w:rsidR="00186286" w:rsidRPr="0097423A">
        <w:rPr>
          <w:rFonts w:cs="Times New Roman"/>
        </w:rPr>
        <w:t xml:space="preserve">, effective communication and listening </w:t>
      </w:r>
      <w:r w:rsidR="00186286" w:rsidRPr="0097423A">
        <w:rPr>
          <w:rFonts w:cs="Times New Roman"/>
        </w:rPr>
        <w:lastRenderedPageBreak/>
        <w:t>skills are requi</w:t>
      </w:r>
      <w:r w:rsidR="00195F0B" w:rsidRPr="0097423A">
        <w:rPr>
          <w:rFonts w:cs="Times New Roman"/>
        </w:rPr>
        <w:t>red</w:t>
      </w:r>
      <w:sdt>
        <w:sdtPr>
          <w:rPr>
            <w:rFonts w:cs="Times New Roman"/>
          </w:rPr>
          <w:id w:val="716711124"/>
          <w:citation/>
        </w:sdtPr>
        <w:sdtEndPr/>
        <w:sdtContent>
          <w:r w:rsidR="003005C3" w:rsidRPr="0097423A">
            <w:rPr>
              <w:rFonts w:cs="Times New Roman"/>
            </w:rPr>
            <w:fldChar w:fldCharType="begin"/>
          </w:r>
          <w:r w:rsidR="003005C3" w:rsidRPr="0097423A">
            <w:rPr>
              <w:rFonts w:cs="Times New Roman"/>
            </w:rPr>
            <w:instrText xml:space="preserve"> CITATION Har10 \l 1033 </w:instrText>
          </w:r>
          <w:r w:rsidR="003005C3" w:rsidRPr="0097423A">
            <w:rPr>
              <w:rFonts w:cs="Times New Roman"/>
            </w:rPr>
            <w:fldChar w:fldCharType="separate"/>
          </w:r>
          <w:r w:rsidR="00293FD1">
            <w:rPr>
              <w:rFonts w:cs="Times New Roman"/>
              <w:noProof/>
            </w:rPr>
            <w:t xml:space="preserve"> </w:t>
          </w:r>
          <w:r w:rsidR="00293FD1" w:rsidRPr="00293FD1">
            <w:rPr>
              <w:rFonts w:cs="Times New Roman"/>
              <w:noProof/>
            </w:rPr>
            <w:t>(Hardill &amp; Baines, 2010)</w:t>
          </w:r>
          <w:r w:rsidR="003005C3" w:rsidRPr="0097423A">
            <w:rPr>
              <w:rFonts w:cs="Times New Roman"/>
            </w:rPr>
            <w:fldChar w:fldCharType="end"/>
          </w:r>
        </w:sdtContent>
      </w:sdt>
      <w:r w:rsidR="00195F0B" w:rsidRPr="0097423A">
        <w:rPr>
          <w:rFonts w:cs="Times New Roman"/>
        </w:rPr>
        <w:t xml:space="preserve">. Additionally, to effectively execute work, social media influencers must know what body language to use and how to deal with the situation with confidence. </w:t>
      </w:r>
      <w:r w:rsidR="00FE4ACC" w:rsidRPr="0097423A">
        <w:rPr>
          <w:rFonts w:cs="Times New Roman"/>
        </w:rPr>
        <w:t>The other interpersonal skills which are required to promote charitable organization theory social media is relationship management, positive attitude communication skill, receptiveness to feedback, critical thinking and problem-solving, and persuasive skills</w:t>
      </w:r>
      <w:sdt>
        <w:sdtPr>
          <w:rPr>
            <w:rFonts w:cs="Times New Roman"/>
          </w:rPr>
          <w:id w:val="520906669"/>
          <w:citation/>
        </w:sdtPr>
        <w:sdtEndPr/>
        <w:sdtContent>
          <w:r w:rsidR="003005C3" w:rsidRPr="0097423A">
            <w:rPr>
              <w:rFonts w:cs="Times New Roman"/>
            </w:rPr>
            <w:fldChar w:fldCharType="begin"/>
          </w:r>
          <w:r w:rsidR="003005C3" w:rsidRPr="0097423A">
            <w:rPr>
              <w:rFonts w:cs="Times New Roman"/>
            </w:rPr>
            <w:instrText xml:space="preserve">CITATION Gil2 \l 1033 </w:instrText>
          </w:r>
          <w:r w:rsidR="003005C3" w:rsidRPr="0097423A">
            <w:rPr>
              <w:rFonts w:cs="Times New Roman"/>
            </w:rPr>
            <w:fldChar w:fldCharType="separate"/>
          </w:r>
          <w:r w:rsidR="00293FD1">
            <w:rPr>
              <w:rFonts w:cs="Times New Roman"/>
              <w:noProof/>
            </w:rPr>
            <w:t xml:space="preserve"> </w:t>
          </w:r>
          <w:r w:rsidR="00293FD1" w:rsidRPr="00293FD1">
            <w:rPr>
              <w:rFonts w:cs="Times New Roman"/>
              <w:noProof/>
            </w:rPr>
            <w:t>(Gilchrist &amp; Taylor, 2009)</w:t>
          </w:r>
          <w:r w:rsidR="003005C3" w:rsidRPr="0097423A">
            <w:rPr>
              <w:rFonts w:cs="Times New Roman"/>
            </w:rPr>
            <w:fldChar w:fldCharType="end"/>
          </w:r>
        </w:sdtContent>
      </w:sdt>
      <w:r w:rsidR="00FE4ACC" w:rsidRPr="0097423A">
        <w:rPr>
          <w:rFonts w:cs="Times New Roman"/>
        </w:rPr>
        <w:t xml:space="preserve">. </w:t>
      </w:r>
      <w:r w:rsidR="00317C9C" w:rsidRPr="0097423A">
        <w:rPr>
          <w:rFonts w:cs="Times New Roman"/>
        </w:rPr>
        <w:t xml:space="preserve">To influence the people more, intercultural communication, organizational communication, mass communication, public communication, small group </w:t>
      </w:r>
      <w:r w:rsidR="00AD7117" w:rsidRPr="0097423A">
        <w:rPr>
          <w:rFonts w:cs="Times New Roman"/>
        </w:rPr>
        <w:t>communication</w:t>
      </w:r>
      <w:r w:rsidR="00317C9C" w:rsidRPr="0097423A">
        <w:rPr>
          <w:rFonts w:cs="Times New Roman"/>
        </w:rPr>
        <w:t xml:space="preserve">, and dyadic </w:t>
      </w:r>
      <w:r w:rsidR="00AD7117" w:rsidRPr="0097423A">
        <w:rPr>
          <w:rFonts w:cs="Times New Roman"/>
        </w:rPr>
        <w:t>communication</w:t>
      </w:r>
      <w:r w:rsidR="00317C9C" w:rsidRPr="0097423A">
        <w:rPr>
          <w:rFonts w:cs="Times New Roman"/>
        </w:rPr>
        <w:t xml:space="preserve"> are used in general</w:t>
      </w:r>
      <w:sdt>
        <w:sdtPr>
          <w:rPr>
            <w:rFonts w:cs="Times New Roman"/>
          </w:rPr>
          <w:id w:val="1867793248"/>
          <w:citation/>
        </w:sdtPr>
        <w:sdtEndPr/>
        <w:sdtContent>
          <w:r w:rsidR="003005C3" w:rsidRPr="0097423A">
            <w:rPr>
              <w:rFonts w:cs="Times New Roman"/>
            </w:rPr>
            <w:fldChar w:fldCharType="begin"/>
          </w:r>
          <w:r w:rsidR="003005C3" w:rsidRPr="0097423A">
            <w:rPr>
              <w:rFonts w:cs="Times New Roman"/>
            </w:rPr>
            <w:instrText xml:space="preserve"> CITATION Roc10 \l 1033 </w:instrText>
          </w:r>
          <w:r w:rsidR="003005C3" w:rsidRPr="0097423A">
            <w:rPr>
              <w:rFonts w:cs="Times New Roman"/>
            </w:rPr>
            <w:fldChar w:fldCharType="separate"/>
          </w:r>
          <w:r w:rsidR="00293FD1">
            <w:rPr>
              <w:rFonts w:cs="Times New Roman"/>
              <w:noProof/>
            </w:rPr>
            <w:t xml:space="preserve"> </w:t>
          </w:r>
          <w:r w:rsidR="00293FD1" w:rsidRPr="00293FD1">
            <w:rPr>
              <w:rFonts w:cs="Times New Roman"/>
              <w:noProof/>
            </w:rPr>
            <w:t>(Rochester, et al., 2010)</w:t>
          </w:r>
          <w:r w:rsidR="003005C3" w:rsidRPr="0097423A">
            <w:rPr>
              <w:rFonts w:cs="Times New Roman"/>
            </w:rPr>
            <w:fldChar w:fldCharType="end"/>
          </w:r>
        </w:sdtContent>
      </w:sdt>
      <w:r w:rsidR="00317C9C" w:rsidRPr="0097423A">
        <w:rPr>
          <w:rFonts w:cs="Times New Roman"/>
        </w:rPr>
        <w:t xml:space="preserve">. </w:t>
      </w:r>
      <w:r w:rsidR="00AD7117" w:rsidRPr="0097423A">
        <w:rPr>
          <w:rFonts w:cs="Times New Roman"/>
        </w:rPr>
        <w:t>Therefore, social media influencers must have interpersonal skills so that most people get</w:t>
      </w:r>
      <w:r w:rsidR="00171461" w:rsidRPr="0097423A">
        <w:rPr>
          <w:rFonts w:cs="Times New Roman"/>
        </w:rPr>
        <w:t xml:space="preserve"> aware of the cause. To effectively influencing people, they must know </w:t>
      </w:r>
      <w:r w:rsidR="00552F78" w:rsidRPr="0097423A">
        <w:rPr>
          <w:rFonts w:cs="Times New Roman"/>
        </w:rPr>
        <w:t xml:space="preserve">how funds can be collected with the help of persuasive and excellent communication skills. </w:t>
      </w:r>
      <w:r w:rsidR="00DA2318" w:rsidRPr="0097423A">
        <w:rPr>
          <w:rFonts w:cs="Times New Roman"/>
        </w:rPr>
        <w:t xml:space="preserve">Apart from effective interpersonal skills, social media marketers and hired social media influencers should know how to </w:t>
      </w:r>
      <w:r w:rsidRPr="0097423A">
        <w:rPr>
          <w:rFonts w:cs="Times New Roman"/>
        </w:rPr>
        <w:t>influence</w:t>
      </w:r>
      <w:r w:rsidR="00DA2318" w:rsidRPr="0097423A">
        <w:rPr>
          <w:rFonts w:cs="Times New Roman"/>
        </w:rPr>
        <w:t xml:space="preserve"> people by using creativity. </w:t>
      </w:r>
      <w:r w:rsidRPr="0097423A">
        <w:rPr>
          <w:rFonts w:cs="Times New Roman"/>
        </w:rPr>
        <w:t xml:space="preserve">Apart from the required skills, social media marketers should focus on strategies such as using brand advocate, jazzing up a profile with </w:t>
      </w:r>
      <w:r w:rsidR="00504374" w:rsidRPr="0097423A">
        <w:rPr>
          <w:rFonts w:cs="Times New Roman"/>
        </w:rPr>
        <w:t>diverse</w:t>
      </w:r>
      <w:r w:rsidRPr="0097423A">
        <w:rPr>
          <w:rFonts w:cs="Times New Roman"/>
        </w:rPr>
        <w:t xml:space="preserve"> content strategy, creating a community for the audience, creating a content marketing strategy, creating an efficient </w:t>
      </w:r>
      <w:r w:rsidR="00504374" w:rsidRPr="0097423A">
        <w:rPr>
          <w:rFonts w:cs="Times New Roman"/>
        </w:rPr>
        <w:t>content</w:t>
      </w:r>
      <w:r w:rsidRPr="0097423A">
        <w:rPr>
          <w:rFonts w:cs="Times New Roman"/>
        </w:rPr>
        <w:t xml:space="preserve"> marketing strategy, creating a personalized experience for </w:t>
      </w:r>
      <w:r w:rsidR="00504374" w:rsidRPr="0097423A">
        <w:rPr>
          <w:rFonts w:cs="Times New Roman"/>
        </w:rPr>
        <w:t>customers</w:t>
      </w:r>
      <w:r w:rsidRPr="0097423A">
        <w:rPr>
          <w:rFonts w:cs="Times New Roman"/>
        </w:rPr>
        <w:t xml:space="preserve"> and start using </w:t>
      </w:r>
      <w:r w:rsidR="00504374" w:rsidRPr="0097423A">
        <w:rPr>
          <w:rFonts w:cs="Times New Roman"/>
        </w:rPr>
        <w:t>Chabot</w:t>
      </w:r>
      <w:r w:rsidR="009A6A21" w:rsidRPr="0097423A">
        <w:rPr>
          <w:rFonts w:cs="Times New Roman"/>
        </w:rPr>
        <w:t xml:space="preserve"> as an o</w:t>
      </w:r>
      <w:r w:rsidR="00826613" w:rsidRPr="0097423A">
        <w:rPr>
          <w:rFonts w:cs="Times New Roman"/>
        </w:rPr>
        <w:t>utreach to support the project</w:t>
      </w:r>
      <w:sdt>
        <w:sdtPr>
          <w:rPr>
            <w:rFonts w:cs="Times New Roman"/>
          </w:rPr>
          <w:id w:val="1832707687"/>
          <w:citation/>
        </w:sdtPr>
        <w:sdtEndPr/>
        <w:sdtContent>
          <w:r w:rsidR="00AC7443" w:rsidRPr="0097423A">
            <w:rPr>
              <w:rFonts w:cs="Times New Roman"/>
            </w:rPr>
            <w:fldChar w:fldCharType="begin"/>
          </w:r>
          <w:r w:rsidR="00AC7443" w:rsidRPr="0097423A">
            <w:rPr>
              <w:rFonts w:cs="Times New Roman"/>
            </w:rPr>
            <w:instrText xml:space="preserve"> CITATION Har10 \l 1033 </w:instrText>
          </w:r>
          <w:r w:rsidR="00AC7443" w:rsidRPr="0097423A">
            <w:rPr>
              <w:rFonts w:cs="Times New Roman"/>
            </w:rPr>
            <w:fldChar w:fldCharType="separate"/>
          </w:r>
          <w:r w:rsidR="00293FD1">
            <w:rPr>
              <w:rFonts w:cs="Times New Roman"/>
              <w:noProof/>
            </w:rPr>
            <w:t xml:space="preserve"> </w:t>
          </w:r>
          <w:r w:rsidR="00293FD1" w:rsidRPr="00293FD1">
            <w:rPr>
              <w:rFonts w:cs="Times New Roman"/>
              <w:noProof/>
            </w:rPr>
            <w:t>(Hardill &amp; Baines, 2010)</w:t>
          </w:r>
          <w:r w:rsidR="00AC7443" w:rsidRPr="0097423A">
            <w:rPr>
              <w:rFonts w:cs="Times New Roman"/>
            </w:rPr>
            <w:fldChar w:fldCharType="end"/>
          </w:r>
        </w:sdtContent>
      </w:sdt>
      <w:r w:rsidRPr="0097423A">
        <w:rPr>
          <w:rFonts w:cs="Times New Roman"/>
        </w:rPr>
        <w:t xml:space="preserve">. </w:t>
      </w:r>
    </w:p>
    <w:p w14:paraId="7C7E0B61" w14:textId="77777777" w:rsidR="00D96043" w:rsidRPr="0097423A" w:rsidRDefault="00452B7D" w:rsidP="00AC7443">
      <w:pPr>
        <w:spacing w:line="360" w:lineRule="auto"/>
        <w:rPr>
          <w:rFonts w:cs="Times New Roman"/>
        </w:rPr>
      </w:pPr>
      <w:r w:rsidRPr="0097423A">
        <w:rPr>
          <w:rFonts w:cs="Times New Roman"/>
        </w:rPr>
        <w:t xml:space="preserve">Community participation can be performed in many ways. Face-to-face collaboration </w:t>
      </w:r>
      <w:r w:rsidR="009334B5" w:rsidRPr="0097423A">
        <w:rPr>
          <w:rFonts w:cs="Times New Roman"/>
        </w:rPr>
        <w:t>is the most common</w:t>
      </w:r>
      <w:r w:rsidR="00436670" w:rsidRPr="0097423A">
        <w:rPr>
          <w:rFonts w:cs="Times New Roman"/>
        </w:rPr>
        <w:t xml:space="preserve"> avenue to promote community participation</w:t>
      </w:r>
      <w:sdt>
        <w:sdtPr>
          <w:rPr>
            <w:rFonts w:cs="Times New Roman"/>
          </w:rPr>
          <w:id w:val="210618417"/>
          <w:citation/>
        </w:sdtPr>
        <w:sdtEndPr/>
        <w:sdtContent>
          <w:r w:rsidR="00AC7443" w:rsidRPr="0097423A">
            <w:rPr>
              <w:rFonts w:cs="Times New Roman"/>
            </w:rPr>
            <w:fldChar w:fldCharType="begin"/>
          </w:r>
          <w:r w:rsidR="00AC7443" w:rsidRPr="0097423A">
            <w:rPr>
              <w:rFonts w:cs="Times New Roman"/>
            </w:rPr>
            <w:instrText xml:space="preserve"> CITATION Qui12 \l 1033 </w:instrText>
          </w:r>
          <w:r w:rsidR="00AC7443" w:rsidRPr="0097423A">
            <w:rPr>
              <w:rFonts w:cs="Times New Roman"/>
            </w:rPr>
            <w:fldChar w:fldCharType="separate"/>
          </w:r>
          <w:r w:rsidR="00293FD1">
            <w:rPr>
              <w:rFonts w:cs="Times New Roman"/>
              <w:noProof/>
            </w:rPr>
            <w:t xml:space="preserve"> </w:t>
          </w:r>
          <w:r w:rsidR="00293FD1" w:rsidRPr="00293FD1">
            <w:rPr>
              <w:rFonts w:cs="Times New Roman"/>
              <w:noProof/>
            </w:rPr>
            <w:t>(Quilliam, 2012)</w:t>
          </w:r>
          <w:r w:rsidR="00AC7443" w:rsidRPr="0097423A">
            <w:rPr>
              <w:rFonts w:cs="Times New Roman"/>
            </w:rPr>
            <w:fldChar w:fldCharType="end"/>
          </w:r>
        </w:sdtContent>
      </w:sdt>
      <w:r w:rsidR="00436670" w:rsidRPr="0097423A">
        <w:rPr>
          <w:rFonts w:cs="Times New Roman"/>
        </w:rPr>
        <w:t xml:space="preserve">. </w:t>
      </w:r>
      <w:r w:rsidR="009334B5" w:rsidRPr="0097423A">
        <w:rPr>
          <w:rFonts w:cs="Times New Roman"/>
        </w:rPr>
        <w:t xml:space="preserve">Whereas, to attract a mass audience, digital marketing is selected. </w:t>
      </w:r>
      <w:r w:rsidR="00344A2B" w:rsidRPr="0097423A">
        <w:rPr>
          <w:rFonts w:cs="Times New Roman"/>
        </w:rPr>
        <w:t xml:space="preserve">Additionally, for the accumulation of the charity, respective social media influencer who has knowledge regarding cervical cancer will be conducted. Moreover, </w:t>
      </w:r>
      <w:r w:rsidR="00FA57C6" w:rsidRPr="0097423A">
        <w:rPr>
          <w:rFonts w:cs="Times New Roman"/>
        </w:rPr>
        <w:t>the influencer must have excellent</w:t>
      </w:r>
      <w:r w:rsidR="00344A2B" w:rsidRPr="0097423A">
        <w:rPr>
          <w:rFonts w:cs="Times New Roman"/>
        </w:rPr>
        <w:t xml:space="preserve"> communication </w:t>
      </w:r>
      <w:r w:rsidR="00FA57C6" w:rsidRPr="0097423A">
        <w:rPr>
          <w:rFonts w:cs="Times New Roman"/>
        </w:rPr>
        <w:t xml:space="preserve">skills, whereas creativity can be shown by sharing real-life cases and their success by prior charity programs which were carried out through social media. </w:t>
      </w:r>
      <w:r w:rsidR="005168D3" w:rsidRPr="0097423A">
        <w:rPr>
          <w:rFonts w:cs="Times New Roman"/>
        </w:rPr>
        <w:t xml:space="preserve">Additionally, in that live chat, doctors will also be placed in order to create awareness in people regarding symptoms of cervical cancer. </w:t>
      </w:r>
      <w:r w:rsidR="00034538" w:rsidRPr="0097423A">
        <w:rPr>
          <w:rFonts w:cs="Times New Roman"/>
        </w:rPr>
        <w:t xml:space="preserve">Moreover, the other reason to focus on this strategy is that people do not like to talk about this topic because it is considered taboo to be discussed which is why females are reluctant to consult doctors which consequently directs them to severe stages of cancer. </w:t>
      </w:r>
      <w:r w:rsidR="00344A2B" w:rsidRPr="0097423A">
        <w:rPr>
          <w:rFonts w:cs="Times New Roman"/>
        </w:rPr>
        <w:t>The education regarding cervical cancer on digital platforms can be beneficial</w:t>
      </w:r>
      <w:r w:rsidR="001E4CE3" w:rsidRPr="0097423A">
        <w:rPr>
          <w:rFonts w:cs="Times New Roman"/>
        </w:rPr>
        <w:t xml:space="preserve">, and along with charity purposes, the </w:t>
      </w:r>
      <w:r w:rsidR="00D952BA" w:rsidRPr="0097423A">
        <w:rPr>
          <w:rFonts w:cs="Times New Roman"/>
        </w:rPr>
        <w:t>influencer</w:t>
      </w:r>
      <w:r w:rsidR="001E4CE3" w:rsidRPr="0097423A">
        <w:rPr>
          <w:rFonts w:cs="Times New Roman"/>
        </w:rPr>
        <w:t xml:space="preserve"> has to be more creative and </w:t>
      </w:r>
      <w:r w:rsidR="00D952BA" w:rsidRPr="0097423A">
        <w:rPr>
          <w:rFonts w:cs="Times New Roman"/>
        </w:rPr>
        <w:t>influential</w:t>
      </w:r>
      <w:r w:rsidR="001E4CE3" w:rsidRPr="0097423A">
        <w:rPr>
          <w:rFonts w:cs="Times New Roman"/>
        </w:rPr>
        <w:t xml:space="preserve"> so that pos</w:t>
      </w:r>
      <w:r w:rsidR="00D952BA" w:rsidRPr="0097423A">
        <w:rPr>
          <w:rFonts w:cs="Times New Roman"/>
        </w:rPr>
        <w:t xml:space="preserve">itive results can be generated. Additionally, </w:t>
      </w:r>
      <w:r w:rsidR="008A14E8" w:rsidRPr="0097423A">
        <w:rPr>
          <w:rFonts w:cs="Times New Roman"/>
        </w:rPr>
        <w:t>persuasion</w:t>
      </w:r>
      <w:r w:rsidR="00D952BA" w:rsidRPr="0097423A">
        <w:rPr>
          <w:rFonts w:cs="Times New Roman"/>
        </w:rPr>
        <w:t xml:space="preserve"> for community participation </w:t>
      </w:r>
      <w:r w:rsidR="008A14E8" w:rsidRPr="0097423A">
        <w:rPr>
          <w:rFonts w:cs="Times New Roman"/>
        </w:rPr>
        <w:t xml:space="preserve">via video calls can be successfully </w:t>
      </w:r>
      <w:r w:rsidR="00D43C18" w:rsidRPr="0097423A">
        <w:rPr>
          <w:rFonts w:cs="Times New Roman"/>
        </w:rPr>
        <w:t xml:space="preserve">performed if social media influencers focus on </w:t>
      </w:r>
      <w:r w:rsidR="00D43C18" w:rsidRPr="0097423A">
        <w:rPr>
          <w:rFonts w:cs="Times New Roman"/>
        </w:rPr>
        <w:lastRenderedPageBreak/>
        <w:t>multi-</w:t>
      </w:r>
      <w:r w:rsidR="008864B2" w:rsidRPr="0097423A">
        <w:rPr>
          <w:rFonts w:cs="Times New Roman"/>
        </w:rPr>
        <w:t>cultural</w:t>
      </w:r>
      <w:r w:rsidR="00D43C18" w:rsidRPr="0097423A">
        <w:rPr>
          <w:rFonts w:cs="Times New Roman"/>
        </w:rPr>
        <w:t xml:space="preserve"> and socio-</w:t>
      </w:r>
      <w:r w:rsidR="008864B2" w:rsidRPr="0097423A">
        <w:rPr>
          <w:rFonts w:cs="Times New Roman"/>
        </w:rPr>
        <w:t>cultural</w:t>
      </w:r>
      <w:r w:rsidR="00D43C18" w:rsidRPr="0097423A">
        <w:rPr>
          <w:rFonts w:cs="Times New Roman"/>
        </w:rPr>
        <w:t xml:space="preserve"> participation. </w:t>
      </w:r>
      <w:r w:rsidR="001C6951" w:rsidRPr="0097423A">
        <w:rPr>
          <w:rFonts w:cs="Times New Roman"/>
        </w:rPr>
        <w:t>The socio-cultural</w:t>
      </w:r>
      <w:r w:rsidR="00354759" w:rsidRPr="0097423A">
        <w:rPr>
          <w:rFonts w:cs="Times New Roman"/>
        </w:rPr>
        <w:t xml:space="preserve"> integration can be performed when a cohort of patients, charity givers, and other respective stakeholders </w:t>
      </w:r>
      <w:r w:rsidR="009C4AC9" w:rsidRPr="0097423A">
        <w:rPr>
          <w:rFonts w:cs="Times New Roman"/>
        </w:rPr>
        <w:t>come under one roof (live session/ call). The marketing strategy can be successful when not only healthcare providers guide people about issues, but influencer also has soc</w:t>
      </w:r>
      <w:r w:rsidR="000824C5" w:rsidRPr="0097423A">
        <w:rPr>
          <w:rFonts w:cs="Times New Roman"/>
        </w:rPr>
        <w:t xml:space="preserve">io-cultural integration skill to work with them. </w:t>
      </w:r>
      <w:r w:rsidR="009E4E53" w:rsidRPr="0097423A">
        <w:rPr>
          <w:rFonts w:cs="Times New Roman"/>
        </w:rPr>
        <w:t>Moreover, multiculturalism and socio-cultural integration</w:t>
      </w:r>
      <w:r w:rsidR="008F5281" w:rsidRPr="0097423A">
        <w:rPr>
          <w:rFonts w:cs="Times New Roman"/>
        </w:rPr>
        <w:t xml:space="preserve"> are the two main areas in which a social </w:t>
      </w:r>
      <w:r w:rsidR="00843E62" w:rsidRPr="0097423A">
        <w:rPr>
          <w:rFonts w:cs="Times New Roman"/>
        </w:rPr>
        <w:t>influencer</w:t>
      </w:r>
      <w:r w:rsidR="008F5281" w:rsidRPr="0097423A">
        <w:rPr>
          <w:rFonts w:cs="Times New Roman"/>
        </w:rPr>
        <w:t xml:space="preserve"> has to ensure that promotional strategies for accumulating funds are </w:t>
      </w:r>
      <w:r w:rsidR="00843E62" w:rsidRPr="0097423A">
        <w:rPr>
          <w:rFonts w:cs="Times New Roman"/>
        </w:rPr>
        <w:t xml:space="preserve">executing </w:t>
      </w:r>
      <w:r w:rsidR="008F5281" w:rsidRPr="0097423A">
        <w:rPr>
          <w:rFonts w:cs="Times New Roman"/>
        </w:rPr>
        <w:t xml:space="preserve">on the basis of them. </w:t>
      </w:r>
    </w:p>
    <w:p w14:paraId="0A877710" w14:textId="77777777" w:rsidR="00A5233D" w:rsidRPr="0097423A" w:rsidRDefault="00452B7D" w:rsidP="00AC7443">
      <w:pPr>
        <w:spacing w:line="360" w:lineRule="auto"/>
        <w:rPr>
          <w:rFonts w:cs="Times New Roman"/>
        </w:rPr>
      </w:pPr>
      <w:r w:rsidRPr="0097423A">
        <w:rPr>
          <w:rFonts w:cs="Times New Roman"/>
        </w:rPr>
        <w:t xml:space="preserve">To educate the community members, it will be significant to focus on internal and external factors. The internal factors which negatively impact the project are the </w:t>
      </w:r>
      <w:r w:rsidR="00813FC0" w:rsidRPr="0097423A">
        <w:rPr>
          <w:rFonts w:cs="Times New Roman"/>
        </w:rPr>
        <w:t xml:space="preserve">interpersonal skills of workers or associates, brand image, and brand loyalty. Whereas, the external factors are political, economic, social, technological, </w:t>
      </w:r>
      <w:r w:rsidR="0089213A" w:rsidRPr="0097423A">
        <w:rPr>
          <w:rFonts w:cs="Times New Roman"/>
        </w:rPr>
        <w:t>legal</w:t>
      </w:r>
      <w:r w:rsidR="00813FC0" w:rsidRPr="0097423A">
        <w:rPr>
          <w:rFonts w:cs="Times New Roman"/>
        </w:rPr>
        <w:t xml:space="preserve"> and environmental factors. </w:t>
      </w:r>
    </w:p>
    <w:p w14:paraId="09EF46CE" w14:textId="77777777" w:rsidR="00E628DF" w:rsidRPr="0097423A" w:rsidRDefault="00452B7D" w:rsidP="00AC7443">
      <w:pPr>
        <w:pStyle w:val="Heading1"/>
        <w:spacing w:line="360" w:lineRule="auto"/>
        <w:rPr>
          <w:rFonts w:ascii="Times New Roman" w:hAnsi="Times New Roman" w:cs="Times New Roman"/>
        </w:rPr>
      </w:pPr>
      <w:bookmarkStart w:id="2" w:name="_Toc80026119"/>
      <w:r w:rsidRPr="0097423A">
        <w:rPr>
          <w:rFonts w:ascii="Times New Roman" w:hAnsi="Times New Roman" w:cs="Times New Roman"/>
        </w:rPr>
        <w:t>Conclusion</w:t>
      </w:r>
      <w:bookmarkEnd w:id="2"/>
    </w:p>
    <w:p w14:paraId="3B7C03D5" w14:textId="77777777" w:rsidR="006651DD" w:rsidRPr="0097423A" w:rsidRDefault="00452B7D" w:rsidP="00AC7443">
      <w:pPr>
        <w:spacing w:line="360" w:lineRule="auto"/>
        <w:rPr>
          <w:rFonts w:cs="Times New Roman"/>
        </w:rPr>
      </w:pPr>
      <w:r w:rsidRPr="0097423A">
        <w:rPr>
          <w:rFonts w:cs="Times New Roman"/>
        </w:rPr>
        <w:t xml:space="preserve">This report </w:t>
      </w:r>
      <w:r w:rsidR="00F56111" w:rsidRPr="0097423A">
        <w:rPr>
          <w:rFonts w:cs="Times New Roman"/>
        </w:rPr>
        <w:t>focused</w:t>
      </w:r>
      <w:r w:rsidRPr="0097423A">
        <w:rPr>
          <w:rFonts w:cs="Times New Roman"/>
        </w:rPr>
        <w:t xml:space="preserve"> on the charity organization of the UK. </w:t>
      </w:r>
      <w:r w:rsidR="00F56111" w:rsidRPr="0097423A">
        <w:rPr>
          <w:rFonts w:cs="Times New Roman"/>
        </w:rPr>
        <w:t xml:space="preserve">Moreover, Jo’s Cervical Cancer Trust was focused to identify the strategies regarding </w:t>
      </w:r>
      <w:r w:rsidR="0034605B" w:rsidRPr="0097423A">
        <w:rPr>
          <w:rFonts w:cs="Times New Roman"/>
        </w:rPr>
        <w:t>awareness</w:t>
      </w:r>
      <w:r w:rsidR="00F56111" w:rsidRPr="0097423A">
        <w:rPr>
          <w:rFonts w:cs="Times New Roman"/>
        </w:rPr>
        <w:t xml:space="preserve"> and stakeholder engagement. </w:t>
      </w:r>
      <w:r w:rsidR="0093644B" w:rsidRPr="0097423A">
        <w:rPr>
          <w:rFonts w:cs="Times New Roman"/>
        </w:rPr>
        <w:t xml:space="preserve">After analyzing social media strategy, a community-based participation strategy was proposed which was conducting live sessions on social media in which social media influencer, doctor and participants (via call for accumulation of funds) would be hired. </w:t>
      </w:r>
      <w:r w:rsidR="00BE1DAD" w:rsidRPr="0097423A">
        <w:rPr>
          <w:rFonts w:cs="Times New Roman"/>
        </w:rPr>
        <w:t>Mor</w:t>
      </w:r>
      <w:r w:rsidR="00002508" w:rsidRPr="0097423A">
        <w:rPr>
          <w:rFonts w:cs="Times New Roman"/>
        </w:rPr>
        <w:t xml:space="preserve">eover, in planning the engagement strategy, it was </w:t>
      </w:r>
      <w:r w:rsidR="001537B8" w:rsidRPr="0097423A">
        <w:rPr>
          <w:rFonts w:cs="Times New Roman"/>
        </w:rPr>
        <w:t>decided</w:t>
      </w:r>
      <w:r w:rsidR="00002508" w:rsidRPr="0097423A">
        <w:rPr>
          <w:rFonts w:cs="Times New Roman"/>
        </w:rPr>
        <w:t xml:space="preserve"> that influencers must have interpersonal and </w:t>
      </w:r>
      <w:r w:rsidR="001537B8" w:rsidRPr="0097423A">
        <w:rPr>
          <w:rFonts w:cs="Times New Roman"/>
        </w:rPr>
        <w:t>creativity</w:t>
      </w:r>
      <w:r w:rsidR="00002508" w:rsidRPr="0097423A">
        <w:rPr>
          <w:rFonts w:cs="Times New Roman"/>
        </w:rPr>
        <w:t xml:space="preserve"> skills. </w:t>
      </w:r>
      <w:r w:rsidR="001537B8" w:rsidRPr="0097423A">
        <w:rPr>
          <w:rFonts w:cs="Times New Roman"/>
        </w:rPr>
        <w:t>Furthermore, effective results can be carried out on when the socio-cultural integration and multi-</w:t>
      </w:r>
      <w:r w:rsidR="002365BF" w:rsidRPr="0097423A">
        <w:rPr>
          <w:rFonts w:cs="Times New Roman"/>
        </w:rPr>
        <w:t>culture</w:t>
      </w:r>
      <w:r w:rsidR="001537B8" w:rsidRPr="0097423A">
        <w:rPr>
          <w:rFonts w:cs="Times New Roman"/>
        </w:rPr>
        <w:t xml:space="preserve"> would enable which consequently </w:t>
      </w:r>
      <w:r w:rsidR="002365BF" w:rsidRPr="0097423A">
        <w:rPr>
          <w:rFonts w:cs="Times New Roman"/>
        </w:rPr>
        <w:t>increase</w:t>
      </w:r>
      <w:r w:rsidR="001537B8" w:rsidRPr="0097423A">
        <w:rPr>
          <w:rFonts w:cs="Times New Roman"/>
        </w:rPr>
        <w:t xml:space="preserve"> the awareness in people regarding the cause. Moreover, the success of such a strategy can be identified when funds would start to accumulate. </w:t>
      </w:r>
      <w:r w:rsidR="002365BF" w:rsidRPr="0097423A">
        <w:rPr>
          <w:rFonts w:cs="Times New Roman"/>
        </w:rPr>
        <w:t xml:space="preserve">The further development for increasing community development can be carried out if market would focus on other areas apart from hiring influencer. </w:t>
      </w:r>
      <w:r w:rsidRPr="0097423A">
        <w:rPr>
          <w:rFonts w:cs="Times New Roman"/>
        </w:rPr>
        <w:t>The forward-looking approach to enhance community participation would be installing a Chabot on the official website of Jo's Cervical Cancer Trust.</w:t>
      </w:r>
      <w:r w:rsidR="00924B67" w:rsidRPr="0097423A">
        <w:rPr>
          <w:rFonts w:cs="Times New Roman"/>
        </w:rPr>
        <w:t xml:space="preserve"> Thus, this</w:t>
      </w:r>
      <w:r w:rsidR="002365BF" w:rsidRPr="0097423A">
        <w:rPr>
          <w:rFonts w:cs="Times New Roman"/>
        </w:rPr>
        <w:t xml:space="preserve"> recommendation would further</w:t>
      </w:r>
      <w:r w:rsidR="00924B67" w:rsidRPr="0097423A">
        <w:rPr>
          <w:rFonts w:cs="Times New Roman"/>
        </w:rPr>
        <w:t xml:space="preserve"> help in developing the community and </w:t>
      </w:r>
      <w:r w:rsidR="00A900A5" w:rsidRPr="0097423A">
        <w:rPr>
          <w:rFonts w:cs="Times New Roman"/>
        </w:rPr>
        <w:t>achieving</w:t>
      </w:r>
      <w:r w:rsidR="00924B67" w:rsidRPr="0097423A">
        <w:rPr>
          <w:rFonts w:cs="Times New Roman"/>
        </w:rPr>
        <w:t xml:space="preserve"> sustainable growth. </w:t>
      </w:r>
    </w:p>
    <w:p w14:paraId="1FABE8A9" w14:textId="77777777" w:rsidR="00AC7443" w:rsidRPr="0097423A" w:rsidRDefault="00452B7D" w:rsidP="00AC7443">
      <w:pPr>
        <w:spacing w:line="360" w:lineRule="auto"/>
        <w:rPr>
          <w:rFonts w:cs="Times New Roman"/>
        </w:rPr>
      </w:pPr>
      <w:r w:rsidRPr="0097423A">
        <w:rPr>
          <w:rFonts w:cs="Times New Roman"/>
        </w:rPr>
        <w:br w:type="page"/>
      </w:r>
    </w:p>
    <w:sdt>
      <w:sdtPr>
        <w:rPr>
          <w:rFonts w:ascii="Times New Roman" w:eastAsiaTheme="minorHAnsi" w:hAnsi="Times New Roman" w:cstheme="minorBidi"/>
          <w:color w:val="auto"/>
          <w:sz w:val="24"/>
          <w:szCs w:val="22"/>
        </w:rPr>
        <w:id w:val="2146234214"/>
        <w:docPartObj>
          <w:docPartGallery w:val="Bibliographies"/>
          <w:docPartUnique/>
        </w:docPartObj>
      </w:sdtPr>
      <w:sdtEndPr/>
      <w:sdtContent>
        <w:p w14:paraId="21094C8D" w14:textId="77777777" w:rsidR="00293FD1" w:rsidRDefault="00293FD1">
          <w:pPr>
            <w:pStyle w:val="Heading1"/>
          </w:pPr>
          <w:r>
            <w:t>Bibliography</w:t>
          </w:r>
        </w:p>
        <w:sdt>
          <w:sdtPr>
            <w:id w:val="111145805"/>
            <w:bibliography/>
          </w:sdtPr>
          <w:sdtEndPr/>
          <w:sdtContent>
            <w:p w14:paraId="7CCA76B0" w14:textId="77777777" w:rsidR="00293FD1" w:rsidRDefault="00293FD1" w:rsidP="00293FD1">
              <w:pPr>
                <w:pStyle w:val="Bibliography"/>
                <w:rPr>
                  <w:noProof/>
                  <w:szCs w:val="24"/>
                </w:rPr>
              </w:pPr>
              <w:r>
                <w:fldChar w:fldCharType="begin"/>
              </w:r>
              <w:r>
                <w:instrText xml:space="preserve"> BIBLIOGRAPHY </w:instrText>
              </w:r>
              <w:r>
                <w:fldChar w:fldCharType="separate"/>
              </w:r>
              <w:r>
                <w:rPr>
                  <w:noProof/>
                </w:rPr>
                <w:t xml:space="preserve">Cancer Research UK. (2019). </w:t>
              </w:r>
              <w:r>
                <w:rPr>
                  <w:i/>
                  <w:iCs/>
                  <w:noProof/>
                </w:rPr>
                <w:t xml:space="preserve">Cancer Research UK information and support. </w:t>
              </w:r>
              <w:r>
                <w:rPr>
                  <w:noProof/>
                </w:rPr>
                <w:t xml:space="preserve">[Online] </w:t>
              </w:r>
              <w:r>
                <w:rPr>
                  <w:noProof/>
                </w:rPr>
                <w:br/>
                <w:t xml:space="preserve">Available at: </w:t>
              </w:r>
              <w:r>
                <w:rPr>
                  <w:noProof/>
                  <w:u w:val="single"/>
                </w:rPr>
                <w:t>https://www.cancerresearchuk.org/about-cancer/cervical-cancer/living-with/resources-books</w:t>
              </w:r>
              <w:r>
                <w:rPr>
                  <w:noProof/>
                </w:rPr>
                <w:br/>
                <w:t>[Accessed 2021].</w:t>
              </w:r>
            </w:p>
            <w:p w14:paraId="7E384A5A" w14:textId="77777777" w:rsidR="00293FD1" w:rsidRDefault="00293FD1" w:rsidP="00293FD1">
              <w:pPr>
                <w:pStyle w:val="Bibliography"/>
                <w:rPr>
                  <w:noProof/>
                </w:rPr>
              </w:pPr>
              <w:r>
                <w:rPr>
                  <w:noProof/>
                </w:rPr>
                <w:t xml:space="preserve">Day, G. (2006). </w:t>
              </w:r>
              <w:r>
                <w:rPr>
                  <w:i/>
                  <w:iCs/>
                  <w:noProof/>
                </w:rPr>
                <w:t xml:space="preserve">Community and Everyday Life. </w:t>
              </w:r>
              <w:r>
                <w:rPr>
                  <w:noProof/>
                </w:rPr>
                <w:t>3 ed. London: Routledge.</w:t>
              </w:r>
            </w:p>
            <w:p w14:paraId="508947D2" w14:textId="77777777" w:rsidR="00293FD1" w:rsidRDefault="00293FD1" w:rsidP="00293FD1">
              <w:pPr>
                <w:pStyle w:val="Bibliography"/>
                <w:rPr>
                  <w:noProof/>
                </w:rPr>
              </w:pPr>
              <w:r>
                <w:rPr>
                  <w:noProof/>
                </w:rPr>
                <w:t xml:space="preserve">Dean, E. (2013). Cervical screening programme targets' hard to reach'women. </w:t>
              </w:r>
              <w:r>
                <w:rPr>
                  <w:i/>
                  <w:iCs/>
                  <w:noProof/>
                </w:rPr>
                <w:t xml:space="preserve">Cancer Nursing Practice , </w:t>
              </w:r>
              <w:r>
                <w:rPr>
                  <w:noProof/>
                </w:rPr>
                <w:t>1(1), pp. 42-31.</w:t>
              </w:r>
            </w:p>
            <w:p w14:paraId="3D951722" w14:textId="77777777" w:rsidR="00293FD1" w:rsidRDefault="00293FD1" w:rsidP="00293FD1">
              <w:pPr>
                <w:pStyle w:val="Bibliography"/>
                <w:rPr>
                  <w:noProof/>
                </w:rPr>
              </w:pPr>
              <w:r>
                <w:rPr>
                  <w:noProof/>
                </w:rPr>
                <w:t xml:space="preserve">Dream challenges. (2019). </w:t>
              </w:r>
              <w:r>
                <w:rPr>
                  <w:i/>
                  <w:iCs/>
                  <w:noProof/>
                </w:rPr>
                <w:t xml:space="preserve">women v cancer charity feature: jo's cervical cancer trust. </w:t>
              </w:r>
              <w:r>
                <w:rPr>
                  <w:noProof/>
                </w:rPr>
                <w:t xml:space="preserve">[Online] </w:t>
              </w:r>
              <w:r>
                <w:rPr>
                  <w:noProof/>
                </w:rPr>
                <w:br/>
                <w:t xml:space="preserve">Available at: </w:t>
              </w:r>
              <w:r>
                <w:rPr>
                  <w:noProof/>
                  <w:u w:val="single"/>
                </w:rPr>
                <w:t>https://www.dream-challenges.com/dream-journal/women-v-cancer-charity-feature-jos-cervical-cancer-trust/</w:t>
              </w:r>
              <w:r>
                <w:rPr>
                  <w:noProof/>
                </w:rPr>
                <w:br/>
                <w:t>[Accessed 2021].</w:t>
              </w:r>
            </w:p>
            <w:p w14:paraId="1BA55702" w14:textId="77777777" w:rsidR="00293FD1" w:rsidRDefault="00293FD1" w:rsidP="00293FD1">
              <w:pPr>
                <w:pStyle w:val="Bibliography"/>
                <w:rPr>
                  <w:noProof/>
                </w:rPr>
              </w:pPr>
              <w:r>
                <w:rPr>
                  <w:noProof/>
                </w:rPr>
                <w:t xml:space="preserve">Gilchrist, A. &amp; Taylor, M. (2009). </w:t>
              </w:r>
              <w:r>
                <w:rPr>
                  <w:i/>
                  <w:iCs/>
                  <w:noProof/>
                </w:rPr>
                <w:t xml:space="preserve">Community development. </w:t>
              </w:r>
              <w:r>
                <w:rPr>
                  <w:noProof/>
                </w:rPr>
                <w:t>1 ed. London: Policy Press.</w:t>
              </w:r>
            </w:p>
            <w:p w14:paraId="3107B188" w14:textId="77777777" w:rsidR="00293FD1" w:rsidRDefault="00293FD1" w:rsidP="00293FD1">
              <w:pPr>
                <w:pStyle w:val="Bibliography"/>
                <w:rPr>
                  <w:noProof/>
                </w:rPr>
              </w:pPr>
              <w:r>
                <w:rPr>
                  <w:noProof/>
                </w:rPr>
                <w:t>Hal</w:t>
              </w:r>
              <w:r w:rsidR="00904340">
                <w:rPr>
                  <w:noProof/>
                </w:rPr>
                <w:t>l, B., Jackson, E. &amp; Tandon, R.</w:t>
              </w:r>
              <w:r>
                <w:rPr>
                  <w:noProof/>
                </w:rPr>
                <w:t xml:space="preserve"> </w:t>
              </w:r>
              <w:r w:rsidR="00904340">
                <w:rPr>
                  <w:noProof/>
                </w:rPr>
                <w:t>(</w:t>
              </w:r>
              <w:r>
                <w:rPr>
                  <w:noProof/>
                </w:rPr>
                <w:t>2013</w:t>
              </w:r>
              <w:r w:rsidR="00904340">
                <w:rPr>
                  <w:noProof/>
                </w:rPr>
                <w:t>)</w:t>
              </w:r>
              <w:r>
                <w:rPr>
                  <w:noProof/>
                </w:rPr>
                <w:t xml:space="preserve">. </w:t>
              </w:r>
              <w:r>
                <w:rPr>
                  <w:i/>
                  <w:iCs/>
                  <w:noProof/>
                </w:rPr>
                <w:t xml:space="preserve">Knowledge, Democracy and Action Community-University Research Partnership in Global Perspective. </w:t>
              </w:r>
              <w:r>
                <w:rPr>
                  <w:noProof/>
                </w:rPr>
                <w:t>2 ed. London : Manchester University Press.</w:t>
              </w:r>
            </w:p>
            <w:p w14:paraId="0F328507" w14:textId="77777777" w:rsidR="00293FD1" w:rsidRDefault="00904340" w:rsidP="00293FD1">
              <w:pPr>
                <w:pStyle w:val="Bibliography"/>
                <w:rPr>
                  <w:noProof/>
                </w:rPr>
              </w:pPr>
              <w:r>
                <w:rPr>
                  <w:noProof/>
                </w:rPr>
                <w:t>Hardill, I. &amp; Baines, S.</w:t>
              </w:r>
              <w:r w:rsidR="00293FD1">
                <w:rPr>
                  <w:noProof/>
                </w:rPr>
                <w:t xml:space="preserve"> </w:t>
              </w:r>
              <w:r>
                <w:rPr>
                  <w:noProof/>
                </w:rPr>
                <w:t>(</w:t>
              </w:r>
              <w:r w:rsidR="00293FD1">
                <w:rPr>
                  <w:noProof/>
                </w:rPr>
                <w:t>2010</w:t>
              </w:r>
              <w:r>
                <w:rPr>
                  <w:noProof/>
                </w:rPr>
                <w:t>)</w:t>
              </w:r>
              <w:r w:rsidR="00293FD1">
                <w:rPr>
                  <w:noProof/>
                </w:rPr>
                <w:t xml:space="preserve">. </w:t>
              </w:r>
              <w:r w:rsidR="00293FD1">
                <w:rPr>
                  <w:i/>
                  <w:iCs/>
                  <w:noProof/>
                </w:rPr>
                <w:t xml:space="preserve">Enterprising care: unpaid Voluntary action in the 21st century. </w:t>
              </w:r>
              <w:r w:rsidR="00293FD1">
                <w:rPr>
                  <w:noProof/>
                </w:rPr>
                <w:t>1 ed. London: Policy Press.</w:t>
              </w:r>
            </w:p>
            <w:p w14:paraId="2026101F" w14:textId="77777777" w:rsidR="00293FD1" w:rsidRDefault="00293FD1" w:rsidP="00293FD1">
              <w:pPr>
                <w:pStyle w:val="Bibliography"/>
                <w:rPr>
                  <w:noProof/>
                </w:rPr>
              </w:pPr>
              <w:r>
                <w:rPr>
                  <w:noProof/>
                </w:rPr>
                <w:t>McMunn, V</w:t>
              </w:r>
              <w:r w:rsidR="00904340">
                <w:rPr>
                  <w:noProof/>
                </w:rPr>
                <w:t>. (</w:t>
              </w:r>
              <w:r>
                <w:rPr>
                  <w:noProof/>
                </w:rPr>
                <w:t>2020</w:t>
              </w:r>
              <w:r w:rsidR="00904340">
                <w:rPr>
                  <w:noProof/>
                </w:rPr>
                <w:t>)</w:t>
              </w:r>
              <w:r>
                <w:rPr>
                  <w:noProof/>
                </w:rPr>
                <w:t xml:space="preserve">. Improving women’s uptake of cervical screening in primary care. </w:t>
              </w:r>
              <w:r>
                <w:rPr>
                  <w:i/>
                  <w:iCs/>
                  <w:noProof/>
                </w:rPr>
                <w:t xml:space="preserve">Primary Health Care, </w:t>
              </w:r>
              <w:r>
                <w:rPr>
                  <w:noProof/>
                </w:rPr>
                <w:t>1(1), pp. 42-47.</w:t>
              </w:r>
            </w:p>
            <w:p w14:paraId="6F45400A" w14:textId="77777777" w:rsidR="00293FD1" w:rsidRDefault="00904340" w:rsidP="00293FD1">
              <w:pPr>
                <w:pStyle w:val="Bibliography"/>
                <w:rPr>
                  <w:noProof/>
                </w:rPr>
              </w:pPr>
              <w:r>
                <w:rPr>
                  <w:noProof/>
                </w:rPr>
                <w:t>Miles, T. (</w:t>
              </w:r>
              <w:r w:rsidR="00293FD1">
                <w:rPr>
                  <w:noProof/>
                </w:rPr>
                <w:t>2019</w:t>
              </w:r>
              <w:r>
                <w:rPr>
                  <w:noProof/>
                </w:rPr>
                <w:t>)</w:t>
              </w:r>
              <w:r w:rsidR="00293FD1">
                <w:rPr>
                  <w:noProof/>
                </w:rPr>
                <w:t xml:space="preserve">. </w:t>
              </w:r>
              <w:r w:rsidR="00293FD1">
                <w:rPr>
                  <w:i/>
                  <w:iCs/>
                  <w:noProof/>
                </w:rPr>
                <w:t xml:space="preserve">Charities and Supporting Patients. </w:t>
              </w:r>
              <w:r w:rsidR="00293FD1">
                <w:rPr>
                  <w:noProof/>
                </w:rPr>
                <w:t xml:space="preserve">[Online] </w:t>
              </w:r>
              <w:r w:rsidR="00293FD1">
                <w:rPr>
                  <w:noProof/>
                </w:rPr>
                <w:br/>
                <w:t xml:space="preserve">Available at: </w:t>
              </w:r>
              <w:r w:rsidR="00293FD1">
                <w:rPr>
                  <w:noProof/>
                  <w:u w:val="single"/>
                </w:rPr>
                <w:t>https://www.bgcs.org.uk/public-information/charities-and-supporting-patients/</w:t>
              </w:r>
              <w:r w:rsidR="00293FD1">
                <w:rPr>
                  <w:noProof/>
                </w:rPr>
                <w:br/>
                <w:t>[Accessed 2020].</w:t>
              </w:r>
            </w:p>
            <w:p w14:paraId="4EB6A41C" w14:textId="77777777" w:rsidR="00293FD1" w:rsidRDefault="00293FD1" w:rsidP="00293FD1">
              <w:pPr>
                <w:pStyle w:val="Bibliography"/>
                <w:rPr>
                  <w:noProof/>
                </w:rPr>
              </w:pPr>
              <w:r w:rsidRPr="00664657">
                <w:rPr>
                  <w:noProof/>
                  <w:lang w:val="de-DE"/>
                </w:rPr>
                <w:t>Pet</w:t>
              </w:r>
              <w:r w:rsidR="00904340" w:rsidRPr="00664657">
                <w:rPr>
                  <w:noProof/>
                  <w:lang w:val="de-DE"/>
                </w:rPr>
                <w:t>er, G., Richard, H. &amp; David, A.</w:t>
              </w:r>
              <w:r w:rsidRPr="00664657">
                <w:rPr>
                  <w:noProof/>
                  <w:lang w:val="de-DE"/>
                </w:rPr>
                <w:t xml:space="preserve"> </w:t>
              </w:r>
              <w:r w:rsidR="00904340" w:rsidRPr="00664657">
                <w:rPr>
                  <w:noProof/>
                  <w:lang w:val="de-DE"/>
                </w:rPr>
                <w:t>(</w:t>
              </w:r>
              <w:r w:rsidRPr="00664657">
                <w:rPr>
                  <w:noProof/>
                  <w:lang w:val="de-DE"/>
                </w:rPr>
                <w:t>2015</w:t>
              </w:r>
              <w:r w:rsidR="00904340" w:rsidRPr="00664657">
                <w:rPr>
                  <w:noProof/>
                  <w:lang w:val="de-DE"/>
                </w:rPr>
                <w:t>)</w:t>
              </w:r>
              <w:r w:rsidRPr="00664657">
                <w:rPr>
                  <w:noProof/>
                  <w:lang w:val="de-DE"/>
                </w:rPr>
                <w:t xml:space="preserve">. </w:t>
              </w:r>
              <w:r>
                <w:rPr>
                  <w:i/>
                  <w:iCs/>
                  <w:noProof/>
                </w:rPr>
                <w:t xml:space="preserve">Field trials of health intervention: a toolbox. </w:t>
              </w:r>
              <w:r>
                <w:rPr>
                  <w:noProof/>
                </w:rPr>
                <w:t>3 ed. London: Oxford Medicine Online.</w:t>
              </w:r>
            </w:p>
            <w:p w14:paraId="4FC2B657" w14:textId="77777777" w:rsidR="00293FD1" w:rsidRDefault="00904340" w:rsidP="00293FD1">
              <w:pPr>
                <w:pStyle w:val="Bibliography"/>
                <w:rPr>
                  <w:noProof/>
                </w:rPr>
              </w:pPr>
              <w:r>
                <w:rPr>
                  <w:noProof/>
                </w:rPr>
                <w:t>Quilliam, S. (</w:t>
              </w:r>
              <w:r w:rsidR="00293FD1">
                <w:rPr>
                  <w:noProof/>
                </w:rPr>
                <w:t>2012</w:t>
              </w:r>
              <w:r>
                <w:rPr>
                  <w:noProof/>
                </w:rPr>
                <w:t>)</w:t>
              </w:r>
              <w:r w:rsidR="00293FD1">
                <w:rPr>
                  <w:noProof/>
                </w:rPr>
                <w:t xml:space="preserve">. Jo's Cervical Cancer Trust. </w:t>
              </w:r>
              <w:r w:rsidR="00293FD1">
                <w:rPr>
                  <w:i/>
                  <w:iCs/>
                  <w:noProof/>
                </w:rPr>
                <w:t xml:space="preserve">Journal of Family Planning and Reproductive Health Care, </w:t>
              </w:r>
              <w:r w:rsidR="00293FD1">
                <w:rPr>
                  <w:noProof/>
                </w:rPr>
                <w:t>1(2), pp. 23-42.</w:t>
              </w:r>
            </w:p>
            <w:p w14:paraId="7BD9FE38" w14:textId="77777777" w:rsidR="00293FD1" w:rsidRDefault="00904340" w:rsidP="00293FD1">
              <w:pPr>
                <w:pStyle w:val="Bibliography"/>
                <w:rPr>
                  <w:noProof/>
                </w:rPr>
              </w:pPr>
              <w:r>
                <w:rPr>
                  <w:noProof/>
                </w:rPr>
                <w:t>Rochester, C. et al.</w:t>
              </w:r>
              <w:r w:rsidR="00293FD1">
                <w:rPr>
                  <w:noProof/>
                </w:rPr>
                <w:t xml:space="preserve"> </w:t>
              </w:r>
              <w:r>
                <w:rPr>
                  <w:noProof/>
                </w:rPr>
                <w:t>(</w:t>
              </w:r>
              <w:r w:rsidR="00293FD1">
                <w:rPr>
                  <w:noProof/>
                </w:rPr>
                <w:t>2010</w:t>
              </w:r>
              <w:r>
                <w:rPr>
                  <w:noProof/>
                </w:rPr>
                <w:t>)</w:t>
              </w:r>
              <w:r w:rsidR="00293FD1">
                <w:rPr>
                  <w:noProof/>
                </w:rPr>
                <w:t xml:space="preserve">. </w:t>
              </w:r>
              <w:r w:rsidR="00293FD1">
                <w:rPr>
                  <w:i/>
                  <w:iCs/>
                  <w:noProof/>
                </w:rPr>
                <w:t xml:space="preserve">Volunteering and Society in the 21st Century. </w:t>
              </w:r>
              <w:r w:rsidR="00293FD1">
                <w:rPr>
                  <w:noProof/>
                </w:rPr>
                <w:t>1 ed. London: SAGE.</w:t>
              </w:r>
            </w:p>
            <w:p w14:paraId="74FAA9A5" w14:textId="77777777" w:rsidR="00293FD1" w:rsidRDefault="00904340" w:rsidP="00293FD1">
              <w:pPr>
                <w:pStyle w:val="Bibliography"/>
                <w:rPr>
                  <w:noProof/>
                </w:rPr>
              </w:pPr>
              <w:r>
                <w:rPr>
                  <w:noProof/>
                </w:rPr>
                <w:t>Teoh, D. et al.</w:t>
              </w:r>
              <w:r w:rsidR="00293FD1">
                <w:rPr>
                  <w:noProof/>
                </w:rPr>
                <w:t xml:space="preserve"> </w:t>
              </w:r>
              <w:r>
                <w:rPr>
                  <w:noProof/>
                </w:rPr>
                <w:t>(</w:t>
              </w:r>
              <w:r w:rsidR="00293FD1">
                <w:rPr>
                  <w:noProof/>
                </w:rPr>
                <w:t>2018</w:t>
              </w:r>
              <w:r>
                <w:rPr>
                  <w:noProof/>
                </w:rPr>
                <w:t>)</w:t>
              </w:r>
              <w:r w:rsidR="00293FD1">
                <w:rPr>
                  <w:noProof/>
                </w:rPr>
                <w:t xml:space="preserve">. A cross-sectional review of cervical cancer messages on twitter during cervical cancer awareness month. </w:t>
              </w:r>
              <w:r w:rsidR="00293FD1">
                <w:rPr>
                  <w:i/>
                  <w:iCs/>
                  <w:noProof/>
                </w:rPr>
                <w:t xml:space="preserve">Journal of lower genital tract disease, </w:t>
              </w:r>
              <w:r w:rsidR="00293FD1">
                <w:rPr>
                  <w:noProof/>
                </w:rPr>
                <w:t>1(1), pp. 23-42.</w:t>
              </w:r>
            </w:p>
            <w:p w14:paraId="4F4B1028" w14:textId="77777777" w:rsidR="00293FD1" w:rsidRDefault="00293FD1" w:rsidP="00293FD1">
              <w:r>
                <w:rPr>
                  <w:b/>
                  <w:bCs/>
                  <w:noProof/>
                </w:rPr>
                <w:fldChar w:fldCharType="end"/>
              </w:r>
            </w:p>
          </w:sdtContent>
        </w:sdt>
      </w:sdtContent>
    </w:sdt>
    <w:p w14:paraId="0DB7BA0F" w14:textId="77777777" w:rsidR="00587D62" w:rsidRPr="0097423A" w:rsidRDefault="00587D62" w:rsidP="00AC7443">
      <w:pPr>
        <w:spacing w:line="360" w:lineRule="auto"/>
        <w:rPr>
          <w:rFonts w:cs="Times New Roman"/>
        </w:rPr>
      </w:pPr>
    </w:p>
    <w:sectPr w:rsidR="00587D62" w:rsidRPr="0097423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CD5EC8" w14:textId="77777777" w:rsidR="00A85FBB" w:rsidRDefault="00A85FBB">
      <w:pPr>
        <w:spacing w:after="0" w:line="240" w:lineRule="auto"/>
      </w:pPr>
      <w:r>
        <w:separator/>
      </w:r>
    </w:p>
  </w:endnote>
  <w:endnote w:type="continuationSeparator" w:id="0">
    <w:p w14:paraId="0A72EFCD" w14:textId="77777777" w:rsidR="00A85FBB" w:rsidRDefault="00A85F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64A00F" w14:textId="77777777" w:rsidR="00A85FBB" w:rsidRDefault="00A85FBB">
      <w:pPr>
        <w:spacing w:after="0" w:line="240" w:lineRule="auto"/>
      </w:pPr>
      <w:r>
        <w:separator/>
      </w:r>
    </w:p>
  </w:footnote>
  <w:footnote w:type="continuationSeparator" w:id="0">
    <w:p w14:paraId="2E3A11B7" w14:textId="77777777" w:rsidR="00A85FBB" w:rsidRDefault="00A85FB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206D"/>
    <w:rsid w:val="00002508"/>
    <w:rsid w:val="00034538"/>
    <w:rsid w:val="00044316"/>
    <w:rsid w:val="00050510"/>
    <w:rsid w:val="00051812"/>
    <w:rsid w:val="00057C63"/>
    <w:rsid w:val="00072B18"/>
    <w:rsid w:val="000824C5"/>
    <w:rsid w:val="00082FEE"/>
    <w:rsid w:val="00084D2F"/>
    <w:rsid w:val="000A73E9"/>
    <w:rsid w:val="000C71AC"/>
    <w:rsid w:val="000D023E"/>
    <w:rsid w:val="000E40FB"/>
    <w:rsid w:val="000E480F"/>
    <w:rsid w:val="00103809"/>
    <w:rsid w:val="00122EE1"/>
    <w:rsid w:val="00147236"/>
    <w:rsid w:val="001526AB"/>
    <w:rsid w:val="001537B8"/>
    <w:rsid w:val="00171461"/>
    <w:rsid w:val="0018144A"/>
    <w:rsid w:val="00186286"/>
    <w:rsid w:val="00195F0B"/>
    <w:rsid w:val="001B2AFD"/>
    <w:rsid w:val="001C5A20"/>
    <w:rsid w:val="001C6951"/>
    <w:rsid w:val="001E4CE3"/>
    <w:rsid w:val="00235B2D"/>
    <w:rsid w:val="002365BF"/>
    <w:rsid w:val="00245FFD"/>
    <w:rsid w:val="00253949"/>
    <w:rsid w:val="0025686A"/>
    <w:rsid w:val="002673BD"/>
    <w:rsid w:val="002869A3"/>
    <w:rsid w:val="00293FD1"/>
    <w:rsid w:val="002B0DEC"/>
    <w:rsid w:val="003005C3"/>
    <w:rsid w:val="00317C9C"/>
    <w:rsid w:val="00340520"/>
    <w:rsid w:val="003427EE"/>
    <w:rsid w:val="00344A2B"/>
    <w:rsid w:val="0034605B"/>
    <w:rsid w:val="00354759"/>
    <w:rsid w:val="003C0627"/>
    <w:rsid w:val="003C5B79"/>
    <w:rsid w:val="003E40E5"/>
    <w:rsid w:val="00436670"/>
    <w:rsid w:val="00452B7D"/>
    <w:rsid w:val="004718CA"/>
    <w:rsid w:val="00485649"/>
    <w:rsid w:val="004A0E2F"/>
    <w:rsid w:val="004B1FD5"/>
    <w:rsid w:val="00504374"/>
    <w:rsid w:val="005168D3"/>
    <w:rsid w:val="00552F78"/>
    <w:rsid w:val="005562AA"/>
    <w:rsid w:val="00587D62"/>
    <w:rsid w:val="005926D9"/>
    <w:rsid w:val="005E2E5D"/>
    <w:rsid w:val="005F67B8"/>
    <w:rsid w:val="00611765"/>
    <w:rsid w:val="00611883"/>
    <w:rsid w:val="0062503D"/>
    <w:rsid w:val="00645B17"/>
    <w:rsid w:val="00645F00"/>
    <w:rsid w:val="00663B8B"/>
    <w:rsid w:val="00664657"/>
    <w:rsid w:val="006651DD"/>
    <w:rsid w:val="00670CD3"/>
    <w:rsid w:val="006901A1"/>
    <w:rsid w:val="006A1A3F"/>
    <w:rsid w:val="006A230B"/>
    <w:rsid w:val="006B3BEA"/>
    <w:rsid w:val="006B7214"/>
    <w:rsid w:val="006F3D96"/>
    <w:rsid w:val="0075498E"/>
    <w:rsid w:val="00754AD7"/>
    <w:rsid w:val="007D6907"/>
    <w:rsid w:val="007F0CF0"/>
    <w:rsid w:val="00806012"/>
    <w:rsid w:val="00813FC0"/>
    <w:rsid w:val="008153A9"/>
    <w:rsid w:val="00820DD3"/>
    <w:rsid w:val="00826613"/>
    <w:rsid w:val="008319F5"/>
    <w:rsid w:val="00832729"/>
    <w:rsid w:val="00843E62"/>
    <w:rsid w:val="00857CC8"/>
    <w:rsid w:val="008864B2"/>
    <w:rsid w:val="0089213A"/>
    <w:rsid w:val="0089631F"/>
    <w:rsid w:val="008A14E8"/>
    <w:rsid w:val="008C5BF7"/>
    <w:rsid w:val="008E3D4E"/>
    <w:rsid w:val="008F5281"/>
    <w:rsid w:val="00901CFD"/>
    <w:rsid w:val="00904340"/>
    <w:rsid w:val="0091778A"/>
    <w:rsid w:val="00924B67"/>
    <w:rsid w:val="0092690B"/>
    <w:rsid w:val="009334B5"/>
    <w:rsid w:val="0093644B"/>
    <w:rsid w:val="00950E9D"/>
    <w:rsid w:val="0097423A"/>
    <w:rsid w:val="00985EC2"/>
    <w:rsid w:val="00991A67"/>
    <w:rsid w:val="00995317"/>
    <w:rsid w:val="00997FFD"/>
    <w:rsid w:val="009A6A21"/>
    <w:rsid w:val="009A7B4B"/>
    <w:rsid w:val="009B46BC"/>
    <w:rsid w:val="009C4AC9"/>
    <w:rsid w:val="009E4E53"/>
    <w:rsid w:val="009F5DEB"/>
    <w:rsid w:val="00A0206D"/>
    <w:rsid w:val="00A21808"/>
    <w:rsid w:val="00A34826"/>
    <w:rsid w:val="00A35AD7"/>
    <w:rsid w:val="00A5233D"/>
    <w:rsid w:val="00A72039"/>
    <w:rsid w:val="00A85FBB"/>
    <w:rsid w:val="00A900A5"/>
    <w:rsid w:val="00AC7443"/>
    <w:rsid w:val="00AD7117"/>
    <w:rsid w:val="00AE1866"/>
    <w:rsid w:val="00B10BE6"/>
    <w:rsid w:val="00B273AA"/>
    <w:rsid w:val="00B32B33"/>
    <w:rsid w:val="00B83DA9"/>
    <w:rsid w:val="00BA3656"/>
    <w:rsid w:val="00BC2486"/>
    <w:rsid w:val="00BD3E9D"/>
    <w:rsid w:val="00BE1DAD"/>
    <w:rsid w:val="00BF1000"/>
    <w:rsid w:val="00C10167"/>
    <w:rsid w:val="00C11304"/>
    <w:rsid w:val="00C211B9"/>
    <w:rsid w:val="00C245A5"/>
    <w:rsid w:val="00C510B0"/>
    <w:rsid w:val="00C60C9A"/>
    <w:rsid w:val="00CB02B5"/>
    <w:rsid w:val="00CB4750"/>
    <w:rsid w:val="00CD1668"/>
    <w:rsid w:val="00CF614C"/>
    <w:rsid w:val="00D24605"/>
    <w:rsid w:val="00D2606B"/>
    <w:rsid w:val="00D26310"/>
    <w:rsid w:val="00D43C18"/>
    <w:rsid w:val="00D86647"/>
    <w:rsid w:val="00D952BA"/>
    <w:rsid w:val="00D96043"/>
    <w:rsid w:val="00DA2318"/>
    <w:rsid w:val="00DB084A"/>
    <w:rsid w:val="00DE5247"/>
    <w:rsid w:val="00DE585E"/>
    <w:rsid w:val="00E46AEB"/>
    <w:rsid w:val="00E51E23"/>
    <w:rsid w:val="00E628DF"/>
    <w:rsid w:val="00E80E1F"/>
    <w:rsid w:val="00EC5591"/>
    <w:rsid w:val="00F10C31"/>
    <w:rsid w:val="00F147D3"/>
    <w:rsid w:val="00F4502D"/>
    <w:rsid w:val="00F56111"/>
    <w:rsid w:val="00F92B75"/>
    <w:rsid w:val="00FA57C6"/>
    <w:rsid w:val="00FB14D6"/>
    <w:rsid w:val="00FC4658"/>
    <w:rsid w:val="00FC50AA"/>
    <w:rsid w:val="00FD3586"/>
    <w:rsid w:val="00FE3932"/>
    <w:rsid w:val="00FE4A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BD7C2"/>
  <w15:chartTrackingRefBased/>
  <w15:docId w15:val="{D0008786-0385-4822-BF83-C71E6B449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1812"/>
    <w:pPr>
      <w:jc w:val="both"/>
    </w:pPr>
    <w:rPr>
      <w:rFonts w:ascii="Times New Roman" w:hAnsi="Times New Roman"/>
      <w:sz w:val="24"/>
    </w:rPr>
  </w:style>
  <w:style w:type="paragraph" w:styleId="Heading1">
    <w:name w:val="heading 1"/>
    <w:basedOn w:val="Normal"/>
    <w:next w:val="Normal"/>
    <w:link w:val="Heading1Char"/>
    <w:uiPriority w:val="9"/>
    <w:qFormat/>
    <w:rsid w:val="00E628D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C062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8DF"/>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C0627"/>
    <w:rPr>
      <w:rFonts w:asciiTheme="majorHAnsi" w:eastAsiaTheme="majorEastAsia" w:hAnsiTheme="majorHAnsi" w:cstheme="majorBidi"/>
      <w:color w:val="2E74B5" w:themeColor="accent1" w:themeShade="BF"/>
      <w:sz w:val="26"/>
      <w:szCs w:val="26"/>
    </w:rPr>
  </w:style>
  <w:style w:type="paragraph" w:styleId="Bibliography">
    <w:name w:val="Bibliography"/>
    <w:basedOn w:val="Normal"/>
    <w:next w:val="Normal"/>
    <w:uiPriority w:val="37"/>
    <w:unhideWhenUsed/>
    <w:rsid w:val="00AC7443"/>
  </w:style>
  <w:style w:type="paragraph" w:styleId="TOCHeading">
    <w:name w:val="TOC Heading"/>
    <w:basedOn w:val="Heading1"/>
    <w:next w:val="Normal"/>
    <w:uiPriority w:val="39"/>
    <w:unhideWhenUsed/>
    <w:qFormat/>
    <w:rsid w:val="00AC7443"/>
    <w:pPr>
      <w:jc w:val="left"/>
      <w:outlineLvl w:val="9"/>
    </w:pPr>
  </w:style>
  <w:style w:type="paragraph" w:styleId="TOC1">
    <w:name w:val="toc 1"/>
    <w:basedOn w:val="Normal"/>
    <w:next w:val="Normal"/>
    <w:autoRedefine/>
    <w:uiPriority w:val="39"/>
    <w:unhideWhenUsed/>
    <w:rsid w:val="00AC7443"/>
    <w:pPr>
      <w:spacing w:after="100"/>
    </w:pPr>
  </w:style>
  <w:style w:type="paragraph" w:styleId="TOC2">
    <w:name w:val="toc 2"/>
    <w:basedOn w:val="Normal"/>
    <w:next w:val="Normal"/>
    <w:autoRedefine/>
    <w:uiPriority w:val="39"/>
    <w:unhideWhenUsed/>
    <w:rsid w:val="00AC7443"/>
    <w:pPr>
      <w:spacing w:after="100"/>
      <w:ind w:left="240"/>
    </w:pPr>
  </w:style>
  <w:style w:type="character" w:styleId="Hyperlink">
    <w:name w:val="Hyperlink"/>
    <w:basedOn w:val="DefaultParagraphFont"/>
    <w:uiPriority w:val="99"/>
    <w:unhideWhenUsed/>
    <w:rsid w:val="00AC7443"/>
    <w:rPr>
      <w:color w:val="0563C1" w:themeColor="hyperlink"/>
      <w:u w:val="single"/>
    </w:rPr>
  </w:style>
  <w:style w:type="paragraph" w:styleId="Header">
    <w:name w:val="header"/>
    <w:basedOn w:val="Normal"/>
    <w:link w:val="HeaderChar"/>
    <w:uiPriority w:val="99"/>
    <w:unhideWhenUsed/>
    <w:rsid w:val="008C5BF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5BF7"/>
    <w:rPr>
      <w:rFonts w:ascii="Times New Roman" w:hAnsi="Times New Roman"/>
      <w:sz w:val="24"/>
    </w:rPr>
  </w:style>
  <w:style w:type="paragraph" w:styleId="Footer">
    <w:name w:val="footer"/>
    <w:basedOn w:val="Normal"/>
    <w:link w:val="FooterChar"/>
    <w:uiPriority w:val="99"/>
    <w:unhideWhenUsed/>
    <w:rsid w:val="008C5B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5BF7"/>
    <w:rPr>
      <w:rFonts w:ascii="Times New Roman" w:hAnsi="Times New Roman"/>
      <w:sz w:val="24"/>
    </w:rPr>
  </w:style>
  <w:style w:type="table" w:styleId="TableGrid">
    <w:name w:val="Table Grid"/>
    <w:basedOn w:val="TableNormal"/>
    <w:uiPriority w:val="39"/>
    <w:rsid w:val="008C5B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77089">
      <w:bodyDiv w:val="1"/>
      <w:marLeft w:val="0"/>
      <w:marRight w:val="0"/>
      <w:marTop w:val="0"/>
      <w:marBottom w:val="0"/>
      <w:divBdr>
        <w:top w:val="none" w:sz="0" w:space="0" w:color="auto"/>
        <w:left w:val="none" w:sz="0" w:space="0" w:color="auto"/>
        <w:bottom w:val="none" w:sz="0" w:space="0" w:color="auto"/>
        <w:right w:val="none" w:sz="0" w:space="0" w:color="auto"/>
      </w:divBdr>
    </w:div>
    <w:div w:id="37827880">
      <w:bodyDiv w:val="1"/>
      <w:marLeft w:val="0"/>
      <w:marRight w:val="0"/>
      <w:marTop w:val="0"/>
      <w:marBottom w:val="0"/>
      <w:divBdr>
        <w:top w:val="none" w:sz="0" w:space="0" w:color="auto"/>
        <w:left w:val="none" w:sz="0" w:space="0" w:color="auto"/>
        <w:bottom w:val="none" w:sz="0" w:space="0" w:color="auto"/>
        <w:right w:val="none" w:sz="0" w:space="0" w:color="auto"/>
      </w:divBdr>
    </w:div>
    <w:div w:id="38868676">
      <w:bodyDiv w:val="1"/>
      <w:marLeft w:val="0"/>
      <w:marRight w:val="0"/>
      <w:marTop w:val="0"/>
      <w:marBottom w:val="0"/>
      <w:divBdr>
        <w:top w:val="none" w:sz="0" w:space="0" w:color="auto"/>
        <w:left w:val="none" w:sz="0" w:space="0" w:color="auto"/>
        <w:bottom w:val="none" w:sz="0" w:space="0" w:color="auto"/>
        <w:right w:val="none" w:sz="0" w:space="0" w:color="auto"/>
      </w:divBdr>
    </w:div>
    <w:div w:id="62339443">
      <w:bodyDiv w:val="1"/>
      <w:marLeft w:val="0"/>
      <w:marRight w:val="0"/>
      <w:marTop w:val="0"/>
      <w:marBottom w:val="0"/>
      <w:divBdr>
        <w:top w:val="none" w:sz="0" w:space="0" w:color="auto"/>
        <w:left w:val="none" w:sz="0" w:space="0" w:color="auto"/>
        <w:bottom w:val="none" w:sz="0" w:space="0" w:color="auto"/>
        <w:right w:val="none" w:sz="0" w:space="0" w:color="auto"/>
      </w:divBdr>
    </w:div>
    <w:div w:id="62409362">
      <w:bodyDiv w:val="1"/>
      <w:marLeft w:val="0"/>
      <w:marRight w:val="0"/>
      <w:marTop w:val="0"/>
      <w:marBottom w:val="0"/>
      <w:divBdr>
        <w:top w:val="none" w:sz="0" w:space="0" w:color="auto"/>
        <w:left w:val="none" w:sz="0" w:space="0" w:color="auto"/>
        <w:bottom w:val="none" w:sz="0" w:space="0" w:color="auto"/>
        <w:right w:val="none" w:sz="0" w:space="0" w:color="auto"/>
      </w:divBdr>
    </w:div>
    <w:div w:id="64961991">
      <w:bodyDiv w:val="1"/>
      <w:marLeft w:val="0"/>
      <w:marRight w:val="0"/>
      <w:marTop w:val="0"/>
      <w:marBottom w:val="0"/>
      <w:divBdr>
        <w:top w:val="none" w:sz="0" w:space="0" w:color="auto"/>
        <w:left w:val="none" w:sz="0" w:space="0" w:color="auto"/>
        <w:bottom w:val="none" w:sz="0" w:space="0" w:color="auto"/>
        <w:right w:val="none" w:sz="0" w:space="0" w:color="auto"/>
      </w:divBdr>
    </w:div>
    <w:div w:id="67310372">
      <w:bodyDiv w:val="1"/>
      <w:marLeft w:val="0"/>
      <w:marRight w:val="0"/>
      <w:marTop w:val="0"/>
      <w:marBottom w:val="0"/>
      <w:divBdr>
        <w:top w:val="none" w:sz="0" w:space="0" w:color="auto"/>
        <w:left w:val="none" w:sz="0" w:space="0" w:color="auto"/>
        <w:bottom w:val="none" w:sz="0" w:space="0" w:color="auto"/>
        <w:right w:val="none" w:sz="0" w:space="0" w:color="auto"/>
      </w:divBdr>
    </w:div>
    <w:div w:id="77293518">
      <w:bodyDiv w:val="1"/>
      <w:marLeft w:val="0"/>
      <w:marRight w:val="0"/>
      <w:marTop w:val="0"/>
      <w:marBottom w:val="0"/>
      <w:divBdr>
        <w:top w:val="none" w:sz="0" w:space="0" w:color="auto"/>
        <w:left w:val="none" w:sz="0" w:space="0" w:color="auto"/>
        <w:bottom w:val="none" w:sz="0" w:space="0" w:color="auto"/>
        <w:right w:val="none" w:sz="0" w:space="0" w:color="auto"/>
      </w:divBdr>
    </w:div>
    <w:div w:id="145901540">
      <w:bodyDiv w:val="1"/>
      <w:marLeft w:val="0"/>
      <w:marRight w:val="0"/>
      <w:marTop w:val="0"/>
      <w:marBottom w:val="0"/>
      <w:divBdr>
        <w:top w:val="none" w:sz="0" w:space="0" w:color="auto"/>
        <w:left w:val="none" w:sz="0" w:space="0" w:color="auto"/>
        <w:bottom w:val="none" w:sz="0" w:space="0" w:color="auto"/>
        <w:right w:val="none" w:sz="0" w:space="0" w:color="auto"/>
      </w:divBdr>
    </w:div>
    <w:div w:id="172230088">
      <w:bodyDiv w:val="1"/>
      <w:marLeft w:val="0"/>
      <w:marRight w:val="0"/>
      <w:marTop w:val="0"/>
      <w:marBottom w:val="0"/>
      <w:divBdr>
        <w:top w:val="none" w:sz="0" w:space="0" w:color="auto"/>
        <w:left w:val="none" w:sz="0" w:space="0" w:color="auto"/>
        <w:bottom w:val="none" w:sz="0" w:space="0" w:color="auto"/>
        <w:right w:val="none" w:sz="0" w:space="0" w:color="auto"/>
      </w:divBdr>
    </w:div>
    <w:div w:id="186452316">
      <w:bodyDiv w:val="1"/>
      <w:marLeft w:val="0"/>
      <w:marRight w:val="0"/>
      <w:marTop w:val="0"/>
      <w:marBottom w:val="0"/>
      <w:divBdr>
        <w:top w:val="none" w:sz="0" w:space="0" w:color="auto"/>
        <w:left w:val="none" w:sz="0" w:space="0" w:color="auto"/>
        <w:bottom w:val="none" w:sz="0" w:space="0" w:color="auto"/>
        <w:right w:val="none" w:sz="0" w:space="0" w:color="auto"/>
      </w:divBdr>
    </w:div>
    <w:div w:id="189228698">
      <w:bodyDiv w:val="1"/>
      <w:marLeft w:val="0"/>
      <w:marRight w:val="0"/>
      <w:marTop w:val="0"/>
      <w:marBottom w:val="0"/>
      <w:divBdr>
        <w:top w:val="none" w:sz="0" w:space="0" w:color="auto"/>
        <w:left w:val="none" w:sz="0" w:space="0" w:color="auto"/>
        <w:bottom w:val="none" w:sz="0" w:space="0" w:color="auto"/>
        <w:right w:val="none" w:sz="0" w:space="0" w:color="auto"/>
      </w:divBdr>
    </w:div>
    <w:div w:id="197666497">
      <w:bodyDiv w:val="1"/>
      <w:marLeft w:val="0"/>
      <w:marRight w:val="0"/>
      <w:marTop w:val="0"/>
      <w:marBottom w:val="0"/>
      <w:divBdr>
        <w:top w:val="none" w:sz="0" w:space="0" w:color="auto"/>
        <w:left w:val="none" w:sz="0" w:space="0" w:color="auto"/>
        <w:bottom w:val="none" w:sz="0" w:space="0" w:color="auto"/>
        <w:right w:val="none" w:sz="0" w:space="0" w:color="auto"/>
      </w:divBdr>
    </w:div>
    <w:div w:id="205413411">
      <w:bodyDiv w:val="1"/>
      <w:marLeft w:val="0"/>
      <w:marRight w:val="0"/>
      <w:marTop w:val="0"/>
      <w:marBottom w:val="0"/>
      <w:divBdr>
        <w:top w:val="none" w:sz="0" w:space="0" w:color="auto"/>
        <w:left w:val="none" w:sz="0" w:space="0" w:color="auto"/>
        <w:bottom w:val="none" w:sz="0" w:space="0" w:color="auto"/>
        <w:right w:val="none" w:sz="0" w:space="0" w:color="auto"/>
      </w:divBdr>
    </w:div>
    <w:div w:id="210507992">
      <w:bodyDiv w:val="1"/>
      <w:marLeft w:val="0"/>
      <w:marRight w:val="0"/>
      <w:marTop w:val="0"/>
      <w:marBottom w:val="0"/>
      <w:divBdr>
        <w:top w:val="none" w:sz="0" w:space="0" w:color="auto"/>
        <w:left w:val="none" w:sz="0" w:space="0" w:color="auto"/>
        <w:bottom w:val="none" w:sz="0" w:space="0" w:color="auto"/>
        <w:right w:val="none" w:sz="0" w:space="0" w:color="auto"/>
      </w:divBdr>
    </w:div>
    <w:div w:id="212275142">
      <w:bodyDiv w:val="1"/>
      <w:marLeft w:val="0"/>
      <w:marRight w:val="0"/>
      <w:marTop w:val="0"/>
      <w:marBottom w:val="0"/>
      <w:divBdr>
        <w:top w:val="none" w:sz="0" w:space="0" w:color="auto"/>
        <w:left w:val="none" w:sz="0" w:space="0" w:color="auto"/>
        <w:bottom w:val="none" w:sz="0" w:space="0" w:color="auto"/>
        <w:right w:val="none" w:sz="0" w:space="0" w:color="auto"/>
      </w:divBdr>
    </w:div>
    <w:div w:id="213126848">
      <w:bodyDiv w:val="1"/>
      <w:marLeft w:val="0"/>
      <w:marRight w:val="0"/>
      <w:marTop w:val="0"/>
      <w:marBottom w:val="0"/>
      <w:divBdr>
        <w:top w:val="none" w:sz="0" w:space="0" w:color="auto"/>
        <w:left w:val="none" w:sz="0" w:space="0" w:color="auto"/>
        <w:bottom w:val="none" w:sz="0" w:space="0" w:color="auto"/>
        <w:right w:val="none" w:sz="0" w:space="0" w:color="auto"/>
      </w:divBdr>
    </w:div>
    <w:div w:id="215093819">
      <w:bodyDiv w:val="1"/>
      <w:marLeft w:val="0"/>
      <w:marRight w:val="0"/>
      <w:marTop w:val="0"/>
      <w:marBottom w:val="0"/>
      <w:divBdr>
        <w:top w:val="none" w:sz="0" w:space="0" w:color="auto"/>
        <w:left w:val="none" w:sz="0" w:space="0" w:color="auto"/>
        <w:bottom w:val="none" w:sz="0" w:space="0" w:color="auto"/>
        <w:right w:val="none" w:sz="0" w:space="0" w:color="auto"/>
      </w:divBdr>
    </w:div>
    <w:div w:id="221254203">
      <w:bodyDiv w:val="1"/>
      <w:marLeft w:val="0"/>
      <w:marRight w:val="0"/>
      <w:marTop w:val="0"/>
      <w:marBottom w:val="0"/>
      <w:divBdr>
        <w:top w:val="none" w:sz="0" w:space="0" w:color="auto"/>
        <w:left w:val="none" w:sz="0" w:space="0" w:color="auto"/>
        <w:bottom w:val="none" w:sz="0" w:space="0" w:color="auto"/>
        <w:right w:val="none" w:sz="0" w:space="0" w:color="auto"/>
      </w:divBdr>
    </w:div>
    <w:div w:id="321858950">
      <w:bodyDiv w:val="1"/>
      <w:marLeft w:val="0"/>
      <w:marRight w:val="0"/>
      <w:marTop w:val="0"/>
      <w:marBottom w:val="0"/>
      <w:divBdr>
        <w:top w:val="none" w:sz="0" w:space="0" w:color="auto"/>
        <w:left w:val="none" w:sz="0" w:space="0" w:color="auto"/>
        <w:bottom w:val="none" w:sz="0" w:space="0" w:color="auto"/>
        <w:right w:val="none" w:sz="0" w:space="0" w:color="auto"/>
      </w:divBdr>
    </w:div>
    <w:div w:id="339356674">
      <w:bodyDiv w:val="1"/>
      <w:marLeft w:val="0"/>
      <w:marRight w:val="0"/>
      <w:marTop w:val="0"/>
      <w:marBottom w:val="0"/>
      <w:divBdr>
        <w:top w:val="none" w:sz="0" w:space="0" w:color="auto"/>
        <w:left w:val="none" w:sz="0" w:space="0" w:color="auto"/>
        <w:bottom w:val="none" w:sz="0" w:space="0" w:color="auto"/>
        <w:right w:val="none" w:sz="0" w:space="0" w:color="auto"/>
      </w:divBdr>
    </w:div>
    <w:div w:id="368797543">
      <w:bodyDiv w:val="1"/>
      <w:marLeft w:val="0"/>
      <w:marRight w:val="0"/>
      <w:marTop w:val="0"/>
      <w:marBottom w:val="0"/>
      <w:divBdr>
        <w:top w:val="none" w:sz="0" w:space="0" w:color="auto"/>
        <w:left w:val="none" w:sz="0" w:space="0" w:color="auto"/>
        <w:bottom w:val="none" w:sz="0" w:space="0" w:color="auto"/>
        <w:right w:val="none" w:sz="0" w:space="0" w:color="auto"/>
      </w:divBdr>
    </w:div>
    <w:div w:id="385645409">
      <w:bodyDiv w:val="1"/>
      <w:marLeft w:val="0"/>
      <w:marRight w:val="0"/>
      <w:marTop w:val="0"/>
      <w:marBottom w:val="0"/>
      <w:divBdr>
        <w:top w:val="none" w:sz="0" w:space="0" w:color="auto"/>
        <w:left w:val="none" w:sz="0" w:space="0" w:color="auto"/>
        <w:bottom w:val="none" w:sz="0" w:space="0" w:color="auto"/>
        <w:right w:val="none" w:sz="0" w:space="0" w:color="auto"/>
      </w:divBdr>
    </w:div>
    <w:div w:id="388649483">
      <w:bodyDiv w:val="1"/>
      <w:marLeft w:val="0"/>
      <w:marRight w:val="0"/>
      <w:marTop w:val="0"/>
      <w:marBottom w:val="0"/>
      <w:divBdr>
        <w:top w:val="none" w:sz="0" w:space="0" w:color="auto"/>
        <w:left w:val="none" w:sz="0" w:space="0" w:color="auto"/>
        <w:bottom w:val="none" w:sz="0" w:space="0" w:color="auto"/>
        <w:right w:val="none" w:sz="0" w:space="0" w:color="auto"/>
      </w:divBdr>
    </w:div>
    <w:div w:id="447354488">
      <w:bodyDiv w:val="1"/>
      <w:marLeft w:val="0"/>
      <w:marRight w:val="0"/>
      <w:marTop w:val="0"/>
      <w:marBottom w:val="0"/>
      <w:divBdr>
        <w:top w:val="none" w:sz="0" w:space="0" w:color="auto"/>
        <w:left w:val="none" w:sz="0" w:space="0" w:color="auto"/>
        <w:bottom w:val="none" w:sz="0" w:space="0" w:color="auto"/>
        <w:right w:val="none" w:sz="0" w:space="0" w:color="auto"/>
      </w:divBdr>
    </w:div>
    <w:div w:id="538249787">
      <w:bodyDiv w:val="1"/>
      <w:marLeft w:val="0"/>
      <w:marRight w:val="0"/>
      <w:marTop w:val="0"/>
      <w:marBottom w:val="0"/>
      <w:divBdr>
        <w:top w:val="none" w:sz="0" w:space="0" w:color="auto"/>
        <w:left w:val="none" w:sz="0" w:space="0" w:color="auto"/>
        <w:bottom w:val="none" w:sz="0" w:space="0" w:color="auto"/>
        <w:right w:val="none" w:sz="0" w:space="0" w:color="auto"/>
      </w:divBdr>
    </w:div>
    <w:div w:id="539706558">
      <w:bodyDiv w:val="1"/>
      <w:marLeft w:val="0"/>
      <w:marRight w:val="0"/>
      <w:marTop w:val="0"/>
      <w:marBottom w:val="0"/>
      <w:divBdr>
        <w:top w:val="none" w:sz="0" w:space="0" w:color="auto"/>
        <w:left w:val="none" w:sz="0" w:space="0" w:color="auto"/>
        <w:bottom w:val="none" w:sz="0" w:space="0" w:color="auto"/>
        <w:right w:val="none" w:sz="0" w:space="0" w:color="auto"/>
      </w:divBdr>
    </w:div>
    <w:div w:id="558172999">
      <w:bodyDiv w:val="1"/>
      <w:marLeft w:val="0"/>
      <w:marRight w:val="0"/>
      <w:marTop w:val="0"/>
      <w:marBottom w:val="0"/>
      <w:divBdr>
        <w:top w:val="none" w:sz="0" w:space="0" w:color="auto"/>
        <w:left w:val="none" w:sz="0" w:space="0" w:color="auto"/>
        <w:bottom w:val="none" w:sz="0" w:space="0" w:color="auto"/>
        <w:right w:val="none" w:sz="0" w:space="0" w:color="auto"/>
      </w:divBdr>
    </w:div>
    <w:div w:id="570432812">
      <w:bodyDiv w:val="1"/>
      <w:marLeft w:val="0"/>
      <w:marRight w:val="0"/>
      <w:marTop w:val="0"/>
      <w:marBottom w:val="0"/>
      <w:divBdr>
        <w:top w:val="none" w:sz="0" w:space="0" w:color="auto"/>
        <w:left w:val="none" w:sz="0" w:space="0" w:color="auto"/>
        <w:bottom w:val="none" w:sz="0" w:space="0" w:color="auto"/>
        <w:right w:val="none" w:sz="0" w:space="0" w:color="auto"/>
      </w:divBdr>
    </w:div>
    <w:div w:id="586579315">
      <w:bodyDiv w:val="1"/>
      <w:marLeft w:val="0"/>
      <w:marRight w:val="0"/>
      <w:marTop w:val="0"/>
      <w:marBottom w:val="0"/>
      <w:divBdr>
        <w:top w:val="none" w:sz="0" w:space="0" w:color="auto"/>
        <w:left w:val="none" w:sz="0" w:space="0" w:color="auto"/>
        <w:bottom w:val="none" w:sz="0" w:space="0" w:color="auto"/>
        <w:right w:val="none" w:sz="0" w:space="0" w:color="auto"/>
      </w:divBdr>
    </w:div>
    <w:div w:id="622926609">
      <w:bodyDiv w:val="1"/>
      <w:marLeft w:val="0"/>
      <w:marRight w:val="0"/>
      <w:marTop w:val="0"/>
      <w:marBottom w:val="0"/>
      <w:divBdr>
        <w:top w:val="none" w:sz="0" w:space="0" w:color="auto"/>
        <w:left w:val="none" w:sz="0" w:space="0" w:color="auto"/>
        <w:bottom w:val="none" w:sz="0" w:space="0" w:color="auto"/>
        <w:right w:val="none" w:sz="0" w:space="0" w:color="auto"/>
      </w:divBdr>
    </w:div>
    <w:div w:id="637876339">
      <w:bodyDiv w:val="1"/>
      <w:marLeft w:val="0"/>
      <w:marRight w:val="0"/>
      <w:marTop w:val="0"/>
      <w:marBottom w:val="0"/>
      <w:divBdr>
        <w:top w:val="none" w:sz="0" w:space="0" w:color="auto"/>
        <w:left w:val="none" w:sz="0" w:space="0" w:color="auto"/>
        <w:bottom w:val="none" w:sz="0" w:space="0" w:color="auto"/>
        <w:right w:val="none" w:sz="0" w:space="0" w:color="auto"/>
      </w:divBdr>
    </w:div>
    <w:div w:id="655770202">
      <w:bodyDiv w:val="1"/>
      <w:marLeft w:val="0"/>
      <w:marRight w:val="0"/>
      <w:marTop w:val="0"/>
      <w:marBottom w:val="0"/>
      <w:divBdr>
        <w:top w:val="none" w:sz="0" w:space="0" w:color="auto"/>
        <w:left w:val="none" w:sz="0" w:space="0" w:color="auto"/>
        <w:bottom w:val="none" w:sz="0" w:space="0" w:color="auto"/>
        <w:right w:val="none" w:sz="0" w:space="0" w:color="auto"/>
      </w:divBdr>
    </w:div>
    <w:div w:id="677121286">
      <w:bodyDiv w:val="1"/>
      <w:marLeft w:val="0"/>
      <w:marRight w:val="0"/>
      <w:marTop w:val="0"/>
      <w:marBottom w:val="0"/>
      <w:divBdr>
        <w:top w:val="none" w:sz="0" w:space="0" w:color="auto"/>
        <w:left w:val="none" w:sz="0" w:space="0" w:color="auto"/>
        <w:bottom w:val="none" w:sz="0" w:space="0" w:color="auto"/>
        <w:right w:val="none" w:sz="0" w:space="0" w:color="auto"/>
      </w:divBdr>
    </w:div>
    <w:div w:id="682710458">
      <w:bodyDiv w:val="1"/>
      <w:marLeft w:val="0"/>
      <w:marRight w:val="0"/>
      <w:marTop w:val="0"/>
      <w:marBottom w:val="0"/>
      <w:divBdr>
        <w:top w:val="none" w:sz="0" w:space="0" w:color="auto"/>
        <w:left w:val="none" w:sz="0" w:space="0" w:color="auto"/>
        <w:bottom w:val="none" w:sz="0" w:space="0" w:color="auto"/>
        <w:right w:val="none" w:sz="0" w:space="0" w:color="auto"/>
      </w:divBdr>
    </w:div>
    <w:div w:id="702562740">
      <w:bodyDiv w:val="1"/>
      <w:marLeft w:val="0"/>
      <w:marRight w:val="0"/>
      <w:marTop w:val="0"/>
      <w:marBottom w:val="0"/>
      <w:divBdr>
        <w:top w:val="none" w:sz="0" w:space="0" w:color="auto"/>
        <w:left w:val="none" w:sz="0" w:space="0" w:color="auto"/>
        <w:bottom w:val="none" w:sz="0" w:space="0" w:color="auto"/>
        <w:right w:val="none" w:sz="0" w:space="0" w:color="auto"/>
      </w:divBdr>
    </w:div>
    <w:div w:id="707610231">
      <w:bodyDiv w:val="1"/>
      <w:marLeft w:val="0"/>
      <w:marRight w:val="0"/>
      <w:marTop w:val="0"/>
      <w:marBottom w:val="0"/>
      <w:divBdr>
        <w:top w:val="none" w:sz="0" w:space="0" w:color="auto"/>
        <w:left w:val="none" w:sz="0" w:space="0" w:color="auto"/>
        <w:bottom w:val="none" w:sz="0" w:space="0" w:color="auto"/>
        <w:right w:val="none" w:sz="0" w:space="0" w:color="auto"/>
      </w:divBdr>
    </w:div>
    <w:div w:id="740760534">
      <w:bodyDiv w:val="1"/>
      <w:marLeft w:val="0"/>
      <w:marRight w:val="0"/>
      <w:marTop w:val="0"/>
      <w:marBottom w:val="0"/>
      <w:divBdr>
        <w:top w:val="none" w:sz="0" w:space="0" w:color="auto"/>
        <w:left w:val="none" w:sz="0" w:space="0" w:color="auto"/>
        <w:bottom w:val="none" w:sz="0" w:space="0" w:color="auto"/>
        <w:right w:val="none" w:sz="0" w:space="0" w:color="auto"/>
      </w:divBdr>
    </w:div>
    <w:div w:id="742459237">
      <w:bodyDiv w:val="1"/>
      <w:marLeft w:val="0"/>
      <w:marRight w:val="0"/>
      <w:marTop w:val="0"/>
      <w:marBottom w:val="0"/>
      <w:divBdr>
        <w:top w:val="none" w:sz="0" w:space="0" w:color="auto"/>
        <w:left w:val="none" w:sz="0" w:space="0" w:color="auto"/>
        <w:bottom w:val="none" w:sz="0" w:space="0" w:color="auto"/>
        <w:right w:val="none" w:sz="0" w:space="0" w:color="auto"/>
      </w:divBdr>
    </w:div>
    <w:div w:id="757138180">
      <w:bodyDiv w:val="1"/>
      <w:marLeft w:val="0"/>
      <w:marRight w:val="0"/>
      <w:marTop w:val="0"/>
      <w:marBottom w:val="0"/>
      <w:divBdr>
        <w:top w:val="none" w:sz="0" w:space="0" w:color="auto"/>
        <w:left w:val="none" w:sz="0" w:space="0" w:color="auto"/>
        <w:bottom w:val="none" w:sz="0" w:space="0" w:color="auto"/>
        <w:right w:val="none" w:sz="0" w:space="0" w:color="auto"/>
      </w:divBdr>
    </w:div>
    <w:div w:id="776751992">
      <w:bodyDiv w:val="1"/>
      <w:marLeft w:val="0"/>
      <w:marRight w:val="0"/>
      <w:marTop w:val="0"/>
      <w:marBottom w:val="0"/>
      <w:divBdr>
        <w:top w:val="none" w:sz="0" w:space="0" w:color="auto"/>
        <w:left w:val="none" w:sz="0" w:space="0" w:color="auto"/>
        <w:bottom w:val="none" w:sz="0" w:space="0" w:color="auto"/>
        <w:right w:val="none" w:sz="0" w:space="0" w:color="auto"/>
      </w:divBdr>
    </w:div>
    <w:div w:id="815605404">
      <w:bodyDiv w:val="1"/>
      <w:marLeft w:val="0"/>
      <w:marRight w:val="0"/>
      <w:marTop w:val="0"/>
      <w:marBottom w:val="0"/>
      <w:divBdr>
        <w:top w:val="none" w:sz="0" w:space="0" w:color="auto"/>
        <w:left w:val="none" w:sz="0" w:space="0" w:color="auto"/>
        <w:bottom w:val="none" w:sz="0" w:space="0" w:color="auto"/>
        <w:right w:val="none" w:sz="0" w:space="0" w:color="auto"/>
      </w:divBdr>
    </w:div>
    <w:div w:id="830681618">
      <w:bodyDiv w:val="1"/>
      <w:marLeft w:val="0"/>
      <w:marRight w:val="0"/>
      <w:marTop w:val="0"/>
      <w:marBottom w:val="0"/>
      <w:divBdr>
        <w:top w:val="none" w:sz="0" w:space="0" w:color="auto"/>
        <w:left w:val="none" w:sz="0" w:space="0" w:color="auto"/>
        <w:bottom w:val="none" w:sz="0" w:space="0" w:color="auto"/>
        <w:right w:val="none" w:sz="0" w:space="0" w:color="auto"/>
      </w:divBdr>
    </w:div>
    <w:div w:id="836192637">
      <w:bodyDiv w:val="1"/>
      <w:marLeft w:val="0"/>
      <w:marRight w:val="0"/>
      <w:marTop w:val="0"/>
      <w:marBottom w:val="0"/>
      <w:divBdr>
        <w:top w:val="none" w:sz="0" w:space="0" w:color="auto"/>
        <w:left w:val="none" w:sz="0" w:space="0" w:color="auto"/>
        <w:bottom w:val="none" w:sz="0" w:space="0" w:color="auto"/>
        <w:right w:val="none" w:sz="0" w:space="0" w:color="auto"/>
      </w:divBdr>
    </w:div>
    <w:div w:id="849182616">
      <w:bodyDiv w:val="1"/>
      <w:marLeft w:val="0"/>
      <w:marRight w:val="0"/>
      <w:marTop w:val="0"/>
      <w:marBottom w:val="0"/>
      <w:divBdr>
        <w:top w:val="none" w:sz="0" w:space="0" w:color="auto"/>
        <w:left w:val="none" w:sz="0" w:space="0" w:color="auto"/>
        <w:bottom w:val="none" w:sz="0" w:space="0" w:color="auto"/>
        <w:right w:val="none" w:sz="0" w:space="0" w:color="auto"/>
      </w:divBdr>
    </w:div>
    <w:div w:id="857693586">
      <w:bodyDiv w:val="1"/>
      <w:marLeft w:val="0"/>
      <w:marRight w:val="0"/>
      <w:marTop w:val="0"/>
      <w:marBottom w:val="0"/>
      <w:divBdr>
        <w:top w:val="none" w:sz="0" w:space="0" w:color="auto"/>
        <w:left w:val="none" w:sz="0" w:space="0" w:color="auto"/>
        <w:bottom w:val="none" w:sz="0" w:space="0" w:color="auto"/>
        <w:right w:val="none" w:sz="0" w:space="0" w:color="auto"/>
      </w:divBdr>
    </w:div>
    <w:div w:id="860044816">
      <w:bodyDiv w:val="1"/>
      <w:marLeft w:val="0"/>
      <w:marRight w:val="0"/>
      <w:marTop w:val="0"/>
      <w:marBottom w:val="0"/>
      <w:divBdr>
        <w:top w:val="none" w:sz="0" w:space="0" w:color="auto"/>
        <w:left w:val="none" w:sz="0" w:space="0" w:color="auto"/>
        <w:bottom w:val="none" w:sz="0" w:space="0" w:color="auto"/>
        <w:right w:val="none" w:sz="0" w:space="0" w:color="auto"/>
      </w:divBdr>
    </w:div>
    <w:div w:id="870612956">
      <w:bodyDiv w:val="1"/>
      <w:marLeft w:val="0"/>
      <w:marRight w:val="0"/>
      <w:marTop w:val="0"/>
      <w:marBottom w:val="0"/>
      <w:divBdr>
        <w:top w:val="none" w:sz="0" w:space="0" w:color="auto"/>
        <w:left w:val="none" w:sz="0" w:space="0" w:color="auto"/>
        <w:bottom w:val="none" w:sz="0" w:space="0" w:color="auto"/>
        <w:right w:val="none" w:sz="0" w:space="0" w:color="auto"/>
      </w:divBdr>
    </w:div>
    <w:div w:id="871192940">
      <w:bodyDiv w:val="1"/>
      <w:marLeft w:val="0"/>
      <w:marRight w:val="0"/>
      <w:marTop w:val="0"/>
      <w:marBottom w:val="0"/>
      <w:divBdr>
        <w:top w:val="none" w:sz="0" w:space="0" w:color="auto"/>
        <w:left w:val="none" w:sz="0" w:space="0" w:color="auto"/>
        <w:bottom w:val="none" w:sz="0" w:space="0" w:color="auto"/>
        <w:right w:val="none" w:sz="0" w:space="0" w:color="auto"/>
      </w:divBdr>
    </w:div>
    <w:div w:id="873424347">
      <w:bodyDiv w:val="1"/>
      <w:marLeft w:val="0"/>
      <w:marRight w:val="0"/>
      <w:marTop w:val="0"/>
      <w:marBottom w:val="0"/>
      <w:divBdr>
        <w:top w:val="none" w:sz="0" w:space="0" w:color="auto"/>
        <w:left w:val="none" w:sz="0" w:space="0" w:color="auto"/>
        <w:bottom w:val="none" w:sz="0" w:space="0" w:color="auto"/>
        <w:right w:val="none" w:sz="0" w:space="0" w:color="auto"/>
      </w:divBdr>
    </w:div>
    <w:div w:id="876240897">
      <w:bodyDiv w:val="1"/>
      <w:marLeft w:val="0"/>
      <w:marRight w:val="0"/>
      <w:marTop w:val="0"/>
      <w:marBottom w:val="0"/>
      <w:divBdr>
        <w:top w:val="none" w:sz="0" w:space="0" w:color="auto"/>
        <w:left w:val="none" w:sz="0" w:space="0" w:color="auto"/>
        <w:bottom w:val="none" w:sz="0" w:space="0" w:color="auto"/>
        <w:right w:val="none" w:sz="0" w:space="0" w:color="auto"/>
      </w:divBdr>
    </w:div>
    <w:div w:id="882012503">
      <w:bodyDiv w:val="1"/>
      <w:marLeft w:val="0"/>
      <w:marRight w:val="0"/>
      <w:marTop w:val="0"/>
      <w:marBottom w:val="0"/>
      <w:divBdr>
        <w:top w:val="none" w:sz="0" w:space="0" w:color="auto"/>
        <w:left w:val="none" w:sz="0" w:space="0" w:color="auto"/>
        <w:bottom w:val="none" w:sz="0" w:space="0" w:color="auto"/>
        <w:right w:val="none" w:sz="0" w:space="0" w:color="auto"/>
      </w:divBdr>
    </w:div>
    <w:div w:id="891893043">
      <w:bodyDiv w:val="1"/>
      <w:marLeft w:val="0"/>
      <w:marRight w:val="0"/>
      <w:marTop w:val="0"/>
      <w:marBottom w:val="0"/>
      <w:divBdr>
        <w:top w:val="none" w:sz="0" w:space="0" w:color="auto"/>
        <w:left w:val="none" w:sz="0" w:space="0" w:color="auto"/>
        <w:bottom w:val="none" w:sz="0" w:space="0" w:color="auto"/>
        <w:right w:val="none" w:sz="0" w:space="0" w:color="auto"/>
      </w:divBdr>
    </w:div>
    <w:div w:id="899174602">
      <w:bodyDiv w:val="1"/>
      <w:marLeft w:val="0"/>
      <w:marRight w:val="0"/>
      <w:marTop w:val="0"/>
      <w:marBottom w:val="0"/>
      <w:divBdr>
        <w:top w:val="none" w:sz="0" w:space="0" w:color="auto"/>
        <w:left w:val="none" w:sz="0" w:space="0" w:color="auto"/>
        <w:bottom w:val="none" w:sz="0" w:space="0" w:color="auto"/>
        <w:right w:val="none" w:sz="0" w:space="0" w:color="auto"/>
      </w:divBdr>
    </w:div>
    <w:div w:id="902452601">
      <w:bodyDiv w:val="1"/>
      <w:marLeft w:val="0"/>
      <w:marRight w:val="0"/>
      <w:marTop w:val="0"/>
      <w:marBottom w:val="0"/>
      <w:divBdr>
        <w:top w:val="none" w:sz="0" w:space="0" w:color="auto"/>
        <w:left w:val="none" w:sz="0" w:space="0" w:color="auto"/>
        <w:bottom w:val="none" w:sz="0" w:space="0" w:color="auto"/>
        <w:right w:val="none" w:sz="0" w:space="0" w:color="auto"/>
      </w:divBdr>
    </w:div>
    <w:div w:id="904099654">
      <w:bodyDiv w:val="1"/>
      <w:marLeft w:val="0"/>
      <w:marRight w:val="0"/>
      <w:marTop w:val="0"/>
      <w:marBottom w:val="0"/>
      <w:divBdr>
        <w:top w:val="none" w:sz="0" w:space="0" w:color="auto"/>
        <w:left w:val="none" w:sz="0" w:space="0" w:color="auto"/>
        <w:bottom w:val="none" w:sz="0" w:space="0" w:color="auto"/>
        <w:right w:val="none" w:sz="0" w:space="0" w:color="auto"/>
      </w:divBdr>
    </w:div>
    <w:div w:id="905068661">
      <w:bodyDiv w:val="1"/>
      <w:marLeft w:val="0"/>
      <w:marRight w:val="0"/>
      <w:marTop w:val="0"/>
      <w:marBottom w:val="0"/>
      <w:divBdr>
        <w:top w:val="none" w:sz="0" w:space="0" w:color="auto"/>
        <w:left w:val="none" w:sz="0" w:space="0" w:color="auto"/>
        <w:bottom w:val="none" w:sz="0" w:space="0" w:color="auto"/>
        <w:right w:val="none" w:sz="0" w:space="0" w:color="auto"/>
      </w:divBdr>
    </w:div>
    <w:div w:id="916012510">
      <w:bodyDiv w:val="1"/>
      <w:marLeft w:val="0"/>
      <w:marRight w:val="0"/>
      <w:marTop w:val="0"/>
      <w:marBottom w:val="0"/>
      <w:divBdr>
        <w:top w:val="none" w:sz="0" w:space="0" w:color="auto"/>
        <w:left w:val="none" w:sz="0" w:space="0" w:color="auto"/>
        <w:bottom w:val="none" w:sz="0" w:space="0" w:color="auto"/>
        <w:right w:val="none" w:sz="0" w:space="0" w:color="auto"/>
      </w:divBdr>
    </w:div>
    <w:div w:id="943616164">
      <w:bodyDiv w:val="1"/>
      <w:marLeft w:val="0"/>
      <w:marRight w:val="0"/>
      <w:marTop w:val="0"/>
      <w:marBottom w:val="0"/>
      <w:divBdr>
        <w:top w:val="none" w:sz="0" w:space="0" w:color="auto"/>
        <w:left w:val="none" w:sz="0" w:space="0" w:color="auto"/>
        <w:bottom w:val="none" w:sz="0" w:space="0" w:color="auto"/>
        <w:right w:val="none" w:sz="0" w:space="0" w:color="auto"/>
      </w:divBdr>
    </w:div>
    <w:div w:id="951671500">
      <w:bodyDiv w:val="1"/>
      <w:marLeft w:val="0"/>
      <w:marRight w:val="0"/>
      <w:marTop w:val="0"/>
      <w:marBottom w:val="0"/>
      <w:divBdr>
        <w:top w:val="none" w:sz="0" w:space="0" w:color="auto"/>
        <w:left w:val="none" w:sz="0" w:space="0" w:color="auto"/>
        <w:bottom w:val="none" w:sz="0" w:space="0" w:color="auto"/>
        <w:right w:val="none" w:sz="0" w:space="0" w:color="auto"/>
      </w:divBdr>
    </w:div>
    <w:div w:id="962273131">
      <w:bodyDiv w:val="1"/>
      <w:marLeft w:val="0"/>
      <w:marRight w:val="0"/>
      <w:marTop w:val="0"/>
      <w:marBottom w:val="0"/>
      <w:divBdr>
        <w:top w:val="none" w:sz="0" w:space="0" w:color="auto"/>
        <w:left w:val="none" w:sz="0" w:space="0" w:color="auto"/>
        <w:bottom w:val="none" w:sz="0" w:space="0" w:color="auto"/>
        <w:right w:val="none" w:sz="0" w:space="0" w:color="auto"/>
      </w:divBdr>
    </w:div>
    <w:div w:id="963314764">
      <w:bodyDiv w:val="1"/>
      <w:marLeft w:val="0"/>
      <w:marRight w:val="0"/>
      <w:marTop w:val="0"/>
      <w:marBottom w:val="0"/>
      <w:divBdr>
        <w:top w:val="none" w:sz="0" w:space="0" w:color="auto"/>
        <w:left w:val="none" w:sz="0" w:space="0" w:color="auto"/>
        <w:bottom w:val="none" w:sz="0" w:space="0" w:color="auto"/>
        <w:right w:val="none" w:sz="0" w:space="0" w:color="auto"/>
      </w:divBdr>
    </w:div>
    <w:div w:id="968781233">
      <w:bodyDiv w:val="1"/>
      <w:marLeft w:val="0"/>
      <w:marRight w:val="0"/>
      <w:marTop w:val="0"/>
      <w:marBottom w:val="0"/>
      <w:divBdr>
        <w:top w:val="none" w:sz="0" w:space="0" w:color="auto"/>
        <w:left w:val="none" w:sz="0" w:space="0" w:color="auto"/>
        <w:bottom w:val="none" w:sz="0" w:space="0" w:color="auto"/>
        <w:right w:val="none" w:sz="0" w:space="0" w:color="auto"/>
      </w:divBdr>
    </w:div>
    <w:div w:id="969938371">
      <w:bodyDiv w:val="1"/>
      <w:marLeft w:val="0"/>
      <w:marRight w:val="0"/>
      <w:marTop w:val="0"/>
      <w:marBottom w:val="0"/>
      <w:divBdr>
        <w:top w:val="none" w:sz="0" w:space="0" w:color="auto"/>
        <w:left w:val="none" w:sz="0" w:space="0" w:color="auto"/>
        <w:bottom w:val="none" w:sz="0" w:space="0" w:color="auto"/>
        <w:right w:val="none" w:sz="0" w:space="0" w:color="auto"/>
      </w:divBdr>
    </w:div>
    <w:div w:id="987050762">
      <w:bodyDiv w:val="1"/>
      <w:marLeft w:val="0"/>
      <w:marRight w:val="0"/>
      <w:marTop w:val="0"/>
      <w:marBottom w:val="0"/>
      <w:divBdr>
        <w:top w:val="none" w:sz="0" w:space="0" w:color="auto"/>
        <w:left w:val="none" w:sz="0" w:space="0" w:color="auto"/>
        <w:bottom w:val="none" w:sz="0" w:space="0" w:color="auto"/>
        <w:right w:val="none" w:sz="0" w:space="0" w:color="auto"/>
      </w:divBdr>
    </w:div>
    <w:div w:id="1021514555">
      <w:bodyDiv w:val="1"/>
      <w:marLeft w:val="0"/>
      <w:marRight w:val="0"/>
      <w:marTop w:val="0"/>
      <w:marBottom w:val="0"/>
      <w:divBdr>
        <w:top w:val="none" w:sz="0" w:space="0" w:color="auto"/>
        <w:left w:val="none" w:sz="0" w:space="0" w:color="auto"/>
        <w:bottom w:val="none" w:sz="0" w:space="0" w:color="auto"/>
        <w:right w:val="none" w:sz="0" w:space="0" w:color="auto"/>
      </w:divBdr>
    </w:div>
    <w:div w:id="1037193051">
      <w:bodyDiv w:val="1"/>
      <w:marLeft w:val="0"/>
      <w:marRight w:val="0"/>
      <w:marTop w:val="0"/>
      <w:marBottom w:val="0"/>
      <w:divBdr>
        <w:top w:val="none" w:sz="0" w:space="0" w:color="auto"/>
        <w:left w:val="none" w:sz="0" w:space="0" w:color="auto"/>
        <w:bottom w:val="none" w:sz="0" w:space="0" w:color="auto"/>
        <w:right w:val="none" w:sz="0" w:space="0" w:color="auto"/>
      </w:divBdr>
    </w:div>
    <w:div w:id="1054933978">
      <w:bodyDiv w:val="1"/>
      <w:marLeft w:val="0"/>
      <w:marRight w:val="0"/>
      <w:marTop w:val="0"/>
      <w:marBottom w:val="0"/>
      <w:divBdr>
        <w:top w:val="none" w:sz="0" w:space="0" w:color="auto"/>
        <w:left w:val="none" w:sz="0" w:space="0" w:color="auto"/>
        <w:bottom w:val="none" w:sz="0" w:space="0" w:color="auto"/>
        <w:right w:val="none" w:sz="0" w:space="0" w:color="auto"/>
      </w:divBdr>
    </w:div>
    <w:div w:id="1068111513">
      <w:bodyDiv w:val="1"/>
      <w:marLeft w:val="0"/>
      <w:marRight w:val="0"/>
      <w:marTop w:val="0"/>
      <w:marBottom w:val="0"/>
      <w:divBdr>
        <w:top w:val="none" w:sz="0" w:space="0" w:color="auto"/>
        <w:left w:val="none" w:sz="0" w:space="0" w:color="auto"/>
        <w:bottom w:val="none" w:sz="0" w:space="0" w:color="auto"/>
        <w:right w:val="none" w:sz="0" w:space="0" w:color="auto"/>
      </w:divBdr>
    </w:div>
    <w:div w:id="1072435049">
      <w:bodyDiv w:val="1"/>
      <w:marLeft w:val="0"/>
      <w:marRight w:val="0"/>
      <w:marTop w:val="0"/>
      <w:marBottom w:val="0"/>
      <w:divBdr>
        <w:top w:val="none" w:sz="0" w:space="0" w:color="auto"/>
        <w:left w:val="none" w:sz="0" w:space="0" w:color="auto"/>
        <w:bottom w:val="none" w:sz="0" w:space="0" w:color="auto"/>
        <w:right w:val="none" w:sz="0" w:space="0" w:color="auto"/>
      </w:divBdr>
    </w:div>
    <w:div w:id="1087843545">
      <w:bodyDiv w:val="1"/>
      <w:marLeft w:val="0"/>
      <w:marRight w:val="0"/>
      <w:marTop w:val="0"/>
      <w:marBottom w:val="0"/>
      <w:divBdr>
        <w:top w:val="none" w:sz="0" w:space="0" w:color="auto"/>
        <w:left w:val="none" w:sz="0" w:space="0" w:color="auto"/>
        <w:bottom w:val="none" w:sz="0" w:space="0" w:color="auto"/>
        <w:right w:val="none" w:sz="0" w:space="0" w:color="auto"/>
      </w:divBdr>
    </w:div>
    <w:div w:id="1088304631">
      <w:bodyDiv w:val="1"/>
      <w:marLeft w:val="0"/>
      <w:marRight w:val="0"/>
      <w:marTop w:val="0"/>
      <w:marBottom w:val="0"/>
      <w:divBdr>
        <w:top w:val="none" w:sz="0" w:space="0" w:color="auto"/>
        <w:left w:val="none" w:sz="0" w:space="0" w:color="auto"/>
        <w:bottom w:val="none" w:sz="0" w:space="0" w:color="auto"/>
        <w:right w:val="none" w:sz="0" w:space="0" w:color="auto"/>
      </w:divBdr>
    </w:div>
    <w:div w:id="1095437490">
      <w:bodyDiv w:val="1"/>
      <w:marLeft w:val="0"/>
      <w:marRight w:val="0"/>
      <w:marTop w:val="0"/>
      <w:marBottom w:val="0"/>
      <w:divBdr>
        <w:top w:val="none" w:sz="0" w:space="0" w:color="auto"/>
        <w:left w:val="none" w:sz="0" w:space="0" w:color="auto"/>
        <w:bottom w:val="none" w:sz="0" w:space="0" w:color="auto"/>
        <w:right w:val="none" w:sz="0" w:space="0" w:color="auto"/>
      </w:divBdr>
    </w:div>
    <w:div w:id="1110473732">
      <w:bodyDiv w:val="1"/>
      <w:marLeft w:val="0"/>
      <w:marRight w:val="0"/>
      <w:marTop w:val="0"/>
      <w:marBottom w:val="0"/>
      <w:divBdr>
        <w:top w:val="none" w:sz="0" w:space="0" w:color="auto"/>
        <w:left w:val="none" w:sz="0" w:space="0" w:color="auto"/>
        <w:bottom w:val="none" w:sz="0" w:space="0" w:color="auto"/>
        <w:right w:val="none" w:sz="0" w:space="0" w:color="auto"/>
      </w:divBdr>
    </w:div>
    <w:div w:id="1128158153">
      <w:bodyDiv w:val="1"/>
      <w:marLeft w:val="0"/>
      <w:marRight w:val="0"/>
      <w:marTop w:val="0"/>
      <w:marBottom w:val="0"/>
      <w:divBdr>
        <w:top w:val="none" w:sz="0" w:space="0" w:color="auto"/>
        <w:left w:val="none" w:sz="0" w:space="0" w:color="auto"/>
        <w:bottom w:val="none" w:sz="0" w:space="0" w:color="auto"/>
        <w:right w:val="none" w:sz="0" w:space="0" w:color="auto"/>
      </w:divBdr>
    </w:div>
    <w:div w:id="1154449248">
      <w:bodyDiv w:val="1"/>
      <w:marLeft w:val="0"/>
      <w:marRight w:val="0"/>
      <w:marTop w:val="0"/>
      <w:marBottom w:val="0"/>
      <w:divBdr>
        <w:top w:val="none" w:sz="0" w:space="0" w:color="auto"/>
        <w:left w:val="none" w:sz="0" w:space="0" w:color="auto"/>
        <w:bottom w:val="none" w:sz="0" w:space="0" w:color="auto"/>
        <w:right w:val="none" w:sz="0" w:space="0" w:color="auto"/>
      </w:divBdr>
    </w:div>
    <w:div w:id="1195270977">
      <w:bodyDiv w:val="1"/>
      <w:marLeft w:val="0"/>
      <w:marRight w:val="0"/>
      <w:marTop w:val="0"/>
      <w:marBottom w:val="0"/>
      <w:divBdr>
        <w:top w:val="none" w:sz="0" w:space="0" w:color="auto"/>
        <w:left w:val="none" w:sz="0" w:space="0" w:color="auto"/>
        <w:bottom w:val="none" w:sz="0" w:space="0" w:color="auto"/>
        <w:right w:val="none" w:sz="0" w:space="0" w:color="auto"/>
      </w:divBdr>
    </w:div>
    <w:div w:id="1223370465">
      <w:bodyDiv w:val="1"/>
      <w:marLeft w:val="0"/>
      <w:marRight w:val="0"/>
      <w:marTop w:val="0"/>
      <w:marBottom w:val="0"/>
      <w:divBdr>
        <w:top w:val="none" w:sz="0" w:space="0" w:color="auto"/>
        <w:left w:val="none" w:sz="0" w:space="0" w:color="auto"/>
        <w:bottom w:val="none" w:sz="0" w:space="0" w:color="auto"/>
        <w:right w:val="none" w:sz="0" w:space="0" w:color="auto"/>
      </w:divBdr>
    </w:div>
    <w:div w:id="1248925679">
      <w:bodyDiv w:val="1"/>
      <w:marLeft w:val="0"/>
      <w:marRight w:val="0"/>
      <w:marTop w:val="0"/>
      <w:marBottom w:val="0"/>
      <w:divBdr>
        <w:top w:val="none" w:sz="0" w:space="0" w:color="auto"/>
        <w:left w:val="none" w:sz="0" w:space="0" w:color="auto"/>
        <w:bottom w:val="none" w:sz="0" w:space="0" w:color="auto"/>
        <w:right w:val="none" w:sz="0" w:space="0" w:color="auto"/>
      </w:divBdr>
    </w:div>
    <w:div w:id="1255824349">
      <w:bodyDiv w:val="1"/>
      <w:marLeft w:val="0"/>
      <w:marRight w:val="0"/>
      <w:marTop w:val="0"/>
      <w:marBottom w:val="0"/>
      <w:divBdr>
        <w:top w:val="none" w:sz="0" w:space="0" w:color="auto"/>
        <w:left w:val="none" w:sz="0" w:space="0" w:color="auto"/>
        <w:bottom w:val="none" w:sz="0" w:space="0" w:color="auto"/>
        <w:right w:val="none" w:sz="0" w:space="0" w:color="auto"/>
      </w:divBdr>
    </w:div>
    <w:div w:id="1307009746">
      <w:bodyDiv w:val="1"/>
      <w:marLeft w:val="0"/>
      <w:marRight w:val="0"/>
      <w:marTop w:val="0"/>
      <w:marBottom w:val="0"/>
      <w:divBdr>
        <w:top w:val="none" w:sz="0" w:space="0" w:color="auto"/>
        <w:left w:val="none" w:sz="0" w:space="0" w:color="auto"/>
        <w:bottom w:val="none" w:sz="0" w:space="0" w:color="auto"/>
        <w:right w:val="none" w:sz="0" w:space="0" w:color="auto"/>
      </w:divBdr>
    </w:div>
    <w:div w:id="1325819913">
      <w:bodyDiv w:val="1"/>
      <w:marLeft w:val="0"/>
      <w:marRight w:val="0"/>
      <w:marTop w:val="0"/>
      <w:marBottom w:val="0"/>
      <w:divBdr>
        <w:top w:val="none" w:sz="0" w:space="0" w:color="auto"/>
        <w:left w:val="none" w:sz="0" w:space="0" w:color="auto"/>
        <w:bottom w:val="none" w:sz="0" w:space="0" w:color="auto"/>
        <w:right w:val="none" w:sz="0" w:space="0" w:color="auto"/>
      </w:divBdr>
    </w:div>
    <w:div w:id="1358503814">
      <w:bodyDiv w:val="1"/>
      <w:marLeft w:val="0"/>
      <w:marRight w:val="0"/>
      <w:marTop w:val="0"/>
      <w:marBottom w:val="0"/>
      <w:divBdr>
        <w:top w:val="none" w:sz="0" w:space="0" w:color="auto"/>
        <w:left w:val="none" w:sz="0" w:space="0" w:color="auto"/>
        <w:bottom w:val="none" w:sz="0" w:space="0" w:color="auto"/>
        <w:right w:val="none" w:sz="0" w:space="0" w:color="auto"/>
      </w:divBdr>
    </w:div>
    <w:div w:id="1389063372">
      <w:bodyDiv w:val="1"/>
      <w:marLeft w:val="0"/>
      <w:marRight w:val="0"/>
      <w:marTop w:val="0"/>
      <w:marBottom w:val="0"/>
      <w:divBdr>
        <w:top w:val="none" w:sz="0" w:space="0" w:color="auto"/>
        <w:left w:val="none" w:sz="0" w:space="0" w:color="auto"/>
        <w:bottom w:val="none" w:sz="0" w:space="0" w:color="auto"/>
        <w:right w:val="none" w:sz="0" w:space="0" w:color="auto"/>
      </w:divBdr>
    </w:div>
    <w:div w:id="1402405830">
      <w:bodyDiv w:val="1"/>
      <w:marLeft w:val="0"/>
      <w:marRight w:val="0"/>
      <w:marTop w:val="0"/>
      <w:marBottom w:val="0"/>
      <w:divBdr>
        <w:top w:val="none" w:sz="0" w:space="0" w:color="auto"/>
        <w:left w:val="none" w:sz="0" w:space="0" w:color="auto"/>
        <w:bottom w:val="none" w:sz="0" w:space="0" w:color="auto"/>
        <w:right w:val="none" w:sz="0" w:space="0" w:color="auto"/>
      </w:divBdr>
    </w:div>
    <w:div w:id="1421214267">
      <w:bodyDiv w:val="1"/>
      <w:marLeft w:val="0"/>
      <w:marRight w:val="0"/>
      <w:marTop w:val="0"/>
      <w:marBottom w:val="0"/>
      <w:divBdr>
        <w:top w:val="none" w:sz="0" w:space="0" w:color="auto"/>
        <w:left w:val="none" w:sz="0" w:space="0" w:color="auto"/>
        <w:bottom w:val="none" w:sz="0" w:space="0" w:color="auto"/>
        <w:right w:val="none" w:sz="0" w:space="0" w:color="auto"/>
      </w:divBdr>
    </w:div>
    <w:div w:id="1444421632">
      <w:bodyDiv w:val="1"/>
      <w:marLeft w:val="0"/>
      <w:marRight w:val="0"/>
      <w:marTop w:val="0"/>
      <w:marBottom w:val="0"/>
      <w:divBdr>
        <w:top w:val="none" w:sz="0" w:space="0" w:color="auto"/>
        <w:left w:val="none" w:sz="0" w:space="0" w:color="auto"/>
        <w:bottom w:val="none" w:sz="0" w:space="0" w:color="auto"/>
        <w:right w:val="none" w:sz="0" w:space="0" w:color="auto"/>
      </w:divBdr>
    </w:div>
    <w:div w:id="1456757246">
      <w:bodyDiv w:val="1"/>
      <w:marLeft w:val="0"/>
      <w:marRight w:val="0"/>
      <w:marTop w:val="0"/>
      <w:marBottom w:val="0"/>
      <w:divBdr>
        <w:top w:val="none" w:sz="0" w:space="0" w:color="auto"/>
        <w:left w:val="none" w:sz="0" w:space="0" w:color="auto"/>
        <w:bottom w:val="none" w:sz="0" w:space="0" w:color="auto"/>
        <w:right w:val="none" w:sz="0" w:space="0" w:color="auto"/>
      </w:divBdr>
    </w:div>
    <w:div w:id="1469514483">
      <w:bodyDiv w:val="1"/>
      <w:marLeft w:val="0"/>
      <w:marRight w:val="0"/>
      <w:marTop w:val="0"/>
      <w:marBottom w:val="0"/>
      <w:divBdr>
        <w:top w:val="none" w:sz="0" w:space="0" w:color="auto"/>
        <w:left w:val="none" w:sz="0" w:space="0" w:color="auto"/>
        <w:bottom w:val="none" w:sz="0" w:space="0" w:color="auto"/>
        <w:right w:val="none" w:sz="0" w:space="0" w:color="auto"/>
      </w:divBdr>
    </w:div>
    <w:div w:id="1495950804">
      <w:bodyDiv w:val="1"/>
      <w:marLeft w:val="0"/>
      <w:marRight w:val="0"/>
      <w:marTop w:val="0"/>
      <w:marBottom w:val="0"/>
      <w:divBdr>
        <w:top w:val="none" w:sz="0" w:space="0" w:color="auto"/>
        <w:left w:val="none" w:sz="0" w:space="0" w:color="auto"/>
        <w:bottom w:val="none" w:sz="0" w:space="0" w:color="auto"/>
        <w:right w:val="none" w:sz="0" w:space="0" w:color="auto"/>
      </w:divBdr>
    </w:div>
    <w:div w:id="1511488832">
      <w:bodyDiv w:val="1"/>
      <w:marLeft w:val="0"/>
      <w:marRight w:val="0"/>
      <w:marTop w:val="0"/>
      <w:marBottom w:val="0"/>
      <w:divBdr>
        <w:top w:val="none" w:sz="0" w:space="0" w:color="auto"/>
        <w:left w:val="none" w:sz="0" w:space="0" w:color="auto"/>
        <w:bottom w:val="none" w:sz="0" w:space="0" w:color="auto"/>
        <w:right w:val="none" w:sz="0" w:space="0" w:color="auto"/>
      </w:divBdr>
    </w:div>
    <w:div w:id="1526862410">
      <w:bodyDiv w:val="1"/>
      <w:marLeft w:val="0"/>
      <w:marRight w:val="0"/>
      <w:marTop w:val="0"/>
      <w:marBottom w:val="0"/>
      <w:divBdr>
        <w:top w:val="none" w:sz="0" w:space="0" w:color="auto"/>
        <w:left w:val="none" w:sz="0" w:space="0" w:color="auto"/>
        <w:bottom w:val="none" w:sz="0" w:space="0" w:color="auto"/>
        <w:right w:val="none" w:sz="0" w:space="0" w:color="auto"/>
      </w:divBdr>
    </w:div>
    <w:div w:id="1544291181">
      <w:bodyDiv w:val="1"/>
      <w:marLeft w:val="0"/>
      <w:marRight w:val="0"/>
      <w:marTop w:val="0"/>
      <w:marBottom w:val="0"/>
      <w:divBdr>
        <w:top w:val="none" w:sz="0" w:space="0" w:color="auto"/>
        <w:left w:val="none" w:sz="0" w:space="0" w:color="auto"/>
        <w:bottom w:val="none" w:sz="0" w:space="0" w:color="auto"/>
        <w:right w:val="none" w:sz="0" w:space="0" w:color="auto"/>
      </w:divBdr>
    </w:div>
    <w:div w:id="1548101436">
      <w:bodyDiv w:val="1"/>
      <w:marLeft w:val="0"/>
      <w:marRight w:val="0"/>
      <w:marTop w:val="0"/>
      <w:marBottom w:val="0"/>
      <w:divBdr>
        <w:top w:val="none" w:sz="0" w:space="0" w:color="auto"/>
        <w:left w:val="none" w:sz="0" w:space="0" w:color="auto"/>
        <w:bottom w:val="none" w:sz="0" w:space="0" w:color="auto"/>
        <w:right w:val="none" w:sz="0" w:space="0" w:color="auto"/>
      </w:divBdr>
    </w:div>
    <w:div w:id="1569924035">
      <w:bodyDiv w:val="1"/>
      <w:marLeft w:val="0"/>
      <w:marRight w:val="0"/>
      <w:marTop w:val="0"/>
      <w:marBottom w:val="0"/>
      <w:divBdr>
        <w:top w:val="none" w:sz="0" w:space="0" w:color="auto"/>
        <w:left w:val="none" w:sz="0" w:space="0" w:color="auto"/>
        <w:bottom w:val="none" w:sz="0" w:space="0" w:color="auto"/>
        <w:right w:val="none" w:sz="0" w:space="0" w:color="auto"/>
      </w:divBdr>
    </w:div>
    <w:div w:id="1587499533">
      <w:bodyDiv w:val="1"/>
      <w:marLeft w:val="0"/>
      <w:marRight w:val="0"/>
      <w:marTop w:val="0"/>
      <w:marBottom w:val="0"/>
      <w:divBdr>
        <w:top w:val="none" w:sz="0" w:space="0" w:color="auto"/>
        <w:left w:val="none" w:sz="0" w:space="0" w:color="auto"/>
        <w:bottom w:val="none" w:sz="0" w:space="0" w:color="auto"/>
        <w:right w:val="none" w:sz="0" w:space="0" w:color="auto"/>
      </w:divBdr>
    </w:div>
    <w:div w:id="1610383276">
      <w:bodyDiv w:val="1"/>
      <w:marLeft w:val="0"/>
      <w:marRight w:val="0"/>
      <w:marTop w:val="0"/>
      <w:marBottom w:val="0"/>
      <w:divBdr>
        <w:top w:val="none" w:sz="0" w:space="0" w:color="auto"/>
        <w:left w:val="none" w:sz="0" w:space="0" w:color="auto"/>
        <w:bottom w:val="none" w:sz="0" w:space="0" w:color="auto"/>
        <w:right w:val="none" w:sz="0" w:space="0" w:color="auto"/>
      </w:divBdr>
    </w:div>
    <w:div w:id="1625307944">
      <w:bodyDiv w:val="1"/>
      <w:marLeft w:val="0"/>
      <w:marRight w:val="0"/>
      <w:marTop w:val="0"/>
      <w:marBottom w:val="0"/>
      <w:divBdr>
        <w:top w:val="none" w:sz="0" w:space="0" w:color="auto"/>
        <w:left w:val="none" w:sz="0" w:space="0" w:color="auto"/>
        <w:bottom w:val="none" w:sz="0" w:space="0" w:color="auto"/>
        <w:right w:val="none" w:sz="0" w:space="0" w:color="auto"/>
      </w:divBdr>
    </w:div>
    <w:div w:id="1644501014">
      <w:bodyDiv w:val="1"/>
      <w:marLeft w:val="0"/>
      <w:marRight w:val="0"/>
      <w:marTop w:val="0"/>
      <w:marBottom w:val="0"/>
      <w:divBdr>
        <w:top w:val="none" w:sz="0" w:space="0" w:color="auto"/>
        <w:left w:val="none" w:sz="0" w:space="0" w:color="auto"/>
        <w:bottom w:val="none" w:sz="0" w:space="0" w:color="auto"/>
        <w:right w:val="none" w:sz="0" w:space="0" w:color="auto"/>
      </w:divBdr>
    </w:div>
    <w:div w:id="1646659402">
      <w:bodyDiv w:val="1"/>
      <w:marLeft w:val="0"/>
      <w:marRight w:val="0"/>
      <w:marTop w:val="0"/>
      <w:marBottom w:val="0"/>
      <w:divBdr>
        <w:top w:val="none" w:sz="0" w:space="0" w:color="auto"/>
        <w:left w:val="none" w:sz="0" w:space="0" w:color="auto"/>
        <w:bottom w:val="none" w:sz="0" w:space="0" w:color="auto"/>
        <w:right w:val="none" w:sz="0" w:space="0" w:color="auto"/>
      </w:divBdr>
    </w:div>
    <w:div w:id="1650669104">
      <w:bodyDiv w:val="1"/>
      <w:marLeft w:val="0"/>
      <w:marRight w:val="0"/>
      <w:marTop w:val="0"/>
      <w:marBottom w:val="0"/>
      <w:divBdr>
        <w:top w:val="none" w:sz="0" w:space="0" w:color="auto"/>
        <w:left w:val="none" w:sz="0" w:space="0" w:color="auto"/>
        <w:bottom w:val="none" w:sz="0" w:space="0" w:color="auto"/>
        <w:right w:val="none" w:sz="0" w:space="0" w:color="auto"/>
      </w:divBdr>
    </w:div>
    <w:div w:id="1651903445">
      <w:bodyDiv w:val="1"/>
      <w:marLeft w:val="0"/>
      <w:marRight w:val="0"/>
      <w:marTop w:val="0"/>
      <w:marBottom w:val="0"/>
      <w:divBdr>
        <w:top w:val="none" w:sz="0" w:space="0" w:color="auto"/>
        <w:left w:val="none" w:sz="0" w:space="0" w:color="auto"/>
        <w:bottom w:val="none" w:sz="0" w:space="0" w:color="auto"/>
        <w:right w:val="none" w:sz="0" w:space="0" w:color="auto"/>
      </w:divBdr>
    </w:div>
    <w:div w:id="1655990144">
      <w:bodyDiv w:val="1"/>
      <w:marLeft w:val="0"/>
      <w:marRight w:val="0"/>
      <w:marTop w:val="0"/>
      <w:marBottom w:val="0"/>
      <w:divBdr>
        <w:top w:val="none" w:sz="0" w:space="0" w:color="auto"/>
        <w:left w:val="none" w:sz="0" w:space="0" w:color="auto"/>
        <w:bottom w:val="none" w:sz="0" w:space="0" w:color="auto"/>
        <w:right w:val="none" w:sz="0" w:space="0" w:color="auto"/>
      </w:divBdr>
    </w:div>
    <w:div w:id="1667895943">
      <w:bodyDiv w:val="1"/>
      <w:marLeft w:val="0"/>
      <w:marRight w:val="0"/>
      <w:marTop w:val="0"/>
      <w:marBottom w:val="0"/>
      <w:divBdr>
        <w:top w:val="none" w:sz="0" w:space="0" w:color="auto"/>
        <w:left w:val="none" w:sz="0" w:space="0" w:color="auto"/>
        <w:bottom w:val="none" w:sz="0" w:space="0" w:color="auto"/>
        <w:right w:val="none" w:sz="0" w:space="0" w:color="auto"/>
      </w:divBdr>
    </w:div>
    <w:div w:id="1689671974">
      <w:bodyDiv w:val="1"/>
      <w:marLeft w:val="0"/>
      <w:marRight w:val="0"/>
      <w:marTop w:val="0"/>
      <w:marBottom w:val="0"/>
      <w:divBdr>
        <w:top w:val="none" w:sz="0" w:space="0" w:color="auto"/>
        <w:left w:val="none" w:sz="0" w:space="0" w:color="auto"/>
        <w:bottom w:val="none" w:sz="0" w:space="0" w:color="auto"/>
        <w:right w:val="none" w:sz="0" w:space="0" w:color="auto"/>
      </w:divBdr>
    </w:div>
    <w:div w:id="1708870230">
      <w:bodyDiv w:val="1"/>
      <w:marLeft w:val="0"/>
      <w:marRight w:val="0"/>
      <w:marTop w:val="0"/>
      <w:marBottom w:val="0"/>
      <w:divBdr>
        <w:top w:val="none" w:sz="0" w:space="0" w:color="auto"/>
        <w:left w:val="none" w:sz="0" w:space="0" w:color="auto"/>
        <w:bottom w:val="none" w:sz="0" w:space="0" w:color="auto"/>
        <w:right w:val="none" w:sz="0" w:space="0" w:color="auto"/>
      </w:divBdr>
    </w:div>
    <w:div w:id="1711418968">
      <w:bodyDiv w:val="1"/>
      <w:marLeft w:val="0"/>
      <w:marRight w:val="0"/>
      <w:marTop w:val="0"/>
      <w:marBottom w:val="0"/>
      <w:divBdr>
        <w:top w:val="none" w:sz="0" w:space="0" w:color="auto"/>
        <w:left w:val="none" w:sz="0" w:space="0" w:color="auto"/>
        <w:bottom w:val="none" w:sz="0" w:space="0" w:color="auto"/>
        <w:right w:val="none" w:sz="0" w:space="0" w:color="auto"/>
      </w:divBdr>
    </w:div>
    <w:div w:id="1729304965">
      <w:bodyDiv w:val="1"/>
      <w:marLeft w:val="0"/>
      <w:marRight w:val="0"/>
      <w:marTop w:val="0"/>
      <w:marBottom w:val="0"/>
      <w:divBdr>
        <w:top w:val="none" w:sz="0" w:space="0" w:color="auto"/>
        <w:left w:val="none" w:sz="0" w:space="0" w:color="auto"/>
        <w:bottom w:val="none" w:sz="0" w:space="0" w:color="auto"/>
        <w:right w:val="none" w:sz="0" w:space="0" w:color="auto"/>
      </w:divBdr>
    </w:div>
    <w:div w:id="1729330678">
      <w:bodyDiv w:val="1"/>
      <w:marLeft w:val="0"/>
      <w:marRight w:val="0"/>
      <w:marTop w:val="0"/>
      <w:marBottom w:val="0"/>
      <w:divBdr>
        <w:top w:val="none" w:sz="0" w:space="0" w:color="auto"/>
        <w:left w:val="none" w:sz="0" w:space="0" w:color="auto"/>
        <w:bottom w:val="none" w:sz="0" w:space="0" w:color="auto"/>
        <w:right w:val="none" w:sz="0" w:space="0" w:color="auto"/>
      </w:divBdr>
    </w:div>
    <w:div w:id="1745178826">
      <w:bodyDiv w:val="1"/>
      <w:marLeft w:val="0"/>
      <w:marRight w:val="0"/>
      <w:marTop w:val="0"/>
      <w:marBottom w:val="0"/>
      <w:divBdr>
        <w:top w:val="none" w:sz="0" w:space="0" w:color="auto"/>
        <w:left w:val="none" w:sz="0" w:space="0" w:color="auto"/>
        <w:bottom w:val="none" w:sz="0" w:space="0" w:color="auto"/>
        <w:right w:val="none" w:sz="0" w:space="0" w:color="auto"/>
      </w:divBdr>
    </w:div>
    <w:div w:id="1750998831">
      <w:bodyDiv w:val="1"/>
      <w:marLeft w:val="0"/>
      <w:marRight w:val="0"/>
      <w:marTop w:val="0"/>
      <w:marBottom w:val="0"/>
      <w:divBdr>
        <w:top w:val="none" w:sz="0" w:space="0" w:color="auto"/>
        <w:left w:val="none" w:sz="0" w:space="0" w:color="auto"/>
        <w:bottom w:val="none" w:sz="0" w:space="0" w:color="auto"/>
        <w:right w:val="none" w:sz="0" w:space="0" w:color="auto"/>
      </w:divBdr>
    </w:div>
    <w:div w:id="1759792182">
      <w:bodyDiv w:val="1"/>
      <w:marLeft w:val="0"/>
      <w:marRight w:val="0"/>
      <w:marTop w:val="0"/>
      <w:marBottom w:val="0"/>
      <w:divBdr>
        <w:top w:val="none" w:sz="0" w:space="0" w:color="auto"/>
        <w:left w:val="none" w:sz="0" w:space="0" w:color="auto"/>
        <w:bottom w:val="none" w:sz="0" w:space="0" w:color="auto"/>
        <w:right w:val="none" w:sz="0" w:space="0" w:color="auto"/>
      </w:divBdr>
    </w:div>
    <w:div w:id="1773278905">
      <w:bodyDiv w:val="1"/>
      <w:marLeft w:val="0"/>
      <w:marRight w:val="0"/>
      <w:marTop w:val="0"/>
      <w:marBottom w:val="0"/>
      <w:divBdr>
        <w:top w:val="none" w:sz="0" w:space="0" w:color="auto"/>
        <w:left w:val="none" w:sz="0" w:space="0" w:color="auto"/>
        <w:bottom w:val="none" w:sz="0" w:space="0" w:color="auto"/>
        <w:right w:val="none" w:sz="0" w:space="0" w:color="auto"/>
      </w:divBdr>
    </w:div>
    <w:div w:id="1776561992">
      <w:bodyDiv w:val="1"/>
      <w:marLeft w:val="0"/>
      <w:marRight w:val="0"/>
      <w:marTop w:val="0"/>
      <w:marBottom w:val="0"/>
      <w:divBdr>
        <w:top w:val="none" w:sz="0" w:space="0" w:color="auto"/>
        <w:left w:val="none" w:sz="0" w:space="0" w:color="auto"/>
        <w:bottom w:val="none" w:sz="0" w:space="0" w:color="auto"/>
        <w:right w:val="none" w:sz="0" w:space="0" w:color="auto"/>
      </w:divBdr>
    </w:div>
    <w:div w:id="1776749007">
      <w:bodyDiv w:val="1"/>
      <w:marLeft w:val="0"/>
      <w:marRight w:val="0"/>
      <w:marTop w:val="0"/>
      <w:marBottom w:val="0"/>
      <w:divBdr>
        <w:top w:val="none" w:sz="0" w:space="0" w:color="auto"/>
        <w:left w:val="none" w:sz="0" w:space="0" w:color="auto"/>
        <w:bottom w:val="none" w:sz="0" w:space="0" w:color="auto"/>
        <w:right w:val="none" w:sz="0" w:space="0" w:color="auto"/>
      </w:divBdr>
    </w:div>
    <w:div w:id="1785423826">
      <w:bodyDiv w:val="1"/>
      <w:marLeft w:val="0"/>
      <w:marRight w:val="0"/>
      <w:marTop w:val="0"/>
      <w:marBottom w:val="0"/>
      <w:divBdr>
        <w:top w:val="none" w:sz="0" w:space="0" w:color="auto"/>
        <w:left w:val="none" w:sz="0" w:space="0" w:color="auto"/>
        <w:bottom w:val="none" w:sz="0" w:space="0" w:color="auto"/>
        <w:right w:val="none" w:sz="0" w:space="0" w:color="auto"/>
      </w:divBdr>
    </w:div>
    <w:div w:id="1815759101">
      <w:bodyDiv w:val="1"/>
      <w:marLeft w:val="0"/>
      <w:marRight w:val="0"/>
      <w:marTop w:val="0"/>
      <w:marBottom w:val="0"/>
      <w:divBdr>
        <w:top w:val="none" w:sz="0" w:space="0" w:color="auto"/>
        <w:left w:val="none" w:sz="0" w:space="0" w:color="auto"/>
        <w:bottom w:val="none" w:sz="0" w:space="0" w:color="auto"/>
        <w:right w:val="none" w:sz="0" w:space="0" w:color="auto"/>
      </w:divBdr>
    </w:div>
    <w:div w:id="1822498966">
      <w:bodyDiv w:val="1"/>
      <w:marLeft w:val="0"/>
      <w:marRight w:val="0"/>
      <w:marTop w:val="0"/>
      <w:marBottom w:val="0"/>
      <w:divBdr>
        <w:top w:val="none" w:sz="0" w:space="0" w:color="auto"/>
        <w:left w:val="none" w:sz="0" w:space="0" w:color="auto"/>
        <w:bottom w:val="none" w:sz="0" w:space="0" w:color="auto"/>
        <w:right w:val="none" w:sz="0" w:space="0" w:color="auto"/>
      </w:divBdr>
    </w:div>
    <w:div w:id="1825199683">
      <w:bodyDiv w:val="1"/>
      <w:marLeft w:val="0"/>
      <w:marRight w:val="0"/>
      <w:marTop w:val="0"/>
      <w:marBottom w:val="0"/>
      <w:divBdr>
        <w:top w:val="none" w:sz="0" w:space="0" w:color="auto"/>
        <w:left w:val="none" w:sz="0" w:space="0" w:color="auto"/>
        <w:bottom w:val="none" w:sz="0" w:space="0" w:color="auto"/>
        <w:right w:val="none" w:sz="0" w:space="0" w:color="auto"/>
      </w:divBdr>
    </w:div>
    <w:div w:id="1830826271">
      <w:bodyDiv w:val="1"/>
      <w:marLeft w:val="0"/>
      <w:marRight w:val="0"/>
      <w:marTop w:val="0"/>
      <w:marBottom w:val="0"/>
      <w:divBdr>
        <w:top w:val="none" w:sz="0" w:space="0" w:color="auto"/>
        <w:left w:val="none" w:sz="0" w:space="0" w:color="auto"/>
        <w:bottom w:val="none" w:sz="0" w:space="0" w:color="auto"/>
        <w:right w:val="none" w:sz="0" w:space="0" w:color="auto"/>
      </w:divBdr>
    </w:div>
    <w:div w:id="1885671547">
      <w:bodyDiv w:val="1"/>
      <w:marLeft w:val="0"/>
      <w:marRight w:val="0"/>
      <w:marTop w:val="0"/>
      <w:marBottom w:val="0"/>
      <w:divBdr>
        <w:top w:val="none" w:sz="0" w:space="0" w:color="auto"/>
        <w:left w:val="none" w:sz="0" w:space="0" w:color="auto"/>
        <w:bottom w:val="none" w:sz="0" w:space="0" w:color="auto"/>
        <w:right w:val="none" w:sz="0" w:space="0" w:color="auto"/>
      </w:divBdr>
    </w:div>
    <w:div w:id="1904290608">
      <w:bodyDiv w:val="1"/>
      <w:marLeft w:val="0"/>
      <w:marRight w:val="0"/>
      <w:marTop w:val="0"/>
      <w:marBottom w:val="0"/>
      <w:divBdr>
        <w:top w:val="none" w:sz="0" w:space="0" w:color="auto"/>
        <w:left w:val="none" w:sz="0" w:space="0" w:color="auto"/>
        <w:bottom w:val="none" w:sz="0" w:space="0" w:color="auto"/>
        <w:right w:val="none" w:sz="0" w:space="0" w:color="auto"/>
      </w:divBdr>
    </w:div>
    <w:div w:id="1910189323">
      <w:bodyDiv w:val="1"/>
      <w:marLeft w:val="0"/>
      <w:marRight w:val="0"/>
      <w:marTop w:val="0"/>
      <w:marBottom w:val="0"/>
      <w:divBdr>
        <w:top w:val="none" w:sz="0" w:space="0" w:color="auto"/>
        <w:left w:val="none" w:sz="0" w:space="0" w:color="auto"/>
        <w:bottom w:val="none" w:sz="0" w:space="0" w:color="auto"/>
        <w:right w:val="none" w:sz="0" w:space="0" w:color="auto"/>
      </w:divBdr>
    </w:div>
    <w:div w:id="1925872858">
      <w:bodyDiv w:val="1"/>
      <w:marLeft w:val="0"/>
      <w:marRight w:val="0"/>
      <w:marTop w:val="0"/>
      <w:marBottom w:val="0"/>
      <w:divBdr>
        <w:top w:val="none" w:sz="0" w:space="0" w:color="auto"/>
        <w:left w:val="none" w:sz="0" w:space="0" w:color="auto"/>
        <w:bottom w:val="none" w:sz="0" w:space="0" w:color="auto"/>
        <w:right w:val="none" w:sz="0" w:space="0" w:color="auto"/>
      </w:divBdr>
    </w:div>
    <w:div w:id="1936477404">
      <w:bodyDiv w:val="1"/>
      <w:marLeft w:val="0"/>
      <w:marRight w:val="0"/>
      <w:marTop w:val="0"/>
      <w:marBottom w:val="0"/>
      <w:divBdr>
        <w:top w:val="none" w:sz="0" w:space="0" w:color="auto"/>
        <w:left w:val="none" w:sz="0" w:space="0" w:color="auto"/>
        <w:bottom w:val="none" w:sz="0" w:space="0" w:color="auto"/>
        <w:right w:val="none" w:sz="0" w:space="0" w:color="auto"/>
      </w:divBdr>
    </w:div>
    <w:div w:id="1959558970">
      <w:bodyDiv w:val="1"/>
      <w:marLeft w:val="0"/>
      <w:marRight w:val="0"/>
      <w:marTop w:val="0"/>
      <w:marBottom w:val="0"/>
      <w:divBdr>
        <w:top w:val="none" w:sz="0" w:space="0" w:color="auto"/>
        <w:left w:val="none" w:sz="0" w:space="0" w:color="auto"/>
        <w:bottom w:val="none" w:sz="0" w:space="0" w:color="auto"/>
        <w:right w:val="none" w:sz="0" w:space="0" w:color="auto"/>
      </w:divBdr>
    </w:div>
    <w:div w:id="1960381515">
      <w:bodyDiv w:val="1"/>
      <w:marLeft w:val="0"/>
      <w:marRight w:val="0"/>
      <w:marTop w:val="0"/>
      <w:marBottom w:val="0"/>
      <w:divBdr>
        <w:top w:val="none" w:sz="0" w:space="0" w:color="auto"/>
        <w:left w:val="none" w:sz="0" w:space="0" w:color="auto"/>
        <w:bottom w:val="none" w:sz="0" w:space="0" w:color="auto"/>
        <w:right w:val="none" w:sz="0" w:space="0" w:color="auto"/>
      </w:divBdr>
    </w:div>
    <w:div w:id="1973559307">
      <w:bodyDiv w:val="1"/>
      <w:marLeft w:val="0"/>
      <w:marRight w:val="0"/>
      <w:marTop w:val="0"/>
      <w:marBottom w:val="0"/>
      <w:divBdr>
        <w:top w:val="none" w:sz="0" w:space="0" w:color="auto"/>
        <w:left w:val="none" w:sz="0" w:space="0" w:color="auto"/>
        <w:bottom w:val="none" w:sz="0" w:space="0" w:color="auto"/>
        <w:right w:val="none" w:sz="0" w:space="0" w:color="auto"/>
      </w:divBdr>
    </w:div>
    <w:div w:id="2030182987">
      <w:bodyDiv w:val="1"/>
      <w:marLeft w:val="0"/>
      <w:marRight w:val="0"/>
      <w:marTop w:val="0"/>
      <w:marBottom w:val="0"/>
      <w:divBdr>
        <w:top w:val="none" w:sz="0" w:space="0" w:color="auto"/>
        <w:left w:val="none" w:sz="0" w:space="0" w:color="auto"/>
        <w:bottom w:val="none" w:sz="0" w:space="0" w:color="auto"/>
        <w:right w:val="none" w:sz="0" w:space="0" w:color="auto"/>
      </w:divBdr>
    </w:div>
    <w:div w:id="2060321483">
      <w:bodyDiv w:val="1"/>
      <w:marLeft w:val="0"/>
      <w:marRight w:val="0"/>
      <w:marTop w:val="0"/>
      <w:marBottom w:val="0"/>
      <w:divBdr>
        <w:top w:val="none" w:sz="0" w:space="0" w:color="auto"/>
        <w:left w:val="none" w:sz="0" w:space="0" w:color="auto"/>
        <w:bottom w:val="none" w:sz="0" w:space="0" w:color="auto"/>
        <w:right w:val="none" w:sz="0" w:space="0" w:color="auto"/>
      </w:divBdr>
    </w:div>
    <w:div w:id="2066443904">
      <w:bodyDiv w:val="1"/>
      <w:marLeft w:val="0"/>
      <w:marRight w:val="0"/>
      <w:marTop w:val="0"/>
      <w:marBottom w:val="0"/>
      <w:divBdr>
        <w:top w:val="none" w:sz="0" w:space="0" w:color="auto"/>
        <w:left w:val="none" w:sz="0" w:space="0" w:color="auto"/>
        <w:bottom w:val="none" w:sz="0" w:space="0" w:color="auto"/>
        <w:right w:val="none" w:sz="0" w:space="0" w:color="auto"/>
      </w:divBdr>
    </w:div>
    <w:div w:id="2069382185">
      <w:bodyDiv w:val="1"/>
      <w:marLeft w:val="0"/>
      <w:marRight w:val="0"/>
      <w:marTop w:val="0"/>
      <w:marBottom w:val="0"/>
      <w:divBdr>
        <w:top w:val="none" w:sz="0" w:space="0" w:color="auto"/>
        <w:left w:val="none" w:sz="0" w:space="0" w:color="auto"/>
        <w:bottom w:val="none" w:sz="0" w:space="0" w:color="auto"/>
        <w:right w:val="none" w:sz="0" w:space="0" w:color="auto"/>
      </w:divBdr>
    </w:div>
    <w:div w:id="2074498873">
      <w:bodyDiv w:val="1"/>
      <w:marLeft w:val="0"/>
      <w:marRight w:val="0"/>
      <w:marTop w:val="0"/>
      <w:marBottom w:val="0"/>
      <w:divBdr>
        <w:top w:val="none" w:sz="0" w:space="0" w:color="auto"/>
        <w:left w:val="none" w:sz="0" w:space="0" w:color="auto"/>
        <w:bottom w:val="none" w:sz="0" w:space="0" w:color="auto"/>
        <w:right w:val="none" w:sz="0" w:space="0" w:color="auto"/>
      </w:divBdr>
    </w:div>
    <w:div w:id="2085562164">
      <w:bodyDiv w:val="1"/>
      <w:marLeft w:val="0"/>
      <w:marRight w:val="0"/>
      <w:marTop w:val="0"/>
      <w:marBottom w:val="0"/>
      <w:divBdr>
        <w:top w:val="none" w:sz="0" w:space="0" w:color="auto"/>
        <w:left w:val="none" w:sz="0" w:space="0" w:color="auto"/>
        <w:bottom w:val="none" w:sz="0" w:space="0" w:color="auto"/>
        <w:right w:val="none" w:sz="0" w:space="0" w:color="auto"/>
      </w:divBdr>
    </w:div>
    <w:div w:id="2108692818">
      <w:bodyDiv w:val="1"/>
      <w:marLeft w:val="0"/>
      <w:marRight w:val="0"/>
      <w:marTop w:val="0"/>
      <w:marBottom w:val="0"/>
      <w:divBdr>
        <w:top w:val="none" w:sz="0" w:space="0" w:color="auto"/>
        <w:left w:val="none" w:sz="0" w:space="0" w:color="auto"/>
        <w:bottom w:val="none" w:sz="0" w:space="0" w:color="auto"/>
        <w:right w:val="none" w:sz="0" w:space="0" w:color="auto"/>
      </w:divBdr>
    </w:div>
    <w:div w:id="2118064073">
      <w:bodyDiv w:val="1"/>
      <w:marLeft w:val="0"/>
      <w:marRight w:val="0"/>
      <w:marTop w:val="0"/>
      <w:marBottom w:val="0"/>
      <w:divBdr>
        <w:top w:val="none" w:sz="0" w:space="0" w:color="auto"/>
        <w:left w:val="none" w:sz="0" w:space="0" w:color="auto"/>
        <w:bottom w:val="none" w:sz="0" w:space="0" w:color="auto"/>
        <w:right w:val="none" w:sz="0" w:space="0" w:color="auto"/>
      </w:divBdr>
    </w:div>
    <w:div w:id="2128623042">
      <w:bodyDiv w:val="1"/>
      <w:marLeft w:val="0"/>
      <w:marRight w:val="0"/>
      <w:marTop w:val="0"/>
      <w:marBottom w:val="0"/>
      <w:divBdr>
        <w:top w:val="none" w:sz="0" w:space="0" w:color="auto"/>
        <w:left w:val="none" w:sz="0" w:space="0" w:color="auto"/>
        <w:bottom w:val="none" w:sz="0" w:space="0" w:color="auto"/>
        <w:right w:val="none" w:sz="0" w:space="0" w:color="auto"/>
      </w:divBdr>
    </w:div>
    <w:div w:id="2129160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Day06</b:Tag>
    <b:SourceType>Book</b:SourceType>
    <b:Guid>{1922965B-B9BC-4776-A1AA-A59F79708944}</b:Guid>
    <b:Author>
      <b:Author>
        <b:NameList>
          <b:Person>
            <b:Last>Day</b:Last>
            <b:First>Graham</b:First>
          </b:Person>
        </b:NameList>
      </b:Author>
    </b:Author>
    <b:Title>Community and Everyday Life</b:Title>
    <b:Year>2006</b:Year>
    <b:City>London</b:City>
    <b:Publisher>Routledge</b:Publisher>
    <b:Edition>3</b:Edition>
    <b:RefOrder>3</b:RefOrder>
  </b:Source>
  <b:Source>
    <b:Tag>Pet25</b:Tag>
    <b:SourceType>Book</b:SourceType>
    <b:Guid>{84A8EE43-3BD2-4103-99AC-104FC09508F9}</b:Guid>
    <b:Author>
      <b:Author>
        <b:NameList>
          <b:Person>
            <b:Last>Peter</b:Last>
            <b:First>G,Smith</b:First>
          </b:Person>
          <b:Person>
            <b:Last>Richard</b:Last>
            <b:First>H,Morrow</b:First>
          </b:Person>
          <b:Person>
            <b:Last>David</b:Last>
            <b:First>A,Ross</b:First>
          </b:Person>
        </b:NameList>
      </b:Author>
    </b:Author>
    <b:Title>Field trials of health intervention: a toolbox</b:Title>
    <b:Year>2015</b:Year>
    <b:City>London</b:City>
    <b:Publisher>Oxford Medicine Online</b:Publisher>
    <b:Edition>3</b:Edition>
    <b:RefOrder>7</b:RefOrder>
  </b:Source>
  <b:Source>
    <b:Tag>Hal13</b:Tag>
    <b:SourceType>Book</b:SourceType>
    <b:Guid>{DB603CC0-C225-41A8-8D99-9BFB887B6898}</b:Guid>
    <b:Author>
      <b:Author>
        <b:NameList>
          <b:Person>
            <b:Last>Hall</b:Last>
            <b:First>Budd</b:First>
          </b:Person>
          <b:Person>
            <b:Last>Jackson</b:Last>
            <b:First>Edward</b:First>
          </b:Person>
          <b:Person>
            <b:Last>Tandon</b:Last>
            <b:First>Rajesh</b:First>
          </b:Person>
        </b:NameList>
      </b:Author>
    </b:Author>
    <b:Title>Knowledge, Democracy and Action Community-University Research Partnership in Global Perspective</b:Title>
    <b:Year>2013</b:Year>
    <b:City>London </b:City>
    <b:Publisher>Manchester University Press</b:Publisher>
    <b:Edition>2</b:Edition>
    <b:RefOrder>9</b:RefOrder>
  </b:Source>
  <b:Source>
    <b:Tag>Dre19</b:Tag>
    <b:SourceType>InternetSite</b:SourceType>
    <b:Guid>{5353C61F-6DEC-49DB-907F-86888F112AB3}</b:Guid>
    <b:Title>women v cancer charity feature: jo's cervical cancer trust</b:Title>
    <b:Year>2019</b:Year>
    <b:YearAccessed>2021</b:YearAccessed>
    <b:URL>https://www.dream-challenges.com/dream-journal/women-v-cancer-charity-feature-jos-cervical-cancer-trust/</b:URL>
    <b:JournalName>International Association for Public Participation</b:JournalName>
    <b:Author>
      <b:Author>
        <b:Corporate>Dream challenges</b:Corporate>
      </b:Author>
    </b:Author>
    <b:RefOrder>4</b:RefOrder>
  </b:Source>
  <b:Source>
    <b:Tag>Mil19</b:Tag>
    <b:SourceType>InternetSite</b:SourceType>
    <b:Guid>{9291E678-3830-4A0F-AC78-2E6E4BB69689}</b:Guid>
    <b:Author>
      <b:Author>
        <b:NameList>
          <b:Person>
            <b:Last>Miles</b:Last>
            <b:First>Tracie</b:First>
          </b:Person>
        </b:NameList>
      </b:Author>
    </b:Author>
    <b:Title>Charities and Supporting Patients</b:Title>
    <b:Year>2019</b:Year>
    <b:YearAccessed>2020</b:YearAccessed>
    <b:URL>https://www.bgcs.org.uk/public-information/charities-and-supporting-patients/</b:URL>
    <b:RefOrder>5</b:RefOrder>
  </b:Source>
  <b:Source>
    <b:Tag>Can19</b:Tag>
    <b:SourceType>InternetSite</b:SourceType>
    <b:Guid>{7AF6E833-5802-41B1-A06D-46869C71418D}</b:Guid>
    <b:Author>
      <b:Author>
        <b:Corporate>Cancer Research UK</b:Corporate>
      </b:Author>
    </b:Author>
    <b:Title>Cancer Research UK information and support</b:Title>
    <b:Year>2019</b:Year>
    <b:YearAccessed>2021</b:YearAccessed>
    <b:URL>https://www.cancerresearchuk.org/about-cancer/cervical-cancer/living-with/resources-books</b:URL>
    <b:RefOrder>1</b:RefOrder>
  </b:Source>
  <b:Source>
    <b:Tag>Teo18</b:Tag>
    <b:SourceType>JournalArticle</b:SourceType>
    <b:Guid>{847E4EED-ABD1-42DA-88BD-AB2E2F8E4CEE}</b:Guid>
    <b:Title>A cross-sectional review of cervical cancer messages on twitter during cervical cancer awareness month</b:Title>
    <b:Year>2018</b:Year>
    <b:Author>
      <b:Author>
        <b:NameList>
          <b:Person>
            <b:Last>Teoh</b:Last>
            <b:First>D</b:First>
          </b:Person>
          <b:Person>
            <b:Last>Shaikh</b:Last>
            <b:First>R</b:First>
          </b:Person>
          <b:Person>
            <b:Last>Vogel</b:Last>
            <b:First>R.I</b:First>
          </b:Person>
          <b:Person>
            <b:Last>Zoellner</b:Last>
            <b:First>T</b:First>
          </b:Person>
          <b:Person>
            <b:Last>Carson</b:Last>
            <b:First>L</b:First>
          </b:Person>
          <b:Person>
            <b:Last>Kulasingam</b:Last>
            <b:First>S</b:First>
          </b:Person>
          <b:Person>
            <b:Last>Lou</b:Last>
            <b:First>E</b:First>
          </b:Person>
        </b:NameList>
      </b:Author>
    </b:Author>
    <b:JournalName>Journal of lower genital tract disease</b:JournalName>
    <b:Pages>23-42</b:Pages>
    <b:Volume>1</b:Volume>
    <b:Issue>1</b:Issue>
    <b:RefOrder>6</b:RefOrder>
  </b:Source>
  <b:Source>
    <b:Tag>Dea13</b:Tag>
    <b:SourceType>JournalArticle</b:SourceType>
    <b:Guid>{BBB0BECA-3DED-4526-91CF-B300BB7E1EA1}</b:Guid>
    <b:Author>
      <b:Author>
        <b:NameList>
          <b:Person>
            <b:Last>Dean</b:Last>
            <b:First>E</b:First>
          </b:Person>
        </b:NameList>
      </b:Author>
    </b:Author>
    <b:Title>Cervical screening programme targets' hard to reach'women</b:Title>
    <b:JournalName>Cancer Nursing Practice </b:JournalName>
    <b:Year>2013</b:Year>
    <b:Pages>42-31</b:Pages>
    <b:Volume>1</b:Volume>
    <b:Issue>1</b:Issue>
    <b:RefOrder>2</b:RefOrder>
  </b:Source>
  <b:Source>
    <b:Tag>Qui12</b:Tag>
    <b:SourceType>JournalArticle</b:SourceType>
    <b:Guid>{E4691296-B46F-4083-9F1A-1D1F9C2DCD44}</b:Guid>
    <b:Author>
      <b:Author>
        <b:NameList>
          <b:Person>
            <b:Last>Quilliam</b:Last>
            <b:First>S</b:First>
          </b:Person>
        </b:NameList>
      </b:Author>
    </b:Author>
    <b:Title>Jo's Cervical Cancer Trust</b:Title>
    <b:JournalName> Journal of Family Planning and Reproductive Health Care</b:JournalName>
    <b:Year>2012</b:Year>
    <b:Pages>23-42</b:Pages>
    <b:Volume>1</b:Volume>
    <b:Issue>2</b:Issue>
    <b:RefOrder>13</b:RefOrder>
  </b:Source>
  <b:Source>
    <b:Tag>McM20</b:Tag>
    <b:SourceType>JournalArticle</b:SourceType>
    <b:Guid>{088E03F1-C0DB-4E83-9E18-3DE03A09BBF4}</b:Guid>
    <b:Author>
      <b:Author>
        <b:NameList>
          <b:Person>
            <b:Last>McMunn</b:Last>
            <b:First>V</b:First>
          </b:Person>
        </b:NameList>
      </b:Author>
    </b:Author>
    <b:Title>Improving women’s uptake of cervical screening in primary care</b:Title>
    <b:JournalName>Primary Health Care</b:JournalName>
    <b:Year>2020</b:Year>
    <b:Pages>42-47</b:Pages>
    <b:Volume>1</b:Volume>
    <b:Issue>1</b:Issue>
    <b:RefOrder>8</b:RefOrder>
  </b:Source>
  <b:Source>
    <b:Tag>Har10</b:Tag>
    <b:SourceType>Book</b:SourceType>
    <b:Guid>{BEEBC171-A2AC-4019-A54E-5D0555D1B575}</b:Guid>
    <b:Title>Enterprising care: unpaid Voluntary action in the 21st century</b:Title>
    <b:Year>2010</b:Year>
    <b:Author>
      <b:Author>
        <b:NameList>
          <b:Person>
            <b:Last>Hardill</b:Last>
            <b:First>Irene</b:First>
          </b:Person>
          <b:Person>
            <b:Last>Baines</b:Last>
            <b:First>Susan</b:First>
          </b:Person>
        </b:NameList>
      </b:Author>
    </b:Author>
    <b:City>London</b:City>
    <b:Publisher>Policy Press</b:Publisher>
    <b:Edition>1</b:Edition>
    <b:RefOrder>10</b:RefOrder>
  </b:Source>
  <b:Source>
    <b:Tag>Gil2</b:Tag>
    <b:SourceType>Book</b:SourceType>
    <b:Guid>{75681B62-1DD1-497A-82EB-59FDD3E3EB35}</b:Guid>
    <b:Author>
      <b:Author>
        <b:NameList>
          <b:Person>
            <b:Last>Gilchrist</b:Last>
            <b:First>Alison</b:First>
          </b:Person>
          <b:Person>
            <b:Last>Taylor</b:Last>
            <b:First>Marilyn</b:First>
          </b:Person>
        </b:NameList>
      </b:Author>
    </b:Author>
    <b:Title>Community development</b:Title>
    <b:Year>2009</b:Year>
    <b:City>London</b:City>
    <b:Publisher>Policy Press</b:Publisher>
    <b:Edition>1</b:Edition>
    <b:RefOrder>11</b:RefOrder>
  </b:Source>
  <b:Source>
    <b:Tag>Roc10</b:Tag>
    <b:SourceType>Book</b:SourceType>
    <b:Guid>{44081433-9A30-4F29-BD50-472339292B41}</b:Guid>
    <b:Author>
      <b:Author>
        <b:NameList>
          <b:Person>
            <b:Last>Rochester</b:Last>
            <b:First>C.</b:First>
          </b:Person>
          <b:Person>
            <b:Last>Paine</b:Last>
            <b:First>A.E</b:First>
          </b:Person>
          <b:Person>
            <b:Last>Howlett</b:Last>
            <b:First>S</b:First>
          </b:Person>
          <b:Person>
            <b:Last>Zimmeck</b:Last>
            <b:First>M</b:First>
          </b:Person>
          <b:Person>
            <b:Last>Ellis Paine</b:Last>
            <b:First>A.</b:First>
          </b:Person>
        </b:NameList>
      </b:Author>
    </b:Author>
    <b:Title>Volunteering and Society in the 21st Century </b:Title>
    <b:Year>2010</b:Year>
    <b:City>London</b:City>
    <b:Publisher>SAGE</b:Publisher>
    <b:Edition>1</b:Edition>
    <b:RefOrder>12</b:RefOrder>
  </b:Source>
</b:Sources>
</file>

<file path=customXml/itemProps1.xml><?xml version="1.0" encoding="utf-8"?>
<ds:datastoreItem xmlns:ds="http://schemas.openxmlformats.org/officeDocument/2006/customXml" ds:itemID="{AC2226ED-C891-4F83-AF39-BBE6ED66FA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2533</Words>
  <Characters>14444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Valentina Dimitrova Vladimirova (1818405)</cp:lastModifiedBy>
  <cp:revision>165</cp:revision>
  <dcterms:created xsi:type="dcterms:W3CDTF">2021-08-16T05:54:00Z</dcterms:created>
  <dcterms:modified xsi:type="dcterms:W3CDTF">2021-08-25T09:52:00Z</dcterms:modified>
</cp:coreProperties>
</file>