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441222777"/>
        <w:docPartObj>
          <w:docPartGallery w:val="Cover Pages"/>
          <w:docPartUnique/>
        </w:docPartObj>
      </w:sdtPr>
      <w:sdtEndPr>
        <w:rPr>
          <w:color w:val="auto"/>
        </w:rPr>
      </w:sdtEndPr>
      <w:sdtContent>
        <w:p w14:paraId="56FA5C0D" w14:textId="47558360" w:rsidR="00360253" w:rsidRDefault="00360253">
          <w:pPr>
            <w:pStyle w:val="NoSpacing"/>
            <w:spacing w:before="1540" w:after="240"/>
            <w:jc w:val="center"/>
            <w:rPr>
              <w:color w:val="156082" w:themeColor="accent1"/>
            </w:rPr>
          </w:pPr>
          <w:r>
            <w:rPr>
              <w:noProof/>
              <w:color w:val="156082" w:themeColor="accent1"/>
              <w14:ligatures w14:val="standardContextual"/>
            </w:rPr>
            <w:drawing>
              <wp:inline distT="0" distB="0" distL="0" distR="0" wp14:anchorId="369DC93A" wp14:editId="7E227CC9">
                <wp:extent cx="3289610" cy="1466220"/>
                <wp:effectExtent l="0" t="0" r="6350" b="635"/>
                <wp:docPr id="11638310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3831092" name="Picture 1163831092"/>
                        <pic:cNvPicPr/>
                      </pic:nvPicPr>
                      <pic:blipFill>
                        <a:blip r:embed="rId6" cstate="print">
                          <a:extLst>
                            <a:ext uri="{28A0092B-C50C-407E-A947-70E740481C1C}">
                              <a14:useLocalDpi xmlns:a14="http://schemas.microsoft.com/office/drawing/2010/main" val="0"/>
                            </a:ext>
                          </a:extLst>
                        </a:blip>
                        <a:stretch>
                          <a:fillRect/>
                        </a:stretch>
                      </pic:blipFill>
                      <pic:spPr>
                        <a:xfrm>
                          <a:off x="0" y="0"/>
                          <a:ext cx="3295204" cy="1468713"/>
                        </a:xfrm>
                        <a:prstGeom prst="rect">
                          <a:avLst/>
                        </a:prstGeom>
                      </pic:spPr>
                    </pic:pic>
                  </a:graphicData>
                </a:graphic>
              </wp:inline>
            </w:drawing>
          </w:r>
        </w:p>
        <w:sdt>
          <w:sdtPr>
            <w:rPr>
              <w:rFonts w:ascii="Arial" w:eastAsiaTheme="majorEastAsia" w:hAnsi="Arial" w:cs="Arial"/>
              <w:caps/>
              <w:color w:val="000000" w:themeColor="text1"/>
              <w:sz w:val="72"/>
              <w:szCs w:val="72"/>
            </w:rPr>
            <w:alias w:val="Title"/>
            <w:tag w:val=""/>
            <w:id w:val="1735040861"/>
            <w:placeholder>
              <w:docPart w:val="45A298769FEA4F388871E36006A28622"/>
            </w:placeholder>
            <w:dataBinding w:prefixMappings="xmlns:ns0='http://purl.org/dc/elements/1.1/' xmlns:ns1='http://schemas.openxmlformats.org/package/2006/metadata/core-properties' " w:xpath="/ns1:coreProperties[1]/ns0:title[1]" w:storeItemID="{6C3C8BC8-F283-45AE-878A-BAB7291924A1}"/>
            <w:text/>
          </w:sdtPr>
          <w:sdtContent>
            <w:p w14:paraId="5DAA42AD" w14:textId="57309E86" w:rsidR="00360253" w:rsidRDefault="00360253">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360253">
                <w:rPr>
                  <w:rFonts w:ascii="Arial" w:eastAsiaTheme="majorEastAsia" w:hAnsi="Arial" w:cs="Arial"/>
                  <w:caps/>
                  <w:color w:val="000000" w:themeColor="text1"/>
                  <w:sz w:val="72"/>
                  <w:szCs w:val="72"/>
                </w:rPr>
                <w:t xml:space="preserve">BA (HONS) BUSINESS MANAGEMENT </w:t>
              </w:r>
              <w:proofErr w:type="spellStart"/>
              <w:r>
                <w:rPr>
                  <w:rFonts w:ascii="Arial" w:eastAsiaTheme="majorEastAsia" w:hAnsi="Arial" w:cs="Arial"/>
                  <w:caps/>
                  <w:color w:val="000000" w:themeColor="text1"/>
                  <w:sz w:val="72"/>
                  <w:szCs w:val="72"/>
                </w:rPr>
                <w:t>Management</w:t>
              </w:r>
              <w:proofErr w:type="spellEnd"/>
              <w:r>
                <w:rPr>
                  <w:rFonts w:ascii="Arial" w:eastAsiaTheme="majorEastAsia" w:hAnsi="Arial" w:cs="Arial"/>
                  <w:caps/>
                  <w:color w:val="000000" w:themeColor="text1"/>
                  <w:sz w:val="72"/>
                  <w:szCs w:val="72"/>
                </w:rPr>
                <w:t xml:space="preserve"> Accounting for Managers – Lcbb5010 </w:t>
              </w:r>
              <w:r w:rsidRPr="00360253">
                <w:rPr>
                  <w:rFonts w:ascii="Arial" w:eastAsiaTheme="majorEastAsia" w:hAnsi="Arial" w:cs="Arial"/>
                  <w:caps/>
                  <w:color w:val="000000" w:themeColor="text1"/>
                  <w:sz w:val="72"/>
                  <w:szCs w:val="72"/>
                </w:rPr>
                <w:t xml:space="preserve">LECTURER – </w:t>
              </w:r>
              <w:r>
                <w:rPr>
                  <w:rFonts w:ascii="Arial" w:eastAsiaTheme="majorEastAsia" w:hAnsi="Arial" w:cs="Arial"/>
                  <w:caps/>
                  <w:color w:val="000000" w:themeColor="text1"/>
                  <w:sz w:val="72"/>
                  <w:szCs w:val="72"/>
                </w:rPr>
                <w:t>ZAINAB atta</w:t>
              </w:r>
              <w:r w:rsidRPr="00360253">
                <w:rPr>
                  <w:rFonts w:ascii="Arial" w:eastAsiaTheme="majorEastAsia" w:hAnsi="Arial" w:cs="Arial"/>
                  <w:caps/>
                  <w:color w:val="000000" w:themeColor="text1"/>
                  <w:sz w:val="72"/>
                  <w:szCs w:val="72"/>
                </w:rPr>
                <w:t xml:space="preserve">                          STUDENT – ALEKSANDRA KORZOVA – 2317087</w:t>
              </w:r>
            </w:p>
          </w:sdtContent>
        </w:sdt>
        <w:sdt>
          <w:sdtPr>
            <w:rPr>
              <w:color w:val="000000" w:themeColor="text1"/>
              <w:sz w:val="72"/>
              <w:szCs w:val="72"/>
            </w:rPr>
            <w:alias w:val="Subtitle"/>
            <w:tag w:val=""/>
            <w:id w:val="328029620"/>
            <w:placeholder>
              <w:docPart w:val="7C6D7775B5A041CC9262751912DE442B"/>
            </w:placeholder>
            <w:dataBinding w:prefixMappings="xmlns:ns0='http://purl.org/dc/elements/1.1/' xmlns:ns1='http://schemas.openxmlformats.org/package/2006/metadata/core-properties' " w:xpath="/ns1:coreProperties[1]/ns0:subject[1]" w:storeItemID="{6C3C8BC8-F283-45AE-878A-BAB7291924A1}"/>
            <w:text/>
          </w:sdtPr>
          <w:sdtContent>
            <w:p w14:paraId="5F184188" w14:textId="770D48E1" w:rsidR="00360253" w:rsidRPr="00360253" w:rsidRDefault="00360253" w:rsidP="00360253">
              <w:pPr>
                <w:pStyle w:val="NoSpacing"/>
                <w:jc w:val="center"/>
                <w:rPr>
                  <w:color w:val="000000" w:themeColor="text1"/>
                  <w:sz w:val="72"/>
                  <w:szCs w:val="72"/>
                </w:rPr>
              </w:pPr>
              <w:r w:rsidRPr="00360253">
                <w:rPr>
                  <w:color w:val="000000" w:themeColor="text1"/>
                  <w:sz w:val="72"/>
                  <w:szCs w:val="72"/>
                </w:rPr>
                <w:t>Report - IKEA</w:t>
              </w:r>
            </w:p>
          </w:sdtContent>
        </w:sdt>
      </w:sdtContent>
    </w:sdt>
    <w:sdt>
      <w:sdtPr>
        <w:rPr>
          <w:rFonts w:asciiTheme="minorHAnsi" w:eastAsiaTheme="minorHAnsi" w:hAnsiTheme="minorHAnsi" w:cstheme="minorBidi"/>
          <w:color w:val="auto"/>
          <w:kern w:val="2"/>
          <w:sz w:val="22"/>
          <w:szCs w:val="22"/>
          <w:lang w:eastAsia="en-US"/>
          <w14:ligatures w14:val="standardContextual"/>
        </w:rPr>
        <w:id w:val="1272979964"/>
        <w:docPartObj>
          <w:docPartGallery w:val="Table of Contents"/>
          <w:docPartUnique/>
        </w:docPartObj>
      </w:sdtPr>
      <w:sdtEndPr>
        <w:rPr>
          <w:b/>
          <w:bCs/>
        </w:rPr>
      </w:sdtEndPr>
      <w:sdtContent>
        <w:p w14:paraId="5C8F8164" w14:textId="7E3DDA65" w:rsidR="00371C91" w:rsidRPr="00371C91" w:rsidRDefault="00371C91">
          <w:pPr>
            <w:pStyle w:val="TOCHeading"/>
            <w:rPr>
              <w:sz w:val="44"/>
              <w:szCs w:val="44"/>
            </w:rPr>
          </w:pPr>
          <w:r w:rsidRPr="00371C91">
            <w:rPr>
              <w:sz w:val="44"/>
              <w:szCs w:val="44"/>
            </w:rPr>
            <w:t>Table of Contents</w:t>
          </w:r>
        </w:p>
        <w:p w14:paraId="2D9BAB0D" w14:textId="45535D54" w:rsidR="00371C91" w:rsidRPr="00371C91" w:rsidRDefault="00371C91">
          <w:pPr>
            <w:pStyle w:val="TOC1"/>
            <w:tabs>
              <w:tab w:val="left" w:pos="480"/>
              <w:tab w:val="right" w:leader="dot" w:pos="9016"/>
            </w:tabs>
            <w:rPr>
              <w:rFonts w:eastAsiaTheme="minorEastAsia"/>
              <w:noProof/>
              <w:sz w:val="36"/>
              <w:szCs w:val="36"/>
              <w:lang w:eastAsia="en-GB"/>
            </w:rPr>
          </w:pPr>
          <w:r w:rsidRPr="00371C91">
            <w:rPr>
              <w:sz w:val="32"/>
              <w:szCs w:val="32"/>
            </w:rPr>
            <w:fldChar w:fldCharType="begin"/>
          </w:r>
          <w:r w:rsidRPr="00371C91">
            <w:rPr>
              <w:sz w:val="32"/>
              <w:szCs w:val="32"/>
            </w:rPr>
            <w:instrText xml:space="preserve"> TOC \o "1-3" \h \z \u </w:instrText>
          </w:r>
          <w:r w:rsidRPr="00371C91">
            <w:rPr>
              <w:sz w:val="32"/>
              <w:szCs w:val="32"/>
            </w:rPr>
            <w:fldChar w:fldCharType="separate"/>
          </w:r>
          <w:hyperlink w:anchor="_Toc234759087" w:history="1">
            <w:r w:rsidRPr="00371C91">
              <w:rPr>
                <w:rStyle w:val="Hyperlink"/>
                <w:rFonts w:ascii="Arial" w:hAnsi="Arial" w:cs="Arial"/>
                <w:noProof/>
                <w:sz w:val="32"/>
                <w:szCs w:val="32"/>
              </w:rPr>
              <w:t>1.</w:t>
            </w:r>
            <w:r w:rsidRPr="00371C91">
              <w:rPr>
                <w:rFonts w:eastAsiaTheme="minorEastAsia"/>
                <w:noProof/>
                <w:sz w:val="36"/>
                <w:szCs w:val="36"/>
                <w:lang w:eastAsia="en-GB"/>
              </w:rPr>
              <w:tab/>
            </w:r>
            <w:r w:rsidRPr="00371C91">
              <w:rPr>
                <w:rStyle w:val="Hyperlink"/>
                <w:rFonts w:ascii="Arial" w:hAnsi="Arial" w:cs="Arial"/>
                <w:noProof/>
                <w:sz w:val="32"/>
                <w:szCs w:val="32"/>
              </w:rPr>
              <w:t>Introduction</w:t>
            </w:r>
            <w:r w:rsidRPr="00371C91">
              <w:rPr>
                <w:noProof/>
                <w:webHidden/>
                <w:sz w:val="32"/>
                <w:szCs w:val="32"/>
              </w:rPr>
              <w:tab/>
            </w:r>
            <w:r w:rsidRPr="00371C91">
              <w:rPr>
                <w:noProof/>
                <w:webHidden/>
                <w:sz w:val="32"/>
                <w:szCs w:val="32"/>
              </w:rPr>
              <w:fldChar w:fldCharType="begin"/>
            </w:r>
            <w:r w:rsidRPr="00371C91">
              <w:rPr>
                <w:noProof/>
                <w:webHidden/>
                <w:sz w:val="32"/>
                <w:szCs w:val="32"/>
              </w:rPr>
              <w:instrText xml:space="preserve"> PAGEREF _Toc234759087 \h </w:instrText>
            </w:r>
            <w:r w:rsidRPr="00371C91">
              <w:rPr>
                <w:noProof/>
                <w:webHidden/>
                <w:sz w:val="32"/>
                <w:szCs w:val="32"/>
              </w:rPr>
            </w:r>
            <w:r w:rsidRPr="00371C91">
              <w:rPr>
                <w:noProof/>
                <w:webHidden/>
                <w:sz w:val="32"/>
                <w:szCs w:val="32"/>
              </w:rPr>
              <w:fldChar w:fldCharType="separate"/>
            </w:r>
            <w:r>
              <w:rPr>
                <w:noProof/>
                <w:webHidden/>
                <w:sz w:val="32"/>
                <w:szCs w:val="32"/>
              </w:rPr>
              <w:t>2</w:t>
            </w:r>
            <w:r w:rsidRPr="00371C91">
              <w:rPr>
                <w:noProof/>
                <w:webHidden/>
                <w:sz w:val="32"/>
                <w:szCs w:val="32"/>
              </w:rPr>
              <w:fldChar w:fldCharType="end"/>
            </w:r>
          </w:hyperlink>
        </w:p>
        <w:p w14:paraId="47FDCB31" w14:textId="14E782D3" w:rsidR="00371C91" w:rsidRPr="00371C91" w:rsidRDefault="00371C91">
          <w:pPr>
            <w:pStyle w:val="TOC1"/>
            <w:tabs>
              <w:tab w:val="left" w:pos="480"/>
              <w:tab w:val="right" w:leader="dot" w:pos="9016"/>
            </w:tabs>
            <w:rPr>
              <w:rFonts w:eastAsiaTheme="minorEastAsia"/>
              <w:noProof/>
              <w:sz w:val="36"/>
              <w:szCs w:val="36"/>
              <w:lang w:eastAsia="en-GB"/>
            </w:rPr>
          </w:pPr>
          <w:hyperlink w:anchor="_Toc234759088" w:history="1">
            <w:r w:rsidRPr="00371C91">
              <w:rPr>
                <w:rStyle w:val="Hyperlink"/>
                <w:rFonts w:ascii="Arial" w:hAnsi="Arial" w:cs="Arial"/>
                <w:noProof/>
                <w:sz w:val="32"/>
                <w:szCs w:val="32"/>
              </w:rPr>
              <w:t>2.</w:t>
            </w:r>
            <w:r w:rsidRPr="00371C91">
              <w:rPr>
                <w:rFonts w:eastAsiaTheme="minorEastAsia"/>
                <w:noProof/>
                <w:sz w:val="36"/>
                <w:szCs w:val="36"/>
                <w:lang w:eastAsia="en-GB"/>
              </w:rPr>
              <w:tab/>
            </w:r>
            <w:r w:rsidRPr="00371C91">
              <w:rPr>
                <w:rStyle w:val="Hyperlink"/>
                <w:rFonts w:ascii="Arial" w:hAnsi="Arial" w:cs="Arial"/>
                <w:noProof/>
                <w:sz w:val="32"/>
                <w:szCs w:val="32"/>
              </w:rPr>
              <w:t>Cost Analysis and Business Model</w:t>
            </w:r>
            <w:r w:rsidRPr="00371C91">
              <w:rPr>
                <w:noProof/>
                <w:webHidden/>
                <w:sz w:val="32"/>
                <w:szCs w:val="32"/>
              </w:rPr>
              <w:tab/>
            </w:r>
            <w:r w:rsidRPr="00371C91">
              <w:rPr>
                <w:noProof/>
                <w:webHidden/>
                <w:sz w:val="32"/>
                <w:szCs w:val="32"/>
              </w:rPr>
              <w:fldChar w:fldCharType="begin"/>
            </w:r>
            <w:r w:rsidRPr="00371C91">
              <w:rPr>
                <w:noProof/>
                <w:webHidden/>
                <w:sz w:val="32"/>
                <w:szCs w:val="32"/>
              </w:rPr>
              <w:instrText xml:space="preserve"> PAGEREF _Toc234759088 \h </w:instrText>
            </w:r>
            <w:r w:rsidRPr="00371C91">
              <w:rPr>
                <w:noProof/>
                <w:webHidden/>
                <w:sz w:val="32"/>
                <w:szCs w:val="32"/>
              </w:rPr>
            </w:r>
            <w:r w:rsidRPr="00371C91">
              <w:rPr>
                <w:noProof/>
                <w:webHidden/>
                <w:sz w:val="32"/>
                <w:szCs w:val="32"/>
              </w:rPr>
              <w:fldChar w:fldCharType="separate"/>
            </w:r>
            <w:r>
              <w:rPr>
                <w:noProof/>
                <w:webHidden/>
                <w:sz w:val="32"/>
                <w:szCs w:val="32"/>
              </w:rPr>
              <w:t>2</w:t>
            </w:r>
            <w:r w:rsidRPr="00371C91">
              <w:rPr>
                <w:noProof/>
                <w:webHidden/>
                <w:sz w:val="32"/>
                <w:szCs w:val="32"/>
              </w:rPr>
              <w:fldChar w:fldCharType="end"/>
            </w:r>
          </w:hyperlink>
        </w:p>
        <w:p w14:paraId="6E68FCDA" w14:textId="6019AB0A" w:rsidR="00371C91" w:rsidRPr="00371C91" w:rsidRDefault="00371C91">
          <w:pPr>
            <w:pStyle w:val="TOC1"/>
            <w:tabs>
              <w:tab w:val="left" w:pos="480"/>
              <w:tab w:val="right" w:leader="dot" w:pos="9016"/>
            </w:tabs>
            <w:rPr>
              <w:rFonts w:eastAsiaTheme="minorEastAsia"/>
              <w:noProof/>
              <w:sz w:val="36"/>
              <w:szCs w:val="36"/>
              <w:lang w:eastAsia="en-GB"/>
            </w:rPr>
          </w:pPr>
          <w:hyperlink w:anchor="_Toc234759089" w:history="1">
            <w:r w:rsidRPr="00371C91">
              <w:rPr>
                <w:rStyle w:val="Hyperlink"/>
                <w:rFonts w:ascii="Arial" w:hAnsi="Arial" w:cs="Arial"/>
                <w:noProof/>
                <w:sz w:val="32"/>
                <w:szCs w:val="32"/>
              </w:rPr>
              <w:t>3.</w:t>
            </w:r>
            <w:r w:rsidRPr="00371C91">
              <w:rPr>
                <w:rFonts w:eastAsiaTheme="minorEastAsia"/>
                <w:noProof/>
                <w:sz w:val="36"/>
                <w:szCs w:val="36"/>
                <w:lang w:eastAsia="en-GB"/>
              </w:rPr>
              <w:tab/>
            </w:r>
            <w:r w:rsidRPr="00371C91">
              <w:rPr>
                <w:rStyle w:val="Hyperlink"/>
                <w:rFonts w:ascii="Arial" w:hAnsi="Arial" w:cs="Arial"/>
                <w:noProof/>
                <w:sz w:val="32"/>
                <w:szCs w:val="32"/>
              </w:rPr>
              <w:t>Budgeting and Financial Planning</w:t>
            </w:r>
            <w:r w:rsidRPr="00371C91">
              <w:rPr>
                <w:noProof/>
                <w:webHidden/>
                <w:sz w:val="32"/>
                <w:szCs w:val="32"/>
              </w:rPr>
              <w:tab/>
            </w:r>
            <w:r w:rsidRPr="00371C91">
              <w:rPr>
                <w:noProof/>
                <w:webHidden/>
                <w:sz w:val="32"/>
                <w:szCs w:val="32"/>
              </w:rPr>
              <w:fldChar w:fldCharType="begin"/>
            </w:r>
            <w:r w:rsidRPr="00371C91">
              <w:rPr>
                <w:noProof/>
                <w:webHidden/>
                <w:sz w:val="32"/>
                <w:szCs w:val="32"/>
              </w:rPr>
              <w:instrText xml:space="preserve"> PAGEREF _Toc234759089 \h </w:instrText>
            </w:r>
            <w:r w:rsidRPr="00371C91">
              <w:rPr>
                <w:noProof/>
                <w:webHidden/>
                <w:sz w:val="32"/>
                <w:szCs w:val="32"/>
              </w:rPr>
            </w:r>
            <w:r w:rsidRPr="00371C91">
              <w:rPr>
                <w:noProof/>
                <w:webHidden/>
                <w:sz w:val="32"/>
                <w:szCs w:val="32"/>
              </w:rPr>
              <w:fldChar w:fldCharType="separate"/>
            </w:r>
            <w:r>
              <w:rPr>
                <w:noProof/>
                <w:webHidden/>
                <w:sz w:val="32"/>
                <w:szCs w:val="32"/>
              </w:rPr>
              <w:t>3</w:t>
            </w:r>
            <w:r w:rsidRPr="00371C91">
              <w:rPr>
                <w:noProof/>
                <w:webHidden/>
                <w:sz w:val="32"/>
                <w:szCs w:val="32"/>
              </w:rPr>
              <w:fldChar w:fldCharType="end"/>
            </w:r>
          </w:hyperlink>
        </w:p>
        <w:p w14:paraId="4CB9202B" w14:textId="0F7B2E68" w:rsidR="00371C91" w:rsidRPr="00371C91" w:rsidRDefault="00371C91">
          <w:pPr>
            <w:pStyle w:val="TOC1"/>
            <w:tabs>
              <w:tab w:val="left" w:pos="480"/>
              <w:tab w:val="right" w:leader="dot" w:pos="9016"/>
            </w:tabs>
            <w:rPr>
              <w:rFonts w:eastAsiaTheme="minorEastAsia"/>
              <w:noProof/>
              <w:sz w:val="36"/>
              <w:szCs w:val="36"/>
              <w:lang w:eastAsia="en-GB"/>
            </w:rPr>
          </w:pPr>
          <w:hyperlink w:anchor="_Toc234759090" w:history="1">
            <w:r w:rsidRPr="00371C91">
              <w:rPr>
                <w:rStyle w:val="Hyperlink"/>
                <w:rFonts w:ascii="Arial" w:hAnsi="Arial" w:cs="Arial"/>
                <w:noProof/>
                <w:sz w:val="32"/>
                <w:szCs w:val="32"/>
              </w:rPr>
              <w:t>4.</w:t>
            </w:r>
            <w:r w:rsidRPr="00371C91">
              <w:rPr>
                <w:rFonts w:eastAsiaTheme="minorEastAsia"/>
                <w:noProof/>
                <w:sz w:val="36"/>
                <w:szCs w:val="36"/>
                <w:lang w:eastAsia="en-GB"/>
              </w:rPr>
              <w:tab/>
            </w:r>
            <w:r w:rsidRPr="00371C91">
              <w:rPr>
                <w:rStyle w:val="Hyperlink"/>
                <w:rFonts w:ascii="Arial" w:hAnsi="Arial" w:cs="Arial"/>
                <w:noProof/>
                <w:sz w:val="32"/>
                <w:szCs w:val="32"/>
              </w:rPr>
              <w:t>Performance Measurement and Decision Making</w:t>
            </w:r>
            <w:r w:rsidRPr="00371C91">
              <w:rPr>
                <w:noProof/>
                <w:webHidden/>
                <w:sz w:val="32"/>
                <w:szCs w:val="32"/>
              </w:rPr>
              <w:tab/>
            </w:r>
            <w:r w:rsidRPr="00371C91">
              <w:rPr>
                <w:noProof/>
                <w:webHidden/>
                <w:sz w:val="32"/>
                <w:szCs w:val="32"/>
              </w:rPr>
              <w:fldChar w:fldCharType="begin"/>
            </w:r>
            <w:r w:rsidRPr="00371C91">
              <w:rPr>
                <w:noProof/>
                <w:webHidden/>
                <w:sz w:val="32"/>
                <w:szCs w:val="32"/>
              </w:rPr>
              <w:instrText xml:space="preserve"> PAGEREF _Toc234759090 \h </w:instrText>
            </w:r>
            <w:r w:rsidRPr="00371C91">
              <w:rPr>
                <w:noProof/>
                <w:webHidden/>
                <w:sz w:val="32"/>
                <w:szCs w:val="32"/>
              </w:rPr>
            </w:r>
            <w:r w:rsidRPr="00371C91">
              <w:rPr>
                <w:noProof/>
                <w:webHidden/>
                <w:sz w:val="32"/>
                <w:szCs w:val="32"/>
              </w:rPr>
              <w:fldChar w:fldCharType="separate"/>
            </w:r>
            <w:r>
              <w:rPr>
                <w:noProof/>
                <w:webHidden/>
                <w:sz w:val="32"/>
                <w:szCs w:val="32"/>
              </w:rPr>
              <w:t>4</w:t>
            </w:r>
            <w:r w:rsidRPr="00371C91">
              <w:rPr>
                <w:noProof/>
                <w:webHidden/>
                <w:sz w:val="32"/>
                <w:szCs w:val="32"/>
              </w:rPr>
              <w:fldChar w:fldCharType="end"/>
            </w:r>
          </w:hyperlink>
        </w:p>
        <w:p w14:paraId="7513FDE4" w14:textId="1036EBCB" w:rsidR="00371C91" w:rsidRPr="00371C91" w:rsidRDefault="00371C91">
          <w:pPr>
            <w:pStyle w:val="TOC1"/>
            <w:tabs>
              <w:tab w:val="left" w:pos="480"/>
              <w:tab w:val="right" w:leader="dot" w:pos="9016"/>
            </w:tabs>
            <w:rPr>
              <w:rFonts w:eastAsiaTheme="minorEastAsia"/>
              <w:noProof/>
              <w:sz w:val="36"/>
              <w:szCs w:val="36"/>
              <w:lang w:eastAsia="en-GB"/>
            </w:rPr>
          </w:pPr>
          <w:hyperlink w:anchor="_Toc234759091" w:history="1">
            <w:r w:rsidRPr="00371C91">
              <w:rPr>
                <w:rStyle w:val="Hyperlink"/>
                <w:rFonts w:ascii="Arial" w:hAnsi="Arial" w:cs="Arial"/>
                <w:noProof/>
                <w:sz w:val="32"/>
                <w:szCs w:val="32"/>
              </w:rPr>
              <w:t>5.</w:t>
            </w:r>
            <w:r w:rsidRPr="00371C91">
              <w:rPr>
                <w:rFonts w:eastAsiaTheme="minorEastAsia"/>
                <w:noProof/>
                <w:sz w:val="36"/>
                <w:szCs w:val="36"/>
                <w:lang w:eastAsia="en-GB"/>
              </w:rPr>
              <w:tab/>
            </w:r>
            <w:r w:rsidRPr="00371C91">
              <w:rPr>
                <w:rStyle w:val="Hyperlink"/>
                <w:rFonts w:ascii="Arial" w:hAnsi="Arial" w:cs="Arial"/>
                <w:noProof/>
                <w:sz w:val="32"/>
                <w:szCs w:val="32"/>
              </w:rPr>
              <w:t>Sustainability and Ethical Considerations</w:t>
            </w:r>
            <w:r w:rsidRPr="00371C91">
              <w:rPr>
                <w:noProof/>
                <w:webHidden/>
                <w:sz w:val="32"/>
                <w:szCs w:val="32"/>
              </w:rPr>
              <w:tab/>
            </w:r>
            <w:r w:rsidRPr="00371C91">
              <w:rPr>
                <w:noProof/>
                <w:webHidden/>
                <w:sz w:val="32"/>
                <w:szCs w:val="32"/>
              </w:rPr>
              <w:fldChar w:fldCharType="begin"/>
            </w:r>
            <w:r w:rsidRPr="00371C91">
              <w:rPr>
                <w:noProof/>
                <w:webHidden/>
                <w:sz w:val="32"/>
                <w:szCs w:val="32"/>
              </w:rPr>
              <w:instrText xml:space="preserve"> PAGEREF _Toc234759091 \h </w:instrText>
            </w:r>
            <w:r w:rsidRPr="00371C91">
              <w:rPr>
                <w:noProof/>
                <w:webHidden/>
                <w:sz w:val="32"/>
                <w:szCs w:val="32"/>
              </w:rPr>
            </w:r>
            <w:r w:rsidRPr="00371C91">
              <w:rPr>
                <w:noProof/>
                <w:webHidden/>
                <w:sz w:val="32"/>
                <w:szCs w:val="32"/>
              </w:rPr>
              <w:fldChar w:fldCharType="separate"/>
            </w:r>
            <w:r>
              <w:rPr>
                <w:noProof/>
                <w:webHidden/>
                <w:sz w:val="32"/>
                <w:szCs w:val="32"/>
              </w:rPr>
              <w:t>5</w:t>
            </w:r>
            <w:r w:rsidRPr="00371C91">
              <w:rPr>
                <w:noProof/>
                <w:webHidden/>
                <w:sz w:val="32"/>
                <w:szCs w:val="32"/>
              </w:rPr>
              <w:fldChar w:fldCharType="end"/>
            </w:r>
          </w:hyperlink>
        </w:p>
        <w:p w14:paraId="1AFFFFBA" w14:textId="7B5069E0" w:rsidR="00371C91" w:rsidRPr="00371C91" w:rsidRDefault="00371C91">
          <w:pPr>
            <w:pStyle w:val="TOC1"/>
            <w:tabs>
              <w:tab w:val="left" w:pos="480"/>
              <w:tab w:val="right" w:leader="dot" w:pos="9016"/>
            </w:tabs>
            <w:rPr>
              <w:rFonts w:eastAsiaTheme="minorEastAsia"/>
              <w:noProof/>
              <w:sz w:val="36"/>
              <w:szCs w:val="36"/>
              <w:lang w:eastAsia="en-GB"/>
            </w:rPr>
          </w:pPr>
          <w:hyperlink w:anchor="_Toc234759092" w:history="1">
            <w:r w:rsidRPr="00371C91">
              <w:rPr>
                <w:rStyle w:val="Hyperlink"/>
                <w:rFonts w:ascii="Arial" w:hAnsi="Arial" w:cs="Arial"/>
                <w:noProof/>
                <w:sz w:val="32"/>
                <w:szCs w:val="32"/>
              </w:rPr>
              <w:t>6.</w:t>
            </w:r>
            <w:r w:rsidRPr="00371C91">
              <w:rPr>
                <w:rFonts w:eastAsiaTheme="minorEastAsia"/>
                <w:noProof/>
                <w:sz w:val="36"/>
                <w:szCs w:val="36"/>
                <w:lang w:eastAsia="en-GB"/>
              </w:rPr>
              <w:tab/>
            </w:r>
            <w:r w:rsidRPr="00371C91">
              <w:rPr>
                <w:rStyle w:val="Hyperlink"/>
                <w:rFonts w:ascii="Arial" w:hAnsi="Arial" w:cs="Arial"/>
                <w:noProof/>
                <w:sz w:val="32"/>
                <w:szCs w:val="32"/>
              </w:rPr>
              <w:t>Recommendations</w:t>
            </w:r>
            <w:r w:rsidRPr="00371C91">
              <w:rPr>
                <w:noProof/>
                <w:webHidden/>
                <w:sz w:val="32"/>
                <w:szCs w:val="32"/>
              </w:rPr>
              <w:tab/>
            </w:r>
            <w:r w:rsidRPr="00371C91">
              <w:rPr>
                <w:noProof/>
                <w:webHidden/>
                <w:sz w:val="32"/>
                <w:szCs w:val="32"/>
              </w:rPr>
              <w:fldChar w:fldCharType="begin"/>
            </w:r>
            <w:r w:rsidRPr="00371C91">
              <w:rPr>
                <w:noProof/>
                <w:webHidden/>
                <w:sz w:val="32"/>
                <w:szCs w:val="32"/>
              </w:rPr>
              <w:instrText xml:space="preserve"> PAGEREF _Toc234759092 \h </w:instrText>
            </w:r>
            <w:r w:rsidRPr="00371C91">
              <w:rPr>
                <w:noProof/>
                <w:webHidden/>
                <w:sz w:val="32"/>
                <w:szCs w:val="32"/>
              </w:rPr>
            </w:r>
            <w:r w:rsidRPr="00371C91">
              <w:rPr>
                <w:noProof/>
                <w:webHidden/>
                <w:sz w:val="32"/>
                <w:szCs w:val="32"/>
              </w:rPr>
              <w:fldChar w:fldCharType="separate"/>
            </w:r>
            <w:r>
              <w:rPr>
                <w:noProof/>
                <w:webHidden/>
                <w:sz w:val="32"/>
                <w:szCs w:val="32"/>
              </w:rPr>
              <w:t>6</w:t>
            </w:r>
            <w:r w:rsidRPr="00371C91">
              <w:rPr>
                <w:noProof/>
                <w:webHidden/>
                <w:sz w:val="32"/>
                <w:szCs w:val="32"/>
              </w:rPr>
              <w:fldChar w:fldCharType="end"/>
            </w:r>
          </w:hyperlink>
        </w:p>
        <w:p w14:paraId="6A024BA0" w14:textId="6C7D0F07" w:rsidR="00371C91" w:rsidRPr="00371C91" w:rsidRDefault="00371C91">
          <w:pPr>
            <w:pStyle w:val="TOC1"/>
            <w:tabs>
              <w:tab w:val="left" w:pos="480"/>
              <w:tab w:val="right" w:leader="dot" w:pos="9016"/>
            </w:tabs>
            <w:rPr>
              <w:rFonts w:eastAsiaTheme="minorEastAsia"/>
              <w:noProof/>
              <w:sz w:val="36"/>
              <w:szCs w:val="36"/>
              <w:lang w:eastAsia="en-GB"/>
            </w:rPr>
          </w:pPr>
          <w:hyperlink w:anchor="_Toc234759093" w:history="1">
            <w:r w:rsidRPr="00371C91">
              <w:rPr>
                <w:rStyle w:val="Hyperlink"/>
                <w:rFonts w:ascii="Arial" w:hAnsi="Arial" w:cs="Arial"/>
                <w:noProof/>
                <w:sz w:val="32"/>
                <w:szCs w:val="32"/>
              </w:rPr>
              <w:t>7.</w:t>
            </w:r>
            <w:r w:rsidRPr="00371C91">
              <w:rPr>
                <w:rFonts w:eastAsiaTheme="minorEastAsia"/>
                <w:noProof/>
                <w:sz w:val="36"/>
                <w:szCs w:val="36"/>
                <w:lang w:eastAsia="en-GB"/>
              </w:rPr>
              <w:tab/>
            </w:r>
            <w:r w:rsidRPr="00371C91">
              <w:rPr>
                <w:rStyle w:val="Hyperlink"/>
                <w:rFonts w:ascii="Arial" w:hAnsi="Arial" w:cs="Arial"/>
                <w:noProof/>
                <w:sz w:val="32"/>
                <w:szCs w:val="32"/>
              </w:rPr>
              <w:t>Conclusion</w:t>
            </w:r>
            <w:r w:rsidRPr="00371C91">
              <w:rPr>
                <w:noProof/>
                <w:webHidden/>
                <w:sz w:val="32"/>
                <w:szCs w:val="32"/>
              </w:rPr>
              <w:tab/>
            </w:r>
            <w:r w:rsidRPr="00371C91">
              <w:rPr>
                <w:noProof/>
                <w:webHidden/>
                <w:sz w:val="32"/>
                <w:szCs w:val="32"/>
              </w:rPr>
              <w:fldChar w:fldCharType="begin"/>
            </w:r>
            <w:r w:rsidRPr="00371C91">
              <w:rPr>
                <w:noProof/>
                <w:webHidden/>
                <w:sz w:val="32"/>
                <w:szCs w:val="32"/>
              </w:rPr>
              <w:instrText xml:space="preserve"> PAGEREF _Toc234759093 \h </w:instrText>
            </w:r>
            <w:r w:rsidRPr="00371C91">
              <w:rPr>
                <w:noProof/>
                <w:webHidden/>
                <w:sz w:val="32"/>
                <w:szCs w:val="32"/>
              </w:rPr>
            </w:r>
            <w:r w:rsidRPr="00371C91">
              <w:rPr>
                <w:noProof/>
                <w:webHidden/>
                <w:sz w:val="32"/>
                <w:szCs w:val="32"/>
              </w:rPr>
              <w:fldChar w:fldCharType="separate"/>
            </w:r>
            <w:r>
              <w:rPr>
                <w:noProof/>
                <w:webHidden/>
                <w:sz w:val="32"/>
                <w:szCs w:val="32"/>
              </w:rPr>
              <w:t>7</w:t>
            </w:r>
            <w:r w:rsidRPr="00371C91">
              <w:rPr>
                <w:noProof/>
                <w:webHidden/>
                <w:sz w:val="32"/>
                <w:szCs w:val="32"/>
              </w:rPr>
              <w:fldChar w:fldCharType="end"/>
            </w:r>
          </w:hyperlink>
        </w:p>
        <w:p w14:paraId="751C16C8" w14:textId="335BED3E" w:rsidR="00371C91" w:rsidRPr="00371C91" w:rsidRDefault="00371C91">
          <w:pPr>
            <w:pStyle w:val="TOC1"/>
            <w:tabs>
              <w:tab w:val="right" w:leader="dot" w:pos="9016"/>
            </w:tabs>
            <w:rPr>
              <w:rFonts w:eastAsiaTheme="minorEastAsia"/>
              <w:noProof/>
              <w:sz w:val="36"/>
              <w:szCs w:val="36"/>
              <w:lang w:eastAsia="en-GB"/>
            </w:rPr>
          </w:pPr>
          <w:hyperlink w:anchor="_Toc234759094" w:history="1">
            <w:r w:rsidRPr="00371C91">
              <w:rPr>
                <w:rStyle w:val="Hyperlink"/>
                <w:rFonts w:ascii="Arial" w:hAnsi="Arial" w:cs="Arial"/>
                <w:noProof/>
                <w:sz w:val="32"/>
                <w:szCs w:val="32"/>
              </w:rPr>
              <w:t>References</w:t>
            </w:r>
            <w:r w:rsidRPr="00371C91">
              <w:rPr>
                <w:noProof/>
                <w:webHidden/>
                <w:sz w:val="32"/>
                <w:szCs w:val="32"/>
              </w:rPr>
              <w:tab/>
            </w:r>
            <w:r w:rsidRPr="00371C91">
              <w:rPr>
                <w:noProof/>
                <w:webHidden/>
                <w:sz w:val="32"/>
                <w:szCs w:val="32"/>
              </w:rPr>
              <w:fldChar w:fldCharType="begin"/>
            </w:r>
            <w:r w:rsidRPr="00371C91">
              <w:rPr>
                <w:noProof/>
                <w:webHidden/>
                <w:sz w:val="32"/>
                <w:szCs w:val="32"/>
              </w:rPr>
              <w:instrText xml:space="preserve"> PAGEREF _Toc234759094 \h </w:instrText>
            </w:r>
            <w:r w:rsidRPr="00371C91">
              <w:rPr>
                <w:noProof/>
                <w:webHidden/>
                <w:sz w:val="32"/>
                <w:szCs w:val="32"/>
              </w:rPr>
            </w:r>
            <w:r w:rsidRPr="00371C91">
              <w:rPr>
                <w:noProof/>
                <w:webHidden/>
                <w:sz w:val="32"/>
                <w:szCs w:val="32"/>
              </w:rPr>
              <w:fldChar w:fldCharType="separate"/>
            </w:r>
            <w:r>
              <w:rPr>
                <w:noProof/>
                <w:webHidden/>
                <w:sz w:val="32"/>
                <w:szCs w:val="32"/>
              </w:rPr>
              <w:t>8</w:t>
            </w:r>
            <w:r w:rsidRPr="00371C91">
              <w:rPr>
                <w:noProof/>
                <w:webHidden/>
                <w:sz w:val="32"/>
                <w:szCs w:val="32"/>
              </w:rPr>
              <w:fldChar w:fldCharType="end"/>
            </w:r>
          </w:hyperlink>
        </w:p>
        <w:p w14:paraId="0863BD10" w14:textId="6BAA459F" w:rsidR="00371C91" w:rsidRDefault="00371C91">
          <w:r w:rsidRPr="00371C91">
            <w:rPr>
              <w:b/>
              <w:bCs/>
              <w:sz w:val="32"/>
              <w:szCs w:val="32"/>
            </w:rPr>
            <w:fldChar w:fldCharType="end"/>
          </w:r>
        </w:p>
      </w:sdtContent>
    </w:sdt>
    <w:p w14:paraId="0D53C8F4" w14:textId="77777777" w:rsidR="00C229B7" w:rsidRDefault="00C229B7" w:rsidP="00C229B7">
      <w:pPr>
        <w:spacing w:line="360" w:lineRule="auto"/>
        <w:rPr>
          <w:rFonts w:ascii="Arial" w:hAnsi="Arial" w:cs="Arial"/>
          <w:color w:val="000000" w:themeColor="text1"/>
          <w:sz w:val="28"/>
          <w:szCs w:val="28"/>
        </w:rPr>
      </w:pPr>
    </w:p>
    <w:p w14:paraId="1BE09384" w14:textId="77777777" w:rsidR="00C229B7" w:rsidRDefault="00C229B7" w:rsidP="00C229B7">
      <w:pPr>
        <w:spacing w:line="360" w:lineRule="auto"/>
        <w:rPr>
          <w:rFonts w:ascii="Arial" w:hAnsi="Arial" w:cs="Arial"/>
          <w:color w:val="000000" w:themeColor="text1"/>
          <w:sz w:val="28"/>
          <w:szCs w:val="28"/>
        </w:rPr>
      </w:pPr>
    </w:p>
    <w:p w14:paraId="2667F7BA" w14:textId="77777777" w:rsidR="00C229B7" w:rsidRDefault="00C229B7" w:rsidP="00C229B7">
      <w:pPr>
        <w:spacing w:line="360" w:lineRule="auto"/>
        <w:rPr>
          <w:rFonts w:ascii="Arial" w:hAnsi="Arial" w:cs="Arial"/>
          <w:color w:val="000000" w:themeColor="text1"/>
          <w:sz w:val="28"/>
          <w:szCs w:val="28"/>
        </w:rPr>
      </w:pPr>
    </w:p>
    <w:p w14:paraId="350F20B1" w14:textId="77777777" w:rsidR="00C229B7" w:rsidRDefault="00C229B7" w:rsidP="00C229B7">
      <w:pPr>
        <w:spacing w:line="360" w:lineRule="auto"/>
        <w:rPr>
          <w:rFonts w:ascii="Arial" w:hAnsi="Arial" w:cs="Arial"/>
          <w:color w:val="000000" w:themeColor="text1"/>
          <w:sz w:val="28"/>
          <w:szCs w:val="28"/>
        </w:rPr>
      </w:pPr>
    </w:p>
    <w:p w14:paraId="005A6235" w14:textId="77777777" w:rsidR="00C229B7" w:rsidRDefault="00C229B7" w:rsidP="00C229B7">
      <w:pPr>
        <w:spacing w:line="360" w:lineRule="auto"/>
        <w:rPr>
          <w:rFonts w:ascii="Arial" w:hAnsi="Arial" w:cs="Arial"/>
          <w:color w:val="000000" w:themeColor="text1"/>
          <w:sz w:val="28"/>
          <w:szCs w:val="28"/>
        </w:rPr>
      </w:pPr>
    </w:p>
    <w:p w14:paraId="087A645C" w14:textId="77777777" w:rsidR="00C229B7" w:rsidRDefault="00C229B7" w:rsidP="00C229B7">
      <w:pPr>
        <w:spacing w:line="360" w:lineRule="auto"/>
        <w:rPr>
          <w:rFonts w:ascii="Arial" w:hAnsi="Arial" w:cs="Arial"/>
          <w:color w:val="000000" w:themeColor="text1"/>
          <w:sz w:val="28"/>
          <w:szCs w:val="28"/>
        </w:rPr>
      </w:pPr>
    </w:p>
    <w:p w14:paraId="43297153" w14:textId="77777777" w:rsidR="00371C91" w:rsidRDefault="00371C91" w:rsidP="00C229B7">
      <w:pPr>
        <w:spacing w:line="360" w:lineRule="auto"/>
        <w:rPr>
          <w:rFonts w:ascii="Arial" w:hAnsi="Arial" w:cs="Arial"/>
          <w:color w:val="000000" w:themeColor="text1"/>
          <w:sz w:val="28"/>
          <w:szCs w:val="28"/>
        </w:rPr>
      </w:pPr>
    </w:p>
    <w:p w14:paraId="0CC36773" w14:textId="77777777" w:rsidR="00371C91" w:rsidRDefault="00371C91" w:rsidP="00C229B7">
      <w:pPr>
        <w:spacing w:line="360" w:lineRule="auto"/>
        <w:rPr>
          <w:rFonts w:ascii="Arial" w:hAnsi="Arial" w:cs="Arial"/>
          <w:color w:val="000000" w:themeColor="text1"/>
          <w:sz w:val="28"/>
          <w:szCs w:val="28"/>
        </w:rPr>
      </w:pPr>
    </w:p>
    <w:p w14:paraId="4C9AFCF2" w14:textId="77777777" w:rsidR="00371C91" w:rsidRDefault="00371C91" w:rsidP="00C229B7">
      <w:pPr>
        <w:spacing w:line="360" w:lineRule="auto"/>
        <w:rPr>
          <w:rFonts w:ascii="Arial" w:hAnsi="Arial" w:cs="Arial"/>
          <w:color w:val="000000" w:themeColor="text1"/>
          <w:sz w:val="28"/>
          <w:szCs w:val="28"/>
        </w:rPr>
      </w:pPr>
    </w:p>
    <w:p w14:paraId="7D1E1F1D" w14:textId="77777777" w:rsidR="00371C91" w:rsidRDefault="00371C91" w:rsidP="00C229B7">
      <w:pPr>
        <w:spacing w:line="360" w:lineRule="auto"/>
        <w:rPr>
          <w:rFonts w:ascii="Arial" w:hAnsi="Arial" w:cs="Arial"/>
          <w:color w:val="000000" w:themeColor="text1"/>
          <w:sz w:val="28"/>
          <w:szCs w:val="28"/>
        </w:rPr>
      </w:pPr>
    </w:p>
    <w:p w14:paraId="5D3318E4" w14:textId="77777777" w:rsidR="00371C91" w:rsidRDefault="00371C91" w:rsidP="00C229B7">
      <w:pPr>
        <w:spacing w:line="360" w:lineRule="auto"/>
        <w:rPr>
          <w:rFonts w:ascii="Arial" w:hAnsi="Arial" w:cs="Arial"/>
          <w:color w:val="000000" w:themeColor="text1"/>
          <w:sz w:val="28"/>
          <w:szCs w:val="28"/>
        </w:rPr>
      </w:pPr>
    </w:p>
    <w:p w14:paraId="4E09D217" w14:textId="77777777" w:rsidR="00371C91" w:rsidRDefault="00371C91" w:rsidP="00C229B7">
      <w:pPr>
        <w:spacing w:line="360" w:lineRule="auto"/>
        <w:rPr>
          <w:rFonts w:ascii="Arial" w:hAnsi="Arial" w:cs="Arial"/>
          <w:color w:val="000000" w:themeColor="text1"/>
          <w:sz w:val="28"/>
          <w:szCs w:val="28"/>
        </w:rPr>
      </w:pPr>
    </w:p>
    <w:p w14:paraId="0751D6D5" w14:textId="77777777" w:rsidR="00371C91" w:rsidRDefault="00371C91" w:rsidP="00C229B7">
      <w:pPr>
        <w:spacing w:line="360" w:lineRule="auto"/>
        <w:rPr>
          <w:rFonts w:ascii="Arial" w:hAnsi="Arial" w:cs="Arial"/>
          <w:color w:val="000000" w:themeColor="text1"/>
          <w:sz w:val="28"/>
          <w:szCs w:val="28"/>
        </w:rPr>
      </w:pPr>
    </w:p>
    <w:p w14:paraId="6EB75556" w14:textId="77777777" w:rsidR="00371C91" w:rsidRPr="00C229B7" w:rsidRDefault="00371C91" w:rsidP="00C229B7">
      <w:pPr>
        <w:spacing w:line="360" w:lineRule="auto"/>
        <w:rPr>
          <w:rFonts w:ascii="Arial" w:hAnsi="Arial" w:cs="Arial"/>
          <w:color w:val="000000" w:themeColor="text1"/>
          <w:sz w:val="28"/>
          <w:szCs w:val="28"/>
        </w:rPr>
      </w:pPr>
    </w:p>
    <w:p w14:paraId="0A8C6781" w14:textId="62510212" w:rsidR="00AF4A5F" w:rsidRPr="00C229B7" w:rsidRDefault="00360253" w:rsidP="00AC3523">
      <w:pPr>
        <w:pStyle w:val="ListParagraph"/>
        <w:numPr>
          <w:ilvl w:val="0"/>
          <w:numId w:val="1"/>
        </w:numPr>
        <w:spacing w:line="360" w:lineRule="auto"/>
        <w:outlineLvl w:val="0"/>
        <w:rPr>
          <w:rFonts w:ascii="Arial" w:hAnsi="Arial" w:cs="Arial"/>
          <w:color w:val="000000" w:themeColor="text1"/>
          <w:sz w:val="28"/>
          <w:szCs w:val="28"/>
        </w:rPr>
      </w:pPr>
      <w:bookmarkStart w:id="0" w:name="_Toc234759087"/>
      <w:r w:rsidRPr="00C229B7">
        <w:rPr>
          <w:rFonts w:ascii="Arial" w:hAnsi="Arial" w:cs="Arial"/>
          <w:color w:val="000000" w:themeColor="text1"/>
          <w:sz w:val="28"/>
          <w:szCs w:val="28"/>
        </w:rPr>
        <w:lastRenderedPageBreak/>
        <w:t>Introduction</w:t>
      </w:r>
      <w:bookmarkEnd w:id="0"/>
    </w:p>
    <w:p w14:paraId="1FEFC1FC" w14:textId="280269FC" w:rsidR="00560D2D" w:rsidRDefault="00871F77" w:rsidP="00B770CD">
      <w:pPr>
        <w:spacing w:line="360" w:lineRule="auto"/>
        <w:rPr>
          <w:rFonts w:ascii="Arial" w:hAnsi="Arial" w:cs="Arial"/>
          <w:color w:val="000000" w:themeColor="text1"/>
          <w:sz w:val="24"/>
          <w:szCs w:val="24"/>
        </w:rPr>
      </w:pPr>
      <w:r w:rsidRPr="00871F77">
        <w:rPr>
          <w:rFonts w:ascii="Arial" w:hAnsi="Arial" w:cs="Arial"/>
          <w:color w:val="000000" w:themeColor="text1"/>
          <w:sz w:val="24"/>
          <w:szCs w:val="24"/>
        </w:rPr>
        <w:t>IKEA is one of the world’s largest furniture retailers. The company sell</w:t>
      </w:r>
      <w:r>
        <w:rPr>
          <w:rFonts w:ascii="Arial" w:hAnsi="Arial" w:cs="Arial"/>
          <w:color w:val="000000" w:themeColor="text1"/>
          <w:sz w:val="24"/>
          <w:szCs w:val="24"/>
        </w:rPr>
        <w:t>ing</w:t>
      </w:r>
      <w:r w:rsidRPr="00871F77">
        <w:rPr>
          <w:rFonts w:ascii="Arial" w:hAnsi="Arial" w:cs="Arial"/>
          <w:color w:val="000000" w:themeColor="text1"/>
          <w:sz w:val="24"/>
          <w:szCs w:val="24"/>
        </w:rPr>
        <w:t xml:space="preserve"> furniture, kitchen products, home accessories and many other products for the home. IKEA has 504 stores in 63 markets around the world (IKEA, </w:t>
      </w:r>
      <w:proofErr w:type="spellStart"/>
      <w:r w:rsidR="00786EFE">
        <w:rPr>
          <w:rFonts w:ascii="Arial" w:hAnsi="Arial" w:cs="Arial"/>
          <w:color w:val="000000" w:themeColor="text1"/>
          <w:sz w:val="24"/>
          <w:szCs w:val="24"/>
        </w:rPr>
        <w:t>nd</w:t>
      </w:r>
      <w:proofErr w:type="spellEnd"/>
      <w:r w:rsidRPr="00871F77">
        <w:rPr>
          <w:rFonts w:ascii="Arial" w:hAnsi="Arial" w:cs="Arial"/>
          <w:color w:val="000000" w:themeColor="text1"/>
          <w:sz w:val="24"/>
          <w:szCs w:val="24"/>
        </w:rPr>
        <w:t>). Some of its largest markets are Germany, the United States, France and the United Kingdom (Statista, 2026). The company is well known for offering useful products at affordable prices.</w:t>
      </w:r>
    </w:p>
    <w:p w14:paraId="2F0D743A" w14:textId="35E7FA26" w:rsidR="00871F77" w:rsidRDefault="00797ADB" w:rsidP="00B770CD">
      <w:pPr>
        <w:spacing w:line="360" w:lineRule="auto"/>
        <w:rPr>
          <w:rFonts w:ascii="Arial" w:hAnsi="Arial" w:cs="Arial"/>
          <w:color w:val="000000" w:themeColor="text1"/>
          <w:sz w:val="24"/>
          <w:szCs w:val="24"/>
        </w:rPr>
      </w:pPr>
      <w:r w:rsidRPr="00797ADB">
        <w:rPr>
          <w:rFonts w:ascii="Arial" w:hAnsi="Arial" w:cs="Arial"/>
          <w:color w:val="000000" w:themeColor="text1"/>
          <w:sz w:val="24"/>
          <w:szCs w:val="24"/>
        </w:rPr>
        <w:t xml:space="preserve">Management accounting means using and explaining financial information to help managers make business decisions (Weetman, 2013, p. 436). </w:t>
      </w:r>
      <w:r>
        <w:rPr>
          <w:rFonts w:ascii="Arial" w:hAnsi="Arial" w:cs="Arial"/>
          <w:color w:val="000000" w:themeColor="text1"/>
          <w:sz w:val="24"/>
          <w:szCs w:val="24"/>
        </w:rPr>
        <w:t>This</w:t>
      </w:r>
      <w:r w:rsidRPr="00797ADB">
        <w:rPr>
          <w:rFonts w:ascii="Arial" w:hAnsi="Arial" w:cs="Arial"/>
          <w:color w:val="000000" w:themeColor="text1"/>
          <w:sz w:val="24"/>
          <w:szCs w:val="24"/>
        </w:rPr>
        <w:t xml:space="preserve"> is important because it help businesses plan, control costs and make decisions about future activities.</w:t>
      </w:r>
    </w:p>
    <w:p w14:paraId="4AAFDD5A" w14:textId="5F28D9E9" w:rsidR="00CE1549" w:rsidRDefault="00CE1549" w:rsidP="00B770CD">
      <w:pPr>
        <w:spacing w:line="360" w:lineRule="auto"/>
        <w:rPr>
          <w:rFonts w:ascii="Arial" w:hAnsi="Arial" w:cs="Arial"/>
          <w:color w:val="000000" w:themeColor="text1"/>
          <w:sz w:val="24"/>
          <w:szCs w:val="24"/>
        </w:rPr>
      </w:pPr>
      <w:r w:rsidRPr="00CE1549">
        <w:rPr>
          <w:rFonts w:ascii="Arial" w:hAnsi="Arial" w:cs="Arial"/>
          <w:color w:val="000000" w:themeColor="text1"/>
          <w:sz w:val="24"/>
          <w:szCs w:val="24"/>
        </w:rPr>
        <w:t xml:space="preserve">IKEA operates in the furniture retail industry. The company has around 7.5% of the global furniture market (Scrivner, 2025). In the financial year 2025, IKEA retail sales </w:t>
      </w:r>
      <w:proofErr w:type="gramStart"/>
      <w:r w:rsidRPr="00CE1549">
        <w:rPr>
          <w:rFonts w:ascii="Arial" w:hAnsi="Arial" w:cs="Arial"/>
          <w:color w:val="000000" w:themeColor="text1"/>
          <w:sz w:val="24"/>
          <w:szCs w:val="24"/>
        </w:rPr>
        <w:t>w</w:t>
      </w:r>
      <w:r w:rsidR="004C6EE6">
        <w:rPr>
          <w:rFonts w:ascii="Arial" w:hAnsi="Arial" w:cs="Arial"/>
          <w:color w:val="000000" w:themeColor="text1"/>
          <w:sz w:val="24"/>
          <w:szCs w:val="24"/>
        </w:rPr>
        <w:t>as</w:t>
      </w:r>
      <w:proofErr w:type="gramEnd"/>
      <w:r w:rsidRPr="00CE1549">
        <w:rPr>
          <w:rFonts w:ascii="Arial" w:hAnsi="Arial" w:cs="Arial"/>
          <w:color w:val="000000" w:themeColor="text1"/>
          <w:sz w:val="24"/>
          <w:szCs w:val="24"/>
        </w:rPr>
        <w:t xml:space="preserve"> €44.6 billion (IKEA, </w:t>
      </w:r>
      <w:r w:rsidR="00786EFE">
        <w:rPr>
          <w:rFonts w:ascii="Arial" w:hAnsi="Arial" w:cs="Arial"/>
          <w:color w:val="000000" w:themeColor="text1"/>
          <w:sz w:val="24"/>
          <w:szCs w:val="24"/>
        </w:rPr>
        <w:t>2025</w:t>
      </w:r>
      <w:r w:rsidRPr="00CE1549">
        <w:rPr>
          <w:rFonts w:ascii="Arial" w:hAnsi="Arial" w:cs="Arial"/>
          <w:color w:val="000000" w:themeColor="text1"/>
          <w:sz w:val="24"/>
          <w:szCs w:val="24"/>
        </w:rPr>
        <w:t>). IKEA competes with companies such as JYSK, Wayfair and Amazon, because they also sell furniture and home products.</w:t>
      </w:r>
      <w:r w:rsidR="006C0AAE">
        <w:rPr>
          <w:rFonts w:ascii="Arial" w:hAnsi="Arial" w:cs="Arial"/>
          <w:color w:val="000000" w:themeColor="text1"/>
          <w:sz w:val="24"/>
          <w:szCs w:val="24"/>
        </w:rPr>
        <w:t xml:space="preserve"> </w:t>
      </w:r>
      <w:r w:rsidR="00021B26" w:rsidRPr="00021B26">
        <w:rPr>
          <w:rFonts w:ascii="Arial" w:hAnsi="Arial" w:cs="Arial"/>
          <w:color w:val="000000" w:themeColor="text1"/>
          <w:sz w:val="24"/>
          <w:szCs w:val="24"/>
        </w:rPr>
        <w:t>As a global company, IKEA needs good management accounting to manage many stores, suppliers and employees in different countries. Managers use this information to control costs, plan future activities and support business growth. This also helps IKEA stay competitive in the global furniture market (Weetman, 2013).</w:t>
      </w:r>
    </w:p>
    <w:p w14:paraId="4FD83FF5" w14:textId="6CF50BB5" w:rsidR="00732C18" w:rsidRDefault="00732C18" w:rsidP="00B770CD">
      <w:pPr>
        <w:spacing w:line="360" w:lineRule="auto"/>
        <w:rPr>
          <w:rFonts w:ascii="Arial" w:hAnsi="Arial" w:cs="Arial"/>
          <w:color w:val="000000" w:themeColor="text1"/>
          <w:sz w:val="24"/>
          <w:szCs w:val="24"/>
        </w:rPr>
      </w:pPr>
      <w:r w:rsidRPr="00732C18">
        <w:rPr>
          <w:rFonts w:ascii="Arial" w:hAnsi="Arial" w:cs="Arial"/>
          <w:color w:val="000000" w:themeColor="text1"/>
          <w:sz w:val="24"/>
          <w:szCs w:val="24"/>
        </w:rPr>
        <w:t>Management accounting helps IKEA control costs, plan budgets and make better business decisions. This report will discuss IKEA</w:t>
      </w:r>
      <w:r w:rsidR="001C609C">
        <w:rPr>
          <w:rFonts w:ascii="Arial" w:hAnsi="Arial" w:cs="Arial"/>
          <w:color w:val="000000" w:themeColor="text1"/>
          <w:sz w:val="24"/>
          <w:szCs w:val="24"/>
        </w:rPr>
        <w:t xml:space="preserve"> </w:t>
      </w:r>
      <w:r w:rsidRPr="00732C18">
        <w:rPr>
          <w:rFonts w:ascii="Arial" w:hAnsi="Arial" w:cs="Arial"/>
          <w:color w:val="000000" w:themeColor="text1"/>
          <w:sz w:val="24"/>
          <w:szCs w:val="24"/>
        </w:rPr>
        <w:t>costs, budgeting, performance measurement, sustainability and management accounting decisions.</w:t>
      </w:r>
    </w:p>
    <w:p w14:paraId="54093C91" w14:textId="5F08E842" w:rsidR="00F32C29" w:rsidRDefault="00F32C29" w:rsidP="00AC3523">
      <w:pPr>
        <w:pStyle w:val="ListParagraph"/>
        <w:numPr>
          <w:ilvl w:val="0"/>
          <w:numId w:val="1"/>
        </w:numPr>
        <w:spacing w:line="360" w:lineRule="auto"/>
        <w:outlineLvl w:val="0"/>
        <w:rPr>
          <w:rFonts w:ascii="Arial" w:hAnsi="Arial" w:cs="Arial"/>
          <w:color w:val="000000" w:themeColor="text1"/>
          <w:sz w:val="28"/>
          <w:szCs w:val="28"/>
        </w:rPr>
      </w:pPr>
      <w:bookmarkStart w:id="1" w:name="_Toc234759088"/>
      <w:r>
        <w:rPr>
          <w:rFonts w:ascii="Arial" w:hAnsi="Arial" w:cs="Arial"/>
          <w:color w:val="000000" w:themeColor="text1"/>
          <w:sz w:val="28"/>
          <w:szCs w:val="28"/>
        </w:rPr>
        <w:t>Cost Analysis and Business Model</w:t>
      </w:r>
      <w:bookmarkEnd w:id="1"/>
    </w:p>
    <w:p w14:paraId="1B6138FF" w14:textId="53BD2279" w:rsidR="00F32C29" w:rsidRDefault="00F32C29" w:rsidP="00B770CD">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IKEA revenue comes mainly from selling furniture, home accessories, kitchen products and home decorations. Customers can buy products </w:t>
      </w:r>
      <w:proofErr w:type="spellStart"/>
      <w:proofErr w:type="gramStart"/>
      <w:r>
        <w:rPr>
          <w:rFonts w:ascii="Arial" w:hAnsi="Arial" w:cs="Arial"/>
          <w:color w:val="000000" w:themeColor="text1"/>
          <w:sz w:val="24"/>
          <w:szCs w:val="24"/>
        </w:rPr>
        <w:t>an</w:t>
      </w:r>
      <w:proofErr w:type="spellEnd"/>
      <w:proofErr w:type="gramEnd"/>
      <w:r>
        <w:rPr>
          <w:rFonts w:ascii="Arial" w:hAnsi="Arial" w:cs="Arial"/>
          <w:color w:val="000000" w:themeColor="text1"/>
          <w:sz w:val="24"/>
          <w:szCs w:val="24"/>
        </w:rPr>
        <w:t xml:space="preserve"> physical stores and online. Ikea also earns money from restaurants, Swedish food shops, home delivery and planning services (</w:t>
      </w:r>
      <w:proofErr w:type="spellStart"/>
      <w:r>
        <w:rPr>
          <w:rFonts w:ascii="Arial" w:hAnsi="Arial" w:cs="Arial"/>
          <w:color w:val="000000" w:themeColor="text1"/>
          <w:sz w:val="24"/>
          <w:szCs w:val="24"/>
        </w:rPr>
        <w:t>St</w:t>
      </w:r>
      <w:r w:rsidR="006057B9">
        <w:rPr>
          <w:rFonts w:ascii="Arial" w:hAnsi="Arial" w:cs="Arial"/>
          <w:color w:val="000000" w:themeColor="text1"/>
          <w:sz w:val="24"/>
          <w:szCs w:val="24"/>
        </w:rPr>
        <w:t>rategyzer</w:t>
      </w:r>
      <w:proofErr w:type="spellEnd"/>
      <w:r w:rsidR="006057B9">
        <w:rPr>
          <w:rFonts w:ascii="Arial" w:hAnsi="Arial" w:cs="Arial"/>
          <w:color w:val="000000" w:themeColor="text1"/>
          <w:sz w:val="24"/>
          <w:szCs w:val="24"/>
        </w:rPr>
        <w:t xml:space="preserve">, </w:t>
      </w:r>
      <w:proofErr w:type="spellStart"/>
      <w:r w:rsidR="006057B9">
        <w:rPr>
          <w:rFonts w:ascii="Arial" w:hAnsi="Arial" w:cs="Arial"/>
          <w:color w:val="000000" w:themeColor="text1"/>
          <w:sz w:val="24"/>
          <w:szCs w:val="24"/>
        </w:rPr>
        <w:t>nd</w:t>
      </w:r>
      <w:proofErr w:type="spellEnd"/>
      <w:r w:rsidR="006057B9">
        <w:rPr>
          <w:rFonts w:ascii="Arial" w:hAnsi="Arial" w:cs="Arial"/>
          <w:color w:val="000000" w:themeColor="text1"/>
          <w:sz w:val="24"/>
          <w:szCs w:val="24"/>
        </w:rPr>
        <w:t xml:space="preserve">.). </w:t>
      </w:r>
      <w:r w:rsidR="006057B9" w:rsidRPr="006057B9">
        <w:rPr>
          <w:rFonts w:ascii="Arial" w:hAnsi="Arial" w:cs="Arial"/>
          <w:color w:val="000000" w:themeColor="text1"/>
          <w:sz w:val="24"/>
          <w:szCs w:val="24"/>
        </w:rPr>
        <w:t xml:space="preserve">The company follows a </w:t>
      </w:r>
      <w:r w:rsidR="00D10972" w:rsidRPr="006057B9">
        <w:rPr>
          <w:rFonts w:ascii="Arial" w:hAnsi="Arial" w:cs="Arial"/>
          <w:color w:val="000000" w:themeColor="text1"/>
          <w:sz w:val="24"/>
          <w:szCs w:val="24"/>
        </w:rPr>
        <w:t>high-volume</w:t>
      </w:r>
      <w:r w:rsidR="006057B9" w:rsidRPr="006057B9">
        <w:rPr>
          <w:rFonts w:ascii="Arial" w:hAnsi="Arial" w:cs="Arial"/>
          <w:color w:val="000000" w:themeColor="text1"/>
          <w:sz w:val="24"/>
          <w:szCs w:val="24"/>
        </w:rPr>
        <w:t xml:space="preserve"> sales strategy. It sells many products at affordable prices, which helps increase revenue and attract a large number of customers.</w:t>
      </w:r>
      <w:r w:rsidR="006057B9">
        <w:rPr>
          <w:rFonts w:ascii="Arial" w:hAnsi="Arial" w:cs="Arial"/>
          <w:color w:val="000000" w:themeColor="text1"/>
          <w:sz w:val="24"/>
          <w:szCs w:val="24"/>
        </w:rPr>
        <w:t xml:space="preserve"> </w:t>
      </w:r>
    </w:p>
    <w:p w14:paraId="241A0804" w14:textId="05197F2E" w:rsidR="006057B9" w:rsidRDefault="006057B9" w:rsidP="00B770CD">
      <w:pPr>
        <w:spacing w:line="360" w:lineRule="auto"/>
        <w:rPr>
          <w:rFonts w:ascii="Arial" w:hAnsi="Arial" w:cs="Arial"/>
          <w:color w:val="000000" w:themeColor="text1"/>
          <w:sz w:val="24"/>
          <w:szCs w:val="24"/>
        </w:rPr>
      </w:pPr>
      <w:r w:rsidRPr="006057B9">
        <w:rPr>
          <w:rFonts w:ascii="Arial" w:hAnsi="Arial" w:cs="Arial"/>
          <w:color w:val="000000" w:themeColor="text1"/>
          <w:sz w:val="24"/>
          <w:szCs w:val="24"/>
        </w:rPr>
        <w:t>IKEA uses a cost leadership business model. The main goal to offer good quality products at low prices. One important reason I</w:t>
      </w:r>
      <w:r>
        <w:rPr>
          <w:rFonts w:ascii="Arial" w:hAnsi="Arial" w:cs="Arial"/>
          <w:color w:val="000000" w:themeColor="text1"/>
          <w:sz w:val="24"/>
          <w:szCs w:val="24"/>
        </w:rPr>
        <w:t>kea</w:t>
      </w:r>
      <w:r w:rsidRPr="006057B9">
        <w:rPr>
          <w:rFonts w:ascii="Arial" w:hAnsi="Arial" w:cs="Arial"/>
          <w:color w:val="000000" w:themeColor="text1"/>
          <w:sz w:val="24"/>
          <w:szCs w:val="24"/>
        </w:rPr>
        <w:t xml:space="preserve"> can do this is the flat-pack concept. Products are packed into flat boxes, which reduces transport and storage </w:t>
      </w:r>
      <w:r w:rsidRPr="006057B9">
        <w:rPr>
          <w:rFonts w:ascii="Arial" w:hAnsi="Arial" w:cs="Arial"/>
          <w:color w:val="000000" w:themeColor="text1"/>
          <w:sz w:val="24"/>
          <w:szCs w:val="24"/>
        </w:rPr>
        <w:lastRenderedPageBreak/>
        <w:t>costs. Customers also assemble the furniture themselves, so I</w:t>
      </w:r>
      <w:r>
        <w:rPr>
          <w:rFonts w:ascii="Arial" w:hAnsi="Arial" w:cs="Arial"/>
          <w:color w:val="000000" w:themeColor="text1"/>
          <w:sz w:val="24"/>
          <w:szCs w:val="24"/>
        </w:rPr>
        <w:t>kea</w:t>
      </w:r>
      <w:r w:rsidRPr="006057B9">
        <w:rPr>
          <w:rFonts w:ascii="Arial" w:hAnsi="Arial" w:cs="Arial"/>
          <w:color w:val="000000" w:themeColor="text1"/>
          <w:sz w:val="24"/>
          <w:szCs w:val="24"/>
        </w:rPr>
        <w:t xml:space="preserve"> needs fewer assembly services. Another reason is that IKEA buys materials in large quantities and works with suppliers all over the world. According to IKEA (</w:t>
      </w:r>
      <w:proofErr w:type="spellStart"/>
      <w:r>
        <w:rPr>
          <w:rFonts w:ascii="Arial" w:hAnsi="Arial" w:cs="Arial"/>
          <w:color w:val="000000" w:themeColor="text1"/>
          <w:sz w:val="24"/>
          <w:szCs w:val="24"/>
        </w:rPr>
        <w:t>nd</w:t>
      </w:r>
      <w:proofErr w:type="spellEnd"/>
      <w:r w:rsidRPr="006057B9">
        <w:rPr>
          <w:rFonts w:ascii="Arial" w:hAnsi="Arial" w:cs="Arial"/>
          <w:color w:val="000000" w:themeColor="text1"/>
          <w:sz w:val="24"/>
          <w:szCs w:val="24"/>
        </w:rPr>
        <w:t>), the company also improves its value chain to make production, transport and logistics more efficient. These decisions help I</w:t>
      </w:r>
      <w:r>
        <w:rPr>
          <w:rFonts w:ascii="Arial" w:hAnsi="Arial" w:cs="Arial"/>
          <w:color w:val="000000" w:themeColor="text1"/>
          <w:sz w:val="24"/>
          <w:szCs w:val="24"/>
        </w:rPr>
        <w:t>kea</w:t>
      </w:r>
      <w:r w:rsidRPr="006057B9">
        <w:rPr>
          <w:rFonts w:ascii="Arial" w:hAnsi="Arial" w:cs="Arial"/>
          <w:color w:val="000000" w:themeColor="text1"/>
          <w:sz w:val="24"/>
          <w:szCs w:val="24"/>
        </w:rPr>
        <w:t xml:space="preserve"> reduce costs and stay competitive.</w:t>
      </w:r>
      <w:r w:rsidR="00BA31D9">
        <w:rPr>
          <w:rFonts w:ascii="Arial" w:hAnsi="Arial" w:cs="Arial"/>
          <w:color w:val="000000" w:themeColor="text1"/>
          <w:sz w:val="24"/>
          <w:szCs w:val="24"/>
        </w:rPr>
        <w:t xml:space="preserve"> </w:t>
      </w:r>
      <w:r w:rsidR="002C79B4" w:rsidRPr="002C79B4">
        <w:rPr>
          <w:rFonts w:ascii="Arial" w:hAnsi="Arial" w:cs="Arial"/>
          <w:color w:val="000000" w:themeColor="text1"/>
          <w:sz w:val="24"/>
          <w:szCs w:val="24"/>
        </w:rPr>
        <w:t>This business model also helps IKEA attract more customers because the products are affordable for many people. Selling a large number of products helps the company increase sales while keeping costs under control. Management accounting supports these decisions by helping managers monitor costs and improve business performance (</w:t>
      </w:r>
      <w:proofErr w:type="spellStart"/>
      <w:r w:rsidR="002C79B4" w:rsidRPr="002C79B4">
        <w:rPr>
          <w:rFonts w:ascii="Arial" w:hAnsi="Arial" w:cs="Arial"/>
          <w:color w:val="000000" w:themeColor="text1"/>
          <w:sz w:val="24"/>
          <w:szCs w:val="24"/>
        </w:rPr>
        <w:t>Atrill</w:t>
      </w:r>
      <w:proofErr w:type="spellEnd"/>
      <w:r w:rsidR="002C79B4" w:rsidRPr="002C79B4">
        <w:rPr>
          <w:rFonts w:ascii="Arial" w:hAnsi="Arial" w:cs="Arial"/>
          <w:color w:val="000000" w:themeColor="text1"/>
          <w:sz w:val="24"/>
          <w:szCs w:val="24"/>
        </w:rPr>
        <w:t xml:space="preserve"> and McLaney, 2021).</w:t>
      </w:r>
    </w:p>
    <w:p w14:paraId="3CB9D60B" w14:textId="11A443F3" w:rsidR="006057B9" w:rsidRDefault="006057B9" w:rsidP="00B770CD">
      <w:pPr>
        <w:spacing w:line="360" w:lineRule="auto"/>
        <w:rPr>
          <w:rFonts w:ascii="Arial" w:hAnsi="Arial" w:cs="Arial"/>
          <w:color w:val="000000" w:themeColor="text1"/>
          <w:sz w:val="24"/>
          <w:szCs w:val="24"/>
        </w:rPr>
      </w:pPr>
      <w:r w:rsidRPr="006057B9">
        <w:rPr>
          <w:rFonts w:ascii="Arial" w:hAnsi="Arial" w:cs="Arial"/>
          <w:color w:val="000000" w:themeColor="text1"/>
          <w:sz w:val="24"/>
          <w:szCs w:val="24"/>
        </w:rPr>
        <w:t>IKEA has both fixed and variable costs. Fixed costs are expenses that normally stay</w:t>
      </w:r>
      <w:r>
        <w:rPr>
          <w:rFonts w:ascii="Arial" w:hAnsi="Arial" w:cs="Arial"/>
          <w:color w:val="000000" w:themeColor="text1"/>
          <w:sz w:val="24"/>
          <w:szCs w:val="24"/>
        </w:rPr>
        <w:t>s</w:t>
      </w:r>
      <w:r w:rsidRPr="006057B9">
        <w:rPr>
          <w:rFonts w:ascii="Arial" w:hAnsi="Arial" w:cs="Arial"/>
          <w:color w:val="000000" w:themeColor="text1"/>
          <w:sz w:val="24"/>
          <w:szCs w:val="24"/>
        </w:rPr>
        <w:t xml:space="preserve"> the same even if sales change. These include rent for large stores and warehouses, permanent staff salaries, insurance, technology systems and store maintenance (Inter IKEA, 2025). I</w:t>
      </w:r>
      <w:r>
        <w:rPr>
          <w:rFonts w:ascii="Arial" w:hAnsi="Arial" w:cs="Arial"/>
          <w:color w:val="000000" w:themeColor="text1"/>
          <w:sz w:val="24"/>
          <w:szCs w:val="24"/>
        </w:rPr>
        <w:t>kea</w:t>
      </w:r>
      <w:r w:rsidRPr="006057B9">
        <w:rPr>
          <w:rFonts w:ascii="Arial" w:hAnsi="Arial" w:cs="Arial"/>
          <w:color w:val="000000" w:themeColor="text1"/>
          <w:sz w:val="24"/>
          <w:szCs w:val="24"/>
        </w:rPr>
        <w:t xml:space="preserve"> must pay these costs even during slower sales periods.</w:t>
      </w:r>
    </w:p>
    <w:p w14:paraId="622C4861" w14:textId="23A7EA2B" w:rsidR="006057B9" w:rsidRDefault="00B770CD" w:rsidP="00B770CD">
      <w:pPr>
        <w:spacing w:line="360" w:lineRule="auto"/>
        <w:rPr>
          <w:rFonts w:ascii="Arial" w:hAnsi="Arial" w:cs="Arial"/>
          <w:color w:val="000000" w:themeColor="text1"/>
          <w:sz w:val="24"/>
          <w:szCs w:val="24"/>
        </w:rPr>
      </w:pPr>
      <w:r w:rsidRPr="00B770CD">
        <w:rPr>
          <w:rFonts w:ascii="Arial" w:hAnsi="Arial" w:cs="Arial"/>
          <w:color w:val="000000" w:themeColor="text1"/>
          <w:sz w:val="24"/>
          <w:szCs w:val="24"/>
        </w:rPr>
        <w:t>Variable costs change depending on the number of products sold. They include raw materials such as wood, metal and textiles, packaging, transport, delivery and manufacturing costs (Inter IKEA, 2025). When sales increase, these costs also increase because I</w:t>
      </w:r>
      <w:r>
        <w:rPr>
          <w:rFonts w:ascii="Arial" w:hAnsi="Arial" w:cs="Arial"/>
          <w:color w:val="000000" w:themeColor="text1"/>
          <w:sz w:val="24"/>
          <w:szCs w:val="24"/>
        </w:rPr>
        <w:t>kea</w:t>
      </w:r>
      <w:r w:rsidRPr="00B770CD">
        <w:rPr>
          <w:rFonts w:ascii="Arial" w:hAnsi="Arial" w:cs="Arial"/>
          <w:color w:val="000000" w:themeColor="text1"/>
          <w:sz w:val="24"/>
          <w:szCs w:val="24"/>
        </w:rPr>
        <w:t xml:space="preserve"> needs to produce and deliver more products.</w:t>
      </w:r>
    </w:p>
    <w:p w14:paraId="57C7DCF9" w14:textId="403AF55F" w:rsidR="00B770CD" w:rsidRDefault="00B770CD" w:rsidP="00B770CD">
      <w:pPr>
        <w:spacing w:line="360" w:lineRule="auto"/>
        <w:rPr>
          <w:rFonts w:ascii="Arial" w:hAnsi="Arial" w:cs="Arial"/>
          <w:color w:val="000000" w:themeColor="text1"/>
          <w:sz w:val="24"/>
          <w:szCs w:val="24"/>
        </w:rPr>
      </w:pPr>
      <w:r w:rsidRPr="00B770CD">
        <w:rPr>
          <w:rFonts w:ascii="Arial" w:hAnsi="Arial" w:cs="Arial"/>
          <w:color w:val="000000" w:themeColor="text1"/>
          <w:sz w:val="24"/>
          <w:szCs w:val="24"/>
        </w:rPr>
        <w:t>Management accounting is very important for I</w:t>
      </w:r>
      <w:r>
        <w:rPr>
          <w:rFonts w:ascii="Arial" w:hAnsi="Arial" w:cs="Arial"/>
          <w:color w:val="000000" w:themeColor="text1"/>
          <w:sz w:val="24"/>
          <w:szCs w:val="24"/>
        </w:rPr>
        <w:t>kea</w:t>
      </w:r>
      <w:r w:rsidRPr="00B770CD">
        <w:rPr>
          <w:rFonts w:ascii="Arial" w:hAnsi="Arial" w:cs="Arial"/>
          <w:color w:val="000000" w:themeColor="text1"/>
          <w:sz w:val="24"/>
          <w:szCs w:val="24"/>
        </w:rPr>
        <w:t xml:space="preserve"> because it help managers understand where money is spent and where costs can be reduced. Managers compare planned costs with actual costs, prepare budgets and monitor business performance. This information helps I</w:t>
      </w:r>
      <w:r>
        <w:rPr>
          <w:rFonts w:ascii="Arial" w:hAnsi="Arial" w:cs="Arial"/>
          <w:color w:val="000000" w:themeColor="text1"/>
          <w:sz w:val="24"/>
          <w:szCs w:val="24"/>
        </w:rPr>
        <w:t>kea to</w:t>
      </w:r>
      <w:r w:rsidRPr="00B770CD">
        <w:rPr>
          <w:rFonts w:ascii="Arial" w:hAnsi="Arial" w:cs="Arial"/>
          <w:color w:val="000000" w:themeColor="text1"/>
          <w:sz w:val="24"/>
          <w:szCs w:val="24"/>
        </w:rPr>
        <w:t xml:space="preserve"> make </w:t>
      </w:r>
      <w:r>
        <w:rPr>
          <w:rFonts w:ascii="Arial" w:hAnsi="Arial" w:cs="Arial"/>
          <w:color w:val="000000" w:themeColor="text1"/>
          <w:sz w:val="24"/>
          <w:szCs w:val="24"/>
        </w:rPr>
        <w:t xml:space="preserve">the </w:t>
      </w:r>
      <w:r w:rsidRPr="00B770CD">
        <w:rPr>
          <w:rFonts w:ascii="Arial" w:hAnsi="Arial" w:cs="Arial"/>
          <w:color w:val="000000" w:themeColor="text1"/>
          <w:sz w:val="24"/>
          <w:szCs w:val="24"/>
        </w:rPr>
        <w:t>better decisions about pricing, purchasing, production and cost control. As a result, the company can keep prices affordable while remaining profitable (Inter IKEA, 2025).</w:t>
      </w:r>
    </w:p>
    <w:p w14:paraId="73CA093B" w14:textId="0FE75174" w:rsidR="00266C6B" w:rsidRPr="002C79B4" w:rsidRDefault="00266C6B" w:rsidP="00AC3523">
      <w:pPr>
        <w:pStyle w:val="ListParagraph"/>
        <w:numPr>
          <w:ilvl w:val="0"/>
          <w:numId w:val="1"/>
        </w:numPr>
        <w:spacing w:line="360" w:lineRule="auto"/>
        <w:outlineLvl w:val="0"/>
        <w:rPr>
          <w:rFonts w:ascii="Arial" w:hAnsi="Arial" w:cs="Arial"/>
          <w:color w:val="000000" w:themeColor="text1"/>
          <w:sz w:val="28"/>
          <w:szCs w:val="28"/>
        </w:rPr>
      </w:pPr>
      <w:bookmarkStart w:id="2" w:name="_Toc234759089"/>
      <w:r w:rsidRPr="002C79B4">
        <w:rPr>
          <w:rFonts w:ascii="Arial" w:hAnsi="Arial" w:cs="Arial"/>
          <w:color w:val="000000" w:themeColor="text1"/>
          <w:sz w:val="28"/>
          <w:szCs w:val="28"/>
        </w:rPr>
        <w:t>Budgeting and Financial Planning</w:t>
      </w:r>
      <w:bookmarkEnd w:id="2"/>
    </w:p>
    <w:p w14:paraId="21E8D30D" w14:textId="278E9080" w:rsidR="00266C6B" w:rsidRDefault="00266C6B" w:rsidP="00266C6B">
      <w:pPr>
        <w:spacing w:line="360" w:lineRule="auto"/>
        <w:rPr>
          <w:rFonts w:ascii="Arial" w:hAnsi="Arial" w:cs="Arial"/>
          <w:color w:val="000000" w:themeColor="text1"/>
          <w:sz w:val="24"/>
          <w:szCs w:val="24"/>
        </w:rPr>
      </w:pPr>
      <w:r w:rsidRPr="00266C6B">
        <w:rPr>
          <w:rFonts w:ascii="Arial" w:hAnsi="Arial" w:cs="Arial"/>
          <w:color w:val="000000" w:themeColor="text1"/>
          <w:sz w:val="24"/>
          <w:szCs w:val="24"/>
        </w:rPr>
        <w:t>Budgeting is an important part of management accounting. It</w:t>
      </w:r>
      <w:r>
        <w:rPr>
          <w:rFonts w:ascii="Arial" w:hAnsi="Arial" w:cs="Arial"/>
          <w:color w:val="000000" w:themeColor="text1"/>
          <w:sz w:val="24"/>
          <w:szCs w:val="24"/>
        </w:rPr>
        <w:t xml:space="preserve">s </w:t>
      </w:r>
      <w:r w:rsidRPr="00266C6B">
        <w:rPr>
          <w:rFonts w:ascii="Arial" w:hAnsi="Arial" w:cs="Arial"/>
          <w:color w:val="000000" w:themeColor="text1"/>
          <w:sz w:val="24"/>
          <w:szCs w:val="24"/>
        </w:rPr>
        <w:t xml:space="preserve">helps managers plan income and spending. It also </w:t>
      </w:r>
      <w:proofErr w:type="gramStart"/>
      <w:r w:rsidRPr="00266C6B">
        <w:rPr>
          <w:rFonts w:ascii="Arial" w:hAnsi="Arial" w:cs="Arial"/>
          <w:color w:val="000000" w:themeColor="text1"/>
          <w:sz w:val="24"/>
          <w:szCs w:val="24"/>
        </w:rPr>
        <w:t>help</w:t>
      </w:r>
      <w:proofErr w:type="gramEnd"/>
      <w:r w:rsidRPr="00266C6B">
        <w:rPr>
          <w:rFonts w:ascii="Arial" w:hAnsi="Arial" w:cs="Arial"/>
          <w:color w:val="000000" w:themeColor="text1"/>
          <w:sz w:val="24"/>
          <w:szCs w:val="24"/>
        </w:rPr>
        <w:t xml:space="preserve"> managers compare planned results with actual results and make better business decisions (</w:t>
      </w:r>
      <w:proofErr w:type="spellStart"/>
      <w:r w:rsidRPr="00266C6B">
        <w:rPr>
          <w:rFonts w:ascii="Arial" w:hAnsi="Arial" w:cs="Arial"/>
          <w:color w:val="000000" w:themeColor="text1"/>
          <w:sz w:val="24"/>
          <w:szCs w:val="24"/>
        </w:rPr>
        <w:t>Atrill</w:t>
      </w:r>
      <w:proofErr w:type="spellEnd"/>
      <w:r w:rsidRPr="00266C6B">
        <w:rPr>
          <w:rFonts w:ascii="Arial" w:hAnsi="Arial" w:cs="Arial"/>
          <w:color w:val="000000" w:themeColor="text1"/>
          <w:sz w:val="24"/>
          <w:szCs w:val="24"/>
        </w:rPr>
        <w:t xml:space="preserve"> and McLaney, 2021). This is important for IKEA because the company has many stores, suppliers and customers in different countries.</w:t>
      </w:r>
    </w:p>
    <w:p w14:paraId="47B1229F" w14:textId="5C3C9FF2" w:rsidR="00D960C1" w:rsidRDefault="00D960C1" w:rsidP="00266C6B">
      <w:pPr>
        <w:spacing w:line="360" w:lineRule="auto"/>
        <w:rPr>
          <w:rFonts w:ascii="Arial" w:hAnsi="Arial" w:cs="Arial"/>
          <w:color w:val="000000" w:themeColor="text1"/>
          <w:sz w:val="24"/>
          <w:szCs w:val="24"/>
        </w:rPr>
      </w:pPr>
      <w:r w:rsidRPr="00D960C1">
        <w:rPr>
          <w:rFonts w:ascii="Arial" w:hAnsi="Arial" w:cs="Arial"/>
          <w:color w:val="000000" w:themeColor="text1"/>
          <w:sz w:val="24"/>
          <w:szCs w:val="24"/>
        </w:rPr>
        <w:lastRenderedPageBreak/>
        <w:t>IKEA compares its financial results every year. In FY25, revenue was €26.306 billion, compa</w:t>
      </w:r>
      <w:r>
        <w:rPr>
          <w:rFonts w:ascii="Arial" w:hAnsi="Arial" w:cs="Arial"/>
          <w:color w:val="000000" w:themeColor="text1"/>
          <w:sz w:val="24"/>
          <w:szCs w:val="24"/>
        </w:rPr>
        <w:t>ring</w:t>
      </w:r>
      <w:r w:rsidRPr="00D960C1">
        <w:rPr>
          <w:rFonts w:ascii="Arial" w:hAnsi="Arial" w:cs="Arial"/>
          <w:color w:val="000000" w:themeColor="text1"/>
          <w:sz w:val="24"/>
          <w:szCs w:val="24"/>
        </w:rPr>
        <w:t xml:space="preserve"> with €26.538 billion in FY24 (Inter IKEA Holding B.V., 2025). However, operating cost increased from €3.151 billion to €3.253 billion. The cost of raw materials and consumables also increased from €21.048 billion to €21.328 billion (Inter IKEA Holding B.V., 2025). This means IKEA spent more money in FY25, even though revenue was lower.</w:t>
      </w:r>
    </w:p>
    <w:p w14:paraId="0C7FE8F8" w14:textId="4802A0DE" w:rsidR="00D960C1" w:rsidRDefault="00D960C1" w:rsidP="00266C6B">
      <w:pPr>
        <w:spacing w:line="360" w:lineRule="auto"/>
        <w:rPr>
          <w:rFonts w:ascii="Arial" w:hAnsi="Arial" w:cs="Arial"/>
          <w:color w:val="000000" w:themeColor="text1"/>
          <w:sz w:val="24"/>
          <w:szCs w:val="24"/>
        </w:rPr>
      </w:pPr>
      <w:r w:rsidRPr="00D960C1">
        <w:rPr>
          <w:rFonts w:ascii="Arial" w:hAnsi="Arial" w:cs="Arial"/>
          <w:color w:val="000000" w:themeColor="text1"/>
          <w:sz w:val="24"/>
          <w:szCs w:val="24"/>
        </w:rPr>
        <w:t>There are a few reasons for this. IKEA invested more money in digital development, sustainability and retail operations. The company also bought IKEA Retail Baltics, which increased the number of employees. Inflation in some countries also increased costs (Inter IKEA Holding B.V. 2025).</w:t>
      </w:r>
    </w:p>
    <w:p w14:paraId="4B60E6D6" w14:textId="5A8A78B3" w:rsidR="00D960C1" w:rsidRDefault="00D960C1" w:rsidP="00266C6B">
      <w:pPr>
        <w:spacing w:line="360" w:lineRule="auto"/>
        <w:rPr>
          <w:rFonts w:ascii="Arial" w:hAnsi="Arial" w:cs="Arial"/>
          <w:color w:val="000000" w:themeColor="text1"/>
          <w:sz w:val="24"/>
          <w:szCs w:val="24"/>
        </w:rPr>
      </w:pPr>
      <w:r w:rsidRPr="00D960C1">
        <w:rPr>
          <w:rFonts w:ascii="Arial" w:hAnsi="Arial" w:cs="Arial"/>
          <w:color w:val="000000" w:themeColor="text1"/>
          <w:sz w:val="24"/>
          <w:szCs w:val="24"/>
        </w:rPr>
        <w:t>Budgeting helps IKEA understand th</w:t>
      </w:r>
      <w:r>
        <w:rPr>
          <w:rFonts w:ascii="Arial" w:hAnsi="Arial" w:cs="Arial"/>
          <w:color w:val="000000" w:themeColor="text1"/>
          <w:sz w:val="24"/>
          <w:szCs w:val="24"/>
        </w:rPr>
        <w:t>is</w:t>
      </w:r>
      <w:r w:rsidRPr="00D960C1">
        <w:rPr>
          <w:rFonts w:ascii="Arial" w:hAnsi="Arial" w:cs="Arial"/>
          <w:color w:val="000000" w:themeColor="text1"/>
          <w:sz w:val="24"/>
          <w:szCs w:val="24"/>
        </w:rPr>
        <w:t xml:space="preserve"> changes. Managers compare the budget with the actual results and look for any differences. This helps them decide where they can reduce costs and where they need to invest more money. Budgeting also helps IKEA plan future projects and control spending. This supports better business decisions and helps the company achieve its goals (Weetman, 2013).</w:t>
      </w:r>
    </w:p>
    <w:p w14:paraId="197523DC" w14:textId="3280ADBF" w:rsidR="002E0504" w:rsidRDefault="007913CC" w:rsidP="00266C6B">
      <w:pPr>
        <w:spacing w:line="360" w:lineRule="auto"/>
        <w:rPr>
          <w:rFonts w:ascii="Arial" w:hAnsi="Arial" w:cs="Arial"/>
          <w:color w:val="000000" w:themeColor="text1"/>
          <w:sz w:val="24"/>
          <w:szCs w:val="24"/>
        </w:rPr>
      </w:pPr>
      <w:r w:rsidRPr="007913CC">
        <w:rPr>
          <w:rFonts w:ascii="Arial" w:hAnsi="Arial" w:cs="Arial"/>
          <w:color w:val="000000" w:themeColor="text1"/>
          <w:sz w:val="24"/>
          <w:szCs w:val="24"/>
        </w:rPr>
        <w:t>Budgeting also helps IKEA plan future investments and manage cash flow. Managers can see if the company has enough money for new projects, technology and business development. This reduces financial risk and helps IKEA prepare for future changes in the market (</w:t>
      </w:r>
      <w:proofErr w:type="spellStart"/>
      <w:r w:rsidRPr="007913CC">
        <w:rPr>
          <w:rFonts w:ascii="Arial" w:hAnsi="Arial" w:cs="Arial"/>
          <w:color w:val="000000" w:themeColor="text1"/>
          <w:sz w:val="24"/>
          <w:szCs w:val="24"/>
        </w:rPr>
        <w:t>Atrill</w:t>
      </w:r>
      <w:proofErr w:type="spellEnd"/>
      <w:r w:rsidRPr="007913CC">
        <w:rPr>
          <w:rFonts w:ascii="Arial" w:hAnsi="Arial" w:cs="Arial"/>
          <w:color w:val="000000" w:themeColor="text1"/>
          <w:sz w:val="24"/>
          <w:szCs w:val="24"/>
        </w:rPr>
        <w:t xml:space="preserve"> and McLaney, 2021).</w:t>
      </w:r>
    </w:p>
    <w:p w14:paraId="38300AA3" w14:textId="0C7078FC" w:rsidR="00D960C1" w:rsidRPr="007913CC" w:rsidRDefault="00D960C1" w:rsidP="00AC3523">
      <w:pPr>
        <w:pStyle w:val="ListParagraph"/>
        <w:numPr>
          <w:ilvl w:val="0"/>
          <w:numId w:val="1"/>
        </w:numPr>
        <w:spacing w:line="360" w:lineRule="auto"/>
        <w:outlineLvl w:val="0"/>
        <w:rPr>
          <w:rFonts w:ascii="Arial" w:hAnsi="Arial" w:cs="Arial"/>
          <w:color w:val="000000" w:themeColor="text1"/>
          <w:sz w:val="28"/>
          <w:szCs w:val="28"/>
        </w:rPr>
      </w:pPr>
      <w:bookmarkStart w:id="3" w:name="_Toc234759090"/>
      <w:r w:rsidRPr="007913CC">
        <w:rPr>
          <w:rFonts w:ascii="Arial" w:hAnsi="Arial" w:cs="Arial"/>
          <w:color w:val="000000" w:themeColor="text1"/>
          <w:sz w:val="28"/>
          <w:szCs w:val="28"/>
        </w:rPr>
        <w:t>Performance Measurement and Decision Making</w:t>
      </w:r>
      <w:bookmarkEnd w:id="3"/>
      <w:r w:rsidRPr="007913CC">
        <w:rPr>
          <w:rFonts w:ascii="Arial" w:hAnsi="Arial" w:cs="Arial"/>
          <w:color w:val="000000" w:themeColor="text1"/>
          <w:sz w:val="28"/>
          <w:szCs w:val="28"/>
        </w:rPr>
        <w:t xml:space="preserve"> </w:t>
      </w:r>
    </w:p>
    <w:p w14:paraId="4E757E06" w14:textId="137FF356" w:rsidR="00D960C1" w:rsidRDefault="00D960C1" w:rsidP="00D960C1">
      <w:pPr>
        <w:spacing w:line="360" w:lineRule="auto"/>
        <w:rPr>
          <w:rFonts w:ascii="Arial" w:hAnsi="Arial" w:cs="Arial"/>
          <w:color w:val="000000" w:themeColor="text1"/>
          <w:sz w:val="24"/>
          <w:szCs w:val="24"/>
        </w:rPr>
      </w:pPr>
      <w:r w:rsidRPr="00D960C1">
        <w:rPr>
          <w:rFonts w:ascii="Arial" w:hAnsi="Arial" w:cs="Arial"/>
          <w:color w:val="000000" w:themeColor="text1"/>
          <w:sz w:val="24"/>
          <w:szCs w:val="24"/>
        </w:rPr>
        <w:t>Performance measurement is important because it</w:t>
      </w:r>
      <w:r>
        <w:rPr>
          <w:rFonts w:ascii="Arial" w:hAnsi="Arial" w:cs="Arial"/>
          <w:color w:val="000000" w:themeColor="text1"/>
          <w:sz w:val="24"/>
          <w:szCs w:val="24"/>
        </w:rPr>
        <w:t>s</w:t>
      </w:r>
      <w:r w:rsidRPr="00D960C1">
        <w:rPr>
          <w:rFonts w:ascii="Arial" w:hAnsi="Arial" w:cs="Arial"/>
          <w:color w:val="000000" w:themeColor="text1"/>
          <w:sz w:val="24"/>
          <w:szCs w:val="24"/>
        </w:rPr>
        <w:t xml:space="preserve"> helps managers understand how well the business is performing. Managers use financial information to compare results, control costs and make better business decisions (</w:t>
      </w:r>
      <w:proofErr w:type="spellStart"/>
      <w:r w:rsidRPr="00D960C1">
        <w:rPr>
          <w:rFonts w:ascii="Arial" w:hAnsi="Arial" w:cs="Arial"/>
          <w:color w:val="000000" w:themeColor="text1"/>
          <w:sz w:val="24"/>
          <w:szCs w:val="24"/>
        </w:rPr>
        <w:t>Atrill</w:t>
      </w:r>
      <w:proofErr w:type="spellEnd"/>
      <w:r w:rsidRPr="00D960C1">
        <w:rPr>
          <w:rFonts w:ascii="Arial" w:hAnsi="Arial" w:cs="Arial"/>
          <w:color w:val="000000" w:themeColor="text1"/>
          <w:sz w:val="24"/>
          <w:szCs w:val="24"/>
        </w:rPr>
        <w:t xml:space="preserve"> and McLaney, 2022). IKEA also uses this</w:t>
      </w:r>
      <w:r>
        <w:rPr>
          <w:rFonts w:ascii="Arial" w:hAnsi="Arial" w:cs="Arial"/>
          <w:color w:val="000000" w:themeColor="text1"/>
          <w:sz w:val="24"/>
          <w:szCs w:val="24"/>
        </w:rPr>
        <w:t xml:space="preserve"> is</w:t>
      </w:r>
      <w:r w:rsidRPr="00D960C1">
        <w:rPr>
          <w:rFonts w:ascii="Arial" w:hAnsi="Arial" w:cs="Arial"/>
          <w:color w:val="000000" w:themeColor="text1"/>
          <w:sz w:val="24"/>
          <w:szCs w:val="24"/>
        </w:rPr>
        <w:t xml:space="preserve"> information to see what has changed from one year to another.</w:t>
      </w:r>
    </w:p>
    <w:p w14:paraId="51193E96" w14:textId="1484C02E" w:rsidR="00D960C1" w:rsidRDefault="00D960C1" w:rsidP="00D960C1">
      <w:pPr>
        <w:spacing w:line="360" w:lineRule="auto"/>
        <w:rPr>
          <w:rFonts w:ascii="Arial" w:hAnsi="Arial" w:cs="Arial"/>
          <w:color w:val="000000" w:themeColor="text1"/>
          <w:sz w:val="24"/>
          <w:szCs w:val="24"/>
        </w:rPr>
      </w:pPr>
      <w:r w:rsidRPr="00D960C1">
        <w:rPr>
          <w:rFonts w:ascii="Arial" w:hAnsi="Arial" w:cs="Arial"/>
          <w:color w:val="000000" w:themeColor="text1"/>
          <w:sz w:val="24"/>
          <w:szCs w:val="24"/>
        </w:rPr>
        <w:t>One important KPI is revenue. In FY25, IKEA’s revenue was €26.306 billion, compared with €26.538 billion in FY24 (Inter IKEA Holding B.V., 2025). Revenue bec</w:t>
      </w:r>
      <w:r>
        <w:rPr>
          <w:rFonts w:ascii="Arial" w:hAnsi="Arial" w:cs="Arial"/>
          <w:color w:val="000000" w:themeColor="text1"/>
          <w:sz w:val="24"/>
          <w:szCs w:val="24"/>
        </w:rPr>
        <w:t>o</w:t>
      </w:r>
      <w:r w:rsidRPr="00D960C1">
        <w:rPr>
          <w:rFonts w:ascii="Arial" w:hAnsi="Arial" w:cs="Arial"/>
          <w:color w:val="000000" w:themeColor="text1"/>
          <w:sz w:val="24"/>
          <w:szCs w:val="24"/>
        </w:rPr>
        <w:t xml:space="preserve">me slightly lower, but IKEA continued to offer lower prices to customers. This </w:t>
      </w:r>
      <w:proofErr w:type="gramStart"/>
      <w:r w:rsidRPr="00D960C1">
        <w:rPr>
          <w:rFonts w:ascii="Arial" w:hAnsi="Arial" w:cs="Arial"/>
          <w:color w:val="000000" w:themeColor="text1"/>
          <w:sz w:val="24"/>
          <w:szCs w:val="24"/>
        </w:rPr>
        <w:t>help</w:t>
      </w:r>
      <w:proofErr w:type="gramEnd"/>
      <w:r w:rsidRPr="00D960C1">
        <w:rPr>
          <w:rFonts w:ascii="Arial" w:hAnsi="Arial" w:cs="Arial"/>
          <w:color w:val="000000" w:themeColor="text1"/>
          <w:sz w:val="24"/>
          <w:szCs w:val="24"/>
        </w:rPr>
        <w:t xml:space="preserve"> the company keep strong sale in many markets.</w:t>
      </w:r>
    </w:p>
    <w:p w14:paraId="74718D11" w14:textId="29F5A9F0" w:rsidR="00D960C1" w:rsidRDefault="00D960C1" w:rsidP="00D960C1">
      <w:pPr>
        <w:spacing w:line="360" w:lineRule="auto"/>
        <w:rPr>
          <w:rFonts w:ascii="Arial" w:hAnsi="Arial" w:cs="Arial"/>
          <w:color w:val="000000" w:themeColor="text1"/>
          <w:sz w:val="24"/>
          <w:szCs w:val="24"/>
        </w:rPr>
      </w:pPr>
      <w:r w:rsidRPr="00D960C1">
        <w:rPr>
          <w:rFonts w:ascii="Arial" w:hAnsi="Arial" w:cs="Arial"/>
          <w:color w:val="000000" w:themeColor="text1"/>
          <w:sz w:val="24"/>
          <w:szCs w:val="24"/>
        </w:rPr>
        <w:t xml:space="preserve">Another important KPI is operating income. </w:t>
      </w:r>
      <w:proofErr w:type="gramStart"/>
      <w:r w:rsidRPr="00D960C1">
        <w:rPr>
          <w:rFonts w:ascii="Arial" w:hAnsi="Arial" w:cs="Arial"/>
          <w:color w:val="000000" w:themeColor="text1"/>
          <w:sz w:val="24"/>
          <w:szCs w:val="24"/>
        </w:rPr>
        <w:t>It</w:t>
      </w:r>
      <w:r>
        <w:rPr>
          <w:rFonts w:ascii="Arial" w:hAnsi="Arial" w:cs="Arial"/>
          <w:color w:val="000000" w:themeColor="text1"/>
          <w:sz w:val="24"/>
          <w:szCs w:val="24"/>
        </w:rPr>
        <w:t>s</w:t>
      </w:r>
      <w:proofErr w:type="gramEnd"/>
      <w:r w:rsidRPr="00D960C1">
        <w:rPr>
          <w:rFonts w:ascii="Arial" w:hAnsi="Arial" w:cs="Arial"/>
          <w:color w:val="000000" w:themeColor="text1"/>
          <w:sz w:val="24"/>
          <w:szCs w:val="24"/>
        </w:rPr>
        <w:t xml:space="preserve"> decreased from €2.339 billion in FY24 to €1.725 billion in FY25 (Inter IKEA Holding B.V., 2025). Net income also decreased </w:t>
      </w:r>
      <w:r w:rsidRPr="00D960C1">
        <w:rPr>
          <w:rFonts w:ascii="Arial" w:hAnsi="Arial" w:cs="Arial"/>
          <w:color w:val="000000" w:themeColor="text1"/>
          <w:sz w:val="24"/>
          <w:szCs w:val="24"/>
        </w:rPr>
        <w:lastRenderedPageBreak/>
        <w:t>from €2.199 billion to €1.496 billion. This happened because operating cost bec</w:t>
      </w:r>
      <w:r>
        <w:rPr>
          <w:rFonts w:ascii="Arial" w:hAnsi="Arial" w:cs="Arial"/>
          <w:color w:val="000000" w:themeColor="text1"/>
          <w:sz w:val="24"/>
          <w:szCs w:val="24"/>
        </w:rPr>
        <w:t>o</w:t>
      </w:r>
      <w:r w:rsidRPr="00D960C1">
        <w:rPr>
          <w:rFonts w:ascii="Arial" w:hAnsi="Arial" w:cs="Arial"/>
          <w:color w:val="000000" w:themeColor="text1"/>
          <w:sz w:val="24"/>
          <w:szCs w:val="24"/>
        </w:rPr>
        <w:t>me higher during year. At the same time, IKEA continued to invest in digital development, sustainability and retail operations.</w:t>
      </w:r>
    </w:p>
    <w:p w14:paraId="122FAD1C" w14:textId="4FA69522" w:rsidR="00D960C1" w:rsidRDefault="00D960C1" w:rsidP="00D960C1">
      <w:pPr>
        <w:spacing w:line="360" w:lineRule="auto"/>
        <w:rPr>
          <w:rFonts w:ascii="Arial" w:hAnsi="Arial" w:cs="Arial"/>
          <w:color w:val="000000" w:themeColor="text1"/>
          <w:sz w:val="24"/>
          <w:szCs w:val="24"/>
        </w:rPr>
      </w:pPr>
      <w:r w:rsidRPr="00D960C1">
        <w:rPr>
          <w:rFonts w:ascii="Arial" w:hAnsi="Arial" w:cs="Arial"/>
          <w:color w:val="000000" w:themeColor="text1"/>
          <w:sz w:val="24"/>
          <w:szCs w:val="24"/>
        </w:rPr>
        <w:t>IKEA also look</w:t>
      </w:r>
      <w:r>
        <w:rPr>
          <w:rFonts w:ascii="Arial" w:hAnsi="Arial" w:cs="Arial"/>
          <w:color w:val="000000" w:themeColor="text1"/>
          <w:sz w:val="24"/>
          <w:szCs w:val="24"/>
        </w:rPr>
        <w:t>ing</w:t>
      </w:r>
      <w:r w:rsidRPr="00D960C1">
        <w:rPr>
          <w:rFonts w:ascii="Arial" w:hAnsi="Arial" w:cs="Arial"/>
          <w:color w:val="000000" w:themeColor="text1"/>
          <w:sz w:val="24"/>
          <w:szCs w:val="24"/>
        </w:rPr>
        <w:t xml:space="preserve"> at operating costs. In FY25, operating costs increased from €3.151 billion to €3.253 billion (Inter IKEA Holding B.V., 2025). This shows that the company spent more money than in the previous year. Managers can use this information to control future spending and improve business performance.</w:t>
      </w:r>
    </w:p>
    <w:p w14:paraId="4C98C1BB" w14:textId="574CB229" w:rsidR="00D960C1" w:rsidRDefault="00D960C1" w:rsidP="00D960C1">
      <w:pPr>
        <w:spacing w:line="360" w:lineRule="auto"/>
        <w:rPr>
          <w:rFonts w:ascii="Arial" w:hAnsi="Arial" w:cs="Arial"/>
          <w:color w:val="000000" w:themeColor="text1"/>
          <w:sz w:val="24"/>
          <w:szCs w:val="24"/>
        </w:rPr>
      </w:pPr>
      <w:r w:rsidRPr="00D960C1">
        <w:rPr>
          <w:rFonts w:ascii="Arial" w:hAnsi="Arial" w:cs="Arial"/>
          <w:color w:val="000000" w:themeColor="text1"/>
          <w:sz w:val="24"/>
          <w:szCs w:val="24"/>
        </w:rPr>
        <w:t xml:space="preserve">These KPIs help IKEA make better business decisions. Managers can compare the results with previous years and understand where the business is doing well and where improvements are needed. This information also </w:t>
      </w:r>
      <w:proofErr w:type="gramStart"/>
      <w:r w:rsidRPr="00D960C1">
        <w:rPr>
          <w:rFonts w:ascii="Arial" w:hAnsi="Arial" w:cs="Arial"/>
          <w:color w:val="000000" w:themeColor="text1"/>
          <w:sz w:val="24"/>
          <w:szCs w:val="24"/>
        </w:rPr>
        <w:t>help</w:t>
      </w:r>
      <w:proofErr w:type="gramEnd"/>
      <w:r w:rsidRPr="00D960C1">
        <w:rPr>
          <w:rFonts w:ascii="Arial" w:hAnsi="Arial" w:cs="Arial"/>
          <w:color w:val="000000" w:themeColor="text1"/>
          <w:sz w:val="24"/>
          <w:szCs w:val="24"/>
        </w:rPr>
        <w:t xml:space="preserve"> IKEA plan future budgets, control costs and support long-term business growth (Weetman, 2013).</w:t>
      </w:r>
    </w:p>
    <w:p w14:paraId="28D7D393" w14:textId="1D308D9A" w:rsidR="00074FCB" w:rsidRDefault="00A06962" w:rsidP="00D960C1">
      <w:pPr>
        <w:spacing w:line="360" w:lineRule="auto"/>
        <w:rPr>
          <w:rFonts w:ascii="Arial" w:hAnsi="Arial" w:cs="Arial"/>
          <w:color w:val="000000" w:themeColor="text1"/>
          <w:sz w:val="24"/>
          <w:szCs w:val="24"/>
        </w:rPr>
      </w:pPr>
      <w:r w:rsidRPr="00A06962">
        <w:rPr>
          <w:rFonts w:ascii="Arial" w:hAnsi="Arial" w:cs="Arial"/>
          <w:color w:val="000000" w:themeColor="text1"/>
          <w:sz w:val="24"/>
          <w:szCs w:val="24"/>
        </w:rPr>
        <w:t>Performance measurement also helps managers identify problems early. If one KPI becomes weaker, managers can investigate the reason and make</w:t>
      </w:r>
      <w:r>
        <w:rPr>
          <w:rFonts w:ascii="Arial" w:hAnsi="Arial" w:cs="Arial"/>
          <w:color w:val="000000" w:themeColor="text1"/>
          <w:sz w:val="24"/>
          <w:szCs w:val="24"/>
        </w:rPr>
        <w:t>s</w:t>
      </w:r>
      <w:r w:rsidRPr="00A06962">
        <w:rPr>
          <w:rFonts w:ascii="Arial" w:hAnsi="Arial" w:cs="Arial"/>
          <w:color w:val="000000" w:themeColor="text1"/>
          <w:sz w:val="24"/>
          <w:szCs w:val="24"/>
        </w:rPr>
        <w:t xml:space="preserve"> changes before the problem becomes bigger. This supports better planning and improves future business performance (</w:t>
      </w:r>
      <w:proofErr w:type="spellStart"/>
      <w:r w:rsidRPr="00A06962">
        <w:rPr>
          <w:rFonts w:ascii="Arial" w:hAnsi="Arial" w:cs="Arial"/>
          <w:color w:val="000000" w:themeColor="text1"/>
          <w:sz w:val="24"/>
          <w:szCs w:val="24"/>
        </w:rPr>
        <w:t>Atrill</w:t>
      </w:r>
      <w:proofErr w:type="spellEnd"/>
      <w:r w:rsidRPr="00A06962">
        <w:rPr>
          <w:rFonts w:ascii="Arial" w:hAnsi="Arial" w:cs="Arial"/>
          <w:color w:val="000000" w:themeColor="text1"/>
          <w:sz w:val="24"/>
          <w:szCs w:val="24"/>
        </w:rPr>
        <w:t xml:space="preserve"> and McLaney, 2022).</w:t>
      </w:r>
    </w:p>
    <w:p w14:paraId="3AF7CAE2" w14:textId="67CF8538" w:rsidR="00D960C1" w:rsidRPr="001C7E41" w:rsidRDefault="00D960C1" w:rsidP="00AC3523">
      <w:pPr>
        <w:pStyle w:val="ListParagraph"/>
        <w:numPr>
          <w:ilvl w:val="0"/>
          <w:numId w:val="1"/>
        </w:numPr>
        <w:spacing w:line="360" w:lineRule="auto"/>
        <w:outlineLvl w:val="0"/>
        <w:rPr>
          <w:rFonts w:ascii="Arial" w:hAnsi="Arial" w:cs="Arial"/>
          <w:color w:val="000000" w:themeColor="text1"/>
          <w:sz w:val="28"/>
          <w:szCs w:val="28"/>
        </w:rPr>
      </w:pPr>
      <w:bookmarkStart w:id="4" w:name="_Toc234759091"/>
      <w:r w:rsidRPr="001C7E41">
        <w:rPr>
          <w:rFonts w:ascii="Arial" w:hAnsi="Arial" w:cs="Arial"/>
          <w:color w:val="000000" w:themeColor="text1"/>
          <w:sz w:val="28"/>
          <w:szCs w:val="28"/>
        </w:rPr>
        <w:t>Sustainability and Ethical Considerations</w:t>
      </w:r>
      <w:bookmarkEnd w:id="4"/>
    </w:p>
    <w:p w14:paraId="0BF4862E" w14:textId="1A2CE1BD" w:rsidR="00D960C1" w:rsidRDefault="00D960C1" w:rsidP="00D960C1">
      <w:pPr>
        <w:spacing w:line="360" w:lineRule="auto"/>
        <w:rPr>
          <w:rFonts w:ascii="Arial" w:hAnsi="Arial" w:cs="Arial"/>
          <w:color w:val="000000" w:themeColor="text1"/>
          <w:sz w:val="24"/>
          <w:szCs w:val="24"/>
        </w:rPr>
      </w:pPr>
      <w:r w:rsidRPr="00D960C1">
        <w:rPr>
          <w:rFonts w:ascii="Arial" w:hAnsi="Arial" w:cs="Arial"/>
          <w:color w:val="000000" w:themeColor="text1"/>
          <w:sz w:val="24"/>
          <w:szCs w:val="24"/>
        </w:rPr>
        <w:t>Sustainability is important for IKEA because the company sell</w:t>
      </w:r>
      <w:r>
        <w:rPr>
          <w:rFonts w:ascii="Arial" w:hAnsi="Arial" w:cs="Arial"/>
          <w:color w:val="000000" w:themeColor="text1"/>
          <w:sz w:val="24"/>
          <w:szCs w:val="24"/>
        </w:rPr>
        <w:t>ing</w:t>
      </w:r>
      <w:r w:rsidRPr="00D960C1">
        <w:rPr>
          <w:rFonts w:ascii="Arial" w:hAnsi="Arial" w:cs="Arial"/>
          <w:color w:val="000000" w:themeColor="text1"/>
          <w:sz w:val="24"/>
          <w:szCs w:val="24"/>
        </w:rPr>
        <w:t xml:space="preserve"> millions of products every year and uses a lot of materials, energy and transport. IKEA wants to reduce its impact on environment and become a more sustainable business. According to IKEA’s Sustainability Strategy, the company want to create a better everyday life for people while protecting the environment (Inter IKEA Systems B.V. 2025).</w:t>
      </w:r>
    </w:p>
    <w:p w14:paraId="5FA911D4" w14:textId="107F68A2" w:rsidR="00D960C1" w:rsidRDefault="00D960C1" w:rsidP="00D960C1">
      <w:pPr>
        <w:spacing w:line="360" w:lineRule="auto"/>
        <w:rPr>
          <w:rFonts w:ascii="Arial" w:hAnsi="Arial" w:cs="Arial"/>
          <w:color w:val="000000" w:themeColor="text1"/>
          <w:sz w:val="24"/>
          <w:szCs w:val="24"/>
        </w:rPr>
      </w:pPr>
      <w:r w:rsidRPr="00D960C1">
        <w:rPr>
          <w:rFonts w:ascii="Arial" w:hAnsi="Arial" w:cs="Arial"/>
          <w:color w:val="000000" w:themeColor="text1"/>
          <w:sz w:val="24"/>
          <w:szCs w:val="24"/>
        </w:rPr>
        <w:t xml:space="preserve">IKEA’s sustainability strategy focuses on three main areas. The first is helping people live a healthier and more sustainable life. The second is reducing climate impact and using materials more responsibly. The third is creating a fair and equal business for workers, suppliers and customers (Inter IKEA Systems B.V., 2025). </w:t>
      </w:r>
      <w:proofErr w:type="gramStart"/>
      <w:r w:rsidRPr="00D960C1">
        <w:rPr>
          <w:rFonts w:ascii="Arial" w:hAnsi="Arial" w:cs="Arial"/>
          <w:color w:val="000000" w:themeColor="text1"/>
          <w:sz w:val="24"/>
          <w:szCs w:val="24"/>
        </w:rPr>
        <w:t>Th</w:t>
      </w:r>
      <w:r>
        <w:rPr>
          <w:rFonts w:ascii="Arial" w:hAnsi="Arial" w:cs="Arial"/>
          <w:color w:val="000000" w:themeColor="text1"/>
          <w:sz w:val="24"/>
          <w:szCs w:val="24"/>
        </w:rPr>
        <w:t>is</w:t>
      </w:r>
      <w:r w:rsidRPr="00D960C1">
        <w:rPr>
          <w:rFonts w:ascii="Arial" w:hAnsi="Arial" w:cs="Arial"/>
          <w:color w:val="000000" w:themeColor="text1"/>
          <w:sz w:val="24"/>
          <w:szCs w:val="24"/>
        </w:rPr>
        <w:t xml:space="preserve"> goals</w:t>
      </w:r>
      <w:proofErr w:type="gramEnd"/>
      <w:r w:rsidRPr="00D960C1">
        <w:rPr>
          <w:rFonts w:ascii="Arial" w:hAnsi="Arial" w:cs="Arial"/>
          <w:color w:val="000000" w:themeColor="text1"/>
          <w:sz w:val="24"/>
          <w:szCs w:val="24"/>
        </w:rPr>
        <w:t xml:space="preserve"> help IKEA improve both its business performance and its social responsibility.</w:t>
      </w:r>
    </w:p>
    <w:p w14:paraId="118E9584" w14:textId="272564B5" w:rsidR="00D960C1" w:rsidRDefault="00D960C1" w:rsidP="00D960C1">
      <w:pPr>
        <w:spacing w:line="360" w:lineRule="auto"/>
        <w:rPr>
          <w:rFonts w:ascii="Arial" w:hAnsi="Arial" w:cs="Arial"/>
          <w:color w:val="000000" w:themeColor="text1"/>
          <w:sz w:val="24"/>
          <w:szCs w:val="24"/>
        </w:rPr>
      </w:pPr>
      <w:r w:rsidRPr="00D960C1">
        <w:rPr>
          <w:rFonts w:ascii="Arial" w:hAnsi="Arial" w:cs="Arial"/>
          <w:color w:val="000000" w:themeColor="text1"/>
          <w:sz w:val="24"/>
          <w:szCs w:val="24"/>
        </w:rPr>
        <w:t>Management accounting also supports sustainability. Managers can prepare budgets for renewable energy, recycling projects and new product development. They can also compare planned spending with actual spending and see if sustainability projects are achieving their goals (Weetman, 2013). This information help managers make better business decisions.</w:t>
      </w:r>
    </w:p>
    <w:p w14:paraId="55DAEAEC" w14:textId="3B9C5D58" w:rsidR="00D960C1" w:rsidRDefault="00D960C1" w:rsidP="00D960C1">
      <w:pPr>
        <w:spacing w:line="360" w:lineRule="auto"/>
        <w:rPr>
          <w:rFonts w:ascii="Arial" w:hAnsi="Arial" w:cs="Arial"/>
          <w:color w:val="000000" w:themeColor="text1"/>
          <w:sz w:val="24"/>
          <w:szCs w:val="24"/>
        </w:rPr>
      </w:pPr>
      <w:r w:rsidRPr="00D960C1">
        <w:rPr>
          <w:rFonts w:ascii="Arial" w:hAnsi="Arial" w:cs="Arial"/>
          <w:color w:val="000000" w:themeColor="text1"/>
          <w:sz w:val="24"/>
          <w:szCs w:val="24"/>
        </w:rPr>
        <w:lastRenderedPageBreak/>
        <w:t xml:space="preserve">However, sustainability also creates some challenges. Many sustainable materials and new technologies can cost more money. IKEA needs to find the right balance between keeping prices affordable and investing in sustainability. Good management accounting helps managers control </w:t>
      </w:r>
      <w:proofErr w:type="gramStart"/>
      <w:r w:rsidRPr="00D960C1">
        <w:rPr>
          <w:rFonts w:ascii="Arial" w:hAnsi="Arial" w:cs="Arial"/>
          <w:color w:val="000000" w:themeColor="text1"/>
          <w:sz w:val="24"/>
          <w:szCs w:val="24"/>
        </w:rPr>
        <w:t>th</w:t>
      </w:r>
      <w:r>
        <w:rPr>
          <w:rFonts w:ascii="Arial" w:hAnsi="Arial" w:cs="Arial"/>
          <w:color w:val="000000" w:themeColor="text1"/>
          <w:sz w:val="24"/>
          <w:szCs w:val="24"/>
        </w:rPr>
        <w:t>is</w:t>
      </w:r>
      <w:r w:rsidRPr="00D960C1">
        <w:rPr>
          <w:rFonts w:ascii="Arial" w:hAnsi="Arial" w:cs="Arial"/>
          <w:color w:val="000000" w:themeColor="text1"/>
          <w:sz w:val="24"/>
          <w:szCs w:val="24"/>
        </w:rPr>
        <w:t xml:space="preserve"> costs</w:t>
      </w:r>
      <w:proofErr w:type="gramEnd"/>
      <w:r w:rsidRPr="00D960C1">
        <w:rPr>
          <w:rFonts w:ascii="Arial" w:hAnsi="Arial" w:cs="Arial"/>
          <w:color w:val="000000" w:themeColor="text1"/>
          <w:sz w:val="24"/>
          <w:szCs w:val="24"/>
        </w:rPr>
        <w:t xml:space="preserve"> and make better long-term decisions (</w:t>
      </w:r>
      <w:proofErr w:type="spellStart"/>
      <w:r w:rsidRPr="00D960C1">
        <w:rPr>
          <w:rFonts w:ascii="Arial" w:hAnsi="Arial" w:cs="Arial"/>
          <w:color w:val="000000" w:themeColor="text1"/>
          <w:sz w:val="24"/>
          <w:szCs w:val="24"/>
        </w:rPr>
        <w:t>Atrill</w:t>
      </w:r>
      <w:proofErr w:type="spellEnd"/>
      <w:r w:rsidRPr="00D960C1">
        <w:rPr>
          <w:rFonts w:ascii="Arial" w:hAnsi="Arial" w:cs="Arial"/>
          <w:color w:val="000000" w:themeColor="text1"/>
          <w:sz w:val="24"/>
          <w:szCs w:val="24"/>
        </w:rPr>
        <w:t xml:space="preserve"> and McLaney, 2021).</w:t>
      </w:r>
    </w:p>
    <w:p w14:paraId="70C173C0" w14:textId="6DB3E8F6" w:rsidR="00D960C1" w:rsidRDefault="00D960C1" w:rsidP="00D960C1">
      <w:pPr>
        <w:spacing w:line="360" w:lineRule="auto"/>
        <w:rPr>
          <w:rFonts w:ascii="Arial" w:hAnsi="Arial" w:cs="Arial"/>
          <w:color w:val="000000" w:themeColor="text1"/>
          <w:sz w:val="24"/>
          <w:szCs w:val="24"/>
        </w:rPr>
      </w:pPr>
      <w:r w:rsidRPr="00D960C1">
        <w:rPr>
          <w:rFonts w:ascii="Arial" w:hAnsi="Arial" w:cs="Arial"/>
          <w:color w:val="000000" w:themeColor="text1"/>
          <w:sz w:val="24"/>
          <w:szCs w:val="24"/>
        </w:rPr>
        <w:t>Overall, sustainability is an important part of IKEA’s business strategy. It help</w:t>
      </w:r>
      <w:r>
        <w:rPr>
          <w:rFonts w:ascii="Arial" w:hAnsi="Arial" w:cs="Arial"/>
          <w:color w:val="000000" w:themeColor="text1"/>
          <w:sz w:val="24"/>
          <w:szCs w:val="24"/>
        </w:rPr>
        <w:t>ing</w:t>
      </w:r>
      <w:r w:rsidRPr="00D960C1">
        <w:rPr>
          <w:rFonts w:ascii="Arial" w:hAnsi="Arial" w:cs="Arial"/>
          <w:color w:val="000000" w:themeColor="text1"/>
          <w:sz w:val="24"/>
          <w:szCs w:val="24"/>
        </w:rPr>
        <w:t xml:space="preserve"> the company reduce environmental impact, support people across the supply chain and continue growing in a responsible way (Inter IKEA Systems B.V., 2025).</w:t>
      </w:r>
    </w:p>
    <w:p w14:paraId="7D1543A7" w14:textId="397288DC" w:rsidR="00FC4AD7" w:rsidRDefault="00FC4AD7" w:rsidP="00D960C1">
      <w:pPr>
        <w:spacing w:line="360" w:lineRule="auto"/>
        <w:rPr>
          <w:rFonts w:ascii="Arial" w:hAnsi="Arial" w:cs="Arial"/>
          <w:color w:val="000000" w:themeColor="text1"/>
          <w:sz w:val="24"/>
          <w:szCs w:val="24"/>
        </w:rPr>
      </w:pPr>
      <w:r w:rsidRPr="00FC4AD7">
        <w:rPr>
          <w:rFonts w:ascii="Arial" w:hAnsi="Arial" w:cs="Arial"/>
          <w:color w:val="000000" w:themeColor="text1"/>
          <w:sz w:val="24"/>
          <w:szCs w:val="24"/>
        </w:rPr>
        <w:t>Sustainability can also improve IKEA’s reputation. Many customers prefer companies that care about the environment and society. This can increase customer trust and support long-term business growth. Management accounting helps managers measure these projects and understand if they are achieving the expected results (Inter IKEA Systems B.V., 2025).</w:t>
      </w:r>
    </w:p>
    <w:p w14:paraId="6ADCFA4E" w14:textId="3E7CD9C4" w:rsidR="00D960C1" w:rsidRPr="00FC4AD7" w:rsidRDefault="00D960C1" w:rsidP="00AC3523">
      <w:pPr>
        <w:pStyle w:val="ListParagraph"/>
        <w:numPr>
          <w:ilvl w:val="0"/>
          <w:numId w:val="1"/>
        </w:numPr>
        <w:spacing w:line="360" w:lineRule="auto"/>
        <w:outlineLvl w:val="0"/>
        <w:rPr>
          <w:rFonts w:ascii="Arial" w:hAnsi="Arial" w:cs="Arial"/>
          <w:color w:val="000000" w:themeColor="text1"/>
          <w:sz w:val="28"/>
          <w:szCs w:val="28"/>
        </w:rPr>
      </w:pPr>
      <w:bookmarkStart w:id="5" w:name="_Toc234759092"/>
      <w:r w:rsidRPr="00FC4AD7">
        <w:rPr>
          <w:rFonts w:ascii="Arial" w:hAnsi="Arial" w:cs="Arial"/>
          <w:color w:val="000000" w:themeColor="text1"/>
          <w:sz w:val="28"/>
          <w:szCs w:val="28"/>
        </w:rPr>
        <w:t>Recommendations</w:t>
      </w:r>
      <w:bookmarkEnd w:id="5"/>
    </w:p>
    <w:p w14:paraId="635293EE" w14:textId="02A65C27" w:rsidR="00D960C1" w:rsidRDefault="008D4B6B" w:rsidP="00D960C1">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Based on this report there are several recommendations for IKEA. </w:t>
      </w:r>
      <w:r w:rsidRPr="008D4B6B">
        <w:rPr>
          <w:rFonts w:ascii="Arial" w:hAnsi="Arial" w:cs="Arial"/>
          <w:color w:val="000000" w:themeColor="text1"/>
          <w:sz w:val="24"/>
          <w:szCs w:val="24"/>
        </w:rPr>
        <w:t>First, IKEA should continue using budgets to control costs. Managers should compare planned costs with actual costs more often. This will help the company find problems early and reduce unnecessary spending (</w:t>
      </w:r>
      <w:proofErr w:type="spellStart"/>
      <w:r w:rsidRPr="008D4B6B">
        <w:rPr>
          <w:rFonts w:ascii="Arial" w:hAnsi="Arial" w:cs="Arial"/>
          <w:color w:val="000000" w:themeColor="text1"/>
          <w:sz w:val="24"/>
          <w:szCs w:val="24"/>
        </w:rPr>
        <w:t>Atrill</w:t>
      </w:r>
      <w:proofErr w:type="spellEnd"/>
      <w:r w:rsidRPr="008D4B6B">
        <w:rPr>
          <w:rFonts w:ascii="Arial" w:hAnsi="Arial" w:cs="Arial"/>
          <w:color w:val="000000" w:themeColor="text1"/>
          <w:sz w:val="24"/>
          <w:szCs w:val="24"/>
        </w:rPr>
        <w:t xml:space="preserve"> and McLaney, 2021).</w:t>
      </w:r>
      <w:r>
        <w:rPr>
          <w:rFonts w:ascii="Arial" w:hAnsi="Arial" w:cs="Arial"/>
          <w:color w:val="000000" w:themeColor="text1"/>
          <w:sz w:val="24"/>
          <w:szCs w:val="24"/>
        </w:rPr>
        <w:t xml:space="preserve"> </w:t>
      </w:r>
    </w:p>
    <w:p w14:paraId="7EA294F9" w14:textId="0FA57564" w:rsidR="008D4B6B" w:rsidRDefault="008D4B6B" w:rsidP="00D960C1">
      <w:pPr>
        <w:spacing w:line="360" w:lineRule="auto"/>
        <w:rPr>
          <w:rFonts w:ascii="Arial" w:hAnsi="Arial" w:cs="Arial"/>
          <w:color w:val="000000" w:themeColor="text1"/>
          <w:sz w:val="24"/>
          <w:szCs w:val="24"/>
        </w:rPr>
      </w:pPr>
      <w:r w:rsidRPr="008D4B6B">
        <w:rPr>
          <w:rFonts w:ascii="Arial" w:hAnsi="Arial" w:cs="Arial"/>
          <w:color w:val="000000" w:themeColor="text1"/>
          <w:sz w:val="24"/>
          <w:szCs w:val="24"/>
        </w:rPr>
        <w:t>Second, IKEA should continue investing in digital technology. Better digital systems can help managers improve stock control, reduce waste and make better business decisions. This can also improve customer service and business performance (Inter IKEA Holding B.V., 2025).</w:t>
      </w:r>
    </w:p>
    <w:p w14:paraId="4E0D8305" w14:textId="2F58F010" w:rsidR="008D4B6B" w:rsidRDefault="008D4B6B" w:rsidP="00D960C1">
      <w:pPr>
        <w:spacing w:line="360" w:lineRule="auto"/>
        <w:rPr>
          <w:rFonts w:ascii="Arial" w:hAnsi="Arial" w:cs="Arial"/>
          <w:color w:val="000000" w:themeColor="text1"/>
          <w:sz w:val="24"/>
          <w:szCs w:val="24"/>
        </w:rPr>
      </w:pPr>
      <w:r w:rsidRPr="008D4B6B">
        <w:rPr>
          <w:rFonts w:ascii="Arial" w:hAnsi="Arial" w:cs="Arial"/>
          <w:color w:val="000000" w:themeColor="text1"/>
          <w:sz w:val="24"/>
          <w:szCs w:val="24"/>
        </w:rPr>
        <w:t xml:space="preserve">Third, IKEA should continue investing in sustainability. The company should keep using renewable materials, reduce waste and improve recycling. Management accounting can help managers monitor </w:t>
      </w:r>
      <w:proofErr w:type="gramStart"/>
      <w:r w:rsidRPr="008D4B6B">
        <w:rPr>
          <w:rFonts w:ascii="Arial" w:hAnsi="Arial" w:cs="Arial"/>
          <w:color w:val="000000" w:themeColor="text1"/>
          <w:sz w:val="24"/>
          <w:szCs w:val="24"/>
        </w:rPr>
        <w:t>th</w:t>
      </w:r>
      <w:r>
        <w:rPr>
          <w:rFonts w:ascii="Arial" w:hAnsi="Arial" w:cs="Arial"/>
          <w:color w:val="000000" w:themeColor="text1"/>
          <w:sz w:val="24"/>
          <w:szCs w:val="24"/>
        </w:rPr>
        <w:t>is</w:t>
      </w:r>
      <w:r w:rsidRPr="008D4B6B">
        <w:rPr>
          <w:rFonts w:ascii="Arial" w:hAnsi="Arial" w:cs="Arial"/>
          <w:color w:val="000000" w:themeColor="text1"/>
          <w:sz w:val="24"/>
          <w:szCs w:val="24"/>
        </w:rPr>
        <w:t xml:space="preserve"> costs</w:t>
      </w:r>
      <w:proofErr w:type="gramEnd"/>
      <w:r w:rsidRPr="008D4B6B">
        <w:rPr>
          <w:rFonts w:ascii="Arial" w:hAnsi="Arial" w:cs="Arial"/>
          <w:color w:val="000000" w:themeColor="text1"/>
          <w:sz w:val="24"/>
          <w:szCs w:val="24"/>
        </w:rPr>
        <w:t xml:space="preserve"> and measure the results of sustainability projects (Inter IKEA Systems B.V., 2025).</w:t>
      </w:r>
    </w:p>
    <w:p w14:paraId="15015770" w14:textId="590A70F4" w:rsidR="008D4B6B" w:rsidRDefault="008D4B6B" w:rsidP="00D960C1">
      <w:pPr>
        <w:spacing w:line="360" w:lineRule="auto"/>
        <w:rPr>
          <w:rFonts w:ascii="Arial" w:hAnsi="Arial" w:cs="Arial"/>
          <w:color w:val="000000" w:themeColor="text1"/>
          <w:sz w:val="24"/>
          <w:szCs w:val="24"/>
        </w:rPr>
      </w:pPr>
      <w:r w:rsidRPr="008D4B6B">
        <w:rPr>
          <w:rFonts w:ascii="Arial" w:hAnsi="Arial" w:cs="Arial"/>
          <w:color w:val="000000" w:themeColor="text1"/>
          <w:sz w:val="24"/>
          <w:szCs w:val="24"/>
        </w:rPr>
        <w:t xml:space="preserve">Finally, IKEA should continue reviewing its prices and operating costs. The company wants to keep products </w:t>
      </w:r>
      <w:proofErr w:type="gramStart"/>
      <w:r w:rsidRPr="008D4B6B">
        <w:rPr>
          <w:rFonts w:ascii="Arial" w:hAnsi="Arial" w:cs="Arial"/>
          <w:color w:val="000000" w:themeColor="text1"/>
          <w:sz w:val="24"/>
          <w:szCs w:val="24"/>
        </w:rPr>
        <w:t>affordable</w:t>
      </w:r>
      <w:proofErr w:type="gramEnd"/>
      <w:r w:rsidRPr="008D4B6B">
        <w:rPr>
          <w:rFonts w:ascii="Arial" w:hAnsi="Arial" w:cs="Arial"/>
          <w:color w:val="000000" w:themeColor="text1"/>
          <w:sz w:val="24"/>
          <w:szCs w:val="24"/>
        </w:rPr>
        <w:t xml:space="preserve"> but it also needs to remain profitable. Management accounting can help</w:t>
      </w:r>
      <w:r>
        <w:rPr>
          <w:rFonts w:ascii="Arial" w:hAnsi="Arial" w:cs="Arial"/>
          <w:color w:val="000000" w:themeColor="text1"/>
          <w:sz w:val="24"/>
          <w:szCs w:val="24"/>
        </w:rPr>
        <w:t>s</w:t>
      </w:r>
      <w:r w:rsidRPr="008D4B6B">
        <w:rPr>
          <w:rFonts w:ascii="Arial" w:hAnsi="Arial" w:cs="Arial"/>
          <w:color w:val="000000" w:themeColor="text1"/>
          <w:sz w:val="24"/>
          <w:szCs w:val="24"/>
        </w:rPr>
        <w:t xml:space="preserve"> managers find the right balance between low prices, business growth and profit.</w:t>
      </w:r>
      <w:r w:rsidR="008717BD">
        <w:rPr>
          <w:rFonts w:ascii="Arial" w:hAnsi="Arial" w:cs="Arial"/>
          <w:color w:val="000000" w:themeColor="text1"/>
          <w:sz w:val="24"/>
          <w:szCs w:val="24"/>
        </w:rPr>
        <w:t xml:space="preserve"> </w:t>
      </w:r>
      <w:r w:rsidR="008717BD" w:rsidRPr="008717BD">
        <w:rPr>
          <w:rFonts w:ascii="Arial" w:hAnsi="Arial" w:cs="Arial"/>
          <w:color w:val="000000" w:themeColor="text1"/>
          <w:sz w:val="24"/>
          <w:szCs w:val="24"/>
        </w:rPr>
        <w:t>Th</w:t>
      </w:r>
      <w:r w:rsidR="008717BD">
        <w:rPr>
          <w:rFonts w:ascii="Arial" w:hAnsi="Arial" w:cs="Arial"/>
          <w:color w:val="000000" w:themeColor="text1"/>
          <w:sz w:val="24"/>
          <w:szCs w:val="24"/>
        </w:rPr>
        <w:t>is is</w:t>
      </w:r>
      <w:r w:rsidR="008717BD" w:rsidRPr="008717BD">
        <w:rPr>
          <w:rFonts w:ascii="Arial" w:hAnsi="Arial" w:cs="Arial"/>
          <w:color w:val="000000" w:themeColor="text1"/>
          <w:sz w:val="24"/>
          <w:szCs w:val="24"/>
        </w:rPr>
        <w:t xml:space="preserve"> recommendations can help IKEA improve its financial performance while continuing to support sustainability and business </w:t>
      </w:r>
      <w:r w:rsidR="008717BD" w:rsidRPr="008717BD">
        <w:rPr>
          <w:rFonts w:ascii="Arial" w:hAnsi="Arial" w:cs="Arial"/>
          <w:color w:val="000000" w:themeColor="text1"/>
          <w:sz w:val="24"/>
          <w:szCs w:val="24"/>
        </w:rPr>
        <w:lastRenderedPageBreak/>
        <w:t>growth. Management accounting will continue to play an important role in future decision making.</w:t>
      </w:r>
    </w:p>
    <w:p w14:paraId="337A7BB5" w14:textId="4FAE8B70" w:rsidR="008D4B6B" w:rsidRDefault="008D4B6B" w:rsidP="00AC3523">
      <w:pPr>
        <w:pStyle w:val="ListParagraph"/>
        <w:numPr>
          <w:ilvl w:val="0"/>
          <w:numId w:val="1"/>
        </w:numPr>
        <w:spacing w:line="360" w:lineRule="auto"/>
        <w:outlineLvl w:val="0"/>
        <w:rPr>
          <w:rFonts w:ascii="Arial" w:hAnsi="Arial" w:cs="Arial"/>
          <w:color w:val="000000" w:themeColor="text1"/>
          <w:sz w:val="24"/>
          <w:szCs w:val="24"/>
        </w:rPr>
      </w:pPr>
      <w:bookmarkStart w:id="6" w:name="_Toc234759093"/>
      <w:r>
        <w:rPr>
          <w:rFonts w:ascii="Arial" w:hAnsi="Arial" w:cs="Arial"/>
          <w:color w:val="000000" w:themeColor="text1"/>
          <w:sz w:val="24"/>
          <w:szCs w:val="24"/>
        </w:rPr>
        <w:t>Conclusion</w:t>
      </w:r>
      <w:bookmarkEnd w:id="6"/>
    </w:p>
    <w:p w14:paraId="181F9614" w14:textId="1D747F34" w:rsidR="008D4B6B" w:rsidRDefault="008D4B6B" w:rsidP="008D4B6B">
      <w:pPr>
        <w:spacing w:line="360" w:lineRule="auto"/>
        <w:rPr>
          <w:rFonts w:ascii="Arial" w:hAnsi="Arial" w:cs="Arial"/>
          <w:color w:val="000000" w:themeColor="text1"/>
          <w:sz w:val="24"/>
          <w:szCs w:val="24"/>
        </w:rPr>
      </w:pPr>
      <w:r w:rsidRPr="008D4B6B">
        <w:rPr>
          <w:rFonts w:ascii="Arial" w:hAnsi="Arial" w:cs="Arial"/>
          <w:color w:val="000000" w:themeColor="text1"/>
          <w:sz w:val="24"/>
          <w:szCs w:val="24"/>
        </w:rPr>
        <w:t>This report discussed how management accounting supports IKEA and its business decisions.</w:t>
      </w:r>
      <w:r>
        <w:rPr>
          <w:rFonts w:ascii="Arial" w:hAnsi="Arial" w:cs="Arial"/>
          <w:color w:val="000000" w:themeColor="text1"/>
          <w:sz w:val="24"/>
          <w:szCs w:val="24"/>
        </w:rPr>
        <w:t xml:space="preserve"> </w:t>
      </w:r>
      <w:r w:rsidRPr="008D4B6B">
        <w:rPr>
          <w:rFonts w:ascii="Arial" w:hAnsi="Arial" w:cs="Arial"/>
          <w:color w:val="000000" w:themeColor="text1"/>
          <w:sz w:val="24"/>
          <w:szCs w:val="24"/>
        </w:rPr>
        <w:t>The report explained that IKEA uses a cost leadership business model and sells good quality products at affordable prices. Management accounting helps the company understand its costs, prepare budgets and monitor business performance.</w:t>
      </w:r>
      <w:r>
        <w:rPr>
          <w:rFonts w:ascii="Arial" w:hAnsi="Arial" w:cs="Arial"/>
          <w:color w:val="000000" w:themeColor="text1"/>
          <w:sz w:val="24"/>
          <w:szCs w:val="24"/>
        </w:rPr>
        <w:t xml:space="preserve"> </w:t>
      </w:r>
      <w:r w:rsidRPr="008D4B6B">
        <w:rPr>
          <w:rFonts w:ascii="Arial" w:hAnsi="Arial" w:cs="Arial"/>
          <w:color w:val="000000" w:themeColor="text1"/>
          <w:sz w:val="24"/>
          <w:szCs w:val="24"/>
        </w:rPr>
        <w:t>The report also compared IKEA’s financial performance in FY24 and FY25. Although revenue became slightly lower, operating costs increased because IKEA continued to invest in digital development, sustainability and retail operations. This shows why budgeting and cost control are important for the company.</w:t>
      </w:r>
      <w:r>
        <w:rPr>
          <w:rFonts w:ascii="Arial" w:hAnsi="Arial" w:cs="Arial"/>
          <w:color w:val="000000" w:themeColor="text1"/>
          <w:sz w:val="24"/>
          <w:szCs w:val="24"/>
        </w:rPr>
        <w:t xml:space="preserve"> </w:t>
      </w:r>
      <w:r w:rsidRPr="008D4B6B">
        <w:rPr>
          <w:rFonts w:ascii="Arial" w:hAnsi="Arial" w:cs="Arial"/>
          <w:color w:val="000000" w:themeColor="text1"/>
          <w:sz w:val="24"/>
          <w:szCs w:val="24"/>
        </w:rPr>
        <w:t>Finally, the report discussed sustainability and ethical responsibility. IKEA wants to reduce its impact on the environment and create a more responsible business. Management accounting supports these goals by helping managers plan budgets, control costs and make better business decisions.</w:t>
      </w:r>
      <w:r w:rsidR="008672AB">
        <w:rPr>
          <w:rFonts w:ascii="Arial" w:hAnsi="Arial" w:cs="Arial"/>
          <w:color w:val="000000" w:themeColor="text1"/>
          <w:sz w:val="24"/>
          <w:szCs w:val="24"/>
        </w:rPr>
        <w:t xml:space="preserve"> </w:t>
      </w:r>
      <w:r w:rsidR="004E3F71" w:rsidRPr="004E3F71">
        <w:rPr>
          <w:rFonts w:ascii="Arial" w:hAnsi="Arial" w:cs="Arial"/>
          <w:color w:val="000000" w:themeColor="text1"/>
          <w:sz w:val="24"/>
          <w:szCs w:val="24"/>
        </w:rPr>
        <w:t>Management accounting also helps IKEA respond to changes in the market and plan for the future. It gives managers useful information for everyday decisions and long-term planning. This is one of the main reasons why management accounting is important for a global company like IKEA.</w:t>
      </w:r>
    </w:p>
    <w:p w14:paraId="1F079A80" w14:textId="16B741E7" w:rsidR="008D4B6B" w:rsidRDefault="008D4B6B" w:rsidP="008D4B6B">
      <w:pPr>
        <w:spacing w:line="360" w:lineRule="auto"/>
        <w:rPr>
          <w:rFonts w:ascii="Arial" w:hAnsi="Arial" w:cs="Arial"/>
          <w:color w:val="000000" w:themeColor="text1"/>
          <w:sz w:val="24"/>
          <w:szCs w:val="24"/>
        </w:rPr>
      </w:pPr>
      <w:r w:rsidRPr="008D4B6B">
        <w:rPr>
          <w:rFonts w:ascii="Arial" w:hAnsi="Arial" w:cs="Arial"/>
          <w:color w:val="000000" w:themeColor="text1"/>
          <w:sz w:val="24"/>
          <w:szCs w:val="24"/>
        </w:rPr>
        <w:t>Overall, management accounting is very important for IKEA. It helps the company improve performance, control costs, support sustainability and achieve its long-term business goals.</w:t>
      </w:r>
    </w:p>
    <w:p w14:paraId="3D199A97" w14:textId="77777777" w:rsidR="008D4B6B" w:rsidRPr="00D960C1" w:rsidRDefault="008D4B6B" w:rsidP="00D960C1">
      <w:pPr>
        <w:spacing w:line="360" w:lineRule="auto"/>
        <w:rPr>
          <w:rFonts w:ascii="Arial" w:hAnsi="Arial" w:cs="Arial"/>
          <w:color w:val="000000" w:themeColor="text1"/>
          <w:sz w:val="24"/>
          <w:szCs w:val="24"/>
        </w:rPr>
      </w:pPr>
    </w:p>
    <w:p w14:paraId="2ACABC42" w14:textId="77777777" w:rsidR="008D4B6B" w:rsidRDefault="008D4B6B" w:rsidP="00B770CD">
      <w:pPr>
        <w:spacing w:line="360" w:lineRule="auto"/>
        <w:rPr>
          <w:rFonts w:ascii="Arial" w:hAnsi="Arial" w:cs="Arial"/>
          <w:color w:val="000000" w:themeColor="text1"/>
          <w:sz w:val="24"/>
          <w:szCs w:val="24"/>
        </w:rPr>
      </w:pPr>
    </w:p>
    <w:p w14:paraId="352E9AAA" w14:textId="77777777" w:rsidR="004A6402" w:rsidRDefault="004A6402" w:rsidP="00B770CD">
      <w:pPr>
        <w:spacing w:line="360" w:lineRule="auto"/>
        <w:rPr>
          <w:rFonts w:ascii="Arial" w:hAnsi="Arial" w:cs="Arial"/>
          <w:color w:val="000000" w:themeColor="text1"/>
          <w:sz w:val="24"/>
          <w:szCs w:val="24"/>
        </w:rPr>
      </w:pPr>
    </w:p>
    <w:p w14:paraId="3582E916" w14:textId="77777777" w:rsidR="004A6402" w:rsidRDefault="004A6402" w:rsidP="00B770CD">
      <w:pPr>
        <w:spacing w:line="360" w:lineRule="auto"/>
        <w:rPr>
          <w:rFonts w:ascii="Arial" w:hAnsi="Arial" w:cs="Arial"/>
          <w:color w:val="000000" w:themeColor="text1"/>
          <w:sz w:val="24"/>
          <w:szCs w:val="24"/>
        </w:rPr>
      </w:pPr>
    </w:p>
    <w:p w14:paraId="541CF8A8" w14:textId="77777777" w:rsidR="004A6402" w:rsidRDefault="004A6402" w:rsidP="00B770CD">
      <w:pPr>
        <w:spacing w:line="360" w:lineRule="auto"/>
        <w:rPr>
          <w:rFonts w:ascii="Arial" w:hAnsi="Arial" w:cs="Arial"/>
          <w:color w:val="000000" w:themeColor="text1"/>
          <w:sz w:val="24"/>
          <w:szCs w:val="24"/>
        </w:rPr>
      </w:pPr>
    </w:p>
    <w:p w14:paraId="1434919E" w14:textId="77777777" w:rsidR="004A6402" w:rsidRDefault="004A6402" w:rsidP="00B770CD">
      <w:pPr>
        <w:spacing w:line="360" w:lineRule="auto"/>
        <w:rPr>
          <w:rFonts w:ascii="Arial" w:hAnsi="Arial" w:cs="Arial"/>
          <w:color w:val="000000" w:themeColor="text1"/>
          <w:sz w:val="24"/>
          <w:szCs w:val="24"/>
        </w:rPr>
      </w:pPr>
    </w:p>
    <w:p w14:paraId="37E42877" w14:textId="77777777" w:rsidR="004A6402" w:rsidRDefault="004A6402" w:rsidP="00B770CD">
      <w:pPr>
        <w:spacing w:line="360" w:lineRule="auto"/>
        <w:rPr>
          <w:rFonts w:ascii="Arial" w:hAnsi="Arial" w:cs="Arial"/>
          <w:color w:val="000000" w:themeColor="text1"/>
          <w:sz w:val="24"/>
          <w:szCs w:val="24"/>
        </w:rPr>
      </w:pPr>
    </w:p>
    <w:p w14:paraId="00C84009" w14:textId="77777777" w:rsidR="004A6402" w:rsidRDefault="004A6402" w:rsidP="00B770CD">
      <w:pPr>
        <w:spacing w:line="360" w:lineRule="auto"/>
        <w:rPr>
          <w:rFonts w:ascii="Arial" w:hAnsi="Arial" w:cs="Arial"/>
          <w:color w:val="000000" w:themeColor="text1"/>
          <w:sz w:val="24"/>
          <w:szCs w:val="24"/>
        </w:rPr>
      </w:pPr>
    </w:p>
    <w:p w14:paraId="29D89730" w14:textId="69883E4B" w:rsidR="00B770CD" w:rsidRPr="004A6402" w:rsidRDefault="00B770CD" w:rsidP="00AC3523">
      <w:pPr>
        <w:pStyle w:val="Heading1"/>
        <w:rPr>
          <w:rFonts w:ascii="Arial" w:hAnsi="Arial" w:cs="Arial"/>
          <w:color w:val="000000" w:themeColor="text1"/>
          <w:sz w:val="28"/>
          <w:szCs w:val="28"/>
        </w:rPr>
      </w:pPr>
      <w:bookmarkStart w:id="7" w:name="_Toc234759094"/>
      <w:r w:rsidRPr="004A6402">
        <w:rPr>
          <w:rFonts w:ascii="Arial" w:hAnsi="Arial" w:cs="Arial"/>
          <w:color w:val="000000" w:themeColor="text1"/>
          <w:sz w:val="28"/>
          <w:szCs w:val="28"/>
        </w:rPr>
        <w:lastRenderedPageBreak/>
        <w:t>References</w:t>
      </w:r>
      <w:bookmarkEnd w:id="7"/>
    </w:p>
    <w:p w14:paraId="15A18124" w14:textId="48CCAB17" w:rsidR="00266C6B" w:rsidRDefault="00266C6B" w:rsidP="00B770CD">
      <w:pPr>
        <w:spacing w:line="360" w:lineRule="auto"/>
        <w:rPr>
          <w:rFonts w:ascii="Arial" w:hAnsi="Arial" w:cs="Arial"/>
          <w:color w:val="000000" w:themeColor="text1"/>
          <w:sz w:val="24"/>
          <w:szCs w:val="24"/>
        </w:rPr>
      </w:pPr>
      <w:proofErr w:type="spellStart"/>
      <w:r w:rsidRPr="00266C6B">
        <w:rPr>
          <w:rFonts w:ascii="Arial" w:hAnsi="Arial" w:cs="Arial"/>
          <w:color w:val="000000" w:themeColor="text1"/>
          <w:sz w:val="24"/>
          <w:szCs w:val="24"/>
        </w:rPr>
        <w:t>Atrill</w:t>
      </w:r>
      <w:proofErr w:type="spellEnd"/>
      <w:r w:rsidRPr="00266C6B">
        <w:rPr>
          <w:rFonts w:ascii="Arial" w:hAnsi="Arial" w:cs="Arial"/>
          <w:color w:val="000000" w:themeColor="text1"/>
          <w:sz w:val="24"/>
          <w:szCs w:val="24"/>
        </w:rPr>
        <w:t xml:space="preserve">, P. and McLaney, E. (2021) Management Accounting for Decision Makers. 10th </w:t>
      </w:r>
      <w:proofErr w:type="spellStart"/>
      <w:r w:rsidRPr="00266C6B">
        <w:rPr>
          <w:rFonts w:ascii="Arial" w:hAnsi="Arial" w:cs="Arial"/>
          <w:color w:val="000000" w:themeColor="text1"/>
          <w:sz w:val="24"/>
          <w:szCs w:val="24"/>
        </w:rPr>
        <w:t>edn</w:t>
      </w:r>
      <w:proofErr w:type="spellEnd"/>
      <w:r w:rsidRPr="00266C6B">
        <w:rPr>
          <w:rFonts w:ascii="Arial" w:hAnsi="Arial" w:cs="Arial"/>
          <w:color w:val="000000" w:themeColor="text1"/>
          <w:sz w:val="24"/>
          <w:szCs w:val="24"/>
        </w:rPr>
        <w:t>. Harlow: Pearson.</w:t>
      </w:r>
    </w:p>
    <w:p w14:paraId="350AD9E3" w14:textId="4F926EF6" w:rsidR="00266C6B" w:rsidRDefault="00266C6B" w:rsidP="00B770CD">
      <w:pPr>
        <w:spacing w:line="360" w:lineRule="auto"/>
        <w:rPr>
          <w:rFonts w:ascii="Arial" w:hAnsi="Arial" w:cs="Arial"/>
          <w:color w:val="000000" w:themeColor="text1"/>
          <w:sz w:val="24"/>
          <w:szCs w:val="24"/>
        </w:rPr>
      </w:pPr>
      <w:proofErr w:type="spellStart"/>
      <w:r w:rsidRPr="00266C6B">
        <w:rPr>
          <w:rFonts w:ascii="Arial" w:hAnsi="Arial" w:cs="Arial"/>
          <w:color w:val="000000" w:themeColor="text1"/>
          <w:sz w:val="24"/>
          <w:szCs w:val="24"/>
        </w:rPr>
        <w:t>Atrill</w:t>
      </w:r>
      <w:proofErr w:type="spellEnd"/>
      <w:r w:rsidRPr="00266C6B">
        <w:rPr>
          <w:rFonts w:ascii="Arial" w:hAnsi="Arial" w:cs="Arial"/>
          <w:color w:val="000000" w:themeColor="text1"/>
          <w:sz w:val="24"/>
          <w:szCs w:val="24"/>
        </w:rPr>
        <w:t xml:space="preserve">, P. and McLaney, E. (2022) Accounting and Finance for Non-Specialists. 12th </w:t>
      </w:r>
      <w:proofErr w:type="spellStart"/>
      <w:r w:rsidRPr="00266C6B">
        <w:rPr>
          <w:rFonts w:ascii="Arial" w:hAnsi="Arial" w:cs="Arial"/>
          <w:color w:val="000000" w:themeColor="text1"/>
          <w:sz w:val="24"/>
          <w:szCs w:val="24"/>
        </w:rPr>
        <w:t>edn</w:t>
      </w:r>
      <w:proofErr w:type="spellEnd"/>
      <w:r w:rsidRPr="00266C6B">
        <w:rPr>
          <w:rFonts w:ascii="Arial" w:hAnsi="Arial" w:cs="Arial"/>
          <w:color w:val="000000" w:themeColor="text1"/>
          <w:sz w:val="24"/>
          <w:szCs w:val="24"/>
        </w:rPr>
        <w:t>. Harlow: Pearson.</w:t>
      </w:r>
    </w:p>
    <w:p w14:paraId="779C44B4" w14:textId="182F4BAE" w:rsidR="00B770CD" w:rsidRDefault="00B770CD" w:rsidP="00B770CD">
      <w:pPr>
        <w:spacing w:line="360" w:lineRule="auto"/>
        <w:rPr>
          <w:rFonts w:ascii="Arial" w:hAnsi="Arial" w:cs="Arial"/>
          <w:color w:val="000000" w:themeColor="text1"/>
          <w:sz w:val="24"/>
          <w:szCs w:val="24"/>
        </w:rPr>
      </w:pPr>
      <w:r w:rsidRPr="00B770CD">
        <w:rPr>
          <w:rFonts w:ascii="Arial" w:hAnsi="Arial" w:cs="Arial"/>
          <w:color w:val="000000" w:themeColor="text1"/>
          <w:sz w:val="24"/>
          <w:szCs w:val="24"/>
        </w:rPr>
        <w:t xml:space="preserve">IKEA (n.d.) </w:t>
      </w:r>
      <w:r w:rsidRPr="00B770CD">
        <w:rPr>
          <w:rFonts w:ascii="Arial" w:hAnsi="Arial" w:cs="Arial"/>
          <w:i/>
          <w:iCs/>
          <w:color w:val="000000" w:themeColor="text1"/>
          <w:sz w:val="24"/>
          <w:szCs w:val="24"/>
        </w:rPr>
        <w:t>About IKEA.</w:t>
      </w:r>
      <w:r w:rsidRPr="00B770CD">
        <w:rPr>
          <w:rFonts w:ascii="Arial" w:hAnsi="Arial" w:cs="Arial"/>
          <w:color w:val="000000" w:themeColor="text1"/>
          <w:sz w:val="24"/>
          <w:szCs w:val="24"/>
        </w:rPr>
        <w:t xml:space="preserve"> Available at: </w:t>
      </w:r>
      <w:hyperlink r:id="rId7" w:history="1">
        <w:r w:rsidRPr="00F3681C">
          <w:rPr>
            <w:rStyle w:val="Hyperlink"/>
            <w:rFonts w:ascii="Arial" w:hAnsi="Arial" w:cs="Arial"/>
            <w:sz w:val="24"/>
            <w:szCs w:val="24"/>
          </w:rPr>
          <w:t>https://www.ikea.com/gb/en/this-is-ikea/about-us/about-ikea-market-pub3c09f721/</w:t>
        </w:r>
      </w:hyperlink>
      <w:r>
        <w:rPr>
          <w:rFonts w:ascii="Arial" w:hAnsi="Arial" w:cs="Arial"/>
          <w:color w:val="000000" w:themeColor="text1"/>
          <w:sz w:val="24"/>
          <w:szCs w:val="24"/>
        </w:rPr>
        <w:t xml:space="preserve"> </w:t>
      </w:r>
      <w:r w:rsidRPr="00B770CD">
        <w:rPr>
          <w:rFonts w:ascii="Arial" w:hAnsi="Arial" w:cs="Arial"/>
          <w:color w:val="000000" w:themeColor="text1"/>
          <w:sz w:val="24"/>
          <w:szCs w:val="24"/>
        </w:rPr>
        <w:t xml:space="preserve"> (Accessed: </w:t>
      </w:r>
      <w:r>
        <w:rPr>
          <w:rFonts w:ascii="Arial" w:hAnsi="Arial" w:cs="Arial"/>
          <w:color w:val="000000" w:themeColor="text1"/>
          <w:sz w:val="24"/>
          <w:szCs w:val="24"/>
        </w:rPr>
        <w:t>14</w:t>
      </w:r>
      <w:r w:rsidRPr="00B770CD">
        <w:rPr>
          <w:rFonts w:ascii="Arial" w:hAnsi="Arial" w:cs="Arial"/>
          <w:color w:val="000000" w:themeColor="text1"/>
          <w:sz w:val="24"/>
          <w:szCs w:val="24"/>
        </w:rPr>
        <w:t xml:space="preserve"> June 2026).</w:t>
      </w:r>
    </w:p>
    <w:p w14:paraId="68D9583D" w14:textId="686611C6" w:rsidR="00B770CD" w:rsidRDefault="00B770CD" w:rsidP="00B770CD">
      <w:pPr>
        <w:spacing w:line="360" w:lineRule="auto"/>
        <w:rPr>
          <w:rFonts w:ascii="Arial" w:hAnsi="Arial" w:cs="Arial"/>
          <w:color w:val="000000" w:themeColor="text1"/>
          <w:sz w:val="24"/>
          <w:szCs w:val="24"/>
        </w:rPr>
      </w:pPr>
      <w:r w:rsidRPr="00B770CD">
        <w:rPr>
          <w:rFonts w:ascii="Arial" w:hAnsi="Arial" w:cs="Arial"/>
          <w:color w:val="000000" w:themeColor="text1"/>
          <w:sz w:val="24"/>
          <w:szCs w:val="24"/>
        </w:rPr>
        <w:t xml:space="preserve">IKEA (2025) </w:t>
      </w:r>
      <w:r w:rsidRPr="00B770CD">
        <w:rPr>
          <w:rFonts w:ascii="Arial" w:hAnsi="Arial" w:cs="Arial"/>
          <w:i/>
          <w:iCs/>
          <w:color w:val="000000" w:themeColor="text1"/>
          <w:sz w:val="24"/>
          <w:szCs w:val="24"/>
        </w:rPr>
        <w:t>IKEA UK Annual Summary: Financial Year 2025.</w:t>
      </w:r>
      <w:r w:rsidRPr="00B770CD">
        <w:rPr>
          <w:rFonts w:ascii="Arial" w:hAnsi="Arial" w:cs="Arial"/>
          <w:color w:val="000000" w:themeColor="text1"/>
          <w:sz w:val="24"/>
          <w:szCs w:val="24"/>
        </w:rPr>
        <w:t xml:space="preserve"> Available at: </w:t>
      </w:r>
      <w:hyperlink r:id="rId8" w:history="1">
        <w:r w:rsidRPr="00F3681C">
          <w:rPr>
            <w:rStyle w:val="Hyperlink"/>
            <w:rFonts w:ascii="Arial" w:hAnsi="Arial" w:cs="Arial"/>
            <w:sz w:val="24"/>
            <w:szCs w:val="24"/>
          </w:rPr>
          <w:t>https://www.ikea.com/gb/en/files/pdf/c1/ed/c1ed761a/ikea-2025-uk-report-final-2.pdf</w:t>
        </w:r>
      </w:hyperlink>
      <w:r>
        <w:rPr>
          <w:rFonts w:ascii="Arial" w:hAnsi="Arial" w:cs="Arial"/>
          <w:color w:val="000000" w:themeColor="text1"/>
          <w:sz w:val="24"/>
          <w:szCs w:val="24"/>
        </w:rPr>
        <w:t xml:space="preserve"> </w:t>
      </w:r>
      <w:r w:rsidRPr="00B770CD">
        <w:rPr>
          <w:rFonts w:ascii="Arial" w:hAnsi="Arial" w:cs="Arial"/>
          <w:color w:val="000000" w:themeColor="text1"/>
          <w:sz w:val="24"/>
          <w:szCs w:val="24"/>
        </w:rPr>
        <w:t xml:space="preserve">(Accessed: </w:t>
      </w:r>
      <w:r>
        <w:rPr>
          <w:rFonts w:ascii="Arial" w:hAnsi="Arial" w:cs="Arial"/>
          <w:color w:val="000000" w:themeColor="text1"/>
          <w:sz w:val="24"/>
          <w:szCs w:val="24"/>
        </w:rPr>
        <w:t>15</w:t>
      </w:r>
      <w:r w:rsidRPr="00B770CD">
        <w:rPr>
          <w:rFonts w:ascii="Arial" w:hAnsi="Arial" w:cs="Arial"/>
          <w:color w:val="000000" w:themeColor="text1"/>
          <w:sz w:val="24"/>
          <w:szCs w:val="24"/>
        </w:rPr>
        <w:t xml:space="preserve"> June 2026).</w:t>
      </w:r>
    </w:p>
    <w:p w14:paraId="6BA03EA8" w14:textId="2CC449C8" w:rsidR="00B770CD" w:rsidRDefault="00B770CD" w:rsidP="00B770CD">
      <w:pPr>
        <w:spacing w:line="360" w:lineRule="auto"/>
        <w:rPr>
          <w:rFonts w:ascii="Arial" w:hAnsi="Arial" w:cs="Arial"/>
          <w:color w:val="000000" w:themeColor="text1"/>
          <w:sz w:val="24"/>
          <w:szCs w:val="24"/>
        </w:rPr>
      </w:pPr>
      <w:r w:rsidRPr="00B770CD">
        <w:rPr>
          <w:rFonts w:ascii="Arial" w:hAnsi="Arial" w:cs="Arial"/>
          <w:color w:val="000000" w:themeColor="text1"/>
          <w:sz w:val="24"/>
          <w:szCs w:val="24"/>
        </w:rPr>
        <w:t xml:space="preserve">IKEA (n.d.) </w:t>
      </w:r>
      <w:r w:rsidRPr="00B770CD">
        <w:rPr>
          <w:rFonts w:ascii="Arial" w:hAnsi="Arial" w:cs="Arial"/>
          <w:i/>
          <w:iCs/>
          <w:color w:val="000000" w:themeColor="text1"/>
          <w:sz w:val="24"/>
          <w:szCs w:val="24"/>
        </w:rPr>
        <w:t>The IKEA Value Chain.</w:t>
      </w:r>
      <w:r w:rsidRPr="00B770CD">
        <w:rPr>
          <w:rFonts w:ascii="Arial" w:hAnsi="Arial" w:cs="Arial"/>
          <w:color w:val="000000" w:themeColor="text1"/>
          <w:sz w:val="24"/>
          <w:szCs w:val="24"/>
        </w:rPr>
        <w:t xml:space="preserve"> Available at: </w:t>
      </w:r>
      <w:hyperlink r:id="rId9" w:history="1">
        <w:r w:rsidRPr="00F3681C">
          <w:rPr>
            <w:rStyle w:val="Hyperlink"/>
            <w:rFonts w:ascii="Arial" w:hAnsi="Arial" w:cs="Arial"/>
            <w:sz w:val="24"/>
            <w:szCs w:val="24"/>
          </w:rPr>
          <w:t>https://www.ikea.com/global/en/our-business/how-we-work/the-ikea-value-chain/</w:t>
        </w:r>
      </w:hyperlink>
      <w:r>
        <w:rPr>
          <w:rFonts w:ascii="Arial" w:hAnsi="Arial" w:cs="Arial"/>
          <w:color w:val="000000" w:themeColor="text1"/>
          <w:sz w:val="24"/>
          <w:szCs w:val="24"/>
        </w:rPr>
        <w:t xml:space="preserve"> </w:t>
      </w:r>
      <w:r w:rsidRPr="00B770CD">
        <w:rPr>
          <w:rFonts w:ascii="Arial" w:hAnsi="Arial" w:cs="Arial"/>
          <w:color w:val="000000" w:themeColor="text1"/>
          <w:sz w:val="24"/>
          <w:szCs w:val="24"/>
        </w:rPr>
        <w:t xml:space="preserve"> (Accessed: 25 June 2026).</w:t>
      </w:r>
    </w:p>
    <w:p w14:paraId="7FFE4EDC" w14:textId="35C3CED1" w:rsidR="00B770CD" w:rsidRDefault="00B770CD" w:rsidP="00B770CD">
      <w:pPr>
        <w:spacing w:line="360" w:lineRule="auto"/>
        <w:rPr>
          <w:rFonts w:ascii="Arial" w:hAnsi="Arial" w:cs="Arial"/>
          <w:color w:val="000000" w:themeColor="text1"/>
          <w:sz w:val="24"/>
          <w:szCs w:val="24"/>
        </w:rPr>
      </w:pPr>
      <w:r w:rsidRPr="00B770CD">
        <w:rPr>
          <w:rFonts w:ascii="Arial" w:hAnsi="Arial" w:cs="Arial"/>
          <w:color w:val="000000" w:themeColor="text1"/>
          <w:sz w:val="24"/>
          <w:szCs w:val="24"/>
        </w:rPr>
        <w:t xml:space="preserve">Inter IKEA (2025) </w:t>
      </w:r>
      <w:r w:rsidRPr="00B770CD">
        <w:rPr>
          <w:rFonts w:ascii="Arial" w:hAnsi="Arial" w:cs="Arial"/>
          <w:i/>
          <w:iCs/>
          <w:color w:val="000000" w:themeColor="text1"/>
          <w:sz w:val="24"/>
          <w:szCs w:val="24"/>
        </w:rPr>
        <w:t>Inter IKEA Holding B.V. Annual Report FY25.</w:t>
      </w:r>
      <w:r w:rsidRPr="00B770CD">
        <w:rPr>
          <w:rFonts w:ascii="Arial" w:hAnsi="Arial" w:cs="Arial"/>
          <w:color w:val="000000" w:themeColor="text1"/>
          <w:sz w:val="24"/>
          <w:szCs w:val="24"/>
        </w:rPr>
        <w:t xml:space="preserve"> Available at: </w:t>
      </w:r>
      <w:hyperlink r:id="rId10" w:history="1">
        <w:r w:rsidRPr="00F3681C">
          <w:rPr>
            <w:rStyle w:val="Hyperlink"/>
            <w:rFonts w:ascii="Arial" w:hAnsi="Arial" w:cs="Arial"/>
            <w:sz w:val="24"/>
            <w:szCs w:val="24"/>
          </w:rPr>
          <w:t>https://www.inter.ikea.com/-/media/interikea/igi/financial-reports/fy25-financial-reports/inter-ikea-holding-bv-annual-report-fy25-final.pdf</w:t>
        </w:r>
      </w:hyperlink>
      <w:r>
        <w:rPr>
          <w:rFonts w:ascii="Arial" w:hAnsi="Arial" w:cs="Arial"/>
          <w:color w:val="000000" w:themeColor="text1"/>
          <w:sz w:val="24"/>
          <w:szCs w:val="24"/>
        </w:rPr>
        <w:t xml:space="preserve"> </w:t>
      </w:r>
      <w:r w:rsidRPr="00B770CD">
        <w:rPr>
          <w:rFonts w:ascii="Arial" w:hAnsi="Arial" w:cs="Arial"/>
          <w:color w:val="000000" w:themeColor="text1"/>
          <w:sz w:val="24"/>
          <w:szCs w:val="24"/>
        </w:rPr>
        <w:t xml:space="preserve"> (Accessed: 25 June 2026).</w:t>
      </w:r>
    </w:p>
    <w:p w14:paraId="1EE1559A" w14:textId="6F9CB5DB" w:rsidR="00BE4625" w:rsidRDefault="00684699" w:rsidP="00B770CD">
      <w:pPr>
        <w:spacing w:line="360" w:lineRule="auto"/>
        <w:rPr>
          <w:rFonts w:ascii="Arial" w:hAnsi="Arial" w:cs="Arial"/>
          <w:color w:val="000000" w:themeColor="text1"/>
          <w:sz w:val="24"/>
          <w:szCs w:val="24"/>
        </w:rPr>
      </w:pPr>
      <w:r w:rsidRPr="00684699">
        <w:rPr>
          <w:rFonts w:ascii="Arial" w:hAnsi="Arial" w:cs="Arial"/>
          <w:color w:val="000000" w:themeColor="text1"/>
          <w:sz w:val="24"/>
          <w:szCs w:val="24"/>
        </w:rPr>
        <w:t>IKEA (2025</w:t>
      </w:r>
      <w:r w:rsidRPr="00684699">
        <w:rPr>
          <w:rFonts w:ascii="Arial" w:hAnsi="Arial" w:cs="Arial"/>
          <w:i/>
          <w:iCs/>
          <w:color w:val="000000" w:themeColor="text1"/>
          <w:sz w:val="24"/>
          <w:szCs w:val="24"/>
        </w:rPr>
        <w:t>) How we work.</w:t>
      </w:r>
      <w:r w:rsidRPr="00684699">
        <w:rPr>
          <w:rFonts w:ascii="Arial" w:hAnsi="Arial" w:cs="Arial"/>
          <w:color w:val="000000" w:themeColor="text1"/>
          <w:sz w:val="24"/>
          <w:szCs w:val="24"/>
        </w:rPr>
        <w:t xml:space="preserve"> Available at: </w:t>
      </w:r>
      <w:hyperlink r:id="rId11" w:history="1">
        <w:r w:rsidRPr="00C2028E">
          <w:rPr>
            <w:rStyle w:val="Hyperlink"/>
            <w:rFonts w:ascii="Arial" w:hAnsi="Arial" w:cs="Arial"/>
            <w:sz w:val="24"/>
            <w:szCs w:val="24"/>
          </w:rPr>
          <w:t>https://www.ikea.com/global/en/our-business/how-we-work/</w:t>
        </w:r>
      </w:hyperlink>
      <w:r>
        <w:rPr>
          <w:rFonts w:ascii="Arial" w:hAnsi="Arial" w:cs="Arial"/>
          <w:color w:val="000000" w:themeColor="text1"/>
          <w:sz w:val="24"/>
          <w:szCs w:val="24"/>
        </w:rPr>
        <w:t xml:space="preserve"> </w:t>
      </w:r>
      <w:r w:rsidRPr="00684699">
        <w:rPr>
          <w:rFonts w:ascii="Arial" w:hAnsi="Arial" w:cs="Arial"/>
          <w:color w:val="000000" w:themeColor="text1"/>
          <w:sz w:val="24"/>
          <w:szCs w:val="24"/>
        </w:rPr>
        <w:t xml:space="preserve"> (Accessed: </w:t>
      </w:r>
      <w:r>
        <w:rPr>
          <w:rFonts w:ascii="Arial" w:hAnsi="Arial" w:cs="Arial"/>
          <w:color w:val="000000" w:themeColor="text1"/>
          <w:sz w:val="24"/>
          <w:szCs w:val="24"/>
        </w:rPr>
        <w:t>14 June</w:t>
      </w:r>
      <w:r w:rsidRPr="00684699">
        <w:rPr>
          <w:rFonts w:ascii="Arial" w:hAnsi="Arial" w:cs="Arial"/>
          <w:color w:val="000000" w:themeColor="text1"/>
          <w:sz w:val="24"/>
          <w:szCs w:val="24"/>
        </w:rPr>
        <w:t xml:space="preserve"> 2026).</w:t>
      </w:r>
    </w:p>
    <w:p w14:paraId="035D28DD" w14:textId="4F73F7F9" w:rsidR="00266C6B" w:rsidRDefault="00266C6B" w:rsidP="00B770CD">
      <w:pPr>
        <w:spacing w:line="360" w:lineRule="auto"/>
        <w:rPr>
          <w:rFonts w:ascii="Arial" w:hAnsi="Arial" w:cs="Arial"/>
          <w:color w:val="000000" w:themeColor="text1"/>
          <w:sz w:val="24"/>
          <w:szCs w:val="24"/>
        </w:rPr>
      </w:pPr>
      <w:r w:rsidRPr="00266C6B">
        <w:rPr>
          <w:rFonts w:ascii="Arial" w:hAnsi="Arial" w:cs="Arial"/>
          <w:color w:val="000000" w:themeColor="text1"/>
          <w:sz w:val="24"/>
          <w:szCs w:val="24"/>
        </w:rPr>
        <w:t xml:space="preserve">Inter IKEA Group (2025) </w:t>
      </w:r>
      <w:r w:rsidRPr="002724EB">
        <w:rPr>
          <w:rFonts w:ascii="Arial" w:hAnsi="Arial" w:cs="Arial"/>
          <w:i/>
          <w:iCs/>
          <w:color w:val="000000" w:themeColor="text1"/>
          <w:sz w:val="24"/>
          <w:szCs w:val="24"/>
        </w:rPr>
        <w:t>FY25 financial results</w:t>
      </w:r>
      <w:r w:rsidRPr="00266C6B">
        <w:rPr>
          <w:rFonts w:ascii="Arial" w:hAnsi="Arial" w:cs="Arial"/>
          <w:color w:val="000000" w:themeColor="text1"/>
          <w:sz w:val="24"/>
          <w:szCs w:val="24"/>
        </w:rPr>
        <w:t xml:space="preserve">. Available at: </w:t>
      </w:r>
      <w:hyperlink r:id="rId12" w:history="1">
        <w:r w:rsidRPr="00952069">
          <w:rPr>
            <w:rStyle w:val="Hyperlink"/>
            <w:rFonts w:ascii="Arial" w:hAnsi="Arial" w:cs="Arial"/>
            <w:sz w:val="24"/>
            <w:szCs w:val="24"/>
          </w:rPr>
          <w:t>https://www.inter.ikea.com/en/performance/fy25-financial-results</w:t>
        </w:r>
      </w:hyperlink>
      <w:r>
        <w:rPr>
          <w:rFonts w:ascii="Arial" w:hAnsi="Arial" w:cs="Arial"/>
          <w:color w:val="000000" w:themeColor="text1"/>
          <w:sz w:val="24"/>
          <w:szCs w:val="24"/>
        </w:rPr>
        <w:t xml:space="preserve"> </w:t>
      </w:r>
      <w:r w:rsidRPr="00266C6B">
        <w:rPr>
          <w:rFonts w:ascii="Arial" w:hAnsi="Arial" w:cs="Arial"/>
          <w:color w:val="000000" w:themeColor="text1"/>
          <w:sz w:val="24"/>
          <w:szCs w:val="24"/>
        </w:rPr>
        <w:t xml:space="preserve"> (Accessed: </w:t>
      </w:r>
      <w:r>
        <w:rPr>
          <w:rFonts w:ascii="Arial" w:hAnsi="Arial" w:cs="Arial"/>
          <w:color w:val="000000" w:themeColor="text1"/>
          <w:sz w:val="24"/>
          <w:szCs w:val="24"/>
        </w:rPr>
        <w:t>14</w:t>
      </w:r>
      <w:r w:rsidRPr="00266C6B">
        <w:rPr>
          <w:rFonts w:ascii="Arial" w:hAnsi="Arial" w:cs="Arial"/>
          <w:color w:val="000000" w:themeColor="text1"/>
          <w:sz w:val="24"/>
          <w:szCs w:val="24"/>
        </w:rPr>
        <w:t xml:space="preserve"> Ju</w:t>
      </w:r>
      <w:r>
        <w:rPr>
          <w:rFonts w:ascii="Arial" w:hAnsi="Arial" w:cs="Arial"/>
          <w:color w:val="000000" w:themeColor="text1"/>
          <w:sz w:val="24"/>
          <w:szCs w:val="24"/>
        </w:rPr>
        <w:t>ne</w:t>
      </w:r>
      <w:r w:rsidRPr="00266C6B">
        <w:rPr>
          <w:rFonts w:ascii="Arial" w:hAnsi="Arial" w:cs="Arial"/>
          <w:color w:val="000000" w:themeColor="text1"/>
          <w:sz w:val="24"/>
          <w:szCs w:val="24"/>
        </w:rPr>
        <w:t xml:space="preserve"> 2026).</w:t>
      </w:r>
    </w:p>
    <w:p w14:paraId="4DB3B2F7" w14:textId="458AE999" w:rsidR="00266C6B" w:rsidRDefault="00266C6B" w:rsidP="00B770CD">
      <w:pPr>
        <w:spacing w:line="360" w:lineRule="auto"/>
        <w:rPr>
          <w:rFonts w:ascii="Arial" w:hAnsi="Arial" w:cs="Arial"/>
          <w:color w:val="000000" w:themeColor="text1"/>
          <w:sz w:val="24"/>
          <w:szCs w:val="24"/>
        </w:rPr>
      </w:pPr>
      <w:r w:rsidRPr="00266C6B">
        <w:rPr>
          <w:rFonts w:ascii="Arial" w:hAnsi="Arial" w:cs="Arial"/>
          <w:color w:val="000000" w:themeColor="text1"/>
          <w:sz w:val="24"/>
          <w:szCs w:val="24"/>
        </w:rPr>
        <w:t xml:space="preserve">Inter IKEA Systems B.V. (2025) </w:t>
      </w:r>
      <w:r w:rsidRPr="002724EB">
        <w:rPr>
          <w:rFonts w:ascii="Arial" w:hAnsi="Arial" w:cs="Arial"/>
          <w:i/>
          <w:iCs/>
          <w:color w:val="000000" w:themeColor="text1"/>
          <w:sz w:val="24"/>
          <w:szCs w:val="24"/>
        </w:rPr>
        <w:t>IKEA Sustainability Strategy</w:t>
      </w:r>
      <w:r w:rsidRPr="00266C6B">
        <w:rPr>
          <w:rFonts w:ascii="Arial" w:hAnsi="Arial" w:cs="Arial"/>
          <w:color w:val="000000" w:themeColor="text1"/>
          <w:sz w:val="24"/>
          <w:szCs w:val="24"/>
        </w:rPr>
        <w:t xml:space="preserve">. Available at: </w:t>
      </w:r>
      <w:hyperlink r:id="rId13" w:history="1">
        <w:r w:rsidRPr="00952069">
          <w:rPr>
            <w:rStyle w:val="Hyperlink"/>
            <w:rFonts w:ascii="Arial" w:hAnsi="Arial" w:cs="Arial"/>
            <w:sz w:val="24"/>
            <w:szCs w:val="24"/>
          </w:rPr>
          <w:t>https://www.ikea.com/global/en/images/IKEA_Strategy_2025_2030_pdf_V2_New_d4052a55f9.pdf</w:t>
        </w:r>
      </w:hyperlink>
      <w:r>
        <w:rPr>
          <w:rFonts w:ascii="Arial" w:hAnsi="Arial" w:cs="Arial"/>
          <w:color w:val="000000" w:themeColor="text1"/>
          <w:sz w:val="24"/>
          <w:szCs w:val="24"/>
        </w:rPr>
        <w:t xml:space="preserve"> </w:t>
      </w:r>
      <w:r w:rsidRPr="00266C6B">
        <w:rPr>
          <w:rFonts w:ascii="Arial" w:hAnsi="Arial" w:cs="Arial"/>
          <w:color w:val="000000" w:themeColor="text1"/>
          <w:sz w:val="24"/>
          <w:szCs w:val="24"/>
        </w:rPr>
        <w:t xml:space="preserve"> (Accessed: 1</w:t>
      </w:r>
      <w:r>
        <w:rPr>
          <w:rFonts w:ascii="Arial" w:hAnsi="Arial" w:cs="Arial"/>
          <w:color w:val="000000" w:themeColor="text1"/>
          <w:sz w:val="24"/>
          <w:szCs w:val="24"/>
        </w:rPr>
        <w:t xml:space="preserve"> July</w:t>
      </w:r>
      <w:r w:rsidRPr="00266C6B">
        <w:rPr>
          <w:rFonts w:ascii="Arial" w:hAnsi="Arial" w:cs="Arial"/>
          <w:color w:val="000000" w:themeColor="text1"/>
          <w:sz w:val="24"/>
          <w:szCs w:val="24"/>
        </w:rPr>
        <w:t xml:space="preserve"> 2026).</w:t>
      </w:r>
    </w:p>
    <w:p w14:paraId="38E0F02B" w14:textId="456B7C1A" w:rsidR="00266C6B" w:rsidRDefault="00266C6B" w:rsidP="00B770CD">
      <w:pPr>
        <w:spacing w:line="360" w:lineRule="auto"/>
        <w:rPr>
          <w:rFonts w:ascii="Arial" w:hAnsi="Arial" w:cs="Arial"/>
          <w:color w:val="000000" w:themeColor="text1"/>
          <w:sz w:val="24"/>
          <w:szCs w:val="24"/>
        </w:rPr>
      </w:pPr>
      <w:r w:rsidRPr="00266C6B">
        <w:rPr>
          <w:rFonts w:ascii="Arial" w:hAnsi="Arial" w:cs="Arial"/>
          <w:color w:val="000000" w:themeColor="text1"/>
          <w:sz w:val="24"/>
          <w:szCs w:val="24"/>
        </w:rPr>
        <w:t>Inter IKEA Holding B.V. (2024</w:t>
      </w:r>
      <w:r w:rsidRPr="002724EB">
        <w:rPr>
          <w:rFonts w:ascii="Arial" w:hAnsi="Arial" w:cs="Arial"/>
          <w:i/>
          <w:iCs/>
          <w:color w:val="000000" w:themeColor="text1"/>
          <w:sz w:val="24"/>
          <w:szCs w:val="24"/>
        </w:rPr>
        <w:t>) Annual Report FY24.</w:t>
      </w:r>
      <w:r w:rsidRPr="00266C6B">
        <w:rPr>
          <w:rFonts w:ascii="Arial" w:hAnsi="Arial" w:cs="Arial"/>
          <w:color w:val="000000" w:themeColor="text1"/>
          <w:sz w:val="24"/>
          <w:szCs w:val="24"/>
        </w:rPr>
        <w:t xml:space="preserve"> Available at: </w:t>
      </w:r>
      <w:hyperlink r:id="rId14" w:history="1">
        <w:r w:rsidRPr="00952069">
          <w:rPr>
            <w:rStyle w:val="Hyperlink"/>
            <w:rFonts w:ascii="Arial" w:hAnsi="Arial" w:cs="Arial"/>
            <w:sz w:val="24"/>
            <w:szCs w:val="24"/>
          </w:rPr>
          <w:t>https://www.inter.ikea.com/-/media/interikea/igi/financial-reports/fy24-financial-reports/inter-ikea-holding-bv-annual-report-fy24.pdf</w:t>
        </w:r>
      </w:hyperlink>
      <w:r>
        <w:rPr>
          <w:rFonts w:ascii="Arial" w:hAnsi="Arial" w:cs="Arial"/>
          <w:color w:val="000000" w:themeColor="text1"/>
          <w:sz w:val="24"/>
          <w:szCs w:val="24"/>
        </w:rPr>
        <w:t xml:space="preserve"> </w:t>
      </w:r>
      <w:r w:rsidRPr="00266C6B">
        <w:rPr>
          <w:rFonts w:ascii="Arial" w:hAnsi="Arial" w:cs="Arial"/>
          <w:color w:val="000000" w:themeColor="text1"/>
          <w:sz w:val="24"/>
          <w:szCs w:val="24"/>
        </w:rPr>
        <w:t xml:space="preserve"> (Accessed: 1</w:t>
      </w:r>
      <w:r>
        <w:rPr>
          <w:rFonts w:ascii="Arial" w:hAnsi="Arial" w:cs="Arial"/>
          <w:color w:val="000000" w:themeColor="text1"/>
          <w:sz w:val="24"/>
          <w:szCs w:val="24"/>
        </w:rPr>
        <w:t>4 June</w:t>
      </w:r>
      <w:r w:rsidRPr="00266C6B">
        <w:rPr>
          <w:rFonts w:ascii="Arial" w:hAnsi="Arial" w:cs="Arial"/>
          <w:color w:val="000000" w:themeColor="text1"/>
          <w:sz w:val="24"/>
          <w:szCs w:val="24"/>
        </w:rPr>
        <w:t xml:space="preserve"> 2026).</w:t>
      </w:r>
    </w:p>
    <w:p w14:paraId="31FFB767" w14:textId="54FDE8E8" w:rsidR="003E5BB4" w:rsidRDefault="003E5BB4" w:rsidP="00B770CD">
      <w:pPr>
        <w:spacing w:line="360" w:lineRule="auto"/>
        <w:rPr>
          <w:rFonts w:ascii="Arial" w:hAnsi="Arial" w:cs="Arial"/>
          <w:color w:val="000000" w:themeColor="text1"/>
          <w:sz w:val="24"/>
          <w:szCs w:val="24"/>
        </w:rPr>
      </w:pPr>
      <w:r w:rsidRPr="003E5BB4">
        <w:rPr>
          <w:rFonts w:ascii="Arial" w:hAnsi="Arial" w:cs="Arial"/>
          <w:color w:val="000000" w:themeColor="text1"/>
          <w:sz w:val="24"/>
          <w:szCs w:val="24"/>
        </w:rPr>
        <w:t>IKEA (2025</w:t>
      </w:r>
      <w:r w:rsidRPr="003E5BB4">
        <w:rPr>
          <w:rFonts w:ascii="Arial" w:hAnsi="Arial" w:cs="Arial"/>
          <w:i/>
          <w:iCs/>
          <w:color w:val="000000" w:themeColor="text1"/>
          <w:sz w:val="24"/>
          <w:szCs w:val="24"/>
        </w:rPr>
        <w:t>) The year in review FY25</w:t>
      </w:r>
      <w:r w:rsidRPr="003E5BB4">
        <w:rPr>
          <w:rFonts w:ascii="Arial" w:hAnsi="Arial" w:cs="Arial"/>
          <w:color w:val="000000" w:themeColor="text1"/>
          <w:sz w:val="24"/>
          <w:szCs w:val="24"/>
        </w:rPr>
        <w:t xml:space="preserve">. Available at: </w:t>
      </w:r>
      <w:hyperlink r:id="rId15" w:history="1">
        <w:r w:rsidRPr="00C2028E">
          <w:rPr>
            <w:rStyle w:val="Hyperlink"/>
            <w:rFonts w:ascii="Arial" w:hAnsi="Arial" w:cs="Arial"/>
            <w:sz w:val="24"/>
            <w:szCs w:val="24"/>
          </w:rPr>
          <w:t>https://www.ikea.com/global/en/our-business/how-we-work/year-in-review-fy25/</w:t>
        </w:r>
      </w:hyperlink>
      <w:r>
        <w:rPr>
          <w:rFonts w:ascii="Arial" w:hAnsi="Arial" w:cs="Arial"/>
          <w:color w:val="000000" w:themeColor="text1"/>
          <w:sz w:val="24"/>
          <w:szCs w:val="24"/>
        </w:rPr>
        <w:t xml:space="preserve"> </w:t>
      </w:r>
      <w:r w:rsidRPr="003E5BB4">
        <w:rPr>
          <w:rFonts w:ascii="Arial" w:hAnsi="Arial" w:cs="Arial"/>
          <w:color w:val="000000" w:themeColor="text1"/>
          <w:sz w:val="24"/>
          <w:szCs w:val="24"/>
        </w:rPr>
        <w:t xml:space="preserve">(Accessed: </w:t>
      </w:r>
      <w:r>
        <w:rPr>
          <w:rFonts w:ascii="Arial" w:hAnsi="Arial" w:cs="Arial"/>
          <w:color w:val="000000" w:themeColor="text1"/>
          <w:sz w:val="24"/>
          <w:szCs w:val="24"/>
        </w:rPr>
        <w:t>14</w:t>
      </w:r>
      <w:r w:rsidRPr="003E5BB4">
        <w:rPr>
          <w:rFonts w:ascii="Arial" w:hAnsi="Arial" w:cs="Arial"/>
          <w:color w:val="000000" w:themeColor="text1"/>
          <w:sz w:val="24"/>
          <w:szCs w:val="24"/>
        </w:rPr>
        <w:t xml:space="preserve"> June 2026).</w:t>
      </w:r>
    </w:p>
    <w:p w14:paraId="1605EA51" w14:textId="050176A1" w:rsidR="002625BA" w:rsidRDefault="002625BA" w:rsidP="00B770CD">
      <w:pPr>
        <w:spacing w:line="360" w:lineRule="auto"/>
        <w:rPr>
          <w:rFonts w:ascii="Arial" w:hAnsi="Arial" w:cs="Arial"/>
          <w:color w:val="000000" w:themeColor="text1"/>
          <w:sz w:val="24"/>
          <w:szCs w:val="24"/>
        </w:rPr>
      </w:pPr>
      <w:r w:rsidRPr="002625BA">
        <w:rPr>
          <w:rFonts w:ascii="Arial" w:hAnsi="Arial" w:cs="Arial"/>
          <w:color w:val="000000" w:themeColor="text1"/>
          <w:sz w:val="24"/>
          <w:szCs w:val="24"/>
        </w:rPr>
        <w:lastRenderedPageBreak/>
        <w:t xml:space="preserve">Scrivner, D. (2025) </w:t>
      </w:r>
      <w:r w:rsidRPr="009E7AE2">
        <w:rPr>
          <w:rFonts w:ascii="Arial" w:hAnsi="Arial" w:cs="Arial"/>
          <w:i/>
          <w:iCs/>
          <w:color w:val="000000" w:themeColor="text1"/>
          <w:sz w:val="24"/>
          <w:szCs w:val="24"/>
        </w:rPr>
        <w:t xml:space="preserve">Breaking down IKEA’s business model, strategic moat, and corporate structure. </w:t>
      </w:r>
      <w:r w:rsidRPr="002625BA">
        <w:rPr>
          <w:rFonts w:ascii="Arial" w:hAnsi="Arial" w:cs="Arial"/>
          <w:color w:val="000000" w:themeColor="text1"/>
          <w:sz w:val="24"/>
          <w:szCs w:val="24"/>
        </w:rPr>
        <w:t xml:space="preserve">Available at: </w:t>
      </w:r>
      <w:hyperlink r:id="rId16" w:history="1">
        <w:r w:rsidR="009E7AE2" w:rsidRPr="00C2028E">
          <w:rPr>
            <w:rStyle w:val="Hyperlink"/>
            <w:rFonts w:ascii="Arial" w:hAnsi="Arial" w:cs="Arial"/>
            <w:sz w:val="24"/>
            <w:szCs w:val="24"/>
          </w:rPr>
          <w:t>https://www.danielscrivner.com/ikea-business-breakdown/</w:t>
        </w:r>
      </w:hyperlink>
      <w:r w:rsidR="009E7AE2">
        <w:rPr>
          <w:rFonts w:ascii="Arial" w:hAnsi="Arial" w:cs="Arial"/>
          <w:color w:val="000000" w:themeColor="text1"/>
          <w:sz w:val="24"/>
          <w:szCs w:val="24"/>
        </w:rPr>
        <w:t xml:space="preserve"> </w:t>
      </w:r>
      <w:r w:rsidRPr="002625BA">
        <w:rPr>
          <w:rFonts w:ascii="Arial" w:hAnsi="Arial" w:cs="Arial"/>
          <w:color w:val="000000" w:themeColor="text1"/>
          <w:sz w:val="24"/>
          <w:szCs w:val="24"/>
        </w:rPr>
        <w:t xml:space="preserve"> (Accessed: 1</w:t>
      </w:r>
      <w:r w:rsidR="009E7AE2">
        <w:rPr>
          <w:rFonts w:ascii="Arial" w:hAnsi="Arial" w:cs="Arial"/>
          <w:color w:val="000000" w:themeColor="text1"/>
          <w:sz w:val="24"/>
          <w:szCs w:val="24"/>
        </w:rPr>
        <w:t>4</w:t>
      </w:r>
      <w:r w:rsidRPr="002625BA">
        <w:rPr>
          <w:rFonts w:ascii="Arial" w:hAnsi="Arial" w:cs="Arial"/>
          <w:color w:val="000000" w:themeColor="text1"/>
          <w:sz w:val="24"/>
          <w:szCs w:val="24"/>
        </w:rPr>
        <w:t xml:space="preserve"> June 2026).</w:t>
      </w:r>
    </w:p>
    <w:p w14:paraId="0EA58B6A" w14:textId="5B905751" w:rsidR="00B770CD" w:rsidRDefault="00B770CD" w:rsidP="00B770CD">
      <w:pPr>
        <w:spacing w:line="360" w:lineRule="auto"/>
        <w:rPr>
          <w:rFonts w:ascii="Arial" w:hAnsi="Arial" w:cs="Arial"/>
          <w:color w:val="000000" w:themeColor="text1"/>
          <w:sz w:val="24"/>
          <w:szCs w:val="24"/>
        </w:rPr>
      </w:pPr>
      <w:r w:rsidRPr="00B770CD">
        <w:rPr>
          <w:rFonts w:ascii="Arial" w:hAnsi="Arial" w:cs="Arial"/>
          <w:color w:val="000000" w:themeColor="text1"/>
          <w:sz w:val="24"/>
          <w:szCs w:val="24"/>
        </w:rPr>
        <w:t xml:space="preserve">Statista (2026) </w:t>
      </w:r>
      <w:r w:rsidRPr="00B770CD">
        <w:rPr>
          <w:rFonts w:ascii="Arial" w:hAnsi="Arial" w:cs="Arial"/>
          <w:i/>
          <w:iCs/>
          <w:color w:val="000000" w:themeColor="text1"/>
          <w:sz w:val="24"/>
          <w:szCs w:val="24"/>
        </w:rPr>
        <w:t>IKEA - Statistics &amp; Facts.</w:t>
      </w:r>
      <w:r w:rsidRPr="00B770CD">
        <w:rPr>
          <w:rFonts w:ascii="Arial" w:hAnsi="Arial" w:cs="Arial"/>
          <w:color w:val="000000" w:themeColor="text1"/>
          <w:sz w:val="24"/>
          <w:szCs w:val="24"/>
        </w:rPr>
        <w:t xml:space="preserve"> Available at: </w:t>
      </w:r>
      <w:hyperlink r:id="rId17" w:history="1">
        <w:r w:rsidRPr="00F3681C">
          <w:rPr>
            <w:rStyle w:val="Hyperlink"/>
            <w:rFonts w:ascii="Arial" w:hAnsi="Arial" w:cs="Arial"/>
            <w:sz w:val="24"/>
            <w:szCs w:val="24"/>
          </w:rPr>
          <w:t>https://www.statista.com/topics/1961/ikea/</w:t>
        </w:r>
      </w:hyperlink>
      <w:r>
        <w:rPr>
          <w:rFonts w:ascii="Arial" w:hAnsi="Arial" w:cs="Arial"/>
          <w:color w:val="000000" w:themeColor="text1"/>
          <w:sz w:val="24"/>
          <w:szCs w:val="24"/>
        </w:rPr>
        <w:t xml:space="preserve"> </w:t>
      </w:r>
      <w:r w:rsidRPr="00B770CD">
        <w:rPr>
          <w:rFonts w:ascii="Arial" w:hAnsi="Arial" w:cs="Arial"/>
          <w:color w:val="000000" w:themeColor="text1"/>
          <w:sz w:val="24"/>
          <w:szCs w:val="24"/>
        </w:rPr>
        <w:t xml:space="preserve"> (Accessed: </w:t>
      </w:r>
      <w:r>
        <w:rPr>
          <w:rFonts w:ascii="Arial" w:hAnsi="Arial" w:cs="Arial"/>
          <w:color w:val="000000" w:themeColor="text1"/>
          <w:sz w:val="24"/>
          <w:szCs w:val="24"/>
        </w:rPr>
        <w:t>14</w:t>
      </w:r>
      <w:r w:rsidRPr="00B770CD">
        <w:rPr>
          <w:rFonts w:ascii="Arial" w:hAnsi="Arial" w:cs="Arial"/>
          <w:color w:val="000000" w:themeColor="text1"/>
          <w:sz w:val="24"/>
          <w:szCs w:val="24"/>
        </w:rPr>
        <w:t xml:space="preserve"> June 2026).</w:t>
      </w:r>
    </w:p>
    <w:p w14:paraId="7B2BB77F" w14:textId="6633692A" w:rsidR="00B770CD" w:rsidRDefault="00B770CD" w:rsidP="00B770CD">
      <w:pPr>
        <w:spacing w:line="360" w:lineRule="auto"/>
        <w:rPr>
          <w:rFonts w:ascii="Arial" w:hAnsi="Arial" w:cs="Arial"/>
          <w:color w:val="000000" w:themeColor="text1"/>
          <w:sz w:val="24"/>
          <w:szCs w:val="24"/>
        </w:rPr>
      </w:pPr>
      <w:proofErr w:type="spellStart"/>
      <w:r w:rsidRPr="00B770CD">
        <w:rPr>
          <w:rFonts w:ascii="Arial" w:hAnsi="Arial" w:cs="Arial"/>
          <w:color w:val="000000" w:themeColor="text1"/>
          <w:sz w:val="24"/>
          <w:szCs w:val="24"/>
        </w:rPr>
        <w:t>Strategyzer</w:t>
      </w:r>
      <w:proofErr w:type="spellEnd"/>
      <w:r w:rsidRPr="00B770CD">
        <w:rPr>
          <w:rFonts w:ascii="Arial" w:hAnsi="Arial" w:cs="Arial"/>
          <w:color w:val="000000" w:themeColor="text1"/>
          <w:sz w:val="24"/>
          <w:szCs w:val="24"/>
        </w:rPr>
        <w:t xml:space="preserve"> (n.d.) </w:t>
      </w:r>
      <w:r w:rsidRPr="00B770CD">
        <w:rPr>
          <w:rFonts w:ascii="Arial" w:hAnsi="Arial" w:cs="Arial"/>
          <w:i/>
          <w:iCs/>
          <w:color w:val="000000" w:themeColor="text1"/>
          <w:sz w:val="24"/>
          <w:szCs w:val="24"/>
        </w:rPr>
        <w:t>IKEA Business Model.</w:t>
      </w:r>
      <w:r w:rsidRPr="00B770CD">
        <w:rPr>
          <w:rFonts w:ascii="Arial" w:hAnsi="Arial" w:cs="Arial"/>
          <w:color w:val="000000" w:themeColor="text1"/>
          <w:sz w:val="24"/>
          <w:szCs w:val="24"/>
        </w:rPr>
        <w:t xml:space="preserve"> Available at: </w:t>
      </w:r>
      <w:hyperlink r:id="rId18" w:history="1">
        <w:r w:rsidRPr="00F3681C">
          <w:rPr>
            <w:rStyle w:val="Hyperlink"/>
            <w:rFonts w:ascii="Arial" w:hAnsi="Arial" w:cs="Arial"/>
            <w:sz w:val="24"/>
            <w:szCs w:val="24"/>
          </w:rPr>
          <w:t>https://www.strategyzer.com/library/ikea-business-model</w:t>
        </w:r>
      </w:hyperlink>
      <w:r>
        <w:rPr>
          <w:rFonts w:ascii="Arial" w:hAnsi="Arial" w:cs="Arial"/>
          <w:color w:val="000000" w:themeColor="text1"/>
          <w:sz w:val="24"/>
          <w:szCs w:val="24"/>
        </w:rPr>
        <w:t xml:space="preserve"> </w:t>
      </w:r>
      <w:r w:rsidRPr="00B770CD">
        <w:rPr>
          <w:rFonts w:ascii="Arial" w:hAnsi="Arial" w:cs="Arial"/>
          <w:color w:val="000000" w:themeColor="text1"/>
          <w:sz w:val="24"/>
          <w:szCs w:val="24"/>
        </w:rPr>
        <w:t xml:space="preserve"> (Accessed: 25 June 2026).</w:t>
      </w:r>
    </w:p>
    <w:p w14:paraId="30375C4C" w14:textId="254DC3C6" w:rsidR="006057B9" w:rsidRDefault="009E7AE2" w:rsidP="00F32C29">
      <w:pPr>
        <w:spacing w:line="360" w:lineRule="auto"/>
        <w:jc w:val="both"/>
        <w:rPr>
          <w:rFonts w:ascii="Arial" w:hAnsi="Arial" w:cs="Arial"/>
          <w:color w:val="000000" w:themeColor="text1"/>
          <w:sz w:val="24"/>
          <w:szCs w:val="24"/>
        </w:rPr>
      </w:pPr>
      <w:r w:rsidRPr="009E7AE2">
        <w:rPr>
          <w:rFonts w:ascii="Arial" w:hAnsi="Arial" w:cs="Arial"/>
          <w:color w:val="000000" w:themeColor="text1"/>
          <w:sz w:val="24"/>
          <w:szCs w:val="24"/>
        </w:rPr>
        <w:t xml:space="preserve">Weetman, P. (2013) Financial and management accounting: An introduction. 6th </w:t>
      </w:r>
      <w:proofErr w:type="spellStart"/>
      <w:r w:rsidRPr="009E7AE2">
        <w:rPr>
          <w:rFonts w:ascii="Arial" w:hAnsi="Arial" w:cs="Arial"/>
          <w:color w:val="000000" w:themeColor="text1"/>
          <w:sz w:val="24"/>
          <w:szCs w:val="24"/>
        </w:rPr>
        <w:t>edn</w:t>
      </w:r>
      <w:proofErr w:type="spellEnd"/>
      <w:r w:rsidRPr="009E7AE2">
        <w:rPr>
          <w:rFonts w:ascii="Arial" w:hAnsi="Arial" w:cs="Arial"/>
          <w:color w:val="000000" w:themeColor="text1"/>
          <w:sz w:val="24"/>
          <w:szCs w:val="24"/>
        </w:rPr>
        <w:t>. Harlow: Pearson, p. 436.</w:t>
      </w:r>
    </w:p>
    <w:p w14:paraId="28DCA6AD" w14:textId="77777777" w:rsidR="006057B9" w:rsidRPr="00F32C29" w:rsidRDefault="006057B9" w:rsidP="00F32C29">
      <w:pPr>
        <w:spacing w:line="360" w:lineRule="auto"/>
        <w:jc w:val="both"/>
        <w:rPr>
          <w:rFonts w:ascii="Arial" w:hAnsi="Arial" w:cs="Arial"/>
          <w:color w:val="000000" w:themeColor="text1"/>
          <w:sz w:val="24"/>
          <w:szCs w:val="24"/>
        </w:rPr>
      </w:pPr>
    </w:p>
    <w:sectPr w:rsidR="006057B9" w:rsidRPr="00F32C29" w:rsidSect="0036025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61307E"/>
    <w:multiLevelType w:val="hybridMultilevel"/>
    <w:tmpl w:val="721294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161341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0253"/>
    <w:rsid w:val="00021B26"/>
    <w:rsid w:val="00074FCB"/>
    <w:rsid w:val="000C0135"/>
    <w:rsid w:val="000D6FBF"/>
    <w:rsid w:val="00116972"/>
    <w:rsid w:val="001A451D"/>
    <w:rsid w:val="001C609C"/>
    <w:rsid w:val="001C7E41"/>
    <w:rsid w:val="002625BA"/>
    <w:rsid w:val="00266C6B"/>
    <w:rsid w:val="002724EB"/>
    <w:rsid w:val="002C79B4"/>
    <w:rsid w:val="002E0504"/>
    <w:rsid w:val="00360253"/>
    <w:rsid w:val="00366F01"/>
    <w:rsid w:val="00371C91"/>
    <w:rsid w:val="003E5BB4"/>
    <w:rsid w:val="003F2A66"/>
    <w:rsid w:val="0040257E"/>
    <w:rsid w:val="00483AA7"/>
    <w:rsid w:val="004A6402"/>
    <w:rsid w:val="004C6EE6"/>
    <w:rsid w:val="004E3F71"/>
    <w:rsid w:val="004F3000"/>
    <w:rsid w:val="005410E4"/>
    <w:rsid w:val="00560D2D"/>
    <w:rsid w:val="006057B9"/>
    <w:rsid w:val="00684699"/>
    <w:rsid w:val="006C0AAE"/>
    <w:rsid w:val="006D6678"/>
    <w:rsid w:val="00704131"/>
    <w:rsid w:val="00732C18"/>
    <w:rsid w:val="00786EFE"/>
    <w:rsid w:val="007913CC"/>
    <w:rsid w:val="00797ADB"/>
    <w:rsid w:val="00825A9E"/>
    <w:rsid w:val="0083540A"/>
    <w:rsid w:val="008402A1"/>
    <w:rsid w:val="00853308"/>
    <w:rsid w:val="008672AB"/>
    <w:rsid w:val="008717BD"/>
    <w:rsid w:val="00871F77"/>
    <w:rsid w:val="008D4B6B"/>
    <w:rsid w:val="00992622"/>
    <w:rsid w:val="009B59EE"/>
    <w:rsid w:val="009E7AE2"/>
    <w:rsid w:val="00A06962"/>
    <w:rsid w:val="00AB776B"/>
    <w:rsid w:val="00AC3523"/>
    <w:rsid w:val="00AF4A5F"/>
    <w:rsid w:val="00B770CD"/>
    <w:rsid w:val="00BA31D9"/>
    <w:rsid w:val="00BB1E96"/>
    <w:rsid w:val="00BE4625"/>
    <w:rsid w:val="00C229B7"/>
    <w:rsid w:val="00C746E7"/>
    <w:rsid w:val="00CE1549"/>
    <w:rsid w:val="00D10972"/>
    <w:rsid w:val="00D960C1"/>
    <w:rsid w:val="00DB7D8A"/>
    <w:rsid w:val="00EB1C60"/>
    <w:rsid w:val="00F268EA"/>
    <w:rsid w:val="00F32C29"/>
    <w:rsid w:val="00F45CD9"/>
    <w:rsid w:val="00F55B88"/>
    <w:rsid w:val="00FC4A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E0EF21"/>
  <w15:chartTrackingRefBased/>
  <w15:docId w15:val="{C608EAFD-A586-441C-8EDC-7C5D708474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025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6025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6025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6025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6025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6025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6025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6025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6025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02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602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602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602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602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602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602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602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60253"/>
    <w:rPr>
      <w:rFonts w:eastAsiaTheme="majorEastAsia" w:cstheme="majorBidi"/>
      <w:color w:val="272727" w:themeColor="text1" w:themeTint="D8"/>
    </w:rPr>
  </w:style>
  <w:style w:type="paragraph" w:styleId="Title">
    <w:name w:val="Title"/>
    <w:basedOn w:val="Normal"/>
    <w:next w:val="Normal"/>
    <w:link w:val="TitleChar"/>
    <w:uiPriority w:val="10"/>
    <w:qFormat/>
    <w:rsid w:val="0036025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602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6025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602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60253"/>
    <w:pPr>
      <w:spacing w:before="160"/>
      <w:jc w:val="center"/>
    </w:pPr>
    <w:rPr>
      <w:i/>
      <w:iCs/>
      <w:color w:val="404040" w:themeColor="text1" w:themeTint="BF"/>
    </w:rPr>
  </w:style>
  <w:style w:type="character" w:customStyle="1" w:styleId="QuoteChar">
    <w:name w:val="Quote Char"/>
    <w:basedOn w:val="DefaultParagraphFont"/>
    <w:link w:val="Quote"/>
    <w:uiPriority w:val="29"/>
    <w:rsid w:val="00360253"/>
    <w:rPr>
      <w:i/>
      <w:iCs/>
      <w:color w:val="404040" w:themeColor="text1" w:themeTint="BF"/>
    </w:rPr>
  </w:style>
  <w:style w:type="paragraph" w:styleId="ListParagraph">
    <w:name w:val="List Paragraph"/>
    <w:basedOn w:val="Normal"/>
    <w:uiPriority w:val="34"/>
    <w:qFormat/>
    <w:rsid w:val="00360253"/>
    <w:pPr>
      <w:ind w:left="720"/>
      <w:contextualSpacing/>
    </w:pPr>
  </w:style>
  <w:style w:type="character" w:styleId="IntenseEmphasis">
    <w:name w:val="Intense Emphasis"/>
    <w:basedOn w:val="DefaultParagraphFont"/>
    <w:uiPriority w:val="21"/>
    <w:qFormat/>
    <w:rsid w:val="00360253"/>
    <w:rPr>
      <w:i/>
      <w:iCs/>
      <w:color w:val="0F4761" w:themeColor="accent1" w:themeShade="BF"/>
    </w:rPr>
  </w:style>
  <w:style w:type="paragraph" w:styleId="IntenseQuote">
    <w:name w:val="Intense Quote"/>
    <w:basedOn w:val="Normal"/>
    <w:next w:val="Normal"/>
    <w:link w:val="IntenseQuoteChar"/>
    <w:uiPriority w:val="30"/>
    <w:qFormat/>
    <w:rsid w:val="0036025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60253"/>
    <w:rPr>
      <w:i/>
      <w:iCs/>
      <w:color w:val="0F4761" w:themeColor="accent1" w:themeShade="BF"/>
    </w:rPr>
  </w:style>
  <w:style w:type="character" w:styleId="IntenseReference">
    <w:name w:val="Intense Reference"/>
    <w:basedOn w:val="DefaultParagraphFont"/>
    <w:uiPriority w:val="32"/>
    <w:qFormat/>
    <w:rsid w:val="00360253"/>
    <w:rPr>
      <w:b/>
      <w:bCs/>
      <w:smallCaps/>
      <w:color w:val="0F4761" w:themeColor="accent1" w:themeShade="BF"/>
      <w:spacing w:val="5"/>
    </w:rPr>
  </w:style>
  <w:style w:type="paragraph" w:styleId="NoSpacing">
    <w:name w:val="No Spacing"/>
    <w:link w:val="NoSpacingChar"/>
    <w:uiPriority w:val="1"/>
    <w:qFormat/>
    <w:rsid w:val="00360253"/>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360253"/>
    <w:rPr>
      <w:rFonts w:eastAsiaTheme="minorEastAsia"/>
      <w:kern w:val="0"/>
      <w:lang w:eastAsia="en-GB"/>
      <w14:ligatures w14:val="none"/>
    </w:rPr>
  </w:style>
  <w:style w:type="character" w:styleId="Hyperlink">
    <w:name w:val="Hyperlink"/>
    <w:basedOn w:val="DefaultParagraphFont"/>
    <w:uiPriority w:val="99"/>
    <w:unhideWhenUsed/>
    <w:rsid w:val="00B770CD"/>
    <w:rPr>
      <w:color w:val="467886" w:themeColor="hyperlink"/>
      <w:u w:val="single"/>
    </w:rPr>
  </w:style>
  <w:style w:type="character" w:styleId="UnresolvedMention">
    <w:name w:val="Unresolved Mention"/>
    <w:basedOn w:val="DefaultParagraphFont"/>
    <w:uiPriority w:val="99"/>
    <w:semiHidden/>
    <w:unhideWhenUsed/>
    <w:rsid w:val="00B770CD"/>
    <w:rPr>
      <w:color w:val="605E5C"/>
      <w:shd w:val="clear" w:color="auto" w:fill="E1DFDD"/>
    </w:rPr>
  </w:style>
  <w:style w:type="character" w:styleId="FollowedHyperlink">
    <w:name w:val="FollowedHyperlink"/>
    <w:basedOn w:val="DefaultParagraphFont"/>
    <w:uiPriority w:val="99"/>
    <w:semiHidden/>
    <w:unhideWhenUsed/>
    <w:rsid w:val="00B770CD"/>
    <w:rPr>
      <w:color w:val="96607D" w:themeColor="followedHyperlink"/>
      <w:u w:val="single"/>
    </w:rPr>
  </w:style>
  <w:style w:type="character" w:styleId="CommentReference">
    <w:name w:val="annotation reference"/>
    <w:basedOn w:val="DefaultParagraphFont"/>
    <w:uiPriority w:val="99"/>
    <w:semiHidden/>
    <w:unhideWhenUsed/>
    <w:rsid w:val="00F268EA"/>
    <w:rPr>
      <w:sz w:val="16"/>
      <w:szCs w:val="16"/>
    </w:rPr>
  </w:style>
  <w:style w:type="paragraph" w:styleId="CommentText">
    <w:name w:val="annotation text"/>
    <w:basedOn w:val="Normal"/>
    <w:link w:val="CommentTextChar"/>
    <w:uiPriority w:val="99"/>
    <w:unhideWhenUsed/>
    <w:rsid w:val="00F268EA"/>
    <w:pPr>
      <w:spacing w:line="240" w:lineRule="auto"/>
    </w:pPr>
    <w:rPr>
      <w:sz w:val="20"/>
      <w:szCs w:val="20"/>
    </w:rPr>
  </w:style>
  <w:style w:type="character" w:customStyle="1" w:styleId="CommentTextChar">
    <w:name w:val="Comment Text Char"/>
    <w:basedOn w:val="DefaultParagraphFont"/>
    <w:link w:val="CommentText"/>
    <w:uiPriority w:val="99"/>
    <w:rsid w:val="00F268EA"/>
    <w:rPr>
      <w:sz w:val="20"/>
      <w:szCs w:val="20"/>
    </w:rPr>
  </w:style>
  <w:style w:type="paragraph" w:styleId="CommentSubject">
    <w:name w:val="annotation subject"/>
    <w:basedOn w:val="CommentText"/>
    <w:next w:val="CommentText"/>
    <w:link w:val="CommentSubjectChar"/>
    <w:uiPriority w:val="99"/>
    <w:semiHidden/>
    <w:unhideWhenUsed/>
    <w:rsid w:val="00F268EA"/>
    <w:rPr>
      <w:b/>
      <w:bCs/>
    </w:rPr>
  </w:style>
  <w:style w:type="character" w:customStyle="1" w:styleId="CommentSubjectChar">
    <w:name w:val="Comment Subject Char"/>
    <w:basedOn w:val="CommentTextChar"/>
    <w:link w:val="CommentSubject"/>
    <w:uiPriority w:val="99"/>
    <w:semiHidden/>
    <w:rsid w:val="00F268EA"/>
    <w:rPr>
      <w:b/>
      <w:bCs/>
      <w:sz w:val="20"/>
      <w:szCs w:val="20"/>
    </w:rPr>
  </w:style>
  <w:style w:type="paragraph" w:styleId="TOCHeading">
    <w:name w:val="TOC Heading"/>
    <w:basedOn w:val="Heading1"/>
    <w:next w:val="Normal"/>
    <w:uiPriority w:val="39"/>
    <w:unhideWhenUsed/>
    <w:qFormat/>
    <w:rsid w:val="00AC3523"/>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AC352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kea.com/gb/en/files/pdf/c1/ed/c1ed761a/ikea-2025-uk-report-final-2.pdf" TargetMode="External"/><Relationship Id="rId13" Type="http://schemas.openxmlformats.org/officeDocument/2006/relationships/hyperlink" Target="https://www.ikea.com/global/en/images/IKEA_Strategy_2025_2030_pdf_V2_New_d4052a55f9.pdf" TargetMode="External"/><Relationship Id="rId18" Type="http://schemas.openxmlformats.org/officeDocument/2006/relationships/hyperlink" Target="https://www.strategyzer.com/library/ikea-business-model"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hyperlink" Target="https://www.ikea.com/gb/en/this-is-ikea/about-us/about-ikea-market-pub3c09f721/" TargetMode="External"/><Relationship Id="rId12" Type="http://schemas.openxmlformats.org/officeDocument/2006/relationships/hyperlink" Target="https://www.inter.ikea.com/en/performance/fy25-financial-results" TargetMode="External"/><Relationship Id="rId17" Type="http://schemas.openxmlformats.org/officeDocument/2006/relationships/hyperlink" Target="https://www.statista.com/topics/1961/ikea/" TargetMode="External"/><Relationship Id="rId2" Type="http://schemas.openxmlformats.org/officeDocument/2006/relationships/numbering" Target="numbering.xml"/><Relationship Id="rId16" Type="http://schemas.openxmlformats.org/officeDocument/2006/relationships/hyperlink" Target="https://www.danielscrivner.com/ikea-business-breakdown/"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ikea.com/global/en/our-business/how-we-work/" TargetMode="External"/><Relationship Id="rId5" Type="http://schemas.openxmlformats.org/officeDocument/2006/relationships/webSettings" Target="webSettings.xml"/><Relationship Id="rId15" Type="http://schemas.openxmlformats.org/officeDocument/2006/relationships/hyperlink" Target="https://www.ikea.com/global/en/our-business/how-we-work/year-in-review-fy25/" TargetMode="External"/><Relationship Id="rId10" Type="http://schemas.openxmlformats.org/officeDocument/2006/relationships/hyperlink" Target="https://www.inter.ikea.com/-/media/interikea/igi/financial-reports/fy25-financial-reports/inter-ikea-holding-bv-annual-report-fy25-final.pdf"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ikea.com/global/en/our-business/how-we-work/the-ikea-value-chain/" TargetMode="External"/><Relationship Id="rId14" Type="http://schemas.openxmlformats.org/officeDocument/2006/relationships/hyperlink" Target="https://www.inter.ikea.com/-/media/interikea/igi/financial-reports/fy24-financial-reports/inter-ikea-holding-bv-annual-report-fy24.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5A298769FEA4F388871E36006A28622"/>
        <w:category>
          <w:name w:val="General"/>
          <w:gallery w:val="placeholder"/>
        </w:category>
        <w:types>
          <w:type w:val="bbPlcHdr"/>
        </w:types>
        <w:behaviors>
          <w:behavior w:val="content"/>
        </w:behaviors>
        <w:guid w:val="{109CAFD0-F7B5-4038-93DD-AC2F1ACF635B}"/>
      </w:docPartPr>
      <w:docPartBody>
        <w:p w:rsidR="00437FA5" w:rsidRDefault="0094119F" w:rsidP="0094119F">
          <w:pPr>
            <w:pStyle w:val="45A298769FEA4F388871E36006A28622"/>
          </w:pPr>
          <w:r>
            <w:rPr>
              <w:rFonts w:asciiTheme="majorHAnsi" w:eastAsiaTheme="majorEastAsia" w:hAnsiTheme="majorHAnsi" w:cstheme="majorBidi"/>
              <w:caps/>
              <w:color w:val="156082" w:themeColor="accent1"/>
              <w:sz w:val="80"/>
              <w:szCs w:val="80"/>
            </w:rPr>
            <w:t>[Document title]</w:t>
          </w:r>
        </w:p>
      </w:docPartBody>
    </w:docPart>
    <w:docPart>
      <w:docPartPr>
        <w:name w:val="7C6D7775B5A041CC9262751912DE442B"/>
        <w:category>
          <w:name w:val="General"/>
          <w:gallery w:val="placeholder"/>
        </w:category>
        <w:types>
          <w:type w:val="bbPlcHdr"/>
        </w:types>
        <w:behaviors>
          <w:behavior w:val="content"/>
        </w:behaviors>
        <w:guid w:val="{DB3D0EB9-9552-47F5-8D1F-B60C11ED29F1}"/>
      </w:docPartPr>
      <w:docPartBody>
        <w:p w:rsidR="00437FA5" w:rsidRDefault="0094119F" w:rsidP="0094119F">
          <w:pPr>
            <w:pStyle w:val="7C6D7775B5A041CC9262751912DE442B"/>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119F"/>
    <w:rsid w:val="00037FC2"/>
    <w:rsid w:val="000D6FBF"/>
    <w:rsid w:val="00116972"/>
    <w:rsid w:val="001360C0"/>
    <w:rsid w:val="003F2A66"/>
    <w:rsid w:val="00437FA5"/>
    <w:rsid w:val="005723E6"/>
    <w:rsid w:val="008A0782"/>
    <w:rsid w:val="0094119F"/>
    <w:rsid w:val="00AB776B"/>
    <w:rsid w:val="00D46370"/>
    <w:rsid w:val="00DB7D8A"/>
    <w:rsid w:val="00F45C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5A298769FEA4F388871E36006A28622">
    <w:name w:val="45A298769FEA4F388871E36006A28622"/>
    <w:rsid w:val="0094119F"/>
  </w:style>
  <w:style w:type="paragraph" w:customStyle="1" w:styleId="7C6D7775B5A041CC9262751912DE442B">
    <w:name w:val="7C6D7775B5A041CC9262751912DE442B"/>
    <w:rsid w:val="0094119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C1EE35-7F9E-46FC-BC4C-CC7B696593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10</Pages>
  <Words>2567</Words>
  <Characters>14638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BA (HONS) BUSINESS MANAGEMENT Management Accounting for Managers – Lcbb5010 LECTURER – ZAINAB atta                          STUDENT – ALEKSANDRA KORZOVA – 2317087</vt:lpstr>
    </vt:vector>
  </TitlesOfParts>
  <Company/>
  <LinksUpToDate>false</LinksUpToDate>
  <CharactersWithSpaces>17171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 (HONS) BUSINESS MANAGEMENT Management Accounting for Managers – Lcbb5010 LECTURER – ZAINAB atta                          STUDENT – ALEKSANDRA KORZOVA – 2317087</dc:title>
  <dc:subject>Report - IKEA</dc:subject>
  <dc:creator>Aleksandra Korzova (2317087)</dc:creator>
  <cp:keywords/>
  <dc:description/>
  <cp:lastModifiedBy>Aleksandra Korzova (2317087)</cp:lastModifiedBy>
  <cp:revision>17</cp:revision>
  <dcterms:created xsi:type="dcterms:W3CDTF">2026-07-12T13:22:00Z</dcterms:created>
  <dcterms:modified xsi:type="dcterms:W3CDTF">2026-07-13T21:16:00Z</dcterms:modified>
</cp:coreProperties>
</file>