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153DD" w14:textId="05E1274F" w:rsidR="00E67722" w:rsidRPr="001C0CD9" w:rsidRDefault="001C0CD9" w:rsidP="00256B81">
      <w:pPr>
        <w:jc w:val="both"/>
        <w:rPr>
          <w:lang w:val="en-US"/>
        </w:rPr>
      </w:pPr>
      <w:r>
        <w:rPr>
          <w:lang w:val="en-US"/>
        </w:rPr>
        <w:t xml:space="preserve">Words: </w:t>
      </w:r>
      <w:r w:rsidR="00CD0E58">
        <w:rPr>
          <w:lang w:val="en-US"/>
        </w:rPr>
        <w:t>1980</w:t>
      </w:r>
    </w:p>
    <w:p w14:paraId="346EE645" w14:textId="77777777" w:rsidR="00E67722" w:rsidRDefault="00E67722">
      <w:r>
        <w:br w:type="page"/>
      </w:r>
    </w:p>
    <w:sdt>
      <w:sdtPr>
        <w:rPr>
          <w:rFonts w:asciiTheme="minorHAnsi" w:eastAsiaTheme="minorHAnsi" w:hAnsiTheme="minorHAnsi" w:cstheme="minorBidi"/>
          <w:color w:val="auto"/>
          <w:sz w:val="22"/>
          <w:szCs w:val="22"/>
          <w:lang w:eastAsia="en-US"/>
        </w:rPr>
        <w:id w:val="-1039278141"/>
        <w:docPartObj>
          <w:docPartGallery w:val="Table of Contents"/>
          <w:docPartUnique/>
        </w:docPartObj>
      </w:sdtPr>
      <w:sdtEndPr>
        <w:rPr>
          <w:b/>
          <w:bCs/>
        </w:rPr>
      </w:sdtEndPr>
      <w:sdtContent>
        <w:p w14:paraId="73418C9D" w14:textId="24354868" w:rsidR="00E67722" w:rsidRPr="00E67722" w:rsidRDefault="00E67722" w:rsidP="00E67722">
          <w:pPr>
            <w:pStyle w:val="a9"/>
            <w:jc w:val="center"/>
            <w:rPr>
              <w:rFonts w:ascii="Times New Roman" w:hAnsi="Times New Roman" w:cs="Times New Roman"/>
              <w:b/>
              <w:bCs/>
              <w:i/>
              <w:iCs/>
              <w:color w:val="auto"/>
              <w:sz w:val="28"/>
              <w:szCs w:val="28"/>
              <w:lang w:val="en-US"/>
            </w:rPr>
          </w:pPr>
          <w:r w:rsidRPr="00E67722">
            <w:rPr>
              <w:rFonts w:ascii="Times New Roman" w:hAnsi="Times New Roman" w:cs="Times New Roman"/>
              <w:b/>
              <w:bCs/>
              <w:i/>
              <w:iCs/>
              <w:color w:val="auto"/>
              <w:sz w:val="28"/>
              <w:szCs w:val="28"/>
              <w:lang w:val="en-US"/>
            </w:rPr>
            <w:t>Table of content</w:t>
          </w:r>
        </w:p>
        <w:p w14:paraId="2F65DE12" w14:textId="14E7DA1F" w:rsidR="00CD0E58" w:rsidRDefault="00E67722">
          <w:pPr>
            <w:pStyle w:val="11"/>
            <w:tabs>
              <w:tab w:val="right" w:leader="dot" w:pos="9396"/>
            </w:tabs>
            <w:rPr>
              <w:rFonts w:eastAsiaTheme="minorEastAsia"/>
              <w:noProof/>
              <w:lang w:eastAsia="bg-BG"/>
            </w:rPr>
          </w:pPr>
          <w:r>
            <w:fldChar w:fldCharType="begin"/>
          </w:r>
          <w:r>
            <w:instrText xml:space="preserve"> TOC \o "1-3" \h \z \u </w:instrText>
          </w:r>
          <w:r>
            <w:fldChar w:fldCharType="separate"/>
          </w:r>
          <w:hyperlink w:anchor="_Toc92444556" w:history="1">
            <w:r w:rsidR="00CD0E58" w:rsidRPr="00C17A24">
              <w:rPr>
                <w:rStyle w:val="a8"/>
                <w:rFonts w:ascii="Times New Roman" w:hAnsi="Times New Roman" w:cs="Times New Roman"/>
                <w:b/>
                <w:bCs/>
                <w:i/>
                <w:iCs/>
                <w:noProof/>
                <w:lang w:val="en-US"/>
              </w:rPr>
              <w:t>Introduction</w:t>
            </w:r>
            <w:r w:rsidR="00CD0E58">
              <w:rPr>
                <w:noProof/>
                <w:webHidden/>
              </w:rPr>
              <w:tab/>
            </w:r>
            <w:r w:rsidR="00CD0E58">
              <w:rPr>
                <w:noProof/>
                <w:webHidden/>
              </w:rPr>
              <w:fldChar w:fldCharType="begin"/>
            </w:r>
            <w:r w:rsidR="00CD0E58">
              <w:rPr>
                <w:noProof/>
                <w:webHidden/>
              </w:rPr>
              <w:instrText xml:space="preserve"> PAGEREF _Toc92444556 \h </w:instrText>
            </w:r>
            <w:r w:rsidR="00CD0E58">
              <w:rPr>
                <w:noProof/>
                <w:webHidden/>
              </w:rPr>
            </w:r>
            <w:r w:rsidR="00CD0E58">
              <w:rPr>
                <w:noProof/>
                <w:webHidden/>
              </w:rPr>
              <w:fldChar w:fldCharType="separate"/>
            </w:r>
            <w:r w:rsidR="00CD0E58">
              <w:rPr>
                <w:noProof/>
                <w:webHidden/>
              </w:rPr>
              <w:t>3</w:t>
            </w:r>
            <w:r w:rsidR="00CD0E58">
              <w:rPr>
                <w:noProof/>
                <w:webHidden/>
              </w:rPr>
              <w:fldChar w:fldCharType="end"/>
            </w:r>
          </w:hyperlink>
        </w:p>
        <w:p w14:paraId="720525B6" w14:textId="3A7441D5" w:rsidR="00CD0E58" w:rsidRDefault="00B1363F">
          <w:pPr>
            <w:pStyle w:val="11"/>
            <w:tabs>
              <w:tab w:val="right" w:leader="dot" w:pos="9396"/>
            </w:tabs>
            <w:rPr>
              <w:rFonts w:eastAsiaTheme="minorEastAsia"/>
              <w:noProof/>
              <w:lang w:eastAsia="bg-BG"/>
            </w:rPr>
          </w:pPr>
          <w:hyperlink w:anchor="_Toc92444557" w:history="1">
            <w:r w:rsidR="00CD0E58" w:rsidRPr="00C17A24">
              <w:rPr>
                <w:rStyle w:val="a8"/>
                <w:rFonts w:ascii="Times New Roman" w:hAnsi="Times New Roman" w:cs="Times New Roman"/>
                <w:b/>
                <w:bCs/>
                <w:i/>
                <w:iCs/>
                <w:noProof/>
                <w:lang w:val="en-US"/>
              </w:rPr>
              <w:t>About</w:t>
            </w:r>
            <w:r w:rsidR="00CD0E58" w:rsidRPr="00C17A24">
              <w:rPr>
                <w:rStyle w:val="a8"/>
                <w:rFonts w:ascii="Times New Roman" w:hAnsi="Times New Roman" w:cs="Times New Roman"/>
                <w:b/>
                <w:bCs/>
                <w:i/>
                <w:iCs/>
                <w:noProof/>
                <w:lang w:val="ru-RU"/>
              </w:rPr>
              <w:t xml:space="preserve"> </w:t>
            </w:r>
            <w:r w:rsidR="00CD0E58" w:rsidRPr="00C17A24">
              <w:rPr>
                <w:rStyle w:val="a8"/>
                <w:rFonts w:ascii="Times New Roman" w:hAnsi="Times New Roman" w:cs="Times New Roman"/>
                <w:b/>
                <w:bCs/>
                <w:i/>
                <w:iCs/>
                <w:noProof/>
                <w:lang w:val="en-US"/>
              </w:rPr>
              <w:t>Zara</w:t>
            </w:r>
            <w:r w:rsidR="00CD0E58" w:rsidRPr="00C17A24">
              <w:rPr>
                <w:rStyle w:val="a8"/>
                <w:rFonts w:ascii="Times New Roman" w:hAnsi="Times New Roman" w:cs="Times New Roman"/>
                <w:b/>
                <w:bCs/>
                <w:i/>
                <w:iCs/>
                <w:noProof/>
                <w:lang w:val="ru-RU"/>
              </w:rPr>
              <w:t xml:space="preserve"> </w:t>
            </w:r>
            <w:r w:rsidR="00CD0E58" w:rsidRPr="00C17A24">
              <w:rPr>
                <w:rStyle w:val="a8"/>
                <w:rFonts w:ascii="Times New Roman" w:hAnsi="Times New Roman" w:cs="Times New Roman"/>
                <w:b/>
                <w:bCs/>
                <w:i/>
                <w:iCs/>
                <w:noProof/>
                <w:lang w:val="en-US"/>
              </w:rPr>
              <w:t>company</w:t>
            </w:r>
            <w:r w:rsidR="00CD0E58">
              <w:rPr>
                <w:noProof/>
                <w:webHidden/>
              </w:rPr>
              <w:tab/>
            </w:r>
            <w:r w:rsidR="00CD0E58">
              <w:rPr>
                <w:noProof/>
                <w:webHidden/>
              </w:rPr>
              <w:fldChar w:fldCharType="begin"/>
            </w:r>
            <w:r w:rsidR="00CD0E58">
              <w:rPr>
                <w:noProof/>
                <w:webHidden/>
              </w:rPr>
              <w:instrText xml:space="preserve"> PAGEREF _Toc92444557 \h </w:instrText>
            </w:r>
            <w:r w:rsidR="00CD0E58">
              <w:rPr>
                <w:noProof/>
                <w:webHidden/>
              </w:rPr>
            </w:r>
            <w:r w:rsidR="00CD0E58">
              <w:rPr>
                <w:noProof/>
                <w:webHidden/>
              </w:rPr>
              <w:fldChar w:fldCharType="separate"/>
            </w:r>
            <w:r w:rsidR="00CD0E58">
              <w:rPr>
                <w:noProof/>
                <w:webHidden/>
              </w:rPr>
              <w:t>3</w:t>
            </w:r>
            <w:r w:rsidR="00CD0E58">
              <w:rPr>
                <w:noProof/>
                <w:webHidden/>
              </w:rPr>
              <w:fldChar w:fldCharType="end"/>
            </w:r>
          </w:hyperlink>
        </w:p>
        <w:p w14:paraId="4A84BAC4" w14:textId="1497F5B9" w:rsidR="00CD0E58" w:rsidRDefault="00B1363F">
          <w:pPr>
            <w:pStyle w:val="11"/>
            <w:tabs>
              <w:tab w:val="right" w:leader="dot" w:pos="9396"/>
            </w:tabs>
            <w:rPr>
              <w:rFonts w:eastAsiaTheme="minorEastAsia"/>
              <w:noProof/>
              <w:lang w:eastAsia="bg-BG"/>
            </w:rPr>
          </w:pPr>
          <w:hyperlink w:anchor="_Toc92444558" w:history="1">
            <w:r w:rsidR="00CD0E58" w:rsidRPr="00C17A24">
              <w:rPr>
                <w:rStyle w:val="a8"/>
                <w:rFonts w:ascii="Times New Roman" w:hAnsi="Times New Roman" w:cs="Times New Roman"/>
                <w:b/>
                <w:bCs/>
                <w:i/>
                <w:iCs/>
                <w:noProof/>
                <w:lang w:val="en-US"/>
              </w:rPr>
              <w:t>Critical analysis of faced challenges of Zara company</w:t>
            </w:r>
            <w:r w:rsidR="00CD0E58">
              <w:rPr>
                <w:noProof/>
                <w:webHidden/>
              </w:rPr>
              <w:tab/>
            </w:r>
            <w:r w:rsidR="00CD0E58">
              <w:rPr>
                <w:noProof/>
                <w:webHidden/>
              </w:rPr>
              <w:fldChar w:fldCharType="begin"/>
            </w:r>
            <w:r w:rsidR="00CD0E58">
              <w:rPr>
                <w:noProof/>
                <w:webHidden/>
              </w:rPr>
              <w:instrText xml:space="preserve"> PAGEREF _Toc92444558 \h </w:instrText>
            </w:r>
            <w:r w:rsidR="00CD0E58">
              <w:rPr>
                <w:noProof/>
                <w:webHidden/>
              </w:rPr>
            </w:r>
            <w:r w:rsidR="00CD0E58">
              <w:rPr>
                <w:noProof/>
                <w:webHidden/>
              </w:rPr>
              <w:fldChar w:fldCharType="separate"/>
            </w:r>
            <w:r w:rsidR="00CD0E58">
              <w:rPr>
                <w:noProof/>
                <w:webHidden/>
              </w:rPr>
              <w:t>4</w:t>
            </w:r>
            <w:r w:rsidR="00CD0E58">
              <w:rPr>
                <w:noProof/>
                <w:webHidden/>
              </w:rPr>
              <w:fldChar w:fldCharType="end"/>
            </w:r>
          </w:hyperlink>
        </w:p>
        <w:p w14:paraId="60FDD096" w14:textId="7AD8484B" w:rsidR="00CD0E58" w:rsidRDefault="00B1363F">
          <w:pPr>
            <w:pStyle w:val="11"/>
            <w:tabs>
              <w:tab w:val="right" w:leader="dot" w:pos="9396"/>
            </w:tabs>
            <w:rPr>
              <w:rFonts w:eastAsiaTheme="minorEastAsia"/>
              <w:noProof/>
              <w:lang w:eastAsia="bg-BG"/>
            </w:rPr>
          </w:pPr>
          <w:hyperlink w:anchor="_Toc92444559" w:history="1">
            <w:r w:rsidR="00CD0E58" w:rsidRPr="00C17A24">
              <w:rPr>
                <w:rStyle w:val="a8"/>
                <w:rFonts w:ascii="Times New Roman" w:hAnsi="Times New Roman" w:cs="Times New Roman"/>
                <w:b/>
                <w:bCs/>
                <w:i/>
                <w:iCs/>
                <w:noProof/>
                <w:lang w:val="en-US"/>
              </w:rPr>
              <w:t>SWOT analyses of Zara</w:t>
            </w:r>
            <w:r w:rsidR="00CD0E58">
              <w:rPr>
                <w:noProof/>
                <w:webHidden/>
              </w:rPr>
              <w:tab/>
            </w:r>
            <w:r w:rsidR="00CD0E58">
              <w:rPr>
                <w:noProof/>
                <w:webHidden/>
              </w:rPr>
              <w:fldChar w:fldCharType="begin"/>
            </w:r>
            <w:r w:rsidR="00CD0E58">
              <w:rPr>
                <w:noProof/>
                <w:webHidden/>
              </w:rPr>
              <w:instrText xml:space="preserve"> PAGEREF _Toc92444559 \h </w:instrText>
            </w:r>
            <w:r w:rsidR="00CD0E58">
              <w:rPr>
                <w:noProof/>
                <w:webHidden/>
              </w:rPr>
            </w:r>
            <w:r w:rsidR="00CD0E58">
              <w:rPr>
                <w:noProof/>
                <w:webHidden/>
              </w:rPr>
              <w:fldChar w:fldCharType="separate"/>
            </w:r>
            <w:r w:rsidR="00CD0E58">
              <w:rPr>
                <w:noProof/>
                <w:webHidden/>
              </w:rPr>
              <w:t>6</w:t>
            </w:r>
            <w:r w:rsidR="00CD0E58">
              <w:rPr>
                <w:noProof/>
                <w:webHidden/>
              </w:rPr>
              <w:fldChar w:fldCharType="end"/>
            </w:r>
          </w:hyperlink>
        </w:p>
        <w:p w14:paraId="0437ED1A" w14:textId="18EDBB85" w:rsidR="00CD0E58" w:rsidRDefault="00B1363F">
          <w:pPr>
            <w:pStyle w:val="11"/>
            <w:tabs>
              <w:tab w:val="right" w:leader="dot" w:pos="9396"/>
            </w:tabs>
            <w:rPr>
              <w:rFonts w:eastAsiaTheme="minorEastAsia"/>
              <w:noProof/>
              <w:lang w:eastAsia="bg-BG"/>
            </w:rPr>
          </w:pPr>
          <w:hyperlink w:anchor="_Toc92444560" w:history="1">
            <w:r w:rsidR="00CD0E58" w:rsidRPr="00C17A24">
              <w:rPr>
                <w:rStyle w:val="a8"/>
                <w:rFonts w:ascii="Times New Roman" w:hAnsi="Times New Roman" w:cs="Times New Roman"/>
                <w:b/>
                <w:bCs/>
                <w:i/>
                <w:iCs/>
                <w:noProof/>
                <w:lang w:val="en-US"/>
              </w:rPr>
              <w:t>Conclusion</w:t>
            </w:r>
            <w:r w:rsidR="00CD0E58">
              <w:rPr>
                <w:noProof/>
                <w:webHidden/>
              </w:rPr>
              <w:tab/>
            </w:r>
            <w:r w:rsidR="00CD0E58">
              <w:rPr>
                <w:noProof/>
                <w:webHidden/>
              </w:rPr>
              <w:fldChar w:fldCharType="begin"/>
            </w:r>
            <w:r w:rsidR="00CD0E58">
              <w:rPr>
                <w:noProof/>
                <w:webHidden/>
              </w:rPr>
              <w:instrText xml:space="preserve"> PAGEREF _Toc92444560 \h </w:instrText>
            </w:r>
            <w:r w:rsidR="00CD0E58">
              <w:rPr>
                <w:noProof/>
                <w:webHidden/>
              </w:rPr>
            </w:r>
            <w:r w:rsidR="00CD0E58">
              <w:rPr>
                <w:noProof/>
                <w:webHidden/>
              </w:rPr>
              <w:fldChar w:fldCharType="separate"/>
            </w:r>
            <w:r w:rsidR="00CD0E58">
              <w:rPr>
                <w:noProof/>
                <w:webHidden/>
              </w:rPr>
              <w:t>8</w:t>
            </w:r>
            <w:r w:rsidR="00CD0E58">
              <w:rPr>
                <w:noProof/>
                <w:webHidden/>
              </w:rPr>
              <w:fldChar w:fldCharType="end"/>
            </w:r>
          </w:hyperlink>
        </w:p>
        <w:p w14:paraId="708FB36B" w14:textId="7A01D471" w:rsidR="00CD0E58" w:rsidRDefault="00B1363F">
          <w:pPr>
            <w:pStyle w:val="11"/>
            <w:tabs>
              <w:tab w:val="right" w:leader="dot" w:pos="9396"/>
            </w:tabs>
            <w:rPr>
              <w:rFonts w:eastAsiaTheme="minorEastAsia"/>
              <w:noProof/>
              <w:lang w:eastAsia="bg-BG"/>
            </w:rPr>
          </w:pPr>
          <w:hyperlink w:anchor="_Toc92444561" w:history="1">
            <w:r w:rsidR="00CD0E58" w:rsidRPr="00C17A24">
              <w:rPr>
                <w:rStyle w:val="a8"/>
                <w:rFonts w:ascii="Times New Roman" w:hAnsi="Times New Roman" w:cs="Times New Roman"/>
                <w:b/>
                <w:bCs/>
                <w:i/>
                <w:iCs/>
                <w:noProof/>
                <w:lang w:val="en-US"/>
              </w:rPr>
              <w:t>References</w:t>
            </w:r>
            <w:r w:rsidR="00CD0E58">
              <w:rPr>
                <w:noProof/>
                <w:webHidden/>
              </w:rPr>
              <w:tab/>
            </w:r>
            <w:r w:rsidR="00CD0E58">
              <w:rPr>
                <w:noProof/>
                <w:webHidden/>
              </w:rPr>
              <w:fldChar w:fldCharType="begin"/>
            </w:r>
            <w:r w:rsidR="00CD0E58">
              <w:rPr>
                <w:noProof/>
                <w:webHidden/>
              </w:rPr>
              <w:instrText xml:space="preserve"> PAGEREF _Toc92444561 \h </w:instrText>
            </w:r>
            <w:r w:rsidR="00CD0E58">
              <w:rPr>
                <w:noProof/>
                <w:webHidden/>
              </w:rPr>
            </w:r>
            <w:r w:rsidR="00CD0E58">
              <w:rPr>
                <w:noProof/>
                <w:webHidden/>
              </w:rPr>
              <w:fldChar w:fldCharType="separate"/>
            </w:r>
            <w:r w:rsidR="00CD0E58">
              <w:rPr>
                <w:noProof/>
                <w:webHidden/>
              </w:rPr>
              <w:t>9</w:t>
            </w:r>
            <w:r w:rsidR="00CD0E58">
              <w:rPr>
                <w:noProof/>
                <w:webHidden/>
              </w:rPr>
              <w:fldChar w:fldCharType="end"/>
            </w:r>
          </w:hyperlink>
        </w:p>
        <w:p w14:paraId="34BC53BA" w14:textId="53E2F9D2" w:rsidR="00E67722" w:rsidRDefault="00E67722">
          <w:r>
            <w:rPr>
              <w:b/>
              <w:bCs/>
            </w:rPr>
            <w:fldChar w:fldCharType="end"/>
          </w:r>
        </w:p>
      </w:sdtContent>
    </w:sdt>
    <w:p w14:paraId="29CA729E" w14:textId="77777777" w:rsidR="00EA281F" w:rsidRDefault="00EA281F"/>
    <w:p w14:paraId="47AF3A69" w14:textId="77777777" w:rsidR="00EA281F" w:rsidRDefault="00EA281F" w:rsidP="00E67722">
      <w:pPr>
        <w:pStyle w:val="aa"/>
      </w:pPr>
      <w:r>
        <w:br w:type="page"/>
      </w:r>
    </w:p>
    <w:p w14:paraId="2E14CE63" w14:textId="59F35F92" w:rsidR="00713098" w:rsidRDefault="00EA281F" w:rsidP="006D2254">
      <w:pPr>
        <w:pStyle w:val="1"/>
        <w:spacing w:line="360" w:lineRule="auto"/>
        <w:jc w:val="center"/>
        <w:rPr>
          <w:rFonts w:ascii="Times New Roman" w:hAnsi="Times New Roman" w:cs="Times New Roman"/>
          <w:b/>
          <w:bCs/>
          <w:i/>
          <w:iCs/>
          <w:color w:val="auto"/>
          <w:sz w:val="24"/>
          <w:szCs w:val="24"/>
          <w:lang w:val="en-US"/>
        </w:rPr>
      </w:pPr>
      <w:bookmarkStart w:id="0" w:name="_Toc92444556"/>
      <w:r w:rsidRPr="006D2254">
        <w:rPr>
          <w:rFonts w:ascii="Times New Roman" w:hAnsi="Times New Roman" w:cs="Times New Roman"/>
          <w:b/>
          <w:bCs/>
          <w:i/>
          <w:iCs/>
          <w:color w:val="auto"/>
          <w:sz w:val="24"/>
          <w:szCs w:val="24"/>
          <w:lang w:val="en-US"/>
        </w:rPr>
        <w:lastRenderedPageBreak/>
        <w:t>Introduction</w:t>
      </w:r>
      <w:bookmarkEnd w:id="0"/>
    </w:p>
    <w:p w14:paraId="68A65148" w14:textId="4A55733A" w:rsidR="006D2254" w:rsidRPr="006D2254" w:rsidRDefault="006D2254" w:rsidP="006D2254">
      <w:pPr>
        <w:spacing w:line="360" w:lineRule="auto"/>
        <w:ind w:firstLine="708"/>
        <w:jc w:val="both"/>
        <w:rPr>
          <w:rFonts w:ascii="Times New Roman" w:hAnsi="Times New Roman" w:cs="Times New Roman"/>
          <w:sz w:val="24"/>
          <w:szCs w:val="24"/>
          <w:lang w:val="en-US"/>
        </w:rPr>
      </w:pPr>
      <w:r w:rsidRPr="006D2254">
        <w:rPr>
          <w:rFonts w:ascii="Times New Roman" w:hAnsi="Times New Roman" w:cs="Times New Roman"/>
          <w:sz w:val="24"/>
          <w:szCs w:val="24"/>
          <w:lang w:val="en-US"/>
        </w:rPr>
        <w:t>The purpose of this study is to evaluate Zara's business approach critically. Zara is a worldwide renowned and well-known fashion company. The report covers the organization's history, examines its business strategy critically, and highlights significant adjustments the company has implemented in recent years. This is accomplished via the use of a SWOT analysis, which examines the company's strengths and weaknesses and its opportunities and threats.</w:t>
      </w:r>
    </w:p>
    <w:p w14:paraId="503D69BE" w14:textId="601E1517" w:rsidR="00EA281F" w:rsidRDefault="00073325" w:rsidP="009472B3">
      <w:pPr>
        <w:pStyle w:val="1"/>
        <w:jc w:val="center"/>
        <w:rPr>
          <w:rFonts w:ascii="Times New Roman" w:hAnsi="Times New Roman" w:cs="Times New Roman"/>
          <w:b/>
          <w:bCs/>
          <w:i/>
          <w:iCs/>
          <w:color w:val="auto"/>
          <w:sz w:val="28"/>
          <w:szCs w:val="28"/>
          <w:lang w:val="en-US"/>
        </w:rPr>
      </w:pPr>
      <w:bookmarkStart w:id="1" w:name="_Toc92444557"/>
      <w:r w:rsidRPr="009472B3">
        <w:rPr>
          <w:rFonts w:ascii="Times New Roman" w:hAnsi="Times New Roman" w:cs="Times New Roman"/>
          <w:b/>
          <w:bCs/>
          <w:i/>
          <w:iCs/>
          <w:color w:val="auto"/>
          <w:sz w:val="28"/>
          <w:szCs w:val="28"/>
          <w:lang w:val="en-US"/>
        </w:rPr>
        <w:t>About</w:t>
      </w:r>
      <w:r w:rsidRPr="009472B3">
        <w:rPr>
          <w:rFonts w:ascii="Times New Roman" w:hAnsi="Times New Roman" w:cs="Times New Roman"/>
          <w:b/>
          <w:bCs/>
          <w:i/>
          <w:iCs/>
          <w:color w:val="auto"/>
          <w:sz w:val="28"/>
          <w:szCs w:val="28"/>
          <w:lang w:val="ru-RU"/>
        </w:rPr>
        <w:t xml:space="preserve"> </w:t>
      </w:r>
      <w:r w:rsidRPr="009472B3">
        <w:rPr>
          <w:rFonts w:ascii="Times New Roman" w:hAnsi="Times New Roman" w:cs="Times New Roman"/>
          <w:b/>
          <w:bCs/>
          <w:i/>
          <w:iCs/>
          <w:color w:val="auto"/>
          <w:sz w:val="28"/>
          <w:szCs w:val="28"/>
          <w:lang w:val="en-US"/>
        </w:rPr>
        <w:t>Zara</w:t>
      </w:r>
      <w:r w:rsidRPr="009472B3">
        <w:rPr>
          <w:rFonts w:ascii="Times New Roman" w:hAnsi="Times New Roman" w:cs="Times New Roman"/>
          <w:b/>
          <w:bCs/>
          <w:i/>
          <w:iCs/>
          <w:color w:val="auto"/>
          <w:sz w:val="28"/>
          <w:szCs w:val="28"/>
          <w:lang w:val="ru-RU"/>
        </w:rPr>
        <w:t xml:space="preserve"> </w:t>
      </w:r>
      <w:r w:rsidRPr="009472B3">
        <w:rPr>
          <w:rFonts w:ascii="Times New Roman" w:hAnsi="Times New Roman" w:cs="Times New Roman"/>
          <w:b/>
          <w:bCs/>
          <w:i/>
          <w:iCs/>
          <w:color w:val="auto"/>
          <w:sz w:val="28"/>
          <w:szCs w:val="28"/>
          <w:lang w:val="en-US"/>
        </w:rPr>
        <w:t>company</w:t>
      </w:r>
      <w:bookmarkEnd w:id="1"/>
    </w:p>
    <w:p w14:paraId="0FE914E8"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 xml:space="preserve">Zara is a clothing brand and retail chain. Inditex Corporation owns the firm. </w:t>
      </w:r>
      <w:proofErr w:type="spellStart"/>
      <w:r w:rsidRPr="00AE51F1">
        <w:rPr>
          <w:rFonts w:ascii="Times New Roman" w:hAnsi="Times New Roman" w:cs="Times New Roman"/>
          <w:sz w:val="24"/>
          <w:szCs w:val="24"/>
          <w:lang w:val="en-US"/>
        </w:rPr>
        <w:t>Arteixo</w:t>
      </w:r>
      <w:proofErr w:type="spellEnd"/>
      <w:r w:rsidRPr="00AE51F1">
        <w:rPr>
          <w:rFonts w:ascii="Times New Roman" w:hAnsi="Times New Roman" w:cs="Times New Roman"/>
          <w:sz w:val="24"/>
          <w:szCs w:val="24"/>
          <w:lang w:val="en-US"/>
        </w:rPr>
        <w:t xml:space="preserve"> is home to the company's headquarters. Zara is Inditex's flagship brand; the company also owns Massimo Duty, </w:t>
      </w:r>
      <w:proofErr w:type="spellStart"/>
      <w:r w:rsidRPr="00AE51F1">
        <w:rPr>
          <w:rFonts w:ascii="Times New Roman" w:hAnsi="Times New Roman" w:cs="Times New Roman"/>
          <w:sz w:val="24"/>
          <w:szCs w:val="24"/>
          <w:lang w:val="en-US"/>
        </w:rPr>
        <w:t>Bershka</w:t>
      </w:r>
      <w:proofErr w:type="spellEnd"/>
      <w:r w:rsidRPr="00AE51F1">
        <w:rPr>
          <w:rFonts w:ascii="Times New Roman" w:hAnsi="Times New Roman" w:cs="Times New Roman"/>
          <w:sz w:val="24"/>
          <w:szCs w:val="24"/>
          <w:lang w:val="en-US"/>
        </w:rPr>
        <w:t xml:space="preserve">, Poole and Bear, and </w:t>
      </w:r>
      <w:proofErr w:type="spellStart"/>
      <w:r w:rsidRPr="00AE51F1">
        <w:rPr>
          <w:rFonts w:ascii="Times New Roman" w:hAnsi="Times New Roman" w:cs="Times New Roman"/>
          <w:sz w:val="24"/>
          <w:szCs w:val="24"/>
          <w:lang w:val="en-US"/>
        </w:rPr>
        <w:t>Oysho</w:t>
      </w:r>
      <w:proofErr w:type="spellEnd"/>
      <w:r w:rsidRPr="00AE51F1">
        <w:rPr>
          <w:rFonts w:ascii="Times New Roman" w:hAnsi="Times New Roman" w:cs="Times New Roman"/>
          <w:sz w:val="24"/>
          <w:szCs w:val="24"/>
          <w:lang w:val="en-US"/>
        </w:rPr>
        <w:t>.</w:t>
      </w:r>
    </w:p>
    <w:p w14:paraId="7BD3AFD5" w14:textId="32FA3C71"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 xml:space="preserve">Confections GOA was founded in 1963 in La </w:t>
      </w:r>
      <w:proofErr w:type="spellStart"/>
      <w:r w:rsidRPr="00AE51F1">
        <w:rPr>
          <w:rFonts w:ascii="Times New Roman" w:hAnsi="Times New Roman" w:cs="Times New Roman"/>
          <w:sz w:val="24"/>
          <w:szCs w:val="24"/>
          <w:lang w:val="en-US"/>
        </w:rPr>
        <w:t>Corua</w:t>
      </w:r>
      <w:proofErr w:type="spellEnd"/>
      <w:r w:rsidRPr="00AE51F1">
        <w:rPr>
          <w:rFonts w:ascii="Times New Roman" w:hAnsi="Times New Roman" w:cs="Times New Roman"/>
          <w:sz w:val="24"/>
          <w:szCs w:val="24"/>
          <w:lang w:val="en-US"/>
        </w:rPr>
        <w:t xml:space="preserve"> by </w:t>
      </w:r>
      <w:proofErr w:type="spellStart"/>
      <w:r w:rsidRPr="00AE51F1">
        <w:rPr>
          <w:rFonts w:ascii="Times New Roman" w:hAnsi="Times New Roman" w:cs="Times New Roman"/>
          <w:sz w:val="24"/>
          <w:szCs w:val="24"/>
          <w:lang w:val="en-US"/>
        </w:rPr>
        <w:t>Amancio</w:t>
      </w:r>
      <w:proofErr w:type="spellEnd"/>
      <w:r w:rsidRPr="00AE51F1">
        <w:rPr>
          <w:rFonts w:ascii="Times New Roman" w:hAnsi="Times New Roman" w:cs="Times New Roman"/>
          <w:sz w:val="24"/>
          <w:szCs w:val="24"/>
          <w:lang w:val="en-US"/>
        </w:rPr>
        <w:t xml:space="preserve"> Ortega </w:t>
      </w:r>
      <w:proofErr w:type="spellStart"/>
      <w:r w:rsidRPr="00AE51F1">
        <w:rPr>
          <w:rFonts w:ascii="Times New Roman" w:hAnsi="Times New Roman" w:cs="Times New Roman"/>
          <w:sz w:val="24"/>
          <w:szCs w:val="24"/>
          <w:lang w:val="en-US"/>
        </w:rPr>
        <w:t>Gaona</w:t>
      </w:r>
      <w:proofErr w:type="spellEnd"/>
      <w:r w:rsidRPr="00AE51F1">
        <w:rPr>
          <w:rFonts w:ascii="Times New Roman" w:hAnsi="Times New Roman" w:cs="Times New Roman"/>
          <w:sz w:val="24"/>
          <w:szCs w:val="24"/>
          <w:lang w:val="en-US"/>
        </w:rPr>
        <w:t xml:space="preserve"> to manufacture women's </w:t>
      </w:r>
      <w:proofErr w:type="spellStart"/>
      <w:r w:rsidRPr="00AE51F1">
        <w:rPr>
          <w:rFonts w:ascii="Times New Roman" w:hAnsi="Times New Roman" w:cs="Times New Roman"/>
          <w:sz w:val="24"/>
          <w:szCs w:val="24"/>
          <w:lang w:val="en-US"/>
        </w:rPr>
        <w:t>pyjamas</w:t>
      </w:r>
      <w:proofErr w:type="spellEnd"/>
      <w:r w:rsidRPr="00AE51F1">
        <w:rPr>
          <w:rFonts w:ascii="Times New Roman" w:hAnsi="Times New Roman" w:cs="Times New Roman"/>
          <w:sz w:val="24"/>
          <w:szCs w:val="24"/>
          <w:lang w:val="en-US"/>
        </w:rPr>
        <w:t xml:space="preserve"> and lingerie accessories for clothing wholesalers. However, the firm launched the first Zara store in La </w:t>
      </w:r>
      <w:proofErr w:type="spellStart"/>
      <w:r w:rsidRPr="00AE51F1">
        <w:rPr>
          <w:rFonts w:ascii="Times New Roman" w:hAnsi="Times New Roman" w:cs="Times New Roman"/>
          <w:sz w:val="24"/>
          <w:szCs w:val="24"/>
          <w:lang w:val="en-US"/>
        </w:rPr>
        <w:t>Corua</w:t>
      </w:r>
      <w:proofErr w:type="spellEnd"/>
      <w:r w:rsidRPr="00AE51F1">
        <w:rPr>
          <w:rFonts w:ascii="Times New Roman" w:hAnsi="Times New Roman" w:cs="Times New Roman"/>
          <w:sz w:val="24"/>
          <w:szCs w:val="24"/>
          <w:lang w:val="en-US"/>
        </w:rPr>
        <w:t xml:space="preserve"> in 1975 after cancelling a substantial order by a key German customer. The objective was to facilitate cancellations, but the practice taught the company the importance of marriage,' a lesson that has guided the business's progress since then. In 2001, a top marketing manager said, "the five fingers that touch the firm and filter the customer are critical to us."</w:t>
      </w:r>
    </w:p>
    <w:p w14:paraId="030D6BBE"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proofErr w:type="spellStart"/>
      <w:r w:rsidRPr="00AE51F1">
        <w:rPr>
          <w:rFonts w:ascii="Times New Roman" w:hAnsi="Times New Roman" w:cs="Times New Roman"/>
          <w:sz w:val="24"/>
          <w:szCs w:val="24"/>
          <w:lang w:val="en-US"/>
        </w:rPr>
        <w:t>Amancio</w:t>
      </w:r>
      <w:proofErr w:type="spellEnd"/>
      <w:r w:rsidRPr="00AE51F1">
        <w:rPr>
          <w:rFonts w:ascii="Times New Roman" w:hAnsi="Times New Roman" w:cs="Times New Roman"/>
          <w:sz w:val="24"/>
          <w:szCs w:val="24"/>
          <w:lang w:val="en-US"/>
        </w:rPr>
        <w:t xml:space="preserve"> Ortega </w:t>
      </w:r>
      <w:proofErr w:type="spellStart"/>
      <w:r w:rsidRPr="00AE51F1">
        <w:rPr>
          <w:rFonts w:ascii="Times New Roman" w:hAnsi="Times New Roman" w:cs="Times New Roman"/>
          <w:sz w:val="24"/>
          <w:szCs w:val="24"/>
          <w:lang w:val="en-US"/>
        </w:rPr>
        <w:t>Gaona</w:t>
      </w:r>
      <w:proofErr w:type="spellEnd"/>
      <w:r w:rsidRPr="00AE51F1">
        <w:rPr>
          <w:rFonts w:ascii="Times New Roman" w:hAnsi="Times New Roman" w:cs="Times New Roman"/>
          <w:sz w:val="24"/>
          <w:szCs w:val="24"/>
          <w:lang w:val="en-US"/>
        </w:rPr>
        <w:t xml:space="preserve"> and Rosalia </w:t>
      </w:r>
      <w:proofErr w:type="spellStart"/>
      <w:r w:rsidRPr="00AE51F1">
        <w:rPr>
          <w:rFonts w:ascii="Times New Roman" w:hAnsi="Times New Roman" w:cs="Times New Roman"/>
          <w:sz w:val="24"/>
          <w:szCs w:val="24"/>
          <w:lang w:val="en-US"/>
        </w:rPr>
        <w:t>Mera</w:t>
      </w:r>
      <w:proofErr w:type="spellEnd"/>
      <w:r w:rsidRPr="00AE51F1">
        <w:rPr>
          <w:rFonts w:ascii="Times New Roman" w:hAnsi="Times New Roman" w:cs="Times New Roman"/>
          <w:sz w:val="24"/>
          <w:szCs w:val="24"/>
          <w:lang w:val="en-US"/>
        </w:rPr>
        <w:t xml:space="preserve"> started Zara in 1975. (1944-2013). It began with a boutique in La Coruna that sold affordable contemporary clothing. Subsequently, other locations around Spain were established. Ortega centralized clothes design, manufacturing, and delivery in the 1980s to pioneer "rapid fashion," shop managers ordered and received apparel precisely twice a week.</w:t>
      </w:r>
    </w:p>
    <w:p w14:paraId="34EAFC5D"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 xml:space="preserve">By 2002, Inditex had created 1284 shops in 39 countries, fully funded internally via an ambitious development strategy. However, even the first public offering failed to inject additional capital into the firm in May 2001. Zara's success is based on an exploitative market model that allows her to operate with "basically negative </w:t>
      </w:r>
      <w:proofErr w:type="spellStart"/>
      <w:r w:rsidRPr="00AE51F1">
        <w:rPr>
          <w:rFonts w:ascii="Times New Roman" w:hAnsi="Times New Roman" w:cs="Times New Roman"/>
          <w:sz w:val="24"/>
          <w:szCs w:val="24"/>
          <w:lang w:val="en-US"/>
        </w:rPr>
        <w:t>labour</w:t>
      </w:r>
      <w:proofErr w:type="spellEnd"/>
      <w:r w:rsidRPr="00AE51F1">
        <w:rPr>
          <w:rFonts w:ascii="Times New Roman" w:hAnsi="Times New Roman" w:cs="Times New Roman"/>
          <w:sz w:val="24"/>
          <w:szCs w:val="24"/>
          <w:lang w:val="en-US"/>
        </w:rPr>
        <w:t xml:space="preserve"> capital" - in other words, and she makes more money than she pays out! Inditex's sales increased from 367 million euros in 1991 to 3,25 billion euros in 2001, while their net income increased from 31 million euros in 1991 to 345 million euros in 2001.</w:t>
      </w:r>
    </w:p>
    <w:p w14:paraId="35E0594D"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lastRenderedPageBreak/>
        <w:t>Daniel Pet, head of fashion at Louis Vuitton, sees Zara as "probably the most original and exciting retail network in the world." Zara is sometimes referred to as CNN's "Spanish Success Story".</w:t>
      </w:r>
    </w:p>
    <w:p w14:paraId="7ACE9D76"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 xml:space="preserve">Zara has 2,259 locations in 96 countries as of 2019. Zara has established seven shops in Bulgaria, four in Sofia. In addition, it has three distribution hubs in </w:t>
      </w:r>
      <w:proofErr w:type="spellStart"/>
      <w:r w:rsidRPr="00AE51F1">
        <w:rPr>
          <w:rFonts w:ascii="Times New Roman" w:hAnsi="Times New Roman" w:cs="Times New Roman"/>
          <w:sz w:val="24"/>
          <w:szCs w:val="24"/>
          <w:lang w:val="en-US"/>
        </w:rPr>
        <w:t>Arteixo</w:t>
      </w:r>
      <w:proofErr w:type="spellEnd"/>
      <w:r w:rsidRPr="00AE51F1">
        <w:rPr>
          <w:rFonts w:ascii="Times New Roman" w:hAnsi="Times New Roman" w:cs="Times New Roman"/>
          <w:sz w:val="24"/>
          <w:szCs w:val="24"/>
          <w:lang w:val="en-US"/>
        </w:rPr>
        <w:t>, Zaragoza, and Madrid. Zara built its first shop in mainland China in Shanghai in 2004.</w:t>
      </w:r>
    </w:p>
    <w:p w14:paraId="637BA470" w14:textId="77777777"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Due to limitations imposed by the 2020 pandemic. However, in April 2020, the owner of Zara expanded shipping to Asia as China lifted its 76-day-long embargo and purchasers returned, resuming business.</w:t>
      </w:r>
    </w:p>
    <w:p w14:paraId="7D1C0F95" w14:textId="19603E2C" w:rsidR="00AE51F1" w:rsidRPr="00AE51F1" w:rsidRDefault="00AE51F1" w:rsidP="00AE51F1">
      <w:pPr>
        <w:spacing w:line="360" w:lineRule="auto"/>
        <w:ind w:firstLine="708"/>
        <w:jc w:val="both"/>
        <w:rPr>
          <w:rFonts w:ascii="Times New Roman" w:hAnsi="Times New Roman" w:cs="Times New Roman"/>
          <w:sz w:val="24"/>
          <w:szCs w:val="24"/>
          <w:lang w:val="en-US"/>
        </w:rPr>
      </w:pPr>
      <w:r w:rsidRPr="00AE51F1">
        <w:rPr>
          <w:rFonts w:ascii="Times New Roman" w:hAnsi="Times New Roman" w:cs="Times New Roman"/>
          <w:sz w:val="24"/>
          <w:szCs w:val="24"/>
          <w:lang w:val="en-US"/>
        </w:rPr>
        <w:t>A standard Zara store is divided into sections for ladies, men, and children, each manager. Women's clothing contributed about 60% of income, while men's apparel and children's clothing were divided. Typically, the store manager oversees the women's section.</w:t>
      </w:r>
    </w:p>
    <w:p w14:paraId="308B3B21" w14:textId="50FDA74B" w:rsidR="009472B3" w:rsidRDefault="009472B3" w:rsidP="009472B3">
      <w:pPr>
        <w:pStyle w:val="1"/>
        <w:jc w:val="center"/>
        <w:rPr>
          <w:rFonts w:ascii="Times New Roman" w:hAnsi="Times New Roman" w:cs="Times New Roman"/>
          <w:b/>
          <w:bCs/>
          <w:i/>
          <w:iCs/>
          <w:color w:val="auto"/>
          <w:sz w:val="28"/>
          <w:szCs w:val="28"/>
          <w:lang w:val="en-US"/>
        </w:rPr>
      </w:pPr>
      <w:bookmarkStart w:id="2" w:name="_Toc92444558"/>
      <w:r w:rsidRPr="00E67722">
        <w:rPr>
          <w:rFonts w:ascii="Times New Roman" w:hAnsi="Times New Roman" w:cs="Times New Roman"/>
          <w:b/>
          <w:bCs/>
          <w:i/>
          <w:iCs/>
          <w:color w:val="auto"/>
          <w:sz w:val="28"/>
          <w:szCs w:val="28"/>
          <w:lang w:val="en-US"/>
        </w:rPr>
        <w:t>Critical analysis of faced challenges of Zara company</w:t>
      </w:r>
      <w:bookmarkEnd w:id="2"/>
    </w:p>
    <w:p w14:paraId="2D5004AA"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Zara's philosophy mandates the production of a diverse selection of items throughout the year. "We are in the clothing industry, not the apparel business. Our clients purchase our products because they want them, not because Zara is, "As </w:t>
      </w:r>
      <w:proofErr w:type="spellStart"/>
      <w:r w:rsidRPr="00FB6F0B">
        <w:rPr>
          <w:rFonts w:ascii="Times New Roman" w:hAnsi="Times New Roman" w:cs="Times New Roman"/>
          <w:sz w:val="24"/>
          <w:szCs w:val="24"/>
          <w:lang w:val="en-US"/>
        </w:rPr>
        <w:t>Mr</w:t>
      </w:r>
      <w:proofErr w:type="spellEnd"/>
      <w:r w:rsidRPr="00FB6F0B">
        <w:rPr>
          <w:rFonts w:ascii="Times New Roman" w:hAnsi="Times New Roman" w:cs="Times New Roman"/>
          <w:sz w:val="24"/>
          <w:szCs w:val="24"/>
          <w:lang w:val="en-US"/>
        </w:rPr>
        <w:t xml:space="preserve"> Diaz said. Zara stores are destinations for shoppers seeking something new and, critically, limited supply. The store maintains very low inventory ratios – often only a few pieces per product – which guarantees that the whole shop is shown in this distinctive (but low-cost) image. Their shop is hardly stocked. Due to the ineffective inventory management, it is uncommon to see empty shelves at the end of the day, leaving stores wholly reliant on regular and rapid replenishment of freshly manufactured products.</w:t>
      </w:r>
    </w:p>
    <w:p w14:paraId="71CFA820"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Zara manufactures around 50% of its products but outsources all processes. It owns 22 industries in Spain (including 18 in and around the La </w:t>
      </w:r>
      <w:proofErr w:type="spellStart"/>
      <w:r w:rsidRPr="00FB6F0B">
        <w:rPr>
          <w:rFonts w:ascii="Times New Roman" w:hAnsi="Times New Roman" w:cs="Times New Roman"/>
          <w:sz w:val="24"/>
          <w:szCs w:val="24"/>
          <w:lang w:val="en-US"/>
        </w:rPr>
        <w:t>Corua</w:t>
      </w:r>
      <w:proofErr w:type="spellEnd"/>
      <w:r w:rsidRPr="00FB6F0B">
        <w:rPr>
          <w:rFonts w:ascii="Times New Roman" w:hAnsi="Times New Roman" w:cs="Times New Roman"/>
          <w:sz w:val="24"/>
          <w:szCs w:val="24"/>
          <w:lang w:val="en-US"/>
        </w:rPr>
        <w:t xml:space="preserve"> complex). These factories operate on a single shift and serve as distinct business </w:t>
      </w:r>
      <w:proofErr w:type="spellStart"/>
      <w:r w:rsidRPr="00FB6F0B">
        <w:rPr>
          <w:rFonts w:ascii="Times New Roman" w:hAnsi="Times New Roman" w:cs="Times New Roman"/>
          <w:sz w:val="24"/>
          <w:szCs w:val="24"/>
          <w:lang w:val="en-US"/>
        </w:rPr>
        <w:t>centres</w:t>
      </w:r>
      <w:proofErr w:type="spellEnd"/>
      <w:r w:rsidRPr="00FB6F0B">
        <w:rPr>
          <w:rFonts w:ascii="Times New Roman" w:hAnsi="Times New Roman" w:cs="Times New Roman"/>
          <w:sz w:val="24"/>
          <w:szCs w:val="24"/>
          <w:lang w:val="en-US"/>
        </w:rPr>
        <w:t>. The remaining 50% of items are supplied by 400 external producers, 70% of whom are located in Europe and the balance in Asia. In addition, numerous European suppliers are based in Spain and Portugal. Zara is using this near geographical proximity to guarantee that Zara demands are responded to fast – a critical factor when it comes to fashion items.</w:t>
      </w:r>
    </w:p>
    <w:p w14:paraId="4671C092"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lastRenderedPageBreak/>
        <w:t>Zara manufactures "basic" Asian items and things with a high cost or value in the sector. Zara is a preferred client for virtually all of its suppliers due to its consistent and large purchase volume.</w:t>
      </w:r>
    </w:p>
    <w:p w14:paraId="14F57F14"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Zara outsources all sewing operations after in-house CAD-regulated component cutting. </w:t>
      </w:r>
      <w:proofErr w:type="gramStart"/>
      <w:r w:rsidRPr="00FB6F0B">
        <w:rPr>
          <w:rFonts w:ascii="Times New Roman" w:hAnsi="Times New Roman" w:cs="Times New Roman"/>
          <w:sz w:val="24"/>
          <w:szCs w:val="24"/>
          <w:lang w:val="en-US"/>
        </w:rPr>
        <w:t>Subcontractors</w:t>
      </w:r>
      <w:proofErr w:type="gramEnd"/>
      <w:r w:rsidRPr="00FB6F0B">
        <w:rPr>
          <w:rFonts w:ascii="Times New Roman" w:hAnsi="Times New Roman" w:cs="Times New Roman"/>
          <w:sz w:val="24"/>
          <w:szCs w:val="24"/>
          <w:lang w:val="en-US"/>
        </w:rPr>
        <w:t xml:space="preserve"> transport bagged parts and associated components on a small vehicle (such as buttons and zipper). Around 500 sewing subcontractors are located in </w:t>
      </w:r>
      <w:proofErr w:type="spellStart"/>
      <w:r w:rsidRPr="00FB6F0B">
        <w:rPr>
          <w:rFonts w:ascii="Times New Roman" w:hAnsi="Times New Roman" w:cs="Times New Roman"/>
          <w:sz w:val="24"/>
          <w:szCs w:val="24"/>
          <w:lang w:val="en-US"/>
        </w:rPr>
        <w:t>LaCorua</w:t>
      </w:r>
      <w:proofErr w:type="spellEnd"/>
      <w:r w:rsidRPr="00FB6F0B">
        <w:rPr>
          <w:rFonts w:ascii="Times New Roman" w:hAnsi="Times New Roman" w:cs="Times New Roman"/>
          <w:sz w:val="24"/>
          <w:szCs w:val="24"/>
          <w:lang w:val="en-US"/>
        </w:rPr>
        <w:t xml:space="preserve"> in Galicia, primarily working solely for Zara. Zara regularly oversees its operations to guarantee consistency, compliance with applicable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regulations, and, in particular, compliance with the development strategy.</w:t>
      </w:r>
    </w:p>
    <w:p w14:paraId="2918D42B"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Subcontractors return stitched items to the same factory, where each component is ironed (by machine and by hand). After that, completed objects would be packed in plastic containers with the appropriate labelling. An aerial monorail connects ten of La </w:t>
      </w:r>
      <w:proofErr w:type="spellStart"/>
      <w:r w:rsidRPr="00FB6F0B">
        <w:rPr>
          <w:rFonts w:ascii="Times New Roman" w:hAnsi="Times New Roman" w:cs="Times New Roman"/>
          <w:sz w:val="24"/>
          <w:szCs w:val="24"/>
          <w:lang w:val="en-US"/>
        </w:rPr>
        <w:t>Corua's</w:t>
      </w:r>
      <w:proofErr w:type="spellEnd"/>
      <w:r w:rsidRPr="00FB6F0B">
        <w:rPr>
          <w:rFonts w:ascii="Times New Roman" w:hAnsi="Times New Roman" w:cs="Times New Roman"/>
          <w:sz w:val="24"/>
          <w:szCs w:val="24"/>
          <w:lang w:val="en-US"/>
        </w:rPr>
        <w:t xml:space="preserve"> industries to the logistics </w:t>
      </w:r>
      <w:proofErr w:type="spellStart"/>
      <w:r w:rsidRPr="00FB6F0B">
        <w:rPr>
          <w:rFonts w:ascii="Times New Roman" w:hAnsi="Times New Roman" w:cs="Times New Roman"/>
          <w:sz w:val="24"/>
          <w:szCs w:val="24"/>
          <w:lang w:val="en-US"/>
        </w:rPr>
        <w:t>centre</w:t>
      </w:r>
      <w:proofErr w:type="spellEnd"/>
      <w:r w:rsidRPr="00FB6F0B">
        <w:rPr>
          <w:rFonts w:ascii="Times New Roman" w:hAnsi="Times New Roman" w:cs="Times New Roman"/>
          <w:sz w:val="24"/>
          <w:szCs w:val="24"/>
          <w:lang w:val="en-US"/>
        </w:rPr>
        <w:t xml:space="preserve">. Completed goods purchased from external suppliers will now be delivered directly to the logistics </w:t>
      </w:r>
      <w:proofErr w:type="spellStart"/>
      <w:r w:rsidRPr="00FB6F0B">
        <w:rPr>
          <w:rFonts w:ascii="Times New Roman" w:hAnsi="Times New Roman" w:cs="Times New Roman"/>
          <w:sz w:val="24"/>
          <w:szCs w:val="24"/>
          <w:lang w:val="en-US"/>
        </w:rPr>
        <w:t>centre</w:t>
      </w:r>
      <w:proofErr w:type="spellEnd"/>
      <w:r w:rsidRPr="00FB6F0B">
        <w:rPr>
          <w:rFonts w:ascii="Times New Roman" w:hAnsi="Times New Roman" w:cs="Times New Roman"/>
          <w:sz w:val="24"/>
          <w:szCs w:val="24"/>
          <w:lang w:val="en-US"/>
        </w:rPr>
        <w:t>. Zara uses the sampling method to keep track of incoming output.</w:t>
      </w:r>
    </w:p>
    <w:p w14:paraId="38904E69"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Clothing manufacturing has always been very fragmented. While globally traded manufacturing may have multi-stakeholder supply chains spanning dozens of countries and involving hundreds of firms, it has historically been able to recruit just a few dozen workers on average. Around 30% of global demand for apparel was exported, with industrialized nations accounting for around half of total exports and emerging countries accounting for a sizable portion. These considerable cross-border garment movements imply lower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and input costs in developed nations, partly due to cascading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efficiency.</w:t>
      </w:r>
    </w:p>
    <w:p w14:paraId="131CF55A"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Despite significant investments in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replacement resources, garment manufacturing remained very </w:t>
      </w:r>
      <w:proofErr w:type="spellStart"/>
      <w:r w:rsidRPr="00FB6F0B">
        <w:rPr>
          <w:rFonts w:ascii="Times New Roman" w:hAnsi="Times New Roman" w:cs="Times New Roman"/>
          <w:sz w:val="24"/>
          <w:szCs w:val="24"/>
          <w:lang w:val="en-US"/>
        </w:rPr>
        <w:t>labour-intensive</w:t>
      </w:r>
      <w:proofErr w:type="spellEnd"/>
      <w:r w:rsidRPr="00FB6F0B">
        <w:rPr>
          <w:rFonts w:ascii="Times New Roman" w:hAnsi="Times New Roman" w:cs="Times New Roman"/>
          <w:sz w:val="24"/>
          <w:szCs w:val="24"/>
          <w:lang w:val="en-US"/>
        </w:rPr>
        <w:t xml:space="preserve"> since even relatively large "manufacturers" outsourced </w:t>
      </w:r>
      <w:proofErr w:type="spellStart"/>
      <w:r w:rsidRPr="00FB6F0B">
        <w:rPr>
          <w:rFonts w:ascii="Times New Roman" w:hAnsi="Times New Roman" w:cs="Times New Roman"/>
          <w:sz w:val="24"/>
          <w:szCs w:val="24"/>
          <w:lang w:val="en-US"/>
        </w:rPr>
        <w:t>labour-intensive</w:t>
      </w:r>
      <w:proofErr w:type="spellEnd"/>
      <w:r w:rsidRPr="00FB6F0B">
        <w:rPr>
          <w:rFonts w:ascii="Times New Roman" w:hAnsi="Times New Roman" w:cs="Times New Roman"/>
          <w:sz w:val="24"/>
          <w:szCs w:val="24"/>
          <w:lang w:val="en-US"/>
        </w:rPr>
        <w:t xml:space="preserve"> (</w:t>
      </w:r>
      <w:proofErr w:type="gramStart"/>
      <w:r w:rsidRPr="00FB6F0B">
        <w:rPr>
          <w:rFonts w:ascii="Times New Roman" w:hAnsi="Times New Roman" w:cs="Times New Roman"/>
          <w:sz w:val="24"/>
          <w:szCs w:val="24"/>
          <w:lang w:val="en-US"/>
        </w:rPr>
        <w:t>e.g.</w:t>
      </w:r>
      <w:proofErr w:type="gramEnd"/>
      <w:r w:rsidRPr="00FB6F0B">
        <w:rPr>
          <w:rFonts w:ascii="Times New Roman" w:hAnsi="Times New Roman" w:cs="Times New Roman"/>
          <w:sz w:val="24"/>
          <w:szCs w:val="24"/>
          <w:lang w:val="en-US"/>
        </w:rPr>
        <w:t xml:space="preserve"> sewing) output to nearby low-cost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sources in industrialized nations. Additionally, proximity was critical as freight charges, and shipping delays decreased, and weaker </w:t>
      </w:r>
      <w:proofErr w:type="spellStart"/>
      <w:r w:rsidRPr="00FB6F0B">
        <w:rPr>
          <w:rFonts w:ascii="Times New Roman" w:hAnsi="Times New Roman" w:cs="Times New Roman"/>
          <w:sz w:val="24"/>
          <w:szCs w:val="24"/>
          <w:lang w:val="en-US"/>
        </w:rPr>
        <w:t>neighbours</w:t>
      </w:r>
      <w:proofErr w:type="spellEnd"/>
      <w:r w:rsidRPr="00FB6F0B">
        <w:rPr>
          <w:rFonts w:ascii="Times New Roman" w:hAnsi="Times New Roman" w:cs="Times New Roman"/>
          <w:sz w:val="24"/>
          <w:szCs w:val="24"/>
          <w:lang w:val="en-US"/>
        </w:rPr>
        <w:t xml:space="preserve"> often profited from trade concessions.</w:t>
      </w:r>
    </w:p>
    <w:p w14:paraId="2E07BB7E" w14:textId="58FD440D"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While China has developed into a worldwide export behemoth, the primary driver of the 1990s adjustments in clothing trade was increased regionalization. Mexico and the Caribbean Basin were vital suppliers to the European Union, while the United States and China, the primary provider </w:t>
      </w:r>
      <w:r w:rsidRPr="00FB6F0B">
        <w:rPr>
          <w:rFonts w:ascii="Times New Roman" w:hAnsi="Times New Roman" w:cs="Times New Roman"/>
          <w:sz w:val="24"/>
          <w:szCs w:val="24"/>
          <w:lang w:val="en-US"/>
        </w:rPr>
        <w:lastRenderedPageBreak/>
        <w:t>to Japan, were significant suppliers. In addition, Turkey, North Africa, and a smattering of Eastern European nations were included (where there were no quotas to restrict imports).</w:t>
      </w:r>
    </w:p>
    <w:p w14:paraId="7EAFBC67" w14:textId="06AEBCB3" w:rsidR="000071F9" w:rsidRDefault="000071F9" w:rsidP="009472B3">
      <w:pPr>
        <w:pStyle w:val="1"/>
        <w:spacing w:line="360" w:lineRule="auto"/>
        <w:jc w:val="center"/>
        <w:rPr>
          <w:rFonts w:ascii="Times New Roman" w:hAnsi="Times New Roman" w:cs="Times New Roman"/>
          <w:b/>
          <w:bCs/>
          <w:i/>
          <w:iCs/>
          <w:color w:val="auto"/>
          <w:sz w:val="28"/>
          <w:szCs w:val="28"/>
          <w:lang w:val="en-US"/>
        </w:rPr>
      </w:pPr>
      <w:bookmarkStart w:id="3" w:name="_Toc92444559"/>
      <w:r w:rsidRPr="00E67722">
        <w:rPr>
          <w:rFonts w:ascii="Times New Roman" w:hAnsi="Times New Roman" w:cs="Times New Roman"/>
          <w:b/>
          <w:bCs/>
          <w:i/>
          <w:iCs/>
          <w:color w:val="auto"/>
          <w:sz w:val="28"/>
          <w:szCs w:val="28"/>
          <w:lang w:val="en-US"/>
        </w:rPr>
        <w:t>SWOT analyses of Zara</w:t>
      </w:r>
      <w:bookmarkEnd w:id="3"/>
    </w:p>
    <w:p w14:paraId="14FB6ADE" w14:textId="77777777" w:rsidR="00FB6F0B" w:rsidRPr="00FB6F0B" w:rsidRDefault="00FB6F0B" w:rsidP="00FB6F0B">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SWOT analysis is a widely used primary method for analyzing a company's strategic situation. It identifies and forecasts the positive or negative impact of external factors on the company and its internal capacity to exploit </w:t>
      </w:r>
      <w:proofErr w:type="spellStart"/>
      <w:r w:rsidRPr="00FB6F0B">
        <w:rPr>
          <w:rFonts w:ascii="Times New Roman" w:hAnsi="Times New Roman" w:cs="Times New Roman"/>
          <w:sz w:val="24"/>
          <w:szCs w:val="24"/>
          <w:lang w:val="en-US"/>
        </w:rPr>
        <w:t>favourable</w:t>
      </w:r>
      <w:proofErr w:type="spellEnd"/>
      <w:r w:rsidRPr="00FB6F0B">
        <w:rPr>
          <w:rFonts w:ascii="Times New Roman" w:hAnsi="Times New Roman" w:cs="Times New Roman"/>
          <w:sz w:val="24"/>
          <w:szCs w:val="24"/>
          <w:lang w:val="en-US"/>
        </w:rPr>
        <w:t xml:space="preserve"> opportunities to mitigate external hazards, risks, and difficulties. The term SWOT stands for Strengths, Weaknesses, Opportunities, and Threats. Strengths and Weaknesses are variables affecting the internal operations of a business. Opportunities and threats are external macros and microenvironmental forces.</w:t>
      </w:r>
    </w:p>
    <w:p w14:paraId="52436E55" w14:textId="77777777" w:rsidR="00FB6F0B" w:rsidRPr="00CD0E58" w:rsidRDefault="00FB6F0B" w:rsidP="00CD0E58">
      <w:pPr>
        <w:pStyle w:val="a7"/>
        <w:numPr>
          <w:ilvl w:val="0"/>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The SWOT analysis is used to determine the following:</w:t>
      </w:r>
    </w:p>
    <w:p w14:paraId="0C3F952D" w14:textId="77DE193C" w:rsidR="00FB6F0B" w:rsidRPr="00CD0E58" w:rsidRDefault="00FB6F0B" w:rsidP="00CD0E58">
      <w:pPr>
        <w:pStyle w:val="a7"/>
        <w:numPr>
          <w:ilvl w:val="1"/>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The business concept's feasibility and the likelihood of launching a new firm.</w:t>
      </w:r>
    </w:p>
    <w:p w14:paraId="7E4AA09B" w14:textId="41226892" w:rsidR="00FB6F0B" w:rsidRPr="00CD0E58" w:rsidRDefault="00FB6F0B" w:rsidP="00CD0E58">
      <w:pPr>
        <w:pStyle w:val="a7"/>
        <w:numPr>
          <w:ilvl w:val="1"/>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Defining the purpose (vision), objectives, and strategies of a newly formed or existing firm to create strategic business plans.</w:t>
      </w:r>
    </w:p>
    <w:p w14:paraId="10006288" w14:textId="70AA3ED2" w:rsidR="00FB6F0B" w:rsidRPr="00CD0E58" w:rsidRDefault="00FB6F0B" w:rsidP="00CD0E58">
      <w:pPr>
        <w:pStyle w:val="a7"/>
        <w:numPr>
          <w:ilvl w:val="1"/>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Competitive research and analysis, as well as strategy selection.</w:t>
      </w:r>
    </w:p>
    <w:p w14:paraId="79D0B792" w14:textId="343F7D0D" w:rsidR="00FB6F0B" w:rsidRPr="00CD0E58" w:rsidRDefault="00FB6F0B" w:rsidP="00CD0E58">
      <w:pPr>
        <w:pStyle w:val="a7"/>
        <w:numPr>
          <w:ilvl w:val="1"/>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Program and project development and execution.</w:t>
      </w:r>
    </w:p>
    <w:p w14:paraId="571F56C5" w14:textId="01E796FD" w:rsidR="00FB6F0B" w:rsidRPr="00CD0E58" w:rsidRDefault="00FB6F0B" w:rsidP="00CD0E58">
      <w:pPr>
        <w:pStyle w:val="a7"/>
        <w:numPr>
          <w:ilvl w:val="1"/>
          <w:numId w:val="3"/>
        </w:numPr>
        <w:spacing w:line="360" w:lineRule="auto"/>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Ensuring that critical strategic and organizational-structural choices are made.</w:t>
      </w:r>
    </w:p>
    <w:p w14:paraId="6850B1C9"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The SWOT analysis is used to determine the elements affecting the company's internal and external environments. As with the analysis, the direction is from general to specific. First, macroenvironmental elements having an indirect effect on human health are analyzed. The next stage analyses the microenvironmental influences and their effect on the business. After analyzing the exterior macro and microenvironments, the internal macro and microenvironments are analyzed and evaluated. Finally, a decision of critical relevance and effect on the company is made from the collection of variables.</w:t>
      </w:r>
    </w:p>
    <w:p w14:paraId="7AC14D46" w14:textId="77777777" w:rsidR="00FB6F0B" w:rsidRPr="00FB6F0B" w:rsidRDefault="00FB6F0B" w:rsidP="00CD0E58">
      <w:pPr>
        <w:spacing w:line="360" w:lineRule="auto"/>
        <w:ind w:left="708"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Zara's advantages</w:t>
      </w:r>
    </w:p>
    <w:p w14:paraId="64BE6DCA"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The new Zara Apparel Brand Store offers affordable, trend-driven yet unfashionable clothing for low-income clients and customer wear. Individuals must dress appropriately to maintain a healthy lifestyle. As a result, Zara maintains that the creation of excess clothing and garments from well-known marketplaces is now visible in all outmoded models (new but old owing to Zara's quickly increasing fabrication trend).</w:t>
      </w:r>
    </w:p>
    <w:p w14:paraId="7886C5DB"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lastRenderedPageBreak/>
        <w:t>Thus, Zara may not be required to ensure that new designs sell out within ten days, remove goods from stores, to store stores (which might raise expenses), or even to sell 'within budget. As a result, inventory expenses are reduced, making the company more environmentally friendly. Additionally, prototypes cannot be produced in two weeks due to the patterns' inability to flip the new outlet swiftly.</w:t>
      </w:r>
    </w:p>
    <w:p w14:paraId="65615CD7"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This provides industry professionals with more time to develop the most innovative prototypes, allowing </w:t>
      </w:r>
      <w:proofErr w:type="spellStart"/>
      <w:r w:rsidRPr="00FB6F0B">
        <w:rPr>
          <w:rFonts w:ascii="Times New Roman" w:hAnsi="Times New Roman" w:cs="Times New Roman"/>
          <w:sz w:val="24"/>
          <w:szCs w:val="24"/>
          <w:lang w:val="en-US"/>
        </w:rPr>
        <w:t>Zará</w:t>
      </w:r>
      <w:proofErr w:type="spellEnd"/>
      <w:r w:rsidRPr="00FB6F0B">
        <w:rPr>
          <w:rFonts w:ascii="Times New Roman" w:hAnsi="Times New Roman" w:cs="Times New Roman"/>
          <w:sz w:val="24"/>
          <w:szCs w:val="24"/>
          <w:lang w:val="en-US"/>
        </w:rPr>
        <w:t xml:space="preserve"> to regulate demand via product uniqueness. Additionally, Portugal and Galicia Zara must continue manufacturing these new garments using low-wage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to keep shipping costs down. Zara's employment must not be transferred to Asian </w:t>
      </w:r>
      <w:proofErr w:type="spellStart"/>
      <w:r w:rsidRPr="00FB6F0B">
        <w:rPr>
          <w:rFonts w:ascii="Times New Roman" w:hAnsi="Times New Roman" w:cs="Times New Roman"/>
          <w:sz w:val="24"/>
          <w:szCs w:val="24"/>
          <w:lang w:val="en-US"/>
        </w:rPr>
        <w:t>labour</w:t>
      </w:r>
      <w:proofErr w:type="spellEnd"/>
      <w:r w:rsidRPr="00FB6F0B">
        <w:rPr>
          <w:rFonts w:ascii="Times New Roman" w:hAnsi="Times New Roman" w:cs="Times New Roman"/>
          <w:sz w:val="24"/>
          <w:szCs w:val="24"/>
          <w:lang w:val="en-US"/>
        </w:rPr>
        <w:t xml:space="preserve"> markets with cheap wages. Zara intends to conduct a comprehensive examination of its platforms and e-commerce platforms to ensure they meet client expectations.</w:t>
      </w:r>
    </w:p>
    <w:p w14:paraId="63338EBA" w14:textId="77777777" w:rsidR="00FB6F0B" w:rsidRPr="00FB6F0B" w:rsidRDefault="00FB6F0B" w:rsidP="00CD0E58">
      <w:pPr>
        <w:spacing w:line="360" w:lineRule="auto"/>
        <w:ind w:left="708"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Zara's Weakness</w:t>
      </w:r>
    </w:p>
    <w:p w14:paraId="4BF7619E"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Zara sells apparel aimed at middle-income consumers. Although it is affordable for the middle classes, it was a significant fee for clients earning less than the median income. Additionally, by estimating mid-earnings, the prices of top personnel are established. Additionally, individuals with low earnings continue to purchase things but do not purchase as much as persons with low to moderate incomes. Given that buyers continue to seek lower-priced options, Zara must create massive amounts of products to remain competitive. On the other hand, individual items may be developed to permit a higher price rating (Kumar and </w:t>
      </w:r>
      <w:proofErr w:type="spellStart"/>
      <w:r w:rsidRPr="00FB6F0B">
        <w:rPr>
          <w:rFonts w:ascii="Times New Roman" w:hAnsi="Times New Roman" w:cs="Times New Roman"/>
          <w:sz w:val="24"/>
          <w:szCs w:val="24"/>
          <w:lang w:val="en-US"/>
        </w:rPr>
        <w:t>Linguri</w:t>
      </w:r>
      <w:proofErr w:type="spellEnd"/>
      <w:r w:rsidRPr="00FB6F0B">
        <w:rPr>
          <w:rFonts w:ascii="Times New Roman" w:hAnsi="Times New Roman" w:cs="Times New Roman"/>
          <w:sz w:val="24"/>
          <w:szCs w:val="24"/>
          <w:lang w:val="en-US"/>
        </w:rPr>
        <w:t>, 2005). In contrast, since it is created entirely of high-end items, the cost variations associated with storage are more excellent, as Zara is used to manufacturing low-income workers.</w:t>
      </w:r>
    </w:p>
    <w:p w14:paraId="6C68C163" w14:textId="77777777"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Zara will keep a considerable consumer base by consistently improving its service and producing new items, such as making senior apparel for low-income workers. It is handy for elders, and due to the seasonal costs in the shop, they seldom buy the more costly things. Customers will visit firms more often than competitors due to the quick introduction of new items. A dependable approach is a critical advantage that must be developed to acquire client service.</w:t>
      </w:r>
    </w:p>
    <w:p w14:paraId="09CFEEC0" w14:textId="77777777" w:rsidR="00FB6F0B" w:rsidRPr="00FB6F0B" w:rsidRDefault="00FB6F0B" w:rsidP="00CD0E58">
      <w:pPr>
        <w:spacing w:line="360" w:lineRule="auto"/>
        <w:ind w:left="708"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Threats</w:t>
      </w:r>
    </w:p>
    <w:p w14:paraId="7889CB62" w14:textId="0906F1ED" w:rsidR="00FB6F0B" w:rsidRPr="00FB6F0B" w:rsidRDefault="00FB6F0B" w:rsidP="00CD0E58">
      <w:pPr>
        <w:spacing w:line="360" w:lineRule="auto"/>
        <w:ind w:firstLine="708"/>
        <w:jc w:val="both"/>
        <w:rPr>
          <w:rFonts w:ascii="Times New Roman" w:hAnsi="Times New Roman" w:cs="Times New Roman"/>
          <w:sz w:val="24"/>
          <w:szCs w:val="24"/>
          <w:lang w:val="en-US"/>
        </w:rPr>
      </w:pPr>
      <w:r w:rsidRPr="00FB6F0B">
        <w:rPr>
          <w:rFonts w:ascii="Times New Roman" w:hAnsi="Times New Roman" w:cs="Times New Roman"/>
          <w:sz w:val="24"/>
          <w:szCs w:val="24"/>
          <w:lang w:val="en-US"/>
        </w:rPr>
        <w:t xml:space="preserve">Zara's most significant impediment is young entrepreneurial enthusiasts. Since Zara would be the first firm to produce for low-income workers and older adults, competitors like H&amp;M and </w:t>
      </w:r>
      <w:r w:rsidRPr="00FB6F0B">
        <w:rPr>
          <w:rFonts w:ascii="Times New Roman" w:hAnsi="Times New Roman" w:cs="Times New Roman"/>
          <w:sz w:val="24"/>
          <w:szCs w:val="24"/>
          <w:lang w:val="en-US"/>
        </w:rPr>
        <w:lastRenderedPageBreak/>
        <w:t>Primark have a significant potential to join Zara and utilize their innovations and market appeal strategies. Additionally, rivals in Zara can significantly reduce Zara's expenses and demand more significant premiums for new items.</w:t>
      </w:r>
    </w:p>
    <w:p w14:paraId="5612C135" w14:textId="29902FF0" w:rsidR="000071F9" w:rsidRDefault="000071F9" w:rsidP="00E67722">
      <w:pPr>
        <w:pStyle w:val="1"/>
        <w:jc w:val="center"/>
        <w:rPr>
          <w:rFonts w:ascii="Times New Roman" w:hAnsi="Times New Roman" w:cs="Times New Roman"/>
          <w:b/>
          <w:bCs/>
          <w:i/>
          <w:iCs/>
          <w:color w:val="auto"/>
          <w:sz w:val="28"/>
          <w:szCs w:val="28"/>
          <w:lang w:val="en-US"/>
        </w:rPr>
      </w:pPr>
      <w:bookmarkStart w:id="4" w:name="_Toc92444560"/>
      <w:r w:rsidRPr="00E67722">
        <w:rPr>
          <w:rFonts w:ascii="Times New Roman" w:hAnsi="Times New Roman" w:cs="Times New Roman"/>
          <w:b/>
          <w:bCs/>
          <w:i/>
          <w:iCs/>
          <w:color w:val="auto"/>
          <w:sz w:val="28"/>
          <w:szCs w:val="28"/>
          <w:lang w:val="en-US"/>
        </w:rPr>
        <w:t>Conclusion</w:t>
      </w:r>
      <w:bookmarkEnd w:id="4"/>
    </w:p>
    <w:p w14:paraId="1B8BD68B" w14:textId="6DB8A90D" w:rsidR="00891756" w:rsidRDefault="00CE6882" w:rsidP="007602AD">
      <w:pPr>
        <w:spacing w:line="360" w:lineRule="auto"/>
        <w:jc w:val="both"/>
        <w:rPr>
          <w:rFonts w:ascii="Times New Roman" w:hAnsi="Times New Roman" w:cs="Times New Roman"/>
          <w:sz w:val="24"/>
          <w:szCs w:val="24"/>
          <w:lang w:val="en-US"/>
        </w:rPr>
      </w:pPr>
      <w:r w:rsidRPr="003628DD">
        <w:rPr>
          <w:rFonts w:ascii="Times New Roman" w:hAnsi="Times New Roman" w:cs="Times New Roman"/>
          <w:sz w:val="24"/>
          <w:szCs w:val="24"/>
          <w:lang w:val="en-US"/>
        </w:rPr>
        <w:tab/>
      </w:r>
    </w:p>
    <w:p w14:paraId="0ED55706" w14:textId="21DE1B0F" w:rsidR="00891756" w:rsidRDefault="00CD0E58" w:rsidP="00CD0E58">
      <w:pPr>
        <w:spacing w:line="360" w:lineRule="auto"/>
        <w:ind w:firstLine="708"/>
        <w:jc w:val="both"/>
        <w:rPr>
          <w:rFonts w:ascii="Times New Roman" w:hAnsi="Times New Roman" w:cs="Times New Roman"/>
          <w:sz w:val="24"/>
          <w:szCs w:val="24"/>
          <w:lang w:val="en-US"/>
        </w:rPr>
      </w:pPr>
      <w:r w:rsidRPr="00CD0E58">
        <w:rPr>
          <w:rFonts w:ascii="Times New Roman" w:hAnsi="Times New Roman" w:cs="Times New Roman"/>
          <w:sz w:val="24"/>
          <w:szCs w:val="24"/>
          <w:lang w:val="en-US"/>
        </w:rPr>
        <w:t>In conclusion, the examination of the firm Zara demonstrates that its popularity as a retailer and brand in the fashion sector is not coincidental. Zara is offered in a wide variety of markets, and its manufacturing and supply chain networks are rather large. Thus, the business acquires an edge over its competition. On the one hand, Zara is a firm that has undergone several alterations to achieve its current state. The company approach has evolved multiple times. The COVID-19 epidemic is one of the brand's most recent difficulties—an infraction of the Zara fashion industry's norms. Zara's success in fast-paced industries requires the company to employ an appropriate business model, catering to individual customer needs, produce more designs with fewer quotas, employ young models, collect ADS-based data, maintain tight POS price control and internal manufacturing, and maintain consistent logistics. Installation is a process that will expedite and minimize the cost of new items compared to old approaches. It is a win-win situation since customers receive new items, and businesses benefit from increased revenue. Inspired by Zara's illustrious history, businesses should transcend the standard production phase and maximize their value.</w:t>
      </w:r>
      <w:r w:rsidR="00891756">
        <w:rPr>
          <w:rFonts w:ascii="Times New Roman" w:hAnsi="Times New Roman" w:cs="Times New Roman"/>
          <w:sz w:val="24"/>
          <w:szCs w:val="24"/>
          <w:lang w:val="en-US"/>
        </w:rPr>
        <w:br w:type="page"/>
      </w:r>
    </w:p>
    <w:p w14:paraId="4E0E13B6" w14:textId="1009FCD8" w:rsidR="000071F9" w:rsidRPr="00891756" w:rsidRDefault="000071F9" w:rsidP="00E67722">
      <w:pPr>
        <w:pStyle w:val="1"/>
        <w:jc w:val="center"/>
        <w:rPr>
          <w:rFonts w:ascii="Times New Roman" w:hAnsi="Times New Roman" w:cs="Times New Roman"/>
          <w:b/>
          <w:bCs/>
          <w:i/>
          <w:iCs/>
          <w:color w:val="auto"/>
          <w:sz w:val="28"/>
          <w:szCs w:val="28"/>
          <w:lang w:val="en-US"/>
        </w:rPr>
      </w:pPr>
      <w:bookmarkStart w:id="5" w:name="_Toc92444561"/>
      <w:r w:rsidRPr="00E67722">
        <w:rPr>
          <w:rFonts w:ascii="Times New Roman" w:hAnsi="Times New Roman" w:cs="Times New Roman"/>
          <w:b/>
          <w:bCs/>
          <w:i/>
          <w:iCs/>
          <w:color w:val="auto"/>
          <w:sz w:val="28"/>
          <w:szCs w:val="28"/>
          <w:lang w:val="en-US"/>
        </w:rPr>
        <w:lastRenderedPageBreak/>
        <w:t>References</w:t>
      </w:r>
      <w:bookmarkEnd w:id="5"/>
    </w:p>
    <w:p w14:paraId="3C8798F0" w14:textId="77777777" w:rsidR="000071F9" w:rsidRPr="00891756" w:rsidRDefault="000071F9">
      <w:pPr>
        <w:rPr>
          <w:rFonts w:ascii="Times New Roman" w:hAnsi="Times New Roman" w:cs="Times New Roman"/>
          <w:sz w:val="24"/>
          <w:szCs w:val="24"/>
          <w:lang w:val="en-US"/>
        </w:rPr>
      </w:pPr>
    </w:p>
    <w:p w14:paraId="645CAE42" w14:textId="5D97FEC0" w:rsidR="00891756" w:rsidRPr="00891756" w:rsidRDefault="00891756" w:rsidP="00891756">
      <w:pPr>
        <w:pStyle w:val="a7"/>
        <w:numPr>
          <w:ilvl w:val="0"/>
          <w:numId w:val="2"/>
        </w:numPr>
        <w:spacing w:line="360" w:lineRule="auto"/>
        <w:jc w:val="both"/>
        <w:rPr>
          <w:rFonts w:ascii="Times New Roman" w:hAnsi="Times New Roman" w:cs="Times New Roman"/>
          <w:sz w:val="24"/>
          <w:szCs w:val="24"/>
          <w:lang w:val="en-US"/>
        </w:rPr>
      </w:pPr>
      <w:r w:rsidRPr="00891756">
        <w:rPr>
          <w:rFonts w:ascii="Times New Roman" w:hAnsi="Times New Roman" w:cs="Times New Roman"/>
          <w:sz w:val="24"/>
          <w:szCs w:val="24"/>
          <w:lang w:val="en-US"/>
        </w:rPr>
        <w:t>Anderson, D. L. and Lee, H. L. 1999 "Synchronized Supply Chains: The New Frontier," In Achieving Supply Chain Excellence Through Technology. D. Anderson, Montgomery Research.</w:t>
      </w:r>
    </w:p>
    <w:p w14:paraId="2AA80B32" w14:textId="77777777" w:rsidR="00891756" w:rsidRPr="00891756" w:rsidRDefault="00891756" w:rsidP="00891756">
      <w:pPr>
        <w:pStyle w:val="a7"/>
        <w:numPr>
          <w:ilvl w:val="0"/>
          <w:numId w:val="2"/>
        </w:numPr>
        <w:spacing w:line="360" w:lineRule="auto"/>
        <w:jc w:val="both"/>
        <w:rPr>
          <w:rFonts w:ascii="Times New Roman" w:hAnsi="Times New Roman" w:cs="Times New Roman"/>
          <w:sz w:val="24"/>
          <w:szCs w:val="24"/>
          <w:shd w:val="clear" w:color="auto" w:fill="FFFFFF"/>
        </w:rPr>
      </w:pPr>
      <w:proofErr w:type="spellStart"/>
      <w:r w:rsidRPr="00891756">
        <w:rPr>
          <w:rFonts w:ascii="Times New Roman" w:hAnsi="Times New Roman" w:cs="Times New Roman"/>
          <w:sz w:val="24"/>
          <w:szCs w:val="24"/>
          <w:shd w:val="clear" w:color="auto" w:fill="FFFFFF"/>
        </w:rPr>
        <w:t>Danziger</w:t>
      </w:r>
      <w:proofErr w:type="spellEnd"/>
      <w:r w:rsidRPr="00891756">
        <w:rPr>
          <w:rFonts w:ascii="Times New Roman" w:hAnsi="Times New Roman" w:cs="Times New Roman"/>
          <w:sz w:val="24"/>
          <w:szCs w:val="24"/>
          <w:shd w:val="clear" w:color="auto" w:fill="FFFFFF"/>
        </w:rPr>
        <w:t xml:space="preserve">, P. N. (2018). </w:t>
      </w:r>
      <w:proofErr w:type="spellStart"/>
      <w:r w:rsidRPr="00891756">
        <w:rPr>
          <w:rFonts w:ascii="Times New Roman" w:hAnsi="Times New Roman" w:cs="Times New Roman"/>
          <w:sz w:val="24"/>
          <w:szCs w:val="24"/>
          <w:shd w:val="clear" w:color="auto" w:fill="FFFFFF"/>
        </w:rPr>
        <w:t>Why</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Zara</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Succeeds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It</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Focuses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On</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Pulling</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People</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In</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Not</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Pushing</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Product</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Out</w:t>
      </w:r>
      <w:proofErr w:type="spellEnd"/>
      <w:r w:rsidRPr="00891756">
        <w:rPr>
          <w:rFonts w:ascii="Times New Roman" w:hAnsi="Times New Roman" w:cs="Times New Roman"/>
          <w:sz w:val="24"/>
          <w:szCs w:val="24"/>
          <w:shd w:val="clear" w:color="auto" w:fill="FFFFFF"/>
        </w:rPr>
        <w:t>.</w:t>
      </w:r>
    </w:p>
    <w:p w14:paraId="152F3C34" w14:textId="0304A5E3" w:rsidR="00073325" w:rsidRPr="00891756" w:rsidRDefault="00E67722" w:rsidP="00891756">
      <w:pPr>
        <w:pStyle w:val="a7"/>
        <w:numPr>
          <w:ilvl w:val="0"/>
          <w:numId w:val="2"/>
        </w:numPr>
        <w:spacing w:line="360" w:lineRule="auto"/>
        <w:jc w:val="both"/>
        <w:rPr>
          <w:rFonts w:ascii="Times New Roman" w:hAnsi="Times New Roman" w:cs="Times New Roman"/>
          <w:sz w:val="24"/>
          <w:szCs w:val="24"/>
          <w:lang w:val="en-US"/>
        </w:rPr>
      </w:pPr>
      <w:proofErr w:type="spellStart"/>
      <w:r w:rsidRPr="00891756">
        <w:rPr>
          <w:rFonts w:ascii="Times New Roman" w:hAnsi="Times New Roman" w:cs="Times New Roman"/>
          <w:sz w:val="24"/>
          <w:szCs w:val="24"/>
          <w:lang w:val="en-US"/>
        </w:rPr>
        <w:t>Ferdows</w:t>
      </w:r>
      <w:proofErr w:type="spellEnd"/>
      <w:r w:rsidRPr="00891756">
        <w:rPr>
          <w:rFonts w:ascii="Times New Roman" w:hAnsi="Times New Roman" w:cs="Times New Roman"/>
          <w:sz w:val="24"/>
          <w:szCs w:val="24"/>
          <w:lang w:val="en-US"/>
        </w:rPr>
        <w:t xml:space="preserve">, </w:t>
      </w:r>
      <w:proofErr w:type="spellStart"/>
      <w:r w:rsidRPr="00891756">
        <w:rPr>
          <w:rFonts w:ascii="Times New Roman" w:hAnsi="Times New Roman" w:cs="Times New Roman"/>
          <w:sz w:val="24"/>
          <w:szCs w:val="24"/>
          <w:lang w:val="en-US"/>
        </w:rPr>
        <w:t>Kasra</w:t>
      </w:r>
      <w:proofErr w:type="spellEnd"/>
      <w:r w:rsidRPr="00891756">
        <w:rPr>
          <w:rFonts w:ascii="Times New Roman" w:hAnsi="Times New Roman" w:cs="Times New Roman"/>
          <w:sz w:val="24"/>
          <w:szCs w:val="24"/>
          <w:lang w:val="en-US"/>
        </w:rPr>
        <w:t xml:space="preserve"> &amp; Lewis, Michael &amp; </w:t>
      </w:r>
      <w:proofErr w:type="spellStart"/>
      <w:r w:rsidRPr="00891756">
        <w:rPr>
          <w:rFonts w:ascii="Times New Roman" w:hAnsi="Times New Roman" w:cs="Times New Roman"/>
          <w:sz w:val="24"/>
          <w:szCs w:val="24"/>
          <w:lang w:val="en-US"/>
        </w:rPr>
        <w:t>Machuca</w:t>
      </w:r>
      <w:proofErr w:type="spellEnd"/>
      <w:r w:rsidRPr="00891756">
        <w:rPr>
          <w:rFonts w:ascii="Times New Roman" w:hAnsi="Times New Roman" w:cs="Times New Roman"/>
          <w:sz w:val="24"/>
          <w:szCs w:val="24"/>
          <w:lang w:val="en-US"/>
        </w:rPr>
        <w:t xml:space="preserve">, José &amp; Laurent, Raoul. (2003). Zara. Supply Chain Forum: </w:t>
      </w:r>
      <w:proofErr w:type="gramStart"/>
      <w:r w:rsidRPr="00891756">
        <w:rPr>
          <w:rFonts w:ascii="Times New Roman" w:hAnsi="Times New Roman" w:cs="Times New Roman"/>
          <w:sz w:val="24"/>
          <w:szCs w:val="24"/>
          <w:lang w:val="en-US"/>
        </w:rPr>
        <w:t>an</w:t>
      </w:r>
      <w:proofErr w:type="gramEnd"/>
      <w:r w:rsidRPr="00891756">
        <w:rPr>
          <w:rFonts w:ascii="Times New Roman" w:hAnsi="Times New Roman" w:cs="Times New Roman"/>
          <w:sz w:val="24"/>
          <w:szCs w:val="24"/>
          <w:lang w:val="en-US"/>
        </w:rPr>
        <w:t xml:space="preserve"> International Journal. 4. 62-67.</w:t>
      </w:r>
    </w:p>
    <w:p w14:paraId="44334FFB" w14:textId="0B742D90" w:rsidR="00891756" w:rsidRPr="00891756" w:rsidRDefault="00891756" w:rsidP="00891756">
      <w:pPr>
        <w:pStyle w:val="a7"/>
        <w:numPr>
          <w:ilvl w:val="0"/>
          <w:numId w:val="2"/>
        </w:numPr>
        <w:spacing w:line="360" w:lineRule="auto"/>
        <w:jc w:val="both"/>
        <w:rPr>
          <w:rFonts w:ascii="Times New Roman" w:hAnsi="Times New Roman" w:cs="Times New Roman"/>
          <w:sz w:val="24"/>
          <w:szCs w:val="24"/>
          <w:lang w:val="en-US"/>
        </w:rPr>
      </w:pPr>
      <w:proofErr w:type="spellStart"/>
      <w:r w:rsidRPr="00891756">
        <w:rPr>
          <w:rFonts w:ascii="Times New Roman" w:hAnsi="Times New Roman" w:cs="Times New Roman"/>
          <w:sz w:val="24"/>
          <w:szCs w:val="24"/>
          <w:lang w:val="en-US"/>
        </w:rPr>
        <w:t>Fernie</w:t>
      </w:r>
      <w:proofErr w:type="spellEnd"/>
      <w:r w:rsidRPr="00891756">
        <w:rPr>
          <w:rFonts w:ascii="Times New Roman" w:hAnsi="Times New Roman" w:cs="Times New Roman"/>
          <w:sz w:val="24"/>
          <w:szCs w:val="24"/>
          <w:lang w:val="en-US"/>
        </w:rPr>
        <w:t xml:space="preserve"> &amp; Sparks, 2004 Logistic and retail management. The institute of logistics and transport.</w:t>
      </w:r>
    </w:p>
    <w:p w14:paraId="263066D0" w14:textId="77777777" w:rsidR="00AB6985" w:rsidRPr="00891756" w:rsidRDefault="00AB6985" w:rsidP="00891756">
      <w:pPr>
        <w:pStyle w:val="a7"/>
        <w:numPr>
          <w:ilvl w:val="0"/>
          <w:numId w:val="2"/>
        </w:numPr>
        <w:spacing w:line="360" w:lineRule="auto"/>
        <w:jc w:val="both"/>
        <w:rPr>
          <w:rFonts w:ascii="Times New Roman" w:hAnsi="Times New Roman" w:cs="Times New Roman"/>
          <w:sz w:val="24"/>
          <w:szCs w:val="24"/>
          <w:shd w:val="clear" w:color="auto" w:fill="FFFFFF"/>
        </w:rPr>
      </w:pPr>
      <w:proofErr w:type="spellStart"/>
      <w:r w:rsidRPr="00891756">
        <w:rPr>
          <w:rFonts w:ascii="Times New Roman" w:hAnsi="Times New Roman" w:cs="Times New Roman"/>
          <w:sz w:val="24"/>
          <w:szCs w:val="24"/>
          <w:shd w:val="clear" w:color="auto" w:fill="FFFFFF"/>
        </w:rPr>
        <w:t>Hansen</w:t>
      </w:r>
      <w:proofErr w:type="spellEnd"/>
      <w:r w:rsidRPr="00891756">
        <w:rPr>
          <w:rFonts w:ascii="Times New Roman" w:hAnsi="Times New Roman" w:cs="Times New Roman"/>
          <w:sz w:val="24"/>
          <w:szCs w:val="24"/>
          <w:shd w:val="clear" w:color="auto" w:fill="FFFFFF"/>
        </w:rPr>
        <w:t xml:space="preserve">, S. (2012). </w:t>
      </w:r>
      <w:proofErr w:type="spellStart"/>
      <w:r w:rsidRPr="00891756">
        <w:rPr>
          <w:rFonts w:ascii="Times New Roman" w:hAnsi="Times New Roman" w:cs="Times New Roman"/>
          <w:sz w:val="24"/>
          <w:szCs w:val="24"/>
          <w:shd w:val="clear" w:color="auto" w:fill="FFFFFF"/>
        </w:rPr>
        <w:t>How</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Zara</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Grew</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Into</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the</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World’s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Largest</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Fashion</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Retailer</w:t>
      </w:r>
      <w:proofErr w:type="spellEnd"/>
    </w:p>
    <w:p w14:paraId="51D0DDE8" w14:textId="17E1B308" w:rsidR="00526EB6" w:rsidRPr="00891756" w:rsidRDefault="003E3BC3" w:rsidP="00891756">
      <w:pPr>
        <w:pStyle w:val="a7"/>
        <w:numPr>
          <w:ilvl w:val="0"/>
          <w:numId w:val="2"/>
        </w:numPr>
        <w:spacing w:line="360" w:lineRule="auto"/>
        <w:jc w:val="both"/>
        <w:rPr>
          <w:rFonts w:ascii="Times New Roman" w:hAnsi="Times New Roman" w:cs="Times New Roman"/>
          <w:sz w:val="24"/>
          <w:szCs w:val="24"/>
          <w:shd w:val="clear" w:color="auto" w:fill="FFFFFF"/>
          <w:lang w:val="en-US"/>
        </w:rPr>
      </w:pPr>
      <w:r w:rsidRPr="00891756">
        <w:rPr>
          <w:rFonts w:ascii="Times New Roman" w:hAnsi="Times New Roman" w:cs="Times New Roman"/>
          <w:sz w:val="24"/>
          <w:szCs w:val="24"/>
          <w:shd w:val="clear" w:color="auto" w:fill="FFFFFF"/>
          <w:lang w:val="en-US"/>
        </w:rPr>
        <w:t>I</w:t>
      </w:r>
      <w:proofErr w:type="spellStart"/>
      <w:r w:rsidR="00526EB6" w:rsidRPr="00891756">
        <w:rPr>
          <w:rFonts w:ascii="Times New Roman" w:hAnsi="Times New Roman" w:cs="Times New Roman"/>
          <w:sz w:val="24"/>
          <w:szCs w:val="24"/>
          <w:shd w:val="clear" w:color="auto" w:fill="FFFFFF"/>
        </w:rPr>
        <w:t>nditex</w:t>
      </w:r>
      <w:proofErr w:type="spellEnd"/>
      <w:r w:rsidR="00526EB6" w:rsidRPr="00891756">
        <w:rPr>
          <w:rFonts w:ascii="Times New Roman" w:hAnsi="Times New Roman" w:cs="Times New Roman"/>
          <w:sz w:val="24"/>
          <w:szCs w:val="24"/>
          <w:shd w:val="clear" w:color="auto" w:fill="FFFFFF"/>
        </w:rPr>
        <w:t>. (20</w:t>
      </w:r>
      <w:r w:rsidR="00526EB6" w:rsidRPr="00891756">
        <w:rPr>
          <w:rFonts w:ascii="Times New Roman" w:hAnsi="Times New Roman" w:cs="Times New Roman"/>
          <w:sz w:val="24"/>
          <w:szCs w:val="24"/>
          <w:shd w:val="clear" w:color="auto" w:fill="FFFFFF"/>
          <w:lang w:val="en-US"/>
        </w:rPr>
        <w:t>21</w:t>
      </w:r>
      <w:r w:rsidR="00526EB6" w:rsidRPr="00891756">
        <w:rPr>
          <w:rFonts w:ascii="Times New Roman" w:hAnsi="Times New Roman" w:cs="Times New Roman"/>
          <w:sz w:val="24"/>
          <w:szCs w:val="24"/>
          <w:shd w:val="clear" w:color="auto" w:fill="FFFFFF"/>
        </w:rPr>
        <w:t xml:space="preserve">). </w:t>
      </w:r>
      <w:r w:rsidR="00526EB6" w:rsidRPr="00891756">
        <w:rPr>
          <w:rFonts w:ascii="Times New Roman" w:hAnsi="Times New Roman" w:cs="Times New Roman"/>
          <w:sz w:val="24"/>
          <w:szCs w:val="24"/>
          <w:shd w:val="clear" w:color="auto" w:fill="FFFFFF"/>
          <w:lang w:val="en-US"/>
        </w:rPr>
        <w:t xml:space="preserve">Zara. Available on </w:t>
      </w:r>
      <w:hyperlink r:id="rId8" w:history="1">
        <w:r w:rsidR="00526EB6" w:rsidRPr="00891756">
          <w:rPr>
            <w:rStyle w:val="a8"/>
            <w:rFonts w:ascii="Times New Roman" w:hAnsi="Times New Roman" w:cs="Times New Roman"/>
            <w:sz w:val="24"/>
            <w:szCs w:val="24"/>
            <w:shd w:val="clear" w:color="auto" w:fill="FFFFFF"/>
            <w:lang w:val="en-US"/>
          </w:rPr>
          <w:t>https://www.inditex.com/about-us/our-brands/zara</w:t>
        </w:r>
      </w:hyperlink>
      <w:r w:rsidR="00526EB6" w:rsidRPr="00891756">
        <w:rPr>
          <w:rFonts w:ascii="Times New Roman" w:hAnsi="Times New Roman" w:cs="Times New Roman"/>
          <w:sz w:val="24"/>
          <w:szCs w:val="24"/>
          <w:shd w:val="clear" w:color="auto" w:fill="FFFFFF"/>
          <w:lang w:val="en-US"/>
        </w:rPr>
        <w:t xml:space="preserve"> </w:t>
      </w:r>
    </w:p>
    <w:p w14:paraId="6FB7FAA8" w14:textId="1ED8EB60" w:rsidR="00AB6985" w:rsidRPr="00891756" w:rsidRDefault="00AB6985" w:rsidP="00891756">
      <w:pPr>
        <w:pStyle w:val="a7"/>
        <w:numPr>
          <w:ilvl w:val="0"/>
          <w:numId w:val="2"/>
        </w:numPr>
        <w:spacing w:line="360" w:lineRule="auto"/>
        <w:jc w:val="both"/>
        <w:rPr>
          <w:rFonts w:ascii="Times New Roman" w:hAnsi="Times New Roman" w:cs="Times New Roman"/>
          <w:sz w:val="24"/>
          <w:szCs w:val="24"/>
          <w:lang w:val="en-US"/>
        </w:rPr>
      </w:pPr>
      <w:proofErr w:type="spellStart"/>
      <w:r w:rsidRPr="00891756">
        <w:rPr>
          <w:rFonts w:ascii="Times New Roman" w:hAnsi="Times New Roman" w:cs="Times New Roman"/>
          <w:sz w:val="24"/>
          <w:szCs w:val="24"/>
          <w:lang w:val="en-US"/>
        </w:rPr>
        <w:t>Investide</w:t>
      </w:r>
      <w:proofErr w:type="spellEnd"/>
      <w:r w:rsidRPr="00891756">
        <w:rPr>
          <w:rFonts w:ascii="Times New Roman" w:hAnsi="Times New Roman" w:cs="Times New Roman"/>
          <w:sz w:val="24"/>
          <w:szCs w:val="24"/>
          <w:lang w:val="en-US"/>
        </w:rPr>
        <w:t xml:space="preserve"> (2014) The Competitive Advantage Among ZARA, HM, QNIQLO and GAP</w:t>
      </w:r>
    </w:p>
    <w:p w14:paraId="70F44CC1" w14:textId="6731773B" w:rsidR="00AB6985" w:rsidRPr="00891756" w:rsidRDefault="00AB6985" w:rsidP="00891756">
      <w:pPr>
        <w:pStyle w:val="a7"/>
        <w:numPr>
          <w:ilvl w:val="0"/>
          <w:numId w:val="2"/>
        </w:numPr>
        <w:spacing w:line="360" w:lineRule="auto"/>
        <w:jc w:val="both"/>
        <w:rPr>
          <w:rFonts w:ascii="Times New Roman" w:hAnsi="Times New Roman" w:cs="Times New Roman"/>
          <w:sz w:val="24"/>
          <w:szCs w:val="24"/>
          <w:lang w:val="en-US"/>
        </w:rPr>
      </w:pPr>
      <w:r w:rsidRPr="00891756">
        <w:rPr>
          <w:rFonts w:ascii="Times New Roman" w:hAnsi="Times New Roman" w:cs="Times New Roman"/>
          <w:sz w:val="24"/>
          <w:szCs w:val="24"/>
          <w:lang w:val="en-US"/>
        </w:rPr>
        <w:t xml:space="preserve">John M. </w:t>
      </w:r>
      <w:proofErr w:type="spellStart"/>
      <w:proofErr w:type="gramStart"/>
      <w:r w:rsidRPr="00891756">
        <w:rPr>
          <w:rFonts w:ascii="Times New Roman" w:hAnsi="Times New Roman" w:cs="Times New Roman"/>
          <w:sz w:val="24"/>
          <w:szCs w:val="24"/>
          <w:lang w:val="en-US"/>
        </w:rPr>
        <w:t>Gallaugher</w:t>
      </w:r>
      <w:proofErr w:type="spellEnd"/>
      <w:r w:rsidRPr="00891756">
        <w:rPr>
          <w:rFonts w:ascii="Times New Roman" w:hAnsi="Times New Roman" w:cs="Times New Roman"/>
          <w:sz w:val="24"/>
          <w:szCs w:val="24"/>
          <w:lang w:val="en-US"/>
        </w:rPr>
        <w:t>,(</w:t>
      </w:r>
      <w:proofErr w:type="gramEnd"/>
      <w:r w:rsidRPr="00891756">
        <w:rPr>
          <w:rFonts w:ascii="Times New Roman" w:hAnsi="Times New Roman" w:cs="Times New Roman"/>
          <w:sz w:val="24"/>
          <w:szCs w:val="24"/>
          <w:lang w:val="en-US"/>
        </w:rPr>
        <w:t>2008) Zara Case: Fast Fashion from Savvy Systems,</w:t>
      </w:r>
    </w:p>
    <w:p w14:paraId="507DCB10" w14:textId="77777777" w:rsidR="00891756" w:rsidRPr="00891756" w:rsidRDefault="00891756" w:rsidP="00891756">
      <w:pPr>
        <w:pStyle w:val="a7"/>
        <w:numPr>
          <w:ilvl w:val="0"/>
          <w:numId w:val="2"/>
        </w:numPr>
        <w:spacing w:line="360" w:lineRule="auto"/>
        <w:jc w:val="both"/>
        <w:rPr>
          <w:rFonts w:ascii="Times New Roman" w:hAnsi="Times New Roman" w:cs="Times New Roman"/>
          <w:sz w:val="24"/>
          <w:szCs w:val="24"/>
          <w:lang w:val="en-US"/>
        </w:rPr>
      </w:pPr>
      <w:r w:rsidRPr="00891756">
        <w:rPr>
          <w:rFonts w:ascii="Times New Roman" w:hAnsi="Times New Roman" w:cs="Times New Roman"/>
          <w:sz w:val="24"/>
          <w:szCs w:val="24"/>
          <w:lang w:val="en-US"/>
        </w:rPr>
        <w:t>Kato, Vivian. (2018). Analysis of the Keys to Zara's (Inditex) Successful Business Model.</w:t>
      </w:r>
    </w:p>
    <w:p w14:paraId="41D360A8" w14:textId="04E3F943" w:rsidR="00AB6985" w:rsidRDefault="00AB6985" w:rsidP="00891756">
      <w:pPr>
        <w:pStyle w:val="a7"/>
        <w:numPr>
          <w:ilvl w:val="0"/>
          <w:numId w:val="2"/>
        </w:numPr>
        <w:spacing w:line="360" w:lineRule="auto"/>
        <w:jc w:val="both"/>
        <w:rPr>
          <w:rFonts w:ascii="Times New Roman" w:hAnsi="Times New Roman" w:cs="Times New Roman"/>
          <w:sz w:val="24"/>
          <w:szCs w:val="24"/>
          <w:lang w:val="en-US"/>
        </w:rPr>
      </w:pPr>
      <w:r w:rsidRPr="00891756">
        <w:rPr>
          <w:rFonts w:ascii="Times New Roman" w:hAnsi="Times New Roman" w:cs="Times New Roman"/>
          <w:sz w:val="24"/>
          <w:szCs w:val="24"/>
          <w:lang w:val="en-US"/>
        </w:rPr>
        <w:t>Kotler, Ph.   Armstrong, G. (2017). Principles of Marketing 17th Edition. Pearson.</w:t>
      </w:r>
    </w:p>
    <w:p w14:paraId="38DE27A7" w14:textId="5A0DB15A" w:rsidR="00891756" w:rsidRPr="00891756" w:rsidRDefault="00891756" w:rsidP="002A331D">
      <w:pPr>
        <w:pStyle w:val="a7"/>
        <w:numPr>
          <w:ilvl w:val="0"/>
          <w:numId w:val="2"/>
        </w:numPr>
        <w:spacing w:line="360" w:lineRule="auto"/>
        <w:jc w:val="both"/>
        <w:rPr>
          <w:rFonts w:ascii="Times New Roman" w:hAnsi="Times New Roman" w:cs="Times New Roman"/>
          <w:sz w:val="24"/>
          <w:szCs w:val="24"/>
          <w:lang w:val="en-US"/>
        </w:rPr>
      </w:pPr>
      <w:r w:rsidRPr="00891756">
        <w:rPr>
          <w:rFonts w:ascii="Times New Roman" w:hAnsi="Times New Roman" w:cs="Times New Roman"/>
          <w:sz w:val="24"/>
          <w:szCs w:val="24"/>
          <w:lang w:val="en-US"/>
        </w:rPr>
        <w:t xml:space="preserve">KUMAR, </w:t>
      </w:r>
      <w:proofErr w:type="spellStart"/>
      <w:r w:rsidRPr="00891756">
        <w:rPr>
          <w:rFonts w:ascii="Times New Roman" w:hAnsi="Times New Roman" w:cs="Times New Roman"/>
          <w:sz w:val="24"/>
          <w:szCs w:val="24"/>
          <w:lang w:val="en-US"/>
        </w:rPr>
        <w:t>Nirmalya</w:t>
      </w:r>
      <w:proofErr w:type="spellEnd"/>
      <w:r w:rsidRPr="00891756">
        <w:rPr>
          <w:rFonts w:ascii="Times New Roman" w:hAnsi="Times New Roman" w:cs="Times New Roman"/>
          <w:sz w:val="24"/>
          <w:szCs w:val="24"/>
          <w:lang w:val="en-US"/>
        </w:rPr>
        <w:t xml:space="preserve"> and LINGURI, Sophie. Fashion sense. (2006). Business Strategy Review. 17, (2), 80-84. Research Collection Lee Kong </w:t>
      </w:r>
      <w:proofErr w:type="spellStart"/>
      <w:r w:rsidRPr="00891756">
        <w:rPr>
          <w:rFonts w:ascii="Times New Roman" w:hAnsi="Times New Roman" w:cs="Times New Roman"/>
          <w:sz w:val="24"/>
          <w:szCs w:val="24"/>
          <w:lang w:val="en-US"/>
        </w:rPr>
        <w:t>Chian</w:t>
      </w:r>
      <w:proofErr w:type="spellEnd"/>
      <w:r w:rsidRPr="00891756">
        <w:rPr>
          <w:rFonts w:ascii="Times New Roman" w:hAnsi="Times New Roman" w:cs="Times New Roman"/>
          <w:sz w:val="24"/>
          <w:szCs w:val="24"/>
          <w:lang w:val="en-US"/>
        </w:rPr>
        <w:t xml:space="preserve"> School </w:t>
      </w:r>
      <w:proofErr w:type="gramStart"/>
      <w:r w:rsidRPr="00891756">
        <w:rPr>
          <w:rFonts w:ascii="Times New Roman" w:hAnsi="Times New Roman" w:cs="Times New Roman"/>
          <w:sz w:val="24"/>
          <w:szCs w:val="24"/>
          <w:lang w:val="en-US"/>
        </w:rPr>
        <w:t>Of</w:t>
      </w:r>
      <w:proofErr w:type="gramEnd"/>
      <w:r w:rsidRPr="00891756">
        <w:rPr>
          <w:rFonts w:ascii="Times New Roman" w:hAnsi="Times New Roman" w:cs="Times New Roman"/>
          <w:sz w:val="24"/>
          <w:szCs w:val="24"/>
          <w:lang w:val="en-US"/>
        </w:rPr>
        <w:t xml:space="preserve"> Business</w:t>
      </w:r>
    </w:p>
    <w:p w14:paraId="301387A0" w14:textId="2233D696" w:rsidR="00E67722" w:rsidRPr="00891756" w:rsidRDefault="00E67722" w:rsidP="00891756">
      <w:pPr>
        <w:pStyle w:val="a7"/>
        <w:numPr>
          <w:ilvl w:val="0"/>
          <w:numId w:val="2"/>
        </w:numPr>
        <w:spacing w:line="360" w:lineRule="auto"/>
        <w:jc w:val="both"/>
        <w:rPr>
          <w:rFonts w:ascii="Times New Roman" w:hAnsi="Times New Roman" w:cs="Times New Roman"/>
          <w:sz w:val="24"/>
          <w:szCs w:val="24"/>
          <w:shd w:val="clear" w:color="auto" w:fill="FFFFFF"/>
        </w:rPr>
      </w:pPr>
      <w:r w:rsidRPr="00891756">
        <w:rPr>
          <w:rFonts w:ascii="Times New Roman" w:hAnsi="Times New Roman" w:cs="Times New Roman"/>
          <w:sz w:val="24"/>
          <w:szCs w:val="24"/>
          <w:shd w:val="clear" w:color="auto" w:fill="FFFFFF"/>
          <w:lang w:val="en-US"/>
        </w:rPr>
        <w:t>T</w:t>
      </w:r>
      <w:proofErr w:type="spellStart"/>
      <w:r w:rsidRPr="00891756">
        <w:rPr>
          <w:rFonts w:ascii="Times New Roman" w:hAnsi="Times New Roman" w:cs="Times New Roman"/>
          <w:sz w:val="24"/>
          <w:szCs w:val="24"/>
          <w:shd w:val="clear" w:color="auto" w:fill="FFFFFF"/>
        </w:rPr>
        <w:t>oughNickel</w:t>
      </w:r>
      <w:proofErr w:type="spellEnd"/>
      <w:r w:rsidRPr="00891756">
        <w:rPr>
          <w:rFonts w:ascii="Times New Roman" w:hAnsi="Times New Roman" w:cs="Times New Roman"/>
          <w:sz w:val="24"/>
          <w:szCs w:val="24"/>
          <w:shd w:val="clear" w:color="auto" w:fill="FFFFFF"/>
        </w:rPr>
        <w:t xml:space="preserve">. (2018, </w:t>
      </w:r>
      <w:proofErr w:type="spellStart"/>
      <w:r w:rsidRPr="00891756">
        <w:rPr>
          <w:rFonts w:ascii="Times New Roman" w:hAnsi="Times New Roman" w:cs="Times New Roman"/>
          <w:sz w:val="24"/>
          <w:szCs w:val="24"/>
          <w:shd w:val="clear" w:color="auto" w:fill="FFFFFF"/>
        </w:rPr>
        <w:t>March</w:t>
      </w:r>
      <w:proofErr w:type="spellEnd"/>
      <w:r w:rsidRPr="00891756">
        <w:rPr>
          <w:rFonts w:ascii="Times New Roman" w:hAnsi="Times New Roman" w:cs="Times New Roman"/>
          <w:sz w:val="24"/>
          <w:szCs w:val="24"/>
          <w:shd w:val="clear" w:color="auto" w:fill="FFFFFF"/>
        </w:rPr>
        <w:t xml:space="preserve"> 7). </w:t>
      </w:r>
      <w:proofErr w:type="spellStart"/>
      <w:r w:rsidRPr="00891756">
        <w:rPr>
          <w:rFonts w:ascii="Times New Roman" w:hAnsi="Times New Roman" w:cs="Times New Roman"/>
          <w:sz w:val="24"/>
          <w:szCs w:val="24"/>
          <w:shd w:val="clear" w:color="auto" w:fill="FFFFFF"/>
        </w:rPr>
        <w:t>Zara's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Business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Operations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and</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Strategy</w:t>
      </w:r>
      <w:proofErr w:type="spellEnd"/>
      <w:r w:rsidRPr="00891756">
        <w:rPr>
          <w:rFonts w:ascii="Times New Roman" w:hAnsi="Times New Roman" w:cs="Times New Roman"/>
          <w:sz w:val="24"/>
          <w:szCs w:val="24"/>
          <w:shd w:val="clear" w:color="auto" w:fill="FFFFFF"/>
        </w:rPr>
        <w:t xml:space="preserve"> - </w:t>
      </w:r>
      <w:proofErr w:type="spellStart"/>
      <w:r w:rsidRPr="00891756">
        <w:rPr>
          <w:rFonts w:ascii="Times New Roman" w:hAnsi="Times New Roman" w:cs="Times New Roman"/>
          <w:sz w:val="24"/>
          <w:szCs w:val="24"/>
          <w:shd w:val="clear" w:color="auto" w:fill="FFFFFF"/>
        </w:rPr>
        <w:t>How</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and</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Why</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it</w:t>
      </w:r>
      <w:proofErr w:type="spellEnd"/>
      <w:r w:rsidRPr="00891756">
        <w:rPr>
          <w:rFonts w:ascii="Times New Roman" w:hAnsi="Times New Roman" w:cs="Times New Roman"/>
          <w:sz w:val="24"/>
          <w:szCs w:val="24"/>
          <w:shd w:val="clear" w:color="auto" w:fill="FFFFFF"/>
        </w:rPr>
        <w:t xml:space="preserve"> Works. </w:t>
      </w:r>
      <w:proofErr w:type="spellStart"/>
      <w:r w:rsidRPr="00891756">
        <w:rPr>
          <w:rFonts w:ascii="Times New Roman" w:hAnsi="Times New Roman" w:cs="Times New Roman"/>
          <w:sz w:val="24"/>
          <w:szCs w:val="24"/>
          <w:shd w:val="clear" w:color="auto" w:fill="FFFFFF"/>
        </w:rPr>
        <w:t>Retrieved</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from</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ToughNicke</w:t>
      </w:r>
      <w:proofErr w:type="spellEnd"/>
    </w:p>
    <w:p w14:paraId="2C7D89F0" w14:textId="110A28D7" w:rsidR="00AB6985" w:rsidRPr="00891756" w:rsidRDefault="00AB6985" w:rsidP="00891756">
      <w:pPr>
        <w:pStyle w:val="a7"/>
        <w:numPr>
          <w:ilvl w:val="0"/>
          <w:numId w:val="2"/>
        </w:numPr>
        <w:spacing w:line="360" w:lineRule="auto"/>
        <w:jc w:val="both"/>
        <w:rPr>
          <w:rFonts w:ascii="Times New Roman" w:hAnsi="Times New Roman" w:cs="Times New Roman"/>
          <w:sz w:val="24"/>
          <w:szCs w:val="24"/>
          <w:shd w:val="clear" w:color="auto" w:fill="FFFFFF"/>
        </w:rPr>
      </w:pPr>
      <w:proofErr w:type="spellStart"/>
      <w:r w:rsidRPr="00891756">
        <w:rPr>
          <w:rFonts w:ascii="Times New Roman" w:hAnsi="Times New Roman" w:cs="Times New Roman"/>
          <w:sz w:val="24"/>
          <w:szCs w:val="24"/>
          <w:shd w:val="clear" w:color="auto" w:fill="FFFFFF"/>
        </w:rPr>
        <w:t>Smith</w:t>
      </w:r>
      <w:proofErr w:type="spellEnd"/>
      <w:r w:rsidRPr="00891756">
        <w:rPr>
          <w:rFonts w:ascii="Times New Roman" w:hAnsi="Times New Roman" w:cs="Times New Roman"/>
          <w:sz w:val="24"/>
          <w:szCs w:val="24"/>
          <w:shd w:val="clear" w:color="auto" w:fill="FFFFFF"/>
        </w:rPr>
        <w:t xml:space="preserve">, K. (2014). </w:t>
      </w:r>
      <w:proofErr w:type="spellStart"/>
      <w:r w:rsidRPr="00891756">
        <w:rPr>
          <w:rFonts w:ascii="Times New Roman" w:hAnsi="Times New Roman" w:cs="Times New Roman"/>
          <w:sz w:val="24"/>
          <w:szCs w:val="24"/>
          <w:shd w:val="clear" w:color="auto" w:fill="FFFFFF"/>
        </w:rPr>
        <w:t>Zara</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vs</w:t>
      </w:r>
      <w:proofErr w:type="spellEnd"/>
      <w:r w:rsidRPr="00891756">
        <w:rPr>
          <w:rFonts w:ascii="Times New Roman" w:hAnsi="Times New Roman" w:cs="Times New Roman"/>
          <w:sz w:val="24"/>
          <w:szCs w:val="24"/>
          <w:shd w:val="clear" w:color="auto" w:fill="FFFFFF"/>
        </w:rPr>
        <w:t xml:space="preserve"> H&amp;M - </w:t>
      </w:r>
      <w:proofErr w:type="spellStart"/>
      <w:r w:rsidRPr="00891756">
        <w:rPr>
          <w:rFonts w:ascii="Times New Roman" w:hAnsi="Times New Roman" w:cs="Times New Roman"/>
          <w:sz w:val="24"/>
          <w:szCs w:val="24"/>
          <w:shd w:val="clear" w:color="auto" w:fill="FFFFFF"/>
        </w:rPr>
        <w:t>who's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in</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the</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lead</w:t>
      </w:r>
      <w:proofErr w:type="spellEnd"/>
      <w:r w:rsidRPr="00891756">
        <w:rPr>
          <w:rFonts w:ascii="Times New Roman" w:hAnsi="Times New Roman" w:cs="Times New Roman"/>
          <w:sz w:val="24"/>
          <w:szCs w:val="24"/>
          <w:shd w:val="clear" w:color="auto" w:fill="FFFFFF"/>
        </w:rPr>
        <w:t xml:space="preserve">? @EDITD </w:t>
      </w:r>
      <w:proofErr w:type="spellStart"/>
      <w:r w:rsidRPr="00891756">
        <w:rPr>
          <w:rFonts w:ascii="Times New Roman" w:hAnsi="Times New Roman" w:cs="Times New Roman"/>
          <w:sz w:val="24"/>
          <w:szCs w:val="24"/>
          <w:shd w:val="clear" w:color="auto" w:fill="FFFFFF"/>
        </w:rPr>
        <w:t>compares</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the</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apparel</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retail</w:t>
      </w:r>
      <w:proofErr w:type="spellEnd"/>
      <w:r w:rsidRPr="00891756">
        <w:rPr>
          <w:rFonts w:ascii="Times New Roman" w:hAnsi="Times New Roman" w:cs="Times New Roman"/>
          <w:sz w:val="24"/>
          <w:szCs w:val="24"/>
          <w:shd w:val="clear" w:color="auto" w:fill="FFFFFF"/>
        </w:rPr>
        <w:t xml:space="preserve"> </w:t>
      </w:r>
      <w:proofErr w:type="spellStart"/>
      <w:r w:rsidRPr="00891756">
        <w:rPr>
          <w:rFonts w:ascii="Times New Roman" w:hAnsi="Times New Roman" w:cs="Times New Roman"/>
          <w:sz w:val="24"/>
          <w:szCs w:val="24"/>
          <w:shd w:val="clear" w:color="auto" w:fill="FFFFFF"/>
        </w:rPr>
        <w:t>strategie</w:t>
      </w:r>
      <w:proofErr w:type="spellEnd"/>
    </w:p>
    <w:p w14:paraId="156C88C5" w14:textId="77777777" w:rsidR="003E3BC3" w:rsidRPr="00526EB6" w:rsidRDefault="003E3BC3" w:rsidP="003E3BC3">
      <w:pPr>
        <w:spacing w:line="360" w:lineRule="auto"/>
        <w:ind w:firstLine="708"/>
        <w:jc w:val="both"/>
        <w:rPr>
          <w:rFonts w:ascii="Times New Roman" w:hAnsi="Times New Roman" w:cs="Times New Roman"/>
          <w:sz w:val="24"/>
          <w:szCs w:val="24"/>
          <w:lang w:val="en-US"/>
        </w:rPr>
      </w:pPr>
    </w:p>
    <w:sectPr w:rsidR="003E3BC3" w:rsidRPr="00526EB6" w:rsidSect="00E67722">
      <w:footerReference w:type="default" r:id="rId9"/>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A2556" w14:textId="77777777" w:rsidR="00B1363F" w:rsidRDefault="00B1363F" w:rsidP="00EA281F">
      <w:pPr>
        <w:spacing w:after="0" w:line="240" w:lineRule="auto"/>
      </w:pPr>
      <w:r>
        <w:separator/>
      </w:r>
    </w:p>
  </w:endnote>
  <w:endnote w:type="continuationSeparator" w:id="0">
    <w:p w14:paraId="13E2EA58" w14:textId="77777777" w:rsidR="00B1363F" w:rsidRDefault="00B1363F" w:rsidP="00EA28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071645"/>
      <w:docPartObj>
        <w:docPartGallery w:val="Page Numbers (Bottom of Page)"/>
        <w:docPartUnique/>
      </w:docPartObj>
    </w:sdtPr>
    <w:sdtEndPr/>
    <w:sdtContent>
      <w:p w14:paraId="6CDE9849" w14:textId="3689D4C9" w:rsidR="00E67722" w:rsidRDefault="00E67722">
        <w:pPr>
          <w:pStyle w:val="a5"/>
        </w:pPr>
        <w:r>
          <w:fldChar w:fldCharType="begin"/>
        </w:r>
        <w:r>
          <w:instrText>PAGE   \* MERGEFORMAT</w:instrText>
        </w:r>
        <w:r>
          <w:fldChar w:fldCharType="separate"/>
        </w:r>
        <w:r>
          <w:t>2</w:t>
        </w:r>
        <w:r>
          <w:fldChar w:fldCharType="end"/>
        </w:r>
      </w:p>
    </w:sdtContent>
  </w:sdt>
  <w:p w14:paraId="229F0401" w14:textId="77777777" w:rsidR="00EA281F" w:rsidRDefault="00EA281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F4C2F" w14:textId="77777777" w:rsidR="00B1363F" w:rsidRDefault="00B1363F" w:rsidP="00EA281F">
      <w:pPr>
        <w:spacing w:after="0" w:line="240" w:lineRule="auto"/>
      </w:pPr>
      <w:r>
        <w:separator/>
      </w:r>
    </w:p>
  </w:footnote>
  <w:footnote w:type="continuationSeparator" w:id="0">
    <w:p w14:paraId="2707AC5D" w14:textId="77777777" w:rsidR="00B1363F" w:rsidRDefault="00B1363F" w:rsidP="00EA28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45F6C"/>
    <w:multiLevelType w:val="hybridMultilevel"/>
    <w:tmpl w:val="F852218E"/>
    <w:lvl w:ilvl="0" w:tplc="0402000F">
      <w:start w:val="1"/>
      <w:numFmt w:val="decimal"/>
      <w:lvlText w:val="%1."/>
      <w:lvlJc w:val="left"/>
      <w:pPr>
        <w:ind w:left="1428" w:hanging="360"/>
      </w:pPr>
    </w:lvl>
    <w:lvl w:ilvl="1" w:tplc="04020019" w:tentative="1">
      <w:start w:val="1"/>
      <w:numFmt w:val="lowerLetter"/>
      <w:lvlText w:val="%2."/>
      <w:lvlJc w:val="left"/>
      <w:pPr>
        <w:ind w:left="2148" w:hanging="360"/>
      </w:pPr>
    </w:lvl>
    <w:lvl w:ilvl="2" w:tplc="0402001B" w:tentative="1">
      <w:start w:val="1"/>
      <w:numFmt w:val="lowerRoman"/>
      <w:lvlText w:val="%3."/>
      <w:lvlJc w:val="right"/>
      <w:pPr>
        <w:ind w:left="2868" w:hanging="180"/>
      </w:pPr>
    </w:lvl>
    <w:lvl w:ilvl="3" w:tplc="0402000F" w:tentative="1">
      <w:start w:val="1"/>
      <w:numFmt w:val="decimal"/>
      <w:lvlText w:val="%4."/>
      <w:lvlJc w:val="left"/>
      <w:pPr>
        <w:ind w:left="3588" w:hanging="360"/>
      </w:pPr>
    </w:lvl>
    <w:lvl w:ilvl="4" w:tplc="04020019" w:tentative="1">
      <w:start w:val="1"/>
      <w:numFmt w:val="lowerLetter"/>
      <w:lvlText w:val="%5."/>
      <w:lvlJc w:val="left"/>
      <w:pPr>
        <w:ind w:left="4308" w:hanging="360"/>
      </w:pPr>
    </w:lvl>
    <w:lvl w:ilvl="5" w:tplc="0402001B" w:tentative="1">
      <w:start w:val="1"/>
      <w:numFmt w:val="lowerRoman"/>
      <w:lvlText w:val="%6."/>
      <w:lvlJc w:val="right"/>
      <w:pPr>
        <w:ind w:left="5028" w:hanging="180"/>
      </w:pPr>
    </w:lvl>
    <w:lvl w:ilvl="6" w:tplc="0402000F" w:tentative="1">
      <w:start w:val="1"/>
      <w:numFmt w:val="decimal"/>
      <w:lvlText w:val="%7."/>
      <w:lvlJc w:val="left"/>
      <w:pPr>
        <w:ind w:left="5748" w:hanging="360"/>
      </w:pPr>
    </w:lvl>
    <w:lvl w:ilvl="7" w:tplc="04020019" w:tentative="1">
      <w:start w:val="1"/>
      <w:numFmt w:val="lowerLetter"/>
      <w:lvlText w:val="%8."/>
      <w:lvlJc w:val="left"/>
      <w:pPr>
        <w:ind w:left="6468" w:hanging="360"/>
      </w:pPr>
    </w:lvl>
    <w:lvl w:ilvl="8" w:tplc="0402001B" w:tentative="1">
      <w:start w:val="1"/>
      <w:numFmt w:val="lowerRoman"/>
      <w:lvlText w:val="%9."/>
      <w:lvlJc w:val="right"/>
      <w:pPr>
        <w:ind w:left="7188" w:hanging="180"/>
      </w:pPr>
    </w:lvl>
  </w:abstractNum>
  <w:abstractNum w:abstractNumId="1" w15:restartNumberingAfterBreak="0">
    <w:nsid w:val="2FD4049B"/>
    <w:multiLevelType w:val="hybridMultilevel"/>
    <w:tmpl w:val="3CF4DD50"/>
    <w:lvl w:ilvl="0" w:tplc="04020001">
      <w:start w:val="1"/>
      <w:numFmt w:val="bullet"/>
      <w:lvlText w:val=""/>
      <w:lvlJc w:val="left"/>
      <w:pPr>
        <w:ind w:left="720" w:hanging="360"/>
      </w:pPr>
      <w:rPr>
        <w:rFonts w:ascii="Symbol" w:hAnsi="Symbol" w:hint="default"/>
      </w:rPr>
    </w:lvl>
    <w:lvl w:ilvl="1" w:tplc="F10637DE">
      <w:numFmt w:val="bullet"/>
      <w:lvlText w:val="•"/>
      <w:lvlJc w:val="left"/>
      <w:pPr>
        <w:ind w:left="1440" w:hanging="360"/>
      </w:pPr>
      <w:rPr>
        <w:rFonts w:ascii="Times New Roman" w:eastAsiaTheme="minorHAnsi" w:hAnsi="Times New Roman" w:cs="Times New Roman"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6D774A0D"/>
    <w:multiLevelType w:val="hybridMultilevel"/>
    <w:tmpl w:val="3E2EEDFA"/>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ED6"/>
    <w:rsid w:val="000071F9"/>
    <w:rsid w:val="00073325"/>
    <w:rsid w:val="00176F07"/>
    <w:rsid w:val="001C0CD9"/>
    <w:rsid w:val="00256B81"/>
    <w:rsid w:val="002A4ED6"/>
    <w:rsid w:val="003628DD"/>
    <w:rsid w:val="003E3BC3"/>
    <w:rsid w:val="00413F7B"/>
    <w:rsid w:val="00495011"/>
    <w:rsid w:val="00526EB6"/>
    <w:rsid w:val="006725F9"/>
    <w:rsid w:val="0067539D"/>
    <w:rsid w:val="006C3FED"/>
    <w:rsid w:val="006D2254"/>
    <w:rsid w:val="007131F6"/>
    <w:rsid w:val="00732E80"/>
    <w:rsid w:val="007602AD"/>
    <w:rsid w:val="007C1B74"/>
    <w:rsid w:val="007C3976"/>
    <w:rsid w:val="00891756"/>
    <w:rsid w:val="008E21AA"/>
    <w:rsid w:val="00916597"/>
    <w:rsid w:val="009472B3"/>
    <w:rsid w:val="00AB6985"/>
    <w:rsid w:val="00AE51F1"/>
    <w:rsid w:val="00AE698A"/>
    <w:rsid w:val="00B1363F"/>
    <w:rsid w:val="00B52293"/>
    <w:rsid w:val="00BA7C7E"/>
    <w:rsid w:val="00BE54AE"/>
    <w:rsid w:val="00CD0E58"/>
    <w:rsid w:val="00CE6882"/>
    <w:rsid w:val="00D4100E"/>
    <w:rsid w:val="00E02DD4"/>
    <w:rsid w:val="00E1230C"/>
    <w:rsid w:val="00E6040E"/>
    <w:rsid w:val="00E67722"/>
    <w:rsid w:val="00E8235B"/>
    <w:rsid w:val="00EA281F"/>
    <w:rsid w:val="00ED390C"/>
    <w:rsid w:val="00F20A21"/>
    <w:rsid w:val="00FB26AD"/>
    <w:rsid w:val="00FB6F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12AC0"/>
  <w15:chartTrackingRefBased/>
  <w15:docId w15:val="{B18708E5-40B1-42F8-A0DB-5A379F35F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9472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A281F"/>
    <w:pPr>
      <w:tabs>
        <w:tab w:val="center" w:pos="4536"/>
        <w:tab w:val="right" w:pos="9072"/>
      </w:tabs>
      <w:spacing w:after="0" w:line="240" w:lineRule="auto"/>
    </w:pPr>
  </w:style>
  <w:style w:type="character" w:customStyle="1" w:styleId="a4">
    <w:name w:val="Горен колонтитул Знак"/>
    <w:basedOn w:val="a0"/>
    <w:link w:val="a3"/>
    <w:uiPriority w:val="99"/>
    <w:rsid w:val="00EA281F"/>
  </w:style>
  <w:style w:type="paragraph" w:styleId="a5">
    <w:name w:val="footer"/>
    <w:basedOn w:val="a"/>
    <w:link w:val="a6"/>
    <w:uiPriority w:val="99"/>
    <w:unhideWhenUsed/>
    <w:rsid w:val="00EA281F"/>
    <w:pPr>
      <w:tabs>
        <w:tab w:val="center" w:pos="4536"/>
        <w:tab w:val="right" w:pos="9072"/>
      </w:tabs>
      <w:spacing w:after="0" w:line="240" w:lineRule="auto"/>
    </w:pPr>
  </w:style>
  <w:style w:type="character" w:customStyle="1" w:styleId="a6">
    <w:name w:val="Долен колонтитул Знак"/>
    <w:basedOn w:val="a0"/>
    <w:link w:val="a5"/>
    <w:uiPriority w:val="99"/>
    <w:rsid w:val="00EA281F"/>
  </w:style>
  <w:style w:type="paragraph" w:styleId="a7">
    <w:name w:val="List Paragraph"/>
    <w:basedOn w:val="a"/>
    <w:uiPriority w:val="34"/>
    <w:qFormat/>
    <w:rsid w:val="0067539D"/>
    <w:pPr>
      <w:ind w:left="720"/>
      <w:contextualSpacing/>
    </w:pPr>
  </w:style>
  <w:style w:type="character" w:styleId="a8">
    <w:name w:val="Hyperlink"/>
    <w:basedOn w:val="a0"/>
    <w:uiPriority w:val="99"/>
    <w:unhideWhenUsed/>
    <w:rsid w:val="0067539D"/>
    <w:rPr>
      <w:color w:val="0000FF"/>
      <w:u w:val="single"/>
    </w:rPr>
  </w:style>
  <w:style w:type="character" w:customStyle="1" w:styleId="10">
    <w:name w:val="Заглавие 1 Знак"/>
    <w:basedOn w:val="a0"/>
    <w:link w:val="1"/>
    <w:uiPriority w:val="9"/>
    <w:rsid w:val="009472B3"/>
    <w:rPr>
      <w:rFonts w:asciiTheme="majorHAnsi" w:eastAsiaTheme="majorEastAsia" w:hAnsiTheme="majorHAnsi" w:cstheme="majorBidi"/>
      <w:color w:val="2F5496" w:themeColor="accent1" w:themeShade="BF"/>
      <w:sz w:val="32"/>
      <w:szCs w:val="32"/>
    </w:rPr>
  </w:style>
  <w:style w:type="paragraph" w:styleId="a9">
    <w:name w:val="TOC Heading"/>
    <w:basedOn w:val="1"/>
    <w:next w:val="a"/>
    <w:uiPriority w:val="39"/>
    <w:unhideWhenUsed/>
    <w:qFormat/>
    <w:rsid w:val="00E67722"/>
    <w:pPr>
      <w:outlineLvl w:val="9"/>
    </w:pPr>
    <w:rPr>
      <w:lang w:eastAsia="bg-BG"/>
    </w:rPr>
  </w:style>
  <w:style w:type="paragraph" w:styleId="11">
    <w:name w:val="toc 1"/>
    <w:basedOn w:val="a"/>
    <w:next w:val="a"/>
    <w:autoRedefine/>
    <w:uiPriority w:val="39"/>
    <w:unhideWhenUsed/>
    <w:rsid w:val="00E67722"/>
    <w:pPr>
      <w:spacing w:after="100"/>
    </w:pPr>
  </w:style>
  <w:style w:type="paragraph" w:styleId="aa">
    <w:name w:val="Title"/>
    <w:basedOn w:val="a"/>
    <w:next w:val="a"/>
    <w:link w:val="ab"/>
    <w:uiPriority w:val="10"/>
    <w:qFormat/>
    <w:rsid w:val="00E677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b">
    <w:name w:val="Заглавие Знак"/>
    <w:basedOn w:val="a0"/>
    <w:link w:val="aa"/>
    <w:uiPriority w:val="10"/>
    <w:rsid w:val="00E67722"/>
    <w:rPr>
      <w:rFonts w:asciiTheme="majorHAnsi" w:eastAsiaTheme="majorEastAsia" w:hAnsiTheme="majorHAnsi" w:cstheme="majorBidi"/>
      <w:spacing w:val="-10"/>
      <w:kern w:val="28"/>
      <w:sz w:val="56"/>
      <w:szCs w:val="56"/>
    </w:rPr>
  </w:style>
  <w:style w:type="character" w:styleId="ac">
    <w:name w:val="Unresolved Mention"/>
    <w:basedOn w:val="a0"/>
    <w:uiPriority w:val="99"/>
    <w:semiHidden/>
    <w:unhideWhenUsed/>
    <w:rsid w:val="00526E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9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itex.com/about-us/our-brands/zar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D96E5-BEB3-4521-89AF-D4E994F23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9</Pages>
  <Words>2266</Words>
  <Characters>12921</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k_facker@abv.bg</cp:lastModifiedBy>
  <cp:revision>15</cp:revision>
  <dcterms:created xsi:type="dcterms:W3CDTF">2021-05-05T09:25:00Z</dcterms:created>
  <dcterms:modified xsi:type="dcterms:W3CDTF">2022-01-07T08:46:00Z</dcterms:modified>
</cp:coreProperties>
</file>