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FC94EA" w14:textId="77777777" w:rsidR="000A7F56" w:rsidRDefault="000A7F56" w:rsidP="00535C5A">
      <w:pPr>
        <w:pStyle w:val="Title"/>
        <w:jc w:val="center"/>
      </w:pPr>
    </w:p>
    <w:p w14:paraId="5E668FAA" w14:textId="77777777" w:rsidR="000A7F56" w:rsidRDefault="000A7F56" w:rsidP="00535C5A">
      <w:pPr>
        <w:pStyle w:val="Title"/>
        <w:jc w:val="center"/>
      </w:pPr>
    </w:p>
    <w:p w14:paraId="2FAEEAED" w14:textId="77777777" w:rsidR="000A7F56" w:rsidRDefault="000A7F56" w:rsidP="00535C5A">
      <w:pPr>
        <w:pStyle w:val="Title"/>
        <w:jc w:val="center"/>
      </w:pPr>
    </w:p>
    <w:p w14:paraId="52F8C83D" w14:textId="77777777" w:rsidR="000A7F56" w:rsidRDefault="000A7F56" w:rsidP="00535C5A">
      <w:pPr>
        <w:pStyle w:val="Title"/>
        <w:jc w:val="center"/>
      </w:pPr>
    </w:p>
    <w:p w14:paraId="3E9E60F7" w14:textId="77777777" w:rsidR="000A7F56" w:rsidRDefault="000A7F56" w:rsidP="00535C5A">
      <w:pPr>
        <w:pStyle w:val="Title"/>
        <w:jc w:val="center"/>
      </w:pPr>
    </w:p>
    <w:p w14:paraId="1AA35793" w14:textId="77777777" w:rsidR="000A7F56" w:rsidRDefault="000A7F56" w:rsidP="00535C5A">
      <w:pPr>
        <w:pStyle w:val="Title"/>
        <w:jc w:val="center"/>
      </w:pPr>
    </w:p>
    <w:p w14:paraId="0C0D05F2" w14:textId="77777777" w:rsidR="000A7F56" w:rsidRDefault="000A7F56" w:rsidP="00535C5A">
      <w:pPr>
        <w:pStyle w:val="Title"/>
        <w:jc w:val="center"/>
      </w:pPr>
    </w:p>
    <w:p w14:paraId="7FF96CA0" w14:textId="07636B03" w:rsidR="00431513" w:rsidRDefault="002F6E16" w:rsidP="00535C5A">
      <w:pPr>
        <w:pStyle w:val="Title"/>
        <w:jc w:val="center"/>
      </w:pPr>
      <w:r>
        <w:t>Case Study Report: Dylan Thomas Centre</w:t>
      </w:r>
    </w:p>
    <w:p w14:paraId="1EC92B9D" w14:textId="33DDDD5E" w:rsidR="00431513" w:rsidRDefault="002F6E16" w:rsidP="00535C5A">
      <w:pPr>
        <w:jc w:val="center"/>
      </w:pPr>
      <w:r>
        <w:t xml:space="preserve">Course: BSc </w:t>
      </w:r>
      <w:r w:rsidR="00535C5A">
        <w:t xml:space="preserve">Construction management </w:t>
      </w:r>
    </w:p>
    <w:p w14:paraId="269AF8AF" w14:textId="77777777" w:rsidR="00431513" w:rsidRDefault="002F6E16" w:rsidP="00535C5A">
      <w:pPr>
        <w:jc w:val="center"/>
      </w:pPr>
      <w:r>
        <w:t>Module: Advanced Construction Technology</w:t>
      </w:r>
    </w:p>
    <w:p w14:paraId="22431277" w14:textId="54B9E63B" w:rsidR="00431513" w:rsidRDefault="002F6E16" w:rsidP="00535C5A">
      <w:pPr>
        <w:jc w:val="center"/>
      </w:pPr>
      <w:r>
        <w:t xml:space="preserve">Student Name: </w:t>
      </w:r>
      <w:r w:rsidR="00535C5A">
        <w:t>Dylan samuel</w:t>
      </w:r>
    </w:p>
    <w:p w14:paraId="02281E40" w14:textId="7AC23B99" w:rsidR="00431513" w:rsidRDefault="002F6E16" w:rsidP="00535C5A">
      <w:pPr>
        <w:jc w:val="center"/>
      </w:pPr>
      <w:r>
        <w:t xml:space="preserve">Student Number: </w:t>
      </w:r>
      <w:r w:rsidR="00535C5A">
        <w:t>2119913</w:t>
      </w:r>
    </w:p>
    <w:p w14:paraId="12AA575E" w14:textId="77777777" w:rsidR="00431513" w:rsidRDefault="002F6E16">
      <w:r>
        <w:br w:type="page"/>
      </w:r>
    </w:p>
    <w:p w14:paraId="69A3F5C7" w14:textId="77777777" w:rsidR="00501E75" w:rsidRDefault="00501E75" w:rsidP="00501E75">
      <w:r>
        <w:lastRenderedPageBreak/>
        <w:t>Case Study Report: Dylan Thomas Centre</w:t>
      </w:r>
    </w:p>
    <w:p w14:paraId="18E77551" w14:textId="606690AC" w:rsidR="00501E75" w:rsidRDefault="00501E75" w:rsidP="0087254C">
      <w:pPr>
        <w:pStyle w:val="Heading2"/>
      </w:pPr>
      <w:r>
        <w:t>1. Context and Purpose of the Study</w:t>
      </w:r>
    </w:p>
    <w:p w14:paraId="608A62C1" w14:textId="59C8F711" w:rsidR="00501E75" w:rsidRDefault="00501E75" w:rsidP="00501E75">
      <w:r>
        <w:t>Historic buildings make up a significant part of the UK’s built environment, with many still being actively used for public, residential, and commercial purposes. These buildings are often protected because of their architectural or cultural importance, which means they cannot be altered freely. While this helps preserve heritage, it also creates challenges when trying to upgrade buildings to meet modern expectations such as energy efficiency, safety standards, and user comfort.</w:t>
      </w:r>
    </w:p>
    <w:p w14:paraId="46CD0091" w14:textId="0DBB2630" w:rsidR="00501E75" w:rsidRDefault="00501E75" w:rsidP="00501E75">
      <w:r>
        <w:t>This report focuses on the Dylan Thomas Centre as a case study to explore these challenges in more detail. The building represents a typical example of how historic structures are adapted for modern use while still needing to maintain their original character.</w:t>
      </w:r>
    </w:p>
    <w:p w14:paraId="419B993C" w14:textId="77777777" w:rsidR="00501E75" w:rsidRDefault="00501E75" w:rsidP="00501E75">
      <w:r>
        <w:t xml:space="preserve">The purpose of this report is to </w:t>
      </w:r>
      <w:proofErr w:type="spellStart"/>
      <w:r>
        <w:t>analyse</w:t>
      </w:r>
      <w:proofErr w:type="spellEnd"/>
      <w:r>
        <w:t xml:space="preserve"> the current issues affecting the building and to evaluate how modern construction technologies, particularly Building Information Modelling (BIM), smart systems, and artificial intelligence, can be used to improve its performance. It also aims to assess how these technologies can support better maintenance strategies and reduce long-term risks, while still respecting the building’s heritage value.</w:t>
      </w:r>
    </w:p>
    <w:p w14:paraId="0952757B" w14:textId="77777777" w:rsidR="00501E75" w:rsidRDefault="00501E75" w:rsidP="00501E75"/>
    <w:p w14:paraId="12D1FEF5" w14:textId="5FB4BF33" w:rsidR="00501E75" w:rsidRDefault="00501E75" w:rsidP="0087254C">
      <w:pPr>
        <w:pStyle w:val="Heading2"/>
      </w:pPr>
      <w:r>
        <w:t>2. Building Overview and Key Constraints</w:t>
      </w:r>
    </w:p>
    <w:p w14:paraId="4A08FA43" w14:textId="77777777" w:rsidR="00B916F3" w:rsidRPr="00B916F3" w:rsidRDefault="00B916F3" w:rsidP="00B916F3"/>
    <w:p w14:paraId="2257DA51" w14:textId="4E23438A" w:rsidR="00501E75" w:rsidRDefault="00B916F3" w:rsidP="00501E75">
      <w:r>
        <w:rPr>
          <w:noProof/>
        </w:rPr>
        <w:drawing>
          <wp:anchor distT="0" distB="0" distL="114300" distR="114300" simplePos="0" relativeHeight="251657216" behindDoc="0" locked="0" layoutInCell="1" allowOverlap="1" wp14:anchorId="55565F75" wp14:editId="3DDDFEA4">
            <wp:simplePos x="0" y="0"/>
            <wp:positionH relativeFrom="column">
              <wp:posOffset>1009650</wp:posOffset>
            </wp:positionH>
            <wp:positionV relativeFrom="paragraph">
              <wp:posOffset>1087755</wp:posOffset>
            </wp:positionV>
            <wp:extent cx="3467100" cy="2139315"/>
            <wp:effectExtent l="0" t="0" r="0" b="0"/>
            <wp:wrapTopAndBottom/>
            <wp:docPr id="746385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7100" cy="2139315"/>
                    </a:xfrm>
                    <a:prstGeom prst="rect">
                      <a:avLst/>
                    </a:prstGeom>
                    <a:noFill/>
                  </pic:spPr>
                </pic:pic>
              </a:graphicData>
            </a:graphic>
            <wp14:sizeRelH relativeFrom="page">
              <wp14:pctWidth>0</wp14:pctWidth>
            </wp14:sizeRelH>
            <wp14:sizeRelV relativeFrom="page">
              <wp14:pctHeight>0</wp14:pctHeight>
            </wp14:sizeRelV>
          </wp:anchor>
        </w:drawing>
      </w:r>
      <w:r w:rsidR="00501E75">
        <w:t xml:space="preserve">The Dylan Thomas Centre </w:t>
      </w:r>
      <w:proofErr w:type="gramStart"/>
      <w:r w:rsidR="00501E75">
        <w:t>is located in</w:t>
      </w:r>
      <w:proofErr w:type="gramEnd"/>
      <w:r w:rsidR="00501E75">
        <w:t xml:space="preserve"> Swansea’s Maritime Quarter and is used as a cultural and educational facility dedicated to the poet Dylan Thomas. The building itself </w:t>
      </w:r>
      <w:proofErr w:type="gramStart"/>
      <w:r w:rsidR="00501E75">
        <w:t>dates back to</w:t>
      </w:r>
      <w:proofErr w:type="gramEnd"/>
      <w:r w:rsidR="00501E75">
        <w:t xml:space="preserve"> the early 19th century and was originally part of the Old Guildhall. It is now classified as a Grade II listed building, meaning it is legally protected due to its historical significance.</w:t>
      </w:r>
    </w:p>
    <w:p w14:paraId="1FDAD463" w14:textId="05A095F1" w:rsidR="00B916F3" w:rsidRDefault="00A7710F" w:rsidP="00501E75">
      <w:r>
        <w:t xml:space="preserve">                                                                      </w:t>
      </w:r>
      <w:r w:rsidRPr="00A7710F">
        <w:t>(</w:t>
      </w:r>
      <w:proofErr w:type="spellStart"/>
      <w:r w:rsidRPr="00A7710F">
        <w:t>GPSmyCity</w:t>
      </w:r>
      <w:proofErr w:type="spellEnd"/>
      <w:r w:rsidRPr="00A7710F">
        <w:t>, 2025)</w:t>
      </w:r>
    </w:p>
    <w:p w14:paraId="1D63A664" w14:textId="3F6C30B8" w:rsidR="00501E75" w:rsidRDefault="00501E75" w:rsidP="00501E75">
      <w:r>
        <w:lastRenderedPageBreak/>
        <w:t xml:space="preserve">One of the main constraints associated with the building is its listed status. This means that any changes or upgrades must be carefully planned and approved to ensure that the original character is not negatively affected. For example, features such </w:t>
      </w:r>
      <w:proofErr w:type="gramStart"/>
      <w:r>
        <w:t>as the façade</w:t>
      </w:r>
      <w:proofErr w:type="gramEnd"/>
      <w:r>
        <w:t>, windows, and structural elements must be preserved wherever possible. This limits the type of materials and systems that can be introduced.</w:t>
      </w:r>
    </w:p>
    <w:p w14:paraId="13078B15" w14:textId="66C3BE0A" w:rsidR="00501E75" w:rsidRDefault="00501E75" w:rsidP="00501E75">
      <w:r>
        <w:t>Another key constraint is the building’s coastal location. Being close to the sea exposes it to salt-laden air, which accelerates the deterioration of materials, especially stone and metal. Over time, this can weaken the structure and increase maintenance requirements.</w:t>
      </w:r>
    </w:p>
    <w:p w14:paraId="236F685E" w14:textId="06BAE7A5" w:rsidR="00501E75" w:rsidRDefault="00501E75" w:rsidP="00501E75">
      <w:r>
        <w:t>In addition, because the building was constructed in the 1800s, it was not designed with modern performance standards in mind. This means it lacks insulation, efficient heating systems, and other features that are expected in buildings today. These limitations make it more difficult to achieve energy efficiency and comfortable indoor conditions.</w:t>
      </w:r>
    </w:p>
    <w:p w14:paraId="45EE076F" w14:textId="42711E4F" w:rsidR="0087254C" w:rsidRDefault="0087254C" w:rsidP="00501E75"/>
    <w:p w14:paraId="19216B5A" w14:textId="77777777" w:rsidR="00501E75" w:rsidRDefault="00501E75" w:rsidP="0087254C">
      <w:pPr>
        <w:pStyle w:val="Heading2"/>
      </w:pPr>
      <w:r>
        <w:t>3. Current Performance Issues</w:t>
      </w:r>
    </w:p>
    <w:p w14:paraId="43C36388" w14:textId="70740516" w:rsidR="00C318EF" w:rsidRPr="00C318EF" w:rsidRDefault="00C318EF" w:rsidP="00C318EF"/>
    <w:p w14:paraId="11E4A8D1" w14:textId="47DA1575" w:rsidR="00501E75" w:rsidRDefault="00501E75" w:rsidP="00C318EF">
      <w:pPr>
        <w:pStyle w:val="Heading3"/>
      </w:pPr>
      <w:r>
        <w:t>3.1 Fabric and Environmental Deterioration</w:t>
      </w:r>
    </w:p>
    <w:p w14:paraId="37E67466" w14:textId="6D50F661" w:rsidR="00501E75" w:rsidRDefault="00501E75" w:rsidP="00501E75">
      <w:r>
        <w:t xml:space="preserve">One of the most noticeable issues with the building is the deterioration of its external fabric. The stone </w:t>
      </w:r>
      <w:proofErr w:type="gramStart"/>
      <w:r>
        <w:t>façade</w:t>
      </w:r>
      <w:proofErr w:type="gramEnd"/>
      <w:r>
        <w:t xml:space="preserve"> shows signs of </w:t>
      </w:r>
      <w:proofErr w:type="gramStart"/>
      <w:r>
        <w:t>weathering</w:t>
      </w:r>
      <w:proofErr w:type="gramEnd"/>
      <w:r>
        <w:t>, including erosion and surface damage. This is mainly due to long-term exposure to environmental conditions, particularly wind, rain, and salt from the nearby sea.</w:t>
      </w:r>
    </w:p>
    <w:p w14:paraId="3689BF89" w14:textId="1475FAF4" w:rsidR="00501E75" w:rsidRDefault="00A7710F" w:rsidP="00501E75">
      <w:r>
        <w:rPr>
          <w:noProof/>
        </w:rPr>
        <w:drawing>
          <wp:anchor distT="0" distB="0" distL="114300" distR="114300" simplePos="0" relativeHeight="251660288" behindDoc="0" locked="0" layoutInCell="1" allowOverlap="1" wp14:anchorId="025CD9AC" wp14:editId="02C4FE16">
            <wp:simplePos x="0" y="0"/>
            <wp:positionH relativeFrom="column">
              <wp:posOffset>-337185</wp:posOffset>
            </wp:positionH>
            <wp:positionV relativeFrom="paragraph">
              <wp:posOffset>598170</wp:posOffset>
            </wp:positionV>
            <wp:extent cx="2680970" cy="2010410"/>
            <wp:effectExtent l="0" t="7620" r="0" b="0"/>
            <wp:wrapSquare wrapText="bothSides"/>
            <wp:docPr id="4069709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970963" name="Picture 406970963"/>
                    <pic:cNvPicPr/>
                  </pic:nvPicPr>
                  <pic:blipFill>
                    <a:blip r:embed="rId9"/>
                    <a:stretch>
                      <a:fillRect/>
                    </a:stretch>
                  </pic:blipFill>
                  <pic:spPr>
                    <a:xfrm rot="5400000">
                      <a:off x="0" y="0"/>
                      <a:ext cx="2680970" cy="2010410"/>
                    </a:xfrm>
                    <a:prstGeom prst="rect">
                      <a:avLst/>
                    </a:prstGeom>
                  </pic:spPr>
                </pic:pic>
              </a:graphicData>
            </a:graphic>
            <wp14:sizeRelH relativeFrom="page">
              <wp14:pctWidth>0</wp14:pctWidth>
            </wp14:sizeRelH>
            <wp14:sizeRelV relativeFrom="page">
              <wp14:pctHeight>0</wp14:pctHeight>
            </wp14:sizeRelV>
          </wp:anchor>
        </w:drawing>
      </w:r>
      <w:r w:rsidR="00501E75">
        <w:t>Over time, this type of exposure can lead to structural weaknesses if not properly managed. Maintenance teams must regularly inspect the building to identify areas that require repair or reinforcement. However, repairs must be carried out carefully to ensure that they match the original materials and appearance.</w:t>
      </w:r>
    </w:p>
    <w:p w14:paraId="6D7E813E" w14:textId="6A4D21C0" w:rsidR="00501E75" w:rsidRDefault="00501E75" w:rsidP="00501E75">
      <w:r>
        <w:t xml:space="preserve">Moisture ingress is another major concern. Older buildings are more vulnerable to damp because they were not constructed with modern moisture barriers. Water can enter through cracks or porous materials, leading to internal issues such as </w:t>
      </w:r>
      <w:proofErr w:type="spellStart"/>
      <w:r>
        <w:t>mould</w:t>
      </w:r>
      <w:proofErr w:type="spellEnd"/>
      <w:r>
        <w:t xml:space="preserve"> growth, timber decay, and damage to finishes. If left untreated, these problems can become more serious and expensive to fix.</w:t>
      </w:r>
    </w:p>
    <w:p w14:paraId="0E8A46D3" w14:textId="4EA17D12" w:rsidR="00A7710F" w:rsidRDefault="00A7710F" w:rsidP="00501E75">
      <w:r>
        <w:t xml:space="preserve">This image highlights the corrosion of the existing stonework in 2026 during a site visit.                         </w:t>
      </w:r>
      <w:r w:rsidRPr="00A7710F">
        <w:t>(</w:t>
      </w:r>
      <w:proofErr w:type="gramStart"/>
      <w:r w:rsidRPr="00A7710F">
        <w:t>samuel ,</w:t>
      </w:r>
      <w:proofErr w:type="gramEnd"/>
      <w:r w:rsidRPr="00A7710F">
        <w:t xml:space="preserve"> 2026)</w:t>
      </w:r>
    </w:p>
    <w:p w14:paraId="59F6C88C" w14:textId="2C14AA87" w:rsidR="00501E75" w:rsidRDefault="00501E75" w:rsidP="0087254C">
      <w:pPr>
        <w:pStyle w:val="Heading2"/>
      </w:pPr>
      <w:r>
        <w:lastRenderedPageBreak/>
        <w:t>3.2 Energy Efficiency and Comfort</w:t>
      </w:r>
    </w:p>
    <w:p w14:paraId="07CD96C8" w14:textId="2227201D" w:rsidR="00501E75" w:rsidRDefault="00501E75" w:rsidP="00501E75">
      <w:r>
        <w:t>The building performs poorly when it comes to energy efficiency. One of the main reasons for this is the presence of single-glazed sash windows</w:t>
      </w:r>
      <w:r w:rsidR="00A7710F">
        <w:t xml:space="preserve"> also shown in the image above</w:t>
      </w:r>
      <w:r>
        <w:t>. While these are important for maintaining the building’s historic appearance, they provide very little insulation. Heat is easily lost through the glass, making it harder to maintain a stable indoor temperature.</w:t>
      </w:r>
    </w:p>
    <w:p w14:paraId="6751F444" w14:textId="1DF90367" w:rsidR="00A7710F" w:rsidRDefault="00501E75" w:rsidP="00501E75">
      <w:r>
        <w:t>As a result, the building requires more energy for heating, which increases operational costs. This also has an environmental impact, as higher energy use leads to increased carbon emissions</w:t>
      </w:r>
      <w:r w:rsidR="00A7710F">
        <w:t>.</w:t>
      </w:r>
    </w:p>
    <w:p w14:paraId="44B0A210" w14:textId="56D18843" w:rsidR="00501E75" w:rsidRDefault="00501E75" w:rsidP="00501E75">
      <w:r>
        <w:t>The heating system itself is also outdated. Traditional radiators are less efficient compared to modern systems, meaning they take longer to heat spaces and use more energy. This can create uncomfortable conditions for visitors, especially during colder months.</w:t>
      </w:r>
    </w:p>
    <w:p w14:paraId="35702879" w14:textId="0836FC1B" w:rsidR="00501E75" w:rsidRDefault="00501E75" w:rsidP="00853EC4">
      <w:r>
        <w:t>Overall, the combination of poor insulation and inefficient systems makes it difficult for the building to meet modern comfort standards.</w:t>
      </w:r>
    </w:p>
    <w:p w14:paraId="251E6AA2" w14:textId="40725314" w:rsidR="00501E75" w:rsidRDefault="00501E75" w:rsidP="00501E75">
      <w:r>
        <w:t>Currently, the building relies mainly on reactive maintenance. This means that problems are dealt with after they occur, rather than being prevented in advance.</w:t>
      </w:r>
    </w:p>
    <w:p w14:paraId="28004390" w14:textId="5D90B080" w:rsidR="00501E75" w:rsidRDefault="00501E75" w:rsidP="00501E75">
      <w:r>
        <w:t>While this approach may seem practical in the short term, it often leads to higher costs in the long run.</w:t>
      </w:r>
      <w:r w:rsidR="009F45A2">
        <w:t xml:space="preserve"> During the site visit, it was noted that rooms would have the heating on at a reasonable temperature whilst the windows were open. </w:t>
      </w:r>
      <w:proofErr w:type="gramStart"/>
      <w:r w:rsidR="009F45A2">
        <w:t>It is clear that there</w:t>
      </w:r>
      <w:proofErr w:type="gramEnd"/>
      <w:r w:rsidR="009F45A2">
        <w:t xml:space="preserve"> is a lack of communication between each room or the general heating system and what is required within each room.</w:t>
      </w:r>
    </w:p>
    <w:p w14:paraId="2744157C" w14:textId="131EF6DA" w:rsidR="00501E75" w:rsidRDefault="009F45A2" w:rsidP="00501E75">
      <w:r>
        <w:t xml:space="preserve">A complete heating system with controls within each room would be the solution to </w:t>
      </w:r>
      <w:proofErr w:type="gramStart"/>
      <w:r>
        <w:t>this</w:t>
      </w:r>
      <w:proofErr w:type="gramEnd"/>
      <w:r>
        <w:t xml:space="preserve"> however I do believe the upfront costs and traditional building </w:t>
      </w:r>
      <w:proofErr w:type="gramStart"/>
      <w:r>
        <w:t>methods mare</w:t>
      </w:r>
      <w:proofErr w:type="gramEnd"/>
      <w:r>
        <w:t xml:space="preserve"> make this unreasonable. Although the upfront costs may not look appealing, I do believe that the savings from wasted heating would prove otherwise </w:t>
      </w:r>
      <w:proofErr w:type="gramStart"/>
      <w:r>
        <w:t>over time</w:t>
      </w:r>
      <w:proofErr w:type="gramEnd"/>
      <w:r>
        <w:t xml:space="preserve">. </w:t>
      </w:r>
    </w:p>
    <w:p w14:paraId="2F737D09" w14:textId="77777777" w:rsidR="00B155F5" w:rsidRDefault="00B155F5" w:rsidP="00501E75"/>
    <w:p w14:paraId="33D8AF6B" w14:textId="5E2DC96B" w:rsidR="00B155F5" w:rsidRDefault="00B155F5" w:rsidP="00501E75">
      <w:r>
        <w:rPr>
          <w:noProof/>
        </w:rPr>
        <w:drawing>
          <wp:anchor distT="0" distB="0" distL="114300" distR="114300" simplePos="0" relativeHeight="251660288" behindDoc="0" locked="0" layoutInCell="1" allowOverlap="1" wp14:anchorId="74AD4C31" wp14:editId="37DEB6BE">
            <wp:simplePos x="1143000" y="914400"/>
            <wp:positionH relativeFrom="column">
              <wp:align>left</wp:align>
            </wp:positionH>
            <wp:positionV relativeFrom="paragraph">
              <wp:align>top</wp:align>
            </wp:positionV>
            <wp:extent cx="1990884" cy="2654513"/>
            <wp:effectExtent l="0" t="0" r="0" b="0"/>
            <wp:wrapSquare wrapText="bothSides"/>
            <wp:docPr id="13672357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90884" cy="2654513"/>
                    </a:xfrm>
                    <a:prstGeom prst="rect">
                      <a:avLst/>
                    </a:prstGeom>
                    <a:noFill/>
                  </pic:spPr>
                </pic:pic>
              </a:graphicData>
            </a:graphic>
          </wp:anchor>
        </w:drawing>
      </w:r>
      <w:r>
        <w:t xml:space="preserve">This image shows a traditional radiator used within the building. This radiator was </w:t>
      </w:r>
      <w:proofErr w:type="gramStart"/>
      <w:r>
        <w:t>actually on</w:t>
      </w:r>
      <w:proofErr w:type="gramEnd"/>
      <w:r>
        <w:t xml:space="preserve"> and </w:t>
      </w:r>
      <w:proofErr w:type="gramStart"/>
      <w:r>
        <w:t>producing</w:t>
      </w:r>
      <w:proofErr w:type="gramEnd"/>
      <w:r>
        <w:t xml:space="preserve"> a fair heat during the site visit and as you can see behind, there is a window left open on the latch. This highlights how the building is not conserving energy and yet wasting energy.</w:t>
      </w:r>
    </w:p>
    <w:p w14:paraId="36E747E0" w14:textId="1C41A19D" w:rsidR="00B155F5" w:rsidRDefault="00B155F5" w:rsidP="00501E75">
      <w:r w:rsidRPr="00B155F5">
        <w:t>(</w:t>
      </w:r>
      <w:proofErr w:type="gramStart"/>
      <w:r w:rsidRPr="00B155F5">
        <w:t>samuel ,</w:t>
      </w:r>
      <w:proofErr w:type="gramEnd"/>
      <w:r w:rsidRPr="00B155F5">
        <w:t xml:space="preserve"> 2026)</w:t>
      </w:r>
    </w:p>
    <w:p w14:paraId="2EB3DD3F" w14:textId="77777777" w:rsidR="00B155F5" w:rsidRDefault="00B155F5" w:rsidP="00501E75"/>
    <w:p w14:paraId="51BEFB7B" w14:textId="2E920BBA" w:rsidR="00B155F5" w:rsidRDefault="00B155F5" w:rsidP="00501E75">
      <w:r>
        <w:br w:type="textWrapping" w:clear="all"/>
      </w:r>
    </w:p>
    <w:p w14:paraId="79F8EE04" w14:textId="77777777" w:rsidR="00501E75" w:rsidRDefault="00501E75" w:rsidP="00853EC4">
      <w:pPr>
        <w:pStyle w:val="Heading2"/>
      </w:pPr>
      <w:r>
        <w:t>4. Rethinking Building Management Through Digital Technologies</w:t>
      </w:r>
    </w:p>
    <w:p w14:paraId="1026A6AD" w14:textId="1689C707" w:rsidR="00501E75" w:rsidRDefault="00501E75" w:rsidP="00853EC4">
      <w:pPr>
        <w:pStyle w:val="Heading3"/>
      </w:pPr>
      <w:r>
        <w:t>4.1 Building Information Modelling (BIM) as a Foundation</w:t>
      </w:r>
    </w:p>
    <w:p w14:paraId="487F2D04" w14:textId="5B380AAD" w:rsidR="00501E75" w:rsidRDefault="00501E75" w:rsidP="00501E75">
      <w:r>
        <w:t>Building Information Modelling (BIM) offers a more modern approach to managing buildings. It involves creating a digital model that includes detailed information about every part of the structure.</w:t>
      </w:r>
    </w:p>
    <w:p w14:paraId="539B6E56" w14:textId="0FFE6804" w:rsidR="00501E75" w:rsidRDefault="00501E75" w:rsidP="00501E75">
      <w:r>
        <w:t>For a historic building like the Dylan Thomas Centre, BIM can be especially useful because existing records may be incomplete or outdated. By using technologies such as laser scanning, an accurate 3D model can be created without damaging the building.</w:t>
      </w:r>
    </w:p>
    <w:p w14:paraId="3E240DE0" w14:textId="2DE91AC6" w:rsidR="00501E75" w:rsidRDefault="00501E75" w:rsidP="00501E75">
      <w:r>
        <w:t>This model can then be used by different stakeholders, including engineers, architects, and facility managers, to better understand the building and plan future work.</w:t>
      </w:r>
    </w:p>
    <w:p w14:paraId="7BB7ECC2" w14:textId="24394011" w:rsidR="00501E75" w:rsidRDefault="00501E75" w:rsidP="00853EC4">
      <w:pPr>
        <w:pStyle w:val="Heading3"/>
      </w:pPr>
      <w:r>
        <w:t>4.2 Improving Decision-Making and Reducing Risk</w:t>
      </w:r>
    </w:p>
    <w:p w14:paraId="389A5CB7" w14:textId="435B9F1F" w:rsidR="00501E75" w:rsidRDefault="00501E75" w:rsidP="00501E75">
      <w:r>
        <w:t>One of the key advantages of BIM is that it allows potential problems to be identified before any physical work takes place. For example, clash detection can highlight conflicts between new systems and existing structures.</w:t>
      </w:r>
    </w:p>
    <w:p w14:paraId="4A115D0B" w14:textId="1D94F892" w:rsidR="00501E75" w:rsidRDefault="00501E75" w:rsidP="00501E75">
      <w:r>
        <w:t xml:space="preserve">This is particularly important in a listed building, where mistakes can lead to permanent damage. By identifying these issues early, BIM helps reduce risks and avoid costly </w:t>
      </w:r>
      <w:proofErr w:type="spellStart"/>
      <w:proofErr w:type="gramStart"/>
      <w:r>
        <w:t>errors.It</w:t>
      </w:r>
      <w:proofErr w:type="spellEnd"/>
      <w:proofErr w:type="gramEnd"/>
      <w:r>
        <w:t xml:space="preserve"> also improves communication between different teams, as everyone is working from the same set of information.</w:t>
      </w:r>
    </w:p>
    <w:p w14:paraId="75536BDB" w14:textId="574FDC4B" w:rsidR="00501E75" w:rsidRDefault="00501E75" w:rsidP="00853EC4">
      <w:pPr>
        <w:pStyle w:val="Heading3"/>
      </w:pPr>
      <w:r>
        <w:t>4.3 Moving Towards Predictive Maintenance</w:t>
      </w:r>
    </w:p>
    <w:p w14:paraId="500B4954" w14:textId="2DC31525" w:rsidR="00501E75" w:rsidRDefault="00501E75" w:rsidP="00501E75">
      <w:r>
        <w:t>BIM also supports better maintenance planning. Each component in the model can include information such as material type, condition, and maintenance history.</w:t>
      </w:r>
    </w:p>
    <w:p w14:paraId="5E88D991" w14:textId="3E017B24" w:rsidR="00501E75" w:rsidRDefault="00501E75" w:rsidP="00501E75">
      <w:r>
        <w:t xml:space="preserve">This allows maintenance to be scheduled based on actual needs rather than guesswork. For example, if a certain material is known to deteriorate over time, it can be monitored and replaced before it </w:t>
      </w:r>
      <w:proofErr w:type="spellStart"/>
      <w:proofErr w:type="gramStart"/>
      <w:r>
        <w:t>fails.This</w:t>
      </w:r>
      <w:proofErr w:type="spellEnd"/>
      <w:proofErr w:type="gramEnd"/>
      <w:r>
        <w:t xml:space="preserve"> approach is more efficient and reduces the likelihood of unexpected breakdown</w:t>
      </w:r>
      <w:r w:rsidR="00B155F5">
        <w:t xml:space="preserve"> of such </w:t>
      </w:r>
      <w:proofErr w:type="gramStart"/>
      <w:r w:rsidR="00B155F5">
        <w:t>an</w:t>
      </w:r>
      <w:proofErr w:type="gramEnd"/>
      <w:r w:rsidR="00B155F5">
        <w:t xml:space="preserve"> valued building. </w:t>
      </w:r>
    </w:p>
    <w:p w14:paraId="6CF7DA8A" w14:textId="77777777" w:rsidR="00853EC4" w:rsidRDefault="00853EC4" w:rsidP="00501E75"/>
    <w:p w14:paraId="430F6C96" w14:textId="77777777" w:rsidR="00501E75" w:rsidRDefault="00501E75" w:rsidP="00853EC4">
      <w:pPr>
        <w:pStyle w:val="Heading3"/>
      </w:pPr>
      <w:r>
        <w:t>4.4 Digital Twins and Real-Time Monitoring</w:t>
      </w:r>
    </w:p>
    <w:p w14:paraId="41C59953" w14:textId="77777777" w:rsidR="00501E75" w:rsidRDefault="00501E75" w:rsidP="00501E75"/>
    <w:p w14:paraId="5EEE437D" w14:textId="7B87E01B" w:rsidR="00501E75" w:rsidRDefault="00501E75" w:rsidP="00501E75">
      <w:r>
        <w:t>A digital twin takes BIM further by linking the digital model to real-time data from sensors installed in the building.</w:t>
      </w:r>
    </w:p>
    <w:p w14:paraId="18364B60" w14:textId="26AD754E" w:rsidR="00501E75" w:rsidRDefault="00501E75" w:rsidP="00501E75">
      <w:r>
        <w:t>These sensors can monitor conditions such as temperature, humidity, and movement. This is particularly useful in historic buildings, where changes in these conditions can indicate potential problems.</w:t>
      </w:r>
    </w:p>
    <w:p w14:paraId="074922F5" w14:textId="6779F0CC" w:rsidR="00501E75" w:rsidRDefault="00501E75" w:rsidP="00501E75">
      <w:r>
        <w:lastRenderedPageBreak/>
        <w:t>For example, increased humidity levels could suggest moisture ingress, while movement sensors could detect structural shifts. By identifying these issues early, maintenance can be carried out before serious damage occurs.</w:t>
      </w:r>
    </w:p>
    <w:p w14:paraId="1BCEB832" w14:textId="77777777" w:rsidR="00501E75" w:rsidRDefault="00501E75" w:rsidP="00853EC4">
      <w:pPr>
        <w:pStyle w:val="Heading2"/>
      </w:pPr>
      <w:r>
        <w:t>5. Integrating Smart and Intelligent Systems</w:t>
      </w:r>
    </w:p>
    <w:p w14:paraId="2BE4CA61" w14:textId="7F0E4E0F" w:rsidR="00501E75" w:rsidRDefault="00501E75" w:rsidP="00853EC4">
      <w:pPr>
        <w:pStyle w:val="Heading3"/>
      </w:pPr>
      <w:r>
        <w:t>5.1 Smart Building Technologies</w:t>
      </w:r>
    </w:p>
    <w:p w14:paraId="36A1A3EA" w14:textId="134C242B" w:rsidR="0083108D" w:rsidRDefault="0083108D" w:rsidP="0083108D">
      <w:r>
        <w:t>Smart building systems use sensors and automated controls to intelligently manage a building’s performance in real time. These systems monitor factors such as occupancy, temperature, air quality, and natural light levels, allowing them to automatically adjust heating, lighting, and ventilation to suit current conditions. In a facility like the Dylan Thomas Centre, this approach could significantly enhance both energy efficiency and visitor comfort.</w:t>
      </w:r>
    </w:p>
    <w:p w14:paraId="6F15B910" w14:textId="5E8A56E0" w:rsidR="0083108D" w:rsidRDefault="0083108D" w:rsidP="0083108D">
      <w:r>
        <w:t xml:space="preserve">At present, the building appears to rely largely on conventional, manually controlled systems, meaning heating, lighting, and ventilation may operate at fixed levels regardless of how many people are using the space or what the internal conditions </w:t>
      </w:r>
      <w:r>
        <w:t>are</w:t>
      </w:r>
      <w:r>
        <w:t>. This lack of responsive, automated technology can lead to inefficiencies, such as heating unoccupied areas or maintaining lighting levels that are higher than necessary during daylight hours. As a result, energy consumption is likely higher than it needs to be, and building management requires more direct human intervention.</w:t>
      </w:r>
    </w:p>
    <w:p w14:paraId="7F2DD410" w14:textId="5431F032" w:rsidR="0083108D" w:rsidRDefault="0083108D" w:rsidP="0083108D">
      <w:r>
        <w:t>I</w:t>
      </w:r>
      <w:r>
        <w:t>mplementing smart building systems would allow the Centre to respond to real-time usage. For example, heating could automatically reduce in quieter periods or unused zones, while ventilation systems could adjust based on indoor air quality and occupancy levels. Lighting could dim or switch off in areas with sufficient natural daylight or no occupants. These changes would not only reduce unnecessary energy use and operational costs but also support sustainability goals.</w:t>
      </w:r>
    </w:p>
    <w:p w14:paraId="4045FEA7" w14:textId="1C2D5CC1" w:rsidR="0083108D" w:rsidRPr="0083108D" w:rsidRDefault="0083108D" w:rsidP="0083108D">
      <w:r>
        <w:t xml:space="preserve">Additionally, the integration of such systems would streamline building management by reducing reliance on manual controls and enabling </w:t>
      </w:r>
      <w:proofErr w:type="spellStart"/>
      <w:r>
        <w:t>centralised</w:t>
      </w:r>
      <w:proofErr w:type="spellEnd"/>
      <w:r>
        <w:t xml:space="preserve"> monitoring. Facilities managers could oversee performance through a single interface, quickly identifying inefficiencies or maintenance needs. Overall, upgrading from the current limited system to a smart, automated approach would represent a significant improvement in both operational efficiency and environmental performance.</w:t>
      </w:r>
    </w:p>
    <w:p w14:paraId="74F7E38F" w14:textId="74342A0E" w:rsidR="00501E75" w:rsidRDefault="00501E75" w:rsidP="00853EC4">
      <w:pPr>
        <w:pStyle w:val="Heading3"/>
      </w:pPr>
      <w:r>
        <w:t>5.2 The Role of Artificial Intelligence</w:t>
      </w:r>
    </w:p>
    <w:p w14:paraId="45B7023B" w14:textId="103E46B0" w:rsidR="00501E75" w:rsidRDefault="00501E75" w:rsidP="00501E75">
      <w:r>
        <w:t xml:space="preserve">Artificial intelligence (AI) can enhance smart systems by </w:t>
      </w:r>
      <w:proofErr w:type="spellStart"/>
      <w:r>
        <w:t>analysing</w:t>
      </w:r>
      <w:proofErr w:type="spellEnd"/>
      <w:r>
        <w:t xml:space="preserve"> data and making decisions automatically.</w:t>
      </w:r>
    </w:p>
    <w:p w14:paraId="0069599E" w14:textId="38C21C0B" w:rsidR="00501E75" w:rsidRDefault="00501E75" w:rsidP="00501E75">
      <w:r>
        <w:t>For example, AI can identify patterns in energy use and suggest ways to reduce waste. It can also predict when systems are likely to fail, allowing maintenance to be carried out in advance</w:t>
      </w:r>
    </w:p>
    <w:p w14:paraId="21C5EB37" w14:textId="1AD8A228" w:rsidR="00853EC4" w:rsidRDefault="00501E75" w:rsidP="00501E75">
      <w:r>
        <w:t>This reduces downtime and helps avoid costly repairs. In addition, AI can improve safety by supporting advanced monitoring systems.</w:t>
      </w:r>
    </w:p>
    <w:p w14:paraId="51173B64" w14:textId="77777777" w:rsidR="00501E75" w:rsidRDefault="00501E75" w:rsidP="00853EC4">
      <w:pPr>
        <w:pStyle w:val="Heading2"/>
      </w:pPr>
      <w:r>
        <w:lastRenderedPageBreak/>
        <w:t>6. Practical Retrofit Strategy</w:t>
      </w:r>
    </w:p>
    <w:p w14:paraId="034E514F" w14:textId="77777777" w:rsidR="00501E75" w:rsidRDefault="00501E75" w:rsidP="00501E75"/>
    <w:p w14:paraId="76A2430D" w14:textId="0E787746" w:rsidR="0083108D" w:rsidRDefault="0083108D" w:rsidP="0083108D">
      <w:r>
        <w:t>When considering upgrades to the Dylan Thomas Centre, it is important to take a careful and phased approach. This is because the building is historically significant, meaning any changes must improve performance without damaging its original features.</w:t>
      </w:r>
    </w:p>
    <w:p w14:paraId="15791A12" w14:textId="4801F749" w:rsidR="0083108D" w:rsidRDefault="0083108D" w:rsidP="0083108D">
      <w:r>
        <w:t>The first stage would be to create a detailed Building Information Modelling (BIM) model using laser scanning. This would provide an accurate digital representation of the building, including its structure and layout. Having this model allows different design options to be tested before any physical work takes place. As a result, potential issues can be identified early, reducing risk, cost, and disruption during construction.</w:t>
      </w:r>
    </w:p>
    <w:p w14:paraId="66162056" w14:textId="7CD86AA9" w:rsidR="0083108D" w:rsidRDefault="0083108D" w:rsidP="0083108D">
      <w:r>
        <w:t xml:space="preserve">The next step would be to install smart sensors to monitor environmental conditions such as temperature, humidity, and occupancy levels. This is a relatively non-invasive solution, meaning it would not affect the building’s appearance or historic fabric. The data collected would help building managers understand how spaces are used and identify areas where energy is being wasted. </w:t>
      </w:r>
      <w:r>
        <w:t>Now</w:t>
      </w:r>
      <w:r>
        <w:t>, the building lacks these types of smart systems, so conditions are likely controlled manually or set at fixed levels. This can lead to inefficiencies, such as heating areas that are not in use or maintaining unnecessary lighting levels.</w:t>
      </w:r>
    </w:p>
    <w:p w14:paraId="22FDDA39" w14:textId="06014DEE" w:rsidR="0083108D" w:rsidRDefault="0083108D" w:rsidP="0083108D">
      <w:r>
        <w:t xml:space="preserve">Further improvements could include upgrading the </w:t>
      </w:r>
      <w:proofErr w:type="gramStart"/>
      <w:r>
        <w:t>glazing</w:t>
      </w:r>
      <w:proofErr w:type="gramEnd"/>
      <w:r>
        <w:t xml:space="preserve"> to improve insulation and reduce heat loss. However, because the building is listed, any changes to windows would need approval to ensure the original character is maintained. In many cases, secondary glazing may be a more suitable option as it is less intrusive and can often be reversed if needed.</w:t>
      </w:r>
    </w:p>
    <w:p w14:paraId="27AB0E6A" w14:textId="148D2641" w:rsidR="0083108D" w:rsidRDefault="0083108D" w:rsidP="0083108D">
      <w:r>
        <w:t>Renewable energy options, such as solar panels, could also be considered to improve sustainability and reduce carbon emissions. However, these may be limited by planning regulations, especially if they impact the visual appearance of the building. Careful design would be required to ensure any installations are discreet and acceptable.</w:t>
      </w:r>
    </w:p>
    <w:p w14:paraId="1F4CED05" w14:textId="6854B413" w:rsidR="00501E75" w:rsidRDefault="0083108D" w:rsidP="0083108D">
      <w:r>
        <w:t>Overall, the retrofit strategy must balance improving energy efficiency and building performance with preserving the building’s historic value. A phased approach, starting with low-impact solutions like BIM modelling and smart sensors, allows improvements to be made gradually and with less risk. This ensures the building can become more efficient and sustainable while still maintaining its cultural and architectural importance.</w:t>
      </w:r>
    </w:p>
    <w:p w14:paraId="652D89D1" w14:textId="77777777" w:rsidR="00501E75" w:rsidRDefault="00501E75" w:rsidP="00A54CAB">
      <w:pPr>
        <w:pStyle w:val="Heading2"/>
      </w:pPr>
      <w:r>
        <w:t>7. Long-Term Benefits and Limitations</w:t>
      </w:r>
    </w:p>
    <w:p w14:paraId="1F0D0F30" w14:textId="77777777" w:rsidR="00501E75" w:rsidRDefault="00501E75" w:rsidP="00501E75"/>
    <w:p w14:paraId="1EA63A60" w14:textId="4A2D4E4E" w:rsidR="00501E75" w:rsidRDefault="00501E75" w:rsidP="00501E75">
      <w:r>
        <w:t>The use of modern technologies offers several long-term benefits. Improved monitoring and maintenance can reduce costs and extend the life of the building.</w:t>
      </w:r>
    </w:p>
    <w:p w14:paraId="0C594A87" w14:textId="14598AC4" w:rsidR="00501E75" w:rsidRDefault="00501E75" w:rsidP="00501E75">
      <w:r>
        <w:lastRenderedPageBreak/>
        <w:t>Energy efficiency can also be improved, helping the building meet modern sustainability targets. This is becoming increasingly important as regulations around carbon emissions become stricter.</w:t>
      </w:r>
    </w:p>
    <w:p w14:paraId="30728A19" w14:textId="4721DCA7" w:rsidR="00501E75" w:rsidRDefault="00501E75" w:rsidP="00501E75">
      <w:r>
        <w:t>However, there are also limitations. The initial cost of implementing these technologies can be high, which may be a barrier. In addition, strict planning regulations can limit what changes can be made.</w:t>
      </w:r>
    </w:p>
    <w:p w14:paraId="3528A844" w14:textId="77777777" w:rsidR="00501E75" w:rsidRDefault="00501E75" w:rsidP="00501E75">
      <w:r>
        <w:t>Despite these challenges, the long-term benefits often outweigh the drawbacks, especially when considering the importance of preserving historic buildings.</w:t>
      </w:r>
    </w:p>
    <w:p w14:paraId="6576959A" w14:textId="77777777" w:rsidR="00A54CAB" w:rsidRDefault="00A54CAB" w:rsidP="00501E75"/>
    <w:p w14:paraId="74668D65" w14:textId="77777777" w:rsidR="00501E75" w:rsidRDefault="00501E75" w:rsidP="0083108D">
      <w:pPr>
        <w:pStyle w:val="Heading2"/>
      </w:pPr>
      <w:r>
        <w:t>8. Final Evaluation</w:t>
      </w:r>
    </w:p>
    <w:p w14:paraId="1D4B3FB9" w14:textId="77777777" w:rsidR="00501E75" w:rsidRDefault="00501E75" w:rsidP="00501E75"/>
    <w:p w14:paraId="0A4A1DA9" w14:textId="2488E6DB" w:rsidR="00501E75" w:rsidRDefault="00501E75" w:rsidP="00501E75">
      <w:r>
        <w:t>The Dylan Thomas Centre highlights the challenges of managing a historic building in a modern context. While traditional methods of maintenance are still important, they are not always enough to meet current standards.</w:t>
      </w:r>
    </w:p>
    <w:p w14:paraId="0B0934DC" w14:textId="330D2FF5" w:rsidR="00501E75" w:rsidRDefault="00501E75" w:rsidP="00501E75">
      <w:r>
        <w:t>Modern technologies such as BIM, smart systems, and AI provide a more effective way to manage these buildings. They allow for better planning, improved efficiency, and more proactive maintenance strategies.</w:t>
      </w:r>
    </w:p>
    <w:p w14:paraId="0556BAD9" w14:textId="1BF5A006" w:rsidR="00501E75" w:rsidRDefault="00501E75" w:rsidP="00501E75">
      <w:r>
        <w:t>The key challenge is finding the right balance between preserving the building’s historic value and improving its performance. With careful planning and the right approach, it is possible to achieve both.</w:t>
      </w:r>
    </w:p>
    <w:p w14:paraId="56698071" w14:textId="6B4AD5FF" w:rsidR="00431513" w:rsidRDefault="00501E75" w:rsidP="00501E75">
      <w:r>
        <w:t>Overall, the integration of digital technologies represents a positive step forward in the management of historic buildings, ensuring they remain functional and sustainable for future generations.</w:t>
      </w:r>
    </w:p>
    <w:p w14:paraId="0CB90A2E" w14:textId="77777777" w:rsidR="000A7F56" w:rsidRDefault="000A7F56" w:rsidP="00501E75"/>
    <w:p w14:paraId="67F765EB" w14:textId="77777777" w:rsidR="000A7F56" w:rsidRDefault="000A7F56" w:rsidP="00501E75"/>
    <w:p w14:paraId="455B242E" w14:textId="77777777" w:rsidR="000A7F56" w:rsidRDefault="000A7F56" w:rsidP="00501E75"/>
    <w:p w14:paraId="7727199A" w14:textId="77777777" w:rsidR="000A7F56" w:rsidRDefault="000A7F56" w:rsidP="00501E75"/>
    <w:p w14:paraId="635BF36A" w14:textId="77777777" w:rsidR="000A7F56" w:rsidRDefault="000A7F56" w:rsidP="00501E75"/>
    <w:p w14:paraId="6C27D233" w14:textId="77777777" w:rsidR="000A7F56" w:rsidRDefault="000A7F56" w:rsidP="00501E75"/>
    <w:p w14:paraId="7D96D869" w14:textId="77777777" w:rsidR="000A7F56" w:rsidRDefault="000A7F56" w:rsidP="00501E75"/>
    <w:p w14:paraId="56BC4A49" w14:textId="77777777" w:rsidR="000A7F56" w:rsidRDefault="000A7F56" w:rsidP="00501E75"/>
    <w:p w14:paraId="4F639DE0" w14:textId="77777777" w:rsidR="000A7F56" w:rsidRDefault="000A7F56" w:rsidP="00501E75"/>
    <w:p w14:paraId="622F90EF" w14:textId="659E4CB7" w:rsidR="000A7F56" w:rsidRDefault="000A7F56" w:rsidP="000A7F56">
      <w:pPr>
        <w:pStyle w:val="Heading2"/>
      </w:pPr>
      <w:r>
        <w:lastRenderedPageBreak/>
        <w:t xml:space="preserve">9. References </w:t>
      </w:r>
    </w:p>
    <w:p w14:paraId="3A0C6A37" w14:textId="1E514EBD" w:rsidR="000A7F56" w:rsidRDefault="000A7F56" w:rsidP="000A7F56">
      <w:pPr>
        <w:rPr>
          <w:lang w:val="en-GB"/>
        </w:rPr>
      </w:pPr>
      <w:proofErr w:type="spellStart"/>
      <w:r w:rsidRPr="000A7F56">
        <w:rPr>
          <w:lang w:val="en-GB"/>
        </w:rPr>
        <w:t>GPSmyCity</w:t>
      </w:r>
      <w:proofErr w:type="spellEnd"/>
      <w:r w:rsidRPr="000A7F56">
        <w:rPr>
          <w:lang w:val="en-GB"/>
        </w:rPr>
        <w:t xml:space="preserve">. (2025). </w:t>
      </w:r>
      <w:r w:rsidRPr="000A7F56">
        <w:rPr>
          <w:i/>
          <w:iCs/>
          <w:lang w:val="en-GB"/>
        </w:rPr>
        <w:t>Dylan Thomas Centre</w:t>
      </w:r>
      <w:r w:rsidRPr="000A7F56">
        <w:rPr>
          <w:lang w:val="en-GB"/>
        </w:rPr>
        <w:t xml:space="preserve">. [online] Available at: </w:t>
      </w:r>
      <w:hyperlink r:id="rId11" w:history="1">
        <w:r w:rsidRPr="000A7F56">
          <w:rPr>
            <w:rStyle w:val="Hyperlink"/>
            <w:lang w:val="en-GB"/>
          </w:rPr>
          <w:t>https://www.gpsmycity.com/attractions/dylan-thomas-centre-41324.html</w:t>
        </w:r>
      </w:hyperlink>
      <w:r w:rsidRPr="000A7F56">
        <w:rPr>
          <w:lang w:val="en-GB"/>
        </w:rPr>
        <w:t>.</w:t>
      </w:r>
    </w:p>
    <w:p w14:paraId="5E82C84D" w14:textId="706F29C3" w:rsidR="000A7F56" w:rsidRDefault="000A7F56" w:rsidP="000A7F56">
      <w:pPr>
        <w:rPr>
          <w:lang w:val="en-GB"/>
        </w:rPr>
      </w:pPr>
      <w:proofErr w:type="gramStart"/>
      <w:r w:rsidRPr="000A7F56">
        <w:rPr>
          <w:lang w:val="en-GB"/>
        </w:rPr>
        <w:t>samuel ,</w:t>
      </w:r>
      <w:proofErr w:type="gramEnd"/>
      <w:r w:rsidRPr="000A7F56">
        <w:rPr>
          <w:lang w:val="en-GB"/>
        </w:rPr>
        <w:t xml:space="preserve"> D. (2026). Image </w:t>
      </w:r>
      <w:proofErr w:type="gramStart"/>
      <w:r w:rsidRPr="000A7F56">
        <w:rPr>
          <w:lang w:val="en-GB"/>
        </w:rPr>
        <w:t>1 .</w:t>
      </w:r>
      <w:proofErr w:type="gramEnd"/>
    </w:p>
    <w:p w14:paraId="0E2B8449" w14:textId="7EFA9378" w:rsidR="000A7F56" w:rsidRPr="000A7F56" w:rsidRDefault="000A7F56" w:rsidP="000A7F56">
      <w:pPr>
        <w:rPr>
          <w:lang w:val="en-GB"/>
        </w:rPr>
      </w:pPr>
      <w:proofErr w:type="gramStart"/>
      <w:r w:rsidRPr="000A7F56">
        <w:rPr>
          <w:lang w:val="en-GB"/>
        </w:rPr>
        <w:t>samuel ,</w:t>
      </w:r>
      <w:proofErr w:type="gramEnd"/>
      <w:r w:rsidRPr="000A7F56">
        <w:rPr>
          <w:lang w:val="en-GB"/>
        </w:rPr>
        <w:t xml:space="preserve"> D. (2026). </w:t>
      </w:r>
      <w:r w:rsidRPr="000A7F56">
        <w:rPr>
          <w:i/>
          <w:iCs/>
          <w:lang w:val="en-GB"/>
        </w:rPr>
        <w:t xml:space="preserve">Image </w:t>
      </w:r>
      <w:proofErr w:type="gramStart"/>
      <w:r>
        <w:rPr>
          <w:i/>
          <w:iCs/>
          <w:lang w:val="en-GB"/>
        </w:rPr>
        <w:t>2</w:t>
      </w:r>
      <w:r w:rsidRPr="000A7F56">
        <w:rPr>
          <w:i/>
          <w:iCs/>
          <w:lang w:val="en-GB"/>
        </w:rPr>
        <w:t xml:space="preserve"> </w:t>
      </w:r>
      <w:r w:rsidRPr="000A7F56">
        <w:rPr>
          <w:lang w:val="en-GB"/>
        </w:rPr>
        <w:t>.</w:t>
      </w:r>
      <w:proofErr w:type="gramEnd"/>
    </w:p>
    <w:p w14:paraId="2DD778C7" w14:textId="77777777" w:rsidR="000A7F56" w:rsidRDefault="000A7F56" w:rsidP="000A7F56">
      <w:pPr>
        <w:rPr>
          <w:lang w:val="en-GB"/>
        </w:rPr>
      </w:pPr>
    </w:p>
    <w:p w14:paraId="1A938AFD" w14:textId="77777777" w:rsidR="000A7F56" w:rsidRPr="000A7F56" w:rsidRDefault="000A7F56" w:rsidP="000A7F56">
      <w:pPr>
        <w:rPr>
          <w:lang w:val="en-GB"/>
        </w:rPr>
      </w:pPr>
    </w:p>
    <w:p w14:paraId="032E6FE8" w14:textId="77777777" w:rsidR="000A7F56" w:rsidRDefault="000A7F56" w:rsidP="00501E75"/>
    <w:sectPr w:rsidR="000A7F56"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90787E" w14:textId="77777777" w:rsidR="001A74B1" w:rsidRDefault="001A74B1" w:rsidP="00C318EF">
      <w:pPr>
        <w:spacing w:after="0" w:line="240" w:lineRule="auto"/>
      </w:pPr>
      <w:r>
        <w:separator/>
      </w:r>
    </w:p>
  </w:endnote>
  <w:endnote w:type="continuationSeparator" w:id="0">
    <w:p w14:paraId="564B1602" w14:textId="77777777" w:rsidR="001A74B1" w:rsidRDefault="001A74B1" w:rsidP="00C318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ECAE48" w14:textId="77777777" w:rsidR="001A74B1" w:rsidRDefault="001A74B1" w:rsidP="00C318EF">
      <w:pPr>
        <w:spacing w:after="0" w:line="240" w:lineRule="auto"/>
      </w:pPr>
      <w:r>
        <w:separator/>
      </w:r>
    </w:p>
  </w:footnote>
  <w:footnote w:type="continuationSeparator" w:id="0">
    <w:p w14:paraId="7E5B2CF8" w14:textId="77777777" w:rsidR="001A74B1" w:rsidRDefault="001A74B1" w:rsidP="00C318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0032067"/>
    <w:multiLevelType w:val="hybridMultilevel"/>
    <w:tmpl w:val="82E049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8416888">
    <w:abstractNumId w:val="8"/>
  </w:num>
  <w:num w:numId="2" w16cid:durableId="1559586448">
    <w:abstractNumId w:val="6"/>
  </w:num>
  <w:num w:numId="3" w16cid:durableId="901670591">
    <w:abstractNumId w:val="5"/>
  </w:num>
  <w:num w:numId="4" w16cid:durableId="1482427627">
    <w:abstractNumId w:val="4"/>
  </w:num>
  <w:num w:numId="5" w16cid:durableId="338239948">
    <w:abstractNumId w:val="7"/>
  </w:num>
  <w:num w:numId="6" w16cid:durableId="1930581421">
    <w:abstractNumId w:val="3"/>
  </w:num>
  <w:num w:numId="7" w16cid:durableId="588151507">
    <w:abstractNumId w:val="2"/>
  </w:num>
  <w:num w:numId="8" w16cid:durableId="1729105532">
    <w:abstractNumId w:val="1"/>
  </w:num>
  <w:num w:numId="9" w16cid:durableId="82801979">
    <w:abstractNumId w:val="0"/>
  </w:num>
  <w:num w:numId="10" w16cid:durableId="20468299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29EF"/>
    <w:rsid w:val="000A7F56"/>
    <w:rsid w:val="0015074B"/>
    <w:rsid w:val="001A74B1"/>
    <w:rsid w:val="0029639D"/>
    <w:rsid w:val="002F6E16"/>
    <w:rsid w:val="00326F90"/>
    <w:rsid w:val="003E017B"/>
    <w:rsid w:val="00431513"/>
    <w:rsid w:val="00501E75"/>
    <w:rsid w:val="00535C5A"/>
    <w:rsid w:val="0083108D"/>
    <w:rsid w:val="00853EC4"/>
    <w:rsid w:val="0087254C"/>
    <w:rsid w:val="00926E85"/>
    <w:rsid w:val="009F45A2"/>
    <w:rsid w:val="00A54CAB"/>
    <w:rsid w:val="00A7710F"/>
    <w:rsid w:val="00AA1D8D"/>
    <w:rsid w:val="00B155F5"/>
    <w:rsid w:val="00B47730"/>
    <w:rsid w:val="00B916F3"/>
    <w:rsid w:val="00C318EF"/>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3F8C678"/>
  <w14:defaultImageDpi w14:val="300"/>
  <w15:docId w15:val="{71688DD8-D14C-42A5-9151-BB46FAB81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0A7F56"/>
    <w:rPr>
      <w:color w:val="0000FF" w:themeColor="hyperlink"/>
      <w:u w:val="single"/>
    </w:rPr>
  </w:style>
  <w:style w:type="character" w:styleId="UnresolvedMention">
    <w:name w:val="Unresolved Mention"/>
    <w:basedOn w:val="DefaultParagraphFont"/>
    <w:uiPriority w:val="99"/>
    <w:semiHidden/>
    <w:unhideWhenUsed/>
    <w:rsid w:val="000A7F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psmycity.com/attractions/dylan-thomas-centre-41324.html"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2336</Words>
  <Characters>13319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Dylan Samuel (2119913)</cp:lastModifiedBy>
  <cp:revision>2</cp:revision>
  <dcterms:created xsi:type="dcterms:W3CDTF">2026-04-24T18:10:00Z</dcterms:created>
  <dcterms:modified xsi:type="dcterms:W3CDTF">2026-04-24T18:10:00Z</dcterms:modified>
  <cp:category/>
</cp:coreProperties>
</file>