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6B107B" w14:textId="473E7249" w:rsidR="00E540E0" w:rsidRPr="003D1D9C" w:rsidRDefault="00086779" w:rsidP="00545B7E">
      <w:pPr>
        <w:spacing w:line="360" w:lineRule="auto"/>
        <w:rPr>
          <w:rFonts w:ascii="Georgia" w:hAnsi="Georgia"/>
          <w:sz w:val="24"/>
        </w:rPr>
      </w:pPr>
      <w:bookmarkStart w:id="0" w:name="_GoBack"/>
      <w:r w:rsidRPr="003D1D9C">
        <w:rPr>
          <w:rFonts w:ascii="Georgia" w:hAnsi="Georgia"/>
          <w:sz w:val="24"/>
        </w:rPr>
        <w:t xml:space="preserve">In this essay I will be </w:t>
      </w:r>
      <w:r w:rsidR="005E3C6F" w:rsidRPr="003D1D9C">
        <w:rPr>
          <w:rFonts w:ascii="Georgia" w:hAnsi="Georgia"/>
          <w:sz w:val="24"/>
        </w:rPr>
        <w:t xml:space="preserve">discussing </w:t>
      </w:r>
      <w:r w:rsidRPr="003D1D9C">
        <w:rPr>
          <w:rFonts w:ascii="Georgia" w:hAnsi="Georgia"/>
          <w:sz w:val="24"/>
        </w:rPr>
        <w:t xml:space="preserve">and </w:t>
      </w:r>
      <w:r w:rsidR="00D01767" w:rsidRPr="003D1D9C">
        <w:rPr>
          <w:rFonts w:ascii="Georgia" w:hAnsi="Georgia"/>
          <w:sz w:val="24"/>
        </w:rPr>
        <w:t>analysing two</w:t>
      </w:r>
      <w:r w:rsidR="00A139B7" w:rsidRPr="003D1D9C">
        <w:rPr>
          <w:rFonts w:ascii="Georgia" w:hAnsi="Georgia"/>
          <w:sz w:val="24"/>
        </w:rPr>
        <w:t xml:space="preserve"> different </w:t>
      </w:r>
      <w:r w:rsidRPr="003D1D9C">
        <w:rPr>
          <w:rFonts w:ascii="Georgia" w:hAnsi="Georgia"/>
          <w:sz w:val="24"/>
        </w:rPr>
        <w:t>sources from around the time of the Titanic’s maiden voyage and sinking.  I will be discussing the</w:t>
      </w:r>
      <w:r w:rsidR="001F236E" w:rsidRPr="003D1D9C">
        <w:rPr>
          <w:rFonts w:ascii="Georgia" w:hAnsi="Georgia"/>
          <w:sz w:val="24"/>
        </w:rPr>
        <w:t xml:space="preserve"> provenance of the </w:t>
      </w:r>
      <w:r w:rsidR="000406D3" w:rsidRPr="003D1D9C">
        <w:rPr>
          <w:rFonts w:ascii="Georgia" w:hAnsi="Georgia"/>
          <w:sz w:val="24"/>
        </w:rPr>
        <w:t>sources</w:t>
      </w:r>
      <w:r w:rsidRPr="003D1D9C">
        <w:rPr>
          <w:rFonts w:ascii="Georgia" w:hAnsi="Georgia"/>
          <w:sz w:val="24"/>
        </w:rPr>
        <w:t xml:space="preserve"> as well as when the source was written, what the motives were and what it is for. I will also be providing context for the source</w:t>
      </w:r>
      <w:r w:rsidR="00AC588D" w:rsidRPr="003D1D9C">
        <w:rPr>
          <w:rFonts w:ascii="Georgia" w:hAnsi="Georgia"/>
          <w:sz w:val="24"/>
        </w:rPr>
        <w:t xml:space="preserve"> and as such</w:t>
      </w:r>
      <w:r w:rsidR="00663ECC" w:rsidRPr="003D1D9C">
        <w:rPr>
          <w:rFonts w:ascii="Georgia" w:hAnsi="Georgia"/>
          <w:sz w:val="24"/>
        </w:rPr>
        <w:t xml:space="preserve"> I will</w:t>
      </w:r>
      <w:r w:rsidRPr="003D1D9C">
        <w:rPr>
          <w:rFonts w:ascii="Georgia" w:hAnsi="Georgia"/>
          <w:sz w:val="24"/>
        </w:rPr>
        <w:t xml:space="preserve"> discuss the background of it and I will suggest how the source could be used in a dissertation or even another project.</w:t>
      </w:r>
    </w:p>
    <w:bookmarkEnd w:id="0"/>
    <w:p w14:paraId="3BACF6EE" w14:textId="400BC246" w:rsidR="00086779" w:rsidRPr="003D1D9C" w:rsidRDefault="00086779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>The</w:t>
      </w:r>
      <w:r w:rsidR="007C1897" w:rsidRPr="003D1D9C">
        <w:rPr>
          <w:rFonts w:ascii="Georgia" w:hAnsi="Georgia"/>
          <w:sz w:val="24"/>
        </w:rPr>
        <w:t xml:space="preserve"> </w:t>
      </w:r>
      <w:r w:rsidR="00D01767" w:rsidRPr="003D1D9C">
        <w:rPr>
          <w:rFonts w:ascii="Georgia" w:hAnsi="Georgia"/>
          <w:sz w:val="24"/>
        </w:rPr>
        <w:t>first source</w:t>
      </w:r>
      <w:r w:rsidRPr="003D1D9C">
        <w:rPr>
          <w:rFonts w:ascii="Georgia" w:hAnsi="Georgia"/>
          <w:sz w:val="24"/>
        </w:rPr>
        <w:t xml:space="preserve"> that I am focussing on is a newspaper</w:t>
      </w:r>
      <w:r w:rsidR="00DC258C" w:rsidRPr="003D1D9C">
        <w:rPr>
          <w:rFonts w:ascii="Georgia" w:hAnsi="Georgia"/>
          <w:sz w:val="24"/>
        </w:rPr>
        <w:t xml:space="preserve">, specifically the </w:t>
      </w:r>
      <w:r w:rsidR="00F5412B" w:rsidRPr="003D1D9C">
        <w:rPr>
          <w:rFonts w:ascii="Georgia" w:hAnsi="Georgia"/>
          <w:sz w:val="24"/>
        </w:rPr>
        <w:t>16</w:t>
      </w:r>
      <w:r w:rsidR="00BC694C" w:rsidRPr="003D1D9C">
        <w:rPr>
          <w:rFonts w:ascii="Georgia" w:hAnsi="Georgia"/>
          <w:sz w:val="24"/>
          <w:vertAlign w:val="superscript"/>
        </w:rPr>
        <w:t>th</w:t>
      </w:r>
      <w:r w:rsidR="00BC694C" w:rsidRPr="003D1D9C">
        <w:rPr>
          <w:rFonts w:ascii="Georgia" w:hAnsi="Georgia"/>
          <w:sz w:val="24"/>
        </w:rPr>
        <w:t xml:space="preserve"> of</w:t>
      </w:r>
      <w:r w:rsidR="00DC258C" w:rsidRPr="003D1D9C">
        <w:rPr>
          <w:rFonts w:ascii="Georgia" w:hAnsi="Georgia"/>
          <w:sz w:val="24"/>
        </w:rPr>
        <w:t xml:space="preserve"> April</w:t>
      </w:r>
      <w:r w:rsidR="000F1A78" w:rsidRPr="003D1D9C">
        <w:rPr>
          <w:rFonts w:ascii="Georgia" w:hAnsi="Georgia"/>
          <w:sz w:val="24"/>
        </w:rPr>
        <w:t xml:space="preserve"> </w:t>
      </w:r>
      <w:r w:rsidR="00F33F17" w:rsidRPr="003D1D9C">
        <w:rPr>
          <w:rFonts w:ascii="Georgia" w:hAnsi="Georgia"/>
          <w:sz w:val="24"/>
        </w:rPr>
        <w:t>1912 edition</w:t>
      </w:r>
      <w:r w:rsidR="00F5412B" w:rsidRPr="003D1D9C">
        <w:rPr>
          <w:rFonts w:ascii="Georgia" w:hAnsi="Georgia"/>
          <w:sz w:val="24"/>
        </w:rPr>
        <w:t xml:space="preserve"> of</w:t>
      </w:r>
      <w:r w:rsidR="00C95705" w:rsidRPr="003D1D9C">
        <w:rPr>
          <w:rFonts w:ascii="Georgia" w:hAnsi="Georgia"/>
          <w:sz w:val="24"/>
        </w:rPr>
        <w:t xml:space="preserve"> </w:t>
      </w:r>
      <w:r w:rsidR="00F5412B" w:rsidRPr="003D1D9C">
        <w:rPr>
          <w:rFonts w:ascii="Georgia" w:hAnsi="Georgia"/>
          <w:sz w:val="24"/>
        </w:rPr>
        <w:t xml:space="preserve">the </w:t>
      </w:r>
      <w:r w:rsidR="007A36D2" w:rsidRPr="003D1D9C">
        <w:rPr>
          <w:rFonts w:ascii="Georgia" w:hAnsi="Georgia"/>
          <w:sz w:val="24"/>
        </w:rPr>
        <w:t>Daily Herald</w:t>
      </w:r>
      <w:r w:rsidR="00F5412B" w:rsidRPr="003D1D9C">
        <w:rPr>
          <w:rFonts w:ascii="Georgia" w:hAnsi="Georgia"/>
          <w:sz w:val="24"/>
        </w:rPr>
        <w:t>. The Daily Herald</w:t>
      </w:r>
      <w:r w:rsidR="00FD1CDB" w:rsidRPr="003D1D9C">
        <w:rPr>
          <w:rFonts w:ascii="Georgia" w:hAnsi="Georgia"/>
          <w:sz w:val="24"/>
        </w:rPr>
        <w:t xml:space="preserve"> w</w:t>
      </w:r>
      <w:r w:rsidR="00D37CFB" w:rsidRPr="003D1D9C">
        <w:rPr>
          <w:rFonts w:ascii="Georgia" w:hAnsi="Georgia"/>
          <w:sz w:val="24"/>
        </w:rPr>
        <w:t>as</w:t>
      </w:r>
      <w:r w:rsidR="00FD1CDB" w:rsidRPr="003D1D9C">
        <w:rPr>
          <w:rFonts w:ascii="Georgia" w:hAnsi="Georgia"/>
          <w:sz w:val="24"/>
        </w:rPr>
        <w:t xml:space="preserve"> created in 1911 as a strike bulletin and it was not until 1912 where it was published as a daily socialist newspaper.</w:t>
      </w:r>
      <w:r w:rsidR="009A7EAA" w:rsidRPr="003D1D9C">
        <w:rPr>
          <w:rStyle w:val="FootnoteReference"/>
          <w:rFonts w:ascii="Georgia" w:hAnsi="Georgia"/>
          <w:sz w:val="24"/>
        </w:rPr>
        <w:footnoteReference w:id="1"/>
      </w:r>
      <w:r w:rsidR="002713D9" w:rsidRPr="003D1D9C">
        <w:rPr>
          <w:rFonts w:ascii="Georgia" w:hAnsi="Georgia"/>
          <w:sz w:val="24"/>
        </w:rPr>
        <w:t xml:space="preserve"> The newspaper was organised by Ben Tillett</w:t>
      </w:r>
      <w:r w:rsidR="00A41C28" w:rsidRPr="003D1D9C">
        <w:rPr>
          <w:rFonts w:ascii="Georgia" w:hAnsi="Georgia"/>
          <w:sz w:val="24"/>
        </w:rPr>
        <w:t xml:space="preserve"> who </w:t>
      </w:r>
      <w:r w:rsidR="00D01767" w:rsidRPr="003D1D9C">
        <w:rPr>
          <w:rFonts w:ascii="Georgia" w:hAnsi="Georgia"/>
          <w:sz w:val="24"/>
        </w:rPr>
        <w:t>was a</w:t>
      </w:r>
      <w:r w:rsidR="002713D9" w:rsidRPr="003D1D9C">
        <w:rPr>
          <w:rFonts w:ascii="Georgia" w:hAnsi="Georgia"/>
          <w:sz w:val="24"/>
        </w:rPr>
        <w:t xml:space="preserve"> trade unionist and George Lansbury</w:t>
      </w:r>
      <w:r w:rsidR="00A41C28" w:rsidRPr="003D1D9C">
        <w:rPr>
          <w:rFonts w:ascii="Georgia" w:hAnsi="Georgia"/>
          <w:sz w:val="24"/>
        </w:rPr>
        <w:t xml:space="preserve"> who was</w:t>
      </w:r>
      <w:r w:rsidR="002713D9" w:rsidRPr="003D1D9C">
        <w:rPr>
          <w:rFonts w:ascii="Georgia" w:hAnsi="Georgia"/>
          <w:sz w:val="24"/>
        </w:rPr>
        <w:t xml:space="preserve"> a socialist Politian who became the </w:t>
      </w:r>
      <w:r w:rsidR="00B16272" w:rsidRPr="003D1D9C">
        <w:rPr>
          <w:rFonts w:ascii="Georgia" w:hAnsi="Georgia"/>
          <w:sz w:val="24"/>
        </w:rPr>
        <w:t>newspaper’s</w:t>
      </w:r>
      <w:r w:rsidR="002713D9" w:rsidRPr="003D1D9C">
        <w:rPr>
          <w:rFonts w:ascii="Georgia" w:hAnsi="Georgia"/>
          <w:sz w:val="24"/>
        </w:rPr>
        <w:t xml:space="preserve"> editor.</w:t>
      </w:r>
      <w:r w:rsidR="002713D9" w:rsidRPr="003D1D9C">
        <w:rPr>
          <w:rStyle w:val="FootnoteReference"/>
          <w:rFonts w:ascii="Georgia" w:hAnsi="Georgia"/>
          <w:sz w:val="24"/>
        </w:rPr>
        <w:footnoteReference w:id="2"/>
      </w:r>
      <w:r w:rsidR="002713D9" w:rsidRPr="003D1D9C">
        <w:rPr>
          <w:rFonts w:ascii="Georgia" w:hAnsi="Georgia"/>
          <w:sz w:val="24"/>
        </w:rPr>
        <w:t xml:space="preserve"> In the early years</w:t>
      </w:r>
      <w:r w:rsidR="000D3205" w:rsidRPr="003D1D9C">
        <w:rPr>
          <w:rFonts w:ascii="Georgia" w:hAnsi="Georgia"/>
          <w:sz w:val="24"/>
        </w:rPr>
        <w:t>,</w:t>
      </w:r>
      <w:r w:rsidR="002713D9" w:rsidRPr="003D1D9C">
        <w:rPr>
          <w:rFonts w:ascii="Georgia" w:hAnsi="Georgia"/>
          <w:sz w:val="24"/>
        </w:rPr>
        <w:t xml:space="preserve"> the daily herald struggled for funding which mean</w:t>
      </w:r>
      <w:r w:rsidR="006646CA" w:rsidRPr="003D1D9C">
        <w:rPr>
          <w:rFonts w:ascii="Georgia" w:hAnsi="Georgia"/>
          <w:sz w:val="24"/>
        </w:rPr>
        <w:t>t</w:t>
      </w:r>
      <w:r w:rsidR="002713D9" w:rsidRPr="003D1D9C">
        <w:rPr>
          <w:rFonts w:ascii="Georgia" w:hAnsi="Georgia"/>
          <w:sz w:val="24"/>
        </w:rPr>
        <w:t xml:space="preserve"> that during the </w:t>
      </w:r>
      <w:r w:rsidR="00CF5BCD" w:rsidRPr="003D1D9C">
        <w:rPr>
          <w:rFonts w:ascii="Georgia" w:hAnsi="Georgia"/>
          <w:sz w:val="24"/>
        </w:rPr>
        <w:t>events</w:t>
      </w:r>
      <w:r w:rsidR="002713D9" w:rsidRPr="003D1D9C">
        <w:rPr>
          <w:rFonts w:ascii="Georgia" w:hAnsi="Georgia"/>
          <w:sz w:val="24"/>
        </w:rPr>
        <w:t xml:space="preserve"> of the first world war the newspaper was only published weekly</w:t>
      </w:r>
      <w:r w:rsidR="00B06C7C" w:rsidRPr="003D1D9C">
        <w:rPr>
          <w:rFonts w:ascii="Georgia" w:hAnsi="Georgia"/>
          <w:sz w:val="24"/>
        </w:rPr>
        <w:t>,</w:t>
      </w:r>
      <w:r w:rsidR="002713D9" w:rsidRPr="003D1D9C">
        <w:rPr>
          <w:rFonts w:ascii="Georgia" w:hAnsi="Georgia"/>
          <w:sz w:val="24"/>
        </w:rPr>
        <w:t xml:space="preserve"> </w:t>
      </w:r>
      <w:r w:rsidR="007B0B02" w:rsidRPr="003D1D9C">
        <w:rPr>
          <w:rFonts w:ascii="Georgia" w:hAnsi="Georgia"/>
          <w:sz w:val="24"/>
        </w:rPr>
        <w:t>however</w:t>
      </w:r>
      <w:r w:rsidR="002713D9" w:rsidRPr="003D1D9C">
        <w:rPr>
          <w:rFonts w:ascii="Georgia" w:hAnsi="Georgia"/>
          <w:sz w:val="24"/>
        </w:rPr>
        <w:t xml:space="preserve"> daily publishing </w:t>
      </w:r>
      <w:r w:rsidR="00B16272" w:rsidRPr="003D1D9C">
        <w:rPr>
          <w:rFonts w:ascii="Georgia" w:hAnsi="Georgia"/>
          <w:sz w:val="24"/>
        </w:rPr>
        <w:t xml:space="preserve">resumed after the war in 1919. George Lansbury the editor, </w:t>
      </w:r>
      <w:r w:rsidR="006D242C" w:rsidRPr="003D1D9C">
        <w:rPr>
          <w:rFonts w:ascii="Georgia" w:hAnsi="Georgia"/>
          <w:sz w:val="24"/>
        </w:rPr>
        <w:t>sold</w:t>
      </w:r>
      <w:r w:rsidR="00B16272" w:rsidRPr="003D1D9C">
        <w:rPr>
          <w:rFonts w:ascii="Georgia" w:hAnsi="Georgia"/>
          <w:sz w:val="24"/>
        </w:rPr>
        <w:t xml:space="preserve"> the newspaper to the labour party </w:t>
      </w:r>
      <w:r w:rsidR="00B77020" w:rsidRPr="003D1D9C">
        <w:rPr>
          <w:rFonts w:ascii="Georgia" w:hAnsi="Georgia"/>
          <w:sz w:val="24"/>
        </w:rPr>
        <w:t>due to the</w:t>
      </w:r>
      <w:r w:rsidR="00B16272" w:rsidRPr="003D1D9C">
        <w:rPr>
          <w:rFonts w:ascii="Georgia" w:hAnsi="Georgia"/>
          <w:sz w:val="24"/>
        </w:rPr>
        <w:t xml:space="preserve"> papers </w:t>
      </w:r>
      <w:r w:rsidR="00B77020" w:rsidRPr="003D1D9C">
        <w:rPr>
          <w:rFonts w:ascii="Georgia" w:hAnsi="Georgia"/>
          <w:sz w:val="24"/>
        </w:rPr>
        <w:t>financial difficulty</w:t>
      </w:r>
      <w:r w:rsidR="007F7E9D" w:rsidRPr="003D1D9C">
        <w:rPr>
          <w:rFonts w:ascii="Georgia" w:hAnsi="Georgia"/>
          <w:sz w:val="24"/>
        </w:rPr>
        <w:t xml:space="preserve"> and this </w:t>
      </w:r>
      <w:r w:rsidR="00D01767" w:rsidRPr="003D1D9C">
        <w:rPr>
          <w:rFonts w:ascii="Georgia" w:hAnsi="Georgia"/>
          <w:sz w:val="24"/>
        </w:rPr>
        <w:t>was even</w:t>
      </w:r>
      <w:r w:rsidR="00B16272" w:rsidRPr="003D1D9C">
        <w:rPr>
          <w:rFonts w:ascii="Georgia" w:hAnsi="Georgia"/>
          <w:sz w:val="24"/>
        </w:rPr>
        <w:t xml:space="preserve"> after a supposed £40,000 donation by Lev Kamenev in 1920.</w:t>
      </w:r>
      <w:r w:rsidR="00C35E6E" w:rsidRPr="003D1D9C">
        <w:rPr>
          <w:rStyle w:val="FootnoteReference"/>
          <w:rFonts w:ascii="Georgia" w:hAnsi="Georgia"/>
          <w:sz w:val="24"/>
        </w:rPr>
        <w:footnoteReference w:id="3"/>
      </w:r>
      <w:r w:rsidR="00B16272" w:rsidRPr="003D1D9C">
        <w:rPr>
          <w:rFonts w:ascii="Georgia" w:hAnsi="Georgia"/>
          <w:sz w:val="24"/>
        </w:rPr>
        <w:t xml:space="preserve"> The newspapers political views </w:t>
      </w:r>
      <w:r w:rsidR="009D05F3" w:rsidRPr="003D1D9C">
        <w:rPr>
          <w:rFonts w:ascii="Georgia" w:hAnsi="Georgia"/>
          <w:sz w:val="24"/>
        </w:rPr>
        <w:t>were</w:t>
      </w:r>
      <w:r w:rsidR="00574D6D" w:rsidRPr="003D1D9C">
        <w:rPr>
          <w:rFonts w:ascii="Georgia" w:hAnsi="Georgia"/>
          <w:sz w:val="24"/>
        </w:rPr>
        <w:t xml:space="preserve"> socialist which progressed into</w:t>
      </w:r>
      <w:r w:rsidR="009D05F3" w:rsidRPr="003D1D9C">
        <w:rPr>
          <w:rFonts w:ascii="Georgia" w:hAnsi="Georgia"/>
          <w:sz w:val="24"/>
        </w:rPr>
        <w:t xml:space="preserve"> </w:t>
      </w:r>
      <w:r w:rsidR="00C774AA" w:rsidRPr="003D1D9C">
        <w:rPr>
          <w:rFonts w:ascii="Georgia" w:hAnsi="Georgia"/>
          <w:sz w:val="24"/>
        </w:rPr>
        <w:t>Labour,</w:t>
      </w:r>
      <w:r w:rsidR="009D05F3" w:rsidRPr="003D1D9C">
        <w:rPr>
          <w:rFonts w:ascii="Georgia" w:hAnsi="Georgia"/>
          <w:sz w:val="24"/>
        </w:rPr>
        <w:t xml:space="preserve"> </w:t>
      </w:r>
      <w:r w:rsidR="00B06C7C" w:rsidRPr="003D1D9C">
        <w:rPr>
          <w:rFonts w:ascii="Georgia" w:hAnsi="Georgia"/>
          <w:sz w:val="24"/>
        </w:rPr>
        <w:t>so this</w:t>
      </w:r>
      <w:r w:rsidR="009D05F3" w:rsidRPr="003D1D9C">
        <w:rPr>
          <w:rFonts w:ascii="Georgia" w:hAnsi="Georgia"/>
          <w:sz w:val="24"/>
        </w:rPr>
        <w:t xml:space="preserve"> meant that the papers intended audience were probably </w:t>
      </w:r>
      <w:r w:rsidR="00B47246" w:rsidRPr="003D1D9C">
        <w:rPr>
          <w:rFonts w:ascii="Georgia" w:hAnsi="Georgia"/>
          <w:sz w:val="24"/>
        </w:rPr>
        <w:t>working-class</w:t>
      </w:r>
      <w:r w:rsidR="009D05F3" w:rsidRPr="003D1D9C">
        <w:rPr>
          <w:rFonts w:ascii="Georgia" w:hAnsi="Georgia"/>
          <w:sz w:val="24"/>
        </w:rPr>
        <w:t xml:space="preserve"> citizens.</w:t>
      </w:r>
      <w:r w:rsidR="006D19CE" w:rsidRPr="003D1D9C">
        <w:rPr>
          <w:rStyle w:val="FootnoteReference"/>
          <w:rFonts w:ascii="Georgia" w:hAnsi="Georgia"/>
          <w:sz w:val="24"/>
        </w:rPr>
        <w:footnoteReference w:id="4"/>
      </w:r>
      <w:r w:rsidR="00B47246" w:rsidRPr="003D1D9C">
        <w:rPr>
          <w:rFonts w:ascii="Georgia" w:hAnsi="Georgia"/>
          <w:sz w:val="24"/>
        </w:rPr>
        <w:t xml:space="preserve">The Daily </w:t>
      </w:r>
      <w:r w:rsidR="008B1E9F" w:rsidRPr="003D1D9C">
        <w:rPr>
          <w:rFonts w:ascii="Georgia" w:hAnsi="Georgia"/>
          <w:sz w:val="24"/>
        </w:rPr>
        <w:t>H</w:t>
      </w:r>
      <w:r w:rsidR="00B47246" w:rsidRPr="003D1D9C">
        <w:rPr>
          <w:rFonts w:ascii="Georgia" w:hAnsi="Georgia"/>
          <w:sz w:val="24"/>
        </w:rPr>
        <w:t xml:space="preserve">erald was a predecessor to the </w:t>
      </w:r>
      <w:r w:rsidR="00D01767" w:rsidRPr="003D1D9C">
        <w:rPr>
          <w:rFonts w:ascii="Georgia" w:hAnsi="Georgia"/>
          <w:sz w:val="24"/>
        </w:rPr>
        <w:t>S</w:t>
      </w:r>
      <w:r w:rsidR="00B47246" w:rsidRPr="003D1D9C">
        <w:rPr>
          <w:rFonts w:ascii="Georgia" w:hAnsi="Georgia"/>
          <w:sz w:val="24"/>
        </w:rPr>
        <w:t xml:space="preserve">un newspaper which is interesting </w:t>
      </w:r>
      <w:r w:rsidR="008B1E9F" w:rsidRPr="003D1D9C">
        <w:rPr>
          <w:rFonts w:ascii="Georgia" w:hAnsi="Georgia"/>
          <w:sz w:val="24"/>
        </w:rPr>
        <w:t>considering that</w:t>
      </w:r>
      <w:r w:rsidR="00B47246" w:rsidRPr="003D1D9C">
        <w:rPr>
          <w:rFonts w:ascii="Georgia" w:hAnsi="Georgia"/>
          <w:sz w:val="24"/>
        </w:rPr>
        <w:t xml:space="preserve"> the </w:t>
      </w:r>
      <w:r w:rsidR="00D01767" w:rsidRPr="003D1D9C">
        <w:rPr>
          <w:rFonts w:ascii="Georgia" w:hAnsi="Georgia"/>
          <w:sz w:val="24"/>
        </w:rPr>
        <w:t>S</w:t>
      </w:r>
      <w:r w:rsidR="00B47246" w:rsidRPr="003D1D9C">
        <w:rPr>
          <w:rFonts w:ascii="Georgia" w:hAnsi="Georgia"/>
          <w:sz w:val="24"/>
        </w:rPr>
        <w:t>un</w:t>
      </w:r>
      <w:r w:rsidR="008B1E9F" w:rsidRPr="003D1D9C">
        <w:rPr>
          <w:rFonts w:ascii="Georgia" w:hAnsi="Georgia"/>
          <w:sz w:val="24"/>
        </w:rPr>
        <w:t>’</w:t>
      </w:r>
      <w:r w:rsidR="00B47246" w:rsidRPr="003D1D9C">
        <w:rPr>
          <w:rFonts w:ascii="Georgia" w:hAnsi="Georgia"/>
          <w:sz w:val="24"/>
        </w:rPr>
        <w:t xml:space="preserve">s political views are conservative. </w:t>
      </w:r>
    </w:p>
    <w:p w14:paraId="299C82FE" w14:textId="12EECF1D" w:rsidR="00B47246" w:rsidRPr="003D1D9C" w:rsidRDefault="00B47246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 xml:space="preserve">The contents of the newspaper </w:t>
      </w:r>
      <w:r w:rsidR="00975626" w:rsidRPr="003D1D9C">
        <w:rPr>
          <w:rFonts w:ascii="Georgia" w:hAnsi="Georgia"/>
          <w:sz w:val="24"/>
        </w:rPr>
        <w:t>include</w:t>
      </w:r>
      <w:r w:rsidRPr="003D1D9C">
        <w:rPr>
          <w:rFonts w:ascii="Georgia" w:hAnsi="Georgia"/>
          <w:sz w:val="24"/>
        </w:rPr>
        <w:t xml:space="preserve"> articles about the sinking of the </w:t>
      </w:r>
      <w:r w:rsidR="002D742F" w:rsidRPr="003D1D9C">
        <w:rPr>
          <w:rFonts w:ascii="Georgia" w:hAnsi="Georgia"/>
          <w:sz w:val="24"/>
        </w:rPr>
        <w:t>T</w:t>
      </w:r>
      <w:r w:rsidRPr="003D1D9C">
        <w:rPr>
          <w:rFonts w:ascii="Georgia" w:hAnsi="Georgia"/>
          <w:sz w:val="24"/>
        </w:rPr>
        <w:t>itanic which of course, is the main article. Other notable articles included a</w:t>
      </w:r>
      <w:r w:rsidR="00A05551" w:rsidRPr="003D1D9C">
        <w:rPr>
          <w:rFonts w:ascii="Georgia" w:hAnsi="Georgia"/>
          <w:sz w:val="24"/>
        </w:rPr>
        <w:t xml:space="preserve">re the Earls Court strike, Covent </w:t>
      </w:r>
      <w:r w:rsidR="00721C78" w:rsidRPr="003D1D9C">
        <w:rPr>
          <w:rFonts w:ascii="Georgia" w:hAnsi="Georgia"/>
          <w:sz w:val="24"/>
        </w:rPr>
        <w:t>G</w:t>
      </w:r>
      <w:r w:rsidR="00A05551" w:rsidRPr="003D1D9C">
        <w:rPr>
          <w:rFonts w:ascii="Georgia" w:hAnsi="Georgia"/>
          <w:sz w:val="24"/>
        </w:rPr>
        <w:t xml:space="preserve">arden labour troubles and an article about the Brighton Exhibition. </w:t>
      </w:r>
      <w:r w:rsidR="002D742F" w:rsidRPr="003D1D9C">
        <w:rPr>
          <w:rFonts w:ascii="Georgia" w:hAnsi="Georgia"/>
          <w:sz w:val="24"/>
        </w:rPr>
        <w:t>Another article included</w:t>
      </w:r>
      <w:r w:rsidR="00703DB6" w:rsidRPr="003D1D9C">
        <w:rPr>
          <w:rFonts w:ascii="Georgia" w:hAnsi="Georgia"/>
          <w:sz w:val="24"/>
        </w:rPr>
        <w:t>,</w:t>
      </w:r>
      <w:r w:rsidR="002D742F" w:rsidRPr="003D1D9C">
        <w:rPr>
          <w:rFonts w:ascii="Georgia" w:hAnsi="Georgia"/>
          <w:sz w:val="24"/>
        </w:rPr>
        <w:t xml:space="preserve"> talks about the inaugural meeting of the socialist party.</w:t>
      </w:r>
      <w:r w:rsidR="00621D5E" w:rsidRPr="003D1D9C">
        <w:rPr>
          <w:rStyle w:val="FootnoteReference"/>
          <w:rFonts w:ascii="Georgia" w:hAnsi="Georgia"/>
          <w:sz w:val="24"/>
        </w:rPr>
        <w:footnoteReference w:id="5"/>
      </w:r>
      <w:r w:rsidR="002D742F" w:rsidRPr="003D1D9C">
        <w:rPr>
          <w:rFonts w:ascii="Georgia" w:hAnsi="Georgia"/>
          <w:sz w:val="24"/>
        </w:rPr>
        <w:t xml:space="preserve"> The</w:t>
      </w:r>
      <w:r w:rsidR="005B05A1" w:rsidRPr="003D1D9C">
        <w:rPr>
          <w:rFonts w:ascii="Georgia" w:hAnsi="Georgia"/>
          <w:sz w:val="24"/>
        </w:rPr>
        <w:t xml:space="preserve"> core</w:t>
      </w:r>
      <w:r w:rsidR="002D742F" w:rsidRPr="003D1D9C">
        <w:rPr>
          <w:rFonts w:ascii="Georgia" w:hAnsi="Georgia"/>
          <w:sz w:val="24"/>
        </w:rPr>
        <w:t xml:space="preserve"> article which is about the sinking of the Titanic </w:t>
      </w:r>
      <w:r w:rsidR="00AA3882" w:rsidRPr="003D1D9C">
        <w:rPr>
          <w:rFonts w:ascii="Georgia" w:hAnsi="Georgia"/>
          <w:sz w:val="24"/>
        </w:rPr>
        <w:t xml:space="preserve">would have been </w:t>
      </w:r>
      <w:r w:rsidR="002D742F" w:rsidRPr="003D1D9C">
        <w:rPr>
          <w:rFonts w:ascii="Georgia" w:hAnsi="Georgia"/>
          <w:sz w:val="24"/>
        </w:rPr>
        <w:t xml:space="preserve">written quite soon after the actual sinking due to the fact that </w:t>
      </w:r>
      <w:r w:rsidR="00020266" w:rsidRPr="003D1D9C">
        <w:rPr>
          <w:rFonts w:ascii="Georgia" w:hAnsi="Georgia"/>
          <w:sz w:val="24"/>
        </w:rPr>
        <w:t>the event</w:t>
      </w:r>
      <w:r w:rsidR="002D742F" w:rsidRPr="003D1D9C">
        <w:rPr>
          <w:rFonts w:ascii="Georgia" w:hAnsi="Georgia"/>
          <w:sz w:val="24"/>
        </w:rPr>
        <w:t xml:space="preserve"> happened late at night on </w:t>
      </w:r>
      <w:r w:rsidR="00FE5B43" w:rsidRPr="003D1D9C">
        <w:rPr>
          <w:rFonts w:ascii="Georgia" w:hAnsi="Georgia"/>
          <w:sz w:val="24"/>
        </w:rPr>
        <w:t>the 1</w:t>
      </w:r>
      <w:r w:rsidR="00E94153" w:rsidRPr="003D1D9C">
        <w:rPr>
          <w:rFonts w:ascii="Georgia" w:hAnsi="Georgia"/>
          <w:sz w:val="24"/>
        </w:rPr>
        <w:t>4</w:t>
      </w:r>
      <w:r w:rsidR="00FE5B43" w:rsidRPr="003D1D9C">
        <w:rPr>
          <w:rFonts w:ascii="Georgia" w:hAnsi="Georgia"/>
          <w:sz w:val="24"/>
          <w:vertAlign w:val="superscript"/>
        </w:rPr>
        <w:t>th</w:t>
      </w:r>
      <w:r w:rsidR="00FE5B43" w:rsidRPr="003D1D9C">
        <w:rPr>
          <w:rFonts w:ascii="Georgia" w:hAnsi="Georgia"/>
          <w:sz w:val="24"/>
        </w:rPr>
        <w:t xml:space="preserve"> of April</w:t>
      </w:r>
      <w:r w:rsidR="002D742F" w:rsidRPr="003D1D9C">
        <w:rPr>
          <w:rFonts w:ascii="Georgia" w:hAnsi="Georgia"/>
          <w:sz w:val="24"/>
        </w:rPr>
        <w:t xml:space="preserve"> into the early hours of the </w:t>
      </w:r>
      <w:r w:rsidR="0063322A" w:rsidRPr="003D1D9C">
        <w:rPr>
          <w:rFonts w:ascii="Georgia" w:hAnsi="Georgia"/>
          <w:sz w:val="24"/>
        </w:rPr>
        <w:t>1</w:t>
      </w:r>
      <w:r w:rsidR="00E94153" w:rsidRPr="003D1D9C">
        <w:rPr>
          <w:rFonts w:ascii="Georgia" w:hAnsi="Georgia"/>
          <w:sz w:val="24"/>
        </w:rPr>
        <w:t>5</w:t>
      </w:r>
      <w:r w:rsidR="0063322A" w:rsidRPr="003D1D9C">
        <w:rPr>
          <w:rFonts w:ascii="Georgia" w:hAnsi="Georgia"/>
          <w:sz w:val="24"/>
        </w:rPr>
        <w:t>th</w:t>
      </w:r>
      <w:r w:rsidR="002D742F" w:rsidRPr="003D1D9C">
        <w:rPr>
          <w:rFonts w:ascii="Georgia" w:hAnsi="Georgia"/>
          <w:sz w:val="24"/>
        </w:rPr>
        <w:t xml:space="preserve"> wh</w:t>
      </w:r>
      <w:r w:rsidR="00961858" w:rsidRPr="003D1D9C">
        <w:rPr>
          <w:rFonts w:ascii="Georgia" w:hAnsi="Georgia"/>
          <w:sz w:val="24"/>
        </w:rPr>
        <w:t>ich was a day before</w:t>
      </w:r>
      <w:r w:rsidR="002D742F" w:rsidRPr="003D1D9C">
        <w:rPr>
          <w:rFonts w:ascii="Georgia" w:hAnsi="Georgia"/>
          <w:sz w:val="24"/>
        </w:rPr>
        <w:t xml:space="preserve"> this </w:t>
      </w:r>
      <w:r w:rsidR="00A91F24" w:rsidRPr="003D1D9C">
        <w:rPr>
          <w:rFonts w:ascii="Georgia" w:hAnsi="Georgia"/>
          <w:sz w:val="24"/>
        </w:rPr>
        <w:lastRenderedPageBreak/>
        <w:t>newspaper</w:t>
      </w:r>
      <w:r w:rsidR="002D742F" w:rsidRPr="003D1D9C">
        <w:rPr>
          <w:rFonts w:ascii="Georgia" w:hAnsi="Georgia"/>
          <w:sz w:val="24"/>
        </w:rPr>
        <w:t xml:space="preserve"> was published.</w:t>
      </w:r>
      <w:r w:rsidR="00961858" w:rsidRPr="003D1D9C">
        <w:rPr>
          <w:rStyle w:val="FootnoteReference"/>
          <w:rFonts w:ascii="Georgia" w:hAnsi="Georgia"/>
          <w:sz w:val="24"/>
        </w:rPr>
        <w:footnoteReference w:id="6"/>
      </w:r>
      <w:r w:rsidR="00581B17" w:rsidRPr="003D1D9C">
        <w:rPr>
          <w:rFonts w:ascii="Georgia" w:hAnsi="Georgia"/>
          <w:sz w:val="24"/>
        </w:rPr>
        <w:t xml:space="preserve"> This </w:t>
      </w:r>
      <w:r w:rsidR="005C20CB" w:rsidRPr="003D1D9C">
        <w:rPr>
          <w:rFonts w:ascii="Georgia" w:hAnsi="Georgia"/>
          <w:sz w:val="24"/>
        </w:rPr>
        <w:t>particular article talks</w:t>
      </w:r>
      <w:r w:rsidR="00482942" w:rsidRPr="003D1D9C">
        <w:rPr>
          <w:rFonts w:ascii="Georgia" w:hAnsi="Georgia"/>
          <w:sz w:val="24"/>
        </w:rPr>
        <w:t xml:space="preserve"> about the event </w:t>
      </w:r>
      <w:r w:rsidR="00975626" w:rsidRPr="003D1D9C">
        <w:rPr>
          <w:rFonts w:ascii="Georgia" w:hAnsi="Georgia"/>
          <w:sz w:val="24"/>
        </w:rPr>
        <w:t>of Titanic</w:t>
      </w:r>
      <w:r w:rsidR="00482942" w:rsidRPr="003D1D9C">
        <w:rPr>
          <w:rFonts w:ascii="Georgia" w:hAnsi="Georgia"/>
          <w:sz w:val="24"/>
        </w:rPr>
        <w:t xml:space="preserve"> hitting the </w:t>
      </w:r>
      <w:r w:rsidR="00335786" w:rsidRPr="003D1D9C">
        <w:rPr>
          <w:rFonts w:ascii="Georgia" w:hAnsi="Georgia"/>
          <w:sz w:val="24"/>
        </w:rPr>
        <w:t>iceberg</w:t>
      </w:r>
      <w:r w:rsidR="003665C8" w:rsidRPr="003D1D9C">
        <w:rPr>
          <w:rFonts w:ascii="Georgia" w:hAnsi="Georgia"/>
          <w:sz w:val="24"/>
        </w:rPr>
        <w:t xml:space="preserve"> and that many people </w:t>
      </w:r>
      <w:r w:rsidR="00324377" w:rsidRPr="003D1D9C">
        <w:rPr>
          <w:rFonts w:ascii="Georgia" w:hAnsi="Georgia"/>
          <w:sz w:val="24"/>
        </w:rPr>
        <w:t xml:space="preserve">were saved. </w:t>
      </w:r>
      <w:r w:rsidR="00975626" w:rsidRPr="003D1D9C">
        <w:rPr>
          <w:rFonts w:ascii="Georgia" w:hAnsi="Georgia"/>
          <w:sz w:val="24"/>
        </w:rPr>
        <w:t>However,</w:t>
      </w:r>
      <w:r w:rsidR="00324377" w:rsidRPr="003D1D9C">
        <w:rPr>
          <w:rFonts w:ascii="Georgia" w:hAnsi="Georgia"/>
          <w:sz w:val="24"/>
        </w:rPr>
        <w:t xml:space="preserve"> it</w:t>
      </w:r>
      <w:r w:rsidR="00290B6C" w:rsidRPr="003D1D9C">
        <w:rPr>
          <w:rFonts w:ascii="Georgia" w:hAnsi="Georgia"/>
          <w:sz w:val="24"/>
        </w:rPr>
        <w:t xml:space="preserve"> does</w:t>
      </w:r>
      <w:r w:rsidR="00324377" w:rsidRPr="003D1D9C">
        <w:rPr>
          <w:rFonts w:ascii="Georgia" w:hAnsi="Georgia"/>
          <w:sz w:val="24"/>
        </w:rPr>
        <w:t xml:space="preserve"> state that </w:t>
      </w:r>
      <w:r w:rsidR="00D94446" w:rsidRPr="003D1D9C">
        <w:rPr>
          <w:rFonts w:ascii="Georgia" w:hAnsi="Georgia"/>
          <w:sz w:val="24"/>
        </w:rPr>
        <w:t>“confirmatory</w:t>
      </w:r>
      <w:r w:rsidR="00B60BF9" w:rsidRPr="003D1D9C">
        <w:rPr>
          <w:rFonts w:ascii="Georgia" w:hAnsi="Georgia"/>
          <w:sz w:val="24"/>
        </w:rPr>
        <w:t xml:space="preserve"> details are anxiously </w:t>
      </w:r>
      <w:r w:rsidR="00E453DD" w:rsidRPr="003D1D9C">
        <w:rPr>
          <w:rFonts w:ascii="Georgia" w:hAnsi="Georgia"/>
          <w:sz w:val="24"/>
        </w:rPr>
        <w:t>awaited,</w:t>
      </w:r>
      <w:r w:rsidR="00B60BF9" w:rsidRPr="003D1D9C">
        <w:rPr>
          <w:rFonts w:ascii="Georgia" w:hAnsi="Georgia"/>
          <w:sz w:val="24"/>
        </w:rPr>
        <w:t xml:space="preserve"> </w:t>
      </w:r>
      <w:r w:rsidR="004672DC" w:rsidRPr="003D1D9C">
        <w:rPr>
          <w:rFonts w:ascii="Georgia" w:hAnsi="Georgia"/>
          <w:sz w:val="24"/>
        </w:rPr>
        <w:t>and friends of passengers are making continual enquiries</w:t>
      </w:r>
      <w:r w:rsidR="00FB71F6" w:rsidRPr="003D1D9C">
        <w:rPr>
          <w:rFonts w:ascii="Georgia" w:hAnsi="Georgia"/>
          <w:sz w:val="24"/>
        </w:rPr>
        <w:t xml:space="preserve"> at the </w:t>
      </w:r>
      <w:r w:rsidR="00C104C4" w:rsidRPr="003D1D9C">
        <w:rPr>
          <w:rFonts w:ascii="Georgia" w:hAnsi="Georgia"/>
          <w:sz w:val="24"/>
        </w:rPr>
        <w:t>W</w:t>
      </w:r>
      <w:r w:rsidR="00FB71F6" w:rsidRPr="003D1D9C">
        <w:rPr>
          <w:rFonts w:ascii="Georgia" w:hAnsi="Georgia"/>
          <w:sz w:val="24"/>
        </w:rPr>
        <w:t xml:space="preserve">hite </w:t>
      </w:r>
      <w:r w:rsidR="00C104C4" w:rsidRPr="003D1D9C">
        <w:rPr>
          <w:rFonts w:ascii="Georgia" w:hAnsi="Georgia"/>
          <w:sz w:val="24"/>
        </w:rPr>
        <w:t>S</w:t>
      </w:r>
      <w:r w:rsidR="00FB71F6" w:rsidRPr="003D1D9C">
        <w:rPr>
          <w:rFonts w:ascii="Georgia" w:hAnsi="Georgia"/>
          <w:sz w:val="24"/>
        </w:rPr>
        <w:t xml:space="preserve">tar offices, for unfortunately the wording of the information </w:t>
      </w:r>
      <w:r w:rsidR="00D94446" w:rsidRPr="003D1D9C">
        <w:rPr>
          <w:rFonts w:ascii="Georgia" w:hAnsi="Georgia"/>
          <w:sz w:val="24"/>
        </w:rPr>
        <w:t>received gives ground for the fear that there has been a serious loss of life.</w:t>
      </w:r>
      <w:r w:rsidR="00BF29A6" w:rsidRPr="003D1D9C">
        <w:rPr>
          <w:rFonts w:ascii="Georgia" w:hAnsi="Georgia"/>
          <w:sz w:val="24"/>
        </w:rPr>
        <w:t>”</w:t>
      </w:r>
      <w:r w:rsidR="001F2547" w:rsidRPr="003D1D9C">
        <w:rPr>
          <w:rStyle w:val="FootnoteReference"/>
          <w:rFonts w:ascii="Georgia" w:hAnsi="Georgia"/>
          <w:sz w:val="24"/>
        </w:rPr>
        <w:footnoteReference w:id="7"/>
      </w:r>
      <w:r w:rsidR="00C37E1C" w:rsidRPr="003D1D9C">
        <w:rPr>
          <w:rFonts w:ascii="Georgia" w:hAnsi="Georgia"/>
          <w:sz w:val="24"/>
        </w:rPr>
        <w:t xml:space="preserve"> </w:t>
      </w:r>
      <w:r w:rsidR="00850D44" w:rsidRPr="003D1D9C">
        <w:rPr>
          <w:rFonts w:ascii="Georgia" w:hAnsi="Georgia"/>
          <w:sz w:val="24"/>
        </w:rPr>
        <w:t>This</w:t>
      </w:r>
      <w:r w:rsidR="001D6581" w:rsidRPr="003D1D9C">
        <w:rPr>
          <w:rFonts w:ascii="Georgia" w:hAnsi="Georgia"/>
          <w:sz w:val="24"/>
        </w:rPr>
        <w:t xml:space="preserve"> means that it was</w:t>
      </w:r>
      <w:r w:rsidR="005E288D" w:rsidRPr="003D1D9C">
        <w:rPr>
          <w:rFonts w:ascii="Georgia" w:hAnsi="Georgia"/>
          <w:sz w:val="24"/>
        </w:rPr>
        <w:t xml:space="preserve"> not</w:t>
      </w:r>
      <w:r w:rsidR="00850D44" w:rsidRPr="003D1D9C">
        <w:rPr>
          <w:rFonts w:ascii="Georgia" w:hAnsi="Georgia"/>
          <w:sz w:val="24"/>
        </w:rPr>
        <w:t xml:space="preserve"> certain wh</w:t>
      </w:r>
      <w:r w:rsidR="00A40D6C" w:rsidRPr="003D1D9C">
        <w:rPr>
          <w:rFonts w:ascii="Georgia" w:hAnsi="Georgia"/>
          <w:sz w:val="24"/>
        </w:rPr>
        <w:t>ich passengers or even how many peop</w:t>
      </w:r>
      <w:r w:rsidR="00187C3C" w:rsidRPr="003D1D9C">
        <w:rPr>
          <w:rFonts w:ascii="Georgia" w:hAnsi="Georgia"/>
          <w:sz w:val="24"/>
        </w:rPr>
        <w:t xml:space="preserve">le </w:t>
      </w:r>
      <w:r w:rsidR="00B34798" w:rsidRPr="003D1D9C">
        <w:rPr>
          <w:rFonts w:ascii="Georgia" w:hAnsi="Georgia"/>
          <w:sz w:val="24"/>
        </w:rPr>
        <w:t>had</w:t>
      </w:r>
      <w:r w:rsidR="001D6581" w:rsidRPr="003D1D9C">
        <w:rPr>
          <w:rFonts w:ascii="Georgia" w:hAnsi="Georgia"/>
          <w:sz w:val="24"/>
        </w:rPr>
        <w:t xml:space="preserve"> survived at this point. </w:t>
      </w:r>
      <w:r w:rsidR="00200852" w:rsidRPr="003D1D9C">
        <w:rPr>
          <w:rFonts w:ascii="Georgia" w:hAnsi="Georgia"/>
          <w:sz w:val="24"/>
        </w:rPr>
        <w:t xml:space="preserve">Another quote from the article suggests that </w:t>
      </w:r>
      <w:r w:rsidR="00C53E4F" w:rsidRPr="003D1D9C">
        <w:rPr>
          <w:rFonts w:ascii="Georgia" w:hAnsi="Georgia"/>
          <w:sz w:val="24"/>
        </w:rPr>
        <w:t>people at this time thought the Titanic was still afloat.</w:t>
      </w:r>
      <w:r w:rsidR="00B219CB" w:rsidRPr="003D1D9C">
        <w:rPr>
          <w:rFonts w:ascii="Georgia" w:hAnsi="Georgia"/>
          <w:sz w:val="24"/>
        </w:rPr>
        <w:t xml:space="preserve"> It says “The “Titanic” herself, meanwhile,</w:t>
      </w:r>
      <w:r w:rsidR="00AB4091" w:rsidRPr="003D1D9C">
        <w:rPr>
          <w:rFonts w:ascii="Georgia" w:hAnsi="Georgia"/>
          <w:sz w:val="24"/>
        </w:rPr>
        <w:t xml:space="preserve"> having </w:t>
      </w:r>
      <w:r w:rsidR="0076154F" w:rsidRPr="003D1D9C">
        <w:rPr>
          <w:rFonts w:ascii="Georgia" w:hAnsi="Georgia"/>
          <w:sz w:val="24"/>
        </w:rPr>
        <w:t>disembarked her</w:t>
      </w:r>
      <w:r w:rsidR="00AB4091" w:rsidRPr="003D1D9C">
        <w:rPr>
          <w:rFonts w:ascii="Georgia" w:hAnsi="Georgia"/>
          <w:sz w:val="24"/>
        </w:rPr>
        <w:t xml:space="preserve"> 1,500 passengers and most of her crew</w:t>
      </w:r>
      <w:r w:rsidR="00290F2D" w:rsidRPr="003D1D9C">
        <w:rPr>
          <w:rFonts w:ascii="Georgia" w:hAnsi="Georgia"/>
          <w:sz w:val="24"/>
        </w:rPr>
        <w:t xml:space="preserve"> on board the Allan line “Parisian” and the </w:t>
      </w:r>
      <w:proofErr w:type="spellStart"/>
      <w:r w:rsidR="00146518" w:rsidRPr="003D1D9C">
        <w:rPr>
          <w:rFonts w:ascii="Georgia" w:hAnsi="Georgia"/>
          <w:sz w:val="24"/>
        </w:rPr>
        <w:t>C</w:t>
      </w:r>
      <w:r w:rsidR="00290F2D" w:rsidRPr="003D1D9C">
        <w:rPr>
          <w:rFonts w:ascii="Georgia" w:hAnsi="Georgia"/>
          <w:sz w:val="24"/>
        </w:rPr>
        <w:t>unarder</w:t>
      </w:r>
      <w:proofErr w:type="spellEnd"/>
      <w:r w:rsidR="00290F2D" w:rsidRPr="003D1D9C">
        <w:rPr>
          <w:rFonts w:ascii="Georgia" w:hAnsi="Georgia"/>
          <w:sz w:val="24"/>
        </w:rPr>
        <w:t xml:space="preserve"> </w:t>
      </w:r>
      <w:r w:rsidR="0034234F" w:rsidRPr="003D1D9C">
        <w:rPr>
          <w:rFonts w:ascii="Georgia" w:hAnsi="Georgia"/>
          <w:sz w:val="24"/>
        </w:rPr>
        <w:t xml:space="preserve">“Carpathia” is being slowly towed by the </w:t>
      </w:r>
      <w:r w:rsidR="00146518" w:rsidRPr="003D1D9C">
        <w:rPr>
          <w:rFonts w:ascii="Georgia" w:hAnsi="Georgia"/>
          <w:sz w:val="24"/>
        </w:rPr>
        <w:t>“</w:t>
      </w:r>
      <w:r w:rsidR="0034234F" w:rsidRPr="003D1D9C">
        <w:rPr>
          <w:rFonts w:ascii="Georgia" w:hAnsi="Georgia"/>
          <w:sz w:val="24"/>
        </w:rPr>
        <w:t>Virginian</w:t>
      </w:r>
      <w:r w:rsidR="00146518" w:rsidRPr="003D1D9C">
        <w:rPr>
          <w:rFonts w:ascii="Georgia" w:hAnsi="Georgia"/>
          <w:sz w:val="24"/>
        </w:rPr>
        <w:t>” towards Halifax.</w:t>
      </w:r>
      <w:r w:rsidR="009078C8" w:rsidRPr="003D1D9C">
        <w:rPr>
          <w:rFonts w:ascii="Georgia" w:hAnsi="Georgia"/>
          <w:sz w:val="24"/>
        </w:rPr>
        <w:t>”</w:t>
      </w:r>
      <w:r w:rsidR="00486509" w:rsidRPr="003D1D9C">
        <w:rPr>
          <w:rStyle w:val="FootnoteReference"/>
          <w:rFonts w:ascii="Georgia" w:hAnsi="Georgia"/>
          <w:sz w:val="24"/>
        </w:rPr>
        <w:footnoteReference w:id="8"/>
      </w:r>
      <w:r w:rsidR="009078C8" w:rsidRPr="003D1D9C">
        <w:rPr>
          <w:rFonts w:ascii="Georgia" w:hAnsi="Georgia"/>
          <w:sz w:val="24"/>
        </w:rPr>
        <w:t xml:space="preserve"> This is interesting as it</w:t>
      </w:r>
      <w:r w:rsidR="00C122A9" w:rsidRPr="003D1D9C">
        <w:rPr>
          <w:rFonts w:ascii="Georgia" w:hAnsi="Georgia"/>
          <w:sz w:val="24"/>
        </w:rPr>
        <w:t xml:space="preserve"> suggests that the </w:t>
      </w:r>
      <w:r w:rsidR="00511AFC" w:rsidRPr="003D1D9C">
        <w:rPr>
          <w:rFonts w:ascii="Georgia" w:hAnsi="Georgia"/>
          <w:sz w:val="24"/>
        </w:rPr>
        <w:t>beli</w:t>
      </w:r>
      <w:r w:rsidR="00256560" w:rsidRPr="003D1D9C">
        <w:rPr>
          <w:rFonts w:ascii="Georgia" w:hAnsi="Georgia"/>
          <w:sz w:val="24"/>
        </w:rPr>
        <w:t>ef</w:t>
      </w:r>
      <w:r w:rsidR="00511AFC" w:rsidRPr="003D1D9C">
        <w:rPr>
          <w:rFonts w:ascii="Georgia" w:hAnsi="Georgia"/>
          <w:sz w:val="24"/>
        </w:rPr>
        <w:t xml:space="preserve"> at this time</w:t>
      </w:r>
      <w:r w:rsidR="0080306A" w:rsidRPr="003D1D9C">
        <w:rPr>
          <w:rFonts w:ascii="Georgia" w:hAnsi="Georgia"/>
          <w:sz w:val="24"/>
        </w:rPr>
        <w:t xml:space="preserve"> was </w:t>
      </w:r>
      <w:r w:rsidR="00511AFC" w:rsidRPr="003D1D9C">
        <w:rPr>
          <w:rFonts w:ascii="Georgia" w:hAnsi="Georgia"/>
          <w:sz w:val="24"/>
        </w:rPr>
        <w:t xml:space="preserve">that the </w:t>
      </w:r>
      <w:r w:rsidR="00315E0A" w:rsidRPr="003D1D9C">
        <w:rPr>
          <w:rFonts w:ascii="Georgia" w:hAnsi="Georgia"/>
          <w:sz w:val="24"/>
        </w:rPr>
        <w:t>Ti</w:t>
      </w:r>
      <w:r w:rsidR="00511AFC" w:rsidRPr="003D1D9C">
        <w:rPr>
          <w:rFonts w:ascii="Georgia" w:hAnsi="Georgia"/>
          <w:sz w:val="24"/>
        </w:rPr>
        <w:t>tanic</w:t>
      </w:r>
      <w:r w:rsidR="0080306A" w:rsidRPr="003D1D9C">
        <w:rPr>
          <w:rFonts w:ascii="Georgia" w:hAnsi="Georgia"/>
          <w:sz w:val="24"/>
        </w:rPr>
        <w:t xml:space="preserve"> was safe and afloat </w:t>
      </w:r>
      <w:r w:rsidR="005075A4" w:rsidRPr="003D1D9C">
        <w:rPr>
          <w:rFonts w:ascii="Georgia" w:hAnsi="Georgia"/>
          <w:sz w:val="24"/>
        </w:rPr>
        <w:t xml:space="preserve">rather than the reality which was </w:t>
      </w:r>
      <w:r w:rsidR="00637CC7" w:rsidRPr="003D1D9C">
        <w:rPr>
          <w:rFonts w:ascii="Georgia" w:hAnsi="Georgia"/>
          <w:sz w:val="24"/>
        </w:rPr>
        <w:t xml:space="preserve">that it was at </w:t>
      </w:r>
      <w:r w:rsidR="005075A4" w:rsidRPr="003D1D9C">
        <w:rPr>
          <w:rFonts w:ascii="Georgia" w:hAnsi="Georgia"/>
          <w:sz w:val="24"/>
        </w:rPr>
        <w:t xml:space="preserve">the bottom of the </w:t>
      </w:r>
      <w:r w:rsidR="00975626" w:rsidRPr="003D1D9C">
        <w:rPr>
          <w:rFonts w:ascii="Georgia" w:hAnsi="Georgia"/>
          <w:sz w:val="24"/>
        </w:rPr>
        <w:t>ocean.</w:t>
      </w:r>
      <w:r w:rsidR="0009385A" w:rsidRPr="003D1D9C">
        <w:rPr>
          <w:rFonts w:ascii="Georgia" w:hAnsi="Georgia"/>
          <w:sz w:val="24"/>
        </w:rPr>
        <w:t xml:space="preserve"> </w:t>
      </w:r>
      <w:r w:rsidR="0076154F" w:rsidRPr="003D1D9C">
        <w:rPr>
          <w:rFonts w:ascii="Georgia" w:hAnsi="Georgia"/>
          <w:sz w:val="24"/>
        </w:rPr>
        <w:t>Obviously,</w:t>
      </w:r>
      <w:r w:rsidR="0009385A" w:rsidRPr="003D1D9C">
        <w:rPr>
          <w:rFonts w:ascii="Georgia" w:hAnsi="Georgia"/>
          <w:sz w:val="24"/>
        </w:rPr>
        <w:t xml:space="preserve"> t</w:t>
      </w:r>
      <w:r w:rsidR="00AF05B2" w:rsidRPr="003D1D9C">
        <w:rPr>
          <w:rFonts w:ascii="Georgia" w:hAnsi="Georgia"/>
          <w:sz w:val="24"/>
        </w:rPr>
        <w:t>he Titanic was not being towed</w:t>
      </w:r>
      <w:r w:rsidR="0009385A" w:rsidRPr="003D1D9C">
        <w:rPr>
          <w:rFonts w:ascii="Georgia" w:hAnsi="Georgia"/>
          <w:sz w:val="24"/>
        </w:rPr>
        <w:t xml:space="preserve"> but many people believed </w:t>
      </w:r>
      <w:r w:rsidR="001818F6" w:rsidRPr="003D1D9C">
        <w:rPr>
          <w:rFonts w:ascii="Georgia" w:hAnsi="Georgia"/>
          <w:sz w:val="24"/>
        </w:rPr>
        <w:t>this probably</w:t>
      </w:r>
      <w:r w:rsidR="0036544C" w:rsidRPr="003D1D9C">
        <w:rPr>
          <w:rFonts w:ascii="Georgia" w:hAnsi="Georgia"/>
          <w:sz w:val="24"/>
        </w:rPr>
        <w:t xml:space="preserve"> because newspapers including this one spread the fake news.</w:t>
      </w:r>
      <w:r w:rsidR="00595D5E" w:rsidRPr="003D1D9C">
        <w:rPr>
          <w:rFonts w:ascii="Georgia" w:hAnsi="Georgia"/>
          <w:sz w:val="24"/>
        </w:rPr>
        <w:t xml:space="preserve"> </w:t>
      </w:r>
      <w:r w:rsidR="00B40E70" w:rsidRPr="003D1D9C">
        <w:rPr>
          <w:rFonts w:ascii="Georgia" w:hAnsi="Georgia"/>
          <w:sz w:val="24"/>
        </w:rPr>
        <w:t xml:space="preserve">The </w:t>
      </w:r>
      <w:r w:rsidR="00D33ADB" w:rsidRPr="003D1D9C">
        <w:rPr>
          <w:rFonts w:ascii="Georgia" w:hAnsi="Georgia"/>
          <w:sz w:val="24"/>
        </w:rPr>
        <w:t xml:space="preserve">reason that newspapers had spread this was because of an honest mistake </w:t>
      </w:r>
      <w:r w:rsidR="00187C47" w:rsidRPr="003D1D9C">
        <w:rPr>
          <w:rFonts w:ascii="Georgia" w:hAnsi="Georgia"/>
          <w:sz w:val="24"/>
        </w:rPr>
        <w:t>that just caught on</w:t>
      </w:r>
      <w:r w:rsidR="006715F4" w:rsidRPr="003D1D9C">
        <w:rPr>
          <w:rFonts w:ascii="Georgia" w:hAnsi="Georgia"/>
          <w:sz w:val="24"/>
        </w:rPr>
        <w:t>.</w:t>
      </w:r>
      <w:r w:rsidR="00E12E19" w:rsidRPr="003D1D9C">
        <w:rPr>
          <w:rFonts w:ascii="Georgia" w:hAnsi="Georgia"/>
          <w:sz w:val="24"/>
        </w:rPr>
        <w:t xml:space="preserve"> The m</w:t>
      </w:r>
      <w:r w:rsidR="00187C47" w:rsidRPr="003D1D9C">
        <w:rPr>
          <w:rFonts w:ascii="Georgia" w:hAnsi="Georgia"/>
          <w:sz w:val="24"/>
        </w:rPr>
        <w:t xml:space="preserve">istake </w:t>
      </w:r>
      <w:r w:rsidR="00E453DD" w:rsidRPr="003D1D9C">
        <w:rPr>
          <w:rFonts w:ascii="Georgia" w:hAnsi="Georgia"/>
          <w:sz w:val="24"/>
        </w:rPr>
        <w:t>was that</w:t>
      </w:r>
      <w:r w:rsidR="00187C47" w:rsidRPr="003D1D9C">
        <w:rPr>
          <w:rFonts w:ascii="Georgia" w:hAnsi="Georgia"/>
          <w:sz w:val="24"/>
        </w:rPr>
        <w:t xml:space="preserve"> </w:t>
      </w:r>
      <w:r w:rsidR="00C350C7" w:rsidRPr="003D1D9C">
        <w:rPr>
          <w:rFonts w:ascii="Georgia" w:hAnsi="Georgia"/>
          <w:sz w:val="24"/>
        </w:rPr>
        <w:t>some amateur</w:t>
      </w:r>
      <w:r w:rsidR="00F761FB" w:rsidRPr="003D1D9C">
        <w:rPr>
          <w:rFonts w:ascii="Georgia" w:hAnsi="Georgia"/>
          <w:sz w:val="24"/>
        </w:rPr>
        <w:t xml:space="preserve"> wireless operators </w:t>
      </w:r>
      <w:r w:rsidR="0012745B" w:rsidRPr="003D1D9C">
        <w:rPr>
          <w:rFonts w:ascii="Georgia" w:hAnsi="Georgia"/>
          <w:sz w:val="24"/>
        </w:rPr>
        <w:t>merged</w:t>
      </w:r>
      <w:r w:rsidR="00AE0524" w:rsidRPr="003D1D9C">
        <w:rPr>
          <w:rFonts w:ascii="Georgia" w:hAnsi="Georgia"/>
          <w:sz w:val="24"/>
        </w:rPr>
        <w:t xml:space="preserve"> together two </w:t>
      </w:r>
      <w:proofErr w:type="gramStart"/>
      <w:r w:rsidR="00AE0524" w:rsidRPr="003D1D9C">
        <w:rPr>
          <w:rFonts w:ascii="Georgia" w:hAnsi="Georgia"/>
          <w:sz w:val="24"/>
        </w:rPr>
        <w:t>completely sep</w:t>
      </w:r>
      <w:r w:rsidR="00BB0248" w:rsidRPr="003D1D9C">
        <w:rPr>
          <w:rFonts w:ascii="Georgia" w:hAnsi="Georgia"/>
          <w:sz w:val="24"/>
        </w:rPr>
        <w:t>a</w:t>
      </w:r>
      <w:r w:rsidR="00AE0524" w:rsidRPr="003D1D9C">
        <w:rPr>
          <w:rFonts w:ascii="Georgia" w:hAnsi="Georgia"/>
          <w:sz w:val="24"/>
        </w:rPr>
        <w:t>rate</w:t>
      </w:r>
      <w:proofErr w:type="gramEnd"/>
      <w:r w:rsidR="00AE0524" w:rsidRPr="003D1D9C">
        <w:rPr>
          <w:rFonts w:ascii="Georgia" w:hAnsi="Georgia"/>
          <w:sz w:val="24"/>
        </w:rPr>
        <w:t xml:space="preserve"> message</w:t>
      </w:r>
      <w:r w:rsidR="004604E7" w:rsidRPr="003D1D9C">
        <w:rPr>
          <w:rFonts w:ascii="Georgia" w:hAnsi="Georgia"/>
          <w:sz w:val="24"/>
        </w:rPr>
        <w:t>s about the Titanic and a ship called the</w:t>
      </w:r>
      <w:r w:rsidR="00CD0CCD" w:rsidRPr="003D1D9C">
        <w:rPr>
          <w:rFonts w:ascii="Georgia" w:hAnsi="Georgia"/>
          <w:sz w:val="24"/>
        </w:rPr>
        <w:t xml:space="preserve"> Deutschland. </w:t>
      </w:r>
      <w:r w:rsidR="007F3BDF" w:rsidRPr="003D1D9C">
        <w:rPr>
          <w:rFonts w:ascii="Georgia" w:hAnsi="Georgia"/>
          <w:sz w:val="24"/>
        </w:rPr>
        <w:t>The message</w:t>
      </w:r>
      <w:r w:rsidR="007632D9" w:rsidRPr="003D1D9C">
        <w:rPr>
          <w:rFonts w:ascii="Georgia" w:hAnsi="Georgia"/>
          <w:sz w:val="24"/>
        </w:rPr>
        <w:t>s that they muddle</w:t>
      </w:r>
      <w:r w:rsidR="00DA4410" w:rsidRPr="003D1D9C">
        <w:rPr>
          <w:rFonts w:ascii="Georgia" w:hAnsi="Georgia"/>
          <w:sz w:val="24"/>
        </w:rPr>
        <w:t>d</w:t>
      </w:r>
      <w:r w:rsidR="007632D9" w:rsidRPr="003D1D9C">
        <w:rPr>
          <w:rFonts w:ascii="Georgia" w:hAnsi="Georgia"/>
          <w:sz w:val="24"/>
        </w:rPr>
        <w:t xml:space="preserve"> up where asking if the Titanic was safe and a message saying</w:t>
      </w:r>
      <w:r w:rsidR="006945AD" w:rsidRPr="003D1D9C">
        <w:rPr>
          <w:rFonts w:ascii="Georgia" w:hAnsi="Georgia"/>
          <w:sz w:val="24"/>
        </w:rPr>
        <w:t xml:space="preserve"> that </w:t>
      </w:r>
      <w:r w:rsidR="0012745B" w:rsidRPr="003D1D9C">
        <w:rPr>
          <w:rFonts w:ascii="Georgia" w:hAnsi="Georgia"/>
          <w:sz w:val="24"/>
        </w:rPr>
        <w:t xml:space="preserve">another ship called </w:t>
      </w:r>
      <w:r w:rsidR="00E453DD" w:rsidRPr="003D1D9C">
        <w:rPr>
          <w:rFonts w:ascii="Georgia" w:hAnsi="Georgia"/>
          <w:sz w:val="24"/>
        </w:rPr>
        <w:t>the Asian</w:t>
      </w:r>
      <w:r w:rsidR="006945AD" w:rsidRPr="003D1D9C">
        <w:rPr>
          <w:rFonts w:ascii="Georgia" w:hAnsi="Georgia"/>
          <w:sz w:val="24"/>
        </w:rPr>
        <w:t xml:space="preserve"> was towing the Deut</w:t>
      </w:r>
      <w:r w:rsidR="00DA4410" w:rsidRPr="003D1D9C">
        <w:rPr>
          <w:rFonts w:ascii="Georgia" w:hAnsi="Georgia"/>
          <w:sz w:val="24"/>
        </w:rPr>
        <w:t xml:space="preserve">schland to </w:t>
      </w:r>
      <w:r w:rsidR="004354A4" w:rsidRPr="003D1D9C">
        <w:rPr>
          <w:rFonts w:ascii="Georgia" w:hAnsi="Georgia"/>
          <w:sz w:val="24"/>
        </w:rPr>
        <w:t>Halifax which</w:t>
      </w:r>
      <w:r w:rsidR="006455EE" w:rsidRPr="003D1D9C">
        <w:rPr>
          <w:rFonts w:ascii="Georgia" w:hAnsi="Georgia"/>
          <w:sz w:val="24"/>
        </w:rPr>
        <w:t xml:space="preserve"> ended up</w:t>
      </w:r>
      <w:r w:rsidR="0012745B" w:rsidRPr="003D1D9C">
        <w:rPr>
          <w:rFonts w:ascii="Georgia" w:hAnsi="Georgia"/>
          <w:sz w:val="24"/>
        </w:rPr>
        <w:t xml:space="preserve"> with the </w:t>
      </w:r>
      <w:r w:rsidR="009B7BDB" w:rsidRPr="003D1D9C">
        <w:rPr>
          <w:rFonts w:ascii="Georgia" w:hAnsi="Georgia"/>
          <w:sz w:val="24"/>
        </w:rPr>
        <w:t>two messages</w:t>
      </w:r>
      <w:r w:rsidR="0012745B" w:rsidRPr="003D1D9C">
        <w:rPr>
          <w:rFonts w:ascii="Georgia" w:hAnsi="Georgia"/>
          <w:sz w:val="24"/>
        </w:rPr>
        <w:t xml:space="preserve"> merging and ultimately</w:t>
      </w:r>
      <w:r w:rsidR="006455EE" w:rsidRPr="003D1D9C">
        <w:rPr>
          <w:rFonts w:ascii="Georgia" w:hAnsi="Georgia"/>
          <w:sz w:val="24"/>
        </w:rPr>
        <w:t xml:space="preserve"> </w:t>
      </w:r>
      <w:r w:rsidR="009B7BDB" w:rsidRPr="003D1D9C">
        <w:rPr>
          <w:rFonts w:ascii="Georgia" w:hAnsi="Georgia"/>
          <w:sz w:val="24"/>
        </w:rPr>
        <w:t>the</w:t>
      </w:r>
      <w:r w:rsidR="006455EE" w:rsidRPr="003D1D9C">
        <w:rPr>
          <w:rFonts w:ascii="Georgia" w:hAnsi="Georgia"/>
          <w:sz w:val="24"/>
        </w:rPr>
        <w:t xml:space="preserve"> Titanic</w:t>
      </w:r>
      <w:r w:rsidR="009B7BDB" w:rsidRPr="003D1D9C">
        <w:rPr>
          <w:rFonts w:ascii="Georgia" w:hAnsi="Georgia"/>
          <w:sz w:val="24"/>
        </w:rPr>
        <w:t xml:space="preserve"> wa</w:t>
      </w:r>
      <w:r w:rsidR="00E12582" w:rsidRPr="003D1D9C">
        <w:rPr>
          <w:rFonts w:ascii="Georgia" w:hAnsi="Georgia"/>
          <w:sz w:val="24"/>
        </w:rPr>
        <w:t>s</w:t>
      </w:r>
      <w:r w:rsidR="009B7BDB" w:rsidRPr="003D1D9C">
        <w:rPr>
          <w:rFonts w:ascii="Georgia" w:hAnsi="Georgia"/>
          <w:sz w:val="24"/>
        </w:rPr>
        <w:t xml:space="preserve"> deemed to be </w:t>
      </w:r>
      <w:r w:rsidR="00BD5ADE" w:rsidRPr="003D1D9C">
        <w:rPr>
          <w:rFonts w:ascii="Georgia" w:hAnsi="Georgia"/>
          <w:sz w:val="24"/>
        </w:rPr>
        <w:t>safe and being</w:t>
      </w:r>
      <w:r w:rsidR="006455EE" w:rsidRPr="003D1D9C">
        <w:rPr>
          <w:rFonts w:ascii="Georgia" w:hAnsi="Georgia"/>
          <w:sz w:val="24"/>
        </w:rPr>
        <w:t xml:space="preserve"> tow</w:t>
      </w:r>
      <w:r w:rsidR="00BD5ADE" w:rsidRPr="003D1D9C">
        <w:rPr>
          <w:rFonts w:ascii="Georgia" w:hAnsi="Georgia"/>
          <w:sz w:val="24"/>
        </w:rPr>
        <w:t xml:space="preserve">ed </w:t>
      </w:r>
      <w:r w:rsidR="006455EE" w:rsidRPr="003D1D9C">
        <w:rPr>
          <w:rFonts w:ascii="Georgia" w:hAnsi="Georgia"/>
          <w:sz w:val="24"/>
        </w:rPr>
        <w:t>to Halifax.</w:t>
      </w:r>
      <w:r w:rsidR="006455EE" w:rsidRPr="003D1D9C">
        <w:rPr>
          <w:rStyle w:val="FootnoteReference"/>
          <w:rFonts w:ascii="Georgia" w:hAnsi="Georgia"/>
          <w:sz w:val="24"/>
        </w:rPr>
        <w:footnoteReference w:id="9"/>
      </w:r>
    </w:p>
    <w:p w14:paraId="6CAC0B7F" w14:textId="2C64121D" w:rsidR="004241AB" w:rsidRPr="003D1D9C" w:rsidRDefault="004241AB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>T</w:t>
      </w:r>
      <w:r w:rsidR="00BE2E60" w:rsidRPr="003D1D9C">
        <w:rPr>
          <w:rFonts w:ascii="Georgia" w:hAnsi="Georgia"/>
          <w:sz w:val="24"/>
        </w:rPr>
        <w:t xml:space="preserve">he </w:t>
      </w:r>
      <w:r w:rsidR="004D1A4E" w:rsidRPr="003D1D9C">
        <w:rPr>
          <w:rFonts w:ascii="Georgia" w:hAnsi="Georgia"/>
          <w:sz w:val="24"/>
        </w:rPr>
        <w:t xml:space="preserve">actual structure or layout of the newspaper </w:t>
      </w:r>
      <w:r w:rsidR="00FF7921" w:rsidRPr="003D1D9C">
        <w:rPr>
          <w:rFonts w:ascii="Georgia" w:hAnsi="Georgia"/>
          <w:sz w:val="24"/>
        </w:rPr>
        <w:t xml:space="preserve">easily identifies the </w:t>
      </w:r>
      <w:proofErr w:type="gramStart"/>
      <w:r w:rsidR="00FF7921" w:rsidRPr="003D1D9C">
        <w:rPr>
          <w:rFonts w:ascii="Georgia" w:hAnsi="Georgia"/>
          <w:sz w:val="24"/>
        </w:rPr>
        <w:t>time period</w:t>
      </w:r>
      <w:proofErr w:type="gramEnd"/>
      <w:r w:rsidR="00FF7921" w:rsidRPr="003D1D9C">
        <w:rPr>
          <w:rFonts w:ascii="Georgia" w:hAnsi="Georgia"/>
          <w:sz w:val="24"/>
        </w:rPr>
        <w:t xml:space="preserve"> it is from</w:t>
      </w:r>
      <w:r w:rsidR="00101ED7" w:rsidRPr="003D1D9C">
        <w:rPr>
          <w:rFonts w:ascii="Georgia" w:hAnsi="Georgia"/>
          <w:sz w:val="24"/>
        </w:rPr>
        <w:t>. It is clearly disting</w:t>
      </w:r>
      <w:r w:rsidR="00CD7DF2" w:rsidRPr="003D1D9C">
        <w:rPr>
          <w:rFonts w:ascii="Georgia" w:hAnsi="Georgia"/>
          <w:sz w:val="24"/>
        </w:rPr>
        <w:t xml:space="preserve">uishable as being </w:t>
      </w:r>
      <w:r w:rsidR="00867B48" w:rsidRPr="003D1D9C">
        <w:rPr>
          <w:rFonts w:ascii="Georgia" w:hAnsi="Georgia"/>
          <w:sz w:val="24"/>
        </w:rPr>
        <w:t>in the</w:t>
      </w:r>
      <w:r w:rsidR="004A4FD0" w:rsidRPr="003D1D9C">
        <w:rPr>
          <w:rFonts w:ascii="Georgia" w:hAnsi="Georgia"/>
          <w:sz w:val="24"/>
        </w:rPr>
        <w:t xml:space="preserve"> old style of newspaper</w:t>
      </w:r>
      <w:r w:rsidR="00CD7DF2" w:rsidRPr="003D1D9C">
        <w:rPr>
          <w:rFonts w:ascii="Georgia" w:hAnsi="Georgia"/>
          <w:sz w:val="24"/>
        </w:rPr>
        <w:t>.</w:t>
      </w:r>
      <w:r w:rsidR="00485B93" w:rsidRPr="003D1D9C">
        <w:rPr>
          <w:rFonts w:ascii="Georgia" w:hAnsi="Georgia"/>
          <w:sz w:val="24"/>
        </w:rPr>
        <w:t xml:space="preserve"> </w:t>
      </w:r>
      <w:r w:rsidR="004A2D58" w:rsidRPr="003D1D9C">
        <w:rPr>
          <w:rFonts w:ascii="Georgia" w:hAnsi="Georgia"/>
          <w:sz w:val="24"/>
        </w:rPr>
        <w:t>This is because</w:t>
      </w:r>
      <w:r w:rsidR="00867B48" w:rsidRPr="003D1D9C">
        <w:rPr>
          <w:rFonts w:ascii="Georgia" w:hAnsi="Georgia"/>
          <w:sz w:val="24"/>
        </w:rPr>
        <w:t xml:space="preserve"> of the layout. The writing </w:t>
      </w:r>
      <w:r w:rsidR="002E12AC" w:rsidRPr="003D1D9C">
        <w:rPr>
          <w:rFonts w:ascii="Georgia" w:hAnsi="Georgia"/>
          <w:sz w:val="24"/>
        </w:rPr>
        <w:t xml:space="preserve">is in </w:t>
      </w:r>
      <w:r w:rsidR="00720327" w:rsidRPr="003D1D9C">
        <w:rPr>
          <w:rFonts w:ascii="Georgia" w:hAnsi="Georgia"/>
          <w:sz w:val="24"/>
        </w:rPr>
        <w:t>columns</w:t>
      </w:r>
      <w:r w:rsidR="00757F52" w:rsidRPr="003D1D9C">
        <w:rPr>
          <w:rFonts w:ascii="Georgia" w:hAnsi="Georgia"/>
          <w:sz w:val="24"/>
        </w:rPr>
        <w:t xml:space="preserve"> and </w:t>
      </w:r>
      <w:r w:rsidR="00E26F46" w:rsidRPr="003D1D9C">
        <w:rPr>
          <w:rFonts w:ascii="Georgia" w:hAnsi="Georgia"/>
          <w:sz w:val="24"/>
        </w:rPr>
        <w:t>is</w:t>
      </w:r>
      <w:r w:rsidR="0058432D" w:rsidRPr="003D1D9C">
        <w:rPr>
          <w:rFonts w:ascii="Georgia" w:hAnsi="Georgia"/>
          <w:sz w:val="24"/>
        </w:rPr>
        <w:t xml:space="preserve"> separated by a </w:t>
      </w:r>
      <w:r w:rsidR="00715450" w:rsidRPr="003D1D9C">
        <w:rPr>
          <w:rFonts w:ascii="Georgia" w:hAnsi="Georgia"/>
          <w:sz w:val="24"/>
        </w:rPr>
        <w:t>black line running down the pages.</w:t>
      </w:r>
      <w:r w:rsidR="00F0729F" w:rsidRPr="003D1D9C">
        <w:rPr>
          <w:rFonts w:ascii="Georgia" w:hAnsi="Georgia"/>
          <w:sz w:val="24"/>
        </w:rPr>
        <w:t xml:space="preserve"> </w:t>
      </w:r>
      <w:r w:rsidR="001F2F7F" w:rsidRPr="003D1D9C">
        <w:rPr>
          <w:rFonts w:ascii="Georgia" w:hAnsi="Georgia"/>
          <w:sz w:val="24"/>
        </w:rPr>
        <w:t>E</w:t>
      </w:r>
      <w:r w:rsidR="00F0729F" w:rsidRPr="003D1D9C">
        <w:rPr>
          <w:rFonts w:ascii="Georgia" w:hAnsi="Georgia"/>
          <w:sz w:val="24"/>
        </w:rPr>
        <w:t>very</w:t>
      </w:r>
      <w:r w:rsidR="001F2F7F" w:rsidRPr="003D1D9C">
        <w:rPr>
          <w:rFonts w:ascii="Georgia" w:hAnsi="Georgia"/>
          <w:sz w:val="24"/>
        </w:rPr>
        <w:t xml:space="preserve"> so often</w:t>
      </w:r>
      <w:r w:rsidR="00F0729F" w:rsidRPr="003D1D9C">
        <w:rPr>
          <w:rFonts w:ascii="Georgia" w:hAnsi="Georgia"/>
          <w:sz w:val="24"/>
        </w:rPr>
        <w:t xml:space="preserve"> th</w:t>
      </w:r>
      <w:r w:rsidR="001F2F7F" w:rsidRPr="003D1D9C">
        <w:rPr>
          <w:rFonts w:ascii="Georgia" w:hAnsi="Georgia"/>
          <w:sz w:val="24"/>
        </w:rPr>
        <w:t>e</w:t>
      </w:r>
      <w:r w:rsidR="00F0729F" w:rsidRPr="003D1D9C">
        <w:rPr>
          <w:rFonts w:ascii="Georgia" w:hAnsi="Georgia"/>
          <w:sz w:val="24"/>
        </w:rPr>
        <w:t xml:space="preserve"> </w:t>
      </w:r>
      <w:r w:rsidR="00D16873" w:rsidRPr="003D1D9C">
        <w:rPr>
          <w:rFonts w:ascii="Georgia" w:hAnsi="Georgia"/>
          <w:sz w:val="24"/>
        </w:rPr>
        <w:t>smaller text</w:t>
      </w:r>
      <w:r w:rsidR="003C68B6" w:rsidRPr="003D1D9C">
        <w:rPr>
          <w:rFonts w:ascii="Georgia" w:hAnsi="Georgia"/>
          <w:sz w:val="24"/>
        </w:rPr>
        <w:t xml:space="preserve"> of the main </w:t>
      </w:r>
      <w:r w:rsidR="00F53E2A" w:rsidRPr="003D1D9C">
        <w:rPr>
          <w:rFonts w:ascii="Georgia" w:hAnsi="Georgia"/>
          <w:sz w:val="24"/>
        </w:rPr>
        <w:t xml:space="preserve">body of the article </w:t>
      </w:r>
      <w:r w:rsidR="00D16873" w:rsidRPr="003D1D9C">
        <w:rPr>
          <w:rFonts w:ascii="Georgia" w:hAnsi="Georgia"/>
          <w:sz w:val="24"/>
        </w:rPr>
        <w:t xml:space="preserve">will be broken up with larger text </w:t>
      </w:r>
      <w:r w:rsidR="00F53E2A" w:rsidRPr="003D1D9C">
        <w:rPr>
          <w:rFonts w:ascii="Georgia" w:hAnsi="Georgia"/>
          <w:sz w:val="24"/>
        </w:rPr>
        <w:t>which</w:t>
      </w:r>
      <w:r w:rsidR="00D16873" w:rsidRPr="003D1D9C">
        <w:rPr>
          <w:rFonts w:ascii="Georgia" w:hAnsi="Georgia"/>
          <w:sz w:val="24"/>
        </w:rPr>
        <w:t xml:space="preserve"> denote</w:t>
      </w:r>
      <w:r w:rsidR="00F53E2A" w:rsidRPr="003D1D9C">
        <w:rPr>
          <w:rFonts w:ascii="Georgia" w:hAnsi="Georgia"/>
          <w:sz w:val="24"/>
        </w:rPr>
        <w:t>s</w:t>
      </w:r>
      <w:r w:rsidR="00D16873" w:rsidRPr="003D1D9C">
        <w:rPr>
          <w:rFonts w:ascii="Georgia" w:hAnsi="Georgia"/>
          <w:sz w:val="24"/>
        </w:rPr>
        <w:t xml:space="preserve"> </w:t>
      </w:r>
      <w:r w:rsidR="00F53E2A" w:rsidRPr="003D1D9C">
        <w:rPr>
          <w:rFonts w:ascii="Georgia" w:hAnsi="Georgia"/>
          <w:sz w:val="24"/>
        </w:rPr>
        <w:t xml:space="preserve">to the reader the </w:t>
      </w:r>
      <w:r w:rsidR="00D16873" w:rsidRPr="003D1D9C">
        <w:rPr>
          <w:rFonts w:ascii="Georgia" w:hAnsi="Georgia"/>
          <w:sz w:val="24"/>
        </w:rPr>
        <w:t>title of an article.</w:t>
      </w:r>
      <w:r w:rsidR="004C6D78" w:rsidRPr="003D1D9C">
        <w:rPr>
          <w:rFonts w:ascii="Georgia" w:hAnsi="Georgia"/>
          <w:sz w:val="24"/>
        </w:rPr>
        <w:t xml:space="preserve"> </w:t>
      </w:r>
      <w:r w:rsidR="00B82B81" w:rsidRPr="003D1D9C">
        <w:rPr>
          <w:rFonts w:ascii="Georgia" w:hAnsi="Georgia"/>
          <w:sz w:val="24"/>
        </w:rPr>
        <w:t xml:space="preserve">This makes it easy to know </w:t>
      </w:r>
      <w:r w:rsidR="00FA045B" w:rsidRPr="003D1D9C">
        <w:rPr>
          <w:rFonts w:ascii="Georgia" w:hAnsi="Georgia"/>
          <w:sz w:val="24"/>
        </w:rPr>
        <w:t>where the different articles come in and</w:t>
      </w:r>
      <w:r w:rsidR="00711B7A" w:rsidRPr="003D1D9C">
        <w:rPr>
          <w:rFonts w:ascii="Georgia" w:hAnsi="Georgia"/>
          <w:sz w:val="24"/>
        </w:rPr>
        <w:t xml:space="preserve"> it grabs the attention of the reader </w:t>
      </w:r>
      <w:r w:rsidR="00C02502" w:rsidRPr="003D1D9C">
        <w:rPr>
          <w:rFonts w:ascii="Georgia" w:hAnsi="Georgia"/>
          <w:sz w:val="24"/>
        </w:rPr>
        <w:t xml:space="preserve">and allows them to find the different articles easily </w:t>
      </w:r>
      <w:r w:rsidR="00FF1F4B" w:rsidRPr="003D1D9C">
        <w:rPr>
          <w:rFonts w:ascii="Georgia" w:hAnsi="Georgia"/>
          <w:sz w:val="24"/>
        </w:rPr>
        <w:t xml:space="preserve">if they </w:t>
      </w:r>
      <w:r w:rsidR="00FF1F4B" w:rsidRPr="003D1D9C">
        <w:rPr>
          <w:rFonts w:ascii="Georgia" w:hAnsi="Georgia"/>
          <w:sz w:val="24"/>
        </w:rPr>
        <w:lastRenderedPageBreak/>
        <w:t xml:space="preserve">did not want to read the whole thing. </w:t>
      </w:r>
      <w:r w:rsidR="0038254F" w:rsidRPr="003D1D9C">
        <w:rPr>
          <w:rFonts w:ascii="Georgia" w:hAnsi="Georgia"/>
          <w:sz w:val="24"/>
        </w:rPr>
        <w:t>Th</w:t>
      </w:r>
      <w:r w:rsidR="00FF1F4B" w:rsidRPr="003D1D9C">
        <w:rPr>
          <w:rFonts w:ascii="Georgia" w:hAnsi="Georgia"/>
          <w:sz w:val="24"/>
        </w:rPr>
        <w:t xml:space="preserve">e layout coupled </w:t>
      </w:r>
      <w:r w:rsidR="0038254F" w:rsidRPr="003D1D9C">
        <w:rPr>
          <w:rFonts w:ascii="Georgia" w:hAnsi="Georgia"/>
          <w:sz w:val="24"/>
        </w:rPr>
        <w:t>with the fact that the printing looks dated</w:t>
      </w:r>
      <w:r w:rsidR="00A67CE3" w:rsidRPr="003D1D9C">
        <w:rPr>
          <w:rFonts w:ascii="Georgia" w:hAnsi="Georgia"/>
          <w:sz w:val="24"/>
        </w:rPr>
        <w:t xml:space="preserve"> makes it easy to </w:t>
      </w:r>
      <w:r w:rsidR="00490304" w:rsidRPr="003D1D9C">
        <w:rPr>
          <w:rFonts w:ascii="Georgia" w:hAnsi="Georgia"/>
          <w:sz w:val="24"/>
        </w:rPr>
        <w:t xml:space="preserve">deduce </w:t>
      </w:r>
      <w:r w:rsidR="00CC0FC9" w:rsidRPr="003D1D9C">
        <w:rPr>
          <w:rFonts w:ascii="Georgia" w:hAnsi="Georgia"/>
          <w:sz w:val="24"/>
        </w:rPr>
        <w:t xml:space="preserve">the </w:t>
      </w:r>
      <w:proofErr w:type="gramStart"/>
      <w:r w:rsidR="00CC0FC9" w:rsidRPr="003D1D9C">
        <w:rPr>
          <w:rFonts w:ascii="Georgia" w:hAnsi="Georgia"/>
          <w:sz w:val="24"/>
        </w:rPr>
        <w:t>time period</w:t>
      </w:r>
      <w:proofErr w:type="gramEnd"/>
      <w:r w:rsidR="00CC0FC9" w:rsidRPr="003D1D9C">
        <w:rPr>
          <w:rFonts w:ascii="Georgia" w:hAnsi="Georgia"/>
          <w:sz w:val="24"/>
        </w:rPr>
        <w:t xml:space="preserve"> the newspaper is from.</w:t>
      </w:r>
      <w:r w:rsidR="00687AD7" w:rsidRPr="003D1D9C">
        <w:rPr>
          <w:rStyle w:val="FootnoteReference"/>
          <w:rFonts w:ascii="Georgia" w:hAnsi="Georgia"/>
          <w:sz w:val="24"/>
        </w:rPr>
        <w:footnoteReference w:id="10"/>
      </w:r>
    </w:p>
    <w:p w14:paraId="5DCE35F7" w14:textId="2FE7CE5C" w:rsidR="00373F28" w:rsidRPr="003D1D9C" w:rsidRDefault="00373F28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>As I stated earlier when discussing the origins of the newspaper</w:t>
      </w:r>
      <w:r w:rsidR="00FF1F4B" w:rsidRPr="003D1D9C">
        <w:rPr>
          <w:rFonts w:ascii="Georgia" w:hAnsi="Georgia"/>
          <w:sz w:val="24"/>
        </w:rPr>
        <w:t>,</w:t>
      </w:r>
      <w:r w:rsidR="00685B62" w:rsidRPr="003D1D9C">
        <w:rPr>
          <w:rFonts w:ascii="Georgia" w:hAnsi="Georgia"/>
          <w:sz w:val="24"/>
        </w:rPr>
        <w:t xml:space="preserve"> </w:t>
      </w:r>
      <w:r w:rsidR="00461DE5" w:rsidRPr="003D1D9C">
        <w:rPr>
          <w:rFonts w:ascii="Georgia" w:hAnsi="Georgia"/>
          <w:sz w:val="24"/>
        </w:rPr>
        <w:t xml:space="preserve">when the paper began it was </w:t>
      </w:r>
      <w:r w:rsidR="00521186" w:rsidRPr="003D1D9C">
        <w:rPr>
          <w:rFonts w:ascii="Georgia" w:hAnsi="Georgia"/>
          <w:sz w:val="24"/>
        </w:rPr>
        <w:t xml:space="preserve">inherently </w:t>
      </w:r>
      <w:r w:rsidR="00342ECF" w:rsidRPr="003D1D9C">
        <w:rPr>
          <w:rFonts w:ascii="Georgia" w:hAnsi="Georgia"/>
          <w:sz w:val="24"/>
        </w:rPr>
        <w:t xml:space="preserve">a </w:t>
      </w:r>
      <w:r w:rsidR="00685B62" w:rsidRPr="003D1D9C">
        <w:rPr>
          <w:rFonts w:ascii="Georgia" w:hAnsi="Georgia"/>
          <w:sz w:val="24"/>
        </w:rPr>
        <w:t>socialist newspaper</w:t>
      </w:r>
      <w:r w:rsidR="00342ECF" w:rsidRPr="003D1D9C">
        <w:rPr>
          <w:rFonts w:ascii="Georgia" w:hAnsi="Georgia"/>
          <w:sz w:val="24"/>
        </w:rPr>
        <w:t>.</w:t>
      </w:r>
      <w:r w:rsidR="00886F2F" w:rsidRPr="003D1D9C">
        <w:rPr>
          <w:rFonts w:ascii="Georgia" w:hAnsi="Georgia"/>
          <w:sz w:val="24"/>
        </w:rPr>
        <w:t xml:space="preserve"> It can be seen in this </w:t>
      </w:r>
      <w:proofErr w:type="gramStart"/>
      <w:r w:rsidR="00EB5433" w:rsidRPr="003D1D9C">
        <w:rPr>
          <w:rFonts w:ascii="Georgia" w:hAnsi="Georgia"/>
          <w:sz w:val="24"/>
        </w:rPr>
        <w:t>particular</w:t>
      </w:r>
      <w:r w:rsidR="00886F2F" w:rsidRPr="003D1D9C">
        <w:rPr>
          <w:rFonts w:ascii="Georgia" w:hAnsi="Georgia"/>
          <w:sz w:val="24"/>
        </w:rPr>
        <w:t xml:space="preserve"> edition</w:t>
      </w:r>
      <w:proofErr w:type="gramEnd"/>
      <w:r w:rsidR="00886F2F" w:rsidRPr="003D1D9C">
        <w:rPr>
          <w:rFonts w:ascii="Georgia" w:hAnsi="Georgia"/>
          <w:sz w:val="24"/>
        </w:rPr>
        <w:t xml:space="preserve"> of the newspaper that this is the case</w:t>
      </w:r>
      <w:r w:rsidR="002F24AC" w:rsidRPr="003D1D9C">
        <w:rPr>
          <w:rFonts w:ascii="Georgia" w:hAnsi="Georgia"/>
          <w:sz w:val="24"/>
        </w:rPr>
        <w:t xml:space="preserve"> </w:t>
      </w:r>
      <w:r w:rsidR="00EB5433" w:rsidRPr="003D1D9C">
        <w:rPr>
          <w:rFonts w:ascii="Georgia" w:hAnsi="Georgia"/>
          <w:sz w:val="24"/>
        </w:rPr>
        <w:t>because</w:t>
      </w:r>
      <w:r w:rsidR="002F24AC" w:rsidRPr="003D1D9C">
        <w:rPr>
          <w:rFonts w:ascii="Georgia" w:hAnsi="Georgia"/>
          <w:sz w:val="24"/>
        </w:rPr>
        <w:t xml:space="preserve"> in the last column on the first page </w:t>
      </w:r>
      <w:r w:rsidR="001D3E91" w:rsidRPr="003D1D9C">
        <w:rPr>
          <w:rFonts w:ascii="Georgia" w:hAnsi="Georgia"/>
          <w:sz w:val="24"/>
        </w:rPr>
        <w:t xml:space="preserve">there is a long article about </w:t>
      </w:r>
      <w:r w:rsidR="007B700C" w:rsidRPr="003D1D9C">
        <w:rPr>
          <w:rFonts w:ascii="Georgia" w:hAnsi="Georgia"/>
          <w:sz w:val="24"/>
        </w:rPr>
        <w:t xml:space="preserve">a meeting of the </w:t>
      </w:r>
      <w:r w:rsidR="004C4FF3" w:rsidRPr="003D1D9C">
        <w:rPr>
          <w:rFonts w:ascii="Georgia" w:hAnsi="Georgia"/>
          <w:sz w:val="24"/>
        </w:rPr>
        <w:t>British</w:t>
      </w:r>
      <w:r w:rsidR="007B700C" w:rsidRPr="003D1D9C">
        <w:rPr>
          <w:rFonts w:ascii="Georgia" w:hAnsi="Georgia"/>
          <w:sz w:val="24"/>
        </w:rPr>
        <w:t xml:space="preserve"> socialist </w:t>
      </w:r>
      <w:r w:rsidR="004C4FF3" w:rsidRPr="003D1D9C">
        <w:rPr>
          <w:rFonts w:ascii="Georgia" w:hAnsi="Georgia"/>
          <w:sz w:val="24"/>
        </w:rPr>
        <w:t>party</w:t>
      </w:r>
      <w:r w:rsidR="001855B8" w:rsidRPr="003D1D9C">
        <w:rPr>
          <w:rFonts w:ascii="Georgia" w:hAnsi="Georgia"/>
          <w:sz w:val="24"/>
        </w:rPr>
        <w:t xml:space="preserve">. </w:t>
      </w:r>
      <w:r w:rsidR="00075703" w:rsidRPr="003D1D9C">
        <w:rPr>
          <w:rFonts w:ascii="Georgia" w:hAnsi="Georgia"/>
          <w:sz w:val="24"/>
        </w:rPr>
        <w:t xml:space="preserve">It could be argued that the main reason that this newspaper chose to include an article about this is because of </w:t>
      </w:r>
      <w:r w:rsidR="000050C9" w:rsidRPr="003D1D9C">
        <w:rPr>
          <w:rFonts w:ascii="Georgia" w:hAnsi="Georgia"/>
          <w:sz w:val="24"/>
        </w:rPr>
        <w:t>the papers</w:t>
      </w:r>
      <w:r w:rsidR="00075703" w:rsidRPr="003D1D9C">
        <w:rPr>
          <w:rFonts w:ascii="Georgia" w:hAnsi="Georgia"/>
          <w:sz w:val="24"/>
        </w:rPr>
        <w:t xml:space="preserve"> political background </w:t>
      </w:r>
      <w:r w:rsidR="00C4034F" w:rsidRPr="003D1D9C">
        <w:rPr>
          <w:rFonts w:ascii="Georgia" w:hAnsi="Georgia"/>
          <w:sz w:val="24"/>
        </w:rPr>
        <w:t>which</w:t>
      </w:r>
      <w:r w:rsidR="00770095" w:rsidRPr="003D1D9C">
        <w:rPr>
          <w:rFonts w:ascii="Georgia" w:hAnsi="Georgia"/>
          <w:sz w:val="24"/>
        </w:rPr>
        <w:t xml:space="preserve"> provides a</w:t>
      </w:r>
      <w:r w:rsidR="00C4034F" w:rsidRPr="003D1D9C">
        <w:rPr>
          <w:rFonts w:ascii="Georgia" w:hAnsi="Georgia"/>
          <w:sz w:val="24"/>
        </w:rPr>
        <w:t xml:space="preserve"> </w:t>
      </w:r>
      <w:r w:rsidR="0051735E" w:rsidRPr="003D1D9C">
        <w:rPr>
          <w:rFonts w:ascii="Georgia" w:hAnsi="Georgia"/>
          <w:sz w:val="24"/>
        </w:rPr>
        <w:t xml:space="preserve">big insight into the </w:t>
      </w:r>
      <w:r w:rsidR="0000250B" w:rsidRPr="003D1D9C">
        <w:rPr>
          <w:rFonts w:ascii="Georgia" w:hAnsi="Georgia"/>
          <w:sz w:val="24"/>
        </w:rPr>
        <w:t>makeup of the newspaper.</w:t>
      </w:r>
      <w:r w:rsidR="002C270C" w:rsidRPr="003D1D9C">
        <w:rPr>
          <w:rStyle w:val="FootnoteReference"/>
          <w:rFonts w:ascii="Georgia" w:hAnsi="Georgia"/>
          <w:sz w:val="24"/>
        </w:rPr>
        <w:footnoteReference w:id="11"/>
      </w:r>
    </w:p>
    <w:p w14:paraId="5893A4E2" w14:textId="698105A9" w:rsidR="00AC2D51" w:rsidRPr="003D1D9C" w:rsidRDefault="00B52260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 xml:space="preserve">There are a few ways that this source, the Daily Herald </w:t>
      </w:r>
      <w:r w:rsidR="008627F1" w:rsidRPr="003D1D9C">
        <w:rPr>
          <w:rFonts w:ascii="Georgia" w:hAnsi="Georgia"/>
          <w:sz w:val="24"/>
        </w:rPr>
        <w:t>newspaper</w:t>
      </w:r>
      <w:r w:rsidR="001E300E" w:rsidRPr="003D1D9C">
        <w:rPr>
          <w:rFonts w:ascii="Georgia" w:hAnsi="Georgia"/>
          <w:sz w:val="24"/>
        </w:rPr>
        <w:t>,</w:t>
      </w:r>
      <w:r w:rsidR="008627F1" w:rsidRPr="003D1D9C">
        <w:rPr>
          <w:rFonts w:ascii="Georgia" w:hAnsi="Georgia"/>
          <w:sz w:val="24"/>
        </w:rPr>
        <w:t xml:space="preserve"> could be used in a</w:t>
      </w:r>
      <w:r w:rsidR="001E300E" w:rsidRPr="003D1D9C">
        <w:rPr>
          <w:rFonts w:ascii="Georgia" w:hAnsi="Georgia"/>
          <w:sz w:val="24"/>
        </w:rPr>
        <w:t>n</w:t>
      </w:r>
      <w:r w:rsidR="008627F1" w:rsidRPr="003D1D9C">
        <w:rPr>
          <w:rFonts w:ascii="Georgia" w:hAnsi="Georgia"/>
          <w:sz w:val="24"/>
        </w:rPr>
        <w:t xml:space="preserve"> extended project or dissertation</w:t>
      </w:r>
      <w:r w:rsidR="00AB1C56" w:rsidRPr="003D1D9C">
        <w:rPr>
          <w:rFonts w:ascii="Georgia" w:hAnsi="Georgia"/>
          <w:sz w:val="24"/>
        </w:rPr>
        <w:t>. The first being that</w:t>
      </w:r>
      <w:r w:rsidR="00E557DC" w:rsidRPr="003D1D9C">
        <w:rPr>
          <w:rFonts w:ascii="Georgia" w:hAnsi="Georgia"/>
          <w:sz w:val="24"/>
        </w:rPr>
        <w:t xml:space="preserve"> in a project or di</w:t>
      </w:r>
      <w:r w:rsidR="00C76460" w:rsidRPr="003D1D9C">
        <w:rPr>
          <w:rFonts w:ascii="Georgia" w:hAnsi="Georgia"/>
          <w:sz w:val="24"/>
        </w:rPr>
        <w:t>ssertation about the Titanic</w:t>
      </w:r>
      <w:r w:rsidR="00CE2995" w:rsidRPr="003D1D9C">
        <w:rPr>
          <w:rFonts w:ascii="Georgia" w:hAnsi="Georgia"/>
          <w:sz w:val="24"/>
        </w:rPr>
        <w:t xml:space="preserve">, this newspaper would prove to be </w:t>
      </w:r>
      <w:proofErr w:type="gramStart"/>
      <w:r w:rsidR="00CE2995" w:rsidRPr="003D1D9C">
        <w:rPr>
          <w:rFonts w:ascii="Georgia" w:hAnsi="Georgia"/>
          <w:sz w:val="24"/>
        </w:rPr>
        <w:t>a valuable asset</w:t>
      </w:r>
      <w:proofErr w:type="gramEnd"/>
      <w:r w:rsidR="003E60DE" w:rsidRPr="003D1D9C">
        <w:rPr>
          <w:rFonts w:ascii="Georgia" w:hAnsi="Georgia"/>
          <w:sz w:val="24"/>
        </w:rPr>
        <w:t xml:space="preserve"> in discussing and talking </w:t>
      </w:r>
      <w:r w:rsidR="00725AD0" w:rsidRPr="003D1D9C">
        <w:rPr>
          <w:rFonts w:ascii="Georgia" w:hAnsi="Georgia"/>
          <w:sz w:val="24"/>
        </w:rPr>
        <w:t>about this subject</w:t>
      </w:r>
      <w:r w:rsidR="009F398B" w:rsidRPr="003D1D9C">
        <w:rPr>
          <w:rFonts w:ascii="Georgia" w:hAnsi="Georgia"/>
          <w:sz w:val="24"/>
        </w:rPr>
        <w:t>. This is because</w:t>
      </w:r>
      <w:r w:rsidR="00725AD0" w:rsidRPr="003D1D9C">
        <w:rPr>
          <w:rFonts w:ascii="Georgia" w:hAnsi="Georgia"/>
          <w:sz w:val="24"/>
        </w:rPr>
        <w:t xml:space="preserve"> </w:t>
      </w:r>
      <w:r w:rsidR="00603E58" w:rsidRPr="003D1D9C">
        <w:rPr>
          <w:rFonts w:ascii="Georgia" w:hAnsi="Georgia"/>
          <w:sz w:val="24"/>
        </w:rPr>
        <w:t xml:space="preserve">it is a primary source from the </w:t>
      </w:r>
      <w:proofErr w:type="gramStart"/>
      <w:r w:rsidR="00603E58" w:rsidRPr="003D1D9C">
        <w:rPr>
          <w:rFonts w:ascii="Georgia" w:hAnsi="Georgia"/>
          <w:sz w:val="24"/>
        </w:rPr>
        <w:t>time period</w:t>
      </w:r>
      <w:proofErr w:type="gramEnd"/>
      <w:r w:rsidR="000D20E3" w:rsidRPr="003D1D9C">
        <w:rPr>
          <w:rFonts w:ascii="Georgia" w:hAnsi="Georgia"/>
          <w:sz w:val="24"/>
        </w:rPr>
        <w:t>,</w:t>
      </w:r>
      <w:r w:rsidR="006B2BB5" w:rsidRPr="003D1D9C">
        <w:rPr>
          <w:rFonts w:ascii="Georgia" w:hAnsi="Georgia"/>
          <w:sz w:val="24"/>
        </w:rPr>
        <w:t xml:space="preserve"> which means that it cou</w:t>
      </w:r>
      <w:r w:rsidR="001B012B" w:rsidRPr="003D1D9C">
        <w:rPr>
          <w:rFonts w:ascii="Georgia" w:hAnsi="Georgia"/>
          <w:sz w:val="24"/>
        </w:rPr>
        <w:t>ld have been</w:t>
      </w:r>
      <w:r w:rsidR="007D6A0B" w:rsidRPr="003D1D9C">
        <w:rPr>
          <w:rFonts w:ascii="Georgia" w:hAnsi="Georgia"/>
          <w:sz w:val="24"/>
        </w:rPr>
        <w:t xml:space="preserve"> one of the first </w:t>
      </w:r>
      <w:r w:rsidR="00FF4B7E" w:rsidRPr="003D1D9C">
        <w:rPr>
          <w:rFonts w:ascii="Georgia" w:hAnsi="Georgia"/>
          <w:sz w:val="24"/>
        </w:rPr>
        <w:t xml:space="preserve">sources covering the </w:t>
      </w:r>
      <w:r w:rsidR="001A1DD9" w:rsidRPr="003D1D9C">
        <w:rPr>
          <w:rFonts w:ascii="Georgia" w:hAnsi="Georgia"/>
          <w:sz w:val="24"/>
        </w:rPr>
        <w:t>event</w:t>
      </w:r>
      <w:r w:rsidR="00FF4B7E" w:rsidRPr="003D1D9C">
        <w:rPr>
          <w:rFonts w:ascii="Georgia" w:hAnsi="Georgia"/>
          <w:sz w:val="24"/>
        </w:rPr>
        <w:t xml:space="preserve"> </w:t>
      </w:r>
      <w:r w:rsidR="004565F0" w:rsidRPr="003D1D9C">
        <w:rPr>
          <w:rFonts w:ascii="Georgia" w:hAnsi="Georgia"/>
          <w:sz w:val="24"/>
        </w:rPr>
        <w:t xml:space="preserve">and such it would </w:t>
      </w:r>
      <w:r w:rsidR="0027303D" w:rsidRPr="003D1D9C">
        <w:rPr>
          <w:rFonts w:ascii="Georgia" w:hAnsi="Georgia"/>
          <w:sz w:val="24"/>
        </w:rPr>
        <w:t xml:space="preserve">provide valuable insight into how people reacted </w:t>
      </w:r>
      <w:r w:rsidR="00EA2B40" w:rsidRPr="003D1D9C">
        <w:rPr>
          <w:rFonts w:ascii="Georgia" w:hAnsi="Georgia"/>
          <w:sz w:val="24"/>
        </w:rPr>
        <w:t>as the first news of this came through</w:t>
      </w:r>
      <w:r w:rsidR="00A67170" w:rsidRPr="003D1D9C">
        <w:rPr>
          <w:rFonts w:ascii="Georgia" w:hAnsi="Georgia"/>
          <w:sz w:val="24"/>
        </w:rPr>
        <w:t>.</w:t>
      </w:r>
      <w:r w:rsidR="00F1247F" w:rsidRPr="003D1D9C">
        <w:rPr>
          <w:rFonts w:ascii="Georgia" w:hAnsi="Georgia"/>
          <w:sz w:val="24"/>
        </w:rPr>
        <w:t xml:space="preserve"> </w:t>
      </w:r>
      <w:r w:rsidR="009F398B" w:rsidRPr="003D1D9C">
        <w:rPr>
          <w:rFonts w:ascii="Georgia" w:hAnsi="Georgia"/>
          <w:sz w:val="24"/>
        </w:rPr>
        <w:t xml:space="preserve"> Another way </w:t>
      </w:r>
      <w:r w:rsidR="00665ACF" w:rsidRPr="003D1D9C">
        <w:rPr>
          <w:rFonts w:ascii="Georgia" w:hAnsi="Georgia"/>
          <w:sz w:val="24"/>
        </w:rPr>
        <w:t>that the source could be used would</w:t>
      </w:r>
      <w:r w:rsidR="009F398B" w:rsidRPr="003D1D9C">
        <w:rPr>
          <w:rFonts w:ascii="Georgia" w:hAnsi="Georgia"/>
          <w:sz w:val="24"/>
        </w:rPr>
        <w:t xml:space="preserve"> be </w:t>
      </w:r>
      <w:r w:rsidR="00564FA8" w:rsidRPr="003D1D9C">
        <w:rPr>
          <w:rFonts w:ascii="Georgia" w:hAnsi="Georgia"/>
          <w:sz w:val="24"/>
        </w:rPr>
        <w:t>if the project or dissertation was disc</w:t>
      </w:r>
      <w:r w:rsidR="00ED2877" w:rsidRPr="003D1D9C">
        <w:rPr>
          <w:rFonts w:ascii="Georgia" w:hAnsi="Georgia"/>
          <w:sz w:val="24"/>
        </w:rPr>
        <w:t>ussing the his</w:t>
      </w:r>
      <w:r w:rsidR="00574835" w:rsidRPr="003D1D9C">
        <w:rPr>
          <w:rFonts w:ascii="Georgia" w:hAnsi="Georgia"/>
          <w:sz w:val="24"/>
        </w:rPr>
        <w:t xml:space="preserve">tory </w:t>
      </w:r>
      <w:r w:rsidR="008829F8" w:rsidRPr="003D1D9C">
        <w:rPr>
          <w:rFonts w:ascii="Georgia" w:hAnsi="Georgia"/>
          <w:sz w:val="24"/>
        </w:rPr>
        <w:t xml:space="preserve">of the </w:t>
      </w:r>
      <w:r w:rsidR="008A3CC5" w:rsidRPr="003D1D9C">
        <w:rPr>
          <w:rFonts w:ascii="Georgia" w:hAnsi="Georgia"/>
          <w:sz w:val="24"/>
        </w:rPr>
        <w:t>Daily Herald as a newspaper</w:t>
      </w:r>
      <w:r w:rsidR="00D10165" w:rsidRPr="003D1D9C">
        <w:rPr>
          <w:rFonts w:ascii="Georgia" w:hAnsi="Georgia"/>
          <w:sz w:val="24"/>
        </w:rPr>
        <w:t>. You could talk about the</w:t>
      </w:r>
      <w:r w:rsidR="000364F0" w:rsidRPr="003D1D9C">
        <w:rPr>
          <w:rFonts w:ascii="Georgia" w:hAnsi="Georgia"/>
          <w:sz w:val="24"/>
        </w:rPr>
        <w:t xml:space="preserve"> </w:t>
      </w:r>
      <w:r w:rsidR="004665C9" w:rsidRPr="003D1D9C">
        <w:rPr>
          <w:rFonts w:ascii="Georgia" w:hAnsi="Georgia"/>
          <w:sz w:val="24"/>
        </w:rPr>
        <w:t xml:space="preserve">coverage of major events </w:t>
      </w:r>
      <w:r w:rsidR="00437F19" w:rsidRPr="003D1D9C">
        <w:rPr>
          <w:rFonts w:ascii="Georgia" w:hAnsi="Georgia"/>
          <w:sz w:val="24"/>
        </w:rPr>
        <w:t>in</w:t>
      </w:r>
      <w:r w:rsidR="00B04D45" w:rsidRPr="003D1D9C">
        <w:rPr>
          <w:rFonts w:ascii="Georgia" w:hAnsi="Georgia"/>
          <w:sz w:val="24"/>
        </w:rPr>
        <w:t xml:space="preserve"> the newspapers history</w:t>
      </w:r>
      <w:r w:rsidR="00DF1181" w:rsidRPr="003D1D9C">
        <w:rPr>
          <w:rFonts w:ascii="Georgia" w:hAnsi="Georgia"/>
          <w:sz w:val="24"/>
        </w:rPr>
        <w:t xml:space="preserve"> such as the Titanic or other</w:t>
      </w:r>
      <w:r w:rsidR="004A1FC9" w:rsidRPr="003D1D9C">
        <w:rPr>
          <w:rFonts w:ascii="Georgia" w:hAnsi="Georgia"/>
          <w:sz w:val="24"/>
        </w:rPr>
        <w:t xml:space="preserve"> equally major events.</w:t>
      </w:r>
    </w:p>
    <w:p w14:paraId="4B81EA80" w14:textId="7B703267" w:rsidR="009513E2" w:rsidRPr="003D1D9C" w:rsidRDefault="0000250B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>The second source that I will be discussing is also a newspaper</w:t>
      </w:r>
      <w:r w:rsidR="00CB2176" w:rsidRPr="003D1D9C">
        <w:rPr>
          <w:rFonts w:ascii="Georgia" w:hAnsi="Georgia"/>
          <w:sz w:val="24"/>
        </w:rPr>
        <w:t xml:space="preserve"> </w:t>
      </w:r>
      <w:r w:rsidR="00282587" w:rsidRPr="003D1D9C">
        <w:rPr>
          <w:rFonts w:ascii="Georgia" w:hAnsi="Georgia"/>
          <w:sz w:val="24"/>
        </w:rPr>
        <w:t>and it</w:t>
      </w:r>
      <w:r w:rsidR="00CB2176" w:rsidRPr="003D1D9C">
        <w:rPr>
          <w:rFonts w:ascii="Georgia" w:hAnsi="Georgia"/>
          <w:sz w:val="24"/>
        </w:rPr>
        <w:t xml:space="preserve"> is</w:t>
      </w:r>
      <w:r w:rsidR="00CB05C6" w:rsidRPr="003D1D9C">
        <w:rPr>
          <w:rFonts w:ascii="Georgia" w:hAnsi="Georgia"/>
          <w:sz w:val="24"/>
        </w:rPr>
        <w:t xml:space="preserve"> called the London Standard</w:t>
      </w:r>
      <w:r w:rsidR="00BF0933" w:rsidRPr="003D1D9C">
        <w:rPr>
          <w:rFonts w:ascii="Georgia" w:hAnsi="Georgia"/>
          <w:sz w:val="24"/>
        </w:rPr>
        <w:t xml:space="preserve"> </w:t>
      </w:r>
      <w:r w:rsidR="00654BA9" w:rsidRPr="003D1D9C">
        <w:rPr>
          <w:rFonts w:ascii="Georgia" w:hAnsi="Georgia"/>
          <w:sz w:val="24"/>
        </w:rPr>
        <w:t>which</w:t>
      </w:r>
      <w:r w:rsidR="00BF0933" w:rsidRPr="003D1D9C">
        <w:rPr>
          <w:rFonts w:ascii="Georgia" w:hAnsi="Georgia"/>
          <w:sz w:val="24"/>
        </w:rPr>
        <w:t xml:space="preserve"> wa</w:t>
      </w:r>
      <w:r w:rsidR="005C7120" w:rsidRPr="003D1D9C">
        <w:rPr>
          <w:rFonts w:ascii="Georgia" w:hAnsi="Georgia"/>
          <w:sz w:val="24"/>
        </w:rPr>
        <w:t xml:space="preserve">s also around at the time of the sinking of the Titanic. The </w:t>
      </w:r>
      <w:r w:rsidR="00CB2176" w:rsidRPr="003D1D9C">
        <w:rPr>
          <w:rFonts w:ascii="Georgia" w:hAnsi="Georgia"/>
          <w:sz w:val="24"/>
        </w:rPr>
        <w:t xml:space="preserve">London Standard originated </w:t>
      </w:r>
      <w:r w:rsidR="006213A8" w:rsidRPr="003D1D9C">
        <w:rPr>
          <w:rFonts w:ascii="Georgia" w:hAnsi="Georgia"/>
          <w:sz w:val="24"/>
        </w:rPr>
        <w:t>in the year of 1827</w:t>
      </w:r>
      <w:r w:rsidR="001C052E" w:rsidRPr="003D1D9C">
        <w:rPr>
          <w:rFonts w:ascii="Georgia" w:hAnsi="Georgia"/>
          <w:sz w:val="24"/>
        </w:rPr>
        <w:t xml:space="preserve"> by a businessman </w:t>
      </w:r>
      <w:r w:rsidR="00387495" w:rsidRPr="003D1D9C">
        <w:rPr>
          <w:rFonts w:ascii="Georgia" w:hAnsi="Georgia"/>
          <w:sz w:val="24"/>
        </w:rPr>
        <w:t xml:space="preserve">called </w:t>
      </w:r>
      <w:r w:rsidR="00E24E5E" w:rsidRPr="003D1D9C">
        <w:rPr>
          <w:rFonts w:ascii="Georgia" w:hAnsi="Georgia"/>
          <w:sz w:val="24"/>
        </w:rPr>
        <w:t>Charl</w:t>
      </w:r>
      <w:r w:rsidR="00201304" w:rsidRPr="003D1D9C">
        <w:rPr>
          <w:rFonts w:ascii="Georgia" w:hAnsi="Georgia"/>
          <w:sz w:val="24"/>
        </w:rPr>
        <w:t>e</w:t>
      </w:r>
      <w:r w:rsidR="00E24E5E" w:rsidRPr="003D1D9C">
        <w:rPr>
          <w:rFonts w:ascii="Georgia" w:hAnsi="Georgia"/>
          <w:sz w:val="24"/>
        </w:rPr>
        <w:t>s Baldwin</w:t>
      </w:r>
      <w:r w:rsidR="00B542A5" w:rsidRPr="003D1D9C">
        <w:rPr>
          <w:rFonts w:ascii="Georgia" w:hAnsi="Georgia"/>
          <w:sz w:val="24"/>
        </w:rPr>
        <w:t xml:space="preserve"> and</w:t>
      </w:r>
      <w:r w:rsidR="003C5D2E" w:rsidRPr="003D1D9C">
        <w:rPr>
          <w:rFonts w:ascii="Georgia" w:hAnsi="Georgia"/>
          <w:sz w:val="24"/>
        </w:rPr>
        <w:t xml:space="preserve"> it was </w:t>
      </w:r>
      <w:r w:rsidR="00B542A5" w:rsidRPr="003D1D9C">
        <w:rPr>
          <w:rFonts w:ascii="Georgia" w:hAnsi="Georgia"/>
          <w:sz w:val="24"/>
        </w:rPr>
        <w:t xml:space="preserve">first edited by Dr </w:t>
      </w:r>
      <w:r w:rsidR="00EB143F" w:rsidRPr="003D1D9C">
        <w:rPr>
          <w:rFonts w:ascii="Georgia" w:hAnsi="Georgia"/>
          <w:sz w:val="24"/>
        </w:rPr>
        <w:t xml:space="preserve">Stanley Lees </w:t>
      </w:r>
      <w:proofErr w:type="spellStart"/>
      <w:r w:rsidR="00EB143F" w:rsidRPr="003D1D9C">
        <w:rPr>
          <w:rFonts w:ascii="Georgia" w:hAnsi="Georgia"/>
          <w:sz w:val="24"/>
        </w:rPr>
        <w:t>Giffard</w:t>
      </w:r>
      <w:proofErr w:type="spellEnd"/>
      <w:r w:rsidR="000A41EC" w:rsidRPr="003D1D9C">
        <w:rPr>
          <w:rFonts w:ascii="Georgia" w:hAnsi="Georgia"/>
          <w:sz w:val="24"/>
        </w:rPr>
        <w:t xml:space="preserve"> who</w:t>
      </w:r>
      <w:r w:rsidR="00CA1590" w:rsidRPr="003D1D9C">
        <w:rPr>
          <w:rFonts w:ascii="Georgia" w:hAnsi="Georgia"/>
          <w:sz w:val="24"/>
        </w:rPr>
        <w:t xml:space="preserve"> </w:t>
      </w:r>
      <w:r w:rsidR="003C5D2E" w:rsidRPr="003D1D9C">
        <w:rPr>
          <w:rFonts w:ascii="Georgia" w:hAnsi="Georgia"/>
          <w:sz w:val="24"/>
        </w:rPr>
        <w:t>it is interesting to note that the company made a marble bust of</w:t>
      </w:r>
      <w:r w:rsidR="00B942CC" w:rsidRPr="003D1D9C">
        <w:rPr>
          <w:rFonts w:ascii="Georgia" w:hAnsi="Georgia"/>
          <w:sz w:val="24"/>
        </w:rPr>
        <w:t>.</w:t>
      </w:r>
      <w:r w:rsidR="00F7656D" w:rsidRPr="003D1D9C">
        <w:rPr>
          <w:rStyle w:val="FootnoteReference"/>
          <w:rFonts w:ascii="Georgia" w:hAnsi="Georgia"/>
          <w:sz w:val="24"/>
        </w:rPr>
        <w:footnoteReference w:id="12"/>
      </w:r>
      <w:r w:rsidR="000868E4" w:rsidRPr="003D1D9C">
        <w:rPr>
          <w:rFonts w:ascii="Georgia" w:hAnsi="Georgia"/>
          <w:sz w:val="24"/>
        </w:rPr>
        <w:t xml:space="preserve"> A</w:t>
      </w:r>
      <w:r w:rsidR="00AB60BD" w:rsidRPr="003D1D9C">
        <w:rPr>
          <w:rFonts w:ascii="Georgia" w:hAnsi="Georgia"/>
          <w:sz w:val="24"/>
        </w:rPr>
        <w:t xml:space="preserve">t the turn of the </w:t>
      </w:r>
      <w:r w:rsidR="006D15BC" w:rsidRPr="003D1D9C">
        <w:rPr>
          <w:rFonts w:ascii="Georgia" w:hAnsi="Georgia"/>
          <w:sz w:val="24"/>
        </w:rPr>
        <w:t xml:space="preserve">century </w:t>
      </w:r>
      <w:r w:rsidR="00BF2D08" w:rsidRPr="003D1D9C">
        <w:rPr>
          <w:rFonts w:ascii="Georgia" w:hAnsi="Georgia"/>
          <w:sz w:val="24"/>
        </w:rPr>
        <w:t xml:space="preserve">the newspaper already had </w:t>
      </w:r>
      <w:r w:rsidR="002C37D9" w:rsidRPr="003D1D9C">
        <w:rPr>
          <w:rFonts w:ascii="Georgia" w:hAnsi="Georgia"/>
          <w:sz w:val="24"/>
        </w:rPr>
        <w:t>numerous own</w:t>
      </w:r>
      <w:r w:rsidR="004C281A" w:rsidRPr="003D1D9C">
        <w:rPr>
          <w:rFonts w:ascii="Georgia" w:hAnsi="Georgia"/>
          <w:sz w:val="24"/>
        </w:rPr>
        <w:t>ers</w:t>
      </w:r>
      <w:r w:rsidR="002C37D9" w:rsidRPr="003D1D9C">
        <w:rPr>
          <w:rFonts w:ascii="Georgia" w:hAnsi="Georgia"/>
          <w:sz w:val="24"/>
        </w:rPr>
        <w:t xml:space="preserve"> and editor changes </w:t>
      </w:r>
      <w:r w:rsidR="008225F7" w:rsidRPr="003D1D9C">
        <w:rPr>
          <w:rFonts w:ascii="Georgia" w:hAnsi="Georgia"/>
          <w:sz w:val="24"/>
        </w:rPr>
        <w:t xml:space="preserve">and was struggling to compete with the more popular </w:t>
      </w:r>
      <w:r w:rsidR="00543B3B" w:rsidRPr="003D1D9C">
        <w:rPr>
          <w:rFonts w:ascii="Georgia" w:hAnsi="Georgia"/>
          <w:sz w:val="24"/>
        </w:rPr>
        <w:t>Daily Mail.</w:t>
      </w:r>
      <w:r w:rsidR="004A383B" w:rsidRPr="003D1D9C">
        <w:rPr>
          <w:rFonts w:ascii="Georgia" w:hAnsi="Georgia"/>
          <w:sz w:val="24"/>
        </w:rPr>
        <w:t xml:space="preserve"> The paper was then bought by</w:t>
      </w:r>
      <w:r w:rsidR="00E146F2" w:rsidRPr="003D1D9C">
        <w:rPr>
          <w:rFonts w:ascii="Georgia" w:hAnsi="Georgia"/>
          <w:sz w:val="24"/>
        </w:rPr>
        <w:t xml:space="preserve"> </w:t>
      </w:r>
      <w:r w:rsidR="00F544C1" w:rsidRPr="003D1D9C">
        <w:rPr>
          <w:rFonts w:ascii="Georgia" w:hAnsi="Georgia"/>
          <w:sz w:val="24"/>
        </w:rPr>
        <w:t xml:space="preserve">Sir Edward </w:t>
      </w:r>
      <w:proofErr w:type="spellStart"/>
      <w:r w:rsidR="00F544C1" w:rsidRPr="003D1D9C">
        <w:rPr>
          <w:rFonts w:ascii="Georgia" w:hAnsi="Georgia"/>
          <w:sz w:val="24"/>
        </w:rPr>
        <w:t>Hulton</w:t>
      </w:r>
      <w:proofErr w:type="spellEnd"/>
      <w:r w:rsidR="00F544C1" w:rsidRPr="003D1D9C">
        <w:rPr>
          <w:rFonts w:ascii="Georgia" w:hAnsi="Georgia"/>
          <w:sz w:val="24"/>
        </w:rPr>
        <w:t xml:space="preserve"> who was a </w:t>
      </w:r>
      <w:r w:rsidR="00ED0EF6" w:rsidRPr="003D1D9C">
        <w:rPr>
          <w:rFonts w:ascii="Georgia" w:hAnsi="Georgia"/>
          <w:sz w:val="24"/>
        </w:rPr>
        <w:t>proprietor</w:t>
      </w:r>
      <w:r w:rsidR="00F544C1" w:rsidRPr="003D1D9C">
        <w:rPr>
          <w:rFonts w:ascii="Georgia" w:hAnsi="Georgia"/>
          <w:sz w:val="24"/>
        </w:rPr>
        <w:t xml:space="preserve"> of </w:t>
      </w:r>
      <w:r w:rsidR="00603FD9" w:rsidRPr="003D1D9C">
        <w:rPr>
          <w:rFonts w:ascii="Georgia" w:hAnsi="Georgia"/>
          <w:sz w:val="24"/>
        </w:rPr>
        <w:t xml:space="preserve">many different </w:t>
      </w:r>
      <w:r w:rsidR="00F544C1" w:rsidRPr="003D1D9C">
        <w:rPr>
          <w:rFonts w:ascii="Georgia" w:hAnsi="Georgia"/>
          <w:sz w:val="24"/>
        </w:rPr>
        <w:t>newspape</w:t>
      </w:r>
      <w:r w:rsidR="003D0D8A" w:rsidRPr="003D1D9C">
        <w:rPr>
          <w:rFonts w:ascii="Georgia" w:hAnsi="Georgia"/>
          <w:sz w:val="24"/>
        </w:rPr>
        <w:t>rs and already owned five</w:t>
      </w:r>
      <w:r w:rsidR="00952510" w:rsidRPr="003D1D9C">
        <w:rPr>
          <w:rFonts w:ascii="Georgia" w:hAnsi="Georgia"/>
          <w:sz w:val="24"/>
        </w:rPr>
        <w:t xml:space="preserve"> at this time</w:t>
      </w:r>
      <w:r w:rsidR="003D0D8A" w:rsidRPr="003D1D9C">
        <w:rPr>
          <w:rFonts w:ascii="Georgia" w:hAnsi="Georgia"/>
          <w:sz w:val="24"/>
        </w:rPr>
        <w:t>.</w:t>
      </w:r>
      <w:r w:rsidR="00E758BC" w:rsidRPr="003D1D9C">
        <w:rPr>
          <w:rStyle w:val="FootnoteReference"/>
          <w:rFonts w:ascii="Georgia" w:hAnsi="Georgia"/>
          <w:sz w:val="24"/>
        </w:rPr>
        <w:footnoteReference w:id="13"/>
      </w:r>
      <w:r w:rsidR="0093525D" w:rsidRPr="003D1D9C">
        <w:rPr>
          <w:rFonts w:ascii="Georgia" w:hAnsi="Georgia"/>
          <w:sz w:val="24"/>
        </w:rPr>
        <w:t xml:space="preserve"> In 1923 </w:t>
      </w:r>
      <w:proofErr w:type="spellStart"/>
      <w:r w:rsidR="0093525D" w:rsidRPr="003D1D9C">
        <w:rPr>
          <w:rFonts w:ascii="Georgia" w:hAnsi="Georgia"/>
          <w:sz w:val="24"/>
        </w:rPr>
        <w:t>Hulton</w:t>
      </w:r>
      <w:proofErr w:type="spellEnd"/>
      <w:r w:rsidR="0093525D" w:rsidRPr="003D1D9C">
        <w:rPr>
          <w:rFonts w:ascii="Georgia" w:hAnsi="Georgia"/>
          <w:sz w:val="24"/>
        </w:rPr>
        <w:t xml:space="preserve"> became ill and sold </w:t>
      </w:r>
      <w:r w:rsidR="00463597" w:rsidRPr="003D1D9C">
        <w:rPr>
          <w:rFonts w:ascii="Georgia" w:hAnsi="Georgia"/>
          <w:sz w:val="24"/>
        </w:rPr>
        <w:t xml:space="preserve">the newspaper to </w:t>
      </w:r>
      <w:r w:rsidR="00C61E40" w:rsidRPr="003D1D9C">
        <w:rPr>
          <w:rFonts w:ascii="Georgia" w:hAnsi="Georgia"/>
          <w:sz w:val="24"/>
        </w:rPr>
        <w:t xml:space="preserve">Lord Beaverbrook who </w:t>
      </w:r>
      <w:r w:rsidR="00C61E40" w:rsidRPr="003D1D9C">
        <w:rPr>
          <w:rFonts w:ascii="Georgia" w:hAnsi="Georgia"/>
          <w:sz w:val="24"/>
        </w:rPr>
        <w:lastRenderedPageBreak/>
        <w:t>happened to be the owner of the Daily Express</w:t>
      </w:r>
      <w:r w:rsidR="00317330" w:rsidRPr="003D1D9C">
        <w:rPr>
          <w:rFonts w:ascii="Georgia" w:hAnsi="Georgia"/>
          <w:sz w:val="24"/>
        </w:rPr>
        <w:t>.</w:t>
      </w:r>
      <w:r w:rsidR="0077528C" w:rsidRPr="003D1D9C">
        <w:rPr>
          <w:rFonts w:ascii="Georgia" w:hAnsi="Georgia"/>
          <w:sz w:val="24"/>
        </w:rPr>
        <w:t xml:space="preserve"> Lord Beaverbrook </w:t>
      </w:r>
      <w:r w:rsidR="008352B2" w:rsidRPr="003D1D9C">
        <w:rPr>
          <w:rFonts w:ascii="Georgia" w:hAnsi="Georgia"/>
          <w:sz w:val="24"/>
        </w:rPr>
        <w:t>was a conservative which meant that</w:t>
      </w:r>
      <w:r w:rsidR="00361CE5" w:rsidRPr="003D1D9C">
        <w:rPr>
          <w:rFonts w:ascii="Georgia" w:hAnsi="Georgia"/>
          <w:sz w:val="24"/>
        </w:rPr>
        <w:t xml:space="preserve"> the newspaper inherited his political views</w:t>
      </w:r>
      <w:r w:rsidR="00FC29E4" w:rsidRPr="003D1D9C">
        <w:rPr>
          <w:rFonts w:ascii="Georgia" w:hAnsi="Georgia"/>
          <w:sz w:val="24"/>
        </w:rPr>
        <w:t xml:space="preserve">. Due to its status as a </w:t>
      </w:r>
      <w:r w:rsidR="00CB01D2" w:rsidRPr="003D1D9C">
        <w:rPr>
          <w:rFonts w:ascii="Georgia" w:hAnsi="Georgia"/>
          <w:sz w:val="24"/>
        </w:rPr>
        <w:t>conservative newspaper it was inherently anti-Labour as can be seen in</w:t>
      </w:r>
      <w:r w:rsidR="003B438F" w:rsidRPr="003D1D9C">
        <w:rPr>
          <w:rFonts w:ascii="Georgia" w:hAnsi="Georgia"/>
          <w:sz w:val="24"/>
        </w:rPr>
        <w:t xml:space="preserve"> its printings during the 1945 election where it labelled photos of </w:t>
      </w:r>
      <w:r w:rsidR="004F1639" w:rsidRPr="003D1D9C">
        <w:rPr>
          <w:rFonts w:ascii="Georgia" w:hAnsi="Georgia"/>
          <w:sz w:val="24"/>
        </w:rPr>
        <w:t xml:space="preserve">labour party </w:t>
      </w:r>
      <w:r w:rsidR="00D603EC" w:rsidRPr="003D1D9C">
        <w:rPr>
          <w:rFonts w:ascii="Georgia" w:hAnsi="Georgia"/>
          <w:sz w:val="24"/>
        </w:rPr>
        <w:t>members as</w:t>
      </w:r>
      <w:r w:rsidR="004F1639" w:rsidRPr="003D1D9C">
        <w:rPr>
          <w:rFonts w:ascii="Georgia" w:hAnsi="Georgia"/>
          <w:sz w:val="24"/>
        </w:rPr>
        <w:t xml:space="preserve"> wanting to be dictator</w:t>
      </w:r>
      <w:r w:rsidR="00D603EC" w:rsidRPr="003D1D9C">
        <w:rPr>
          <w:rFonts w:ascii="Georgia" w:hAnsi="Georgia"/>
          <w:sz w:val="24"/>
        </w:rPr>
        <w:t>s.</w:t>
      </w:r>
      <w:r w:rsidR="00F73D26" w:rsidRPr="003D1D9C">
        <w:rPr>
          <w:rStyle w:val="FootnoteReference"/>
          <w:rFonts w:ascii="Georgia" w:hAnsi="Georgia"/>
          <w:sz w:val="24"/>
        </w:rPr>
        <w:footnoteReference w:id="14"/>
      </w:r>
    </w:p>
    <w:p w14:paraId="04B7C415" w14:textId="21332FEC" w:rsidR="00D45C39" w:rsidRPr="003D1D9C" w:rsidRDefault="001B02D6" w:rsidP="00545B7E">
      <w:pPr>
        <w:spacing w:line="360" w:lineRule="auto"/>
        <w:rPr>
          <w:rFonts w:ascii="Georgia" w:hAnsi="Georgia"/>
          <w:sz w:val="24"/>
        </w:rPr>
      </w:pPr>
      <w:proofErr w:type="gramStart"/>
      <w:r w:rsidRPr="003D1D9C">
        <w:rPr>
          <w:rFonts w:ascii="Georgia" w:hAnsi="Georgia"/>
          <w:sz w:val="24"/>
        </w:rPr>
        <w:t>Similarly</w:t>
      </w:r>
      <w:proofErr w:type="gramEnd"/>
      <w:r w:rsidR="00D45C39" w:rsidRPr="003D1D9C">
        <w:rPr>
          <w:rFonts w:ascii="Georgia" w:hAnsi="Georgia"/>
          <w:sz w:val="24"/>
        </w:rPr>
        <w:t xml:space="preserve"> to my analysis of the previous newspaper</w:t>
      </w:r>
      <w:r w:rsidR="00C46908" w:rsidRPr="003D1D9C">
        <w:rPr>
          <w:rFonts w:ascii="Georgia" w:hAnsi="Georgia"/>
          <w:sz w:val="24"/>
        </w:rPr>
        <w:t xml:space="preserve">, I will be looking at the </w:t>
      </w:r>
      <w:r w:rsidR="00AB4AC9" w:rsidRPr="003D1D9C">
        <w:rPr>
          <w:rFonts w:ascii="Georgia" w:hAnsi="Georgia"/>
          <w:sz w:val="24"/>
        </w:rPr>
        <w:t>16</w:t>
      </w:r>
      <w:r w:rsidR="00AB4AC9" w:rsidRPr="003D1D9C">
        <w:rPr>
          <w:rFonts w:ascii="Georgia" w:hAnsi="Georgia"/>
          <w:sz w:val="24"/>
          <w:vertAlign w:val="superscript"/>
        </w:rPr>
        <w:t>th</w:t>
      </w:r>
      <w:r w:rsidR="00AB4AC9" w:rsidRPr="003D1D9C">
        <w:rPr>
          <w:rFonts w:ascii="Georgia" w:hAnsi="Georgia"/>
          <w:sz w:val="24"/>
        </w:rPr>
        <w:t xml:space="preserve"> </w:t>
      </w:r>
      <w:r w:rsidR="00640F63" w:rsidRPr="003D1D9C">
        <w:rPr>
          <w:rFonts w:ascii="Georgia" w:hAnsi="Georgia"/>
          <w:sz w:val="24"/>
        </w:rPr>
        <w:t xml:space="preserve">of </w:t>
      </w:r>
      <w:r w:rsidR="00C46908" w:rsidRPr="003D1D9C">
        <w:rPr>
          <w:rFonts w:ascii="Georgia" w:hAnsi="Georgia"/>
          <w:sz w:val="24"/>
        </w:rPr>
        <w:t>April 1912 edition of</w:t>
      </w:r>
      <w:r w:rsidR="004C2C8D" w:rsidRPr="003D1D9C">
        <w:rPr>
          <w:rFonts w:ascii="Georgia" w:hAnsi="Georgia"/>
          <w:sz w:val="24"/>
        </w:rPr>
        <w:t xml:space="preserve"> the London Standard.</w:t>
      </w:r>
      <w:r w:rsidR="00AC142E" w:rsidRPr="003D1D9C">
        <w:rPr>
          <w:rFonts w:ascii="Georgia" w:hAnsi="Georgia"/>
          <w:sz w:val="24"/>
        </w:rPr>
        <w:t xml:space="preserve"> As with the </w:t>
      </w:r>
      <w:r w:rsidR="00475F45" w:rsidRPr="003D1D9C">
        <w:rPr>
          <w:rFonts w:ascii="Georgia" w:hAnsi="Georgia"/>
          <w:sz w:val="24"/>
        </w:rPr>
        <w:t xml:space="preserve">Daily </w:t>
      </w:r>
      <w:r w:rsidR="00654302" w:rsidRPr="003D1D9C">
        <w:rPr>
          <w:rFonts w:ascii="Georgia" w:hAnsi="Georgia"/>
          <w:sz w:val="24"/>
        </w:rPr>
        <w:t xml:space="preserve">Herald, one of </w:t>
      </w:r>
      <w:r w:rsidR="00DF3072" w:rsidRPr="003D1D9C">
        <w:rPr>
          <w:rFonts w:ascii="Georgia" w:hAnsi="Georgia"/>
          <w:sz w:val="24"/>
        </w:rPr>
        <w:t xml:space="preserve">the main </w:t>
      </w:r>
      <w:r w:rsidR="005626CB" w:rsidRPr="003D1D9C">
        <w:rPr>
          <w:rFonts w:ascii="Georgia" w:hAnsi="Georgia"/>
          <w:sz w:val="24"/>
        </w:rPr>
        <w:t>article</w:t>
      </w:r>
      <w:r w:rsidR="00654302" w:rsidRPr="003D1D9C">
        <w:rPr>
          <w:rFonts w:ascii="Georgia" w:hAnsi="Georgia"/>
          <w:sz w:val="24"/>
        </w:rPr>
        <w:t>s</w:t>
      </w:r>
      <w:r w:rsidR="005626CB" w:rsidRPr="003D1D9C">
        <w:rPr>
          <w:rFonts w:ascii="Georgia" w:hAnsi="Georgia"/>
          <w:sz w:val="24"/>
        </w:rPr>
        <w:t xml:space="preserve"> </w:t>
      </w:r>
      <w:r w:rsidR="00654302" w:rsidRPr="003D1D9C">
        <w:rPr>
          <w:rFonts w:ascii="Georgia" w:hAnsi="Georgia"/>
          <w:sz w:val="24"/>
        </w:rPr>
        <w:t>in</w:t>
      </w:r>
      <w:r w:rsidR="005626CB" w:rsidRPr="003D1D9C">
        <w:rPr>
          <w:rFonts w:ascii="Georgia" w:hAnsi="Georgia"/>
          <w:sz w:val="24"/>
        </w:rPr>
        <w:t xml:space="preserve"> this edition is about the </w:t>
      </w:r>
      <w:r w:rsidR="006943B9" w:rsidRPr="003D1D9C">
        <w:rPr>
          <w:rFonts w:ascii="Georgia" w:hAnsi="Georgia"/>
          <w:sz w:val="24"/>
        </w:rPr>
        <w:t>event</w:t>
      </w:r>
      <w:r w:rsidR="005626CB" w:rsidRPr="003D1D9C">
        <w:rPr>
          <w:rFonts w:ascii="Georgia" w:hAnsi="Georgia"/>
          <w:sz w:val="24"/>
        </w:rPr>
        <w:t xml:space="preserve"> of the Titanic the day before</w:t>
      </w:r>
      <w:r w:rsidR="00AC11A8" w:rsidRPr="003D1D9C">
        <w:rPr>
          <w:rFonts w:ascii="Georgia" w:hAnsi="Georgia"/>
          <w:sz w:val="24"/>
        </w:rPr>
        <w:t>. The article headline reads</w:t>
      </w:r>
      <w:r w:rsidR="00840E2A" w:rsidRPr="003D1D9C">
        <w:rPr>
          <w:rFonts w:ascii="Georgia" w:hAnsi="Georgia"/>
          <w:sz w:val="24"/>
        </w:rPr>
        <w:t xml:space="preserve"> </w:t>
      </w:r>
      <w:r w:rsidR="003844CE" w:rsidRPr="003D1D9C">
        <w:rPr>
          <w:rFonts w:ascii="Georgia" w:hAnsi="Georgia"/>
          <w:sz w:val="24"/>
        </w:rPr>
        <w:t>“</w:t>
      </w:r>
      <w:r w:rsidR="00840E2A" w:rsidRPr="003D1D9C">
        <w:rPr>
          <w:rFonts w:ascii="Georgia" w:hAnsi="Georgia"/>
          <w:sz w:val="24"/>
        </w:rPr>
        <w:t>Wreck of the Titanic</w:t>
      </w:r>
      <w:r w:rsidR="003844CE" w:rsidRPr="003D1D9C">
        <w:rPr>
          <w:rFonts w:ascii="Georgia" w:hAnsi="Georgia"/>
          <w:sz w:val="24"/>
        </w:rPr>
        <w:t xml:space="preserve">” and subheadings under that </w:t>
      </w:r>
      <w:r w:rsidR="006232EC" w:rsidRPr="003D1D9C">
        <w:rPr>
          <w:rFonts w:ascii="Georgia" w:hAnsi="Georgia"/>
          <w:sz w:val="24"/>
        </w:rPr>
        <w:t xml:space="preserve">read </w:t>
      </w:r>
      <w:r w:rsidR="006866F9" w:rsidRPr="003D1D9C">
        <w:rPr>
          <w:rFonts w:ascii="Georgia" w:hAnsi="Georgia"/>
          <w:sz w:val="24"/>
        </w:rPr>
        <w:t>“Iceberg collision” as well as</w:t>
      </w:r>
      <w:r w:rsidR="00696F4F" w:rsidRPr="003D1D9C">
        <w:rPr>
          <w:rFonts w:ascii="Georgia" w:hAnsi="Georgia"/>
          <w:sz w:val="24"/>
        </w:rPr>
        <w:t xml:space="preserve"> “</w:t>
      </w:r>
      <w:r w:rsidR="00C849D4" w:rsidRPr="003D1D9C">
        <w:rPr>
          <w:rFonts w:ascii="Georgia" w:hAnsi="Georgia"/>
          <w:sz w:val="24"/>
        </w:rPr>
        <w:t>2358 passengers on board</w:t>
      </w:r>
      <w:r w:rsidR="009F422C" w:rsidRPr="003D1D9C">
        <w:rPr>
          <w:rFonts w:ascii="Georgia" w:hAnsi="Georgia"/>
          <w:sz w:val="24"/>
        </w:rPr>
        <w:t xml:space="preserve">” </w:t>
      </w:r>
      <w:r w:rsidR="00A37A9C" w:rsidRPr="003D1D9C">
        <w:rPr>
          <w:rFonts w:ascii="Georgia" w:hAnsi="Georgia"/>
          <w:sz w:val="24"/>
        </w:rPr>
        <w:t xml:space="preserve">and </w:t>
      </w:r>
      <w:r w:rsidR="007D2337" w:rsidRPr="003D1D9C">
        <w:rPr>
          <w:rFonts w:ascii="Georgia" w:hAnsi="Georgia"/>
          <w:sz w:val="24"/>
        </w:rPr>
        <w:t>“All Saved”</w:t>
      </w:r>
      <w:r w:rsidR="00AA227F" w:rsidRPr="003D1D9C">
        <w:rPr>
          <w:rFonts w:ascii="Georgia" w:hAnsi="Georgia"/>
          <w:sz w:val="24"/>
        </w:rPr>
        <w:t xml:space="preserve">. It is </w:t>
      </w:r>
      <w:r w:rsidR="007F600D" w:rsidRPr="003D1D9C">
        <w:rPr>
          <w:rFonts w:ascii="Georgia" w:hAnsi="Georgia"/>
          <w:sz w:val="24"/>
        </w:rPr>
        <w:t>interesting</w:t>
      </w:r>
      <w:r w:rsidR="00AA227F" w:rsidRPr="003D1D9C">
        <w:rPr>
          <w:rFonts w:ascii="Georgia" w:hAnsi="Georgia"/>
          <w:sz w:val="24"/>
        </w:rPr>
        <w:t xml:space="preserve"> how they also included the sub headline </w:t>
      </w:r>
      <w:r w:rsidR="00B009C8" w:rsidRPr="003D1D9C">
        <w:rPr>
          <w:rFonts w:ascii="Georgia" w:hAnsi="Georgia"/>
          <w:sz w:val="24"/>
        </w:rPr>
        <w:t>“Thrilling story”.</w:t>
      </w:r>
      <w:r w:rsidR="00654302" w:rsidRPr="003D1D9C">
        <w:rPr>
          <w:rStyle w:val="FootnoteReference"/>
          <w:rFonts w:ascii="Georgia" w:hAnsi="Georgia"/>
          <w:sz w:val="24"/>
        </w:rPr>
        <w:footnoteReference w:id="15"/>
      </w:r>
      <w:r w:rsidR="00B009C8" w:rsidRPr="003D1D9C">
        <w:rPr>
          <w:rFonts w:ascii="Georgia" w:hAnsi="Georgia"/>
          <w:sz w:val="24"/>
        </w:rPr>
        <w:t xml:space="preserve"> </w:t>
      </w:r>
      <w:r w:rsidR="00634442" w:rsidRPr="003D1D9C">
        <w:rPr>
          <w:rFonts w:ascii="Georgia" w:hAnsi="Georgia"/>
          <w:sz w:val="24"/>
        </w:rPr>
        <w:t>This</w:t>
      </w:r>
      <w:r w:rsidR="00221AED" w:rsidRPr="003D1D9C">
        <w:rPr>
          <w:rFonts w:ascii="Georgia" w:hAnsi="Georgia"/>
          <w:sz w:val="24"/>
        </w:rPr>
        <w:t xml:space="preserve"> perhaps suggests that they </w:t>
      </w:r>
      <w:r w:rsidR="006C6A7E" w:rsidRPr="003D1D9C">
        <w:rPr>
          <w:rFonts w:ascii="Georgia" w:hAnsi="Georgia"/>
          <w:sz w:val="24"/>
        </w:rPr>
        <w:t xml:space="preserve">could have included this to entice people to buy the newspaper </w:t>
      </w:r>
      <w:r w:rsidR="00AF00F6" w:rsidRPr="003D1D9C">
        <w:rPr>
          <w:rFonts w:ascii="Georgia" w:hAnsi="Georgia"/>
          <w:sz w:val="24"/>
        </w:rPr>
        <w:t>so that they could read the story</w:t>
      </w:r>
      <w:r w:rsidR="00E4622A" w:rsidRPr="003D1D9C">
        <w:rPr>
          <w:rFonts w:ascii="Georgia" w:hAnsi="Georgia"/>
          <w:sz w:val="24"/>
        </w:rPr>
        <w:t>.</w:t>
      </w:r>
      <w:r w:rsidR="00416EE4" w:rsidRPr="003D1D9C">
        <w:rPr>
          <w:rFonts w:ascii="Georgia" w:hAnsi="Georgia"/>
          <w:sz w:val="24"/>
        </w:rPr>
        <w:t xml:space="preserve"> </w:t>
      </w:r>
      <w:r w:rsidR="000322B4" w:rsidRPr="003D1D9C">
        <w:rPr>
          <w:rFonts w:ascii="Georgia" w:hAnsi="Georgia"/>
          <w:sz w:val="24"/>
        </w:rPr>
        <w:t>It is al</w:t>
      </w:r>
      <w:r w:rsidR="005E3FCF" w:rsidRPr="003D1D9C">
        <w:rPr>
          <w:rFonts w:ascii="Georgia" w:hAnsi="Georgia"/>
          <w:sz w:val="24"/>
        </w:rPr>
        <w:t>so</w:t>
      </w:r>
      <w:r w:rsidR="000322B4" w:rsidRPr="003D1D9C">
        <w:rPr>
          <w:rFonts w:ascii="Georgia" w:hAnsi="Georgia"/>
          <w:sz w:val="24"/>
        </w:rPr>
        <w:t xml:space="preserve"> interesting that they said that all the passengers were saved. </w:t>
      </w:r>
      <w:r w:rsidR="00740173" w:rsidRPr="003D1D9C">
        <w:rPr>
          <w:rFonts w:ascii="Georgia" w:hAnsi="Georgia"/>
          <w:sz w:val="24"/>
        </w:rPr>
        <w:t xml:space="preserve">This </w:t>
      </w:r>
      <w:r w:rsidR="002F07D4" w:rsidRPr="003D1D9C">
        <w:rPr>
          <w:rFonts w:ascii="Georgia" w:hAnsi="Georgia"/>
          <w:sz w:val="24"/>
        </w:rPr>
        <w:t xml:space="preserve">contradicts </w:t>
      </w:r>
      <w:r w:rsidR="00583943" w:rsidRPr="003D1D9C">
        <w:rPr>
          <w:rFonts w:ascii="Georgia" w:hAnsi="Georgia"/>
          <w:sz w:val="24"/>
        </w:rPr>
        <w:t>what the</w:t>
      </w:r>
      <w:r w:rsidR="00740173" w:rsidRPr="003D1D9C">
        <w:rPr>
          <w:rFonts w:ascii="Georgia" w:hAnsi="Georgia"/>
          <w:sz w:val="24"/>
        </w:rPr>
        <w:t xml:space="preserve"> Daily Herald edition from the same day</w:t>
      </w:r>
      <w:r w:rsidR="005E3FCF" w:rsidRPr="003D1D9C">
        <w:rPr>
          <w:rFonts w:ascii="Georgia" w:hAnsi="Georgia"/>
          <w:sz w:val="24"/>
        </w:rPr>
        <w:t xml:space="preserve"> said</w:t>
      </w:r>
      <w:r w:rsidR="00740173" w:rsidRPr="003D1D9C">
        <w:rPr>
          <w:rFonts w:ascii="Georgia" w:hAnsi="Georgia"/>
          <w:sz w:val="24"/>
        </w:rPr>
        <w:t xml:space="preserve"> </w:t>
      </w:r>
      <w:r w:rsidR="000467F4" w:rsidRPr="003D1D9C">
        <w:rPr>
          <w:rFonts w:ascii="Georgia" w:hAnsi="Georgia"/>
          <w:sz w:val="24"/>
        </w:rPr>
        <w:t>which</w:t>
      </w:r>
      <w:r w:rsidR="00A32510" w:rsidRPr="003D1D9C">
        <w:rPr>
          <w:rFonts w:ascii="Georgia" w:hAnsi="Georgia"/>
          <w:sz w:val="24"/>
        </w:rPr>
        <w:t xml:space="preserve"> i</w:t>
      </w:r>
      <w:r w:rsidR="00583943" w:rsidRPr="003D1D9C">
        <w:rPr>
          <w:rFonts w:ascii="Georgia" w:hAnsi="Georgia"/>
          <w:sz w:val="24"/>
        </w:rPr>
        <w:t>s interesting</w:t>
      </w:r>
      <w:r w:rsidR="000467F4" w:rsidRPr="003D1D9C">
        <w:rPr>
          <w:rFonts w:ascii="Georgia" w:hAnsi="Georgia"/>
          <w:sz w:val="24"/>
        </w:rPr>
        <w:t xml:space="preserve"> because</w:t>
      </w:r>
      <w:r w:rsidR="00583943" w:rsidRPr="003D1D9C">
        <w:rPr>
          <w:rFonts w:ascii="Georgia" w:hAnsi="Georgia"/>
          <w:sz w:val="24"/>
        </w:rPr>
        <w:t xml:space="preserve"> different newspapers had </w:t>
      </w:r>
      <w:r w:rsidR="00925076" w:rsidRPr="003D1D9C">
        <w:rPr>
          <w:rFonts w:ascii="Georgia" w:hAnsi="Georgia"/>
          <w:sz w:val="24"/>
        </w:rPr>
        <w:t xml:space="preserve">different beliefs as to what </w:t>
      </w:r>
      <w:proofErr w:type="gramStart"/>
      <w:r w:rsidR="00925076" w:rsidRPr="003D1D9C">
        <w:rPr>
          <w:rFonts w:ascii="Georgia" w:hAnsi="Georgia"/>
          <w:sz w:val="24"/>
        </w:rPr>
        <w:t>actually happened</w:t>
      </w:r>
      <w:proofErr w:type="gramEnd"/>
      <w:r w:rsidR="005041BA" w:rsidRPr="003D1D9C">
        <w:rPr>
          <w:rFonts w:ascii="Georgia" w:hAnsi="Georgia"/>
          <w:sz w:val="24"/>
        </w:rPr>
        <w:t xml:space="preserve">. However, similarly </w:t>
      </w:r>
      <w:r w:rsidR="00500E15" w:rsidRPr="003D1D9C">
        <w:rPr>
          <w:rFonts w:ascii="Georgia" w:hAnsi="Georgia"/>
          <w:sz w:val="24"/>
        </w:rPr>
        <w:t xml:space="preserve">to the Daily Herald, it is evident that the London standard also believed that the Titanic was still afloat and was being towed </w:t>
      </w:r>
      <w:proofErr w:type="gramStart"/>
      <w:r w:rsidR="00500E15" w:rsidRPr="003D1D9C">
        <w:rPr>
          <w:rFonts w:ascii="Georgia" w:hAnsi="Georgia"/>
          <w:sz w:val="24"/>
        </w:rPr>
        <w:t>due to the fact that</w:t>
      </w:r>
      <w:proofErr w:type="gramEnd"/>
      <w:r w:rsidR="00500E15" w:rsidRPr="003D1D9C">
        <w:rPr>
          <w:rFonts w:ascii="Georgia" w:hAnsi="Georgia"/>
          <w:sz w:val="24"/>
        </w:rPr>
        <w:t xml:space="preserve"> it says “</w:t>
      </w:r>
      <w:r w:rsidR="003B661C" w:rsidRPr="003D1D9C">
        <w:rPr>
          <w:rFonts w:ascii="Georgia" w:hAnsi="Georgia"/>
          <w:sz w:val="24"/>
        </w:rPr>
        <w:t>The Titanic’s passengers are all saved</w:t>
      </w:r>
      <w:r w:rsidR="001012B1" w:rsidRPr="003D1D9C">
        <w:rPr>
          <w:rFonts w:ascii="Georgia" w:hAnsi="Georgia"/>
          <w:sz w:val="24"/>
        </w:rPr>
        <w:t xml:space="preserve"> and are expected to arrive</w:t>
      </w:r>
      <w:r w:rsidR="00DD1A81" w:rsidRPr="003D1D9C">
        <w:rPr>
          <w:rFonts w:ascii="Georgia" w:hAnsi="Georgia"/>
          <w:sz w:val="24"/>
        </w:rPr>
        <w:t xml:space="preserve"> at Halifax </w:t>
      </w:r>
      <w:r w:rsidR="00425FC0" w:rsidRPr="003D1D9C">
        <w:rPr>
          <w:rFonts w:ascii="Georgia" w:hAnsi="Georgia"/>
          <w:sz w:val="24"/>
        </w:rPr>
        <w:t xml:space="preserve">aboard the </w:t>
      </w:r>
      <w:r w:rsidR="000F3FE4" w:rsidRPr="003D1D9C">
        <w:rPr>
          <w:rFonts w:ascii="Georgia" w:hAnsi="Georgia"/>
          <w:sz w:val="24"/>
        </w:rPr>
        <w:t>Baltic at some time on</w:t>
      </w:r>
      <w:r w:rsidR="00853021" w:rsidRPr="003D1D9C">
        <w:rPr>
          <w:rFonts w:ascii="Georgia" w:hAnsi="Georgia"/>
          <w:sz w:val="24"/>
        </w:rPr>
        <w:t xml:space="preserve"> Wednesday.</w:t>
      </w:r>
      <w:r w:rsidR="00356BBD" w:rsidRPr="003D1D9C">
        <w:rPr>
          <w:rFonts w:ascii="Georgia" w:hAnsi="Georgia"/>
          <w:sz w:val="24"/>
        </w:rPr>
        <w:t xml:space="preserve"> The Titanic herself is being kep</w:t>
      </w:r>
      <w:r w:rsidR="00966C5C" w:rsidRPr="003D1D9C">
        <w:rPr>
          <w:rFonts w:ascii="Georgia" w:hAnsi="Georgia"/>
          <w:sz w:val="24"/>
        </w:rPr>
        <w:t>t afloat by her watertight compartments.</w:t>
      </w:r>
      <w:r w:rsidR="006B39DA" w:rsidRPr="003D1D9C">
        <w:rPr>
          <w:rFonts w:ascii="Georgia" w:hAnsi="Georgia"/>
          <w:sz w:val="24"/>
        </w:rPr>
        <w:t xml:space="preserve"> She </w:t>
      </w:r>
      <w:r w:rsidR="00D11647" w:rsidRPr="003D1D9C">
        <w:rPr>
          <w:rFonts w:ascii="Georgia" w:hAnsi="Georgia"/>
          <w:sz w:val="24"/>
        </w:rPr>
        <w:t xml:space="preserve">is in </w:t>
      </w:r>
      <w:r w:rsidR="006B39DA" w:rsidRPr="003D1D9C">
        <w:rPr>
          <w:rFonts w:ascii="Georgia" w:hAnsi="Georgia"/>
          <w:sz w:val="24"/>
        </w:rPr>
        <w:t>t</w:t>
      </w:r>
      <w:r w:rsidR="00D11647" w:rsidRPr="003D1D9C">
        <w:rPr>
          <w:rFonts w:ascii="Georgia" w:hAnsi="Georgia"/>
          <w:sz w:val="24"/>
        </w:rPr>
        <w:t>o</w:t>
      </w:r>
      <w:r w:rsidR="00510EF1" w:rsidRPr="003D1D9C">
        <w:rPr>
          <w:rFonts w:ascii="Georgia" w:hAnsi="Georgia"/>
          <w:sz w:val="24"/>
        </w:rPr>
        <w:t>w</w:t>
      </w:r>
      <w:r w:rsidR="006B39DA" w:rsidRPr="003D1D9C">
        <w:rPr>
          <w:rFonts w:ascii="Georgia" w:hAnsi="Georgia"/>
          <w:sz w:val="24"/>
        </w:rPr>
        <w:t xml:space="preserve"> by the Virginian and will</w:t>
      </w:r>
      <w:r w:rsidR="00F72500" w:rsidRPr="003D1D9C">
        <w:rPr>
          <w:rFonts w:ascii="Georgia" w:hAnsi="Georgia"/>
          <w:sz w:val="24"/>
        </w:rPr>
        <w:t xml:space="preserve"> probably be safely brought to port</w:t>
      </w:r>
      <w:r w:rsidR="00510EF1" w:rsidRPr="003D1D9C">
        <w:rPr>
          <w:rFonts w:ascii="Georgia" w:hAnsi="Georgia"/>
          <w:sz w:val="24"/>
        </w:rPr>
        <w:t>.”</w:t>
      </w:r>
      <w:r w:rsidR="0058255E" w:rsidRPr="003D1D9C">
        <w:rPr>
          <w:rStyle w:val="FootnoteReference"/>
          <w:rFonts w:ascii="Georgia" w:hAnsi="Georgia"/>
          <w:sz w:val="24"/>
        </w:rPr>
        <w:footnoteReference w:id="16"/>
      </w:r>
      <w:r w:rsidR="00B52592" w:rsidRPr="003D1D9C">
        <w:rPr>
          <w:rFonts w:ascii="Georgia" w:hAnsi="Georgia"/>
          <w:sz w:val="24"/>
        </w:rPr>
        <w:t xml:space="preserve"> It is noteworthy that</w:t>
      </w:r>
      <w:r w:rsidR="00625B91" w:rsidRPr="003D1D9C">
        <w:rPr>
          <w:rFonts w:ascii="Georgia" w:hAnsi="Georgia"/>
          <w:sz w:val="24"/>
        </w:rPr>
        <w:t xml:space="preserve"> the newspaper stated the </w:t>
      </w:r>
      <w:r w:rsidR="00FF518F" w:rsidRPr="003D1D9C">
        <w:rPr>
          <w:rFonts w:ascii="Georgia" w:hAnsi="Georgia"/>
          <w:sz w:val="24"/>
        </w:rPr>
        <w:t xml:space="preserve">Titanic </w:t>
      </w:r>
      <w:r w:rsidR="008E49F8" w:rsidRPr="003D1D9C">
        <w:rPr>
          <w:rFonts w:ascii="Georgia" w:hAnsi="Georgia"/>
          <w:sz w:val="24"/>
        </w:rPr>
        <w:t xml:space="preserve">passengers were on the Baltic when </w:t>
      </w:r>
      <w:proofErr w:type="gramStart"/>
      <w:r w:rsidR="008E49F8" w:rsidRPr="003D1D9C">
        <w:rPr>
          <w:rFonts w:ascii="Georgia" w:hAnsi="Georgia"/>
          <w:sz w:val="24"/>
        </w:rPr>
        <w:t xml:space="preserve">in reality </w:t>
      </w:r>
      <w:r w:rsidR="00B82649" w:rsidRPr="003D1D9C">
        <w:rPr>
          <w:rFonts w:ascii="Georgia" w:hAnsi="Georgia"/>
          <w:sz w:val="24"/>
        </w:rPr>
        <w:t>it</w:t>
      </w:r>
      <w:proofErr w:type="gramEnd"/>
      <w:r w:rsidR="00B82649" w:rsidRPr="003D1D9C">
        <w:rPr>
          <w:rFonts w:ascii="Georgia" w:hAnsi="Georgia"/>
          <w:sz w:val="24"/>
        </w:rPr>
        <w:t xml:space="preserve"> was the </w:t>
      </w:r>
      <w:proofErr w:type="spellStart"/>
      <w:r w:rsidR="00B82649" w:rsidRPr="003D1D9C">
        <w:rPr>
          <w:rFonts w:ascii="Georgia" w:hAnsi="Georgia"/>
          <w:sz w:val="24"/>
        </w:rPr>
        <w:t>Ca</w:t>
      </w:r>
      <w:r w:rsidR="00B81C1D" w:rsidRPr="003D1D9C">
        <w:rPr>
          <w:rFonts w:ascii="Georgia" w:hAnsi="Georgia"/>
          <w:sz w:val="24"/>
        </w:rPr>
        <w:t>r</w:t>
      </w:r>
      <w:r w:rsidR="00B82649" w:rsidRPr="003D1D9C">
        <w:rPr>
          <w:rFonts w:ascii="Georgia" w:hAnsi="Georgia"/>
          <w:sz w:val="24"/>
        </w:rPr>
        <w:t>parthia</w:t>
      </w:r>
      <w:proofErr w:type="spellEnd"/>
      <w:r w:rsidR="00B82649" w:rsidRPr="003D1D9C">
        <w:rPr>
          <w:rFonts w:ascii="Georgia" w:hAnsi="Georgia"/>
          <w:sz w:val="24"/>
        </w:rPr>
        <w:t xml:space="preserve"> who </w:t>
      </w:r>
      <w:r w:rsidR="00654885" w:rsidRPr="003D1D9C">
        <w:rPr>
          <w:rFonts w:ascii="Georgia" w:hAnsi="Georgia"/>
          <w:sz w:val="24"/>
        </w:rPr>
        <w:t>housed most of the survivors</w:t>
      </w:r>
      <w:r w:rsidR="007E40BF" w:rsidRPr="003D1D9C">
        <w:rPr>
          <w:rFonts w:ascii="Georgia" w:hAnsi="Georgia"/>
          <w:sz w:val="24"/>
        </w:rPr>
        <w:t>.</w:t>
      </w:r>
      <w:r w:rsidR="00E41E6B" w:rsidRPr="003D1D9C">
        <w:rPr>
          <w:rStyle w:val="FootnoteReference"/>
          <w:rFonts w:ascii="Georgia" w:hAnsi="Georgia"/>
          <w:sz w:val="24"/>
        </w:rPr>
        <w:footnoteReference w:id="17"/>
      </w:r>
    </w:p>
    <w:p w14:paraId="13DF253B" w14:textId="5C8AE8DF" w:rsidR="00A640F1" w:rsidRPr="003D1D9C" w:rsidRDefault="00A640F1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 xml:space="preserve">It should also be noted that the article on the Titanic fills up the entire page. </w:t>
      </w:r>
      <w:proofErr w:type="gramStart"/>
      <w:r w:rsidRPr="003D1D9C">
        <w:rPr>
          <w:rFonts w:ascii="Georgia" w:hAnsi="Georgia"/>
          <w:sz w:val="24"/>
        </w:rPr>
        <w:t>However</w:t>
      </w:r>
      <w:proofErr w:type="gramEnd"/>
      <w:r w:rsidRPr="003D1D9C">
        <w:rPr>
          <w:rFonts w:ascii="Georgia" w:hAnsi="Georgia"/>
          <w:sz w:val="24"/>
        </w:rPr>
        <w:t xml:space="preserve"> it is</w:t>
      </w:r>
      <w:r w:rsidR="00BA1D77" w:rsidRPr="003D1D9C">
        <w:rPr>
          <w:rFonts w:ascii="Georgia" w:hAnsi="Georgia"/>
          <w:sz w:val="24"/>
        </w:rPr>
        <w:t xml:space="preserve"> not</w:t>
      </w:r>
      <w:r w:rsidRPr="003D1D9C">
        <w:rPr>
          <w:rFonts w:ascii="Georgia" w:hAnsi="Georgia"/>
          <w:sz w:val="24"/>
        </w:rPr>
        <w:t xml:space="preserve"> </w:t>
      </w:r>
      <w:r w:rsidR="008516DA" w:rsidRPr="003D1D9C">
        <w:rPr>
          <w:rFonts w:ascii="Georgia" w:hAnsi="Georgia"/>
          <w:sz w:val="24"/>
        </w:rPr>
        <w:t xml:space="preserve">on </w:t>
      </w:r>
      <w:r w:rsidRPr="003D1D9C">
        <w:rPr>
          <w:rFonts w:ascii="Georgia" w:hAnsi="Georgia"/>
          <w:sz w:val="24"/>
        </w:rPr>
        <w:t xml:space="preserve">first page </w:t>
      </w:r>
      <w:r w:rsidR="008516DA" w:rsidRPr="003D1D9C">
        <w:rPr>
          <w:rFonts w:ascii="Georgia" w:hAnsi="Georgia"/>
          <w:sz w:val="24"/>
        </w:rPr>
        <w:t xml:space="preserve">but rather the </w:t>
      </w:r>
      <w:r w:rsidR="00D832F9" w:rsidRPr="003D1D9C">
        <w:rPr>
          <w:rFonts w:ascii="Georgia" w:hAnsi="Georgia"/>
          <w:sz w:val="24"/>
        </w:rPr>
        <w:t>seventh.</w:t>
      </w:r>
      <w:r w:rsidR="00E806E4" w:rsidRPr="003D1D9C">
        <w:rPr>
          <w:rStyle w:val="FootnoteReference"/>
          <w:rFonts w:ascii="Georgia" w:hAnsi="Georgia"/>
          <w:sz w:val="24"/>
        </w:rPr>
        <w:footnoteReference w:id="18"/>
      </w:r>
      <w:r w:rsidR="001D3E17" w:rsidRPr="003D1D9C">
        <w:rPr>
          <w:rFonts w:ascii="Georgia" w:hAnsi="Georgia"/>
          <w:sz w:val="24"/>
        </w:rPr>
        <w:t xml:space="preserve"> </w:t>
      </w:r>
      <w:r w:rsidR="006C011B" w:rsidRPr="003D1D9C">
        <w:rPr>
          <w:rFonts w:ascii="Georgia" w:hAnsi="Georgia"/>
          <w:sz w:val="24"/>
        </w:rPr>
        <w:t xml:space="preserve">This is </w:t>
      </w:r>
      <w:r w:rsidR="007A20A4" w:rsidRPr="003D1D9C">
        <w:rPr>
          <w:rFonts w:ascii="Georgia" w:hAnsi="Georgia"/>
          <w:sz w:val="24"/>
        </w:rPr>
        <w:t>surprising</w:t>
      </w:r>
      <w:r w:rsidR="006C011B" w:rsidRPr="003D1D9C">
        <w:rPr>
          <w:rFonts w:ascii="Georgia" w:hAnsi="Georgia"/>
          <w:sz w:val="24"/>
        </w:rPr>
        <w:t xml:space="preserve"> because with a news story this big and important it would be expected that it would be placed on the front page </w:t>
      </w:r>
      <w:r w:rsidR="000608FE" w:rsidRPr="003D1D9C">
        <w:rPr>
          <w:rFonts w:ascii="Georgia" w:hAnsi="Georgia"/>
          <w:sz w:val="24"/>
        </w:rPr>
        <w:t>not relegated to the seventh</w:t>
      </w:r>
      <w:r w:rsidR="004A3CE9" w:rsidRPr="003D1D9C">
        <w:rPr>
          <w:rFonts w:ascii="Georgia" w:hAnsi="Georgia"/>
          <w:sz w:val="24"/>
        </w:rPr>
        <w:t>.</w:t>
      </w:r>
      <w:r w:rsidR="007455DD" w:rsidRPr="003D1D9C">
        <w:rPr>
          <w:rFonts w:ascii="Georgia" w:hAnsi="Georgia"/>
          <w:sz w:val="24"/>
        </w:rPr>
        <w:t xml:space="preserve"> </w:t>
      </w:r>
      <w:r w:rsidR="0051054A" w:rsidRPr="003D1D9C">
        <w:rPr>
          <w:rFonts w:ascii="Georgia" w:hAnsi="Georgia"/>
          <w:sz w:val="24"/>
        </w:rPr>
        <w:t xml:space="preserve">The fact that it is not on the first page perhaps suggests that the editor did not think it was a big news story which would be confusing to say the least. </w:t>
      </w:r>
      <w:proofErr w:type="gramStart"/>
      <w:r w:rsidR="00FA7515" w:rsidRPr="003D1D9C">
        <w:rPr>
          <w:rFonts w:ascii="Georgia" w:hAnsi="Georgia"/>
          <w:sz w:val="24"/>
        </w:rPr>
        <w:t>Similarly</w:t>
      </w:r>
      <w:proofErr w:type="gramEnd"/>
      <w:r w:rsidR="007455DD" w:rsidRPr="003D1D9C">
        <w:rPr>
          <w:rFonts w:ascii="Georgia" w:hAnsi="Georgia"/>
          <w:sz w:val="24"/>
        </w:rPr>
        <w:t xml:space="preserve"> to the Daily Herald </w:t>
      </w:r>
      <w:r w:rsidR="000443C5" w:rsidRPr="003D1D9C">
        <w:rPr>
          <w:rFonts w:ascii="Georgia" w:hAnsi="Georgia"/>
          <w:sz w:val="24"/>
        </w:rPr>
        <w:t>the layout</w:t>
      </w:r>
      <w:r w:rsidR="0051054A" w:rsidRPr="003D1D9C">
        <w:rPr>
          <w:rFonts w:ascii="Georgia" w:hAnsi="Georgia"/>
          <w:sz w:val="24"/>
        </w:rPr>
        <w:t xml:space="preserve"> of the newspaper</w:t>
      </w:r>
      <w:r w:rsidR="000443C5" w:rsidRPr="003D1D9C">
        <w:rPr>
          <w:rFonts w:ascii="Georgia" w:hAnsi="Georgia"/>
          <w:sz w:val="24"/>
        </w:rPr>
        <w:t xml:space="preserve"> is </w:t>
      </w:r>
      <w:r w:rsidR="000443C5" w:rsidRPr="003D1D9C">
        <w:rPr>
          <w:rFonts w:ascii="Georgia" w:hAnsi="Georgia"/>
          <w:sz w:val="24"/>
        </w:rPr>
        <w:lastRenderedPageBreak/>
        <w:t>i</w:t>
      </w:r>
      <w:r w:rsidR="0051054A" w:rsidRPr="003D1D9C">
        <w:rPr>
          <w:rFonts w:ascii="Georgia" w:hAnsi="Georgia"/>
          <w:sz w:val="24"/>
        </w:rPr>
        <w:t>n</w:t>
      </w:r>
      <w:r w:rsidR="000443C5" w:rsidRPr="003D1D9C">
        <w:rPr>
          <w:rFonts w:ascii="Georgia" w:hAnsi="Georgia"/>
          <w:sz w:val="24"/>
        </w:rPr>
        <w:t xml:space="preserve"> column form and is read from left to right</w:t>
      </w:r>
      <w:r w:rsidR="00D85636" w:rsidRPr="003D1D9C">
        <w:rPr>
          <w:rFonts w:ascii="Georgia" w:hAnsi="Georgia"/>
          <w:sz w:val="24"/>
        </w:rPr>
        <w:t xml:space="preserve"> through the columns</w:t>
      </w:r>
      <w:r w:rsidR="000443C5" w:rsidRPr="003D1D9C">
        <w:rPr>
          <w:rFonts w:ascii="Georgia" w:hAnsi="Georgia"/>
          <w:sz w:val="24"/>
        </w:rPr>
        <w:t xml:space="preserve">. </w:t>
      </w:r>
      <w:r w:rsidR="00CB28AE" w:rsidRPr="003D1D9C">
        <w:rPr>
          <w:rFonts w:ascii="Georgia" w:hAnsi="Georgia"/>
          <w:sz w:val="24"/>
        </w:rPr>
        <w:t xml:space="preserve">This means it is easy to identify what </w:t>
      </w:r>
      <w:proofErr w:type="gramStart"/>
      <w:r w:rsidR="00CB28AE" w:rsidRPr="003D1D9C">
        <w:rPr>
          <w:rFonts w:ascii="Georgia" w:hAnsi="Georgia"/>
          <w:sz w:val="24"/>
        </w:rPr>
        <w:t>time period</w:t>
      </w:r>
      <w:proofErr w:type="gramEnd"/>
      <w:r w:rsidR="00CB28AE" w:rsidRPr="003D1D9C">
        <w:rPr>
          <w:rFonts w:ascii="Georgia" w:hAnsi="Georgia"/>
          <w:sz w:val="24"/>
        </w:rPr>
        <w:t xml:space="preserve"> it is from</w:t>
      </w:r>
      <w:r w:rsidR="00EC63E4" w:rsidRPr="003D1D9C">
        <w:rPr>
          <w:rFonts w:ascii="Georgia" w:hAnsi="Georgia"/>
          <w:sz w:val="24"/>
        </w:rPr>
        <w:t>.</w:t>
      </w:r>
      <w:r w:rsidR="00253F91" w:rsidRPr="003D1D9C">
        <w:rPr>
          <w:rFonts w:ascii="Georgia" w:hAnsi="Georgia"/>
          <w:sz w:val="24"/>
        </w:rPr>
        <w:t xml:space="preserve"> The actual front page of the newspaper feels cluttered and </w:t>
      </w:r>
      <w:r w:rsidR="002B6B2B" w:rsidRPr="003D1D9C">
        <w:rPr>
          <w:rFonts w:ascii="Georgia" w:hAnsi="Georgia"/>
          <w:sz w:val="24"/>
        </w:rPr>
        <w:t xml:space="preserve">it is not easy to discern what </w:t>
      </w:r>
      <w:r w:rsidR="0051054A" w:rsidRPr="003D1D9C">
        <w:rPr>
          <w:rFonts w:ascii="Georgia" w:hAnsi="Georgia"/>
          <w:sz w:val="24"/>
        </w:rPr>
        <w:t>articles are on it.</w:t>
      </w:r>
      <w:r w:rsidR="002C56B0" w:rsidRPr="003D1D9C">
        <w:rPr>
          <w:rStyle w:val="FootnoteReference"/>
          <w:rFonts w:ascii="Georgia" w:hAnsi="Georgia"/>
          <w:sz w:val="24"/>
        </w:rPr>
        <w:footnoteReference w:id="19"/>
      </w:r>
      <w:r w:rsidR="0051054A" w:rsidRPr="003D1D9C">
        <w:rPr>
          <w:rFonts w:ascii="Georgia" w:hAnsi="Georgia"/>
          <w:sz w:val="24"/>
        </w:rPr>
        <w:t xml:space="preserve"> The f</w:t>
      </w:r>
      <w:r w:rsidR="00D85636" w:rsidRPr="003D1D9C">
        <w:rPr>
          <w:rFonts w:ascii="Georgia" w:hAnsi="Georgia"/>
          <w:sz w:val="24"/>
        </w:rPr>
        <w:t xml:space="preserve">act that this is the case means that it does not catch the eye of the </w:t>
      </w:r>
      <w:r w:rsidR="003B2C5B" w:rsidRPr="003D1D9C">
        <w:rPr>
          <w:rFonts w:ascii="Georgia" w:hAnsi="Georgia"/>
          <w:sz w:val="24"/>
        </w:rPr>
        <w:t>customer,</w:t>
      </w:r>
      <w:r w:rsidR="00D85636" w:rsidRPr="003D1D9C">
        <w:rPr>
          <w:rFonts w:ascii="Georgia" w:hAnsi="Georgia"/>
          <w:sz w:val="24"/>
        </w:rPr>
        <w:t xml:space="preserve"> so they may have gone on to purchase a paper more eye catching.</w:t>
      </w:r>
    </w:p>
    <w:p w14:paraId="6B434540" w14:textId="6E86CD95" w:rsidR="00FE5C9B" w:rsidRPr="003D1D9C" w:rsidRDefault="00FE5C9B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>In terms of using this newspaper in a</w:t>
      </w:r>
      <w:r w:rsidR="008D4F37" w:rsidRPr="003D1D9C">
        <w:rPr>
          <w:rFonts w:ascii="Georgia" w:hAnsi="Georgia"/>
          <w:sz w:val="24"/>
        </w:rPr>
        <w:t>n</w:t>
      </w:r>
      <w:r w:rsidRPr="003D1D9C">
        <w:rPr>
          <w:rFonts w:ascii="Georgia" w:hAnsi="Georgia"/>
          <w:sz w:val="24"/>
        </w:rPr>
        <w:t xml:space="preserve"> </w:t>
      </w:r>
      <w:r w:rsidR="005F25E9" w:rsidRPr="003D1D9C">
        <w:rPr>
          <w:rFonts w:ascii="Georgia" w:hAnsi="Georgia"/>
          <w:sz w:val="24"/>
        </w:rPr>
        <w:t>extended project or dissertation</w:t>
      </w:r>
      <w:r w:rsidRPr="003D1D9C">
        <w:rPr>
          <w:rFonts w:ascii="Georgia" w:hAnsi="Georgia"/>
          <w:sz w:val="24"/>
        </w:rPr>
        <w:t xml:space="preserve"> it w</w:t>
      </w:r>
      <w:r w:rsidR="005F25E9" w:rsidRPr="003D1D9C">
        <w:rPr>
          <w:rFonts w:ascii="Georgia" w:hAnsi="Georgia"/>
          <w:sz w:val="24"/>
        </w:rPr>
        <w:t xml:space="preserve">ould </w:t>
      </w:r>
      <w:r w:rsidR="003C13FF" w:rsidRPr="003D1D9C">
        <w:rPr>
          <w:rFonts w:ascii="Georgia" w:hAnsi="Georgia"/>
          <w:sz w:val="24"/>
        </w:rPr>
        <w:t xml:space="preserve">be </w:t>
      </w:r>
      <w:r w:rsidR="005F25E9" w:rsidRPr="003D1D9C">
        <w:rPr>
          <w:rFonts w:ascii="Georgia" w:hAnsi="Georgia"/>
          <w:sz w:val="24"/>
        </w:rPr>
        <w:t>used in the same way the Daily Herald would be. This means that it co</w:t>
      </w:r>
      <w:r w:rsidR="00264324" w:rsidRPr="003D1D9C">
        <w:rPr>
          <w:rFonts w:ascii="Georgia" w:hAnsi="Georgia"/>
          <w:sz w:val="24"/>
        </w:rPr>
        <w:t xml:space="preserve">uld be used if someone was doing a report on the history of the newspaper </w:t>
      </w:r>
      <w:r w:rsidR="00400254" w:rsidRPr="003D1D9C">
        <w:rPr>
          <w:rFonts w:ascii="Georgia" w:hAnsi="Georgia"/>
          <w:sz w:val="24"/>
        </w:rPr>
        <w:t>they could</w:t>
      </w:r>
      <w:r w:rsidR="00264324" w:rsidRPr="003D1D9C">
        <w:rPr>
          <w:rFonts w:ascii="Georgia" w:hAnsi="Georgia"/>
          <w:sz w:val="24"/>
        </w:rPr>
        <w:t xml:space="preserve"> look </w:t>
      </w:r>
      <w:r w:rsidR="00400254" w:rsidRPr="003D1D9C">
        <w:rPr>
          <w:rFonts w:ascii="Georgia" w:hAnsi="Georgia"/>
          <w:sz w:val="24"/>
        </w:rPr>
        <w:t>at</w:t>
      </w:r>
      <w:r w:rsidR="00264324" w:rsidRPr="003D1D9C">
        <w:rPr>
          <w:rFonts w:ascii="Georgia" w:hAnsi="Georgia"/>
          <w:sz w:val="24"/>
        </w:rPr>
        <w:t xml:space="preserve"> big news stories that the newspaper </w:t>
      </w:r>
      <w:r w:rsidR="00400254" w:rsidRPr="003D1D9C">
        <w:rPr>
          <w:rFonts w:ascii="Georgia" w:hAnsi="Georgia"/>
          <w:sz w:val="24"/>
        </w:rPr>
        <w:t>reported</w:t>
      </w:r>
      <w:r w:rsidR="00264324" w:rsidRPr="003D1D9C">
        <w:rPr>
          <w:rFonts w:ascii="Georgia" w:hAnsi="Georgia"/>
          <w:sz w:val="24"/>
        </w:rPr>
        <w:t xml:space="preserve"> </w:t>
      </w:r>
      <w:r w:rsidR="00400254" w:rsidRPr="003D1D9C">
        <w:rPr>
          <w:rFonts w:ascii="Georgia" w:hAnsi="Georgia"/>
          <w:sz w:val="24"/>
        </w:rPr>
        <w:t>on</w:t>
      </w:r>
      <w:r w:rsidR="00D8121D" w:rsidRPr="003D1D9C">
        <w:rPr>
          <w:rFonts w:ascii="Georgia" w:hAnsi="Georgia"/>
          <w:sz w:val="24"/>
        </w:rPr>
        <w:t xml:space="preserve">. As well as this it </w:t>
      </w:r>
      <w:r w:rsidR="002B07BF" w:rsidRPr="003D1D9C">
        <w:rPr>
          <w:rFonts w:ascii="Georgia" w:hAnsi="Georgia"/>
          <w:sz w:val="24"/>
        </w:rPr>
        <w:t xml:space="preserve">could be used in </w:t>
      </w:r>
      <w:r w:rsidR="00A81670" w:rsidRPr="003D1D9C">
        <w:rPr>
          <w:rFonts w:ascii="Georgia" w:hAnsi="Georgia"/>
          <w:sz w:val="24"/>
        </w:rPr>
        <w:t>a discussion about the sinking of the Titanic in discussing how different</w:t>
      </w:r>
      <w:r w:rsidR="002F59CB" w:rsidRPr="003D1D9C">
        <w:rPr>
          <w:rFonts w:ascii="Georgia" w:hAnsi="Georgia"/>
          <w:sz w:val="24"/>
        </w:rPr>
        <w:t xml:space="preserve"> newspapers or media covered the event.</w:t>
      </w:r>
    </w:p>
    <w:p w14:paraId="504CF557" w14:textId="27300F0A" w:rsidR="00EC63E4" w:rsidRPr="003D1D9C" w:rsidRDefault="00AB2DA2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 xml:space="preserve">These two different newspapers, although </w:t>
      </w:r>
      <w:r w:rsidR="00546ACF" w:rsidRPr="003D1D9C">
        <w:rPr>
          <w:rFonts w:ascii="Georgia" w:hAnsi="Georgia"/>
          <w:sz w:val="24"/>
        </w:rPr>
        <w:t>both having articles on the same event</w:t>
      </w:r>
      <w:r w:rsidR="00482263" w:rsidRPr="003D1D9C">
        <w:rPr>
          <w:rFonts w:ascii="Georgia" w:hAnsi="Georgia"/>
          <w:sz w:val="24"/>
        </w:rPr>
        <w:t xml:space="preserve">, have different ways in </w:t>
      </w:r>
      <w:r w:rsidR="007C4EA4" w:rsidRPr="003D1D9C">
        <w:rPr>
          <w:rFonts w:ascii="Georgia" w:hAnsi="Georgia"/>
          <w:sz w:val="24"/>
        </w:rPr>
        <w:t>reporting on it</w:t>
      </w:r>
      <w:r w:rsidR="00482263" w:rsidRPr="003D1D9C">
        <w:rPr>
          <w:rFonts w:ascii="Georgia" w:hAnsi="Georgia"/>
          <w:sz w:val="24"/>
        </w:rPr>
        <w:t xml:space="preserve">. The Daily Herald sees it as a big news story and puts it on the front </w:t>
      </w:r>
      <w:r w:rsidR="005C0EA4" w:rsidRPr="003D1D9C">
        <w:rPr>
          <w:rFonts w:ascii="Georgia" w:hAnsi="Georgia"/>
          <w:sz w:val="24"/>
        </w:rPr>
        <w:t xml:space="preserve">page </w:t>
      </w:r>
      <w:r w:rsidR="007C4EA4" w:rsidRPr="003D1D9C">
        <w:rPr>
          <w:rFonts w:ascii="Georgia" w:hAnsi="Georgia"/>
          <w:sz w:val="24"/>
        </w:rPr>
        <w:t xml:space="preserve">in an </w:t>
      </w:r>
      <w:r w:rsidR="0063754E" w:rsidRPr="003D1D9C">
        <w:rPr>
          <w:rFonts w:ascii="Georgia" w:hAnsi="Georgia"/>
          <w:sz w:val="24"/>
        </w:rPr>
        <w:t>eye-catching</w:t>
      </w:r>
      <w:r w:rsidR="007C4EA4" w:rsidRPr="003D1D9C">
        <w:rPr>
          <w:rFonts w:ascii="Georgia" w:hAnsi="Georgia"/>
          <w:sz w:val="24"/>
        </w:rPr>
        <w:t xml:space="preserve"> way </w:t>
      </w:r>
      <w:r w:rsidR="005C0EA4" w:rsidRPr="003D1D9C">
        <w:rPr>
          <w:rFonts w:ascii="Georgia" w:hAnsi="Georgia"/>
          <w:sz w:val="24"/>
        </w:rPr>
        <w:t xml:space="preserve">whereas the London Standard possibly thinks the opposite and places it on the seventh. It is interesting that they </w:t>
      </w:r>
      <w:r w:rsidR="00C4404B" w:rsidRPr="003D1D9C">
        <w:rPr>
          <w:rFonts w:ascii="Georgia" w:hAnsi="Georgia"/>
          <w:sz w:val="24"/>
        </w:rPr>
        <w:t>take on different views about this</w:t>
      </w:r>
      <w:r w:rsidR="00F51736" w:rsidRPr="003D1D9C">
        <w:rPr>
          <w:rFonts w:ascii="Georgia" w:hAnsi="Georgia"/>
          <w:sz w:val="24"/>
        </w:rPr>
        <w:t>.</w:t>
      </w:r>
      <w:r w:rsidR="007A34DF" w:rsidRPr="003D1D9C">
        <w:rPr>
          <w:rFonts w:ascii="Georgia" w:hAnsi="Georgia"/>
          <w:sz w:val="24"/>
        </w:rPr>
        <w:t xml:space="preserve"> </w:t>
      </w:r>
      <w:r w:rsidR="007339E3" w:rsidRPr="003D1D9C">
        <w:rPr>
          <w:rFonts w:ascii="Georgia" w:hAnsi="Georgia"/>
          <w:sz w:val="24"/>
        </w:rPr>
        <w:t xml:space="preserve">The two newspapers are also different on the political front as well. </w:t>
      </w:r>
      <w:r w:rsidR="008B03D9" w:rsidRPr="003D1D9C">
        <w:rPr>
          <w:rFonts w:ascii="Georgia" w:hAnsi="Georgia"/>
          <w:sz w:val="24"/>
        </w:rPr>
        <w:t xml:space="preserve">The Daily Herald is </w:t>
      </w:r>
      <w:r w:rsidR="00AB1498" w:rsidRPr="003D1D9C">
        <w:rPr>
          <w:rFonts w:ascii="Georgia" w:hAnsi="Georgia"/>
          <w:sz w:val="24"/>
        </w:rPr>
        <w:t>Socialist</w:t>
      </w:r>
      <w:r w:rsidR="00A844F8" w:rsidRPr="003D1D9C">
        <w:rPr>
          <w:rFonts w:ascii="Georgia" w:hAnsi="Georgia"/>
          <w:sz w:val="24"/>
        </w:rPr>
        <w:t xml:space="preserve"> which later progresses to</w:t>
      </w:r>
      <w:r w:rsidR="00B560AC" w:rsidRPr="003D1D9C">
        <w:rPr>
          <w:rFonts w:ascii="Georgia" w:hAnsi="Georgia"/>
          <w:sz w:val="24"/>
        </w:rPr>
        <w:t xml:space="preserve"> labour. It also should be noted that </w:t>
      </w:r>
      <w:r w:rsidR="00EB27F1" w:rsidRPr="003D1D9C">
        <w:rPr>
          <w:rFonts w:ascii="Georgia" w:hAnsi="Georgia"/>
          <w:sz w:val="24"/>
        </w:rPr>
        <w:t xml:space="preserve">the Daily Herald </w:t>
      </w:r>
      <w:r w:rsidR="00DA7C4C" w:rsidRPr="003D1D9C">
        <w:rPr>
          <w:rFonts w:ascii="Georgia" w:hAnsi="Georgia"/>
          <w:sz w:val="24"/>
        </w:rPr>
        <w:t xml:space="preserve">is a predecessor </w:t>
      </w:r>
      <w:r w:rsidR="008E77EB" w:rsidRPr="003D1D9C">
        <w:rPr>
          <w:rFonts w:ascii="Georgia" w:hAnsi="Georgia"/>
          <w:sz w:val="24"/>
        </w:rPr>
        <w:t xml:space="preserve">to the Sun </w:t>
      </w:r>
      <w:r w:rsidR="00A21F27" w:rsidRPr="003D1D9C">
        <w:rPr>
          <w:rFonts w:ascii="Georgia" w:hAnsi="Georgia"/>
          <w:sz w:val="24"/>
        </w:rPr>
        <w:t>whose</w:t>
      </w:r>
      <w:r w:rsidR="00E85A80" w:rsidRPr="003D1D9C">
        <w:rPr>
          <w:rFonts w:ascii="Georgia" w:hAnsi="Georgia"/>
          <w:sz w:val="24"/>
        </w:rPr>
        <w:t xml:space="preserve"> political view</w:t>
      </w:r>
      <w:r w:rsidR="00EE18B5" w:rsidRPr="003D1D9C">
        <w:rPr>
          <w:rFonts w:ascii="Georgia" w:hAnsi="Georgia"/>
          <w:sz w:val="24"/>
        </w:rPr>
        <w:t>s are conser</w:t>
      </w:r>
      <w:r w:rsidR="00E86C9E" w:rsidRPr="003D1D9C">
        <w:rPr>
          <w:rFonts w:ascii="Georgia" w:hAnsi="Georgia"/>
          <w:sz w:val="24"/>
        </w:rPr>
        <w:t xml:space="preserve">vative. This is different to the </w:t>
      </w:r>
      <w:r w:rsidR="007D3809" w:rsidRPr="003D1D9C">
        <w:rPr>
          <w:rFonts w:ascii="Georgia" w:hAnsi="Georgia"/>
          <w:sz w:val="24"/>
        </w:rPr>
        <w:t xml:space="preserve">London Standard </w:t>
      </w:r>
      <w:r w:rsidR="00A21F27" w:rsidRPr="003D1D9C">
        <w:rPr>
          <w:rFonts w:ascii="Georgia" w:hAnsi="Georgia"/>
          <w:sz w:val="24"/>
        </w:rPr>
        <w:t>whose</w:t>
      </w:r>
      <w:r w:rsidR="007D3809" w:rsidRPr="003D1D9C">
        <w:rPr>
          <w:rFonts w:ascii="Georgia" w:hAnsi="Georgia"/>
          <w:sz w:val="24"/>
        </w:rPr>
        <w:t xml:space="preserve"> political views are conservative and has been </w:t>
      </w:r>
      <w:r w:rsidR="000E167C" w:rsidRPr="003D1D9C">
        <w:rPr>
          <w:rFonts w:ascii="Georgia" w:hAnsi="Georgia"/>
          <w:sz w:val="24"/>
        </w:rPr>
        <w:t xml:space="preserve">throughout most of </w:t>
      </w:r>
      <w:r w:rsidR="00A3375D" w:rsidRPr="003D1D9C">
        <w:rPr>
          <w:rFonts w:ascii="Georgia" w:hAnsi="Georgia"/>
          <w:sz w:val="24"/>
        </w:rPr>
        <w:t xml:space="preserve">its timespan. Both the papers use a similar sort of layout </w:t>
      </w:r>
      <w:r w:rsidR="00FF41DD" w:rsidRPr="003D1D9C">
        <w:rPr>
          <w:rFonts w:ascii="Georgia" w:hAnsi="Georgia"/>
          <w:sz w:val="24"/>
        </w:rPr>
        <w:t>which</w:t>
      </w:r>
      <w:r w:rsidR="00190599" w:rsidRPr="003D1D9C">
        <w:rPr>
          <w:rFonts w:ascii="Georgia" w:hAnsi="Georgia"/>
          <w:sz w:val="24"/>
        </w:rPr>
        <w:t xml:space="preserve"> consists </w:t>
      </w:r>
      <w:r w:rsidR="00A21F27" w:rsidRPr="003D1D9C">
        <w:rPr>
          <w:rFonts w:ascii="Georgia" w:hAnsi="Georgia"/>
          <w:sz w:val="24"/>
        </w:rPr>
        <w:t>of columns</w:t>
      </w:r>
      <w:r w:rsidR="0028792D" w:rsidRPr="003D1D9C">
        <w:rPr>
          <w:rFonts w:ascii="Georgia" w:hAnsi="Georgia"/>
          <w:sz w:val="24"/>
        </w:rPr>
        <w:t xml:space="preserve"> and is read left to write with each column separated by</w:t>
      </w:r>
      <w:r w:rsidR="0093089C" w:rsidRPr="003D1D9C">
        <w:rPr>
          <w:rFonts w:ascii="Georgia" w:hAnsi="Georgia"/>
          <w:sz w:val="24"/>
        </w:rPr>
        <w:t xml:space="preserve"> small black lines </w:t>
      </w:r>
      <w:r w:rsidR="008E2DCA" w:rsidRPr="003D1D9C">
        <w:rPr>
          <w:rFonts w:ascii="Georgia" w:hAnsi="Georgia"/>
          <w:sz w:val="24"/>
        </w:rPr>
        <w:t>travelling down the page</w:t>
      </w:r>
      <w:r w:rsidR="00190599" w:rsidRPr="003D1D9C">
        <w:rPr>
          <w:rFonts w:ascii="Georgia" w:hAnsi="Georgia"/>
          <w:sz w:val="24"/>
        </w:rPr>
        <w:t>. This is because it was</w:t>
      </w:r>
      <w:r w:rsidR="00CD2C93" w:rsidRPr="003D1D9C">
        <w:rPr>
          <w:rFonts w:ascii="Georgia" w:hAnsi="Georgia"/>
          <w:sz w:val="24"/>
        </w:rPr>
        <w:t xml:space="preserve"> a</w:t>
      </w:r>
      <w:r w:rsidR="00190599" w:rsidRPr="003D1D9C">
        <w:rPr>
          <w:rFonts w:ascii="Georgia" w:hAnsi="Georgia"/>
          <w:sz w:val="24"/>
        </w:rPr>
        <w:t xml:space="preserve"> widely used style during this </w:t>
      </w:r>
      <w:proofErr w:type="gramStart"/>
      <w:r w:rsidR="00190599" w:rsidRPr="003D1D9C">
        <w:rPr>
          <w:rFonts w:ascii="Georgia" w:hAnsi="Georgia"/>
          <w:sz w:val="24"/>
        </w:rPr>
        <w:t>time period</w:t>
      </w:r>
      <w:proofErr w:type="gramEnd"/>
      <w:r w:rsidR="00190599" w:rsidRPr="003D1D9C">
        <w:rPr>
          <w:rFonts w:ascii="Georgia" w:hAnsi="Georgia"/>
          <w:sz w:val="24"/>
        </w:rPr>
        <w:t xml:space="preserve"> which easily </w:t>
      </w:r>
      <w:r w:rsidR="00031276" w:rsidRPr="003D1D9C">
        <w:rPr>
          <w:rFonts w:ascii="Georgia" w:hAnsi="Georgia"/>
          <w:sz w:val="24"/>
        </w:rPr>
        <w:t xml:space="preserve">distinguishes it from other time periods. The two papers also differ on the content </w:t>
      </w:r>
      <w:r w:rsidR="002509F9" w:rsidRPr="003D1D9C">
        <w:rPr>
          <w:rFonts w:ascii="Georgia" w:hAnsi="Georgia"/>
          <w:sz w:val="24"/>
        </w:rPr>
        <w:t xml:space="preserve">about the </w:t>
      </w:r>
      <w:r w:rsidR="00CD2C93" w:rsidRPr="003D1D9C">
        <w:rPr>
          <w:rFonts w:ascii="Georgia" w:hAnsi="Georgia"/>
          <w:sz w:val="24"/>
        </w:rPr>
        <w:t xml:space="preserve">event of the </w:t>
      </w:r>
      <w:r w:rsidR="002509F9" w:rsidRPr="003D1D9C">
        <w:rPr>
          <w:rFonts w:ascii="Georgia" w:hAnsi="Georgia"/>
          <w:sz w:val="24"/>
        </w:rPr>
        <w:t>Titanic.</w:t>
      </w:r>
      <w:r w:rsidR="000548BD" w:rsidRPr="003D1D9C">
        <w:rPr>
          <w:rFonts w:ascii="Georgia" w:hAnsi="Georgia"/>
          <w:sz w:val="24"/>
        </w:rPr>
        <w:t xml:space="preserve"> The Daily Herald states that</w:t>
      </w:r>
      <w:r w:rsidR="00266CE0" w:rsidRPr="003D1D9C">
        <w:rPr>
          <w:rFonts w:ascii="Georgia" w:hAnsi="Georgia"/>
          <w:sz w:val="24"/>
        </w:rPr>
        <w:t xml:space="preserve"> the </w:t>
      </w:r>
      <w:r w:rsidR="00AF540F" w:rsidRPr="003D1D9C">
        <w:rPr>
          <w:rFonts w:ascii="Georgia" w:hAnsi="Georgia"/>
          <w:sz w:val="24"/>
        </w:rPr>
        <w:t>common information going around was that there was a serious loss of life.</w:t>
      </w:r>
      <w:r w:rsidR="002E393D" w:rsidRPr="003D1D9C">
        <w:rPr>
          <w:rStyle w:val="FootnoteReference"/>
          <w:rFonts w:ascii="Georgia" w:hAnsi="Georgia"/>
          <w:sz w:val="24"/>
        </w:rPr>
        <w:footnoteReference w:id="20"/>
      </w:r>
      <w:r w:rsidR="00E3074C" w:rsidRPr="003D1D9C">
        <w:rPr>
          <w:rFonts w:ascii="Georgia" w:hAnsi="Georgia"/>
          <w:sz w:val="24"/>
        </w:rPr>
        <w:t xml:space="preserve"> This is different to the London Standard which states that everyone was saved and were safe upon the </w:t>
      </w:r>
      <w:r w:rsidR="00DB4468" w:rsidRPr="003D1D9C">
        <w:rPr>
          <w:rFonts w:ascii="Georgia" w:hAnsi="Georgia"/>
          <w:sz w:val="24"/>
        </w:rPr>
        <w:t>Baltic,</w:t>
      </w:r>
      <w:r w:rsidR="00472A28" w:rsidRPr="003D1D9C">
        <w:rPr>
          <w:rFonts w:ascii="Georgia" w:hAnsi="Georgia"/>
          <w:sz w:val="24"/>
        </w:rPr>
        <w:t xml:space="preserve"> so th</w:t>
      </w:r>
      <w:r w:rsidR="00B23710" w:rsidRPr="003D1D9C">
        <w:rPr>
          <w:rFonts w:ascii="Georgia" w:hAnsi="Georgia"/>
          <w:sz w:val="24"/>
        </w:rPr>
        <w:t xml:space="preserve">is suggests that </w:t>
      </w:r>
      <w:r w:rsidR="0063754E" w:rsidRPr="003D1D9C">
        <w:rPr>
          <w:rFonts w:ascii="Georgia" w:hAnsi="Georgia"/>
          <w:sz w:val="24"/>
        </w:rPr>
        <w:t>they thought</w:t>
      </w:r>
      <w:r w:rsidR="00472A28" w:rsidRPr="003D1D9C">
        <w:rPr>
          <w:rFonts w:ascii="Georgia" w:hAnsi="Georgia"/>
          <w:sz w:val="24"/>
        </w:rPr>
        <w:t xml:space="preserve"> that no one had perished at all.</w:t>
      </w:r>
      <w:r w:rsidR="00534F78" w:rsidRPr="003D1D9C">
        <w:rPr>
          <w:rStyle w:val="FootnoteReference"/>
          <w:rFonts w:ascii="Georgia" w:hAnsi="Georgia"/>
          <w:sz w:val="24"/>
        </w:rPr>
        <w:footnoteReference w:id="21"/>
      </w:r>
      <w:r w:rsidR="00203468" w:rsidRPr="003D1D9C">
        <w:rPr>
          <w:rFonts w:ascii="Georgia" w:hAnsi="Georgia"/>
          <w:sz w:val="24"/>
        </w:rPr>
        <w:t xml:space="preserve"> It is also interesting that </w:t>
      </w:r>
      <w:r w:rsidR="002007A7" w:rsidRPr="003D1D9C">
        <w:rPr>
          <w:rFonts w:ascii="Georgia" w:hAnsi="Georgia"/>
          <w:sz w:val="24"/>
        </w:rPr>
        <w:t xml:space="preserve">the London Standard </w:t>
      </w:r>
      <w:r w:rsidR="0063754E" w:rsidRPr="003D1D9C">
        <w:rPr>
          <w:rFonts w:ascii="Georgia" w:hAnsi="Georgia"/>
          <w:sz w:val="24"/>
        </w:rPr>
        <w:t>believed</w:t>
      </w:r>
      <w:r w:rsidR="002007A7" w:rsidRPr="003D1D9C">
        <w:rPr>
          <w:rFonts w:ascii="Georgia" w:hAnsi="Georgia"/>
          <w:sz w:val="24"/>
        </w:rPr>
        <w:t xml:space="preserve"> the </w:t>
      </w:r>
      <w:r w:rsidR="00C119DC" w:rsidRPr="003D1D9C">
        <w:rPr>
          <w:rFonts w:ascii="Georgia" w:hAnsi="Georgia"/>
          <w:sz w:val="24"/>
        </w:rPr>
        <w:t>passengers</w:t>
      </w:r>
      <w:r w:rsidR="002007A7" w:rsidRPr="003D1D9C">
        <w:rPr>
          <w:rFonts w:ascii="Georgia" w:hAnsi="Georgia"/>
          <w:sz w:val="24"/>
        </w:rPr>
        <w:t xml:space="preserve"> were aboard the Baltic </w:t>
      </w:r>
      <w:r w:rsidR="0063754E" w:rsidRPr="003D1D9C">
        <w:rPr>
          <w:rFonts w:ascii="Georgia" w:hAnsi="Georgia"/>
          <w:sz w:val="24"/>
        </w:rPr>
        <w:t xml:space="preserve">when they were really upon the </w:t>
      </w:r>
      <w:r w:rsidR="00DB4468" w:rsidRPr="003D1D9C">
        <w:rPr>
          <w:rFonts w:ascii="Georgia" w:hAnsi="Georgia"/>
          <w:sz w:val="24"/>
        </w:rPr>
        <w:t>Carpathia.</w:t>
      </w:r>
      <w:r w:rsidR="00A11823" w:rsidRPr="003D1D9C">
        <w:rPr>
          <w:rFonts w:ascii="Georgia" w:hAnsi="Georgia"/>
          <w:sz w:val="24"/>
        </w:rPr>
        <w:t xml:space="preserve"> </w:t>
      </w:r>
      <w:r w:rsidR="007224E4" w:rsidRPr="003D1D9C">
        <w:rPr>
          <w:rFonts w:ascii="Georgia" w:hAnsi="Georgia"/>
          <w:sz w:val="24"/>
        </w:rPr>
        <w:t xml:space="preserve">These two newspapers provide good </w:t>
      </w:r>
      <w:r w:rsidR="007224E4" w:rsidRPr="003D1D9C">
        <w:rPr>
          <w:rFonts w:ascii="Georgia" w:hAnsi="Georgia"/>
          <w:sz w:val="24"/>
        </w:rPr>
        <w:lastRenderedPageBreak/>
        <w:t xml:space="preserve">insight into what people were thinking at the </w:t>
      </w:r>
      <w:r w:rsidR="00861E09" w:rsidRPr="003D1D9C">
        <w:rPr>
          <w:rFonts w:ascii="Georgia" w:hAnsi="Georgia"/>
          <w:sz w:val="24"/>
        </w:rPr>
        <w:t>time of the event and allows us to see</w:t>
      </w:r>
      <w:r w:rsidR="006B1CFB" w:rsidRPr="003D1D9C">
        <w:rPr>
          <w:rFonts w:ascii="Georgia" w:hAnsi="Georgia"/>
          <w:sz w:val="24"/>
        </w:rPr>
        <w:t xml:space="preserve"> how they reacted and what they thought happened and what was happening at the time, such as </w:t>
      </w:r>
      <w:r w:rsidR="004D592D" w:rsidRPr="003D1D9C">
        <w:rPr>
          <w:rFonts w:ascii="Georgia" w:hAnsi="Georgia"/>
          <w:sz w:val="24"/>
        </w:rPr>
        <w:t xml:space="preserve">the Titanic being </w:t>
      </w:r>
      <w:r w:rsidR="00A413D5" w:rsidRPr="003D1D9C">
        <w:rPr>
          <w:rFonts w:ascii="Georgia" w:hAnsi="Georgia"/>
          <w:sz w:val="24"/>
        </w:rPr>
        <w:t>towed. Personally</w:t>
      </w:r>
      <w:r w:rsidR="00DB4468" w:rsidRPr="003D1D9C">
        <w:rPr>
          <w:rFonts w:ascii="Georgia" w:hAnsi="Georgia"/>
          <w:sz w:val="24"/>
        </w:rPr>
        <w:t>,</w:t>
      </w:r>
      <w:r w:rsidR="00A11823" w:rsidRPr="003D1D9C">
        <w:rPr>
          <w:rFonts w:ascii="Georgia" w:hAnsi="Georgia"/>
          <w:sz w:val="24"/>
        </w:rPr>
        <w:t xml:space="preserve"> I prefer the Daily Herald as it is less cluttered and </w:t>
      </w:r>
      <w:r w:rsidR="00A973B1" w:rsidRPr="003D1D9C">
        <w:rPr>
          <w:rFonts w:ascii="Georgia" w:hAnsi="Georgia"/>
          <w:sz w:val="24"/>
        </w:rPr>
        <w:t xml:space="preserve">is more eye catching when compared to the </w:t>
      </w:r>
      <w:r w:rsidR="003B2C5B" w:rsidRPr="003D1D9C">
        <w:rPr>
          <w:rFonts w:ascii="Georgia" w:hAnsi="Georgia"/>
          <w:sz w:val="24"/>
        </w:rPr>
        <w:t>London Standard whose appearance seems quit</w:t>
      </w:r>
      <w:r w:rsidR="00E00101" w:rsidRPr="003D1D9C">
        <w:rPr>
          <w:rFonts w:ascii="Georgia" w:hAnsi="Georgia"/>
          <w:sz w:val="24"/>
        </w:rPr>
        <w:t>e dull and basic</w:t>
      </w:r>
      <w:r w:rsidR="00A413D5" w:rsidRPr="003D1D9C">
        <w:rPr>
          <w:rFonts w:ascii="Georgia" w:hAnsi="Georgia"/>
          <w:sz w:val="24"/>
        </w:rPr>
        <w:t>.</w:t>
      </w:r>
    </w:p>
    <w:p w14:paraId="46913E93" w14:textId="154E3BA7" w:rsidR="00A070E1" w:rsidRPr="003D1D9C" w:rsidRDefault="00A070E1" w:rsidP="00545B7E">
      <w:pPr>
        <w:spacing w:line="360" w:lineRule="auto"/>
        <w:rPr>
          <w:rFonts w:ascii="Georgia" w:hAnsi="Georgia"/>
          <w:sz w:val="24"/>
        </w:rPr>
      </w:pPr>
      <w:r w:rsidRPr="003D1D9C">
        <w:rPr>
          <w:rFonts w:ascii="Georgia" w:hAnsi="Georgia"/>
          <w:sz w:val="24"/>
        </w:rPr>
        <w:t>Word Count:207</w:t>
      </w:r>
      <w:r w:rsidR="00D34667" w:rsidRPr="003D1D9C">
        <w:rPr>
          <w:rFonts w:ascii="Georgia" w:hAnsi="Georgia"/>
          <w:sz w:val="24"/>
        </w:rPr>
        <w:t>8</w:t>
      </w:r>
    </w:p>
    <w:p w14:paraId="564AB191" w14:textId="0A8AFE84" w:rsidR="003E1F17" w:rsidRDefault="003E1F17"/>
    <w:p w14:paraId="1152C494" w14:textId="2F4C2534" w:rsidR="003E1F17" w:rsidRDefault="003E1F17"/>
    <w:p w14:paraId="173C01A7" w14:textId="74181B43" w:rsidR="003E1F17" w:rsidRDefault="003E1F17"/>
    <w:p w14:paraId="5BDAD100" w14:textId="7490C9FC" w:rsidR="003E1F17" w:rsidRDefault="003E1F17"/>
    <w:p w14:paraId="71A1B258" w14:textId="6343C617" w:rsidR="003E1F17" w:rsidRDefault="003E1F17"/>
    <w:p w14:paraId="3A133E64" w14:textId="0F4D5A99" w:rsidR="003E1F17" w:rsidRDefault="003E1F17"/>
    <w:p w14:paraId="292319EF" w14:textId="1A1225C9" w:rsidR="003E1F17" w:rsidRDefault="003E1F17"/>
    <w:p w14:paraId="6F32DC5D" w14:textId="77777777" w:rsidR="00FD0FD0" w:rsidRDefault="00FD0FD0">
      <w:pPr>
        <w:rPr>
          <w:u w:val="single"/>
        </w:rPr>
      </w:pPr>
    </w:p>
    <w:p w14:paraId="6E3E5F37" w14:textId="77777777" w:rsidR="00FD0FD0" w:rsidRDefault="00FD0FD0">
      <w:pPr>
        <w:rPr>
          <w:u w:val="single"/>
        </w:rPr>
      </w:pPr>
    </w:p>
    <w:p w14:paraId="136EAD2B" w14:textId="77777777" w:rsidR="00FD0FD0" w:rsidRDefault="00FD0FD0">
      <w:pPr>
        <w:rPr>
          <w:u w:val="single"/>
        </w:rPr>
      </w:pPr>
    </w:p>
    <w:p w14:paraId="552FDF16" w14:textId="77777777" w:rsidR="00FD0FD0" w:rsidRDefault="00FD0FD0">
      <w:pPr>
        <w:rPr>
          <w:u w:val="single"/>
        </w:rPr>
      </w:pPr>
    </w:p>
    <w:p w14:paraId="72A70F31" w14:textId="77777777" w:rsidR="00FD0FD0" w:rsidRDefault="00FD0FD0">
      <w:pPr>
        <w:rPr>
          <w:u w:val="single"/>
        </w:rPr>
      </w:pPr>
    </w:p>
    <w:p w14:paraId="01CA622F" w14:textId="77777777" w:rsidR="00FD0FD0" w:rsidRDefault="00FD0FD0">
      <w:pPr>
        <w:rPr>
          <w:u w:val="single"/>
        </w:rPr>
      </w:pPr>
    </w:p>
    <w:p w14:paraId="4CC92D2B" w14:textId="77777777" w:rsidR="00FD0FD0" w:rsidRDefault="00FD0FD0">
      <w:pPr>
        <w:rPr>
          <w:u w:val="single"/>
        </w:rPr>
      </w:pPr>
    </w:p>
    <w:p w14:paraId="31C090EB" w14:textId="77777777" w:rsidR="00FD0FD0" w:rsidRDefault="00FD0FD0">
      <w:pPr>
        <w:rPr>
          <w:u w:val="single"/>
        </w:rPr>
      </w:pPr>
    </w:p>
    <w:p w14:paraId="48756795" w14:textId="77777777" w:rsidR="00FD0FD0" w:rsidRDefault="00FD0FD0">
      <w:pPr>
        <w:rPr>
          <w:u w:val="single"/>
        </w:rPr>
      </w:pPr>
    </w:p>
    <w:p w14:paraId="1A3C2FA1" w14:textId="77777777" w:rsidR="00FD0FD0" w:rsidRDefault="00FD0FD0">
      <w:pPr>
        <w:rPr>
          <w:u w:val="single"/>
        </w:rPr>
      </w:pPr>
    </w:p>
    <w:p w14:paraId="0B02FEF0" w14:textId="77777777" w:rsidR="00FD0FD0" w:rsidRDefault="00FD0FD0">
      <w:pPr>
        <w:rPr>
          <w:u w:val="single"/>
        </w:rPr>
      </w:pPr>
    </w:p>
    <w:p w14:paraId="12F473D3" w14:textId="77777777" w:rsidR="00141A0B" w:rsidRDefault="00141A0B">
      <w:pPr>
        <w:rPr>
          <w:u w:val="single"/>
        </w:rPr>
      </w:pPr>
    </w:p>
    <w:p w14:paraId="23580CA7" w14:textId="77777777" w:rsidR="00FE37EF" w:rsidRDefault="00FE37EF">
      <w:pPr>
        <w:rPr>
          <w:rFonts w:ascii="Georgia" w:hAnsi="Georgia"/>
          <w:sz w:val="24"/>
          <w:u w:val="single"/>
        </w:rPr>
      </w:pPr>
    </w:p>
    <w:p w14:paraId="48FE1CFB" w14:textId="77777777" w:rsidR="00FE37EF" w:rsidRDefault="00FE37EF">
      <w:pPr>
        <w:rPr>
          <w:rFonts w:ascii="Georgia" w:hAnsi="Georgia"/>
          <w:sz w:val="24"/>
          <w:u w:val="single"/>
        </w:rPr>
      </w:pPr>
    </w:p>
    <w:p w14:paraId="48009191" w14:textId="77777777" w:rsidR="00FE37EF" w:rsidRDefault="00FE37EF">
      <w:pPr>
        <w:rPr>
          <w:rFonts w:ascii="Georgia" w:hAnsi="Georgia"/>
          <w:sz w:val="24"/>
          <w:u w:val="single"/>
        </w:rPr>
      </w:pPr>
    </w:p>
    <w:p w14:paraId="3C8E8676" w14:textId="77777777" w:rsidR="00FE37EF" w:rsidRDefault="00FE37EF">
      <w:pPr>
        <w:rPr>
          <w:rFonts w:ascii="Georgia" w:hAnsi="Georgia"/>
          <w:sz w:val="24"/>
          <w:u w:val="single"/>
        </w:rPr>
      </w:pPr>
    </w:p>
    <w:p w14:paraId="39BDCC86" w14:textId="77777777" w:rsidR="00FE37EF" w:rsidRDefault="00FE37EF">
      <w:pPr>
        <w:rPr>
          <w:rFonts w:ascii="Georgia" w:hAnsi="Georgia"/>
          <w:sz w:val="24"/>
          <w:u w:val="single"/>
        </w:rPr>
      </w:pPr>
    </w:p>
    <w:p w14:paraId="03F53784" w14:textId="77777777" w:rsidR="00FE37EF" w:rsidRDefault="00FE37EF">
      <w:pPr>
        <w:rPr>
          <w:rFonts w:ascii="Georgia" w:hAnsi="Georgia"/>
          <w:sz w:val="24"/>
          <w:u w:val="single"/>
        </w:rPr>
      </w:pPr>
    </w:p>
    <w:p w14:paraId="45405DCC" w14:textId="415C1097" w:rsidR="000D1BAA" w:rsidRPr="009801BA" w:rsidRDefault="000D1BAA">
      <w:pPr>
        <w:rPr>
          <w:rFonts w:ascii="Georgia" w:hAnsi="Georgia"/>
          <w:sz w:val="24"/>
          <w:u w:val="single"/>
        </w:rPr>
      </w:pPr>
      <w:r w:rsidRPr="009801BA">
        <w:rPr>
          <w:rFonts w:ascii="Georgia" w:hAnsi="Georgia"/>
          <w:sz w:val="24"/>
          <w:u w:val="single"/>
        </w:rPr>
        <w:lastRenderedPageBreak/>
        <w:t>Bibliography</w:t>
      </w:r>
    </w:p>
    <w:p w14:paraId="4292C36C" w14:textId="194F31FF" w:rsidR="00870AB4" w:rsidRPr="009801BA" w:rsidRDefault="00870AB4">
      <w:pPr>
        <w:rPr>
          <w:rFonts w:ascii="Georgia" w:hAnsi="Georgia"/>
          <w:sz w:val="24"/>
        </w:rPr>
      </w:pPr>
      <w:r w:rsidRPr="009801BA">
        <w:rPr>
          <w:rFonts w:ascii="Georgia" w:hAnsi="Georgia"/>
          <w:sz w:val="24"/>
        </w:rPr>
        <w:t xml:space="preserve">Brook, Stephen, ‘A history of the London Evening Standard: seeing off rivals for 181 years’, </w:t>
      </w:r>
      <w:r w:rsidRPr="009801BA">
        <w:rPr>
          <w:rFonts w:ascii="Georgia" w:hAnsi="Georgia"/>
          <w:i/>
          <w:sz w:val="24"/>
        </w:rPr>
        <w:t xml:space="preserve">The </w:t>
      </w:r>
      <w:r w:rsidR="007511BD" w:rsidRPr="009801BA">
        <w:rPr>
          <w:rFonts w:ascii="Georgia" w:hAnsi="Georgia"/>
          <w:i/>
          <w:sz w:val="24"/>
        </w:rPr>
        <w:t>Guardian</w:t>
      </w:r>
      <w:r w:rsidR="007511BD" w:rsidRPr="009801BA">
        <w:rPr>
          <w:rFonts w:ascii="Georgia" w:hAnsi="Georgia"/>
          <w:sz w:val="24"/>
        </w:rPr>
        <w:t>, 14</w:t>
      </w:r>
      <w:r w:rsidRPr="009801BA">
        <w:rPr>
          <w:rFonts w:ascii="Georgia" w:hAnsi="Georgia"/>
          <w:sz w:val="24"/>
        </w:rPr>
        <w:t>th Jan 2009 &lt;https://www.theguardian.com/media/2009/jan/14/history-london-evening-standard &gt; [Accessed 16th March 2018].</w:t>
      </w:r>
    </w:p>
    <w:p w14:paraId="7720C654" w14:textId="2BED1D88" w:rsidR="000D1BAA" w:rsidRPr="009801BA" w:rsidRDefault="000D1BAA">
      <w:pPr>
        <w:rPr>
          <w:rFonts w:ascii="Georgia" w:hAnsi="Georgia"/>
          <w:sz w:val="24"/>
        </w:rPr>
      </w:pPr>
      <w:r w:rsidRPr="009801BA">
        <w:rPr>
          <w:rFonts w:ascii="Georgia" w:hAnsi="Georgia"/>
          <w:sz w:val="24"/>
        </w:rPr>
        <w:t xml:space="preserve">‘Daily Herald’, </w:t>
      </w:r>
      <w:r w:rsidRPr="009801BA">
        <w:rPr>
          <w:rFonts w:ascii="Georgia" w:hAnsi="Georgia"/>
          <w:i/>
          <w:sz w:val="24"/>
        </w:rPr>
        <w:t>The British Newspaper Archive</w:t>
      </w:r>
      <w:r w:rsidRPr="009801BA">
        <w:rPr>
          <w:rFonts w:ascii="Georgia" w:hAnsi="Georgia"/>
          <w:sz w:val="24"/>
        </w:rPr>
        <w:t>, &lt; https://www.britishnewspaperarchive.co.uk/titles/daily-herald&gt; [Accessed 13 March 2018]</w:t>
      </w:r>
    </w:p>
    <w:p w14:paraId="6763DF79" w14:textId="11F7F6E1" w:rsidR="000748D8" w:rsidRPr="009801BA" w:rsidRDefault="00967387">
      <w:pPr>
        <w:rPr>
          <w:rFonts w:ascii="Georgia" w:hAnsi="Georgia"/>
          <w:sz w:val="24"/>
        </w:rPr>
      </w:pPr>
      <w:r w:rsidRPr="009801BA">
        <w:rPr>
          <w:rFonts w:ascii="Georgia" w:hAnsi="Georgia"/>
          <w:sz w:val="24"/>
        </w:rPr>
        <w:t>‘</w:t>
      </w:r>
      <w:r w:rsidR="00BD110B" w:rsidRPr="009801BA">
        <w:rPr>
          <w:rFonts w:ascii="Georgia" w:hAnsi="Georgia"/>
          <w:sz w:val="24"/>
        </w:rPr>
        <w:t xml:space="preserve">Daily Herald - Tuesday 16 April 1912’, </w:t>
      </w:r>
      <w:r w:rsidR="00BD110B" w:rsidRPr="009801BA">
        <w:rPr>
          <w:rFonts w:ascii="Georgia" w:hAnsi="Georgia"/>
          <w:i/>
          <w:sz w:val="24"/>
        </w:rPr>
        <w:t>The British Newspaper Archive,</w:t>
      </w:r>
      <w:r w:rsidR="00BD110B" w:rsidRPr="009801BA">
        <w:rPr>
          <w:rFonts w:ascii="Georgia" w:hAnsi="Georgia"/>
          <w:sz w:val="24"/>
        </w:rPr>
        <w:t xml:space="preserve"> &lt;https://www.britishnewspaperarchive.co.uk/viewer/BL/0000679/19120416/019/0001?browse=true&gt; [Accessed 13th March 2018].</w:t>
      </w:r>
    </w:p>
    <w:p w14:paraId="5FEAC0AA" w14:textId="1D28A445" w:rsidR="00805340" w:rsidRPr="009801BA" w:rsidRDefault="00805340">
      <w:pPr>
        <w:rPr>
          <w:rFonts w:ascii="Georgia" w:hAnsi="Georgia"/>
          <w:sz w:val="24"/>
        </w:rPr>
      </w:pPr>
      <w:r w:rsidRPr="009801BA">
        <w:rPr>
          <w:rFonts w:ascii="Georgia" w:hAnsi="Georgia"/>
          <w:sz w:val="24"/>
        </w:rPr>
        <w:t xml:space="preserve">  ‘London Standard Newspaper Archives’, </w:t>
      </w:r>
      <w:proofErr w:type="spellStart"/>
      <w:r w:rsidRPr="009801BA">
        <w:rPr>
          <w:rFonts w:ascii="Georgia" w:hAnsi="Georgia"/>
          <w:i/>
          <w:sz w:val="24"/>
        </w:rPr>
        <w:t>NewspaperArchive</w:t>
      </w:r>
      <w:proofErr w:type="spellEnd"/>
      <w:r w:rsidRPr="009801BA">
        <w:rPr>
          <w:rFonts w:ascii="Georgia" w:hAnsi="Georgia"/>
          <w:sz w:val="24"/>
        </w:rPr>
        <w:t>, &lt; https://newspaperarchive.com/london-standard-apr-16-1912-p-7/ &gt; [Accessed 20th March 2018].</w:t>
      </w:r>
    </w:p>
    <w:p w14:paraId="7680C038" w14:textId="750D7282" w:rsidR="009002C4" w:rsidRPr="009801BA" w:rsidRDefault="009002C4">
      <w:pPr>
        <w:rPr>
          <w:rFonts w:ascii="Georgia" w:hAnsi="Georgia"/>
          <w:sz w:val="24"/>
        </w:rPr>
      </w:pPr>
      <w:proofErr w:type="spellStart"/>
      <w:r w:rsidRPr="009801BA">
        <w:rPr>
          <w:rFonts w:ascii="Georgia" w:hAnsi="Georgia"/>
          <w:sz w:val="24"/>
        </w:rPr>
        <w:t>Tikkanen</w:t>
      </w:r>
      <w:proofErr w:type="spellEnd"/>
      <w:r w:rsidR="001F2547" w:rsidRPr="009801BA">
        <w:rPr>
          <w:rFonts w:ascii="Georgia" w:hAnsi="Georgia"/>
          <w:sz w:val="24"/>
        </w:rPr>
        <w:t>,</w:t>
      </w:r>
      <w:r w:rsidRPr="009801BA">
        <w:rPr>
          <w:rFonts w:ascii="Georgia" w:hAnsi="Georgia"/>
          <w:sz w:val="24"/>
        </w:rPr>
        <w:t xml:space="preserve"> </w:t>
      </w:r>
      <w:r w:rsidR="007511BD" w:rsidRPr="009801BA">
        <w:rPr>
          <w:rFonts w:ascii="Georgia" w:hAnsi="Georgia"/>
          <w:sz w:val="24"/>
        </w:rPr>
        <w:t>Amy,</w:t>
      </w:r>
      <w:r w:rsidRPr="009801BA">
        <w:rPr>
          <w:rFonts w:ascii="Georgia" w:hAnsi="Georgia"/>
          <w:sz w:val="24"/>
        </w:rPr>
        <w:t xml:space="preserve"> ‘Titanic’, </w:t>
      </w:r>
      <w:r w:rsidRPr="009801BA">
        <w:rPr>
          <w:rFonts w:ascii="Georgia" w:hAnsi="Georgia"/>
          <w:i/>
          <w:sz w:val="24"/>
        </w:rPr>
        <w:t>Encyclopaedia Britannica</w:t>
      </w:r>
      <w:r w:rsidRPr="009801BA">
        <w:rPr>
          <w:rFonts w:ascii="Georgia" w:hAnsi="Georgia"/>
          <w:sz w:val="24"/>
        </w:rPr>
        <w:t>, 22nd January 2018</w:t>
      </w:r>
      <w:r w:rsidR="001F2547" w:rsidRPr="009801BA">
        <w:rPr>
          <w:rFonts w:ascii="Georgia" w:hAnsi="Georgia"/>
          <w:sz w:val="24"/>
        </w:rPr>
        <w:t xml:space="preserve"> &lt;</w:t>
      </w:r>
      <w:r w:rsidRPr="009801BA">
        <w:rPr>
          <w:rFonts w:ascii="Georgia" w:hAnsi="Georgia"/>
          <w:sz w:val="24"/>
        </w:rPr>
        <w:t>https://www.britannica.com/topic/Titanic&gt; [Accessed 15th March 2018]</w:t>
      </w:r>
    </w:p>
    <w:p w14:paraId="3BAF648E" w14:textId="3E42DC3B" w:rsidR="00CC39E9" w:rsidRPr="009801BA" w:rsidRDefault="00CC39E9">
      <w:pPr>
        <w:rPr>
          <w:rFonts w:ascii="Georgia" w:hAnsi="Georgia"/>
          <w:sz w:val="24"/>
        </w:rPr>
      </w:pPr>
      <w:r w:rsidRPr="009801BA">
        <w:rPr>
          <w:rFonts w:ascii="Georgia" w:hAnsi="Georgia"/>
          <w:sz w:val="24"/>
        </w:rPr>
        <w:t xml:space="preserve">Peter </w:t>
      </w:r>
      <w:proofErr w:type="spellStart"/>
      <w:r w:rsidRPr="009801BA">
        <w:rPr>
          <w:rFonts w:ascii="Georgia" w:hAnsi="Georgia"/>
          <w:sz w:val="24"/>
        </w:rPr>
        <w:t>Elverhøi</w:t>
      </w:r>
      <w:proofErr w:type="spellEnd"/>
      <w:r w:rsidRPr="009801BA">
        <w:rPr>
          <w:rFonts w:ascii="Georgia" w:hAnsi="Georgia"/>
          <w:sz w:val="24"/>
        </w:rPr>
        <w:t xml:space="preserve">, ‘Acquitting the Iceberg’, </w:t>
      </w:r>
      <w:proofErr w:type="spellStart"/>
      <w:r w:rsidRPr="009801BA">
        <w:rPr>
          <w:rFonts w:ascii="Georgia" w:hAnsi="Georgia"/>
          <w:i/>
          <w:sz w:val="24"/>
        </w:rPr>
        <w:t>Encyclopedia</w:t>
      </w:r>
      <w:proofErr w:type="spellEnd"/>
      <w:r w:rsidRPr="009801BA">
        <w:rPr>
          <w:rFonts w:ascii="Georgia" w:hAnsi="Georgia"/>
          <w:i/>
          <w:sz w:val="24"/>
        </w:rPr>
        <w:t xml:space="preserve"> </w:t>
      </w:r>
      <w:proofErr w:type="spellStart"/>
      <w:r w:rsidRPr="009801BA">
        <w:rPr>
          <w:rFonts w:ascii="Georgia" w:hAnsi="Georgia"/>
          <w:i/>
          <w:sz w:val="24"/>
        </w:rPr>
        <w:t>Titanica</w:t>
      </w:r>
      <w:proofErr w:type="spellEnd"/>
      <w:r w:rsidRPr="009801BA">
        <w:rPr>
          <w:rFonts w:ascii="Georgia" w:hAnsi="Georgia"/>
          <w:sz w:val="24"/>
        </w:rPr>
        <w:t>, &lt;https://www.encyclopedia-titanica.org/acquitting-the-iceberg~chapter-21.html&gt; [Accessed 13th March 2018]</w:t>
      </w:r>
    </w:p>
    <w:sectPr w:rsidR="00CC39E9" w:rsidRPr="009801B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7D2B8" w14:textId="77777777" w:rsidR="00FD1CDB" w:rsidRDefault="00FD1CDB" w:rsidP="007A36D2">
      <w:pPr>
        <w:spacing w:after="0" w:line="240" w:lineRule="auto"/>
      </w:pPr>
      <w:r>
        <w:separator/>
      </w:r>
    </w:p>
  </w:endnote>
  <w:endnote w:type="continuationSeparator" w:id="0">
    <w:p w14:paraId="2BAA8F95" w14:textId="77777777" w:rsidR="00FD1CDB" w:rsidRDefault="00FD1CDB" w:rsidP="007A3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F19A1" w14:textId="77777777" w:rsidR="00FD1CDB" w:rsidRDefault="00FD1CDB" w:rsidP="007A36D2">
      <w:pPr>
        <w:spacing w:after="0" w:line="240" w:lineRule="auto"/>
      </w:pPr>
      <w:r>
        <w:separator/>
      </w:r>
    </w:p>
  </w:footnote>
  <w:footnote w:type="continuationSeparator" w:id="0">
    <w:p w14:paraId="0E70E612" w14:textId="77777777" w:rsidR="00FD1CDB" w:rsidRDefault="00FD1CDB" w:rsidP="007A36D2">
      <w:pPr>
        <w:spacing w:after="0" w:line="240" w:lineRule="auto"/>
      </w:pPr>
      <w:r>
        <w:continuationSeparator/>
      </w:r>
    </w:p>
  </w:footnote>
  <w:footnote w:id="1">
    <w:p w14:paraId="228F5820" w14:textId="6BDF0AB0" w:rsidR="009A7EAA" w:rsidRPr="002A7C7D" w:rsidRDefault="009A7EA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D6F86">
        <w:t>‘</w:t>
      </w:r>
      <w:r w:rsidR="00374748" w:rsidRPr="00374748">
        <w:t>Daily Herald</w:t>
      </w:r>
      <w:r w:rsidR="009D6F86">
        <w:t>’,</w:t>
      </w:r>
      <w:r w:rsidR="002A7C7D">
        <w:t xml:space="preserve"> </w:t>
      </w:r>
      <w:r w:rsidR="002A7C7D">
        <w:rPr>
          <w:i/>
        </w:rPr>
        <w:t>The British Newspaper Archive,</w:t>
      </w:r>
      <w:r w:rsidR="006670F7">
        <w:t xml:space="preserve"> &lt;</w:t>
      </w:r>
      <w:r w:rsidR="00DB40A2" w:rsidRPr="00DB40A2">
        <w:t xml:space="preserve"> </w:t>
      </w:r>
      <w:hyperlink r:id="rId1" w:history="1">
        <w:r w:rsidR="005159ED" w:rsidRPr="00A8634B">
          <w:rPr>
            <w:rStyle w:val="Hyperlink"/>
          </w:rPr>
          <w:t>https://www.britishnewspaperarchive.co.uk/titles/daily-herald</w:t>
        </w:r>
      </w:hyperlink>
      <w:r w:rsidR="00DB40A2">
        <w:t>&gt;</w:t>
      </w:r>
      <w:r w:rsidR="005159ED">
        <w:t xml:space="preserve"> [Accessed</w:t>
      </w:r>
      <w:r w:rsidR="00781E0C">
        <w:t xml:space="preserve"> 13 March 2018]</w:t>
      </w:r>
      <w:r w:rsidR="006D19CE">
        <w:t>.</w:t>
      </w:r>
    </w:p>
  </w:footnote>
  <w:footnote w:id="2">
    <w:p w14:paraId="5579D5F2" w14:textId="66A9DFAC" w:rsidR="002713D9" w:rsidRDefault="002713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C2FB7" w:rsidRPr="002C2FB7">
        <w:t xml:space="preserve">‘Daily Herald’, </w:t>
      </w:r>
      <w:r w:rsidR="002C2FB7" w:rsidRPr="002C2FB7">
        <w:rPr>
          <w:i/>
        </w:rPr>
        <w:t>The British Newspaper Archive</w:t>
      </w:r>
      <w:r w:rsidR="006D19CE">
        <w:rPr>
          <w:i/>
        </w:rPr>
        <w:t>.</w:t>
      </w:r>
    </w:p>
  </w:footnote>
  <w:footnote w:id="3">
    <w:p w14:paraId="5A648A83" w14:textId="1DF6AC51" w:rsidR="00C35E6E" w:rsidRDefault="00C35E6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35E6E">
        <w:t xml:space="preserve">‘Daily Herald’, </w:t>
      </w:r>
      <w:r w:rsidRPr="00C35E6E">
        <w:rPr>
          <w:i/>
        </w:rPr>
        <w:t>The British Newspaper Archive</w:t>
      </w:r>
      <w:r w:rsidR="006D19CE">
        <w:rPr>
          <w:i/>
        </w:rPr>
        <w:t>.</w:t>
      </w:r>
    </w:p>
  </w:footnote>
  <w:footnote w:id="4">
    <w:p w14:paraId="4BBB700B" w14:textId="1B3D694F" w:rsidR="006D19CE" w:rsidRDefault="006D19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D19CE">
        <w:t>‘Daily Herald’, The British Newspaper Archive</w:t>
      </w:r>
      <w:r>
        <w:t>.</w:t>
      </w:r>
    </w:p>
  </w:footnote>
  <w:footnote w:id="5">
    <w:p w14:paraId="6301BF2F" w14:textId="5E44A6D8" w:rsidR="00621D5E" w:rsidRDefault="00621D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16821">
        <w:t>‘</w:t>
      </w:r>
      <w:r w:rsidR="00C16821" w:rsidRPr="00C16821">
        <w:t>Daily Herald - Tuesday 16 April 1912</w:t>
      </w:r>
      <w:r w:rsidR="00C16821">
        <w:t>’</w:t>
      </w:r>
      <w:r w:rsidR="00EB0246">
        <w:t xml:space="preserve">, </w:t>
      </w:r>
      <w:r w:rsidR="00EB0246" w:rsidRPr="00EB0246">
        <w:rPr>
          <w:i/>
        </w:rPr>
        <w:t>The British Newspaper Archive</w:t>
      </w:r>
      <w:r w:rsidR="00EB0246">
        <w:rPr>
          <w:i/>
        </w:rPr>
        <w:t>,</w:t>
      </w:r>
      <w:r w:rsidR="00FF45F7">
        <w:rPr>
          <w:i/>
        </w:rPr>
        <w:t xml:space="preserve"> </w:t>
      </w:r>
      <w:r w:rsidR="00FF45F7" w:rsidRPr="00220B9D">
        <w:t>&lt;https://www.britishnewspaperarchive.co.uk/viewer/BL/0000679/19120416/019/0001?browse=true</w:t>
      </w:r>
      <w:proofErr w:type="gramStart"/>
      <w:r w:rsidR="00220B9D" w:rsidRPr="00220B9D">
        <w:t>&gt;  [</w:t>
      </w:r>
      <w:proofErr w:type="gramEnd"/>
      <w:r w:rsidR="00220B9D" w:rsidRPr="00220B9D">
        <w:t>Ac</w:t>
      </w:r>
      <w:r w:rsidR="00220B9D">
        <w:t xml:space="preserve">cessed </w:t>
      </w:r>
      <w:r w:rsidR="000748D8">
        <w:t>13</w:t>
      </w:r>
      <w:r w:rsidR="000748D8" w:rsidRPr="000748D8">
        <w:rPr>
          <w:vertAlign w:val="superscript"/>
        </w:rPr>
        <w:t>th</w:t>
      </w:r>
      <w:r w:rsidR="000748D8">
        <w:t xml:space="preserve"> March 2018].</w:t>
      </w:r>
    </w:p>
  </w:footnote>
  <w:footnote w:id="6">
    <w:p w14:paraId="69DF6EEE" w14:textId="27AF903D" w:rsidR="00961858" w:rsidRPr="00310ABB" w:rsidRDefault="009618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B376D" w:rsidRPr="002B376D">
        <w:t xml:space="preserve">Amy </w:t>
      </w:r>
      <w:proofErr w:type="spellStart"/>
      <w:r w:rsidR="002B376D" w:rsidRPr="002B376D">
        <w:t>Tikkanen</w:t>
      </w:r>
      <w:proofErr w:type="spellEnd"/>
      <w:r w:rsidR="002B376D">
        <w:t xml:space="preserve">, </w:t>
      </w:r>
      <w:r w:rsidR="00310ABB">
        <w:t xml:space="preserve">‘Titanic’, </w:t>
      </w:r>
      <w:r w:rsidR="00310ABB">
        <w:rPr>
          <w:i/>
        </w:rPr>
        <w:t>Encyclopaedia Britannica,</w:t>
      </w:r>
      <w:r w:rsidR="001D03A6">
        <w:t xml:space="preserve"> 22</w:t>
      </w:r>
      <w:r w:rsidR="001D03A6" w:rsidRPr="001D03A6">
        <w:rPr>
          <w:vertAlign w:val="superscript"/>
        </w:rPr>
        <w:t>nd</w:t>
      </w:r>
      <w:r w:rsidR="001D03A6">
        <w:t xml:space="preserve"> Janu</w:t>
      </w:r>
      <w:r w:rsidR="00FB4345">
        <w:t xml:space="preserve">ary </w:t>
      </w:r>
      <w:proofErr w:type="gramStart"/>
      <w:r w:rsidR="00FB4345">
        <w:t>2018</w:t>
      </w:r>
      <w:r w:rsidR="00785994">
        <w:t xml:space="preserve">  </w:t>
      </w:r>
      <w:r w:rsidR="00FB4345">
        <w:t>&lt;</w:t>
      </w:r>
      <w:proofErr w:type="gramEnd"/>
      <w:r w:rsidR="00785994">
        <w:fldChar w:fldCharType="begin"/>
      </w:r>
      <w:r w:rsidR="00785994">
        <w:instrText xml:space="preserve"> HYPERLINK "</w:instrText>
      </w:r>
      <w:r w:rsidR="00785994" w:rsidRPr="00785994">
        <w:instrText>https://www.britannica.com/topic/Titanic</w:instrText>
      </w:r>
      <w:r w:rsidR="00785994">
        <w:instrText xml:space="preserve">" </w:instrText>
      </w:r>
      <w:r w:rsidR="00785994">
        <w:fldChar w:fldCharType="separate"/>
      </w:r>
      <w:r w:rsidR="00785994" w:rsidRPr="00A8634B">
        <w:rPr>
          <w:rStyle w:val="Hyperlink"/>
        </w:rPr>
        <w:t>https://www.britannica.com/topic/Titanic</w:t>
      </w:r>
      <w:r w:rsidR="00785994">
        <w:fldChar w:fldCharType="end"/>
      </w:r>
      <w:r w:rsidR="009C3579">
        <w:t xml:space="preserve">&gt; </w:t>
      </w:r>
      <w:r w:rsidR="006721A9">
        <w:t>[Accessed 15</w:t>
      </w:r>
      <w:r w:rsidR="006721A9" w:rsidRPr="006721A9">
        <w:rPr>
          <w:vertAlign w:val="superscript"/>
        </w:rPr>
        <w:t>th</w:t>
      </w:r>
      <w:r w:rsidR="006721A9">
        <w:t xml:space="preserve"> March 2018]</w:t>
      </w:r>
    </w:p>
  </w:footnote>
  <w:footnote w:id="7">
    <w:p w14:paraId="720A0705" w14:textId="3ABCAED6" w:rsidR="001F2547" w:rsidRDefault="001F254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F2547">
        <w:t xml:space="preserve">  ‘Daily Herald - Tuesday 16 April 1912’, </w:t>
      </w:r>
      <w:r w:rsidRPr="00FC111C">
        <w:rPr>
          <w:i/>
        </w:rPr>
        <w:t>The British Newspaper Archive</w:t>
      </w:r>
      <w:r w:rsidR="00FC111C">
        <w:rPr>
          <w:i/>
        </w:rPr>
        <w:t>.</w:t>
      </w:r>
    </w:p>
  </w:footnote>
  <w:footnote w:id="8">
    <w:p w14:paraId="57402EFD" w14:textId="104283E1" w:rsidR="00486509" w:rsidRDefault="004865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86509">
        <w:t xml:space="preserve">  ‘Daily Herald - Tuesday 16 April 1912’, </w:t>
      </w:r>
      <w:r w:rsidRPr="00FC111C">
        <w:rPr>
          <w:i/>
        </w:rPr>
        <w:t>The British Newspaper Archive</w:t>
      </w:r>
      <w:r w:rsidR="00687AD7" w:rsidRPr="00FC111C">
        <w:rPr>
          <w:i/>
        </w:rPr>
        <w:t>.</w:t>
      </w:r>
    </w:p>
  </w:footnote>
  <w:footnote w:id="9">
    <w:p w14:paraId="50571608" w14:textId="0A6DCF48" w:rsidR="006455EE" w:rsidRPr="003A56AC" w:rsidRDefault="006455EE">
      <w:pPr>
        <w:pStyle w:val="FootnoteText"/>
      </w:pPr>
      <w:r>
        <w:rPr>
          <w:rStyle w:val="FootnoteReference"/>
        </w:rPr>
        <w:footnoteRef/>
      </w:r>
      <w:r w:rsidR="00B77499" w:rsidRPr="00B77499">
        <w:t xml:space="preserve">Peter </w:t>
      </w:r>
      <w:proofErr w:type="spellStart"/>
      <w:r w:rsidR="00B77499" w:rsidRPr="00B77499">
        <w:t>Elverhøi</w:t>
      </w:r>
      <w:proofErr w:type="spellEnd"/>
      <w:r w:rsidR="00B77499">
        <w:t>,</w:t>
      </w:r>
      <w:r w:rsidR="00767C0E">
        <w:t xml:space="preserve"> </w:t>
      </w:r>
      <w:r w:rsidR="00E375B2">
        <w:t>‘</w:t>
      </w:r>
      <w:r w:rsidR="00E375B2" w:rsidRPr="00E375B2">
        <w:t>Acquitting the Iceberg</w:t>
      </w:r>
      <w:r w:rsidR="00E375B2">
        <w:t xml:space="preserve">’, </w:t>
      </w:r>
      <w:proofErr w:type="spellStart"/>
      <w:r w:rsidR="004354A4" w:rsidRPr="00E375B2">
        <w:rPr>
          <w:i/>
        </w:rPr>
        <w:t>Encyclopedia</w:t>
      </w:r>
      <w:proofErr w:type="spellEnd"/>
      <w:r w:rsidR="004354A4" w:rsidRPr="00E375B2">
        <w:rPr>
          <w:i/>
        </w:rPr>
        <w:t xml:space="preserve"> </w:t>
      </w:r>
      <w:r w:rsidR="003A56AC">
        <w:rPr>
          <w:i/>
        </w:rPr>
        <w:t xml:space="preserve">titanic, </w:t>
      </w:r>
      <w:r w:rsidR="006F2CF6">
        <w:t>&lt;</w:t>
      </w:r>
      <w:r w:rsidR="006F2CF6" w:rsidRPr="006F2CF6">
        <w:t>https://www.encyclopedia-titanica.org/acquitting-the-iceberg~chapter-21.html</w:t>
      </w:r>
      <w:r w:rsidR="006F2CF6">
        <w:t>&gt; [Accessed</w:t>
      </w:r>
      <w:r w:rsidR="00CC39E9">
        <w:t xml:space="preserve"> 13</w:t>
      </w:r>
      <w:r w:rsidR="00CC39E9" w:rsidRPr="00CC39E9">
        <w:rPr>
          <w:vertAlign w:val="superscript"/>
        </w:rPr>
        <w:t>th</w:t>
      </w:r>
      <w:r w:rsidR="00CC39E9">
        <w:t xml:space="preserve"> March 2018]</w:t>
      </w:r>
      <w:r w:rsidR="00EE5302">
        <w:t>.</w:t>
      </w:r>
    </w:p>
  </w:footnote>
  <w:footnote w:id="10">
    <w:p w14:paraId="1617A706" w14:textId="0A902634" w:rsidR="00687AD7" w:rsidRDefault="00687AD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87AD7">
        <w:t>‘Daily Herald - Tuesday 16 April 1912’</w:t>
      </w:r>
      <w:r w:rsidRPr="002C270C">
        <w:rPr>
          <w:i/>
        </w:rPr>
        <w:t>, The British Newspaper Archive.</w:t>
      </w:r>
    </w:p>
  </w:footnote>
  <w:footnote w:id="11">
    <w:p w14:paraId="6AE474FD" w14:textId="16ACD294" w:rsidR="002C270C" w:rsidRDefault="002C270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C270C">
        <w:t xml:space="preserve">‘Daily Herald - Tuesday 16 April 1912’, </w:t>
      </w:r>
      <w:r w:rsidRPr="00FC111C">
        <w:rPr>
          <w:i/>
        </w:rPr>
        <w:t>The British Newspaper Archive</w:t>
      </w:r>
      <w:r w:rsidR="00FC111C" w:rsidRPr="00FC111C">
        <w:rPr>
          <w:i/>
        </w:rPr>
        <w:t>.</w:t>
      </w:r>
    </w:p>
  </w:footnote>
  <w:footnote w:id="12">
    <w:p w14:paraId="3CC0F0C2" w14:textId="1D6A19D5" w:rsidR="00F7656D" w:rsidRPr="008B7BD6" w:rsidRDefault="00F7656D" w:rsidP="00D66973">
      <w:pPr>
        <w:pStyle w:val="FootnoteText"/>
      </w:pPr>
      <w:r>
        <w:rPr>
          <w:rStyle w:val="FootnoteReference"/>
        </w:rPr>
        <w:footnoteRef/>
      </w:r>
      <w:r>
        <w:t xml:space="preserve"> Stephen Brook</w:t>
      </w:r>
      <w:r w:rsidR="00D66973">
        <w:t>, ‘</w:t>
      </w:r>
      <w:r w:rsidR="00D66973" w:rsidRPr="00D66973">
        <w:t>A history of the London Evening Standard: seeing off rivals for 181 years</w:t>
      </w:r>
      <w:r w:rsidR="00D66973">
        <w:t xml:space="preserve">’, </w:t>
      </w:r>
      <w:r w:rsidR="00D66973">
        <w:rPr>
          <w:i/>
        </w:rPr>
        <w:t xml:space="preserve">The </w:t>
      </w:r>
      <w:proofErr w:type="gramStart"/>
      <w:r w:rsidR="00D66973">
        <w:rPr>
          <w:i/>
        </w:rPr>
        <w:t xml:space="preserve">Guardian, </w:t>
      </w:r>
      <w:r w:rsidR="00D66973" w:rsidRPr="00D66973">
        <w:rPr>
          <w:i/>
        </w:rPr>
        <w:t xml:space="preserve"> </w:t>
      </w:r>
      <w:r w:rsidR="00D66973" w:rsidRPr="008B7BD6">
        <w:t>14</w:t>
      </w:r>
      <w:proofErr w:type="gramEnd"/>
      <w:r w:rsidR="008B7BD6" w:rsidRPr="008B7BD6">
        <w:rPr>
          <w:vertAlign w:val="superscript"/>
        </w:rPr>
        <w:t>th</w:t>
      </w:r>
      <w:r w:rsidR="008B7BD6" w:rsidRPr="008B7BD6">
        <w:t xml:space="preserve"> </w:t>
      </w:r>
      <w:r w:rsidR="00D66973" w:rsidRPr="008B7BD6">
        <w:t>Jan 2009</w:t>
      </w:r>
      <w:r w:rsidR="00D66973" w:rsidRPr="00D66973">
        <w:rPr>
          <w:i/>
        </w:rPr>
        <w:t xml:space="preserve"> </w:t>
      </w:r>
      <w:r w:rsidR="008B7BD6">
        <w:t>&lt;</w:t>
      </w:r>
      <w:r w:rsidR="008B7BD6" w:rsidRPr="008B7BD6">
        <w:t>https://www.theguardian.com/media/2009/jan/14/history-london-evening-standard</w:t>
      </w:r>
      <w:r w:rsidR="00D36A90">
        <w:t xml:space="preserve"> &gt; [Accessed </w:t>
      </w:r>
      <w:r w:rsidR="00047FA8">
        <w:t>16</w:t>
      </w:r>
      <w:r w:rsidR="00047FA8" w:rsidRPr="00047FA8">
        <w:rPr>
          <w:vertAlign w:val="superscript"/>
        </w:rPr>
        <w:t>th</w:t>
      </w:r>
      <w:r w:rsidR="00047FA8">
        <w:t xml:space="preserve"> March 2018]</w:t>
      </w:r>
      <w:r w:rsidR="00EE5302">
        <w:t>.</w:t>
      </w:r>
    </w:p>
  </w:footnote>
  <w:footnote w:id="13">
    <w:p w14:paraId="39DA8194" w14:textId="46AAB18C" w:rsidR="00E758BC" w:rsidRDefault="00E758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0320A" w:rsidRPr="0070320A">
        <w:t>Stephen Brook, ‘A history of the London Evening Standard: seeing off rivals for 181 years’</w:t>
      </w:r>
      <w:r w:rsidR="00EE5302">
        <w:t>.</w:t>
      </w:r>
    </w:p>
  </w:footnote>
  <w:footnote w:id="14">
    <w:p w14:paraId="692AE31F" w14:textId="7B2CFA7B" w:rsidR="00F73D26" w:rsidRDefault="00F73D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F3529" w:rsidRPr="003F3529">
        <w:t>Stephen Brook, ‘A history of the London Evening Standard: seeing off rivals for 181 years’</w:t>
      </w:r>
      <w:r w:rsidR="003F3529">
        <w:t>.</w:t>
      </w:r>
    </w:p>
  </w:footnote>
  <w:footnote w:id="15">
    <w:p w14:paraId="75CBBCBC" w14:textId="09BEE592" w:rsidR="00654302" w:rsidRPr="00177179" w:rsidRDefault="00654302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="00177179">
        <w:t>‘</w:t>
      </w:r>
      <w:r w:rsidR="00177179" w:rsidRPr="00177179">
        <w:t>London Standard Newspaper Archives</w:t>
      </w:r>
      <w:r w:rsidR="00177179">
        <w:t xml:space="preserve">’, </w:t>
      </w:r>
      <w:proofErr w:type="spellStart"/>
      <w:r w:rsidR="00177179">
        <w:rPr>
          <w:i/>
        </w:rPr>
        <w:t>NewspaperArchive</w:t>
      </w:r>
      <w:proofErr w:type="spellEnd"/>
      <w:r w:rsidR="00427FBF">
        <w:rPr>
          <w:i/>
        </w:rPr>
        <w:t>,</w:t>
      </w:r>
      <w:r w:rsidR="00D95E01">
        <w:rPr>
          <w:i/>
        </w:rPr>
        <w:t xml:space="preserve"> </w:t>
      </w:r>
      <w:r w:rsidR="00D95E01" w:rsidRPr="00254A7B">
        <w:t xml:space="preserve">&lt; </w:t>
      </w:r>
      <w:hyperlink r:id="rId2" w:history="1">
        <w:r w:rsidR="00D95E01" w:rsidRPr="00254A7B">
          <w:rPr>
            <w:rStyle w:val="Hyperlink"/>
          </w:rPr>
          <w:t>https://newspaperarchive.com/london-standard-apr-16-1912-p-7/</w:t>
        </w:r>
      </w:hyperlink>
      <w:r w:rsidR="00D95E01" w:rsidRPr="00254A7B">
        <w:t xml:space="preserve"> &gt; </w:t>
      </w:r>
      <w:r w:rsidR="00254A7B" w:rsidRPr="00254A7B">
        <w:t>[Accessed 20</w:t>
      </w:r>
      <w:r w:rsidR="00254A7B" w:rsidRPr="00254A7B">
        <w:rPr>
          <w:vertAlign w:val="superscript"/>
        </w:rPr>
        <w:t>th</w:t>
      </w:r>
      <w:r w:rsidR="00254A7B" w:rsidRPr="00254A7B">
        <w:t xml:space="preserve"> March 2018]</w:t>
      </w:r>
      <w:r w:rsidR="00805340">
        <w:t>.</w:t>
      </w:r>
    </w:p>
  </w:footnote>
  <w:footnote w:id="16">
    <w:p w14:paraId="79C6575C" w14:textId="792F8DE3" w:rsidR="0058255E" w:rsidRDefault="0058255E">
      <w:pPr>
        <w:pStyle w:val="FootnoteText"/>
      </w:pPr>
      <w:r>
        <w:rPr>
          <w:rStyle w:val="FootnoteReference"/>
        </w:rPr>
        <w:footnoteRef/>
      </w:r>
      <w:r w:rsidRPr="0058255E">
        <w:t xml:space="preserve"> ‘London Standard Newspaper Archives’, </w:t>
      </w:r>
      <w:proofErr w:type="spellStart"/>
      <w:r w:rsidRPr="0017717E">
        <w:rPr>
          <w:i/>
        </w:rPr>
        <w:t>NewspaperArchive</w:t>
      </w:r>
      <w:proofErr w:type="spellEnd"/>
      <w:r w:rsidRPr="0017717E">
        <w:rPr>
          <w:i/>
        </w:rPr>
        <w:t>.</w:t>
      </w:r>
    </w:p>
  </w:footnote>
  <w:footnote w:id="17">
    <w:p w14:paraId="43C22EDA" w14:textId="68DD2AE7" w:rsidR="00E41E6B" w:rsidRDefault="00E41E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41E6B">
        <w:t xml:space="preserve"> Amy </w:t>
      </w:r>
      <w:proofErr w:type="spellStart"/>
      <w:r w:rsidRPr="00E41E6B">
        <w:t>Tikkanen</w:t>
      </w:r>
      <w:proofErr w:type="spellEnd"/>
      <w:r w:rsidRPr="00E41E6B">
        <w:t>, ‘Titanic’</w:t>
      </w:r>
      <w:r>
        <w:t>.</w:t>
      </w:r>
    </w:p>
  </w:footnote>
  <w:footnote w:id="18">
    <w:p w14:paraId="2EC286E9" w14:textId="10526392" w:rsidR="00E806E4" w:rsidRDefault="00E806E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D3758">
        <w:t>‘</w:t>
      </w:r>
      <w:r w:rsidRPr="00E806E4">
        <w:t xml:space="preserve">London Standard Newspaper Archives’, </w:t>
      </w:r>
      <w:proofErr w:type="spellStart"/>
      <w:r w:rsidRPr="0017717E">
        <w:rPr>
          <w:i/>
        </w:rPr>
        <w:t>NewspaperArchive</w:t>
      </w:r>
      <w:proofErr w:type="spellEnd"/>
      <w:r w:rsidR="00CD3758" w:rsidRPr="0017717E">
        <w:rPr>
          <w:i/>
        </w:rPr>
        <w:t>.</w:t>
      </w:r>
    </w:p>
  </w:footnote>
  <w:footnote w:id="19">
    <w:p w14:paraId="5814A26E" w14:textId="3EFD37AC" w:rsidR="002C56B0" w:rsidRDefault="002C56B0">
      <w:pPr>
        <w:pStyle w:val="FootnoteText"/>
      </w:pPr>
      <w:r>
        <w:rPr>
          <w:rStyle w:val="FootnoteReference"/>
        </w:rPr>
        <w:footnoteRef/>
      </w:r>
      <w:r>
        <w:t xml:space="preserve"> ‘</w:t>
      </w:r>
      <w:r w:rsidRPr="002C56B0">
        <w:t xml:space="preserve">London Standard Newspaper Archives’, </w:t>
      </w:r>
      <w:proofErr w:type="spellStart"/>
      <w:r w:rsidRPr="0017717E">
        <w:rPr>
          <w:i/>
        </w:rPr>
        <w:t>NewspaperArchive</w:t>
      </w:r>
      <w:proofErr w:type="spellEnd"/>
      <w:r w:rsidRPr="0017717E">
        <w:rPr>
          <w:i/>
        </w:rPr>
        <w:t>.</w:t>
      </w:r>
    </w:p>
  </w:footnote>
  <w:footnote w:id="20">
    <w:p w14:paraId="6F5CE869" w14:textId="039499E4" w:rsidR="002E393D" w:rsidRDefault="002E393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E393D">
        <w:t xml:space="preserve">  ‘Daily Herald - Tuesday 16 April 1912’, </w:t>
      </w:r>
      <w:r w:rsidRPr="002E393D">
        <w:rPr>
          <w:i/>
        </w:rPr>
        <w:t>The British Newspaper Archive.</w:t>
      </w:r>
    </w:p>
  </w:footnote>
  <w:footnote w:id="21">
    <w:p w14:paraId="6AD4CDCF" w14:textId="06602AA1" w:rsidR="00534F78" w:rsidRDefault="00534F7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34F78">
        <w:t xml:space="preserve">‘London Standard Newspaper Archives’, </w:t>
      </w:r>
      <w:proofErr w:type="spellStart"/>
      <w:r w:rsidRPr="00534F78">
        <w:t>NewspaperArchive</w:t>
      </w:r>
      <w:proofErr w:type="spellEnd"/>
      <w:r w:rsidRPr="00534F78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83C66" w14:textId="6F55A9D8" w:rsidR="00B84B0E" w:rsidRPr="00D01CD7" w:rsidRDefault="00B84B0E">
    <w:pPr>
      <w:pStyle w:val="Header"/>
      <w:rPr>
        <w:rFonts w:ascii="Georgia" w:hAnsi="Georgia"/>
        <w:sz w:val="24"/>
      </w:rPr>
    </w:pPr>
    <w:r w:rsidRPr="00D01CD7">
      <w:rPr>
        <w:rFonts w:ascii="Georgia" w:hAnsi="Georgia"/>
        <w:sz w:val="24"/>
      </w:rPr>
      <w:t xml:space="preserve">Assignment </w:t>
    </w:r>
    <w:r w:rsidR="00287C51" w:rsidRPr="00D01CD7">
      <w:rPr>
        <w:rFonts w:ascii="Georgia" w:hAnsi="Georgia"/>
        <w:sz w:val="24"/>
      </w:rPr>
      <w:t>1 Primary Source Evaluation                                    Joshua Kemp-1702828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79"/>
    <w:rsid w:val="0000250B"/>
    <w:rsid w:val="000050C9"/>
    <w:rsid w:val="00020266"/>
    <w:rsid w:val="00020A49"/>
    <w:rsid w:val="00031276"/>
    <w:rsid w:val="000322B4"/>
    <w:rsid w:val="000364F0"/>
    <w:rsid w:val="000406D3"/>
    <w:rsid w:val="00041619"/>
    <w:rsid w:val="000443C5"/>
    <w:rsid w:val="000467F4"/>
    <w:rsid w:val="00047FA8"/>
    <w:rsid w:val="000548BD"/>
    <w:rsid w:val="000608FE"/>
    <w:rsid w:val="000748D8"/>
    <w:rsid w:val="00075703"/>
    <w:rsid w:val="00086779"/>
    <w:rsid w:val="000868E4"/>
    <w:rsid w:val="0009385A"/>
    <w:rsid w:val="000A0EB5"/>
    <w:rsid w:val="000A41EC"/>
    <w:rsid w:val="000D1BAA"/>
    <w:rsid w:val="000D20E3"/>
    <w:rsid w:val="000D3205"/>
    <w:rsid w:val="000E167C"/>
    <w:rsid w:val="000F1A78"/>
    <w:rsid w:val="000F3FE4"/>
    <w:rsid w:val="00100C82"/>
    <w:rsid w:val="001012B1"/>
    <w:rsid w:val="00101ED7"/>
    <w:rsid w:val="0012745B"/>
    <w:rsid w:val="00141A0B"/>
    <w:rsid w:val="00146518"/>
    <w:rsid w:val="001659E8"/>
    <w:rsid w:val="00172D91"/>
    <w:rsid w:val="00177179"/>
    <w:rsid w:val="0017717E"/>
    <w:rsid w:val="001818F6"/>
    <w:rsid w:val="001855B8"/>
    <w:rsid w:val="00187C3C"/>
    <w:rsid w:val="00187C47"/>
    <w:rsid w:val="00190599"/>
    <w:rsid w:val="00195471"/>
    <w:rsid w:val="001A1DD9"/>
    <w:rsid w:val="001A3CED"/>
    <w:rsid w:val="001A62EA"/>
    <w:rsid w:val="001B012B"/>
    <w:rsid w:val="001B02D6"/>
    <w:rsid w:val="001C052E"/>
    <w:rsid w:val="001D03A6"/>
    <w:rsid w:val="001D3E17"/>
    <w:rsid w:val="001D3E91"/>
    <w:rsid w:val="001D6581"/>
    <w:rsid w:val="001E086C"/>
    <w:rsid w:val="001E300E"/>
    <w:rsid w:val="001F236E"/>
    <w:rsid w:val="001F2547"/>
    <w:rsid w:val="001F2F7F"/>
    <w:rsid w:val="002007A7"/>
    <w:rsid w:val="00200852"/>
    <w:rsid w:val="00201304"/>
    <w:rsid w:val="00202695"/>
    <w:rsid w:val="00203468"/>
    <w:rsid w:val="00220B9D"/>
    <w:rsid w:val="00221AED"/>
    <w:rsid w:val="002509F9"/>
    <w:rsid w:val="00253F91"/>
    <w:rsid w:val="00254A7B"/>
    <w:rsid w:val="00256560"/>
    <w:rsid w:val="00264324"/>
    <w:rsid w:val="00266CE0"/>
    <w:rsid w:val="002713D9"/>
    <w:rsid w:val="0027303D"/>
    <w:rsid w:val="00282587"/>
    <w:rsid w:val="0028792D"/>
    <w:rsid w:val="00287C51"/>
    <w:rsid w:val="00290B6C"/>
    <w:rsid w:val="00290F2D"/>
    <w:rsid w:val="002A459F"/>
    <w:rsid w:val="002A7C7D"/>
    <w:rsid w:val="002B07BF"/>
    <w:rsid w:val="002B376D"/>
    <w:rsid w:val="002B6B2B"/>
    <w:rsid w:val="002C270C"/>
    <w:rsid w:val="002C2FB7"/>
    <w:rsid w:val="002C37D9"/>
    <w:rsid w:val="002C56B0"/>
    <w:rsid w:val="002D742F"/>
    <w:rsid w:val="002E12AC"/>
    <w:rsid w:val="002E393D"/>
    <w:rsid w:val="002F07D4"/>
    <w:rsid w:val="002F24AC"/>
    <w:rsid w:val="002F59CB"/>
    <w:rsid w:val="00310ABB"/>
    <w:rsid w:val="00313E5D"/>
    <w:rsid w:val="00315E0A"/>
    <w:rsid w:val="00317330"/>
    <w:rsid w:val="00324377"/>
    <w:rsid w:val="00335786"/>
    <w:rsid w:val="00336A9E"/>
    <w:rsid w:val="0034234F"/>
    <w:rsid w:val="00342ECF"/>
    <w:rsid w:val="003459C4"/>
    <w:rsid w:val="00346C4F"/>
    <w:rsid w:val="00356BBD"/>
    <w:rsid w:val="00361CE5"/>
    <w:rsid w:val="0036544C"/>
    <w:rsid w:val="003665C8"/>
    <w:rsid w:val="00373F28"/>
    <w:rsid w:val="00374748"/>
    <w:rsid w:val="0038254F"/>
    <w:rsid w:val="003844CE"/>
    <w:rsid w:val="00387495"/>
    <w:rsid w:val="003A36A5"/>
    <w:rsid w:val="003A56AC"/>
    <w:rsid w:val="003B2C5B"/>
    <w:rsid w:val="003B438F"/>
    <w:rsid w:val="003B661C"/>
    <w:rsid w:val="003C13FF"/>
    <w:rsid w:val="003C5D2E"/>
    <w:rsid w:val="003C68B6"/>
    <w:rsid w:val="003D0D8A"/>
    <w:rsid w:val="003D1D9C"/>
    <w:rsid w:val="003D6362"/>
    <w:rsid w:val="003E1F17"/>
    <w:rsid w:val="003E60DE"/>
    <w:rsid w:val="003F3529"/>
    <w:rsid w:val="003F72A1"/>
    <w:rsid w:val="00400254"/>
    <w:rsid w:val="00416EE4"/>
    <w:rsid w:val="00422D20"/>
    <w:rsid w:val="004241AB"/>
    <w:rsid w:val="00425FC0"/>
    <w:rsid w:val="00427FBF"/>
    <w:rsid w:val="00434DC4"/>
    <w:rsid w:val="004354A4"/>
    <w:rsid w:val="00437F19"/>
    <w:rsid w:val="004565F0"/>
    <w:rsid w:val="004604E7"/>
    <w:rsid w:val="00461DE5"/>
    <w:rsid w:val="00463597"/>
    <w:rsid w:val="004665C9"/>
    <w:rsid w:val="004672DC"/>
    <w:rsid w:val="00472A28"/>
    <w:rsid w:val="00475F45"/>
    <w:rsid w:val="00482263"/>
    <w:rsid w:val="00482942"/>
    <w:rsid w:val="00485B93"/>
    <w:rsid w:val="00486509"/>
    <w:rsid w:val="00490304"/>
    <w:rsid w:val="00492BA6"/>
    <w:rsid w:val="004A1FC9"/>
    <w:rsid w:val="004A2D58"/>
    <w:rsid w:val="004A383B"/>
    <w:rsid w:val="004A3CE9"/>
    <w:rsid w:val="004A4FD0"/>
    <w:rsid w:val="004C281A"/>
    <w:rsid w:val="004C2C8D"/>
    <w:rsid w:val="004C4FF3"/>
    <w:rsid w:val="004C6D78"/>
    <w:rsid w:val="004D1A4E"/>
    <w:rsid w:val="004D592D"/>
    <w:rsid w:val="004D69C8"/>
    <w:rsid w:val="004F1639"/>
    <w:rsid w:val="00500E15"/>
    <w:rsid w:val="005041BA"/>
    <w:rsid w:val="005075A4"/>
    <w:rsid w:val="0051054A"/>
    <w:rsid w:val="00510EF1"/>
    <w:rsid w:val="00511AFC"/>
    <w:rsid w:val="005159ED"/>
    <w:rsid w:val="0051735E"/>
    <w:rsid w:val="00521186"/>
    <w:rsid w:val="005224DC"/>
    <w:rsid w:val="00534F78"/>
    <w:rsid w:val="00543B3B"/>
    <w:rsid w:val="00545B7E"/>
    <w:rsid w:val="00546ACF"/>
    <w:rsid w:val="005626CB"/>
    <w:rsid w:val="00564865"/>
    <w:rsid w:val="00564FA8"/>
    <w:rsid w:val="00574835"/>
    <w:rsid w:val="00574D6D"/>
    <w:rsid w:val="005764AA"/>
    <w:rsid w:val="00581B17"/>
    <w:rsid w:val="0058255E"/>
    <w:rsid w:val="00583943"/>
    <w:rsid w:val="0058432D"/>
    <w:rsid w:val="00595D5E"/>
    <w:rsid w:val="00595F7C"/>
    <w:rsid w:val="005B05A1"/>
    <w:rsid w:val="005C0EA4"/>
    <w:rsid w:val="005C0EA5"/>
    <w:rsid w:val="005C20CB"/>
    <w:rsid w:val="005C7120"/>
    <w:rsid w:val="005E288D"/>
    <w:rsid w:val="005E3C6F"/>
    <w:rsid w:val="005E3FCF"/>
    <w:rsid w:val="005F25E9"/>
    <w:rsid w:val="00603E58"/>
    <w:rsid w:val="00603FD9"/>
    <w:rsid w:val="006213A8"/>
    <w:rsid w:val="00621D5E"/>
    <w:rsid w:val="006232EC"/>
    <w:rsid w:val="00625B91"/>
    <w:rsid w:val="0063322A"/>
    <w:rsid w:val="00634442"/>
    <w:rsid w:val="0063754E"/>
    <w:rsid w:val="00637CC7"/>
    <w:rsid w:val="00640F63"/>
    <w:rsid w:val="006455EE"/>
    <w:rsid w:val="006467A8"/>
    <w:rsid w:val="00654302"/>
    <w:rsid w:val="00654885"/>
    <w:rsid w:val="00654BA9"/>
    <w:rsid w:val="00663ECC"/>
    <w:rsid w:val="006646CA"/>
    <w:rsid w:val="00665ACF"/>
    <w:rsid w:val="006670F7"/>
    <w:rsid w:val="00667340"/>
    <w:rsid w:val="006715F4"/>
    <w:rsid w:val="006721A9"/>
    <w:rsid w:val="00685B62"/>
    <w:rsid w:val="006866F9"/>
    <w:rsid w:val="00687AD7"/>
    <w:rsid w:val="006943B9"/>
    <w:rsid w:val="006945AD"/>
    <w:rsid w:val="00696F4F"/>
    <w:rsid w:val="006A6A80"/>
    <w:rsid w:val="006B1CFB"/>
    <w:rsid w:val="006B2BB5"/>
    <w:rsid w:val="006B39DA"/>
    <w:rsid w:val="006C011B"/>
    <w:rsid w:val="006C6A7E"/>
    <w:rsid w:val="006D15BC"/>
    <w:rsid w:val="006D19CE"/>
    <w:rsid w:val="006D242C"/>
    <w:rsid w:val="006F2CF6"/>
    <w:rsid w:val="0070320A"/>
    <w:rsid w:val="00703DB6"/>
    <w:rsid w:val="00711B7A"/>
    <w:rsid w:val="00714841"/>
    <w:rsid w:val="00715450"/>
    <w:rsid w:val="00720327"/>
    <w:rsid w:val="00721C78"/>
    <w:rsid w:val="007224E4"/>
    <w:rsid w:val="00725AD0"/>
    <w:rsid w:val="007339E3"/>
    <w:rsid w:val="00735442"/>
    <w:rsid w:val="00740173"/>
    <w:rsid w:val="00744F6D"/>
    <w:rsid w:val="007455DD"/>
    <w:rsid w:val="007511BD"/>
    <w:rsid w:val="00757F52"/>
    <w:rsid w:val="0076154F"/>
    <w:rsid w:val="007632D9"/>
    <w:rsid w:val="00767C0E"/>
    <w:rsid w:val="00770095"/>
    <w:rsid w:val="0077528C"/>
    <w:rsid w:val="00781E0C"/>
    <w:rsid w:val="00785994"/>
    <w:rsid w:val="007A20A4"/>
    <w:rsid w:val="007A34DF"/>
    <w:rsid w:val="007A36D2"/>
    <w:rsid w:val="007B0B02"/>
    <w:rsid w:val="007B1A47"/>
    <w:rsid w:val="007B700C"/>
    <w:rsid w:val="007C0376"/>
    <w:rsid w:val="007C1897"/>
    <w:rsid w:val="007C4EA4"/>
    <w:rsid w:val="007D2337"/>
    <w:rsid w:val="007D3809"/>
    <w:rsid w:val="007D6A0B"/>
    <w:rsid w:val="007E40BF"/>
    <w:rsid w:val="007F3BDF"/>
    <w:rsid w:val="007F600D"/>
    <w:rsid w:val="007F7E9D"/>
    <w:rsid w:val="00800773"/>
    <w:rsid w:val="008014EB"/>
    <w:rsid w:val="0080306A"/>
    <w:rsid w:val="00805340"/>
    <w:rsid w:val="008225F7"/>
    <w:rsid w:val="008352B2"/>
    <w:rsid w:val="00840E2A"/>
    <w:rsid w:val="00850D44"/>
    <w:rsid w:val="008516DA"/>
    <w:rsid w:val="00853021"/>
    <w:rsid w:val="00861E09"/>
    <w:rsid w:val="008627F1"/>
    <w:rsid w:val="00862954"/>
    <w:rsid w:val="00867B48"/>
    <w:rsid w:val="00870AB4"/>
    <w:rsid w:val="008829F8"/>
    <w:rsid w:val="00886F2F"/>
    <w:rsid w:val="008A3CC5"/>
    <w:rsid w:val="008B03D9"/>
    <w:rsid w:val="008B1E9F"/>
    <w:rsid w:val="008B7BD6"/>
    <w:rsid w:val="008D323B"/>
    <w:rsid w:val="008D4F37"/>
    <w:rsid w:val="008E2DCA"/>
    <w:rsid w:val="008E49F8"/>
    <w:rsid w:val="008E6BA8"/>
    <w:rsid w:val="008E77EB"/>
    <w:rsid w:val="009002C4"/>
    <w:rsid w:val="009078C8"/>
    <w:rsid w:val="00925076"/>
    <w:rsid w:val="0093089C"/>
    <w:rsid w:val="0093525D"/>
    <w:rsid w:val="009513E2"/>
    <w:rsid w:val="00952510"/>
    <w:rsid w:val="00961858"/>
    <w:rsid w:val="00966C5C"/>
    <w:rsid w:val="00967387"/>
    <w:rsid w:val="00975626"/>
    <w:rsid w:val="009801BA"/>
    <w:rsid w:val="009A7EAA"/>
    <w:rsid w:val="009B7BDB"/>
    <w:rsid w:val="009C3579"/>
    <w:rsid w:val="009D05F3"/>
    <w:rsid w:val="009D6F86"/>
    <w:rsid w:val="009F398B"/>
    <w:rsid w:val="009F422C"/>
    <w:rsid w:val="00A05551"/>
    <w:rsid w:val="00A070E1"/>
    <w:rsid w:val="00A11823"/>
    <w:rsid w:val="00A13260"/>
    <w:rsid w:val="00A139B7"/>
    <w:rsid w:val="00A21F27"/>
    <w:rsid w:val="00A32510"/>
    <w:rsid w:val="00A3375D"/>
    <w:rsid w:val="00A37A9C"/>
    <w:rsid w:val="00A40D6C"/>
    <w:rsid w:val="00A413D5"/>
    <w:rsid w:val="00A41C28"/>
    <w:rsid w:val="00A640F1"/>
    <w:rsid w:val="00A67170"/>
    <w:rsid w:val="00A67CE3"/>
    <w:rsid w:val="00A81670"/>
    <w:rsid w:val="00A844F8"/>
    <w:rsid w:val="00A91F24"/>
    <w:rsid w:val="00A973B1"/>
    <w:rsid w:val="00AA227F"/>
    <w:rsid w:val="00AA3882"/>
    <w:rsid w:val="00AB1498"/>
    <w:rsid w:val="00AB1C56"/>
    <w:rsid w:val="00AB1D3F"/>
    <w:rsid w:val="00AB2DA2"/>
    <w:rsid w:val="00AB4091"/>
    <w:rsid w:val="00AB4AC9"/>
    <w:rsid w:val="00AB60BD"/>
    <w:rsid w:val="00AC11A8"/>
    <w:rsid w:val="00AC142E"/>
    <w:rsid w:val="00AC2D51"/>
    <w:rsid w:val="00AC588D"/>
    <w:rsid w:val="00AE0524"/>
    <w:rsid w:val="00AE3204"/>
    <w:rsid w:val="00AF00F6"/>
    <w:rsid w:val="00AF05B2"/>
    <w:rsid w:val="00AF540F"/>
    <w:rsid w:val="00B009C8"/>
    <w:rsid w:val="00B04D45"/>
    <w:rsid w:val="00B06C7C"/>
    <w:rsid w:val="00B16272"/>
    <w:rsid w:val="00B219CB"/>
    <w:rsid w:val="00B23710"/>
    <w:rsid w:val="00B242BA"/>
    <w:rsid w:val="00B25BD8"/>
    <w:rsid w:val="00B34798"/>
    <w:rsid w:val="00B40E70"/>
    <w:rsid w:val="00B47246"/>
    <w:rsid w:val="00B50938"/>
    <w:rsid w:val="00B52260"/>
    <w:rsid w:val="00B52592"/>
    <w:rsid w:val="00B542A5"/>
    <w:rsid w:val="00B560AC"/>
    <w:rsid w:val="00B60BF9"/>
    <w:rsid w:val="00B77020"/>
    <w:rsid w:val="00B77499"/>
    <w:rsid w:val="00B81C1D"/>
    <w:rsid w:val="00B82649"/>
    <w:rsid w:val="00B82B81"/>
    <w:rsid w:val="00B84B0E"/>
    <w:rsid w:val="00B942CC"/>
    <w:rsid w:val="00BA1D77"/>
    <w:rsid w:val="00BB0248"/>
    <w:rsid w:val="00BC694C"/>
    <w:rsid w:val="00BD110B"/>
    <w:rsid w:val="00BD387C"/>
    <w:rsid w:val="00BD5ADE"/>
    <w:rsid w:val="00BE0ECE"/>
    <w:rsid w:val="00BE2E60"/>
    <w:rsid w:val="00BF0933"/>
    <w:rsid w:val="00BF29A6"/>
    <w:rsid w:val="00BF2D08"/>
    <w:rsid w:val="00C02502"/>
    <w:rsid w:val="00C0653F"/>
    <w:rsid w:val="00C104C4"/>
    <w:rsid w:val="00C119DC"/>
    <w:rsid w:val="00C122A9"/>
    <w:rsid w:val="00C16821"/>
    <w:rsid w:val="00C350C7"/>
    <w:rsid w:val="00C35E6E"/>
    <w:rsid w:val="00C37E1C"/>
    <w:rsid w:val="00C4034F"/>
    <w:rsid w:val="00C4404B"/>
    <w:rsid w:val="00C46908"/>
    <w:rsid w:val="00C53E4F"/>
    <w:rsid w:val="00C61E40"/>
    <w:rsid w:val="00C76460"/>
    <w:rsid w:val="00C774AA"/>
    <w:rsid w:val="00C849D4"/>
    <w:rsid w:val="00C95705"/>
    <w:rsid w:val="00C97A3E"/>
    <w:rsid w:val="00CA1590"/>
    <w:rsid w:val="00CB01D2"/>
    <w:rsid w:val="00CB05C6"/>
    <w:rsid w:val="00CB2176"/>
    <w:rsid w:val="00CB28AE"/>
    <w:rsid w:val="00CC0772"/>
    <w:rsid w:val="00CC0FC9"/>
    <w:rsid w:val="00CC2229"/>
    <w:rsid w:val="00CC39E9"/>
    <w:rsid w:val="00CD054D"/>
    <w:rsid w:val="00CD0CCD"/>
    <w:rsid w:val="00CD2C93"/>
    <w:rsid w:val="00CD3758"/>
    <w:rsid w:val="00CD7DF2"/>
    <w:rsid w:val="00CE2995"/>
    <w:rsid w:val="00CF5BCD"/>
    <w:rsid w:val="00D01767"/>
    <w:rsid w:val="00D01CD7"/>
    <w:rsid w:val="00D10165"/>
    <w:rsid w:val="00D11647"/>
    <w:rsid w:val="00D16873"/>
    <w:rsid w:val="00D33ADB"/>
    <w:rsid w:val="00D34667"/>
    <w:rsid w:val="00D36A90"/>
    <w:rsid w:val="00D37CFB"/>
    <w:rsid w:val="00D403D3"/>
    <w:rsid w:val="00D45C39"/>
    <w:rsid w:val="00D603EC"/>
    <w:rsid w:val="00D66973"/>
    <w:rsid w:val="00D8121D"/>
    <w:rsid w:val="00D832F9"/>
    <w:rsid w:val="00D85636"/>
    <w:rsid w:val="00D94446"/>
    <w:rsid w:val="00D95E01"/>
    <w:rsid w:val="00DA4410"/>
    <w:rsid w:val="00DA7C4C"/>
    <w:rsid w:val="00DB40A2"/>
    <w:rsid w:val="00DB4468"/>
    <w:rsid w:val="00DC258C"/>
    <w:rsid w:val="00DD1A81"/>
    <w:rsid w:val="00DF1181"/>
    <w:rsid w:val="00DF3072"/>
    <w:rsid w:val="00E00101"/>
    <w:rsid w:val="00E067F7"/>
    <w:rsid w:val="00E12582"/>
    <w:rsid w:val="00E12E19"/>
    <w:rsid w:val="00E146F2"/>
    <w:rsid w:val="00E24E5E"/>
    <w:rsid w:val="00E26F46"/>
    <w:rsid w:val="00E3074C"/>
    <w:rsid w:val="00E375B2"/>
    <w:rsid w:val="00E41E6B"/>
    <w:rsid w:val="00E453DD"/>
    <w:rsid w:val="00E4622A"/>
    <w:rsid w:val="00E540E0"/>
    <w:rsid w:val="00E557DC"/>
    <w:rsid w:val="00E66A6C"/>
    <w:rsid w:val="00E73D33"/>
    <w:rsid w:val="00E758BC"/>
    <w:rsid w:val="00E805EB"/>
    <w:rsid w:val="00E806E4"/>
    <w:rsid w:val="00E832FC"/>
    <w:rsid w:val="00E85A80"/>
    <w:rsid w:val="00E86C9E"/>
    <w:rsid w:val="00E94153"/>
    <w:rsid w:val="00EA2B40"/>
    <w:rsid w:val="00EA5A18"/>
    <w:rsid w:val="00EB0246"/>
    <w:rsid w:val="00EB143F"/>
    <w:rsid w:val="00EB27F1"/>
    <w:rsid w:val="00EB5433"/>
    <w:rsid w:val="00EC2DE6"/>
    <w:rsid w:val="00EC63E4"/>
    <w:rsid w:val="00ED0EF6"/>
    <w:rsid w:val="00ED2877"/>
    <w:rsid w:val="00EE18B5"/>
    <w:rsid w:val="00EE5302"/>
    <w:rsid w:val="00F0729F"/>
    <w:rsid w:val="00F1247F"/>
    <w:rsid w:val="00F17BBC"/>
    <w:rsid w:val="00F33F17"/>
    <w:rsid w:val="00F51736"/>
    <w:rsid w:val="00F53E2A"/>
    <w:rsid w:val="00F5412B"/>
    <w:rsid w:val="00F544C1"/>
    <w:rsid w:val="00F643E9"/>
    <w:rsid w:val="00F72500"/>
    <w:rsid w:val="00F73D26"/>
    <w:rsid w:val="00F761FB"/>
    <w:rsid w:val="00F7656D"/>
    <w:rsid w:val="00FA045B"/>
    <w:rsid w:val="00FA7515"/>
    <w:rsid w:val="00FB4345"/>
    <w:rsid w:val="00FB67B3"/>
    <w:rsid w:val="00FB71F6"/>
    <w:rsid w:val="00FC111C"/>
    <w:rsid w:val="00FC29E4"/>
    <w:rsid w:val="00FC6507"/>
    <w:rsid w:val="00FD0FD0"/>
    <w:rsid w:val="00FD1CDB"/>
    <w:rsid w:val="00FE37EF"/>
    <w:rsid w:val="00FE5B43"/>
    <w:rsid w:val="00FE5C67"/>
    <w:rsid w:val="00FE5C9B"/>
    <w:rsid w:val="00FF1F4B"/>
    <w:rsid w:val="00FF41DD"/>
    <w:rsid w:val="00FF45F7"/>
    <w:rsid w:val="00FF4B7E"/>
    <w:rsid w:val="00FF518F"/>
    <w:rsid w:val="00FF6E95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1E868F"/>
  <w15:chartTrackingRefBased/>
  <w15:docId w15:val="{7C1DB1DE-B3A9-4C13-BC39-0D3FFD35F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A36D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36D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36D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159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59ED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B8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B0E"/>
  </w:style>
  <w:style w:type="paragraph" w:styleId="Footer">
    <w:name w:val="footer"/>
    <w:basedOn w:val="Normal"/>
    <w:link w:val="FooterChar"/>
    <w:uiPriority w:val="99"/>
    <w:unhideWhenUsed/>
    <w:rsid w:val="00B8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newspaperarchive.com/london-standard-apr-16-1912-p-7/" TargetMode="External"/><Relationship Id="rId1" Type="http://schemas.openxmlformats.org/officeDocument/2006/relationships/hyperlink" Target="https://www.britishnewspaperarchive.co.uk/titles/daily-heral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BB871-6EB5-48F7-AD63-AADEE95E2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2180</Words>
  <Characters>10731</Characters>
  <Application>Microsoft Office Word</Application>
  <DocSecurity>0</DocSecurity>
  <Lines>165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Kemp</dc:creator>
  <cp:keywords/>
  <dc:description/>
  <cp:lastModifiedBy>Joshua Kemp</cp:lastModifiedBy>
  <cp:revision>2</cp:revision>
  <dcterms:created xsi:type="dcterms:W3CDTF">2018-03-23T18:21:00Z</dcterms:created>
  <dcterms:modified xsi:type="dcterms:W3CDTF">2018-03-23T18:21:00Z</dcterms:modified>
</cp:coreProperties>
</file>