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9519165"/>
        <w:docPartObj>
          <w:docPartGallery w:val="Cover Pages"/>
          <w:docPartUnique/>
        </w:docPartObj>
      </w:sdtPr>
      <w:sdtContent>
        <w:p w14:paraId="682DD80E" w14:textId="59B3E961" w:rsidR="00647521" w:rsidRDefault="00647521">
          <w:r>
            <w:rPr>
              <w:noProof/>
            </w:rPr>
            <mc:AlternateContent>
              <mc:Choice Requires="wpg">
                <w:drawing>
                  <wp:anchor distT="0" distB="0" distL="114300" distR="114300" simplePos="0" relativeHeight="251662336" behindDoc="0" locked="0" layoutInCell="1" allowOverlap="1" wp14:anchorId="41C680E1" wp14:editId="774B11E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0EE7B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5F9ABEC" wp14:editId="264545C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DD5136" w14:textId="6143047B" w:rsidR="00647521" w:rsidRDefault="005A76B7">
                                    <w:pPr>
                                      <w:pStyle w:val="NoSpacing"/>
                                      <w:jc w:val="right"/>
                                      <w:rPr>
                                        <w:color w:val="595959" w:themeColor="text1" w:themeTint="A6"/>
                                        <w:sz w:val="28"/>
                                        <w:szCs w:val="28"/>
                                      </w:rPr>
                                    </w:pPr>
                                    <w:r>
                                      <w:rPr>
                                        <w:color w:val="595959" w:themeColor="text1" w:themeTint="A6"/>
                                        <w:sz w:val="28"/>
                                        <w:szCs w:val="28"/>
                                      </w:rPr>
                                      <w:t>Reb</w:t>
                                    </w:r>
                                    <w:r w:rsidR="00647521">
                                      <w:rPr>
                                        <w:color w:val="595959" w:themeColor="text1" w:themeTint="A6"/>
                                        <w:sz w:val="28"/>
                                        <w:szCs w:val="28"/>
                                      </w:rPr>
                                      <w:t>ecca Sparkes</w:t>
                                    </w:r>
                                  </w:p>
                                </w:sdtContent>
                              </w:sdt>
                              <w:p w14:paraId="0481552B" w14:textId="66429AE5" w:rsidR="0064752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A76B7">
                                      <w:rPr>
                                        <w:color w:val="595959" w:themeColor="text1" w:themeTint="A6"/>
                                        <w:sz w:val="18"/>
                                        <w:szCs w:val="18"/>
                                      </w:rPr>
                                      <w:t>2011028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F9ABE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DD5136" w14:textId="6143047B" w:rsidR="00647521" w:rsidRDefault="005A76B7">
                              <w:pPr>
                                <w:pStyle w:val="NoSpacing"/>
                                <w:jc w:val="right"/>
                                <w:rPr>
                                  <w:color w:val="595959" w:themeColor="text1" w:themeTint="A6"/>
                                  <w:sz w:val="28"/>
                                  <w:szCs w:val="28"/>
                                </w:rPr>
                              </w:pPr>
                              <w:r>
                                <w:rPr>
                                  <w:color w:val="595959" w:themeColor="text1" w:themeTint="A6"/>
                                  <w:sz w:val="28"/>
                                  <w:szCs w:val="28"/>
                                </w:rPr>
                                <w:t>Reb</w:t>
                              </w:r>
                              <w:r w:rsidR="00647521">
                                <w:rPr>
                                  <w:color w:val="595959" w:themeColor="text1" w:themeTint="A6"/>
                                  <w:sz w:val="28"/>
                                  <w:szCs w:val="28"/>
                                </w:rPr>
                                <w:t>ecca Sparkes</w:t>
                              </w:r>
                            </w:p>
                          </w:sdtContent>
                        </w:sdt>
                        <w:p w14:paraId="0481552B" w14:textId="66429AE5" w:rsidR="00647521" w:rsidRDefault="006475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A76B7">
                                <w:rPr>
                                  <w:color w:val="595959" w:themeColor="text1" w:themeTint="A6"/>
                                  <w:sz w:val="18"/>
                                  <w:szCs w:val="18"/>
                                </w:rPr>
                                <w:t>2011028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A93340B" wp14:editId="0C4065C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14452" w14:textId="2B764D82" w:rsidR="005A76B7" w:rsidRDefault="005A76B7">
                                <w:pPr>
                                  <w:pStyle w:val="NoSpacing"/>
                                  <w:jc w:val="right"/>
                                  <w:rPr>
                                    <w:color w:val="4472C4" w:themeColor="accent1"/>
                                    <w:sz w:val="28"/>
                                    <w:szCs w:val="28"/>
                                  </w:rPr>
                                </w:pPr>
                                <w:r>
                                  <w:rPr>
                                    <w:color w:val="4472C4" w:themeColor="accent1"/>
                                    <w:sz w:val="28"/>
                                    <w:szCs w:val="28"/>
                                  </w:rPr>
                                  <w:t>Report</w:t>
                                </w:r>
                                <w:r w:rsidR="001F01E4">
                                  <w:rPr>
                                    <w:color w:val="4472C4" w:themeColor="accent1"/>
                                    <w:sz w:val="28"/>
                                    <w:szCs w:val="28"/>
                                  </w:rPr>
                                  <w:t xml:space="preserve">: Faith in Families </w:t>
                                </w:r>
                              </w:p>
                              <w:p w14:paraId="3BF7A2D1" w14:textId="5927BB36" w:rsidR="00647521" w:rsidRDefault="00000000">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5A76B7">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A93340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6814452" w14:textId="2B764D82" w:rsidR="005A76B7" w:rsidRDefault="005A76B7">
                          <w:pPr>
                            <w:pStyle w:val="NoSpacing"/>
                            <w:jc w:val="right"/>
                            <w:rPr>
                              <w:color w:val="4472C4" w:themeColor="accent1"/>
                              <w:sz w:val="28"/>
                              <w:szCs w:val="28"/>
                            </w:rPr>
                          </w:pPr>
                          <w:r>
                            <w:rPr>
                              <w:color w:val="4472C4" w:themeColor="accent1"/>
                              <w:sz w:val="28"/>
                              <w:szCs w:val="28"/>
                            </w:rPr>
                            <w:t>Report</w:t>
                          </w:r>
                          <w:r w:rsidR="001F01E4">
                            <w:rPr>
                              <w:color w:val="4472C4" w:themeColor="accent1"/>
                              <w:sz w:val="28"/>
                              <w:szCs w:val="28"/>
                            </w:rPr>
                            <w:t xml:space="preserve">: Faith in Families </w:t>
                          </w:r>
                        </w:p>
                        <w:p w14:paraId="3BF7A2D1" w14:textId="5927BB36" w:rsidR="00647521" w:rsidRDefault="00647521">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sidR="005A76B7">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D8D970E" wp14:editId="5BE8AF0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C254D0" w14:textId="6FCA2685" w:rsidR="0064752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1755">
                                      <w:rPr>
                                        <w:caps/>
                                        <w:color w:val="4472C4" w:themeColor="accent1"/>
                                        <w:sz w:val="64"/>
                                        <w:szCs w:val="64"/>
                                      </w:rPr>
                                      <w:t>Community care and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D3C8EB8" w14:textId="00B93F35" w:rsidR="00647521" w:rsidRDefault="002C1755">
                                    <w:pPr>
                                      <w:jc w:val="right"/>
                                      <w:rPr>
                                        <w:smallCaps/>
                                        <w:color w:val="404040" w:themeColor="text1" w:themeTint="BF"/>
                                        <w:sz w:val="36"/>
                                        <w:szCs w:val="36"/>
                                      </w:rPr>
                                    </w:pPr>
                                    <w:r>
                                      <w:rPr>
                                        <w:color w:val="404040" w:themeColor="text1" w:themeTint="BF"/>
                                        <w:sz w:val="36"/>
                                        <w:szCs w:val="36"/>
                                      </w:rPr>
                                      <w:t>BM</w:t>
                                    </w:r>
                                    <w:r w:rsidR="005A76B7">
                                      <w:rPr>
                                        <w:color w:val="404040" w:themeColor="text1" w:themeTint="BF"/>
                                        <w:sz w:val="36"/>
                                        <w:szCs w:val="36"/>
                                      </w:rPr>
                                      <w:t>HP6022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D8D970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FC254D0" w14:textId="6FCA2685" w:rsidR="00647521" w:rsidRDefault="006475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1755">
                                <w:rPr>
                                  <w:caps/>
                                  <w:color w:val="4472C4" w:themeColor="accent1"/>
                                  <w:sz w:val="64"/>
                                  <w:szCs w:val="64"/>
                                </w:rPr>
                                <w:t>Community care and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D3C8EB8" w14:textId="00B93F35" w:rsidR="00647521" w:rsidRDefault="002C1755">
                              <w:pPr>
                                <w:jc w:val="right"/>
                                <w:rPr>
                                  <w:smallCaps/>
                                  <w:color w:val="404040" w:themeColor="text1" w:themeTint="BF"/>
                                  <w:sz w:val="36"/>
                                  <w:szCs w:val="36"/>
                                </w:rPr>
                              </w:pPr>
                              <w:r>
                                <w:rPr>
                                  <w:color w:val="404040" w:themeColor="text1" w:themeTint="BF"/>
                                  <w:sz w:val="36"/>
                                  <w:szCs w:val="36"/>
                                </w:rPr>
                                <w:t>BM</w:t>
                              </w:r>
                              <w:r w:rsidR="005A76B7">
                                <w:rPr>
                                  <w:color w:val="404040" w:themeColor="text1" w:themeTint="BF"/>
                                  <w:sz w:val="36"/>
                                  <w:szCs w:val="36"/>
                                </w:rPr>
                                <w:t>HP6022</w:t>
                              </w:r>
                            </w:p>
                          </w:sdtContent>
                        </w:sdt>
                      </w:txbxContent>
                    </v:textbox>
                    <w10:wrap type="square" anchorx="page" anchory="page"/>
                  </v:shape>
                </w:pict>
              </mc:Fallback>
            </mc:AlternateContent>
          </w:r>
          <w:r w:rsidR="002C1755">
            <w:t>Co</w:t>
          </w:r>
        </w:p>
        <w:p w14:paraId="38098EE6" w14:textId="0890840E" w:rsidR="00647521" w:rsidRDefault="00647521">
          <w:r>
            <w:br w:type="page"/>
          </w:r>
        </w:p>
      </w:sdtContent>
    </w:sdt>
    <w:p w14:paraId="1DEE35F8" w14:textId="0655CE35" w:rsidR="00BA0B75" w:rsidRDefault="00FF5A2F" w:rsidP="00FF5A2F">
      <w:pPr>
        <w:spacing w:line="360" w:lineRule="auto"/>
        <w:jc w:val="center"/>
        <w:rPr>
          <w:rFonts w:ascii="Times New Roman" w:hAnsi="Times New Roman" w:cs="Times New Roman"/>
          <w:sz w:val="24"/>
          <w:szCs w:val="24"/>
          <w:u w:val="single"/>
        </w:rPr>
      </w:pPr>
      <w:r w:rsidRPr="00FF5A2F">
        <w:rPr>
          <w:rFonts w:ascii="Times New Roman" w:hAnsi="Times New Roman" w:cs="Times New Roman"/>
          <w:sz w:val="24"/>
          <w:szCs w:val="24"/>
          <w:u w:val="single"/>
        </w:rPr>
        <w:lastRenderedPageBreak/>
        <w:t>Contents</w:t>
      </w:r>
    </w:p>
    <w:p w14:paraId="0635EC74" w14:textId="68C8A104" w:rsidR="00FF5A2F" w:rsidRDefault="002A1246" w:rsidP="00FF5A2F">
      <w:pPr>
        <w:spacing w:line="360" w:lineRule="auto"/>
        <w:rPr>
          <w:rFonts w:ascii="Times New Roman" w:hAnsi="Times New Roman" w:cs="Times New Roman"/>
          <w:sz w:val="24"/>
          <w:szCs w:val="24"/>
        </w:rPr>
      </w:pPr>
      <w:r>
        <w:rPr>
          <w:rFonts w:ascii="Times New Roman" w:hAnsi="Times New Roman" w:cs="Times New Roman"/>
          <w:sz w:val="24"/>
          <w:szCs w:val="24"/>
        </w:rPr>
        <w:t>Introduction.......................................................................................................Page 2</w:t>
      </w:r>
    </w:p>
    <w:p w14:paraId="73982616" w14:textId="7FBBF7A0" w:rsidR="002A1246" w:rsidRDefault="00972622" w:rsidP="00FF5A2F">
      <w:pPr>
        <w:spacing w:line="360" w:lineRule="auto"/>
        <w:rPr>
          <w:rFonts w:ascii="Times New Roman" w:hAnsi="Times New Roman" w:cs="Times New Roman"/>
          <w:sz w:val="24"/>
          <w:szCs w:val="24"/>
        </w:rPr>
      </w:pPr>
      <w:r>
        <w:rPr>
          <w:rFonts w:ascii="Times New Roman" w:hAnsi="Times New Roman" w:cs="Times New Roman"/>
          <w:sz w:val="24"/>
          <w:szCs w:val="24"/>
        </w:rPr>
        <w:t>The growth and development of Faith in Families............................................Page 3</w:t>
      </w:r>
    </w:p>
    <w:p w14:paraId="3A050BAD" w14:textId="0B4ABCE1" w:rsidR="00972622" w:rsidRDefault="00972622" w:rsidP="00972622">
      <w:pPr>
        <w:spacing w:line="360" w:lineRule="auto"/>
        <w:rPr>
          <w:rFonts w:ascii="Times New Roman" w:hAnsi="Times New Roman" w:cs="Times New Roman"/>
          <w:sz w:val="24"/>
          <w:szCs w:val="24"/>
        </w:rPr>
      </w:pPr>
      <w:r w:rsidRPr="00972622">
        <w:rPr>
          <w:rFonts w:ascii="Times New Roman" w:hAnsi="Times New Roman" w:cs="Times New Roman"/>
          <w:sz w:val="24"/>
          <w:szCs w:val="24"/>
        </w:rPr>
        <w:t>Imagery, cultural and societal impact</w:t>
      </w:r>
      <w:r>
        <w:rPr>
          <w:rFonts w:ascii="Times New Roman" w:hAnsi="Times New Roman" w:cs="Times New Roman"/>
          <w:sz w:val="24"/>
          <w:szCs w:val="24"/>
        </w:rPr>
        <w:t>................................................................Page 3 – 4</w:t>
      </w:r>
    </w:p>
    <w:p w14:paraId="158D83CC" w14:textId="0CCFDA5F" w:rsidR="00972622" w:rsidRDefault="007312D5" w:rsidP="00972622">
      <w:pPr>
        <w:spacing w:line="360" w:lineRule="auto"/>
        <w:rPr>
          <w:rFonts w:ascii="Times New Roman" w:hAnsi="Times New Roman" w:cs="Times New Roman"/>
          <w:sz w:val="24"/>
          <w:szCs w:val="24"/>
        </w:rPr>
      </w:pPr>
      <w:r>
        <w:rPr>
          <w:rFonts w:ascii="Times New Roman" w:hAnsi="Times New Roman" w:cs="Times New Roman"/>
          <w:sz w:val="24"/>
          <w:szCs w:val="24"/>
        </w:rPr>
        <w:t>Behavioural change and challenges...................................................................Page 4 – 6</w:t>
      </w:r>
    </w:p>
    <w:p w14:paraId="1D856DFB" w14:textId="5756EDFA" w:rsidR="007312D5" w:rsidRDefault="007312D5" w:rsidP="00972622">
      <w:pPr>
        <w:spacing w:line="360" w:lineRule="auto"/>
        <w:rPr>
          <w:rFonts w:ascii="Times New Roman" w:hAnsi="Times New Roman" w:cs="Times New Roman"/>
          <w:sz w:val="24"/>
          <w:szCs w:val="24"/>
        </w:rPr>
      </w:pPr>
      <w:r>
        <w:rPr>
          <w:rFonts w:ascii="Times New Roman" w:hAnsi="Times New Roman" w:cs="Times New Roman"/>
          <w:sz w:val="24"/>
          <w:szCs w:val="24"/>
        </w:rPr>
        <w:t>Tailoring the message........................................................................................Page 6</w:t>
      </w:r>
    </w:p>
    <w:p w14:paraId="34BA1447" w14:textId="2A247A79" w:rsidR="007312D5" w:rsidRDefault="007312D5" w:rsidP="00972622">
      <w:pPr>
        <w:spacing w:line="360" w:lineRule="auto"/>
        <w:rPr>
          <w:rFonts w:ascii="Times New Roman" w:hAnsi="Times New Roman" w:cs="Times New Roman"/>
          <w:sz w:val="24"/>
          <w:szCs w:val="24"/>
        </w:rPr>
      </w:pPr>
      <w:r>
        <w:rPr>
          <w:rFonts w:ascii="Times New Roman" w:hAnsi="Times New Roman" w:cs="Times New Roman"/>
          <w:sz w:val="24"/>
          <w:szCs w:val="24"/>
        </w:rPr>
        <w:t>Findings..............................................................................................................Page 6 - 7</w:t>
      </w:r>
    </w:p>
    <w:p w14:paraId="37599EEA" w14:textId="298DB3E0" w:rsidR="007312D5" w:rsidRDefault="007312D5" w:rsidP="00972622">
      <w:pPr>
        <w:spacing w:line="360" w:lineRule="auto"/>
        <w:rPr>
          <w:rFonts w:ascii="Times New Roman" w:hAnsi="Times New Roman" w:cs="Times New Roman"/>
          <w:sz w:val="24"/>
          <w:szCs w:val="24"/>
        </w:rPr>
      </w:pPr>
      <w:r>
        <w:rPr>
          <w:rFonts w:ascii="Times New Roman" w:hAnsi="Times New Roman" w:cs="Times New Roman"/>
          <w:sz w:val="24"/>
          <w:szCs w:val="24"/>
        </w:rPr>
        <w:t xml:space="preserve">Conclusion..........................................................................................................Page </w:t>
      </w:r>
      <w:r w:rsidR="00E34735">
        <w:rPr>
          <w:rFonts w:ascii="Times New Roman" w:hAnsi="Times New Roman" w:cs="Times New Roman"/>
          <w:sz w:val="24"/>
          <w:szCs w:val="24"/>
        </w:rPr>
        <w:t xml:space="preserve">6 - </w:t>
      </w:r>
      <w:r>
        <w:rPr>
          <w:rFonts w:ascii="Times New Roman" w:hAnsi="Times New Roman" w:cs="Times New Roman"/>
          <w:sz w:val="24"/>
          <w:szCs w:val="24"/>
        </w:rPr>
        <w:t>7</w:t>
      </w:r>
    </w:p>
    <w:p w14:paraId="47690650" w14:textId="38807717" w:rsidR="007312D5" w:rsidRDefault="007312D5" w:rsidP="00972622">
      <w:pPr>
        <w:spacing w:line="360" w:lineRule="auto"/>
        <w:rPr>
          <w:rFonts w:ascii="Times New Roman" w:hAnsi="Times New Roman" w:cs="Times New Roman"/>
          <w:sz w:val="24"/>
          <w:szCs w:val="24"/>
        </w:rPr>
      </w:pPr>
      <w:r>
        <w:rPr>
          <w:rFonts w:ascii="Times New Roman" w:hAnsi="Times New Roman" w:cs="Times New Roman"/>
          <w:sz w:val="24"/>
          <w:szCs w:val="24"/>
        </w:rPr>
        <w:t>Reference list......................................................................................................Page 8 - 11</w:t>
      </w:r>
    </w:p>
    <w:p w14:paraId="77A1E466" w14:textId="77777777" w:rsidR="007312D5" w:rsidRPr="00972622" w:rsidRDefault="007312D5" w:rsidP="00972622">
      <w:pPr>
        <w:spacing w:line="360" w:lineRule="auto"/>
        <w:rPr>
          <w:rFonts w:ascii="Times New Roman" w:hAnsi="Times New Roman" w:cs="Times New Roman"/>
          <w:sz w:val="24"/>
          <w:szCs w:val="24"/>
        </w:rPr>
      </w:pPr>
    </w:p>
    <w:p w14:paraId="4CBC92E3" w14:textId="77777777" w:rsidR="00972622" w:rsidRDefault="00972622" w:rsidP="00FF5A2F">
      <w:pPr>
        <w:spacing w:line="360" w:lineRule="auto"/>
        <w:rPr>
          <w:rFonts w:ascii="Times New Roman" w:hAnsi="Times New Roman" w:cs="Times New Roman"/>
          <w:sz w:val="24"/>
          <w:szCs w:val="24"/>
        </w:rPr>
      </w:pPr>
    </w:p>
    <w:p w14:paraId="31C7D4CB" w14:textId="77777777" w:rsidR="00FF5A2F" w:rsidRDefault="00FF5A2F" w:rsidP="00FF5A2F">
      <w:pPr>
        <w:spacing w:line="360" w:lineRule="auto"/>
        <w:rPr>
          <w:rFonts w:ascii="Times New Roman" w:hAnsi="Times New Roman" w:cs="Times New Roman"/>
          <w:sz w:val="24"/>
          <w:szCs w:val="24"/>
        </w:rPr>
      </w:pPr>
    </w:p>
    <w:p w14:paraId="2D83282F" w14:textId="77777777" w:rsidR="00FF5A2F" w:rsidRDefault="00FF5A2F" w:rsidP="00FF5A2F">
      <w:pPr>
        <w:spacing w:line="360" w:lineRule="auto"/>
        <w:rPr>
          <w:rFonts w:ascii="Times New Roman" w:hAnsi="Times New Roman" w:cs="Times New Roman"/>
          <w:sz w:val="24"/>
          <w:szCs w:val="24"/>
        </w:rPr>
      </w:pPr>
    </w:p>
    <w:p w14:paraId="4E651770" w14:textId="77777777" w:rsidR="00FF5A2F" w:rsidRDefault="00FF5A2F" w:rsidP="00FF5A2F">
      <w:pPr>
        <w:spacing w:line="360" w:lineRule="auto"/>
        <w:rPr>
          <w:rFonts w:ascii="Times New Roman" w:hAnsi="Times New Roman" w:cs="Times New Roman"/>
          <w:sz w:val="24"/>
          <w:szCs w:val="24"/>
        </w:rPr>
      </w:pPr>
    </w:p>
    <w:p w14:paraId="3322B787" w14:textId="77777777" w:rsidR="00FF5A2F" w:rsidRDefault="00FF5A2F" w:rsidP="00FF5A2F">
      <w:pPr>
        <w:spacing w:line="360" w:lineRule="auto"/>
        <w:rPr>
          <w:rFonts w:ascii="Times New Roman" w:hAnsi="Times New Roman" w:cs="Times New Roman"/>
          <w:sz w:val="24"/>
          <w:szCs w:val="24"/>
        </w:rPr>
      </w:pPr>
    </w:p>
    <w:p w14:paraId="2C9C4466" w14:textId="77777777" w:rsidR="00FF5A2F" w:rsidRDefault="00FF5A2F" w:rsidP="00FF5A2F">
      <w:pPr>
        <w:spacing w:line="360" w:lineRule="auto"/>
        <w:rPr>
          <w:rFonts w:ascii="Times New Roman" w:hAnsi="Times New Roman" w:cs="Times New Roman"/>
          <w:sz w:val="24"/>
          <w:szCs w:val="24"/>
        </w:rPr>
      </w:pPr>
    </w:p>
    <w:p w14:paraId="41E0264C" w14:textId="77777777" w:rsidR="00FF5A2F" w:rsidRDefault="00FF5A2F" w:rsidP="00FF5A2F">
      <w:pPr>
        <w:spacing w:line="360" w:lineRule="auto"/>
        <w:rPr>
          <w:rFonts w:ascii="Times New Roman" w:hAnsi="Times New Roman" w:cs="Times New Roman"/>
          <w:sz w:val="24"/>
          <w:szCs w:val="24"/>
        </w:rPr>
      </w:pPr>
    </w:p>
    <w:p w14:paraId="18264490" w14:textId="77777777" w:rsidR="00FF5A2F" w:rsidRDefault="00FF5A2F" w:rsidP="00FF5A2F">
      <w:pPr>
        <w:spacing w:line="360" w:lineRule="auto"/>
        <w:rPr>
          <w:rFonts w:ascii="Times New Roman" w:hAnsi="Times New Roman" w:cs="Times New Roman"/>
          <w:sz w:val="24"/>
          <w:szCs w:val="24"/>
        </w:rPr>
      </w:pPr>
    </w:p>
    <w:p w14:paraId="00DB1560" w14:textId="77777777" w:rsidR="00FF5A2F" w:rsidRDefault="00FF5A2F" w:rsidP="00FF5A2F">
      <w:pPr>
        <w:spacing w:line="360" w:lineRule="auto"/>
        <w:rPr>
          <w:rFonts w:ascii="Times New Roman" w:hAnsi="Times New Roman" w:cs="Times New Roman"/>
          <w:sz w:val="24"/>
          <w:szCs w:val="24"/>
        </w:rPr>
      </w:pPr>
    </w:p>
    <w:p w14:paraId="0F7A60B5" w14:textId="77777777" w:rsidR="00FF5A2F" w:rsidRDefault="00FF5A2F" w:rsidP="00FF5A2F">
      <w:pPr>
        <w:spacing w:line="360" w:lineRule="auto"/>
        <w:rPr>
          <w:rFonts w:ascii="Times New Roman" w:hAnsi="Times New Roman" w:cs="Times New Roman"/>
          <w:sz w:val="24"/>
          <w:szCs w:val="24"/>
        </w:rPr>
      </w:pPr>
    </w:p>
    <w:p w14:paraId="025EA9E7" w14:textId="77777777" w:rsidR="00FF5A2F" w:rsidRDefault="00FF5A2F" w:rsidP="00FF5A2F">
      <w:pPr>
        <w:spacing w:line="360" w:lineRule="auto"/>
        <w:rPr>
          <w:rFonts w:ascii="Times New Roman" w:hAnsi="Times New Roman" w:cs="Times New Roman"/>
          <w:sz w:val="24"/>
          <w:szCs w:val="24"/>
        </w:rPr>
      </w:pPr>
    </w:p>
    <w:p w14:paraId="5672DD7D" w14:textId="77777777" w:rsidR="00FF5A2F" w:rsidRDefault="00FF5A2F" w:rsidP="00FF5A2F">
      <w:pPr>
        <w:spacing w:line="360" w:lineRule="auto"/>
        <w:rPr>
          <w:rFonts w:ascii="Times New Roman" w:hAnsi="Times New Roman" w:cs="Times New Roman"/>
          <w:sz w:val="24"/>
          <w:szCs w:val="24"/>
        </w:rPr>
      </w:pPr>
    </w:p>
    <w:p w14:paraId="3505DE6C" w14:textId="77777777" w:rsidR="00FF5A2F" w:rsidRDefault="00FF5A2F" w:rsidP="00FF5A2F">
      <w:pPr>
        <w:spacing w:line="360" w:lineRule="auto"/>
        <w:rPr>
          <w:rFonts w:ascii="Times New Roman" w:hAnsi="Times New Roman" w:cs="Times New Roman"/>
          <w:sz w:val="24"/>
          <w:szCs w:val="24"/>
        </w:rPr>
      </w:pPr>
    </w:p>
    <w:p w14:paraId="0AFDC8DD" w14:textId="77777777" w:rsidR="00E34735" w:rsidRDefault="00E34735" w:rsidP="00FF5A2F">
      <w:pPr>
        <w:spacing w:line="360" w:lineRule="auto"/>
        <w:rPr>
          <w:rFonts w:ascii="Times New Roman" w:hAnsi="Times New Roman" w:cs="Times New Roman"/>
          <w:sz w:val="24"/>
          <w:szCs w:val="24"/>
        </w:rPr>
      </w:pPr>
    </w:p>
    <w:p w14:paraId="132E92FF" w14:textId="3A452DE0" w:rsidR="0086442D" w:rsidRPr="00F506DA" w:rsidRDefault="00921B7A" w:rsidP="00FF5A2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Introduction</w:t>
      </w:r>
    </w:p>
    <w:p w14:paraId="0DC9214D" w14:textId="228C7700" w:rsidR="00DC5B01" w:rsidRDefault="0019426D" w:rsidP="00FF5A2F">
      <w:pPr>
        <w:spacing w:line="360" w:lineRule="auto"/>
        <w:rPr>
          <w:rFonts w:ascii="Times New Roman" w:hAnsi="Times New Roman" w:cs="Times New Roman"/>
          <w:sz w:val="24"/>
          <w:szCs w:val="24"/>
        </w:rPr>
      </w:pPr>
      <w:r>
        <w:rPr>
          <w:rFonts w:ascii="Times New Roman" w:hAnsi="Times New Roman" w:cs="Times New Roman"/>
          <w:sz w:val="24"/>
          <w:szCs w:val="24"/>
        </w:rPr>
        <w:t>Many issues threaten the health</w:t>
      </w:r>
      <w:r w:rsidR="00F01979">
        <w:rPr>
          <w:rFonts w:ascii="Times New Roman" w:hAnsi="Times New Roman" w:cs="Times New Roman"/>
          <w:sz w:val="24"/>
          <w:szCs w:val="24"/>
        </w:rPr>
        <w:t>, wellbeing and education of children and young people</w:t>
      </w:r>
      <w:r w:rsidR="003137DD">
        <w:rPr>
          <w:rFonts w:ascii="Times New Roman" w:hAnsi="Times New Roman" w:cs="Times New Roman"/>
          <w:sz w:val="24"/>
          <w:szCs w:val="24"/>
        </w:rPr>
        <w:t xml:space="preserve"> (CYP)</w:t>
      </w:r>
      <w:r w:rsidR="003E62AE">
        <w:rPr>
          <w:rFonts w:ascii="Times New Roman" w:hAnsi="Times New Roman" w:cs="Times New Roman"/>
          <w:sz w:val="24"/>
          <w:szCs w:val="24"/>
        </w:rPr>
        <w:t xml:space="preserve"> (Action for Children, 2023)</w:t>
      </w:r>
      <w:r w:rsidR="00F01979">
        <w:rPr>
          <w:rFonts w:ascii="Times New Roman" w:hAnsi="Times New Roman" w:cs="Times New Roman"/>
          <w:sz w:val="24"/>
          <w:szCs w:val="24"/>
        </w:rPr>
        <w:t xml:space="preserve">. </w:t>
      </w:r>
      <w:r w:rsidR="00E04BC6">
        <w:rPr>
          <w:rFonts w:ascii="Times New Roman" w:hAnsi="Times New Roman" w:cs="Times New Roman"/>
          <w:sz w:val="24"/>
          <w:szCs w:val="24"/>
        </w:rPr>
        <w:t>The Welsh Government (2022) recognises that p</w:t>
      </w:r>
      <w:r w:rsidR="00DC5B01">
        <w:rPr>
          <w:rFonts w:ascii="Times New Roman" w:hAnsi="Times New Roman" w:cs="Times New Roman"/>
          <w:sz w:val="24"/>
          <w:szCs w:val="24"/>
        </w:rPr>
        <w:t xml:space="preserve">overty is </w:t>
      </w:r>
      <w:r w:rsidR="000976D8">
        <w:rPr>
          <w:rFonts w:ascii="Times New Roman" w:hAnsi="Times New Roman" w:cs="Times New Roman"/>
          <w:sz w:val="24"/>
          <w:szCs w:val="24"/>
        </w:rPr>
        <w:t xml:space="preserve">a major issue for </w:t>
      </w:r>
      <w:r w:rsidR="003137DD">
        <w:rPr>
          <w:rFonts w:ascii="Times New Roman" w:hAnsi="Times New Roman" w:cs="Times New Roman"/>
          <w:sz w:val="24"/>
          <w:szCs w:val="24"/>
        </w:rPr>
        <w:t>CYP</w:t>
      </w:r>
      <w:r w:rsidR="000976D8">
        <w:rPr>
          <w:rFonts w:ascii="Times New Roman" w:hAnsi="Times New Roman" w:cs="Times New Roman"/>
          <w:sz w:val="24"/>
          <w:szCs w:val="24"/>
        </w:rPr>
        <w:t xml:space="preserve"> and families within </w:t>
      </w:r>
      <w:r w:rsidR="00180BB7">
        <w:rPr>
          <w:rFonts w:ascii="Times New Roman" w:hAnsi="Times New Roman" w:cs="Times New Roman"/>
          <w:sz w:val="24"/>
          <w:szCs w:val="24"/>
        </w:rPr>
        <w:t xml:space="preserve">Wales. </w:t>
      </w:r>
      <w:r w:rsidR="003563EA">
        <w:rPr>
          <w:rFonts w:ascii="Times New Roman" w:hAnsi="Times New Roman" w:cs="Times New Roman"/>
          <w:sz w:val="24"/>
          <w:szCs w:val="24"/>
        </w:rPr>
        <w:t>Prior to the pandemic, 31% of children in Wales were experiencing relative poverty,</w:t>
      </w:r>
      <w:r w:rsidR="00E45833">
        <w:rPr>
          <w:rFonts w:ascii="Times New Roman" w:hAnsi="Times New Roman" w:cs="Times New Roman"/>
          <w:sz w:val="24"/>
          <w:szCs w:val="24"/>
        </w:rPr>
        <w:t xml:space="preserve"> by July 2022</w:t>
      </w:r>
      <w:r w:rsidR="003D50E2">
        <w:rPr>
          <w:rFonts w:ascii="Times New Roman" w:hAnsi="Times New Roman" w:cs="Times New Roman"/>
          <w:sz w:val="24"/>
          <w:szCs w:val="24"/>
        </w:rPr>
        <w:t>,</w:t>
      </w:r>
      <w:r w:rsidR="00E45833">
        <w:rPr>
          <w:rFonts w:ascii="Times New Roman" w:hAnsi="Times New Roman" w:cs="Times New Roman"/>
          <w:sz w:val="24"/>
          <w:szCs w:val="24"/>
        </w:rPr>
        <w:t xml:space="preserve"> 32.7% of children that live in Swansea were </w:t>
      </w:r>
      <w:r w:rsidR="00AB0E16">
        <w:rPr>
          <w:rFonts w:ascii="Times New Roman" w:hAnsi="Times New Roman" w:cs="Times New Roman"/>
          <w:sz w:val="24"/>
          <w:szCs w:val="24"/>
        </w:rPr>
        <w:t>experiencing deep poverty</w:t>
      </w:r>
      <w:r w:rsidR="007D7CAD">
        <w:rPr>
          <w:rFonts w:ascii="Times New Roman" w:hAnsi="Times New Roman" w:cs="Times New Roman"/>
          <w:sz w:val="24"/>
          <w:szCs w:val="24"/>
        </w:rPr>
        <w:t xml:space="preserve"> (Faith in Families, 2022)</w:t>
      </w:r>
      <w:r w:rsidR="00AB0E16">
        <w:rPr>
          <w:rFonts w:ascii="Times New Roman" w:hAnsi="Times New Roman" w:cs="Times New Roman"/>
          <w:sz w:val="24"/>
          <w:szCs w:val="24"/>
        </w:rPr>
        <w:t xml:space="preserve">. </w:t>
      </w:r>
      <w:r w:rsidR="008072D0">
        <w:rPr>
          <w:rFonts w:ascii="Times New Roman" w:hAnsi="Times New Roman" w:cs="Times New Roman"/>
          <w:sz w:val="24"/>
          <w:szCs w:val="24"/>
        </w:rPr>
        <w:t xml:space="preserve">In addition to poverty, </w:t>
      </w:r>
      <w:r w:rsidR="003137DD">
        <w:rPr>
          <w:rFonts w:ascii="Times New Roman" w:hAnsi="Times New Roman" w:cs="Times New Roman"/>
          <w:sz w:val="24"/>
          <w:szCs w:val="24"/>
        </w:rPr>
        <w:t>CYP</w:t>
      </w:r>
      <w:r w:rsidR="007832AC">
        <w:rPr>
          <w:rFonts w:ascii="Times New Roman" w:hAnsi="Times New Roman" w:cs="Times New Roman"/>
          <w:sz w:val="24"/>
          <w:szCs w:val="24"/>
        </w:rPr>
        <w:t xml:space="preserve"> can suffer from poor mental health and adverse childhood experiences (ACEs)</w:t>
      </w:r>
      <w:r w:rsidR="003D6F26">
        <w:rPr>
          <w:rFonts w:ascii="Times New Roman" w:hAnsi="Times New Roman" w:cs="Times New Roman"/>
          <w:sz w:val="24"/>
          <w:szCs w:val="24"/>
        </w:rPr>
        <w:t>;</w:t>
      </w:r>
      <w:r w:rsidR="00670439">
        <w:rPr>
          <w:rFonts w:ascii="Times New Roman" w:hAnsi="Times New Roman" w:cs="Times New Roman"/>
          <w:sz w:val="24"/>
          <w:szCs w:val="24"/>
        </w:rPr>
        <w:t xml:space="preserve"> </w:t>
      </w:r>
      <w:r w:rsidR="00B6579E">
        <w:rPr>
          <w:rFonts w:ascii="Times New Roman" w:hAnsi="Times New Roman" w:cs="Times New Roman"/>
          <w:sz w:val="24"/>
          <w:szCs w:val="24"/>
        </w:rPr>
        <w:t>p</w:t>
      </w:r>
      <w:r w:rsidR="00670439">
        <w:rPr>
          <w:rFonts w:ascii="Times New Roman" w:hAnsi="Times New Roman" w:cs="Times New Roman"/>
          <w:sz w:val="24"/>
          <w:szCs w:val="24"/>
        </w:rPr>
        <w:t xml:space="preserve">overty, poor mental </w:t>
      </w:r>
      <w:r w:rsidR="003137DD">
        <w:rPr>
          <w:rFonts w:ascii="Times New Roman" w:hAnsi="Times New Roman" w:cs="Times New Roman"/>
          <w:sz w:val="24"/>
          <w:szCs w:val="24"/>
        </w:rPr>
        <w:t>health,</w:t>
      </w:r>
      <w:r w:rsidR="00670439">
        <w:rPr>
          <w:rFonts w:ascii="Times New Roman" w:hAnsi="Times New Roman" w:cs="Times New Roman"/>
          <w:sz w:val="24"/>
          <w:szCs w:val="24"/>
        </w:rPr>
        <w:t xml:space="preserve"> and ACEs c</w:t>
      </w:r>
      <w:r w:rsidR="00CB5247">
        <w:rPr>
          <w:rFonts w:ascii="Times New Roman" w:hAnsi="Times New Roman" w:cs="Times New Roman"/>
          <w:sz w:val="24"/>
          <w:szCs w:val="24"/>
        </w:rPr>
        <w:t>an have</w:t>
      </w:r>
      <w:r w:rsidR="00670439">
        <w:rPr>
          <w:rFonts w:ascii="Times New Roman" w:hAnsi="Times New Roman" w:cs="Times New Roman"/>
          <w:sz w:val="24"/>
          <w:szCs w:val="24"/>
        </w:rPr>
        <w:t xml:space="preserve"> significant impacts on </w:t>
      </w:r>
      <w:r w:rsidR="00B6579E">
        <w:rPr>
          <w:rFonts w:ascii="Times New Roman" w:hAnsi="Times New Roman" w:cs="Times New Roman"/>
          <w:sz w:val="24"/>
          <w:szCs w:val="24"/>
        </w:rPr>
        <w:t>CYP</w:t>
      </w:r>
      <w:r w:rsidR="00670439">
        <w:rPr>
          <w:rFonts w:ascii="Times New Roman" w:hAnsi="Times New Roman" w:cs="Times New Roman"/>
          <w:sz w:val="24"/>
          <w:szCs w:val="24"/>
        </w:rPr>
        <w:t xml:space="preserve"> and their families that can influence their </w:t>
      </w:r>
      <w:r w:rsidR="0067021A">
        <w:rPr>
          <w:rFonts w:ascii="Times New Roman" w:hAnsi="Times New Roman" w:cs="Times New Roman"/>
          <w:sz w:val="24"/>
          <w:szCs w:val="24"/>
        </w:rPr>
        <w:t xml:space="preserve">development, </w:t>
      </w:r>
      <w:r w:rsidR="00670439">
        <w:rPr>
          <w:rFonts w:ascii="Times New Roman" w:hAnsi="Times New Roman" w:cs="Times New Roman"/>
          <w:sz w:val="24"/>
          <w:szCs w:val="24"/>
        </w:rPr>
        <w:t xml:space="preserve">behaviours, health, </w:t>
      </w:r>
      <w:r w:rsidR="00D204CE">
        <w:rPr>
          <w:rFonts w:ascii="Times New Roman" w:hAnsi="Times New Roman" w:cs="Times New Roman"/>
          <w:sz w:val="24"/>
          <w:szCs w:val="24"/>
        </w:rPr>
        <w:t>education,</w:t>
      </w:r>
      <w:r w:rsidR="00670439">
        <w:rPr>
          <w:rFonts w:ascii="Times New Roman" w:hAnsi="Times New Roman" w:cs="Times New Roman"/>
          <w:sz w:val="24"/>
          <w:szCs w:val="24"/>
        </w:rPr>
        <w:t xml:space="preserve"> and future</w:t>
      </w:r>
      <w:r w:rsidR="00971A91">
        <w:rPr>
          <w:rFonts w:ascii="Times New Roman" w:hAnsi="Times New Roman" w:cs="Times New Roman"/>
          <w:sz w:val="24"/>
          <w:szCs w:val="24"/>
        </w:rPr>
        <w:t xml:space="preserve"> </w:t>
      </w:r>
      <w:r w:rsidR="00746DC2">
        <w:rPr>
          <w:rFonts w:ascii="Times New Roman" w:hAnsi="Times New Roman" w:cs="Times New Roman"/>
          <w:sz w:val="24"/>
          <w:szCs w:val="24"/>
        </w:rPr>
        <w:t>(Faith in families, 2022</w:t>
      </w:r>
      <w:r w:rsidR="003701B6">
        <w:rPr>
          <w:rFonts w:ascii="Times New Roman" w:hAnsi="Times New Roman" w:cs="Times New Roman"/>
          <w:sz w:val="24"/>
          <w:szCs w:val="24"/>
        </w:rPr>
        <w:t>: Hunt, Berger and Slack, 2017</w:t>
      </w:r>
      <w:r w:rsidR="00EF5186">
        <w:rPr>
          <w:rFonts w:ascii="Times New Roman" w:hAnsi="Times New Roman" w:cs="Times New Roman"/>
          <w:sz w:val="24"/>
          <w:szCs w:val="24"/>
        </w:rPr>
        <w:t>: Action for Children, 2023</w:t>
      </w:r>
      <w:r w:rsidR="0067021A">
        <w:rPr>
          <w:rFonts w:ascii="Times New Roman" w:hAnsi="Times New Roman" w:cs="Times New Roman"/>
          <w:sz w:val="24"/>
          <w:szCs w:val="24"/>
        </w:rPr>
        <w:t xml:space="preserve">: </w:t>
      </w:r>
      <w:r w:rsidR="0067021A" w:rsidRPr="006F48C4">
        <w:rPr>
          <w:rFonts w:ascii="Times New Roman" w:hAnsi="Times New Roman" w:cs="Times New Roman"/>
          <w:sz w:val="24"/>
          <w:szCs w:val="24"/>
        </w:rPr>
        <w:t>Shonkoff</w:t>
      </w:r>
      <w:r w:rsidR="0067021A">
        <w:rPr>
          <w:rFonts w:ascii="Times New Roman" w:hAnsi="Times New Roman" w:cs="Times New Roman"/>
          <w:sz w:val="24"/>
          <w:szCs w:val="24"/>
        </w:rPr>
        <w:t xml:space="preserve">, </w:t>
      </w:r>
      <w:r w:rsidR="0067021A" w:rsidRPr="00040AFE">
        <w:rPr>
          <w:rFonts w:ascii="Times New Roman" w:hAnsi="Times New Roman" w:cs="Times New Roman"/>
          <w:i/>
          <w:iCs/>
          <w:sz w:val="24"/>
          <w:szCs w:val="24"/>
        </w:rPr>
        <w:t>et al</w:t>
      </w:r>
      <w:r w:rsidR="0067021A">
        <w:rPr>
          <w:rFonts w:ascii="Times New Roman" w:hAnsi="Times New Roman" w:cs="Times New Roman"/>
          <w:sz w:val="24"/>
          <w:szCs w:val="24"/>
        </w:rPr>
        <w:t>.,</w:t>
      </w:r>
      <w:r w:rsidR="00E316C2">
        <w:rPr>
          <w:rFonts w:ascii="Times New Roman" w:hAnsi="Times New Roman" w:cs="Times New Roman"/>
          <w:sz w:val="24"/>
          <w:szCs w:val="24"/>
        </w:rPr>
        <w:t xml:space="preserve"> </w:t>
      </w:r>
      <w:r w:rsidR="0067021A">
        <w:rPr>
          <w:rFonts w:ascii="Times New Roman" w:hAnsi="Times New Roman" w:cs="Times New Roman"/>
          <w:sz w:val="24"/>
          <w:szCs w:val="24"/>
        </w:rPr>
        <w:t>2015</w:t>
      </w:r>
      <w:r w:rsidR="00BF13C8">
        <w:rPr>
          <w:rFonts w:ascii="Times New Roman" w:hAnsi="Times New Roman" w:cs="Times New Roman"/>
          <w:sz w:val="24"/>
          <w:szCs w:val="24"/>
        </w:rPr>
        <w:t>: Mentally Healthy Schools, 2023</w:t>
      </w:r>
      <w:r w:rsidR="00746DC2">
        <w:rPr>
          <w:rFonts w:ascii="Times New Roman" w:hAnsi="Times New Roman" w:cs="Times New Roman"/>
          <w:sz w:val="24"/>
          <w:szCs w:val="24"/>
        </w:rPr>
        <w:t>)</w:t>
      </w:r>
      <w:r w:rsidR="00670439">
        <w:rPr>
          <w:rFonts w:ascii="Times New Roman" w:hAnsi="Times New Roman" w:cs="Times New Roman"/>
          <w:sz w:val="24"/>
          <w:szCs w:val="24"/>
        </w:rPr>
        <w:t>.</w:t>
      </w:r>
    </w:p>
    <w:p w14:paraId="10AB4B65" w14:textId="5BFBFFFE" w:rsidR="00AA3931" w:rsidRDefault="00A1246A" w:rsidP="00AA3931">
      <w:pPr>
        <w:spacing w:line="360" w:lineRule="auto"/>
        <w:rPr>
          <w:rFonts w:ascii="Times New Roman" w:hAnsi="Times New Roman" w:cs="Times New Roman"/>
          <w:sz w:val="24"/>
          <w:szCs w:val="24"/>
        </w:rPr>
      </w:pPr>
      <w:r>
        <w:rPr>
          <w:rFonts w:ascii="Times New Roman" w:hAnsi="Times New Roman" w:cs="Times New Roman"/>
          <w:sz w:val="24"/>
          <w:szCs w:val="24"/>
        </w:rPr>
        <w:t>Faith in Families (</w:t>
      </w:r>
      <w:r w:rsidR="00EC5A0B">
        <w:rPr>
          <w:rFonts w:ascii="Times New Roman" w:hAnsi="Times New Roman" w:cs="Times New Roman"/>
          <w:sz w:val="24"/>
          <w:szCs w:val="24"/>
        </w:rPr>
        <w:t>FIF</w:t>
      </w:r>
      <w:r>
        <w:rPr>
          <w:rFonts w:ascii="Times New Roman" w:hAnsi="Times New Roman" w:cs="Times New Roman"/>
          <w:sz w:val="24"/>
          <w:szCs w:val="24"/>
        </w:rPr>
        <w:t xml:space="preserve">) (2023a) is a charity that was established </w:t>
      </w:r>
      <w:r w:rsidR="005827C0">
        <w:rPr>
          <w:rFonts w:ascii="Times New Roman" w:hAnsi="Times New Roman" w:cs="Times New Roman"/>
          <w:sz w:val="24"/>
          <w:szCs w:val="24"/>
        </w:rPr>
        <w:t xml:space="preserve">over 20 years ago to </w:t>
      </w:r>
      <w:r w:rsidR="00EC5A0B">
        <w:rPr>
          <w:rFonts w:ascii="Times New Roman" w:hAnsi="Times New Roman" w:cs="Times New Roman"/>
          <w:sz w:val="24"/>
          <w:szCs w:val="24"/>
        </w:rPr>
        <w:t>serve the disadvantaged communities within the Swansea area, with a range of different services and projects that can assist and support the changing of behaviours of CYP and their families that will provide them with better opportunities</w:t>
      </w:r>
      <w:r w:rsidR="00DE4B81">
        <w:rPr>
          <w:rFonts w:ascii="Times New Roman" w:hAnsi="Times New Roman" w:cs="Times New Roman"/>
          <w:sz w:val="24"/>
          <w:szCs w:val="24"/>
        </w:rPr>
        <w:t>,</w:t>
      </w:r>
      <w:r w:rsidR="00EC5A0B">
        <w:rPr>
          <w:rFonts w:ascii="Times New Roman" w:hAnsi="Times New Roman" w:cs="Times New Roman"/>
          <w:sz w:val="24"/>
          <w:szCs w:val="24"/>
        </w:rPr>
        <w:t xml:space="preserve"> in addition to improving their health and wellbeing.</w:t>
      </w:r>
      <w:r w:rsidR="005827C0">
        <w:rPr>
          <w:rFonts w:ascii="Times New Roman" w:hAnsi="Times New Roman" w:cs="Times New Roman"/>
          <w:sz w:val="24"/>
          <w:szCs w:val="24"/>
        </w:rPr>
        <w:t xml:space="preserve"> </w:t>
      </w:r>
      <w:r w:rsidR="00307A8F">
        <w:rPr>
          <w:rFonts w:ascii="Times New Roman" w:hAnsi="Times New Roman" w:cs="Times New Roman"/>
          <w:sz w:val="24"/>
          <w:szCs w:val="24"/>
        </w:rPr>
        <w:t>Three Community Cwtch’s have been set up over the past two decades in Bonymaen, Clase and Portmead and work with over 500 families (Faith in Families, 2023a).</w:t>
      </w:r>
      <w:r w:rsidR="00684C0C">
        <w:rPr>
          <w:rFonts w:ascii="Times New Roman" w:hAnsi="Times New Roman" w:cs="Times New Roman"/>
          <w:sz w:val="24"/>
          <w:szCs w:val="24"/>
        </w:rPr>
        <w:t xml:space="preserve"> </w:t>
      </w:r>
      <w:r w:rsidR="00AA3931">
        <w:rPr>
          <w:rFonts w:ascii="Times New Roman" w:hAnsi="Times New Roman" w:cs="Times New Roman"/>
          <w:sz w:val="24"/>
          <w:szCs w:val="24"/>
        </w:rPr>
        <w:t xml:space="preserve">Services include but are not limited to one-to-one support sessions, family support sessions, afterschool clubs, holiday play schemes, parent and toddler sessions, and skills and training for parents to return to education or employment; these services aim to change the lives of the CYP and their families in the local area for the better by providing them with accessible support and opportunities to reach their full potential whilst aiming to break the cycle of the negative impacts cause by disadvantage (Faith in Families, 2023a). </w:t>
      </w:r>
    </w:p>
    <w:p w14:paraId="740B5C63" w14:textId="4F2CD6D2" w:rsidR="00EC7A39" w:rsidRDefault="00E34735" w:rsidP="00E34735">
      <w:pPr>
        <w:spacing w:line="360" w:lineRule="auto"/>
        <w:rPr>
          <w:rFonts w:ascii="Times New Roman" w:hAnsi="Times New Roman" w:cs="Times New Roman"/>
          <w:sz w:val="24"/>
          <w:szCs w:val="24"/>
        </w:rPr>
      </w:pPr>
      <w:r>
        <w:rPr>
          <w:rFonts w:ascii="Times New Roman" w:hAnsi="Times New Roman" w:cs="Times New Roman"/>
          <w:i/>
          <w:iCs/>
          <w:sz w:val="24"/>
          <w:szCs w:val="24"/>
        </w:rPr>
        <w:t xml:space="preserve">   </w:t>
      </w:r>
      <w:r w:rsidR="002421A1" w:rsidRPr="00DE4CF5">
        <w:rPr>
          <w:rFonts w:ascii="Times New Roman" w:hAnsi="Times New Roman" w:cs="Times New Roman"/>
          <w:i/>
          <w:iCs/>
          <w:sz w:val="24"/>
          <w:szCs w:val="24"/>
        </w:rPr>
        <w:t xml:space="preserve">“Faith in Families vision is </w:t>
      </w:r>
      <w:r w:rsidR="00E316C2" w:rsidRPr="00DE4CF5">
        <w:rPr>
          <w:rFonts w:ascii="Times New Roman" w:hAnsi="Times New Roman" w:cs="Times New Roman"/>
          <w:i/>
          <w:iCs/>
          <w:sz w:val="24"/>
          <w:szCs w:val="24"/>
        </w:rPr>
        <w:t>a</w:t>
      </w:r>
      <w:r w:rsidR="002421A1" w:rsidRPr="00DE4CF5">
        <w:rPr>
          <w:rFonts w:ascii="Times New Roman" w:hAnsi="Times New Roman" w:cs="Times New Roman"/>
          <w:i/>
          <w:iCs/>
          <w:sz w:val="24"/>
          <w:szCs w:val="24"/>
        </w:rPr>
        <w:t xml:space="preserve"> city where every child can reach their full potential. Our </w:t>
      </w:r>
      <w:r>
        <w:rPr>
          <w:rFonts w:ascii="Times New Roman" w:hAnsi="Times New Roman" w:cs="Times New Roman"/>
          <w:i/>
          <w:iCs/>
          <w:sz w:val="24"/>
          <w:szCs w:val="24"/>
        </w:rPr>
        <w:t xml:space="preserve">  </w:t>
      </w:r>
      <w:r w:rsidR="002421A1" w:rsidRPr="00DE4CF5">
        <w:rPr>
          <w:rFonts w:ascii="Times New Roman" w:hAnsi="Times New Roman" w:cs="Times New Roman"/>
          <w:i/>
          <w:iCs/>
          <w:sz w:val="24"/>
          <w:szCs w:val="24"/>
        </w:rPr>
        <w:t>mission is to Build Brighter Futures. Rooted in our communities, we nurture growth, cultivating fairer opportunities for all, especially during childhood</w:t>
      </w:r>
      <w:r w:rsidR="009C4C7F" w:rsidRPr="00DE4CF5">
        <w:rPr>
          <w:rFonts w:ascii="Times New Roman" w:hAnsi="Times New Roman" w:cs="Times New Roman"/>
          <w:i/>
          <w:iCs/>
          <w:sz w:val="24"/>
          <w:szCs w:val="24"/>
        </w:rPr>
        <w:t>”</w:t>
      </w:r>
      <w:r w:rsidR="009C4C7F">
        <w:rPr>
          <w:rFonts w:ascii="Times New Roman" w:hAnsi="Times New Roman" w:cs="Times New Roman"/>
          <w:sz w:val="24"/>
          <w:szCs w:val="24"/>
        </w:rPr>
        <w:t xml:space="preserve"> (</w:t>
      </w:r>
      <w:r w:rsidR="005D2295">
        <w:rPr>
          <w:rFonts w:ascii="Times New Roman" w:hAnsi="Times New Roman" w:cs="Times New Roman"/>
          <w:sz w:val="24"/>
          <w:szCs w:val="24"/>
        </w:rPr>
        <w:t>Bija</w:t>
      </w:r>
      <w:r w:rsidR="009C4C7F">
        <w:rPr>
          <w:rFonts w:ascii="Times New Roman" w:hAnsi="Times New Roman" w:cs="Times New Roman"/>
          <w:sz w:val="24"/>
          <w:szCs w:val="24"/>
        </w:rPr>
        <w:t>, 202</w:t>
      </w:r>
      <w:r w:rsidR="005D2295">
        <w:rPr>
          <w:rFonts w:ascii="Times New Roman" w:hAnsi="Times New Roman" w:cs="Times New Roman"/>
          <w:sz w:val="24"/>
          <w:szCs w:val="24"/>
        </w:rPr>
        <w:t>2</w:t>
      </w:r>
      <w:r w:rsidR="009C4C7F">
        <w:rPr>
          <w:rFonts w:ascii="Times New Roman" w:hAnsi="Times New Roman" w:cs="Times New Roman"/>
          <w:sz w:val="24"/>
          <w:szCs w:val="24"/>
        </w:rPr>
        <w:t>, p1.)</w:t>
      </w:r>
    </w:p>
    <w:p w14:paraId="6DA547FD" w14:textId="77777777" w:rsidR="002A1246" w:rsidRDefault="00933211" w:rsidP="00FF5A2F">
      <w:pPr>
        <w:spacing w:line="360" w:lineRule="auto"/>
        <w:rPr>
          <w:rFonts w:ascii="Times New Roman" w:hAnsi="Times New Roman" w:cs="Times New Roman"/>
          <w:sz w:val="24"/>
          <w:szCs w:val="24"/>
        </w:rPr>
      </w:pPr>
      <w:r>
        <w:rPr>
          <w:rFonts w:ascii="Times New Roman" w:hAnsi="Times New Roman" w:cs="Times New Roman"/>
          <w:sz w:val="24"/>
          <w:szCs w:val="24"/>
        </w:rPr>
        <w:t>This report sets out to explore the approaches to growth and development of the FIF community</w:t>
      </w:r>
      <w:r w:rsidR="00826C36">
        <w:rPr>
          <w:rFonts w:ascii="Times New Roman" w:hAnsi="Times New Roman" w:cs="Times New Roman"/>
          <w:sz w:val="24"/>
          <w:szCs w:val="24"/>
        </w:rPr>
        <w:t>, whilst</w:t>
      </w:r>
      <w:r w:rsidR="00747E53">
        <w:rPr>
          <w:rFonts w:ascii="Times New Roman" w:hAnsi="Times New Roman" w:cs="Times New Roman"/>
          <w:sz w:val="24"/>
          <w:szCs w:val="24"/>
        </w:rPr>
        <w:t xml:space="preserve"> </w:t>
      </w:r>
      <w:r w:rsidR="00E8772F">
        <w:rPr>
          <w:rFonts w:ascii="Times New Roman" w:hAnsi="Times New Roman" w:cs="Times New Roman"/>
          <w:sz w:val="24"/>
          <w:szCs w:val="24"/>
        </w:rPr>
        <w:t>examining</w:t>
      </w:r>
      <w:r w:rsidR="00191DE9">
        <w:rPr>
          <w:rFonts w:ascii="Times New Roman" w:hAnsi="Times New Roman" w:cs="Times New Roman"/>
          <w:sz w:val="24"/>
          <w:szCs w:val="24"/>
        </w:rPr>
        <w:t xml:space="preserve"> the</w:t>
      </w:r>
      <w:r w:rsidR="00E8772F">
        <w:rPr>
          <w:rFonts w:ascii="Times New Roman" w:hAnsi="Times New Roman" w:cs="Times New Roman"/>
          <w:sz w:val="24"/>
          <w:szCs w:val="24"/>
        </w:rPr>
        <w:t xml:space="preserve"> </w:t>
      </w:r>
      <w:r w:rsidR="00F023B4">
        <w:rPr>
          <w:rFonts w:ascii="Times New Roman" w:hAnsi="Times New Roman" w:cs="Times New Roman"/>
          <w:sz w:val="24"/>
          <w:szCs w:val="24"/>
        </w:rPr>
        <w:t>imagery, cultural and societal impact</w:t>
      </w:r>
      <w:r w:rsidR="00D96522">
        <w:rPr>
          <w:rFonts w:ascii="Times New Roman" w:hAnsi="Times New Roman" w:cs="Times New Roman"/>
          <w:sz w:val="24"/>
          <w:szCs w:val="24"/>
        </w:rPr>
        <w:t xml:space="preserve"> through the</w:t>
      </w:r>
      <w:r w:rsidR="00E8772F">
        <w:rPr>
          <w:rFonts w:ascii="Times New Roman" w:hAnsi="Times New Roman" w:cs="Times New Roman"/>
          <w:sz w:val="24"/>
          <w:szCs w:val="24"/>
        </w:rPr>
        <w:t xml:space="preserve"> </w:t>
      </w:r>
      <w:r w:rsidR="00826C36">
        <w:rPr>
          <w:rFonts w:ascii="Times New Roman" w:hAnsi="Times New Roman" w:cs="Times New Roman"/>
          <w:sz w:val="24"/>
          <w:szCs w:val="24"/>
        </w:rPr>
        <w:t>‘</w:t>
      </w:r>
      <w:r w:rsidR="00E8772F">
        <w:rPr>
          <w:rFonts w:ascii="Times New Roman" w:hAnsi="Times New Roman" w:cs="Times New Roman"/>
          <w:sz w:val="24"/>
          <w:szCs w:val="24"/>
        </w:rPr>
        <w:t>Inspiring Futures</w:t>
      </w:r>
      <w:r w:rsidR="00826C36">
        <w:rPr>
          <w:rFonts w:ascii="Times New Roman" w:hAnsi="Times New Roman" w:cs="Times New Roman"/>
          <w:sz w:val="24"/>
          <w:szCs w:val="24"/>
        </w:rPr>
        <w:t>’</w:t>
      </w:r>
      <w:r w:rsidR="00E8772F">
        <w:rPr>
          <w:rFonts w:ascii="Times New Roman" w:hAnsi="Times New Roman" w:cs="Times New Roman"/>
          <w:sz w:val="24"/>
          <w:szCs w:val="24"/>
        </w:rPr>
        <w:t xml:space="preserve"> </w:t>
      </w:r>
      <w:r w:rsidR="00826C36">
        <w:rPr>
          <w:rFonts w:ascii="Times New Roman" w:hAnsi="Times New Roman" w:cs="Times New Roman"/>
          <w:sz w:val="24"/>
          <w:szCs w:val="24"/>
        </w:rPr>
        <w:t>project</w:t>
      </w:r>
      <w:r w:rsidR="00513498">
        <w:rPr>
          <w:rFonts w:ascii="Times New Roman" w:hAnsi="Times New Roman" w:cs="Times New Roman"/>
          <w:sz w:val="24"/>
          <w:szCs w:val="24"/>
        </w:rPr>
        <w:t xml:space="preserve">. Behaviour change approaches will also be </w:t>
      </w:r>
      <w:r w:rsidR="000F232E">
        <w:rPr>
          <w:rFonts w:ascii="Times New Roman" w:hAnsi="Times New Roman" w:cs="Times New Roman"/>
          <w:sz w:val="24"/>
          <w:szCs w:val="24"/>
        </w:rPr>
        <w:t xml:space="preserve">explored </w:t>
      </w:r>
      <w:r w:rsidR="008958C1">
        <w:rPr>
          <w:rFonts w:ascii="Times New Roman" w:hAnsi="Times New Roman" w:cs="Times New Roman"/>
          <w:sz w:val="24"/>
          <w:szCs w:val="24"/>
        </w:rPr>
        <w:t xml:space="preserve">in this report, in addition to </w:t>
      </w:r>
      <w:r w:rsidR="00D9062F">
        <w:rPr>
          <w:rFonts w:ascii="Times New Roman" w:hAnsi="Times New Roman" w:cs="Times New Roman"/>
          <w:sz w:val="24"/>
          <w:szCs w:val="24"/>
        </w:rPr>
        <w:t xml:space="preserve">the tailoring of the message for the immediate and wider communities. </w:t>
      </w:r>
      <w:r w:rsidR="00191DE9">
        <w:rPr>
          <w:rFonts w:ascii="Times New Roman" w:hAnsi="Times New Roman" w:cs="Times New Roman"/>
          <w:sz w:val="24"/>
          <w:szCs w:val="24"/>
        </w:rPr>
        <w:t>This report will offer the findings and a conclusion</w:t>
      </w:r>
      <w:r w:rsidR="0023164C">
        <w:rPr>
          <w:rFonts w:ascii="Times New Roman" w:hAnsi="Times New Roman" w:cs="Times New Roman"/>
          <w:sz w:val="24"/>
          <w:szCs w:val="24"/>
        </w:rPr>
        <w:t xml:space="preserve"> of the FIF community</w:t>
      </w:r>
      <w:r w:rsidR="00191DE9">
        <w:rPr>
          <w:rFonts w:ascii="Times New Roman" w:hAnsi="Times New Roman" w:cs="Times New Roman"/>
          <w:sz w:val="24"/>
          <w:szCs w:val="24"/>
        </w:rPr>
        <w:t xml:space="preserve">. </w:t>
      </w:r>
    </w:p>
    <w:p w14:paraId="1E54041D" w14:textId="77777777" w:rsidR="002A1246" w:rsidRDefault="002A1246" w:rsidP="00FF5A2F">
      <w:pPr>
        <w:spacing w:line="360" w:lineRule="auto"/>
        <w:rPr>
          <w:rFonts w:ascii="Times New Roman" w:hAnsi="Times New Roman" w:cs="Times New Roman"/>
          <w:sz w:val="24"/>
          <w:szCs w:val="24"/>
        </w:rPr>
      </w:pPr>
    </w:p>
    <w:p w14:paraId="7D29D268" w14:textId="78C7A6B9" w:rsidR="00041A42" w:rsidRPr="002A1246" w:rsidRDefault="00BD3F5B" w:rsidP="00FF5A2F">
      <w:pPr>
        <w:spacing w:line="360" w:lineRule="auto"/>
        <w:rPr>
          <w:rFonts w:ascii="Times New Roman" w:hAnsi="Times New Roman" w:cs="Times New Roman"/>
          <w:sz w:val="24"/>
          <w:szCs w:val="24"/>
        </w:rPr>
      </w:pPr>
      <w:r w:rsidRPr="00BD3F5B">
        <w:rPr>
          <w:rFonts w:ascii="Times New Roman" w:hAnsi="Times New Roman" w:cs="Times New Roman"/>
          <w:sz w:val="24"/>
          <w:szCs w:val="24"/>
          <w:u w:val="single"/>
        </w:rPr>
        <w:lastRenderedPageBreak/>
        <w:t>The growth and development of Faith in Families</w:t>
      </w:r>
    </w:p>
    <w:p w14:paraId="39DB70FF" w14:textId="06FD1C8F" w:rsidR="00976EAC" w:rsidRDefault="00653E5C"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FIF community is continuously growing due to the </w:t>
      </w:r>
      <w:r w:rsidR="0065211E">
        <w:rPr>
          <w:rFonts w:ascii="Times New Roman" w:hAnsi="Times New Roman" w:cs="Times New Roman"/>
          <w:sz w:val="24"/>
          <w:szCs w:val="24"/>
        </w:rPr>
        <w:t>demand</w:t>
      </w:r>
      <w:r>
        <w:rPr>
          <w:rFonts w:ascii="Times New Roman" w:hAnsi="Times New Roman" w:cs="Times New Roman"/>
          <w:sz w:val="24"/>
          <w:szCs w:val="24"/>
        </w:rPr>
        <w:t xml:space="preserve"> of CYP and families in the local area that need support</w:t>
      </w:r>
      <w:r w:rsidR="00431B8D">
        <w:rPr>
          <w:rFonts w:ascii="Times New Roman" w:hAnsi="Times New Roman" w:cs="Times New Roman"/>
          <w:sz w:val="24"/>
          <w:szCs w:val="24"/>
        </w:rPr>
        <w:t>,</w:t>
      </w:r>
      <w:r>
        <w:rPr>
          <w:rFonts w:ascii="Times New Roman" w:hAnsi="Times New Roman" w:cs="Times New Roman"/>
          <w:sz w:val="24"/>
          <w:szCs w:val="24"/>
        </w:rPr>
        <w:t xml:space="preserve"> preventative services,</w:t>
      </w:r>
      <w:r w:rsidR="00431B8D">
        <w:rPr>
          <w:rFonts w:ascii="Times New Roman" w:hAnsi="Times New Roman" w:cs="Times New Roman"/>
          <w:sz w:val="24"/>
          <w:szCs w:val="24"/>
        </w:rPr>
        <w:t xml:space="preserve"> and interventions</w:t>
      </w:r>
      <w:r>
        <w:rPr>
          <w:rFonts w:ascii="Times New Roman" w:hAnsi="Times New Roman" w:cs="Times New Roman"/>
          <w:sz w:val="24"/>
          <w:szCs w:val="24"/>
        </w:rPr>
        <w:t xml:space="preserve"> due to poverty, addictive behaviours, </w:t>
      </w:r>
      <w:r w:rsidR="00F15668">
        <w:rPr>
          <w:rFonts w:ascii="Times New Roman" w:hAnsi="Times New Roman" w:cs="Times New Roman"/>
          <w:sz w:val="24"/>
          <w:szCs w:val="24"/>
        </w:rPr>
        <w:t>trauma,</w:t>
      </w:r>
      <w:r>
        <w:rPr>
          <w:rFonts w:ascii="Times New Roman" w:hAnsi="Times New Roman" w:cs="Times New Roman"/>
          <w:sz w:val="24"/>
          <w:szCs w:val="24"/>
        </w:rPr>
        <w:t xml:space="preserve"> and other challenges that they are impacted by</w:t>
      </w:r>
      <w:r w:rsidR="00630B38">
        <w:rPr>
          <w:rFonts w:ascii="Times New Roman" w:hAnsi="Times New Roman" w:cs="Times New Roman"/>
          <w:sz w:val="24"/>
          <w:szCs w:val="24"/>
        </w:rPr>
        <w:t xml:space="preserve"> (Faith in Families, 2022: </w:t>
      </w:r>
      <w:r w:rsidR="008C082F">
        <w:rPr>
          <w:rFonts w:ascii="Times New Roman" w:hAnsi="Times New Roman" w:cs="Times New Roman"/>
          <w:sz w:val="24"/>
          <w:szCs w:val="24"/>
        </w:rPr>
        <w:t xml:space="preserve">Faith in Families, 2023b: </w:t>
      </w:r>
      <w:r w:rsidR="00630B38">
        <w:rPr>
          <w:rFonts w:ascii="Times New Roman" w:hAnsi="Times New Roman" w:cs="Times New Roman"/>
          <w:sz w:val="24"/>
          <w:szCs w:val="24"/>
        </w:rPr>
        <w:t>Welsh Government, 2022)</w:t>
      </w:r>
      <w:r w:rsidR="004F329A">
        <w:rPr>
          <w:rFonts w:ascii="Times New Roman" w:hAnsi="Times New Roman" w:cs="Times New Roman"/>
          <w:sz w:val="24"/>
          <w:szCs w:val="24"/>
        </w:rPr>
        <w:t>; this is the main driver of the growth and development of the charity.</w:t>
      </w:r>
      <w:r w:rsidR="00F72283">
        <w:rPr>
          <w:rFonts w:ascii="Times New Roman" w:hAnsi="Times New Roman" w:cs="Times New Roman"/>
          <w:sz w:val="24"/>
          <w:szCs w:val="24"/>
        </w:rPr>
        <w:t xml:space="preserve"> </w:t>
      </w:r>
      <w:r w:rsidR="004F329A">
        <w:rPr>
          <w:rFonts w:ascii="Times New Roman" w:hAnsi="Times New Roman" w:cs="Times New Roman"/>
          <w:sz w:val="24"/>
          <w:szCs w:val="24"/>
        </w:rPr>
        <w:t xml:space="preserve">Through fundraising and partnership working, FIF </w:t>
      </w:r>
      <w:r w:rsidR="0036505B">
        <w:rPr>
          <w:rFonts w:ascii="Times New Roman" w:hAnsi="Times New Roman" w:cs="Times New Roman"/>
          <w:sz w:val="24"/>
          <w:szCs w:val="24"/>
        </w:rPr>
        <w:t>can</w:t>
      </w:r>
      <w:r w:rsidR="003A6288">
        <w:rPr>
          <w:rFonts w:ascii="Times New Roman" w:hAnsi="Times New Roman" w:cs="Times New Roman"/>
          <w:sz w:val="24"/>
          <w:szCs w:val="24"/>
        </w:rPr>
        <w:t xml:space="preserve"> </w:t>
      </w:r>
      <w:r w:rsidR="004552B3">
        <w:rPr>
          <w:rFonts w:ascii="Times New Roman" w:hAnsi="Times New Roman" w:cs="Times New Roman"/>
          <w:sz w:val="24"/>
          <w:szCs w:val="24"/>
        </w:rPr>
        <w:t xml:space="preserve">provide more </w:t>
      </w:r>
      <w:r w:rsidR="003F6AB2">
        <w:rPr>
          <w:rFonts w:ascii="Times New Roman" w:hAnsi="Times New Roman" w:cs="Times New Roman"/>
          <w:sz w:val="24"/>
          <w:szCs w:val="24"/>
        </w:rPr>
        <w:t xml:space="preserve">CYP and families with their services and </w:t>
      </w:r>
      <w:r w:rsidR="003A6288">
        <w:rPr>
          <w:rFonts w:ascii="Times New Roman" w:hAnsi="Times New Roman" w:cs="Times New Roman"/>
          <w:sz w:val="24"/>
          <w:szCs w:val="24"/>
        </w:rPr>
        <w:t>develop more projects that are tailored to the specific issues that many are faced with</w:t>
      </w:r>
      <w:r w:rsidR="00E2675B">
        <w:rPr>
          <w:rFonts w:ascii="Times New Roman" w:hAnsi="Times New Roman" w:cs="Times New Roman"/>
          <w:sz w:val="24"/>
          <w:szCs w:val="24"/>
        </w:rPr>
        <w:t xml:space="preserve">, providing them with the tools and knowledge on </w:t>
      </w:r>
      <w:r w:rsidR="00A1534C">
        <w:rPr>
          <w:rFonts w:ascii="Times New Roman" w:hAnsi="Times New Roman" w:cs="Times New Roman"/>
          <w:sz w:val="24"/>
          <w:szCs w:val="24"/>
        </w:rPr>
        <w:t>how to</w:t>
      </w:r>
      <w:r w:rsidR="0036505B">
        <w:rPr>
          <w:rFonts w:ascii="Times New Roman" w:hAnsi="Times New Roman" w:cs="Times New Roman"/>
          <w:sz w:val="24"/>
          <w:szCs w:val="24"/>
        </w:rPr>
        <w:t xml:space="preserve"> overcome barriers,</w:t>
      </w:r>
      <w:r w:rsidR="00A1534C">
        <w:rPr>
          <w:rFonts w:ascii="Times New Roman" w:hAnsi="Times New Roman" w:cs="Times New Roman"/>
          <w:sz w:val="24"/>
          <w:szCs w:val="24"/>
        </w:rPr>
        <w:t xml:space="preserve"> build resilience and reach their full potential</w:t>
      </w:r>
      <w:r w:rsidR="007562E6">
        <w:rPr>
          <w:rFonts w:ascii="Times New Roman" w:hAnsi="Times New Roman" w:cs="Times New Roman"/>
          <w:sz w:val="24"/>
          <w:szCs w:val="24"/>
        </w:rPr>
        <w:t xml:space="preserve"> (Thomas, 2019</w:t>
      </w:r>
      <w:r w:rsidR="00BA05D0">
        <w:rPr>
          <w:rFonts w:ascii="Times New Roman" w:hAnsi="Times New Roman" w:cs="Times New Roman"/>
          <w:sz w:val="24"/>
          <w:szCs w:val="24"/>
        </w:rPr>
        <w:t>: Faith in Families, 2023b)</w:t>
      </w:r>
      <w:r w:rsidR="003A6288">
        <w:rPr>
          <w:rFonts w:ascii="Times New Roman" w:hAnsi="Times New Roman" w:cs="Times New Roman"/>
          <w:sz w:val="24"/>
          <w:szCs w:val="24"/>
        </w:rPr>
        <w:t xml:space="preserve">. </w:t>
      </w:r>
      <w:r w:rsidR="00976EAC">
        <w:rPr>
          <w:rFonts w:ascii="Times New Roman" w:hAnsi="Times New Roman" w:cs="Times New Roman"/>
          <w:sz w:val="24"/>
          <w:szCs w:val="24"/>
        </w:rPr>
        <w:t>F</w:t>
      </w:r>
      <w:r w:rsidR="005A43D7">
        <w:rPr>
          <w:rFonts w:ascii="Times New Roman" w:hAnsi="Times New Roman" w:cs="Times New Roman"/>
          <w:sz w:val="24"/>
          <w:szCs w:val="24"/>
        </w:rPr>
        <w:t>IF</w:t>
      </w:r>
      <w:r w:rsidR="00976EAC">
        <w:rPr>
          <w:rFonts w:ascii="Times New Roman" w:hAnsi="Times New Roman" w:cs="Times New Roman"/>
          <w:sz w:val="24"/>
          <w:szCs w:val="24"/>
        </w:rPr>
        <w:t xml:space="preserve"> works in partnership with the local authority and multiple organisations</w:t>
      </w:r>
      <w:r w:rsidR="00A53496">
        <w:rPr>
          <w:rFonts w:ascii="Times New Roman" w:hAnsi="Times New Roman" w:cs="Times New Roman"/>
          <w:sz w:val="24"/>
          <w:szCs w:val="24"/>
        </w:rPr>
        <w:t xml:space="preserve"> including Women’s Aid, </w:t>
      </w:r>
      <w:r w:rsidR="00747917">
        <w:rPr>
          <w:rFonts w:ascii="Times New Roman" w:hAnsi="Times New Roman" w:cs="Times New Roman"/>
          <w:sz w:val="24"/>
          <w:szCs w:val="24"/>
        </w:rPr>
        <w:t xml:space="preserve">Family Housing, </w:t>
      </w:r>
      <w:r w:rsidR="001A0756">
        <w:rPr>
          <w:rFonts w:ascii="Times New Roman" w:hAnsi="Times New Roman" w:cs="Times New Roman"/>
          <w:sz w:val="24"/>
          <w:szCs w:val="24"/>
        </w:rPr>
        <w:t>Child and Adult Mental Health Service</w:t>
      </w:r>
      <w:r w:rsidR="005A43D7">
        <w:rPr>
          <w:rFonts w:ascii="Times New Roman" w:hAnsi="Times New Roman" w:cs="Times New Roman"/>
          <w:sz w:val="24"/>
          <w:szCs w:val="24"/>
        </w:rPr>
        <w:t>s</w:t>
      </w:r>
      <w:r w:rsidR="001A0756">
        <w:rPr>
          <w:rFonts w:ascii="Times New Roman" w:hAnsi="Times New Roman" w:cs="Times New Roman"/>
          <w:sz w:val="24"/>
          <w:szCs w:val="24"/>
        </w:rPr>
        <w:t xml:space="preserve">, Job Centre, </w:t>
      </w:r>
      <w:r w:rsidR="005A17DC">
        <w:rPr>
          <w:rFonts w:ascii="Times New Roman" w:hAnsi="Times New Roman" w:cs="Times New Roman"/>
          <w:sz w:val="24"/>
          <w:szCs w:val="24"/>
        </w:rPr>
        <w:t xml:space="preserve">and </w:t>
      </w:r>
      <w:r w:rsidR="005B7244">
        <w:rPr>
          <w:rFonts w:ascii="Times New Roman" w:hAnsi="Times New Roman" w:cs="Times New Roman"/>
          <w:sz w:val="24"/>
          <w:szCs w:val="24"/>
        </w:rPr>
        <w:t xml:space="preserve">Eastside Foodbank, </w:t>
      </w:r>
      <w:r w:rsidR="001A0756">
        <w:rPr>
          <w:rFonts w:ascii="Times New Roman" w:hAnsi="Times New Roman" w:cs="Times New Roman"/>
          <w:sz w:val="24"/>
          <w:szCs w:val="24"/>
        </w:rPr>
        <w:t>amon</w:t>
      </w:r>
      <w:r w:rsidR="005A43D7">
        <w:rPr>
          <w:rFonts w:ascii="Times New Roman" w:hAnsi="Times New Roman" w:cs="Times New Roman"/>
          <w:sz w:val="24"/>
          <w:szCs w:val="24"/>
        </w:rPr>
        <w:t>gst many others</w:t>
      </w:r>
      <w:r w:rsidR="00CF776E">
        <w:rPr>
          <w:rFonts w:ascii="Times New Roman" w:hAnsi="Times New Roman" w:cs="Times New Roman"/>
          <w:sz w:val="24"/>
          <w:szCs w:val="24"/>
        </w:rPr>
        <w:t xml:space="preserve"> (Thomas, 2019)</w:t>
      </w:r>
      <w:r w:rsidR="00BA05D0">
        <w:rPr>
          <w:rFonts w:ascii="Times New Roman" w:hAnsi="Times New Roman" w:cs="Times New Roman"/>
          <w:sz w:val="24"/>
          <w:szCs w:val="24"/>
        </w:rPr>
        <w:t>; t</w:t>
      </w:r>
      <w:r w:rsidR="00EE41B4">
        <w:rPr>
          <w:rFonts w:ascii="Times New Roman" w:hAnsi="Times New Roman" w:cs="Times New Roman"/>
          <w:sz w:val="24"/>
          <w:szCs w:val="24"/>
        </w:rPr>
        <w:t xml:space="preserve">hrough partnership working referrals </w:t>
      </w:r>
      <w:r w:rsidR="0068204E">
        <w:rPr>
          <w:rFonts w:ascii="Times New Roman" w:hAnsi="Times New Roman" w:cs="Times New Roman"/>
          <w:sz w:val="24"/>
          <w:szCs w:val="24"/>
        </w:rPr>
        <w:t>are</w:t>
      </w:r>
      <w:r w:rsidR="00EE41B4">
        <w:rPr>
          <w:rFonts w:ascii="Times New Roman" w:hAnsi="Times New Roman" w:cs="Times New Roman"/>
          <w:sz w:val="24"/>
          <w:szCs w:val="24"/>
        </w:rPr>
        <w:t xml:space="preserve"> made to FIF</w:t>
      </w:r>
      <w:r w:rsidR="00F8773B">
        <w:rPr>
          <w:rFonts w:ascii="Times New Roman" w:hAnsi="Times New Roman" w:cs="Times New Roman"/>
          <w:sz w:val="24"/>
          <w:szCs w:val="24"/>
        </w:rPr>
        <w:t>,</w:t>
      </w:r>
      <w:r w:rsidR="00EE41B4">
        <w:rPr>
          <w:rFonts w:ascii="Times New Roman" w:hAnsi="Times New Roman" w:cs="Times New Roman"/>
          <w:sz w:val="24"/>
          <w:szCs w:val="24"/>
        </w:rPr>
        <w:t xml:space="preserve"> and FIF </w:t>
      </w:r>
      <w:r w:rsidR="00CC686D">
        <w:rPr>
          <w:rFonts w:ascii="Times New Roman" w:hAnsi="Times New Roman" w:cs="Times New Roman"/>
          <w:sz w:val="24"/>
          <w:szCs w:val="24"/>
        </w:rPr>
        <w:t>can</w:t>
      </w:r>
      <w:r w:rsidR="00EE41B4">
        <w:rPr>
          <w:rFonts w:ascii="Times New Roman" w:hAnsi="Times New Roman" w:cs="Times New Roman"/>
          <w:sz w:val="24"/>
          <w:szCs w:val="24"/>
        </w:rPr>
        <w:t xml:space="preserve"> refer </w:t>
      </w:r>
      <w:r w:rsidR="00EE010E">
        <w:rPr>
          <w:rFonts w:ascii="Times New Roman" w:hAnsi="Times New Roman" w:cs="Times New Roman"/>
          <w:sz w:val="24"/>
          <w:szCs w:val="24"/>
        </w:rPr>
        <w:t xml:space="preserve">their users to </w:t>
      </w:r>
      <w:r w:rsidR="0017566D">
        <w:rPr>
          <w:rFonts w:ascii="Times New Roman" w:hAnsi="Times New Roman" w:cs="Times New Roman"/>
          <w:sz w:val="24"/>
          <w:szCs w:val="24"/>
        </w:rPr>
        <w:t>other organisations that can offer further specific health</w:t>
      </w:r>
      <w:r w:rsidR="00C75890">
        <w:rPr>
          <w:rFonts w:ascii="Times New Roman" w:hAnsi="Times New Roman" w:cs="Times New Roman"/>
          <w:sz w:val="24"/>
          <w:szCs w:val="24"/>
        </w:rPr>
        <w:t xml:space="preserve"> support</w:t>
      </w:r>
      <w:r w:rsidR="0017566D">
        <w:rPr>
          <w:rFonts w:ascii="Times New Roman" w:hAnsi="Times New Roman" w:cs="Times New Roman"/>
          <w:sz w:val="24"/>
          <w:szCs w:val="24"/>
        </w:rPr>
        <w:t xml:space="preserve"> if needed. </w:t>
      </w:r>
    </w:p>
    <w:p w14:paraId="789A9DA1" w14:textId="1A474CE5" w:rsidR="00BC2D24" w:rsidRDefault="00041A42" w:rsidP="00FF5A2F">
      <w:pPr>
        <w:spacing w:line="360" w:lineRule="auto"/>
        <w:rPr>
          <w:rFonts w:ascii="Times New Roman" w:hAnsi="Times New Roman" w:cs="Times New Roman"/>
          <w:sz w:val="24"/>
          <w:szCs w:val="24"/>
          <w:u w:val="single"/>
        </w:rPr>
      </w:pPr>
      <w:r>
        <w:rPr>
          <w:rFonts w:ascii="Times New Roman" w:hAnsi="Times New Roman" w:cs="Times New Roman"/>
          <w:sz w:val="24"/>
          <w:szCs w:val="24"/>
        </w:rPr>
        <w:t xml:space="preserve">FIF </w:t>
      </w:r>
      <w:r w:rsidR="00555C43">
        <w:rPr>
          <w:rFonts w:ascii="Times New Roman" w:hAnsi="Times New Roman" w:cs="Times New Roman"/>
          <w:sz w:val="24"/>
          <w:szCs w:val="24"/>
        </w:rPr>
        <w:t xml:space="preserve">is becoming more and more recognisable in the wider local community for the </w:t>
      </w:r>
      <w:r w:rsidR="00060AE0">
        <w:rPr>
          <w:rFonts w:ascii="Times New Roman" w:hAnsi="Times New Roman" w:cs="Times New Roman"/>
          <w:sz w:val="24"/>
          <w:szCs w:val="24"/>
        </w:rPr>
        <w:t xml:space="preserve">life-changing </w:t>
      </w:r>
      <w:r w:rsidR="00555C43">
        <w:rPr>
          <w:rFonts w:ascii="Times New Roman" w:hAnsi="Times New Roman" w:cs="Times New Roman"/>
          <w:sz w:val="24"/>
          <w:szCs w:val="24"/>
        </w:rPr>
        <w:t>work that they do, with many more local businesses getting behind them with funding</w:t>
      </w:r>
      <w:r w:rsidR="00494985">
        <w:rPr>
          <w:rFonts w:ascii="Times New Roman" w:hAnsi="Times New Roman" w:cs="Times New Roman"/>
          <w:sz w:val="24"/>
          <w:szCs w:val="24"/>
        </w:rPr>
        <w:t xml:space="preserve"> </w:t>
      </w:r>
      <w:r w:rsidR="0053302C">
        <w:rPr>
          <w:rFonts w:ascii="Times New Roman" w:hAnsi="Times New Roman" w:cs="Times New Roman"/>
          <w:sz w:val="24"/>
          <w:szCs w:val="24"/>
        </w:rPr>
        <w:t>(News from Wales, 2023)</w:t>
      </w:r>
      <w:r w:rsidR="00EB2B45">
        <w:rPr>
          <w:rFonts w:ascii="Times New Roman" w:hAnsi="Times New Roman" w:cs="Times New Roman"/>
          <w:sz w:val="24"/>
          <w:szCs w:val="24"/>
        </w:rPr>
        <w:t>, which allows for them to</w:t>
      </w:r>
      <w:r w:rsidR="001B73B9">
        <w:rPr>
          <w:rFonts w:ascii="Times New Roman" w:hAnsi="Times New Roman" w:cs="Times New Roman"/>
          <w:sz w:val="24"/>
          <w:szCs w:val="24"/>
        </w:rPr>
        <w:t xml:space="preserve"> </w:t>
      </w:r>
      <w:r w:rsidR="00D142A2">
        <w:rPr>
          <w:rFonts w:ascii="Times New Roman" w:hAnsi="Times New Roman" w:cs="Times New Roman"/>
          <w:sz w:val="24"/>
          <w:szCs w:val="24"/>
        </w:rPr>
        <w:t>further</w:t>
      </w:r>
      <w:r w:rsidR="00EB2B45">
        <w:rPr>
          <w:rFonts w:ascii="Times New Roman" w:hAnsi="Times New Roman" w:cs="Times New Roman"/>
          <w:sz w:val="24"/>
          <w:szCs w:val="24"/>
        </w:rPr>
        <w:t xml:space="preserve"> grow and develop their programmes and services</w:t>
      </w:r>
      <w:r w:rsidR="003E2E60">
        <w:rPr>
          <w:rFonts w:ascii="Times New Roman" w:hAnsi="Times New Roman" w:cs="Times New Roman"/>
          <w:sz w:val="24"/>
          <w:szCs w:val="24"/>
        </w:rPr>
        <w:t xml:space="preserve">. Peter Lynn and Partners </w:t>
      </w:r>
      <w:r w:rsidR="005168F5">
        <w:rPr>
          <w:rFonts w:ascii="Times New Roman" w:hAnsi="Times New Roman" w:cs="Times New Roman"/>
          <w:sz w:val="24"/>
          <w:szCs w:val="24"/>
        </w:rPr>
        <w:t xml:space="preserve">Solicitors is one of the many businesses that </w:t>
      </w:r>
      <w:r w:rsidR="00E9513B">
        <w:rPr>
          <w:rFonts w:ascii="Times New Roman" w:hAnsi="Times New Roman" w:cs="Times New Roman"/>
          <w:sz w:val="24"/>
          <w:szCs w:val="24"/>
        </w:rPr>
        <w:t xml:space="preserve">has made FIF </w:t>
      </w:r>
      <w:r w:rsidR="00B258BB">
        <w:rPr>
          <w:rFonts w:ascii="Times New Roman" w:hAnsi="Times New Roman" w:cs="Times New Roman"/>
          <w:sz w:val="24"/>
          <w:szCs w:val="24"/>
        </w:rPr>
        <w:t xml:space="preserve">one of </w:t>
      </w:r>
      <w:r w:rsidR="00E9513B">
        <w:rPr>
          <w:rFonts w:ascii="Times New Roman" w:hAnsi="Times New Roman" w:cs="Times New Roman"/>
          <w:sz w:val="24"/>
          <w:szCs w:val="24"/>
        </w:rPr>
        <w:t>their charit</w:t>
      </w:r>
      <w:r w:rsidR="00B258BB">
        <w:rPr>
          <w:rFonts w:ascii="Times New Roman" w:hAnsi="Times New Roman" w:cs="Times New Roman"/>
          <w:sz w:val="24"/>
          <w:szCs w:val="24"/>
        </w:rPr>
        <w:t>ies</w:t>
      </w:r>
      <w:r w:rsidR="00E9513B">
        <w:rPr>
          <w:rFonts w:ascii="Times New Roman" w:hAnsi="Times New Roman" w:cs="Times New Roman"/>
          <w:sz w:val="24"/>
          <w:szCs w:val="24"/>
        </w:rPr>
        <w:t xml:space="preserve"> of the year 2023</w:t>
      </w:r>
      <w:r w:rsidR="000C75C5">
        <w:rPr>
          <w:rFonts w:ascii="Times New Roman" w:hAnsi="Times New Roman" w:cs="Times New Roman"/>
          <w:sz w:val="24"/>
          <w:szCs w:val="24"/>
        </w:rPr>
        <w:t xml:space="preserve"> (Godsmark , 2023)</w:t>
      </w:r>
      <w:r w:rsidR="00DB1450">
        <w:rPr>
          <w:rFonts w:ascii="Times New Roman" w:hAnsi="Times New Roman" w:cs="Times New Roman"/>
          <w:sz w:val="24"/>
          <w:szCs w:val="24"/>
        </w:rPr>
        <w:t xml:space="preserve">, </w:t>
      </w:r>
      <w:r w:rsidR="006659E2">
        <w:rPr>
          <w:rFonts w:ascii="Times New Roman" w:hAnsi="Times New Roman" w:cs="Times New Roman"/>
          <w:sz w:val="24"/>
          <w:szCs w:val="24"/>
        </w:rPr>
        <w:t xml:space="preserve">meaning that they will </w:t>
      </w:r>
      <w:r w:rsidR="001870C6">
        <w:rPr>
          <w:rFonts w:ascii="Times New Roman" w:hAnsi="Times New Roman" w:cs="Times New Roman"/>
          <w:sz w:val="24"/>
          <w:szCs w:val="24"/>
        </w:rPr>
        <w:t>raise funds for the charity</w:t>
      </w:r>
      <w:r w:rsidR="0009512E">
        <w:rPr>
          <w:rFonts w:ascii="Times New Roman" w:hAnsi="Times New Roman" w:cs="Times New Roman"/>
          <w:sz w:val="24"/>
          <w:szCs w:val="24"/>
        </w:rPr>
        <w:t xml:space="preserve"> whilst also </w:t>
      </w:r>
      <w:r w:rsidR="000D371F">
        <w:rPr>
          <w:rFonts w:ascii="Times New Roman" w:hAnsi="Times New Roman" w:cs="Times New Roman"/>
          <w:sz w:val="24"/>
          <w:szCs w:val="24"/>
        </w:rPr>
        <w:t>putting the spotlight on the charity a</w:t>
      </w:r>
      <w:r w:rsidR="003A36A3">
        <w:rPr>
          <w:rFonts w:ascii="Times New Roman" w:hAnsi="Times New Roman" w:cs="Times New Roman"/>
          <w:sz w:val="24"/>
          <w:szCs w:val="24"/>
        </w:rPr>
        <w:t>nd what they do</w:t>
      </w:r>
      <w:r w:rsidR="001F7DDC">
        <w:rPr>
          <w:rFonts w:ascii="Times New Roman" w:hAnsi="Times New Roman" w:cs="Times New Roman"/>
          <w:sz w:val="24"/>
          <w:szCs w:val="24"/>
        </w:rPr>
        <w:t xml:space="preserve">. </w:t>
      </w:r>
    </w:p>
    <w:p w14:paraId="38C1FC35" w14:textId="00E38FFC" w:rsidR="00CF776E" w:rsidRDefault="001C644E" w:rsidP="00FF5A2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Imagery, </w:t>
      </w:r>
      <w:r w:rsidR="002A0252">
        <w:rPr>
          <w:rFonts w:ascii="Times New Roman" w:hAnsi="Times New Roman" w:cs="Times New Roman"/>
          <w:sz w:val="24"/>
          <w:szCs w:val="24"/>
          <w:u w:val="single"/>
        </w:rPr>
        <w:t>cultural and s</w:t>
      </w:r>
      <w:r w:rsidR="00636BD9" w:rsidRPr="00636BD9">
        <w:rPr>
          <w:rFonts w:ascii="Times New Roman" w:hAnsi="Times New Roman" w:cs="Times New Roman"/>
          <w:sz w:val="24"/>
          <w:szCs w:val="24"/>
          <w:u w:val="single"/>
        </w:rPr>
        <w:t xml:space="preserve">ocietal </w:t>
      </w:r>
      <w:r w:rsidR="00636BD9">
        <w:rPr>
          <w:rFonts w:ascii="Times New Roman" w:hAnsi="Times New Roman" w:cs="Times New Roman"/>
          <w:sz w:val="24"/>
          <w:szCs w:val="24"/>
          <w:u w:val="single"/>
        </w:rPr>
        <w:t>impact</w:t>
      </w:r>
    </w:p>
    <w:p w14:paraId="3BCE2055" w14:textId="16A6108F" w:rsidR="00923E4A" w:rsidRDefault="005475CC" w:rsidP="00524C9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461933">
        <w:rPr>
          <w:rFonts w:ascii="Times New Roman" w:hAnsi="Times New Roman" w:cs="Times New Roman"/>
          <w:sz w:val="24"/>
          <w:szCs w:val="24"/>
        </w:rPr>
        <w:t>imagery, cultural and societal impact</w:t>
      </w:r>
      <w:r>
        <w:rPr>
          <w:rFonts w:ascii="Times New Roman" w:hAnsi="Times New Roman" w:cs="Times New Roman"/>
          <w:sz w:val="24"/>
          <w:szCs w:val="24"/>
        </w:rPr>
        <w:t xml:space="preserve"> that FIF </w:t>
      </w:r>
      <w:r w:rsidR="001F05AB">
        <w:rPr>
          <w:rFonts w:ascii="Times New Roman" w:hAnsi="Times New Roman" w:cs="Times New Roman"/>
          <w:sz w:val="24"/>
          <w:szCs w:val="24"/>
        </w:rPr>
        <w:t xml:space="preserve">has on its community </w:t>
      </w:r>
      <w:r w:rsidR="00507FE7">
        <w:rPr>
          <w:rFonts w:ascii="Times New Roman" w:hAnsi="Times New Roman" w:cs="Times New Roman"/>
          <w:sz w:val="24"/>
          <w:szCs w:val="24"/>
        </w:rPr>
        <w:t>is demonstrated with the positive outcomes that the services and projects have</w:t>
      </w:r>
      <w:r w:rsidR="001F29FA">
        <w:rPr>
          <w:rFonts w:ascii="Times New Roman" w:hAnsi="Times New Roman" w:cs="Times New Roman"/>
          <w:sz w:val="24"/>
          <w:szCs w:val="24"/>
        </w:rPr>
        <w:t xml:space="preserve"> and </w:t>
      </w:r>
      <w:r w:rsidR="00EA3D1B">
        <w:rPr>
          <w:rFonts w:ascii="Times New Roman" w:hAnsi="Times New Roman" w:cs="Times New Roman"/>
          <w:sz w:val="24"/>
          <w:szCs w:val="24"/>
        </w:rPr>
        <w:t>evidences</w:t>
      </w:r>
      <w:r w:rsidR="001F29FA">
        <w:rPr>
          <w:rFonts w:ascii="Times New Roman" w:hAnsi="Times New Roman" w:cs="Times New Roman"/>
          <w:sz w:val="24"/>
          <w:szCs w:val="24"/>
        </w:rPr>
        <w:t xml:space="preserve"> the importance of the charity to the communities it serves</w:t>
      </w:r>
      <w:r w:rsidR="00DC66FF">
        <w:rPr>
          <w:rFonts w:ascii="Times New Roman" w:hAnsi="Times New Roman" w:cs="Times New Roman"/>
          <w:sz w:val="24"/>
          <w:szCs w:val="24"/>
        </w:rPr>
        <w:t xml:space="preserve"> (Faith in Families, 2021</w:t>
      </w:r>
      <w:r w:rsidR="00050D3A">
        <w:rPr>
          <w:rFonts w:ascii="Times New Roman" w:hAnsi="Times New Roman" w:cs="Times New Roman"/>
          <w:sz w:val="24"/>
          <w:szCs w:val="24"/>
        </w:rPr>
        <w:t>: Faith in Families, 2023b</w:t>
      </w:r>
      <w:r w:rsidR="00DC66FF">
        <w:rPr>
          <w:rFonts w:ascii="Times New Roman" w:hAnsi="Times New Roman" w:cs="Times New Roman"/>
          <w:sz w:val="24"/>
          <w:szCs w:val="24"/>
        </w:rPr>
        <w:t>)</w:t>
      </w:r>
      <w:r w:rsidR="001F29FA">
        <w:rPr>
          <w:rFonts w:ascii="Times New Roman" w:hAnsi="Times New Roman" w:cs="Times New Roman"/>
          <w:sz w:val="24"/>
          <w:szCs w:val="24"/>
        </w:rPr>
        <w:t>.</w:t>
      </w:r>
      <w:r w:rsidR="00175A52">
        <w:rPr>
          <w:rFonts w:ascii="Times New Roman" w:hAnsi="Times New Roman" w:cs="Times New Roman"/>
          <w:sz w:val="24"/>
          <w:szCs w:val="24"/>
        </w:rPr>
        <w:t xml:space="preserve"> </w:t>
      </w:r>
      <w:r w:rsidR="00916E2B">
        <w:rPr>
          <w:rFonts w:ascii="Times New Roman" w:hAnsi="Times New Roman" w:cs="Times New Roman"/>
          <w:sz w:val="24"/>
          <w:szCs w:val="24"/>
        </w:rPr>
        <w:t>FIF a</w:t>
      </w:r>
      <w:r w:rsidR="00524C98">
        <w:rPr>
          <w:rFonts w:ascii="Times New Roman" w:hAnsi="Times New Roman" w:cs="Times New Roman"/>
          <w:sz w:val="24"/>
          <w:szCs w:val="24"/>
        </w:rPr>
        <w:t>ct</w:t>
      </w:r>
      <w:r w:rsidR="00916E2B">
        <w:rPr>
          <w:rFonts w:ascii="Times New Roman" w:hAnsi="Times New Roman" w:cs="Times New Roman"/>
          <w:sz w:val="24"/>
          <w:szCs w:val="24"/>
        </w:rPr>
        <w:t>s</w:t>
      </w:r>
      <w:r w:rsidR="00524C98">
        <w:rPr>
          <w:rFonts w:ascii="Times New Roman" w:hAnsi="Times New Roman" w:cs="Times New Roman"/>
          <w:sz w:val="24"/>
          <w:szCs w:val="24"/>
        </w:rPr>
        <w:t xml:space="preserve"> as a lifeline for many CYP and families, </w:t>
      </w:r>
      <w:r w:rsidR="00E4416D">
        <w:rPr>
          <w:rFonts w:ascii="Times New Roman" w:hAnsi="Times New Roman" w:cs="Times New Roman"/>
          <w:sz w:val="24"/>
          <w:szCs w:val="24"/>
        </w:rPr>
        <w:t>and th</w:t>
      </w:r>
      <w:r w:rsidR="007F08B0">
        <w:rPr>
          <w:rFonts w:ascii="Times New Roman" w:hAnsi="Times New Roman" w:cs="Times New Roman"/>
          <w:sz w:val="24"/>
          <w:szCs w:val="24"/>
        </w:rPr>
        <w:t>e</w:t>
      </w:r>
      <w:r w:rsidR="00524C98">
        <w:rPr>
          <w:rFonts w:ascii="Times New Roman" w:hAnsi="Times New Roman" w:cs="Times New Roman"/>
          <w:sz w:val="24"/>
          <w:szCs w:val="24"/>
        </w:rPr>
        <w:t xml:space="preserve"> impact report evidences the crucial issues that Swansea faces as a wider community</w:t>
      </w:r>
      <w:r w:rsidR="00140275">
        <w:rPr>
          <w:rFonts w:ascii="Times New Roman" w:hAnsi="Times New Roman" w:cs="Times New Roman"/>
          <w:sz w:val="24"/>
          <w:szCs w:val="24"/>
        </w:rPr>
        <w:t xml:space="preserve"> and how </w:t>
      </w:r>
      <w:r w:rsidR="008C00A8">
        <w:rPr>
          <w:rFonts w:ascii="Times New Roman" w:hAnsi="Times New Roman" w:cs="Times New Roman"/>
          <w:sz w:val="24"/>
          <w:szCs w:val="24"/>
        </w:rPr>
        <w:t>they</w:t>
      </w:r>
      <w:r w:rsidR="00140275">
        <w:rPr>
          <w:rFonts w:ascii="Times New Roman" w:hAnsi="Times New Roman" w:cs="Times New Roman"/>
          <w:sz w:val="24"/>
          <w:szCs w:val="24"/>
        </w:rPr>
        <w:t xml:space="preserve"> are working to positively impact the behaviour</w:t>
      </w:r>
      <w:r w:rsidR="00393EB4">
        <w:rPr>
          <w:rFonts w:ascii="Times New Roman" w:hAnsi="Times New Roman" w:cs="Times New Roman"/>
          <w:sz w:val="24"/>
          <w:szCs w:val="24"/>
        </w:rPr>
        <w:t xml:space="preserve">s. </w:t>
      </w:r>
      <w:r w:rsidR="00524C98">
        <w:rPr>
          <w:rFonts w:ascii="Times New Roman" w:hAnsi="Times New Roman" w:cs="Times New Roman"/>
          <w:sz w:val="24"/>
          <w:szCs w:val="24"/>
        </w:rPr>
        <w:t>The 2020/21 impact report shows that during the first lockdown FIF delivered 496 food packages to families that were experiencing food poverty, to ensure the inclusivity of all children that they support 716 activity packs were delivered and 1043 wellbeing checks were made via telephone calls to those that are supported by FIF</w:t>
      </w:r>
      <w:r w:rsidR="00CB1061">
        <w:rPr>
          <w:rFonts w:ascii="Times New Roman" w:hAnsi="Times New Roman" w:cs="Times New Roman"/>
          <w:sz w:val="24"/>
          <w:szCs w:val="24"/>
        </w:rPr>
        <w:t xml:space="preserve"> (Faith in Families, 2021)</w:t>
      </w:r>
      <w:r w:rsidR="00524C98">
        <w:rPr>
          <w:rFonts w:ascii="Times New Roman" w:hAnsi="Times New Roman" w:cs="Times New Roman"/>
          <w:sz w:val="24"/>
          <w:szCs w:val="24"/>
        </w:rPr>
        <w:t xml:space="preserve">. </w:t>
      </w:r>
    </w:p>
    <w:p w14:paraId="4578099A" w14:textId="4B05B2D7" w:rsidR="00303DF9" w:rsidRDefault="00303DF9" w:rsidP="00524C9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impact report 2020/21 </w:t>
      </w:r>
      <w:r w:rsidR="00CB1061">
        <w:rPr>
          <w:rFonts w:ascii="Times New Roman" w:hAnsi="Times New Roman" w:cs="Times New Roman"/>
          <w:sz w:val="24"/>
          <w:szCs w:val="24"/>
        </w:rPr>
        <w:t xml:space="preserve">(Faith in Families, 2021) </w:t>
      </w:r>
      <w:r>
        <w:rPr>
          <w:rFonts w:ascii="Times New Roman" w:hAnsi="Times New Roman" w:cs="Times New Roman"/>
          <w:sz w:val="24"/>
          <w:szCs w:val="24"/>
        </w:rPr>
        <w:t xml:space="preserve">offers that the project </w:t>
      </w:r>
      <w:r w:rsidR="0010203D">
        <w:rPr>
          <w:rFonts w:ascii="Times New Roman" w:hAnsi="Times New Roman" w:cs="Times New Roman"/>
          <w:sz w:val="24"/>
          <w:szCs w:val="24"/>
        </w:rPr>
        <w:t>‘Inspiring Futures’ put on 156 online training courses during loc</w:t>
      </w:r>
      <w:r w:rsidR="00D0785B">
        <w:rPr>
          <w:rFonts w:ascii="Times New Roman" w:hAnsi="Times New Roman" w:cs="Times New Roman"/>
          <w:sz w:val="24"/>
          <w:szCs w:val="24"/>
        </w:rPr>
        <w:t xml:space="preserve">kdown, with </w:t>
      </w:r>
      <w:r w:rsidR="00424BFB">
        <w:rPr>
          <w:rFonts w:ascii="Times New Roman" w:hAnsi="Times New Roman" w:cs="Times New Roman"/>
          <w:sz w:val="24"/>
          <w:szCs w:val="24"/>
        </w:rPr>
        <w:t>just under 50 in</w:t>
      </w:r>
      <w:r w:rsidR="00266426">
        <w:rPr>
          <w:rFonts w:ascii="Times New Roman" w:hAnsi="Times New Roman" w:cs="Times New Roman"/>
          <w:sz w:val="24"/>
          <w:szCs w:val="24"/>
        </w:rPr>
        <w:t>dividuals receiv</w:t>
      </w:r>
      <w:r w:rsidR="003934A6">
        <w:rPr>
          <w:rFonts w:ascii="Times New Roman" w:hAnsi="Times New Roman" w:cs="Times New Roman"/>
          <w:sz w:val="24"/>
          <w:szCs w:val="24"/>
        </w:rPr>
        <w:t>ing</w:t>
      </w:r>
      <w:r w:rsidR="00266426">
        <w:rPr>
          <w:rFonts w:ascii="Times New Roman" w:hAnsi="Times New Roman" w:cs="Times New Roman"/>
          <w:sz w:val="24"/>
          <w:szCs w:val="24"/>
        </w:rPr>
        <w:t xml:space="preserve"> work relevant certificates, </w:t>
      </w:r>
      <w:r w:rsidR="008430FA">
        <w:rPr>
          <w:rFonts w:ascii="Times New Roman" w:hAnsi="Times New Roman" w:cs="Times New Roman"/>
          <w:sz w:val="24"/>
          <w:szCs w:val="24"/>
        </w:rPr>
        <w:t>four individuals enter</w:t>
      </w:r>
      <w:r w:rsidR="003934A6">
        <w:rPr>
          <w:rFonts w:ascii="Times New Roman" w:hAnsi="Times New Roman" w:cs="Times New Roman"/>
          <w:sz w:val="24"/>
          <w:szCs w:val="24"/>
        </w:rPr>
        <w:t>ing</w:t>
      </w:r>
      <w:r w:rsidR="008430FA">
        <w:rPr>
          <w:rFonts w:ascii="Times New Roman" w:hAnsi="Times New Roman" w:cs="Times New Roman"/>
          <w:sz w:val="24"/>
          <w:szCs w:val="24"/>
        </w:rPr>
        <w:t xml:space="preserve"> university</w:t>
      </w:r>
      <w:r w:rsidR="006304C5">
        <w:rPr>
          <w:rFonts w:ascii="Times New Roman" w:hAnsi="Times New Roman" w:cs="Times New Roman"/>
          <w:sz w:val="24"/>
          <w:szCs w:val="24"/>
        </w:rPr>
        <w:t xml:space="preserve"> and</w:t>
      </w:r>
      <w:r w:rsidR="008430FA">
        <w:rPr>
          <w:rFonts w:ascii="Times New Roman" w:hAnsi="Times New Roman" w:cs="Times New Roman"/>
          <w:sz w:val="24"/>
          <w:szCs w:val="24"/>
        </w:rPr>
        <w:t xml:space="preserve"> a further 7 </w:t>
      </w:r>
      <w:r w:rsidR="00746032">
        <w:rPr>
          <w:rFonts w:ascii="Times New Roman" w:hAnsi="Times New Roman" w:cs="Times New Roman"/>
          <w:sz w:val="24"/>
          <w:szCs w:val="24"/>
        </w:rPr>
        <w:t xml:space="preserve">individuals undertaking courses in Health and Social Care. The impact that </w:t>
      </w:r>
      <w:r w:rsidR="001D09F2">
        <w:rPr>
          <w:rFonts w:ascii="Times New Roman" w:hAnsi="Times New Roman" w:cs="Times New Roman"/>
          <w:sz w:val="24"/>
          <w:szCs w:val="24"/>
        </w:rPr>
        <w:t xml:space="preserve">‘Inspiring Futures’ has on the individual, their family, the </w:t>
      </w:r>
      <w:r w:rsidR="004A706B">
        <w:rPr>
          <w:rFonts w:ascii="Times New Roman" w:hAnsi="Times New Roman" w:cs="Times New Roman"/>
          <w:sz w:val="24"/>
          <w:szCs w:val="24"/>
        </w:rPr>
        <w:t>community,</w:t>
      </w:r>
      <w:r w:rsidR="001D09F2">
        <w:rPr>
          <w:rFonts w:ascii="Times New Roman" w:hAnsi="Times New Roman" w:cs="Times New Roman"/>
          <w:sz w:val="24"/>
          <w:szCs w:val="24"/>
        </w:rPr>
        <w:t xml:space="preserve"> and wider society is profound</w:t>
      </w:r>
      <w:r w:rsidR="00787131">
        <w:rPr>
          <w:rFonts w:ascii="Times New Roman" w:hAnsi="Times New Roman" w:cs="Times New Roman"/>
          <w:sz w:val="24"/>
          <w:szCs w:val="24"/>
        </w:rPr>
        <w:t>. Thi</w:t>
      </w:r>
      <w:r w:rsidR="00AD621F">
        <w:rPr>
          <w:rFonts w:ascii="Times New Roman" w:hAnsi="Times New Roman" w:cs="Times New Roman"/>
          <w:sz w:val="24"/>
          <w:szCs w:val="24"/>
        </w:rPr>
        <w:t xml:space="preserve">s opportunity for parents can </w:t>
      </w:r>
      <w:r w:rsidR="008B0062">
        <w:rPr>
          <w:rFonts w:ascii="Times New Roman" w:hAnsi="Times New Roman" w:cs="Times New Roman"/>
          <w:sz w:val="24"/>
          <w:szCs w:val="24"/>
        </w:rPr>
        <w:t>impact on the attitudes</w:t>
      </w:r>
      <w:r w:rsidR="00264DDC">
        <w:rPr>
          <w:rFonts w:ascii="Times New Roman" w:hAnsi="Times New Roman" w:cs="Times New Roman"/>
          <w:sz w:val="24"/>
          <w:szCs w:val="24"/>
        </w:rPr>
        <w:t>,</w:t>
      </w:r>
      <w:r w:rsidR="008B0062">
        <w:rPr>
          <w:rFonts w:ascii="Times New Roman" w:hAnsi="Times New Roman" w:cs="Times New Roman"/>
          <w:sz w:val="24"/>
          <w:szCs w:val="24"/>
        </w:rPr>
        <w:t xml:space="preserve"> behaviours</w:t>
      </w:r>
      <w:r w:rsidR="00264DDC">
        <w:rPr>
          <w:rFonts w:ascii="Times New Roman" w:hAnsi="Times New Roman" w:cs="Times New Roman"/>
          <w:sz w:val="24"/>
          <w:szCs w:val="24"/>
        </w:rPr>
        <w:t>, and health and wellbeing</w:t>
      </w:r>
      <w:r w:rsidR="008B0062">
        <w:rPr>
          <w:rFonts w:ascii="Times New Roman" w:hAnsi="Times New Roman" w:cs="Times New Roman"/>
          <w:sz w:val="24"/>
          <w:szCs w:val="24"/>
        </w:rPr>
        <w:t xml:space="preserve"> of the child, if a parent </w:t>
      </w:r>
      <w:r w:rsidR="00137467">
        <w:rPr>
          <w:rFonts w:ascii="Times New Roman" w:hAnsi="Times New Roman" w:cs="Times New Roman"/>
          <w:sz w:val="24"/>
          <w:szCs w:val="24"/>
        </w:rPr>
        <w:t xml:space="preserve">can re-enter education or gain employment </w:t>
      </w:r>
      <w:r w:rsidR="00250159">
        <w:rPr>
          <w:rFonts w:ascii="Times New Roman" w:hAnsi="Times New Roman" w:cs="Times New Roman"/>
          <w:sz w:val="24"/>
          <w:szCs w:val="24"/>
        </w:rPr>
        <w:t xml:space="preserve">regardless of the circumstances, this ultimately sets a </w:t>
      </w:r>
      <w:r w:rsidR="003F2FE4">
        <w:rPr>
          <w:rFonts w:ascii="Times New Roman" w:hAnsi="Times New Roman" w:cs="Times New Roman"/>
          <w:sz w:val="24"/>
          <w:szCs w:val="24"/>
        </w:rPr>
        <w:t>positive example for the child</w:t>
      </w:r>
      <w:r w:rsidR="00785994">
        <w:rPr>
          <w:rFonts w:ascii="Times New Roman" w:hAnsi="Times New Roman" w:cs="Times New Roman"/>
          <w:sz w:val="24"/>
          <w:szCs w:val="24"/>
        </w:rPr>
        <w:t xml:space="preserve"> whilst providing them with more security</w:t>
      </w:r>
      <w:r w:rsidR="00CE14A0">
        <w:rPr>
          <w:rFonts w:ascii="Times New Roman" w:hAnsi="Times New Roman" w:cs="Times New Roman"/>
          <w:sz w:val="24"/>
          <w:szCs w:val="24"/>
        </w:rPr>
        <w:t xml:space="preserve"> </w:t>
      </w:r>
      <w:r w:rsidR="00D95902">
        <w:rPr>
          <w:rFonts w:ascii="Times New Roman" w:hAnsi="Times New Roman" w:cs="Times New Roman"/>
          <w:sz w:val="24"/>
          <w:szCs w:val="24"/>
        </w:rPr>
        <w:t>(</w:t>
      </w:r>
      <w:r w:rsidR="00CE14A0">
        <w:rPr>
          <w:rFonts w:ascii="Times New Roman" w:hAnsi="Times New Roman" w:cs="Times New Roman"/>
          <w:sz w:val="24"/>
          <w:szCs w:val="24"/>
        </w:rPr>
        <w:t xml:space="preserve">Sanders </w:t>
      </w:r>
      <w:r w:rsidR="00CE14A0" w:rsidRPr="00DE1FEE">
        <w:rPr>
          <w:rFonts w:ascii="Times New Roman" w:hAnsi="Times New Roman" w:cs="Times New Roman"/>
          <w:i/>
          <w:iCs/>
          <w:sz w:val="24"/>
          <w:szCs w:val="24"/>
        </w:rPr>
        <w:t>et al</w:t>
      </w:r>
      <w:r w:rsidR="00CE14A0">
        <w:rPr>
          <w:rFonts w:ascii="Times New Roman" w:hAnsi="Times New Roman" w:cs="Times New Roman"/>
          <w:sz w:val="24"/>
          <w:szCs w:val="24"/>
        </w:rPr>
        <w:t>., 2021</w:t>
      </w:r>
      <w:r w:rsidR="00D95902">
        <w:rPr>
          <w:rFonts w:ascii="Times New Roman" w:hAnsi="Times New Roman" w:cs="Times New Roman"/>
          <w:sz w:val="24"/>
          <w:szCs w:val="24"/>
        </w:rPr>
        <w:t>)</w:t>
      </w:r>
      <w:r w:rsidR="003F2FE4">
        <w:rPr>
          <w:rFonts w:ascii="Times New Roman" w:hAnsi="Times New Roman" w:cs="Times New Roman"/>
          <w:sz w:val="24"/>
          <w:szCs w:val="24"/>
        </w:rPr>
        <w:t xml:space="preserve">. This could </w:t>
      </w:r>
      <w:r w:rsidR="004F0753">
        <w:rPr>
          <w:rFonts w:ascii="Times New Roman" w:hAnsi="Times New Roman" w:cs="Times New Roman"/>
          <w:sz w:val="24"/>
          <w:szCs w:val="24"/>
        </w:rPr>
        <w:t xml:space="preserve">also </w:t>
      </w:r>
      <w:r w:rsidR="003F2FE4">
        <w:rPr>
          <w:rFonts w:ascii="Times New Roman" w:hAnsi="Times New Roman" w:cs="Times New Roman"/>
          <w:sz w:val="24"/>
          <w:szCs w:val="24"/>
        </w:rPr>
        <w:t>break the cycle of povert</w:t>
      </w:r>
      <w:r w:rsidR="008430B1">
        <w:rPr>
          <w:rFonts w:ascii="Times New Roman" w:hAnsi="Times New Roman" w:cs="Times New Roman"/>
          <w:sz w:val="24"/>
          <w:szCs w:val="24"/>
        </w:rPr>
        <w:t>y</w:t>
      </w:r>
      <w:r w:rsidR="009E20E2">
        <w:rPr>
          <w:rFonts w:ascii="Times New Roman" w:hAnsi="Times New Roman" w:cs="Times New Roman"/>
          <w:sz w:val="24"/>
          <w:szCs w:val="24"/>
        </w:rPr>
        <w:t xml:space="preserve"> and social disadvantages</w:t>
      </w:r>
      <w:r w:rsidR="008430B1">
        <w:rPr>
          <w:rFonts w:ascii="Times New Roman" w:hAnsi="Times New Roman" w:cs="Times New Roman"/>
          <w:sz w:val="24"/>
          <w:szCs w:val="24"/>
        </w:rPr>
        <w:t xml:space="preserve"> as it is believed </w:t>
      </w:r>
      <w:r w:rsidR="005C6EA1">
        <w:rPr>
          <w:rFonts w:ascii="Times New Roman" w:hAnsi="Times New Roman" w:cs="Times New Roman"/>
          <w:sz w:val="24"/>
          <w:szCs w:val="24"/>
        </w:rPr>
        <w:t xml:space="preserve">by Gregg </w:t>
      </w:r>
      <w:r w:rsidR="005C6EA1" w:rsidRPr="005C6EA1">
        <w:rPr>
          <w:rFonts w:ascii="Times New Roman" w:hAnsi="Times New Roman" w:cs="Times New Roman"/>
          <w:i/>
          <w:iCs/>
          <w:sz w:val="24"/>
          <w:szCs w:val="24"/>
        </w:rPr>
        <w:t>et al.,</w:t>
      </w:r>
      <w:r w:rsidR="005C6EA1">
        <w:rPr>
          <w:rFonts w:ascii="Times New Roman" w:hAnsi="Times New Roman" w:cs="Times New Roman"/>
          <w:sz w:val="24"/>
          <w:szCs w:val="24"/>
        </w:rPr>
        <w:t xml:space="preserve"> (2017) </w:t>
      </w:r>
      <w:r w:rsidR="008430B1">
        <w:rPr>
          <w:rFonts w:ascii="Times New Roman" w:hAnsi="Times New Roman" w:cs="Times New Roman"/>
          <w:sz w:val="24"/>
          <w:szCs w:val="24"/>
        </w:rPr>
        <w:t>that a child is at higher risk of future unemployment</w:t>
      </w:r>
      <w:r w:rsidR="00406595">
        <w:rPr>
          <w:rFonts w:ascii="Times New Roman" w:hAnsi="Times New Roman" w:cs="Times New Roman"/>
          <w:sz w:val="24"/>
          <w:szCs w:val="24"/>
        </w:rPr>
        <w:t xml:space="preserve"> and poverty</w:t>
      </w:r>
      <w:r w:rsidR="008430B1">
        <w:rPr>
          <w:rFonts w:ascii="Times New Roman" w:hAnsi="Times New Roman" w:cs="Times New Roman"/>
          <w:sz w:val="24"/>
          <w:szCs w:val="24"/>
        </w:rPr>
        <w:t xml:space="preserve"> if they grow up</w:t>
      </w:r>
      <w:r w:rsidR="00406595">
        <w:rPr>
          <w:rFonts w:ascii="Times New Roman" w:hAnsi="Times New Roman" w:cs="Times New Roman"/>
          <w:sz w:val="24"/>
          <w:szCs w:val="24"/>
        </w:rPr>
        <w:t xml:space="preserve"> in a</w:t>
      </w:r>
      <w:r w:rsidR="00BE5D44">
        <w:rPr>
          <w:rFonts w:ascii="Times New Roman" w:hAnsi="Times New Roman" w:cs="Times New Roman"/>
          <w:sz w:val="24"/>
          <w:szCs w:val="24"/>
        </w:rPr>
        <w:t xml:space="preserve"> disadvantaged</w:t>
      </w:r>
      <w:r w:rsidR="00E242BE">
        <w:rPr>
          <w:rFonts w:ascii="Times New Roman" w:hAnsi="Times New Roman" w:cs="Times New Roman"/>
          <w:sz w:val="24"/>
          <w:szCs w:val="24"/>
        </w:rPr>
        <w:t xml:space="preserve"> </w:t>
      </w:r>
      <w:r w:rsidR="00406595">
        <w:rPr>
          <w:rFonts w:ascii="Times New Roman" w:hAnsi="Times New Roman" w:cs="Times New Roman"/>
          <w:sz w:val="24"/>
          <w:szCs w:val="24"/>
        </w:rPr>
        <w:t>household</w:t>
      </w:r>
      <w:r w:rsidR="009E20E2">
        <w:rPr>
          <w:rFonts w:ascii="Times New Roman" w:hAnsi="Times New Roman" w:cs="Times New Roman"/>
          <w:sz w:val="24"/>
          <w:szCs w:val="24"/>
        </w:rPr>
        <w:t>.</w:t>
      </w:r>
    </w:p>
    <w:p w14:paraId="25FE8C29" w14:textId="0150C956" w:rsidR="00416971" w:rsidRDefault="00283E82" w:rsidP="00FF5A2F">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Behaviour</w:t>
      </w:r>
      <w:r w:rsidR="002B4688">
        <w:rPr>
          <w:rFonts w:ascii="Times New Roman" w:hAnsi="Times New Roman" w:cs="Times New Roman"/>
          <w:sz w:val="24"/>
          <w:szCs w:val="24"/>
          <w:u w:val="single"/>
        </w:rPr>
        <w:t>al</w:t>
      </w:r>
      <w:r>
        <w:rPr>
          <w:rFonts w:ascii="Times New Roman" w:hAnsi="Times New Roman" w:cs="Times New Roman"/>
          <w:sz w:val="24"/>
          <w:szCs w:val="24"/>
          <w:u w:val="single"/>
        </w:rPr>
        <w:t xml:space="preserve"> change and challenges </w:t>
      </w:r>
    </w:p>
    <w:p w14:paraId="088DCD41" w14:textId="17834343" w:rsidR="00006ED1" w:rsidRDefault="007C1D37" w:rsidP="00915526">
      <w:pPr>
        <w:spacing w:line="360" w:lineRule="auto"/>
        <w:rPr>
          <w:rFonts w:ascii="Times New Roman" w:hAnsi="Times New Roman" w:cs="Times New Roman"/>
          <w:sz w:val="24"/>
          <w:szCs w:val="24"/>
        </w:rPr>
      </w:pPr>
      <w:r>
        <w:rPr>
          <w:rFonts w:ascii="Times New Roman" w:hAnsi="Times New Roman" w:cs="Times New Roman"/>
          <w:sz w:val="24"/>
          <w:szCs w:val="24"/>
        </w:rPr>
        <w:t>FIF use intervention as part of their approach to changing behaviours</w:t>
      </w:r>
      <w:r w:rsidR="00FC15C4">
        <w:rPr>
          <w:rFonts w:ascii="Times New Roman" w:hAnsi="Times New Roman" w:cs="Times New Roman"/>
          <w:sz w:val="24"/>
          <w:szCs w:val="24"/>
        </w:rPr>
        <w:t>;</w:t>
      </w:r>
      <w:r w:rsidR="00FC15C4" w:rsidRPr="00FC15C4">
        <w:rPr>
          <w:rFonts w:ascii="Times New Roman" w:hAnsi="Times New Roman" w:cs="Times New Roman"/>
          <w:sz w:val="24"/>
          <w:szCs w:val="24"/>
        </w:rPr>
        <w:t xml:space="preserve"> </w:t>
      </w:r>
      <w:r w:rsidR="00FC15C4">
        <w:rPr>
          <w:rFonts w:ascii="Times New Roman" w:hAnsi="Times New Roman" w:cs="Times New Roman"/>
          <w:sz w:val="24"/>
          <w:szCs w:val="24"/>
        </w:rPr>
        <w:t>intervention is used to change behaviours to those that are experiencing poverty, domestic violence, emotional/behavioural issues,</w:t>
      </w:r>
      <w:r w:rsidR="00C033DE">
        <w:rPr>
          <w:rFonts w:ascii="Times New Roman" w:hAnsi="Times New Roman" w:cs="Times New Roman"/>
          <w:sz w:val="24"/>
          <w:szCs w:val="24"/>
        </w:rPr>
        <w:t xml:space="preserve"> trauma,</w:t>
      </w:r>
      <w:r w:rsidR="00FC15C4">
        <w:rPr>
          <w:rFonts w:ascii="Times New Roman" w:hAnsi="Times New Roman" w:cs="Times New Roman"/>
          <w:sz w:val="24"/>
          <w:szCs w:val="24"/>
        </w:rPr>
        <w:t xml:space="preserve"> and homelessness</w:t>
      </w:r>
      <w:r w:rsidR="004E7BD5">
        <w:rPr>
          <w:rFonts w:ascii="Times New Roman" w:hAnsi="Times New Roman" w:cs="Times New Roman"/>
          <w:sz w:val="24"/>
          <w:szCs w:val="24"/>
        </w:rPr>
        <w:t xml:space="preserve"> (Davis </w:t>
      </w:r>
      <w:r w:rsidR="004E7BD5" w:rsidRPr="004E7BD5">
        <w:rPr>
          <w:rFonts w:ascii="Times New Roman" w:hAnsi="Times New Roman" w:cs="Times New Roman"/>
          <w:i/>
          <w:iCs/>
          <w:sz w:val="24"/>
          <w:szCs w:val="24"/>
        </w:rPr>
        <w:t>et al.</w:t>
      </w:r>
      <w:r w:rsidR="004E7BD5">
        <w:rPr>
          <w:rFonts w:ascii="Times New Roman" w:hAnsi="Times New Roman" w:cs="Times New Roman"/>
          <w:sz w:val="24"/>
          <w:szCs w:val="24"/>
        </w:rPr>
        <w:t>, 2014)</w:t>
      </w:r>
      <w:r w:rsidR="00FC15C4">
        <w:rPr>
          <w:rFonts w:ascii="Times New Roman" w:hAnsi="Times New Roman" w:cs="Times New Roman"/>
          <w:sz w:val="24"/>
          <w:szCs w:val="24"/>
        </w:rPr>
        <w:t>.</w:t>
      </w:r>
      <w:r>
        <w:rPr>
          <w:rFonts w:ascii="Times New Roman" w:hAnsi="Times New Roman" w:cs="Times New Roman"/>
          <w:sz w:val="24"/>
          <w:szCs w:val="24"/>
        </w:rPr>
        <w:t xml:space="preserve"> </w:t>
      </w:r>
      <w:r w:rsidR="00A2010D">
        <w:rPr>
          <w:rFonts w:ascii="Times New Roman" w:hAnsi="Times New Roman" w:cs="Times New Roman"/>
          <w:sz w:val="24"/>
          <w:szCs w:val="24"/>
        </w:rPr>
        <w:t xml:space="preserve">According to Davis, </w:t>
      </w:r>
      <w:r w:rsidR="00A2010D" w:rsidRPr="001F7EBB">
        <w:rPr>
          <w:rFonts w:ascii="Times New Roman" w:hAnsi="Times New Roman" w:cs="Times New Roman"/>
          <w:i/>
          <w:iCs/>
          <w:sz w:val="24"/>
          <w:szCs w:val="24"/>
        </w:rPr>
        <w:t>et al.</w:t>
      </w:r>
      <w:r w:rsidR="00A2010D">
        <w:rPr>
          <w:rFonts w:ascii="Times New Roman" w:hAnsi="Times New Roman" w:cs="Times New Roman"/>
          <w:sz w:val="24"/>
          <w:szCs w:val="24"/>
        </w:rPr>
        <w:t xml:space="preserve">, </w:t>
      </w:r>
      <w:r w:rsidR="001F7EBB">
        <w:rPr>
          <w:rFonts w:ascii="Times New Roman" w:hAnsi="Times New Roman" w:cs="Times New Roman"/>
          <w:sz w:val="24"/>
          <w:szCs w:val="24"/>
        </w:rPr>
        <w:t>(2014) b</w:t>
      </w:r>
      <w:r w:rsidR="00AA2B99">
        <w:rPr>
          <w:rFonts w:ascii="Times New Roman" w:hAnsi="Times New Roman" w:cs="Times New Roman"/>
          <w:sz w:val="24"/>
          <w:szCs w:val="24"/>
        </w:rPr>
        <w:t>ehaviour change is the alteration of behaviours, habits or attitudes for better long-term outcomes and allowing the person to adopt healthier lifestyle choices.</w:t>
      </w:r>
      <w:r w:rsidR="00282F31">
        <w:rPr>
          <w:rFonts w:ascii="Times New Roman" w:hAnsi="Times New Roman" w:cs="Times New Roman"/>
          <w:sz w:val="24"/>
          <w:szCs w:val="24"/>
        </w:rPr>
        <w:t xml:space="preserve"> A route of intervention </w:t>
      </w:r>
      <w:r w:rsidR="00A624C1">
        <w:rPr>
          <w:rFonts w:ascii="Times New Roman" w:hAnsi="Times New Roman" w:cs="Times New Roman"/>
          <w:sz w:val="24"/>
          <w:szCs w:val="24"/>
        </w:rPr>
        <w:t>by FIF is through the</w:t>
      </w:r>
      <w:r>
        <w:rPr>
          <w:rFonts w:ascii="Times New Roman" w:hAnsi="Times New Roman" w:cs="Times New Roman"/>
          <w:sz w:val="24"/>
          <w:szCs w:val="24"/>
        </w:rPr>
        <w:t xml:space="preserve"> B</w:t>
      </w:r>
      <w:r w:rsidR="00B9004B">
        <w:rPr>
          <w:rFonts w:ascii="Times New Roman" w:hAnsi="Times New Roman" w:cs="Times New Roman"/>
          <w:sz w:val="24"/>
          <w:szCs w:val="24"/>
        </w:rPr>
        <w:t>righter Futures</w:t>
      </w:r>
      <w:r>
        <w:rPr>
          <w:rFonts w:ascii="Times New Roman" w:hAnsi="Times New Roman" w:cs="Times New Roman"/>
          <w:sz w:val="24"/>
          <w:szCs w:val="24"/>
        </w:rPr>
        <w:t xml:space="preserve"> </w:t>
      </w:r>
      <w:r w:rsidR="00B9004B">
        <w:rPr>
          <w:rFonts w:ascii="Times New Roman" w:hAnsi="Times New Roman" w:cs="Times New Roman"/>
          <w:sz w:val="24"/>
          <w:szCs w:val="24"/>
        </w:rPr>
        <w:t xml:space="preserve">(BF) </w:t>
      </w:r>
      <w:r w:rsidR="00206419">
        <w:rPr>
          <w:rFonts w:ascii="Times New Roman" w:hAnsi="Times New Roman" w:cs="Times New Roman"/>
          <w:sz w:val="24"/>
          <w:szCs w:val="24"/>
        </w:rPr>
        <w:t xml:space="preserve">(Faith in Families, 2023b) </w:t>
      </w:r>
      <w:r>
        <w:rPr>
          <w:rFonts w:ascii="Times New Roman" w:hAnsi="Times New Roman" w:cs="Times New Roman"/>
          <w:sz w:val="24"/>
          <w:szCs w:val="24"/>
        </w:rPr>
        <w:t>project</w:t>
      </w:r>
      <w:r w:rsidR="00915526">
        <w:rPr>
          <w:rFonts w:ascii="Times New Roman" w:hAnsi="Times New Roman" w:cs="Times New Roman"/>
          <w:sz w:val="24"/>
          <w:szCs w:val="24"/>
        </w:rPr>
        <w:t xml:space="preserve"> </w:t>
      </w:r>
      <w:r w:rsidR="00A624C1">
        <w:rPr>
          <w:rFonts w:ascii="Times New Roman" w:hAnsi="Times New Roman" w:cs="Times New Roman"/>
          <w:sz w:val="24"/>
          <w:szCs w:val="24"/>
        </w:rPr>
        <w:t xml:space="preserve">that </w:t>
      </w:r>
      <w:r w:rsidR="00CF2F64">
        <w:rPr>
          <w:rFonts w:ascii="Times New Roman" w:hAnsi="Times New Roman" w:cs="Times New Roman"/>
          <w:sz w:val="24"/>
          <w:szCs w:val="24"/>
        </w:rPr>
        <w:t xml:space="preserve">was established </w:t>
      </w:r>
      <w:r w:rsidR="00915526">
        <w:rPr>
          <w:rFonts w:ascii="Times New Roman" w:hAnsi="Times New Roman" w:cs="Times New Roman"/>
          <w:sz w:val="24"/>
          <w:szCs w:val="24"/>
        </w:rPr>
        <w:t>in May 2019</w:t>
      </w:r>
      <w:r w:rsidR="00051751">
        <w:rPr>
          <w:rFonts w:ascii="Times New Roman" w:hAnsi="Times New Roman" w:cs="Times New Roman"/>
          <w:sz w:val="24"/>
          <w:szCs w:val="24"/>
        </w:rPr>
        <w:t xml:space="preserve"> as a result of</w:t>
      </w:r>
      <w:r w:rsidR="00915526">
        <w:rPr>
          <w:rFonts w:ascii="Times New Roman" w:hAnsi="Times New Roman" w:cs="Times New Roman"/>
          <w:sz w:val="24"/>
          <w:szCs w:val="24"/>
        </w:rPr>
        <w:t xml:space="preserve"> years of research and the discovery that many CYP were experiencing emotional and behavioural issues that was massively impacting on their </w:t>
      </w:r>
      <w:r w:rsidR="00356453">
        <w:rPr>
          <w:rFonts w:ascii="Times New Roman" w:hAnsi="Times New Roman" w:cs="Times New Roman"/>
          <w:sz w:val="24"/>
          <w:szCs w:val="24"/>
        </w:rPr>
        <w:t xml:space="preserve">development, </w:t>
      </w:r>
      <w:r w:rsidR="00915526">
        <w:rPr>
          <w:rFonts w:ascii="Times New Roman" w:hAnsi="Times New Roman" w:cs="Times New Roman"/>
          <w:sz w:val="24"/>
          <w:szCs w:val="24"/>
        </w:rPr>
        <w:t xml:space="preserve">daily lives, education, and relationships. This project helps to identify </w:t>
      </w:r>
      <w:r w:rsidR="00E43B4C">
        <w:rPr>
          <w:rFonts w:ascii="Times New Roman" w:hAnsi="Times New Roman" w:cs="Times New Roman"/>
          <w:sz w:val="24"/>
          <w:szCs w:val="24"/>
        </w:rPr>
        <w:t xml:space="preserve">CYP </w:t>
      </w:r>
      <w:r w:rsidR="00915526">
        <w:rPr>
          <w:rFonts w:ascii="Times New Roman" w:hAnsi="Times New Roman" w:cs="Times New Roman"/>
          <w:sz w:val="24"/>
          <w:szCs w:val="24"/>
        </w:rPr>
        <w:t>who have recognisable behavioural/emotional issues through school, social services, and health visitor referrals</w:t>
      </w:r>
      <w:r w:rsidR="001F2EE3">
        <w:rPr>
          <w:rFonts w:ascii="Times New Roman" w:hAnsi="Times New Roman" w:cs="Times New Roman"/>
          <w:sz w:val="24"/>
          <w:szCs w:val="24"/>
        </w:rPr>
        <w:t xml:space="preserve"> (Faith in Families, 2023b)</w:t>
      </w:r>
      <w:r w:rsidR="00915526">
        <w:rPr>
          <w:rFonts w:ascii="Times New Roman" w:hAnsi="Times New Roman" w:cs="Times New Roman"/>
          <w:sz w:val="24"/>
          <w:szCs w:val="24"/>
        </w:rPr>
        <w:t>.</w:t>
      </w:r>
      <w:r w:rsidR="00812C62">
        <w:rPr>
          <w:rFonts w:ascii="Times New Roman" w:hAnsi="Times New Roman" w:cs="Times New Roman"/>
          <w:sz w:val="24"/>
          <w:szCs w:val="24"/>
        </w:rPr>
        <w:t xml:space="preserve"> </w:t>
      </w:r>
      <w:r w:rsidR="00B25973">
        <w:rPr>
          <w:rFonts w:ascii="Times New Roman" w:hAnsi="Times New Roman" w:cs="Times New Roman"/>
          <w:sz w:val="24"/>
          <w:szCs w:val="24"/>
        </w:rPr>
        <w:t xml:space="preserve">It allows for the </w:t>
      </w:r>
      <w:r w:rsidR="00E97CBD">
        <w:rPr>
          <w:rFonts w:ascii="Times New Roman" w:hAnsi="Times New Roman" w:cs="Times New Roman"/>
          <w:sz w:val="24"/>
          <w:szCs w:val="24"/>
        </w:rPr>
        <w:t>CYP and parents</w:t>
      </w:r>
      <w:r w:rsidR="00B25973">
        <w:rPr>
          <w:rFonts w:ascii="Times New Roman" w:hAnsi="Times New Roman" w:cs="Times New Roman"/>
          <w:sz w:val="24"/>
          <w:szCs w:val="24"/>
        </w:rPr>
        <w:t xml:space="preserve"> to gain a better understanding of their emotions and behaviour and </w:t>
      </w:r>
      <w:r w:rsidR="006A525B">
        <w:rPr>
          <w:rFonts w:ascii="Times New Roman" w:hAnsi="Times New Roman" w:cs="Times New Roman"/>
          <w:sz w:val="24"/>
          <w:szCs w:val="24"/>
        </w:rPr>
        <w:t>puts in place a plan specific to the child or young person’s needs</w:t>
      </w:r>
      <w:r w:rsidR="008F4FD3">
        <w:rPr>
          <w:rFonts w:ascii="Times New Roman" w:hAnsi="Times New Roman" w:cs="Times New Roman"/>
          <w:sz w:val="24"/>
          <w:szCs w:val="24"/>
        </w:rPr>
        <w:t>;</w:t>
      </w:r>
      <w:r w:rsidR="00662AAF">
        <w:rPr>
          <w:rFonts w:ascii="Times New Roman" w:hAnsi="Times New Roman" w:cs="Times New Roman"/>
          <w:sz w:val="24"/>
          <w:szCs w:val="24"/>
        </w:rPr>
        <w:t xml:space="preserve"> </w:t>
      </w:r>
      <w:r w:rsidR="00040AFE">
        <w:rPr>
          <w:rFonts w:ascii="Times New Roman" w:hAnsi="Times New Roman" w:cs="Times New Roman"/>
          <w:sz w:val="24"/>
          <w:szCs w:val="24"/>
        </w:rPr>
        <w:t xml:space="preserve">suggested by </w:t>
      </w:r>
      <w:r w:rsidR="00040AFE" w:rsidRPr="006F48C4">
        <w:rPr>
          <w:rFonts w:ascii="Times New Roman" w:hAnsi="Times New Roman" w:cs="Times New Roman"/>
          <w:sz w:val="24"/>
          <w:szCs w:val="24"/>
        </w:rPr>
        <w:t>Shonkoff</w:t>
      </w:r>
      <w:r w:rsidR="00040AFE">
        <w:rPr>
          <w:rFonts w:ascii="Times New Roman" w:hAnsi="Times New Roman" w:cs="Times New Roman"/>
          <w:sz w:val="24"/>
          <w:szCs w:val="24"/>
        </w:rPr>
        <w:t xml:space="preserve">, </w:t>
      </w:r>
      <w:r w:rsidR="00040AFE" w:rsidRPr="00040AFE">
        <w:rPr>
          <w:rFonts w:ascii="Times New Roman" w:hAnsi="Times New Roman" w:cs="Times New Roman"/>
          <w:i/>
          <w:iCs/>
          <w:sz w:val="24"/>
          <w:szCs w:val="24"/>
        </w:rPr>
        <w:t>et al</w:t>
      </w:r>
      <w:r w:rsidR="00040AFE">
        <w:rPr>
          <w:rFonts w:ascii="Times New Roman" w:hAnsi="Times New Roman" w:cs="Times New Roman"/>
          <w:sz w:val="24"/>
          <w:szCs w:val="24"/>
        </w:rPr>
        <w:t xml:space="preserve">., (2015) </w:t>
      </w:r>
      <w:r w:rsidR="00662AAF">
        <w:rPr>
          <w:rFonts w:ascii="Times New Roman" w:hAnsi="Times New Roman" w:cs="Times New Roman"/>
          <w:sz w:val="24"/>
          <w:szCs w:val="24"/>
        </w:rPr>
        <w:t xml:space="preserve">identifying </w:t>
      </w:r>
      <w:r w:rsidR="00AF3411">
        <w:rPr>
          <w:rFonts w:ascii="Times New Roman" w:hAnsi="Times New Roman" w:cs="Times New Roman"/>
          <w:sz w:val="24"/>
          <w:szCs w:val="24"/>
        </w:rPr>
        <w:t>the root</w:t>
      </w:r>
      <w:r w:rsidR="00662AAF">
        <w:rPr>
          <w:rFonts w:ascii="Times New Roman" w:hAnsi="Times New Roman" w:cs="Times New Roman"/>
          <w:sz w:val="24"/>
          <w:szCs w:val="24"/>
        </w:rPr>
        <w:t xml:space="preserve"> caus</w:t>
      </w:r>
      <w:r w:rsidR="00AF3411">
        <w:rPr>
          <w:rFonts w:ascii="Times New Roman" w:hAnsi="Times New Roman" w:cs="Times New Roman"/>
          <w:sz w:val="24"/>
          <w:szCs w:val="24"/>
        </w:rPr>
        <w:t>e of</w:t>
      </w:r>
      <w:r w:rsidR="00662AAF">
        <w:rPr>
          <w:rFonts w:ascii="Times New Roman" w:hAnsi="Times New Roman" w:cs="Times New Roman"/>
          <w:sz w:val="24"/>
          <w:szCs w:val="24"/>
        </w:rPr>
        <w:t xml:space="preserve"> the </w:t>
      </w:r>
      <w:r w:rsidR="00AF3411">
        <w:rPr>
          <w:rFonts w:ascii="Times New Roman" w:hAnsi="Times New Roman" w:cs="Times New Roman"/>
          <w:sz w:val="24"/>
          <w:szCs w:val="24"/>
        </w:rPr>
        <w:t>emotional/behavioural issues</w:t>
      </w:r>
      <w:r w:rsidR="008F4FD3">
        <w:rPr>
          <w:rFonts w:ascii="Times New Roman" w:hAnsi="Times New Roman" w:cs="Times New Roman"/>
          <w:sz w:val="24"/>
          <w:szCs w:val="24"/>
        </w:rPr>
        <w:t xml:space="preserve"> </w:t>
      </w:r>
      <w:r w:rsidR="00AF3411">
        <w:rPr>
          <w:rFonts w:ascii="Times New Roman" w:hAnsi="Times New Roman" w:cs="Times New Roman"/>
          <w:sz w:val="24"/>
          <w:szCs w:val="24"/>
        </w:rPr>
        <w:t xml:space="preserve">rather than labelling a child </w:t>
      </w:r>
      <w:r w:rsidR="008F4FD3">
        <w:rPr>
          <w:rFonts w:ascii="Times New Roman" w:hAnsi="Times New Roman" w:cs="Times New Roman"/>
          <w:sz w:val="24"/>
          <w:szCs w:val="24"/>
        </w:rPr>
        <w:t xml:space="preserve">with poor behaviour, gives the child the opportunity to change their behaviour and build on their resilience. </w:t>
      </w:r>
      <w:r w:rsidR="00D560AD">
        <w:rPr>
          <w:rFonts w:ascii="Times New Roman" w:hAnsi="Times New Roman" w:cs="Times New Roman"/>
          <w:sz w:val="24"/>
          <w:szCs w:val="24"/>
        </w:rPr>
        <w:t>F</w:t>
      </w:r>
      <w:r w:rsidR="008F4FD3">
        <w:rPr>
          <w:rFonts w:ascii="Times New Roman" w:hAnsi="Times New Roman" w:cs="Times New Roman"/>
          <w:sz w:val="24"/>
          <w:szCs w:val="24"/>
        </w:rPr>
        <w:t>I</w:t>
      </w:r>
      <w:r w:rsidR="00D560AD">
        <w:rPr>
          <w:rFonts w:ascii="Times New Roman" w:hAnsi="Times New Roman" w:cs="Times New Roman"/>
          <w:sz w:val="24"/>
          <w:szCs w:val="24"/>
        </w:rPr>
        <w:t>F (2022</w:t>
      </w:r>
      <w:r w:rsidR="001F2EE3">
        <w:rPr>
          <w:rFonts w:ascii="Times New Roman" w:hAnsi="Times New Roman" w:cs="Times New Roman"/>
          <w:sz w:val="24"/>
          <w:szCs w:val="24"/>
        </w:rPr>
        <w:t>: 2023b</w:t>
      </w:r>
      <w:r w:rsidR="00D560AD">
        <w:rPr>
          <w:rFonts w:ascii="Times New Roman" w:hAnsi="Times New Roman" w:cs="Times New Roman"/>
          <w:sz w:val="24"/>
          <w:szCs w:val="24"/>
        </w:rPr>
        <w:t>) believe that i</w:t>
      </w:r>
      <w:r w:rsidR="008F4FD3">
        <w:rPr>
          <w:rFonts w:ascii="Times New Roman" w:hAnsi="Times New Roman" w:cs="Times New Roman"/>
          <w:sz w:val="24"/>
          <w:szCs w:val="24"/>
        </w:rPr>
        <w:t>f children are punished for poor behaviour instead of having the support to understand the cause of the behaviour, puts the child at a</w:t>
      </w:r>
      <w:r w:rsidR="00693819">
        <w:rPr>
          <w:rFonts w:ascii="Times New Roman" w:hAnsi="Times New Roman" w:cs="Times New Roman"/>
          <w:sz w:val="24"/>
          <w:szCs w:val="24"/>
        </w:rPr>
        <w:t>n avoidable disadvantage</w:t>
      </w:r>
      <w:r w:rsidR="009C2933">
        <w:rPr>
          <w:rFonts w:ascii="Times New Roman" w:hAnsi="Times New Roman" w:cs="Times New Roman"/>
          <w:sz w:val="24"/>
          <w:szCs w:val="24"/>
        </w:rPr>
        <w:t>, such as school exclusion</w:t>
      </w:r>
      <w:r w:rsidR="007624F2">
        <w:rPr>
          <w:rFonts w:ascii="Times New Roman" w:hAnsi="Times New Roman" w:cs="Times New Roman"/>
          <w:sz w:val="24"/>
          <w:szCs w:val="24"/>
        </w:rPr>
        <w:t xml:space="preserve"> which could be considered as a challenge</w:t>
      </w:r>
      <w:r w:rsidR="00693819">
        <w:rPr>
          <w:rFonts w:ascii="Times New Roman" w:hAnsi="Times New Roman" w:cs="Times New Roman"/>
          <w:sz w:val="24"/>
          <w:szCs w:val="24"/>
        </w:rPr>
        <w:t xml:space="preserve">. </w:t>
      </w:r>
      <w:r w:rsidR="001A3FF1" w:rsidRPr="006F48C4">
        <w:rPr>
          <w:rFonts w:ascii="Times New Roman" w:hAnsi="Times New Roman" w:cs="Times New Roman"/>
          <w:sz w:val="24"/>
          <w:szCs w:val="24"/>
        </w:rPr>
        <w:t>Shonkoff</w:t>
      </w:r>
      <w:r w:rsidR="001A3FF1">
        <w:rPr>
          <w:rFonts w:ascii="Times New Roman" w:hAnsi="Times New Roman" w:cs="Times New Roman"/>
          <w:sz w:val="24"/>
          <w:szCs w:val="24"/>
        </w:rPr>
        <w:t xml:space="preserve">, </w:t>
      </w:r>
      <w:r w:rsidR="001A3FF1" w:rsidRPr="00040AFE">
        <w:rPr>
          <w:rFonts w:ascii="Times New Roman" w:hAnsi="Times New Roman" w:cs="Times New Roman"/>
          <w:i/>
          <w:iCs/>
          <w:sz w:val="24"/>
          <w:szCs w:val="24"/>
        </w:rPr>
        <w:t>et al</w:t>
      </w:r>
      <w:r w:rsidR="001A3FF1">
        <w:rPr>
          <w:rFonts w:ascii="Times New Roman" w:hAnsi="Times New Roman" w:cs="Times New Roman"/>
          <w:sz w:val="24"/>
          <w:szCs w:val="24"/>
        </w:rPr>
        <w:t>., (2015) believe that</w:t>
      </w:r>
      <w:r w:rsidR="00693819">
        <w:rPr>
          <w:rFonts w:ascii="Times New Roman" w:hAnsi="Times New Roman" w:cs="Times New Roman"/>
          <w:sz w:val="24"/>
          <w:szCs w:val="24"/>
        </w:rPr>
        <w:t xml:space="preserve"> supporting the child through behaviour change can support them to make better choices for now and in the future</w:t>
      </w:r>
      <w:r w:rsidR="009C230D">
        <w:rPr>
          <w:rFonts w:ascii="Times New Roman" w:hAnsi="Times New Roman" w:cs="Times New Roman"/>
          <w:sz w:val="24"/>
          <w:szCs w:val="24"/>
        </w:rPr>
        <w:t xml:space="preserve">, </w:t>
      </w:r>
      <w:r w:rsidR="0031286E">
        <w:rPr>
          <w:rFonts w:ascii="Times New Roman" w:hAnsi="Times New Roman" w:cs="Times New Roman"/>
          <w:sz w:val="24"/>
          <w:szCs w:val="24"/>
        </w:rPr>
        <w:t>allowing them to form better relationships</w:t>
      </w:r>
      <w:r w:rsidR="00C65333">
        <w:rPr>
          <w:rFonts w:ascii="Times New Roman" w:hAnsi="Times New Roman" w:cs="Times New Roman"/>
          <w:sz w:val="24"/>
          <w:szCs w:val="24"/>
        </w:rPr>
        <w:t xml:space="preserve"> and</w:t>
      </w:r>
      <w:r w:rsidR="0031286E">
        <w:rPr>
          <w:rFonts w:ascii="Times New Roman" w:hAnsi="Times New Roman" w:cs="Times New Roman"/>
          <w:sz w:val="24"/>
          <w:szCs w:val="24"/>
        </w:rPr>
        <w:t xml:space="preserve"> do better in their education</w:t>
      </w:r>
      <w:r w:rsidR="00F9225B">
        <w:rPr>
          <w:rFonts w:ascii="Times New Roman" w:hAnsi="Times New Roman" w:cs="Times New Roman"/>
          <w:sz w:val="24"/>
          <w:szCs w:val="24"/>
        </w:rPr>
        <w:t>.</w:t>
      </w:r>
      <w:r w:rsidR="00FF66C7">
        <w:rPr>
          <w:rFonts w:ascii="Times New Roman" w:hAnsi="Times New Roman" w:cs="Times New Roman"/>
          <w:sz w:val="24"/>
          <w:szCs w:val="24"/>
        </w:rPr>
        <w:t xml:space="preserve"> </w:t>
      </w:r>
      <w:r w:rsidR="00A24E9C">
        <w:rPr>
          <w:rFonts w:ascii="Times New Roman" w:hAnsi="Times New Roman" w:cs="Times New Roman"/>
          <w:sz w:val="24"/>
          <w:szCs w:val="24"/>
        </w:rPr>
        <w:t xml:space="preserve">Harle (2021) informs that the </w:t>
      </w:r>
      <w:r w:rsidR="0078480A">
        <w:rPr>
          <w:rFonts w:ascii="Times New Roman" w:hAnsi="Times New Roman" w:cs="Times New Roman"/>
          <w:sz w:val="24"/>
          <w:szCs w:val="24"/>
        </w:rPr>
        <w:t>BF</w:t>
      </w:r>
      <w:r w:rsidR="00006ED1">
        <w:rPr>
          <w:rFonts w:ascii="Times New Roman" w:hAnsi="Times New Roman" w:cs="Times New Roman"/>
          <w:sz w:val="24"/>
          <w:szCs w:val="24"/>
        </w:rPr>
        <w:t xml:space="preserve"> project is </w:t>
      </w:r>
      <w:r w:rsidR="00006ED1">
        <w:rPr>
          <w:rFonts w:ascii="Times New Roman" w:hAnsi="Times New Roman" w:cs="Times New Roman"/>
          <w:sz w:val="24"/>
          <w:szCs w:val="24"/>
        </w:rPr>
        <w:lastRenderedPageBreak/>
        <w:t xml:space="preserve">underpinned by the </w:t>
      </w:r>
      <w:r w:rsidR="001042EF">
        <w:rPr>
          <w:rFonts w:ascii="Times New Roman" w:hAnsi="Times New Roman" w:cs="Times New Roman"/>
          <w:sz w:val="24"/>
          <w:szCs w:val="24"/>
        </w:rPr>
        <w:t>Government policy ‘</w:t>
      </w:r>
      <w:r w:rsidR="001042EF" w:rsidRPr="001042EF">
        <w:rPr>
          <w:rFonts w:ascii="Times New Roman" w:hAnsi="Times New Roman" w:cs="Times New Roman"/>
          <w:i/>
          <w:iCs/>
          <w:sz w:val="24"/>
          <w:szCs w:val="24"/>
        </w:rPr>
        <w:t>Every Child Matters’</w:t>
      </w:r>
      <w:r w:rsidR="006F6FC5">
        <w:rPr>
          <w:rFonts w:ascii="Times New Roman" w:hAnsi="Times New Roman" w:cs="Times New Roman"/>
          <w:i/>
          <w:iCs/>
          <w:sz w:val="24"/>
          <w:szCs w:val="24"/>
        </w:rPr>
        <w:t xml:space="preserve"> </w:t>
      </w:r>
      <w:r w:rsidR="006F6FC5">
        <w:rPr>
          <w:rFonts w:ascii="Times New Roman" w:hAnsi="Times New Roman" w:cs="Times New Roman"/>
          <w:sz w:val="24"/>
          <w:szCs w:val="24"/>
        </w:rPr>
        <w:t>(GOV.UK, 2003)</w:t>
      </w:r>
      <w:r w:rsidR="001042EF">
        <w:rPr>
          <w:rFonts w:ascii="Times New Roman" w:hAnsi="Times New Roman" w:cs="Times New Roman"/>
          <w:sz w:val="24"/>
          <w:szCs w:val="24"/>
        </w:rPr>
        <w:t xml:space="preserve">, which sets out that </w:t>
      </w:r>
      <w:r w:rsidR="003023C5">
        <w:rPr>
          <w:rFonts w:ascii="Times New Roman" w:hAnsi="Times New Roman" w:cs="Times New Roman"/>
          <w:sz w:val="24"/>
          <w:szCs w:val="24"/>
        </w:rPr>
        <w:t xml:space="preserve">regardless of the child or </w:t>
      </w:r>
      <w:r w:rsidR="002D5B1D">
        <w:rPr>
          <w:rFonts w:ascii="Times New Roman" w:hAnsi="Times New Roman" w:cs="Times New Roman"/>
          <w:sz w:val="24"/>
          <w:szCs w:val="24"/>
        </w:rPr>
        <w:t>CYP’s</w:t>
      </w:r>
      <w:r w:rsidR="003023C5">
        <w:rPr>
          <w:rFonts w:ascii="Times New Roman" w:hAnsi="Times New Roman" w:cs="Times New Roman"/>
          <w:sz w:val="24"/>
          <w:szCs w:val="24"/>
        </w:rPr>
        <w:t xml:space="preserve"> circumstances they have </w:t>
      </w:r>
      <w:r w:rsidR="0038753D">
        <w:rPr>
          <w:rFonts w:ascii="Times New Roman" w:hAnsi="Times New Roman" w:cs="Times New Roman"/>
          <w:sz w:val="24"/>
          <w:szCs w:val="24"/>
        </w:rPr>
        <w:t xml:space="preserve">the support they need throughout life. </w:t>
      </w:r>
      <w:r w:rsidR="000307A7">
        <w:rPr>
          <w:rFonts w:ascii="Times New Roman" w:hAnsi="Times New Roman" w:cs="Times New Roman"/>
          <w:sz w:val="24"/>
          <w:szCs w:val="24"/>
        </w:rPr>
        <w:t xml:space="preserve">In an evaluation of the BF project, it sets out that the need for the </w:t>
      </w:r>
      <w:r w:rsidR="004C613B">
        <w:rPr>
          <w:rFonts w:ascii="Times New Roman" w:hAnsi="Times New Roman" w:cs="Times New Roman"/>
          <w:sz w:val="24"/>
          <w:szCs w:val="24"/>
        </w:rPr>
        <w:t>project is substantial due to the number of referrals that are received and the positive outcomes from participating</w:t>
      </w:r>
      <w:r w:rsidR="00044D58">
        <w:rPr>
          <w:rFonts w:ascii="Times New Roman" w:hAnsi="Times New Roman" w:cs="Times New Roman"/>
          <w:sz w:val="24"/>
          <w:szCs w:val="24"/>
        </w:rPr>
        <w:t xml:space="preserve"> (Harle, 20</w:t>
      </w:r>
      <w:r w:rsidR="00AE6053">
        <w:rPr>
          <w:rFonts w:ascii="Times New Roman" w:hAnsi="Times New Roman" w:cs="Times New Roman"/>
          <w:sz w:val="24"/>
          <w:szCs w:val="24"/>
        </w:rPr>
        <w:t>21</w:t>
      </w:r>
      <w:r w:rsidR="00503C29">
        <w:rPr>
          <w:rFonts w:ascii="Times New Roman" w:hAnsi="Times New Roman" w:cs="Times New Roman"/>
          <w:sz w:val="24"/>
          <w:szCs w:val="24"/>
        </w:rPr>
        <w:t>: Faith in Families, 2023b</w:t>
      </w:r>
      <w:r w:rsidR="00AE6053">
        <w:rPr>
          <w:rFonts w:ascii="Times New Roman" w:hAnsi="Times New Roman" w:cs="Times New Roman"/>
          <w:sz w:val="24"/>
          <w:szCs w:val="24"/>
        </w:rPr>
        <w:t>)</w:t>
      </w:r>
      <w:r w:rsidR="00BE154D">
        <w:rPr>
          <w:rFonts w:ascii="Times New Roman" w:hAnsi="Times New Roman" w:cs="Times New Roman"/>
          <w:sz w:val="24"/>
          <w:szCs w:val="24"/>
        </w:rPr>
        <w:t xml:space="preserve">; 94% stated that their child had benefited from the BH project and </w:t>
      </w:r>
      <w:r w:rsidR="00772A3A">
        <w:rPr>
          <w:rFonts w:ascii="Times New Roman" w:hAnsi="Times New Roman" w:cs="Times New Roman"/>
          <w:sz w:val="24"/>
          <w:szCs w:val="24"/>
        </w:rPr>
        <w:t>84% stating that they are better able to manage their child’s behaviour</w:t>
      </w:r>
      <w:r w:rsidR="00544C0E">
        <w:rPr>
          <w:rFonts w:ascii="Times New Roman" w:hAnsi="Times New Roman" w:cs="Times New Roman"/>
          <w:sz w:val="24"/>
          <w:szCs w:val="24"/>
        </w:rPr>
        <w:t>s</w:t>
      </w:r>
      <w:r w:rsidR="004C613B">
        <w:rPr>
          <w:rFonts w:ascii="Times New Roman" w:hAnsi="Times New Roman" w:cs="Times New Roman"/>
          <w:sz w:val="24"/>
          <w:szCs w:val="24"/>
        </w:rPr>
        <w:t>.</w:t>
      </w:r>
    </w:p>
    <w:p w14:paraId="73F44EEC" w14:textId="2DB8948A" w:rsidR="00885390" w:rsidRDefault="00A85E6F" w:rsidP="00885390">
      <w:pPr>
        <w:spacing w:line="360" w:lineRule="auto"/>
        <w:rPr>
          <w:rFonts w:ascii="Times New Roman" w:hAnsi="Times New Roman" w:cs="Times New Roman"/>
          <w:sz w:val="24"/>
          <w:szCs w:val="24"/>
        </w:rPr>
      </w:pPr>
      <w:r>
        <w:rPr>
          <w:rFonts w:ascii="Times New Roman" w:hAnsi="Times New Roman" w:cs="Times New Roman"/>
          <w:sz w:val="24"/>
          <w:szCs w:val="24"/>
        </w:rPr>
        <w:t>Another approach taken by FIF</w:t>
      </w:r>
      <w:r w:rsidR="0042515E">
        <w:rPr>
          <w:rFonts w:ascii="Times New Roman" w:hAnsi="Times New Roman" w:cs="Times New Roman"/>
          <w:sz w:val="24"/>
          <w:szCs w:val="24"/>
        </w:rPr>
        <w:t xml:space="preserve"> to change behaviours</w:t>
      </w:r>
      <w:r>
        <w:rPr>
          <w:rFonts w:ascii="Times New Roman" w:hAnsi="Times New Roman" w:cs="Times New Roman"/>
          <w:sz w:val="24"/>
          <w:szCs w:val="24"/>
        </w:rPr>
        <w:t xml:space="preserve"> is</w:t>
      </w:r>
      <w:r w:rsidR="0042515E">
        <w:rPr>
          <w:rFonts w:ascii="Times New Roman" w:hAnsi="Times New Roman" w:cs="Times New Roman"/>
          <w:sz w:val="24"/>
          <w:szCs w:val="24"/>
        </w:rPr>
        <w:t xml:space="preserve"> by</w:t>
      </w:r>
      <w:r>
        <w:rPr>
          <w:rFonts w:ascii="Times New Roman" w:hAnsi="Times New Roman" w:cs="Times New Roman"/>
          <w:sz w:val="24"/>
          <w:szCs w:val="24"/>
        </w:rPr>
        <w:t xml:space="preserve"> providing the community with a safe place</w:t>
      </w:r>
      <w:r w:rsidR="009D7F3A">
        <w:rPr>
          <w:rFonts w:ascii="Times New Roman" w:hAnsi="Times New Roman" w:cs="Times New Roman"/>
          <w:sz w:val="24"/>
          <w:szCs w:val="24"/>
        </w:rPr>
        <w:t xml:space="preserve"> and offers a</w:t>
      </w:r>
      <w:r>
        <w:rPr>
          <w:rFonts w:ascii="Times New Roman" w:hAnsi="Times New Roman" w:cs="Times New Roman"/>
          <w:sz w:val="24"/>
          <w:szCs w:val="24"/>
        </w:rPr>
        <w:t xml:space="preserve"> sense of belonging</w:t>
      </w:r>
      <w:r w:rsidR="00906409">
        <w:rPr>
          <w:rFonts w:ascii="Times New Roman" w:hAnsi="Times New Roman" w:cs="Times New Roman"/>
          <w:sz w:val="24"/>
          <w:szCs w:val="24"/>
        </w:rPr>
        <w:t>, in term</w:t>
      </w:r>
      <w:r w:rsidR="0042515E">
        <w:rPr>
          <w:rFonts w:ascii="Times New Roman" w:hAnsi="Times New Roman" w:cs="Times New Roman"/>
          <w:sz w:val="24"/>
          <w:szCs w:val="24"/>
        </w:rPr>
        <w:t>s of</w:t>
      </w:r>
      <w:r w:rsidR="00906409">
        <w:rPr>
          <w:rFonts w:ascii="Times New Roman" w:hAnsi="Times New Roman" w:cs="Times New Roman"/>
          <w:sz w:val="24"/>
          <w:szCs w:val="24"/>
        </w:rPr>
        <w:t xml:space="preserve"> playgroups and parent and toddler classes</w:t>
      </w:r>
      <w:r w:rsidR="00B90D2B">
        <w:rPr>
          <w:rFonts w:ascii="Times New Roman" w:hAnsi="Times New Roman" w:cs="Times New Roman"/>
          <w:sz w:val="24"/>
          <w:szCs w:val="24"/>
        </w:rPr>
        <w:t xml:space="preserve"> (Faith in Families, 2023c)</w:t>
      </w:r>
      <w:r>
        <w:rPr>
          <w:rFonts w:ascii="Times New Roman" w:hAnsi="Times New Roman" w:cs="Times New Roman"/>
          <w:sz w:val="24"/>
          <w:szCs w:val="24"/>
        </w:rPr>
        <w:t>.</w:t>
      </w:r>
      <w:r w:rsidR="002D114D">
        <w:rPr>
          <w:rFonts w:ascii="Times New Roman" w:hAnsi="Times New Roman" w:cs="Times New Roman"/>
          <w:sz w:val="24"/>
          <w:szCs w:val="24"/>
        </w:rPr>
        <w:t xml:space="preserve"> </w:t>
      </w:r>
      <w:r w:rsidR="0042515E">
        <w:rPr>
          <w:rFonts w:ascii="Times New Roman" w:hAnsi="Times New Roman" w:cs="Times New Roman"/>
          <w:sz w:val="24"/>
          <w:szCs w:val="24"/>
        </w:rPr>
        <w:t>Using</w:t>
      </w:r>
      <w:r w:rsidR="004D49BC">
        <w:rPr>
          <w:rFonts w:ascii="Times New Roman" w:hAnsi="Times New Roman" w:cs="Times New Roman"/>
          <w:sz w:val="24"/>
          <w:szCs w:val="24"/>
        </w:rPr>
        <w:t xml:space="preserve"> </w:t>
      </w:r>
      <w:r w:rsidR="005277A7">
        <w:rPr>
          <w:rFonts w:ascii="Times New Roman" w:hAnsi="Times New Roman" w:cs="Times New Roman"/>
          <w:sz w:val="24"/>
          <w:szCs w:val="24"/>
        </w:rPr>
        <w:t>Parent Line</w:t>
      </w:r>
      <w:r w:rsidR="004D49BC">
        <w:rPr>
          <w:rFonts w:ascii="Times New Roman" w:hAnsi="Times New Roman" w:cs="Times New Roman"/>
          <w:sz w:val="24"/>
          <w:szCs w:val="24"/>
        </w:rPr>
        <w:t xml:space="preserve"> Plus training resources</w:t>
      </w:r>
      <w:r w:rsidR="007671AF">
        <w:rPr>
          <w:rFonts w:ascii="Times New Roman" w:hAnsi="Times New Roman" w:cs="Times New Roman"/>
          <w:sz w:val="24"/>
          <w:szCs w:val="24"/>
        </w:rPr>
        <w:t xml:space="preserve"> a</w:t>
      </w:r>
      <w:r w:rsidR="002D114D">
        <w:rPr>
          <w:rFonts w:ascii="Times New Roman" w:hAnsi="Times New Roman" w:cs="Times New Roman"/>
          <w:sz w:val="24"/>
          <w:szCs w:val="24"/>
        </w:rPr>
        <w:t>t the East</w:t>
      </w:r>
      <w:r w:rsidR="004D49BC">
        <w:rPr>
          <w:rFonts w:ascii="Times New Roman" w:hAnsi="Times New Roman" w:cs="Times New Roman"/>
          <w:sz w:val="24"/>
          <w:szCs w:val="24"/>
        </w:rPr>
        <w:t>side Family Support Project,</w:t>
      </w:r>
      <w:r w:rsidR="007671AF">
        <w:rPr>
          <w:rFonts w:ascii="Times New Roman" w:hAnsi="Times New Roman" w:cs="Times New Roman"/>
          <w:sz w:val="24"/>
          <w:szCs w:val="24"/>
        </w:rPr>
        <w:t xml:space="preserve"> parents </w:t>
      </w:r>
      <w:r w:rsidR="00107983">
        <w:rPr>
          <w:rFonts w:ascii="Times New Roman" w:hAnsi="Times New Roman" w:cs="Times New Roman"/>
          <w:sz w:val="24"/>
          <w:szCs w:val="24"/>
        </w:rPr>
        <w:t>can</w:t>
      </w:r>
      <w:r w:rsidR="007671AF">
        <w:rPr>
          <w:rFonts w:ascii="Times New Roman" w:hAnsi="Times New Roman" w:cs="Times New Roman"/>
          <w:sz w:val="24"/>
          <w:szCs w:val="24"/>
        </w:rPr>
        <w:t xml:space="preserve"> gain</w:t>
      </w:r>
      <w:r w:rsidR="00FE7570">
        <w:rPr>
          <w:rFonts w:ascii="Times New Roman" w:hAnsi="Times New Roman" w:cs="Times New Roman"/>
          <w:sz w:val="24"/>
          <w:szCs w:val="24"/>
        </w:rPr>
        <w:t xml:space="preserve"> advice and support in all areas of parenting</w:t>
      </w:r>
      <w:r w:rsidR="007B7932">
        <w:rPr>
          <w:rFonts w:ascii="Times New Roman" w:hAnsi="Times New Roman" w:cs="Times New Roman"/>
          <w:sz w:val="24"/>
          <w:szCs w:val="24"/>
        </w:rPr>
        <w:t xml:space="preserve"> and other areas such as money management and </w:t>
      </w:r>
      <w:r w:rsidR="0021194F">
        <w:rPr>
          <w:rFonts w:ascii="Times New Roman" w:hAnsi="Times New Roman" w:cs="Times New Roman"/>
          <w:sz w:val="24"/>
          <w:szCs w:val="24"/>
        </w:rPr>
        <w:t>issues with housing (Thomas, 2019</w:t>
      </w:r>
      <w:r w:rsidR="00076F88">
        <w:rPr>
          <w:rFonts w:ascii="Times New Roman" w:hAnsi="Times New Roman" w:cs="Times New Roman"/>
          <w:sz w:val="24"/>
          <w:szCs w:val="24"/>
        </w:rPr>
        <w:t>: Faith in Families, 2023a</w:t>
      </w:r>
      <w:r w:rsidR="0021194F">
        <w:rPr>
          <w:rFonts w:ascii="Times New Roman" w:hAnsi="Times New Roman" w:cs="Times New Roman"/>
          <w:sz w:val="24"/>
          <w:szCs w:val="24"/>
        </w:rPr>
        <w:t>)</w:t>
      </w:r>
      <w:r w:rsidR="00FE7570">
        <w:rPr>
          <w:rFonts w:ascii="Times New Roman" w:hAnsi="Times New Roman" w:cs="Times New Roman"/>
          <w:sz w:val="24"/>
          <w:szCs w:val="24"/>
        </w:rPr>
        <w:t xml:space="preserve">, </w:t>
      </w:r>
      <w:r w:rsidR="00C004F5">
        <w:rPr>
          <w:rFonts w:ascii="Times New Roman" w:hAnsi="Times New Roman" w:cs="Times New Roman"/>
          <w:sz w:val="24"/>
          <w:szCs w:val="24"/>
        </w:rPr>
        <w:t xml:space="preserve">building on their confidence and self-esteem </w:t>
      </w:r>
      <w:r w:rsidR="00F41EC2">
        <w:rPr>
          <w:rFonts w:ascii="Times New Roman" w:hAnsi="Times New Roman" w:cs="Times New Roman"/>
          <w:sz w:val="24"/>
          <w:szCs w:val="24"/>
        </w:rPr>
        <w:t xml:space="preserve">whilst also </w:t>
      </w:r>
      <w:r w:rsidR="0017492D">
        <w:rPr>
          <w:rFonts w:ascii="Times New Roman" w:hAnsi="Times New Roman" w:cs="Times New Roman"/>
          <w:sz w:val="24"/>
          <w:szCs w:val="24"/>
        </w:rPr>
        <w:t xml:space="preserve">connecting them to other parents that are experiencing similar </w:t>
      </w:r>
      <w:r w:rsidR="002C54B5">
        <w:rPr>
          <w:rFonts w:ascii="Times New Roman" w:hAnsi="Times New Roman" w:cs="Times New Roman"/>
          <w:sz w:val="24"/>
          <w:szCs w:val="24"/>
        </w:rPr>
        <w:t>situations</w:t>
      </w:r>
      <w:r w:rsidR="00F41EC2">
        <w:rPr>
          <w:rFonts w:ascii="Times New Roman" w:hAnsi="Times New Roman" w:cs="Times New Roman"/>
          <w:sz w:val="24"/>
          <w:szCs w:val="24"/>
        </w:rPr>
        <w:t>.</w:t>
      </w:r>
      <w:r w:rsidR="004D49BC">
        <w:rPr>
          <w:rFonts w:ascii="Times New Roman" w:hAnsi="Times New Roman" w:cs="Times New Roman"/>
          <w:sz w:val="24"/>
          <w:szCs w:val="24"/>
        </w:rPr>
        <w:t xml:space="preserve"> </w:t>
      </w:r>
      <w:r w:rsidR="002E17D3">
        <w:rPr>
          <w:rFonts w:ascii="Times New Roman" w:hAnsi="Times New Roman" w:cs="Times New Roman"/>
          <w:sz w:val="24"/>
          <w:szCs w:val="24"/>
        </w:rPr>
        <w:t xml:space="preserve">Henwood </w:t>
      </w:r>
      <w:r w:rsidR="002E17D3" w:rsidRPr="002E17D3">
        <w:rPr>
          <w:rFonts w:ascii="Times New Roman" w:hAnsi="Times New Roman" w:cs="Times New Roman"/>
          <w:i/>
          <w:iCs/>
          <w:sz w:val="24"/>
          <w:szCs w:val="24"/>
        </w:rPr>
        <w:t>et al.,</w:t>
      </w:r>
      <w:r w:rsidR="002E17D3">
        <w:rPr>
          <w:rFonts w:ascii="Times New Roman" w:hAnsi="Times New Roman" w:cs="Times New Roman"/>
          <w:sz w:val="24"/>
          <w:szCs w:val="24"/>
        </w:rPr>
        <w:t xml:space="preserve"> (2015) put forward that by</w:t>
      </w:r>
      <w:r w:rsidR="002C54B5">
        <w:rPr>
          <w:rFonts w:ascii="Times New Roman" w:hAnsi="Times New Roman" w:cs="Times New Roman"/>
          <w:sz w:val="24"/>
          <w:szCs w:val="24"/>
        </w:rPr>
        <w:t xml:space="preserve"> connecting people within a community it provides a sense of belonging</w:t>
      </w:r>
      <w:r w:rsidR="00D66F90">
        <w:rPr>
          <w:rFonts w:ascii="Times New Roman" w:hAnsi="Times New Roman" w:cs="Times New Roman"/>
          <w:sz w:val="24"/>
          <w:szCs w:val="24"/>
        </w:rPr>
        <w:t>,</w:t>
      </w:r>
      <w:r w:rsidR="00076F88">
        <w:rPr>
          <w:rFonts w:ascii="Times New Roman" w:hAnsi="Times New Roman" w:cs="Times New Roman"/>
          <w:sz w:val="24"/>
          <w:szCs w:val="24"/>
        </w:rPr>
        <w:t xml:space="preserve"> r</w:t>
      </w:r>
      <w:r w:rsidR="009B42D7">
        <w:rPr>
          <w:rFonts w:ascii="Times New Roman" w:hAnsi="Times New Roman" w:cs="Times New Roman"/>
          <w:sz w:val="24"/>
          <w:szCs w:val="24"/>
        </w:rPr>
        <w:t xml:space="preserve">esearch suggests that if people </w:t>
      </w:r>
      <w:r w:rsidR="005E4D57">
        <w:rPr>
          <w:rFonts w:ascii="Times New Roman" w:hAnsi="Times New Roman" w:cs="Times New Roman"/>
          <w:sz w:val="24"/>
          <w:szCs w:val="24"/>
        </w:rPr>
        <w:t>have a sense of belonging it can positively impact on their health and wellbeing</w:t>
      </w:r>
      <w:r w:rsidR="0062462C">
        <w:rPr>
          <w:rFonts w:ascii="Times New Roman" w:hAnsi="Times New Roman" w:cs="Times New Roman"/>
          <w:sz w:val="24"/>
          <w:szCs w:val="24"/>
        </w:rPr>
        <w:t xml:space="preserve"> </w:t>
      </w:r>
      <w:r w:rsidR="00B63078">
        <w:rPr>
          <w:rFonts w:ascii="Times New Roman" w:hAnsi="Times New Roman" w:cs="Times New Roman"/>
          <w:sz w:val="24"/>
          <w:szCs w:val="24"/>
        </w:rPr>
        <w:t>(</w:t>
      </w:r>
      <w:r w:rsidR="00B63078" w:rsidRPr="00B63078">
        <w:rPr>
          <w:rFonts w:ascii="Times New Roman" w:hAnsi="Times New Roman" w:cs="Times New Roman"/>
          <w:sz w:val="24"/>
          <w:szCs w:val="24"/>
        </w:rPr>
        <w:t>Michalski</w:t>
      </w:r>
      <w:r w:rsidR="00B63078">
        <w:rPr>
          <w:rFonts w:ascii="Times New Roman" w:hAnsi="Times New Roman" w:cs="Times New Roman"/>
          <w:sz w:val="24"/>
          <w:szCs w:val="24"/>
        </w:rPr>
        <w:t xml:space="preserve">, </w:t>
      </w:r>
      <w:r w:rsidR="00B63078" w:rsidRPr="00B63078">
        <w:rPr>
          <w:rFonts w:ascii="Times New Roman" w:hAnsi="Times New Roman" w:cs="Times New Roman"/>
          <w:i/>
          <w:iCs/>
          <w:sz w:val="24"/>
          <w:szCs w:val="24"/>
        </w:rPr>
        <w:t>et al</w:t>
      </w:r>
      <w:r w:rsidR="00B63078">
        <w:rPr>
          <w:rFonts w:ascii="Times New Roman" w:hAnsi="Times New Roman" w:cs="Times New Roman"/>
          <w:sz w:val="24"/>
          <w:szCs w:val="24"/>
        </w:rPr>
        <w:t>., 2020</w:t>
      </w:r>
      <w:r w:rsidR="0080552E">
        <w:rPr>
          <w:rFonts w:ascii="Times New Roman" w:hAnsi="Times New Roman" w:cs="Times New Roman"/>
          <w:sz w:val="24"/>
          <w:szCs w:val="24"/>
        </w:rPr>
        <w:t xml:space="preserve">: </w:t>
      </w:r>
      <w:r w:rsidR="0080552E" w:rsidRPr="0080552E">
        <w:rPr>
          <w:rFonts w:ascii="Times New Roman" w:hAnsi="Times New Roman" w:cs="Times New Roman"/>
          <w:sz w:val="24"/>
          <w:szCs w:val="24"/>
        </w:rPr>
        <w:t xml:space="preserve">Crandall, </w:t>
      </w:r>
      <w:r w:rsidR="0080552E" w:rsidRPr="0080552E">
        <w:rPr>
          <w:rFonts w:ascii="Times New Roman" w:hAnsi="Times New Roman" w:cs="Times New Roman"/>
          <w:i/>
          <w:iCs/>
          <w:sz w:val="24"/>
          <w:szCs w:val="24"/>
        </w:rPr>
        <w:t>et al.,</w:t>
      </w:r>
      <w:r w:rsidR="0080552E" w:rsidRPr="0080552E">
        <w:rPr>
          <w:rFonts w:ascii="Times New Roman" w:hAnsi="Times New Roman" w:cs="Times New Roman"/>
          <w:sz w:val="24"/>
          <w:szCs w:val="24"/>
        </w:rPr>
        <w:t xml:space="preserve"> 2019</w:t>
      </w:r>
      <w:r w:rsidR="00B63078">
        <w:rPr>
          <w:rFonts w:ascii="Times New Roman" w:hAnsi="Times New Roman" w:cs="Times New Roman"/>
          <w:sz w:val="24"/>
          <w:szCs w:val="24"/>
        </w:rPr>
        <w:t>)</w:t>
      </w:r>
      <w:r w:rsidR="00C84EE1">
        <w:rPr>
          <w:rFonts w:ascii="Times New Roman" w:hAnsi="Times New Roman" w:cs="Times New Roman"/>
          <w:sz w:val="24"/>
          <w:szCs w:val="24"/>
        </w:rPr>
        <w:t>; h</w:t>
      </w:r>
      <w:r w:rsidR="00534F4F">
        <w:rPr>
          <w:rFonts w:ascii="Times New Roman" w:hAnsi="Times New Roman" w:cs="Times New Roman"/>
          <w:sz w:val="24"/>
          <w:szCs w:val="24"/>
        </w:rPr>
        <w:t xml:space="preserve">owever, according to </w:t>
      </w:r>
      <w:r w:rsidR="007147A6">
        <w:rPr>
          <w:rFonts w:ascii="Times New Roman" w:hAnsi="Times New Roman" w:cs="Times New Roman"/>
          <w:sz w:val="24"/>
          <w:szCs w:val="24"/>
        </w:rPr>
        <w:t xml:space="preserve">Maslow’s </w:t>
      </w:r>
      <w:r w:rsidR="00B27BDF">
        <w:rPr>
          <w:rFonts w:ascii="Times New Roman" w:hAnsi="Times New Roman" w:cs="Times New Roman"/>
          <w:sz w:val="24"/>
          <w:szCs w:val="24"/>
        </w:rPr>
        <w:t xml:space="preserve">Hierarchy of Needs, </w:t>
      </w:r>
      <w:r w:rsidR="005053BB">
        <w:rPr>
          <w:rFonts w:ascii="Times New Roman" w:hAnsi="Times New Roman" w:cs="Times New Roman"/>
          <w:sz w:val="24"/>
          <w:szCs w:val="24"/>
        </w:rPr>
        <w:t xml:space="preserve">a person’s basic needs must </w:t>
      </w:r>
      <w:r w:rsidR="00BF2E8E">
        <w:rPr>
          <w:rFonts w:ascii="Times New Roman" w:hAnsi="Times New Roman" w:cs="Times New Roman"/>
          <w:sz w:val="24"/>
          <w:szCs w:val="24"/>
        </w:rPr>
        <w:t>first be met</w:t>
      </w:r>
      <w:r w:rsidR="005053BB">
        <w:rPr>
          <w:rFonts w:ascii="Times New Roman" w:hAnsi="Times New Roman" w:cs="Times New Roman"/>
          <w:sz w:val="24"/>
          <w:szCs w:val="24"/>
        </w:rPr>
        <w:t xml:space="preserve"> before the</w:t>
      </w:r>
      <w:r w:rsidR="00137DED">
        <w:rPr>
          <w:rFonts w:ascii="Times New Roman" w:hAnsi="Times New Roman" w:cs="Times New Roman"/>
          <w:sz w:val="24"/>
          <w:szCs w:val="24"/>
        </w:rPr>
        <w:t>y</w:t>
      </w:r>
      <w:r w:rsidR="005053BB">
        <w:rPr>
          <w:rFonts w:ascii="Times New Roman" w:hAnsi="Times New Roman" w:cs="Times New Roman"/>
          <w:sz w:val="24"/>
          <w:szCs w:val="24"/>
        </w:rPr>
        <w:t xml:space="preserve"> can accomplish a sense of belonging and work towards </w:t>
      </w:r>
      <w:r w:rsidR="00B27BDF">
        <w:rPr>
          <w:rFonts w:ascii="Times New Roman" w:hAnsi="Times New Roman" w:cs="Times New Roman"/>
          <w:sz w:val="24"/>
          <w:szCs w:val="24"/>
        </w:rPr>
        <w:t>self-actualization</w:t>
      </w:r>
      <w:r w:rsidR="008F1E33">
        <w:rPr>
          <w:rFonts w:ascii="Times New Roman" w:hAnsi="Times New Roman" w:cs="Times New Roman"/>
          <w:sz w:val="24"/>
          <w:szCs w:val="24"/>
        </w:rPr>
        <w:t xml:space="preserve"> (</w:t>
      </w:r>
      <w:r w:rsidR="008F1E33" w:rsidRPr="00B63078">
        <w:rPr>
          <w:rFonts w:ascii="Times New Roman" w:hAnsi="Times New Roman" w:cs="Times New Roman"/>
          <w:sz w:val="24"/>
          <w:szCs w:val="24"/>
        </w:rPr>
        <w:t>Michalski</w:t>
      </w:r>
      <w:r w:rsidR="008F1E33">
        <w:rPr>
          <w:rFonts w:ascii="Times New Roman" w:hAnsi="Times New Roman" w:cs="Times New Roman"/>
          <w:sz w:val="24"/>
          <w:szCs w:val="24"/>
        </w:rPr>
        <w:t xml:space="preserve">, </w:t>
      </w:r>
      <w:r w:rsidR="008F1E33" w:rsidRPr="00B63078">
        <w:rPr>
          <w:rFonts w:ascii="Times New Roman" w:hAnsi="Times New Roman" w:cs="Times New Roman"/>
          <w:i/>
          <w:iCs/>
          <w:sz w:val="24"/>
          <w:szCs w:val="24"/>
        </w:rPr>
        <w:t>et al</w:t>
      </w:r>
      <w:r w:rsidR="008F1E33">
        <w:rPr>
          <w:rFonts w:ascii="Times New Roman" w:hAnsi="Times New Roman" w:cs="Times New Roman"/>
          <w:sz w:val="24"/>
          <w:szCs w:val="24"/>
        </w:rPr>
        <w:t xml:space="preserve">., 2020: </w:t>
      </w:r>
      <w:r w:rsidR="008F1E33" w:rsidRPr="0080552E">
        <w:rPr>
          <w:rFonts w:ascii="Times New Roman" w:hAnsi="Times New Roman" w:cs="Times New Roman"/>
          <w:sz w:val="24"/>
          <w:szCs w:val="24"/>
        </w:rPr>
        <w:t xml:space="preserve">Crandall, </w:t>
      </w:r>
      <w:r w:rsidR="008F1E33" w:rsidRPr="0080552E">
        <w:rPr>
          <w:rFonts w:ascii="Times New Roman" w:hAnsi="Times New Roman" w:cs="Times New Roman"/>
          <w:i/>
          <w:iCs/>
          <w:sz w:val="24"/>
          <w:szCs w:val="24"/>
        </w:rPr>
        <w:t>et al.,</w:t>
      </w:r>
      <w:r w:rsidR="008F1E33" w:rsidRPr="0080552E">
        <w:rPr>
          <w:rFonts w:ascii="Times New Roman" w:hAnsi="Times New Roman" w:cs="Times New Roman"/>
          <w:sz w:val="24"/>
          <w:szCs w:val="24"/>
        </w:rPr>
        <w:t xml:space="preserve"> 2019</w:t>
      </w:r>
      <w:r w:rsidR="008F1E33">
        <w:rPr>
          <w:rFonts w:ascii="Times New Roman" w:hAnsi="Times New Roman" w:cs="Times New Roman"/>
          <w:sz w:val="24"/>
          <w:szCs w:val="24"/>
        </w:rPr>
        <w:t>)</w:t>
      </w:r>
      <w:r w:rsidR="00B27BDF">
        <w:rPr>
          <w:rFonts w:ascii="Times New Roman" w:hAnsi="Times New Roman" w:cs="Times New Roman"/>
          <w:sz w:val="24"/>
          <w:szCs w:val="24"/>
        </w:rPr>
        <w:t xml:space="preserve">. </w:t>
      </w:r>
      <w:r w:rsidR="00885390">
        <w:rPr>
          <w:rFonts w:ascii="Times New Roman" w:hAnsi="Times New Roman" w:cs="Times New Roman"/>
          <w:sz w:val="24"/>
          <w:szCs w:val="24"/>
        </w:rPr>
        <w:t>If a</w:t>
      </w:r>
      <w:r w:rsidR="00FD3776">
        <w:rPr>
          <w:rFonts w:ascii="Times New Roman" w:hAnsi="Times New Roman" w:cs="Times New Roman"/>
          <w:sz w:val="24"/>
          <w:szCs w:val="24"/>
        </w:rPr>
        <w:t xml:space="preserve"> child</w:t>
      </w:r>
      <w:r w:rsidR="00885390">
        <w:rPr>
          <w:rFonts w:ascii="Times New Roman" w:hAnsi="Times New Roman" w:cs="Times New Roman"/>
          <w:sz w:val="24"/>
          <w:szCs w:val="24"/>
        </w:rPr>
        <w:t xml:space="preserve"> is living in d</w:t>
      </w:r>
      <w:r w:rsidR="00137DED">
        <w:rPr>
          <w:rFonts w:ascii="Times New Roman" w:hAnsi="Times New Roman" w:cs="Times New Roman"/>
          <w:sz w:val="24"/>
          <w:szCs w:val="24"/>
        </w:rPr>
        <w:t>isadvantage</w:t>
      </w:r>
      <w:r w:rsidR="00885390">
        <w:rPr>
          <w:rFonts w:ascii="Times New Roman" w:hAnsi="Times New Roman" w:cs="Times New Roman"/>
          <w:sz w:val="24"/>
          <w:szCs w:val="24"/>
        </w:rPr>
        <w:t xml:space="preserve"> then the needs of the child may go unmet, putting barriers in place to stop them </w:t>
      </w:r>
      <w:r w:rsidR="00404284">
        <w:rPr>
          <w:rFonts w:ascii="Times New Roman" w:hAnsi="Times New Roman" w:cs="Times New Roman"/>
          <w:sz w:val="24"/>
          <w:szCs w:val="24"/>
        </w:rPr>
        <w:t>progressing onto</w:t>
      </w:r>
      <w:r w:rsidR="00885390">
        <w:rPr>
          <w:rFonts w:ascii="Times New Roman" w:hAnsi="Times New Roman" w:cs="Times New Roman"/>
          <w:sz w:val="24"/>
          <w:szCs w:val="24"/>
        </w:rPr>
        <w:t xml:space="preserve"> the further stages of the Hierarchy of Needs</w:t>
      </w:r>
      <w:r w:rsidR="000619D6">
        <w:rPr>
          <w:rFonts w:ascii="Times New Roman" w:hAnsi="Times New Roman" w:cs="Times New Roman"/>
          <w:sz w:val="24"/>
          <w:szCs w:val="24"/>
        </w:rPr>
        <w:t xml:space="preserve"> (</w:t>
      </w:r>
      <w:r w:rsidR="000619D6" w:rsidRPr="00B63078">
        <w:rPr>
          <w:rFonts w:ascii="Times New Roman" w:hAnsi="Times New Roman" w:cs="Times New Roman"/>
          <w:sz w:val="24"/>
          <w:szCs w:val="24"/>
        </w:rPr>
        <w:t>Michalski</w:t>
      </w:r>
      <w:r w:rsidR="000619D6">
        <w:rPr>
          <w:rFonts w:ascii="Times New Roman" w:hAnsi="Times New Roman" w:cs="Times New Roman"/>
          <w:sz w:val="24"/>
          <w:szCs w:val="24"/>
        </w:rPr>
        <w:t xml:space="preserve">, </w:t>
      </w:r>
      <w:r w:rsidR="000619D6" w:rsidRPr="00B63078">
        <w:rPr>
          <w:rFonts w:ascii="Times New Roman" w:hAnsi="Times New Roman" w:cs="Times New Roman"/>
          <w:i/>
          <w:iCs/>
          <w:sz w:val="24"/>
          <w:szCs w:val="24"/>
        </w:rPr>
        <w:t>et al</w:t>
      </w:r>
      <w:r w:rsidR="000619D6">
        <w:rPr>
          <w:rFonts w:ascii="Times New Roman" w:hAnsi="Times New Roman" w:cs="Times New Roman"/>
          <w:sz w:val="24"/>
          <w:szCs w:val="24"/>
        </w:rPr>
        <w:t xml:space="preserve">., 2020: </w:t>
      </w:r>
      <w:r w:rsidR="000619D6" w:rsidRPr="0080552E">
        <w:rPr>
          <w:rFonts w:ascii="Times New Roman" w:hAnsi="Times New Roman" w:cs="Times New Roman"/>
          <w:sz w:val="24"/>
          <w:szCs w:val="24"/>
        </w:rPr>
        <w:t xml:space="preserve">Crandall, </w:t>
      </w:r>
      <w:r w:rsidR="000619D6" w:rsidRPr="0080552E">
        <w:rPr>
          <w:rFonts w:ascii="Times New Roman" w:hAnsi="Times New Roman" w:cs="Times New Roman"/>
          <w:i/>
          <w:iCs/>
          <w:sz w:val="24"/>
          <w:szCs w:val="24"/>
        </w:rPr>
        <w:t>et al.,</w:t>
      </w:r>
      <w:r w:rsidR="000619D6" w:rsidRPr="0080552E">
        <w:rPr>
          <w:rFonts w:ascii="Times New Roman" w:hAnsi="Times New Roman" w:cs="Times New Roman"/>
          <w:sz w:val="24"/>
          <w:szCs w:val="24"/>
        </w:rPr>
        <w:t xml:space="preserve"> 2019</w:t>
      </w:r>
      <w:r w:rsidR="000619D6">
        <w:rPr>
          <w:rFonts w:ascii="Times New Roman" w:hAnsi="Times New Roman" w:cs="Times New Roman"/>
          <w:sz w:val="24"/>
          <w:szCs w:val="24"/>
        </w:rPr>
        <w:t>)</w:t>
      </w:r>
      <w:r w:rsidR="00885390">
        <w:rPr>
          <w:rFonts w:ascii="Times New Roman" w:hAnsi="Times New Roman" w:cs="Times New Roman"/>
          <w:sz w:val="24"/>
          <w:szCs w:val="24"/>
        </w:rPr>
        <w:t>. FIF recognises that children’s needs must be met and through working with the child and family, they aim to provide the opportunities to allow the child to thrive</w:t>
      </w:r>
      <w:r w:rsidR="00CE5CE0">
        <w:rPr>
          <w:rFonts w:ascii="Times New Roman" w:hAnsi="Times New Roman" w:cs="Times New Roman"/>
          <w:sz w:val="24"/>
          <w:szCs w:val="24"/>
        </w:rPr>
        <w:t xml:space="preserve"> (Faith in Families, 2023b: </w:t>
      </w:r>
      <w:r w:rsidR="00063152">
        <w:rPr>
          <w:rFonts w:ascii="Times New Roman" w:hAnsi="Times New Roman" w:cs="Times New Roman"/>
          <w:sz w:val="24"/>
          <w:szCs w:val="24"/>
        </w:rPr>
        <w:t>Harle, 2021</w:t>
      </w:r>
      <w:r w:rsidR="00CE5CE0">
        <w:rPr>
          <w:rFonts w:ascii="Times New Roman" w:hAnsi="Times New Roman" w:cs="Times New Roman"/>
          <w:sz w:val="24"/>
          <w:szCs w:val="24"/>
        </w:rPr>
        <w:t>)</w:t>
      </w:r>
      <w:r w:rsidR="00885390">
        <w:rPr>
          <w:rFonts w:ascii="Times New Roman" w:hAnsi="Times New Roman" w:cs="Times New Roman"/>
          <w:sz w:val="24"/>
          <w:szCs w:val="24"/>
        </w:rPr>
        <w:t>. Whether it be through foodbanks, housing, or relationships, FIF work to cultivate equal opportunities to those that they support</w:t>
      </w:r>
      <w:r w:rsidR="00063152">
        <w:rPr>
          <w:rFonts w:ascii="Times New Roman" w:hAnsi="Times New Roman" w:cs="Times New Roman"/>
          <w:sz w:val="24"/>
          <w:szCs w:val="24"/>
        </w:rPr>
        <w:t xml:space="preserve"> (Faith in Families, 2023b, 2023c)</w:t>
      </w:r>
      <w:r w:rsidR="00885390">
        <w:rPr>
          <w:rFonts w:ascii="Times New Roman" w:hAnsi="Times New Roman" w:cs="Times New Roman"/>
          <w:sz w:val="24"/>
          <w:szCs w:val="24"/>
        </w:rPr>
        <w:t xml:space="preserve">. </w:t>
      </w:r>
      <w:r w:rsidR="0081417F">
        <w:rPr>
          <w:rFonts w:ascii="Times New Roman" w:hAnsi="Times New Roman" w:cs="Times New Roman"/>
          <w:sz w:val="24"/>
          <w:szCs w:val="24"/>
        </w:rPr>
        <w:t xml:space="preserve">It is believed </w:t>
      </w:r>
      <w:r w:rsidR="008A35F4">
        <w:rPr>
          <w:rFonts w:ascii="Times New Roman" w:hAnsi="Times New Roman" w:cs="Times New Roman"/>
          <w:sz w:val="24"/>
          <w:szCs w:val="24"/>
        </w:rPr>
        <w:t xml:space="preserve">by Wickham </w:t>
      </w:r>
      <w:r w:rsidR="008A35F4" w:rsidRPr="008A35F4">
        <w:rPr>
          <w:rFonts w:ascii="Times New Roman" w:hAnsi="Times New Roman" w:cs="Times New Roman"/>
          <w:i/>
          <w:iCs/>
          <w:sz w:val="24"/>
          <w:szCs w:val="24"/>
        </w:rPr>
        <w:t>et al</w:t>
      </w:r>
      <w:r w:rsidR="008A35F4">
        <w:rPr>
          <w:rFonts w:ascii="Times New Roman" w:hAnsi="Times New Roman" w:cs="Times New Roman"/>
          <w:sz w:val="24"/>
          <w:szCs w:val="24"/>
        </w:rPr>
        <w:t>., (2016)</w:t>
      </w:r>
      <w:r w:rsidR="00795F27">
        <w:rPr>
          <w:rFonts w:ascii="Times New Roman" w:hAnsi="Times New Roman" w:cs="Times New Roman"/>
          <w:sz w:val="24"/>
          <w:szCs w:val="24"/>
        </w:rPr>
        <w:t xml:space="preserve"> and Lai </w:t>
      </w:r>
      <w:r w:rsidR="00795F27" w:rsidRPr="00795F27">
        <w:rPr>
          <w:rFonts w:ascii="Times New Roman" w:hAnsi="Times New Roman" w:cs="Times New Roman"/>
          <w:i/>
          <w:iCs/>
          <w:sz w:val="24"/>
          <w:szCs w:val="24"/>
        </w:rPr>
        <w:t>et al</w:t>
      </w:r>
      <w:r w:rsidR="00795F27">
        <w:rPr>
          <w:rFonts w:ascii="Times New Roman" w:hAnsi="Times New Roman" w:cs="Times New Roman"/>
          <w:sz w:val="24"/>
          <w:szCs w:val="24"/>
        </w:rPr>
        <w:t>., (2019)</w:t>
      </w:r>
      <w:r w:rsidR="008A35F4">
        <w:rPr>
          <w:rFonts w:ascii="Times New Roman" w:hAnsi="Times New Roman" w:cs="Times New Roman"/>
          <w:sz w:val="24"/>
          <w:szCs w:val="24"/>
        </w:rPr>
        <w:t xml:space="preserve"> </w:t>
      </w:r>
      <w:r w:rsidR="0081417F">
        <w:rPr>
          <w:rFonts w:ascii="Times New Roman" w:hAnsi="Times New Roman" w:cs="Times New Roman"/>
          <w:sz w:val="24"/>
          <w:szCs w:val="24"/>
        </w:rPr>
        <w:t xml:space="preserve">that poverty and poor relationships can be a cause of negative behaviours, such as </w:t>
      </w:r>
      <w:r w:rsidR="00704B80">
        <w:rPr>
          <w:rFonts w:ascii="Times New Roman" w:hAnsi="Times New Roman" w:cs="Times New Roman"/>
          <w:sz w:val="24"/>
          <w:szCs w:val="24"/>
        </w:rPr>
        <w:t xml:space="preserve">poor academic achievement, </w:t>
      </w:r>
      <w:r w:rsidR="005277A7">
        <w:rPr>
          <w:rFonts w:ascii="Times New Roman" w:hAnsi="Times New Roman" w:cs="Times New Roman"/>
          <w:sz w:val="24"/>
          <w:szCs w:val="24"/>
        </w:rPr>
        <w:t>anti-social</w:t>
      </w:r>
      <w:r w:rsidR="00704B80">
        <w:rPr>
          <w:rFonts w:ascii="Times New Roman" w:hAnsi="Times New Roman" w:cs="Times New Roman"/>
          <w:sz w:val="24"/>
          <w:szCs w:val="24"/>
        </w:rPr>
        <w:t xml:space="preserve"> behaviour and anxiety and depression</w:t>
      </w:r>
      <w:r w:rsidR="00F344A7">
        <w:rPr>
          <w:rFonts w:ascii="Times New Roman" w:hAnsi="Times New Roman" w:cs="Times New Roman"/>
          <w:sz w:val="24"/>
          <w:szCs w:val="24"/>
        </w:rPr>
        <w:t>;</w:t>
      </w:r>
      <w:r w:rsidR="00704B80">
        <w:rPr>
          <w:rFonts w:ascii="Times New Roman" w:hAnsi="Times New Roman" w:cs="Times New Roman"/>
          <w:sz w:val="24"/>
          <w:szCs w:val="24"/>
        </w:rPr>
        <w:t xml:space="preserve"> by </w:t>
      </w:r>
      <w:r w:rsidR="00561913">
        <w:rPr>
          <w:rFonts w:ascii="Times New Roman" w:hAnsi="Times New Roman" w:cs="Times New Roman"/>
          <w:sz w:val="24"/>
          <w:szCs w:val="24"/>
        </w:rPr>
        <w:t xml:space="preserve">meeting the basic needs of a child, behaviour can be shaped </w:t>
      </w:r>
      <w:r w:rsidR="00FE5FE0">
        <w:rPr>
          <w:rFonts w:ascii="Times New Roman" w:hAnsi="Times New Roman" w:cs="Times New Roman"/>
          <w:sz w:val="24"/>
          <w:szCs w:val="24"/>
        </w:rPr>
        <w:t>to have more positive outcomes</w:t>
      </w:r>
      <w:r w:rsidR="000619D6">
        <w:rPr>
          <w:rFonts w:ascii="Times New Roman" w:hAnsi="Times New Roman" w:cs="Times New Roman"/>
          <w:sz w:val="24"/>
          <w:szCs w:val="24"/>
        </w:rPr>
        <w:t xml:space="preserve"> (Faith in Families, 2023b)</w:t>
      </w:r>
      <w:r w:rsidR="00FE5FE0">
        <w:rPr>
          <w:rFonts w:ascii="Times New Roman" w:hAnsi="Times New Roman" w:cs="Times New Roman"/>
          <w:sz w:val="24"/>
          <w:szCs w:val="24"/>
        </w:rPr>
        <w:t xml:space="preserve">. </w:t>
      </w:r>
    </w:p>
    <w:p w14:paraId="7B7B5FD0" w14:textId="77777777" w:rsidR="00E34735" w:rsidRDefault="00E34735" w:rsidP="00BF533B">
      <w:pPr>
        <w:spacing w:line="360" w:lineRule="auto"/>
        <w:rPr>
          <w:rFonts w:ascii="Times New Roman" w:hAnsi="Times New Roman" w:cs="Times New Roman"/>
          <w:sz w:val="24"/>
          <w:szCs w:val="24"/>
          <w:u w:val="single"/>
        </w:rPr>
      </w:pPr>
    </w:p>
    <w:p w14:paraId="7316E142" w14:textId="77777777" w:rsidR="00E34735" w:rsidRDefault="00E34735" w:rsidP="00BF533B">
      <w:pPr>
        <w:spacing w:line="360" w:lineRule="auto"/>
        <w:rPr>
          <w:rFonts w:ascii="Times New Roman" w:hAnsi="Times New Roman" w:cs="Times New Roman"/>
          <w:sz w:val="24"/>
          <w:szCs w:val="24"/>
          <w:u w:val="single"/>
        </w:rPr>
      </w:pPr>
    </w:p>
    <w:p w14:paraId="7A2DE7DC" w14:textId="4717B210" w:rsidR="00BF533B" w:rsidRDefault="00BF533B" w:rsidP="00BF533B">
      <w:pPr>
        <w:spacing w:line="360" w:lineRule="auto"/>
        <w:rPr>
          <w:rFonts w:ascii="Times New Roman" w:hAnsi="Times New Roman" w:cs="Times New Roman"/>
          <w:sz w:val="24"/>
          <w:szCs w:val="24"/>
          <w:u w:val="single"/>
        </w:rPr>
      </w:pPr>
      <w:r w:rsidRPr="00F227A6">
        <w:rPr>
          <w:rFonts w:ascii="Times New Roman" w:hAnsi="Times New Roman" w:cs="Times New Roman"/>
          <w:sz w:val="24"/>
          <w:szCs w:val="24"/>
          <w:u w:val="single"/>
        </w:rPr>
        <w:lastRenderedPageBreak/>
        <w:t>Tailoring the message</w:t>
      </w:r>
    </w:p>
    <w:p w14:paraId="170C184E" w14:textId="26E9CBF2" w:rsidR="00772604" w:rsidRPr="00772604" w:rsidRDefault="005821A1" w:rsidP="00BF533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Chief Executive Officer for FIF advocates for the rise in poverty in Swansea that is impacting on many areas of a CYP and </w:t>
      </w:r>
      <w:r w:rsidR="00126FB6">
        <w:rPr>
          <w:rFonts w:ascii="Times New Roman" w:hAnsi="Times New Roman" w:cs="Times New Roman"/>
          <w:sz w:val="24"/>
          <w:szCs w:val="24"/>
        </w:rPr>
        <w:t>famil</w:t>
      </w:r>
      <w:r w:rsidR="00EC5A0B">
        <w:rPr>
          <w:rFonts w:ascii="Times New Roman" w:hAnsi="Times New Roman" w:cs="Times New Roman"/>
          <w:sz w:val="24"/>
          <w:szCs w:val="24"/>
        </w:rPr>
        <w:t xml:space="preserve">ies’ </w:t>
      </w:r>
      <w:r>
        <w:rPr>
          <w:rFonts w:ascii="Times New Roman" w:hAnsi="Times New Roman" w:cs="Times New Roman"/>
          <w:sz w:val="24"/>
          <w:szCs w:val="24"/>
        </w:rPr>
        <w:t>li</w:t>
      </w:r>
      <w:r w:rsidR="002D51F5">
        <w:rPr>
          <w:rFonts w:ascii="Times New Roman" w:hAnsi="Times New Roman" w:cs="Times New Roman"/>
          <w:sz w:val="24"/>
          <w:szCs w:val="24"/>
        </w:rPr>
        <w:t>ves</w:t>
      </w:r>
      <w:r>
        <w:rPr>
          <w:rFonts w:ascii="Times New Roman" w:hAnsi="Times New Roman" w:cs="Times New Roman"/>
          <w:sz w:val="24"/>
          <w:szCs w:val="24"/>
        </w:rPr>
        <w:t>, this paints the picture of what many are facing within the wider community</w:t>
      </w:r>
      <w:r w:rsidR="00044116">
        <w:rPr>
          <w:rFonts w:ascii="Times New Roman" w:hAnsi="Times New Roman" w:cs="Times New Roman"/>
          <w:sz w:val="24"/>
          <w:szCs w:val="24"/>
        </w:rPr>
        <w:t xml:space="preserve"> (Faith in Families, 2022)</w:t>
      </w:r>
      <w:r>
        <w:rPr>
          <w:rFonts w:ascii="Times New Roman" w:hAnsi="Times New Roman" w:cs="Times New Roman"/>
          <w:sz w:val="24"/>
          <w:szCs w:val="24"/>
        </w:rPr>
        <w:t xml:space="preserve">. </w:t>
      </w:r>
      <w:r w:rsidR="0038718A">
        <w:rPr>
          <w:rFonts w:ascii="Times New Roman" w:hAnsi="Times New Roman" w:cs="Times New Roman"/>
          <w:sz w:val="24"/>
          <w:szCs w:val="24"/>
        </w:rPr>
        <w:t>FIF</w:t>
      </w:r>
      <w:r w:rsidR="000D60A5">
        <w:rPr>
          <w:rFonts w:ascii="Times New Roman" w:hAnsi="Times New Roman" w:cs="Times New Roman"/>
          <w:sz w:val="24"/>
          <w:szCs w:val="24"/>
        </w:rPr>
        <w:t xml:space="preserve"> tailor the message to the </w:t>
      </w:r>
      <w:r w:rsidR="00A204BD">
        <w:rPr>
          <w:rFonts w:ascii="Times New Roman" w:hAnsi="Times New Roman" w:cs="Times New Roman"/>
          <w:sz w:val="24"/>
          <w:szCs w:val="24"/>
        </w:rPr>
        <w:t>community it serves in the respect of the support they can deliver</w:t>
      </w:r>
      <w:r w:rsidR="0038718A">
        <w:rPr>
          <w:rFonts w:ascii="Times New Roman" w:hAnsi="Times New Roman" w:cs="Times New Roman"/>
          <w:sz w:val="24"/>
          <w:szCs w:val="24"/>
        </w:rPr>
        <w:t xml:space="preserve"> with evidence of the </w:t>
      </w:r>
      <w:r w:rsidR="00670330">
        <w:rPr>
          <w:rFonts w:ascii="Times New Roman" w:hAnsi="Times New Roman" w:cs="Times New Roman"/>
          <w:sz w:val="24"/>
          <w:szCs w:val="24"/>
        </w:rPr>
        <w:t xml:space="preserve">positive </w:t>
      </w:r>
      <w:r w:rsidR="0038718A">
        <w:rPr>
          <w:rFonts w:ascii="Times New Roman" w:hAnsi="Times New Roman" w:cs="Times New Roman"/>
          <w:sz w:val="24"/>
          <w:szCs w:val="24"/>
        </w:rPr>
        <w:t xml:space="preserve">impacts it can have on CYP and </w:t>
      </w:r>
      <w:r w:rsidR="000B0221">
        <w:rPr>
          <w:rFonts w:ascii="Times New Roman" w:hAnsi="Times New Roman" w:cs="Times New Roman"/>
          <w:sz w:val="24"/>
          <w:szCs w:val="24"/>
        </w:rPr>
        <w:t>families’</w:t>
      </w:r>
      <w:r w:rsidR="00516FA1">
        <w:rPr>
          <w:rFonts w:ascii="Times New Roman" w:hAnsi="Times New Roman" w:cs="Times New Roman"/>
          <w:sz w:val="24"/>
          <w:szCs w:val="24"/>
        </w:rPr>
        <w:t xml:space="preserve"> lives, </w:t>
      </w:r>
      <w:r w:rsidR="00304315">
        <w:rPr>
          <w:rFonts w:ascii="Times New Roman" w:hAnsi="Times New Roman" w:cs="Times New Roman"/>
          <w:sz w:val="24"/>
          <w:szCs w:val="24"/>
        </w:rPr>
        <w:t xml:space="preserve">aiming to provide </w:t>
      </w:r>
      <w:r w:rsidR="0004102D">
        <w:rPr>
          <w:rFonts w:ascii="Times New Roman" w:hAnsi="Times New Roman" w:cs="Times New Roman"/>
          <w:sz w:val="24"/>
          <w:szCs w:val="24"/>
        </w:rPr>
        <w:t xml:space="preserve">better tools and resources to allow </w:t>
      </w:r>
      <w:r w:rsidR="00516CD0">
        <w:rPr>
          <w:rFonts w:ascii="Times New Roman" w:hAnsi="Times New Roman" w:cs="Times New Roman"/>
          <w:sz w:val="24"/>
          <w:szCs w:val="24"/>
        </w:rPr>
        <w:t>them</w:t>
      </w:r>
      <w:r w:rsidR="0004102D">
        <w:rPr>
          <w:rFonts w:ascii="Times New Roman" w:hAnsi="Times New Roman" w:cs="Times New Roman"/>
          <w:sz w:val="24"/>
          <w:szCs w:val="24"/>
        </w:rPr>
        <w:t xml:space="preserve"> to make better life choices</w:t>
      </w:r>
      <w:r w:rsidR="00950A26">
        <w:rPr>
          <w:rFonts w:ascii="Times New Roman" w:hAnsi="Times New Roman" w:cs="Times New Roman"/>
          <w:sz w:val="24"/>
          <w:szCs w:val="24"/>
        </w:rPr>
        <w:t xml:space="preserve"> (Faith in Families, 2021)</w:t>
      </w:r>
      <w:r w:rsidR="0004102D">
        <w:rPr>
          <w:rFonts w:ascii="Times New Roman" w:hAnsi="Times New Roman" w:cs="Times New Roman"/>
          <w:sz w:val="24"/>
          <w:szCs w:val="24"/>
        </w:rPr>
        <w:t xml:space="preserve">. </w:t>
      </w:r>
      <w:r w:rsidR="00EF2908">
        <w:rPr>
          <w:rFonts w:ascii="Times New Roman" w:hAnsi="Times New Roman" w:cs="Times New Roman"/>
          <w:sz w:val="24"/>
          <w:szCs w:val="24"/>
        </w:rPr>
        <w:t>Not only do FIF distribute their message to the communities it serves but also to the</w:t>
      </w:r>
      <w:r w:rsidR="001C229C">
        <w:rPr>
          <w:rFonts w:ascii="Times New Roman" w:hAnsi="Times New Roman" w:cs="Times New Roman"/>
          <w:sz w:val="24"/>
          <w:szCs w:val="24"/>
        </w:rPr>
        <w:t xml:space="preserve"> people that can financially support the charity through donations and funding</w:t>
      </w:r>
      <w:r w:rsidR="00A24346">
        <w:rPr>
          <w:rFonts w:ascii="Times New Roman" w:hAnsi="Times New Roman" w:cs="Times New Roman"/>
          <w:sz w:val="24"/>
          <w:szCs w:val="24"/>
        </w:rPr>
        <w:t xml:space="preserve"> (News from Wales, 2023: Godsmark, 2023)</w:t>
      </w:r>
      <w:r w:rsidR="001C229C">
        <w:rPr>
          <w:rFonts w:ascii="Times New Roman" w:hAnsi="Times New Roman" w:cs="Times New Roman"/>
          <w:sz w:val="24"/>
          <w:szCs w:val="24"/>
        </w:rPr>
        <w:t>, without securing this help FIF would not be able to continue to carry out the vitally important work that they do for the families in Swansea, leaving many families in avoidable disadvantage</w:t>
      </w:r>
      <w:r w:rsidR="008F1E33">
        <w:rPr>
          <w:rFonts w:ascii="Times New Roman" w:hAnsi="Times New Roman" w:cs="Times New Roman"/>
          <w:sz w:val="24"/>
          <w:szCs w:val="24"/>
        </w:rPr>
        <w:t xml:space="preserve"> (Children in Need, 202</w:t>
      </w:r>
      <w:r w:rsidR="00275BD2">
        <w:rPr>
          <w:rFonts w:ascii="Times New Roman" w:hAnsi="Times New Roman" w:cs="Times New Roman"/>
          <w:sz w:val="24"/>
          <w:szCs w:val="24"/>
        </w:rPr>
        <w:t>3</w:t>
      </w:r>
      <w:r w:rsidR="00A24346">
        <w:rPr>
          <w:rFonts w:ascii="Times New Roman" w:hAnsi="Times New Roman" w:cs="Times New Roman"/>
          <w:sz w:val="24"/>
          <w:szCs w:val="24"/>
        </w:rPr>
        <w:t>: Faith in Families, 2022)</w:t>
      </w:r>
      <w:r w:rsidR="001C229C">
        <w:rPr>
          <w:rFonts w:ascii="Times New Roman" w:hAnsi="Times New Roman" w:cs="Times New Roman"/>
          <w:sz w:val="24"/>
          <w:szCs w:val="24"/>
        </w:rPr>
        <w:t>.</w:t>
      </w:r>
    </w:p>
    <w:p w14:paraId="5AD61E74" w14:textId="5CD2ACEB" w:rsidR="00940F6F" w:rsidRPr="001F71E5" w:rsidRDefault="00444CBD" w:rsidP="00FF5A2F">
      <w:pPr>
        <w:spacing w:line="360" w:lineRule="auto"/>
        <w:rPr>
          <w:rFonts w:ascii="Times New Roman" w:hAnsi="Times New Roman" w:cs="Times New Roman"/>
          <w:sz w:val="24"/>
          <w:szCs w:val="24"/>
          <w:u w:val="single"/>
        </w:rPr>
      </w:pPr>
      <w:r w:rsidRPr="001F71E5">
        <w:rPr>
          <w:rFonts w:ascii="Times New Roman" w:hAnsi="Times New Roman" w:cs="Times New Roman"/>
          <w:sz w:val="24"/>
          <w:szCs w:val="24"/>
          <w:u w:val="single"/>
        </w:rPr>
        <w:t>Findings</w:t>
      </w:r>
    </w:p>
    <w:p w14:paraId="5FEC5E86" w14:textId="7724767B" w:rsidR="00940F6F" w:rsidRDefault="00940F6F" w:rsidP="00940F6F">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is a growing need for preventative support and interventions for CYP and families within Swansea, and this is a main driver for the growth and further development of FIF. </w:t>
      </w:r>
      <w:r w:rsidR="007C3A2A">
        <w:rPr>
          <w:rFonts w:ascii="Times New Roman" w:hAnsi="Times New Roman" w:cs="Times New Roman"/>
          <w:sz w:val="24"/>
          <w:szCs w:val="24"/>
        </w:rPr>
        <w:t xml:space="preserve">Funding is a key part of allowing FIF to continue to do what they do, </w:t>
      </w:r>
      <w:r w:rsidR="002566DA">
        <w:rPr>
          <w:rFonts w:ascii="Times New Roman" w:hAnsi="Times New Roman" w:cs="Times New Roman"/>
          <w:sz w:val="24"/>
          <w:szCs w:val="24"/>
        </w:rPr>
        <w:t xml:space="preserve">so the importance of fundraising and donations is crucial. </w:t>
      </w:r>
      <w:r>
        <w:rPr>
          <w:rFonts w:ascii="Times New Roman" w:hAnsi="Times New Roman" w:cs="Times New Roman"/>
          <w:sz w:val="24"/>
          <w:szCs w:val="24"/>
        </w:rPr>
        <w:t xml:space="preserve">Whilst the Welsh Government </w:t>
      </w:r>
      <w:r w:rsidR="00301F91">
        <w:rPr>
          <w:rFonts w:ascii="Times New Roman" w:hAnsi="Times New Roman" w:cs="Times New Roman"/>
          <w:sz w:val="24"/>
          <w:szCs w:val="24"/>
        </w:rPr>
        <w:t xml:space="preserve">(2022) </w:t>
      </w:r>
      <w:r>
        <w:rPr>
          <w:rFonts w:ascii="Times New Roman" w:hAnsi="Times New Roman" w:cs="Times New Roman"/>
          <w:sz w:val="24"/>
          <w:szCs w:val="24"/>
        </w:rPr>
        <w:t>recognises that poverty continues to rise in Wales and the impacts that it has on society, the need for support</w:t>
      </w:r>
      <w:r w:rsidR="0022125B">
        <w:rPr>
          <w:rFonts w:ascii="Times New Roman" w:hAnsi="Times New Roman" w:cs="Times New Roman"/>
          <w:sz w:val="24"/>
          <w:szCs w:val="24"/>
        </w:rPr>
        <w:t xml:space="preserve"> </w:t>
      </w:r>
      <w:r w:rsidR="00504955">
        <w:rPr>
          <w:rFonts w:ascii="Times New Roman" w:hAnsi="Times New Roman" w:cs="Times New Roman"/>
          <w:sz w:val="24"/>
          <w:szCs w:val="24"/>
        </w:rPr>
        <w:t>from</w:t>
      </w:r>
      <w:r w:rsidR="0022125B">
        <w:rPr>
          <w:rFonts w:ascii="Times New Roman" w:hAnsi="Times New Roman" w:cs="Times New Roman"/>
          <w:sz w:val="24"/>
          <w:szCs w:val="24"/>
        </w:rPr>
        <w:t xml:space="preserve"> FIF</w:t>
      </w:r>
      <w:r>
        <w:rPr>
          <w:rFonts w:ascii="Times New Roman" w:hAnsi="Times New Roman" w:cs="Times New Roman"/>
          <w:sz w:val="24"/>
          <w:szCs w:val="24"/>
        </w:rPr>
        <w:t xml:space="preserve"> whilst </w:t>
      </w:r>
      <w:r w:rsidR="0022125B">
        <w:rPr>
          <w:rFonts w:ascii="Times New Roman" w:hAnsi="Times New Roman" w:cs="Times New Roman"/>
          <w:sz w:val="24"/>
          <w:szCs w:val="24"/>
        </w:rPr>
        <w:t>families in Swansea</w:t>
      </w:r>
      <w:r>
        <w:rPr>
          <w:rFonts w:ascii="Times New Roman" w:hAnsi="Times New Roman" w:cs="Times New Roman"/>
          <w:sz w:val="24"/>
          <w:szCs w:val="24"/>
        </w:rPr>
        <w:t xml:space="preserve"> face these challenges is crucial to the health and wellbeing of </w:t>
      </w:r>
      <w:r w:rsidR="0022125B">
        <w:rPr>
          <w:rFonts w:ascii="Times New Roman" w:hAnsi="Times New Roman" w:cs="Times New Roman"/>
          <w:sz w:val="24"/>
          <w:szCs w:val="24"/>
        </w:rPr>
        <w:t>its</w:t>
      </w:r>
      <w:r>
        <w:rPr>
          <w:rFonts w:ascii="Times New Roman" w:hAnsi="Times New Roman" w:cs="Times New Roman"/>
          <w:sz w:val="24"/>
          <w:szCs w:val="24"/>
        </w:rPr>
        <w:t xml:space="preserve"> communities. </w:t>
      </w:r>
    </w:p>
    <w:p w14:paraId="07F9BE26" w14:textId="501855C8" w:rsidR="00B36C2C" w:rsidRDefault="001F71E5" w:rsidP="00FF5A2F">
      <w:pPr>
        <w:spacing w:line="360" w:lineRule="auto"/>
        <w:rPr>
          <w:rFonts w:ascii="Times New Roman" w:hAnsi="Times New Roman" w:cs="Times New Roman"/>
          <w:sz w:val="24"/>
          <w:szCs w:val="24"/>
        </w:rPr>
      </w:pPr>
      <w:r>
        <w:rPr>
          <w:rFonts w:ascii="Times New Roman" w:hAnsi="Times New Roman" w:cs="Times New Roman"/>
          <w:sz w:val="24"/>
          <w:szCs w:val="24"/>
        </w:rPr>
        <w:t>It has been found that</w:t>
      </w:r>
      <w:r w:rsidR="005277A7">
        <w:rPr>
          <w:rFonts w:ascii="Times New Roman" w:hAnsi="Times New Roman" w:cs="Times New Roman"/>
          <w:sz w:val="24"/>
          <w:szCs w:val="24"/>
        </w:rPr>
        <w:t xml:space="preserve"> inequalities are often a barrier that limits or removes opportunities to change behaviour. FIF recognises that all children, young </w:t>
      </w:r>
      <w:r w:rsidR="004E5A41">
        <w:rPr>
          <w:rFonts w:ascii="Times New Roman" w:hAnsi="Times New Roman" w:cs="Times New Roman"/>
          <w:sz w:val="24"/>
          <w:szCs w:val="24"/>
        </w:rPr>
        <w:t>people,</w:t>
      </w:r>
      <w:r w:rsidR="005277A7">
        <w:rPr>
          <w:rFonts w:ascii="Times New Roman" w:hAnsi="Times New Roman" w:cs="Times New Roman"/>
          <w:sz w:val="24"/>
          <w:szCs w:val="24"/>
        </w:rPr>
        <w:t xml:space="preserve"> and families should get the support that they need, regardless of their circumstances</w:t>
      </w:r>
      <w:r w:rsidR="001F1088">
        <w:rPr>
          <w:rFonts w:ascii="Times New Roman" w:hAnsi="Times New Roman" w:cs="Times New Roman"/>
          <w:sz w:val="24"/>
          <w:szCs w:val="24"/>
        </w:rPr>
        <w:t xml:space="preserve"> and work to bridge the gap of </w:t>
      </w:r>
      <w:r w:rsidR="00AF358B">
        <w:rPr>
          <w:rFonts w:ascii="Times New Roman" w:hAnsi="Times New Roman" w:cs="Times New Roman"/>
          <w:sz w:val="24"/>
          <w:szCs w:val="24"/>
        </w:rPr>
        <w:t>inequalities;</w:t>
      </w:r>
      <w:r w:rsidR="005277A7">
        <w:rPr>
          <w:rFonts w:ascii="Times New Roman" w:hAnsi="Times New Roman" w:cs="Times New Roman"/>
          <w:sz w:val="24"/>
          <w:szCs w:val="24"/>
        </w:rPr>
        <w:t xml:space="preserve"> </w:t>
      </w:r>
      <w:r w:rsidR="00AF358B">
        <w:rPr>
          <w:rFonts w:ascii="Times New Roman" w:hAnsi="Times New Roman" w:cs="Times New Roman"/>
          <w:sz w:val="24"/>
          <w:szCs w:val="24"/>
        </w:rPr>
        <w:t>t</w:t>
      </w:r>
      <w:r w:rsidR="005277A7">
        <w:rPr>
          <w:rFonts w:ascii="Times New Roman" w:hAnsi="Times New Roman" w:cs="Times New Roman"/>
          <w:sz w:val="24"/>
          <w:szCs w:val="24"/>
        </w:rPr>
        <w:t>his is echoed in their project BF that is fully supported by the ‘Every Child Matters’ government policy</w:t>
      </w:r>
      <w:r w:rsidR="00AF358B">
        <w:rPr>
          <w:rFonts w:ascii="Times New Roman" w:hAnsi="Times New Roman" w:cs="Times New Roman"/>
          <w:sz w:val="24"/>
          <w:szCs w:val="24"/>
        </w:rPr>
        <w:t>.</w:t>
      </w:r>
    </w:p>
    <w:p w14:paraId="6AC675BA" w14:textId="23B7B0F7" w:rsidR="00695558" w:rsidRDefault="00695558" w:rsidP="00FF5A2F">
      <w:pPr>
        <w:spacing w:line="360" w:lineRule="auto"/>
        <w:rPr>
          <w:rFonts w:ascii="Times New Roman" w:hAnsi="Times New Roman" w:cs="Times New Roman"/>
          <w:sz w:val="24"/>
          <w:szCs w:val="24"/>
          <w:u w:val="single"/>
        </w:rPr>
      </w:pPr>
      <w:r w:rsidRPr="00695558">
        <w:rPr>
          <w:rFonts w:ascii="Times New Roman" w:hAnsi="Times New Roman" w:cs="Times New Roman"/>
          <w:sz w:val="24"/>
          <w:szCs w:val="24"/>
          <w:u w:val="single"/>
        </w:rPr>
        <w:t xml:space="preserve">Conclusion </w:t>
      </w:r>
    </w:p>
    <w:p w14:paraId="6E6D879D" w14:textId="67946C75" w:rsidR="00661F4F" w:rsidRPr="00225290" w:rsidRDefault="00225290"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As stated in the introduction, </w:t>
      </w:r>
      <w:r w:rsidR="00811724">
        <w:rPr>
          <w:rFonts w:ascii="Times New Roman" w:hAnsi="Times New Roman" w:cs="Times New Roman"/>
          <w:sz w:val="24"/>
          <w:szCs w:val="24"/>
        </w:rPr>
        <w:t xml:space="preserve">the health, wellbeing and education of CYP and families are profoundly impacted by </w:t>
      </w:r>
      <w:r w:rsidR="00E21557">
        <w:rPr>
          <w:rFonts w:ascii="Times New Roman" w:hAnsi="Times New Roman" w:cs="Times New Roman"/>
          <w:sz w:val="24"/>
          <w:szCs w:val="24"/>
        </w:rPr>
        <w:t xml:space="preserve">many negative experiences. </w:t>
      </w:r>
      <w:r w:rsidR="007C0CFC">
        <w:rPr>
          <w:rFonts w:ascii="Times New Roman" w:hAnsi="Times New Roman" w:cs="Times New Roman"/>
          <w:sz w:val="24"/>
          <w:szCs w:val="24"/>
        </w:rPr>
        <w:t xml:space="preserve">With poverty continuing to rise, the demand for support and intervention is clear through the </w:t>
      </w:r>
      <w:r w:rsidR="00532370">
        <w:rPr>
          <w:rFonts w:ascii="Times New Roman" w:hAnsi="Times New Roman" w:cs="Times New Roman"/>
          <w:sz w:val="24"/>
          <w:szCs w:val="24"/>
        </w:rPr>
        <w:t xml:space="preserve">impact that FIF has on its users and the positive outcomes. Working to provide CYP and families to better their health and </w:t>
      </w:r>
      <w:r w:rsidR="00E34735">
        <w:rPr>
          <w:rFonts w:ascii="Times New Roman" w:hAnsi="Times New Roman" w:cs="Times New Roman"/>
          <w:sz w:val="24"/>
          <w:szCs w:val="24"/>
        </w:rPr>
        <w:t>wellbeing and</w:t>
      </w:r>
      <w:r w:rsidR="005C28D6">
        <w:rPr>
          <w:rFonts w:ascii="Times New Roman" w:hAnsi="Times New Roman" w:cs="Times New Roman"/>
          <w:sz w:val="24"/>
          <w:szCs w:val="24"/>
        </w:rPr>
        <w:t xml:space="preserve"> make changes to their behaviours</w:t>
      </w:r>
      <w:r w:rsidR="00E52B3C">
        <w:rPr>
          <w:rFonts w:ascii="Times New Roman" w:hAnsi="Times New Roman" w:cs="Times New Roman"/>
          <w:sz w:val="24"/>
          <w:szCs w:val="24"/>
        </w:rPr>
        <w:t xml:space="preserve"> to allow for healthier </w:t>
      </w:r>
      <w:r w:rsidR="001803C9">
        <w:rPr>
          <w:rFonts w:ascii="Times New Roman" w:hAnsi="Times New Roman" w:cs="Times New Roman"/>
          <w:sz w:val="24"/>
          <w:szCs w:val="24"/>
        </w:rPr>
        <w:t xml:space="preserve">life </w:t>
      </w:r>
      <w:r w:rsidR="00E52B3C">
        <w:rPr>
          <w:rFonts w:ascii="Times New Roman" w:hAnsi="Times New Roman" w:cs="Times New Roman"/>
          <w:sz w:val="24"/>
          <w:szCs w:val="24"/>
        </w:rPr>
        <w:t xml:space="preserve">choices for </w:t>
      </w:r>
      <w:r w:rsidR="00E52B3C">
        <w:rPr>
          <w:rFonts w:ascii="Times New Roman" w:hAnsi="Times New Roman" w:cs="Times New Roman"/>
          <w:sz w:val="24"/>
          <w:szCs w:val="24"/>
        </w:rPr>
        <w:lastRenderedPageBreak/>
        <w:t xml:space="preserve">themselves, families and wider communities. </w:t>
      </w:r>
      <w:r w:rsidR="001803C9">
        <w:rPr>
          <w:rFonts w:ascii="Times New Roman" w:hAnsi="Times New Roman" w:cs="Times New Roman"/>
          <w:sz w:val="24"/>
          <w:szCs w:val="24"/>
        </w:rPr>
        <w:t xml:space="preserve">In doing so, FIF aim to bridge the gap of inequalities that expose barriers </w:t>
      </w:r>
      <w:r w:rsidR="00AA41CA">
        <w:rPr>
          <w:rFonts w:ascii="Times New Roman" w:hAnsi="Times New Roman" w:cs="Times New Roman"/>
          <w:sz w:val="24"/>
          <w:szCs w:val="24"/>
        </w:rPr>
        <w:t>to the opportunities for CYP and families</w:t>
      </w:r>
      <w:r w:rsidR="002D5E25">
        <w:rPr>
          <w:rFonts w:ascii="Times New Roman" w:hAnsi="Times New Roman" w:cs="Times New Roman"/>
          <w:sz w:val="24"/>
          <w:szCs w:val="24"/>
        </w:rPr>
        <w:t xml:space="preserve"> and to break the cycle of disadvantage</w:t>
      </w:r>
      <w:r w:rsidR="000954F4">
        <w:rPr>
          <w:rFonts w:ascii="Times New Roman" w:hAnsi="Times New Roman" w:cs="Times New Roman"/>
          <w:sz w:val="24"/>
          <w:szCs w:val="24"/>
        </w:rPr>
        <w:t xml:space="preserve">. Financial support from business organisations and </w:t>
      </w:r>
      <w:r w:rsidR="00FA513F">
        <w:rPr>
          <w:rFonts w:ascii="Times New Roman" w:hAnsi="Times New Roman" w:cs="Times New Roman"/>
          <w:sz w:val="24"/>
          <w:szCs w:val="24"/>
        </w:rPr>
        <w:t xml:space="preserve">in-kind donations is crucial to the continuing work of the charity, to ensure that they can continue to support </w:t>
      </w:r>
      <w:r w:rsidR="00CA79BC">
        <w:rPr>
          <w:rFonts w:ascii="Times New Roman" w:hAnsi="Times New Roman" w:cs="Times New Roman"/>
          <w:sz w:val="24"/>
          <w:szCs w:val="24"/>
        </w:rPr>
        <w:t xml:space="preserve">their users with the </w:t>
      </w:r>
      <w:r w:rsidR="005473D8">
        <w:rPr>
          <w:rFonts w:ascii="Times New Roman" w:hAnsi="Times New Roman" w:cs="Times New Roman"/>
          <w:sz w:val="24"/>
          <w:szCs w:val="24"/>
        </w:rPr>
        <w:t>mission of</w:t>
      </w:r>
      <w:r w:rsidR="00A02694" w:rsidRPr="00DE4CF5">
        <w:rPr>
          <w:rFonts w:ascii="Times New Roman" w:hAnsi="Times New Roman" w:cs="Times New Roman"/>
          <w:i/>
          <w:iCs/>
          <w:sz w:val="24"/>
          <w:szCs w:val="24"/>
        </w:rPr>
        <w:t xml:space="preserve"> </w:t>
      </w:r>
      <w:r w:rsidR="005473D8">
        <w:rPr>
          <w:rFonts w:ascii="Times New Roman" w:hAnsi="Times New Roman" w:cs="Times New Roman"/>
          <w:i/>
          <w:iCs/>
          <w:sz w:val="24"/>
          <w:szCs w:val="24"/>
        </w:rPr>
        <w:t>“</w:t>
      </w:r>
      <w:r w:rsidR="00A02694" w:rsidRPr="00DE4CF5">
        <w:rPr>
          <w:rFonts w:ascii="Times New Roman" w:hAnsi="Times New Roman" w:cs="Times New Roman"/>
          <w:i/>
          <w:iCs/>
          <w:sz w:val="24"/>
          <w:szCs w:val="24"/>
        </w:rPr>
        <w:t>Build</w:t>
      </w:r>
      <w:r w:rsidR="005473D8">
        <w:rPr>
          <w:rFonts w:ascii="Times New Roman" w:hAnsi="Times New Roman" w:cs="Times New Roman"/>
          <w:i/>
          <w:iCs/>
          <w:sz w:val="24"/>
          <w:szCs w:val="24"/>
        </w:rPr>
        <w:t>ing</w:t>
      </w:r>
      <w:r w:rsidR="00A02694" w:rsidRPr="00DE4CF5">
        <w:rPr>
          <w:rFonts w:ascii="Times New Roman" w:hAnsi="Times New Roman" w:cs="Times New Roman"/>
          <w:i/>
          <w:iCs/>
          <w:sz w:val="24"/>
          <w:szCs w:val="24"/>
        </w:rPr>
        <w:t xml:space="preserve"> Brighter</w:t>
      </w:r>
      <w:r w:rsidR="005473D8">
        <w:rPr>
          <w:rFonts w:ascii="Times New Roman" w:hAnsi="Times New Roman" w:cs="Times New Roman"/>
          <w:i/>
          <w:iCs/>
          <w:sz w:val="24"/>
          <w:szCs w:val="24"/>
        </w:rPr>
        <w:t xml:space="preserve"> Futures</w:t>
      </w:r>
      <w:r w:rsidR="00A02694" w:rsidRPr="00DE4CF5">
        <w:rPr>
          <w:rFonts w:ascii="Times New Roman" w:hAnsi="Times New Roman" w:cs="Times New Roman"/>
          <w:i/>
          <w:iCs/>
          <w:sz w:val="24"/>
          <w:szCs w:val="24"/>
        </w:rPr>
        <w:t>”</w:t>
      </w:r>
      <w:r w:rsidR="00A02694">
        <w:rPr>
          <w:rFonts w:ascii="Times New Roman" w:hAnsi="Times New Roman" w:cs="Times New Roman"/>
          <w:sz w:val="24"/>
          <w:szCs w:val="24"/>
        </w:rPr>
        <w:t xml:space="preserve"> (Bija, 2022, p1.)</w:t>
      </w:r>
      <w:r w:rsidR="00CA79BC">
        <w:rPr>
          <w:rFonts w:ascii="Times New Roman" w:hAnsi="Times New Roman" w:cs="Times New Roman"/>
          <w:sz w:val="24"/>
          <w:szCs w:val="24"/>
        </w:rPr>
        <w:t xml:space="preserve">. </w:t>
      </w:r>
      <w:r w:rsidR="00E21557">
        <w:rPr>
          <w:rFonts w:ascii="Times New Roman" w:hAnsi="Times New Roman" w:cs="Times New Roman"/>
          <w:sz w:val="24"/>
          <w:szCs w:val="24"/>
        </w:rPr>
        <w:t xml:space="preserve"> </w:t>
      </w:r>
    </w:p>
    <w:p w14:paraId="2A5A3F27" w14:textId="77777777" w:rsidR="00661F4F" w:rsidRDefault="00661F4F" w:rsidP="00FF5A2F">
      <w:pPr>
        <w:spacing w:line="360" w:lineRule="auto"/>
        <w:rPr>
          <w:rFonts w:ascii="Times New Roman" w:hAnsi="Times New Roman" w:cs="Times New Roman"/>
          <w:sz w:val="24"/>
          <w:szCs w:val="24"/>
          <w:u w:val="single"/>
        </w:rPr>
      </w:pPr>
    </w:p>
    <w:p w14:paraId="1546F194" w14:textId="77777777" w:rsidR="00661F4F" w:rsidRDefault="00661F4F" w:rsidP="00FF5A2F">
      <w:pPr>
        <w:spacing w:line="360" w:lineRule="auto"/>
        <w:rPr>
          <w:rFonts w:ascii="Times New Roman" w:hAnsi="Times New Roman" w:cs="Times New Roman"/>
          <w:sz w:val="24"/>
          <w:szCs w:val="24"/>
          <w:u w:val="single"/>
        </w:rPr>
      </w:pPr>
    </w:p>
    <w:p w14:paraId="0B9F25F8" w14:textId="77777777" w:rsidR="00661F4F" w:rsidRDefault="00661F4F" w:rsidP="00FF5A2F">
      <w:pPr>
        <w:spacing w:line="360" w:lineRule="auto"/>
        <w:rPr>
          <w:rFonts w:ascii="Times New Roman" w:hAnsi="Times New Roman" w:cs="Times New Roman"/>
          <w:sz w:val="24"/>
          <w:szCs w:val="24"/>
          <w:u w:val="single"/>
        </w:rPr>
      </w:pPr>
    </w:p>
    <w:p w14:paraId="1DC2F829" w14:textId="77777777" w:rsidR="00661F4F" w:rsidRDefault="00661F4F" w:rsidP="00FF5A2F">
      <w:pPr>
        <w:spacing w:line="360" w:lineRule="auto"/>
        <w:rPr>
          <w:rFonts w:ascii="Times New Roman" w:hAnsi="Times New Roman" w:cs="Times New Roman"/>
          <w:sz w:val="24"/>
          <w:szCs w:val="24"/>
          <w:u w:val="single"/>
        </w:rPr>
      </w:pPr>
    </w:p>
    <w:p w14:paraId="1594AE26" w14:textId="77777777" w:rsidR="00661F4F" w:rsidRDefault="00661F4F" w:rsidP="00FF5A2F">
      <w:pPr>
        <w:spacing w:line="360" w:lineRule="auto"/>
        <w:rPr>
          <w:rFonts w:ascii="Times New Roman" w:hAnsi="Times New Roman" w:cs="Times New Roman"/>
          <w:sz w:val="24"/>
          <w:szCs w:val="24"/>
          <w:u w:val="single"/>
        </w:rPr>
      </w:pPr>
    </w:p>
    <w:p w14:paraId="37CDFE99" w14:textId="77777777" w:rsidR="00661F4F" w:rsidRDefault="00661F4F" w:rsidP="00FF5A2F">
      <w:pPr>
        <w:spacing w:line="360" w:lineRule="auto"/>
        <w:rPr>
          <w:rFonts w:ascii="Times New Roman" w:hAnsi="Times New Roman" w:cs="Times New Roman"/>
          <w:sz w:val="24"/>
          <w:szCs w:val="24"/>
          <w:u w:val="single"/>
        </w:rPr>
      </w:pPr>
    </w:p>
    <w:p w14:paraId="2F58A95B" w14:textId="77777777" w:rsidR="00661F4F" w:rsidRDefault="00661F4F" w:rsidP="00FF5A2F">
      <w:pPr>
        <w:spacing w:line="360" w:lineRule="auto"/>
        <w:rPr>
          <w:rFonts w:ascii="Times New Roman" w:hAnsi="Times New Roman" w:cs="Times New Roman"/>
          <w:sz w:val="24"/>
          <w:szCs w:val="24"/>
          <w:u w:val="single"/>
        </w:rPr>
      </w:pPr>
    </w:p>
    <w:p w14:paraId="163CB868" w14:textId="77777777" w:rsidR="00661F4F" w:rsidRPr="00695558" w:rsidRDefault="00661F4F" w:rsidP="00FF5A2F">
      <w:pPr>
        <w:spacing w:line="360" w:lineRule="auto"/>
        <w:rPr>
          <w:rFonts w:ascii="Times New Roman" w:hAnsi="Times New Roman" w:cs="Times New Roman"/>
          <w:sz w:val="24"/>
          <w:szCs w:val="24"/>
          <w:u w:val="single"/>
        </w:rPr>
      </w:pPr>
    </w:p>
    <w:p w14:paraId="4E9744AD" w14:textId="77777777" w:rsidR="00416971" w:rsidRDefault="00416971" w:rsidP="00FF5A2F">
      <w:pPr>
        <w:spacing w:line="360" w:lineRule="auto"/>
        <w:rPr>
          <w:rFonts w:ascii="Times New Roman" w:hAnsi="Times New Roman" w:cs="Times New Roman"/>
          <w:sz w:val="24"/>
          <w:szCs w:val="24"/>
        </w:rPr>
      </w:pPr>
    </w:p>
    <w:p w14:paraId="5A75D1FC" w14:textId="77777777" w:rsidR="00416971" w:rsidRDefault="00416971" w:rsidP="00FF5A2F">
      <w:pPr>
        <w:spacing w:line="360" w:lineRule="auto"/>
        <w:rPr>
          <w:rFonts w:ascii="Times New Roman" w:hAnsi="Times New Roman" w:cs="Times New Roman"/>
          <w:sz w:val="24"/>
          <w:szCs w:val="24"/>
        </w:rPr>
      </w:pPr>
    </w:p>
    <w:p w14:paraId="7D228CA5" w14:textId="77777777" w:rsidR="00817541" w:rsidRDefault="00817541" w:rsidP="00FF5A2F">
      <w:pPr>
        <w:spacing w:line="360" w:lineRule="auto"/>
        <w:rPr>
          <w:rFonts w:ascii="Times New Roman" w:hAnsi="Times New Roman" w:cs="Times New Roman"/>
          <w:sz w:val="24"/>
          <w:szCs w:val="24"/>
        </w:rPr>
      </w:pPr>
    </w:p>
    <w:p w14:paraId="661DB645" w14:textId="77777777" w:rsidR="00817541" w:rsidRDefault="00817541" w:rsidP="00FF5A2F">
      <w:pPr>
        <w:spacing w:line="360" w:lineRule="auto"/>
        <w:rPr>
          <w:rFonts w:ascii="Times New Roman" w:hAnsi="Times New Roman" w:cs="Times New Roman"/>
          <w:sz w:val="24"/>
          <w:szCs w:val="24"/>
        </w:rPr>
      </w:pPr>
    </w:p>
    <w:p w14:paraId="751CF863" w14:textId="77777777" w:rsidR="00E34735" w:rsidRDefault="00E34735" w:rsidP="00FF5A2F">
      <w:pPr>
        <w:spacing w:line="360" w:lineRule="auto"/>
        <w:rPr>
          <w:rFonts w:ascii="Times New Roman" w:hAnsi="Times New Roman" w:cs="Times New Roman"/>
          <w:sz w:val="24"/>
          <w:szCs w:val="24"/>
          <w:u w:val="single"/>
        </w:rPr>
      </w:pPr>
    </w:p>
    <w:p w14:paraId="7499DBA3" w14:textId="77777777" w:rsidR="00E34735" w:rsidRDefault="00E34735" w:rsidP="00FF5A2F">
      <w:pPr>
        <w:spacing w:line="360" w:lineRule="auto"/>
        <w:rPr>
          <w:rFonts w:ascii="Times New Roman" w:hAnsi="Times New Roman" w:cs="Times New Roman"/>
          <w:sz w:val="24"/>
          <w:szCs w:val="24"/>
          <w:u w:val="single"/>
        </w:rPr>
      </w:pPr>
    </w:p>
    <w:p w14:paraId="0F67DAB9" w14:textId="77777777" w:rsidR="00E34735" w:rsidRDefault="00E34735" w:rsidP="00FF5A2F">
      <w:pPr>
        <w:spacing w:line="360" w:lineRule="auto"/>
        <w:rPr>
          <w:rFonts w:ascii="Times New Roman" w:hAnsi="Times New Roman" w:cs="Times New Roman"/>
          <w:sz w:val="24"/>
          <w:szCs w:val="24"/>
          <w:u w:val="single"/>
        </w:rPr>
      </w:pPr>
    </w:p>
    <w:p w14:paraId="6500FE3C" w14:textId="77777777" w:rsidR="00E34735" w:rsidRDefault="00E34735" w:rsidP="00FF5A2F">
      <w:pPr>
        <w:spacing w:line="360" w:lineRule="auto"/>
        <w:rPr>
          <w:rFonts w:ascii="Times New Roman" w:hAnsi="Times New Roman" w:cs="Times New Roman"/>
          <w:sz w:val="24"/>
          <w:szCs w:val="24"/>
          <w:u w:val="single"/>
        </w:rPr>
      </w:pPr>
    </w:p>
    <w:p w14:paraId="3C6E1AD3" w14:textId="77777777" w:rsidR="00E34735" w:rsidRDefault="00E34735" w:rsidP="00FF5A2F">
      <w:pPr>
        <w:spacing w:line="360" w:lineRule="auto"/>
        <w:rPr>
          <w:rFonts w:ascii="Times New Roman" w:hAnsi="Times New Roman" w:cs="Times New Roman"/>
          <w:sz w:val="24"/>
          <w:szCs w:val="24"/>
          <w:u w:val="single"/>
        </w:rPr>
      </w:pPr>
    </w:p>
    <w:p w14:paraId="368AAC22" w14:textId="77777777" w:rsidR="00E34735" w:rsidRDefault="00E34735" w:rsidP="00FF5A2F">
      <w:pPr>
        <w:spacing w:line="360" w:lineRule="auto"/>
        <w:rPr>
          <w:rFonts w:ascii="Times New Roman" w:hAnsi="Times New Roman" w:cs="Times New Roman"/>
          <w:sz w:val="24"/>
          <w:szCs w:val="24"/>
          <w:u w:val="single"/>
        </w:rPr>
      </w:pPr>
    </w:p>
    <w:p w14:paraId="23D7CEAA" w14:textId="77777777" w:rsidR="00E34735" w:rsidRDefault="00E34735" w:rsidP="00FF5A2F">
      <w:pPr>
        <w:spacing w:line="360" w:lineRule="auto"/>
        <w:rPr>
          <w:rFonts w:ascii="Times New Roman" w:hAnsi="Times New Roman" w:cs="Times New Roman"/>
          <w:sz w:val="24"/>
          <w:szCs w:val="24"/>
          <w:u w:val="single"/>
        </w:rPr>
      </w:pPr>
    </w:p>
    <w:p w14:paraId="4C4B706B" w14:textId="77777777" w:rsidR="00E34735" w:rsidRDefault="00E34735" w:rsidP="00FF5A2F">
      <w:pPr>
        <w:spacing w:line="360" w:lineRule="auto"/>
        <w:rPr>
          <w:rFonts w:ascii="Times New Roman" w:hAnsi="Times New Roman" w:cs="Times New Roman"/>
          <w:sz w:val="24"/>
          <w:szCs w:val="24"/>
          <w:u w:val="single"/>
        </w:rPr>
      </w:pPr>
    </w:p>
    <w:p w14:paraId="200DD86B" w14:textId="29200423" w:rsidR="00CF776E" w:rsidRPr="0072269D" w:rsidRDefault="00CF776E" w:rsidP="00FF5A2F">
      <w:pPr>
        <w:spacing w:line="360" w:lineRule="auto"/>
        <w:rPr>
          <w:rFonts w:ascii="Times New Roman" w:hAnsi="Times New Roman" w:cs="Times New Roman"/>
          <w:sz w:val="24"/>
          <w:szCs w:val="24"/>
          <w:u w:val="single"/>
        </w:rPr>
      </w:pPr>
      <w:r w:rsidRPr="0072269D">
        <w:rPr>
          <w:rFonts w:ascii="Times New Roman" w:hAnsi="Times New Roman" w:cs="Times New Roman"/>
          <w:sz w:val="24"/>
          <w:szCs w:val="24"/>
          <w:u w:val="single"/>
        </w:rPr>
        <w:lastRenderedPageBreak/>
        <w:t>Reference list</w:t>
      </w:r>
    </w:p>
    <w:p w14:paraId="74C28B27" w14:textId="64DED8C3" w:rsidR="0005367E" w:rsidRDefault="0005367E"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Action for Children (2023) </w:t>
      </w:r>
      <w:r w:rsidRPr="0005367E">
        <w:rPr>
          <w:rFonts w:ascii="Times New Roman" w:hAnsi="Times New Roman" w:cs="Times New Roman"/>
          <w:i/>
          <w:iCs/>
          <w:sz w:val="24"/>
          <w:szCs w:val="24"/>
        </w:rPr>
        <w:t>Is youth mental health getting better or worse?</w:t>
      </w:r>
      <w:r>
        <w:rPr>
          <w:rFonts w:ascii="Times New Roman" w:hAnsi="Times New Roman" w:cs="Times New Roman"/>
          <w:sz w:val="24"/>
          <w:szCs w:val="24"/>
        </w:rPr>
        <w:t xml:space="preserve"> Available at: </w:t>
      </w:r>
      <w:r w:rsidR="00065C09" w:rsidRPr="00B548A6">
        <w:rPr>
          <w:rFonts w:ascii="Times New Roman" w:hAnsi="Times New Roman" w:cs="Times New Roman"/>
          <w:sz w:val="24"/>
          <w:szCs w:val="24"/>
        </w:rPr>
        <w:t>https://www.actionforchildren.org.uk/blog/is-youth-mental-health-getting-better-or-worse/?gclid=CjwKCAjw_YShBhAiEiwAMomsEH1trMTZL48mrhpUOdzeuwBm7s94IuKRB62cGMIClsrLJ3HaxwDVfBoCIeYQAvD_BwE</w:t>
      </w:r>
      <w:r w:rsidR="00065C09">
        <w:rPr>
          <w:rFonts w:ascii="Times New Roman" w:hAnsi="Times New Roman" w:cs="Times New Roman"/>
          <w:sz w:val="24"/>
          <w:szCs w:val="24"/>
        </w:rPr>
        <w:t xml:space="preserve"> (Accessed: 27 March 2023).</w:t>
      </w:r>
    </w:p>
    <w:p w14:paraId="02ACC017" w14:textId="1890C6A0" w:rsidR="00EE218B" w:rsidRDefault="00EE218B"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Bija, C. (2022) </w:t>
      </w:r>
      <w:r w:rsidR="008F546E">
        <w:rPr>
          <w:rFonts w:ascii="Times New Roman" w:hAnsi="Times New Roman" w:cs="Times New Roman"/>
          <w:sz w:val="24"/>
          <w:szCs w:val="24"/>
        </w:rPr>
        <w:t>‘</w:t>
      </w:r>
      <w:r>
        <w:rPr>
          <w:rFonts w:ascii="Times New Roman" w:hAnsi="Times New Roman" w:cs="Times New Roman"/>
          <w:sz w:val="24"/>
          <w:szCs w:val="24"/>
        </w:rPr>
        <w:t>The Difference a Day Makes – Thank You Swansea</w:t>
      </w:r>
      <w:r w:rsidR="008F546E">
        <w:rPr>
          <w:rFonts w:ascii="Times New Roman" w:hAnsi="Times New Roman" w:cs="Times New Roman"/>
          <w:sz w:val="24"/>
          <w:szCs w:val="24"/>
        </w:rPr>
        <w:t xml:space="preserve">’, </w:t>
      </w:r>
      <w:r w:rsidR="008F546E" w:rsidRPr="008F546E">
        <w:rPr>
          <w:rFonts w:ascii="Times New Roman" w:hAnsi="Times New Roman" w:cs="Times New Roman"/>
          <w:i/>
          <w:iCs/>
          <w:sz w:val="24"/>
          <w:szCs w:val="24"/>
        </w:rPr>
        <w:t>22 December</w:t>
      </w:r>
      <w:r w:rsidR="008F546E">
        <w:rPr>
          <w:rFonts w:ascii="Times New Roman" w:hAnsi="Times New Roman" w:cs="Times New Roman"/>
          <w:sz w:val="24"/>
          <w:szCs w:val="24"/>
        </w:rPr>
        <w:t xml:space="preserve">, Faith in Families. Available at: </w:t>
      </w:r>
      <w:r w:rsidR="005D2295" w:rsidRPr="00B548A6">
        <w:rPr>
          <w:rFonts w:ascii="Times New Roman" w:hAnsi="Times New Roman" w:cs="Times New Roman"/>
          <w:sz w:val="24"/>
          <w:szCs w:val="24"/>
        </w:rPr>
        <w:t>https://faithinfamilies.wales/1126/#more-1126</w:t>
      </w:r>
      <w:r w:rsidR="005D2295">
        <w:rPr>
          <w:rFonts w:ascii="Times New Roman" w:hAnsi="Times New Roman" w:cs="Times New Roman"/>
          <w:sz w:val="24"/>
          <w:szCs w:val="24"/>
        </w:rPr>
        <w:t xml:space="preserve"> (Accessed: 27 March 2023).</w:t>
      </w:r>
    </w:p>
    <w:p w14:paraId="4F612B5D" w14:textId="53708167" w:rsidR="005F6ECB" w:rsidRDefault="005F6ECB"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Children in Need (2023) </w:t>
      </w:r>
      <w:r w:rsidR="000F23C3" w:rsidRPr="007444CE">
        <w:rPr>
          <w:rFonts w:ascii="Times New Roman" w:hAnsi="Times New Roman" w:cs="Times New Roman"/>
          <w:i/>
          <w:iCs/>
          <w:sz w:val="24"/>
          <w:szCs w:val="24"/>
        </w:rPr>
        <w:t>Faith in Families (Wales)</w:t>
      </w:r>
      <w:r w:rsidR="007444CE" w:rsidRPr="007444CE">
        <w:rPr>
          <w:rFonts w:ascii="Times New Roman" w:hAnsi="Times New Roman" w:cs="Times New Roman"/>
          <w:i/>
          <w:iCs/>
          <w:sz w:val="24"/>
          <w:szCs w:val="24"/>
        </w:rPr>
        <w:t>.</w:t>
      </w:r>
      <w:r w:rsidR="007444CE">
        <w:rPr>
          <w:rFonts w:ascii="Times New Roman" w:hAnsi="Times New Roman" w:cs="Times New Roman"/>
          <w:sz w:val="24"/>
          <w:szCs w:val="24"/>
        </w:rPr>
        <w:t xml:space="preserve"> </w:t>
      </w:r>
      <w:r w:rsidR="007444CE" w:rsidRPr="007444CE">
        <w:rPr>
          <w:rFonts w:ascii="Times New Roman" w:hAnsi="Times New Roman" w:cs="Times New Roman"/>
          <w:sz w:val="24"/>
          <w:szCs w:val="24"/>
        </w:rPr>
        <w:t>7 May</w:t>
      </w:r>
      <w:r w:rsidR="00DD6821">
        <w:rPr>
          <w:rFonts w:ascii="Times New Roman" w:hAnsi="Times New Roman" w:cs="Times New Roman"/>
          <w:sz w:val="24"/>
          <w:szCs w:val="24"/>
        </w:rPr>
        <w:t xml:space="preserve">. Available at: </w:t>
      </w:r>
      <w:r w:rsidR="00DD6821" w:rsidRPr="00B548A6">
        <w:rPr>
          <w:rFonts w:ascii="Times New Roman" w:hAnsi="Times New Roman" w:cs="Times New Roman"/>
          <w:sz w:val="24"/>
          <w:szCs w:val="24"/>
        </w:rPr>
        <w:t>https://www.bbcchildreninneed.co.uk/changing-lives/mental-health/the-people-and-projects-we-are-supporting/faith-in-families/</w:t>
      </w:r>
      <w:r w:rsidR="00DD6821">
        <w:rPr>
          <w:rFonts w:ascii="Times New Roman" w:hAnsi="Times New Roman" w:cs="Times New Roman"/>
          <w:sz w:val="24"/>
          <w:szCs w:val="24"/>
        </w:rPr>
        <w:t xml:space="preserve"> (Accessed: 27 March 2023).</w:t>
      </w:r>
    </w:p>
    <w:p w14:paraId="02F4FEC8" w14:textId="0BF28DAD" w:rsidR="002435BD" w:rsidRDefault="002435BD" w:rsidP="00FF5A2F">
      <w:pPr>
        <w:spacing w:line="360" w:lineRule="auto"/>
        <w:rPr>
          <w:rFonts w:ascii="Times New Roman" w:hAnsi="Times New Roman" w:cs="Times New Roman"/>
          <w:sz w:val="24"/>
          <w:szCs w:val="24"/>
        </w:rPr>
      </w:pPr>
      <w:r w:rsidRPr="002435BD">
        <w:rPr>
          <w:rFonts w:ascii="Times New Roman" w:hAnsi="Times New Roman" w:cs="Times New Roman"/>
          <w:sz w:val="24"/>
          <w:szCs w:val="24"/>
        </w:rPr>
        <w:t>Crandall, A.A., Powell, E.A., Bradford. G.C., Magnusson, B.M., Hanson, C.L., Barnes, M.D., Lelinneth, M., Novilla, B. and Bean, R.A. (2019) ‘Maslow’s Hierarchy of Needs as a Framework for Understanding Adolescent Depressive Symptoms Over Time’</w:t>
      </w:r>
      <w:r w:rsidRPr="002435BD">
        <w:rPr>
          <w:rFonts w:ascii="Times New Roman" w:hAnsi="Times New Roman" w:cs="Times New Roman"/>
          <w:i/>
          <w:iCs/>
          <w:sz w:val="24"/>
          <w:szCs w:val="24"/>
        </w:rPr>
        <w:t>, Journal of Child and Family Studies,</w:t>
      </w:r>
      <w:r w:rsidRPr="002435BD">
        <w:rPr>
          <w:rFonts w:ascii="Times New Roman" w:hAnsi="Times New Roman" w:cs="Times New Roman"/>
          <w:sz w:val="24"/>
          <w:szCs w:val="24"/>
        </w:rPr>
        <w:t xml:space="preserve"> vol 29, pp. 273-281. Available at: https://link.springer.com/article/10.1007/s10826-019-01577-4 (Accessed: 02 March 2023).</w:t>
      </w:r>
    </w:p>
    <w:p w14:paraId="674D6D88" w14:textId="7B5AA5E6" w:rsidR="001F7EBB" w:rsidRDefault="001F7EBB"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Davis, R., Campbell, R., Hildon, Z., Hobbs, L. and Michie, S. (2014) ‘Theories of behaviour and behaviour change across social and behavioural sciences: a scoping review’, </w:t>
      </w:r>
      <w:r w:rsidR="00CB42A8" w:rsidRPr="00CB42A8">
        <w:rPr>
          <w:rFonts w:ascii="Times New Roman" w:hAnsi="Times New Roman" w:cs="Times New Roman"/>
          <w:i/>
          <w:iCs/>
          <w:sz w:val="24"/>
          <w:szCs w:val="24"/>
        </w:rPr>
        <w:t>Health Psychol Review,</w:t>
      </w:r>
      <w:r w:rsidR="00CB42A8">
        <w:rPr>
          <w:rFonts w:ascii="Times New Roman" w:hAnsi="Times New Roman" w:cs="Times New Roman"/>
          <w:sz w:val="24"/>
          <w:szCs w:val="24"/>
        </w:rPr>
        <w:t xml:space="preserve"> vol 9(3), pp. 323-344. Available at: </w:t>
      </w:r>
      <w:r w:rsidR="00E33054" w:rsidRPr="00B548A6">
        <w:rPr>
          <w:rFonts w:ascii="Times New Roman" w:hAnsi="Times New Roman" w:cs="Times New Roman"/>
          <w:sz w:val="24"/>
          <w:szCs w:val="24"/>
        </w:rPr>
        <w:t>https://www.ncbi.nlm.nih.gov/pmc/articles/PMC4566873/</w:t>
      </w:r>
      <w:r w:rsidR="00E33054">
        <w:rPr>
          <w:rFonts w:ascii="Times New Roman" w:hAnsi="Times New Roman" w:cs="Times New Roman"/>
          <w:sz w:val="24"/>
          <w:szCs w:val="24"/>
        </w:rPr>
        <w:t xml:space="preserve"> (Accessed: 26 March 2023).</w:t>
      </w:r>
    </w:p>
    <w:p w14:paraId="5B857A1C" w14:textId="69AC9999" w:rsidR="00666DCD" w:rsidRDefault="00666DCD"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Faith in Families (2021) </w:t>
      </w:r>
      <w:r w:rsidRPr="00E428E5">
        <w:rPr>
          <w:rFonts w:ascii="Times New Roman" w:hAnsi="Times New Roman" w:cs="Times New Roman"/>
          <w:i/>
          <w:iCs/>
          <w:sz w:val="24"/>
          <w:szCs w:val="24"/>
        </w:rPr>
        <w:t>Impact Report 2020/2</w:t>
      </w:r>
      <w:r w:rsidR="00E428E5" w:rsidRPr="00E428E5">
        <w:rPr>
          <w:rFonts w:ascii="Times New Roman" w:hAnsi="Times New Roman" w:cs="Times New Roman"/>
          <w:i/>
          <w:iCs/>
          <w:sz w:val="24"/>
          <w:szCs w:val="24"/>
        </w:rPr>
        <w:t>021</w:t>
      </w:r>
      <w:r w:rsidR="00E428E5">
        <w:rPr>
          <w:rFonts w:ascii="Times New Roman" w:hAnsi="Times New Roman" w:cs="Times New Roman"/>
          <w:sz w:val="24"/>
          <w:szCs w:val="24"/>
        </w:rPr>
        <w:t xml:space="preserve">. Available at: </w:t>
      </w:r>
      <w:r w:rsidR="00E428E5" w:rsidRPr="00B548A6">
        <w:rPr>
          <w:rFonts w:ascii="Times New Roman" w:hAnsi="Times New Roman" w:cs="Times New Roman"/>
          <w:sz w:val="24"/>
          <w:szCs w:val="24"/>
        </w:rPr>
        <w:t>https://swanseaandbrecon.contentfiles.net/media/documents/fif_report2021.pdf</w:t>
      </w:r>
      <w:r w:rsidR="00E428E5">
        <w:rPr>
          <w:rFonts w:ascii="Times New Roman" w:hAnsi="Times New Roman" w:cs="Times New Roman"/>
          <w:sz w:val="24"/>
          <w:szCs w:val="24"/>
        </w:rPr>
        <w:t xml:space="preserve"> (Accessed: 22 March 2023).</w:t>
      </w:r>
    </w:p>
    <w:p w14:paraId="477C4A35" w14:textId="57275E7A" w:rsidR="00B64F9D" w:rsidRDefault="00B64F9D"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Faith in Families (2022) </w:t>
      </w:r>
      <w:r w:rsidR="000111F0" w:rsidRPr="00AE5C1C">
        <w:rPr>
          <w:rFonts w:ascii="Times New Roman" w:hAnsi="Times New Roman" w:cs="Times New Roman"/>
          <w:i/>
          <w:iCs/>
          <w:sz w:val="24"/>
          <w:szCs w:val="24"/>
        </w:rPr>
        <w:t>Faith in Families: Building Brighter Futures. Call to Action</w:t>
      </w:r>
      <w:r w:rsidR="000111F0">
        <w:rPr>
          <w:rFonts w:ascii="Times New Roman" w:hAnsi="Times New Roman" w:cs="Times New Roman"/>
          <w:sz w:val="24"/>
          <w:szCs w:val="24"/>
        </w:rPr>
        <w:t>.</w:t>
      </w:r>
      <w:r w:rsidR="00861830">
        <w:rPr>
          <w:rFonts w:ascii="Times New Roman" w:hAnsi="Times New Roman" w:cs="Times New Roman"/>
          <w:sz w:val="24"/>
          <w:szCs w:val="24"/>
        </w:rPr>
        <w:t xml:space="preserve"> 21 September</w:t>
      </w:r>
      <w:r w:rsidR="00AE5C1C">
        <w:rPr>
          <w:rFonts w:ascii="Times New Roman" w:hAnsi="Times New Roman" w:cs="Times New Roman"/>
          <w:sz w:val="24"/>
          <w:szCs w:val="24"/>
        </w:rPr>
        <w:t xml:space="preserve">. Available at: </w:t>
      </w:r>
      <w:r w:rsidR="00AE5C1C" w:rsidRPr="00B548A6">
        <w:rPr>
          <w:rFonts w:ascii="Times New Roman" w:hAnsi="Times New Roman" w:cs="Times New Roman"/>
          <w:sz w:val="24"/>
          <w:szCs w:val="24"/>
        </w:rPr>
        <w:t>https://www.youtube.com/watch?v=TAiUvutYTbA</w:t>
      </w:r>
      <w:r w:rsidR="00AE5C1C">
        <w:rPr>
          <w:rFonts w:ascii="Times New Roman" w:hAnsi="Times New Roman" w:cs="Times New Roman"/>
          <w:sz w:val="24"/>
          <w:szCs w:val="24"/>
        </w:rPr>
        <w:t xml:space="preserve"> (Accessed: 27 March 2023).</w:t>
      </w:r>
    </w:p>
    <w:p w14:paraId="52C3C8F8" w14:textId="372CE281" w:rsidR="000F74A3" w:rsidRDefault="000F74A3"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Faith in </w:t>
      </w:r>
      <w:r w:rsidR="009C4C7F">
        <w:rPr>
          <w:rFonts w:ascii="Times New Roman" w:hAnsi="Times New Roman" w:cs="Times New Roman"/>
          <w:sz w:val="24"/>
          <w:szCs w:val="24"/>
        </w:rPr>
        <w:t>F</w:t>
      </w:r>
      <w:r>
        <w:rPr>
          <w:rFonts w:ascii="Times New Roman" w:hAnsi="Times New Roman" w:cs="Times New Roman"/>
          <w:sz w:val="24"/>
          <w:szCs w:val="24"/>
        </w:rPr>
        <w:t>amilies (2023</w:t>
      </w:r>
      <w:r w:rsidR="009C4C7F">
        <w:rPr>
          <w:rFonts w:ascii="Times New Roman" w:hAnsi="Times New Roman" w:cs="Times New Roman"/>
          <w:sz w:val="24"/>
          <w:szCs w:val="24"/>
        </w:rPr>
        <w:t>a</w:t>
      </w:r>
      <w:r>
        <w:rPr>
          <w:rFonts w:ascii="Times New Roman" w:hAnsi="Times New Roman" w:cs="Times New Roman"/>
          <w:sz w:val="24"/>
          <w:szCs w:val="24"/>
        </w:rPr>
        <w:t xml:space="preserve">) </w:t>
      </w:r>
      <w:r w:rsidR="007D1674" w:rsidRPr="007D1674">
        <w:rPr>
          <w:rFonts w:ascii="Times New Roman" w:hAnsi="Times New Roman" w:cs="Times New Roman"/>
          <w:i/>
          <w:iCs/>
          <w:sz w:val="24"/>
          <w:szCs w:val="24"/>
        </w:rPr>
        <w:t>Our Projects – Centres</w:t>
      </w:r>
      <w:r w:rsidR="007D1674">
        <w:rPr>
          <w:rFonts w:ascii="Times New Roman" w:hAnsi="Times New Roman" w:cs="Times New Roman"/>
          <w:sz w:val="24"/>
          <w:szCs w:val="24"/>
        </w:rPr>
        <w:t xml:space="preserve">. Available at: </w:t>
      </w:r>
      <w:r w:rsidR="00445E37" w:rsidRPr="00B548A6">
        <w:rPr>
          <w:rFonts w:ascii="Times New Roman" w:hAnsi="Times New Roman" w:cs="Times New Roman"/>
          <w:sz w:val="24"/>
          <w:szCs w:val="24"/>
        </w:rPr>
        <w:t>https://faithinfamilies.wales/centres/</w:t>
      </w:r>
      <w:r w:rsidR="007D1674">
        <w:rPr>
          <w:rFonts w:ascii="Times New Roman" w:hAnsi="Times New Roman" w:cs="Times New Roman"/>
          <w:sz w:val="24"/>
          <w:szCs w:val="24"/>
        </w:rPr>
        <w:t xml:space="preserve"> (Accessed: 27 March 2023).</w:t>
      </w:r>
    </w:p>
    <w:p w14:paraId="0E9D849C" w14:textId="79CBAA17" w:rsidR="00445E37" w:rsidRDefault="00445E37"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Faith in Families (2023b) </w:t>
      </w:r>
      <w:r w:rsidRPr="00445E37">
        <w:rPr>
          <w:rFonts w:ascii="Times New Roman" w:hAnsi="Times New Roman" w:cs="Times New Roman"/>
          <w:i/>
          <w:iCs/>
          <w:sz w:val="24"/>
          <w:szCs w:val="24"/>
        </w:rPr>
        <w:t>Brighter Futures.</w:t>
      </w:r>
      <w:r>
        <w:rPr>
          <w:rFonts w:ascii="Times New Roman" w:hAnsi="Times New Roman" w:cs="Times New Roman"/>
          <w:sz w:val="24"/>
          <w:szCs w:val="24"/>
        </w:rPr>
        <w:t xml:space="preserve"> Available at: </w:t>
      </w:r>
      <w:r w:rsidRPr="00E2684E">
        <w:rPr>
          <w:rFonts w:ascii="Times New Roman" w:hAnsi="Times New Roman" w:cs="Times New Roman"/>
          <w:sz w:val="24"/>
          <w:szCs w:val="24"/>
        </w:rPr>
        <w:t>https://faithinfamilies.wales/brighter-futures/</w:t>
      </w:r>
      <w:r>
        <w:rPr>
          <w:rFonts w:ascii="Times New Roman" w:hAnsi="Times New Roman" w:cs="Times New Roman"/>
          <w:sz w:val="24"/>
          <w:szCs w:val="24"/>
        </w:rPr>
        <w:t xml:space="preserve"> (Accessed: 26 March 2023).</w:t>
      </w:r>
    </w:p>
    <w:p w14:paraId="6C7D5449" w14:textId="276FAE63" w:rsidR="00B548A6" w:rsidRDefault="00B548A6" w:rsidP="00FF5A2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Faith in Families (2023c) </w:t>
      </w:r>
      <w:r w:rsidRPr="00B548A6">
        <w:rPr>
          <w:rFonts w:ascii="Times New Roman" w:hAnsi="Times New Roman" w:cs="Times New Roman"/>
          <w:i/>
          <w:iCs/>
          <w:sz w:val="24"/>
          <w:szCs w:val="24"/>
        </w:rPr>
        <w:t>Eastside</w:t>
      </w:r>
      <w:r>
        <w:rPr>
          <w:rFonts w:ascii="Times New Roman" w:hAnsi="Times New Roman" w:cs="Times New Roman"/>
          <w:sz w:val="24"/>
          <w:szCs w:val="24"/>
        </w:rPr>
        <w:t xml:space="preserve">. Available at: </w:t>
      </w:r>
      <w:r w:rsidRPr="00E2684E">
        <w:rPr>
          <w:rFonts w:ascii="Times New Roman" w:hAnsi="Times New Roman" w:cs="Times New Roman"/>
          <w:sz w:val="24"/>
          <w:szCs w:val="24"/>
        </w:rPr>
        <w:t>https://faithinfamilies.wales/eastside/</w:t>
      </w:r>
      <w:r>
        <w:rPr>
          <w:rFonts w:ascii="Times New Roman" w:hAnsi="Times New Roman" w:cs="Times New Roman"/>
          <w:sz w:val="24"/>
          <w:szCs w:val="24"/>
        </w:rPr>
        <w:t xml:space="preserve"> (Accessed: 25 March 2023).</w:t>
      </w:r>
    </w:p>
    <w:p w14:paraId="1BC880A7" w14:textId="00F7E041" w:rsidR="00C916DC" w:rsidRDefault="00C916DC"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Godsmark, N. (2023) </w:t>
      </w:r>
      <w:r w:rsidRPr="00E428E5">
        <w:rPr>
          <w:rFonts w:ascii="Times New Roman" w:hAnsi="Times New Roman" w:cs="Times New Roman"/>
          <w:i/>
          <w:iCs/>
          <w:sz w:val="24"/>
          <w:szCs w:val="24"/>
        </w:rPr>
        <w:t>Peter Lynn and Partners Announce New Charity Partner</w:t>
      </w:r>
      <w:r>
        <w:rPr>
          <w:rFonts w:ascii="Times New Roman" w:hAnsi="Times New Roman" w:cs="Times New Roman"/>
          <w:sz w:val="24"/>
          <w:szCs w:val="24"/>
        </w:rPr>
        <w:t xml:space="preserve">. Available at: </w:t>
      </w:r>
      <w:r w:rsidR="000C75C5" w:rsidRPr="00E2684E">
        <w:rPr>
          <w:rFonts w:ascii="Times New Roman" w:hAnsi="Times New Roman" w:cs="Times New Roman"/>
          <w:sz w:val="24"/>
          <w:szCs w:val="24"/>
        </w:rPr>
        <w:t>https://www.peterlynnandpartners.co.uk/peter-lynn-and-partners-announce-new-charity-partner/</w:t>
      </w:r>
      <w:r w:rsidR="000C75C5">
        <w:rPr>
          <w:rFonts w:ascii="Times New Roman" w:hAnsi="Times New Roman" w:cs="Times New Roman"/>
          <w:sz w:val="24"/>
          <w:szCs w:val="24"/>
        </w:rPr>
        <w:t xml:space="preserve"> (Accessed: 22 March 2023).</w:t>
      </w:r>
    </w:p>
    <w:p w14:paraId="7DADBCF0" w14:textId="304F1F1F" w:rsidR="00AD6593" w:rsidRDefault="00AD6593"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GOV.UK (2003) </w:t>
      </w:r>
      <w:r w:rsidRPr="00C17CEF">
        <w:rPr>
          <w:rFonts w:ascii="Times New Roman" w:hAnsi="Times New Roman" w:cs="Times New Roman"/>
          <w:i/>
          <w:iCs/>
          <w:sz w:val="24"/>
          <w:szCs w:val="24"/>
        </w:rPr>
        <w:t>Every Child Matters</w:t>
      </w:r>
      <w:r>
        <w:rPr>
          <w:rFonts w:ascii="Times New Roman" w:hAnsi="Times New Roman" w:cs="Times New Roman"/>
          <w:sz w:val="24"/>
          <w:szCs w:val="24"/>
        </w:rPr>
        <w:t xml:space="preserve">. Available at: </w:t>
      </w:r>
      <w:r w:rsidR="00C17CEF" w:rsidRPr="00E2684E">
        <w:rPr>
          <w:rFonts w:ascii="Times New Roman" w:hAnsi="Times New Roman" w:cs="Times New Roman"/>
          <w:sz w:val="24"/>
          <w:szCs w:val="24"/>
        </w:rPr>
        <w:t>https://www.gov.uk/government/publications/every-child-matters</w:t>
      </w:r>
      <w:r w:rsidR="00C17CEF">
        <w:rPr>
          <w:rFonts w:ascii="Times New Roman" w:hAnsi="Times New Roman" w:cs="Times New Roman"/>
          <w:sz w:val="24"/>
          <w:szCs w:val="24"/>
        </w:rPr>
        <w:t xml:space="preserve"> (Accessed: 22 March 2023).</w:t>
      </w:r>
    </w:p>
    <w:p w14:paraId="52AF0C15" w14:textId="34EE3354" w:rsidR="00BE5D44" w:rsidRDefault="00BE5D44"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Gregg, </w:t>
      </w:r>
      <w:r w:rsidR="00017C7D">
        <w:rPr>
          <w:rFonts w:ascii="Times New Roman" w:hAnsi="Times New Roman" w:cs="Times New Roman"/>
          <w:sz w:val="24"/>
          <w:szCs w:val="24"/>
        </w:rPr>
        <w:t>P., Jerrim, J., Macmillan, L. and Shure, N. (2017) ‘Children in jobless households across Europe: Evidence on the association with medium – and l</w:t>
      </w:r>
      <w:r w:rsidR="00E32391">
        <w:rPr>
          <w:rFonts w:ascii="Times New Roman" w:hAnsi="Times New Roman" w:cs="Times New Roman"/>
          <w:sz w:val="24"/>
          <w:szCs w:val="24"/>
        </w:rPr>
        <w:t xml:space="preserve">ong-term outcomes’, Institute of Education. Available at: </w:t>
      </w:r>
      <w:r w:rsidR="00B44D24" w:rsidRPr="00E2684E">
        <w:rPr>
          <w:rFonts w:ascii="Times New Roman" w:hAnsi="Times New Roman" w:cs="Times New Roman"/>
          <w:sz w:val="24"/>
          <w:szCs w:val="24"/>
        </w:rPr>
        <w:t>http://repec.ioe.ac.uk/REPEc/pdf/qsswp1705.pdf</w:t>
      </w:r>
      <w:r w:rsidR="00B44D24">
        <w:rPr>
          <w:rFonts w:ascii="Times New Roman" w:hAnsi="Times New Roman" w:cs="Times New Roman"/>
          <w:sz w:val="24"/>
          <w:szCs w:val="24"/>
        </w:rPr>
        <w:t xml:space="preserve"> (Accessed: 26 March 2023).</w:t>
      </w:r>
    </w:p>
    <w:p w14:paraId="2003B10D" w14:textId="1A5A8175" w:rsidR="00AE6053" w:rsidRDefault="00AE6053" w:rsidP="00FF5A2F">
      <w:pPr>
        <w:spacing w:line="360" w:lineRule="auto"/>
        <w:rPr>
          <w:rFonts w:ascii="Times New Roman" w:hAnsi="Times New Roman" w:cs="Times New Roman"/>
          <w:sz w:val="24"/>
          <w:szCs w:val="24"/>
        </w:rPr>
      </w:pPr>
      <w:r>
        <w:rPr>
          <w:rFonts w:ascii="Times New Roman" w:hAnsi="Times New Roman" w:cs="Times New Roman"/>
          <w:sz w:val="24"/>
          <w:szCs w:val="24"/>
        </w:rPr>
        <w:t>Harle, L. (2021)</w:t>
      </w:r>
      <w:r w:rsidR="001D4830">
        <w:rPr>
          <w:rFonts w:ascii="Times New Roman" w:hAnsi="Times New Roman" w:cs="Times New Roman"/>
          <w:sz w:val="24"/>
          <w:szCs w:val="24"/>
        </w:rPr>
        <w:t xml:space="preserve"> </w:t>
      </w:r>
      <w:r w:rsidR="001D4830" w:rsidRPr="00FD05F2">
        <w:rPr>
          <w:rFonts w:ascii="Times New Roman" w:hAnsi="Times New Roman" w:cs="Times New Roman"/>
          <w:i/>
          <w:iCs/>
          <w:sz w:val="24"/>
          <w:szCs w:val="24"/>
        </w:rPr>
        <w:t>Evaluation report 2021</w:t>
      </w:r>
      <w:r w:rsidR="002F14CE">
        <w:rPr>
          <w:rFonts w:ascii="Times New Roman" w:hAnsi="Times New Roman" w:cs="Times New Roman"/>
          <w:sz w:val="24"/>
          <w:szCs w:val="24"/>
        </w:rPr>
        <w:t xml:space="preserve">. Available at: </w:t>
      </w:r>
      <w:r w:rsidR="00FD05F2" w:rsidRPr="00E2684E">
        <w:rPr>
          <w:rFonts w:ascii="Times New Roman" w:hAnsi="Times New Roman" w:cs="Times New Roman"/>
          <w:sz w:val="24"/>
          <w:szCs w:val="24"/>
        </w:rPr>
        <w:t>https://www.google.co.uk/url?sa=t&amp;rct=j&amp;q=&amp;esrc=s&amp;source=web&amp;cd=&amp;cad=rja&amp;uact=8&amp;ved=2ahUKEwjnwfSMz-_9AhUYOsAKHdVuAKcQFnoECBEQAQ&amp;url=https%3A%2F%2Ffaithinfamilies.wales%2Fwp-content%2Fuploads%2F2022%2F05%2FBrighter-Futures-Evaluation-Report-2021-FINAL.pdf&amp;usg=AOvVaw3Ov7mKCd_OqysNjPhS4CSt</w:t>
      </w:r>
      <w:r w:rsidR="00FD05F2">
        <w:rPr>
          <w:rFonts w:ascii="Times New Roman" w:hAnsi="Times New Roman" w:cs="Times New Roman"/>
          <w:sz w:val="24"/>
          <w:szCs w:val="24"/>
        </w:rPr>
        <w:t xml:space="preserve"> (Accessed: 22 March 2023).</w:t>
      </w:r>
    </w:p>
    <w:p w14:paraId="3D92FF6F" w14:textId="6AD02148" w:rsidR="00684808" w:rsidRDefault="00684808" w:rsidP="00FF5A2F">
      <w:pPr>
        <w:spacing w:line="360" w:lineRule="auto"/>
        <w:rPr>
          <w:rFonts w:ascii="Times New Roman" w:hAnsi="Times New Roman" w:cs="Times New Roman"/>
          <w:sz w:val="24"/>
          <w:szCs w:val="24"/>
        </w:rPr>
      </w:pPr>
      <w:r>
        <w:rPr>
          <w:rFonts w:ascii="Times New Roman" w:hAnsi="Times New Roman" w:cs="Times New Roman"/>
          <w:sz w:val="24"/>
          <w:szCs w:val="24"/>
        </w:rPr>
        <w:t>Henwood, B.F., Derejko, K.S., Co</w:t>
      </w:r>
      <w:r w:rsidR="0096243E">
        <w:rPr>
          <w:rFonts w:ascii="Times New Roman" w:hAnsi="Times New Roman" w:cs="Times New Roman"/>
          <w:sz w:val="24"/>
          <w:szCs w:val="24"/>
        </w:rPr>
        <w:t xml:space="preserve">uture, J. and Padgett, K.D. (2015) ‘Maslow and Mental Health Recovery: A </w:t>
      </w:r>
      <w:r w:rsidR="00CB0CFB">
        <w:rPr>
          <w:rFonts w:ascii="Times New Roman" w:hAnsi="Times New Roman" w:cs="Times New Roman"/>
          <w:sz w:val="24"/>
          <w:szCs w:val="24"/>
        </w:rPr>
        <w:t>Comparative</w:t>
      </w:r>
      <w:r w:rsidR="0096243E">
        <w:rPr>
          <w:rFonts w:ascii="Times New Roman" w:hAnsi="Times New Roman" w:cs="Times New Roman"/>
          <w:sz w:val="24"/>
          <w:szCs w:val="24"/>
        </w:rPr>
        <w:t xml:space="preserve"> Study of Homeless Programs for Adults with Serious Mental Illness’, </w:t>
      </w:r>
      <w:r w:rsidR="007A33E7" w:rsidRPr="00CB0CFB">
        <w:rPr>
          <w:rFonts w:ascii="Times New Roman" w:hAnsi="Times New Roman" w:cs="Times New Roman"/>
          <w:i/>
          <w:iCs/>
          <w:sz w:val="24"/>
          <w:szCs w:val="24"/>
        </w:rPr>
        <w:t>Adm Policy Mental Health</w:t>
      </w:r>
      <w:r w:rsidR="007A33E7">
        <w:rPr>
          <w:rFonts w:ascii="Times New Roman" w:hAnsi="Times New Roman" w:cs="Times New Roman"/>
          <w:sz w:val="24"/>
          <w:szCs w:val="24"/>
        </w:rPr>
        <w:t xml:space="preserve">, vol 42(2), pp. 220-228. Available at: </w:t>
      </w:r>
      <w:r w:rsidR="00CB0CFB" w:rsidRPr="00E2684E">
        <w:rPr>
          <w:rFonts w:ascii="Times New Roman" w:hAnsi="Times New Roman" w:cs="Times New Roman"/>
          <w:sz w:val="24"/>
          <w:szCs w:val="24"/>
        </w:rPr>
        <w:t>https://www.ncbi.nlm.nih.gov/pmc/articles/PMC4130906/</w:t>
      </w:r>
      <w:r w:rsidR="00CB0CFB">
        <w:rPr>
          <w:rFonts w:ascii="Times New Roman" w:hAnsi="Times New Roman" w:cs="Times New Roman"/>
          <w:sz w:val="24"/>
          <w:szCs w:val="24"/>
        </w:rPr>
        <w:t xml:space="preserve"> (Accessed: 26 March 2023).</w:t>
      </w:r>
    </w:p>
    <w:p w14:paraId="1FD159E1" w14:textId="364E1DE3" w:rsidR="00EF5186" w:rsidRDefault="00EF5186"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Hunt, T.K.A., Berger, L.M. and Slack, K.S. (2017) ‘Adverse Childhood Experineces and Behavioural Problems in Middle Childhood’, </w:t>
      </w:r>
      <w:r w:rsidRPr="00A321E6">
        <w:rPr>
          <w:rFonts w:ascii="Times New Roman" w:hAnsi="Times New Roman" w:cs="Times New Roman"/>
          <w:i/>
          <w:iCs/>
          <w:sz w:val="24"/>
          <w:szCs w:val="24"/>
        </w:rPr>
        <w:t>Child Abuse Negl</w:t>
      </w:r>
      <w:r w:rsidR="00A321E6">
        <w:rPr>
          <w:rFonts w:ascii="Times New Roman" w:hAnsi="Times New Roman" w:cs="Times New Roman"/>
          <w:sz w:val="24"/>
          <w:szCs w:val="24"/>
        </w:rPr>
        <w:t xml:space="preserve">, vol 67, pp. 391-402. Available at: </w:t>
      </w:r>
      <w:r w:rsidR="00A321E6" w:rsidRPr="00E2684E">
        <w:rPr>
          <w:rFonts w:ascii="Times New Roman" w:hAnsi="Times New Roman" w:cs="Times New Roman"/>
          <w:sz w:val="24"/>
          <w:szCs w:val="24"/>
        </w:rPr>
        <w:t>https://www.ncbi.nlm.nih.gov/pmc/articles/PMC5436949/</w:t>
      </w:r>
      <w:r w:rsidR="00A321E6">
        <w:rPr>
          <w:rFonts w:ascii="Times New Roman" w:hAnsi="Times New Roman" w:cs="Times New Roman"/>
          <w:sz w:val="24"/>
          <w:szCs w:val="24"/>
        </w:rPr>
        <w:t xml:space="preserve"> (Accessed: 27 March 2023).</w:t>
      </w:r>
    </w:p>
    <w:p w14:paraId="375885D6" w14:textId="5D484A45" w:rsidR="00795F27" w:rsidRDefault="00795F27" w:rsidP="00FF5A2F">
      <w:pPr>
        <w:spacing w:line="360" w:lineRule="auto"/>
        <w:rPr>
          <w:rFonts w:ascii="Times New Roman" w:hAnsi="Times New Roman" w:cs="Times New Roman"/>
          <w:sz w:val="24"/>
          <w:szCs w:val="24"/>
        </w:rPr>
      </w:pPr>
      <w:r>
        <w:rPr>
          <w:rFonts w:ascii="Times New Roman" w:hAnsi="Times New Roman" w:cs="Times New Roman"/>
          <w:sz w:val="24"/>
          <w:szCs w:val="24"/>
        </w:rPr>
        <w:t>Lai, E.T.C., Wickham, S., Whitehead, M., Barr, B. and Taylor-Robinson, D. (2019)</w:t>
      </w:r>
      <w:r w:rsidR="0086078E">
        <w:rPr>
          <w:rFonts w:ascii="Times New Roman" w:hAnsi="Times New Roman" w:cs="Times New Roman"/>
          <w:sz w:val="24"/>
          <w:szCs w:val="24"/>
        </w:rPr>
        <w:t xml:space="preserve">’Poverty dynamics and health in late childhood in the UK: evidence from the Millennium Cohort Study’, </w:t>
      </w:r>
      <w:r w:rsidR="0086078E" w:rsidRPr="00A33FC4">
        <w:rPr>
          <w:rFonts w:ascii="Times New Roman" w:hAnsi="Times New Roman" w:cs="Times New Roman"/>
          <w:i/>
          <w:iCs/>
          <w:sz w:val="24"/>
          <w:szCs w:val="24"/>
        </w:rPr>
        <w:t>Archives of Disease in Childhood</w:t>
      </w:r>
      <w:r w:rsidR="00A33FC4">
        <w:rPr>
          <w:rFonts w:ascii="Times New Roman" w:hAnsi="Times New Roman" w:cs="Times New Roman"/>
          <w:sz w:val="24"/>
          <w:szCs w:val="24"/>
        </w:rPr>
        <w:t xml:space="preserve">, vol 104, pp. 1049-1055. Available at: </w:t>
      </w:r>
      <w:r w:rsidR="00A33FC4" w:rsidRPr="00E2684E">
        <w:rPr>
          <w:rFonts w:ascii="Times New Roman" w:hAnsi="Times New Roman" w:cs="Times New Roman"/>
          <w:sz w:val="24"/>
          <w:szCs w:val="24"/>
        </w:rPr>
        <w:t>https://adc.bmj.com/content/104/11/1049</w:t>
      </w:r>
      <w:r w:rsidR="00A33FC4">
        <w:rPr>
          <w:rFonts w:ascii="Times New Roman" w:hAnsi="Times New Roman" w:cs="Times New Roman"/>
          <w:sz w:val="24"/>
          <w:szCs w:val="24"/>
        </w:rPr>
        <w:t xml:space="preserve"> (Accessed: 25 March 2023).</w:t>
      </w:r>
    </w:p>
    <w:p w14:paraId="54E0E2BA" w14:textId="34D6BF3F" w:rsidR="00B92155" w:rsidRPr="00BF13C8" w:rsidRDefault="00B92155" w:rsidP="00FF5A2F">
      <w:pPr>
        <w:spacing w:line="360" w:lineRule="auto"/>
        <w:rPr>
          <w:rFonts w:ascii="Times New Roman" w:hAnsi="Times New Roman" w:cs="Times New Roman"/>
          <w:sz w:val="24"/>
          <w:szCs w:val="24"/>
        </w:rPr>
      </w:pPr>
      <w:r w:rsidRPr="00BF13C8">
        <w:rPr>
          <w:rFonts w:ascii="Times New Roman" w:hAnsi="Times New Roman" w:cs="Times New Roman"/>
          <w:sz w:val="24"/>
          <w:szCs w:val="24"/>
        </w:rPr>
        <w:lastRenderedPageBreak/>
        <w:t xml:space="preserve">Mentally Healthy Schools (2023) </w:t>
      </w:r>
      <w:r w:rsidRPr="00BF13C8">
        <w:rPr>
          <w:rFonts w:ascii="Times New Roman" w:hAnsi="Times New Roman" w:cs="Times New Roman"/>
          <w:i/>
          <w:iCs/>
          <w:sz w:val="24"/>
          <w:szCs w:val="24"/>
        </w:rPr>
        <w:t>Parental substance misuse</w:t>
      </w:r>
      <w:r w:rsidRPr="00BF13C8">
        <w:rPr>
          <w:rFonts w:ascii="Times New Roman" w:hAnsi="Times New Roman" w:cs="Times New Roman"/>
          <w:sz w:val="24"/>
          <w:szCs w:val="24"/>
        </w:rPr>
        <w:t xml:space="preserve">. Available at: </w:t>
      </w:r>
      <w:r w:rsidRPr="00E2684E">
        <w:rPr>
          <w:rFonts w:ascii="Times New Roman" w:hAnsi="Times New Roman" w:cs="Times New Roman"/>
          <w:sz w:val="24"/>
          <w:szCs w:val="24"/>
        </w:rPr>
        <w:t>https://mentallyhealthyschools.org.uk/risks-and-protective-factors/home-based-risk-factors/parental-substance-misuse/</w:t>
      </w:r>
      <w:r w:rsidRPr="00BF13C8">
        <w:rPr>
          <w:rFonts w:ascii="Times New Roman" w:hAnsi="Times New Roman" w:cs="Times New Roman"/>
          <w:sz w:val="24"/>
          <w:szCs w:val="24"/>
        </w:rPr>
        <w:t xml:space="preserve"> (Accessed: 25 March 2023).</w:t>
      </w:r>
    </w:p>
    <w:p w14:paraId="34170E24" w14:textId="501763F5" w:rsidR="0062462C" w:rsidRDefault="0062462C" w:rsidP="00FF5A2F">
      <w:pPr>
        <w:spacing w:line="360" w:lineRule="auto"/>
        <w:rPr>
          <w:rFonts w:ascii="Times New Roman" w:hAnsi="Times New Roman" w:cs="Times New Roman"/>
          <w:sz w:val="24"/>
          <w:szCs w:val="24"/>
        </w:rPr>
      </w:pPr>
      <w:r w:rsidRPr="0062462C">
        <w:rPr>
          <w:rFonts w:ascii="Times New Roman" w:hAnsi="Times New Roman" w:cs="Times New Roman"/>
          <w:sz w:val="24"/>
          <w:szCs w:val="24"/>
        </w:rPr>
        <w:t xml:space="preserve">Michalski, C.A., Diermert, L.M., Helliwell, J.F., Goel, V. and Rosella, L.C. (2020) ‘Relationship between sense of community belonging and self-related health across life stages’, </w:t>
      </w:r>
      <w:r w:rsidRPr="0062462C">
        <w:rPr>
          <w:rFonts w:ascii="Times New Roman" w:hAnsi="Times New Roman" w:cs="Times New Roman"/>
          <w:i/>
          <w:iCs/>
          <w:sz w:val="24"/>
          <w:szCs w:val="24"/>
        </w:rPr>
        <w:t>SSM – Population Health</w:t>
      </w:r>
      <w:r w:rsidRPr="0062462C">
        <w:rPr>
          <w:rFonts w:ascii="Times New Roman" w:hAnsi="Times New Roman" w:cs="Times New Roman"/>
          <w:sz w:val="24"/>
          <w:szCs w:val="24"/>
        </w:rPr>
        <w:t xml:space="preserve">, vol 12. Available at: https://www.sciencedirect.com/science/article/pii/S235282732030313X (Accessed: </w:t>
      </w:r>
      <w:r>
        <w:rPr>
          <w:rFonts w:ascii="Times New Roman" w:hAnsi="Times New Roman" w:cs="Times New Roman"/>
          <w:sz w:val="24"/>
          <w:szCs w:val="24"/>
        </w:rPr>
        <w:t>20</w:t>
      </w:r>
      <w:r w:rsidRPr="0062462C">
        <w:rPr>
          <w:rFonts w:ascii="Times New Roman" w:hAnsi="Times New Roman" w:cs="Times New Roman"/>
          <w:sz w:val="24"/>
          <w:szCs w:val="24"/>
        </w:rPr>
        <w:t xml:space="preserve"> March 2023).</w:t>
      </w:r>
    </w:p>
    <w:p w14:paraId="71CA754A" w14:textId="4783C545" w:rsidR="0021194F" w:rsidRDefault="0021194F"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News from Wales (2023) </w:t>
      </w:r>
      <w:r w:rsidR="003C3D33" w:rsidRPr="004640ED">
        <w:rPr>
          <w:rFonts w:ascii="Times New Roman" w:hAnsi="Times New Roman" w:cs="Times New Roman"/>
          <w:i/>
          <w:iCs/>
          <w:sz w:val="24"/>
          <w:szCs w:val="24"/>
        </w:rPr>
        <w:t>Faith in Families celebrates record number of corporate partners and in-kind supporters</w:t>
      </w:r>
      <w:r w:rsidR="004640ED">
        <w:rPr>
          <w:rFonts w:ascii="Times New Roman" w:hAnsi="Times New Roman" w:cs="Times New Roman"/>
          <w:sz w:val="24"/>
          <w:szCs w:val="24"/>
        </w:rPr>
        <w:t xml:space="preserve">. Available at: </w:t>
      </w:r>
      <w:r w:rsidR="004640ED" w:rsidRPr="00E2684E">
        <w:rPr>
          <w:rFonts w:ascii="Times New Roman" w:hAnsi="Times New Roman" w:cs="Times New Roman"/>
          <w:sz w:val="24"/>
          <w:szCs w:val="24"/>
        </w:rPr>
        <w:t>https://newsfromwales.co.uk/faith-in-families-celebrates-record-number-of-corporate-partners-and-in-kind-supporters/</w:t>
      </w:r>
      <w:r w:rsidR="004640ED">
        <w:rPr>
          <w:rFonts w:ascii="Times New Roman" w:hAnsi="Times New Roman" w:cs="Times New Roman"/>
          <w:sz w:val="24"/>
          <w:szCs w:val="24"/>
        </w:rPr>
        <w:t xml:space="preserve"> (Accessed: 26 March 2023).</w:t>
      </w:r>
    </w:p>
    <w:p w14:paraId="43087865" w14:textId="502975DB" w:rsidR="00DE1FEE" w:rsidRDefault="00DE1FEE" w:rsidP="00FF5A2F">
      <w:pPr>
        <w:spacing w:line="360" w:lineRule="auto"/>
        <w:rPr>
          <w:rFonts w:ascii="Times New Roman" w:hAnsi="Times New Roman" w:cs="Times New Roman"/>
          <w:sz w:val="24"/>
          <w:szCs w:val="24"/>
        </w:rPr>
      </w:pPr>
      <w:r>
        <w:rPr>
          <w:rFonts w:ascii="Times New Roman" w:hAnsi="Times New Roman" w:cs="Times New Roman"/>
          <w:sz w:val="24"/>
          <w:szCs w:val="24"/>
        </w:rPr>
        <w:t>Sanders</w:t>
      </w:r>
      <w:r w:rsidR="00160418">
        <w:rPr>
          <w:rFonts w:ascii="Times New Roman" w:hAnsi="Times New Roman" w:cs="Times New Roman"/>
          <w:sz w:val="24"/>
          <w:szCs w:val="24"/>
        </w:rPr>
        <w:t>, M.R., Divan, G., Singhal, M., Turner, K.M.T., Velleman, R., Michelson, D. and Paterl, Vikram, P. (2021) ‘Scaling Up Parenting Interventions is Critical for Attaining the Sustainable Development Goals’</w:t>
      </w:r>
      <w:r w:rsidR="00160418" w:rsidRPr="00D36CDD">
        <w:rPr>
          <w:rFonts w:ascii="Times New Roman" w:hAnsi="Times New Roman" w:cs="Times New Roman"/>
          <w:i/>
          <w:iCs/>
          <w:sz w:val="24"/>
          <w:szCs w:val="24"/>
        </w:rPr>
        <w:t xml:space="preserve">, Child </w:t>
      </w:r>
      <w:r w:rsidR="00D36CDD" w:rsidRPr="00D36CDD">
        <w:rPr>
          <w:rFonts w:ascii="Times New Roman" w:hAnsi="Times New Roman" w:cs="Times New Roman"/>
          <w:i/>
          <w:iCs/>
          <w:sz w:val="24"/>
          <w:szCs w:val="24"/>
        </w:rPr>
        <w:t>Psychiatry</w:t>
      </w:r>
      <w:r w:rsidR="00160418" w:rsidRPr="00D36CDD">
        <w:rPr>
          <w:rFonts w:ascii="Times New Roman" w:hAnsi="Times New Roman" w:cs="Times New Roman"/>
          <w:i/>
          <w:iCs/>
          <w:sz w:val="24"/>
          <w:szCs w:val="24"/>
        </w:rPr>
        <w:t xml:space="preserve"> and Human Development</w:t>
      </w:r>
      <w:r w:rsidR="00160418">
        <w:rPr>
          <w:rFonts w:ascii="Times New Roman" w:hAnsi="Times New Roman" w:cs="Times New Roman"/>
          <w:sz w:val="24"/>
          <w:szCs w:val="24"/>
        </w:rPr>
        <w:t xml:space="preserve">, </w:t>
      </w:r>
      <w:r w:rsidR="00D36CDD">
        <w:rPr>
          <w:rFonts w:ascii="Times New Roman" w:hAnsi="Times New Roman" w:cs="Times New Roman"/>
          <w:sz w:val="24"/>
          <w:szCs w:val="24"/>
        </w:rPr>
        <w:t xml:space="preserve">vol 53, pp. 941-952. Available at: </w:t>
      </w:r>
      <w:r w:rsidR="00D36CDD" w:rsidRPr="00E2684E">
        <w:rPr>
          <w:rFonts w:ascii="Times New Roman" w:hAnsi="Times New Roman" w:cs="Times New Roman"/>
          <w:sz w:val="24"/>
          <w:szCs w:val="24"/>
        </w:rPr>
        <w:t>https://link.springer.com/article/10.1007/s10578-021-01171-0</w:t>
      </w:r>
      <w:r w:rsidR="00D36CDD">
        <w:rPr>
          <w:rFonts w:ascii="Times New Roman" w:hAnsi="Times New Roman" w:cs="Times New Roman"/>
          <w:sz w:val="24"/>
          <w:szCs w:val="24"/>
        </w:rPr>
        <w:t xml:space="preserve"> (Accessed: 26 March 2023).</w:t>
      </w:r>
    </w:p>
    <w:p w14:paraId="6FD4987F" w14:textId="17F7C2C2" w:rsidR="006F48C4" w:rsidRDefault="006F48C4" w:rsidP="00FF5A2F">
      <w:pPr>
        <w:spacing w:line="360" w:lineRule="auto"/>
        <w:rPr>
          <w:rFonts w:ascii="Times New Roman" w:hAnsi="Times New Roman" w:cs="Times New Roman"/>
          <w:sz w:val="24"/>
          <w:szCs w:val="24"/>
        </w:rPr>
      </w:pPr>
      <w:r w:rsidRPr="006F48C4">
        <w:rPr>
          <w:rFonts w:ascii="Times New Roman" w:hAnsi="Times New Roman" w:cs="Times New Roman"/>
          <w:sz w:val="24"/>
          <w:szCs w:val="24"/>
        </w:rPr>
        <w:t>Shonkoff, J., Levitt, P., Bunge, S., Cameron, J., Duncan, G., Fisher, P., Fox, N., Gunnar, M., Hensch, T., Martinez, F., Mayes, L., McEwen, B. and Nelson, C.</w:t>
      </w:r>
      <w:r w:rsidR="003A5075">
        <w:rPr>
          <w:rFonts w:ascii="Times New Roman" w:hAnsi="Times New Roman" w:cs="Times New Roman"/>
          <w:sz w:val="24"/>
          <w:szCs w:val="24"/>
        </w:rPr>
        <w:t xml:space="preserve"> (2015)</w:t>
      </w:r>
      <w:r w:rsidRPr="006F48C4">
        <w:rPr>
          <w:rFonts w:ascii="Times New Roman" w:hAnsi="Times New Roman" w:cs="Times New Roman"/>
          <w:sz w:val="24"/>
          <w:szCs w:val="24"/>
        </w:rPr>
        <w:t xml:space="preserve"> </w:t>
      </w:r>
      <w:r>
        <w:rPr>
          <w:rFonts w:ascii="Times New Roman" w:hAnsi="Times New Roman" w:cs="Times New Roman"/>
          <w:sz w:val="24"/>
          <w:szCs w:val="24"/>
        </w:rPr>
        <w:t>‘</w:t>
      </w:r>
      <w:r w:rsidRPr="006F48C4">
        <w:rPr>
          <w:rFonts w:ascii="Times New Roman" w:hAnsi="Times New Roman" w:cs="Times New Roman"/>
          <w:sz w:val="24"/>
          <w:szCs w:val="24"/>
        </w:rPr>
        <w:t>Supportive relationships and active skill building strengthen the foundations of resilience</w:t>
      </w:r>
      <w:r>
        <w:rPr>
          <w:rFonts w:ascii="Times New Roman" w:hAnsi="Times New Roman" w:cs="Times New Roman"/>
          <w:sz w:val="24"/>
          <w:szCs w:val="24"/>
        </w:rPr>
        <w:t>’</w:t>
      </w:r>
      <w:r w:rsidRPr="006F48C4">
        <w:rPr>
          <w:rFonts w:ascii="Times New Roman" w:hAnsi="Times New Roman" w:cs="Times New Roman"/>
          <w:sz w:val="24"/>
          <w:szCs w:val="24"/>
        </w:rPr>
        <w:t>.</w:t>
      </w:r>
      <w:r w:rsidRPr="00D65A54">
        <w:rPr>
          <w:rFonts w:ascii="Times New Roman" w:hAnsi="Times New Roman" w:cs="Times New Roman"/>
          <w:i/>
          <w:iCs/>
          <w:sz w:val="24"/>
          <w:szCs w:val="24"/>
        </w:rPr>
        <w:t xml:space="preserve"> National Scientific Council on the Developing Child</w:t>
      </w:r>
      <w:r w:rsidRPr="006F48C4">
        <w:rPr>
          <w:rFonts w:ascii="Times New Roman" w:hAnsi="Times New Roman" w:cs="Times New Roman"/>
          <w:sz w:val="24"/>
          <w:szCs w:val="24"/>
        </w:rPr>
        <w:t xml:space="preserve">. Harvard: Center for the Developing Child, Harvard University. Available at: </w:t>
      </w:r>
      <w:r w:rsidR="00D65A54" w:rsidRPr="00E2684E">
        <w:rPr>
          <w:rFonts w:ascii="Times New Roman" w:hAnsi="Times New Roman" w:cs="Times New Roman"/>
          <w:sz w:val="24"/>
          <w:szCs w:val="24"/>
        </w:rPr>
        <w:t>https://developingchild.harvard.edu/wp-content/uploads/2015/05/The-Science-of-Resilience.pdf</w:t>
      </w:r>
      <w:r w:rsidR="00D65A54">
        <w:rPr>
          <w:rFonts w:ascii="Times New Roman" w:hAnsi="Times New Roman" w:cs="Times New Roman"/>
          <w:sz w:val="24"/>
          <w:szCs w:val="24"/>
        </w:rPr>
        <w:t xml:space="preserve"> </w:t>
      </w:r>
      <w:r w:rsidRPr="006F48C4">
        <w:rPr>
          <w:rFonts w:ascii="Times New Roman" w:hAnsi="Times New Roman" w:cs="Times New Roman"/>
          <w:sz w:val="24"/>
          <w:szCs w:val="24"/>
        </w:rPr>
        <w:t xml:space="preserve"> </w:t>
      </w:r>
      <w:r w:rsidR="00D65A54">
        <w:rPr>
          <w:rFonts w:ascii="Times New Roman" w:hAnsi="Times New Roman" w:cs="Times New Roman"/>
          <w:sz w:val="24"/>
          <w:szCs w:val="24"/>
        </w:rPr>
        <w:t>(</w:t>
      </w:r>
      <w:r w:rsidRPr="006F48C4">
        <w:rPr>
          <w:rFonts w:ascii="Times New Roman" w:hAnsi="Times New Roman" w:cs="Times New Roman"/>
          <w:sz w:val="24"/>
          <w:szCs w:val="24"/>
        </w:rPr>
        <w:t>Accessed</w:t>
      </w:r>
      <w:r w:rsidR="00D65A54">
        <w:rPr>
          <w:rFonts w:ascii="Times New Roman" w:hAnsi="Times New Roman" w:cs="Times New Roman"/>
          <w:sz w:val="24"/>
          <w:szCs w:val="24"/>
        </w:rPr>
        <w:t>:</w:t>
      </w:r>
      <w:r w:rsidRPr="006F48C4">
        <w:rPr>
          <w:rFonts w:ascii="Times New Roman" w:hAnsi="Times New Roman" w:cs="Times New Roman"/>
          <w:sz w:val="24"/>
          <w:szCs w:val="24"/>
        </w:rPr>
        <w:t xml:space="preserve"> 25</w:t>
      </w:r>
      <w:r w:rsidR="00D65A54">
        <w:rPr>
          <w:rFonts w:ascii="Times New Roman" w:hAnsi="Times New Roman" w:cs="Times New Roman"/>
          <w:sz w:val="24"/>
          <w:szCs w:val="24"/>
        </w:rPr>
        <w:t xml:space="preserve"> March 2023)</w:t>
      </w:r>
      <w:r w:rsidRPr="006F48C4">
        <w:rPr>
          <w:rFonts w:ascii="Times New Roman" w:hAnsi="Times New Roman" w:cs="Times New Roman"/>
          <w:sz w:val="24"/>
          <w:szCs w:val="24"/>
        </w:rPr>
        <w:t>.</w:t>
      </w:r>
    </w:p>
    <w:p w14:paraId="1DBDDCD1" w14:textId="263DA6BD" w:rsidR="00CF776E" w:rsidRDefault="00CF776E"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Thomas, G. (2019) </w:t>
      </w:r>
      <w:r w:rsidR="00E53821" w:rsidRPr="002B691A">
        <w:rPr>
          <w:rFonts w:ascii="Times New Roman" w:hAnsi="Times New Roman" w:cs="Times New Roman"/>
          <w:i/>
          <w:iCs/>
          <w:sz w:val="24"/>
          <w:szCs w:val="24"/>
        </w:rPr>
        <w:t>Report of the trustees and audited financial statements for the year ended 31 March 2019</w:t>
      </w:r>
      <w:r w:rsidR="00E53821">
        <w:rPr>
          <w:rFonts w:ascii="Times New Roman" w:hAnsi="Times New Roman" w:cs="Times New Roman"/>
          <w:sz w:val="24"/>
          <w:szCs w:val="24"/>
        </w:rPr>
        <w:t xml:space="preserve">. Available at: </w:t>
      </w:r>
      <w:r w:rsidR="002B691A" w:rsidRPr="00E2684E">
        <w:rPr>
          <w:rFonts w:ascii="Times New Roman" w:hAnsi="Times New Roman" w:cs="Times New Roman"/>
          <w:sz w:val="24"/>
          <w:szCs w:val="24"/>
        </w:rPr>
        <w:t>https://www.google.co.uk/url?sa=i&amp;rct=j&amp;q=&amp;esrc=s&amp;source=web&amp;cd=&amp;cad=rja&amp;uact=8&amp;ved=0CAMQw7AJahcKEwiogdCtsu_9AhUAAAAAHQAAAAAQAw&amp;url=https%3A%2F%2Fregister-of-charities.charitycommission.gov.uk%2Fcy%2Fcharity-search%3Fp_p_id%3Duk_gov_ccew_onereg_charitydetails_web_portlet_CharityDetailsPortlet%26p_p_lifecycle%3D2%26p_p_state%3Dmaximized%26p_p_mode%3Dview%26p_p_resource_id%3D%252Faccounts-resource%26p_p_cacheability%3DcacheLevelPage%26_uk_gov_ccew_onereg_charitydetails</w:t>
      </w:r>
      <w:r w:rsidR="002B691A" w:rsidRPr="00E2684E">
        <w:rPr>
          <w:rFonts w:ascii="Times New Roman" w:hAnsi="Times New Roman" w:cs="Times New Roman"/>
          <w:sz w:val="24"/>
          <w:szCs w:val="24"/>
        </w:rPr>
        <w:lastRenderedPageBreak/>
        <w:t>_web_portlet_CharityDetailsPortlet_fileName%3D0001095035_AC_20190331_E_C.pdf%26_uk_gov_ccew_onereg_charitydetails_web_portlet_CharityDetailsPortlet_objectiveId%3DA9963439%26_uk_gov_ccew_onereg_charitydetails_web_portlet_CharityDetailsPortlet_priv_r_p_mvcRenderCommandName%3D%252Ffull-print%26_uk_gov_ccew_onereg_charitydetails_web_portlet_CharityDetailsPortlet_priv_r_p_organisationNumber%3D3993460&amp;psig=AOvVaw3Eyjv_Rq4__jOtPVpSobzo&amp;ust=1679569279853992</w:t>
      </w:r>
      <w:r w:rsidR="002B691A">
        <w:rPr>
          <w:rFonts w:ascii="Times New Roman" w:hAnsi="Times New Roman" w:cs="Times New Roman"/>
          <w:sz w:val="24"/>
          <w:szCs w:val="24"/>
        </w:rPr>
        <w:t xml:space="preserve"> </w:t>
      </w:r>
      <w:r w:rsidR="008D13A3">
        <w:rPr>
          <w:rFonts w:ascii="Times New Roman" w:hAnsi="Times New Roman" w:cs="Times New Roman"/>
          <w:sz w:val="24"/>
          <w:szCs w:val="24"/>
        </w:rPr>
        <w:t>(Accessed: 22 March 2023).</w:t>
      </w:r>
    </w:p>
    <w:p w14:paraId="073E55BB" w14:textId="02AC79EE" w:rsidR="007444D9" w:rsidRDefault="007444D9" w:rsidP="00FF5A2F">
      <w:pPr>
        <w:spacing w:line="360" w:lineRule="auto"/>
        <w:rPr>
          <w:rFonts w:ascii="Times New Roman" w:hAnsi="Times New Roman" w:cs="Times New Roman"/>
          <w:sz w:val="24"/>
          <w:szCs w:val="24"/>
        </w:rPr>
      </w:pPr>
      <w:r>
        <w:rPr>
          <w:rFonts w:ascii="Times New Roman" w:hAnsi="Times New Roman" w:cs="Times New Roman"/>
          <w:sz w:val="24"/>
          <w:szCs w:val="24"/>
        </w:rPr>
        <w:t>Welsh Government (2022)</w:t>
      </w:r>
      <w:r w:rsidR="00DC59BA">
        <w:rPr>
          <w:rFonts w:ascii="Times New Roman" w:hAnsi="Times New Roman" w:cs="Times New Roman"/>
          <w:sz w:val="24"/>
          <w:szCs w:val="24"/>
        </w:rPr>
        <w:t xml:space="preserve"> </w:t>
      </w:r>
      <w:r w:rsidR="00DC59BA" w:rsidRPr="00DC59BA">
        <w:rPr>
          <w:rFonts w:ascii="Times New Roman" w:hAnsi="Times New Roman" w:cs="Times New Roman"/>
          <w:i/>
          <w:iCs/>
          <w:sz w:val="24"/>
          <w:szCs w:val="24"/>
        </w:rPr>
        <w:t>Child Poverty Strategy: 2022 progress report</w:t>
      </w:r>
      <w:r w:rsidR="00DC59BA">
        <w:rPr>
          <w:rFonts w:ascii="Times New Roman" w:hAnsi="Times New Roman" w:cs="Times New Roman"/>
          <w:sz w:val="24"/>
          <w:szCs w:val="24"/>
        </w:rPr>
        <w:t xml:space="preserve">. Available at: </w:t>
      </w:r>
      <w:r w:rsidR="00DC59BA" w:rsidRPr="00E2684E">
        <w:rPr>
          <w:rFonts w:ascii="Times New Roman" w:hAnsi="Times New Roman" w:cs="Times New Roman"/>
          <w:sz w:val="24"/>
          <w:szCs w:val="24"/>
        </w:rPr>
        <w:t>https://www.gov.wales/child-poverty-strategy-2022-progress-report-html#:~:text=These%20show%20that%20an%20estimated,under%20the%20age%20of%2019</w:t>
      </w:r>
      <w:r w:rsidR="00DC59BA" w:rsidRPr="00DC59BA">
        <w:rPr>
          <w:rFonts w:ascii="Times New Roman" w:hAnsi="Times New Roman" w:cs="Times New Roman"/>
          <w:sz w:val="24"/>
          <w:szCs w:val="24"/>
        </w:rPr>
        <w:t>.</w:t>
      </w:r>
      <w:r w:rsidR="00DC59BA">
        <w:rPr>
          <w:rFonts w:ascii="Times New Roman" w:hAnsi="Times New Roman" w:cs="Times New Roman"/>
          <w:sz w:val="24"/>
          <w:szCs w:val="24"/>
        </w:rPr>
        <w:t xml:space="preserve"> (Accessed: 27 March 2023).</w:t>
      </w:r>
    </w:p>
    <w:p w14:paraId="2F0BEC0E" w14:textId="74CCA922" w:rsidR="00955B15" w:rsidRDefault="00955B15" w:rsidP="00FF5A2F">
      <w:pPr>
        <w:spacing w:line="360" w:lineRule="auto"/>
        <w:rPr>
          <w:rFonts w:ascii="Times New Roman" w:hAnsi="Times New Roman" w:cs="Times New Roman"/>
          <w:sz w:val="24"/>
          <w:szCs w:val="24"/>
        </w:rPr>
      </w:pPr>
      <w:r>
        <w:rPr>
          <w:rFonts w:ascii="Times New Roman" w:hAnsi="Times New Roman" w:cs="Times New Roman"/>
          <w:sz w:val="24"/>
          <w:szCs w:val="24"/>
        </w:rPr>
        <w:t xml:space="preserve">Wickham, S., Anwar, E., Barr, B., Law, C. and Taylor-Robinson, D. (2016) </w:t>
      </w:r>
      <w:r w:rsidR="00946E76">
        <w:rPr>
          <w:rFonts w:ascii="Times New Roman" w:hAnsi="Times New Roman" w:cs="Times New Roman"/>
          <w:sz w:val="24"/>
          <w:szCs w:val="24"/>
        </w:rPr>
        <w:t xml:space="preserve">‘Poverty and child health in the UK: using evidence for action’, </w:t>
      </w:r>
      <w:r w:rsidR="00946E76" w:rsidRPr="00173AEB">
        <w:rPr>
          <w:rFonts w:ascii="Times New Roman" w:hAnsi="Times New Roman" w:cs="Times New Roman"/>
          <w:i/>
          <w:iCs/>
          <w:sz w:val="24"/>
          <w:szCs w:val="24"/>
        </w:rPr>
        <w:t>Archives of Disease in Childhood</w:t>
      </w:r>
      <w:r w:rsidR="00946E76">
        <w:rPr>
          <w:rFonts w:ascii="Times New Roman" w:hAnsi="Times New Roman" w:cs="Times New Roman"/>
          <w:sz w:val="24"/>
          <w:szCs w:val="24"/>
        </w:rPr>
        <w:t xml:space="preserve">, </w:t>
      </w:r>
      <w:r w:rsidR="00E50BC9">
        <w:rPr>
          <w:rFonts w:ascii="Times New Roman" w:hAnsi="Times New Roman" w:cs="Times New Roman"/>
          <w:sz w:val="24"/>
          <w:szCs w:val="24"/>
        </w:rPr>
        <w:t xml:space="preserve">vol 101, pp. 759-766. Available at: </w:t>
      </w:r>
      <w:r w:rsidR="00173AEB" w:rsidRPr="00E2684E">
        <w:rPr>
          <w:rFonts w:ascii="Times New Roman" w:hAnsi="Times New Roman" w:cs="Times New Roman"/>
          <w:sz w:val="24"/>
          <w:szCs w:val="24"/>
        </w:rPr>
        <w:t>https://adc.bmj.com/content/101/8/759.info</w:t>
      </w:r>
      <w:r w:rsidR="00173AEB">
        <w:rPr>
          <w:rFonts w:ascii="Times New Roman" w:hAnsi="Times New Roman" w:cs="Times New Roman"/>
          <w:sz w:val="24"/>
          <w:szCs w:val="24"/>
        </w:rPr>
        <w:t xml:space="preserve"> (Accessed: 25 March 2023).</w:t>
      </w:r>
    </w:p>
    <w:sectPr w:rsidR="00955B15" w:rsidSect="00647521">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CFE5E" w14:textId="77777777" w:rsidR="001C0EA4" w:rsidRDefault="001C0EA4" w:rsidP="00FF5A2F">
      <w:pPr>
        <w:spacing w:after="0" w:line="240" w:lineRule="auto"/>
      </w:pPr>
      <w:r>
        <w:separator/>
      </w:r>
    </w:p>
  </w:endnote>
  <w:endnote w:type="continuationSeparator" w:id="0">
    <w:p w14:paraId="7CD68EA1" w14:textId="77777777" w:rsidR="001C0EA4" w:rsidRDefault="001C0EA4" w:rsidP="00FF5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6601869"/>
      <w:docPartObj>
        <w:docPartGallery w:val="Page Numbers (Bottom of Page)"/>
        <w:docPartUnique/>
      </w:docPartObj>
    </w:sdtPr>
    <w:sdtEndPr>
      <w:rPr>
        <w:noProof/>
      </w:rPr>
    </w:sdtEndPr>
    <w:sdtContent>
      <w:p w14:paraId="30EA7CCB" w14:textId="6F423EDA" w:rsidR="00FF5A2F" w:rsidRDefault="00FF5A2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168E74" w14:textId="77777777" w:rsidR="00FF5A2F" w:rsidRDefault="00FF5A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96BB2" w14:textId="77777777" w:rsidR="001C0EA4" w:rsidRDefault="001C0EA4" w:rsidP="00FF5A2F">
      <w:pPr>
        <w:spacing w:after="0" w:line="240" w:lineRule="auto"/>
      </w:pPr>
      <w:r>
        <w:separator/>
      </w:r>
    </w:p>
  </w:footnote>
  <w:footnote w:type="continuationSeparator" w:id="0">
    <w:p w14:paraId="25E19967" w14:textId="77777777" w:rsidR="001C0EA4" w:rsidRDefault="001C0EA4" w:rsidP="00FF5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87CF2" w14:textId="0A266F1E" w:rsidR="00063E2C" w:rsidRDefault="00063E2C">
    <w:pPr>
      <w:pStyle w:val="Header"/>
    </w:pPr>
    <w:r>
      <w:t>Rebecca Sparkes - 2011028</w:t>
    </w:r>
  </w:p>
  <w:p w14:paraId="17225FE4" w14:textId="77777777" w:rsidR="00063E2C" w:rsidRDefault="00063E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186"/>
    <w:rsid w:val="000034BB"/>
    <w:rsid w:val="00005C04"/>
    <w:rsid w:val="000060A0"/>
    <w:rsid w:val="00006ED1"/>
    <w:rsid w:val="000111F0"/>
    <w:rsid w:val="00017C7D"/>
    <w:rsid w:val="000216CF"/>
    <w:rsid w:val="000307A7"/>
    <w:rsid w:val="00040AFE"/>
    <w:rsid w:val="0004102D"/>
    <w:rsid w:val="00041A42"/>
    <w:rsid w:val="00044116"/>
    <w:rsid w:val="00044C4D"/>
    <w:rsid w:val="00044D58"/>
    <w:rsid w:val="0005004A"/>
    <w:rsid w:val="000500EE"/>
    <w:rsid w:val="00050D3A"/>
    <w:rsid w:val="00051751"/>
    <w:rsid w:val="0005367E"/>
    <w:rsid w:val="00060AE0"/>
    <w:rsid w:val="000619D6"/>
    <w:rsid w:val="00063152"/>
    <w:rsid w:val="00063E2C"/>
    <w:rsid w:val="00065C09"/>
    <w:rsid w:val="0007199D"/>
    <w:rsid w:val="00076F88"/>
    <w:rsid w:val="000817E8"/>
    <w:rsid w:val="00082A76"/>
    <w:rsid w:val="00083348"/>
    <w:rsid w:val="00092427"/>
    <w:rsid w:val="0009512E"/>
    <w:rsid w:val="0009532C"/>
    <w:rsid w:val="000954F4"/>
    <w:rsid w:val="000976D8"/>
    <w:rsid w:val="000A1ACE"/>
    <w:rsid w:val="000B0221"/>
    <w:rsid w:val="000B074D"/>
    <w:rsid w:val="000B5EAD"/>
    <w:rsid w:val="000C75C5"/>
    <w:rsid w:val="000D371F"/>
    <w:rsid w:val="000D60A5"/>
    <w:rsid w:val="000E6B78"/>
    <w:rsid w:val="000E786C"/>
    <w:rsid w:val="000F2283"/>
    <w:rsid w:val="000F232E"/>
    <w:rsid w:val="000F23C3"/>
    <w:rsid w:val="000F41C1"/>
    <w:rsid w:val="000F6DCF"/>
    <w:rsid w:val="000F74A3"/>
    <w:rsid w:val="0010203D"/>
    <w:rsid w:val="001042EF"/>
    <w:rsid w:val="00107983"/>
    <w:rsid w:val="00111BC1"/>
    <w:rsid w:val="00113FED"/>
    <w:rsid w:val="00115F33"/>
    <w:rsid w:val="001218FF"/>
    <w:rsid w:val="00126FB6"/>
    <w:rsid w:val="00135A5E"/>
    <w:rsid w:val="00137467"/>
    <w:rsid w:val="00137DED"/>
    <w:rsid w:val="00140275"/>
    <w:rsid w:val="001538ED"/>
    <w:rsid w:val="00155429"/>
    <w:rsid w:val="00160418"/>
    <w:rsid w:val="001720C6"/>
    <w:rsid w:val="00173AEB"/>
    <w:rsid w:val="0017492D"/>
    <w:rsid w:val="0017566D"/>
    <w:rsid w:val="00175A52"/>
    <w:rsid w:val="001803C9"/>
    <w:rsid w:val="00180BB7"/>
    <w:rsid w:val="00181854"/>
    <w:rsid w:val="00181D75"/>
    <w:rsid w:val="001870C6"/>
    <w:rsid w:val="00191DE9"/>
    <w:rsid w:val="0019426D"/>
    <w:rsid w:val="001A0756"/>
    <w:rsid w:val="001A3FF1"/>
    <w:rsid w:val="001B404C"/>
    <w:rsid w:val="001B73B9"/>
    <w:rsid w:val="001C0EA4"/>
    <w:rsid w:val="001C229C"/>
    <w:rsid w:val="001C644E"/>
    <w:rsid w:val="001C65D0"/>
    <w:rsid w:val="001D09F2"/>
    <w:rsid w:val="001D4830"/>
    <w:rsid w:val="001D7D5A"/>
    <w:rsid w:val="001E43F9"/>
    <w:rsid w:val="001F01E4"/>
    <w:rsid w:val="001F058F"/>
    <w:rsid w:val="001F05AB"/>
    <w:rsid w:val="001F1088"/>
    <w:rsid w:val="001F29FA"/>
    <w:rsid w:val="001F2EE3"/>
    <w:rsid w:val="001F71E5"/>
    <w:rsid w:val="001F7DDC"/>
    <w:rsid w:val="001F7EBB"/>
    <w:rsid w:val="00204009"/>
    <w:rsid w:val="00204500"/>
    <w:rsid w:val="00206419"/>
    <w:rsid w:val="0021194F"/>
    <w:rsid w:val="0022125B"/>
    <w:rsid w:val="00225290"/>
    <w:rsid w:val="00226F8B"/>
    <w:rsid w:val="0023164C"/>
    <w:rsid w:val="00231766"/>
    <w:rsid w:val="002318C6"/>
    <w:rsid w:val="0023573D"/>
    <w:rsid w:val="00236EA5"/>
    <w:rsid w:val="002421A1"/>
    <w:rsid w:val="0024272C"/>
    <w:rsid w:val="002435BD"/>
    <w:rsid w:val="00246711"/>
    <w:rsid w:val="00247CE1"/>
    <w:rsid w:val="00250159"/>
    <w:rsid w:val="002522B6"/>
    <w:rsid w:val="002566DA"/>
    <w:rsid w:val="00260DC7"/>
    <w:rsid w:val="00262040"/>
    <w:rsid w:val="00264DDC"/>
    <w:rsid w:val="00266426"/>
    <w:rsid w:val="00275BD2"/>
    <w:rsid w:val="00282F31"/>
    <w:rsid w:val="00283E82"/>
    <w:rsid w:val="002846BA"/>
    <w:rsid w:val="00286EAB"/>
    <w:rsid w:val="00297A67"/>
    <w:rsid w:val="002A0252"/>
    <w:rsid w:val="002A1246"/>
    <w:rsid w:val="002A582C"/>
    <w:rsid w:val="002B221A"/>
    <w:rsid w:val="002B2273"/>
    <w:rsid w:val="002B3AC5"/>
    <w:rsid w:val="002B4688"/>
    <w:rsid w:val="002B691A"/>
    <w:rsid w:val="002C1755"/>
    <w:rsid w:val="002C54B5"/>
    <w:rsid w:val="002D114D"/>
    <w:rsid w:val="002D51F5"/>
    <w:rsid w:val="002D5B1D"/>
    <w:rsid w:val="002D5E25"/>
    <w:rsid w:val="002D7823"/>
    <w:rsid w:val="002E17D3"/>
    <w:rsid w:val="002E50DE"/>
    <w:rsid w:val="002F0FC6"/>
    <w:rsid w:val="002F14CE"/>
    <w:rsid w:val="00301F91"/>
    <w:rsid w:val="003023C5"/>
    <w:rsid w:val="00302819"/>
    <w:rsid w:val="003030E5"/>
    <w:rsid w:val="00303DF9"/>
    <w:rsid w:val="00304315"/>
    <w:rsid w:val="003061F5"/>
    <w:rsid w:val="00307A8F"/>
    <w:rsid w:val="0031172D"/>
    <w:rsid w:val="0031286E"/>
    <w:rsid w:val="00313587"/>
    <w:rsid w:val="003137DD"/>
    <w:rsid w:val="003244F1"/>
    <w:rsid w:val="003276C3"/>
    <w:rsid w:val="00331504"/>
    <w:rsid w:val="00337BAF"/>
    <w:rsid w:val="00346AD4"/>
    <w:rsid w:val="003563EA"/>
    <w:rsid w:val="00356453"/>
    <w:rsid w:val="0036505B"/>
    <w:rsid w:val="003701B6"/>
    <w:rsid w:val="00374326"/>
    <w:rsid w:val="0038110F"/>
    <w:rsid w:val="00386A1A"/>
    <w:rsid w:val="0038718A"/>
    <w:rsid w:val="003871B0"/>
    <w:rsid w:val="0038753D"/>
    <w:rsid w:val="00390B61"/>
    <w:rsid w:val="003917D9"/>
    <w:rsid w:val="00393253"/>
    <w:rsid w:val="003934A6"/>
    <w:rsid w:val="00393EB4"/>
    <w:rsid w:val="003951D4"/>
    <w:rsid w:val="00397CB1"/>
    <w:rsid w:val="003A36A3"/>
    <w:rsid w:val="003A5075"/>
    <w:rsid w:val="003A6288"/>
    <w:rsid w:val="003A6F70"/>
    <w:rsid w:val="003C3D33"/>
    <w:rsid w:val="003D50E2"/>
    <w:rsid w:val="003D6F26"/>
    <w:rsid w:val="003E2E60"/>
    <w:rsid w:val="003E309E"/>
    <w:rsid w:val="003E3CC8"/>
    <w:rsid w:val="003E49D3"/>
    <w:rsid w:val="003E62AE"/>
    <w:rsid w:val="003F2FE4"/>
    <w:rsid w:val="003F6AB2"/>
    <w:rsid w:val="00404284"/>
    <w:rsid w:val="00406595"/>
    <w:rsid w:val="00410B24"/>
    <w:rsid w:val="004122D7"/>
    <w:rsid w:val="00416971"/>
    <w:rsid w:val="00424BFB"/>
    <w:rsid w:val="0042515E"/>
    <w:rsid w:val="00431B8D"/>
    <w:rsid w:val="004403A3"/>
    <w:rsid w:val="004408EC"/>
    <w:rsid w:val="00444CBD"/>
    <w:rsid w:val="00445E37"/>
    <w:rsid w:val="00455240"/>
    <w:rsid w:val="004552B3"/>
    <w:rsid w:val="00460E6F"/>
    <w:rsid w:val="00461933"/>
    <w:rsid w:val="004640ED"/>
    <w:rsid w:val="0047190D"/>
    <w:rsid w:val="00484A4D"/>
    <w:rsid w:val="004862A2"/>
    <w:rsid w:val="00491FB7"/>
    <w:rsid w:val="004928DB"/>
    <w:rsid w:val="00494985"/>
    <w:rsid w:val="004A47CE"/>
    <w:rsid w:val="004A706B"/>
    <w:rsid w:val="004C613B"/>
    <w:rsid w:val="004D49BC"/>
    <w:rsid w:val="004E07A9"/>
    <w:rsid w:val="004E2616"/>
    <w:rsid w:val="004E4A13"/>
    <w:rsid w:val="004E5A41"/>
    <w:rsid w:val="004E7BD5"/>
    <w:rsid w:val="004F0753"/>
    <w:rsid w:val="004F329A"/>
    <w:rsid w:val="004F41E9"/>
    <w:rsid w:val="00503C29"/>
    <w:rsid w:val="00504955"/>
    <w:rsid w:val="005053BB"/>
    <w:rsid w:val="00507FE7"/>
    <w:rsid w:val="00510D9D"/>
    <w:rsid w:val="00512BC3"/>
    <w:rsid w:val="00513498"/>
    <w:rsid w:val="005142AB"/>
    <w:rsid w:val="005168F5"/>
    <w:rsid w:val="00516CD0"/>
    <w:rsid w:val="00516FA1"/>
    <w:rsid w:val="00524C98"/>
    <w:rsid w:val="005277A7"/>
    <w:rsid w:val="00531106"/>
    <w:rsid w:val="00532370"/>
    <w:rsid w:val="0053302C"/>
    <w:rsid w:val="00534F4F"/>
    <w:rsid w:val="00544C0E"/>
    <w:rsid w:val="005473D8"/>
    <w:rsid w:val="005475CC"/>
    <w:rsid w:val="00550B8F"/>
    <w:rsid w:val="00550E12"/>
    <w:rsid w:val="00555C43"/>
    <w:rsid w:val="00561913"/>
    <w:rsid w:val="00566383"/>
    <w:rsid w:val="005821A1"/>
    <w:rsid w:val="005827C0"/>
    <w:rsid w:val="005838B8"/>
    <w:rsid w:val="00584F37"/>
    <w:rsid w:val="005939E1"/>
    <w:rsid w:val="005A12E0"/>
    <w:rsid w:val="005A17DC"/>
    <w:rsid w:val="005A414B"/>
    <w:rsid w:val="005A43D7"/>
    <w:rsid w:val="005A6DDB"/>
    <w:rsid w:val="005A76B7"/>
    <w:rsid w:val="005B33EF"/>
    <w:rsid w:val="005B47EF"/>
    <w:rsid w:val="005B7244"/>
    <w:rsid w:val="005C0502"/>
    <w:rsid w:val="005C28D6"/>
    <w:rsid w:val="005C2BFB"/>
    <w:rsid w:val="005C6EA1"/>
    <w:rsid w:val="005D2295"/>
    <w:rsid w:val="005E4D57"/>
    <w:rsid w:val="005F1015"/>
    <w:rsid w:val="005F6ECB"/>
    <w:rsid w:val="00603F12"/>
    <w:rsid w:val="00605F08"/>
    <w:rsid w:val="006112EF"/>
    <w:rsid w:val="00621752"/>
    <w:rsid w:val="00622D4F"/>
    <w:rsid w:val="0062462C"/>
    <w:rsid w:val="006304C5"/>
    <w:rsid w:val="00630B38"/>
    <w:rsid w:val="00634674"/>
    <w:rsid w:val="00636BD9"/>
    <w:rsid w:val="006451DB"/>
    <w:rsid w:val="00646174"/>
    <w:rsid w:val="00647521"/>
    <w:rsid w:val="0065211E"/>
    <w:rsid w:val="00653E5C"/>
    <w:rsid w:val="00661F4F"/>
    <w:rsid w:val="00662AAF"/>
    <w:rsid w:val="00665611"/>
    <w:rsid w:val="006659E2"/>
    <w:rsid w:val="00666DCD"/>
    <w:rsid w:val="0067021A"/>
    <w:rsid w:val="00670330"/>
    <w:rsid w:val="00670439"/>
    <w:rsid w:val="0068204E"/>
    <w:rsid w:val="00684808"/>
    <w:rsid w:val="00684C0C"/>
    <w:rsid w:val="0068621C"/>
    <w:rsid w:val="0068637E"/>
    <w:rsid w:val="006912E1"/>
    <w:rsid w:val="006928B0"/>
    <w:rsid w:val="00693819"/>
    <w:rsid w:val="00693C14"/>
    <w:rsid w:val="00695558"/>
    <w:rsid w:val="006A18FE"/>
    <w:rsid w:val="006A1A59"/>
    <w:rsid w:val="006A525B"/>
    <w:rsid w:val="006A5B73"/>
    <w:rsid w:val="006A708D"/>
    <w:rsid w:val="006C5BC5"/>
    <w:rsid w:val="006F48C4"/>
    <w:rsid w:val="006F64C4"/>
    <w:rsid w:val="006F6FC5"/>
    <w:rsid w:val="00704978"/>
    <w:rsid w:val="00704B80"/>
    <w:rsid w:val="00712CFD"/>
    <w:rsid w:val="007147A6"/>
    <w:rsid w:val="0072269D"/>
    <w:rsid w:val="007312D5"/>
    <w:rsid w:val="00741B8B"/>
    <w:rsid w:val="00742186"/>
    <w:rsid w:val="007444CE"/>
    <w:rsid w:val="007444D9"/>
    <w:rsid w:val="00746032"/>
    <w:rsid w:val="00746DC2"/>
    <w:rsid w:val="00747534"/>
    <w:rsid w:val="00747917"/>
    <w:rsid w:val="00747E53"/>
    <w:rsid w:val="007562E6"/>
    <w:rsid w:val="007624F2"/>
    <w:rsid w:val="007633F6"/>
    <w:rsid w:val="007671AF"/>
    <w:rsid w:val="00772604"/>
    <w:rsid w:val="00772A3A"/>
    <w:rsid w:val="007832AC"/>
    <w:rsid w:val="0078480A"/>
    <w:rsid w:val="00785994"/>
    <w:rsid w:val="00785A86"/>
    <w:rsid w:val="00787131"/>
    <w:rsid w:val="00790906"/>
    <w:rsid w:val="00795F27"/>
    <w:rsid w:val="00796321"/>
    <w:rsid w:val="007A33E7"/>
    <w:rsid w:val="007B7932"/>
    <w:rsid w:val="007C0CFC"/>
    <w:rsid w:val="007C1D37"/>
    <w:rsid w:val="007C3A2A"/>
    <w:rsid w:val="007C74C4"/>
    <w:rsid w:val="007D0D68"/>
    <w:rsid w:val="007D1674"/>
    <w:rsid w:val="007D4917"/>
    <w:rsid w:val="007D7CAD"/>
    <w:rsid w:val="007E0AA8"/>
    <w:rsid w:val="007E3CC4"/>
    <w:rsid w:val="007F055F"/>
    <w:rsid w:val="007F08B0"/>
    <w:rsid w:val="007F09CD"/>
    <w:rsid w:val="007F33C2"/>
    <w:rsid w:val="0080552E"/>
    <w:rsid w:val="008072D0"/>
    <w:rsid w:val="00811724"/>
    <w:rsid w:val="00812C62"/>
    <w:rsid w:val="0081417F"/>
    <w:rsid w:val="00817541"/>
    <w:rsid w:val="00821C5D"/>
    <w:rsid w:val="00826C36"/>
    <w:rsid w:val="008430B1"/>
    <w:rsid w:val="008430FA"/>
    <w:rsid w:val="00847E8E"/>
    <w:rsid w:val="00854ED0"/>
    <w:rsid w:val="00855189"/>
    <w:rsid w:val="0086052A"/>
    <w:rsid w:val="0086078E"/>
    <w:rsid w:val="00861830"/>
    <w:rsid w:val="008623F5"/>
    <w:rsid w:val="0086442D"/>
    <w:rsid w:val="00875101"/>
    <w:rsid w:val="00885390"/>
    <w:rsid w:val="00885F50"/>
    <w:rsid w:val="00892FD8"/>
    <w:rsid w:val="008958C1"/>
    <w:rsid w:val="008A19F4"/>
    <w:rsid w:val="008A269A"/>
    <w:rsid w:val="008A35F4"/>
    <w:rsid w:val="008A76FC"/>
    <w:rsid w:val="008B0062"/>
    <w:rsid w:val="008B6D1D"/>
    <w:rsid w:val="008C00A8"/>
    <w:rsid w:val="008C082F"/>
    <w:rsid w:val="008D13A3"/>
    <w:rsid w:val="008D63E3"/>
    <w:rsid w:val="008F15C5"/>
    <w:rsid w:val="008F1E33"/>
    <w:rsid w:val="008F4FD3"/>
    <w:rsid w:val="008F546E"/>
    <w:rsid w:val="00901BEC"/>
    <w:rsid w:val="00903507"/>
    <w:rsid w:val="00906409"/>
    <w:rsid w:val="00907476"/>
    <w:rsid w:val="00910F16"/>
    <w:rsid w:val="00915526"/>
    <w:rsid w:val="00915DF9"/>
    <w:rsid w:val="00916E2B"/>
    <w:rsid w:val="0091793A"/>
    <w:rsid w:val="0092035C"/>
    <w:rsid w:val="00921B7A"/>
    <w:rsid w:val="00923E4A"/>
    <w:rsid w:val="00933211"/>
    <w:rsid w:val="00937B03"/>
    <w:rsid w:val="00937F29"/>
    <w:rsid w:val="00940F6F"/>
    <w:rsid w:val="00946E76"/>
    <w:rsid w:val="00950A26"/>
    <w:rsid w:val="00955345"/>
    <w:rsid w:val="00955B15"/>
    <w:rsid w:val="0096243E"/>
    <w:rsid w:val="00971A91"/>
    <w:rsid w:val="00972622"/>
    <w:rsid w:val="009733FD"/>
    <w:rsid w:val="00976EAC"/>
    <w:rsid w:val="00981407"/>
    <w:rsid w:val="009846F4"/>
    <w:rsid w:val="009A3BF8"/>
    <w:rsid w:val="009B42D7"/>
    <w:rsid w:val="009B5316"/>
    <w:rsid w:val="009B56C8"/>
    <w:rsid w:val="009C230D"/>
    <w:rsid w:val="009C2933"/>
    <w:rsid w:val="009C4C7F"/>
    <w:rsid w:val="009D0497"/>
    <w:rsid w:val="009D6AC5"/>
    <w:rsid w:val="009D7F3A"/>
    <w:rsid w:val="009E20E2"/>
    <w:rsid w:val="009F5819"/>
    <w:rsid w:val="00A018FA"/>
    <w:rsid w:val="00A02694"/>
    <w:rsid w:val="00A063E7"/>
    <w:rsid w:val="00A1246A"/>
    <w:rsid w:val="00A1534C"/>
    <w:rsid w:val="00A161F8"/>
    <w:rsid w:val="00A2010D"/>
    <w:rsid w:val="00A204BD"/>
    <w:rsid w:val="00A24346"/>
    <w:rsid w:val="00A24E9C"/>
    <w:rsid w:val="00A25235"/>
    <w:rsid w:val="00A321E6"/>
    <w:rsid w:val="00A32F7B"/>
    <w:rsid w:val="00A33FC4"/>
    <w:rsid w:val="00A40FDB"/>
    <w:rsid w:val="00A51064"/>
    <w:rsid w:val="00A53496"/>
    <w:rsid w:val="00A624C1"/>
    <w:rsid w:val="00A63BB3"/>
    <w:rsid w:val="00A679C7"/>
    <w:rsid w:val="00A85E6F"/>
    <w:rsid w:val="00A862A4"/>
    <w:rsid w:val="00A95650"/>
    <w:rsid w:val="00A956CD"/>
    <w:rsid w:val="00A964BF"/>
    <w:rsid w:val="00AA2B99"/>
    <w:rsid w:val="00AA3931"/>
    <w:rsid w:val="00AA41CA"/>
    <w:rsid w:val="00AA7170"/>
    <w:rsid w:val="00AB0E16"/>
    <w:rsid w:val="00AC5A04"/>
    <w:rsid w:val="00AC6A10"/>
    <w:rsid w:val="00AD621F"/>
    <w:rsid w:val="00AD6593"/>
    <w:rsid w:val="00AE49E9"/>
    <w:rsid w:val="00AE5C1C"/>
    <w:rsid w:val="00AE6053"/>
    <w:rsid w:val="00AF0163"/>
    <w:rsid w:val="00AF0F60"/>
    <w:rsid w:val="00AF1E90"/>
    <w:rsid w:val="00AF3411"/>
    <w:rsid w:val="00AF358B"/>
    <w:rsid w:val="00AF507B"/>
    <w:rsid w:val="00AF56AE"/>
    <w:rsid w:val="00AF586D"/>
    <w:rsid w:val="00B008F3"/>
    <w:rsid w:val="00B103D6"/>
    <w:rsid w:val="00B258BB"/>
    <w:rsid w:val="00B25973"/>
    <w:rsid w:val="00B27BDF"/>
    <w:rsid w:val="00B332AF"/>
    <w:rsid w:val="00B36C2C"/>
    <w:rsid w:val="00B44D24"/>
    <w:rsid w:val="00B548A6"/>
    <w:rsid w:val="00B609AF"/>
    <w:rsid w:val="00B63078"/>
    <w:rsid w:val="00B64F9D"/>
    <w:rsid w:val="00B6545A"/>
    <w:rsid w:val="00B6579E"/>
    <w:rsid w:val="00B65822"/>
    <w:rsid w:val="00B77B87"/>
    <w:rsid w:val="00B9004B"/>
    <w:rsid w:val="00B90D2B"/>
    <w:rsid w:val="00B92155"/>
    <w:rsid w:val="00B9631C"/>
    <w:rsid w:val="00BA05D0"/>
    <w:rsid w:val="00BA0B75"/>
    <w:rsid w:val="00BB0186"/>
    <w:rsid w:val="00BB6D30"/>
    <w:rsid w:val="00BB7DD1"/>
    <w:rsid w:val="00BC2D24"/>
    <w:rsid w:val="00BD1CCC"/>
    <w:rsid w:val="00BD36A1"/>
    <w:rsid w:val="00BD3F5B"/>
    <w:rsid w:val="00BE154D"/>
    <w:rsid w:val="00BE3005"/>
    <w:rsid w:val="00BE5D44"/>
    <w:rsid w:val="00BF13C8"/>
    <w:rsid w:val="00BF2E8E"/>
    <w:rsid w:val="00BF533B"/>
    <w:rsid w:val="00C004F5"/>
    <w:rsid w:val="00C033DE"/>
    <w:rsid w:val="00C17CEF"/>
    <w:rsid w:val="00C22CC1"/>
    <w:rsid w:val="00C2502C"/>
    <w:rsid w:val="00C25393"/>
    <w:rsid w:val="00C338EE"/>
    <w:rsid w:val="00C34866"/>
    <w:rsid w:val="00C372E3"/>
    <w:rsid w:val="00C4403C"/>
    <w:rsid w:val="00C45F2B"/>
    <w:rsid w:val="00C53671"/>
    <w:rsid w:val="00C65333"/>
    <w:rsid w:val="00C75890"/>
    <w:rsid w:val="00C81388"/>
    <w:rsid w:val="00C83693"/>
    <w:rsid w:val="00C84EE1"/>
    <w:rsid w:val="00C86277"/>
    <w:rsid w:val="00C90B9B"/>
    <w:rsid w:val="00C916DC"/>
    <w:rsid w:val="00C923E3"/>
    <w:rsid w:val="00C927A3"/>
    <w:rsid w:val="00CA3152"/>
    <w:rsid w:val="00CA79BC"/>
    <w:rsid w:val="00CB0CFB"/>
    <w:rsid w:val="00CB1061"/>
    <w:rsid w:val="00CB2581"/>
    <w:rsid w:val="00CB42A8"/>
    <w:rsid w:val="00CB5247"/>
    <w:rsid w:val="00CC686D"/>
    <w:rsid w:val="00CD42FA"/>
    <w:rsid w:val="00CE14A0"/>
    <w:rsid w:val="00CE5CE0"/>
    <w:rsid w:val="00CF2F64"/>
    <w:rsid w:val="00CF517E"/>
    <w:rsid w:val="00CF776E"/>
    <w:rsid w:val="00D0184B"/>
    <w:rsid w:val="00D06563"/>
    <w:rsid w:val="00D0785B"/>
    <w:rsid w:val="00D142A2"/>
    <w:rsid w:val="00D204CE"/>
    <w:rsid w:val="00D36CDD"/>
    <w:rsid w:val="00D46164"/>
    <w:rsid w:val="00D477F6"/>
    <w:rsid w:val="00D50FDF"/>
    <w:rsid w:val="00D560AD"/>
    <w:rsid w:val="00D65A54"/>
    <w:rsid w:val="00D66F90"/>
    <w:rsid w:val="00D71372"/>
    <w:rsid w:val="00D75B81"/>
    <w:rsid w:val="00D843D0"/>
    <w:rsid w:val="00D854E9"/>
    <w:rsid w:val="00D9062F"/>
    <w:rsid w:val="00D953B9"/>
    <w:rsid w:val="00D95902"/>
    <w:rsid w:val="00D96172"/>
    <w:rsid w:val="00D96522"/>
    <w:rsid w:val="00D9697C"/>
    <w:rsid w:val="00DA7B99"/>
    <w:rsid w:val="00DB1040"/>
    <w:rsid w:val="00DB1450"/>
    <w:rsid w:val="00DB4E07"/>
    <w:rsid w:val="00DC59BA"/>
    <w:rsid w:val="00DC5B01"/>
    <w:rsid w:val="00DC66FF"/>
    <w:rsid w:val="00DD6821"/>
    <w:rsid w:val="00DE1FEE"/>
    <w:rsid w:val="00DE4B81"/>
    <w:rsid w:val="00DE4CF5"/>
    <w:rsid w:val="00DE798D"/>
    <w:rsid w:val="00E00622"/>
    <w:rsid w:val="00E04BC6"/>
    <w:rsid w:val="00E17D01"/>
    <w:rsid w:val="00E17E02"/>
    <w:rsid w:val="00E21557"/>
    <w:rsid w:val="00E242BE"/>
    <w:rsid w:val="00E24CD5"/>
    <w:rsid w:val="00E2675B"/>
    <w:rsid w:val="00E2684E"/>
    <w:rsid w:val="00E31257"/>
    <w:rsid w:val="00E316C2"/>
    <w:rsid w:val="00E32391"/>
    <w:rsid w:val="00E33054"/>
    <w:rsid w:val="00E33462"/>
    <w:rsid w:val="00E34735"/>
    <w:rsid w:val="00E41C8A"/>
    <w:rsid w:val="00E428E5"/>
    <w:rsid w:val="00E43B4C"/>
    <w:rsid w:val="00E4416D"/>
    <w:rsid w:val="00E443A7"/>
    <w:rsid w:val="00E45833"/>
    <w:rsid w:val="00E50BC9"/>
    <w:rsid w:val="00E52B3C"/>
    <w:rsid w:val="00E53821"/>
    <w:rsid w:val="00E610FC"/>
    <w:rsid w:val="00E700B7"/>
    <w:rsid w:val="00E7266D"/>
    <w:rsid w:val="00E8772F"/>
    <w:rsid w:val="00E9513B"/>
    <w:rsid w:val="00E97CBD"/>
    <w:rsid w:val="00EA3D1B"/>
    <w:rsid w:val="00EB2B45"/>
    <w:rsid w:val="00EB3D08"/>
    <w:rsid w:val="00EC5A0B"/>
    <w:rsid w:val="00EC7A39"/>
    <w:rsid w:val="00EE010E"/>
    <w:rsid w:val="00EE218B"/>
    <w:rsid w:val="00EE41B4"/>
    <w:rsid w:val="00EF1927"/>
    <w:rsid w:val="00EF206E"/>
    <w:rsid w:val="00EF2908"/>
    <w:rsid w:val="00EF35AF"/>
    <w:rsid w:val="00EF5186"/>
    <w:rsid w:val="00EF7293"/>
    <w:rsid w:val="00F01979"/>
    <w:rsid w:val="00F023B4"/>
    <w:rsid w:val="00F13030"/>
    <w:rsid w:val="00F15668"/>
    <w:rsid w:val="00F16D4A"/>
    <w:rsid w:val="00F227A6"/>
    <w:rsid w:val="00F3137C"/>
    <w:rsid w:val="00F344A7"/>
    <w:rsid w:val="00F41EC2"/>
    <w:rsid w:val="00F43926"/>
    <w:rsid w:val="00F454CD"/>
    <w:rsid w:val="00F46599"/>
    <w:rsid w:val="00F501C8"/>
    <w:rsid w:val="00F506DA"/>
    <w:rsid w:val="00F50B6A"/>
    <w:rsid w:val="00F522F6"/>
    <w:rsid w:val="00F56837"/>
    <w:rsid w:val="00F57474"/>
    <w:rsid w:val="00F72283"/>
    <w:rsid w:val="00F86332"/>
    <w:rsid w:val="00F8773B"/>
    <w:rsid w:val="00F9225B"/>
    <w:rsid w:val="00FA513F"/>
    <w:rsid w:val="00FA5228"/>
    <w:rsid w:val="00FB01CE"/>
    <w:rsid w:val="00FB2333"/>
    <w:rsid w:val="00FB3B1F"/>
    <w:rsid w:val="00FB79B8"/>
    <w:rsid w:val="00FC15C4"/>
    <w:rsid w:val="00FC35B4"/>
    <w:rsid w:val="00FD05F2"/>
    <w:rsid w:val="00FD07BE"/>
    <w:rsid w:val="00FD3776"/>
    <w:rsid w:val="00FE4306"/>
    <w:rsid w:val="00FE5FE0"/>
    <w:rsid w:val="00FE7570"/>
    <w:rsid w:val="00FF5A2F"/>
    <w:rsid w:val="00FF6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6AE12"/>
  <w15:chartTrackingRefBased/>
  <w15:docId w15:val="{9F13649E-5B56-4CBB-958B-95C9EBC8F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75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7521"/>
    <w:rPr>
      <w:rFonts w:eastAsiaTheme="minorEastAsia"/>
      <w:lang w:val="en-US"/>
    </w:rPr>
  </w:style>
  <w:style w:type="paragraph" w:styleId="Header">
    <w:name w:val="header"/>
    <w:basedOn w:val="Normal"/>
    <w:link w:val="HeaderChar"/>
    <w:uiPriority w:val="99"/>
    <w:unhideWhenUsed/>
    <w:rsid w:val="00FF5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A2F"/>
  </w:style>
  <w:style w:type="paragraph" w:styleId="Footer">
    <w:name w:val="footer"/>
    <w:basedOn w:val="Normal"/>
    <w:link w:val="FooterChar"/>
    <w:uiPriority w:val="99"/>
    <w:unhideWhenUsed/>
    <w:rsid w:val="00FF5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A2F"/>
  </w:style>
  <w:style w:type="character" w:styleId="Hyperlink">
    <w:name w:val="Hyperlink"/>
    <w:basedOn w:val="DefaultParagraphFont"/>
    <w:uiPriority w:val="99"/>
    <w:unhideWhenUsed/>
    <w:rsid w:val="008D13A3"/>
    <w:rPr>
      <w:color w:val="0563C1" w:themeColor="hyperlink"/>
      <w:u w:val="single"/>
    </w:rPr>
  </w:style>
  <w:style w:type="character" w:styleId="UnresolvedMention">
    <w:name w:val="Unresolved Mention"/>
    <w:basedOn w:val="DefaultParagraphFont"/>
    <w:uiPriority w:val="99"/>
    <w:semiHidden/>
    <w:unhideWhenUsed/>
    <w:rsid w:val="008D13A3"/>
    <w:rPr>
      <w:color w:val="605E5C"/>
      <w:shd w:val="clear" w:color="auto" w:fill="E1DFDD"/>
    </w:rPr>
  </w:style>
  <w:style w:type="character" w:styleId="FollowedHyperlink">
    <w:name w:val="FollowedHyperlink"/>
    <w:basedOn w:val="DefaultParagraphFont"/>
    <w:uiPriority w:val="99"/>
    <w:semiHidden/>
    <w:unhideWhenUsed/>
    <w:rsid w:val="008D13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2011028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34BA74-8897-48DE-8FD6-61CC1AFBB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8756</TotalTime>
  <Pages>12</Pages>
  <Words>3291</Words>
  <Characters>18765</Characters>
  <Application>Microsoft Office Word</Application>
  <DocSecurity>0</DocSecurity>
  <Lines>156</Lines>
  <Paragraphs>44</Paragraphs>
  <ScaleCrop>false</ScaleCrop>
  <Company/>
  <LinksUpToDate>false</LinksUpToDate>
  <CharactersWithSpaces>22012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care and development</dc:title>
  <dc:subject>BMHP6022</dc:subject>
  <dc:creator>Rebecca Sparkes</dc:creator>
  <cp:keywords/>
  <dc:description/>
  <cp:lastModifiedBy>Becca Sparkes</cp:lastModifiedBy>
  <cp:revision>669</cp:revision>
  <dcterms:created xsi:type="dcterms:W3CDTF">2023-03-22T09:19:00Z</dcterms:created>
  <dcterms:modified xsi:type="dcterms:W3CDTF">2023-04-08T17:29:00Z</dcterms:modified>
</cp:coreProperties>
</file>