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0FF" w:rsidRPr="00CC4CB0" w:rsidRDefault="00E140FF" w:rsidP="00CC4CB0">
      <w:pPr>
        <w:jc w:val="center"/>
        <w:rPr>
          <w:sz w:val="44"/>
          <w:szCs w:val="44"/>
        </w:rPr>
      </w:pPr>
      <w:r w:rsidRPr="00CC4CB0">
        <w:rPr>
          <w:sz w:val="44"/>
          <w:szCs w:val="44"/>
        </w:rPr>
        <w:t>Student Name: Lloyd Pennington</w:t>
      </w:r>
    </w:p>
    <w:p w:rsidR="00E140FF" w:rsidRPr="00CC4CB0" w:rsidRDefault="00E140FF" w:rsidP="00CC4CB0">
      <w:pPr>
        <w:jc w:val="center"/>
        <w:rPr>
          <w:sz w:val="44"/>
          <w:szCs w:val="44"/>
        </w:rPr>
      </w:pPr>
      <w:r w:rsidRPr="00CC4CB0">
        <w:rPr>
          <w:sz w:val="44"/>
          <w:szCs w:val="44"/>
        </w:rPr>
        <w:t>Course Name: Business Information Technologies</w:t>
      </w:r>
    </w:p>
    <w:p w:rsidR="00E140FF" w:rsidRPr="00CC4CB0" w:rsidRDefault="00E140FF" w:rsidP="00CC4CB0">
      <w:pPr>
        <w:jc w:val="center"/>
        <w:rPr>
          <w:sz w:val="44"/>
          <w:szCs w:val="44"/>
        </w:rPr>
      </w:pPr>
      <w:r w:rsidRPr="00CC4CB0">
        <w:rPr>
          <w:sz w:val="44"/>
          <w:szCs w:val="44"/>
        </w:rPr>
        <w:t>Module: Business Information Technologies</w:t>
      </w:r>
    </w:p>
    <w:p w:rsidR="00E140FF" w:rsidRPr="00CC4CB0" w:rsidRDefault="00E140FF" w:rsidP="00CC4CB0">
      <w:pPr>
        <w:jc w:val="center"/>
        <w:rPr>
          <w:sz w:val="44"/>
          <w:szCs w:val="44"/>
        </w:rPr>
      </w:pPr>
      <w:r w:rsidRPr="00CC4CB0">
        <w:rPr>
          <w:sz w:val="44"/>
          <w:szCs w:val="44"/>
        </w:rPr>
        <w:t xml:space="preserve">Assignment Name: </w:t>
      </w:r>
      <w:r w:rsidR="00CC4CB0" w:rsidRPr="00CC4CB0">
        <w:rPr>
          <w:sz w:val="44"/>
          <w:szCs w:val="44"/>
        </w:rPr>
        <w:t>Data warehouse build / Data Governance</w:t>
      </w:r>
      <w:r w:rsidR="008A080C">
        <w:rPr>
          <w:sz w:val="44"/>
          <w:szCs w:val="44"/>
        </w:rPr>
        <w:t>: Part 1</w:t>
      </w:r>
    </w:p>
    <w:p w:rsidR="00E140FF" w:rsidRPr="00CC4CB0" w:rsidRDefault="00E140FF" w:rsidP="00CC4CB0">
      <w:pPr>
        <w:jc w:val="center"/>
        <w:rPr>
          <w:sz w:val="44"/>
          <w:szCs w:val="44"/>
        </w:rPr>
      </w:pPr>
      <w:r w:rsidRPr="00CC4CB0">
        <w:rPr>
          <w:sz w:val="44"/>
          <w:szCs w:val="44"/>
        </w:rPr>
        <w:t>Assignment Deadline: 17/05/2019</w:t>
      </w:r>
    </w:p>
    <w:p w:rsidR="00E140FF" w:rsidRDefault="00E140FF">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b w:val="0"/>
          <w:bCs w:val="0"/>
          <w:color w:val="auto"/>
          <w:sz w:val="22"/>
          <w:szCs w:val="22"/>
          <w:lang w:val="en-GB" w:eastAsia="en-US"/>
        </w:rPr>
        <w:id w:val="582108329"/>
        <w:docPartObj>
          <w:docPartGallery w:val="Table of Contents"/>
          <w:docPartUnique/>
        </w:docPartObj>
      </w:sdtPr>
      <w:sdtEndPr>
        <w:rPr>
          <w:noProof/>
        </w:rPr>
      </w:sdtEndPr>
      <w:sdtContent>
        <w:p w:rsidR="00463A6E" w:rsidRDefault="00463A6E">
          <w:pPr>
            <w:pStyle w:val="TOCHeading"/>
          </w:pPr>
          <w:r>
            <w:t>Contents</w:t>
          </w:r>
        </w:p>
        <w:p w:rsidR="008A080C" w:rsidRDefault="00463A6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66167" w:history="1">
            <w:r w:rsidR="008A080C" w:rsidRPr="005005E8">
              <w:rPr>
                <w:rStyle w:val="Hyperlink"/>
                <w:noProof/>
              </w:rPr>
              <w:t>Cleaning Data</w:t>
            </w:r>
            <w:r w:rsidR="008A080C">
              <w:rPr>
                <w:noProof/>
                <w:webHidden/>
              </w:rPr>
              <w:tab/>
            </w:r>
            <w:r w:rsidR="008A080C">
              <w:rPr>
                <w:noProof/>
                <w:webHidden/>
              </w:rPr>
              <w:fldChar w:fldCharType="begin"/>
            </w:r>
            <w:r w:rsidR="008A080C">
              <w:rPr>
                <w:noProof/>
                <w:webHidden/>
              </w:rPr>
              <w:instrText xml:space="preserve"> PAGEREF _Toc8966167 \h </w:instrText>
            </w:r>
            <w:r w:rsidR="008A080C">
              <w:rPr>
                <w:noProof/>
                <w:webHidden/>
              </w:rPr>
            </w:r>
            <w:r w:rsidR="008A080C">
              <w:rPr>
                <w:noProof/>
                <w:webHidden/>
              </w:rPr>
              <w:fldChar w:fldCharType="separate"/>
            </w:r>
            <w:r w:rsidR="008A080C">
              <w:rPr>
                <w:noProof/>
                <w:webHidden/>
              </w:rPr>
              <w:t>3</w:t>
            </w:r>
            <w:r w:rsidR="008A080C">
              <w:rPr>
                <w:noProof/>
                <w:webHidden/>
              </w:rPr>
              <w:fldChar w:fldCharType="end"/>
            </w:r>
          </w:hyperlink>
        </w:p>
        <w:p w:rsidR="008A080C" w:rsidRDefault="008A080C">
          <w:pPr>
            <w:pStyle w:val="TOC1"/>
            <w:tabs>
              <w:tab w:val="right" w:leader="dot" w:pos="9016"/>
            </w:tabs>
            <w:rPr>
              <w:rFonts w:eastAsiaTheme="minorEastAsia"/>
              <w:noProof/>
              <w:lang w:eastAsia="en-GB"/>
            </w:rPr>
          </w:pPr>
          <w:hyperlink w:anchor="_Toc8966168" w:history="1">
            <w:r w:rsidRPr="005005E8">
              <w:rPr>
                <w:rStyle w:val="Hyperlink"/>
                <w:noProof/>
              </w:rPr>
              <w:t>ETL Plan – UKAEA Transactions Data Warehouse – Orders Star – Initial Build</w:t>
            </w:r>
            <w:r>
              <w:rPr>
                <w:noProof/>
                <w:webHidden/>
              </w:rPr>
              <w:tab/>
            </w:r>
            <w:r>
              <w:rPr>
                <w:noProof/>
                <w:webHidden/>
              </w:rPr>
              <w:fldChar w:fldCharType="begin"/>
            </w:r>
            <w:r>
              <w:rPr>
                <w:noProof/>
                <w:webHidden/>
              </w:rPr>
              <w:instrText xml:space="preserve"> PAGEREF _Toc8966168 \h </w:instrText>
            </w:r>
            <w:r>
              <w:rPr>
                <w:noProof/>
                <w:webHidden/>
              </w:rPr>
            </w:r>
            <w:r>
              <w:rPr>
                <w:noProof/>
                <w:webHidden/>
              </w:rPr>
              <w:fldChar w:fldCharType="separate"/>
            </w:r>
            <w:r>
              <w:rPr>
                <w:noProof/>
                <w:webHidden/>
              </w:rPr>
              <w:t>4</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69" w:history="1">
            <w:r w:rsidRPr="005005E8">
              <w:rPr>
                <w:rStyle w:val="Hyperlink"/>
                <w:noProof/>
              </w:rPr>
              <w:t>Source Systems</w:t>
            </w:r>
            <w:r>
              <w:rPr>
                <w:noProof/>
                <w:webHidden/>
              </w:rPr>
              <w:tab/>
            </w:r>
            <w:r>
              <w:rPr>
                <w:noProof/>
                <w:webHidden/>
              </w:rPr>
              <w:fldChar w:fldCharType="begin"/>
            </w:r>
            <w:r>
              <w:rPr>
                <w:noProof/>
                <w:webHidden/>
              </w:rPr>
              <w:instrText xml:space="preserve"> PAGEREF _Toc8966169 \h </w:instrText>
            </w:r>
            <w:r>
              <w:rPr>
                <w:noProof/>
                <w:webHidden/>
              </w:rPr>
            </w:r>
            <w:r>
              <w:rPr>
                <w:noProof/>
                <w:webHidden/>
              </w:rPr>
              <w:fldChar w:fldCharType="separate"/>
            </w:r>
            <w:r>
              <w:rPr>
                <w:noProof/>
                <w:webHidden/>
              </w:rPr>
              <w:t>4</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0" w:history="1">
            <w:r w:rsidRPr="005005E8">
              <w:rPr>
                <w:rStyle w:val="Hyperlink"/>
                <w:noProof/>
              </w:rPr>
              <w:t>Dimensions</w:t>
            </w:r>
            <w:r>
              <w:rPr>
                <w:noProof/>
                <w:webHidden/>
              </w:rPr>
              <w:tab/>
            </w:r>
            <w:r>
              <w:rPr>
                <w:noProof/>
                <w:webHidden/>
              </w:rPr>
              <w:fldChar w:fldCharType="begin"/>
            </w:r>
            <w:r>
              <w:rPr>
                <w:noProof/>
                <w:webHidden/>
              </w:rPr>
              <w:instrText xml:space="preserve"> PAGEREF _Toc8966170 \h </w:instrText>
            </w:r>
            <w:r>
              <w:rPr>
                <w:noProof/>
                <w:webHidden/>
              </w:rPr>
            </w:r>
            <w:r>
              <w:rPr>
                <w:noProof/>
                <w:webHidden/>
              </w:rPr>
              <w:fldChar w:fldCharType="separate"/>
            </w:r>
            <w:r>
              <w:rPr>
                <w:noProof/>
                <w:webHidden/>
              </w:rPr>
              <w:t>6</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1" w:history="1">
            <w:r w:rsidRPr="005005E8">
              <w:rPr>
                <w:rStyle w:val="Hyperlink"/>
                <w:noProof/>
              </w:rPr>
              <w:t>Fact</w:t>
            </w:r>
            <w:r>
              <w:rPr>
                <w:noProof/>
                <w:webHidden/>
              </w:rPr>
              <w:tab/>
            </w:r>
            <w:r>
              <w:rPr>
                <w:noProof/>
                <w:webHidden/>
              </w:rPr>
              <w:fldChar w:fldCharType="begin"/>
            </w:r>
            <w:r>
              <w:rPr>
                <w:noProof/>
                <w:webHidden/>
              </w:rPr>
              <w:instrText xml:space="preserve"> PAGEREF _Toc8966171 \h </w:instrText>
            </w:r>
            <w:r>
              <w:rPr>
                <w:noProof/>
                <w:webHidden/>
              </w:rPr>
            </w:r>
            <w:r>
              <w:rPr>
                <w:noProof/>
                <w:webHidden/>
              </w:rPr>
              <w:fldChar w:fldCharType="separate"/>
            </w:r>
            <w:r>
              <w:rPr>
                <w:noProof/>
                <w:webHidden/>
              </w:rPr>
              <w:t>7</w:t>
            </w:r>
            <w:r>
              <w:rPr>
                <w:noProof/>
                <w:webHidden/>
              </w:rPr>
              <w:fldChar w:fldCharType="end"/>
            </w:r>
          </w:hyperlink>
        </w:p>
        <w:p w:rsidR="008A080C" w:rsidRDefault="008A080C">
          <w:pPr>
            <w:pStyle w:val="TOC1"/>
            <w:tabs>
              <w:tab w:val="right" w:leader="dot" w:pos="9016"/>
            </w:tabs>
            <w:rPr>
              <w:rFonts w:eastAsiaTheme="minorEastAsia"/>
              <w:noProof/>
              <w:lang w:eastAsia="en-GB"/>
            </w:rPr>
          </w:pPr>
          <w:hyperlink w:anchor="_Toc8966172" w:history="1">
            <w:r w:rsidRPr="005005E8">
              <w:rPr>
                <w:rStyle w:val="Hyperlink"/>
                <w:noProof/>
              </w:rPr>
              <w:t>Database to data warehouse table mapping:</w:t>
            </w:r>
            <w:r>
              <w:rPr>
                <w:noProof/>
                <w:webHidden/>
              </w:rPr>
              <w:tab/>
            </w:r>
            <w:r>
              <w:rPr>
                <w:noProof/>
                <w:webHidden/>
              </w:rPr>
              <w:fldChar w:fldCharType="begin"/>
            </w:r>
            <w:r>
              <w:rPr>
                <w:noProof/>
                <w:webHidden/>
              </w:rPr>
              <w:instrText xml:space="preserve"> PAGEREF _Toc8966172 \h </w:instrText>
            </w:r>
            <w:r>
              <w:rPr>
                <w:noProof/>
                <w:webHidden/>
              </w:rPr>
            </w:r>
            <w:r>
              <w:rPr>
                <w:noProof/>
                <w:webHidden/>
              </w:rPr>
              <w:fldChar w:fldCharType="separate"/>
            </w:r>
            <w:r>
              <w:rPr>
                <w:noProof/>
                <w:webHidden/>
              </w:rPr>
              <w:t>7</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3" w:history="1">
            <w:r w:rsidRPr="005005E8">
              <w:rPr>
                <w:rStyle w:val="Hyperlink"/>
                <w:noProof/>
              </w:rPr>
              <w:t>InvoiceFact</w:t>
            </w:r>
            <w:r>
              <w:rPr>
                <w:noProof/>
                <w:webHidden/>
              </w:rPr>
              <w:tab/>
            </w:r>
            <w:r>
              <w:rPr>
                <w:noProof/>
                <w:webHidden/>
              </w:rPr>
              <w:fldChar w:fldCharType="begin"/>
            </w:r>
            <w:r>
              <w:rPr>
                <w:noProof/>
                <w:webHidden/>
              </w:rPr>
              <w:instrText xml:space="preserve"> PAGEREF _Toc8966173 \h </w:instrText>
            </w:r>
            <w:r>
              <w:rPr>
                <w:noProof/>
                <w:webHidden/>
              </w:rPr>
            </w:r>
            <w:r>
              <w:rPr>
                <w:noProof/>
                <w:webHidden/>
              </w:rPr>
              <w:fldChar w:fldCharType="separate"/>
            </w:r>
            <w:r>
              <w:rPr>
                <w:noProof/>
                <w:webHidden/>
              </w:rPr>
              <w:t>7</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4" w:history="1">
            <w:r w:rsidRPr="005005E8">
              <w:rPr>
                <w:rStyle w:val="Hyperlink"/>
                <w:noProof/>
              </w:rPr>
              <w:t>DepartmentDim</w:t>
            </w:r>
            <w:r>
              <w:rPr>
                <w:noProof/>
                <w:webHidden/>
              </w:rPr>
              <w:tab/>
            </w:r>
            <w:r>
              <w:rPr>
                <w:noProof/>
                <w:webHidden/>
              </w:rPr>
              <w:fldChar w:fldCharType="begin"/>
            </w:r>
            <w:r>
              <w:rPr>
                <w:noProof/>
                <w:webHidden/>
              </w:rPr>
              <w:instrText xml:space="preserve"> PAGEREF _Toc8966174 \h </w:instrText>
            </w:r>
            <w:r>
              <w:rPr>
                <w:noProof/>
                <w:webHidden/>
              </w:rPr>
            </w:r>
            <w:r>
              <w:rPr>
                <w:noProof/>
                <w:webHidden/>
              </w:rPr>
              <w:fldChar w:fldCharType="separate"/>
            </w:r>
            <w:r>
              <w:rPr>
                <w:noProof/>
                <w:webHidden/>
              </w:rPr>
              <w:t>8</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5" w:history="1">
            <w:r w:rsidRPr="005005E8">
              <w:rPr>
                <w:rStyle w:val="Hyperlink"/>
                <w:noProof/>
              </w:rPr>
              <w:t>ProductFamilyDim</w:t>
            </w:r>
            <w:r>
              <w:rPr>
                <w:noProof/>
                <w:webHidden/>
              </w:rPr>
              <w:tab/>
            </w:r>
            <w:r>
              <w:rPr>
                <w:noProof/>
                <w:webHidden/>
              </w:rPr>
              <w:fldChar w:fldCharType="begin"/>
            </w:r>
            <w:r>
              <w:rPr>
                <w:noProof/>
                <w:webHidden/>
              </w:rPr>
              <w:instrText xml:space="preserve"> PAGEREF _Toc8966175 \h </w:instrText>
            </w:r>
            <w:r>
              <w:rPr>
                <w:noProof/>
                <w:webHidden/>
              </w:rPr>
            </w:r>
            <w:r>
              <w:rPr>
                <w:noProof/>
                <w:webHidden/>
              </w:rPr>
              <w:fldChar w:fldCharType="separate"/>
            </w:r>
            <w:r>
              <w:rPr>
                <w:noProof/>
                <w:webHidden/>
              </w:rPr>
              <w:t>8</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6" w:history="1">
            <w:r w:rsidRPr="005005E8">
              <w:rPr>
                <w:rStyle w:val="Hyperlink"/>
                <w:noProof/>
              </w:rPr>
              <w:t>Supplier</w:t>
            </w:r>
            <w:r>
              <w:rPr>
                <w:noProof/>
                <w:webHidden/>
              </w:rPr>
              <w:tab/>
            </w:r>
            <w:r>
              <w:rPr>
                <w:noProof/>
                <w:webHidden/>
              </w:rPr>
              <w:fldChar w:fldCharType="begin"/>
            </w:r>
            <w:r>
              <w:rPr>
                <w:noProof/>
                <w:webHidden/>
              </w:rPr>
              <w:instrText xml:space="preserve"> PAGEREF _Toc8966176 \h </w:instrText>
            </w:r>
            <w:r>
              <w:rPr>
                <w:noProof/>
                <w:webHidden/>
              </w:rPr>
            </w:r>
            <w:r>
              <w:rPr>
                <w:noProof/>
                <w:webHidden/>
              </w:rPr>
              <w:fldChar w:fldCharType="separate"/>
            </w:r>
            <w:r>
              <w:rPr>
                <w:noProof/>
                <w:webHidden/>
              </w:rPr>
              <w:t>8</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7" w:history="1">
            <w:r w:rsidRPr="005005E8">
              <w:rPr>
                <w:rStyle w:val="Hyperlink"/>
                <w:noProof/>
              </w:rPr>
              <w:t>PayDateDim</w:t>
            </w:r>
            <w:r>
              <w:rPr>
                <w:noProof/>
                <w:webHidden/>
              </w:rPr>
              <w:tab/>
            </w:r>
            <w:r>
              <w:rPr>
                <w:noProof/>
                <w:webHidden/>
              </w:rPr>
              <w:fldChar w:fldCharType="begin"/>
            </w:r>
            <w:r>
              <w:rPr>
                <w:noProof/>
                <w:webHidden/>
              </w:rPr>
              <w:instrText xml:space="preserve"> PAGEREF _Toc8966177 \h </w:instrText>
            </w:r>
            <w:r>
              <w:rPr>
                <w:noProof/>
                <w:webHidden/>
              </w:rPr>
            </w:r>
            <w:r>
              <w:rPr>
                <w:noProof/>
                <w:webHidden/>
              </w:rPr>
              <w:fldChar w:fldCharType="separate"/>
            </w:r>
            <w:r>
              <w:rPr>
                <w:noProof/>
                <w:webHidden/>
              </w:rPr>
              <w:t>9</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8" w:history="1">
            <w:r w:rsidRPr="005005E8">
              <w:rPr>
                <w:rStyle w:val="Hyperlink"/>
                <w:noProof/>
              </w:rPr>
              <w:t>Entity</w:t>
            </w:r>
            <w:r>
              <w:rPr>
                <w:noProof/>
                <w:webHidden/>
              </w:rPr>
              <w:tab/>
            </w:r>
            <w:r>
              <w:rPr>
                <w:noProof/>
                <w:webHidden/>
              </w:rPr>
              <w:fldChar w:fldCharType="begin"/>
            </w:r>
            <w:r>
              <w:rPr>
                <w:noProof/>
                <w:webHidden/>
              </w:rPr>
              <w:instrText xml:space="preserve"> PAGEREF _Toc8966178 \h </w:instrText>
            </w:r>
            <w:r>
              <w:rPr>
                <w:noProof/>
                <w:webHidden/>
              </w:rPr>
            </w:r>
            <w:r>
              <w:rPr>
                <w:noProof/>
                <w:webHidden/>
              </w:rPr>
              <w:fldChar w:fldCharType="separate"/>
            </w:r>
            <w:r>
              <w:rPr>
                <w:noProof/>
                <w:webHidden/>
              </w:rPr>
              <w:t>9</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79" w:history="1">
            <w:r w:rsidRPr="005005E8">
              <w:rPr>
                <w:rStyle w:val="Hyperlink"/>
                <w:noProof/>
              </w:rPr>
              <w:t>ExpenseArea</w:t>
            </w:r>
            <w:r>
              <w:rPr>
                <w:noProof/>
                <w:webHidden/>
              </w:rPr>
              <w:tab/>
            </w:r>
            <w:r>
              <w:rPr>
                <w:noProof/>
                <w:webHidden/>
              </w:rPr>
              <w:fldChar w:fldCharType="begin"/>
            </w:r>
            <w:r>
              <w:rPr>
                <w:noProof/>
                <w:webHidden/>
              </w:rPr>
              <w:instrText xml:space="preserve"> PAGEREF _Toc8966179 \h </w:instrText>
            </w:r>
            <w:r>
              <w:rPr>
                <w:noProof/>
                <w:webHidden/>
              </w:rPr>
            </w:r>
            <w:r>
              <w:rPr>
                <w:noProof/>
                <w:webHidden/>
              </w:rPr>
              <w:fldChar w:fldCharType="separate"/>
            </w:r>
            <w:r>
              <w:rPr>
                <w:noProof/>
                <w:webHidden/>
              </w:rPr>
              <w:t>9</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0" w:history="1">
            <w:r w:rsidRPr="005005E8">
              <w:rPr>
                <w:rStyle w:val="Hyperlink"/>
                <w:noProof/>
              </w:rPr>
              <w:t>TransactionNumberDim</w:t>
            </w:r>
            <w:r>
              <w:rPr>
                <w:noProof/>
                <w:webHidden/>
              </w:rPr>
              <w:tab/>
            </w:r>
            <w:r>
              <w:rPr>
                <w:noProof/>
                <w:webHidden/>
              </w:rPr>
              <w:fldChar w:fldCharType="begin"/>
            </w:r>
            <w:r>
              <w:rPr>
                <w:noProof/>
                <w:webHidden/>
              </w:rPr>
              <w:instrText xml:space="preserve"> PAGEREF _Toc8966180 \h </w:instrText>
            </w:r>
            <w:r>
              <w:rPr>
                <w:noProof/>
                <w:webHidden/>
              </w:rPr>
            </w:r>
            <w:r>
              <w:rPr>
                <w:noProof/>
                <w:webHidden/>
              </w:rPr>
              <w:fldChar w:fldCharType="separate"/>
            </w:r>
            <w:r>
              <w:rPr>
                <w:noProof/>
                <w:webHidden/>
              </w:rPr>
              <w:t>9</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1" w:history="1">
            <w:r w:rsidRPr="005005E8">
              <w:rPr>
                <w:rStyle w:val="Hyperlink"/>
                <w:noProof/>
              </w:rPr>
              <w:t>MInvoices</w:t>
            </w:r>
            <w:r>
              <w:rPr>
                <w:noProof/>
                <w:webHidden/>
              </w:rPr>
              <w:tab/>
            </w:r>
            <w:r>
              <w:rPr>
                <w:noProof/>
                <w:webHidden/>
              </w:rPr>
              <w:fldChar w:fldCharType="begin"/>
            </w:r>
            <w:r>
              <w:rPr>
                <w:noProof/>
                <w:webHidden/>
              </w:rPr>
              <w:instrText xml:space="preserve"> PAGEREF _Toc8966181 \h </w:instrText>
            </w:r>
            <w:r>
              <w:rPr>
                <w:noProof/>
                <w:webHidden/>
              </w:rPr>
            </w:r>
            <w:r>
              <w:rPr>
                <w:noProof/>
                <w:webHidden/>
              </w:rPr>
              <w:fldChar w:fldCharType="separate"/>
            </w:r>
            <w:r>
              <w:rPr>
                <w:noProof/>
                <w:webHidden/>
              </w:rPr>
              <w:t>10</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2" w:history="1">
            <w:r w:rsidRPr="005005E8">
              <w:rPr>
                <w:rStyle w:val="Hyperlink"/>
                <w:noProof/>
              </w:rPr>
              <w:t>AInvoice</w:t>
            </w:r>
            <w:r>
              <w:rPr>
                <w:noProof/>
                <w:webHidden/>
              </w:rPr>
              <w:tab/>
            </w:r>
            <w:r>
              <w:rPr>
                <w:noProof/>
                <w:webHidden/>
              </w:rPr>
              <w:fldChar w:fldCharType="begin"/>
            </w:r>
            <w:r>
              <w:rPr>
                <w:noProof/>
                <w:webHidden/>
              </w:rPr>
              <w:instrText xml:space="preserve"> PAGEREF _Toc8966182 \h </w:instrText>
            </w:r>
            <w:r>
              <w:rPr>
                <w:noProof/>
                <w:webHidden/>
              </w:rPr>
            </w:r>
            <w:r>
              <w:rPr>
                <w:noProof/>
                <w:webHidden/>
              </w:rPr>
              <w:fldChar w:fldCharType="separate"/>
            </w:r>
            <w:r>
              <w:rPr>
                <w:noProof/>
                <w:webHidden/>
              </w:rPr>
              <w:t>10</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3" w:history="1">
            <w:r w:rsidRPr="005005E8">
              <w:rPr>
                <w:rStyle w:val="Hyperlink"/>
                <w:noProof/>
              </w:rPr>
              <w:t>DataSources</w:t>
            </w:r>
            <w:r>
              <w:rPr>
                <w:noProof/>
                <w:webHidden/>
              </w:rPr>
              <w:tab/>
            </w:r>
            <w:r>
              <w:rPr>
                <w:noProof/>
                <w:webHidden/>
              </w:rPr>
              <w:fldChar w:fldCharType="begin"/>
            </w:r>
            <w:r>
              <w:rPr>
                <w:noProof/>
                <w:webHidden/>
              </w:rPr>
              <w:instrText xml:space="preserve"> PAGEREF _Toc8966183 \h </w:instrText>
            </w:r>
            <w:r>
              <w:rPr>
                <w:noProof/>
                <w:webHidden/>
              </w:rPr>
            </w:r>
            <w:r>
              <w:rPr>
                <w:noProof/>
                <w:webHidden/>
              </w:rPr>
              <w:fldChar w:fldCharType="separate"/>
            </w:r>
            <w:r>
              <w:rPr>
                <w:noProof/>
                <w:webHidden/>
              </w:rPr>
              <w:t>11</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4" w:history="1">
            <w:r w:rsidRPr="005005E8">
              <w:rPr>
                <w:rStyle w:val="Hyperlink"/>
                <w:noProof/>
              </w:rPr>
              <w:t>TablesAttributes</w:t>
            </w:r>
            <w:r>
              <w:rPr>
                <w:noProof/>
                <w:webHidden/>
              </w:rPr>
              <w:tab/>
            </w:r>
            <w:r>
              <w:rPr>
                <w:noProof/>
                <w:webHidden/>
              </w:rPr>
              <w:fldChar w:fldCharType="begin"/>
            </w:r>
            <w:r>
              <w:rPr>
                <w:noProof/>
                <w:webHidden/>
              </w:rPr>
              <w:instrText xml:space="preserve"> PAGEREF _Toc8966184 \h </w:instrText>
            </w:r>
            <w:r>
              <w:rPr>
                <w:noProof/>
                <w:webHidden/>
              </w:rPr>
            </w:r>
            <w:r>
              <w:rPr>
                <w:noProof/>
                <w:webHidden/>
              </w:rPr>
              <w:fldChar w:fldCharType="separate"/>
            </w:r>
            <w:r>
              <w:rPr>
                <w:noProof/>
                <w:webHidden/>
              </w:rPr>
              <w:t>11</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5" w:history="1">
            <w:r w:rsidRPr="005005E8">
              <w:rPr>
                <w:rStyle w:val="Hyperlink"/>
                <w:noProof/>
              </w:rPr>
              <w:t>Users</w:t>
            </w:r>
            <w:r>
              <w:rPr>
                <w:noProof/>
                <w:webHidden/>
              </w:rPr>
              <w:tab/>
            </w:r>
            <w:r>
              <w:rPr>
                <w:noProof/>
                <w:webHidden/>
              </w:rPr>
              <w:fldChar w:fldCharType="begin"/>
            </w:r>
            <w:r>
              <w:rPr>
                <w:noProof/>
                <w:webHidden/>
              </w:rPr>
              <w:instrText xml:space="preserve"> PAGEREF _Toc8966185 \h </w:instrText>
            </w:r>
            <w:r>
              <w:rPr>
                <w:noProof/>
                <w:webHidden/>
              </w:rPr>
            </w:r>
            <w:r>
              <w:rPr>
                <w:noProof/>
                <w:webHidden/>
              </w:rPr>
              <w:fldChar w:fldCharType="separate"/>
            </w:r>
            <w:r>
              <w:rPr>
                <w:noProof/>
                <w:webHidden/>
              </w:rPr>
              <w:t>11</w:t>
            </w:r>
            <w:r>
              <w:rPr>
                <w:noProof/>
                <w:webHidden/>
              </w:rPr>
              <w:fldChar w:fldCharType="end"/>
            </w:r>
          </w:hyperlink>
        </w:p>
        <w:p w:rsidR="008A080C" w:rsidRDefault="008A080C">
          <w:pPr>
            <w:pStyle w:val="TOC1"/>
            <w:tabs>
              <w:tab w:val="right" w:leader="dot" w:pos="9016"/>
            </w:tabs>
            <w:rPr>
              <w:rFonts w:eastAsiaTheme="minorEastAsia"/>
              <w:noProof/>
              <w:lang w:eastAsia="en-GB"/>
            </w:rPr>
          </w:pPr>
          <w:hyperlink w:anchor="_Toc8966186" w:history="1">
            <w:r w:rsidRPr="005005E8">
              <w:rPr>
                <w:rStyle w:val="Hyperlink"/>
                <w:noProof/>
              </w:rPr>
              <w:t>Reports</w:t>
            </w:r>
            <w:r>
              <w:rPr>
                <w:noProof/>
                <w:webHidden/>
              </w:rPr>
              <w:tab/>
            </w:r>
            <w:r>
              <w:rPr>
                <w:noProof/>
                <w:webHidden/>
              </w:rPr>
              <w:fldChar w:fldCharType="begin"/>
            </w:r>
            <w:r>
              <w:rPr>
                <w:noProof/>
                <w:webHidden/>
              </w:rPr>
              <w:instrText xml:space="preserve"> PAGEREF _Toc8966186 \h </w:instrText>
            </w:r>
            <w:r>
              <w:rPr>
                <w:noProof/>
                <w:webHidden/>
              </w:rPr>
            </w:r>
            <w:r>
              <w:rPr>
                <w:noProof/>
                <w:webHidden/>
              </w:rPr>
              <w:fldChar w:fldCharType="separate"/>
            </w:r>
            <w:r>
              <w:rPr>
                <w:noProof/>
                <w:webHidden/>
              </w:rPr>
              <w:t>12</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7" w:history="1">
            <w:r w:rsidRPr="005005E8">
              <w:rPr>
                <w:rStyle w:val="Hyperlink"/>
                <w:noProof/>
              </w:rPr>
              <w:t>Expense Area</w:t>
            </w:r>
            <w:r>
              <w:rPr>
                <w:noProof/>
                <w:webHidden/>
              </w:rPr>
              <w:tab/>
            </w:r>
            <w:r>
              <w:rPr>
                <w:noProof/>
                <w:webHidden/>
              </w:rPr>
              <w:fldChar w:fldCharType="begin"/>
            </w:r>
            <w:r>
              <w:rPr>
                <w:noProof/>
                <w:webHidden/>
              </w:rPr>
              <w:instrText xml:space="preserve"> PAGEREF _Toc8966187 \h </w:instrText>
            </w:r>
            <w:r>
              <w:rPr>
                <w:noProof/>
                <w:webHidden/>
              </w:rPr>
            </w:r>
            <w:r>
              <w:rPr>
                <w:noProof/>
                <w:webHidden/>
              </w:rPr>
              <w:fldChar w:fldCharType="separate"/>
            </w:r>
            <w:r>
              <w:rPr>
                <w:noProof/>
                <w:webHidden/>
              </w:rPr>
              <w:t>12</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8" w:history="1">
            <w:r w:rsidRPr="005005E8">
              <w:rPr>
                <w:rStyle w:val="Hyperlink"/>
                <w:noProof/>
              </w:rPr>
              <w:t>Expense Type</w:t>
            </w:r>
            <w:r>
              <w:rPr>
                <w:noProof/>
                <w:webHidden/>
              </w:rPr>
              <w:tab/>
            </w:r>
            <w:r>
              <w:rPr>
                <w:noProof/>
                <w:webHidden/>
              </w:rPr>
              <w:fldChar w:fldCharType="begin"/>
            </w:r>
            <w:r>
              <w:rPr>
                <w:noProof/>
                <w:webHidden/>
              </w:rPr>
              <w:instrText xml:space="preserve"> PAGEREF _Toc8966188 \h </w:instrText>
            </w:r>
            <w:r>
              <w:rPr>
                <w:noProof/>
                <w:webHidden/>
              </w:rPr>
            </w:r>
            <w:r>
              <w:rPr>
                <w:noProof/>
                <w:webHidden/>
              </w:rPr>
              <w:fldChar w:fldCharType="separate"/>
            </w:r>
            <w:r>
              <w:rPr>
                <w:noProof/>
                <w:webHidden/>
              </w:rPr>
              <w:t>13</w:t>
            </w:r>
            <w:r>
              <w:rPr>
                <w:noProof/>
                <w:webHidden/>
              </w:rPr>
              <w:fldChar w:fldCharType="end"/>
            </w:r>
          </w:hyperlink>
        </w:p>
        <w:p w:rsidR="008A080C" w:rsidRDefault="008A080C">
          <w:pPr>
            <w:pStyle w:val="TOC2"/>
            <w:tabs>
              <w:tab w:val="right" w:leader="dot" w:pos="9016"/>
            </w:tabs>
            <w:rPr>
              <w:rFonts w:eastAsiaTheme="minorEastAsia"/>
              <w:noProof/>
              <w:lang w:eastAsia="en-GB"/>
            </w:rPr>
          </w:pPr>
          <w:hyperlink w:anchor="_Toc8966189" w:history="1">
            <w:r w:rsidRPr="005005E8">
              <w:rPr>
                <w:rStyle w:val="Hyperlink"/>
                <w:noProof/>
              </w:rPr>
              <w:t>Supplier</w:t>
            </w:r>
            <w:r>
              <w:rPr>
                <w:noProof/>
                <w:webHidden/>
              </w:rPr>
              <w:tab/>
            </w:r>
            <w:r>
              <w:rPr>
                <w:noProof/>
                <w:webHidden/>
              </w:rPr>
              <w:fldChar w:fldCharType="begin"/>
            </w:r>
            <w:r>
              <w:rPr>
                <w:noProof/>
                <w:webHidden/>
              </w:rPr>
              <w:instrText xml:space="preserve"> PAGEREF _Toc8966189 \h </w:instrText>
            </w:r>
            <w:r>
              <w:rPr>
                <w:noProof/>
                <w:webHidden/>
              </w:rPr>
            </w:r>
            <w:r>
              <w:rPr>
                <w:noProof/>
                <w:webHidden/>
              </w:rPr>
              <w:fldChar w:fldCharType="separate"/>
            </w:r>
            <w:r>
              <w:rPr>
                <w:noProof/>
                <w:webHidden/>
              </w:rPr>
              <w:t>14</w:t>
            </w:r>
            <w:r>
              <w:rPr>
                <w:noProof/>
                <w:webHidden/>
              </w:rPr>
              <w:fldChar w:fldCharType="end"/>
            </w:r>
          </w:hyperlink>
        </w:p>
        <w:p w:rsidR="00463A6E" w:rsidRDefault="00463A6E">
          <w:r>
            <w:rPr>
              <w:b/>
              <w:bCs/>
              <w:noProof/>
            </w:rPr>
            <w:fldChar w:fldCharType="end"/>
          </w:r>
        </w:p>
      </w:sdtContent>
    </w:sdt>
    <w:p w:rsidR="00E140FF" w:rsidRDefault="00E140FF">
      <w:pPr>
        <w:rPr>
          <w:rFonts w:asciiTheme="majorHAnsi" w:eastAsiaTheme="majorEastAsia" w:hAnsiTheme="majorHAnsi" w:cstheme="majorBidi"/>
          <w:spacing w:val="-10"/>
          <w:kern w:val="28"/>
          <w:sz w:val="56"/>
          <w:szCs w:val="56"/>
        </w:rPr>
      </w:pPr>
      <w:r>
        <w:br w:type="page"/>
      </w:r>
    </w:p>
    <w:p w:rsidR="001675C7" w:rsidRDefault="00763106" w:rsidP="00763106">
      <w:pPr>
        <w:pStyle w:val="Title"/>
      </w:pPr>
      <w:r>
        <w:lastRenderedPageBreak/>
        <w:t xml:space="preserve">ETL Process </w:t>
      </w:r>
    </w:p>
    <w:p w:rsidR="00763106" w:rsidRDefault="00763106" w:rsidP="00763106">
      <w:pPr>
        <w:pStyle w:val="Heading1"/>
      </w:pPr>
      <w:bookmarkStart w:id="0" w:name="_Toc8966167"/>
      <w:r>
        <w:t>Cleaning Data</w:t>
      </w:r>
      <w:bookmarkEnd w:id="0"/>
    </w:p>
    <w:p w:rsidR="00686820" w:rsidRPr="00686820" w:rsidRDefault="00686820" w:rsidP="00686820">
      <w:r>
        <w:t>With any data there will be errors, in this case there were three errors in all the different excel documents. There was one error in the April document, there were no errors in the May document and there was a final error in the June document.</w:t>
      </w:r>
    </w:p>
    <w:p w:rsidR="00686820" w:rsidRDefault="00686820">
      <w:r>
        <w:t xml:space="preserve">The error in the April document was </w:t>
      </w:r>
      <w:r w:rsidR="00201182">
        <w:t xml:space="preserve"> that there was a February entry entered – 27/02/2018. This piece of data was deleted from the document as it was not able to be slotted in any other table, and therefore the best solution for this issue was for the record to be deleted. The main reason as to why this record was placed in this document was mainly due to the fact that that record was lost in transaction.</w:t>
      </w:r>
    </w:p>
    <w:p w:rsidR="00201182" w:rsidRDefault="00201182">
      <w:r>
        <w:t>Figure 1 shows the exampled error input.</w:t>
      </w:r>
    </w:p>
    <w:p w:rsidR="004B35DF" w:rsidRDefault="004B35DF"/>
    <w:p w:rsidR="004B35DF" w:rsidRDefault="004B35DF">
      <w:r>
        <w:rPr>
          <w:noProof/>
          <w:lang w:eastAsia="en-GB"/>
        </w:rPr>
        <w:drawing>
          <wp:inline distT="0" distB="0" distL="0" distR="0" wp14:anchorId="3F0BAA6C" wp14:editId="371B013D">
            <wp:extent cx="5731510" cy="12446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24460"/>
                    </a:xfrm>
                    <a:prstGeom prst="rect">
                      <a:avLst/>
                    </a:prstGeom>
                  </pic:spPr>
                </pic:pic>
              </a:graphicData>
            </a:graphic>
          </wp:inline>
        </w:drawing>
      </w:r>
    </w:p>
    <w:p w:rsidR="00201182" w:rsidRDefault="00201182">
      <w:r>
        <w:t>Figure 1</w:t>
      </w:r>
    </w:p>
    <w:p w:rsidR="00201182" w:rsidRDefault="00201182">
      <w:r>
        <w:t>The workbook for May 2018, as previously mentioned, had no errors apart from the one error that was in all the documents. This error was nothing to do with the actual data but more to do with the headings of the data columns. The error was that there was a space on the left of NetAmount title and this caused issues when trying to implement the data into the Microsoft Access database. The solution for fixing this problem was to erase the space – this fixed the issue and the data was successfully implemented within the Microsoft Access database.</w:t>
      </w:r>
    </w:p>
    <w:p w:rsidR="00201182" w:rsidRDefault="00201182">
      <w:r>
        <w:t>Figure 2 shows the highlighted title with the 2 extra characters on either side of the title.</w:t>
      </w:r>
    </w:p>
    <w:p w:rsidR="00201182" w:rsidRDefault="00201182">
      <w:r>
        <w:rPr>
          <w:noProof/>
          <w:lang w:eastAsia="en-GB"/>
        </w:rPr>
        <w:drawing>
          <wp:inline distT="0" distB="0" distL="0" distR="0" wp14:anchorId="4A82DC3E" wp14:editId="1948154F">
            <wp:extent cx="1019175" cy="314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19175" cy="314325"/>
                    </a:xfrm>
                    <a:prstGeom prst="rect">
                      <a:avLst/>
                    </a:prstGeom>
                  </pic:spPr>
                </pic:pic>
              </a:graphicData>
            </a:graphic>
          </wp:inline>
        </w:drawing>
      </w:r>
    </w:p>
    <w:p w:rsidR="00201182" w:rsidRDefault="00201182">
      <w:r>
        <w:t>Figure 2</w:t>
      </w:r>
    </w:p>
    <w:p w:rsidR="00201182" w:rsidRDefault="00201182">
      <w:r>
        <w:t xml:space="preserve">The June 2018 document needed </w:t>
      </w:r>
      <w:r w:rsidR="00971D8F">
        <w:t>cleaning;</w:t>
      </w:r>
      <w:r>
        <w:t xml:space="preserve"> in this case it was to do with the missing data from the workbook, as is shown in figure 3, with the solution being implemented in figure 4. As figure 3 shows there was a lot of missing data, so instead of implementing a text based solution, i.e. adding “unk</w:t>
      </w:r>
      <w:r w:rsidR="00971D8F">
        <w:t>n</w:t>
      </w:r>
      <w:r>
        <w:t>own” to the columns, the option was to remove the “data” entirely, as there was no data in the extended rows.</w:t>
      </w:r>
    </w:p>
    <w:p w:rsidR="00763106" w:rsidRDefault="00763106">
      <w:r>
        <w:rPr>
          <w:noProof/>
          <w:lang w:eastAsia="en-GB"/>
        </w:rPr>
        <w:lastRenderedPageBreak/>
        <w:drawing>
          <wp:inline distT="0" distB="0" distL="0" distR="0" wp14:anchorId="131B50E4" wp14:editId="1CEA0621">
            <wp:extent cx="5257800" cy="2085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3295" r="38843" b="43569"/>
                    <a:stretch/>
                  </pic:blipFill>
                  <pic:spPr bwMode="auto">
                    <a:xfrm>
                      <a:off x="0" y="0"/>
                      <a:ext cx="5269959" cy="2090799"/>
                    </a:xfrm>
                    <a:prstGeom prst="rect">
                      <a:avLst/>
                    </a:prstGeom>
                    <a:ln>
                      <a:noFill/>
                    </a:ln>
                    <a:extLst>
                      <a:ext uri="{53640926-AAD7-44D8-BBD7-CCE9431645EC}">
                        <a14:shadowObscured xmlns:a14="http://schemas.microsoft.com/office/drawing/2010/main"/>
                      </a:ext>
                    </a:extLst>
                  </pic:spPr>
                </pic:pic>
              </a:graphicData>
            </a:graphic>
          </wp:inline>
        </w:drawing>
      </w:r>
    </w:p>
    <w:p w:rsidR="00201182" w:rsidRDefault="00201182">
      <w:r>
        <w:t>Figure 3</w:t>
      </w:r>
    </w:p>
    <w:p w:rsidR="00763106" w:rsidRDefault="00763106">
      <w:r>
        <w:rPr>
          <w:noProof/>
          <w:lang w:eastAsia="en-GB"/>
        </w:rPr>
        <w:drawing>
          <wp:inline distT="0" distB="0" distL="0" distR="0" wp14:anchorId="224E33CD" wp14:editId="18020242">
            <wp:extent cx="5248275" cy="20821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4614" r="38843" b="40937"/>
                    <a:stretch/>
                  </pic:blipFill>
                  <pic:spPr bwMode="auto">
                    <a:xfrm>
                      <a:off x="0" y="0"/>
                      <a:ext cx="5266295" cy="2089345"/>
                    </a:xfrm>
                    <a:prstGeom prst="rect">
                      <a:avLst/>
                    </a:prstGeom>
                    <a:ln>
                      <a:noFill/>
                    </a:ln>
                    <a:extLst>
                      <a:ext uri="{53640926-AAD7-44D8-BBD7-CCE9431645EC}">
                        <a14:shadowObscured xmlns:a14="http://schemas.microsoft.com/office/drawing/2010/main"/>
                      </a:ext>
                    </a:extLst>
                  </pic:spPr>
                </pic:pic>
              </a:graphicData>
            </a:graphic>
          </wp:inline>
        </w:drawing>
      </w:r>
    </w:p>
    <w:p w:rsidR="00201182" w:rsidRDefault="00201182">
      <w:r>
        <w:t>Figure 4</w:t>
      </w:r>
    </w:p>
    <w:p w:rsidR="003E22E2" w:rsidRDefault="003E22E2"/>
    <w:p w:rsidR="00763106" w:rsidRDefault="00763106" w:rsidP="00763106"/>
    <w:p w:rsidR="00763106" w:rsidRDefault="00763106" w:rsidP="00763106">
      <w:pPr>
        <w:pStyle w:val="Heading1"/>
      </w:pPr>
      <w:bookmarkStart w:id="1" w:name="_Toc8966168"/>
      <w:r>
        <w:t>ETL Plan – UKAEA Transactions Data Warehouse – Orders Star – Initial Build</w:t>
      </w:r>
      <w:bookmarkEnd w:id="1"/>
    </w:p>
    <w:p w:rsidR="001A4BEB" w:rsidRDefault="001A4BEB">
      <w:pPr>
        <w:rPr>
          <w:rFonts w:asciiTheme="majorHAnsi" w:eastAsiaTheme="majorEastAsia" w:hAnsiTheme="majorHAnsi" w:cstheme="majorBidi"/>
          <w:color w:val="2E74B5" w:themeColor="accent1" w:themeShade="BF"/>
          <w:sz w:val="26"/>
          <w:szCs w:val="26"/>
        </w:rPr>
      </w:pPr>
    </w:p>
    <w:p w:rsidR="00763106" w:rsidRDefault="00763106" w:rsidP="00FE3642">
      <w:pPr>
        <w:pStyle w:val="Heading2"/>
      </w:pPr>
      <w:bookmarkStart w:id="2" w:name="_Toc8966169"/>
      <w:r>
        <w:t>Source Systems</w:t>
      </w:r>
      <w:bookmarkEnd w:id="2"/>
    </w:p>
    <w:p w:rsidR="003C43D5" w:rsidRPr="003C43D5" w:rsidRDefault="003C43D5" w:rsidP="003C43D5">
      <w:r>
        <w:t>The source systems for this database were the three Microsoft Office Excel documents that can be found online. Within the three Excel Documents there are records for April 2018, May 2018 and June 2018 – these being the, said, three Excel Documents.</w:t>
      </w:r>
    </w:p>
    <w:p w:rsidR="00FE3642" w:rsidRDefault="00FE3642" w:rsidP="00763106">
      <w:r>
        <w:t>April</w:t>
      </w:r>
    </w:p>
    <w:p w:rsidR="00763106" w:rsidRDefault="00763106" w:rsidP="00763106">
      <w:r>
        <w:rPr>
          <w:noProof/>
          <w:lang w:eastAsia="en-GB"/>
        </w:rPr>
        <w:lastRenderedPageBreak/>
        <w:drawing>
          <wp:inline distT="0" distB="0" distL="0" distR="0" wp14:anchorId="587C98F7" wp14:editId="4C27488A">
            <wp:extent cx="3469664" cy="2343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8267" r="36018" b="2577"/>
                    <a:stretch/>
                  </pic:blipFill>
                  <pic:spPr bwMode="auto">
                    <a:xfrm>
                      <a:off x="0" y="0"/>
                      <a:ext cx="3475913" cy="2347370"/>
                    </a:xfrm>
                    <a:prstGeom prst="rect">
                      <a:avLst/>
                    </a:prstGeom>
                    <a:ln>
                      <a:noFill/>
                    </a:ln>
                    <a:extLst>
                      <a:ext uri="{53640926-AAD7-44D8-BBD7-CCE9431645EC}">
                        <a14:shadowObscured xmlns:a14="http://schemas.microsoft.com/office/drawing/2010/main"/>
                      </a:ext>
                    </a:extLst>
                  </pic:spPr>
                </pic:pic>
              </a:graphicData>
            </a:graphic>
          </wp:inline>
        </w:drawing>
      </w:r>
    </w:p>
    <w:p w:rsidR="00FE3642" w:rsidRDefault="00FE3642" w:rsidP="00763106">
      <w:pPr>
        <w:rPr>
          <w:noProof/>
          <w:lang w:eastAsia="en-GB"/>
        </w:rPr>
      </w:pPr>
      <w:r>
        <w:rPr>
          <w:noProof/>
          <w:lang w:eastAsia="en-GB"/>
        </w:rPr>
        <w:t>May</w:t>
      </w:r>
    </w:p>
    <w:p w:rsidR="00763106" w:rsidRDefault="00763106" w:rsidP="00763106">
      <w:r>
        <w:rPr>
          <w:noProof/>
          <w:lang w:eastAsia="en-GB"/>
        </w:rPr>
        <w:drawing>
          <wp:inline distT="0" distB="0" distL="0" distR="0" wp14:anchorId="60AAD4D9" wp14:editId="55108D08">
            <wp:extent cx="3490076" cy="2381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8268" r="36185" b="1969"/>
                    <a:stretch/>
                  </pic:blipFill>
                  <pic:spPr bwMode="auto">
                    <a:xfrm>
                      <a:off x="0" y="0"/>
                      <a:ext cx="3492240" cy="2382727"/>
                    </a:xfrm>
                    <a:prstGeom prst="rect">
                      <a:avLst/>
                    </a:prstGeom>
                    <a:ln>
                      <a:noFill/>
                    </a:ln>
                    <a:extLst>
                      <a:ext uri="{53640926-AAD7-44D8-BBD7-CCE9431645EC}">
                        <a14:shadowObscured xmlns:a14="http://schemas.microsoft.com/office/drawing/2010/main"/>
                      </a:ext>
                    </a:extLst>
                  </pic:spPr>
                </pic:pic>
              </a:graphicData>
            </a:graphic>
          </wp:inline>
        </w:drawing>
      </w:r>
    </w:p>
    <w:p w:rsidR="00FE3642" w:rsidRDefault="00FE3642" w:rsidP="00763106">
      <w:pPr>
        <w:rPr>
          <w:noProof/>
          <w:lang w:eastAsia="en-GB"/>
        </w:rPr>
      </w:pPr>
    </w:p>
    <w:p w:rsidR="00FE3642" w:rsidRDefault="00FE3642" w:rsidP="00763106">
      <w:r>
        <w:t>June</w:t>
      </w:r>
    </w:p>
    <w:p w:rsidR="00763106" w:rsidRDefault="00763106" w:rsidP="00763106">
      <w:r>
        <w:rPr>
          <w:noProof/>
          <w:lang w:eastAsia="en-GB"/>
        </w:rPr>
        <w:drawing>
          <wp:inline distT="0" distB="0" distL="0" distR="0" wp14:anchorId="204218C6" wp14:editId="70628F86">
            <wp:extent cx="3486150" cy="2476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8267" r="39176" b="2578"/>
                    <a:stretch/>
                  </pic:blipFill>
                  <pic:spPr bwMode="auto">
                    <a:xfrm>
                      <a:off x="0" y="0"/>
                      <a:ext cx="3562350" cy="2530631"/>
                    </a:xfrm>
                    <a:prstGeom prst="rect">
                      <a:avLst/>
                    </a:prstGeom>
                    <a:ln>
                      <a:noFill/>
                    </a:ln>
                    <a:extLst>
                      <a:ext uri="{53640926-AAD7-44D8-BBD7-CCE9431645EC}">
                        <a14:shadowObscured xmlns:a14="http://schemas.microsoft.com/office/drawing/2010/main"/>
                      </a:ext>
                    </a:extLst>
                  </pic:spPr>
                </pic:pic>
              </a:graphicData>
            </a:graphic>
          </wp:inline>
        </w:drawing>
      </w:r>
    </w:p>
    <w:p w:rsidR="00CC4CB0" w:rsidRDefault="00CC4CB0" w:rsidP="00763106"/>
    <w:p w:rsidR="00E418B9" w:rsidRDefault="00E418B9" w:rsidP="00763106"/>
    <w:p w:rsidR="00E418B9" w:rsidRDefault="00E418B9" w:rsidP="00E418B9">
      <w:pPr>
        <w:rPr>
          <w:rFonts w:cstheme="minorHAnsi"/>
        </w:rPr>
      </w:pPr>
      <w:r>
        <w:rPr>
          <w:rFonts w:cstheme="minorHAnsi"/>
        </w:rPr>
        <w:lastRenderedPageBreak/>
        <w:t>These are stored as an Access database with separate tables for each table shown on the schema.</w:t>
      </w:r>
    </w:p>
    <w:p w:rsidR="00E418B9" w:rsidRDefault="00E418B9" w:rsidP="00E418B9">
      <w:pPr>
        <w:rPr>
          <w:rFonts w:cstheme="minorHAnsi"/>
        </w:rPr>
      </w:pPr>
      <w:r>
        <w:rPr>
          <w:rFonts w:cstheme="minorHAnsi"/>
        </w:rPr>
        <w:t>The new design for the data warehouse UKAEA Transactions schema is:</w:t>
      </w:r>
    </w:p>
    <w:p w:rsidR="00E418B9" w:rsidRDefault="00E418B9" w:rsidP="00E418B9">
      <w:pPr>
        <w:rPr>
          <w:rFonts w:cstheme="minorHAnsi"/>
        </w:rPr>
      </w:pPr>
      <w:r>
        <w:rPr>
          <w:noProof/>
          <w:lang w:eastAsia="en-GB"/>
        </w:rPr>
        <w:drawing>
          <wp:inline distT="0" distB="0" distL="0" distR="0" wp14:anchorId="68119BDD" wp14:editId="4102C6FC">
            <wp:extent cx="5828306" cy="3875978"/>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7172" r="24392"/>
                    <a:stretch/>
                  </pic:blipFill>
                  <pic:spPr bwMode="auto">
                    <a:xfrm>
                      <a:off x="0" y="0"/>
                      <a:ext cx="5844922" cy="3887028"/>
                    </a:xfrm>
                    <a:prstGeom prst="rect">
                      <a:avLst/>
                    </a:prstGeom>
                    <a:ln>
                      <a:noFill/>
                    </a:ln>
                    <a:extLst>
                      <a:ext uri="{53640926-AAD7-44D8-BBD7-CCE9431645EC}">
                        <a14:shadowObscured xmlns:a14="http://schemas.microsoft.com/office/drawing/2010/main"/>
                      </a:ext>
                    </a:extLst>
                  </pic:spPr>
                </pic:pic>
              </a:graphicData>
            </a:graphic>
          </wp:inline>
        </w:drawing>
      </w:r>
    </w:p>
    <w:p w:rsidR="00971D8F" w:rsidRDefault="00971D8F" w:rsidP="00E418B9">
      <w:pPr>
        <w:rPr>
          <w:rFonts w:cstheme="minorHAnsi"/>
        </w:rPr>
      </w:pPr>
      <w:r>
        <w:rPr>
          <w:rFonts w:cstheme="minorHAnsi"/>
        </w:rPr>
        <w:t>Figure 5 shows th</w:t>
      </w:r>
      <w:r w:rsidR="00B22E68">
        <w:rPr>
          <w:rFonts w:cstheme="minorHAnsi"/>
        </w:rPr>
        <w:t>e Star Schema that was designed, this shows the various tables and what information will be stored within them all. Starting off with the Fact table, there is the invoiceFact table.</w:t>
      </w:r>
      <w:r w:rsidR="00E140FF">
        <w:rPr>
          <w:rFonts w:cstheme="minorHAnsi"/>
        </w:rPr>
        <w:t xml:space="preserve"> </w:t>
      </w:r>
    </w:p>
    <w:p w:rsidR="00E418B9" w:rsidRDefault="00E418B9" w:rsidP="00763106"/>
    <w:p w:rsidR="00763106" w:rsidRDefault="00763106" w:rsidP="00763106"/>
    <w:p w:rsidR="00FE3642" w:rsidRDefault="00FE3642" w:rsidP="00FE3642">
      <w:pPr>
        <w:pStyle w:val="Heading2"/>
      </w:pPr>
      <w:bookmarkStart w:id="3" w:name="_Toc8966170"/>
      <w:r>
        <w:t>Dimensions</w:t>
      </w:r>
      <w:bookmarkEnd w:id="3"/>
    </w:p>
    <w:p w:rsidR="003C43D5" w:rsidRPr="003C43D5" w:rsidRDefault="003C43D5" w:rsidP="003C43D5">
      <w:r>
        <w:t xml:space="preserve">The </w:t>
      </w:r>
      <w:r w:rsidR="00971D8F">
        <w:t>dimensions</w:t>
      </w:r>
      <w:r>
        <w:t xml:space="preserve"> of the new Access database</w:t>
      </w:r>
      <w:r w:rsidR="00971D8F">
        <w:t xml:space="preserve"> were chosen as these were the headings in the three excel documents. All the headings where the user would not need to manually need to insert their information would be dimensions, while any other headings would be facts.</w:t>
      </w:r>
    </w:p>
    <w:p w:rsidR="00FE3642" w:rsidRDefault="00971D8F" w:rsidP="00FE3642">
      <w:r>
        <w:t>The dimensions</w:t>
      </w:r>
      <w:r w:rsidR="00FE3642">
        <w:t xml:space="preserve"> have duplications and therefore will be better suited within a drop down box, rather than the use</w:t>
      </w:r>
      <w:r>
        <w:t>r needing to type in each field this, as previously mentioned, would make these headings dimensions over facts.</w:t>
      </w:r>
    </w:p>
    <w:p w:rsidR="00971D8F" w:rsidRPr="00FE3642" w:rsidRDefault="00971D8F" w:rsidP="00FE3642">
      <w:r>
        <w:t>All three Excel documents had the same headings and therefore made it easy when transferring the data over to the Access database. The following headings are the dimension tables and these headings are;</w:t>
      </w:r>
    </w:p>
    <w:p w:rsidR="00FE3642" w:rsidRDefault="00FE3642" w:rsidP="00971D8F">
      <w:pPr>
        <w:pStyle w:val="ListParagraph"/>
        <w:numPr>
          <w:ilvl w:val="0"/>
          <w:numId w:val="3"/>
        </w:numPr>
      </w:pPr>
      <w:r>
        <w:t>Department</w:t>
      </w:r>
    </w:p>
    <w:p w:rsidR="00FE3642" w:rsidRDefault="00FE3642" w:rsidP="00971D8F">
      <w:pPr>
        <w:pStyle w:val="ListParagraph"/>
        <w:numPr>
          <w:ilvl w:val="0"/>
          <w:numId w:val="3"/>
        </w:numPr>
      </w:pPr>
      <w:r>
        <w:t>Entity</w:t>
      </w:r>
    </w:p>
    <w:p w:rsidR="00FE3642" w:rsidRDefault="001F35E9" w:rsidP="00971D8F">
      <w:pPr>
        <w:pStyle w:val="ListParagraph"/>
        <w:numPr>
          <w:ilvl w:val="0"/>
          <w:numId w:val="3"/>
        </w:numPr>
      </w:pPr>
      <w:r>
        <w:t>Product</w:t>
      </w:r>
      <w:r w:rsidR="00FE3642">
        <w:t>Family</w:t>
      </w:r>
    </w:p>
    <w:p w:rsidR="00FE3642" w:rsidRDefault="00FE3642" w:rsidP="00971D8F">
      <w:pPr>
        <w:pStyle w:val="ListParagraph"/>
        <w:numPr>
          <w:ilvl w:val="0"/>
          <w:numId w:val="3"/>
        </w:numPr>
      </w:pPr>
      <w:r>
        <w:t>ExpenseArea</w:t>
      </w:r>
    </w:p>
    <w:p w:rsidR="00FE3642" w:rsidRDefault="00FE3642" w:rsidP="00971D8F">
      <w:pPr>
        <w:pStyle w:val="ListParagraph"/>
        <w:numPr>
          <w:ilvl w:val="0"/>
          <w:numId w:val="3"/>
        </w:numPr>
      </w:pPr>
      <w:r>
        <w:lastRenderedPageBreak/>
        <w:t xml:space="preserve">Supplier </w:t>
      </w:r>
    </w:p>
    <w:p w:rsidR="00FE3642" w:rsidRDefault="00FE3642" w:rsidP="00971D8F">
      <w:pPr>
        <w:pStyle w:val="ListParagraph"/>
        <w:numPr>
          <w:ilvl w:val="0"/>
          <w:numId w:val="3"/>
        </w:numPr>
      </w:pPr>
      <w:r>
        <w:t>TransactionNumber</w:t>
      </w:r>
    </w:p>
    <w:p w:rsidR="00402BF5" w:rsidRDefault="00402BF5" w:rsidP="00971D8F">
      <w:pPr>
        <w:pStyle w:val="ListParagraph"/>
        <w:numPr>
          <w:ilvl w:val="0"/>
          <w:numId w:val="3"/>
        </w:numPr>
      </w:pPr>
      <w:r>
        <w:t>PayDate</w:t>
      </w:r>
    </w:p>
    <w:p w:rsidR="00FE3642" w:rsidRDefault="00FE3642" w:rsidP="00FE3642"/>
    <w:p w:rsidR="00FE3642" w:rsidRDefault="00DF75BD" w:rsidP="00FE3642">
      <w:pPr>
        <w:pStyle w:val="Heading2"/>
      </w:pPr>
      <w:bookmarkStart w:id="4" w:name="_Toc8966171"/>
      <w:r>
        <w:t>Fact</w:t>
      </w:r>
      <w:bookmarkEnd w:id="4"/>
    </w:p>
    <w:p w:rsidR="00971D8F" w:rsidRPr="00971D8F" w:rsidRDefault="00971D8F" w:rsidP="00971D8F">
      <w:r>
        <w:t>The last heading is called NetAmount and, as the user would enter the information regarding this field; this heading would be categorised as a fact table.</w:t>
      </w:r>
    </w:p>
    <w:p w:rsidR="007477A1" w:rsidRDefault="007477A1" w:rsidP="007477A1"/>
    <w:p w:rsidR="007477A1" w:rsidRPr="00BA6AC7" w:rsidRDefault="007477A1" w:rsidP="008A080C">
      <w:pPr>
        <w:pStyle w:val="Heading1"/>
      </w:pPr>
      <w:bookmarkStart w:id="5" w:name="_Toc8966172"/>
      <w:r w:rsidRPr="00BA6AC7">
        <w:t>Database to data warehouse table mapping:</w:t>
      </w:r>
      <w:bookmarkEnd w:id="5"/>
    </w:p>
    <w:tbl>
      <w:tblPr>
        <w:tblStyle w:val="TableGrid"/>
        <w:tblW w:w="0" w:type="auto"/>
        <w:tblLook w:val="04A0" w:firstRow="1" w:lastRow="0" w:firstColumn="1" w:lastColumn="0" w:noHBand="0" w:noVBand="1"/>
      </w:tblPr>
      <w:tblGrid>
        <w:gridCol w:w="5471"/>
        <w:gridCol w:w="3545"/>
      </w:tblGrid>
      <w:tr w:rsidR="007477A1" w:rsidTr="007477A1">
        <w:tc>
          <w:tcPr>
            <w:tcW w:w="5471" w:type="dxa"/>
            <w:shd w:val="clear" w:color="auto" w:fill="70AD47" w:themeFill="accent6"/>
          </w:tcPr>
          <w:p w:rsidR="007477A1" w:rsidRPr="00460A10" w:rsidRDefault="007477A1" w:rsidP="00463A6E">
            <w:pPr>
              <w:rPr>
                <w:sz w:val="28"/>
              </w:rPr>
            </w:pPr>
            <w:r w:rsidRPr="00460A10">
              <w:rPr>
                <w:sz w:val="28"/>
              </w:rPr>
              <w:t>DATABASE TABLES</w:t>
            </w:r>
          </w:p>
        </w:tc>
        <w:tc>
          <w:tcPr>
            <w:tcW w:w="3545" w:type="dxa"/>
            <w:shd w:val="clear" w:color="auto" w:fill="70AD47" w:themeFill="accent6"/>
          </w:tcPr>
          <w:p w:rsidR="007477A1" w:rsidRPr="00460A10" w:rsidRDefault="007477A1" w:rsidP="00463A6E">
            <w:pPr>
              <w:rPr>
                <w:sz w:val="28"/>
              </w:rPr>
            </w:pPr>
            <w:r w:rsidRPr="00460A10">
              <w:rPr>
                <w:sz w:val="28"/>
              </w:rPr>
              <w:t>DATA WAREHOUSE TABLE</w:t>
            </w:r>
          </w:p>
        </w:tc>
      </w:tr>
      <w:tr w:rsidR="007477A1" w:rsidTr="007477A1">
        <w:tc>
          <w:tcPr>
            <w:tcW w:w="5471" w:type="dxa"/>
          </w:tcPr>
          <w:p w:rsidR="007477A1" w:rsidRDefault="007477A1" w:rsidP="00463A6E">
            <w:r>
              <w:t>Comes from Spreadsheet</w:t>
            </w:r>
          </w:p>
          <w:p w:rsidR="007477A1" w:rsidRDefault="007477A1" w:rsidP="00463A6E"/>
        </w:tc>
        <w:tc>
          <w:tcPr>
            <w:tcW w:w="3545" w:type="dxa"/>
          </w:tcPr>
          <w:p w:rsidR="007477A1" w:rsidRDefault="007477A1" w:rsidP="00463A6E">
            <w:r>
              <w:t>InvoiceFact</w:t>
            </w:r>
          </w:p>
          <w:p w:rsidR="00DF75BD" w:rsidRDefault="00DF75BD" w:rsidP="00463A6E"/>
        </w:tc>
      </w:tr>
      <w:tr w:rsidR="007477A1" w:rsidTr="007477A1">
        <w:tc>
          <w:tcPr>
            <w:tcW w:w="5471" w:type="dxa"/>
          </w:tcPr>
          <w:p w:rsidR="007477A1" w:rsidRDefault="007477A1" w:rsidP="00463A6E">
            <w:r>
              <w:t>DB.Department</w:t>
            </w:r>
          </w:p>
          <w:p w:rsidR="007477A1" w:rsidRDefault="007477A1" w:rsidP="00463A6E"/>
        </w:tc>
        <w:tc>
          <w:tcPr>
            <w:tcW w:w="3545" w:type="dxa"/>
          </w:tcPr>
          <w:p w:rsidR="007477A1" w:rsidRDefault="007477A1" w:rsidP="00463A6E">
            <w:r>
              <w:t>D</w:t>
            </w:r>
            <w:r w:rsidR="00DF75BD">
              <w:t>epartmentDim</w:t>
            </w:r>
          </w:p>
        </w:tc>
      </w:tr>
      <w:tr w:rsidR="007477A1" w:rsidTr="007477A1">
        <w:tc>
          <w:tcPr>
            <w:tcW w:w="5471" w:type="dxa"/>
          </w:tcPr>
          <w:p w:rsidR="007477A1" w:rsidRDefault="007477A1" w:rsidP="00463A6E">
            <w:r>
              <w:t>DB.Entity</w:t>
            </w:r>
          </w:p>
          <w:p w:rsidR="007477A1" w:rsidRDefault="007477A1" w:rsidP="00463A6E"/>
        </w:tc>
        <w:tc>
          <w:tcPr>
            <w:tcW w:w="3545" w:type="dxa"/>
          </w:tcPr>
          <w:p w:rsidR="007477A1" w:rsidRDefault="007477A1" w:rsidP="00463A6E">
            <w:r>
              <w:t>EntityDim</w:t>
            </w:r>
          </w:p>
        </w:tc>
      </w:tr>
      <w:tr w:rsidR="007477A1" w:rsidTr="007477A1">
        <w:tc>
          <w:tcPr>
            <w:tcW w:w="5471" w:type="dxa"/>
          </w:tcPr>
          <w:p w:rsidR="007477A1" w:rsidRDefault="007477A1" w:rsidP="00463A6E">
            <w:r>
              <w:t>DB.</w:t>
            </w:r>
            <w:r w:rsidR="00DF75BD">
              <w:t>ProductFamily</w:t>
            </w:r>
          </w:p>
          <w:p w:rsidR="007477A1" w:rsidRDefault="007477A1" w:rsidP="00463A6E"/>
        </w:tc>
        <w:tc>
          <w:tcPr>
            <w:tcW w:w="3545" w:type="dxa"/>
          </w:tcPr>
          <w:p w:rsidR="007477A1" w:rsidRDefault="007477A1" w:rsidP="00463A6E">
            <w:r>
              <w:t>ProductFamily</w:t>
            </w:r>
          </w:p>
        </w:tc>
      </w:tr>
      <w:tr w:rsidR="007477A1" w:rsidTr="007477A1">
        <w:tc>
          <w:tcPr>
            <w:tcW w:w="5471" w:type="dxa"/>
          </w:tcPr>
          <w:p w:rsidR="007477A1" w:rsidRDefault="007477A1" w:rsidP="003E22E2">
            <w:pPr>
              <w:ind w:left="720" w:hanging="720"/>
            </w:pPr>
            <w:r>
              <w:t>DB</w:t>
            </w:r>
            <w:r w:rsidR="00DF75BD">
              <w:t>.Exp</w:t>
            </w:r>
            <w:r w:rsidR="003E22E2">
              <w:t>e</w:t>
            </w:r>
            <w:r w:rsidR="00DF75BD">
              <w:t>nseArea</w:t>
            </w:r>
          </w:p>
          <w:p w:rsidR="007477A1" w:rsidRDefault="007477A1" w:rsidP="00463A6E"/>
        </w:tc>
        <w:tc>
          <w:tcPr>
            <w:tcW w:w="3545" w:type="dxa"/>
          </w:tcPr>
          <w:p w:rsidR="007477A1" w:rsidRDefault="007477A1" w:rsidP="003E22E2">
            <w:r>
              <w:t>Exp</w:t>
            </w:r>
            <w:r w:rsidR="003E22E2">
              <w:t>e</w:t>
            </w:r>
            <w:r>
              <w:t>nseAreaDim</w:t>
            </w:r>
          </w:p>
        </w:tc>
      </w:tr>
      <w:tr w:rsidR="007477A1" w:rsidTr="007477A1">
        <w:trPr>
          <w:trHeight w:val="520"/>
        </w:trPr>
        <w:tc>
          <w:tcPr>
            <w:tcW w:w="5471" w:type="dxa"/>
          </w:tcPr>
          <w:p w:rsidR="007477A1" w:rsidRDefault="007477A1" w:rsidP="00463A6E">
            <w:r>
              <w:t>DB.Supplier</w:t>
            </w:r>
          </w:p>
        </w:tc>
        <w:tc>
          <w:tcPr>
            <w:tcW w:w="3545" w:type="dxa"/>
          </w:tcPr>
          <w:p w:rsidR="007477A1" w:rsidRDefault="007477A1" w:rsidP="00463A6E">
            <w:r>
              <w:t>SupplierDim</w:t>
            </w:r>
          </w:p>
        </w:tc>
      </w:tr>
      <w:tr w:rsidR="007477A1" w:rsidTr="007477A1">
        <w:trPr>
          <w:trHeight w:val="520"/>
        </w:trPr>
        <w:tc>
          <w:tcPr>
            <w:tcW w:w="5471" w:type="dxa"/>
          </w:tcPr>
          <w:p w:rsidR="007477A1" w:rsidRDefault="007477A1" w:rsidP="00463A6E">
            <w:r>
              <w:t>DB.TransactionNumber</w:t>
            </w:r>
          </w:p>
        </w:tc>
        <w:tc>
          <w:tcPr>
            <w:tcW w:w="3545" w:type="dxa"/>
          </w:tcPr>
          <w:p w:rsidR="007477A1" w:rsidRDefault="007477A1" w:rsidP="00463A6E">
            <w:r>
              <w:t>TransactionNumberDim</w:t>
            </w:r>
          </w:p>
        </w:tc>
      </w:tr>
      <w:tr w:rsidR="007477A1" w:rsidTr="007477A1">
        <w:trPr>
          <w:trHeight w:val="520"/>
        </w:trPr>
        <w:tc>
          <w:tcPr>
            <w:tcW w:w="5471" w:type="dxa"/>
          </w:tcPr>
          <w:p w:rsidR="007477A1" w:rsidRDefault="00D912B9" w:rsidP="007477A1">
            <w:r>
              <w:t>DB.PayDate</w:t>
            </w:r>
          </w:p>
          <w:p w:rsidR="007477A1" w:rsidRDefault="007477A1" w:rsidP="007477A1"/>
        </w:tc>
        <w:tc>
          <w:tcPr>
            <w:tcW w:w="3545" w:type="dxa"/>
          </w:tcPr>
          <w:p w:rsidR="007477A1" w:rsidRDefault="00DF75BD" w:rsidP="007477A1">
            <w:r>
              <w:t>Pay</w:t>
            </w:r>
            <w:r w:rsidR="007477A1">
              <w:t>DateDim</w:t>
            </w:r>
          </w:p>
        </w:tc>
      </w:tr>
      <w:tr w:rsidR="007477A1" w:rsidTr="007477A1">
        <w:trPr>
          <w:trHeight w:val="520"/>
        </w:trPr>
        <w:tc>
          <w:tcPr>
            <w:tcW w:w="5471" w:type="dxa"/>
          </w:tcPr>
          <w:p w:rsidR="007477A1" w:rsidRDefault="007477A1" w:rsidP="003E22E2">
            <w:r>
              <w:t>DB.Department; DB.Entity; DB.</w:t>
            </w:r>
            <w:r w:rsidR="00C15105">
              <w:t>ProductFamily</w:t>
            </w:r>
            <w:r>
              <w:t>, DB.</w:t>
            </w:r>
            <w:r w:rsidR="00C15105">
              <w:t>Exp</w:t>
            </w:r>
            <w:r w:rsidR="003E22E2">
              <w:t>e</w:t>
            </w:r>
            <w:r>
              <w:t xml:space="preserve">nseArea, DB.Supplier, DB.TransactionNumber, </w:t>
            </w:r>
          </w:p>
        </w:tc>
        <w:tc>
          <w:tcPr>
            <w:tcW w:w="3545" w:type="dxa"/>
          </w:tcPr>
          <w:p w:rsidR="007477A1" w:rsidRDefault="007477A1" w:rsidP="007477A1">
            <w:r>
              <w:t>ME_Meta</w:t>
            </w:r>
          </w:p>
        </w:tc>
      </w:tr>
      <w:tr w:rsidR="007477A1" w:rsidTr="007477A1">
        <w:trPr>
          <w:trHeight w:val="520"/>
        </w:trPr>
        <w:tc>
          <w:tcPr>
            <w:tcW w:w="5471" w:type="dxa"/>
          </w:tcPr>
          <w:p w:rsidR="007477A1" w:rsidRDefault="007477A1" w:rsidP="007477A1">
            <w:r>
              <w:t>Not Applicable – This table needs to be generated from Fact</w:t>
            </w:r>
          </w:p>
        </w:tc>
        <w:tc>
          <w:tcPr>
            <w:tcW w:w="3545" w:type="dxa"/>
          </w:tcPr>
          <w:p w:rsidR="007477A1" w:rsidRDefault="007477A1" w:rsidP="007477A1">
            <w:r>
              <w:t>A_Aggregate</w:t>
            </w:r>
          </w:p>
        </w:tc>
      </w:tr>
      <w:tr w:rsidR="007477A1" w:rsidTr="007477A1">
        <w:trPr>
          <w:trHeight w:val="520"/>
        </w:trPr>
        <w:tc>
          <w:tcPr>
            <w:tcW w:w="5471" w:type="dxa"/>
          </w:tcPr>
          <w:p w:rsidR="007477A1" w:rsidRDefault="007477A1" w:rsidP="007477A1">
            <w:r>
              <w:t>Not Applicable – This table needs to be generated from scratch</w:t>
            </w:r>
          </w:p>
        </w:tc>
        <w:tc>
          <w:tcPr>
            <w:tcW w:w="3545" w:type="dxa"/>
          </w:tcPr>
          <w:p w:rsidR="007477A1" w:rsidRDefault="007477A1" w:rsidP="007477A1">
            <w:r>
              <w:t>MA_Users</w:t>
            </w:r>
          </w:p>
        </w:tc>
      </w:tr>
    </w:tbl>
    <w:p w:rsidR="00FE3642" w:rsidRDefault="00FE3642" w:rsidP="007477A1"/>
    <w:p w:rsidR="00C15105" w:rsidRDefault="00C15105" w:rsidP="008A080C">
      <w:pPr>
        <w:pStyle w:val="Heading2"/>
      </w:pPr>
      <w:bookmarkStart w:id="6" w:name="_Toc8966173"/>
      <w:r>
        <w:t>InvoiceFact</w:t>
      </w:r>
      <w:bookmarkEnd w:id="6"/>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C15105" w:rsidRPr="00460A10" w:rsidTr="00E418B9">
        <w:tc>
          <w:tcPr>
            <w:tcW w:w="2122" w:type="dxa"/>
            <w:shd w:val="clear" w:color="auto" w:fill="70AD47" w:themeFill="accent6"/>
          </w:tcPr>
          <w:p w:rsidR="00C15105" w:rsidRPr="00460A10" w:rsidRDefault="00C15105" w:rsidP="00463A6E">
            <w:pPr>
              <w:rPr>
                <w:sz w:val="28"/>
              </w:rPr>
            </w:pPr>
            <w:r>
              <w:rPr>
                <w:sz w:val="28"/>
              </w:rPr>
              <w:t xml:space="preserve">TARGET </w:t>
            </w:r>
            <w:r w:rsidRPr="00460A10">
              <w:rPr>
                <w:sz w:val="28"/>
              </w:rPr>
              <w:t>ATTRIBUTE</w:t>
            </w:r>
          </w:p>
        </w:tc>
        <w:tc>
          <w:tcPr>
            <w:tcW w:w="2268" w:type="dxa"/>
            <w:shd w:val="clear" w:color="auto" w:fill="70AD47" w:themeFill="accent6"/>
          </w:tcPr>
          <w:p w:rsidR="00C15105" w:rsidRPr="00460A10" w:rsidRDefault="00C15105" w:rsidP="00463A6E">
            <w:pPr>
              <w:rPr>
                <w:sz w:val="28"/>
              </w:rPr>
            </w:pPr>
            <w:r w:rsidRPr="00460A10">
              <w:rPr>
                <w:sz w:val="28"/>
              </w:rPr>
              <w:t>SOURCE(S)</w:t>
            </w:r>
          </w:p>
        </w:tc>
        <w:tc>
          <w:tcPr>
            <w:tcW w:w="2008" w:type="dxa"/>
            <w:shd w:val="clear" w:color="auto" w:fill="70AD47" w:themeFill="accent6"/>
          </w:tcPr>
          <w:p w:rsidR="00C15105" w:rsidRPr="00460A10" w:rsidRDefault="00C15105" w:rsidP="00463A6E">
            <w:pPr>
              <w:rPr>
                <w:sz w:val="28"/>
              </w:rPr>
            </w:pPr>
            <w:r w:rsidRPr="00460A10">
              <w:rPr>
                <w:sz w:val="28"/>
              </w:rPr>
              <w:t>PROCESSING REQUIRED</w:t>
            </w:r>
          </w:p>
        </w:tc>
        <w:tc>
          <w:tcPr>
            <w:tcW w:w="1185" w:type="dxa"/>
            <w:shd w:val="clear" w:color="auto" w:fill="70AD47" w:themeFill="accent6"/>
          </w:tcPr>
          <w:p w:rsidR="00C15105" w:rsidRPr="00460A10" w:rsidRDefault="00C15105" w:rsidP="00463A6E">
            <w:pPr>
              <w:rPr>
                <w:sz w:val="28"/>
              </w:rPr>
            </w:pPr>
            <w:r w:rsidRPr="00460A10">
              <w:rPr>
                <w:sz w:val="28"/>
              </w:rPr>
              <w:t>MISSING VALUE?</w:t>
            </w:r>
          </w:p>
        </w:tc>
        <w:tc>
          <w:tcPr>
            <w:tcW w:w="1433" w:type="dxa"/>
            <w:shd w:val="clear" w:color="auto" w:fill="70AD47" w:themeFill="accent6"/>
          </w:tcPr>
          <w:p w:rsidR="00C15105" w:rsidRPr="00460A10" w:rsidRDefault="00C15105" w:rsidP="00463A6E">
            <w:pPr>
              <w:rPr>
                <w:sz w:val="28"/>
              </w:rPr>
            </w:pPr>
            <w:r w:rsidRPr="00460A10">
              <w:rPr>
                <w:sz w:val="28"/>
              </w:rPr>
              <w:t>INCORRECT VALUE?</w:t>
            </w:r>
          </w:p>
        </w:tc>
      </w:tr>
      <w:tr w:rsidR="00522778" w:rsidTr="00E418B9">
        <w:tc>
          <w:tcPr>
            <w:tcW w:w="2122" w:type="dxa"/>
          </w:tcPr>
          <w:p w:rsidR="00522778" w:rsidRPr="00692A17" w:rsidRDefault="00522778" w:rsidP="00463A6E">
            <w:r w:rsidRPr="00692A17">
              <w:t xml:space="preserve">InvoiceID </w:t>
            </w:r>
          </w:p>
        </w:tc>
        <w:tc>
          <w:tcPr>
            <w:tcW w:w="2268" w:type="dxa"/>
          </w:tcPr>
          <w:p w:rsidR="00522778" w:rsidRDefault="00522778" w:rsidP="00463A6E">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C15105" w:rsidTr="00E418B9">
        <w:tc>
          <w:tcPr>
            <w:tcW w:w="2122" w:type="dxa"/>
          </w:tcPr>
          <w:p w:rsidR="00C15105" w:rsidRPr="00692A17" w:rsidRDefault="00C15105" w:rsidP="00463A6E">
            <w:r w:rsidRPr="00692A17">
              <w:t>DepartmentFamilyID</w:t>
            </w:r>
          </w:p>
        </w:tc>
        <w:tc>
          <w:tcPr>
            <w:tcW w:w="2268" w:type="dxa"/>
          </w:tcPr>
          <w:p w:rsidR="00C15105" w:rsidRDefault="00C15105" w:rsidP="00463A6E">
            <w:r>
              <w:t>DB.DepartmentFamily</w:t>
            </w:r>
          </w:p>
        </w:tc>
        <w:tc>
          <w:tcPr>
            <w:tcW w:w="2008" w:type="dxa"/>
          </w:tcPr>
          <w:p w:rsidR="00C15105" w:rsidRDefault="00C15105" w:rsidP="00463A6E">
            <w:r>
              <w:t>Link to DepartmentFamilyDim</w:t>
            </w:r>
          </w:p>
        </w:tc>
        <w:tc>
          <w:tcPr>
            <w:tcW w:w="1185" w:type="dxa"/>
          </w:tcPr>
          <w:p w:rsidR="00C15105" w:rsidRDefault="00C15105" w:rsidP="00463A6E">
            <w:r>
              <w:t>Set to “Unknown” value</w:t>
            </w:r>
          </w:p>
        </w:tc>
        <w:tc>
          <w:tcPr>
            <w:tcW w:w="1433" w:type="dxa"/>
          </w:tcPr>
          <w:p w:rsidR="00C15105" w:rsidRDefault="00C15105" w:rsidP="00463A6E">
            <w:r>
              <w:t>Refer to staff</w:t>
            </w:r>
          </w:p>
        </w:tc>
      </w:tr>
      <w:tr w:rsidR="00C15105" w:rsidTr="00E418B9">
        <w:tc>
          <w:tcPr>
            <w:tcW w:w="2122" w:type="dxa"/>
          </w:tcPr>
          <w:p w:rsidR="00C15105" w:rsidRPr="00692A17" w:rsidRDefault="00C15105" w:rsidP="00463A6E">
            <w:r w:rsidRPr="00692A17">
              <w:t xml:space="preserve">EntityID </w:t>
            </w:r>
          </w:p>
        </w:tc>
        <w:tc>
          <w:tcPr>
            <w:tcW w:w="2268" w:type="dxa"/>
          </w:tcPr>
          <w:p w:rsidR="00C15105" w:rsidRDefault="00C15105" w:rsidP="00463A6E">
            <w:r>
              <w:t>DB.Entity</w:t>
            </w:r>
          </w:p>
        </w:tc>
        <w:tc>
          <w:tcPr>
            <w:tcW w:w="2008" w:type="dxa"/>
          </w:tcPr>
          <w:p w:rsidR="00C15105" w:rsidRDefault="00C15105" w:rsidP="00E418B9">
            <w:r>
              <w:t>Link to EntityDim</w:t>
            </w:r>
          </w:p>
        </w:tc>
        <w:tc>
          <w:tcPr>
            <w:tcW w:w="1185" w:type="dxa"/>
          </w:tcPr>
          <w:p w:rsidR="00C15105" w:rsidRDefault="00C15105" w:rsidP="00463A6E">
            <w:r>
              <w:t>Set to “Unknown” value</w:t>
            </w:r>
          </w:p>
        </w:tc>
        <w:tc>
          <w:tcPr>
            <w:tcW w:w="1433" w:type="dxa"/>
          </w:tcPr>
          <w:p w:rsidR="00C15105" w:rsidRDefault="00C15105" w:rsidP="00463A6E">
            <w:r>
              <w:t>Refer to staff</w:t>
            </w:r>
          </w:p>
        </w:tc>
      </w:tr>
      <w:tr w:rsidR="00C15105" w:rsidTr="00E418B9">
        <w:tc>
          <w:tcPr>
            <w:tcW w:w="2122" w:type="dxa"/>
          </w:tcPr>
          <w:p w:rsidR="00C15105" w:rsidRPr="00692A17" w:rsidRDefault="00D912B9" w:rsidP="00463A6E">
            <w:r>
              <w:lastRenderedPageBreak/>
              <w:t>Pay</w:t>
            </w:r>
            <w:r w:rsidR="00C15105" w:rsidRPr="00692A17">
              <w:t xml:space="preserve">DateID </w:t>
            </w:r>
          </w:p>
        </w:tc>
        <w:tc>
          <w:tcPr>
            <w:tcW w:w="2268" w:type="dxa"/>
          </w:tcPr>
          <w:p w:rsidR="00C15105" w:rsidRDefault="00C15105" w:rsidP="00463A6E">
            <w:r>
              <w:t>Generated</w:t>
            </w:r>
          </w:p>
        </w:tc>
        <w:tc>
          <w:tcPr>
            <w:tcW w:w="2008" w:type="dxa"/>
          </w:tcPr>
          <w:p w:rsidR="00C15105" w:rsidRDefault="00C15105" w:rsidP="00463A6E">
            <w:r>
              <w:t xml:space="preserve">Link to </w:t>
            </w:r>
            <w:r w:rsidR="00522778">
              <w:t>Pay</w:t>
            </w:r>
            <w:r>
              <w:t>DateDim</w:t>
            </w:r>
          </w:p>
        </w:tc>
        <w:tc>
          <w:tcPr>
            <w:tcW w:w="1185" w:type="dxa"/>
          </w:tcPr>
          <w:p w:rsidR="00C15105" w:rsidRDefault="00C15105" w:rsidP="00463A6E">
            <w:r>
              <w:t>Shouldn’t happen</w:t>
            </w:r>
          </w:p>
        </w:tc>
        <w:tc>
          <w:tcPr>
            <w:tcW w:w="1433" w:type="dxa"/>
          </w:tcPr>
          <w:p w:rsidR="00C15105" w:rsidRDefault="00C15105" w:rsidP="00463A6E">
            <w:r>
              <w:t>Refer to staff</w:t>
            </w:r>
          </w:p>
        </w:tc>
      </w:tr>
      <w:tr w:rsidR="00C15105" w:rsidTr="00E418B9">
        <w:tc>
          <w:tcPr>
            <w:tcW w:w="2122" w:type="dxa"/>
          </w:tcPr>
          <w:p w:rsidR="00C15105" w:rsidRPr="00692A17" w:rsidRDefault="00C15105" w:rsidP="00463A6E">
            <w:r w:rsidRPr="00692A17">
              <w:t xml:space="preserve">ExpenseTypeID </w:t>
            </w:r>
          </w:p>
        </w:tc>
        <w:tc>
          <w:tcPr>
            <w:tcW w:w="2268" w:type="dxa"/>
          </w:tcPr>
          <w:p w:rsidR="00C15105" w:rsidRDefault="00C15105" w:rsidP="00463A6E">
            <w:r>
              <w:t>DB.ExpenseType</w:t>
            </w:r>
          </w:p>
        </w:tc>
        <w:tc>
          <w:tcPr>
            <w:tcW w:w="2008" w:type="dxa"/>
          </w:tcPr>
          <w:p w:rsidR="00C15105" w:rsidRDefault="00C15105" w:rsidP="00463A6E">
            <w:r>
              <w:t>Link to ExpenseTypeDim</w:t>
            </w:r>
          </w:p>
        </w:tc>
        <w:tc>
          <w:tcPr>
            <w:tcW w:w="1185" w:type="dxa"/>
          </w:tcPr>
          <w:p w:rsidR="00C15105" w:rsidRDefault="00C15105" w:rsidP="00463A6E">
            <w:r>
              <w:t>Set to “Unknown” value</w:t>
            </w:r>
          </w:p>
        </w:tc>
        <w:tc>
          <w:tcPr>
            <w:tcW w:w="1433" w:type="dxa"/>
          </w:tcPr>
          <w:p w:rsidR="00C15105" w:rsidRDefault="00C15105" w:rsidP="00463A6E">
            <w:r>
              <w:t>Refer to staff</w:t>
            </w:r>
          </w:p>
        </w:tc>
      </w:tr>
      <w:tr w:rsidR="00C15105" w:rsidTr="00E418B9">
        <w:tc>
          <w:tcPr>
            <w:tcW w:w="2122" w:type="dxa"/>
          </w:tcPr>
          <w:p w:rsidR="00C15105" w:rsidRPr="00692A17" w:rsidRDefault="00C15105" w:rsidP="00463A6E">
            <w:r w:rsidRPr="00692A17">
              <w:t xml:space="preserve">ExpenseAreaID </w:t>
            </w:r>
          </w:p>
        </w:tc>
        <w:tc>
          <w:tcPr>
            <w:tcW w:w="2268" w:type="dxa"/>
          </w:tcPr>
          <w:p w:rsidR="00C15105" w:rsidRDefault="00C15105" w:rsidP="00463A6E">
            <w:r>
              <w:t>DB.ExpenseArea</w:t>
            </w:r>
          </w:p>
        </w:tc>
        <w:tc>
          <w:tcPr>
            <w:tcW w:w="2008" w:type="dxa"/>
          </w:tcPr>
          <w:p w:rsidR="00C15105" w:rsidRDefault="00C15105" w:rsidP="00463A6E">
            <w:r>
              <w:t>Link to ExpenseAreaDim</w:t>
            </w:r>
          </w:p>
        </w:tc>
        <w:tc>
          <w:tcPr>
            <w:tcW w:w="1185" w:type="dxa"/>
          </w:tcPr>
          <w:p w:rsidR="00C15105" w:rsidRDefault="00C15105" w:rsidP="00463A6E">
            <w:r>
              <w:t>Set to “Unknown” value</w:t>
            </w:r>
          </w:p>
        </w:tc>
        <w:tc>
          <w:tcPr>
            <w:tcW w:w="1433" w:type="dxa"/>
          </w:tcPr>
          <w:p w:rsidR="00C15105" w:rsidRDefault="00C15105" w:rsidP="00463A6E">
            <w:r>
              <w:t>Refer to staff</w:t>
            </w:r>
          </w:p>
        </w:tc>
      </w:tr>
      <w:tr w:rsidR="00C15105" w:rsidTr="00E418B9">
        <w:tc>
          <w:tcPr>
            <w:tcW w:w="2122" w:type="dxa"/>
          </w:tcPr>
          <w:p w:rsidR="00C15105" w:rsidRPr="00692A17" w:rsidRDefault="00C15105" w:rsidP="00463A6E">
            <w:r w:rsidRPr="00692A17">
              <w:t xml:space="preserve">SupplierID </w:t>
            </w:r>
          </w:p>
        </w:tc>
        <w:tc>
          <w:tcPr>
            <w:tcW w:w="2268" w:type="dxa"/>
          </w:tcPr>
          <w:p w:rsidR="00C15105" w:rsidRDefault="00C15105" w:rsidP="00463A6E">
            <w:r>
              <w:t>DB.Supplier</w:t>
            </w:r>
          </w:p>
        </w:tc>
        <w:tc>
          <w:tcPr>
            <w:tcW w:w="2008" w:type="dxa"/>
          </w:tcPr>
          <w:p w:rsidR="00C15105" w:rsidRDefault="00C15105" w:rsidP="00463A6E">
            <w:r>
              <w:t>Link to SupplierDim</w:t>
            </w:r>
          </w:p>
        </w:tc>
        <w:tc>
          <w:tcPr>
            <w:tcW w:w="1185" w:type="dxa"/>
          </w:tcPr>
          <w:p w:rsidR="00C15105" w:rsidRDefault="00C15105" w:rsidP="00463A6E">
            <w:r>
              <w:t>Set to “Unknown” value</w:t>
            </w:r>
          </w:p>
        </w:tc>
        <w:tc>
          <w:tcPr>
            <w:tcW w:w="1433" w:type="dxa"/>
          </w:tcPr>
          <w:p w:rsidR="00C15105" w:rsidRDefault="00C15105" w:rsidP="00463A6E">
            <w:r w:rsidRPr="000B0536">
              <w:t>Refer to staff</w:t>
            </w:r>
          </w:p>
        </w:tc>
      </w:tr>
      <w:tr w:rsidR="00C15105" w:rsidTr="00E418B9">
        <w:tc>
          <w:tcPr>
            <w:tcW w:w="2122" w:type="dxa"/>
          </w:tcPr>
          <w:p w:rsidR="00C15105" w:rsidRPr="00692A17" w:rsidRDefault="00C15105" w:rsidP="00463A6E">
            <w:r w:rsidRPr="00692A17">
              <w:t xml:space="preserve">TransactionNumberID </w:t>
            </w:r>
          </w:p>
        </w:tc>
        <w:tc>
          <w:tcPr>
            <w:tcW w:w="2268" w:type="dxa"/>
          </w:tcPr>
          <w:p w:rsidR="00C15105" w:rsidRDefault="00C15105" w:rsidP="00463A6E">
            <w:r>
              <w:t>DB.TransactionNumber</w:t>
            </w:r>
          </w:p>
        </w:tc>
        <w:tc>
          <w:tcPr>
            <w:tcW w:w="2008" w:type="dxa"/>
          </w:tcPr>
          <w:p w:rsidR="00C15105" w:rsidRDefault="00C15105" w:rsidP="00463A6E">
            <w:r>
              <w:t>Link to TransactionNumberDim</w:t>
            </w:r>
          </w:p>
        </w:tc>
        <w:tc>
          <w:tcPr>
            <w:tcW w:w="1185" w:type="dxa"/>
          </w:tcPr>
          <w:p w:rsidR="00C15105" w:rsidRDefault="00C15105" w:rsidP="00463A6E">
            <w:r>
              <w:t>Set to “Unknown” value</w:t>
            </w:r>
          </w:p>
        </w:tc>
        <w:tc>
          <w:tcPr>
            <w:tcW w:w="1433" w:type="dxa"/>
          </w:tcPr>
          <w:p w:rsidR="00C15105" w:rsidRDefault="00C15105" w:rsidP="00463A6E">
            <w:r w:rsidRPr="000B0536">
              <w:t>Refer to staff</w:t>
            </w:r>
          </w:p>
        </w:tc>
      </w:tr>
      <w:tr w:rsidR="00C15105" w:rsidTr="00E418B9">
        <w:tc>
          <w:tcPr>
            <w:tcW w:w="2122" w:type="dxa"/>
          </w:tcPr>
          <w:p w:rsidR="00C15105" w:rsidRPr="00692A17" w:rsidRDefault="00C15105" w:rsidP="00463A6E">
            <w:r w:rsidRPr="00692A17">
              <w:t xml:space="preserve">ContractNumberID </w:t>
            </w:r>
          </w:p>
        </w:tc>
        <w:tc>
          <w:tcPr>
            <w:tcW w:w="2268" w:type="dxa"/>
          </w:tcPr>
          <w:p w:rsidR="00C15105" w:rsidRDefault="00C15105" w:rsidP="00463A6E">
            <w:r>
              <w:t>DB.ContactNumber</w:t>
            </w:r>
          </w:p>
        </w:tc>
        <w:tc>
          <w:tcPr>
            <w:tcW w:w="2008" w:type="dxa"/>
          </w:tcPr>
          <w:p w:rsidR="00C15105" w:rsidRDefault="00C15105" w:rsidP="00463A6E">
            <w:r>
              <w:t>Link to ContactNumberDim</w:t>
            </w:r>
          </w:p>
        </w:tc>
        <w:tc>
          <w:tcPr>
            <w:tcW w:w="1185" w:type="dxa"/>
          </w:tcPr>
          <w:p w:rsidR="00C15105" w:rsidRDefault="00C15105" w:rsidP="00463A6E">
            <w:r>
              <w:t>Set to “Unknown” value</w:t>
            </w:r>
          </w:p>
        </w:tc>
        <w:tc>
          <w:tcPr>
            <w:tcW w:w="1433" w:type="dxa"/>
          </w:tcPr>
          <w:p w:rsidR="00C15105" w:rsidRDefault="00C15105" w:rsidP="00463A6E">
            <w:r w:rsidRPr="000B0536">
              <w:t>Refer to staff</w:t>
            </w:r>
          </w:p>
        </w:tc>
      </w:tr>
      <w:tr w:rsidR="00C15105" w:rsidTr="00E418B9">
        <w:tc>
          <w:tcPr>
            <w:tcW w:w="2122" w:type="dxa"/>
          </w:tcPr>
          <w:p w:rsidR="00C15105" w:rsidRPr="00692A17" w:rsidRDefault="00C15105" w:rsidP="00463A6E">
            <w:r w:rsidRPr="00692A17">
              <w:t xml:space="preserve">ExpenditureTypeID </w:t>
            </w:r>
          </w:p>
        </w:tc>
        <w:tc>
          <w:tcPr>
            <w:tcW w:w="2268" w:type="dxa"/>
          </w:tcPr>
          <w:p w:rsidR="00C15105" w:rsidRDefault="00C15105" w:rsidP="00463A6E">
            <w:r>
              <w:t>DB.ExpenditureType</w:t>
            </w:r>
          </w:p>
        </w:tc>
        <w:tc>
          <w:tcPr>
            <w:tcW w:w="2008" w:type="dxa"/>
          </w:tcPr>
          <w:p w:rsidR="00C15105" w:rsidRDefault="00C15105" w:rsidP="00463A6E">
            <w:r>
              <w:t>Link to ExpenditureTypeDim</w:t>
            </w:r>
          </w:p>
        </w:tc>
        <w:tc>
          <w:tcPr>
            <w:tcW w:w="1185" w:type="dxa"/>
          </w:tcPr>
          <w:p w:rsidR="00C15105" w:rsidRDefault="00C15105" w:rsidP="00463A6E">
            <w:r>
              <w:t>Set to “Unknown” value</w:t>
            </w:r>
          </w:p>
        </w:tc>
        <w:tc>
          <w:tcPr>
            <w:tcW w:w="1433" w:type="dxa"/>
          </w:tcPr>
          <w:p w:rsidR="00C15105" w:rsidRDefault="00C15105" w:rsidP="00463A6E">
            <w:r w:rsidRPr="000B0536">
              <w:t>Refer to staff</w:t>
            </w:r>
          </w:p>
        </w:tc>
      </w:tr>
      <w:tr w:rsidR="00C15105" w:rsidTr="00E418B9">
        <w:tc>
          <w:tcPr>
            <w:tcW w:w="2122" w:type="dxa"/>
          </w:tcPr>
          <w:p w:rsidR="00C15105" w:rsidRDefault="00C15105" w:rsidP="00463A6E">
            <w:r w:rsidRPr="00692A17">
              <w:t>Description</w:t>
            </w:r>
          </w:p>
        </w:tc>
        <w:tc>
          <w:tcPr>
            <w:tcW w:w="2268" w:type="dxa"/>
          </w:tcPr>
          <w:p w:rsidR="00C15105" w:rsidRDefault="00C15105" w:rsidP="00463A6E">
            <w:r>
              <w:t>Generated / User type</w:t>
            </w:r>
          </w:p>
        </w:tc>
        <w:tc>
          <w:tcPr>
            <w:tcW w:w="2008" w:type="dxa"/>
          </w:tcPr>
          <w:p w:rsidR="00C15105" w:rsidRDefault="00C15105" w:rsidP="00463A6E">
            <w:r>
              <w:t>None</w:t>
            </w:r>
          </w:p>
        </w:tc>
        <w:tc>
          <w:tcPr>
            <w:tcW w:w="1185" w:type="dxa"/>
          </w:tcPr>
          <w:p w:rsidR="00C15105" w:rsidRDefault="00C15105" w:rsidP="00463A6E">
            <w:r>
              <w:t>None</w:t>
            </w:r>
          </w:p>
        </w:tc>
        <w:tc>
          <w:tcPr>
            <w:tcW w:w="1433" w:type="dxa"/>
          </w:tcPr>
          <w:p w:rsidR="00C15105" w:rsidRDefault="00C15105" w:rsidP="00463A6E">
            <w:r>
              <w:t>None</w:t>
            </w:r>
          </w:p>
        </w:tc>
      </w:tr>
    </w:tbl>
    <w:p w:rsidR="00C15105" w:rsidRDefault="00C15105" w:rsidP="007477A1"/>
    <w:p w:rsidR="00D7327C" w:rsidRDefault="00D7327C" w:rsidP="008A080C">
      <w:pPr>
        <w:pStyle w:val="Heading2"/>
      </w:pPr>
      <w:bookmarkStart w:id="7" w:name="_Toc8966174"/>
      <w:r>
        <w:t>DepartmentDim</w:t>
      </w:r>
      <w:bookmarkEnd w:id="7"/>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D7327C" w:rsidRPr="00460A10" w:rsidTr="00463A6E">
        <w:tc>
          <w:tcPr>
            <w:tcW w:w="2122" w:type="dxa"/>
            <w:shd w:val="clear" w:color="auto" w:fill="70AD47" w:themeFill="accent6"/>
          </w:tcPr>
          <w:p w:rsidR="00D7327C" w:rsidRPr="00460A10" w:rsidRDefault="00D7327C" w:rsidP="00463A6E">
            <w:pPr>
              <w:rPr>
                <w:sz w:val="28"/>
              </w:rPr>
            </w:pPr>
            <w:r>
              <w:rPr>
                <w:sz w:val="28"/>
              </w:rPr>
              <w:t xml:space="preserve">TARGET </w:t>
            </w:r>
            <w:r w:rsidRPr="00460A10">
              <w:rPr>
                <w:sz w:val="28"/>
              </w:rPr>
              <w:t>ATTRIBUTE</w:t>
            </w:r>
          </w:p>
        </w:tc>
        <w:tc>
          <w:tcPr>
            <w:tcW w:w="2268" w:type="dxa"/>
            <w:shd w:val="clear" w:color="auto" w:fill="70AD47" w:themeFill="accent6"/>
          </w:tcPr>
          <w:p w:rsidR="00D7327C" w:rsidRPr="00460A10" w:rsidRDefault="00D7327C" w:rsidP="00463A6E">
            <w:pPr>
              <w:rPr>
                <w:sz w:val="28"/>
              </w:rPr>
            </w:pPr>
            <w:r w:rsidRPr="00460A10">
              <w:rPr>
                <w:sz w:val="28"/>
              </w:rPr>
              <w:t>SOURCE(S)</w:t>
            </w:r>
          </w:p>
        </w:tc>
        <w:tc>
          <w:tcPr>
            <w:tcW w:w="2008" w:type="dxa"/>
            <w:shd w:val="clear" w:color="auto" w:fill="70AD47" w:themeFill="accent6"/>
          </w:tcPr>
          <w:p w:rsidR="00D7327C" w:rsidRPr="00460A10" w:rsidRDefault="00D7327C" w:rsidP="00463A6E">
            <w:pPr>
              <w:rPr>
                <w:sz w:val="28"/>
              </w:rPr>
            </w:pPr>
            <w:r w:rsidRPr="00460A10">
              <w:rPr>
                <w:sz w:val="28"/>
              </w:rPr>
              <w:t>PROCESSING REQUIRED</w:t>
            </w:r>
          </w:p>
        </w:tc>
        <w:tc>
          <w:tcPr>
            <w:tcW w:w="1185" w:type="dxa"/>
            <w:shd w:val="clear" w:color="auto" w:fill="70AD47" w:themeFill="accent6"/>
          </w:tcPr>
          <w:p w:rsidR="00D7327C" w:rsidRPr="00460A10" w:rsidRDefault="00D7327C" w:rsidP="00463A6E">
            <w:pPr>
              <w:rPr>
                <w:sz w:val="28"/>
              </w:rPr>
            </w:pPr>
            <w:r w:rsidRPr="00460A10">
              <w:rPr>
                <w:sz w:val="28"/>
              </w:rPr>
              <w:t>MISSING VALUE?</w:t>
            </w:r>
          </w:p>
        </w:tc>
        <w:tc>
          <w:tcPr>
            <w:tcW w:w="1433" w:type="dxa"/>
            <w:shd w:val="clear" w:color="auto" w:fill="70AD47" w:themeFill="accent6"/>
          </w:tcPr>
          <w:p w:rsidR="00D7327C" w:rsidRPr="00460A10" w:rsidRDefault="00D7327C" w:rsidP="00463A6E">
            <w:pPr>
              <w:rPr>
                <w:sz w:val="28"/>
              </w:rPr>
            </w:pPr>
            <w:r w:rsidRPr="00460A10">
              <w:rPr>
                <w:sz w:val="28"/>
              </w:rPr>
              <w:t>INCORRECT VALUE?</w:t>
            </w:r>
          </w:p>
        </w:tc>
      </w:tr>
      <w:tr w:rsidR="00522778" w:rsidTr="00463A6E">
        <w:tc>
          <w:tcPr>
            <w:tcW w:w="2122" w:type="dxa"/>
          </w:tcPr>
          <w:p w:rsidR="00522778" w:rsidRPr="00692A17" w:rsidRDefault="00522778" w:rsidP="00463A6E">
            <w:r>
              <w:t>DepartmentID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D7327C" w:rsidTr="00463A6E">
        <w:tc>
          <w:tcPr>
            <w:tcW w:w="2122" w:type="dxa"/>
          </w:tcPr>
          <w:p w:rsidR="00D7327C" w:rsidRPr="00692A17" w:rsidRDefault="00D7327C" w:rsidP="00463A6E">
            <w:r>
              <w:t>DepartmentName</w:t>
            </w:r>
          </w:p>
        </w:tc>
        <w:tc>
          <w:tcPr>
            <w:tcW w:w="2268" w:type="dxa"/>
          </w:tcPr>
          <w:p w:rsidR="00D7327C" w:rsidRDefault="00D7327C" w:rsidP="00522778">
            <w:r>
              <w:t>DB.</w:t>
            </w:r>
            <w:r w:rsidR="00522778">
              <w:t>Department</w:t>
            </w:r>
          </w:p>
        </w:tc>
        <w:tc>
          <w:tcPr>
            <w:tcW w:w="2008" w:type="dxa"/>
          </w:tcPr>
          <w:p w:rsidR="00D7327C" w:rsidRDefault="00D7327C" w:rsidP="00463A6E">
            <w:r>
              <w:t>None</w:t>
            </w:r>
          </w:p>
        </w:tc>
        <w:tc>
          <w:tcPr>
            <w:tcW w:w="1185" w:type="dxa"/>
          </w:tcPr>
          <w:p w:rsidR="00D7327C" w:rsidRDefault="00522778" w:rsidP="00463A6E">
            <w:r>
              <w:t>Refer to Staff</w:t>
            </w:r>
          </w:p>
        </w:tc>
        <w:tc>
          <w:tcPr>
            <w:tcW w:w="1433" w:type="dxa"/>
          </w:tcPr>
          <w:p w:rsidR="00D7327C" w:rsidRDefault="00D7327C" w:rsidP="00463A6E">
            <w:r>
              <w:t>Refer to staff</w:t>
            </w:r>
          </w:p>
        </w:tc>
      </w:tr>
    </w:tbl>
    <w:p w:rsidR="00D7327C" w:rsidRDefault="00D7327C" w:rsidP="007477A1"/>
    <w:p w:rsidR="00D7327C" w:rsidRDefault="00D7327C" w:rsidP="008A080C">
      <w:pPr>
        <w:pStyle w:val="Heading2"/>
      </w:pPr>
      <w:bookmarkStart w:id="8" w:name="_Toc8966175"/>
      <w:r>
        <w:t>ProductFamilyDim</w:t>
      </w:r>
      <w:bookmarkEnd w:id="8"/>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D7327C" w:rsidRPr="00460A10" w:rsidTr="00463A6E">
        <w:tc>
          <w:tcPr>
            <w:tcW w:w="2122" w:type="dxa"/>
            <w:shd w:val="clear" w:color="auto" w:fill="70AD47" w:themeFill="accent6"/>
          </w:tcPr>
          <w:p w:rsidR="00D7327C" w:rsidRPr="00460A10" w:rsidRDefault="00D7327C" w:rsidP="00463A6E">
            <w:pPr>
              <w:rPr>
                <w:sz w:val="28"/>
              </w:rPr>
            </w:pPr>
            <w:r>
              <w:rPr>
                <w:sz w:val="28"/>
              </w:rPr>
              <w:t xml:space="preserve">TARGET </w:t>
            </w:r>
            <w:r w:rsidRPr="00460A10">
              <w:rPr>
                <w:sz w:val="28"/>
              </w:rPr>
              <w:t>ATTRIBUTE</w:t>
            </w:r>
          </w:p>
        </w:tc>
        <w:tc>
          <w:tcPr>
            <w:tcW w:w="2268" w:type="dxa"/>
            <w:shd w:val="clear" w:color="auto" w:fill="70AD47" w:themeFill="accent6"/>
          </w:tcPr>
          <w:p w:rsidR="00D7327C" w:rsidRPr="00460A10" w:rsidRDefault="00D7327C" w:rsidP="00463A6E">
            <w:pPr>
              <w:rPr>
                <w:sz w:val="28"/>
              </w:rPr>
            </w:pPr>
            <w:r w:rsidRPr="00460A10">
              <w:rPr>
                <w:sz w:val="28"/>
              </w:rPr>
              <w:t>SOURCE(S)</w:t>
            </w:r>
          </w:p>
        </w:tc>
        <w:tc>
          <w:tcPr>
            <w:tcW w:w="2008" w:type="dxa"/>
            <w:shd w:val="clear" w:color="auto" w:fill="70AD47" w:themeFill="accent6"/>
          </w:tcPr>
          <w:p w:rsidR="00D7327C" w:rsidRPr="00460A10" w:rsidRDefault="00D7327C" w:rsidP="00463A6E">
            <w:pPr>
              <w:rPr>
                <w:sz w:val="28"/>
              </w:rPr>
            </w:pPr>
            <w:r w:rsidRPr="00460A10">
              <w:rPr>
                <w:sz w:val="28"/>
              </w:rPr>
              <w:t>PROCESSING REQUIRED</w:t>
            </w:r>
          </w:p>
        </w:tc>
        <w:tc>
          <w:tcPr>
            <w:tcW w:w="1185" w:type="dxa"/>
            <w:shd w:val="clear" w:color="auto" w:fill="70AD47" w:themeFill="accent6"/>
          </w:tcPr>
          <w:p w:rsidR="00D7327C" w:rsidRPr="00460A10" w:rsidRDefault="00D7327C" w:rsidP="00463A6E">
            <w:pPr>
              <w:rPr>
                <w:sz w:val="28"/>
              </w:rPr>
            </w:pPr>
            <w:r w:rsidRPr="00460A10">
              <w:rPr>
                <w:sz w:val="28"/>
              </w:rPr>
              <w:t>MISSING VALUE?</w:t>
            </w:r>
          </w:p>
        </w:tc>
        <w:tc>
          <w:tcPr>
            <w:tcW w:w="1433" w:type="dxa"/>
            <w:shd w:val="clear" w:color="auto" w:fill="70AD47" w:themeFill="accent6"/>
          </w:tcPr>
          <w:p w:rsidR="00D7327C" w:rsidRPr="00460A10" w:rsidRDefault="00D7327C" w:rsidP="00463A6E">
            <w:pPr>
              <w:rPr>
                <w:sz w:val="28"/>
              </w:rPr>
            </w:pPr>
            <w:r w:rsidRPr="00460A10">
              <w:rPr>
                <w:sz w:val="28"/>
              </w:rPr>
              <w:t>INCORRECT VALUE?</w:t>
            </w:r>
          </w:p>
        </w:tc>
      </w:tr>
      <w:tr w:rsidR="00522778" w:rsidTr="00463A6E">
        <w:tc>
          <w:tcPr>
            <w:tcW w:w="2122" w:type="dxa"/>
          </w:tcPr>
          <w:p w:rsidR="00522778" w:rsidRPr="00692A17" w:rsidRDefault="00522778" w:rsidP="00463A6E">
            <w:r>
              <w:t>ProductFamilyID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522778" w:rsidTr="00463A6E">
        <w:tc>
          <w:tcPr>
            <w:tcW w:w="2122" w:type="dxa"/>
          </w:tcPr>
          <w:p w:rsidR="00522778" w:rsidRPr="00692A17" w:rsidRDefault="00522778" w:rsidP="00463A6E">
            <w:r>
              <w:t>ProductFamilyName</w:t>
            </w:r>
          </w:p>
        </w:tc>
        <w:tc>
          <w:tcPr>
            <w:tcW w:w="2268" w:type="dxa"/>
          </w:tcPr>
          <w:p w:rsidR="00522778" w:rsidRDefault="00522778" w:rsidP="00522778">
            <w:r>
              <w:t>DB.ProductFamily</w:t>
            </w:r>
          </w:p>
        </w:tc>
        <w:tc>
          <w:tcPr>
            <w:tcW w:w="2008" w:type="dxa"/>
          </w:tcPr>
          <w:p w:rsidR="00522778" w:rsidRDefault="00522778" w:rsidP="00463A6E">
            <w:r>
              <w:t>None</w:t>
            </w:r>
          </w:p>
        </w:tc>
        <w:tc>
          <w:tcPr>
            <w:tcW w:w="1185" w:type="dxa"/>
          </w:tcPr>
          <w:p w:rsidR="00522778" w:rsidRDefault="00522778" w:rsidP="00CC4CB0">
            <w:r>
              <w:t>Refer to staff</w:t>
            </w:r>
          </w:p>
        </w:tc>
        <w:tc>
          <w:tcPr>
            <w:tcW w:w="1433" w:type="dxa"/>
          </w:tcPr>
          <w:p w:rsidR="00522778" w:rsidRDefault="00522778" w:rsidP="00463A6E">
            <w:r>
              <w:t>Refer to staff</w:t>
            </w:r>
          </w:p>
        </w:tc>
      </w:tr>
    </w:tbl>
    <w:p w:rsidR="00D7327C" w:rsidRDefault="00D7327C" w:rsidP="007477A1"/>
    <w:p w:rsidR="00967409" w:rsidRDefault="00967409" w:rsidP="008A080C">
      <w:pPr>
        <w:pStyle w:val="Heading2"/>
      </w:pPr>
      <w:bookmarkStart w:id="9" w:name="_Toc8966176"/>
      <w:r>
        <w:t>Supplier</w:t>
      </w:r>
      <w:bookmarkEnd w:id="9"/>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SupplierID</w:t>
            </w:r>
          </w:p>
        </w:tc>
        <w:tc>
          <w:tcPr>
            <w:tcW w:w="2268" w:type="dxa"/>
          </w:tcPr>
          <w:p w:rsidR="00522778" w:rsidRDefault="00522778" w:rsidP="00463A6E">
            <w:r>
              <w:t>Generated</w:t>
            </w:r>
          </w:p>
        </w:tc>
        <w:tc>
          <w:tcPr>
            <w:tcW w:w="2008" w:type="dxa"/>
          </w:tcPr>
          <w:p w:rsidR="00522778" w:rsidRDefault="00522778" w:rsidP="00CC4CB0">
            <w:r>
              <w:t>Primary Key - None</w:t>
            </w:r>
          </w:p>
        </w:tc>
        <w:tc>
          <w:tcPr>
            <w:tcW w:w="1185" w:type="dxa"/>
          </w:tcPr>
          <w:p w:rsidR="00522778" w:rsidRDefault="00522778" w:rsidP="00463A6E">
            <w:r>
              <w:t xml:space="preserve">Shouldn’t </w:t>
            </w:r>
            <w:r>
              <w:lastRenderedPageBreak/>
              <w:t>happen</w:t>
            </w:r>
          </w:p>
        </w:tc>
        <w:tc>
          <w:tcPr>
            <w:tcW w:w="1433" w:type="dxa"/>
          </w:tcPr>
          <w:p w:rsidR="00522778" w:rsidRDefault="00522778" w:rsidP="00463A6E">
            <w:r>
              <w:lastRenderedPageBreak/>
              <w:t>Refer to staff</w:t>
            </w:r>
          </w:p>
        </w:tc>
      </w:tr>
      <w:tr w:rsidR="00522778" w:rsidTr="00463A6E">
        <w:tc>
          <w:tcPr>
            <w:tcW w:w="2122" w:type="dxa"/>
          </w:tcPr>
          <w:p w:rsidR="00522778" w:rsidRPr="00692A17" w:rsidRDefault="00522778" w:rsidP="00463A6E">
            <w:r>
              <w:lastRenderedPageBreak/>
              <w:t>SupplierName</w:t>
            </w:r>
          </w:p>
        </w:tc>
        <w:tc>
          <w:tcPr>
            <w:tcW w:w="2268" w:type="dxa"/>
          </w:tcPr>
          <w:p w:rsidR="00522778" w:rsidRDefault="00522778" w:rsidP="00522778">
            <w:r>
              <w:t>DB.Supplier</w:t>
            </w:r>
          </w:p>
        </w:tc>
        <w:tc>
          <w:tcPr>
            <w:tcW w:w="2008" w:type="dxa"/>
          </w:tcPr>
          <w:p w:rsidR="00522778" w:rsidRDefault="00522778" w:rsidP="00463A6E">
            <w:r>
              <w:t>None</w:t>
            </w:r>
          </w:p>
        </w:tc>
        <w:tc>
          <w:tcPr>
            <w:tcW w:w="1185" w:type="dxa"/>
          </w:tcPr>
          <w:p w:rsidR="00522778" w:rsidRDefault="00522778" w:rsidP="00CC4CB0">
            <w:r>
              <w:t>Refer to staff</w:t>
            </w:r>
          </w:p>
        </w:tc>
        <w:tc>
          <w:tcPr>
            <w:tcW w:w="1433" w:type="dxa"/>
          </w:tcPr>
          <w:p w:rsidR="00522778" w:rsidRDefault="00522778" w:rsidP="00463A6E">
            <w:r>
              <w:t>Refer to staff</w:t>
            </w:r>
          </w:p>
        </w:tc>
      </w:tr>
    </w:tbl>
    <w:p w:rsidR="00967409" w:rsidRDefault="00967409" w:rsidP="007477A1"/>
    <w:p w:rsidR="00967409" w:rsidRDefault="00967409" w:rsidP="008A080C">
      <w:pPr>
        <w:pStyle w:val="Heading2"/>
      </w:pPr>
      <w:bookmarkStart w:id="10" w:name="_Toc8966177"/>
      <w:r>
        <w:t>PayDateDim</w:t>
      </w:r>
      <w:bookmarkEnd w:id="10"/>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PayDateID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522778" w:rsidTr="00463A6E">
        <w:tc>
          <w:tcPr>
            <w:tcW w:w="2122" w:type="dxa"/>
          </w:tcPr>
          <w:p w:rsidR="00522778" w:rsidRDefault="00522778" w:rsidP="00463A6E">
            <w:r>
              <w:t>Day</w:t>
            </w:r>
          </w:p>
        </w:tc>
        <w:tc>
          <w:tcPr>
            <w:tcW w:w="2268" w:type="dxa"/>
          </w:tcPr>
          <w:p w:rsidR="00522778" w:rsidRDefault="00522778" w:rsidP="00463A6E">
            <w:r>
              <w:t>DB.PayDate/Generated</w:t>
            </w:r>
          </w:p>
        </w:tc>
        <w:tc>
          <w:tcPr>
            <w:tcW w:w="2008" w:type="dxa"/>
          </w:tcPr>
          <w:p w:rsidR="00522778" w:rsidRDefault="00522778" w:rsidP="00463A6E">
            <w:r>
              <w:t>None</w:t>
            </w:r>
          </w:p>
        </w:tc>
        <w:tc>
          <w:tcPr>
            <w:tcW w:w="1185" w:type="dxa"/>
          </w:tcPr>
          <w:p w:rsidR="00522778" w:rsidRDefault="00522778" w:rsidP="00CC4CB0">
            <w:r>
              <w:t>Shouldn’t happen</w:t>
            </w:r>
          </w:p>
        </w:tc>
        <w:tc>
          <w:tcPr>
            <w:tcW w:w="1433" w:type="dxa"/>
          </w:tcPr>
          <w:p w:rsidR="00522778" w:rsidRDefault="00522778" w:rsidP="00CC4CB0">
            <w:r>
              <w:t>Refer to staff</w:t>
            </w:r>
          </w:p>
        </w:tc>
      </w:tr>
      <w:tr w:rsidR="00522778" w:rsidTr="00463A6E">
        <w:tc>
          <w:tcPr>
            <w:tcW w:w="2122" w:type="dxa"/>
          </w:tcPr>
          <w:p w:rsidR="00522778" w:rsidRDefault="00522778" w:rsidP="00463A6E">
            <w:r>
              <w:t>Week</w:t>
            </w:r>
          </w:p>
        </w:tc>
        <w:tc>
          <w:tcPr>
            <w:tcW w:w="2268" w:type="dxa"/>
          </w:tcPr>
          <w:p w:rsidR="00522778" w:rsidRDefault="00522778" w:rsidP="00463A6E">
            <w:r>
              <w:t>DB.PayDate/Generated</w:t>
            </w:r>
          </w:p>
        </w:tc>
        <w:tc>
          <w:tcPr>
            <w:tcW w:w="2008" w:type="dxa"/>
          </w:tcPr>
          <w:p w:rsidR="00522778" w:rsidRDefault="00522778" w:rsidP="00463A6E">
            <w:r>
              <w:t>None</w:t>
            </w:r>
          </w:p>
        </w:tc>
        <w:tc>
          <w:tcPr>
            <w:tcW w:w="1185" w:type="dxa"/>
          </w:tcPr>
          <w:p w:rsidR="00522778" w:rsidRDefault="00522778" w:rsidP="00CC4CB0">
            <w:r>
              <w:t>Shouldn’t happen</w:t>
            </w:r>
          </w:p>
        </w:tc>
        <w:tc>
          <w:tcPr>
            <w:tcW w:w="1433" w:type="dxa"/>
          </w:tcPr>
          <w:p w:rsidR="00522778" w:rsidRDefault="00522778" w:rsidP="00CC4CB0">
            <w:r>
              <w:t>Refer to staff</w:t>
            </w:r>
          </w:p>
        </w:tc>
      </w:tr>
      <w:tr w:rsidR="00522778" w:rsidTr="00463A6E">
        <w:tc>
          <w:tcPr>
            <w:tcW w:w="2122" w:type="dxa"/>
          </w:tcPr>
          <w:p w:rsidR="00522778" w:rsidRDefault="00522778" w:rsidP="00463A6E">
            <w:r>
              <w:t>Month</w:t>
            </w:r>
          </w:p>
        </w:tc>
        <w:tc>
          <w:tcPr>
            <w:tcW w:w="2268" w:type="dxa"/>
          </w:tcPr>
          <w:p w:rsidR="00522778" w:rsidRDefault="00522778" w:rsidP="00463A6E">
            <w:r>
              <w:t>DB.PayDate/Generated</w:t>
            </w:r>
          </w:p>
        </w:tc>
        <w:tc>
          <w:tcPr>
            <w:tcW w:w="2008" w:type="dxa"/>
          </w:tcPr>
          <w:p w:rsidR="00522778" w:rsidRDefault="00522778" w:rsidP="00463A6E">
            <w:r>
              <w:t>None</w:t>
            </w:r>
          </w:p>
        </w:tc>
        <w:tc>
          <w:tcPr>
            <w:tcW w:w="1185" w:type="dxa"/>
          </w:tcPr>
          <w:p w:rsidR="00522778" w:rsidRDefault="00522778" w:rsidP="00CC4CB0">
            <w:r>
              <w:t>Shouldn’t happen</w:t>
            </w:r>
          </w:p>
        </w:tc>
        <w:tc>
          <w:tcPr>
            <w:tcW w:w="1433" w:type="dxa"/>
          </w:tcPr>
          <w:p w:rsidR="00522778" w:rsidRDefault="00522778" w:rsidP="00CC4CB0">
            <w:r>
              <w:t>Refer to staff</w:t>
            </w:r>
          </w:p>
        </w:tc>
      </w:tr>
      <w:tr w:rsidR="00522778" w:rsidTr="00463A6E">
        <w:tc>
          <w:tcPr>
            <w:tcW w:w="2122" w:type="dxa"/>
          </w:tcPr>
          <w:p w:rsidR="00522778" w:rsidRDefault="00522778" w:rsidP="00463A6E">
            <w:r>
              <w:t>Quarter</w:t>
            </w:r>
          </w:p>
        </w:tc>
        <w:tc>
          <w:tcPr>
            <w:tcW w:w="2268" w:type="dxa"/>
          </w:tcPr>
          <w:p w:rsidR="00522778" w:rsidRDefault="00522778" w:rsidP="00463A6E">
            <w:r>
              <w:t>DB.PayDate/Generated</w:t>
            </w:r>
          </w:p>
        </w:tc>
        <w:tc>
          <w:tcPr>
            <w:tcW w:w="2008" w:type="dxa"/>
          </w:tcPr>
          <w:p w:rsidR="00522778" w:rsidRDefault="00522778" w:rsidP="00463A6E">
            <w:r>
              <w:t>None</w:t>
            </w:r>
          </w:p>
        </w:tc>
        <w:tc>
          <w:tcPr>
            <w:tcW w:w="1185" w:type="dxa"/>
          </w:tcPr>
          <w:p w:rsidR="00522778" w:rsidRDefault="00522778" w:rsidP="00CC4CB0">
            <w:r>
              <w:t>Shouldn’t happen</w:t>
            </w:r>
          </w:p>
        </w:tc>
        <w:tc>
          <w:tcPr>
            <w:tcW w:w="1433" w:type="dxa"/>
          </w:tcPr>
          <w:p w:rsidR="00522778" w:rsidRDefault="00522778" w:rsidP="00CC4CB0">
            <w:r>
              <w:t>Refer to staff</w:t>
            </w:r>
          </w:p>
        </w:tc>
      </w:tr>
      <w:tr w:rsidR="00522778" w:rsidTr="00463A6E">
        <w:tc>
          <w:tcPr>
            <w:tcW w:w="2122" w:type="dxa"/>
          </w:tcPr>
          <w:p w:rsidR="00522778" w:rsidRDefault="00522778" w:rsidP="00463A6E">
            <w:r>
              <w:t>Year</w:t>
            </w:r>
          </w:p>
        </w:tc>
        <w:tc>
          <w:tcPr>
            <w:tcW w:w="2268" w:type="dxa"/>
          </w:tcPr>
          <w:p w:rsidR="00522778" w:rsidRDefault="00522778" w:rsidP="00463A6E">
            <w:r>
              <w:t>DB.PayDate/Generated</w:t>
            </w:r>
          </w:p>
        </w:tc>
        <w:tc>
          <w:tcPr>
            <w:tcW w:w="2008" w:type="dxa"/>
          </w:tcPr>
          <w:p w:rsidR="00522778" w:rsidRDefault="00522778" w:rsidP="00463A6E">
            <w:r>
              <w:t>None</w:t>
            </w:r>
          </w:p>
        </w:tc>
        <w:tc>
          <w:tcPr>
            <w:tcW w:w="1185" w:type="dxa"/>
          </w:tcPr>
          <w:p w:rsidR="00522778" w:rsidRDefault="00522778" w:rsidP="00CC4CB0">
            <w:r>
              <w:t>Shouldn’t happen</w:t>
            </w:r>
          </w:p>
        </w:tc>
        <w:tc>
          <w:tcPr>
            <w:tcW w:w="1433" w:type="dxa"/>
          </w:tcPr>
          <w:p w:rsidR="00522778" w:rsidRDefault="00522778" w:rsidP="00CC4CB0">
            <w:r>
              <w:t>Refer to staff</w:t>
            </w:r>
          </w:p>
        </w:tc>
      </w:tr>
    </w:tbl>
    <w:p w:rsidR="00967409" w:rsidRDefault="00967409" w:rsidP="007477A1"/>
    <w:p w:rsidR="00967409" w:rsidRDefault="00967409" w:rsidP="008A080C">
      <w:pPr>
        <w:pStyle w:val="Heading2"/>
      </w:pPr>
      <w:bookmarkStart w:id="11" w:name="_Toc8966178"/>
      <w:r>
        <w:t>Entity</w:t>
      </w:r>
      <w:bookmarkEnd w:id="11"/>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EntityID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522778" w:rsidTr="00463A6E">
        <w:tc>
          <w:tcPr>
            <w:tcW w:w="2122" w:type="dxa"/>
          </w:tcPr>
          <w:p w:rsidR="00522778" w:rsidRPr="00692A17" w:rsidRDefault="00522778" w:rsidP="00463A6E">
            <w:r>
              <w:t>EntityName</w:t>
            </w:r>
          </w:p>
        </w:tc>
        <w:tc>
          <w:tcPr>
            <w:tcW w:w="2268" w:type="dxa"/>
          </w:tcPr>
          <w:p w:rsidR="00522778" w:rsidRDefault="00522778" w:rsidP="00522778">
            <w:r>
              <w:t>DB.Entity</w:t>
            </w:r>
          </w:p>
        </w:tc>
        <w:tc>
          <w:tcPr>
            <w:tcW w:w="2008" w:type="dxa"/>
          </w:tcPr>
          <w:p w:rsidR="00522778" w:rsidRDefault="00522778" w:rsidP="00463A6E">
            <w:r>
              <w:t>None</w:t>
            </w:r>
          </w:p>
        </w:tc>
        <w:tc>
          <w:tcPr>
            <w:tcW w:w="1185" w:type="dxa"/>
          </w:tcPr>
          <w:p w:rsidR="00522778" w:rsidRDefault="00522778" w:rsidP="00CC4CB0">
            <w:r>
              <w:t>Refer to staff</w:t>
            </w:r>
          </w:p>
        </w:tc>
        <w:tc>
          <w:tcPr>
            <w:tcW w:w="1433" w:type="dxa"/>
          </w:tcPr>
          <w:p w:rsidR="00522778" w:rsidRDefault="00522778" w:rsidP="00463A6E">
            <w:r>
              <w:t>Refer to staff</w:t>
            </w:r>
          </w:p>
        </w:tc>
      </w:tr>
    </w:tbl>
    <w:p w:rsidR="00967409" w:rsidRDefault="00967409" w:rsidP="007477A1"/>
    <w:p w:rsidR="00967409" w:rsidRDefault="00967409" w:rsidP="008A080C">
      <w:pPr>
        <w:pStyle w:val="Heading2"/>
      </w:pPr>
      <w:bookmarkStart w:id="12" w:name="_Toc8966179"/>
      <w:r>
        <w:t>ExpenseArea</w:t>
      </w:r>
      <w:bookmarkEnd w:id="12"/>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ExpenseAreaID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522778" w:rsidP="00463A6E">
            <w:r>
              <w:t>Shouldn’t happen</w:t>
            </w:r>
          </w:p>
        </w:tc>
        <w:tc>
          <w:tcPr>
            <w:tcW w:w="1433" w:type="dxa"/>
          </w:tcPr>
          <w:p w:rsidR="00522778" w:rsidRDefault="00522778" w:rsidP="00463A6E">
            <w:r>
              <w:t>Refer to staff</w:t>
            </w:r>
          </w:p>
        </w:tc>
      </w:tr>
      <w:tr w:rsidR="00522778" w:rsidTr="00463A6E">
        <w:tc>
          <w:tcPr>
            <w:tcW w:w="2122" w:type="dxa"/>
          </w:tcPr>
          <w:p w:rsidR="00522778" w:rsidRPr="00692A17" w:rsidRDefault="00522778" w:rsidP="00463A6E">
            <w:r>
              <w:t>ExpenseAreaName</w:t>
            </w:r>
          </w:p>
        </w:tc>
        <w:tc>
          <w:tcPr>
            <w:tcW w:w="2268" w:type="dxa"/>
          </w:tcPr>
          <w:p w:rsidR="00522778" w:rsidRDefault="00522778" w:rsidP="00522778">
            <w:r>
              <w:t>DB.ExpenseArea</w:t>
            </w:r>
          </w:p>
        </w:tc>
        <w:tc>
          <w:tcPr>
            <w:tcW w:w="2008" w:type="dxa"/>
          </w:tcPr>
          <w:p w:rsidR="00522778" w:rsidRDefault="00522778" w:rsidP="00463A6E">
            <w:r>
              <w:t>None</w:t>
            </w:r>
          </w:p>
        </w:tc>
        <w:tc>
          <w:tcPr>
            <w:tcW w:w="1185" w:type="dxa"/>
          </w:tcPr>
          <w:p w:rsidR="00522778" w:rsidRDefault="00522778" w:rsidP="00CC4CB0">
            <w:r>
              <w:t>Refer to staff</w:t>
            </w:r>
          </w:p>
        </w:tc>
        <w:tc>
          <w:tcPr>
            <w:tcW w:w="1433" w:type="dxa"/>
          </w:tcPr>
          <w:p w:rsidR="00522778" w:rsidRDefault="00522778" w:rsidP="00463A6E">
            <w:r>
              <w:t>Refer to staff</w:t>
            </w:r>
          </w:p>
        </w:tc>
      </w:tr>
    </w:tbl>
    <w:p w:rsidR="00967409" w:rsidRDefault="00967409" w:rsidP="007477A1"/>
    <w:p w:rsidR="00967409" w:rsidRDefault="00967409" w:rsidP="008A080C">
      <w:pPr>
        <w:pStyle w:val="Heading2"/>
      </w:pPr>
      <w:bookmarkStart w:id="13" w:name="_Toc8966180"/>
      <w:r>
        <w:t>TransactionNumberDim</w:t>
      </w:r>
      <w:bookmarkEnd w:id="13"/>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TransactionNumberI</w:t>
            </w:r>
            <w:r>
              <w:lastRenderedPageBreak/>
              <w:t>D</w:t>
            </w:r>
          </w:p>
        </w:tc>
        <w:tc>
          <w:tcPr>
            <w:tcW w:w="2268" w:type="dxa"/>
          </w:tcPr>
          <w:p w:rsidR="00522778" w:rsidRDefault="00522778" w:rsidP="00CC4CB0">
            <w:r>
              <w:lastRenderedPageBreak/>
              <w:t>Generated</w:t>
            </w:r>
          </w:p>
        </w:tc>
        <w:tc>
          <w:tcPr>
            <w:tcW w:w="2008" w:type="dxa"/>
          </w:tcPr>
          <w:p w:rsidR="00522778" w:rsidRDefault="00522778" w:rsidP="00CC4CB0">
            <w:r>
              <w:t>Primary Key - None</w:t>
            </w:r>
          </w:p>
        </w:tc>
        <w:tc>
          <w:tcPr>
            <w:tcW w:w="1185" w:type="dxa"/>
          </w:tcPr>
          <w:p w:rsidR="00522778" w:rsidRDefault="00522778" w:rsidP="00463A6E">
            <w:r>
              <w:t xml:space="preserve">Shouldn’t </w:t>
            </w:r>
            <w:r>
              <w:lastRenderedPageBreak/>
              <w:t>happen</w:t>
            </w:r>
          </w:p>
        </w:tc>
        <w:tc>
          <w:tcPr>
            <w:tcW w:w="1433" w:type="dxa"/>
          </w:tcPr>
          <w:p w:rsidR="00522778" w:rsidRDefault="00522778" w:rsidP="00463A6E">
            <w:r>
              <w:lastRenderedPageBreak/>
              <w:t>Refer to staff</w:t>
            </w:r>
          </w:p>
        </w:tc>
      </w:tr>
      <w:tr w:rsidR="00522778" w:rsidTr="00463A6E">
        <w:tc>
          <w:tcPr>
            <w:tcW w:w="2122" w:type="dxa"/>
          </w:tcPr>
          <w:p w:rsidR="00522778" w:rsidRPr="00692A17" w:rsidRDefault="00522778" w:rsidP="00463A6E">
            <w:r>
              <w:lastRenderedPageBreak/>
              <w:t>TransactionNumberName</w:t>
            </w:r>
          </w:p>
        </w:tc>
        <w:tc>
          <w:tcPr>
            <w:tcW w:w="2268" w:type="dxa"/>
          </w:tcPr>
          <w:p w:rsidR="00522778" w:rsidRDefault="00522778" w:rsidP="00522778">
            <w:r>
              <w:t>DB.TransactionNumber</w:t>
            </w:r>
          </w:p>
        </w:tc>
        <w:tc>
          <w:tcPr>
            <w:tcW w:w="2008" w:type="dxa"/>
          </w:tcPr>
          <w:p w:rsidR="00522778" w:rsidRDefault="00522778" w:rsidP="00463A6E">
            <w:r>
              <w:t>None</w:t>
            </w:r>
          </w:p>
        </w:tc>
        <w:tc>
          <w:tcPr>
            <w:tcW w:w="1185" w:type="dxa"/>
          </w:tcPr>
          <w:p w:rsidR="00522778" w:rsidRDefault="00522778" w:rsidP="00CC4CB0">
            <w:r>
              <w:t>Refer to staff</w:t>
            </w:r>
          </w:p>
        </w:tc>
        <w:tc>
          <w:tcPr>
            <w:tcW w:w="1433" w:type="dxa"/>
          </w:tcPr>
          <w:p w:rsidR="00522778" w:rsidRDefault="00522778" w:rsidP="00463A6E">
            <w:r>
              <w:t>Refer to staff</w:t>
            </w:r>
          </w:p>
        </w:tc>
      </w:tr>
    </w:tbl>
    <w:p w:rsidR="008A080C" w:rsidRDefault="008A080C" w:rsidP="007477A1"/>
    <w:p w:rsidR="00967409" w:rsidRDefault="00967409" w:rsidP="008A080C">
      <w:pPr>
        <w:pStyle w:val="Heading2"/>
      </w:pPr>
      <w:bookmarkStart w:id="14" w:name="_Toc8966181"/>
      <w:r>
        <w:t>MInvoices</w:t>
      </w:r>
      <w:bookmarkEnd w:id="14"/>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522778" w:rsidTr="00463A6E">
        <w:tc>
          <w:tcPr>
            <w:tcW w:w="2122" w:type="dxa"/>
          </w:tcPr>
          <w:p w:rsidR="00522778" w:rsidRPr="00692A17" w:rsidRDefault="00522778" w:rsidP="00463A6E">
            <w:r>
              <w:t>MInvoicesID</w:t>
            </w:r>
          </w:p>
        </w:tc>
        <w:tc>
          <w:tcPr>
            <w:tcW w:w="2268" w:type="dxa"/>
          </w:tcPr>
          <w:p w:rsidR="00522778" w:rsidRDefault="00522778" w:rsidP="00CC4CB0">
            <w:r>
              <w:t>Generated</w:t>
            </w:r>
          </w:p>
        </w:tc>
        <w:tc>
          <w:tcPr>
            <w:tcW w:w="2008" w:type="dxa"/>
          </w:tcPr>
          <w:p w:rsidR="00522778" w:rsidRDefault="00522778" w:rsidP="00CC4CB0">
            <w:r>
              <w:t>Primary Key - None</w:t>
            </w:r>
          </w:p>
        </w:tc>
        <w:tc>
          <w:tcPr>
            <w:tcW w:w="1185" w:type="dxa"/>
          </w:tcPr>
          <w:p w:rsidR="00522778" w:rsidRDefault="00923E48" w:rsidP="00463A6E">
            <w:r>
              <w:t>Generated</w:t>
            </w:r>
          </w:p>
        </w:tc>
        <w:tc>
          <w:tcPr>
            <w:tcW w:w="1433" w:type="dxa"/>
          </w:tcPr>
          <w:p w:rsidR="00522778" w:rsidRDefault="00522778" w:rsidP="00463A6E">
            <w:r>
              <w:t>Refer to staff</w:t>
            </w:r>
          </w:p>
        </w:tc>
      </w:tr>
      <w:tr w:rsidR="00923E48" w:rsidTr="00463A6E">
        <w:tc>
          <w:tcPr>
            <w:tcW w:w="2122" w:type="dxa"/>
          </w:tcPr>
          <w:p w:rsidR="00923E48" w:rsidRPr="00692A17" w:rsidRDefault="00923E48" w:rsidP="00463A6E">
            <w:r>
              <w:t>TableModifiedID</w:t>
            </w:r>
          </w:p>
        </w:tc>
        <w:tc>
          <w:tcPr>
            <w:tcW w:w="2268" w:type="dxa"/>
          </w:tcPr>
          <w:p w:rsidR="00923E48" w:rsidRDefault="00923E48" w:rsidP="00463A6E">
            <w:r>
              <w:t>DB.OrderDetails</w:t>
            </w:r>
          </w:p>
        </w:tc>
        <w:tc>
          <w:tcPr>
            <w:tcW w:w="2008" w:type="dxa"/>
          </w:tcPr>
          <w:p w:rsidR="00923E48" w:rsidRDefault="00923E48" w:rsidP="00923E48">
            <w:pPr>
              <w:tabs>
                <w:tab w:val="right" w:pos="1792"/>
              </w:tabs>
            </w:pPr>
            <w:r>
              <w:t>Update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Default="00923E48" w:rsidP="00463A6E">
            <w:r>
              <w:t>RowModified</w:t>
            </w:r>
          </w:p>
        </w:tc>
        <w:tc>
          <w:tcPr>
            <w:tcW w:w="2268" w:type="dxa"/>
          </w:tcPr>
          <w:p w:rsidR="00923E48" w:rsidRDefault="00923E48" w:rsidP="00463A6E">
            <w:r>
              <w:t>Row Name</w:t>
            </w:r>
          </w:p>
          <w:p w:rsidR="00923E48" w:rsidRDefault="00923E48" w:rsidP="00463A6E"/>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AttributesModifiedID</w:t>
            </w:r>
          </w:p>
        </w:tc>
        <w:tc>
          <w:tcPr>
            <w:tcW w:w="2268" w:type="dxa"/>
          </w:tcPr>
          <w:p w:rsidR="00923E48" w:rsidRDefault="00923E48" w:rsidP="00463A6E">
            <w:r>
              <w:t>Table Name</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OldValue</w:t>
            </w:r>
          </w:p>
        </w:tc>
        <w:tc>
          <w:tcPr>
            <w:tcW w:w="2268" w:type="dxa"/>
          </w:tcPr>
          <w:p w:rsidR="00923E48" w:rsidRDefault="00923E48" w:rsidP="00CC4CB0">
            <w:r>
              <w:t>Generated</w:t>
            </w:r>
          </w:p>
        </w:tc>
        <w:tc>
          <w:tcPr>
            <w:tcW w:w="2008" w:type="dxa"/>
          </w:tcPr>
          <w:p w:rsidR="00923E48" w:rsidRDefault="00923E48" w:rsidP="00CC4CB0">
            <w:pPr>
              <w:tabs>
                <w:tab w:val="right" w:pos="1792"/>
              </w:tabs>
            </w:pPr>
            <w:r>
              <w:t>Update</w:t>
            </w:r>
          </w:p>
        </w:tc>
        <w:tc>
          <w:tcPr>
            <w:tcW w:w="1185" w:type="dxa"/>
          </w:tcPr>
          <w:p w:rsidR="00923E48" w:rsidRDefault="00923E48" w:rsidP="00CC4CB0">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NewValue</w:t>
            </w:r>
          </w:p>
        </w:tc>
        <w:tc>
          <w:tcPr>
            <w:tcW w:w="2268" w:type="dxa"/>
          </w:tcPr>
          <w:p w:rsidR="00923E48" w:rsidRDefault="00923E48" w:rsidP="00CC4CB0">
            <w:r>
              <w:t>Generated</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DataSourceID</w:t>
            </w:r>
          </w:p>
        </w:tc>
        <w:tc>
          <w:tcPr>
            <w:tcW w:w="2268" w:type="dxa"/>
          </w:tcPr>
          <w:p w:rsidR="00923E48" w:rsidRDefault="00923E48" w:rsidP="00CC4CB0">
            <w:r>
              <w:t>Generated</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UserID</w:t>
            </w:r>
          </w:p>
        </w:tc>
        <w:tc>
          <w:tcPr>
            <w:tcW w:w="2268" w:type="dxa"/>
          </w:tcPr>
          <w:p w:rsidR="00923E48" w:rsidRDefault="00923E48" w:rsidP="00CC4CB0">
            <w:r>
              <w:t>Generated</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Timestamp</w:t>
            </w:r>
          </w:p>
        </w:tc>
        <w:tc>
          <w:tcPr>
            <w:tcW w:w="2268" w:type="dxa"/>
          </w:tcPr>
          <w:p w:rsidR="00923E48" w:rsidRDefault="00923E48" w:rsidP="00463A6E">
            <w:r>
              <w:t>Current Time</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Comment</w:t>
            </w:r>
          </w:p>
        </w:tc>
        <w:tc>
          <w:tcPr>
            <w:tcW w:w="2268" w:type="dxa"/>
          </w:tcPr>
          <w:p w:rsidR="00923E48" w:rsidRDefault="00923E48" w:rsidP="00CC4CB0">
            <w:r>
              <w:t>Generated</w:t>
            </w:r>
          </w:p>
        </w:tc>
        <w:tc>
          <w:tcPr>
            <w:tcW w:w="2008" w:type="dxa"/>
          </w:tcPr>
          <w:p w:rsidR="00923E48" w:rsidRDefault="00923E48" w:rsidP="00CC4CB0">
            <w:pPr>
              <w:tabs>
                <w:tab w:val="right" w:pos="1792"/>
              </w:tabs>
            </w:pPr>
            <w:r>
              <w:t>Update</w:t>
            </w:r>
          </w:p>
        </w:tc>
        <w:tc>
          <w:tcPr>
            <w:tcW w:w="1185" w:type="dxa"/>
          </w:tcPr>
          <w:p w:rsidR="00923E48" w:rsidRDefault="00923E48" w:rsidP="00463A6E">
            <w:r>
              <w:t>Shouldn’t happen</w:t>
            </w:r>
          </w:p>
        </w:tc>
        <w:tc>
          <w:tcPr>
            <w:tcW w:w="1433" w:type="dxa"/>
          </w:tcPr>
          <w:p w:rsidR="00923E48" w:rsidRDefault="00923E48" w:rsidP="00CC4CB0">
            <w:r>
              <w:t>Refer to staff</w:t>
            </w:r>
          </w:p>
        </w:tc>
      </w:tr>
    </w:tbl>
    <w:p w:rsidR="00967409" w:rsidRDefault="00967409" w:rsidP="007477A1"/>
    <w:p w:rsidR="00967409" w:rsidRDefault="00967409" w:rsidP="008A080C">
      <w:pPr>
        <w:pStyle w:val="Heading2"/>
      </w:pPr>
      <w:bookmarkStart w:id="15" w:name="_Toc8966182"/>
      <w:r>
        <w:t>AInvoice</w:t>
      </w:r>
      <w:bookmarkEnd w:id="15"/>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923E48" w:rsidTr="00463A6E">
        <w:tc>
          <w:tcPr>
            <w:tcW w:w="2122" w:type="dxa"/>
          </w:tcPr>
          <w:p w:rsidR="00923E48" w:rsidRPr="00692A17" w:rsidRDefault="00923E48" w:rsidP="00463A6E">
            <w:r>
              <w:t>AInvoiceID</w:t>
            </w:r>
          </w:p>
        </w:tc>
        <w:tc>
          <w:tcPr>
            <w:tcW w:w="2268" w:type="dxa"/>
          </w:tcPr>
          <w:p w:rsidR="00923E48" w:rsidRDefault="00923E48" w:rsidP="00463A6E">
            <w:r>
              <w:t>Generated</w:t>
            </w:r>
          </w:p>
        </w:tc>
        <w:tc>
          <w:tcPr>
            <w:tcW w:w="2008" w:type="dxa"/>
          </w:tcPr>
          <w:p w:rsidR="00923E48" w:rsidRDefault="00923E48" w:rsidP="00CC4CB0">
            <w:r>
              <w:t>Generated</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Pr="00692A17" w:rsidRDefault="00923E48" w:rsidP="00463A6E">
            <w:r>
              <w:t>AggregateDataID</w:t>
            </w:r>
          </w:p>
        </w:tc>
        <w:tc>
          <w:tcPr>
            <w:tcW w:w="2268" w:type="dxa"/>
          </w:tcPr>
          <w:p w:rsidR="00923E48" w:rsidRDefault="00923E48" w:rsidP="00CC4CB0">
            <w:r>
              <w:t>Generated</w:t>
            </w:r>
          </w:p>
        </w:tc>
        <w:tc>
          <w:tcPr>
            <w:tcW w:w="2008" w:type="dxa"/>
          </w:tcPr>
          <w:p w:rsidR="00923E48" w:rsidRDefault="00923E48" w:rsidP="00CC4CB0">
            <w:r>
              <w:t>Generated</w:t>
            </w:r>
          </w:p>
        </w:tc>
        <w:tc>
          <w:tcPr>
            <w:tcW w:w="1185" w:type="dxa"/>
          </w:tcPr>
          <w:p w:rsidR="00923E48" w:rsidRDefault="00923E48" w:rsidP="00463A6E">
            <w:r>
              <w:t>Shouldn’t happen</w:t>
            </w:r>
          </w:p>
        </w:tc>
        <w:tc>
          <w:tcPr>
            <w:tcW w:w="1433" w:type="dxa"/>
          </w:tcPr>
          <w:p w:rsidR="00923E48" w:rsidRDefault="00923E48" w:rsidP="00463A6E">
            <w:r>
              <w:t>Refer to staff</w:t>
            </w:r>
          </w:p>
        </w:tc>
      </w:tr>
      <w:tr w:rsidR="00923E48" w:rsidTr="00463A6E">
        <w:tc>
          <w:tcPr>
            <w:tcW w:w="2122" w:type="dxa"/>
          </w:tcPr>
          <w:p w:rsidR="00923E48" w:rsidRDefault="00923E48" w:rsidP="00463A6E">
            <w:r>
              <w:t>QuarterToDate</w:t>
            </w:r>
          </w:p>
        </w:tc>
        <w:tc>
          <w:tcPr>
            <w:tcW w:w="2268" w:type="dxa"/>
          </w:tcPr>
          <w:p w:rsidR="00923E48" w:rsidRDefault="00923E48" w:rsidP="00CC4CB0">
            <w:r>
              <w:t>Generated</w:t>
            </w:r>
          </w:p>
        </w:tc>
        <w:tc>
          <w:tcPr>
            <w:tcW w:w="2008" w:type="dxa"/>
          </w:tcPr>
          <w:p w:rsidR="00923E48" w:rsidRDefault="00923E48" w:rsidP="00CC4CB0">
            <w:r>
              <w:t>Generated</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YearToDate</w:t>
            </w:r>
          </w:p>
        </w:tc>
        <w:tc>
          <w:tcPr>
            <w:tcW w:w="2268" w:type="dxa"/>
          </w:tcPr>
          <w:p w:rsidR="00923E48" w:rsidRDefault="00923E48" w:rsidP="00CC4CB0">
            <w:r>
              <w:t>Generated</w:t>
            </w:r>
          </w:p>
        </w:tc>
        <w:tc>
          <w:tcPr>
            <w:tcW w:w="2008" w:type="dxa"/>
          </w:tcPr>
          <w:p w:rsidR="00923E48" w:rsidRDefault="00923E48" w:rsidP="00CC4CB0">
            <w:r>
              <w:t>Generated</w:t>
            </w:r>
          </w:p>
        </w:tc>
        <w:tc>
          <w:tcPr>
            <w:tcW w:w="1185" w:type="dxa"/>
          </w:tcPr>
          <w:p w:rsidR="00923E48" w:rsidRDefault="00923E48" w:rsidP="00463A6E">
            <w:r>
              <w:t>Shouldn’t happen</w:t>
            </w:r>
          </w:p>
        </w:tc>
        <w:tc>
          <w:tcPr>
            <w:tcW w:w="1433" w:type="dxa"/>
          </w:tcPr>
          <w:p w:rsidR="00923E48" w:rsidRDefault="00923E48" w:rsidP="00CC4CB0">
            <w:r>
              <w:t>Refer to staff</w:t>
            </w:r>
          </w:p>
        </w:tc>
      </w:tr>
      <w:tr w:rsidR="00923E48" w:rsidTr="00463A6E">
        <w:tc>
          <w:tcPr>
            <w:tcW w:w="2122" w:type="dxa"/>
          </w:tcPr>
          <w:p w:rsidR="00923E48" w:rsidRDefault="00923E48" w:rsidP="00463A6E">
            <w:r>
              <w:t>Timestamp</w:t>
            </w:r>
          </w:p>
        </w:tc>
        <w:tc>
          <w:tcPr>
            <w:tcW w:w="2268" w:type="dxa"/>
          </w:tcPr>
          <w:p w:rsidR="00923E48" w:rsidRDefault="00923E48" w:rsidP="00CC4CB0">
            <w:r>
              <w:t>Generated</w:t>
            </w:r>
          </w:p>
        </w:tc>
        <w:tc>
          <w:tcPr>
            <w:tcW w:w="2008" w:type="dxa"/>
          </w:tcPr>
          <w:p w:rsidR="00923E48" w:rsidRDefault="00923E48" w:rsidP="00463A6E">
            <w:r>
              <w:t>Generated</w:t>
            </w:r>
          </w:p>
        </w:tc>
        <w:tc>
          <w:tcPr>
            <w:tcW w:w="1185" w:type="dxa"/>
          </w:tcPr>
          <w:p w:rsidR="00923E48" w:rsidRDefault="00923E48" w:rsidP="00463A6E">
            <w:r>
              <w:t>Generated</w:t>
            </w:r>
          </w:p>
        </w:tc>
        <w:tc>
          <w:tcPr>
            <w:tcW w:w="1433" w:type="dxa"/>
          </w:tcPr>
          <w:p w:rsidR="00923E48" w:rsidRDefault="00923E48" w:rsidP="00CC4CB0">
            <w:r>
              <w:t>Refer to staff</w:t>
            </w:r>
          </w:p>
        </w:tc>
      </w:tr>
      <w:tr w:rsidR="00923E48" w:rsidTr="00463A6E">
        <w:tc>
          <w:tcPr>
            <w:tcW w:w="2122" w:type="dxa"/>
          </w:tcPr>
          <w:p w:rsidR="00923E48" w:rsidRDefault="00923E48" w:rsidP="00463A6E">
            <w:r>
              <w:t>Comment</w:t>
            </w:r>
          </w:p>
        </w:tc>
        <w:tc>
          <w:tcPr>
            <w:tcW w:w="2268" w:type="dxa"/>
          </w:tcPr>
          <w:p w:rsidR="00923E48" w:rsidRDefault="00923E48" w:rsidP="00CC4CB0">
            <w:r>
              <w:t>Generated</w:t>
            </w:r>
          </w:p>
        </w:tc>
        <w:tc>
          <w:tcPr>
            <w:tcW w:w="2008" w:type="dxa"/>
          </w:tcPr>
          <w:p w:rsidR="00923E48" w:rsidRDefault="00923E48" w:rsidP="00CC4CB0">
            <w:r>
              <w:t>Generated</w:t>
            </w:r>
          </w:p>
        </w:tc>
        <w:tc>
          <w:tcPr>
            <w:tcW w:w="1185" w:type="dxa"/>
          </w:tcPr>
          <w:p w:rsidR="00923E48" w:rsidRDefault="00923E48" w:rsidP="00463A6E">
            <w:r>
              <w:t>Shouldn’t happen</w:t>
            </w:r>
          </w:p>
        </w:tc>
        <w:tc>
          <w:tcPr>
            <w:tcW w:w="1433" w:type="dxa"/>
          </w:tcPr>
          <w:p w:rsidR="00923E48" w:rsidRDefault="00923E48" w:rsidP="00CC4CB0">
            <w:r>
              <w:t>Refer to staff</w:t>
            </w:r>
          </w:p>
        </w:tc>
      </w:tr>
    </w:tbl>
    <w:p w:rsidR="00967409" w:rsidRDefault="00967409" w:rsidP="007477A1"/>
    <w:p w:rsidR="00923E48" w:rsidRDefault="00923E48">
      <w:r>
        <w:br w:type="page"/>
      </w:r>
    </w:p>
    <w:p w:rsidR="00967409" w:rsidRDefault="00967409" w:rsidP="008A080C">
      <w:pPr>
        <w:pStyle w:val="Heading2"/>
      </w:pPr>
      <w:bookmarkStart w:id="16" w:name="_Toc8966183"/>
      <w:r>
        <w:lastRenderedPageBreak/>
        <w:t>DataSources</w:t>
      </w:r>
      <w:bookmarkEnd w:id="16"/>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923E48" w:rsidTr="00463A6E">
        <w:tc>
          <w:tcPr>
            <w:tcW w:w="2122" w:type="dxa"/>
          </w:tcPr>
          <w:p w:rsidR="00923E48" w:rsidRPr="00692A17" w:rsidRDefault="00923E48" w:rsidP="00463A6E">
            <w:r>
              <w:t>SourceID</w:t>
            </w:r>
          </w:p>
        </w:tc>
        <w:tc>
          <w:tcPr>
            <w:tcW w:w="2268" w:type="dxa"/>
          </w:tcPr>
          <w:p w:rsidR="00923E48" w:rsidRDefault="00923E48" w:rsidP="00463A6E">
            <w:r>
              <w:t>DataSources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Pr="00692A17" w:rsidRDefault="00923E48" w:rsidP="00463A6E">
            <w:r>
              <w:t>SourceName</w:t>
            </w:r>
          </w:p>
        </w:tc>
        <w:tc>
          <w:tcPr>
            <w:tcW w:w="2268" w:type="dxa"/>
          </w:tcPr>
          <w:p w:rsidR="00923E48" w:rsidRDefault="00923E48" w:rsidP="00463A6E">
            <w:r>
              <w:t>DataSources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Default="00923E48" w:rsidP="00463A6E">
            <w:r>
              <w:t>SourceLocation</w:t>
            </w:r>
          </w:p>
        </w:tc>
        <w:tc>
          <w:tcPr>
            <w:tcW w:w="2268" w:type="dxa"/>
          </w:tcPr>
          <w:p w:rsidR="00923E48" w:rsidRDefault="00923E48" w:rsidP="00463A6E">
            <w:r>
              <w:t>DataSources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CC4CB0">
            <w:r>
              <w:t>Refer to staff</w:t>
            </w:r>
          </w:p>
        </w:tc>
      </w:tr>
    </w:tbl>
    <w:p w:rsidR="00967409" w:rsidRDefault="00967409" w:rsidP="007477A1"/>
    <w:p w:rsidR="00967409" w:rsidRDefault="00967409" w:rsidP="008A080C">
      <w:pPr>
        <w:pStyle w:val="Heading2"/>
      </w:pPr>
      <w:bookmarkStart w:id="17" w:name="_Toc8966184"/>
      <w:r>
        <w:t>TablesAttributes</w:t>
      </w:r>
      <w:bookmarkEnd w:id="17"/>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967409" w:rsidRPr="00460A10" w:rsidTr="00463A6E">
        <w:tc>
          <w:tcPr>
            <w:tcW w:w="2122" w:type="dxa"/>
            <w:shd w:val="clear" w:color="auto" w:fill="70AD47" w:themeFill="accent6"/>
          </w:tcPr>
          <w:p w:rsidR="00967409" w:rsidRPr="00460A10" w:rsidRDefault="00967409" w:rsidP="00463A6E">
            <w:pPr>
              <w:rPr>
                <w:sz w:val="28"/>
              </w:rPr>
            </w:pPr>
            <w:r>
              <w:rPr>
                <w:sz w:val="28"/>
              </w:rPr>
              <w:t xml:space="preserve">TARGET </w:t>
            </w:r>
            <w:r w:rsidRPr="00460A10">
              <w:rPr>
                <w:sz w:val="28"/>
              </w:rPr>
              <w:t>ATTRIBUTE</w:t>
            </w:r>
          </w:p>
        </w:tc>
        <w:tc>
          <w:tcPr>
            <w:tcW w:w="2268" w:type="dxa"/>
            <w:shd w:val="clear" w:color="auto" w:fill="70AD47" w:themeFill="accent6"/>
          </w:tcPr>
          <w:p w:rsidR="00967409" w:rsidRPr="00460A10" w:rsidRDefault="00967409" w:rsidP="00463A6E">
            <w:pPr>
              <w:rPr>
                <w:sz w:val="28"/>
              </w:rPr>
            </w:pPr>
            <w:r w:rsidRPr="00460A10">
              <w:rPr>
                <w:sz w:val="28"/>
              </w:rPr>
              <w:t>SOURCE(S)</w:t>
            </w:r>
          </w:p>
        </w:tc>
        <w:tc>
          <w:tcPr>
            <w:tcW w:w="2008" w:type="dxa"/>
            <w:shd w:val="clear" w:color="auto" w:fill="70AD47" w:themeFill="accent6"/>
          </w:tcPr>
          <w:p w:rsidR="00967409" w:rsidRPr="00460A10" w:rsidRDefault="00967409" w:rsidP="00463A6E">
            <w:pPr>
              <w:rPr>
                <w:sz w:val="28"/>
              </w:rPr>
            </w:pPr>
            <w:r w:rsidRPr="00460A10">
              <w:rPr>
                <w:sz w:val="28"/>
              </w:rPr>
              <w:t>PROCESSING REQUIRED</w:t>
            </w:r>
          </w:p>
        </w:tc>
        <w:tc>
          <w:tcPr>
            <w:tcW w:w="1185" w:type="dxa"/>
            <w:shd w:val="clear" w:color="auto" w:fill="70AD47" w:themeFill="accent6"/>
          </w:tcPr>
          <w:p w:rsidR="00967409" w:rsidRPr="00460A10" w:rsidRDefault="00967409" w:rsidP="00463A6E">
            <w:pPr>
              <w:rPr>
                <w:sz w:val="28"/>
              </w:rPr>
            </w:pPr>
            <w:r w:rsidRPr="00460A10">
              <w:rPr>
                <w:sz w:val="28"/>
              </w:rPr>
              <w:t>MISSING VALUE?</w:t>
            </w:r>
          </w:p>
        </w:tc>
        <w:tc>
          <w:tcPr>
            <w:tcW w:w="1433" w:type="dxa"/>
            <w:shd w:val="clear" w:color="auto" w:fill="70AD47" w:themeFill="accent6"/>
          </w:tcPr>
          <w:p w:rsidR="00967409" w:rsidRPr="00460A10" w:rsidRDefault="00967409" w:rsidP="00463A6E">
            <w:pPr>
              <w:rPr>
                <w:sz w:val="28"/>
              </w:rPr>
            </w:pPr>
            <w:r w:rsidRPr="00460A10">
              <w:rPr>
                <w:sz w:val="28"/>
              </w:rPr>
              <w:t>INCORRECT VALUE?</w:t>
            </w:r>
          </w:p>
        </w:tc>
      </w:tr>
      <w:tr w:rsidR="00923E48" w:rsidTr="00463A6E">
        <w:tc>
          <w:tcPr>
            <w:tcW w:w="2122" w:type="dxa"/>
          </w:tcPr>
          <w:p w:rsidR="00923E48" w:rsidRPr="00692A17" w:rsidRDefault="00923E48" w:rsidP="00463A6E">
            <w:r>
              <w:t>TableAttributesID</w:t>
            </w:r>
          </w:p>
        </w:tc>
        <w:tc>
          <w:tcPr>
            <w:tcW w:w="2268" w:type="dxa"/>
          </w:tcPr>
          <w:p w:rsidR="00923E48" w:rsidRDefault="00923E48" w:rsidP="00463A6E">
            <w:r>
              <w:t>TableAttributes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Pr="00692A17" w:rsidRDefault="00923E48" w:rsidP="00463A6E">
            <w:r>
              <w:t>TableName</w:t>
            </w:r>
          </w:p>
        </w:tc>
        <w:tc>
          <w:tcPr>
            <w:tcW w:w="2268" w:type="dxa"/>
          </w:tcPr>
          <w:p w:rsidR="00923E48" w:rsidRDefault="00923E48" w:rsidP="00CC4CB0">
            <w:r>
              <w:t>TableAttributes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Default="00923E48" w:rsidP="00463A6E">
            <w:r>
              <w:t>AttributesName</w:t>
            </w:r>
          </w:p>
        </w:tc>
        <w:tc>
          <w:tcPr>
            <w:tcW w:w="2268" w:type="dxa"/>
          </w:tcPr>
          <w:p w:rsidR="00923E48" w:rsidRDefault="00923E48" w:rsidP="00CC4CB0">
            <w:r>
              <w:t>TableAttributes</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CC4CB0">
            <w:r>
              <w:t>Refer to staff</w:t>
            </w:r>
          </w:p>
        </w:tc>
      </w:tr>
    </w:tbl>
    <w:p w:rsidR="00967409" w:rsidRDefault="00967409" w:rsidP="007477A1"/>
    <w:p w:rsidR="00FC063F" w:rsidRDefault="00FC063F" w:rsidP="008A080C">
      <w:pPr>
        <w:pStyle w:val="Heading2"/>
      </w:pPr>
      <w:bookmarkStart w:id="18" w:name="_Toc8966185"/>
      <w:r>
        <w:t>Users</w:t>
      </w:r>
      <w:bookmarkEnd w:id="18"/>
    </w:p>
    <w:tbl>
      <w:tblPr>
        <w:tblStyle w:val="TableGrid"/>
        <w:tblW w:w="0" w:type="auto"/>
        <w:tblLayout w:type="fixed"/>
        <w:tblLook w:val="04A0" w:firstRow="1" w:lastRow="0" w:firstColumn="1" w:lastColumn="0" w:noHBand="0" w:noVBand="1"/>
      </w:tblPr>
      <w:tblGrid>
        <w:gridCol w:w="2122"/>
        <w:gridCol w:w="2268"/>
        <w:gridCol w:w="2008"/>
        <w:gridCol w:w="1185"/>
        <w:gridCol w:w="1433"/>
      </w:tblGrid>
      <w:tr w:rsidR="00FC063F" w:rsidRPr="00460A10" w:rsidTr="00463A6E">
        <w:tc>
          <w:tcPr>
            <w:tcW w:w="2122" w:type="dxa"/>
            <w:shd w:val="clear" w:color="auto" w:fill="70AD47" w:themeFill="accent6"/>
          </w:tcPr>
          <w:p w:rsidR="00FC063F" w:rsidRPr="00460A10" w:rsidRDefault="00FC063F" w:rsidP="00463A6E">
            <w:pPr>
              <w:rPr>
                <w:sz w:val="28"/>
              </w:rPr>
            </w:pPr>
            <w:r>
              <w:rPr>
                <w:sz w:val="28"/>
              </w:rPr>
              <w:t xml:space="preserve">TARGET </w:t>
            </w:r>
            <w:r w:rsidRPr="00460A10">
              <w:rPr>
                <w:sz w:val="28"/>
              </w:rPr>
              <w:t>ATTRIBUTE</w:t>
            </w:r>
          </w:p>
        </w:tc>
        <w:tc>
          <w:tcPr>
            <w:tcW w:w="2268" w:type="dxa"/>
            <w:shd w:val="clear" w:color="auto" w:fill="70AD47" w:themeFill="accent6"/>
          </w:tcPr>
          <w:p w:rsidR="00FC063F" w:rsidRPr="00460A10" w:rsidRDefault="00FC063F" w:rsidP="00463A6E">
            <w:pPr>
              <w:rPr>
                <w:sz w:val="28"/>
              </w:rPr>
            </w:pPr>
            <w:r w:rsidRPr="00460A10">
              <w:rPr>
                <w:sz w:val="28"/>
              </w:rPr>
              <w:t>SOURCE(S)</w:t>
            </w:r>
          </w:p>
        </w:tc>
        <w:tc>
          <w:tcPr>
            <w:tcW w:w="2008" w:type="dxa"/>
            <w:shd w:val="clear" w:color="auto" w:fill="70AD47" w:themeFill="accent6"/>
          </w:tcPr>
          <w:p w:rsidR="00FC063F" w:rsidRPr="00460A10" w:rsidRDefault="00FC063F" w:rsidP="00463A6E">
            <w:pPr>
              <w:rPr>
                <w:sz w:val="28"/>
              </w:rPr>
            </w:pPr>
            <w:r w:rsidRPr="00460A10">
              <w:rPr>
                <w:sz w:val="28"/>
              </w:rPr>
              <w:t>PROCESSING REQUIRED</w:t>
            </w:r>
          </w:p>
        </w:tc>
        <w:tc>
          <w:tcPr>
            <w:tcW w:w="1185" w:type="dxa"/>
            <w:shd w:val="clear" w:color="auto" w:fill="70AD47" w:themeFill="accent6"/>
          </w:tcPr>
          <w:p w:rsidR="00FC063F" w:rsidRPr="00460A10" w:rsidRDefault="00FC063F" w:rsidP="00463A6E">
            <w:pPr>
              <w:rPr>
                <w:sz w:val="28"/>
              </w:rPr>
            </w:pPr>
            <w:r w:rsidRPr="00460A10">
              <w:rPr>
                <w:sz w:val="28"/>
              </w:rPr>
              <w:t>MISSING VALUE?</w:t>
            </w:r>
          </w:p>
        </w:tc>
        <w:tc>
          <w:tcPr>
            <w:tcW w:w="1433" w:type="dxa"/>
            <w:shd w:val="clear" w:color="auto" w:fill="70AD47" w:themeFill="accent6"/>
          </w:tcPr>
          <w:p w:rsidR="00FC063F" w:rsidRPr="00460A10" w:rsidRDefault="00FC063F" w:rsidP="00463A6E">
            <w:pPr>
              <w:rPr>
                <w:sz w:val="28"/>
              </w:rPr>
            </w:pPr>
            <w:r w:rsidRPr="00460A10">
              <w:rPr>
                <w:sz w:val="28"/>
              </w:rPr>
              <w:t>INCORRECT VALUE?</w:t>
            </w:r>
          </w:p>
        </w:tc>
      </w:tr>
      <w:tr w:rsidR="00923E48" w:rsidTr="00463A6E">
        <w:tc>
          <w:tcPr>
            <w:tcW w:w="2122" w:type="dxa"/>
          </w:tcPr>
          <w:p w:rsidR="00923E48" w:rsidRPr="00692A17" w:rsidRDefault="00923E48" w:rsidP="00463A6E">
            <w:r>
              <w:t>UserID</w:t>
            </w:r>
          </w:p>
        </w:tc>
        <w:tc>
          <w:tcPr>
            <w:tcW w:w="2268" w:type="dxa"/>
          </w:tcPr>
          <w:p w:rsidR="00923E48" w:rsidRDefault="00923E48" w:rsidP="00463A6E">
            <w:r>
              <w:t>User</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Pr="00692A17" w:rsidRDefault="00923E48" w:rsidP="00463A6E">
            <w:r>
              <w:t>UserName</w:t>
            </w:r>
          </w:p>
        </w:tc>
        <w:tc>
          <w:tcPr>
            <w:tcW w:w="2268" w:type="dxa"/>
          </w:tcPr>
          <w:p w:rsidR="00923E48" w:rsidRDefault="00923E48" w:rsidP="00463A6E">
            <w:r>
              <w:t>User</w:t>
            </w:r>
          </w:p>
        </w:tc>
        <w:tc>
          <w:tcPr>
            <w:tcW w:w="2008" w:type="dxa"/>
          </w:tcPr>
          <w:p w:rsidR="00923E48" w:rsidRDefault="00923E48" w:rsidP="00463A6E">
            <w:r>
              <w:t>None</w:t>
            </w:r>
          </w:p>
        </w:tc>
        <w:tc>
          <w:tcPr>
            <w:tcW w:w="1185" w:type="dxa"/>
          </w:tcPr>
          <w:p w:rsidR="00923E48" w:rsidRDefault="00923E48" w:rsidP="00CC4CB0">
            <w:r>
              <w:t>Generated</w:t>
            </w:r>
          </w:p>
        </w:tc>
        <w:tc>
          <w:tcPr>
            <w:tcW w:w="1433" w:type="dxa"/>
          </w:tcPr>
          <w:p w:rsidR="00923E48" w:rsidRDefault="00923E48" w:rsidP="00463A6E">
            <w:r>
              <w:t>Refer to staff</w:t>
            </w:r>
          </w:p>
        </w:tc>
      </w:tr>
      <w:tr w:rsidR="00923E48" w:rsidTr="00463A6E">
        <w:tc>
          <w:tcPr>
            <w:tcW w:w="2122" w:type="dxa"/>
          </w:tcPr>
          <w:p w:rsidR="00923E48" w:rsidRDefault="00923E48" w:rsidP="00463A6E">
            <w:r>
              <w:t>UserType</w:t>
            </w:r>
          </w:p>
        </w:tc>
        <w:tc>
          <w:tcPr>
            <w:tcW w:w="2268" w:type="dxa"/>
          </w:tcPr>
          <w:p w:rsidR="00923E48" w:rsidRDefault="00923E48" w:rsidP="00463A6E">
            <w:r>
              <w:t>User</w:t>
            </w:r>
          </w:p>
        </w:tc>
        <w:tc>
          <w:tcPr>
            <w:tcW w:w="2008" w:type="dxa"/>
          </w:tcPr>
          <w:p w:rsidR="00923E48" w:rsidRDefault="00923E48" w:rsidP="00463A6E">
            <w:r>
              <w:t>None</w:t>
            </w:r>
          </w:p>
        </w:tc>
        <w:tc>
          <w:tcPr>
            <w:tcW w:w="1185" w:type="dxa"/>
          </w:tcPr>
          <w:p w:rsidR="00923E48" w:rsidRDefault="00923E48" w:rsidP="00463A6E">
            <w:r>
              <w:t>Generated</w:t>
            </w:r>
          </w:p>
        </w:tc>
        <w:tc>
          <w:tcPr>
            <w:tcW w:w="1433" w:type="dxa"/>
          </w:tcPr>
          <w:p w:rsidR="00923E48" w:rsidRDefault="00923E48" w:rsidP="00CC4CB0">
            <w:r>
              <w:t>Refer to staff</w:t>
            </w:r>
          </w:p>
        </w:tc>
      </w:tr>
    </w:tbl>
    <w:p w:rsidR="00CC4CB0" w:rsidRDefault="00CC4CB0" w:rsidP="007477A1"/>
    <w:p w:rsidR="00CC4CB0" w:rsidRDefault="00CC4CB0">
      <w:r>
        <w:br w:type="page"/>
      </w:r>
    </w:p>
    <w:p w:rsidR="00FC063F" w:rsidRDefault="00CC4CB0" w:rsidP="008A080C">
      <w:pPr>
        <w:pStyle w:val="Heading1"/>
      </w:pPr>
      <w:bookmarkStart w:id="19" w:name="_Toc8966186"/>
      <w:r>
        <w:lastRenderedPageBreak/>
        <w:t>Reports</w:t>
      </w:r>
      <w:bookmarkEnd w:id="19"/>
    </w:p>
    <w:p w:rsidR="00CC4CB0" w:rsidRDefault="009730D6" w:rsidP="007477A1">
      <w:r>
        <w:t>There main report design that was implemented was to have a category, i.e. Expense Area, and then with a descending NetAmount total cross referenced with the PayMonth and PayQuarter. An example would be this;</w:t>
      </w:r>
    </w:p>
    <w:p w:rsidR="008A080C" w:rsidRDefault="008A080C" w:rsidP="008A080C">
      <w:pPr>
        <w:pStyle w:val="Heading2"/>
      </w:pPr>
      <w:bookmarkStart w:id="20" w:name="_Toc8966187"/>
      <w:r>
        <w:t>Expense Area</w:t>
      </w:r>
      <w:bookmarkEnd w:id="20"/>
    </w:p>
    <w:p w:rsidR="009730D6" w:rsidRDefault="009730D6" w:rsidP="007477A1">
      <w:r>
        <w:rPr>
          <w:noProof/>
          <w:lang w:eastAsia="en-GB"/>
        </w:rPr>
        <w:drawing>
          <wp:inline distT="0" distB="0" distL="0" distR="0" wp14:anchorId="0B66D691" wp14:editId="1EEC2B97">
            <wp:extent cx="5731510" cy="3842439"/>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842439"/>
                    </a:xfrm>
                    <a:prstGeom prst="rect">
                      <a:avLst/>
                    </a:prstGeom>
                  </pic:spPr>
                </pic:pic>
              </a:graphicData>
            </a:graphic>
          </wp:inline>
        </w:drawing>
      </w:r>
    </w:p>
    <w:p w:rsidR="009730D6" w:rsidRPr="00155366" w:rsidRDefault="009730D6" w:rsidP="007477A1">
      <w:pPr>
        <w:rPr>
          <w:i/>
        </w:rPr>
      </w:pPr>
      <w:r w:rsidRPr="00155366">
        <w:rPr>
          <w:i/>
        </w:rPr>
        <w:t xml:space="preserve">Figure 6 shows the Expense Area report. </w:t>
      </w:r>
    </w:p>
    <w:p w:rsidR="009730D6" w:rsidRDefault="00155366" w:rsidP="007477A1">
      <w:r>
        <w:t xml:space="preserve">The information being understood from this report shows that the top Expense Area in total is Fusion during the month of April, followed by Fusion, again, for the next two spots – the second spot for June and the third for May. </w:t>
      </w:r>
    </w:p>
    <w:p w:rsidR="00155366" w:rsidRDefault="00155366" w:rsidP="007477A1">
      <w:r>
        <w:t>The top four expense areas were, in order, Fusion, Other, Property and Support Services. This is shown by the amount of net amount each expense area cost over the quarter. For the month of April the most costly expense area was Fusion. For the month of May the most costly expense area was also Fusion. Finally, for the final month of June, the most costly expense area was also Fusion.</w:t>
      </w:r>
    </w:p>
    <w:p w:rsidR="008A080C" w:rsidRDefault="008A080C" w:rsidP="007477A1"/>
    <w:p w:rsidR="008A080C" w:rsidRDefault="008A080C" w:rsidP="007477A1"/>
    <w:p w:rsidR="008A080C" w:rsidRDefault="008A080C" w:rsidP="007477A1"/>
    <w:p w:rsidR="008A080C" w:rsidRDefault="008A080C" w:rsidP="007477A1"/>
    <w:p w:rsidR="008A080C" w:rsidRDefault="008A080C" w:rsidP="007477A1"/>
    <w:p w:rsidR="008A080C" w:rsidRDefault="008A080C" w:rsidP="007477A1"/>
    <w:p w:rsidR="008A080C" w:rsidRDefault="008A080C" w:rsidP="007477A1"/>
    <w:p w:rsidR="008A080C" w:rsidRDefault="008A080C" w:rsidP="008A080C">
      <w:pPr>
        <w:pStyle w:val="Heading2"/>
      </w:pPr>
      <w:bookmarkStart w:id="21" w:name="_Toc8966188"/>
      <w:r>
        <w:lastRenderedPageBreak/>
        <w:t>Expense Type</w:t>
      </w:r>
      <w:bookmarkEnd w:id="21"/>
    </w:p>
    <w:p w:rsidR="00155366" w:rsidRDefault="00155366" w:rsidP="007477A1">
      <w:r>
        <w:rPr>
          <w:noProof/>
          <w:lang w:eastAsia="en-GB"/>
        </w:rPr>
        <w:drawing>
          <wp:inline distT="0" distB="0" distL="0" distR="0" wp14:anchorId="1A427C64" wp14:editId="48A017BF">
            <wp:extent cx="5731510" cy="510937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0" cy="5109372"/>
                    </a:xfrm>
                    <a:prstGeom prst="rect">
                      <a:avLst/>
                    </a:prstGeom>
                  </pic:spPr>
                </pic:pic>
              </a:graphicData>
            </a:graphic>
          </wp:inline>
        </w:drawing>
      </w:r>
    </w:p>
    <w:p w:rsidR="009730D6" w:rsidRPr="00155366" w:rsidRDefault="009730D6" w:rsidP="007477A1">
      <w:pPr>
        <w:rPr>
          <w:i/>
        </w:rPr>
      </w:pPr>
      <w:r w:rsidRPr="00155366">
        <w:rPr>
          <w:i/>
        </w:rPr>
        <w:t xml:space="preserve">Figure 7 shows the </w:t>
      </w:r>
      <w:r w:rsidR="00155366" w:rsidRPr="00155366">
        <w:rPr>
          <w:i/>
        </w:rPr>
        <w:t>Expense Type report.</w:t>
      </w:r>
    </w:p>
    <w:p w:rsidR="00155366" w:rsidRDefault="00155366" w:rsidP="00155366">
      <w:r>
        <w:t xml:space="preserve">The information being understood from this report shows that the top </w:t>
      </w:r>
      <w:r>
        <w:t>expense type</w:t>
      </w:r>
      <w:r>
        <w:t xml:space="preserve"> in total is </w:t>
      </w:r>
      <w:r>
        <w:t>Engineering Goods</w:t>
      </w:r>
      <w:r>
        <w:t xml:space="preserve"> during the month of April, </w:t>
      </w:r>
      <w:r>
        <w:t xml:space="preserve">followed by Professional Services </w:t>
      </w:r>
      <w:r>
        <w:t xml:space="preserve">for the </w:t>
      </w:r>
      <w:r>
        <w:t xml:space="preserve">second spot, also in April, with Hired Agency Staff – Rultion CM/PO for the third most costly expense type </w:t>
      </w:r>
    </w:p>
    <w:p w:rsidR="00155366" w:rsidRDefault="00155366" w:rsidP="00155366">
      <w:r>
        <w:t>The top four expense areas were, in order</w:t>
      </w:r>
      <w:r>
        <w:t>, Engineering Goods</w:t>
      </w:r>
      <w:r>
        <w:t xml:space="preserve">, </w:t>
      </w:r>
      <w:r>
        <w:t>Professional Services</w:t>
      </w:r>
      <w:r>
        <w:t xml:space="preserve">, Hired Agency Staff – Rultion CM/PO </w:t>
      </w:r>
      <w:r>
        <w:t>and, finally, Facilities</w:t>
      </w:r>
      <w:r>
        <w:t>. This is shown by the amount of net amount each expense area cost over the quarter.</w:t>
      </w:r>
    </w:p>
    <w:p w:rsidR="006011F7" w:rsidRDefault="006011F7" w:rsidP="00155366">
      <w:r>
        <w:t xml:space="preserve">For the month of April, the most costly expense type was Engineering Goods, followed by professional services, Facilities, </w:t>
      </w:r>
      <w:r>
        <w:t>Hired Agency Staff – Rultion CM/PO</w:t>
      </w:r>
      <w:r>
        <w:t xml:space="preserve"> and then ICT. </w:t>
      </w:r>
    </w:p>
    <w:p w:rsidR="006011F7" w:rsidRDefault="006011F7" w:rsidP="00155366">
      <w:r>
        <w:t xml:space="preserve">For the month of May the most costly expense type was </w:t>
      </w:r>
      <w:r>
        <w:t>Hired Agency Staff – Rultion CM/PO</w:t>
      </w:r>
      <w:r>
        <w:t>, professional services, Engineering Goods, ICT and then Energy and Fuels.</w:t>
      </w:r>
    </w:p>
    <w:p w:rsidR="006011F7" w:rsidRDefault="006011F7" w:rsidP="00155366">
      <w:r>
        <w:t xml:space="preserve">For the month of June the most costly expense type was the Engineering Goods followed by the professional services, </w:t>
      </w:r>
      <w:r>
        <w:t>Hired Agency Staff – Rultion CM/PO</w:t>
      </w:r>
      <w:r>
        <w:t>, Energy and fuels and then, finally facilities.</w:t>
      </w:r>
    </w:p>
    <w:p w:rsidR="006011F7" w:rsidRDefault="006011F7" w:rsidP="00155366"/>
    <w:p w:rsidR="00155366" w:rsidRDefault="008A080C" w:rsidP="008A080C">
      <w:pPr>
        <w:pStyle w:val="Heading2"/>
      </w:pPr>
      <w:bookmarkStart w:id="22" w:name="_Toc8966189"/>
      <w:r>
        <w:lastRenderedPageBreak/>
        <w:t>Supplier</w:t>
      </w:r>
      <w:bookmarkEnd w:id="22"/>
    </w:p>
    <w:p w:rsidR="00155366" w:rsidRDefault="00155366" w:rsidP="007477A1">
      <w:r>
        <w:rPr>
          <w:noProof/>
          <w:lang w:eastAsia="en-GB"/>
        </w:rPr>
        <w:drawing>
          <wp:inline distT="0" distB="0" distL="0" distR="0" wp14:anchorId="1052C91B" wp14:editId="3D448CD9">
            <wp:extent cx="5731510" cy="5177342"/>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0" cy="5177342"/>
                    </a:xfrm>
                    <a:prstGeom prst="rect">
                      <a:avLst/>
                    </a:prstGeom>
                  </pic:spPr>
                </pic:pic>
              </a:graphicData>
            </a:graphic>
          </wp:inline>
        </w:drawing>
      </w:r>
    </w:p>
    <w:p w:rsidR="009730D6" w:rsidRPr="00155366" w:rsidRDefault="009730D6" w:rsidP="007477A1">
      <w:pPr>
        <w:rPr>
          <w:i/>
        </w:rPr>
      </w:pPr>
      <w:r w:rsidRPr="00155366">
        <w:rPr>
          <w:i/>
        </w:rPr>
        <w:t>Figure 8</w:t>
      </w:r>
      <w:r w:rsidR="00155366" w:rsidRPr="00155366">
        <w:rPr>
          <w:i/>
        </w:rPr>
        <w:t xml:space="preserve"> shows the supplier report.</w:t>
      </w:r>
    </w:p>
    <w:p w:rsidR="006011F7" w:rsidRDefault="006011F7" w:rsidP="006011F7">
      <w:r>
        <w:t xml:space="preserve">The information being understood from this report shows that the top </w:t>
      </w:r>
      <w:r>
        <w:t>supplier is Rultion Engineering LTD for all months; April, May and June.</w:t>
      </w:r>
      <w:r>
        <w:t xml:space="preserve"> </w:t>
      </w:r>
    </w:p>
    <w:p w:rsidR="006011F7" w:rsidRDefault="006011F7" w:rsidP="006011F7">
      <w:r>
        <w:t>The top five suppliers</w:t>
      </w:r>
      <w:r>
        <w:t xml:space="preserve"> were, in order, Rultion Engineering LTD, </w:t>
      </w:r>
      <w:r>
        <w:t>EDF Energy</w:t>
      </w:r>
      <w:r>
        <w:t xml:space="preserve">, </w:t>
      </w:r>
      <w:r>
        <w:t>Marsh LTD, South Oxfordshire District Council</w:t>
      </w:r>
      <w:r>
        <w:t xml:space="preserve"> </w:t>
      </w:r>
      <w:r>
        <w:t xml:space="preserve">and </w:t>
      </w:r>
      <w:r>
        <w:t xml:space="preserve">finally, </w:t>
      </w:r>
      <w:r>
        <w:t>Morson International</w:t>
      </w:r>
      <w:r>
        <w:t xml:space="preserve">. This is shown by the amount of net amount each </w:t>
      </w:r>
      <w:r>
        <w:t>supplier</w:t>
      </w:r>
      <w:r>
        <w:t xml:space="preserve"> over the quarter.</w:t>
      </w:r>
    </w:p>
    <w:p w:rsidR="006011F7" w:rsidRDefault="006011F7" w:rsidP="006011F7">
      <w:r>
        <w:t>For the month of April, the most costly expense type was Rultion Engineering LTD</w:t>
      </w:r>
      <w:r>
        <w:t>, followed by Marsh LTD, South Oxfordshire District Council, Sundry Supplier and then, finally, Morson International.</w:t>
      </w:r>
    </w:p>
    <w:p w:rsidR="006011F7" w:rsidRDefault="006011F7" w:rsidP="006011F7">
      <w:r>
        <w:t xml:space="preserve">For the month of May the most costly </w:t>
      </w:r>
      <w:r>
        <w:t xml:space="preserve">supplier was </w:t>
      </w:r>
      <w:r>
        <w:t>Rultion Engineering LTD</w:t>
      </w:r>
      <w:r>
        <w:t>, Morson International, CDW ltd and finally, South Oxfordshire District Council.</w:t>
      </w:r>
    </w:p>
    <w:p w:rsidR="008A080C" w:rsidRDefault="006011F7" w:rsidP="006011F7">
      <w:r>
        <w:t xml:space="preserve">For the month of June the most costly </w:t>
      </w:r>
      <w:r>
        <w:t xml:space="preserve">supplier was </w:t>
      </w:r>
      <w:r>
        <w:t>Rultion Engineering LTD</w:t>
      </w:r>
      <w:r w:rsidR="008A080C">
        <w:t>, EDF Energy, Morson International, Department of Energy and Climate Change, 3M United Kingdom PLC and, finally, South Oxfordshire District Council.</w:t>
      </w:r>
      <w:bookmarkStart w:id="23" w:name="_GoBack"/>
      <w:bookmarkEnd w:id="23"/>
    </w:p>
    <w:sectPr w:rsidR="008A080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E1C" w:rsidRDefault="00014E1C" w:rsidP="00763106">
      <w:pPr>
        <w:spacing w:after="0" w:line="240" w:lineRule="auto"/>
      </w:pPr>
      <w:r>
        <w:separator/>
      </w:r>
    </w:p>
  </w:endnote>
  <w:endnote w:type="continuationSeparator" w:id="0">
    <w:p w:rsidR="00014E1C" w:rsidRDefault="00014E1C" w:rsidP="00763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287391"/>
      <w:docPartObj>
        <w:docPartGallery w:val="Page Numbers (Bottom of Page)"/>
        <w:docPartUnique/>
      </w:docPartObj>
    </w:sdtPr>
    <w:sdtEndPr>
      <w:rPr>
        <w:noProof/>
      </w:rPr>
    </w:sdtEndPr>
    <w:sdtContent>
      <w:p w:rsidR="00CC4CB0" w:rsidRDefault="00CC4CB0">
        <w:pPr>
          <w:pStyle w:val="Footer"/>
          <w:jc w:val="right"/>
        </w:pPr>
        <w:r>
          <w:fldChar w:fldCharType="begin"/>
        </w:r>
        <w:r>
          <w:instrText xml:space="preserve"> PAGE   \* MERGEFORMAT </w:instrText>
        </w:r>
        <w:r>
          <w:fldChar w:fldCharType="separate"/>
        </w:r>
        <w:r w:rsidR="002A7F30">
          <w:rPr>
            <w:noProof/>
          </w:rPr>
          <w:t>14</w:t>
        </w:r>
        <w:r>
          <w:rPr>
            <w:noProof/>
          </w:rPr>
          <w:fldChar w:fldCharType="end"/>
        </w:r>
      </w:p>
    </w:sdtContent>
  </w:sdt>
  <w:p w:rsidR="00CC4CB0" w:rsidRDefault="00CC4CB0">
    <w:pPr>
      <w:pStyle w:val="Footer"/>
    </w:pPr>
    <w:r>
      <w:t>P150258</w:t>
    </w:r>
    <w:r>
      <w:tab/>
      <w:t>Dr. Nik Whitehead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E1C" w:rsidRDefault="00014E1C" w:rsidP="00763106">
      <w:pPr>
        <w:spacing w:after="0" w:line="240" w:lineRule="auto"/>
      </w:pPr>
      <w:r>
        <w:separator/>
      </w:r>
    </w:p>
  </w:footnote>
  <w:footnote w:type="continuationSeparator" w:id="0">
    <w:p w:rsidR="00014E1C" w:rsidRDefault="00014E1C" w:rsidP="007631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CB0" w:rsidRDefault="00CC4CB0">
    <w:pPr>
      <w:pStyle w:val="Header"/>
    </w:pPr>
    <w:r>
      <w:t>Lloyd Pennington</w:t>
    </w:r>
    <w:r>
      <w:ptab w:relativeTo="margin" w:alignment="center" w:leader="none"/>
    </w:r>
    <w:r>
      <w:t>Assignment 2</w:t>
    </w:r>
    <w:r>
      <w:ptab w:relativeTo="margin" w:alignment="right" w:leader="none"/>
    </w:r>
    <w:r>
      <w:t>Business Information systems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C0D70"/>
    <w:multiLevelType w:val="hybridMultilevel"/>
    <w:tmpl w:val="C4BC0386"/>
    <w:lvl w:ilvl="0" w:tplc="10028A0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7404557"/>
    <w:multiLevelType w:val="hybridMultilevel"/>
    <w:tmpl w:val="3D681F86"/>
    <w:lvl w:ilvl="0" w:tplc="C3FC502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F5023C"/>
    <w:multiLevelType w:val="hybridMultilevel"/>
    <w:tmpl w:val="BCFCA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106"/>
    <w:rsid w:val="00014E1C"/>
    <w:rsid w:val="00155366"/>
    <w:rsid w:val="001675C7"/>
    <w:rsid w:val="001A4BEB"/>
    <w:rsid w:val="001F35E9"/>
    <w:rsid w:val="00201182"/>
    <w:rsid w:val="00234ED8"/>
    <w:rsid w:val="00235DAB"/>
    <w:rsid w:val="002A7F30"/>
    <w:rsid w:val="00344EEC"/>
    <w:rsid w:val="003C43D5"/>
    <w:rsid w:val="003E22E2"/>
    <w:rsid w:val="00402BF5"/>
    <w:rsid w:val="00463A6E"/>
    <w:rsid w:val="00480846"/>
    <w:rsid w:val="004B35DF"/>
    <w:rsid w:val="00522778"/>
    <w:rsid w:val="006011F7"/>
    <w:rsid w:val="00686820"/>
    <w:rsid w:val="007477A1"/>
    <w:rsid w:val="00763106"/>
    <w:rsid w:val="007B5986"/>
    <w:rsid w:val="00884281"/>
    <w:rsid w:val="008A080C"/>
    <w:rsid w:val="008B3C73"/>
    <w:rsid w:val="008B6FA7"/>
    <w:rsid w:val="00923E48"/>
    <w:rsid w:val="00967409"/>
    <w:rsid w:val="00971D8F"/>
    <w:rsid w:val="009730D6"/>
    <w:rsid w:val="009C396A"/>
    <w:rsid w:val="00B22E68"/>
    <w:rsid w:val="00C15105"/>
    <w:rsid w:val="00CC4CB0"/>
    <w:rsid w:val="00D7327C"/>
    <w:rsid w:val="00D912B9"/>
    <w:rsid w:val="00DF75BD"/>
    <w:rsid w:val="00E140FF"/>
    <w:rsid w:val="00E418B9"/>
    <w:rsid w:val="00FC063F"/>
    <w:rsid w:val="00FE3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631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36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106"/>
  </w:style>
  <w:style w:type="paragraph" w:styleId="Footer">
    <w:name w:val="footer"/>
    <w:basedOn w:val="Normal"/>
    <w:link w:val="FooterChar"/>
    <w:uiPriority w:val="99"/>
    <w:unhideWhenUsed/>
    <w:rsid w:val="00763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106"/>
  </w:style>
  <w:style w:type="paragraph" w:styleId="Title">
    <w:name w:val="Title"/>
    <w:basedOn w:val="Normal"/>
    <w:next w:val="Normal"/>
    <w:link w:val="TitleChar"/>
    <w:uiPriority w:val="10"/>
    <w:qFormat/>
    <w:rsid w:val="007631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10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31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364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E3642"/>
    <w:pPr>
      <w:ind w:left="720"/>
      <w:contextualSpacing/>
    </w:pPr>
  </w:style>
  <w:style w:type="table" w:styleId="TableGrid">
    <w:name w:val="Table Grid"/>
    <w:basedOn w:val="TableNormal"/>
    <w:uiPriority w:val="59"/>
    <w:rsid w:val="007477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A4B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BEB"/>
    <w:rPr>
      <w:rFonts w:ascii="Tahoma" w:hAnsi="Tahoma" w:cs="Tahoma"/>
      <w:sz w:val="16"/>
      <w:szCs w:val="16"/>
    </w:rPr>
  </w:style>
  <w:style w:type="paragraph" w:styleId="TOCHeading">
    <w:name w:val="TOC Heading"/>
    <w:basedOn w:val="Heading1"/>
    <w:next w:val="Normal"/>
    <w:uiPriority w:val="39"/>
    <w:semiHidden/>
    <w:unhideWhenUsed/>
    <w:qFormat/>
    <w:rsid w:val="00463A6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63A6E"/>
    <w:pPr>
      <w:spacing w:after="100"/>
    </w:pPr>
  </w:style>
  <w:style w:type="paragraph" w:styleId="TOC2">
    <w:name w:val="toc 2"/>
    <w:basedOn w:val="Normal"/>
    <w:next w:val="Normal"/>
    <w:autoRedefine/>
    <w:uiPriority w:val="39"/>
    <w:unhideWhenUsed/>
    <w:rsid w:val="00463A6E"/>
    <w:pPr>
      <w:spacing w:after="100"/>
      <w:ind w:left="220"/>
    </w:pPr>
  </w:style>
  <w:style w:type="character" w:styleId="Hyperlink">
    <w:name w:val="Hyperlink"/>
    <w:basedOn w:val="DefaultParagraphFont"/>
    <w:uiPriority w:val="99"/>
    <w:unhideWhenUsed/>
    <w:rsid w:val="00463A6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631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36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1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106"/>
  </w:style>
  <w:style w:type="paragraph" w:styleId="Footer">
    <w:name w:val="footer"/>
    <w:basedOn w:val="Normal"/>
    <w:link w:val="FooterChar"/>
    <w:uiPriority w:val="99"/>
    <w:unhideWhenUsed/>
    <w:rsid w:val="00763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106"/>
  </w:style>
  <w:style w:type="paragraph" w:styleId="Title">
    <w:name w:val="Title"/>
    <w:basedOn w:val="Normal"/>
    <w:next w:val="Normal"/>
    <w:link w:val="TitleChar"/>
    <w:uiPriority w:val="10"/>
    <w:qFormat/>
    <w:rsid w:val="007631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10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631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3642"/>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E3642"/>
    <w:pPr>
      <w:ind w:left="720"/>
      <w:contextualSpacing/>
    </w:pPr>
  </w:style>
  <w:style w:type="table" w:styleId="TableGrid">
    <w:name w:val="Table Grid"/>
    <w:basedOn w:val="TableNormal"/>
    <w:uiPriority w:val="59"/>
    <w:rsid w:val="007477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A4B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BEB"/>
    <w:rPr>
      <w:rFonts w:ascii="Tahoma" w:hAnsi="Tahoma" w:cs="Tahoma"/>
      <w:sz w:val="16"/>
      <w:szCs w:val="16"/>
    </w:rPr>
  </w:style>
  <w:style w:type="paragraph" w:styleId="TOCHeading">
    <w:name w:val="TOC Heading"/>
    <w:basedOn w:val="Heading1"/>
    <w:next w:val="Normal"/>
    <w:uiPriority w:val="39"/>
    <w:semiHidden/>
    <w:unhideWhenUsed/>
    <w:qFormat/>
    <w:rsid w:val="00463A6E"/>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63A6E"/>
    <w:pPr>
      <w:spacing w:after="100"/>
    </w:pPr>
  </w:style>
  <w:style w:type="paragraph" w:styleId="TOC2">
    <w:name w:val="toc 2"/>
    <w:basedOn w:val="Normal"/>
    <w:next w:val="Normal"/>
    <w:autoRedefine/>
    <w:uiPriority w:val="39"/>
    <w:unhideWhenUsed/>
    <w:rsid w:val="00463A6E"/>
    <w:pPr>
      <w:spacing w:after="100"/>
      <w:ind w:left="220"/>
    </w:pPr>
  </w:style>
  <w:style w:type="character" w:styleId="Hyperlink">
    <w:name w:val="Hyperlink"/>
    <w:basedOn w:val="DefaultParagraphFont"/>
    <w:uiPriority w:val="99"/>
    <w:unhideWhenUsed/>
    <w:rsid w:val="00463A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96D46-02B5-4E6D-9581-65FDCD03B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2096</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Pennington (P150258)</dc:creator>
  <cp:lastModifiedBy>Lloyd</cp:lastModifiedBy>
  <cp:revision>2</cp:revision>
  <dcterms:created xsi:type="dcterms:W3CDTF">2019-05-17T05:28:00Z</dcterms:created>
  <dcterms:modified xsi:type="dcterms:W3CDTF">2019-05-17T05:28:00Z</dcterms:modified>
</cp:coreProperties>
</file>